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CD92F" w14:textId="3ACA5974" w:rsidR="00E42E4C" w:rsidRDefault="00DB07C2" w:rsidP="00DB07C2">
      <w:pPr>
        <w:pStyle w:val="Heading1"/>
      </w:pPr>
      <w:r>
        <w:t>Moten Full File</w:t>
      </w:r>
    </w:p>
    <w:p w14:paraId="1C64E7B8" w14:textId="4B10E8E1" w:rsidR="00F90B1D" w:rsidRPr="00F90B1D" w:rsidRDefault="00F90B1D" w:rsidP="00F90B1D">
      <w:r>
        <w:t>Produced by Anthony Liang, Kumail Zaidi, Ronak Ahuja</w:t>
      </w:r>
      <w:r w:rsidR="009E1E57">
        <w:t>, Solenne Wolfe</w:t>
      </w:r>
    </w:p>
    <w:p w14:paraId="43F031D4" w14:textId="57D33AE0" w:rsidR="00CF6854" w:rsidRPr="00CF6854" w:rsidRDefault="00CF6854" w:rsidP="00CF6854">
      <w:pPr>
        <w:pStyle w:val="Heading1"/>
      </w:pPr>
      <w:r>
        <w:t>1AC Modules</w:t>
      </w:r>
    </w:p>
    <w:p w14:paraId="68C1AA53" w14:textId="57186AE0" w:rsidR="00DB07C2" w:rsidRDefault="00DB07C2" w:rsidP="00DB07C2">
      <w:pPr>
        <w:pStyle w:val="Heading2"/>
      </w:pPr>
      <w:r>
        <w:t>1AC v1 – In the Break</w:t>
      </w:r>
    </w:p>
    <w:p w14:paraId="6721DF9E" w14:textId="77777777" w:rsidR="006D172B" w:rsidRDefault="006D172B" w:rsidP="006D172B">
      <w:pPr>
        <w:pStyle w:val="Heading3"/>
      </w:pPr>
      <w:r>
        <w:t>Act 1 is the Solo</w:t>
      </w:r>
    </w:p>
    <w:p w14:paraId="198CA6CA" w14:textId="583F4218" w:rsidR="006D172B" w:rsidRPr="00916052" w:rsidRDefault="006D172B" w:rsidP="006D172B">
      <w:pPr>
        <w:pStyle w:val="Heading4"/>
      </w:pPr>
      <w:r>
        <w:t xml:space="preserve">Criminality lies at the heart of status quo immigration rhetoric. Blackness is rendered abject and outside to our liberal conceptions of the human. Throughout history black immigration is seen as nothing but a source of labor to prop up civil society, yet unlike other forms of labor, when their usefulness has expired, blackness is jettisoned to ensure that it does not “pollute” white America. From the Trans-Atlantic Slave trade which marked America’s first EVER policy on immigration in which America </w:t>
      </w:r>
      <w:r>
        <w:rPr>
          <w:b w:val="0"/>
          <w:i/>
        </w:rPr>
        <w:t>“</w:t>
      </w:r>
      <w:r w:rsidRPr="004C2DE9">
        <w:rPr>
          <w:b w:val="0"/>
          <w:i/>
        </w:rPr>
        <w:t>endorsed and legalized chattel slavery’s importation laws and policies – making them, in effect, the first major pillar of the immigration system</w:t>
      </w:r>
      <w:r>
        <w:rPr>
          <w:b w:val="0"/>
          <w:i/>
        </w:rPr>
        <w:t>”</w:t>
      </w:r>
      <w:r>
        <w:rPr>
          <w:rStyle w:val="FootnoteReference"/>
          <w:b w:val="0"/>
          <w:i/>
        </w:rPr>
        <w:footnoteReference w:id="1"/>
      </w:r>
      <w:r>
        <w:t>, to Modern Day immigration policy which replicates the same investment in black death by generating stereotypes of the lazy, unproductive and dangerous black thug which serve the singular purpose of managing the inclusion and simultaneous exclusion of blackness from the United States which is the undergirding logic beneath ALL immigration policy. These tropes ensure that blackness will always be subject to seamless violence, as eve</w:t>
      </w:r>
      <w:r w:rsidR="008952E4">
        <w:t xml:space="preserve">n scientific racism was utilized </w:t>
      </w:r>
      <w:proofErr w:type="gramStart"/>
      <w:r w:rsidR="008952E4">
        <w:t>in order to</w:t>
      </w:r>
      <w:proofErr w:type="gramEnd"/>
      <w:r w:rsidR="008952E4">
        <w:t xml:space="preserve"> generate anti-black violence by denying entry to certain groups based on their proximity to blackness</w:t>
      </w:r>
      <w:r>
        <w:t>.</w:t>
      </w:r>
    </w:p>
    <w:p w14:paraId="43E7468F" w14:textId="77777777" w:rsidR="006D172B" w:rsidRPr="00CC1D6C" w:rsidRDefault="006D172B" w:rsidP="006D172B">
      <w:r>
        <w:rPr>
          <w:rStyle w:val="Style13ptBold"/>
        </w:rPr>
        <w:t>Bashi’04</w:t>
      </w:r>
      <w:r>
        <w:t xml:space="preserve"> |Vilna Bashi is an Assistant Professor </w:t>
      </w:r>
      <w:r w:rsidRPr="00CC1D6C">
        <w:t xml:space="preserve">of Sociology </w:t>
      </w:r>
      <w:r>
        <w:t xml:space="preserve">at Rutgers University. </w:t>
      </w:r>
      <w:r w:rsidRPr="00CC1D6C">
        <w:t>“</w:t>
      </w:r>
      <w:r>
        <w:t>Globalized Anti-Blackness</w:t>
      </w:r>
      <w:r w:rsidRPr="00CC1D6C">
        <w:t>:  Transnationalizing Western Imm</w:t>
      </w:r>
      <w:r>
        <w:t>igration Law, Policy &amp; Practice</w:t>
      </w:r>
      <w:r w:rsidRPr="00CC1D6C">
        <w:t>”</w:t>
      </w:r>
      <w:r>
        <w:t xml:space="preserve"> July 2004.</w:t>
      </w:r>
      <w:r w:rsidRPr="00CC1D6C">
        <w:t xml:space="preserve"> </w:t>
      </w:r>
      <w:r>
        <w:t>Ethnic and Racial Studies</w:t>
      </w:r>
      <w:r w:rsidRPr="00CC1D6C">
        <w:t>, Vol 27, No. 4</w:t>
      </w:r>
      <w:r>
        <w:t xml:space="preserve">. </w:t>
      </w:r>
      <w:r w:rsidRPr="00F11B61">
        <w:rPr>
          <w:b/>
        </w:rPr>
        <w:t>Footnotes 2 and 3 included in curly braces</w:t>
      </w:r>
      <w:r>
        <w:t>|KZaidi</w:t>
      </w:r>
    </w:p>
    <w:p w14:paraId="1A8AB81D" w14:textId="77777777" w:rsidR="006D172B" w:rsidRPr="00F11B61" w:rsidRDefault="006D172B" w:rsidP="006D172B">
      <w:pPr>
        <w:rPr>
          <w:sz w:val="16"/>
        </w:rPr>
      </w:pPr>
      <w:r w:rsidRPr="00A71048">
        <w:rPr>
          <w:rStyle w:val="StyleUnderline"/>
          <w:highlight w:val="cyan"/>
        </w:rPr>
        <w:t xml:space="preserve">International migration scholarship acknowledges </w:t>
      </w:r>
      <w:r w:rsidRPr="00A71048">
        <w:rPr>
          <w:rStyle w:val="Emphasis"/>
          <w:highlight w:val="cyan"/>
        </w:rPr>
        <w:t>racism in Western nations’</w:t>
      </w:r>
      <w:r w:rsidRPr="00455679">
        <w:rPr>
          <w:rStyle w:val="Emphasis"/>
        </w:rPr>
        <w:t xml:space="preserve"> immigration </w:t>
      </w:r>
      <w:r w:rsidRPr="00A71048">
        <w:rPr>
          <w:rStyle w:val="Emphasis"/>
          <w:highlight w:val="cyan"/>
        </w:rPr>
        <w:t>policies</w:t>
      </w:r>
      <w:r w:rsidRPr="00455679">
        <w:rPr>
          <w:rStyle w:val="StyleUnderline"/>
        </w:rPr>
        <w:t>, but</w:t>
      </w:r>
      <w:r w:rsidRPr="00F11B61">
        <w:rPr>
          <w:sz w:val="16"/>
        </w:rPr>
        <w:t xml:space="preserve"> mainly </w:t>
      </w:r>
      <w:r w:rsidRPr="00A71048">
        <w:rPr>
          <w:rStyle w:val="Emphasis"/>
        </w:rPr>
        <w:t>in nation-specific writings that expound upon whiteness as the preferred category</w:t>
      </w:r>
      <w:r w:rsidRPr="00455679">
        <w:rPr>
          <w:rStyle w:val="Emphasis"/>
        </w:rPr>
        <w:t>, or trace prejudices against groups both non-white and non-black</w:t>
      </w:r>
      <w:r w:rsidRPr="00F11B61">
        <w:rPr>
          <w:sz w:val="16"/>
        </w:rPr>
        <w:t xml:space="preserve"> (Kubat 1979; Solomos 1993; Boyko 1995; Ignatiev 1995; Salyer 1995; Bashi and McDaniel 1997; Clifford 1997; Paul 1997; Brodkin 1998; Lee 2002. Richmond 1994 and Bonilla-Silva 2000 are exceptions that offer a global perspective). </w:t>
      </w:r>
      <w:r w:rsidRPr="00A71048">
        <w:rPr>
          <w:rStyle w:val="StyleUnderline"/>
          <w:highlight w:val="cyan"/>
        </w:rPr>
        <w:t xml:space="preserve">Western </w:t>
      </w:r>
      <w:r w:rsidRPr="00A71048">
        <w:rPr>
          <w:rStyle w:val="Emphasis"/>
          <w:highlight w:val="cyan"/>
        </w:rPr>
        <w:t>preferences for ‘white’ immigrants</w:t>
      </w:r>
      <w:r w:rsidRPr="00A71048">
        <w:rPr>
          <w:rStyle w:val="StyleUnderline"/>
          <w:highlight w:val="cyan"/>
        </w:rPr>
        <w:t xml:space="preserve"> construct ‘</w:t>
      </w:r>
      <w:r w:rsidRPr="00A71048">
        <w:rPr>
          <w:rStyle w:val="Emphasis"/>
          <w:highlight w:val="cyan"/>
        </w:rPr>
        <w:t>whites’’ position at the top</w:t>
      </w:r>
      <w:r w:rsidRPr="00A71048">
        <w:rPr>
          <w:rStyle w:val="StyleUnderline"/>
          <w:highlight w:val="cyan"/>
        </w:rPr>
        <w:t xml:space="preserve"> of two</w:t>
      </w:r>
      <w:r w:rsidRPr="00455679">
        <w:rPr>
          <w:rStyle w:val="StyleUnderline"/>
        </w:rPr>
        <w:t xml:space="preserve"> intersecting </w:t>
      </w:r>
      <w:r w:rsidRPr="00A71048">
        <w:rPr>
          <w:rStyle w:val="StyleUnderline"/>
          <w:highlight w:val="cyan"/>
        </w:rPr>
        <w:t>hierarchical systems: one a racial system, and the other a hierarchy of nations that some refer to as the world system</w:t>
      </w:r>
      <w:r w:rsidRPr="00F11B61">
        <w:rPr>
          <w:sz w:val="16"/>
        </w:rPr>
        <w:t xml:space="preserve">.1 </w:t>
      </w:r>
      <w:r w:rsidRPr="00A71048">
        <w:rPr>
          <w:rStyle w:val="Emphasis"/>
          <w:highlight w:val="cyan"/>
        </w:rPr>
        <w:t>Whiteness is not shaped in isolation</w:t>
      </w:r>
      <w:r w:rsidRPr="00F11B61">
        <w:rPr>
          <w:sz w:val="16"/>
        </w:rPr>
        <w:t xml:space="preserve">, for the processes that construct the top construct a hierarchies’ bottom (Bashi 1998, Winant 2001). I focus on one group that has (arguably) hovered at the bottom of these systems for centuries, noting that </w:t>
      </w:r>
      <w:r w:rsidRPr="00A71048">
        <w:rPr>
          <w:rStyle w:val="Emphasis"/>
          <w:highlight w:val="cyan"/>
        </w:rPr>
        <w:t>disdain for black</w:t>
      </w:r>
      <w:r w:rsidRPr="00F11B61">
        <w:rPr>
          <w:sz w:val="16"/>
        </w:rPr>
        <w:t xml:space="preserve"> (and especially Caribbean) </w:t>
      </w:r>
      <w:r w:rsidRPr="00A71048">
        <w:rPr>
          <w:rStyle w:val="StyleUnderline"/>
          <w:highlight w:val="cyan"/>
        </w:rPr>
        <w:t>admittance characterized</w:t>
      </w:r>
      <w:r w:rsidRPr="00F11B61">
        <w:rPr>
          <w:rStyle w:val="StyleUnderline"/>
        </w:rPr>
        <w:t xml:space="preserve"> the migration </w:t>
      </w:r>
      <w:r w:rsidRPr="00A71048">
        <w:rPr>
          <w:rStyle w:val="StyleUnderline"/>
          <w:highlight w:val="cyan"/>
        </w:rPr>
        <w:t>policies of the</w:t>
      </w:r>
      <w:r w:rsidRPr="00F11B61">
        <w:rPr>
          <w:rStyle w:val="StyleUnderline"/>
        </w:rPr>
        <w:t xml:space="preserve"> English-speaking </w:t>
      </w:r>
      <w:r w:rsidRPr="00A71048">
        <w:rPr>
          <w:rStyle w:val="StyleUnderline"/>
          <w:highlight w:val="cyan"/>
        </w:rPr>
        <w:t>West</w:t>
      </w:r>
      <w:r w:rsidRPr="00F11B61">
        <w:rPr>
          <w:rStyle w:val="StyleUnderline"/>
        </w:rPr>
        <w:t>, by examining antiblack Canadian, British, and American immigration policy</w:t>
      </w:r>
      <w:r w:rsidRPr="00F11B61">
        <w:rPr>
          <w:sz w:val="16"/>
        </w:rPr>
        <w:t xml:space="preserve">. Here, I am less ‘proving’ anti-black intentionality than I am making a theoretical argument about the </w:t>
      </w:r>
      <w:r w:rsidRPr="00A71048">
        <w:rPr>
          <w:rStyle w:val="StyleUnderline"/>
        </w:rPr>
        <w:t>global nature of anti-blackness</w:t>
      </w:r>
      <w:r w:rsidRPr="00F11B61">
        <w:rPr>
          <w:rStyle w:val="StyleUnderline"/>
        </w:rPr>
        <w:t xml:space="preserve"> in Western immigration history</w:t>
      </w:r>
      <w:r w:rsidRPr="00F11B61">
        <w:rPr>
          <w:sz w:val="16"/>
        </w:rPr>
        <w:t xml:space="preserve">,2 </w:t>
      </w:r>
      <w:proofErr w:type="gramStart"/>
      <w:r w:rsidRPr="00F11B61">
        <w:rPr>
          <w:sz w:val="16"/>
        </w:rPr>
        <w:t>{ 2</w:t>
      </w:r>
      <w:proofErr w:type="gramEnd"/>
      <w:r w:rsidRPr="00F11B61">
        <w:rPr>
          <w:sz w:val="16"/>
        </w:rPr>
        <w:t xml:space="preserve">. </w:t>
      </w:r>
      <w:r w:rsidRPr="00A71048">
        <w:rPr>
          <w:rStyle w:val="StyleUnderline"/>
        </w:rPr>
        <w:t>While there are works which</w:t>
      </w:r>
      <w:r w:rsidRPr="00F11B61">
        <w:rPr>
          <w:rStyle w:val="StyleUnderline"/>
        </w:rPr>
        <w:t xml:space="preserve"> develop arguments that </w:t>
      </w:r>
      <w:r w:rsidRPr="00A71048">
        <w:rPr>
          <w:rStyle w:val="StyleUnderline"/>
        </w:rPr>
        <w:t>highlight racism</w:t>
      </w:r>
      <w:r w:rsidRPr="00A71048">
        <w:rPr>
          <w:sz w:val="16"/>
        </w:rPr>
        <w:t xml:space="preserve"> i</w:t>
      </w:r>
      <w:r w:rsidRPr="00F11B61">
        <w:rPr>
          <w:sz w:val="16"/>
        </w:rPr>
        <w:t xml:space="preserve">n the immigration of individual nations, </w:t>
      </w:r>
      <w:r w:rsidRPr="00F11B61">
        <w:rPr>
          <w:rStyle w:val="StyleUnderline"/>
        </w:rPr>
        <w:t xml:space="preserve">there are few which identify a </w:t>
      </w:r>
      <w:r w:rsidRPr="00A71048">
        <w:rPr>
          <w:rStyle w:val="Emphasis"/>
          <w:highlight w:val="cyan"/>
        </w:rPr>
        <w:t>global convergence</w:t>
      </w:r>
      <w:r w:rsidRPr="00A71048">
        <w:rPr>
          <w:rStyle w:val="StyleUnderline"/>
          <w:highlight w:val="cyan"/>
        </w:rPr>
        <w:t xml:space="preserve"> of anti- black racism</w:t>
      </w:r>
      <w:r w:rsidRPr="00F11B61">
        <w:rPr>
          <w:sz w:val="16"/>
        </w:rPr>
        <w:t xml:space="preserve">. For example, in chapter 3 of his book Race and Racism in Britain, Solomos (1993) details the specific anti-black nature of racism in British immigration law; Bashi and McDaniel (1998) and Bashi Bobb (2001) offer an analysis of the </w:t>
      </w:r>
      <w:r w:rsidRPr="00F11B61">
        <w:rPr>
          <w:rStyle w:val="StyleUnderline"/>
        </w:rPr>
        <w:t xml:space="preserve">racial </w:t>
      </w:r>
      <w:r w:rsidRPr="00A71048">
        <w:rPr>
          <w:rStyle w:val="StyleUnderline"/>
          <w:highlight w:val="cyan"/>
        </w:rPr>
        <w:t>incorporation of black immigrants</w:t>
      </w:r>
      <w:r w:rsidRPr="00F11B61">
        <w:rPr>
          <w:rStyle w:val="StyleUnderline"/>
        </w:rPr>
        <w:t xml:space="preserve"> to the United States which </w:t>
      </w:r>
      <w:r w:rsidRPr="00A71048">
        <w:rPr>
          <w:rStyle w:val="StyleUnderline"/>
          <w:highlight w:val="cyan"/>
        </w:rPr>
        <w:t xml:space="preserve">suggests that </w:t>
      </w:r>
      <w:r w:rsidRPr="00A71048">
        <w:rPr>
          <w:rStyle w:val="Emphasis"/>
          <w:highlight w:val="cyan"/>
        </w:rPr>
        <w:t>immigrants are incorporated into a US racial structure</w:t>
      </w:r>
      <w:r w:rsidRPr="00A71048">
        <w:rPr>
          <w:rStyle w:val="StyleUnderline"/>
          <w:highlight w:val="cyan"/>
        </w:rPr>
        <w:t xml:space="preserve"> that puts </w:t>
      </w:r>
      <w:r w:rsidRPr="00A71048">
        <w:rPr>
          <w:rStyle w:val="Emphasis"/>
          <w:highlight w:val="cyan"/>
        </w:rPr>
        <w:t>blacks at the bottom</w:t>
      </w:r>
      <w:r w:rsidRPr="00A71048">
        <w:rPr>
          <w:rStyle w:val="StyleUnderline"/>
          <w:highlight w:val="cyan"/>
        </w:rPr>
        <w:t xml:space="preserve"> of the racial hierarchy</w:t>
      </w:r>
      <w:r w:rsidRPr="00F11B61">
        <w:rPr>
          <w:sz w:val="16"/>
        </w:rPr>
        <w:t xml:space="preserve">; and Winks’ (1971) book The Blacks in Canada: A History has </w:t>
      </w:r>
      <w:r w:rsidRPr="00A71048">
        <w:rPr>
          <w:rStyle w:val="StyleUnderline"/>
        </w:rPr>
        <w:t>details</w:t>
      </w:r>
      <w:r w:rsidRPr="00F11B61">
        <w:rPr>
          <w:rStyle w:val="StyleUnderline"/>
        </w:rPr>
        <w:t xml:space="preserve"> of anti-black measures taken by the Canadian government to prevent an expected black influx</w:t>
      </w:r>
      <w:r w:rsidRPr="00F11B61">
        <w:rPr>
          <w:sz w:val="16"/>
        </w:rPr>
        <w:t xml:space="preserve">, but neither work focuses on immigration specifically, and neither work takes a global perspective on the anti-black problem. Each of these works, and others like them, provide important information </w:t>
      </w:r>
      <w:proofErr w:type="gramStart"/>
      <w:r w:rsidRPr="00F11B61">
        <w:rPr>
          <w:sz w:val="16"/>
        </w:rPr>
        <w:t>with regard to</w:t>
      </w:r>
      <w:proofErr w:type="gramEnd"/>
      <w:r w:rsidRPr="00F11B61">
        <w:rPr>
          <w:sz w:val="16"/>
        </w:rPr>
        <w:t xml:space="preserve"> anti-black racism within individual nation’s policy and legal systems, but </w:t>
      </w:r>
      <w:r w:rsidRPr="00F11B61">
        <w:rPr>
          <w:rStyle w:val="Emphasis"/>
        </w:rPr>
        <w:t xml:space="preserve">none discuss in length </w:t>
      </w:r>
      <w:r w:rsidRPr="00A71048">
        <w:rPr>
          <w:rStyle w:val="Emphasis"/>
          <w:highlight w:val="cyan"/>
        </w:rPr>
        <w:t>Western nations’ harmony in their anti-blackness</w:t>
      </w:r>
      <w:r w:rsidRPr="00F11B61">
        <w:rPr>
          <w:rStyle w:val="Emphasis"/>
        </w:rPr>
        <w:t xml:space="preserve">, nor understand their </w:t>
      </w:r>
      <w:r w:rsidRPr="00A71048">
        <w:rPr>
          <w:rStyle w:val="Emphasis"/>
          <w:highlight w:val="cyan"/>
        </w:rPr>
        <w:t>racist action as operating in concert with other nations,</w:t>
      </w:r>
      <w:r w:rsidRPr="00F11B61">
        <w:rPr>
          <w:rStyle w:val="Emphasis"/>
        </w:rPr>
        <w:t xml:space="preserve"> or as </w:t>
      </w:r>
      <w:r w:rsidRPr="00A71048">
        <w:rPr>
          <w:rStyle w:val="Emphasis"/>
          <w:highlight w:val="cyan"/>
        </w:rPr>
        <w:t>having transnational</w:t>
      </w:r>
      <w:r w:rsidRPr="00F11B61">
        <w:rPr>
          <w:rStyle w:val="Emphasis"/>
        </w:rPr>
        <w:t xml:space="preserve">, Western, </w:t>
      </w:r>
      <w:r w:rsidRPr="00A71048">
        <w:rPr>
          <w:rStyle w:val="Emphasis"/>
          <w:highlight w:val="cyan"/>
        </w:rPr>
        <w:t>or global implications</w:t>
      </w:r>
      <w:r w:rsidRPr="00F11B61">
        <w:rPr>
          <w:sz w:val="16"/>
        </w:rPr>
        <w:t xml:space="preserve">. Alternatively, Bonilla-Silva (2000) argues that </w:t>
      </w:r>
      <w:r w:rsidRPr="00F11B61">
        <w:rPr>
          <w:rStyle w:val="StyleUnderline"/>
        </w:rPr>
        <w:t xml:space="preserve">there has been </w:t>
      </w:r>
      <w:r w:rsidRPr="00A71048">
        <w:rPr>
          <w:rStyle w:val="StyleUnderline"/>
          <w:highlight w:val="cyan"/>
        </w:rPr>
        <w:t>a convergence of national level racial structures into a ‘new’ global racial ideology that is directly affected by immigration</w:t>
      </w:r>
      <w:r w:rsidRPr="00F11B61">
        <w:rPr>
          <w:sz w:val="16"/>
        </w:rPr>
        <w:t xml:space="preserve">. In Bonilla-Silva’s analysis, </w:t>
      </w:r>
      <w:r w:rsidRPr="00A71048">
        <w:rPr>
          <w:rStyle w:val="StyleUnderline"/>
          <w:highlight w:val="cyan"/>
        </w:rPr>
        <w:t>non-white immigrants</w:t>
      </w:r>
      <w:r w:rsidRPr="00F11B61">
        <w:rPr>
          <w:rStyle w:val="StyleUnderline"/>
        </w:rPr>
        <w:t xml:space="preserve"> of various ethno-racial configurations </w:t>
      </w:r>
      <w:r w:rsidRPr="00A71048">
        <w:rPr>
          <w:rStyle w:val="StyleUnderline"/>
          <w:highlight w:val="cyan"/>
        </w:rPr>
        <w:t>receive the brunt of the new racism, while white immigrants are</w:t>
      </w:r>
      <w:r w:rsidRPr="00A71048">
        <w:rPr>
          <w:rStyle w:val="StyleUnderline"/>
        </w:rPr>
        <w:t xml:space="preserve"> among those </w:t>
      </w:r>
      <w:r w:rsidRPr="00A71048">
        <w:rPr>
          <w:rStyle w:val="Emphasis"/>
        </w:rPr>
        <w:t xml:space="preserve">whites who benefit from or at least </w:t>
      </w:r>
      <w:r w:rsidRPr="00A71048">
        <w:rPr>
          <w:rStyle w:val="Emphasis"/>
          <w:highlight w:val="cyan"/>
        </w:rPr>
        <w:t>not targeted by it</w:t>
      </w:r>
      <w:r w:rsidRPr="00F11B61">
        <w:rPr>
          <w:rStyle w:val="Emphasis"/>
        </w:rPr>
        <w:t>.</w:t>
      </w:r>
      <w:r w:rsidRPr="00F11B61">
        <w:rPr>
          <w:sz w:val="16"/>
        </w:rPr>
        <w:t xml:space="preserve"> However, his work cannot be read as one that specifically emphasizes an anti-black immigration sentiment.} arguing that </w:t>
      </w:r>
      <w:r w:rsidRPr="00F11B61">
        <w:rPr>
          <w:rStyle w:val="StyleUnderline"/>
        </w:rPr>
        <w:t xml:space="preserve">Western </w:t>
      </w:r>
      <w:r w:rsidRPr="00A71048">
        <w:rPr>
          <w:rStyle w:val="StyleUnderline"/>
          <w:highlight w:val="cyan"/>
        </w:rPr>
        <w:t>lawmakers’ denial of access to</w:t>
      </w:r>
      <w:r w:rsidRPr="00F11B61">
        <w:rPr>
          <w:sz w:val="16"/>
        </w:rPr>
        <w:t xml:space="preserve"> the privilege of </w:t>
      </w:r>
      <w:r w:rsidRPr="00F11B61">
        <w:rPr>
          <w:rStyle w:val="StyleUnderline"/>
        </w:rPr>
        <w:t xml:space="preserve">immigration to </w:t>
      </w:r>
      <w:r w:rsidRPr="00A71048">
        <w:rPr>
          <w:rStyle w:val="StyleUnderline"/>
          <w:highlight w:val="cyan"/>
        </w:rPr>
        <w:t>phenotypically ‘black’ persons</w:t>
      </w:r>
      <w:r w:rsidRPr="00F11B61">
        <w:rPr>
          <w:rStyle w:val="StyleUnderline"/>
        </w:rPr>
        <w:t xml:space="preserve"> from ‘black’ nations </w:t>
      </w:r>
      <w:r w:rsidRPr="00A71048">
        <w:rPr>
          <w:rStyle w:val="StyleUnderline"/>
          <w:highlight w:val="cyan"/>
        </w:rPr>
        <w:t xml:space="preserve">functions as </w:t>
      </w:r>
      <w:r w:rsidRPr="00A71048">
        <w:rPr>
          <w:rStyle w:val="Emphasis"/>
          <w:highlight w:val="cyan"/>
        </w:rPr>
        <w:t>systemic and global anti-blackness</w:t>
      </w:r>
      <w:r w:rsidRPr="00F11B61">
        <w:rPr>
          <w:sz w:val="16"/>
        </w:rPr>
        <w:t xml:space="preserve">.3 {For the purposes of this paper, </w:t>
      </w:r>
      <w:r w:rsidRPr="00A71048">
        <w:rPr>
          <w:rStyle w:val="Emphasis"/>
          <w:highlight w:val="cyan"/>
        </w:rPr>
        <w:t>global anti-blackness is a particular kind of racism</w:t>
      </w:r>
      <w:r w:rsidRPr="00F11B61">
        <w:rPr>
          <w:rStyle w:val="Emphasis"/>
        </w:rPr>
        <w:t xml:space="preserve"> (i.e., primarily </w:t>
      </w:r>
      <w:r w:rsidRPr="00A71048">
        <w:rPr>
          <w:rStyle w:val="Emphasis"/>
          <w:highlight w:val="cyan"/>
        </w:rPr>
        <w:t>targeted towards</w:t>
      </w:r>
      <w:r w:rsidRPr="00F11B61">
        <w:rPr>
          <w:rStyle w:val="Emphasis"/>
        </w:rPr>
        <w:t xml:space="preserve"> the material, social and political </w:t>
      </w:r>
      <w:r w:rsidRPr="00A71048">
        <w:rPr>
          <w:rStyle w:val="Emphasis"/>
          <w:highlight w:val="cyan"/>
        </w:rPr>
        <w:t>exclusion of phenotypically ‘black’ persons</w:t>
      </w:r>
      <w:r w:rsidRPr="00F11B61">
        <w:rPr>
          <w:rStyle w:val="Emphasis"/>
        </w:rPr>
        <w:t xml:space="preserve">) that </w:t>
      </w:r>
      <w:r w:rsidRPr="00A71048">
        <w:rPr>
          <w:rStyle w:val="Emphasis"/>
          <w:highlight w:val="cyan"/>
        </w:rPr>
        <w:t>operates on a multinational scale</w:t>
      </w:r>
      <w:r w:rsidRPr="00A71048">
        <w:rPr>
          <w:sz w:val="16"/>
          <w:highlight w:val="cyan"/>
        </w:rPr>
        <w:t>.</w:t>
      </w:r>
      <w:r w:rsidRPr="00F11B61">
        <w:rPr>
          <w:sz w:val="16"/>
        </w:rPr>
        <w:t xml:space="preserve"> Note that the </w:t>
      </w:r>
      <w:r w:rsidRPr="00F11B61">
        <w:rPr>
          <w:rStyle w:val="StyleUnderline"/>
        </w:rPr>
        <w:t>nations studied here are the primary destinations for the world’s black migrants</w:t>
      </w:r>
      <w:r w:rsidRPr="00F11B61">
        <w:rPr>
          <w:sz w:val="16"/>
        </w:rPr>
        <w:t xml:space="preserve"> (who are in overwhelming numbers from the Caribbean, rather than from the African continent). For this reason, the </w:t>
      </w:r>
      <w:r w:rsidRPr="00A71048">
        <w:rPr>
          <w:rStyle w:val="Emphasis"/>
          <w:highlight w:val="cyan"/>
        </w:rPr>
        <w:t>actions that</w:t>
      </w:r>
      <w:r w:rsidRPr="00F11B61">
        <w:rPr>
          <w:rStyle w:val="Emphasis"/>
        </w:rPr>
        <w:t xml:space="preserve"> these </w:t>
      </w:r>
      <w:r w:rsidRPr="00A71048">
        <w:rPr>
          <w:rStyle w:val="Emphasis"/>
        </w:rPr>
        <w:t>three</w:t>
      </w:r>
      <w:r w:rsidRPr="00F11B61">
        <w:rPr>
          <w:rStyle w:val="Emphasis"/>
        </w:rPr>
        <w:t xml:space="preserve"> </w:t>
      </w:r>
      <w:r w:rsidRPr="00A71048">
        <w:rPr>
          <w:rStyle w:val="Emphasis"/>
          <w:highlight w:val="cyan"/>
        </w:rPr>
        <w:t xml:space="preserve">Western governments take </w:t>
      </w:r>
      <w:proofErr w:type="gramStart"/>
      <w:r w:rsidRPr="00A71048">
        <w:rPr>
          <w:rStyle w:val="Emphasis"/>
          <w:highlight w:val="cyan"/>
        </w:rPr>
        <w:t>can be seen as</w:t>
      </w:r>
      <w:proofErr w:type="gramEnd"/>
      <w:r w:rsidRPr="00A71048">
        <w:rPr>
          <w:rStyle w:val="Emphasis"/>
          <w:highlight w:val="cyan"/>
        </w:rPr>
        <w:t xml:space="preserve"> global relative to the black migrant as a category of international migrants.</w:t>
      </w:r>
      <w:r w:rsidRPr="00F11B61">
        <w:rPr>
          <w:sz w:val="16"/>
        </w:rPr>
        <w:t xml:space="preserve"> Further, note that </w:t>
      </w:r>
      <w:r w:rsidRPr="00F11B61">
        <w:rPr>
          <w:rStyle w:val="StyleUnderline"/>
        </w:rPr>
        <w:t xml:space="preserve">the </w:t>
      </w:r>
      <w:r w:rsidRPr="00A71048">
        <w:rPr>
          <w:rStyle w:val="StyleUnderline"/>
          <w:highlight w:val="cyan"/>
        </w:rPr>
        <w:t>definition global anti-blackness neither implies nor requires intentionality</w:t>
      </w:r>
      <w:r w:rsidRPr="00F11B61">
        <w:rPr>
          <w:rStyle w:val="StyleUnderline"/>
        </w:rPr>
        <w:t xml:space="preserve"> or collusion on the part of these nations.</w:t>
      </w:r>
      <w:r w:rsidRPr="00F11B61">
        <w:rPr>
          <w:sz w:val="16"/>
        </w:rPr>
        <w:t xml:space="preserve"> A study of this kind is analogous to one that studies racism among children in a playground, or neighbours in a community, who take actions that exclude persons of colour – in neither setting need there be a concerted group decision to make such exclusion the conscious social reality for a finding of racial (or ‘racist’) outcomes to be valid. </w:t>
      </w:r>
      <w:r w:rsidRPr="00A71048">
        <w:rPr>
          <w:rStyle w:val="StyleUnderline"/>
          <w:highlight w:val="cyan"/>
        </w:rPr>
        <w:t>Racism</w:t>
      </w:r>
      <w:r w:rsidRPr="00F11B61">
        <w:rPr>
          <w:sz w:val="16"/>
        </w:rPr>
        <w:t xml:space="preserve">, whether on a small or large scale, </w:t>
      </w:r>
      <w:r w:rsidRPr="00A71048">
        <w:rPr>
          <w:rStyle w:val="Emphasis"/>
          <w:highlight w:val="cyan"/>
        </w:rPr>
        <w:t>is the effect of institutionalized</w:t>
      </w:r>
      <w:r w:rsidRPr="00F11B61">
        <w:rPr>
          <w:rStyle w:val="Emphasis"/>
        </w:rPr>
        <w:t xml:space="preserve"> and systemic racial </w:t>
      </w:r>
      <w:r w:rsidRPr="00A71048">
        <w:rPr>
          <w:rStyle w:val="Emphasis"/>
          <w:highlight w:val="cyan"/>
        </w:rPr>
        <w:t>policies to distribute</w:t>
      </w:r>
      <w:r w:rsidRPr="00F11B61">
        <w:rPr>
          <w:rStyle w:val="Emphasis"/>
        </w:rPr>
        <w:t xml:space="preserve"> </w:t>
      </w:r>
      <w:r w:rsidRPr="00A71048">
        <w:rPr>
          <w:rStyle w:val="Emphasis"/>
          <w:highlight w:val="cyan"/>
        </w:rPr>
        <w:t>disadvantage and privilege</w:t>
      </w:r>
      <w:r w:rsidRPr="00A71048">
        <w:rPr>
          <w:sz w:val="16"/>
          <w:highlight w:val="cyan"/>
        </w:rPr>
        <w:t>.</w:t>
      </w:r>
      <w:r w:rsidRPr="00F11B61">
        <w:rPr>
          <w:sz w:val="16"/>
        </w:rPr>
        <w:t xml:space="preserve"> What is under examination here is the </w:t>
      </w:r>
      <w:r w:rsidRPr="00A71048">
        <w:rPr>
          <w:rStyle w:val="Emphasis"/>
          <w:highlight w:val="cyan"/>
        </w:rPr>
        <w:t>process of</w:t>
      </w:r>
      <w:r w:rsidRPr="00F11B61">
        <w:rPr>
          <w:rStyle w:val="Emphasis"/>
        </w:rPr>
        <w:t xml:space="preserve"> systematic </w:t>
      </w:r>
      <w:r w:rsidRPr="00A71048">
        <w:rPr>
          <w:rStyle w:val="Emphasis"/>
          <w:highlight w:val="cyan"/>
        </w:rPr>
        <w:t>exclusion</w:t>
      </w:r>
      <w:r w:rsidRPr="00F11B61">
        <w:rPr>
          <w:rStyle w:val="Emphasis"/>
        </w:rPr>
        <w:t xml:space="preserve"> on a global scale, </w:t>
      </w:r>
      <w:r w:rsidRPr="00A71048">
        <w:rPr>
          <w:rStyle w:val="Emphasis"/>
          <w:highlight w:val="cyan"/>
        </w:rPr>
        <w:t>even without the intentionality</w:t>
      </w:r>
      <w:r w:rsidRPr="00F11B61">
        <w:rPr>
          <w:rStyle w:val="Emphasis"/>
        </w:rPr>
        <w:t xml:space="preserve"> of specific legislation to make such exclusion legally binding and enforceable, or conscious supra-national collusion.</w:t>
      </w:r>
      <w:r w:rsidRPr="00F11B61">
        <w:rPr>
          <w:sz w:val="16"/>
        </w:rPr>
        <w:t xml:space="preserve"> (For relevant arguments justifying this kind of theoretical approach to understanding the ways global immigration policy and practice are racialized, please see Bashi and McDaniel 1997, Fan 1997, Bashi 1998, and Bonilla-Silva 2000.)}</w:t>
      </w:r>
    </w:p>
    <w:p w14:paraId="56C5F40B" w14:textId="77777777" w:rsidR="006D172B" w:rsidRPr="00372E17" w:rsidRDefault="006D172B" w:rsidP="006D172B">
      <w:pPr>
        <w:rPr>
          <w:sz w:val="16"/>
        </w:rPr>
      </w:pPr>
      <w:r w:rsidRPr="00F17837">
        <w:rPr>
          <w:rStyle w:val="StyleUnderline"/>
          <w:highlight w:val="cyan"/>
        </w:rPr>
        <w:t>Several themes emerge in</w:t>
      </w:r>
      <w:r w:rsidRPr="00372E17">
        <w:rPr>
          <w:rStyle w:val="StyleUnderline"/>
        </w:rPr>
        <w:t xml:space="preserve"> this portrait of </w:t>
      </w:r>
      <w:r w:rsidRPr="00F17837">
        <w:rPr>
          <w:rStyle w:val="Emphasis"/>
          <w:highlight w:val="cyan"/>
        </w:rPr>
        <w:t>transnationally anti-black immigration policy</w:t>
      </w:r>
      <w:r w:rsidRPr="00372E17">
        <w:rPr>
          <w:rStyle w:val="Emphasis"/>
        </w:rPr>
        <w:t xml:space="preserve">. </w:t>
      </w:r>
      <w:r w:rsidRPr="00372E17">
        <w:rPr>
          <w:sz w:val="16"/>
        </w:rPr>
        <w:t xml:space="preserve">One is a </w:t>
      </w:r>
      <w:r w:rsidRPr="003C4034">
        <w:rPr>
          <w:rStyle w:val="StyleUnderline"/>
          <w:highlight w:val="cyan"/>
        </w:rPr>
        <w:t>continuing</w:t>
      </w:r>
      <w:r w:rsidRPr="00372E17">
        <w:rPr>
          <w:rStyle w:val="StyleUnderline"/>
        </w:rPr>
        <w:t xml:space="preserve"> </w:t>
      </w:r>
      <w:r w:rsidRPr="00F17837">
        <w:rPr>
          <w:rStyle w:val="Emphasis"/>
          <w:highlight w:val="cyan"/>
        </w:rPr>
        <w:t xml:space="preserve">reliance upon cultural and biological </w:t>
      </w:r>
      <w:r w:rsidRPr="003C4034">
        <w:rPr>
          <w:rStyle w:val="Emphasis"/>
          <w:highlight w:val="cyan"/>
        </w:rPr>
        <w:t>arguments</w:t>
      </w:r>
      <w:r w:rsidRPr="003C4034">
        <w:rPr>
          <w:rStyle w:val="StyleUnderline"/>
          <w:highlight w:val="cyan"/>
        </w:rPr>
        <w:t xml:space="preserve"> in</w:t>
      </w:r>
      <w:r w:rsidRPr="00372E17">
        <w:rPr>
          <w:rStyle w:val="StyleUnderline"/>
        </w:rPr>
        <w:t xml:space="preserve"> official </w:t>
      </w:r>
      <w:r w:rsidRPr="003C4034">
        <w:rPr>
          <w:rStyle w:val="StyleUnderline"/>
          <w:highlight w:val="cyan"/>
        </w:rPr>
        <w:t>statements declaring</w:t>
      </w:r>
      <w:r w:rsidRPr="00372E17">
        <w:rPr>
          <w:rStyle w:val="StyleUnderline"/>
        </w:rPr>
        <w:t xml:space="preserve"> the </w:t>
      </w:r>
      <w:r w:rsidRPr="003C4034">
        <w:rPr>
          <w:rStyle w:val="StyleUnderline"/>
          <w:highlight w:val="cyan"/>
        </w:rPr>
        <w:t>unsuitability of Caribbean blacks</w:t>
      </w:r>
      <w:r w:rsidRPr="00372E17">
        <w:rPr>
          <w:rStyle w:val="StyleUnderline"/>
        </w:rPr>
        <w:t xml:space="preserve"> to the demands of regular employment and cold climates</w:t>
      </w:r>
      <w:r w:rsidRPr="00372E17">
        <w:rPr>
          <w:sz w:val="16"/>
        </w:rPr>
        <w:t xml:space="preserve">. Another is the use of contract labour agreements and other forms of recruitment, temporary arrangements meant to ensure that black workers and warriors fulfilled immediate demands for labour, soldiers and </w:t>
      </w:r>
      <w:proofErr w:type="gramStart"/>
      <w:r w:rsidRPr="00372E17">
        <w:rPr>
          <w:sz w:val="16"/>
        </w:rPr>
        <w:t>seamen</w:t>
      </w:r>
      <w:proofErr w:type="gramEnd"/>
      <w:r w:rsidRPr="00372E17">
        <w:rPr>
          <w:sz w:val="16"/>
        </w:rPr>
        <w:t xml:space="preserve">. Once the need was met, </w:t>
      </w:r>
      <w:r w:rsidRPr="003C4034">
        <w:rPr>
          <w:rStyle w:val="StyleUnderline"/>
          <w:highlight w:val="cyan"/>
        </w:rPr>
        <w:t>blacks were expected to return from whence they came</w:t>
      </w:r>
      <w:r w:rsidRPr="00372E17">
        <w:rPr>
          <w:rStyle w:val="StyleUnderline"/>
        </w:rPr>
        <w:t xml:space="preserve">, an </w:t>
      </w:r>
      <w:r w:rsidRPr="003C4034">
        <w:rPr>
          <w:rStyle w:val="StyleUnderline"/>
          <w:highlight w:val="cyan"/>
        </w:rPr>
        <w:t>expectation based on the certainty that black persons were inassimilable</w:t>
      </w:r>
      <w:r w:rsidRPr="00372E17">
        <w:rPr>
          <w:sz w:val="16"/>
        </w:rPr>
        <w:t xml:space="preserve">. Third, </w:t>
      </w:r>
      <w:r w:rsidRPr="00372E17">
        <w:rPr>
          <w:rStyle w:val="StyleUnderline"/>
        </w:rPr>
        <w:t xml:space="preserve">contradictory </w:t>
      </w:r>
      <w:r w:rsidRPr="003C4034">
        <w:rPr>
          <w:rStyle w:val="StyleUnderline"/>
          <w:highlight w:val="cyan"/>
        </w:rPr>
        <w:t>public policy</w:t>
      </w:r>
      <w:r w:rsidRPr="00372E17">
        <w:rPr>
          <w:rStyle w:val="StyleUnderline"/>
        </w:rPr>
        <w:t xml:space="preserve"> that both </w:t>
      </w:r>
      <w:r w:rsidRPr="003C4034">
        <w:rPr>
          <w:rStyle w:val="StyleUnderline"/>
          <w:highlight w:val="cyan"/>
        </w:rPr>
        <w:t>has great disdain for black immigration</w:t>
      </w:r>
      <w:r w:rsidRPr="00372E17">
        <w:rPr>
          <w:rStyle w:val="StyleUnderline"/>
        </w:rPr>
        <w:t xml:space="preserve"> yet </w:t>
      </w:r>
      <w:r w:rsidRPr="003C4034">
        <w:rPr>
          <w:rStyle w:val="StyleUnderline"/>
          <w:highlight w:val="cyan"/>
        </w:rPr>
        <w:t xml:space="preserve">also makes available opportunities to recruit temporary black labour </w:t>
      </w:r>
      <w:r w:rsidRPr="003C4034">
        <w:rPr>
          <w:rStyle w:val="Emphasis"/>
          <w:highlight w:val="cyan"/>
        </w:rPr>
        <w:t>establishes an ambivalence</w:t>
      </w:r>
      <w:r w:rsidRPr="00372E17">
        <w:rPr>
          <w:rStyle w:val="StyleUnderline"/>
        </w:rPr>
        <w:t xml:space="preserve"> in immigration policy around blacks</w:t>
      </w:r>
      <w:r w:rsidRPr="00372E17">
        <w:rPr>
          <w:sz w:val="16"/>
        </w:rPr>
        <w:t xml:space="preserve">. This ambivalence, however, is </w:t>
      </w:r>
      <w:r w:rsidRPr="003C4034">
        <w:rPr>
          <w:rStyle w:val="Emphasis"/>
          <w:highlight w:val="cyan"/>
        </w:rPr>
        <w:t>tempered by fear of a permanent addition to the black population</w:t>
      </w:r>
      <w:r w:rsidRPr="00372E17">
        <w:rPr>
          <w:sz w:val="16"/>
        </w:rPr>
        <w:t xml:space="preserve"> – a fear partially </w:t>
      </w:r>
      <w:r w:rsidRPr="00372E17">
        <w:rPr>
          <w:rStyle w:val="StyleUnderline"/>
        </w:rPr>
        <w:t xml:space="preserve">fuelled by the racial climate each nation sees in the others, and also the extent to which other nations successfully excluded </w:t>
      </w:r>
      <w:proofErr w:type="gramStart"/>
      <w:r w:rsidRPr="00372E17">
        <w:rPr>
          <w:rStyle w:val="StyleUnderline"/>
        </w:rPr>
        <w:t>blacks, or</w:t>
      </w:r>
      <w:proofErr w:type="gramEnd"/>
      <w:r w:rsidRPr="00372E17">
        <w:rPr>
          <w:rStyle w:val="StyleUnderline"/>
        </w:rPr>
        <w:t xml:space="preserve"> failed to do so.</w:t>
      </w:r>
      <w:r w:rsidRPr="00372E17">
        <w:rPr>
          <w:sz w:val="16"/>
        </w:rPr>
        <w:t xml:space="preserve"> That is, governments monitored one another’s handling of the ‘black (immigration) question’. Fifth, over time, </w:t>
      </w:r>
      <w:r w:rsidRPr="00372E17">
        <w:rPr>
          <w:rStyle w:val="Emphasis"/>
        </w:rPr>
        <w:t xml:space="preserve">immigration policy has become less overtly racist </w:t>
      </w:r>
      <w:r w:rsidRPr="003C4034">
        <w:rPr>
          <w:rStyle w:val="Emphasis"/>
        </w:rPr>
        <w:t>in</w:t>
      </w:r>
      <w:r w:rsidRPr="00372E17">
        <w:rPr>
          <w:rStyle w:val="Emphasis"/>
        </w:rPr>
        <w:t xml:space="preserve"> language, </w:t>
      </w:r>
      <w:r w:rsidRPr="003C4034">
        <w:rPr>
          <w:rStyle w:val="Emphasis"/>
          <w:highlight w:val="cyan"/>
        </w:rPr>
        <w:t>for Western nations now employ non-racial language to achieve similarly racialized ends</w:t>
      </w:r>
      <w:r w:rsidRPr="003C4034">
        <w:rPr>
          <w:sz w:val="16"/>
          <w:highlight w:val="cyan"/>
        </w:rPr>
        <w:t>.</w:t>
      </w:r>
    </w:p>
    <w:p w14:paraId="03303D17" w14:textId="77777777" w:rsidR="006D172B" w:rsidRPr="00372E17" w:rsidRDefault="006D172B" w:rsidP="006D172B">
      <w:pPr>
        <w:rPr>
          <w:sz w:val="16"/>
          <w:szCs w:val="16"/>
        </w:rPr>
      </w:pPr>
      <w:r w:rsidRPr="00372E17">
        <w:rPr>
          <w:sz w:val="16"/>
          <w:szCs w:val="16"/>
        </w:rPr>
        <w:t xml:space="preserve">Black migration to the West up until WWI </w:t>
      </w:r>
    </w:p>
    <w:p w14:paraId="6CA44ED4" w14:textId="77777777" w:rsidR="006D172B" w:rsidRPr="00372E17" w:rsidRDefault="006D172B" w:rsidP="006D172B">
      <w:pPr>
        <w:rPr>
          <w:sz w:val="16"/>
        </w:rPr>
      </w:pPr>
      <w:r w:rsidRPr="003C4034">
        <w:rPr>
          <w:rStyle w:val="StyleUnderline"/>
          <w:highlight w:val="cyan"/>
        </w:rPr>
        <w:t>Although Canada viewed itself as a haven</w:t>
      </w:r>
      <w:r w:rsidRPr="00372E17">
        <w:rPr>
          <w:rStyle w:val="StyleUnderline"/>
        </w:rPr>
        <w:t xml:space="preserve"> to runaway slaves in the pre- Civil War period, </w:t>
      </w:r>
      <w:r w:rsidRPr="003C4034">
        <w:rPr>
          <w:rStyle w:val="StyleUnderline"/>
          <w:highlight w:val="cyan"/>
        </w:rPr>
        <w:t>immigration of free blacks was never welcome</w:t>
      </w:r>
      <w:r w:rsidRPr="003C4034">
        <w:rPr>
          <w:sz w:val="16"/>
          <w:highlight w:val="cyan"/>
        </w:rPr>
        <w:t xml:space="preserve">. </w:t>
      </w:r>
      <w:r w:rsidRPr="003C4034">
        <w:rPr>
          <w:rStyle w:val="StyleUnderline"/>
          <w:highlight w:val="cyan"/>
        </w:rPr>
        <w:t>Canada’s</w:t>
      </w:r>
      <w:r w:rsidRPr="00372E17">
        <w:rPr>
          <w:rStyle w:val="StyleUnderline"/>
        </w:rPr>
        <w:t xml:space="preserve"> anti-black immigration </w:t>
      </w:r>
      <w:r w:rsidRPr="003C4034">
        <w:rPr>
          <w:rStyle w:val="StyleUnderline"/>
          <w:highlight w:val="cyan"/>
        </w:rPr>
        <w:t>policy began</w:t>
      </w:r>
      <w:r w:rsidRPr="00372E17">
        <w:rPr>
          <w:rStyle w:val="StyleUnderline"/>
        </w:rPr>
        <w:t xml:space="preserve"> officially in 1818</w:t>
      </w:r>
      <w:r w:rsidRPr="00372E17">
        <w:rPr>
          <w:sz w:val="16"/>
        </w:rPr>
        <w:t xml:space="preserve"> (well before the 1843 emancipation), </w:t>
      </w:r>
      <w:r w:rsidRPr="003C4034">
        <w:rPr>
          <w:rStyle w:val="Emphasis"/>
          <w:highlight w:val="cyan"/>
        </w:rPr>
        <w:t>with a law that ‘disallowed’ voluntary black immigration</w:t>
      </w:r>
      <w:r w:rsidRPr="00372E17">
        <w:rPr>
          <w:sz w:val="16"/>
        </w:rPr>
        <w:t xml:space="preserve"> (Marshall 1987). Two themes are evident in Canadian policy-makers’ public and private statements at the time. First, </w:t>
      </w:r>
      <w:r w:rsidRPr="00372E17">
        <w:rPr>
          <w:rStyle w:val="StyleUnderline"/>
        </w:rPr>
        <w:t>they agreed that blacks from tropical regions could not survive or succeed in cold climes, and therefore should not be admitted</w:t>
      </w:r>
      <w:r w:rsidRPr="00372E17">
        <w:rPr>
          <w:sz w:val="16"/>
        </w:rPr>
        <w:t xml:space="preserve">. This argument was first promulgated in Canada in the late 1600s by the Governor Denon- </w:t>
      </w:r>
      <w:proofErr w:type="gramStart"/>
      <w:r w:rsidRPr="00372E17">
        <w:rPr>
          <w:sz w:val="16"/>
        </w:rPr>
        <w:t>ville, but</w:t>
      </w:r>
      <w:proofErr w:type="gramEnd"/>
      <w:r w:rsidRPr="00372E17">
        <w:rPr>
          <w:sz w:val="16"/>
        </w:rPr>
        <w:t xml:space="preserve"> was used repeatedly throughout Canada’s history.4 The </w:t>
      </w:r>
      <w:r w:rsidRPr="00372E17">
        <w:rPr>
          <w:rStyle w:val="StyleUnderline"/>
        </w:rPr>
        <w:t>second theme was the idea that admitting blacks meant the nation was just asking for problems</w:t>
      </w:r>
      <w:r w:rsidRPr="00372E17">
        <w:rPr>
          <w:sz w:val="16"/>
        </w:rPr>
        <w:t xml:space="preserve"> (i.e., race riots) </w:t>
      </w:r>
      <w:r w:rsidRPr="00372E17">
        <w:rPr>
          <w:rStyle w:val="Emphasis"/>
        </w:rPr>
        <w:t xml:space="preserve">that Britain and the US had to bear for having black residents. </w:t>
      </w:r>
      <w:r w:rsidRPr="003C4034">
        <w:rPr>
          <w:rStyle w:val="Emphasis"/>
          <w:highlight w:val="cyan"/>
        </w:rPr>
        <w:t>To solve whatever ‘race problems’ might arise,</w:t>
      </w:r>
      <w:r w:rsidRPr="00372E17">
        <w:rPr>
          <w:rStyle w:val="Emphasis"/>
        </w:rPr>
        <w:t xml:space="preserve"> so the thinking went, </w:t>
      </w:r>
      <w:r w:rsidRPr="003C4034">
        <w:rPr>
          <w:rStyle w:val="Emphasis"/>
          <w:highlight w:val="cyan"/>
        </w:rPr>
        <w:t>it was better just not to have any more blacks in the country than necessary</w:t>
      </w:r>
      <w:r w:rsidRPr="00372E17">
        <w:rPr>
          <w:sz w:val="16"/>
        </w:rPr>
        <w:t xml:space="preserve">. </w:t>
      </w:r>
    </w:p>
    <w:p w14:paraId="7671130D" w14:textId="77777777" w:rsidR="006D172B" w:rsidRPr="00372E17" w:rsidRDefault="006D172B" w:rsidP="006D172B">
      <w:pPr>
        <w:rPr>
          <w:sz w:val="16"/>
          <w:szCs w:val="16"/>
        </w:rPr>
      </w:pPr>
      <w:r w:rsidRPr="00372E17">
        <w:rPr>
          <w:sz w:val="16"/>
          <w:szCs w:val="16"/>
        </w:rPr>
        <w:t xml:space="preserve">When the state government of Louisiana appeared to have fallen into Negro hands in 1868, the [Montreal] Gazette asked its readers to “imagine us in Canada, as the result of war, or annexation, or anything else, ruled by blacks.” Nowhere, said the editorialist, may the two races “exist together as equals”. Certainly not in the new Dominion of Canada after 1867. By the end of the century most of the original fugitives who had remained in Canada died. [But many remained, and most of these were under age 21.] For the first time some Canadians became aware that their country might continue to be a home for a small but highly visible black minority, and that the Negro race could well increase. Earlier postures of acceptance shown by whites could now turn to gestures of rejection, for Canada was susceptible to the same pseudo-anthropology and pseudo-science that grew in western Europe, Britain, and the United States between 1870 and 1930. (Winks 1971, pp. 291–2). </w:t>
      </w:r>
    </w:p>
    <w:p w14:paraId="6AF4CA30" w14:textId="77777777" w:rsidR="006D172B" w:rsidRPr="00372E17" w:rsidRDefault="006D172B" w:rsidP="006D172B">
      <w:pPr>
        <w:rPr>
          <w:sz w:val="16"/>
        </w:rPr>
      </w:pPr>
      <w:r w:rsidRPr="00372E17">
        <w:rPr>
          <w:sz w:val="16"/>
        </w:rPr>
        <w:t xml:space="preserve">In 1899 the </w:t>
      </w:r>
      <w:r w:rsidRPr="00372E17">
        <w:rPr>
          <w:rStyle w:val="StyleUnderline"/>
        </w:rPr>
        <w:t>Department of the Interior issued a report noting ‘</w:t>
      </w:r>
      <w:r w:rsidRPr="00372E17">
        <w:rPr>
          <w:rStyle w:val="Emphasis"/>
        </w:rPr>
        <w:t>it is not desired that any Negro immigrants should arrive in Western Canada’ and the Secretary of Immigration instructed a Kansas City immigration official that Canadian immigration agents should not promote such immigration</w:t>
      </w:r>
      <w:r w:rsidRPr="00372E17">
        <w:rPr>
          <w:sz w:val="16"/>
        </w:rPr>
        <w:t xml:space="preserve"> (Boyko 1995, p. 156). In 1910 the government created ‘Okfuskee County, where the Negro population ran over 40 per cent, </w:t>
      </w:r>
      <w:proofErr w:type="gramStart"/>
      <w:r w:rsidRPr="00372E17">
        <w:rPr>
          <w:sz w:val="16"/>
        </w:rPr>
        <w:t>in order to</w:t>
      </w:r>
      <w:proofErr w:type="gramEnd"/>
      <w:r w:rsidRPr="00372E17">
        <w:rPr>
          <w:sz w:val="16"/>
        </w:rPr>
        <w:t xml:space="preserve"> put all Negroes in one township’ (Winks 1971, p. 302). Mainly because </w:t>
      </w:r>
      <w:r w:rsidRPr="003C4034">
        <w:rPr>
          <w:rStyle w:val="StyleUnderline"/>
          <w:highlight w:val="cyan"/>
        </w:rPr>
        <w:t>the government did not allow immigrants to enter and replenish the community</w:t>
      </w:r>
      <w:r w:rsidRPr="00372E17">
        <w:rPr>
          <w:rStyle w:val="StyleUnderline"/>
        </w:rPr>
        <w:t xml:space="preserve">, </w:t>
      </w:r>
      <w:r w:rsidRPr="003C4034">
        <w:rPr>
          <w:rStyle w:val="StyleUnderline"/>
          <w:highlight w:val="cyan"/>
        </w:rPr>
        <w:t>only one settlement</w:t>
      </w:r>
      <w:r w:rsidRPr="00372E17">
        <w:rPr>
          <w:sz w:val="16"/>
        </w:rPr>
        <w:t xml:space="preserve"> (Amber Valley) </w:t>
      </w:r>
      <w:r w:rsidRPr="003C4034">
        <w:rPr>
          <w:rStyle w:val="StyleUnderline"/>
          <w:highlight w:val="cyan"/>
        </w:rPr>
        <w:t>survived</w:t>
      </w:r>
      <w:r w:rsidRPr="00372E17">
        <w:rPr>
          <w:rStyle w:val="StyleUnderline"/>
        </w:rPr>
        <w:t xml:space="preserve"> beyond WWI and the Great Depression</w:t>
      </w:r>
      <w:r w:rsidRPr="00372E17">
        <w:rPr>
          <w:sz w:val="16"/>
        </w:rPr>
        <w:t xml:space="preserve"> (Winks 1971). </w:t>
      </w:r>
    </w:p>
    <w:p w14:paraId="4BFD8601" w14:textId="77777777" w:rsidR="006D172B" w:rsidRPr="00372E17" w:rsidRDefault="006D172B" w:rsidP="006D172B">
      <w:pPr>
        <w:rPr>
          <w:sz w:val="16"/>
        </w:rPr>
      </w:pPr>
      <w:r w:rsidRPr="00372E17">
        <w:rPr>
          <w:sz w:val="16"/>
        </w:rPr>
        <w:t xml:space="preserve">As a Toronto Mail and Empire editorial argued, ‘Canada wants no negro question . . . no race riots’ (Winks 1971, p. 310). </w:t>
      </w:r>
      <w:r w:rsidRPr="00372E17">
        <w:rPr>
          <w:rStyle w:val="StyleUnderline"/>
        </w:rPr>
        <w:t>The Globe and Mail issued this editorial warning: ‘If Negroes and white people cannot live together in the South, they cannot live in accord in the North’</w:t>
      </w:r>
      <w:r w:rsidRPr="00372E17">
        <w:rPr>
          <w:sz w:val="16"/>
        </w:rPr>
        <w:t xml:space="preserve"> (Boyko 1995, p. 155). From 1911 to 1914, scandalous writings were traded in Canadian newspapers regarding the Canadian immigration authorities’ desire to prevent Negro immigration. </w:t>
      </w:r>
      <w:r w:rsidRPr="00372E17">
        <w:rPr>
          <w:rStyle w:val="Emphasis"/>
        </w:rPr>
        <w:t xml:space="preserve">In the papers, </w:t>
      </w:r>
      <w:r w:rsidRPr="003C4034">
        <w:rPr>
          <w:rStyle w:val="Emphasis"/>
          <w:highlight w:val="cyan"/>
        </w:rPr>
        <w:t>black migrants from the United States and the West Indies were referred to as ‘Black Demons,’ and their migration was labelled the ‘Black Peril’</w:t>
      </w:r>
      <w:r w:rsidRPr="00372E17">
        <w:rPr>
          <w:sz w:val="16"/>
        </w:rPr>
        <w:t xml:space="preserve"> (Boyko 1995, p. 155). Boyko (1995) </w:t>
      </w:r>
      <w:r w:rsidRPr="00372E17">
        <w:rPr>
          <w:rStyle w:val="Emphasis"/>
        </w:rPr>
        <w:t xml:space="preserve">argues that </w:t>
      </w:r>
      <w:r w:rsidRPr="003C4034">
        <w:rPr>
          <w:rStyle w:val="Emphasis"/>
          <w:highlight w:val="cyan"/>
        </w:rPr>
        <w:t>constant repetition of these stereotypes made it easier to organize against black immigration</w:t>
      </w:r>
      <w:r w:rsidRPr="003C4034">
        <w:rPr>
          <w:sz w:val="16"/>
          <w:highlight w:val="cyan"/>
        </w:rPr>
        <w:t>.</w:t>
      </w:r>
      <w:r w:rsidRPr="00372E17">
        <w:rPr>
          <w:sz w:val="16"/>
        </w:rPr>
        <w:t xml:space="preserve"> </w:t>
      </w:r>
    </w:p>
    <w:p w14:paraId="580AA3DC" w14:textId="77777777" w:rsidR="006D172B" w:rsidRPr="00A71048" w:rsidRDefault="006D172B" w:rsidP="006D172B">
      <w:pPr>
        <w:rPr>
          <w:sz w:val="16"/>
        </w:rPr>
      </w:pPr>
      <w:r w:rsidRPr="00A71048">
        <w:rPr>
          <w:sz w:val="16"/>
        </w:rPr>
        <w:t xml:space="preserve">‘In 1910 and 1911, the </w:t>
      </w:r>
      <w:r w:rsidRPr="00A71048">
        <w:rPr>
          <w:rStyle w:val="StyleUnderline"/>
        </w:rPr>
        <w:t>Boards of Trade</w:t>
      </w:r>
      <w:r w:rsidRPr="00A71048">
        <w:rPr>
          <w:sz w:val="16"/>
        </w:rPr>
        <w:t xml:space="preserve"> of nearly every prairie town, as well as the cities of Winnipeg, </w:t>
      </w:r>
      <w:proofErr w:type="gramStart"/>
      <w:r w:rsidRPr="00A71048">
        <w:rPr>
          <w:sz w:val="16"/>
        </w:rPr>
        <w:t>Calgary</w:t>
      </w:r>
      <w:proofErr w:type="gramEnd"/>
      <w:r w:rsidRPr="00A71048">
        <w:rPr>
          <w:sz w:val="16"/>
        </w:rPr>
        <w:t xml:space="preserve"> and Edmonton, </w:t>
      </w:r>
      <w:r w:rsidRPr="00A71048">
        <w:rPr>
          <w:rStyle w:val="Emphasis"/>
        </w:rPr>
        <w:t xml:space="preserve">passed resolutions demanding that </w:t>
      </w:r>
      <w:r w:rsidRPr="003C4034">
        <w:rPr>
          <w:rStyle w:val="Emphasis"/>
        </w:rPr>
        <w:t>Black immigration be stopped</w:t>
      </w:r>
      <w:r w:rsidRPr="00A71048">
        <w:rPr>
          <w:rStyle w:val="Emphasis"/>
        </w:rPr>
        <w:t xml:space="preserve"> and that those </w:t>
      </w:r>
      <w:r w:rsidRPr="003C4034">
        <w:rPr>
          <w:rStyle w:val="Emphasis"/>
        </w:rPr>
        <w:t>already in Canada be either strictly segregated or, even better still, deported</w:t>
      </w:r>
      <w:r w:rsidRPr="00A71048">
        <w:rPr>
          <w:rStyle w:val="Emphasis"/>
        </w:rPr>
        <w:t>. Most claimed to be speaking on behalf of their entire community and not just the business elite’</w:t>
      </w:r>
      <w:r w:rsidRPr="00A71048">
        <w:rPr>
          <w:sz w:val="16"/>
        </w:rPr>
        <w:t xml:space="preserve"> (Boyko 1995, p. 155). </w:t>
      </w:r>
    </w:p>
    <w:p w14:paraId="2B3D2469" w14:textId="77777777" w:rsidR="006D172B" w:rsidRPr="00A71048" w:rsidRDefault="006D172B" w:rsidP="006D172B">
      <w:pPr>
        <w:rPr>
          <w:sz w:val="16"/>
        </w:rPr>
      </w:pPr>
      <w:r w:rsidRPr="00A71048">
        <w:rPr>
          <w:sz w:val="16"/>
        </w:rPr>
        <w:t xml:space="preserve">For their part, </w:t>
      </w:r>
      <w:r w:rsidRPr="003C4034">
        <w:rPr>
          <w:rStyle w:val="StyleUnderline"/>
          <w:highlight w:val="cyan"/>
        </w:rPr>
        <w:t xml:space="preserve">government officials had already been </w:t>
      </w:r>
      <w:proofErr w:type="gramStart"/>
      <w:r w:rsidRPr="003C4034">
        <w:rPr>
          <w:rStyle w:val="StyleUnderline"/>
          <w:highlight w:val="cyan"/>
        </w:rPr>
        <w:t>taking action</w:t>
      </w:r>
      <w:proofErr w:type="gramEnd"/>
      <w:r w:rsidRPr="003C4034">
        <w:rPr>
          <w:rStyle w:val="StyleUnderline"/>
          <w:highlight w:val="cyan"/>
        </w:rPr>
        <w:t xml:space="preserve"> </w:t>
      </w:r>
      <w:r w:rsidRPr="003C4034">
        <w:rPr>
          <w:rStyle w:val="Emphasis"/>
          <w:highlight w:val="cyan"/>
        </w:rPr>
        <w:t>to stop black immigration.</w:t>
      </w:r>
      <w:r w:rsidRPr="00A71048">
        <w:rPr>
          <w:sz w:val="16"/>
        </w:rPr>
        <w:t xml:space="preserve"> </w:t>
      </w:r>
      <w:r w:rsidRPr="00A71048">
        <w:rPr>
          <w:rStyle w:val="Emphasis"/>
        </w:rPr>
        <w:t xml:space="preserve">The term ‘race’ was first used as a category of exclusion in Section 38(c) of the Canadian Immigration Act of 1910, whereby </w:t>
      </w:r>
      <w:r w:rsidRPr="003C4034">
        <w:rPr>
          <w:rStyle w:val="Emphasis"/>
          <w:highlight w:val="cyan"/>
        </w:rPr>
        <w:t>those ‘deemed unsuitable’ or ‘undesirable’ or having a ‘proba- ble inability to become readily assimilated’ could be denied entry</w:t>
      </w:r>
      <w:r w:rsidRPr="00A71048">
        <w:rPr>
          <w:rStyle w:val="Emphasis"/>
        </w:rPr>
        <w:t xml:space="preserve"> </w:t>
      </w:r>
      <w:r w:rsidRPr="00A71048">
        <w:rPr>
          <w:sz w:val="16"/>
        </w:rPr>
        <w:t xml:space="preserve">(Jakubowski 1997, p. 16). </w:t>
      </w:r>
      <w:r w:rsidRPr="00A71048">
        <w:rPr>
          <w:rStyle w:val="Emphasis"/>
        </w:rPr>
        <w:t xml:space="preserve">Black immigration to Canada was banned by the Laurier Cabinet, which in May 1911 passed Order </w:t>
      </w:r>
      <w:proofErr w:type="gramStart"/>
      <w:r w:rsidRPr="00A71048">
        <w:rPr>
          <w:rStyle w:val="Emphasis"/>
        </w:rPr>
        <w:t>In</w:t>
      </w:r>
      <w:proofErr w:type="gramEnd"/>
      <w:r w:rsidRPr="00A71048">
        <w:rPr>
          <w:rStyle w:val="Emphasis"/>
        </w:rPr>
        <w:t xml:space="preserve"> Council 115, although it was rescinded on a technicality of legislative procedure when US officials voiced objections to the official blockage of the exit of US blacks to Canada</w:t>
      </w:r>
      <w:r w:rsidRPr="00A71048">
        <w:rPr>
          <w:sz w:val="16"/>
        </w:rPr>
        <w:t xml:space="preserve"> (Boyko 1995, p. 155). </w:t>
      </w:r>
      <w:r w:rsidRPr="00A71048">
        <w:rPr>
          <w:rStyle w:val="Emphasis"/>
        </w:rPr>
        <w:t xml:space="preserve">Canada then imposed bureau- cratic barriers to immigration in the form of set minimum educational and financial requirements for entry. It soon became obvious that these ‘normal’ barriers to entry would not be sufficient, since blacks seeking to immigrate routinely exceeded the minimum entry requirements for education and visible means of support. To further restrain black entry, </w:t>
      </w:r>
      <w:r w:rsidRPr="003C4034">
        <w:rPr>
          <w:rStyle w:val="Emphasis"/>
          <w:highlight w:val="cyan"/>
        </w:rPr>
        <w:t>officials</w:t>
      </w:r>
      <w:r w:rsidRPr="00A71048">
        <w:rPr>
          <w:rStyle w:val="Emphasis"/>
        </w:rPr>
        <w:t xml:space="preserve"> attempted but failed to install new legal means</w:t>
      </w:r>
      <w:r w:rsidRPr="00A71048">
        <w:rPr>
          <w:sz w:val="16"/>
        </w:rPr>
        <w:t xml:space="preserve"> (head taxes for blacks, amend the Immigration Act of 1910 to make Negro exclusion official), </w:t>
      </w:r>
      <w:r w:rsidRPr="00A71048">
        <w:rPr>
          <w:rStyle w:val="Emphasis"/>
        </w:rPr>
        <w:t xml:space="preserve">successfully implemented others, and </w:t>
      </w:r>
      <w:r w:rsidRPr="003C4034">
        <w:rPr>
          <w:rStyle w:val="Emphasis"/>
          <w:highlight w:val="cyan"/>
        </w:rPr>
        <w:t>resorted to extralegal measures</w:t>
      </w:r>
      <w:r w:rsidRPr="003C4034">
        <w:rPr>
          <w:sz w:val="16"/>
          <w:highlight w:val="cyan"/>
        </w:rPr>
        <w:t xml:space="preserve"> (</w:t>
      </w:r>
      <w:r w:rsidRPr="003C4034">
        <w:rPr>
          <w:rStyle w:val="StyleUnderline"/>
          <w:highlight w:val="cyan"/>
        </w:rPr>
        <w:t>paying kickbacks</w:t>
      </w:r>
      <w:r w:rsidRPr="00A71048">
        <w:rPr>
          <w:rStyle w:val="StyleUnderline"/>
        </w:rPr>
        <w:t xml:space="preserve"> to medical staff for each black person turned back at the border after the required medical examination</w:t>
      </w:r>
      <w:r w:rsidRPr="00A71048">
        <w:rPr>
          <w:sz w:val="16"/>
        </w:rPr>
        <w:t xml:space="preserve"> (Winks 1971), </w:t>
      </w:r>
      <w:r w:rsidRPr="003C4034">
        <w:rPr>
          <w:rStyle w:val="StyleUnderline"/>
          <w:highlight w:val="cyan"/>
        </w:rPr>
        <w:t>or turning back entire families for the medical problem of one member</w:t>
      </w:r>
      <w:r w:rsidRPr="003C4034">
        <w:rPr>
          <w:sz w:val="16"/>
          <w:highlight w:val="cyan"/>
        </w:rPr>
        <w:t xml:space="preserve"> </w:t>
      </w:r>
      <w:r w:rsidRPr="003C4034">
        <w:rPr>
          <w:sz w:val="16"/>
        </w:rPr>
        <w:t>(Boyko 1995).</w:t>
      </w:r>
      <w:r w:rsidRPr="00A71048">
        <w:rPr>
          <w:sz w:val="16"/>
        </w:rPr>
        <w:t xml:space="preserve"> </w:t>
      </w:r>
    </w:p>
    <w:p w14:paraId="63AAA2CA" w14:textId="77777777" w:rsidR="006D172B" w:rsidRDefault="006D172B" w:rsidP="006D172B">
      <w:pPr>
        <w:rPr>
          <w:sz w:val="16"/>
        </w:rPr>
      </w:pPr>
      <w:r w:rsidRPr="00A71048">
        <w:rPr>
          <w:sz w:val="16"/>
        </w:rPr>
        <w:t xml:space="preserve">While Canadians actively recruited white Americans for relocation, </w:t>
      </w:r>
      <w:r w:rsidRPr="003C4034">
        <w:rPr>
          <w:rStyle w:val="Emphasis"/>
          <w:highlight w:val="cyan"/>
        </w:rPr>
        <w:t>whatever means necessary would be used</w:t>
      </w:r>
      <w:r w:rsidRPr="00A71048">
        <w:rPr>
          <w:rStyle w:val="Emphasis"/>
        </w:rPr>
        <w:t xml:space="preserve"> to keep blacks from entering and settling</w:t>
      </w:r>
      <w:r w:rsidRPr="00A71048">
        <w:rPr>
          <w:sz w:val="16"/>
        </w:rPr>
        <w:t xml:space="preserve">. </w:t>
      </w:r>
      <w:r w:rsidRPr="00A71048">
        <w:rPr>
          <w:rStyle w:val="StyleUnderline"/>
        </w:rPr>
        <w:t>Great Northern Railway workers were informed that train tickets should not be sold to Negroes because they would not be admitted to Canada under any circumstances. Railroad companies coop- erated by removing black riders, while reducing or waiving fares for white migrants</w:t>
      </w:r>
      <w:r w:rsidRPr="00A71048">
        <w:rPr>
          <w:sz w:val="16"/>
        </w:rPr>
        <w:t xml:space="preserve"> (Boyko 1995). </w:t>
      </w:r>
      <w:r w:rsidRPr="00A71048">
        <w:rPr>
          <w:rStyle w:val="Emphasis"/>
        </w:rPr>
        <w:t xml:space="preserve">All blacks from below the Mason Dixon line were understood to be unable to withstand the northern clime – this </w:t>
      </w:r>
      <w:proofErr w:type="gramStart"/>
      <w:r w:rsidRPr="003C4034">
        <w:rPr>
          <w:rStyle w:val="Emphasis"/>
          <w:highlight w:val="cyan"/>
        </w:rPr>
        <w:t>particular stereotype</w:t>
      </w:r>
      <w:proofErr w:type="gramEnd"/>
      <w:r w:rsidRPr="003C4034">
        <w:rPr>
          <w:rStyle w:val="Emphasis"/>
          <w:highlight w:val="cyan"/>
        </w:rPr>
        <w:t xml:space="preserve"> was applied to black West Indians</w:t>
      </w:r>
      <w:r w:rsidRPr="00A71048">
        <w:rPr>
          <w:rStyle w:val="Emphasis"/>
        </w:rPr>
        <w:t xml:space="preserve"> even up to the 1950s</w:t>
      </w:r>
      <w:r w:rsidRPr="00A71048">
        <w:rPr>
          <w:sz w:val="16"/>
        </w:rPr>
        <w:t xml:space="preserve">.5 </w:t>
      </w:r>
      <w:r w:rsidRPr="003C4034">
        <w:rPr>
          <w:rStyle w:val="Emphasis"/>
          <w:highlight w:val="cyan"/>
        </w:rPr>
        <w:t xml:space="preserve">Blacks were presumed foul smelling, biologically and mentally inferior, lazy and unreliable, sexually promiscuous, </w:t>
      </w:r>
      <w:r w:rsidRPr="003C4034">
        <w:rPr>
          <w:rStyle w:val="Emphasis"/>
        </w:rPr>
        <w:t>and to embody other standard characteristics</w:t>
      </w:r>
      <w:r w:rsidRPr="00A71048">
        <w:rPr>
          <w:rStyle w:val="Emphasis"/>
        </w:rPr>
        <w:t xml:space="preserve"> found in black stereotypes promulgated throughout the US, South Africa, and Australia</w:t>
      </w:r>
      <w:r w:rsidRPr="00A71048">
        <w:rPr>
          <w:sz w:val="16"/>
        </w:rPr>
        <w:t xml:space="preserve">. </w:t>
      </w:r>
    </w:p>
    <w:p w14:paraId="243406A3" w14:textId="5D65D62A" w:rsidR="006D172B" w:rsidRDefault="006D172B" w:rsidP="006D172B">
      <w:pPr>
        <w:pStyle w:val="Heading4"/>
      </w:pPr>
      <w:r>
        <w:t>Anti-black immigration policy is not benign but rather is</w:t>
      </w:r>
      <w:r w:rsidR="00CB0DEC">
        <w:t xml:space="preserve"> </w:t>
      </w:r>
      <w:r>
        <w:t>part of a racialized identificatory system that homogenizes difference into sameness to create a blackness that is inherently knowable and containable within western metaphysics. An ideology that generates massive violence and sustains the structure of white supremacy.</w:t>
      </w:r>
    </w:p>
    <w:p w14:paraId="7AEF5A3A" w14:textId="77777777" w:rsidR="006D172B" w:rsidRPr="00D52F14" w:rsidRDefault="006D172B" w:rsidP="006D172B">
      <w:pPr>
        <w:jc w:val="both"/>
        <w:rPr>
          <w:sz w:val="20"/>
          <w:szCs w:val="20"/>
        </w:rPr>
      </w:pPr>
      <w:r w:rsidRPr="00D52F14">
        <w:rPr>
          <w:rStyle w:val="Style13ptBold"/>
        </w:rPr>
        <w:t xml:space="preserve">Ibrahim’17 </w:t>
      </w:r>
      <w:r w:rsidRPr="00D52F14">
        <w:rPr>
          <w:rStyle w:val="Style13ptBold"/>
          <w:b w:val="0"/>
          <w:sz w:val="20"/>
          <w:szCs w:val="20"/>
        </w:rPr>
        <w:t xml:space="preserve">|Awad Ibrahim, </w:t>
      </w:r>
      <w:r w:rsidRPr="00D52F14">
        <w:rPr>
          <w:sz w:val="20"/>
          <w:szCs w:val="20"/>
        </w:rPr>
        <w:t>Don't Call Me Black! Rhizomatic Analysis of Blackness, Immigration, and the Politics of Race Without Guarantees, 2017, Educational Studies| KZaid</w:t>
      </w:r>
      <w:r>
        <w:rPr>
          <w:sz w:val="20"/>
          <w:szCs w:val="20"/>
        </w:rPr>
        <w:t>i</w:t>
      </w:r>
    </w:p>
    <w:p w14:paraId="4B655A0E" w14:textId="77777777" w:rsidR="006D172B" w:rsidRPr="00D52F14" w:rsidRDefault="006D172B" w:rsidP="006D172B">
      <w:pPr>
        <w:jc w:val="both"/>
        <w:rPr>
          <w:sz w:val="16"/>
          <w:szCs w:val="20"/>
        </w:rPr>
      </w:pPr>
      <w:r w:rsidRPr="00D52F14">
        <w:rPr>
          <w:sz w:val="16"/>
          <w:szCs w:val="20"/>
        </w:rPr>
        <w:t xml:space="preserve">BEING CAUGHT IN THE ZONE. Dear Non-American Black, </w:t>
      </w:r>
      <w:r w:rsidRPr="00D52F14">
        <w:rPr>
          <w:rStyle w:val="Emphasis"/>
          <w:highlight w:val="cyan"/>
        </w:rPr>
        <w:t>when you make the choice to come to America, you become Black.</w:t>
      </w:r>
      <w:r w:rsidRPr="00D52F14">
        <w:rPr>
          <w:sz w:val="16"/>
          <w:szCs w:val="20"/>
        </w:rPr>
        <w:t xml:space="preserve"> Stop arguing. </w:t>
      </w:r>
      <w:r w:rsidRPr="00D52F14">
        <w:rPr>
          <w:rStyle w:val="StyleUnderline"/>
          <w:highlight w:val="cyan"/>
        </w:rPr>
        <w:t xml:space="preserve">Stop saying I’m Jamaican or I’m Ghanaian. </w:t>
      </w:r>
      <w:r w:rsidRPr="00D52F14">
        <w:rPr>
          <w:rStyle w:val="Emphasis"/>
          <w:highlight w:val="cyan"/>
        </w:rPr>
        <w:t>America doesn’t care</w:t>
      </w:r>
      <w:r w:rsidRPr="00D52F14">
        <w:rPr>
          <w:sz w:val="16"/>
          <w:szCs w:val="20"/>
        </w:rPr>
        <w:t xml:space="preserve">. So, what if you weren’t “Black” in your country? </w:t>
      </w:r>
      <w:r w:rsidRPr="00D52F14">
        <w:rPr>
          <w:rStyle w:val="Emphasis"/>
        </w:rPr>
        <w:t xml:space="preserve">You’re in America now. We all have our moments of initiation into the Society of Former Negroes. Mine was in a class in undergrad when </w:t>
      </w:r>
      <w:r w:rsidRPr="00D52F14">
        <w:rPr>
          <w:rStyle w:val="Emphasis"/>
          <w:highlight w:val="cyan"/>
        </w:rPr>
        <w:t>I was asked to give the Black perspective, only I have no idea what that was</w:t>
      </w:r>
      <w:r w:rsidRPr="00D52F14">
        <w:rPr>
          <w:sz w:val="16"/>
          <w:szCs w:val="20"/>
        </w:rPr>
        <w:t xml:space="preserve">. (Adiche, 2014, p. 273) </w:t>
      </w:r>
    </w:p>
    <w:p w14:paraId="0A3CB603" w14:textId="77777777" w:rsidR="006D172B" w:rsidRDefault="006D172B" w:rsidP="006D172B">
      <w:pPr>
        <w:jc w:val="both"/>
        <w:rPr>
          <w:sz w:val="16"/>
          <w:szCs w:val="20"/>
        </w:rPr>
      </w:pPr>
      <w:r w:rsidRPr="00D52F14">
        <w:rPr>
          <w:rStyle w:val="StyleUnderline"/>
          <w:highlight w:val="cyan"/>
        </w:rPr>
        <w:t>When the Black body encounters the syntax of (im)migration</w:t>
      </w:r>
      <w:r w:rsidRPr="00D52F14">
        <w:rPr>
          <w:rStyle w:val="StyleUnderline"/>
        </w:rPr>
        <w:t xml:space="preserve"> and </w:t>
      </w:r>
      <w:r w:rsidRPr="00D52F14">
        <w:rPr>
          <w:rStyle w:val="StyleUnderline"/>
          <w:highlight w:val="cyan"/>
        </w:rPr>
        <w:t>displacement</w:t>
      </w:r>
      <w:r w:rsidRPr="00D52F14">
        <w:rPr>
          <w:sz w:val="16"/>
          <w:szCs w:val="20"/>
        </w:rPr>
        <w:t xml:space="preserve">, a complicated </w:t>
      </w:r>
      <w:r w:rsidRPr="00D52F14">
        <w:rPr>
          <w:rStyle w:val="StyleUnderline"/>
        </w:rPr>
        <w:t>conversation</w:t>
      </w:r>
      <w:r w:rsidRPr="00D52F14">
        <w:rPr>
          <w:sz w:val="16"/>
          <w:szCs w:val="20"/>
        </w:rPr>
        <w:t xml:space="preserve"> (Ng-a-Fook, Ibrahim, &amp; Reis, 2016; Pinar, 2007) </w:t>
      </w:r>
      <w:r w:rsidRPr="00D52F14">
        <w:rPr>
          <w:rStyle w:val="StyleUnderline"/>
          <w:highlight w:val="cyan"/>
        </w:rPr>
        <w:t>seems to come into existence</w:t>
      </w:r>
      <w:r w:rsidRPr="00D52F14">
        <w:rPr>
          <w:rStyle w:val="StyleUnderline"/>
        </w:rPr>
        <w:t>.</w:t>
      </w:r>
      <w:r w:rsidRPr="00D52F14">
        <w:rPr>
          <w:sz w:val="16"/>
          <w:szCs w:val="20"/>
        </w:rPr>
        <w:t xml:space="preserve"> Adiche’s novel, as I show, is an exemplar of this complicated conversation, but this article is provoked first by Zahida Sherman Ewoodzie’s (2014) bold and provocative opinion article: “Don’t’ call me Black”: Black identity, diaspora, and American dreaming in college. In this complicated conversation, </w:t>
      </w:r>
      <w:r w:rsidRPr="00D52F14">
        <w:rPr>
          <w:rStyle w:val="StyleUnderline"/>
        </w:rPr>
        <w:t>Ewoodzie situates herself and her discourse as an insider, as someone who has experiential knowledge with different categories of Blackness, namely African Americans</w:t>
      </w:r>
      <w:r w:rsidRPr="00D52F14">
        <w:rPr>
          <w:sz w:val="16"/>
          <w:szCs w:val="20"/>
        </w:rPr>
        <w:t xml:space="preserve"> (her own background: “[the] Black folks up-from-slavery kind;” n.p.), </w:t>
      </w:r>
      <w:r w:rsidRPr="00D52F14">
        <w:rPr>
          <w:rStyle w:val="StyleUnderline"/>
        </w:rPr>
        <w:t>continental Africans</w:t>
      </w:r>
      <w:r w:rsidRPr="00D52F14">
        <w:rPr>
          <w:sz w:val="16"/>
          <w:szCs w:val="20"/>
        </w:rPr>
        <w:t xml:space="preserve"> (being married to one) </w:t>
      </w:r>
      <w:r w:rsidRPr="00D52F14">
        <w:rPr>
          <w:rStyle w:val="StyleUnderline"/>
        </w:rPr>
        <w:t>and “Caribbean people</w:t>
      </w:r>
      <w:r w:rsidRPr="00D52F14">
        <w:rPr>
          <w:sz w:val="16"/>
          <w:szCs w:val="20"/>
        </w:rPr>
        <w:t xml:space="preserve">.” Since the latter category was not deessentialized, Ewoodzie’s article assumes an equation between Caribbeanness and Blackness. In her article, Ewoodzie also </w:t>
      </w:r>
      <w:proofErr w:type="gramStart"/>
      <w:r w:rsidRPr="00D52F14">
        <w:rPr>
          <w:sz w:val="16"/>
          <w:szCs w:val="20"/>
        </w:rPr>
        <w:t>makes reference</w:t>
      </w:r>
      <w:proofErr w:type="gramEnd"/>
      <w:r w:rsidRPr="00D52F14">
        <w:rPr>
          <w:sz w:val="16"/>
          <w:szCs w:val="20"/>
        </w:rPr>
        <w:t xml:space="preserve"> to two studies. One was sociological, where the author (Ogunipe, 2011) shows that the </w:t>
      </w:r>
      <w:r w:rsidRPr="00D52F14">
        <w:rPr>
          <w:rStyle w:val="Emphasis"/>
          <w:highlight w:val="cyan"/>
        </w:rPr>
        <w:t>general American audience perceive differences in social status</w:t>
      </w:r>
      <w:r w:rsidRPr="00D52F14">
        <w:rPr>
          <w:rStyle w:val="Emphasis"/>
        </w:rPr>
        <w:t xml:space="preserve">, education level, and salary </w:t>
      </w:r>
      <w:r w:rsidRPr="00D52F14">
        <w:rPr>
          <w:rStyle w:val="Emphasis"/>
          <w:highlight w:val="cyan"/>
        </w:rPr>
        <w:t>based on whether the person identifies herself or himself as Black or African American</w:t>
      </w:r>
      <w:r w:rsidRPr="00D52F14">
        <w:rPr>
          <w:sz w:val="16"/>
          <w:szCs w:val="20"/>
          <w:highlight w:val="cyan"/>
        </w:rPr>
        <w:t xml:space="preserve">. </w:t>
      </w:r>
      <w:r w:rsidRPr="00D52F14">
        <w:rPr>
          <w:rStyle w:val="StyleUnderline"/>
          <w:highlight w:val="cyan"/>
        </w:rPr>
        <w:t>When confronted with this “social imaginary</w:t>
      </w:r>
      <w:r w:rsidRPr="00D52F14">
        <w:rPr>
          <w:sz w:val="16"/>
          <w:szCs w:val="20"/>
        </w:rPr>
        <w:t xml:space="preserve">” (Ibrahim, 2014b) where the former is considered lower than the latter, </w:t>
      </w:r>
      <w:r w:rsidRPr="00D52F14">
        <w:rPr>
          <w:rStyle w:val="StyleUnderline"/>
        </w:rPr>
        <w:t xml:space="preserve">continental African and Caribbean </w:t>
      </w:r>
      <w:r w:rsidRPr="00D52F14">
        <w:rPr>
          <w:rStyle w:val="StyleUnderline"/>
          <w:highlight w:val="cyan"/>
        </w:rPr>
        <w:t>immigrants</w:t>
      </w:r>
      <w:r w:rsidRPr="00D52F14">
        <w:rPr>
          <w:rStyle w:val="StyleUnderline"/>
        </w:rPr>
        <w:t xml:space="preserve">, especially in college, </w:t>
      </w:r>
      <w:r w:rsidRPr="00D52F14">
        <w:rPr>
          <w:rStyle w:val="StyleUnderline"/>
          <w:highlight w:val="cyan"/>
        </w:rPr>
        <w:t>tend to think highly of themselves</w:t>
      </w:r>
      <w:r w:rsidRPr="00D52F14">
        <w:rPr>
          <w:rStyle w:val="StyleUnderline"/>
        </w:rPr>
        <w:t xml:space="preserve"> and may go as far as to say, “Don’t call me Black.”</w:t>
      </w:r>
      <w:r w:rsidRPr="00D52F14">
        <w:rPr>
          <w:sz w:val="16"/>
          <w:szCs w:val="20"/>
        </w:rPr>
        <w:t xml:space="preserve"> This sentiment, Ogunipe (2011) explains, stems from the fact that first- and second-generation Black immigrants (a category I complicate later) constitute 12-13% of the overall US Black population, yet they constitute 41% of Black first-year students in Ivy League. </w:t>
      </w:r>
      <w:r w:rsidRPr="00D52F14">
        <w:rPr>
          <w:rStyle w:val="StyleUnderline"/>
        </w:rPr>
        <w:t>The other study that Ewoodzie cites is a psychological study conducted by Dr. David R. Williams and his associates on the “mental health of Black Caribbean immigrants</w:t>
      </w:r>
      <w:r w:rsidRPr="00D52F14">
        <w:rPr>
          <w:sz w:val="16"/>
          <w:szCs w:val="20"/>
        </w:rPr>
        <w:t xml:space="preserve">” (2007, n.p.). </w:t>
      </w:r>
      <w:r w:rsidRPr="00D52F14">
        <w:rPr>
          <w:rStyle w:val="Emphasis"/>
        </w:rPr>
        <w:t xml:space="preserve">The </w:t>
      </w:r>
      <w:r w:rsidRPr="00D52F14">
        <w:rPr>
          <w:rStyle w:val="Emphasis"/>
          <w:highlight w:val="cyan"/>
        </w:rPr>
        <w:t>study found that, “increased exposure to minority status</w:t>
      </w:r>
      <w:r w:rsidRPr="00D52F14">
        <w:rPr>
          <w:rStyle w:val="Emphasis"/>
        </w:rPr>
        <w:t xml:space="preserve"> in the United States </w:t>
      </w:r>
      <w:r w:rsidRPr="00D52F14">
        <w:rPr>
          <w:rStyle w:val="Emphasis"/>
          <w:highlight w:val="cyan"/>
        </w:rPr>
        <w:t>was associated with higher risks for psychiatric disorders</w:t>
      </w:r>
      <w:r w:rsidRPr="00D52F14">
        <w:rPr>
          <w:rStyle w:val="Emphasis"/>
        </w:rPr>
        <w:t xml:space="preserve"> among Black Caribbean immigrants, </w:t>
      </w:r>
      <w:r w:rsidRPr="00D52F14">
        <w:rPr>
          <w:rStyle w:val="Emphasis"/>
          <w:highlight w:val="cyan"/>
        </w:rPr>
        <w:t>which possibly</w:t>
      </w:r>
      <w:r w:rsidRPr="00D52F14">
        <w:rPr>
          <w:rStyle w:val="Emphasis"/>
        </w:rPr>
        <w:t xml:space="preserve"> reflects increased societal stress and downward social mobility associated with being Black in America</w:t>
      </w:r>
      <w:r w:rsidRPr="00D52F14">
        <w:rPr>
          <w:sz w:val="16"/>
          <w:szCs w:val="20"/>
        </w:rPr>
        <w:t>” (n.p.). In other words, as Ewoodzie (2014) put it, “</w:t>
      </w:r>
      <w:r w:rsidRPr="00D52F14">
        <w:rPr>
          <w:rStyle w:val="Emphasis"/>
          <w:highlight w:val="cyan"/>
        </w:rPr>
        <w:t xml:space="preserve">Racism-related stress increases the longer </w:t>
      </w:r>
      <w:r w:rsidRPr="00D52F14">
        <w:rPr>
          <w:rStyle w:val="Emphasis"/>
        </w:rPr>
        <w:t xml:space="preserve">[Black Caribbean </w:t>
      </w:r>
      <w:r w:rsidRPr="00D52F14">
        <w:rPr>
          <w:rStyle w:val="Emphasis"/>
          <w:highlight w:val="cyan"/>
        </w:rPr>
        <w:t>immigrants</w:t>
      </w:r>
      <w:r w:rsidRPr="00D52F14">
        <w:rPr>
          <w:rStyle w:val="Emphasis"/>
        </w:rPr>
        <w:t>]</w:t>
      </w:r>
      <w:r w:rsidRPr="00D52F14">
        <w:rPr>
          <w:rStyle w:val="Emphasis"/>
          <w:highlight w:val="cyan"/>
        </w:rPr>
        <w:t xml:space="preserve"> live in the US”</w:t>
      </w:r>
      <w:r w:rsidRPr="00D52F14">
        <w:rPr>
          <w:rStyle w:val="Emphasis"/>
        </w:rPr>
        <w:t xml:space="preserve"> (</w:t>
      </w:r>
      <w:r w:rsidRPr="00D52F14">
        <w:rPr>
          <w:sz w:val="16"/>
          <w:szCs w:val="20"/>
        </w:rPr>
        <w:t xml:space="preserve">n.p.). In the United States, it seems, </w:t>
      </w:r>
      <w:r w:rsidRPr="00D52F14">
        <w:rPr>
          <w:rStyle w:val="Emphasis"/>
          <w:highlight w:val="cyan"/>
        </w:rPr>
        <w:t>White supremacy makes sure Black immigrants fall into the zone, into the discursive space and social imaginary of Black America</w:t>
      </w:r>
      <w:r w:rsidRPr="00D52F14">
        <w:rPr>
          <w:rStyle w:val="Emphasis"/>
        </w:rPr>
        <w:t>: with its negative history and ill treatment. “</w:t>
      </w:r>
      <w:r w:rsidRPr="00D52F14">
        <w:rPr>
          <w:rStyle w:val="Emphasis"/>
          <w:highlight w:val="cyan"/>
        </w:rPr>
        <w:t>Oh, they all look like Blacks to me” has proven to be violent social imaginary</w:t>
      </w:r>
      <w:r w:rsidRPr="00D52F14">
        <w:rPr>
          <w:rStyle w:val="Emphasis"/>
        </w:rPr>
        <w:t xml:space="preserve"> and racial profiling has proven to be </w:t>
      </w:r>
      <w:r w:rsidRPr="00D52F14">
        <w:rPr>
          <w:rStyle w:val="Emphasis"/>
          <w:highlight w:val="cyan"/>
        </w:rPr>
        <w:t>deadly for</w:t>
      </w:r>
      <w:r w:rsidRPr="00D52F14">
        <w:rPr>
          <w:rStyle w:val="Emphasis"/>
        </w:rPr>
        <w:t xml:space="preserve"> both Black Americans and Black </w:t>
      </w:r>
      <w:r w:rsidRPr="00D52F14">
        <w:rPr>
          <w:rStyle w:val="Emphasis"/>
          <w:highlight w:val="cyan"/>
        </w:rPr>
        <w:t>immigrants</w:t>
      </w:r>
      <w:r w:rsidRPr="00D52F14">
        <w:rPr>
          <w:sz w:val="16"/>
          <w:szCs w:val="20"/>
        </w:rPr>
        <w:t xml:space="preserve">. For Ewoodzie, </w:t>
      </w:r>
      <w:r w:rsidRPr="00D52F14">
        <w:rPr>
          <w:rStyle w:val="Emphasis"/>
        </w:rPr>
        <w:t xml:space="preserve">this </w:t>
      </w:r>
      <w:r w:rsidRPr="00D52F14">
        <w:rPr>
          <w:rStyle w:val="Emphasis"/>
          <w:highlight w:val="cyan"/>
        </w:rPr>
        <w:t>calls for “an empowering Black solidarity,”</w:t>
      </w:r>
      <w:r w:rsidRPr="00D52F14">
        <w:rPr>
          <w:rStyle w:val="Emphasis"/>
        </w:rPr>
        <w:t xml:space="preserve"> one where, “whether we came to this country [United States] by choice or by force, our </w:t>
      </w:r>
      <w:r w:rsidRPr="00D52F14">
        <w:rPr>
          <w:rStyle w:val="Emphasis"/>
          <w:highlight w:val="cyan"/>
        </w:rPr>
        <w:t>institutions are showing us that our fates are inextricably linked.” Blackness</w:t>
      </w:r>
      <w:r w:rsidRPr="00D52F14">
        <w:rPr>
          <w:rStyle w:val="Emphasis"/>
        </w:rPr>
        <w:t xml:space="preserve">, in sum, </w:t>
      </w:r>
      <w:r w:rsidRPr="00D52F14">
        <w:rPr>
          <w:rStyle w:val="Emphasis"/>
          <w:highlight w:val="cyan"/>
        </w:rPr>
        <w:t>has become “a unifying tool to demand that America live up</w:t>
      </w:r>
      <w:r w:rsidRPr="00D52F14">
        <w:rPr>
          <w:rStyle w:val="Emphasis"/>
        </w:rPr>
        <w:t xml:space="preserve"> to its promise to all of us</w:t>
      </w:r>
      <w:r w:rsidRPr="00D52F14">
        <w:rPr>
          <w:sz w:val="16"/>
          <w:szCs w:val="20"/>
        </w:rPr>
        <w:t>” (n.p.).</w:t>
      </w:r>
    </w:p>
    <w:p w14:paraId="561F4C48" w14:textId="77777777" w:rsidR="006D172B" w:rsidRPr="00D0329B" w:rsidRDefault="006D172B" w:rsidP="006D172B">
      <w:pPr>
        <w:pStyle w:val="Heading3"/>
        <w:rPr>
          <w:szCs w:val="32"/>
        </w:rPr>
      </w:pPr>
      <w:r>
        <w:t>Act 2 is the Chorus</w:t>
      </w:r>
    </w:p>
    <w:p w14:paraId="09BE5308" w14:textId="77777777" w:rsidR="006D172B" w:rsidRPr="009B1C39" w:rsidRDefault="006D172B" w:rsidP="006D172B">
      <w:pPr>
        <w:pStyle w:val="Heading4"/>
        <w:rPr>
          <w:rFonts w:cs="Calibri"/>
        </w:rPr>
      </w:pPr>
      <w:proofErr w:type="gramStart"/>
      <w:r>
        <w:rPr>
          <w:rFonts w:cs="Calibri"/>
        </w:rPr>
        <w:t>Thus</w:t>
      </w:r>
      <w:proofErr w:type="gramEnd"/>
      <w:r>
        <w:rPr>
          <w:rFonts w:cs="Calibri"/>
        </w:rPr>
        <w:t xml:space="preserve"> we find that liberal discourse of inclusion within the borders of the United States and citizenship all assume an ideology of uplift based on the disavowal and elimination of blackness. The desire for uplift that exists appears within the oscillation between the inclusion and exclusion of blackness from the very conceptions of the citizen and the immigrant which proves that what we need now is to develop an alternative register, a rupturing ideology that begins at the level of the fugitive within the BREAK of modernity. Simultaneously within and outside of this world that shatters the notion of representation and the human itself</w:t>
      </w:r>
      <w:r w:rsidRPr="009B1C39">
        <w:rPr>
          <w:rFonts w:cs="Calibri"/>
        </w:rPr>
        <w:t>.</w:t>
      </w:r>
    </w:p>
    <w:p w14:paraId="65840A75" w14:textId="77777777" w:rsidR="006D172B" w:rsidRPr="00BC7DE9" w:rsidRDefault="006D172B" w:rsidP="006D172B">
      <w:pPr>
        <w:rPr>
          <w:sz w:val="20"/>
          <w:szCs w:val="20"/>
        </w:rPr>
      </w:pPr>
      <w:r w:rsidRPr="009B1C39">
        <w:rPr>
          <w:rStyle w:val="Style13ptBold"/>
        </w:rPr>
        <w:t xml:space="preserve">Moten’07 </w:t>
      </w:r>
      <w:r w:rsidRPr="009B1C39">
        <w:rPr>
          <w:b/>
          <w:sz w:val="20"/>
        </w:rPr>
        <w:t>|</w:t>
      </w:r>
      <w:r w:rsidRPr="009B1C39">
        <w:rPr>
          <w:sz w:val="20"/>
          <w:szCs w:val="20"/>
        </w:rPr>
        <w:t xml:space="preserve"> Fred Moten is a poet and scholar whose work explores critical theory, black studies, and performance studies at UC Berkeley, "Black Kant (Pronounced Chant): </w:t>
      </w:r>
      <w:proofErr w:type="gramStart"/>
      <w:r w:rsidRPr="009B1C39">
        <w:rPr>
          <w:sz w:val="20"/>
          <w:szCs w:val="20"/>
        </w:rPr>
        <w:t>a</w:t>
      </w:r>
      <w:proofErr w:type="gramEnd"/>
      <w:r w:rsidRPr="009B1C39">
        <w:rPr>
          <w:sz w:val="20"/>
          <w:szCs w:val="20"/>
        </w:rPr>
        <w:t xml:space="preserve"> Theorizing Lecture at Kelly Writers Hous</w:t>
      </w:r>
      <w:r w:rsidRPr="009B1C39">
        <w:rPr>
          <w:sz w:val="20"/>
        </w:rPr>
        <w:t>e," Feb 2007|</w:t>
      </w:r>
      <w:r w:rsidRPr="009B1C39">
        <w:rPr>
          <w:sz w:val="20"/>
          <w:szCs w:val="20"/>
        </w:rPr>
        <w:t xml:space="preserve"> KZaidi</w:t>
      </w:r>
    </w:p>
    <w:p w14:paraId="15921F52" w14:textId="77777777" w:rsidR="006D172B" w:rsidRDefault="006D172B" w:rsidP="006D172B">
      <w:pPr>
        <w:rPr>
          <w:sz w:val="16"/>
        </w:rPr>
      </w:pPr>
      <w:r w:rsidRPr="009B1C39">
        <w:rPr>
          <w:sz w:val="16"/>
        </w:rPr>
        <w:t xml:space="preserve">"Norman H. Pritchard, The Matrix Poems, "Gyre’s Galax", 19xx" -- This </w:t>
      </w:r>
      <w:r w:rsidRPr="009B1C39">
        <w:rPr>
          <w:rStyle w:val="StyleUnderline"/>
          <w:highlight w:val="cyan"/>
        </w:rPr>
        <w:t xml:space="preserve">instance of Black poetry, Black chant </w:t>
      </w:r>
      <w:r w:rsidRPr="009B1C39">
        <w:rPr>
          <w:rStyle w:val="StyleUnderline"/>
        </w:rPr>
        <w:t>is (</w:t>
      </w:r>
      <w:r w:rsidRPr="009B1C39">
        <w:rPr>
          <w:sz w:val="16"/>
        </w:rPr>
        <w:t xml:space="preserve">among other things) </w:t>
      </w:r>
      <w:r w:rsidRPr="009B1C39">
        <w:rPr>
          <w:rStyle w:val="StyleUnderline"/>
        </w:rPr>
        <w:t xml:space="preserve">a kind of transverse reenactment of Black Kant, pronounced "Black Can't"; of Blackness in Kant insofar as it </w:t>
      </w:r>
      <w:r w:rsidRPr="009B1C39">
        <w:rPr>
          <w:rStyle w:val="StyleUnderline"/>
          <w:highlight w:val="cyan"/>
        </w:rPr>
        <w:t>intones the foundational interplay sense and non-sense at the racial crossroads where</w:t>
      </w:r>
      <w:r w:rsidRPr="009B1C39">
        <w:rPr>
          <w:rStyle w:val="StyleUnderline"/>
        </w:rPr>
        <w:t xml:space="preserve"> modern </w:t>
      </w:r>
      <w:r w:rsidRPr="009B1C39">
        <w:rPr>
          <w:rStyle w:val="StyleUnderline"/>
          <w:highlight w:val="cyan"/>
        </w:rPr>
        <w:t>philosophy takes its own path;</w:t>
      </w:r>
      <w:r w:rsidRPr="009B1C39">
        <w:rPr>
          <w:sz w:val="16"/>
        </w:rPr>
        <w:t xml:space="preserve"> reinitializing itself as the inhabitation of the conflict between flight and regulation. </w:t>
      </w:r>
      <w:r w:rsidRPr="009B1C39">
        <w:rPr>
          <w:rStyle w:val="StyleUnderline"/>
        </w:rPr>
        <w:t xml:space="preserve">Pritchard variegated sound, </w:t>
      </w:r>
      <w:r w:rsidRPr="009B1C39">
        <w:rPr>
          <w:rStyle w:val="StyleUnderline"/>
          <w:highlight w:val="cyan"/>
        </w:rPr>
        <w:t>rupturing of sense</w:t>
      </w:r>
      <w:r w:rsidRPr="009B1C39">
        <w:rPr>
          <w:rStyle w:val="StyleUnderline"/>
        </w:rPr>
        <w:t xml:space="preserve"> precisely </w:t>
      </w:r>
      <w:r w:rsidRPr="009B1C39">
        <w:rPr>
          <w:rStyle w:val="StyleUnderline"/>
          <w:highlight w:val="cyan"/>
        </w:rPr>
        <w:t>at the point where</w:t>
      </w:r>
      <w:r w:rsidRPr="009B1C39">
        <w:rPr>
          <w:rStyle w:val="StyleUnderline"/>
        </w:rPr>
        <w:t xml:space="preserve"> the play of </w:t>
      </w:r>
      <w:r w:rsidRPr="009B1C39">
        <w:rPr>
          <w:rStyle w:val="StyleUnderline"/>
          <w:highlight w:val="cyan"/>
        </w:rPr>
        <w:t>sensation and</w:t>
      </w:r>
      <w:r w:rsidRPr="009B1C39">
        <w:rPr>
          <w:rStyle w:val="StyleUnderline"/>
        </w:rPr>
        <w:t xml:space="preserve"> the play of </w:t>
      </w:r>
      <w:r w:rsidRPr="009B1C39">
        <w:rPr>
          <w:rStyle w:val="StyleUnderline"/>
          <w:highlight w:val="cyan"/>
        </w:rPr>
        <w:t>ideas confound one another. Where poetry breaks down at its own instantiation</w:t>
      </w:r>
      <w:r w:rsidRPr="009B1C39">
        <w:rPr>
          <w:rStyle w:val="StyleUnderline"/>
        </w:rPr>
        <w:t xml:space="preserve"> in a way that is </w:t>
      </w:r>
      <w:r w:rsidRPr="009B1C39">
        <w:rPr>
          <w:rStyle w:val="StyleUnderline"/>
          <w:highlight w:val="cyan"/>
        </w:rPr>
        <w:t>reminiscent of the</w:t>
      </w:r>
      <w:r w:rsidRPr="009B1C39">
        <w:rPr>
          <w:rStyle w:val="StyleUnderline"/>
        </w:rPr>
        <w:t xml:space="preserve"> simultaneous </w:t>
      </w:r>
      <w:r w:rsidRPr="009B1C39">
        <w:rPr>
          <w:rStyle w:val="StyleUnderline"/>
          <w:highlight w:val="cyan"/>
        </w:rPr>
        <w:t>foundation and destruction of the critical philosophy; in a racial underground that is beneath light</w:t>
      </w:r>
      <w:r w:rsidRPr="009B1C39">
        <w:rPr>
          <w:rStyle w:val="StyleUnderline"/>
        </w:rPr>
        <w:t xml:space="preserve">, and beneath literature. </w:t>
      </w:r>
      <w:r w:rsidRPr="009B1C39">
        <w:rPr>
          <w:sz w:val="16"/>
        </w:rPr>
        <w:t xml:space="preserve">An </w:t>
      </w:r>
      <w:r w:rsidRPr="009B1C39">
        <w:rPr>
          <w:rStyle w:val="StyleUnderline"/>
          <w:highlight w:val="cyan"/>
        </w:rPr>
        <w:t>underground that</w:t>
      </w:r>
      <w:r w:rsidRPr="009B1C39">
        <w:rPr>
          <w:rStyle w:val="StyleUnderline"/>
        </w:rPr>
        <w:t xml:space="preserve"> is their ground in the disestablishment of their ground </w:t>
      </w:r>
      <w:r w:rsidRPr="009B1C39">
        <w:rPr>
          <w:rStyle w:val="StyleUnderline"/>
          <w:highlight w:val="cyan"/>
        </w:rPr>
        <w:t>is</w:t>
      </w:r>
      <w:r w:rsidRPr="009B1C39">
        <w:rPr>
          <w:rStyle w:val="StyleUnderline"/>
        </w:rPr>
        <w:t xml:space="preserve"> what I like to imagine </w:t>
      </w:r>
      <w:r w:rsidRPr="009B1C39">
        <w:rPr>
          <w:rStyle w:val="StyleUnderline"/>
          <w:highlight w:val="cyan"/>
        </w:rPr>
        <w:t>in certain unguarded</w:t>
      </w:r>
      <w:r w:rsidRPr="009B1C39">
        <w:rPr>
          <w:rStyle w:val="StyleUnderline"/>
        </w:rPr>
        <w:t xml:space="preserve"> </w:t>
      </w:r>
      <w:r w:rsidRPr="009B1C39">
        <w:rPr>
          <w:rStyle w:val="StyleUnderline"/>
          <w:highlight w:val="cyan"/>
        </w:rPr>
        <w:t xml:space="preserve">unregulated </w:t>
      </w:r>
      <w:r w:rsidRPr="009B1C39">
        <w:rPr>
          <w:rStyle w:val="StyleUnderline"/>
        </w:rPr>
        <w:t>moments</w:t>
      </w:r>
      <w:r w:rsidRPr="009B1C39">
        <w:rPr>
          <w:sz w:val="16"/>
        </w:rPr>
        <w:t xml:space="preserve">. 1) </w:t>
      </w:r>
      <w:r w:rsidRPr="009B1C39">
        <w:rPr>
          <w:rStyle w:val="Emphasis"/>
          <w:highlight w:val="cyan"/>
        </w:rPr>
        <w:t>Black is not just a color but is also</w:t>
      </w:r>
      <w:r w:rsidRPr="009B1C39">
        <w:rPr>
          <w:rStyle w:val="Emphasis"/>
        </w:rPr>
        <w:t xml:space="preserve">, with all do respect to Amiri Baraka, </w:t>
      </w:r>
      <w:r w:rsidRPr="009B1C39">
        <w:rPr>
          <w:rStyle w:val="Emphasis"/>
          <w:highlight w:val="cyan"/>
        </w:rPr>
        <w:t>a city</w:t>
      </w:r>
      <w:r w:rsidRPr="009B1C39">
        <w:rPr>
          <w:rStyle w:val="Emphasis"/>
        </w:rPr>
        <w:t>.</w:t>
      </w:r>
      <w:r w:rsidRPr="009B1C39">
        <w:rPr>
          <w:sz w:val="16"/>
        </w:rPr>
        <w:t xml:space="preserve"> Or more precisely, </w:t>
      </w:r>
      <w:r w:rsidRPr="009B1C39">
        <w:rPr>
          <w:rStyle w:val="Emphasis"/>
          <w:highlight w:val="cyan"/>
        </w:rPr>
        <w:t>a field or gathering of possibility in which the cosmopolitan lies berried, ready to erupt at the city's unruly, disagreeably ornamentally outskirts where the mitycos</w:t>
      </w:r>
      <w:r w:rsidRPr="009B1C39">
        <w:rPr>
          <w:sz w:val="16"/>
        </w:rPr>
        <w:t xml:space="preserve"> [communities] </w:t>
      </w:r>
      <w:r w:rsidRPr="009B1C39">
        <w:rPr>
          <w:rStyle w:val="Emphasis"/>
          <w:highlight w:val="cyan"/>
        </w:rPr>
        <w:t>are homelessly at home</w:t>
      </w:r>
      <w:r w:rsidRPr="009B1C39">
        <w:rPr>
          <w:sz w:val="16"/>
          <w:highlight w:val="cyan"/>
        </w:rPr>
        <w:t>,</w:t>
      </w:r>
      <w:r w:rsidRPr="009B1C39">
        <w:rPr>
          <w:sz w:val="16"/>
        </w:rPr>
        <w:t xml:space="preserve"> and 2) Black, or the </w:t>
      </w:r>
      <w:r w:rsidRPr="009B1C39">
        <w:rPr>
          <w:rStyle w:val="Emphasis"/>
          <w:highlight w:val="cyan"/>
        </w:rPr>
        <w:t xml:space="preserve">Blackness of Blacks, is a form, a garment, a continuing eruption against </w:t>
      </w:r>
      <w:r w:rsidRPr="009B1C39">
        <w:rPr>
          <w:rStyle w:val="Emphasis"/>
        </w:rPr>
        <w:t xml:space="preserve">the very idea and or </w:t>
      </w:r>
      <w:r w:rsidRPr="009B1C39">
        <w:rPr>
          <w:rStyle w:val="Emphasis"/>
          <w:highlight w:val="cyan"/>
        </w:rPr>
        <w:t>representation</w:t>
      </w:r>
      <w:r w:rsidRPr="009B1C39">
        <w:rPr>
          <w:rStyle w:val="Emphasis"/>
        </w:rPr>
        <w:t xml:space="preserve"> of a deathly or death driven nakedness marking the radical impossibility of social life</w:t>
      </w:r>
      <w:r w:rsidRPr="009B1C39">
        <w:rPr>
          <w:sz w:val="16"/>
        </w:rPr>
        <w:t xml:space="preserve">. This underground city, </w:t>
      </w:r>
      <w:r w:rsidRPr="009B1C39">
        <w:rPr>
          <w:rStyle w:val="StyleUnderline"/>
        </w:rPr>
        <w:t xml:space="preserve">this irreducible </w:t>
      </w:r>
      <w:r w:rsidRPr="009B1C39">
        <w:rPr>
          <w:rStyle w:val="StyleUnderline"/>
          <w:highlight w:val="cyan"/>
        </w:rPr>
        <w:t xml:space="preserve">form </w:t>
      </w:r>
      <w:r w:rsidRPr="009B1C39">
        <w:rPr>
          <w:rStyle w:val="StyleUnderline"/>
        </w:rPr>
        <w:t xml:space="preserve">might best be understood as an originary drive whose fateful internal difference, as opposed to fatal flaw, is that it </w:t>
      </w:r>
      <w:r w:rsidRPr="009B1C39">
        <w:rPr>
          <w:rStyle w:val="StyleUnderline"/>
          <w:highlight w:val="cyan"/>
        </w:rPr>
        <w:t>brings regulation into existence</w:t>
      </w:r>
      <w:r w:rsidRPr="009B1C39">
        <w:rPr>
          <w:sz w:val="16"/>
        </w:rPr>
        <w:t xml:space="preserve">; into a history that is, as it were irregularly punctuated by transformations that drive imposes upon regulation. </w:t>
      </w:r>
      <w:r w:rsidRPr="009B1C39">
        <w:rPr>
          <w:rStyle w:val="StyleUnderline"/>
        </w:rPr>
        <w:t xml:space="preserve">Such </w:t>
      </w:r>
      <w:r w:rsidRPr="009B1C39">
        <w:rPr>
          <w:rStyle w:val="StyleUnderline"/>
          <w:highlight w:val="cyan"/>
        </w:rPr>
        <w:t xml:space="preserve">transformative imposition </w:t>
      </w:r>
      <w:proofErr w:type="gramStart"/>
      <w:r w:rsidRPr="009B1C39">
        <w:rPr>
          <w:rStyle w:val="StyleUnderline"/>
          <w:highlight w:val="cyan"/>
        </w:rPr>
        <w:t>show</w:t>
      </w:r>
      <w:proofErr w:type="gramEnd"/>
      <w:r w:rsidRPr="009B1C39">
        <w:rPr>
          <w:rStyle w:val="StyleUnderline"/>
          <w:highlight w:val="cyan"/>
        </w:rPr>
        <w:t xml:space="preserve"> up</w:t>
      </w:r>
      <w:r w:rsidRPr="009B1C39">
        <w:rPr>
          <w:rStyle w:val="StyleUnderline"/>
        </w:rPr>
        <w:t xml:space="preserve"> for us </w:t>
      </w:r>
      <w:r w:rsidRPr="009B1C39">
        <w:rPr>
          <w:rStyle w:val="StyleUnderline"/>
          <w:highlight w:val="cyan"/>
        </w:rPr>
        <w:t>as compensation and surplus</w:t>
      </w:r>
      <w:r w:rsidRPr="009B1C39">
        <w:rPr>
          <w:rStyle w:val="StyleUnderline"/>
        </w:rPr>
        <w:t xml:space="preserve">; as the </w:t>
      </w:r>
      <w:r w:rsidRPr="009B1C39">
        <w:rPr>
          <w:rStyle w:val="StyleUnderline"/>
          <w:highlight w:val="cyan"/>
        </w:rPr>
        <w:t>payment of a massive</w:t>
      </w:r>
      <w:r w:rsidRPr="009B1C39">
        <w:rPr>
          <w:rStyle w:val="StyleUnderline"/>
        </w:rPr>
        <w:t xml:space="preserve"> and incalculable </w:t>
      </w:r>
      <w:r w:rsidRPr="009B1C39">
        <w:rPr>
          <w:rStyle w:val="StyleUnderline"/>
          <w:highlight w:val="cyan"/>
        </w:rPr>
        <w:t>debt by the ones who not only never promised it, but</w:t>
      </w:r>
      <w:r w:rsidRPr="009B1C39">
        <w:rPr>
          <w:rStyle w:val="StyleUnderline"/>
        </w:rPr>
        <w:t xml:space="preserve"> who are also the ones </w:t>
      </w:r>
      <w:r w:rsidRPr="009B1C39">
        <w:rPr>
          <w:rStyle w:val="StyleUnderline"/>
          <w:highlight w:val="cyan"/>
        </w:rPr>
        <w:t>who are owed</w:t>
      </w:r>
      <w:r w:rsidRPr="009B1C39">
        <w:rPr>
          <w:rStyle w:val="StyleUnderline"/>
        </w:rPr>
        <w:t>, the ones who bear the trace of being owned</w:t>
      </w:r>
      <w:r w:rsidRPr="009B1C39">
        <w:rPr>
          <w:sz w:val="16"/>
        </w:rPr>
        <w:t xml:space="preserve">. And as the massive and incalculable range of labored living, the thing released in things, the </w:t>
      </w:r>
      <w:r w:rsidRPr="009B1C39">
        <w:rPr>
          <w:rStyle w:val="StyleUnderline"/>
        </w:rPr>
        <w:t xml:space="preserve">universality of individual needs capacities, pleasures, productive forces, etc., through universal exchange Marx called wealth. That an originary drive in the instances it calls into being and moves through, that </w:t>
      </w:r>
      <w:r w:rsidRPr="009B1C39">
        <w:rPr>
          <w:rStyle w:val="StyleUnderline"/>
          <w:highlight w:val="cyan"/>
        </w:rPr>
        <w:t xml:space="preserve">criminality that brings governance into existence, that fugitively </w:t>
      </w:r>
      <w:r w:rsidRPr="009B1C39">
        <w:rPr>
          <w:rStyle w:val="StyleUnderline"/>
        </w:rPr>
        <w:t xml:space="preserve">that anarchically </w:t>
      </w:r>
      <w:r w:rsidRPr="009B1C39">
        <w:rPr>
          <w:rStyle w:val="StyleUnderline"/>
          <w:highlight w:val="cyan"/>
        </w:rPr>
        <w:t>grounds the inter in-animation of unpaid debt</w:t>
      </w:r>
      <w:r w:rsidRPr="009B1C39">
        <w:rPr>
          <w:rStyle w:val="StyleUnderline"/>
        </w:rPr>
        <w:t xml:space="preserve">, unfairly imposed, and untold wealth unfairly expropriated, that </w:t>
      </w:r>
      <w:r w:rsidRPr="009B1C39">
        <w:rPr>
          <w:rStyle w:val="StyleUnderline"/>
          <w:highlight w:val="cyan"/>
        </w:rPr>
        <w:t>fugal internal world that shows up for a minute serially</w:t>
      </w:r>
      <w:r w:rsidRPr="009B1C39">
        <w:rPr>
          <w:rStyle w:val="StyleUnderline"/>
        </w:rPr>
        <w:t xml:space="preserve">, poor but extravagant as opposed to frugal, </w:t>
      </w:r>
      <w:r w:rsidRPr="009B1C39">
        <w:rPr>
          <w:rStyle w:val="StyleUnderline"/>
          <w:highlight w:val="cyan"/>
        </w:rPr>
        <w:t>is Blackness</w:t>
      </w:r>
      <w:r w:rsidRPr="009B1C39">
        <w:rPr>
          <w:rStyle w:val="StyleUnderline"/>
        </w:rPr>
        <w:t xml:space="preserve">, which </w:t>
      </w:r>
      <w:r w:rsidRPr="009B1C39">
        <w:rPr>
          <w:rStyle w:val="StyleUnderline"/>
          <w:highlight w:val="cyan"/>
        </w:rPr>
        <w:t>must be understood in its ontological difference from Black people</w:t>
      </w:r>
      <w:r w:rsidRPr="009B1C39">
        <w:rPr>
          <w:rStyle w:val="StyleUnderline"/>
        </w:rPr>
        <w:t xml:space="preserve"> who are, nevertheless underprivileged insofar as they are given to an (under)standing of it.</w:t>
      </w:r>
      <w:r w:rsidRPr="009B1C39">
        <w:rPr>
          <w:sz w:val="16"/>
        </w:rPr>
        <w:t xml:space="preserve"> Consider then the following statement: </w:t>
      </w:r>
      <w:r w:rsidRPr="009B1C39">
        <w:rPr>
          <w:rStyle w:val="StyleUnderline"/>
          <w:highlight w:val="cyan"/>
        </w:rPr>
        <w:t>There's nothing wrong with Blackness</w:t>
      </w:r>
      <w:r w:rsidRPr="009B1C39">
        <w:rPr>
          <w:rStyle w:val="StyleUnderline"/>
        </w:rPr>
        <w:t>. What if this were the primitive axiom of a new Black Studies un-derived from the psychopolitical pathology of populations and its corollary theorization of the state or state racism</w:t>
      </w:r>
      <w:r w:rsidRPr="009B1C39">
        <w:rPr>
          <w:sz w:val="16"/>
        </w:rPr>
        <w:t xml:space="preserve">. An axiom derived, as all such axioms are, from the runaway tongs and eloquent vulgarities encrypted in vernacular works that </w:t>
      </w:r>
      <w:r w:rsidRPr="009B1C39">
        <w:rPr>
          <w:rStyle w:val="StyleUnderline"/>
        </w:rPr>
        <w:t xml:space="preserve">turn out to be of the Native, or the Slave, only </w:t>
      </w:r>
      <w:proofErr w:type="gramStart"/>
      <w:r w:rsidRPr="009B1C39">
        <w:rPr>
          <w:rStyle w:val="StyleUnderline"/>
        </w:rPr>
        <w:t>insofar as</w:t>
      </w:r>
      <w:proofErr w:type="gramEnd"/>
      <w:r w:rsidRPr="009B1C39">
        <w:rPr>
          <w:rStyle w:val="StyleUnderline"/>
        </w:rPr>
        <w:t xml:space="preserve"> the fugitive is misrecognized, and in bare lives that turn out to be bare, only insofar as no attention is paid to their form; insofar as such lives persist under the sign and weight of a closed operation</w:t>
      </w:r>
      <w:r w:rsidRPr="009B1C39">
        <w:rPr>
          <w:sz w:val="16"/>
        </w:rPr>
        <w:t xml:space="preserve">. Attention to "Black Can't" within the context of a Black Studies so instantiated makes it possible to understand that </w:t>
      </w:r>
      <w:r w:rsidRPr="009B1C39">
        <w:rPr>
          <w:rStyle w:val="Emphasis"/>
        </w:rPr>
        <w:t xml:space="preserve">the </w:t>
      </w:r>
      <w:r w:rsidRPr="009B1C39">
        <w:rPr>
          <w:rStyle w:val="Emphasis"/>
          <w:highlight w:val="cyan"/>
        </w:rPr>
        <w:t>Black aesthetic turns on a dialectic of luxuriant withholding</w:t>
      </w:r>
      <w:r w:rsidRPr="009B1C39">
        <w:rPr>
          <w:sz w:val="16"/>
        </w:rPr>
        <w:t xml:space="preserve">; </w:t>
      </w:r>
      <w:r w:rsidRPr="009B1C39">
        <w:rPr>
          <w:rStyle w:val="StyleUnderline"/>
          <w:highlight w:val="cyan"/>
        </w:rPr>
        <w:t>abundance</w:t>
      </w:r>
      <w:r w:rsidRPr="009B1C39">
        <w:rPr>
          <w:rStyle w:val="StyleUnderline"/>
        </w:rPr>
        <w:t xml:space="preserve"> and lack push technique over the edge of refusal so that the trouble with beauty</w:t>
      </w:r>
      <w:r w:rsidRPr="009B1C39">
        <w:rPr>
          <w:sz w:val="16"/>
        </w:rPr>
        <w:t xml:space="preserve">, </w:t>
      </w:r>
      <w:r w:rsidRPr="009B1C39">
        <w:rPr>
          <w:rStyle w:val="StyleUnderline"/>
        </w:rPr>
        <w:t>which is the very animation and in-animation of art, is always and everywhere troubled again and again--- new technique, new beauty</w:t>
      </w:r>
      <w:r w:rsidRPr="009B1C39">
        <w:rPr>
          <w:sz w:val="16"/>
        </w:rPr>
        <w:t xml:space="preserve">. At the same time, the </w:t>
      </w:r>
      <w:r w:rsidRPr="009B1C39">
        <w:rPr>
          <w:rStyle w:val="StyleUnderline"/>
        </w:rPr>
        <w:t xml:space="preserve">Black aesthetic is not about technique, is not a technique -- though a fundamental element of that terror driven anesthetic disavowal of our terribleness that folks in the art world dub the Post Black, is the eclectic sampling of technique of </w:t>
      </w:r>
      <w:r w:rsidRPr="009B1C39">
        <w:rPr>
          <w:rStyle w:val="StyleUnderline"/>
          <w:highlight w:val="cyan"/>
        </w:rPr>
        <w:t>Black performativity in the interest of</w:t>
      </w:r>
      <w:r w:rsidRPr="009B1C39">
        <w:rPr>
          <w:rStyle w:val="StyleUnderline"/>
        </w:rPr>
        <w:t xml:space="preserve"> the un-problematically dispositive assertion of an internal difference, </w:t>
      </w:r>
      <w:r w:rsidRPr="009B1C39">
        <w:rPr>
          <w:rStyle w:val="StyleUnderline"/>
          <w:highlight w:val="cyan"/>
        </w:rPr>
        <w:t>complexity</w:t>
      </w:r>
      <w:r w:rsidRPr="009B1C39">
        <w:rPr>
          <w:rStyle w:val="StyleUnderline"/>
        </w:rPr>
        <w:t>, or sytax</w:t>
      </w:r>
      <w:r w:rsidRPr="009B1C39">
        <w:rPr>
          <w:sz w:val="16"/>
        </w:rPr>
        <w:t xml:space="preserve"> </w:t>
      </w:r>
      <w:r w:rsidRPr="009B1C39">
        <w:rPr>
          <w:rStyle w:val="Emphasis"/>
          <w:highlight w:val="cyan"/>
        </w:rPr>
        <w:t xml:space="preserve">which was always and everywhere so apparent that the assertion is a kind of self indulgent, </w:t>
      </w:r>
      <w:r w:rsidRPr="009B1C39">
        <w:rPr>
          <w:rStyle w:val="Emphasis"/>
        </w:rPr>
        <w:t xml:space="preserve">self exculpatory </w:t>
      </w:r>
      <w:r w:rsidRPr="009B1C39">
        <w:rPr>
          <w:rStyle w:val="Emphasis"/>
          <w:highlight w:val="cyan"/>
        </w:rPr>
        <w:t>superfluity</w:t>
      </w:r>
      <w:r w:rsidRPr="009B1C39">
        <w:rPr>
          <w:sz w:val="16"/>
        </w:rPr>
        <w:t xml:space="preserve">. Such </w:t>
      </w:r>
      <w:r w:rsidRPr="009B1C39">
        <w:rPr>
          <w:rStyle w:val="Emphasis"/>
        </w:rPr>
        <w:t xml:space="preserve">assertions </w:t>
      </w:r>
      <w:r w:rsidRPr="009B1C39">
        <w:rPr>
          <w:rStyle w:val="Emphasis"/>
          <w:highlight w:val="cyan"/>
        </w:rPr>
        <w:t>amount to an attempt to refute claims of Blackness as atomic simplicity that were</w:t>
      </w:r>
      <w:r w:rsidRPr="009B1C39">
        <w:rPr>
          <w:rStyle w:val="Emphasis"/>
        </w:rPr>
        <w:t xml:space="preserve"> never actually serious enough to refute as they were </w:t>
      </w:r>
      <w:r w:rsidRPr="009B1C39">
        <w:rPr>
          <w:rStyle w:val="Emphasis"/>
          <w:highlight w:val="cyan"/>
        </w:rPr>
        <w:t>made unfalsifiably</w:t>
      </w:r>
      <w:r w:rsidRPr="009B1C39">
        <w:rPr>
          <w:rStyle w:val="Emphasis"/>
        </w:rPr>
        <w:t>, without evidence by way of unreasonable, the wholly rationalized motivations, in bad faith, and dogmatic slumber</w:t>
      </w:r>
      <w:r w:rsidRPr="009B1C39">
        <w:rPr>
          <w:sz w:val="16"/>
        </w:rPr>
        <w:t xml:space="preserve">. Meanwhile, </w:t>
      </w:r>
      <w:r w:rsidRPr="009B1C39">
        <w:rPr>
          <w:rStyle w:val="StyleUnderline"/>
        </w:rPr>
        <w:t xml:space="preserve">such </w:t>
      </w:r>
      <w:r w:rsidRPr="009B1C39">
        <w:rPr>
          <w:rStyle w:val="StyleUnderline"/>
          <w:highlight w:val="cyan"/>
        </w:rPr>
        <w:t>dismissal of any possible</w:t>
      </w:r>
      <w:r w:rsidRPr="009B1C39">
        <w:rPr>
          <w:rStyle w:val="StyleUnderline"/>
        </w:rPr>
        <w:t xml:space="preserve"> claim regarding the </w:t>
      </w:r>
      <w:r w:rsidRPr="009B1C39">
        <w:rPr>
          <w:rStyle w:val="StyleUnderline"/>
          <w:highlight w:val="cyan"/>
        </w:rPr>
        <w:t>essence or even the being of Blackness</w:t>
      </w:r>
      <w:r w:rsidRPr="009B1C39">
        <w:rPr>
          <w:rStyle w:val="StyleUnderline"/>
        </w:rPr>
        <w:t xml:space="preserve">, in it's irreducible performativity, </w:t>
      </w:r>
      <w:r w:rsidRPr="009B1C39">
        <w:rPr>
          <w:rStyle w:val="StyleUnderline"/>
          <w:highlight w:val="cyan"/>
        </w:rPr>
        <w:t>becomes itself the dismissal of Blackness</w:t>
      </w:r>
      <w:r w:rsidRPr="009B1C39">
        <w:rPr>
          <w:sz w:val="16"/>
        </w:rPr>
        <w:t xml:space="preserve">. This </w:t>
      </w:r>
      <w:r w:rsidRPr="009B1C39">
        <w:rPr>
          <w:rStyle w:val="StyleUnderline"/>
          <w:highlight w:val="cyan"/>
        </w:rPr>
        <w:t>appeal to</w:t>
      </w:r>
      <w:r w:rsidRPr="009B1C39">
        <w:rPr>
          <w:rStyle w:val="StyleUnderline"/>
        </w:rPr>
        <w:t xml:space="preserve"> technique is itself a technique of regulation, of </w:t>
      </w:r>
      <w:r w:rsidRPr="009B1C39">
        <w:rPr>
          <w:rStyle w:val="StyleUnderline"/>
          <w:highlight w:val="cyan"/>
        </w:rPr>
        <w:t xml:space="preserve">governance </w:t>
      </w:r>
      <w:r w:rsidRPr="009B1C39">
        <w:rPr>
          <w:rStyle w:val="StyleUnderline"/>
        </w:rPr>
        <w:t xml:space="preserve">that </w:t>
      </w:r>
      <w:r w:rsidRPr="009B1C39">
        <w:rPr>
          <w:rStyle w:val="Emphasis"/>
          <w:highlight w:val="cyan"/>
        </w:rPr>
        <w:t>animate the ideology of uplift</w:t>
      </w:r>
      <w:r w:rsidRPr="009B1C39">
        <w:rPr>
          <w:rStyle w:val="StyleUnderline"/>
        </w:rPr>
        <w:t>.</w:t>
      </w:r>
      <w:r w:rsidRPr="009B1C39">
        <w:rPr>
          <w:sz w:val="16"/>
        </w:rPr>
        <w:t xml:space="preserve"> Such </w:t>
      </w:r>
      <w:r w:rsidRPr="009B1C39">
        <w:rPr>
          <w:rStyle w:val="StyleUnderline"/>
          <w:highlight w:val="cyan"/>
        </w:rPr>
        <w:t>instrumentality can</w:t>
      </w:r>
      <w:r w:rsidRPr="009B1C39">
        <w:rPr>
          <w:rStyle w:val="StyleUnderline"/>
        </w:rPr>
        <w:t xml:space="preserve"> very quickly </w:t>
      </w:r>
      <w:r w:rsidRPr="009B1C39">
        <w:rPr>
          <w:rStyle w:val="StyleUnderline"/>
          <w:highlight w:val="cyan"/>
        </w:rPr>
        <w:t>turn sour</w:t>
      </w:r>
      <w:r w:rsidRPr="009B1C39">
        <w:rPr>
          <w:rStyle w:val="StyleUnderline"/>
        </w:rPr>
        <w:t xml:space="preserve"> or be turned in the interest of empire; </w:t>
      </w:r>
      <w:r w:rsidRPr="009B1C39">
        <w:rPr>
          <w:rStyle w:val="StyleUnderline"/>
          <w:highlight w:val="cyan"/>
        </w:rPr>
        <w:t>artists against art in the interest of gold,</w:t>
      </w:r>
      <w:r w:rsidRPr="009B1C39">
        <w:rPr>
          <w:rStyle w:val="StyleUnderline"/>
        </w:rPr>
        <w:t xml:space="preserve"> with ready made provenance of a certain New York intellectuality-- a state of mind, a state mind of the United States of exception, of the unoriginal gangsters of the American century who stole modern art from the ones who stole away as modern art. </w:t>
      </w:r>
      <w:r w:rsidRPr="009B1C39">
        <w:rPr>
          <w:rStyle w:val="StyleUnderline"/>
          <w:highlight w:val="cyan"/>
        </w:rPr>
        <w:t xml:space="preserve">Meanwhile </w:t>
      </w:r>
      <w:r w:rsidRPr="009B1C39">
        <w:rPr>
          <w:rStyle w:val="Emphasis"/>
          <w:highlight w:val="cyan"/>
        </w:rPr>
        <w:t>Blackness still has work to do</w:t>
      </w:r>
      <w:r w:rsidRPr="009B1C39">
        <w:rPr>
          <w:rStyle w:val="StyleUnderline"/>
        </w:rPr>
        <w:t>.</w:t>
      </w:r>
      <w:r w:rsidRPr="009B1C39">
        <w:rPr>
          <w:sz w:val="16"/>
        </w:rPr>
        <w:t xml:space="preserve"> "</w:t>
      </w:r>
      <w:r w:rsidRPr="009B1C39">
        <w:rPr>
          <w:rStyle w:val="StyleUnderline"/>
        </w:rPr>
        <w:t xml:space="preserve">There's nothing wrong with us," precisely </w:t>
      </w:r>
      <w:proofErr w:type="gramStart"/>
      <w:r w:rsidRPr="009B1C39">
        <w:rPr>
          <w:rStyle w:val="StyleUnderline"/>
        </w:rPr>
        <w:t>insofar as</w:t>
      </w:r>
      <w:proofErr w:type="gramEnd"/>
      <w:r w:rsidRPr="009B1C39">
        <w:rPr>
          <w:rStyle w:val="StyleUnderline"/>
        </w:rPr>
        <w:t xml:space="preserve"> there is something wrong. Something off. </w:t>
      </w:r>
      <w:r w:rsidRPr="009B1C39">
        <w:rPr>
          <w:rStyle w:val="StyleUnderline"/>
          <w:highlight w:val="cyan"/>
        </w:rPr>
        <w:t xml:space="preserve">Something </w:t>
      </w:r>
      <w:r w:rsidRPr="009B1C39">
        <w:rPr>
          <w:rStyle w:val="StyleUnderline"/>
        </w:rPr>
        <w:t xml:space="preserve">ungovernably </w:t>
      </w:r>
      <w:r w:rsidRPr="009B1C39">
        <w:rPr>
          <w:rStyle w:val="StyleUnderline"/>
          <w:highlight w:val="cyan"/>
        </w:rPr>
        <w:t>fugitive</w:t>
      </w:r>
      <w:r w:rsidRPr="009B1C39">
        <w:rPr>
          <w:rStyle w:val="StyleUnderline"/>
        </w:rPr>
        <w:t>ly living in us, that is constantly taken for the pathogen it instantiates. What are the politics of being ready to die? And what have they to do with the scandal of enjoyment? What is premature death? I could never provide a whole bunch of smooth transition for this order of cuts and hidden bridges, there’s just this open seriality of terminals</w:t>
      </w:r>
      <w:r w:rsidRPr="009B1C39">
        <w:rPr>
          <w:sz w:val="16"/>
        </w:rPr>
        <w:t xml:space="preserve">. Some people want to run things other things want to run. </w:t>
      </w:r>
      <w:r w:rsidRPr="009B1C39">
        <w:rPr>
          <w:rStyle w:val="Emphasis"/>
          <w:highlight w:val="cyan"/>
        </w:rPr>
        <w:t>Knowledge of freedom is in the invention of escape</w:t>
      </w:r>
      <w:r w:rsidRPr="009B1C39">
        <w:rPr>
          <w:sz w:val="16"/>
          <w:highlight w:val="cyan"/>
        </w:rPr>
        <w:t xml:space="preserve">. </w:t>
      </w:r>
      <w:r w:rsidRPr="009B1C39">
        <w:rPr>
          <w:rStyle w:val="Emphasis"/>
          <w:highlight w:val="cyan"/>
        </w:rPr>
        <w:t>Escape is stolen life stealing away in the confines in the form of The Break</w:t>
      </w:r>
      <w:r w:rsidRPr="009B1C39">
        <w:rPr>
          <w:rStyle w:val="Emphasis"/>
        </w:rPr>
        <w:t>.</w:t>
      </w:r>
      <w:r w:rsidRPr="009B1C39">
        <w:rPr>
          <w:sz w:val="16"/>
        </w:rPr>
        <w:t xml:space="preserve"> Who do I mean when I </w:t>
      </w:r>
      <w:proofErr w:type="gramStart"/>
      <w:r w:rsidRPr="009B1C39">
        <w:rPr>
          <w:sz w:val="16"/>
        </w:rPr>
        <w:t>say</w:t>
      </w:r>
      <w:proofErr w:type="gramEnd"/>
      <w:r w:rsidRPr="009B1C39">
        <w:rPr>
          <w:sz w:val="16"/>
        </w:rPr>
        <w:t xml:space="preserve"> “there’s nothing wrong with us”? The fat ones. The ones who are out of all compass however precisely they are located. The ones who are not conscious when they listen to Les McCann. The Screamers who don’t say much, insolently. The churchgoers who value impropriety. The ones who manage to evade self-management in the enclosure. The ones without interest who bring the noise of the new general interests by refusing. The ones who refuse to subdue muted noise and mutating grammar of the new general intellect. My Cousins. All my friends. </w:t>
      </w:r>
    </w:p>
    <w:p w14:paraId="21C84716" w14:textId="77777777" w:rsidR="006D172B" w:rsidRPr="00D0329B" w:rsidRDefault="006D172B" w:rsidP="006D172B">
      <w:pPr>
        <w:pStyle w:val="Heading4"/>
        <w:rPr>
          <w:rStyle w:val="Style13ptBold"/>
          <w:rFonts w:cs="Calibri"/>
          <w:b/>
        </w:rPr>
      </w:pPr>
      <w:r>
        <w:rPr>
          <w:rStyle w:val="Style13ptBold"/>
          <w:rFonts w:cs="Calibri"/>
          <w:b/>
        </w:rPr>
        <w:t>We must begin from the position of the break – only embracing the fugitive force of blackness as a nodal point for breaking down systems of white supremacy can we generate a new mode of praxis from the undercommons – taking a line of escape and refusing the choices offered by contemporary policy which ignores the unique singularity of blackness</w:t>
      </w:r>
      <w:r w:rsidRPr="00D0329B">
        <w:rPr>
          <w:rStyle w:val="Style13ptBold"/>
          <w:rFonts w:cs="Calibri"/>
          <w:b/>
        </w:rPr>
        <w:t>.</w:t>
      </w:r>
    </w:p>
    <w:p w14:paraId="1B5BD69C" w14:textId="77777777" w:rsidR="006D172B" w:rsidRPr="009B1C39" w:rsidRDefault="006D172B" w:rsidP="006D172B">
      <w:pPr>
        <w:rPr>
          <w:sz w:val="20"/>
          <w:szCs w:val="20"/>
        </w:rPr>
      </w:pPr>
      <w:r w:rsidRPr="009B1C39">
        <w:rPr>
          <w:rStyle w:val="Style13ptBold"/>
        </w:rPr>
        <w:t xml:space="preserve">Bey’17 </w:t>
      </w:r>
      <w:r w:rsidRPr="009B1C39">
        <w:rPr>
          <w:rStyle w:val="Style13ptBold"/>
          <w:b w:val="0"/>
          <w:sz w:val="20"/>
          <w:szCs w:val="20"/>
        </w:rPr>
        <w:t xml:space="preserve">|Marquis Bey </w:t>
      </w:r>
      <w:r w:rsidRPr="009B1C39">
        <w:rPr>
          <w:sz w:val="20"/>
          <w:szCs w:val="20"/>
        </w:rPr>
        <w:t>is a fourth year PhD candidate whose work focuses on Black feminist theorizing, Transgender Studies, Critical Theory, and 21st century African American Literature. He is completing his dissertation, entitled "The Blacknesses of Blackness: Fugitivity, Feminism, and Transness," in which he thinks through a radical recalibration of Blackness-as-fugitivity as inflected with and by Black radical feminism and transgender epistemologies. His work on Blackness, transgender subjectivity, and feminist critique has appeared, or is forthcoming, in academic journals such as The Black Scholar, Souls, Black Camera, Transgender Studies Quarterly, Palimpsest, and others. “The Trans*-ness of Blackness, The Blackness of Trans*-ness”. Transgender Studies Quarterly, Duke University Press, May 2017. Footnote 2 included in curly braces|</w:t>
      </w:r>
      <w:r>
        <w:rPr>
          <w:sz w:val="20"/>
          <w:szCs w:val="20"/>
        </w:rPr>
        <w:t xml:space="preserve"> </w:t>
      </w:r>
      <w:r w:rsidRPr="009B1C39">
        <w:rPr>
          <w:sz w:val="20"/>
          <w:szCs w:val="20"/>
        </w:rPr>
        <w:t>KZaidi</w:t>
      </w:r>
    </w:p>
    <w:p w14:paraId="2D44DA51" w14:textId="77777777" w:rsidR="006D172B" w:rsidRPr="009B1C39" w:rsidRDefault="006D172B" w:rsidP="006D172B">
      <w:pPr>
        <w:rPr>
          <w:sz w:val="16"/>
        </w:rPr>
      </w:pPr>
      <w:r w:rsidRPr="009B1C39">
        <w:rPr>
          <w:sz w:val="16"/>
        </w:rPr>
        <w:t xml:space="preserve">To address the first clause of my title, “the Trans*-ness of Blackness,” my aim is to articulate the </w:t>
      </w:r>
      <w:r w:rsidRPr="009B1C39">
        <w:rPr>
          <w:rStyle w:val="Emphasis"/>
          <w:highlight w:val="cyan"/>
        </w:rPr>
        <w:t>anoriginality</w:t>
      </w:r>
      <w:r w:rsidRPr="009B1C39">
        <w:rPr>
          <w:rStyle w:val="StyleUnderline"/>
          <w:highlight w:val="cyan"/>
        </w:rPr>
        <w:t xml:space="preserve"> of that</w:t>
      </w:r>
      <w:r w:rsidRPr="009B1C39">
        <w:rPr>
          <w:rStyle w:val="StyleUnderline"/>
        </w:rPr>
        <w:t xml:space="preserve"> poetic, creative, </w:t>
      </w:r>
      <w:r w:rsidRPr="009B1C39">
        <w:rPr>
          <w:rStyle w:val="Emphasis"/>
          <w:highlight w:val="cyan"/>
        </w:rPr>
        <w:t>fugitive force</w:t>
      </w:r>
      <w:r w:rsidRPr="009B1C39">
        <w:rPr>
          <w:rStyle w:val="StyleUnderline"/>
          <w:highlight w:val="cyan"/>
        </w:rPr>
        <w:t xml:space="preserve"> known as blackness</w:t>
      </w:r>
      <w:r w:rsidRPr="009B1C39">
        <w:rPr>
          <w:sz w:val="16"/>
        </w:rPr>
        <w:t>. It bears a slight textured kinship with Michel Foucault’s understanding of literature, that “</w:t>
      </w:r>
      <w:r w:rsidRPr="009B1C39">
        <w:rPr>
          <w:rStyle w:val="StyleUnderline"/>
          <w:highlight w:val="cyan"/>
        </w:rPr>
        <w:t>third point</w:t>
      </w:r>
      <w:r w:rsidRPr="009B1C39">
        <w:rPr>
          <w:rStyle w:val="StyleUnderline"/>
        </w:rPr>
        <w:t xml:space="preserve">” that is </w:t>
      </w:r>
      <w:r w:rsidRPr="009B1C39">
        <w:rPr>
          <w:rStyle w:val="StyleUnderline"/>
          <w:highlight w:val="cyan"/>
        </w:rPr>
        <w:t>external to language</w:t>
      </w:r>
      <w:r w:rsidRPr="009B1C39">
        <w:rPr>
          <w:rStyle w:val="StyleUnderline"/>
        </w:rPr>
        <w:t xml:space="preserve"> and literary works</w:t>
      </w:r>
      <w:r w:rsidRPr="009B1C39">
        <w:rPr>
          <w:sz w:val="16"/>
        </w:rPr>
        <w:t xml:space="preserve"> and that </w:t>
      </w:r>
      <w:r w:rsidRPr="009B1C39">
        <w:rPr>
          <w:rStyle w:val="Emphasis"/>
          <w:highlight w:val="cyan"/>
        </w:rPr>
        <w:t>describes an “essential blankness</w:t>
      </w:r>
      <w:r w:rsidRPr="009B1C39">
        <w:rPr>
          <w:rStyle w:val="Emphasis"/>
        </w:rPr>
        <w:t>”</w:t>
      </w:r>
      <w:r w:rsidRPr="009B1C39">
        <w:rPr>
          <w:sz w:val="16"/>
        </w:rPr>
        <w:t xml:space="preserve"> (notably, I kept misreading this as “essential blackness”) in which the question of “What is </w:t>
      </w:r>
      <w:proofErr w:type="gramStart"/>
      <w:r w:rsidRPr="009B1C39">
        <w:rPr>
          <w:sz w:val="16"/>
        </w:rPr>
        <w:t>. . . ?</w:t>
      </w:r>
      <w:proofErr w:type="gramEnd"/>
      <w:r w:rsidRPr="009B1C39">
        <w:rPr>
          <w:sz w:val="16"/>
        </w:rPr>
        <w:t xml:space="preserve">” is “originally dismembered and fractured” (Foucault et al. 2015: 47). </w:t>
      </w:r>
      <w:r w:rsidRPr="009B1C39">
        <w:rPr>
          <w:rStyle w:val="StyleUnderline"/>
          <w:highlight w:val="cyan"/>
        </w:rPr>
        <w:t>Blackness here</w:t>
      </w:r>
      <w:r w:rsidRPr="009B1C39">
        <w:rPr>
          <w:sz w:val="16"/>
        </w:rPr>
        <w:t xml:space="preserve">, in another sense, riffing on Fred Moten and Stefano Harney’s concept, </w:t>
      </w:r>
      <w:r w:rsidRPr="009B1C39">
        <w:rPr>
          <w:rStyle w:val="Emphasis"/>
          <w:highlight w:val="cyan"/>
        </w:rPr>
        <w:t>is an undercommons, a subtending</w:t>
      </w:r>
      <w:r w:rsidRPr="009B1C39">
        <w:rPr>
          <w:rStyle w:val="Emphasis"/>
        </w:rPr>
        <w:t xml:space="preserve"> and </w:t>
      </w:r>
      <w:r w:rsidRPr="009B1C39">
        <w:rPr>
          <w:rStyle w:val="Emphasis"/>
          <w:highlight w:val="cyan"/>
        </w:rPr>
        <w:t>subverting sub- where fugitives dwell,</w:t>
      </w:r>
      <w:r w:rsidRPr="009B1C39">
        <w:rPr>
          <w:rStyle w:val="Emphasis"/>
        </w:rPr>
        <w:t xml:space="preserve"> reveling in chaos. </w:t>
      </w:r>
      <w:r w:rsidRPr="009B1C39">
        <w:rPr>
          <w:rStyle w:val="Emphasis"/>
          <w:highlight w:val="cyan"/>
        </w:rPr>
        <w:t>It is “not a coalition” but rather “an absolutely open secret with no professional ambition</w:t>
      </w:r>
      <w:r w:rsidRPr="009B1C39">
        <w:rPr>
          <w:sz w:val="16"/>
        </w:rPr>
        <w:t>” (Moten and Harney 2014: 188)—</w:t>
      </w:r>
      <w:r w:rsidRPr="009B1C39">
        <w:rPr>
          <w:rStyle w:val="StyleUnderline"/>
        </w:rPr>
        <w:t>a burning Paris, perhaps</w:t>
      </w:r>
      <w:r w:rsidRPr="009B1C39">
        <w:rPr>
          <w:sz w:val="16"/>
        </w:rPr>
        <w:t xml:space="preserve">.1 </w:t>
      </w:r>
      <w:r w:rsidRPr="009B1C39">
        <w:rPr>
          <w:rStyle w:val="Emphasis"/>
          <w:highlight w:val="cyan"/>
        </w:rPr>
        <w:t xml:space="preserve">As an undercommons, blackness is a no/place that simmers </w:t>
      </w:r>
      <w:r w:rsidRPr="009B1C39">
        <w:rPr>
          <w:rStyle w:val="Emphasis"/>
        </w:rPr>
        <w:t xml:space="preserve">alongside, or </w:t>
      </w:r>
      <w:r w:rsidRPr="009B1C39">
        <w:rPr>
          <w:rStyle w:val="Emphasis"/>
          <w:highlight w:val="cyan"/>
        </w:rPr>
        <w:t>on the underside of</w:t>
      </w:r>
      <w:r w:rsidRPr="009B1C39">
        <w:rPr>
          <w:rStyle w:val="Emphasis"/>
        </w:rPr>
        <w:t xml:space="preserve">, </w:t>
      </w:r>
      <w:r w:rsidRPr="009B1C39">
        <w:rPr>
          <w:rStyle w:val="Emphasis"/>
          <w:highlight w:val="cyan"/>
        </w:rPr>
        <w:t>discernible ontology</w:t>
      </w:r>
      <w:r w:rsidRPr="009B1C39">
        <w:rPr>
          <w:sz w:val="16"/>
        </w:rPr>
        <w:t xml:space="preserve">. </w:t>
      </w:r>
      <w:r w:rsidRPr="009B1C39">
        <w:rPr>
          <w:rStyle w:val="StyleUnderline"/>
        </w:rPr>
        <w:t xml:space="preserve">It is </w:t>
      </w:r>
      <w:r w:rsidRPr="009B1C39">
        <w:rPr>
          <w:rStyle w:val="StyleUnderline"/>
          <w:highlight w:val="cyan"/>
        </w:rPr>
        <w:t>a no/place, a spaceless space</w:t>
      </w:r>
      <w:r w:rsidRPr="009B1C39">
        <w:rPr>
          <w:rStyle w:val="StyleUnderline"/>
        </w:rPr>
        <w:t xml:space="preserve"> that </w:t>
      </w:r>
      <w:r w:rsidRPr="009B1C39">
        <w:rPr>
          <w:rStyle w:val="Emphasis"/>
          <w:highlight w:val="cyan"/>
        </w:rPr>
        <w:t>renders governability ungovernable</w:t>
      </w:r>
      <w:r w:rsidRPr="009B1C39">
        <w:rPr>
          <w:rStyle w:val="StyleUnderline"/>
          <w:highlight w:val="cyan"/>
        </w:rPr>
        <w:t>; blackness “means to render unanswerable the question of how to govern the thing that loses and finds itself to be what it is not</w:t>
      </w:r>
      <w:r w:rsidRPr="009B1C39">
        <w:rPr>
          <w:sz w:val="16"/>
          <w:highlight w:val="cyan"/>
        </w:rPr>
        <w:t xml:space="preserve">”; </w:t>
      </w:r>
      <w:r w:rsidRPr="009B1C39">
        <w:rPr>
          <w:rStyle w:val="Emphasis"/>
          <w:highlight w:val="cyan"/>
        </w:rPr>
        <w:t>blackness is the modality of constant escape, of flight</w:t>
      </w:r>
      <w:r w:rsidRPr="009B1C39">
        <w:rPr>
          <w:sz w:val="16"/>
          <w:highlight w:val="cyan"/>
        </w:rPr>
        <w:t>,</w:t>
      </w:r>
      <w:r w:rsidRPr="009B1C39">
        <w:rPr>
          <w:sz w:val="16"/>
        </w:rPr>
        <w:t xml:space="preserve"> of a “held and errant pattern” that eludes (Harney and Moten 2013: 51, 49).</w:t>
      </w:r>
    </w:p>
    <w:p w14:paraId="45781F61" w14:textId="77777777" w:rsidR="006D172B" w:rsidRPr="009B1C39" w:rsidRDefault="006D172B" w:rsidP="006D172B">
      <w:pPr>
        <w:rPr>
          <w:sz w:val="16"/>
        </w:rPr>
      </w:pPr>
      <w:r w:rsidRPr="009B1C39">
        <w:rPr>
          <w:sz w:val="16"/>
        </w:rPr>
        <w:t xml:space="preserve">Additionally, </w:t>
      </w:r>
      <w:r w:rsidRPr="009B1C39">
        <w:rPr>
          <w:rStyle w:val="StyleUnderline"/>
          <w:highlight w:val="cyan"/>
        </w:rPr>
        <w:t>blackness marks a “</w:t>
      </w:r>
      <w:r w:rsidRPr="009B1C39">
        <w:rPr>
          <w:rStyle w:val="Emphasis"/>
          <w:highlight w:val="cyan"/>
        </w:rPr>
        <w:t>break</w:t>
      </w:r>
      <w:r w:rsidRPr="009B1C39">
        <w:rPr>
          <w:rStyle w:val="StyleUnderline"/>
          <w:highlight w:val="cyan"/>
        </w:rPr>
        <w:t xml:space="preserve"> in the passage of</w:t>
      </w:r>
      <w:r w:rsidRPr="009B1C39">
        <w:rPr>
          <w:rStyle w:val="StyleUnderline"/>
        </w:rPr>
        <w:t xml:space="preserve"> syntagmatic </w:t>
      </w:r>
      <w:r w:rsidRPr="009B1C39">
        <w:rPr>
          <w:rStyle w:val="StyleUnderline"/>
          <w:highlight w:val="cyan"/>
        </w:rPr>
        <w:t>movement from one</w:t>
      </w:r>
      <w:r w:rsidRPr="009B1C39">
        <w:rPr>
          <w:rStyle w:val="StyleUnderline"/>
        </w:rPr>
        <w:t xml:space="preserve"> more or less stable </w:t>
      </w:r>
      <w:r w:rsidRPr="009B1C39">
        <w:rPr>
          <w:rStyle w:val="StyleUnderline"/>
          <w:highlight w:val="cyan"/>
        </w:rPr>
        <w:t>property to another</w:t>
      </w:r>
      <w:r w:rsidRPr="009B1C39">
        <w:rPr>
          <w:sz w:val="16"/>
        </w:rPr>
        <w:t xml:space="preserve">, as in the </w:t>
      </w:r>
      <w:r w:rsidRPr="009B1C39">
        <w:rPr>
          <w:rStyle w:val="Emphasis"/>
        </w:rPr>
        <w:t xml:space="preserve">radical </w:t>
      </w:r>
      <w:r w:rsidRPr="009B1C39">
        <w:rPr>
          <w:rStyle w:val="Emphasis"/>
          <w:highlight w:val="cyan"/>
        </w:rPr>
        <w:t>disjuncture between ‘African’ and ‘American</w:t>
      </w:r>
      <w:r w:rsidRPr="009B1C39">
        <w:rPr>
          <w:rStyle w:val="Emphasis"/>
        </w:rPr>
        <w:t>,</w:t>
      </w:r>
      <w:r w:rsidRPr="009B1C39">
        <w:rPr>
          <w:sz w:val="16"/>
        </w:rPr>
        <w:t xml:space="preserve">’” says Spillers (2003: 262). As disjuncture, </w:t>
      </w:r>
      <w:r w:rsidRPr="009B1C39">
        <w:rPr>
          <w:rStyle w:val="Emphasis"/>
        </w:rPr>
        <w:t xml:space="preserve">it rests on a </w:t>
      </w:r>
      <w:r w:rsidRPr="009B1C39">
        <w:rPr>
          <w:rStyle w:val="Emphasis"/>
          <w:highlight w:val="cyan"/>
        </w:rPr>
        <w:t xml:space="preserve">modality of not only being in the interstices but also of breaking and uprooting </w:t>
      </w:r>
      <w:proofErr w:type="gramStart"/>
      <w:r w:rsidRPr="009B1C39">
        <w:rPr>
          <w:rStyle w:val="Emphasis"/>
          <w:highlight w:val="cyan"/>
        </w:rPr>
        <w:t>by virtue of</w:t>
      </w:r>
      <w:proofErr w:type="gramEnd"/>
      <w:r w:rsidRPr="009B1C39">
        <w:rPr>
          <w:rStyle w:val="Emphasis"/>
          <w:highlight w:val="cyan"/>
        </w:rPr>
        <w:t xml:space="preserve"> its escape</w:t>
      </w:r>
      <w:r w:rsidRPr="009B1C39">
        <w:rPr>
          <w:sz w:val="16"/>
        </w:rPr>
        <w:t xml:space="preserve">. Or, </w:t>
      </w:r>
      <w:r w:rsidRPr="009B1C39">
        <w:rPr>
          <w:rStyle w:val="StyleUnderline"/>
          <w:highlight w:val="cyan"/>
        </w:rPr>
        <w:t>blackness “lays in the cut,”</w:t>
      </w:r>
      <w:r w:rsidRPr="009B1C39">
        <w:rPr>
          <w:rStyle w:val="StyleUnderline"/>
        </w:rPr>
        <w:t xml:space="preserve"> as the vernacular saying goes, and stalls the very logic of social syntax </w:t>
      </w:r>
      <w:r w:rsidRPr="009B1C39">
        <w:rPr>
          <w:sz w:val="16"/>
        </w:rPr>
        <w:t xml:space="preserve">as, </w:t>
      </w:r>
      <w:r w:rsidRPr="009B1C39">
        <w:rPr>
          <w:rStyle w:val="StyleUnderline"/>
        </w:rPr>
        <w:t>for example, Black Lives Matter activists—</w:t>
      </w:r>
      <w:r w:rsidRPr="009B1C39">
        <w:rPr>
          <w:rStyle w:val="Emphasis"/>
          <w:highlight w:val="cyan"/>
        </w:rPr>
        <w:t>bold irruptions of</w:t>
      </w:r>
      <w:r w:rsidRPr="009B1C39">
        <w:rPr>
          <w:rStyle w:val="Emphasis"/>
        </w:rPr>
        <w:t xml:space="preserve"> corporeal, </w:t>
      </w:r>
      <w:r w:rsidRPr="009B1C39">
        <w:rPr>
          <w:rStyle w:val="Emphasis"/>
          <w:highlight w:val="cyan"/>
        </w:rPr>
        <w:t>unapologetic blackness</w:t>
      </w:r>
      <w:r w:rsidRPr="009B1C39">
        <w:rPr>
          <w:rStyle w:val="Emphasis"/>
        </w:rPr>
        <w:t>—</w:t>
      </w:r>
      <w:r w:rsidRPr="009B1C39">
        <w:rPr>
          <w:rStyle w:val="Emphasis"/>
          <w:highlight w:val="cyan"/>
        </w:rPr>
        <w:t>congealed across highways</w:t>
      </w:r>
      <w:r w:rsidRPr="009B1C39">
        <w:rPr>
          <w:rStyle w:val="Emphasis"/>
        </w:rPr>
        <w:t xml:space="preserve"> to forestall traffic.</w:t>
      </w:r>
      <w:r w:rsidRPr="009B1C39">
        <w:rPr>
          <w:sz w:val="16"/>
        </w:rPr>
        <w:t xml:space="preserve"> </w:t>
      </w:r>
      <w:r w:rsidRPr="009B1C39">
        <w:rPr>
          <w:rStyle w:val="StyleUnderline"/>
        </w:rPr>
        <w:t xml:space="preserve">Sociality as manifested in the zip and zoom of automobiles oblivious to, and thus constitutive of, the </w:t>
      </w:r>
      <w:r w:rsidRPr="009B1C39">
        <w:rPr>
          <w:rStyle w:val="StyleUnderline"/>
          <w:highlight w:val="cyan"/>
        </w:rPr>
        <w:t xml:space="preserve">plight of blackness was </w:t>
      </w:r>
      <w:r w:rsidRPr="009B1C39">
        <w:rPr>
          <w:rStyle w:val="Emphasis"/>
          <w:highlight w:val="cyan"/>
        </w:rPr>
        <w:t>socially lacerated</w:t>
      </w:r>
      <w:r w:rsidRPr="009B1C39">
        <w:rPr>
          <w:sz w:val="16"/>
        </w:rPr>
        <w:t xml:space="preserve">. Blackness is “a strategy that </w:t>
      </w:r>
      <w:r w:rsidRPr="009B1C39">
        <w:rPr>
          <w:rStyle w:val="Emphasis"/>
        </w:rPr>
        <w:t>names the new cultural situation as a wounding</w:t>
      </w:r>
      <w:r w:rsidRPr="009B1C39">
        <w:rPr>
          <w:sz w:val="16"/>
        </w:rPr>
        <w:t xml:space="preserve">” (Spillers 2003: 262), and in this constant wounding, </w:t>
      </w:r>
      <w:r w:rsidRPr="009B1C39">
        <w:rPr>
          <w:rStyle w:val="StyleUnderline"/>
        </w:rPr>
        <w:t>this constant cutting, it is the “abeyance of closure</w:t>
      </w:r>
      <w:r w:rsidRPr="009B1C39">
        <w:rPr>
          <w:sz w:val="16"/>
        </w:rPr>
        <w:t xml:space="preserve">” (Carter 2013: 595). </w:t>
      </w:r>
      <w:r w:rsidRPr="009B1C39">
        <w:rPr>
          <w:rStyle w:val="Emphasis"/>
          <w:highlight w:val="cyan"/>
        </w:rPr>
        <w:t>Blackness rests in the in-between</w:t>
      </w:r>
      <w:r w:rsidRPr="009B1C39">
        <w:rPr>
          <w:rStyle w:val="Emphasis"/>
        </w:rPr>
        <w:t>, and this “</w:t>
      </w:r>
      <w:r w:rsidRPr="009B1C39">
        <w:rPr>
          <w:rStyle w:val="Emphasis"/>
          <w:highlight w:val="cyan"/>
        </w:rPr>
        <w:t>between” is also a movement of flight, of escape</w:t>
      </w:r>
      <w:r w:rsidRPr="009B1C39">
        <w:rPr>
          <w:rStyle w:val="Emphasis"/>
        </w:rPr>
        <w:t>, of fugitivity from the confines of ontological pinning down</w:t>
      </w:r>
      <w:r w:rsidRPr="009B1C39">
        <w:rPr>
          <w:sz w:val="16"/>
        </w:rPr>
        <w:t xml:space="preserve">. The </w:t>
      </w:r>
      <w:r w:rsidRPr="009B1C39">
        <w:rPr>
          <w:rStyle w:val="Emphasis"/>
          <w:highlight w:val="cyan"/>
        </w:rPr>
        <w:t>pinning down requires fixation and definable locations</w:t>
      </w:r>
      <w:r w:rsidRPr="009B1C39">
        <w:rPr>
          <w:rStyle w:val="Emphasis"/>
        </w:rPr>
        <w:t xml:space="preserve">, but as in-between, blackness is that </w:t>
      </w:r>
      <w:r w:rsidRPr="009B1C39">
        <w:rPr>
          <w:rStyle w:val="Emphasis"/>
          <w:highlight w:val="cyan"/>
        </w:rPr>
        <w:t>elusive interstitiality</w:t>
      </w:r>
      <w:r w:rsidRPr="009B1C39">
        <w:rPr>
          <w:sz w:val="16"/>
        </w:rPr>
        <w:t>; it is that “</w:t>
      </w:r>
      <w:r w:rsidRPr="009B1C39">
        <w:rPr>
          <w:rStyle w:val="StyleUnderline"/>
        </w:rPr>
        <w:t>posture of critical insurgency</w:t>
      </w:r>
      <w:r w:rsidRPr="009B1C39">
        <w:rPr>
          <w:sz w:val="16"/>
        </w:rPr>
        <w:t xml:space="preserve">” about which Spillers speaks, but unlike Spillers’s conceptualization, </w:t>
      </w:r>
      <w:r w:rsidRPr="009B1C39">
        <w:rPr>
          <w:rStyle w:val="Emphasis"/>
          <w:highlight w:val="cyan"/>
        </w:rPr>
        <w:t>blackness cannot be achieved</w:t>
      </w:r>
      <w:r w:rsidRPr="009B1C39">
        <w:rPr>
          <w:rStyle w:val="Emphasis"/>
        </w:rPr>
        <w:t xml:space="preserve"> or arrived at</w:t>
      </w:r>
      <w:r w:rsidRPr="009B1C39">
        <w:rPr>
          <w:sz w:val="16"/>
        </w:rPr>
        <w:t xml:space="preserve"> (2003: 262).2 {Spillers writes that “a </w:t>
      </w:r>
      <w:r w:rsidRPr="009B1C39">
        <w:rPr>
          <w:rStyle w:val="Emphasis"/>
        </w:rPr>
        <w:t>posture of critical insurgency must be achieved</w:t>
      </w:r>
      <w:r w:rsidRPr="009B1C39">
        <w:rPr>
          <w:rStyle w:val="StyleUnderline"/>
        </w:rPr>
        <w:t>. It cannot be assumed.”</w:t>
      </w:r>
      <w:r w:rsidRPr="009B1C39">
        <w:rPr>
          <w:sz w:val="16"/>
        </w:rPr>
        <w:t xml:space="preserve"> But I might also submit that </w:t>
      </w:r>
      <w:r w:rsidRPr="009B1C39">
        <w:rPr>
          <w:rStyle w:val="Emphasis"/>
        </w:rPr>
        <w:t xml:space="preserve">since </w:t>
      </w:r>
      <w:r w:rsidRPr="009B1C39">
        <w:rPr>
          <w:rStyle w:val="Emphasis"/>
          <w:highlight w:val="cyan"/>
        </w:rPr>
        <w:t>blackness underlies possibility</w:t>
      </w:r>
      <w:r w:rsidRPr="009B1C39">
        <w:rPr>
          <w:rStyle w:val="Emphasis"/>
        </w:rPr>
        <w:t xml:space="preserve">, it can be assumed, as it is the </w:t>
      </w:r>
      <w:r w:rsidRPr="009B1C39">
        <w:rPr>
          <w:rStyle w:val="Emphasis"/>
          <w:highlight w:val="cyan"/>
        </w:rPr>
        <w:t>foundation of everything’s foundation</w:t>
      </w:r>
      <w:r w:rsidRPr="009B1C39">
        <w:rPr>
          <w:sz w:val="16"/>
          <w:highlight w:val="cyan"/>
        </w:rPr>
        <w:t>. I</w:t>
      </w:r>
      <w:r w:rsidRPr="009B1C39">
        <w:rPr>
          <w:sz w:val="16"/>
        </w:rPr>
        <w:t>n Amaryah Shaye’s words, “</w:t>
      </w:r>
      <w:r w:rsidRPr="009B1C39">
        <w:rPr>
          <w:rStyle w:val="StyleUnderline"/>
          <w:highlight w:val="cyan"/>
        </w:rPr>
        <w:t>Blackness is</w:t>
      </w:r>
      <w:r w:rsidRPr="009B1C39">
        <w:rPr>
          <w:rStyle w:val="StyleUnderline"/>
        </w:rPr>
        <w:t xml:space="preserve"> a thing, is a space, that </w:t>
      </w:r>
      <w:r w:rsidRPr="009B1C39">
        <w:rPr>
          <w:rStyle w:val="Emphasis"/>
        </w:rPr>
        <w:t>already is</w:t>
      </w:r>
      <w:r w:rsidRPr="009B1C39">
        <w:rPr>
          <w:rStyle w:val="StyleUnderline"/>
        </w:rPr>
        <w:t>”</w:t>
      </w:r>
      <w:r w:rsidRPr="009B1C39">
        <w:rPr>
          <w:sz w:val="16"/>
        </w:rPr>
        <w:t xml:space="preserve"> (2014a). As </w:t>
      </w:r>
      <w:r w:rsidRPr="009B1C39">
        <w:rPr>
          <w:rStyle w:val="StyleUnderline"/>
          <w:highlight w:val="cyan"/>
        </w:rPr>
        <w:t>anoriginal</w:t>
      </w:r>
      <w:r w:rsidRPr="009B1C39">
        <w:rPr>
          <w:rStyle w:val="StyleUnderline"/>
        </w:rPr>
        <w:t>, it can be assumed on the grounds that it is always, and has always been, before</w:t>
      </w:r>
      <w:proofErr w:type="gramStart"/>
      <w:r w:rsidRPr="009B1C39">
        <w:rPr>
          <w:sz w:val="16"/>
        </w:rPr>
        <w:t>.}Excessive</w:t>
      </w:r>
      <w:proofErr w:type="gramEnd"/>
      <w:r w:rsidRPr="009B1C39">
        <w:rPr>
          <w:sz w:val="16"/>
        </w:rPr>
        <w:t xml:space="preserve"> of the </w:t>
      </w:r>
      <w:r w:rsidRPr="009B1C39">
        <w:rPr>
          <w:rStyle w:val="Emphasis"/>
        </w:rPr>
        <w:t xml:space="preserve">logic of </w:t>
      </w:r>
      <w:r w:rsidRPr="009B1C39">
        <w:rPr>
          <w:rStyle w:val="Emphasis"/>
          <w:highlight w:val="cyan"/>
        </w:rPr>
        <w:t>sovereignty</w:t>
      </w:r>
      <w:r w:rsidRPr="009B1C39">
        <w:rPr>
          <w:rStyle w:val="Emphasis"/>
        </w:rPr>
        <w:t>—governability, logic qua logic—</w:t>
      </w:r>
      <w:r w:rsidRPr="009B1C39">
        <w:rPr>
          <w:rStyle w:val="Emphasis"/>
          <w:highlight w:val="cyan"/>
        </w:rPr>
        <w:t>is blackness</w:t>
      </w:r>
      <w:r w:rsidRPr="009B1C39">
        <w:rPr>
          <w:sz w:val="16"/>
        </w:rPr>
        <w:t xml:space="preserve">, and it is always </w:t>
      </w:r>
      <w:r w:rsidRPr="009B1C39">
        <w:rPr>
          <w:rStyle w:val="Emphasis"/>
        </w:rPr>
        <w:t>smoldering, fissuring, crackling</w:t>
      </w:r>
      <w:r w:rsidRPr="009B1C39">
        <w:rPr>
          <w:sz w:val="16"/>
        </w:rPr>
        <w:t xml:space="preserve">. But why? </w:t>
      </w:r>
      <w:r w:rsidRPr="009B1C39">
        <w:rPr>
          <w:rStyle w:val="StyleUnderline"/>
        </w:rPr>
        <w:t>Will blackness ever rest</w:t>
      </w:r>
      <w:r w:rsidRPr="009B1C39">
        <w:rPr>
          <w:sz w:val="16"/>
        </w:rPr>
        <w:t xml:space="preserve">? No, because via its interstitial position, </w:t>
      </w:r>
      <w:r w:rsidRPr="009B1C39">
        <w:rPr>
          <w:rStyle w:val="StyleUnderline"/>
        </w:rPr>
        <w:t>its undercommonality, it is perennially refusing impositions</w:t>
      </w:r>
      <w:r w:rsidRPr="009B1C39">
        <w:rPr>
          <w:sz w:val="16"/>
        </w:rPr>
        <w:t xml:space="preserve">. Amaryah Shaye, whose epigraph graces the beginning of this essay, thinks of </w:t>
      </w:r>
      <w:r w:rsidRPr="009B1C39">
        <w:rPr>
          <w:rStyle w:val="Emphasis"/>
          <w:highlight w:val="cyan"/>
        </w:rPr>
        <w:t>blackness</w:t>
      </w:r>
      <w:r w:rsidRPr="009B1C39">
        <w:rPr>
          <w:rStyle w:val="Emphasis"/>
        </w:rPr>
        <w:t xml:space="preserve">, relatedly, as a “besideness,” and through that besideness blackness </w:t>
      </w:r>
      <w:r w:rsidRPr="009B1C39">
        <w:rPr>
          <w:rStyle w:val="Emphasis"/>
          <w:highlight w:val="cyan"/>
        </w:rPr>
        <w:t>operates “as a refusal of the unitive logic of reconciliation</w:t>
      </w:r>
      <w:r w:rsidRPr="009B1C39">
        <w:rPr>
          <w:sz w:val="16"/>
        </w:rPr>
        <w:t xml:space="preserve">” (2014b). </w:t>
      </w:r>
      <w:r w:rsidRPr="009B1C39">
        <w:rPr>
          <w:rStyle w:val="Emphasis"/>
        </w:rPr>
        <w:t>Blackness says no, then sidesteps the conversation</w:t>
      </w:r>
      <w:r w:rsidRPr="009B1C39">
        <w:rPr>
          <w:sz w:val="16"/>
        </w:rPr>
        <w:t>, the imposition, and keeps it movin’.</w:t>
      </w:r>
    </w:p>
    <w:p w14:paraId="2C58B0CB" w14:textId="77777777" w:rsidR="006D172B" w:rsidRPr="009B1C39" w:rsidRDefault="006D172B" w:rsidP="006D172B">
      <w:pPr>
        <w:rPr>
          <w:sz w:val="8"/>
          <w:szCs w:val="8"/>
        </w:rPr>
      </w:pPr>
      <w:r w:rsidRPr="009B1C39">
        <w:rPr>
          <w:sz w:val="8"/>
          <w:szCs w:val="8"/>
        </w:rPr>
        <w:t>It has also been shown, perhaps most recently, provocatively, and cogently by Michelle Wright, that thinking of blackness as “a determinable ‘thing,’ as a ‘what’ or ‘who’” proves problematic (2015: 2). Blackness must move and be thought in motion. Though Wright conceives of her blackness in Physics of Blackness through space and time (spacetime) and through her notion of “epiphenomenal time</w:t>
      </w:r>
      <w:proofErr w:type="gramStart"/>
      <w:r w:rsidRPr="009B1C39">
        <w:rPr>
          <w:sz w:val="8"/>
          <w:szCs w:val="8"/>
        </w:rPr>
        <w:t>,”I</w:t>
      </w:r>
      <w:proofErr w:type="gramEnd"/>
      <w:r w:rsidRPr="009B1C39">
        <w:rPr>
          <w:sz w:val="8"/>
          <w:szCs w:val="8"/>
        </w:rPr>
        <w:t xml:space="preserve"> am concerned more with thinking of blackness as fugitive, as volatile, as, to use her language for James Baldwin, “quantum.” But although Wright is thinking differently than I am, she is, to be sure, not thinking deficiently or contrastingly. A black interlocutor she is. Her blackness, too, is a node of fugitivity. Thus, in this sense I do not part with her—her expansion of blackness as not solely affixed to the Middle Passage slave ship or linear causality indexes a kind of capacious fugitivity, as she says of Olaudah Equiano’s black when-andwhereness, “creat[ing] the greatest number of Blacknesses that are possible and viable” (Wright 2015: 25). Where I do wish to </w:t>
      </w:r>
      <w:proofErr w:type="gramStart"/>
      <w:r w:rsidRPr="009B1C39">
        <w:rPr>
          <w:sz w:val="8"/>
          <w:szCs w:val="8"/>
        </w:rPr>
        <w:t>supplement</w:t>
      </w:r>
      <w:proofErr w:type="gramEnd"/>
      <w:r w:rsidRPr="009B1C39">
        <w:rPr>
          <w:sz w:val="8"/>
          <w:szCs w:val="8"/>
        </w:rPr>
        <w:t xml:space="preserve"> and critique Wright is her particular handling of Spillers’s work, namely, Spillers’s landmark article “Mama’s Baby, Papa’s Maybe: An American Grammar Book.” Within Physics of Blackness, Wright argues that Spillers’s “Mama’s Baby,” in part, expresses that </w:t>
      </w:r>
      <w:proofErr w:type="gramStart"/>
      <w:r w:rsidRPr="009B1C39">
        <w:rPr>
          <w:sz w:val="8"/>
          <w:szCs w:val="8"/>
        </w:rPr>
        <w:t>in order to</w:t>
      </w:r>
      <w:proofErr w:type="gramEnd"/>
      <w:r w:rsidRPr="009B1C39">
        <w:rPr>
          <w:sz w:val="8"/>
          <w:szCs w:val="8"/>
        </w:rPr>
        <w:t xml:space="preserve"> resist the white supremacist “controlling images” imposed upon black women, black folks must return “to the heteronormative gender and sexuality roles that preceded enslavement” (80). This, however, is misguided on two fronts: first, black sexuality cannot be heteronormative, at least in the context of US white supremacy, because, as we learn from Roderick Ferguson in Aberrations in Black (2004), black people might be “heterosexual [or homosexual] but never heteronormative [or homonormative]” (87). Second, Spillers does not seem to be proffering a (impossible) “return” to heteronormativity; indeed, Spillers asserts something far more queer, far more, one might tentatively argue, trans*. At the end of “Mama’s Baby,” the penultimate paragraph reads: Therefore, the female, in this order of things, breaks in upon the imagination with a forcefulness that marks both a denial and an “illegitimacy.” Because of this peculiar American denial, the black American male embodies the only American community of males which has had the specific occasion to learn who the female is within itself, the infant child who bears the life against the could-be fateful gamble, against the odds of pulverization and murder, including her own. It is the heritage of the mother that the African-American male must regain as an aspect of his own personhood— the power of “yes” to the “female” within. (Spillers 1987: 80)</w:t>
      </w:r>
    </w:p>
    <w:p w14:paraId="61832C71" w14:textId="77777777" w:rsidR="006D172B" w:rsidRPr="009B1C39" w:rsidRDefault="006D172B" w:rsidP="006D172B">
      <w:pPr>
        <w:rPr>
          <w:sz w:val="8"/>
          <w:szCs w:val="8"/>
        </w:rPr>
      </w:pPr>
      <w:r w:rsidRPr="009B1C39">
        <w:rPr>
          <w:sz w:val="8"/>
          <w:szCs w:val="8"/>
        </w:rPr>
        <w:t>There is a marked fugitivity in Spillers’s black female as she “breaks in upon the imagination” with a force that is “both a denial and an ‘illegitimacy.’” The illegitimacy that is blackness, that is lawlessness, is in full effect, historically, with black women. But if we home in on the last sentence of the above quote, we can better understand Wright’s interpretive misstep. Spillers does not wish to return to heteronormative gender; on the contrary, there is something decidedly nonnormative, something even transgender, about Spillers’s black heritage advancing “the power of ‘yes’ to the ‘female’ within.” Heteronormative gender maintains a strict, exclusionary gender binary that Spillers, here, is undoing— transing, even. Spillers’s conception of African American culture, since the mid-seventeenth century, is a tale “between the lines,” which is to say, a tale that is black, that is even trans*; it is a tale in which “gender, or sex-role assignation, or the clear differentiation of sexual stuff, sustained elsewhere in the culture, does not emerge for the African-American female” (1987: 79). Quite far from advancing a return to heteronormativity, Spillers describes a black trans* lineage within African American culture. Indeed, Spillers’s claims “transly” resound in black, queer, gender-nonconforming Afrofuturist janaya (j) khan’s (2015) writing when they3 say that black trans women are integral to black liberation, the “fulcrum” of it, its “nucleus.” And those who have ever taken high school biology know how consequential the nucleus is for the functioning of the entirety of the cell. Blackness, and the liberation of its corporeal bearers, is fueled by its trans* nucleus.</w:t>
      </w:r>
    </w:p>
    <w:p w14:paraId="004CDCF2" w14:textId="77777777" w:rsidR="006D172B" w:rsidRPr="009B1C39" w:rsidRDefault="006D172B" w:rsidP="006D172B">
      <w:pPr>
        <w:rPr>
          <w:sz w:val="8"/>
          <w:szCs w:val="8"/>
        </w:rPr>
      </w:pPr>
      <w:r w:rsidRPr="009B1C39">
        <w:rPr>
          <w:sz w:val="8"/>
          <w:szCs w:val="8"/>
        </w:rPr>
        <w:t xml:space="preserve">It may seem, though, like blackness is always and already tied to black/ African American bodies, since I have been relying heavily on Spillers’s and others’ theorizations of African American culture. But blackness here, I want to reiterate, bears a vexed and tense relationship with black people/bodies, which is to say that there must be a highly textured conveyance of the “‘para ontological distinction’ between blackness and the people (which is to say, more generally, the things) that are called black” (Moten 2008: 1744). Alexander Weheliye’s work is helpful here: in a footnote in his 2008 article “After Man,” Weheliye writes, “It is crucial to disarticulate blackness from black people, since not doing so accepts too easily race as a given natural and/or cultural phenomenon rather than an assemblage of forces that must continuously re/produce black subjects as nonhuman” (333). In other words, “blackness” is not natural—or inherent or commonsensical— to “black people.” Weheliye goes on to say in “Engendering Phonographies: Sonic Technologies of Blackness” that despite the necessity of disarticulating blackness from those who are said to be black, it remains that “Blackness as a category of analysis does not disappear black bodies” (2014: 182). </w:t>
      </w:r>
      <w:proofErr w:type="gramStart"/>
      <w:r w:rsidRPr="009B1C39">
        <w:rPr>
          <w:sz w:val="8"/>
          <w:szCs w:val="8"/>
        </w:rPr>
        <w:t>So</w:t>
      </w:r>
      <w:proofErr w:type="gramEnd"/>
      <w:r w:rsidRPr="009B1C39">
        <w:rPr>
          <w:sz w:val="8"/>
          <w:szCs w:val="8"/>
        </w:rPr>
        <w:t xml:space="preserve"> blackness as a poetic force is both linked to and disarticulated from black bodies. Weheliye, though, remains in the intellectual camp of thinking “Blackness [a]s an effect of Western modernity,” which does not acknowledge, too, the anoriginality of blackness (181). But I maintain that blackness is not reducible to a colonial imposition or modern racial categorization. Certainly, it is metonymic and manifests in the world, but, too, it is anoriginal, nothingness.</w:t>
      </w:r>
    </w:p>
    <w:p w14:paraId="1FC4E6FD" w14:textId="77777777" w:rsidR="006D172B" w:rsidRDefault="006D172B" w:rsidP="006D172B">
      <w:pPr>
        <w:rPr>
          <w:sz w:val="16"/>
        </w:rPr>
      </w:pPr>
      <w:r w:rsidRPr="009B1C39">
        <w:rPr>
          <w:sz w:val="16"/>
        </w:rPr>
        <w:t xml:space="preserve">For the remainder of this discussion of blackness, of the first clause of my title, </w:t>
      </w:r>
      <w:r w:rsidRPr="009B1C39">
        <w:rPr>
          <w:rStyle w:val="StyleUnderline"/>
        </w:rPr>
        <w:t xml:space="preserve">I want to home in on Fred Moten’s work, as his is the most generative and direct </w:t>
      </w:r>
      <w:r w:rsidRPr="009B1C39">
        <w:rPr>
          <w:rStyle w:val="Emphasis"/>
        </w:rPr>
        <w:t>articulation of blackness, fugitivity, and nothingness</w:t>
      </w:r>
      <w:r w:rsidRPr="009B1C39">
        <w:rPr>
          <w:sz w:val="16"/>
        </w:rPr>
        <w:t xml:space="preserve">. Fred Moten: that “black motherfucker” who, like Curtis Mayfield, will continue to remain a believer—in blackness. </w:t>
      </w:r>
      <w:r w:rsidRPr="009B1C39">
        <w:rPr>
          <w:rStyle w:val="StyleUnderline"/>
        </w:rPr>
        <w:t>Moten crystallizes blackness in the most beautifully tortuous way</w:t>
      </w:r>
      <w:r w:rsidRPr="009B1C39">
        <w:rPr>
          <w:sz w:val="16"/>
        </w:rPr>
        <w:t xml:space="preserve">. For him, as it is for me, </w:t>
      </w:r>
      <w:r w:rsidRPr="009B1C39">
        <w:rPr>
          <w:rStyle w:val="Emphasis"/>
          <w:highlight w:val="cyan"/>
        </w:rPr>
        <w:t>when we speak of blackness we are speaking of those “irruptions of</w:t>
      </w:r>
      <w:r w:rsidRPr="009B1C39">
        <w:rPr>
          <w:rStyle w:val="Emphasis"/>
        </w:rPr>
        <w:t xml:space="preserve"> that ‘</w:t>
      </w:r>
      <w:r w:rsidRPr="009B1C39">
        <w:rPr>
          <w:rStyle w:val="Emphasis"/>
          <w:highlight w:val="cyan"/>
        </w:rPr>
        <w:t>thematics of flight’</w:t>
      </w:r>
      <w:r w:rsidRPr="009B1C39">
        <w:rPr>
          <w:sz w:val="16"/>
        </w:rPr>
        <w:t xml:space="preserve">” (toward which Spillers moves as well) and that </w:t>
      </w:r>
      <w:r w:rsidRPr="009B1C39">
        <w:rPr>
          <w:rStyle w:val="StyleUnderline"/>
        </w:rPr>
        <w:t>Kantian “nonsense” that constitutes the lawless freedom of imagination’s lawlessness</w:t>
      </w:r>
      <w:r w:rsidRPr="009B1C39">
        <w:rPr>
          <w:sz w:val="16"/>
        </w:rPr>
        <w:t xml:space="preserve"> (see Moten 2007: 218, 220). Varying Nahum Chandler’s thoughts a bit, </w:t>
      </w:r>
      <w:r w:rsidRPr="009B1C39">
        <w:rPr>
          <w:rStyle w:val="StyleUnderline"/>
        </w:rPr>
        <w:t>Moten has said that “</w:t>
      </w:r>
      <w:r w:rsidRPr="009B1C39">
        <w:rPr>
          <w:rStyle w:val="StyleUnderline"/>
          <w:highlight w:val="cyan"/>
        </w:rPr>
        <w:t xml:space="preserve">blackness is the anoriginal </w:t>
      </w:r>
      <w:r w:rsidRPr="009B1C39">
        <w:rPr>
          <w:rStyle w:val="Emphasis"/>
          <w:highlight w:val="cyan"/>
        </w:rPr>
        <w:t>displacement of ontology</w:t>
      </w:r>
      <w:r w:rsidRPr="009B1C39">
        <w:rPr>
          <w:rStyle w:val="StyleUnderline"/>
        </w:rPr>
        <w:t xml:space="preserve">, . . . it is </w:t>
      </w:r>
      <w:r w:rsidRPr="009B1C39">
        <w:rPr>
          <w:rStyle w:val="Emphasis"/>
          <w:highlight w:val="cyan"/>
        </w:rPr>
        <w:t>ontology’s anti- and ante-foundation</w:t>
      </w:r>
      <w:r w:rsidRPr="009B1C39">
        <w:rPr>
          <w:rStyle w:val="StyleUnderline"/>
          <w:highlight w:val="cyan"/>
        </w:rPr>
        <w:t xml:space="preserve">, ontology’s </w:t>
      </w:r>
      <w:r w:rsidRPr="009B1C39">
        <w:rPr>
          <w:rStyle w:val="Emphasis"/>
          <w:highlight w:val="cyan"/>
        </w:rPr>
        <w:t>underground</w:t>
      </w:r>
      <w:r w:rsidRPr="009B1C39">
        <w:rPr>
          <w:sz w:val="16"/>
        </w:rPr>
        <w:t xml:space="preserve">, the irreparable </w:t>
      </w:r>
      <w:r w:rsidRPr="009B1C39">
        <w:rPr>
          <w:rStyle w:val="Emphasis"/>
        </w:rPr>
        <w:t>disturbance of ontology’s time and space</w:t>
      </w:r>
      <w:r w:rsidRPr="009B1C39">
        <w:rPr>
          <w:sz w:val="16"/>
        </w:rPr>
        <w:t xml:space="preserve">”—or, if I may vary Tina Campt’s thinking (Campt 2014), </w:t>
      </w:r>
      <w:r w:rsidRPr="009B1C39">
        <w:rPr>
          <w:rStyle w:val="StyleUnderline"/>
        </w:rPr>
        <w:t xml:space="preserve">blackness is the </w:t>
      </w:r>
      <w:r w:rsidRPr="009B1C39">
        <w:rPr>
          <w:rStyle w:val="Emphasis"/>
          <w:highlight w:val="cyan"/>
        </w:rPr>
        <w:t>quotidian practice of refusal to “be</w:t>
      </w:r>
      <w:r w:rsidRPr="009B1C39">
        <w:rPr>
          <w:rStyle w:val="Emphasis"/>
        </w:rPr>
        <w:t>”;</w:t>
      </w:r>
      <w:r w:rsidRPr="009B1C39">
        <w:rPr>
          <w:rStyle w:val="StyleUnderline"/>
        </w:rPr>
        <w:t xml:space="preserve"> that is, </w:t>
      </w:r>
      <w:r w:rsidRPr="009B1C39">
        <w:rPr>
          <w:rStyle w:val="Emphasis"/>
        </w:rPr>
        <w:t xml:space="preserve">affirmation of its nothingness. </w:t>
      </w:r>
      <w:r w:rsidRPr="009B1C39">
        <w:rPr>
          <w:rStyle w:val="Emphasis"/>
          <w:highlight w:val="cyan"/>
        </w:rPr>
        <w:t>Blackness is already here</w:t>
      </w:r>
      <w:r w:rsidRPr="009B1C39">
        <w:rPr>
          <w:rStyle w:val="Emphasis"/>
        </w:rPr>
        <w:t xml:space="preserve">, and it is the disagreeable, the </w:t>
      </w:r>
      <w:r w:rsidRPr="009B1C39">
        <w:rPr>
          <w:rStyle w:val="Emphasis"/>
          <w:highlight w:val="cyan"/>
        </w:rPr>
        <w:t>subversions of the stasis giving intelligibility to one’s validity as “human”</w:t>
      </w:r>
      <w:r w:rsidRPr="009B1C39">
        <w:rPr>
          <w:rStyle w:val="Emphasis"/>
        </w:rPr>
        <w:t xml:space="preserve"> or Sylvia Wynter’s overrepresented “Man</w:t>
      </w:r>
      <w:r w:rsidRPr="009B1C39">
        <w:rPr>
          <w:sz w:val="16"/>
        </w:rPr>
        <w:t xml:space="preserve">” (which she calls an “ethnoclass” but is also, a bit more accurately, an “ethnogenderclass”). </w:t>
      </w:r>
      <w:r w:rsidRPr="009B1C39">
        <w:rPr>
          <w:rStyle w:val="Emphasis"/>
          <w:highlight w:val="cyan"/>
        </w:rPr>
        <w:t>Blackness</w:t>
      </w:r>
      <w:r w:rsidRPr="009B1C39">
        <w:rPr>
          <w:rStyle w:val="Emphasis"/>
        </w:rPr>
        <w:t xml:space="preserve"> cannot, and </w:t>
      </w:r>
      <w:r w:rsidRPr="009B1C39">
        <w:rPr>
          <w:rStyle w:val="Emphasis"/>
          <w:highlight w:val="cyan"/>
        </w:rPr>
        <w:t>refuses to, attain the agreeable</w:t>
      </w:r>
      <w:r w:rsidRPr="009B1C39">
        <w:rPr>
          <w:rStyle w:val="StyleUnderline"/>
        </w:rPr>
        <w:t xml:space="preserve"> because such a category is </w:t>
      </w:r>
      <w:r w:rsidRPr="009B1C39">
        <w:rPr>
          <w:rStyle w:val="Emphasis"/>
          <w:highlight w:val="cyan"/>
        </w:rPr>
        <w:t>predicated on an exclusionary “human</w:t>
      </w:r>
      <w:r w:rsidRPr="009B1C39">
        <w:rPr>
          <w:rStyle w:val="StyleUnderline"/>
        </w:rPr>
        <w:t>” and defers to a fixed rigidity that aligns with propriety, decorum, and the like.</w:t>
      </w:r>
      <w:r w:rsidRPr="009B1C39">
        <w:rPr>
          <w:sz w:val="16"/>
        </w:rPr>
        <w:t xml:space="preserve"> “We are disruption,” blackness says—disruption of syntax via black vernacular, disruption of racializing ocular logics via the “fantastic” blackness of someone like Rachel Dolezal,4 disruption of the commonsense violence constituting hegemony via, say, slave insurrections</w:t>
      </w:r>
      <w:proofErr w:type="gramStart"/>
      <w:r w:rsidRPr="009B1C39">
        <w:rPr>
          <w:sz w:val="16"/>
        </w:rPr>
        <w:t>—“</w:t>
      </w:r>
      <w:proofErr w:type="gramEnd"/>
      <w:r w:rsidRPr="009B1C39">
        <w:rPr>
          <w:sz w:val="16"/>
        </w:rPr>
        <w:t xml:space="preserve">and [we] consent to disruption”(Moten and Harney 2011: 987–88). </w:t>
      </w:r>
      <w:r w:rsidRPr="009B1C39">
        <w:rPr>
          <w:rStyle w:val="Emphasis"/>
          <w:highlight w:val="cyan"/>
        </w:rPr>
        <w:t>Always moving</w:t>
      </w:r>
      <w:r w:rsidRPr="009B1C39">
        <w:rPr>
          <w:rStyle w:val="Emphasis"/>
        </w:rPr>
        <w:t xml:space="preserve">, always the </w:t>
      </w:r>
      <w:r w:rsidRPr="009B1C39">
        <w:rPr>
          <w:rStyle w:val="Emphasis"/>
          <w:highlight w:val="cyan"/>
        </w:rPr>
        <w:t>elusive</w:t>
      </w:r>
      <w:r w:rsidRPr="009B1C39">
        <w:rPr>
          <w:rStyle w:val="Emphasis"/>
        </w:rPr>
        <w:t xml:space="preserve"> thing </w:t>
      </w:r>
      <w:r w:rsidRPr="009B1C39">
        <w:rPr>
          <w:rStyle w:val="Emphasis"/>
          <w:highlight w:val="cyan"/>
        </w:rPr>
        <w:t>escaping, blackness manifests as “that desire to be free</w:t>
      </w:r>
      <w:r w:rsidRPr="009B1C39">
        <w:rPr>
          <w:rStyle w:val="Emphasis"/>
        </w:rPr>
        <w:t>, manifest as flight, as escape, as a fugitivity that may well prove to veer away even from freedom as its telos, [and] is indexed to anoriginal lawlessness”</w:t>
      </w:r>
      <w:r w:rsidRPr="009B1C39">
        <w:rPr>
          <w:sz w:val="16"/>
        </w:rPr>
        <w:t xml:space="preserve"> (Moten 2007: 223). </w:t>
      </w:r>
      <w:r w:rsidRPr="009B1C39">
        <w:rPr>
          <w:rStyle w:val="StyleUnderline"/>
        </w:rPr>
        <w:t>Itself a proxy for “the inadequacy of mechanistic explanation”</w:t>
      </w:r>
      <w:r w:rsidRPr="009B1C39">
        <w:rPr>
          <w:sz w:val="16"/>
        </w:rPr>
        <w:t xml:space="preserve"> (223), </w:t>
      </w:r>
      <w:r w:rsidRPr="009B1C39">
        <w:rPr>
          <w:rStyle w:val="Emphasis"/>
          <w:highlight w:val="cyan"/>
        </w:rPr>
        <w:t>blackness stands in as a perennial refusal of lawfulness</w:t>
      </w:r>
      <w:r w:rsidRPr="009B1C39">
        <w:rPr>
          <w:rStyle w:val="Emphasis"/>
        </w:rPr>
        <w:t xml:space="preserve">— indeed, of law—and is </w:t>
      </w:r>
      <w:r w:rsidRPr="009B1C39">
        <w:rPr>
          <w:rStyle w:val="Emphasis"/>
          <w:highlight w:val="cyan"/>
        </w:rPr>
        <w:t>unable to acknowledge the law</w:t>
      </w:r>
      <w:r w:rsidRPr="009B1C39">
        <w:rPr>
          <w:sz w:val="16"/>
        </w:rPr>
        <w:t xml:space="preserve">. </w:t>
      </w:r>
      <w:r w:rsidRPr="009B1C39">
        <w:rPr>
          <w:rStyle w:val="StyleUnderline"/>
        </w:rPr>
        <w:t xml:space="preserve">The </w:t>
      </w:r>
      <w:r w:rsidRPr="009B1C39">
        <w:rPr>
          <w:rStyle w:val="StyleUnderline"/>
          <w:highlight w:val="cyan"/>
        </w:rPr>
        <w:t xml:space="preserve">law can </w:t>
      </w:r>
      <w:r w:rsidRPr="009B1C39">
        <w:rPr>
          <w:rStyle w:val="Emphasis"/>
          <w:highlight w:val="cyan"/>
        </w:rPr>
        <w:t>never grab blackness</w:t>
      </w:r>
      <w:r w:rsidRPr="009B1C39">
        <w:rPr>
          <w:rStyle w:val="StyleUnderline"/>
        </w:rPr>
        <w:t xml:space="preserve">; blackness, in nursery rhyme fashion, is the Gingerbread Man, so run, run, run as fast as you can, but you will </w:t>
      </w:r>
      <w:r w:rsidRPr="009B1C39">
        <w:rPr>
          <w:rStyle w:val="Emphasis"/>
          <w:highlight w:val="cyan"/>
        </w:rPr>
        <w:t>still not catch blackness</w:t>
      </w:r>
      <w:r w:rsidRPr="009B1C39">
        <w:rPr>
          <w:rStyle w:val="StyleUnderline"/>
          <w:highlight w:val="cyan"/>
        </w:rPr>
        <w:t xml:space="preserve">. It is </w:t>
      </w:r>
      <w:r w:rsidRPr="009B1C39">
        <w:rPr>
          <w:rStyle w:val="Emphasis"/>
          <w:highlight w:val="cyan"/>
        </w:rPr>
        <w:t>always escaping</w:t>
      </w:r>
      <w:r w:rsidRPr="009B1C39">
        <w:rPr>
          <w:rStyle w:val="StyleUnderline"/>
        </w:rPr>
        <w:t>.</w:t>
      </w:r>
      <w:r w:rsidRPr="009B1C39">
        <w:rPr>
          <w:sz w:val="16"/>
        </w:rPr>
        <w:t xml:space="preserve"> But this </w:t>
      </w:r>
      <w:r w:rsidRPr="009B1C39">
        <w:rPr>
          <w:rStyle w:val="Emphasis"/>
        </w:rPr>
        <w:t>constant refusitive escape,</w:t>
      </w:r>
      <w:r w:rsidRPr="009B1C39">
        <w:rPr>
          <w:sz w:val="16"/>
        </w:rPr>
        <w:t xml:space="preserve"> as Moten says, “is uneasy.” But “perhaps constant escape is what we mean when we say freedom,” </w:t>
      </w:r>
      <w:r w:rsidRPr="009B1C39">
        <w:rPr>
          <w:rStyle w:val="StyleUnderline"/>
        </w:rPr>
        <w:t>Moten muses; “perhaps constant escape is that which is mistreated in the dissembling invocation of freedom and the disappointing underachievement/s of emancipation</w:t>
      </w:r>
      <w:r w:rsidRPr="009B1C39">
        <w:rPr>
          <w:sz w:val="16"/>
        </w:rPr>
        <w:t xml:space="preserve">” (2007: 242). And perhaps he is right. </w:t>
      </w:r>
      <w:r w:rsidRPr="009B1C39">
        <w:rPr>
          <w:rStyle w:val="Emphasis"/>
          <w:highlight w:val="cyan"/>
        </w:rPr>
        <w:t>If one were to look at the nexus of when blackness</w:t>
      </w:r>
      <w:r w:rsidRPr="009B1C39">
        <w:rPr>
          <w:rStyle w:val="Emphasis"/>
        </w:rPr>
        <w:t xml:space="preserve"> meets a bastion of institutional, one might say </w:t>
      </w:r>
      <w:r w:rsidRPr="009B1C39">
        <w:rPr>
          <w:rStyle w:val="Emphasis"/>
          <w:highlight w:val="cyan"/>
        </w:rPr>
        <w:t>academically hegemonic, power</w:t>
      </w:r>
      <w:r w:rsidRPr="009B1C39">
        <w:rPr>
          <w:rStyle w:val="Emphasis"/>
        </w:rPr>
        <w:t xml:space="preserve">, the workings of blackness </w:t>
      </w:r>
      <w:r w:rsidRPr="009B1C39">
        <w:rPr>
          <w:rStyle w:val="Emphasis"/>
          <w:highlight w:val="cyan"/>
        </w:rPr>
        <w:t>become a bit clearer</w:t>
      </w:r>
      <w:r w:rsidRPr="009B1C39">
        <w:rPr>
          <w:sz w:val="16"/>
        </w:rPr>
        <w:t xml:space="preserve">. And of course, </w:t>
      </w:r>
      <w:r w:rsidRPr="009B1C39">
        <w:rPr>
          <w:rStyle w:val="StyleUnderline"/>
        </w:rPr>
        <w:t>that nexus is black studies, and Moten avers that “Black studies is a dehiscence at the heart of the institution and on its edge</w:t>
      </w:r>
      <w:r w:rsidRPr="009B1C39">
        <w:rPr>
          <w:sz w:val="16"/>
        </w:rPr>
        <w:t xml:space="preserve">, . . . graphically </w:t>
      </w:r>
      <w:r w:rsidRPr="009B1C39">
        <w:rPr>
          <w:rStyle w:val="Emphasis"/>
          <w:highlight w:val="cyan"/>
        </w:rPr>
        <w:t>disordering</w:t>
      </w:r>
      <w:r w:rsidRPr="009B1C39">
        <w:rPr>
          <w:rStyle w:val="Emphasis"/>
        </w:rPr>
        <w:t xml:space="preserve"> the administered </w:t>
      </w:r>
      <w:r w:rsidRPr="009B1C39">
        <w:rPr>
          <w:rStyle w:val="Emphasis"/>
          <w:highlight w:val="cyan"/>
        </w:rPr>
        <w:t>scarcity from which black studies flows as wealth</w:t>
      </w:r>
      <w:r w:rsidRPr="009B1C39">
        <w:rPr>
          <w:sz w:val="16"/>
        </w:rPr>
        <w:t xml:space="preserve">. The cultivated </w:t>
      </w:r>
      <w:r w:rsidRPr="009B1C39">
        <w:rPr>
          <w:rStyle w:val="StyleUnderline"/>
        </w:rPr>
        <w:t>nature of this situated volatility,</w:t>
      </w:r>
      <w:r w:rsidRPr="009B1C39">
        <w:rPr>
          <w:sz w:val="16"/>
        </w:rPr>
        <w:t xml:space="preserve"> this </w:t>
      </w:r>
      <w:r w:rsidRPr="009B1C39">
        <w:rPr>
          <w:rStyle w:val="Emphasis"/>
          <w:highlight w:val="cyan"/>
        </w:rPr>
        <w:t>emergent poetics</w:t>
      </w:r>
      <w:r w:rsidRPr="009B1C39">
        <w:rPr>
          <w:rStyle w:val="Emphasis"/>
        </w:rPr>
        <w:t xml:space="preserve"> of the emergency in which the </w:t>
      </w:r>
      <w:r w:rsidRPr="009B1C39">
        <w:rPr>
          <w:rStyle w:val="Emphasis"/>
          <w:highlight w:val="cyan"/>
        </w:rPr>
        <w:t>poor trouble the proper</w:t>
      </w:r>
      <w:r w:rsidRPr="009B1C39">
        <w:rPr>
          <w:rStyle w:val="Emphasis"/>
        </w:rPr>
        <w:t>, is our open secret</w:t>
      </w:r>
      <w:r w:rsidRPr="009B1C39">
        <w:rPr>
          <w:sz w:val="16"/>
        </w:rPr>
        <w:t xml:space="preserve">” (2008: 1743; emphasis added). Black studies— </w:t>
      </w:r>
      <w:r w:rsidRPr="009B1C39">
        <w:rPr>
          <w:rStyle w:val="StyleUnderline"/>
        </w:rPr>
        <w:t xml:space="preserve">the study, that is, of </w:t>
      </w:r>
      <w:r w:rsidRPr="009B1C39">
        <w:rPr>
          <w:rStyle w:val="StyleUnderline"/>
          <w:highlight w:val="cyan"/>
        </w:rPr>
        <w:t>blackness—is volatile,</w:t>
      </w:r>
      <w:r w:rsidRPr="009B1C39">
        <w:rPr>
          <w:rStyle w:val="StyleUnderline"/>
        </w:rPr>
        <w:t xml:space="preserve"> characterized by volatility and dehiscence</w:t>
      </w:r>
      <w:r w:rsidRPr="009B1C39">
        <w:rPr>
          <w:sz w:val="16"/>
        </w:rPr>
        <w:t xml:space="preserve">, a cut, a Spillers-like wounding. </w:t>
      </w:r>
      <w:r w:rsidRPr="009B1C39">
        <w:rPr>
          <w:rStyle w:val="Emphasis"/>
        </w:rPr>
        <w:t xml:space="preserve">It is the </w:t>
      </w:r>
      <w:r w:rsidRPr="009B1C39">
        <w:rPr>
          <w:rStyle w:val="Emphasis"/>
          <w:highlight w:val="cyan"/>
        </w:rPr>
        <w:t>instantiation of a critique of the West, of imperialism, of hegemony</w:t>
      </w:r>
      <w:r w:rsidRPr="009B1C39">
        <w:rPr>
          <w:rStyle w:val="Emphasis"/>
        </w:rPr>
        <w:t>.</w:t>
      </w:r>
      <w:r w:rsidRPr="009B1C39">
        <w:rPr>
          <w:sz w:val="16"/>
        </w:rPr>
        <w:t xml:space="preserve"> </w:t>
      </w:r>
      <w:r w:rsidRPr="009B1C39">
        <w:rPr>
          <w:rStyle w:val="Emphasis"/>
        </w:rPr>
        <w:t>It remains, because of its blackness, “</w:t>
      </w:r>
      <w:r w:rsidRPr="009B1C39">
        <w:rPr>
          <w:rStyle w:val="Emphasis"/>
          <w:highlight w:val="cyan"/>
        </w:rPr>
        <w:t>unresponsive to the governance</w:t>
      </w:r>
      <w:r w:rsidRPr="009B1C39">
        <w:rPr>
          <w:rStyle w:val="Emphasis"/>
        </w:rPr>
        <w:t xml:space="preserve"> that it calls and the governments that it rouses</w:t>
      </w:r>
      <w:r w:rsidRPr="009B1C39">
        <w:rPr>
          <w:sz w:val="16"/>
        </w:rPr>
        <w:t xml:space="preserve">” (1745). As shown by the 1969 Cornell “crisis of the American university,” </w:t>
      </w:r>
      <w:r w:rsidRPr="009B1C39">
        <w:rPr>
          <w:rStyle w:val="Emphasis"/>
        </w:rPr>
        <w:t xml:space="preserve">black studies </w:t>
      </w:r>
      <w:proofErr w:type="gramStart"/>
      <w:r w:rsidRPr="009B1C39">
        <w:rPr>
          <w:rStyle w:val="Emphasis"/>
        </w:rPr>
        <w:t>is</w:t>
      </w:r>
      <w:proofErr w:type="gramEnd"/>
      <w:r w:rsidRPr="009B1C39">
        <w:rPr>
          <w:rStyle w:val="Emphasis"/>
        </w:rPr>
        <w:t xml:space="preserve"> fugitive.</w:t>
      </w:r>
      <w:r w:rsidRPr="009B1C39">
        <w:rPr>
          <w:sz w:val="16"/>
        </w:rPr>
        <w:t xml:space="preserve"> At Cornell University in 1969, </w:t>
      </w:r>
      <w:r w:rsidRPr="009B1C39">
        <w:rPr>
          <w:rStyle w:val="StyleUnderline"/>
        </w:rPr>
        <w:t>after experiencing white supremacist vitriol in the form of cross burning, epithets, and curricular erasure on the annual parents’ weekend, over eighty members of the university’s Afro-American Society</w:t>
      </w:r>
      <w:r w:rsidRPr="009B1C39">
        <w:rPr>
          <w:sz w:val="16"/>
        </w:rPr>
        <w:t xml:space="preserve"> (AAS) occupied Willard Straight Hall— </w:t>
      </w:r>
      <w:r w:rsidRPr="009B1C39">
        <w:rPr>
          <w:rStyle w:val="StyleUnderline"/>
        </w:rPr>
        <w:t>then an administrative building—and ultimately demanded an end to campus racism and the creation of an Afro-American Studies Center</w:t>
      </w:r>
      <w:r w:rsidRPr="009B1C39">
        <w:rPr>
          <w:sz w:val="16"/>
        </w:rPr>
        <w:t xml:space="preserve">. The takeover lasted thirty-six hours in total. </w:t>
      </w:r>
      <w:proofErr w:type="gramStart"/>
      <w:r w:rsidRPr="009B1C39">
        <w:rPr>
          <w:rStyle w:val="StyleUnderline"/>
        </w:rPr>
        <w:t>In an attempt to</w:t>
      </w:r>
      <w:proofErr w:type="gramEnd"/>
      <w:r w:rsidRPr="009B1C39">
        <w:rPr>
          <w:rStyle w:val="StyleUnderline"/>
        </w:rPr>
        <w:t xml:space="preserve"> take the building back, white Delta Upsilon frat brothers entered Willard Straight and brawled with AAS students in the Ivy Room before being subsequently ejected</w:t>
      </w:r>
      <w:r w:rsidRPr="009B1C39">
        <w:rPr>
          <w:sz w:val="16"/>
        </w:rPr>
        <w:t xml:space="preserve">. Fearing for their safety, </w:t>
      </w:r>
      <w:r w:rsidRPr="009B1C39">
        <w:rPr>
          <w:rStyle w:val="Emphasis"/>
        </w:rPr>
        <w:t>or keenly acknowledging the insurgent social life that is blackness, AAS members brought rifles to defend</w:t>
      </w:r>
      <w:r w:rsidRPr="009B1C39">
        <w:rPr>
          <w:sz w:val="16"/>
        </w:rPr>
        <w:t xml:space="preserve"> (or enact) </w:t>
      </w:r>
      <w:r w:rsidRPr="009B1C39">
        <w:rPr>
          <w:rStyle w:val="Emphasis"/>
        </w:rPr>
        <w:t>their blackness.</w:t>
      </w:r>
      <w:r w:rsidRPr="009B1C39">
        <w:rPr>
          <w:sz w:val="16"/>
        </w:rPr>
        <w:t xml:space="preserve"> In the end, as a Newsweek magazine article titled “Universities under the Gun” (Elliott 1969) </w:t>
      </w:r>
      <w:r w:rsidRPr="009B1C39">
        <w:rPr>
          <w:rStyle w:val="StyleUnderline"/>
        </w:rPr>
        <w:t>indicated, the making of the Afro-American Studies Center was expedited because “students wanted an autonomous program</w:t>
      </w:r>
      <w:r w:rsidRPr="009B1C39">
        <w:rPr>
          <w:sz w:val="16"/>
        </w:rPr>
        <w:t xml:space="preserve">” (Lowery 2009; see also Downs 1999). </w:t>
      </w:r>
      <w:r w:rsidRPr="009B1C39">
        <w:rPr>
          <w:rStyle w:val="StyleUnderline"/>
        </w:rPr>
        <w:t xml:space="preserve">This historical anecdote is meant to </w:t>
      </w:r>
      <w:r w:rsidRPr="009B1C39">
        <w:rPr>
          <w:rStyle w:val="StyleUnderline"/>
          <w:highlight w:val="cyan"/>
        </w:rPr>
        <w:t xml:space="preserve">show how </w:t>
      </w:r>
      <w:r w:rsidRPr="009B1C39">
        <w:rPr>
          <w:rStyle w:val="Emphasis"/>
          <w:highlight w:val="cyan"/>
        </w:rPr>
        <w:t>volatile and disruptive, irruptive, eruptive blackness</w:t>
      </w:r>
      <w:r w:rsidRPr="009B1C39">
        <w:rPr>
          <w:rStyle w:val="StyleUnderline"/>
          <w:highlight w:val="cyan"/>
        </w:rPr>
        <w:t xml:space="preserve"> is,</w:t>
      </w:r>
      <w:r w:rsidRPr="009B1C39">
        <w:rPr>
          <w:rStyle w:val="StyleUnderline"/>
        </w:rPr>
        <w:t xml:space="preserve"> especially </w:t>
      </w:r>
      <w:r w:rsidRPr="009B1C39">
        <w:rPr>
          <w:rStyle w:val="StyleUnderline"/>
          <w:highlight w:val="cyan"/>
        </w:rPr>
        <w:t xml:space="preserve">when met with </w:t>
      </w:r>
      <w:r w:rsidRPr="009B1C39">
        <w:rPr>
          <w:rStyle w:val="Emphasis"/>
          <w:highlight w:val="cyan"/>
        </w:rPr>
        <w:t>hegemonic institutions</w:t>
      </w:r>
      <w:r w:rsidRPr="009B1C39">
        <w:rPr>
          <w:rStyle w:val="StyleUnderline"/>
          <w:highlight w:val="cyan"/>
        </w:rPr>
        <w:t>,</w:t>
      </w:r>
      <w:r w:rsidRPr="009B1C39">
        <w:rPr>
          <w:rStyle w:val="StyleUnderline"/>
        </w:rPr>
        <w:t xml:space="preserve"> viz whiteness.</w:t>
      </w:r>
      <w:r w:rsidRPr="009B1C39">
        <w:rPr>
          <w:sz w:val="16"/>
        </w:rPr>
        <w:t xml:space="preserve"> To think about </w:t>
      </w:r>
      <w:r w:rsidRPr="009B1C39">
        <w:rPr>
          <w:rStyle w:val="StyleUnderline"/>
        </w:rPr>
        <w:t xml:space="preserve">blackness, or to engage in thinking black, in </w:t>
      </w:r>
      <w:r w:rsidRPr="009B1C39">
        <w:rPr>
          <w:rStyle w:val="StyleUnderline"/>
          <w:highlight w:val="cyan"/>
        </w:rPr>
        <w:t>black thought, is to bring to the fore that interstitial space of volatility</w:t>
      </w:r>
      <w:r w:rsidRPr="009B1C39">
        <w:rPr>
          <w:rStyle w:val="StyleUnderline"/>
        </w:rPr>
        <w:t xml:space="preserve"> and to utterly threaten to </w:t>
      </w:r>
      <w:r w:rsidRPr="009B1C39">
        <w:rPr>
          <w:rStyle w:val="StyleUnderline"/>
          <w:highlight w:val="cyan"/>
        </w:rPr>
        <w:t>disintegrate the hegemonic polarity</w:t>
      </w:r>
      <w:r w:rsidRPr="009B1C39">
        <w:rPr>
          <w:rStyle w:val="StyleUnderline"/>
        </w:rPr>
        <w:t xml:space="preserve"> between</w:t>
      </w:r>
      <w:r w:rsidRPr="009B1C39">
        <w:rPr>
          <w:sz w:val="16"/>
        </w:rPr>
        <w:t xml:space="preserve">—well, you name it: </w:t>
      </w:r>
      <w:r w:rsidRPr="009B1C39">
        <w:rPr>
          <w:rStyle w:val="StyleUnderline"/>
        </w:rPr>
        <w:t>humanness and thingness, humanness and machine, law and unlaw, and so forth</w:t>
      </w:r>
      <w:r w:rsidRPr="009B1C39">
        <w:rPr>
          <w:sz w:val="16"/>
        </w:rPr>
        <w:t xml:space="preserve">. The AAS’s demand for, essentially, a black studies program brought insurgency in the flesh to the whiteness of the academic institution, which portended and metonymically </w:t>
      </w:r>
      <w:r w:rsidRPr="009B1C39">
        <w:rPr>
          <w:rStyle w:val="StyleUnderline"/>
        </w:rPr>
        <w:t>cited the lawlessness of para-ontological blackness. Study of blackness is “the anoriginary drive . . . the runaway anarchic ground of unpayable debt and untold wealth, the fugal, internal world theater that shows up for a minute serially</w:t>
      </w:r>
      <w:r w:rsidRPr="009B1C39">
        <w:rPr>
          <w:sz w:val="16"/>
        </w:rPr>
        <w:t>,” and this is a (para-) ontological issue that destabilizes everyone’s purportedly stable claim to ontology (Harney and Moten 2013: 47). The gunwielding black bodies in Ithaca, New York, in 1969 were themselves demonstrating the subversivity, the fugitivity, of the anoriginal lawlessness driving paraontological subjects.</w:t>
      </w:r>
    </w:p>
    <w:p w14:paraId="5FDE3ECB" w14:textId="77777777" w:rsidR="006D172B" w:rsidRPr="009B1C39" w:rsidRDefault="006D172B" w:rsidP="006D172B">
      <w:pPr>
        <w:pStyle w:val="Heading3"/>
      </w:pPr>
      <w:r>
        <w:t>Act 3 is the Coda</w:t>
      </w:r>
    </w:p>
    <w:p w14:paraId="604052CC" w14:textId="56132109" w:rsidR="001B3FC3" w:rsidRDefault="001B3FC3" w:rsidP="001B3FC3">
      <w:pPr>
        <w:pStyle w:val="Heading4"/>
      </w:pPr>
      <w:r>
        <w:t xml:space="preserve">Thus the Plan – </w:t>
      </w:r>
      <w:proofErr w:type="gramStart"/>
      <w:r>
        <w:t>[ ]</w:t>
      </w:r>
      <w:proofErr w:type="gramEnd"/>
      <w:r>
        <w:t xml:space="preserve"> and I</w:t>
      </w:r>
      <w:r w:rsidRPr="00CD4833">
        <w:t xml:space="preserve"> affirm being in the break </w:t>
      </w:r>
      <w:r>
        <w:t xml:space="preserve">of the border </w:t>
      </w:r>
      <w:r w:rsidRPr="00CD4833">
        <w:t xml:space="preserve">as a </w:t>
      </w:r>
      <w:r>
        <w:t>praxis</w:t>
      </w:r>
      <w:r w:rsidRPr="00CD4833">
        <w:t xml:space="preserve"> to lift restrictions </w:t>
      </w:r>
      <w:r>
        <w:t>on</w:t>
      </w:r>
      <w:r w:rsidRPr="00CD4833">
        <w:t xml:space="preserve"> legal immigration</w:t>
      </w:r>
      <w:r>
        <w:t xml:space="preserve">. The plan is a form of textual mimicry that is in the break </w:t>
      </w:r>
      <w:r w:rsidR="001E791A">
        <w:t>of</w:t>
      </w:r>
      <w:r>
        <w:t xml:space="preserve"> the </w:t>
      </w:r>
      <w:r w:rsidR="001E791A">
        <w:t xml:space="preserve">resolution </w:t>
      </w:r>
      <w:r>
        <w:t xml:space="preserve">text that subverts hegemonic conceptions of knowledge. </w:t>
      </w:r>
    </w:p>
    <w:p w14:paraId="028EBD76" w14:textId="77777777" w:rsidR="006D172B" w:rsidRPr="00D6682F" w:rsidRDefault="006D172B" w:rsidP="006D172B">
      <w:pPr>
        <w:rPr>
          <w:sz w:val="20"/>
          <w:szCs w:val="20"/>
        </w:rPr>
      </w:pPr>
      <w:r>
        <w:rPr>
          <w:rStyle w:val="Style13ptBold"/>
        </w:rPr>
        <w:t xml:space="preserve">Conquergood’02 </w:t>
      </w:r>
      <w:r>
        <w:rPr>
          <w:rStyle w:val="Style13ptBold"/>
          <w:b w:val="0"/>
          <w:sz w:val="20"/>
          <w:szCs w:val="20"/>
        </w:rPr>
        <w:t>|</w:t>
      </w:r>
      <w:r w:rsidRPr="00983244">
        <w:t xml:space="preserve"> </w:t>
      </w:r>
      <w:r w:rsidRPr="00983244">
        <w:rPr>
          <w:sz w:val="20"/>
          <w:szCs w:val="20"/>
        </w:rPr>
        <w:t>Dwight Conquergood, Professor of performance studies at Northwestern University, is an ethnographer who has conducted extensive field research in refugee camps overseas and in immigrant neighborhoods in Chicago. Conquergood has coproduced two award-winning documentaries based on his Chicago urban field research: Between Two Worlds: The Hmong Shaman in America (1985) and The Heart Broken in Half (1990). He has consulted with the International Rescue Committee and other human rights organizations working on the death penalty, as well as with public defenders working on capital cases. He has taught at the Bryan R. Shechmeister Death Penalty College, School</w:t>
      </w:r>
      <w:r>
        <w:rPr>
          <w:sz w:val="20"/>
          <w:szCs w:val="20"/>
        </w:rPr>
        <w:t xml:space="preserve"> of Law, Santa Clara University</w:t>
      </w:r>
      <w:r w:rsidRPr="00983244">
        <w:rPr>
          <w:sz w:val="20"/>
          <w:szCs w:val="20"/>
        </w:rPr>
        <w:t>. “Performance Studies: Interventions and Radical Research”. The Drama Review 46, Summer</w:t>
      </w:r>
      <w:r>
        <w:rPr>
          <w:sz w:val="20"/>
          <w:szCs w:val="20"/>
        </w:rPr>
        <w:t xml:space="preserve"> 2002| KZaidi</w:t>
      </w:r>
    </w:p>
    <w:p w14:paraId="3906FC0F" w14:textId="77777777" w:rsidR="006D172B" w:rsidRPr="005B6B3A" w:rsidRDefault="006D172B" w:rsidP="006D172B">
      <w:pPr>
        <w:rPr>
          <w:sz w:val="16"/>
        </w:rPr>
      </w:pPr>
      <w:r w:rsidRPr="00075FBD">
        <w:rPr>
          <w:rStyle w:val="Emphasis"/>
        </w:rPr>
        <w:t xml:space="preserve">Hurston foregrounds the </w:t>
      </w:r>
      <w:r w:rsidRPr="00DA2BF4">
        <w:rPr>
          <w:rStyle w:val="Emphasis"/>
          <w:highlight w:val="cyan"/>
        </w:rPr>
        <w:t>terrain of struggle</w:t>
      </w:r>
      <w:r w:rsidRPr="00075FBD">
        <w:rPr>
          <w:rStyle w:val="Emphasis"/>
        </w:rPr>
        <w:t xml:space="preserve">, the </w:t>
      </w:r>
      <w:r w:rsidRPr="00DA2BF4">
        <w:rPr>
          <w:rStyle w:val="Emphasis"/>
          <w:highlight w:val="cyan"/>
        </w:rPr>
        <w:t>field of power relations on which texts are written, exchanged, and read</w:t>
      </w:r>
      <w:r w:rsidRPr="005B6B3A">
        <w:rPr>
          <w:sz w:val="16"/>
        </w:rPr>
        <w:t xml:space="preserve">. Whereas </w:t>
      </w:r>
      <w:r w:rsidRPr="00DA2BF4">
        <w:rPr>
          <w:rStyle w:val="Emphasis"/>
        </w:rPr>
        <w:t>Geertz does not problematize the ethnographer’s will-to-know</w:t>
      </w:r>
      <w:r w:rsidRPr="00075FBD">
        <w:rPr>
          <w:rStyle w:val="Emphasis"/>
        </w:rPr>
        <w:t xml:space="preserve"> or access to the texts of others, </w:t>
      </w:r>
      <w:r w:rsidRPr="00DA2BF4">
        <w:rPr>
          <w:rStyle w:val="Emphasis"/>
          <w:highlight w:val="cyan"/>
        </w:rPr>
        <w:t>Hurston is sensitive to the reluctance of the subordinate classes “to reveal that which the soul lives by</w:t>
      </w:r>
      <w:r w:rsidRPr="005B6B3A">
        <w:rPr>
          <w:sz w:val="16"/>
        </w:rPr>
        <w:t xml:space="preserve">” (2) </w:t>
      </w:r>
      <w:r w:rsidRPr="00DA2BF4">
        <w:rPr>
          <w:rStyle w:val="StyleUnderline"/>
          <w:highlight w:val="cyan"/>
        </w:rPr>
        <w:t>because they understand from experience the ocular politics that links the powers to see, to search, and to seize.</w:t>
      </w:r>
      <w:r w:rsidRPr="00DA2BF4">
        <w:rPr>
          <w:sz w:val="16"/>
          <w:highlight w:val="cyan"/>
        </w:rPr>
        <w:t xml:space="preserve"> </w:t>
      </w:r>
      <w:r w:rsidRPr="00DA2BF4">
        <w:rPr>
          <w:rStyle w:val="Emphasis"/>
          <w:highlight w:val="cyan"/>
        </w:rPr>
        <w:t>Aware of the white man’s drive to objectify, control, and grasp as a way of knowing, subordinate people cunningly set a text, a decoy, outside the door to lure him away from “homeplace” where subjugated but empowering truths and survival secrets are sheltered</w:t>
      </w:r>
      <w:r w:rsidRPr="005B6B3A">
        <w:rPr>
          <w:sz w:val="16"/>
        </w:rPr>
        <w:t xml:space="preserve"> (hooks 1990). In Hurston’s brilliant example, </w:t>
      </w:r>
      <w:r w:rsidRPr="00DA2BF4">
        <w:rPr>
          <w:rStyle w:val="StyleUnderline"/>
          <w:highlight w:val="cyan"/>
        </w:rPr>
        <w:t xml:space="preserve">vulnerable people </w:t>
      </w:r>
      <w:proofErr w:type="gramStart"/>
      <w:r w:rsidRPr="00DA2BF4">
        <w:rPr>
          <w:rStyle w:val="StyleUnderline"/>
          <w:highlight w:val="cyan"/>
        </w:rPr>
        <w:t>actually redeploy</w:t>
      </w:r>
      <w:proofErr w:type="gramEnd"/>
      <w:r w:rsidRPr="00DA2BF4">
        <w:rPr>
          <w:rStyle w:val="StyleUnderline"/>
          <w:highlight w:val="cyan"/>
        </w:rPr>
        <w:t xml:space="preserve"> the written text as a tactic of evasion and camouflage, performatively </w:t>
      </w:r>
      <w:r w:rsidRPr="00DA2BF4">
        <w:rPr>
          <w:rStyle w:val="Emphasis"/>
          <w:highlight w:val="cyan"/>
        </w:rPr>
        <w:t>turning and tripping the textual fetish</w:t>
      </w:r>
      <w:r w:rsidRPr="00DA2BF4">
        <w:rPr>
          <w:rStyle w:val="StyleUnderline"/>
          <w:highlight w:val="cyan"/>
        </w:rPr>
        <w:t xml:space="preserve"> against the </w:t>
      </w:r>
      <w:r w:rsidRPr="00DA2BF4">
        <w:rPr>
          <w:rStyle w:val="Emphasis"/>
          <w:highlight w:val="cyan"/>
        </w:rPr>
        <w:t>white person’s will-to-know.</w:t>
      </w:r>
      <w:r w:rsidRPr="005B6B3A">
        <w:rPr>
          <w:sz w:val="16"/>
        </w:rPr>
        <w:t xml:space="preserve"> “</w:t>
      </w:r>
      <w:proofErr w:type="gramStart"/>
      <w:r w:rsidRPr="005B6B3A">
        <w:rPr>
          <w:sz w:val="16"/>
        </w:rPr>
        <w:t>So</w:t>
      </w:r>
      <w:proofErr w:type="gramEnd"/>
      <w:r w:rsidRPr="005B6B3A">
        <w:rPr>
          <w:sz w:val="16"/>
        </w:rPr>
        <w:t xml:space="preserve"> driven in on his reading,” as Williams would say, </w:t>
      </w:r>
      <w:r w:rsidRPr="00DA2BF4">
        <w:rPr>
          <w:rStyle w:val="Emphasis"/>
          <w:highlight w:val="cyan"/>
        </w:rPr>
        <w:t xml:space="preserve">he is blinded by the texts he compulsively seizes: “knowing so little </w:t>
      </w:r>
      <w:r w:rsidRPr="00DA2BF4">
        <w:rPr>
          <w:rStyle w:val="Emphasis"/>
        </w:rPr>
        <w:t>about us, he doesn’t know what he is missing</w:t>
      </w:r>
      <w:r w:rsidRPr="004966B5">
        <w:rPr>
          <w:rStyle w:val="Emphasis"/>
        </w:rPr>
        <w:t>”</w:t>
      </w:r>
      <w:r w:rsidRPr="005B6B3A">
        <w:rPr>
          <w:sz w:val="16"/>
        </w:rPr>
        <w:t xml:space="preserve"> (Hurston [1935] 1990:2). </w:t>
      </w:r>
      <w:r w:rsidRPr="00DA2BF4">
        <w:rPr>
          <w:rStyle w:val="StyleUnderline"/>
          <w:highlight w:val="cyan"/>
        </w:rPr>
        <w:t>Once provided with something that he can “handle,”</w:t>
      </w:r>
      <w:r w:rsidRPr="005B6B3A">
        <w:rPr>
          <w:rStyle w:val="StyleUnderline"/>
        </w:rPr>
        <w:t xml:space="preserve"> “seize,” in a word, apprehend, </w:t>
      </w:r>
      <w:r w:rsidRPr="00DA2BF4">
        <w:rPr>
          <w:rStyle w:val="StyleUnderline"/>
          <w:highlight w:val="cyan"/>
        </w:rPr>
        <w:t>he will go away and then space can be cleared for performed truths that remain beyond his reach</w:t>
      </w:r>
      <w:r w:rsidRPr="00DA2BF4">
        <w:rPr>
          <w:sz w:val="16"/>
          <w:highlight w:val="cyan"/>
        </w:rPr>
        <w:t>:</w:t>
      </w:r>
      <w:r w:rsidRPr="005B6B3A">
        <w:rPr>
          <w:sz w:val="16"/>
        </w:rPr>
        <w:t xml:space="preserve"> “then I’ll say my say and sing my song.” By </w:t>
      </w:r>
      <w:r w:rsidRPr="00DA2BF4">
        <w:rPr>
          <w:rStyle w:val="Emphasis"/>
          <w:highlight w:val="cyan"/>
        </w:rPr>
        <w:t>mimicking the reifying textualism of dominant knowledge regimes, subordinate people can deflect its invasive power</w:t>
      </w:r>
      <w:r w:rsidRPr="005B6B3A">
        <w:rPr>
          <w:rStyle w:val="Emphasis"/>
        </w:rPr>
        <w:t xml:space="preserve">. This </w:t>
      </w:r>
      <w:r w:rsidRPr="00DA2BF4">
        <w:rPr>
          <w:rStyle w:val="Emphasis"/>
          <w:highlight w:val="cyan"/>
        </w:rPr>
        <w:t>mimicry of textualism is a complex example of “mimetic excess</w:t>
      </w:r>
      <w:r w:rsidRPr="005B6B3A">
        <w:rPr>
          <w:rStyle w:val="Emphasis"/>
        </w:rPr>
        <w:t xml:space="preserve">” in which the </w:t>
      </w:r>
      <w:r w:rsidRPr="00DA2BF4">
        <w:rPr>
          <w:rStyle w:val="Emphasis"/>
          <w:highlight w:val="cyan"/>
        </w:rPr>
        <w:t>susceptibility of dominant images, forms, and technologies of power to subversive doublings holds the potential for undermining the power of that which is mimed</w:t>
      </w:r>
      <w:r w:rsidRPr="005B6B3A">
        <w:rPr>
          <w:sz w:val="16"/>
        </w:rPr>
        <w:t xml:space="preserve"> (Taussig 1993:254–55). Note that in Hurston’s account, subordinate people read and write, as well as perform. </w:t>
      </w:r>
      <w:r w:rsidRPr="005B6B3A">
        <w:rPr>
          <w:rStyle w:val="Emphasis"/>
        </w:rPr>
        <w:t xml:space="preserve">With her beautiful example of how a </w:t>
      </w:r>
      <w:r w:rsidRPr="00DA2BF4">
        <w:rPr>
          <w:rStyle w:val="Emphasis"/>
          <w:highlight w:val="cyan"/>
        </w:rPr>
        <w:t>text can perform subversive work, she disrupts any simplistic dichotomy that would align texts with domination and performance with liberation</w:t>
      </w:r>
      <w:r w:rsidRPr="005B6B3A">
        <w:rPr>
          <w:rStyle w:val="Emphasis"/>
        </w:rPr>
        <w:t>.</w:t>
      </w:r>
      <w:r w:rsidRPr="005B6B3A">
        <w:rPr>
          <w:sz w:val="16"/>
        </w:rPr>
        <w:t xml:space="preserve"> In Hurston’s example, the white man researcher is a fool not because he values literacy, but because he valorized it to the exclusion of other media, </w:t>
      </w:r>
      <w:r w:rsidRPr="005B6B3A">
        <w:rPr>
          <w:rStyle w:val="StyleUnderline"/>
        </w:rPr>
        <w:t>other modes of knowing. I want to be very clear about this point: textocentrism—not texts—is the problem</w:t>
      </w:r>
      <w:r w:rsidRPr="005B6B3A">
        <w:rPr>
          <w:sz w:val="16"/>
        </w:rPr>
        <w:t>.</w:t>
      </w:r>
    </w:p>
    <w:p w14:paraId="5C009B06" w14:textId="77777777" w:rsidR="006D172B" w:rsidRPr="005B6B3A" w:rsidRDefault="006D172B" w:rsidP="006D172B">
      <w:pPr>
        <w:rPr>
          <w:rStyle w:val="Emphasis"/>
        </w:rPr>
      </w:pPr>
      <w:r w:rsidRPr="005B6B3A">
        <w:rPr>
          <w:rStyle w:val="Emphasis"/>
        </w:rPr>
        <w:t xml:space="preserve">The constitutive </w:t>
      </w:r>
      <w:r w:rsidRPr="00DA2BF4">
        <w:rPr>
          <w:rStyle w:val="Emphasis"/>
          <w:highlight w:val="cyan"/>
        </w:rPr>
        <w:t>liminality of performance studies lies</w:t>
      </w:r>
      <w:r w:rsidRPr="005B6B3A">
        <w:rPr>
          <w:rStyle w:val="Emphasis"/>
        </w:rPr>
        <w:t xml:space="preserve"> in its </w:t>
      </w:r>
      <w:r w:rsidRPr="00DA2BF4">
        <w:rPr>
          <w:rStyle w:val="Emphasis"/>
          <w:highlight w:val="cyan"/>
        </w:rPr>
        <w:t>capacity to bridge</w:t>
      </w:r>
      <w:r w:rsidRPr="005B6B3A">
        <w:rPr>
          <w:rStyle w:val="Emphasis"/>
        </w:rPr>
        <w:t xml:space="preserve"> segregated and differently </w:t>
      </w:r>
      <w:r w:rsidRPr="00DA2BF4">
        <w:rPr>
          <w:rStyle w:val="Emphasis"/>
          <w:highlight w:val="cyan"/>
        </w:rPr>
        <w:t>valued knowledges</w:t>
      </w:r>
      <w:r w:rsidRPr="005B6B3A">
        <w:rPr>
          <w:rStyle w:val="Emphasis"/>
        </w:rPr>
        <w:t>, drawing together legitimated as well as subjugated modes of inquiry.</w:t>
      </w:r>
    </w:p>
    <w:p w14:paraId="1E482247" w14:textId="77777777" w:rsidR="006D172B" w:rsidRPr="008F0580" w:rsidRDefault="006D172B" w:rsidP="006D172B">
      <w:pPr>
        <w:rPr>
          <w:sz w:val="16"/>
        </w:rPr>
      </w:pPr>
      <w:r w:rsidRPr="005B6B3A">
        <w:rPr>
          <w:rStyle w:val="StyleUnderline"/>
        </w:rPr>
        <w:t xml:space="preserve">From her ethnographic fieldwork in the coal camps and “hollers” of West Virginia, Kathleen Stewart documents an especially </w:t>
      </w:r>
      <w:r w:rsidRPr="005B6B3A">
        <w:rPr>
          <w:rStyle w:val="Emphasis"/>
        </w:rPr>
        <w:t>vivid example of textperformance entanglements</w:t>
      </w:r>
      <w:r w:rsidRPr="005B6B3A">
        <w:rPr>
          <w:rStyle w:val="StyleUnderline"/>
        </w:rPr>
        <w:t>:</w:t>
      </w:r>
      <w:r w:rsidRPr="00540333">
        <w:rPr>
          <w:sz w:val="16"/>
        </w:rPr>
        <w:t xml:space="preserve"> how official </w:t>
      </w:r>
      <w:r w:rsidRPr="00DA2BF4">
        <w:rPr>
          <w:rStyle w:val="Emphasis"/>
          <w:highlight w:val="cyan"/>
        </w:rPr>
        <w:t>signs and local performances play off and with each other in surprising and delightful ways</w:t>
      </w:r>
      <w:r w:rsidRPr="00540333">
        <w:rPr>
          <w:sz w:val="16"/>
        </w:rPr>
        <w:t xml:space="preserve">. After a dog bit a neighbor’s child, there was much talk and worry throughout the camp about liability and lawsuits: </w:t>
      </w:r>
      <w:proofErr w:type="gramStart"/>
      <w:r w:rsidRPr="00540333">
        <w:rPr>
          <w:sz w:val="16"/>
        </w:rPr>
        <w:t>Finally</w:t>
      </w:r>
      <w:proofErr w:type="gramEnd"/>
      <w:r w:rsidRPr="00540333">
        <w:rPr>
          <w:sz w:val="16"/>
        </w:rPr>
        <w:t xml:space="preserve"> Lacy Forest announced that he had heard that “by law” if you had a NO TRESPASSING sign on your porch you couldn’t be sued. </w:t>
      </w:r>
      <w:proofErr w:type="gramStart"/>
      <w:r w:rsidRPr="007F5EB1">
        <w:rPr>
          <w:rStyle w:val="StyleUnderline"/>
        </w:rPr>
        <w:t>So</w:t>
      </w:r>
      <w:proofErr w:type="gramEnd"/>
      <w:r w:rsidRPr="007F5EB1">
        <w:rPr>
          <w:rStyle w:val="StyleUnderline"/>
        </w:rPr>
        <w:t xml:space="preserve"> </w:t>
      </w:r>
      <w:r w:rsidRPr="00DA2BF4">
        <w:rPr>
          <w:rStyle w:val="StyleUnderline"/>
          <w:highlight w:val="cyan"/>
        </w:rPr>
        <w:t>everyone went to the store in Beckley to get the official kind of sign. Neighbors brought back multiple copies and put them up</w:t>
      </w:r>
      <w:r w:rsidRPr="007F5EB1">
        <w:rPr>
          <w:rStyle w:val="StyleUnderline"/>
        </w:rPr>
        <w:t xml:space="preserve"> for those too old or sick or poor to get out and get their own. Then </w:t>
      </w:r>
      <w:r w:rsidRPr="00DA2BF4">
        <w:rPr>
          <w:rStyle w:val="StyleUnderline"/>
          <w:highlight w:val="cyan"/>
        </w:rPr>
        <w:t>everyone called everyone else to explain that the sign did not mean them</w:t>
      </w:r>
      <w:r w:rsidRPr="007F5EB1">
        <w:rPr>
          <w:rStyle w:val="StyleUnderline"/>
        </w:rPr>
        <w:t>.</w:t>
      </w:r>
      <w:r w:rsidRPr="00540333">
        <w:rPr>
          <w:sz w:val="16"/>
        </w:rPr>
        <w:t xml:space="preserve"> In the end, </w:t>
      </w:r>
      <w:r w:rsidRPr="00DA2BF4">
        <w:rPr>
          <w:rStyle w:val="StyleUnderline"/>
          <w:highlight w:val="cyan"/>
        </w:rPr>
        <w:t>every porch and fence</w:t>
      </w:r>
      <w:r w:rsidRPr="00540333">
        <w:rPr>
          <w:sz w:val="16"/>
        </w:rPr>
        <w:t xml:space="preserve"> (except for those of the isolated shameless who don’t care) </w:t>
      </w:r>
      <w:r w:rsidRPr="00DA2BF4">
        <w:rPr>
          <w:rStyle w:val="Emphasis"/>
          <w:highlight w:val="cyan"/>
        </w:rPr>
        <w:t>had a bright NO TRESPASSING, KEEP OFF sign</w:t>
      </w:r>
      <w:r w:rsidRPr="00DA2BF4">
        <w:rPr>
          <w:sz w:val="16"/>
          <w:highlight w:val="cyan"/>
        </w:rPr>
        <w:t>,</w:t>
      </w:r>
      <w:r w:rsidRPr="00540333">
        <w:rPr>
          <w:sz w:val="16"/>
        </w:rPr>
        <w:t xml:space="preserve"> </w:t>
      </w:r>
      <w:r w:rsidRPr="007F5EB1">
        <w:rPr>
          <w:rStyle w:val="StyleUnderline"/>
        </w:rPr>
        <w:t>and people visited together, sitting underneath the NO TRESPASSING signs, looking out.</w:t>
      </w:r>
      <w:r w:rsidRPr="00540333">
        <w:rPr>
          <w:sz w:val="16"/>
        </w:rPr>
        <w:t xml:space="preserve"> (1996:141; see also Conquergood 1997)4 </w:t>
      </w:r>
      <w:r w:rsidRPr="00DA2BF4">
        <w:rPr>
          <w:rStyle w:val="StyleUnderline"/>
          <w:highlight w:val="cyan"/>
        </w:rPr>
        <w:t>Through the power of reframing</w:t>
      </w:r>
      <w:r w:rsidRPr="007F5EB1">
        <w:rPr>
          <w:rStyle w:val="StyleUnderline"/>
        </w:rPr>
        <w:t>,</w:t>
      </w:r>
      <w:r w:rsidRPr="00540333">
        <w:rPr>
          <w:sz w:val="16"/>
        </w:rPr>
        <w:t xml:space="preserve"> social performances reclaim, short-circuit, and </w:t>
      </w:r>
      <w:r w:rsidRPr="00DA2BF4">
        <w:rPr>
          <w:rStyle w:val="Emphasis"/>
          <w:highlight w:val="cyan"/>
        </w:rPr>
        <w:t>resignify the citational force of the signed imperatives</w:t>
      </w:r>
      <w:r w:rsidRPr="00540333">
        <w:rPr>
          <w:sz w:val="16"/>
        </w:rPr>
        <w:t>. Moreover, Ngu˜gı˜ wa Thiong’o’s concept of “</w:t>
      </w:r>
      <w:r w:rsidRPr="007F5EB1">
        <w:rPr>
          <w:rStyle w:val="Emphasis"/>
        </w:rPr>
        <w:t xml:space="preserve">orature” </w:t>
      </w:r>
      <w:r w:rsidRPr="00DA2BF4">
        <w:rPr>
          <w:rStyle w:val="Emphasis"/>
          <w:highlight w:val="cyan"/>
        </w:rPr>
        <w:t xml:space="preserve">complicates any easy separation between speech and writing, </w:t>
      </w:r>
      <w:proofErr w:type="gramStart"/>
      <w:r w:rsidRPr="00DA2BF4">
        <w:rPr>
          <w:rStyle w:val="Emphasis"/>
          <w:highlight w:val="cyan"/>
        </w:rPr>
        <w:t>performance</w:t>
      </w:r>
      <w:proofErr w:type="gramEnd"/>
      <w:r w:rsidRPr="00DA2BF4">
        <w:rPr>
          <w:rStyle w:val="Emphasis"/>
          <w:highlight w:val="cyan"/>
        </w:rPr>
        <w:t xml:space="preserve"> and print,</w:t>
      </w:r>
      <w:r w:rsidRPr="007F5EB1">
        <w:rPr>
          <w:rStyle w:val="Emphasis"/>
        </w:rPr>
        <w:t xml:space="preserve"> and reminds us how </w:t>
      </w:r>
      <w:r w:rsidRPr="00DA2BF4">
        <w:rPr>
          <w:rStyle w:val="Emphasis"/>
          <w:highlight w:val="cyan"/>
        </w:rPr>
        <w:t>these channels of communication constantly overlap,</w:t>
      </w:r>
      <w:r w:rsidRPr="007F5EB1">
        <w:rPr>
          <w:rStyle w:val="Emphasis"/>
        </w:rPr>
        <w:t xml:space="preserve"> penetrate, and mutually </w:t>
      </w:r>
      <w:r w:rsidRPr="00DA2BF4">
        <w:rPr>
          <w:rStyle w:val="Emphasis"/>
          <w:highlight w:val="cyan"/>
        </w:rPr>
        <w:t>produce one another</w:t>
      </w:r>
      <w:r w:rsidRPr="00540333">
        <w:rPr>
          <w:sz w:val="16"/>
        </w:rPr>
        <w:t xml:space="preserve"> (1998). The </w:t>
      </w:r>
      <w:r w:rsidRPr="007F5EB1">
        <w:rPr>
          <w:rStyle w:val="Emphasis"/>
        </w:rPr>
        <w:t xml:space="preserve">performance studies project makes its most radical intervention, I believe, by </w:t>
      </w:r>
      <w:r w:rsidRPr="00DA2BF4">
        <w:rPr>
          <w:rStyle w:val="Emphasis"/>
          <w:highlight w:val="cyan"/>
        </w:rPr>
        <w:t xml:space="preserve">embracing both written scholarship and creative work, </w:t>
      </w:r>
      <w:proofErr w:type="gramStart"/>
      <w:r w:rsidRPr="00DA2BF4">
        <w:rPr>
          <w:rStyle w:val="Emphasis"/>
          <w:highlight w:val="cyan"/>
        </w:rPr>
        <w:t>papers</w:t>
      </w:r>
      <w:proofErr w:type="gramEnd"/>
      <w:r w:rsidRPr="00DA2BF4">
        <w:rPr>
          <w:rStyle w:val="Emphasis"/>
          <w:highlight w:val="cyan"/>
        </w:rPr>
        <w:t xml:space="preserve"> and performances</w:t>
      </w:r>
      <w:r w:rsidRPr="00DA2BF4">
        <w:rPr>
          <w:sz w:val="16"/>
          <w:highlight w:val="cyan"/>
        </w:rPr>
        <w:t xml:space="preserve">. </w:t>
      </w:r>
      <w:r w:rsidRPr="00DA2BF4">
        <w:rPr>
          <w:rStyle w:val="Emphasis"/>
          <w:highlight w:val="cyan"/>
        </w:rPr>
        <w:t>We challenge the hegemony of the text best by reconfiguring texts and performances in horizontal, metonymic tension</w:t>
      </w:r>
      <w:r w:rsidRPr="007F5EB1">
        <w:rPr>
          <w:rStyle w:val="Emphasis"/>
        </w:rPr>
        <w:t>, not by replacing one hierarchy with another,</w:t>
      </w:r>
      <w:r w:rsidRPr="00540333">
        <w:rPr>
          <w:sz w:val="16"/>
        </w:rPr>
        <w:t xml:space="preserve"> the romance of </w:t>
      </w:r>
      <w:r w:rsidRPr="007F5EB1">
        <w:rPr>
          <w:rStyle w:val="StyleUnderline"/>
        </w:rPr>
        <w:t>performance for the authority of the text.</w:t>
      </w:r>
      <w:r w:rsidRPr="00540333">
        <w:rPr>
          <w:sz w:val="16"/>
        </w:rPr>
        <w:t xml:space="preserve"> The “</w:t>
      </w:r>
      <w:r w:rsidRPr="007F5EB1">
        <w:rPr>
          <w:rStyle w:val="StyleUnderline"/>
        </w:rPr>
        <w:t>liminal-norm</w:t>
      </w:r>
      <w:r w:rsidRPr="00540333">
        <w:rPr>
          <w:sz w:val="16"/>
        </w:rPr>
        <w:t xml:space="preserve">” that Jon </w:t>
      </w:r>
      <w:r w:rsidRPr="007F5EB1">
        <w:rPr>
          <w:rStyle w:val="StyleUnderline"/>
        </w:rPr>
        <w:t>McKenzie identifies as the calling card of performance studies</w:t>
      </w:r>
      <w:r w:rsidRPr="00540333">
        <w:rPr>
          <w:sz w:val="16"/>
        </w:rPr>
        <w:t xml:space="preserve"> (2001:41) </w:t>
      </w:r>
      <w:r w:rsidRPr="00BE52BE">
        <w:rPr>
          <w:rStyle w:val="Emphasis"/>
          <w:highlight w:val="cyan"/>
        </w:rPr>
        <w:t>manifests</w:t>
      </w:r>
      <w:r w:rsidRPr="007F5EB1">
        <w:rPr>
          <w:rStyle w:val="Emphasis"/>
        </w:rPr>
        <w:t xml:space="preserve"> itself most </w:t>
      </w:r>
      <w:r w:rsidRPr="00BE52BE">
        <w:rPr>
          <w:rStyle w:val="Emphasis"/>
          <w:highlight w:val="cyan"/>
        </w:rPr>
        <w:t>powerfully in the struggle to live betwixt</w:t>
      </w:r>
      <w:r w:rsidRPr="007F5EB1">
        <w:rPr>
          <w:rStyle w:val="Emphasis"/>
        </w:rPr>
        <w:t xml:space="preserve"> and between theory and theatricality, paradigms and practices, critical </w:t>
      </w:r>
      <w:proofErr w:type="gramStart"/>
      <w:r w:rsidRPr="007F5EB1">
        <w:rPr>
          <w:rStyle w:val="Emphasis"/>
        </w:rPr>
        <w:t>reflection</w:t>
      </w:r>
      <w:proofErr w:type="gramEnd"/>
      <w:r w:rsidRPr="007F5EB1">
        <w:rPr>
          <w:rStyle w:val="Emphasis"/>
        </w:rPr>
        <w:t xml:space="preserve"> and creative accomplishment</w:t>
      </w:r>
      <w:r w:rsidRPr="00540333">
        <w:rPr>
          <w:sz w:val="16"/>
        </w:rPr>
        <w:t xml:space="preserve">. </w:t>
      </w:r>
      <w:r w:rsidRPr="007F5EB1">
        <w:rPr>
          <w:rStyle w:val="StyleUnderline"/>
        </w:rPr>
        <w:t xml:space="preserve">Performance studies brings this rare hybridity into the academy, a </w:t>
      </w:r>
      <w:r w:rsidRPr="00BE52BE">
        <w:rPr>
          <w:rStyle w:val="StyleUnderline"/>
          <w:highlight w:val="cyan"/>
        </w:rPr>
        <w:t>commingling of analytical and artistic ways of knowing that unsettles the institutional organization of knowledge and disciplines</w:t>
      </w:r>
      <w:r w:rsidRPr="00BE52BE">
        <w:rPr>
          <w:sz w:val="16"/>
          <w:highlight w:val="cyan"/>
        </w:rPr>
        <w:t>.</w:t>
      </w:r>
      <w:r w:rsidRPr="00540333">
        <w:rPr>
          <w:sz w:val="16"/>
        </w:rPr>
        <w:t xml:space="preserve"> The consti tutive </w:t>
      </w:r>
      <w:r w:rsidRPr="00BE52BE">
        <w:rPr>
          <w:rStyle w:val="StyleUnderline"/>
          <w:highlight w:val="cyan"/>
        </w:rPr>
        <w:t>liminality</w:t>
      </w:r>
      <w:r w:rsidRPr="007F5EB1">
        <w:rPr>
          <w:rStyle w:val="StyleUnderline"/>
        </w:rPr>
        <w:t xml:space="preserve"> of performance studies </w:t>
      </w:r>
      <w:r w:rsidRPr="00BE52BE">
        <w:rPr>
          <w:rStyle w:val="StyleUnderline"/>
          <w:highlight w:val="cyan"/>
        </w:rPr>
        <w:t>lies in its capacity to bridge</w:t>
      </w:r>
      <w:r w:rsidRPr="007F5EB1">
        <w:rPr>
          <w:rStyle w:val="StyleUnderline"/>
        </w:rPr>
        <w:t xml:space="preserve"> segregated and differently </w:t>
      </w:r>
      <w:r w:rsidRPr="00BE52BE">
        <w:rPr>
          <w:rStyle w:val="StyleUnderline"/>
          <w:highlight w:val="cyan"/>
        </w:rPr>
        <w:t>valued knowledges</w:t>
      </w:r>
      <w:r w:rsidRPr="007F5EB1">
        <w:rPr>
          <w:rStyle w:val="StyleUnderline"/>
        </w:rPr>
        <w:t>, drawing together legitimated as well as subjugated modes of inquiry</w:t>
      </w:r>
      <w:r w:rsidRPr="00540333">
        <w:rPr>
          <w:sz w:val="16"/>
        </w:rPr>
        <w:t xml:space="preserve">. There is an </w:t>
      </w:r>
      <w:r w:rsidRPr="001835AC">
        <w:rPr>
          <w:rStyle w:val="StyleUnderline"/>
        </w:rPr>
        <w:t>emergent genre of performance studies scholarship that epitomizes this text-performance hybridity</w:t>
      </w:r>
      <w:r w:rsidRPr="00540333">
        <w:rPr>
          <w:sz w:val="16"/>
        </w:rPr>
        <w:t xml:space="preserve">. </w:t>
      </w:r>
      <w:proofErr w:type="gramStart"/>
      <w:r w:rsidRPr="00540333">
        <w:rPr>
          <w:sz w:val="16"/>
        </w:rPr>
        <w:t xml:space="preserve">A </w:t>
      </w:r>
      <w:r w:rsidRPr="001835AC">
        <w:rPr>
          <w:rStyle w:val="Emphasis"/>
        </w:rPr>
        <w:t>number of</w:t>
      </w:r>
      <w:proofErr w:type="gramEnd"/>
      <w:r w:rsidRPr="001835AC">
        <w:rPr>
          <w:rStyle w:val="Emphasis"/>
        </w:rPr>
        <w:t xml:space="preserve"> performance studies–allied scholars </w:t>
      </w:r>
      <w:r w:rsidRPr="00BE52BE">
        <w:rPr>
          <w:rStyle w:val="Emphasis"/>
          <w:highlight w:val="cyan"/>
        </w:rPr>
        <w:t>create performances as a supplement to,</w:t>
      </w:r>
      <w:r w:rsidRPr="001835AC">
        <w:rPr>
          <w:rStyle w:val="Emphasis"/>
        </w:rPr>
        <w:t xml:space="preserve"> not substitute for, their </w:t>
      </w:r>
      <w:r w:rsidRPr="00BE52BE">
        <w:rPr>
          <w:rStyle w:val="Emphasis"/>
          <w:highlight w:val="cyan"/>
        </w:rPr>
        <w:t>written research</w:t>
      </w:r>
      <w:r w:rsidRPr="00540333">
        <w:rPr>
          <w:sz w:val="16"/>
        </w:rPr>
        <w:t xml:space="preserve">. These </w:t>
      </w:r>
      <w:r w:rsidRPr="00540333">
        <w:rPr>
          <w:rStyle w:val="StyleUnderline"/>
        </w:rPr>
        <w:t>performance pieces stand alongside and in metonymic tension with published research.</w:t>
      </w:r>
      <w:r w:rsidRPr="00540333">
        <w:rPr>
          <w:sz w:val="16"/>
        </w:rPr>
        <w:t xml:space="preserve"> The </w:t>
      </w:r>
      <w:r w:rsidRPr="00540333">
        <w:rPr>
          <w:rStyle w:val="StyleUnderline"/>
        </w:rPr>
        <w:t xml:space="preserve">creative works are developed for multiple professional reasons: </w:t>
      </w:r>
      <w:r w:rsidRPr="00540333">
        <w:rPr>
          <w:sz w:val="16"/>
        </w:rPr>
        <w:t xml:space="preserve">they </w:t>
      </w:r>
      <w:r w:rsidRPr="00BE52BE">
        <w:rPr>
          <w:rStyle w:val="Emphasis"/>
          <w:highlight w:val="cyan"/>
        </w:rPr>
        <w:t>deepen</w:t>
      </w:r>
      <w:r w:rsidRPr="00540333">
        <w:rPr>
          <w:rStyle w:val="Emphasis"/>
        </w:rPr>
        <w:t xml:space="preserve"> experiential and </w:t>
      </w:r>
      <w:r w:rsidRPr="00BE52BE">
        <w:rPr>
          <w:rStyle w:val="Emphasis"/>
          <w:highlight w:val="cyan"/>
        </w:rPr>
        <w:t>participatory engagement</w:t>
      </w:r>
      <w:r w:rsidRPr="00540333">
        <w:rPr>
          <w:rStyle w:val="Emphasis"/>
        </w:rPr>
        <w:t xml:space="preserve"> with materials both for the researcher and her audience</w:t>
      </w:r>
      <w:r w:rsidRPr="00540333">
        <w:rPr>
          <w:sz w:val="16"/>
        </w:rPr>
        <w:t xml:space="preserve">; they </w:t>
      </w:r>
      <w:r w:rsidRPr="00540333">
        <w:rPr>
          <w:rStyle w:val="StyleUnderline"/>
        </w:rPr>
        <w:t xml:space="preserve">provide a dynamic and rhetorically compelling alternative to conference papers; </w:t>
      </w:r>
      <w:r w:rsidRPr="00540333">
        <w:rPr>
          <w:rStyle w:val="Emphasis"/>
        </w:rPr>
        <w:t xml:space="preserve">they </w:t>
      </w:r>
      <w:r w:rsidRPr="00BE52BE">
        <w:rPr>
          <w:rStyle w:val="Emphasis"/>
          <w:highlight w:val="cyan"/>
        </w:rPr>
        <w:t>offer a more accessible</w:t>
      </w:r>
      <w:r w:rsidRPr="00540333">
        <w:rPr>
          <w:rStyle w:val="Emphasis"/>
        </w:rPr>
        <w:t xml:space="preserve"> and engaging </w:t>
      </w:r>
      <w:r w:rsidRPr="00BE52BE">
        <w:rPr>
          <w:rStyle w:val="Emphasis"/>
          <w:highlight w:val="cyan"/>
        </w:rPr>
        <w:t>format for sharing research and reaching communities outside academia;</w:t>
      </w:r>
      <w:r w:rsidRPr="00540333">
        <w:rPr>
          <w:rStyle w:val="Emphasis"/>
        </w:rPr>
        <w:t xml:space="preserve"> they are a </w:t>
      </w:r>
      <w:r w:rsidRPr="00BE52BE">
        <w:rPr>
          <w:rStyle w:val="Emphasis"/>
          <w:highlight w:val="cyan"/>
        </w:rPr>
        <w:t>strategy for staging interventions</w:t>
      </w:r>
      <w:r w:rsidRPr="00540333">
        <w:rPr>
          <w:sz w:val="16"/>
        </w:rPr>
        <w:t>. To borrow Amanda Kemp’s apt phrase, they use “</w:t>
      </w:r>
      <w:r w:rsidRPr="00540333">
        <w:rPr>
          <w:rStyle w:val="Emphasis"/>
        </w:rPr>
        <w:t>performance both as a way of knowing and as a way of showing</w:t>
      </w:r>
      <w:r w:rsidRPr="00540333">
        <w:rPr>
          <w:sz w:val="16"/>
        </w:rPr>
        <w:t xml:space="preserve">” (1998:116). </w:t>
      </w:r>
      <w:r w:rsidRPr="00540333">
        <w:rPr>
          <w:rStyle w:val="StyleUnderline"/>
        </w:rPr>
        <w:t xml:space="preserve">To </w:t>
      </w:r>
      <w:r w:rsidRPr="00BE52BE">
        <w:rPr>
          <w:rStyle w:val="StyleUnderline"/>
          <w:highlight w:val="cyan"/>
        </w:rPr>
        <w:t>add another layer to the enfolding convolutions</w:t>
      </w:r>
      <w:r w:rsidRPr="00540333">
        <w:rPr>
          <w:rStyle w:val="StyleUnderline"/>
        </w:rPr>
        <w:t xml:space="preserve"> of text and performance, several of these performance pieces have now been written up and published in scholarly journals and books</w:t>
      </w:r>
      <w:r w:rsidRPr="00540333">
        <w:rPr>
          <w:sz w:val="16"/>
        </w:rPr>
        <w:t xml:space="preserve"> (see Conquergood 1988; Becker, McCall, and Morris 1989; McCall and Becker 1990; Paget 1990; Pollock 1990; Jackson 1993, 1998; Allen and Garner 1995; Laughlin 1995; Wellin 1996; Jones 1997; Kemp 1998).</w:t>
      </w:r>
    </w:p>
    <w:p w14:paraId="5057C340" w14:textId="2195C398" w:rsidR="006D172B" w:rsidRPr="004E18C6" w:rsidRDefault="006D172B" w:rsidP="006D172B">
      <w:pPr>
        <w:pStyle w:val="Heading4"/>
        <w:rPr>
          <w:rFonts w:cs="Calibri"/>
        </w:rPr>
      </w:pPr>
      <w:r>
        <w:rPr>
          <w:rFonts w:cs="Calibri"/>
        </w:rPr>
        <w:t xml:space="preserve">Affirming the break is key to develop a point of </w:t>
      </w:r>
      <w:r w:rsidRPr="004E18C6">
        <w:rPr>
          <w:rFonts w:cs="Calibri"/>
        </w:rPr>
        <w:t>“Black Study”, one that recognizes the violence of white supre</w:t>
      </w:r>
      <w:r w:rsidR="008E40CF">
        <w:rPr>
          <w:rFonts w:cs="Calibri"/>
        </w:rPr>
        <w:t>macy as the fulcrum of all modes of domination</w:t>
      </w:r>
      <w:r w:rsidRPr="004E18C6">
        <w:rPr>
          <w:rFonts w:cs="Calibri"/>
        </w:rPr>
        <w:t xml:space="preserve">. This refusal of the logics of the law allows </w:t>
      </w:r>
      <w:proofErr w:type="gramStart"/>
      <w:r w:rsidRPr="004E18C6">
        <w:rPr>
          <w:rFonts w:cs="Calibri"/>
        </w:rPr>
        <w:t>for the production of</w:t>
      </w:r>
      <w:proofErr w:type="gramEnd"/>
      <w:r w:rsidRPr="004E18C6">
        <w:rPr>
          <w:rFonts w:cs="Calibri"/>
        </w:rPr>
        <w:t xml:space="preserve"> dissonance within this sp</w:t>
      </w:r>
      <w:r w:rsidR="00961DF2">
        <w:rPr>
          <w:rFonts w:cs="Calibri"/>
        </w:rPr>
        <w:t>ace to affirm being in the undercommons, or the break of modernity</w:t>
      </w:r>
    </w:p>
    <w:p w14:paraId="51EA56B3" w14:textId="77777777" w:rsidR="006D172B" w:rsidRPr="004E18C6" w:rsidRDefault="006D172B" w:rsidP="006D172B">
      <w:r w:rsidRPr="004E18C6">
        <w:rPr>
          <w:b/>
          <w:bCs/>
        </w:rPr>
        <w:t>Halberstam’13</w:t>
      </w:r>
      <w:r w:rsidRPr="004E18C6">
        <w:t xml:space="preserve"> |Jack Halberstam is a Professor of English at USC, “The Wild Beyond: With and For the Undercommons” in The Undercommons: Fugitive Planning &amp; Black Study. Page 8-12|KZaidi </w:t>
      </w:r>
    </w:p>
    <w:p w14:paraId="260CF2D0" w14:textId="77777777" w:rsidR="006D172B" w:rsidRPr="004E18C6" w:rsidRDefault="006D172B" w:rsidP="006D172B">
      <w:pPr>
        <w:rPr>
          <w:rStyle w:val="StyleUnderline"/>
        </w:rPr>
      </w:pPr>
      <w:r w:rsidRPr="004E18C6">
        <w:rPr>
          <w:rStyle w:val="StyleUnderline"/>
        </w:rPr>
        <w:t>Moten and Harney also study what it would mean to refuse what they term “the call to order.”</w:t>
      </w:r>
      <w:r w:rsidRPr="004E18C6">
        <w:rPr>
          <w:sz w:val="16"/>
        </w:rPr>
        <w:t xml:space="preserve"> And what would it mean, furthermore, </w:t>
      </w:r>
      <w:r w:rsidRPr="00467503">
        <w:rPr>
          <w:rStyle w:val="Emphasis"/>
          <w:highlight w:val="cyan"/>
        </w:rPr>
        <w:t>to refuse to call others to order</w:t>
      </w:r>
      <w:r w:rsidRPr="004E18C6">
        <w:rPr>
          <w:rStyle w:val="Emphasis"/>
        </w:rPr>
        <w:t xml:space="preserve">, to </w:t>
      </w:r>
      <w:r w:rsidRPr="00467503">
        <w:rPr>
          <w:rStyle w:val="Emphasis"/>
          <w:highlight w:val="cyan"/>
        </w:rPr>
        <w:t>refuse interpellation</w:t>
      </w:r>
      <w:r w:rsidRPr="004E18C6">
        <w:rPr>
          <w:rStyle w:val="Emphasis"/>
        </w:rPr>
        <w:t xml:space="preserve"> </w:t>
      </w:r>
      <w:r w:rsidRPr="00467503">
        <w:rPr>
          <w:rStyle w:val="Emphasis"/>
          <w:highlight w:val="cyan"/>
        </w:rPr>
        <w:t>and the re- instantiation of the law</w:t>
      </w:r>
      <w:r w:rsidRPr="00467503">
        <w:rPr>
          <w:sz w:val="16"/>
          <w:highlight w:val="cyan"/>
        </w:rPr>
        <w:t xml:space="preserve">. </w:t>
      </w:r>
      <w:r w:rsidRPr="00467503">
        <w:rPr>
          <w:rStyle w:val="StyleUnderline"/>
          <w:highlight w:val="cyan"/>
        </w:rPr>
        <w:t>When we refuse</w:t>
      </w:r>
      <w:r w:rsidRPr="004E18C6">
        <w:rPr>
          <w:sz w:val="16"/>
        </w:rPr>
        <w:t xml:space="preserve">, Moten and Harney suggest, </w:t>
      </w:r>
      <w:r w:rsidRPr="00467503">
        <w:rPr>
          <w:rStyle w:val="Emphasis"/>
          <w:highlight w:val="cyan"/>
        </w:rPr>
        <w:t>we create dissonance</w:t>
      </w:r>
      <w:r w:rsidRPr="004E18C6">
        <w:rPr>
          <w:rStyle w:val="Emphasis"/>
        </w:rPr>
        <w:t xml:space="preserve"> and more importantly, </w:t>
      </w:r>
      <w:r w:rsidRPr="00467503">
        <w:rPr>
          <w:rStyle w:val="Emphasis"/>
          <w:highlight w:val="cyan"/>
        </w:rPr>
        <w:t>we allow dissonance to continue</w:t>
      </w:r>
      <w:r w:rsidRPr="00467503">
        <w:rPr>
          <w:sz w:val="16"/>
          <w:highlight w:val="cyan"/>
        </w:rPr>
        <w:t xml:space="preserve"> </w:t>
      </w:r>
      <w:r w:rsidRPr="00467503">
        <w:rPr>
          <w:rStyle w:val="StyleUnderline"/>
          <w:highlight w:val="cyan"/>
        </w:rPr>
        <w:t>– when</w:t>
      </w:r>
      <w:r w:rsidRPr="004E18C6">
        <w:rPr>
          <w:sz w:val="16"/>
        </w:rPr>
        <w:t xml:space="preserve"> we enter a classroom and </w:t>
      </w:r>
      <w:r w:rsidRPr="00467503">
        <w:rPr>
          <w:rStyle w:val="Emphasis"/>
          <w:highlight w:val="cyan"/>
        </w:rPr>
        <w:t>we refuse to call it to order, we are allowing study to continue, dissonant study</w:t>
      </w:r>
      <w:r w:rsidRPr="004E18C6">
        <w:rPr>
          <w:rStyle w:val="Emphasis"/>
        </w:rPr>
        <w:t xml:space="preserve"> perhaps, </w:t>
      </w:r>
      <w:r w:rsidRPr="00467503">
        <w:rPr>
          <w:rStyle w:val="Emphasis"/>
          <w:highlight w:val="cyan"/>
        </w:rPr>
        <w:t>disorganized study, but study that precedes our call and will</w:t>
      </w:r>
      <w:r w:rsidRPr="004E18C6">
        <w:rPr>
          <w:rStyle w:val="Emphasis"/>
        </w:rPr>
        <w:t xml:space="preserve"> continue </w:t>
      </w:r>
      <w:r w:rsidRPr="00467503">
        <w:rPr>
          <w:rStyle w:val="Emphasis"/>
          <w:highlight w:val="cyan"/>
        </w:rPr>
        <w:t>after we have left</w:t>
      </w:r>
      <w:r w:rsidRPr="004E18C6">
        <w:rPr>
          <w:rStyle w:val="Emphasis"/>
        </w:rPr>
        <w:t xml:space="preserve"> the room.</w:t>
      </w:r>
      <w:r w:rsidRPr="004E18C6">
        <w:rPr>
          <w:sz w:val="16"/>
        </w:rPr>
        <w:t xml:space="preserve"> Or, </w:t>
      </w:r>
      <w:r w:rsidRPr="004E18C6">
        <w:rPr>
          <w:rStyle w:val="StyleUnderline"/>
        </w:rPr>
        <w:t>when we listen to music, we must refuse the idea that music happens only when the musician enters and picks up an instrument;</w:t>
      </w:r>
      <w:r w:rsidRPr="004E18C6">
        <w:rPr>
          <w:sz w:val="16"/>
        </w:rPr>
        <w:t xml:space="preserve"> </w:t>
      </w:r>
      <w:r w:rsidRPr="00467503">
        <w:rPr>
          <w:rStyle w:val="Emphasis"/>
          <w:highlight w:val="cyan"/>
        </w:rPr>
        <w:t>music is</w:t>
      </w:r>
      <w:r w:rsidRPr="004E18C6">
        <w:rPr>
          <w:rStyle w:val="Emphasis"/>
        </w:rPr>
        <w:t xml:space="preserve"> also th</w:t>
      </w:r>
      <w:r w:rsidRPr="00467503">
        <w:rPr>
          <w:rStyle w:val="Emphasis"/>
          <w:highlight w:val="cyan"/>
        </w:rPr>
        <w:t>e anticipation of the performance and the noises of appreciation</w:t>
      </w:r>
      <w:r w:rsidRPr="004E18C6">
        <w:rPr>
          <w:rStyle w:val="Emphasis"/>
        </w:rPr>
        <w:t xml:space="preserve"> it generates and the speaking that happens through and around it, making it and loving it, </w:t>
      </w:r>
      <w:r w:rsidRPr="00467503">
        <w:rPr>
          <w:rStyle w:val="Emphasis"/>
          <w:highlight w:val="cyan"/>
        </w:rPr>
        <w:t>being in it while listening</w:t>
      </w:r>
      <w:r w:rsidRPr="00467503">
        <w:rPr>
          <w:sz w:val="16"/>
          <w:highlight w:val="cyan"/>
        </w:rPr>
        <w:t>.</w:t>
      </w:r>
      <w:r w:rsidRPr="004E18C6">
        <w:rPr>
          <w:sz w:val="16"/>
        </w:rPr>
        <w:t xml:space="preserve"> And so, </w:t>
      </w:r>
      <w:r w:rsidRPr="00467503">
        <w:rPr>
          <w:rStyle w:val="StyleUnderline"/>
          <w:highlight w:val="cyan"/>
        </w:rPr>
        <w:t>when we refuse the call to order</w:t>
      </w:r>
      <w:r w:rsidRPr="004E18C6">
        <w:rPr>
          <w:rStyle w:val="StyleUnderline"/>
        </w:rPr>
        <w:t xml:space="preserve"> – the teacher picking up the book, the conductor raising his baton, the speaker asking for silence, the torturer tightening the noose – </w:t>
      </w:r>
      <w:r w:rsidRPr="004E18C6">
        <w:rPr>
          <w:rStyle w:val="Emphasis"/>
        </w:rPr>
        <w:t>w</w:t>
      </w:r>
      <w:r w:rsidRPr="00467503">
        <w:rPr>
          <w:rStyle w:val="Emphasis"/>
          <w:highlight w:val="cyan"/>
        </w:rPr>
        <w:t>e refuse order as the distinction between noise and music</w:t>
      </w:r>
      <w:r w:rsidRPr="00467503">
        <w:rPr>
          <w:rStyle w:val="StyleUnderline"/>
          <w:highlight w:val="cyan"/>
        </w:rPr>
        <w:t xml:space="preserve">, chatter and knowledge, </w:t>
      </w:r>
      <w:proofErr w:type="gramStart"/>
      <w:r w:rsidRPr="00467503">
        <w:rPr>
          <w:rStyle w:val="StyleUnderline"/>
          <w:highlight w:val="cyan"/>
        </w:rPr>
        <w:t>pain</w:t>
      </w:r>
      <w:proofErr w:type="gramEnd"/>
      <w:r w:rsidRPr="00467503">
        <w:rPr>
          <w:rStyle w:val="StyleUnderline"/>
          <w:highlight w:val="cyan"/>
        </w:rPr>
        <w:t xml:space="preserve"> and truth.</w:t>
      </w:r>
      <w:r w:rsidRPr="004E18C6">
        <w:rPr>
          <w:rStyle w:val="StyleUnderline"/>
        </w:rPr>
        <w:t xml:space="preserve"> </w:t>
      </w:r>
    </w:p>
    <w:p w14:paraId="59CBCA9C" w14:textId="77777777" w:rsidR="006D172B" w:rsidRPr="004E18C6" w:rsidRDefault="006D172B" w:rsidP="006D172B">
      <w:pPr>
        <w:rPr>
          <w:sz w:val="16"/>
        </w:rPr>
      </w:pPr>
      <w:r w:rsidRPr="004E18C6">
        <w:rPr>
          <w:rStyle w:val="StyleUnderline"/>
        </w:rPr>
        <w:t>These</w:t>
      </w:r>
      <w:r w:rsidRPr="004E18C6">
        <w:rPr>
          <w:sz w:val="16"/>
        </w:rPr>
        <w:t xml:space="preserve"> kinds of </w:t>
      </w:r>
      <w:r w:rsidRPr="004E18C6">
        <w:rPr>
          <w:rStyle w:val="StyleUnderline"/>
        </w:rPr>
        <w:t>examples get to the heart of Moten and Harney’s</w:t>
      </w:r>
      <w:r w:rsidRPr="004E18C6">
        <w:rPr>
          <w:sz w:val="16"/>
        </w:rPr>
        <w:t xml:space="preserve"> world of the </w:t>
      </w:r>
      <w:r w:rsidRPr="00467503">
        <w:rPr>
          <w:rStyle w:val="StyleUnderline"/>
          <w:highlight w:val="cyan"/>
        </w:rPr>
        <w:t>undercommons</w:t>
      </w:r>
      <w:r w:rsidRPr="004E18C6">
        <w:rPr>
          <w:sz w:val="16"/>
        </w:rPr>
        <w:t xml:space="preserve"> – the </w:t>
      </w:r>
      <w:r w:rsidRPr="004E18C6">
        <w:rPr>
          <w:rStyle w:val="StyleUnderline"/>
        </w:rPr>
        <w:t xml:space="preserve">undercommons </w:t>
      </w:r>
      <w:r w:rsidRPr="00467503">
        <w:rPr>
          <w:rStyle w:val="StyleUnderline"/>
          <w:highlight w:val="cyan"/>
        </w:rPr>
        <w:t xml:space="preserve">is not a realm where we </w:t>
      </w:r>
      <w:proofErr w:type="gramStart"/>
      <w:r w:rsidRPr="00467503">
        <w:rPr>
          <w:rStyle w:val="StyleUnderline"/>
          <w:highlight w:val="cyan"/>
        </w:rPr>
        <w:t>rebel</w:t>
      </w:r>
      <w:proofErr w:type="gramEnd"/>
      <w:r w:rsidRPr="004E18C6">
        <w:rPr>
          <w:rStyle w:val="StyleUnderline"/>
        </w:rPr>
        <w:t xml:space="preserve"> and we create critique; it is </w:t>
      </w:r>
      <w:r w:rsidRPr="00467503">
        <w:rPr>
          <w:rStyle w:val="StyleUnderline"/>
          <w:highlight w:val="cyan"/>
        </w:rPr>
        <w:t>not a place where we “take arms</w:t>
      </w:r>
      <w:r w:rsidRPr="004E18C6">
        <w:rPr>
          <w:rStyle w:val="StyleUnderline"/>
        </w:rPr>
        <w:t xml:space="preserve"> against a sea of troubles/and by opposing end them</w:t>
      </w:r>
      <w:r w:rsidRPr="004E18C6">
        <w:rPr>
          <w:sz w:val="16"/>
        </w:rPr>
        <w:t xml:space="preserve">.” </w:t>
      </w:r>
      <w:r w:rsidRPr="00467503">
        <w:rPr>
          <w:rStyle w:val="Emphasis"/>
          <w:highlight w:val="cyan"/>
        </w:rPr>
        <w:t>The undercommons is a space and time which is always here. Our goal</w:t>
      </w:r>
      <w:r w:rsidRPr="004E18C6">
        <w:rPr>
          <w:rStyle w:val="Emphasis"/>
        </w:rPr>
        <w:t xml:space="preserve"> – and the “we” is always the right mode of address here – </w:t>
      </w:r>
      <w:r w:rsidRPr="00467503">
        <w:rPr>
          <w:rStyle w:val="Emphasis"/>
          <w:highlight w:val="cyan"/>
        </w:rPr>
        <w:t xml:space="preserve">is not to end the troubles but to end the world that created those </w:t>
      </w:r>
      <w:proofErr w:type="gramStart"/>
      <w:r w:rsidRPr="00467503">
        <w:rPr>
          <w:rStyle w:val="Emphasis"/>
          <w:highlight w:val="cyan"/>
        </w:rPr>
        <w:t>particular troubles</w:t>
      </w:r>
      <w:proofErr w:type="gramEnd"/>
      <w:r w:rsidRPr="00467503">
        <w:rPr>
          <w:rStyle w:val="Emphasis"/>
          <w:highlight w:val="cyan"/>
        </w:rPr>
        <w:t xml:space="preserve"> as the ones that must be opposed</w:t>
      </w:r>
      <w:r w:rsidRPr="004E18C6">
        <w:rPr>
          <w:sz w:val="16"/>
        </w:rPr>
        <w:t xml:space="preserve">. </w:t>
      </w:r>
      <w:r w:rsidRPr="004E18C6">
        <w:rPr>
          <w:rStyle w:val="StyleUnderline"/>
        </w:rPr>
        <w:t>Moten and Harney refuse the logic that stages refusal as inactivity</w:t>
      </w:r>
      <w:r w:rsidRPr="004E18C6">
        <w:rPr>
          <w:sz w:val="16"/>
        </w:rPr>
        <w:t xml:space="preserve">, as the </w:t>
      </w:r>
      <w:r w:rsidRPr="004E18C6">
        <w:rPr>
          <w:rStyle w:val="StyleUnderline"/>
        </w:rPr>
        <w:t>absence of a plan and as a mode of stalling real politics</w:t>
      </w:r>
      <w:r w:rsidRPr="004E18C6">
        <w:rPr>
          <w:sz w:val="16"/>
        </w:rPr>
        <w:t xml:space="preserve">. Moten and Harney tell us to </w:t>
      </w:r>
      <w:r w:rsidRPr="00467503">
        <w:rPr>
          <w:rStyle w:val="Emphasis"/>
          <w:highlight w:val="cyan"/>
        </w:rPr>
        <w:t>listen to the noise we make and to refuse the offers we receive to shape that noise into “music</w:t>
      </w:r>
      <w:r w:rsidRPr="00467503">
        <w:rPr>
          <w:sz w:val="16"/>
          <w:highlight w:val="cyan"/>
        </w:rPr>
        <w:t>.”</w:t>
      </w:r>
      <w:r w:rsidRPr="004E18C6">
        <w:rPr>
          <w:sz w:val="16"/>
        </w:rPr>
        <w:t xml:space="preserve"> </w:t>
      </w:r>
    </w:p>
    <w:p w14:paraId="7A28B396" w14:textId="77777777" w:rsidR="006D172B" w:rsidRPr="004E18C6" w:rsidRDefault="006D172B" w:rsidP="006D172B">
      <w:pPr>
        <w:rPr>
          <w:sz w:val="16"/>
        </w:rPr>
      </w:pPr>
      <w:r w:rsidRPr="004E18C6">
        <w:rPr>
          <w:sz w:val="16"/>
        </w:rPr>
        <w:t xml:space="preserve">In the essay that many people already know best from this volume, “The University and the Undercommons,” Moten and Harney come closest to explaining their mission. </w:t>
      </w:r>
      <w:r w:rsidRPr="004E18C6">
        <w:rPr>
          <w:rStyle w:val="Emphasis"/>
        </w:rPr>
        <w:t xml:space="preserve">Refusing to be for or against the university </w:t>
      </w:r>
      <w:r w:rsidRPr="004E18C6">
        <w:rPr>
          <w:rStyle w:val="StyleUnderline"/>
        </w:rPr>
        <w:t>and in fact marking the critical academic as the player who holds the “for and against” logic in place,</w:t>
      </w:r>
      <w:r w:rsidRPr="004E18C6">
        <w:rPr>
          <w:rStyle w:val="Emphasis"/>
        </w:rPr>
        <w:t xml:space="preserve"> </w:t>
      </w:r>
      <w:r w:rsidRPr="004E18C6">
        <w:rPr>
          <w:rStyle w:val="StyleUnderline"/>
        </w:rPr>
        <w:t xml:space="preserve">Moten and Harney lead us to </w:t>
      </w:r>
      <w:r w:rsidRPr="00467503">
        <w:rPr>
          <w:rStyle w:val="StyleUnderline"/>
          <w:highlight w:val="cyan"/>
        </w:rPr>
        <w:t>the “Undercommons</w:t>
      </w:r>
      <w:r w:rsidRPr="004E18C6">
        <w:rPr>
          <w:rStyle w:val="StyleUnderline"/>
        </w:rPr>
        <w:t xml:space="preserve"> of the Enlightenment”</w:t>
      </w:r>
      <w:r w:rsidRPr="004E18C6">
        <w:rPr>
          <w:rStyle w:val="Emphasis"/>
        </w:rPr>
        <w:t xml:space="preserve"> </w:t>
      </w:r>
      <w:r w:rsidRPr="00467503">
        <w:rPr>
          <w:rStyle w:val="Emphasis"/>
          <w:highlight w:val="cyan"/>
        </w:rPr>
        <w:t>where subversive intellectuals engage both the university and fugitivity</w:t>
      </w:r>
      <w:r w:rsidRPr="00467503">
        <w:rPr>
          <w:sz w:val="16"/>
          <w:highlight w:val="cyan"/>
        </w:rPr>
        <w:t>: “</w:t>
      </w:r>
      <w:r w:rsidRPr="00467503">
        <w:rPr>
          <w:rStyle w:val="Emphasis"/>
          <w:highlight w:val="cyan"/>
        </w:rPr>
        <w:t>where the work gets done, where the work gets subverted, where the revolution is still black, still strong.”</w:t>
      </w:r>
      <w:r w:rsidRPr="00467503">
        <w:rPr>
          <w:sz w:val="16"/>
          <w:highlight w:val="cyan"/>
        </w:rPr>
        <w:t xml:space="preserve"> </w:t>
      </w:r>
      <w:r w:rsidRPr="004E18C6">
        <w:rPr>
          <w:rStyle w:val="StyleUnderline"/>
        </w:rPr>
        <w:t>The subversive intellectual</w:t>
      </w:r>
      <w:r w:rsidRPr="004E18C6">
        <w:rPr>
          <w:sz w:val="16"/>
        </w:rPr>
        <w:t xml:space="preserve">, we learn, </w:t>
      </w:r>
      <w:r w:rsidRPr="004E18C6">
        <w:rPr>
          <w:rStyle w:val="StyleUnderline"/>
        </w:rPr>
        <w:t xml:space="preserve">is </w:t>
      </w:r>
      <w:r w:rsidRPr="00467503">
        <w:rPr>
          <w:rStyle w:val="StyleUnderline"/>
          <w:highlight w:val="cyan"/>
        </w:rPr>
        <w:t xml:space="preserve">unprofessional, uncollegial, passionate and </w:t>
      </w:r>
      <w:r w:rsidRPr="00467503">
        <w:rPr>
          <w:rStyle w:val="Emphasis"/>
          <w:highlight w:val="cyan"/>
        </w:rPr>
        <w:t>disloyal</w:t>
      </w:r>
      <w:r w:rsidRPr="004E18C6">
        <w:rPr>
          <w:rStyle w:val="StyleUnderline"/>
        </w:rPr>
        <w:t xml:space="preserve">. </w:t>
      </w:r>
      <w:r w:rsidRPr="004E18C6">
        <w:rPr>
          <w:sz w:val="16"/>
        </w:rPr>
        <w:t xml:space="preserve">The </w:t>
      </w:r>
      <w:r w:rsidRPr="00467503">
        <w:rPr>
          <w:rStyle w:val="StyleUnderline"/>
          <w:highlight w:val="cyan"/>
        </w:rPr>
        <w:t xml:space="preserve">subversive intellectual is </w:t>
      </w:r>
      <w:r w:rsidRPr="00467503">
        <w:rPr>
          <w:rStyle w:val="Emphasis"/>
          <w:highlight w:val="cyan"/>
        </w:rPr>
        <w:t>neither trying to extend the university nor change the university</w:t>
      </w:r>
      <w:r w:rsidRPr="004E18C6">
        <w:rPr>
          <w:rStyle w:val="StyleUnderline"/>
        </w:rPr>
        <w:t>, the subversive intellectual is not toiling in misery and from this place of misery articulating a “general antagonism</w:t>
      </w:r>
      <w:r w:rsidRPr="004E18C6">
        <w:rPr>
          <w:sz w:val="16"/>
        </w:rPr>
        <w:t xml:space="preserve">.” In fact, the </w:t>
      </w:r>
      <w:r w:rsidRPr="004E18C6">
        <w:rPr>
          <w:rStyle w:val="Emphasis"/>
        </w:rPr>
        <w:t xml:space="preserve">subversive intellectual </w:t>
      </w:r>
      <w:r w:rsidRPr="00467503">
        <w:rPr>
          <w:rStyle w:val="Emphasis"/>
          <w:highlight w:val="cyan"/>
        </w:rPr>
        <w:t>enjoys the ride and wants it to be faster</w:t>
      </w:r>
      <w:r w:rsidRPr="004E18C6">
        <w:rPr>
          <w:rStyle w:val="Emphasis"/>
        </w:rPr>
        <w:t xml:space="preserve"> and wilder; she does not want a room of his or her own, she wants to be in the world</w:t>
      </w:r>
      <w:r w:rsidRPr="004E18C6">
        <w:rPr>
          <w:sz w:val="16"/>
        </w:rPr>
        <w:t xml:space="preserve">, in the world with others and </w:t>
      </w:r>
      <w:r w:rsidRPr="00467503">
        <w:rPr>
          <w:rStyle w:val="Emphasis"/>
          <w:highlight w:val="cyan"/>
        </w:rPr>
        <w:t>making the world anew</w:t>
      </w:r>
      <w:r w:rsidRPr="004E18C6">
        <w:rPr>
          <w:sz w:val="16"/>
        </w:rPr>
        <w:t xml:space="preserve">. Moten insists: “Like Deleuze. </w:t>
      </w:r>
      <w:r w:rsidRPr="004E18C6">
        <w:rPr>
          <w:rStyle w:val="StyleUnderline"/>
        </w:rPr>
        <w:t xml:space="preserve">I believe in the world and want to be in it. I want to be in it all the way to the end of it because </w:t>
      </w:r>
      <w:r w:rsidRPr="004E18C6">
        <w:rPr>
          <w:rStyle w:val="Emphasis"/>
        </w:rPr>
        <w:t>I believe in another world</w:t>
      </w:r>
      <w:r w:rsidRPr="004E18C6">
        <w:rPr>
          <w:rStyle w:val="StyleUnderline"/>
        </w:rPr>
        <w:t xml:space="preserve"> in the world and I want to be in that.</w:t>
      </w:r>
      <w:r w:rsidRPr="004E18C6">
        <w:rPr>
          <w:sz w:val="16"/>
        </w:rPr>
        <w:t xml:space="preserve"> And </w:t>
      </w:r>
      <w:r w:rsidRPr="004E18C6">
        <w:rPr>
          <w:rStyle w:val="StyleUnderline"/>
        </w:rPr>
        <w:t>I plan to stay a believer</w:t>
      </w:r>
      <w:r w:rsidRPr="004E18C6">
        <w:rPr>
          <w:sz w:val="16"/>
        </w:rPr>
        <w:t xml:space="preserve">, like Curtis Mayfield. </w:t>
      </w:r>
      <w:r w:rsidRPr="004E18C6">
        <w:rPr>
          <w:rStyle w:val="StyleUnderline"/>
        </w:rPr>
        <w:t>But that’s beyond me, and even beyond me and Stefano</w:t>
      </w:r>
      <w:r w:rsidRPr="004E18C6">
        <w:rPr>
          <w:sz w:val="16"/>
        </w:rPr>
        <w:t xml:space="preserve">, and </w:t>
      </w:r>
      <w:r w:rsidRPr="004E18C6">
        <w:rPr>
          <w:rStyle w:val="StyleUnderline"/>
        </w:rPr>
        <w:t xml:space="preserve">out into the world, the other thing, the other world, the </w:t>
      </w:r>
      <w:r w:rsidRPr="004E18C6">
        <w:rPr>
          <w:rStyle w:val="Emphasis"/>
        </w:rPr>
        <w:t>joyful noise of the scattered, scatted eschaton</w:t>
      </w:r>
      <w:r w:rsidRPr="004E18C6">
        <w:rPr>
          <w:rStyle w:val="StyleUnderline"/>
        </w:rPr>
        <w:t>, the undercommon re- fusal of the academy of misery</w:t>
      </w:r>
      <w:r w:rsidRPr="004E18C6">
        <w:rPr>
          <w:sz w:val="16"/>
        </w:rPr>
        <w:t xml:space="preserve">.” </w:t>
      </w:r>
    </w:p>
    <w:p w14:paraId="067E776F" w14:textId="77777777" w:rsidR="006D172B" w:rsidRPr="004E18C6" w:rsidRDefault="006D172B" w:rsidP="006D172B">
      <w:pPr>
        <w:rPr>
          <w:sz w:val="16"/>
        </w:rPr>
      </w:pPr>
      <w:r w:rsidRPr="004E18C6">
        <w:rPr>
          <w:sz w:val="16"/>
        </w:rPr>
        <w:t xml:space="preserve">The </w:t>
      </w:r>
      <w:r w:rsidRPr="00467503">
        <w:rPr>
          <w:rStyle w:val="StyleUnderline"/>
          <w:highlight w:val="cyan"/>
        </w:rPr>
        <w:t>mission then for the</w:t>
      </w:r>
      <w:r w:rsidRPr="004E18C6">
        <w:rPr>
          <w:rStyle w:val="StyleUnderline"/>
        </w:rPr>
        <w:t xml:space="preserve"> denizens of the </w:t>
      </w:r>
      <w:r w:rsidRPr="00467503">
        <w:rPr>
          <w:rStyle w:val="StyleUnderline"/>
          <w:highlight w:val="cyan"/>
        </w:rPr>
        <w:t xml:space="preserve">undercommons is to recog- nize that </w:t>
      </w:r>
      <w:r w:rsidRPr="00467503">
        <w:rPr>
          <w:rStyle w:val="Emphasis"/>
          <w:highlight w:val="cyan"/>
        </w:rPr>
        <w:t xml:space="preserve">when you seek to make things better, </w:t>
      </w:r>
      <w:r w:rsidRPr="004E18C6">
        <w:rPr>
          <w:rStyle w:val="Emphasis"/>
        </w:rPr>
        <w:t xml:space="preserve">you are not just doing it for the Other, </w:t>
      </w:r>
      <w:r w:rsidRPr="00467503">
        <w:rPr>
          <w:rStyle w:val="Emphasis"/>
          <w:highlight w:val="cyan"/>
        </w:rPr>
        <w:t>you must also be doing it for yourself</w:t>
      </w:r>
      <w:r w:rsidRPr="004E18C6">
        <w:rPr>
          <w:sz w:val="16"/>
        </w:rPr>
        <w:t xml:space="preserve">. </w:t>
      </w:r>
      <w:r w:rsidRPr="004E18C6">
        <w:rPr>
          <w:rStyle w:val="StyleUnderline"/>
        </w:rPr>
        <w:t xml:space="preserve">While men may think they are being “sensitive” by turning to feminism, while white people may think they are being right on by opposing racism, </w:t>
      </w:r>
      <w:r w:rsidRPr="00467503">
        <w:rPr>
          <w:rStyle w:val="Emphasis"/>
          <w:highlight w:val="cyan"/>
        </w:rPr>
        <w:t>no one will really</w:t>
      </w:r>
      <w:r w:rsidRPr="004E18C6">
        <w:rPr>
          <w:rStyle w:val="Emphasis"/>
        </w:rPr>
        <w:t xml:space="preserve"> be able to </w:t>
      </w:r>
      <w:r w:rsidRPr="00467503">
        <w:rPr>
          <w:rStyle w:val="Emphasis"/>
          <w:highlight w:val="cyan"/>
        </w:rPr>
        <w:t>embrace</w:t>
      </w:r>
      <w:r w:rsidRPr="004E18C6">
        <w:rPr>
          <w:rStyle w:val="Emphasis"/>
        </w:rPr>
        <w:t xml:space="preserve"> the mission of </w:t>
      </w:r>
      <w:r w:rsidRPr="00467503">
        <w:rPr>
          <w:rStyle w:val="Emphasis"/>
          <w:highlight w:val="cyan"/>
        </w:rPr>
        <w:t>tearing “this shit down” until they realize that the structures they oppose are not only bad for some of us, they are bad for all of us</w:t>
      </w:r>
      <w:r w:rsidRPr="004E18C6">
        <w:rPr>
          <w:rStyle w:val="Emphasis"/>
        </w:rPr>
        <w:t xml:space="preserve">. Gender hierarchies are bad for men as well as women and they are </w:t>
      </w:r>
      <w:proofErr w:type="gramStart"/>
      <w:r w:rsidRPr="004E18C6">
        <w:rPr>
          <w:rStyle w:val="Emphasis"/>
        </w:rPr>
        <w:t>really bad</w:t>
      </w:r>
      <w:proofErr w:type="gramEnd"/>
      <w:r w:rsidRPr="004E18C6">
        <w:rPr>
          <w:rStyle w:val="Emphasis"/>
        </w:rPr>
        <w:t xml:space="preserve"> for the rest of us. </w:t>
      </w:r>
      <w:r w:rsidRPr="00467503">
        <w:rPr>
          <w:rStyle w:val="Emphasis"/>
          <w:highlight w:val="cyan"/>
        </w:rPr>
        <w:t>Racial hierarchies are</w:t>
      </w:r>
      <w:r w:rsidRPr="004E18C6">
        <w:rPr>
          <w:rStyle w:val="Emphasis"/>
        </w:rPr>
        <w:t xml:space="preserve"> not rational and ordered, they are </w:t>
      </w:r>
      <w:r w:rsidRPr="00467503">
        <w:rPr>
          <w:rStyle w:val="Emphasis"/>
          <w:highlight w:val="cyan"/>
        </w:rPr>
        <w:t>chaotic and nonsensical</w:t>
      </w:r>
      <w:r w:rsidRPr="004E18C6">
        <w:rPr>
          <w:rStyle w:val="Emphasis"/>
        </w:rPr>
        <w:t xml:space="preserve"> and </w:t>
      </w:r>
      <w:r w:rsidRPr="00467503">
        <w:rPr>
          <w:rStyle w:val="Emphasis"/>
          <w:highlight w:val="cyan"/>
        </w:rPr>
        <w:t>must be opposed by precisely all those who benefit</w:t>
      </w:r>
      <w:r w:rsidRPr="004E18C6">
        <w:rPr>
          <w:rStyle w:val="Emphasis"/>
        </w:rPr>
        <w:t xml:space="preserve"> in any way </w:t>
      </w:r>
      <w:r w:rsidRPr="00467503">
        <w:rPr>
          <w:rStyle w:val="Emphasis"/>
          <w:highlight w:val="cyan"/>
        </w:rPr>
        <w:t>from them</w:t>
      </w:r>
      <w:r w:rsidRPr="004E18C6">
        <w:rPr>
          <w:rStyle w:val="Emphasis"/>
        </w:rPr>
        <w:t>.</w:t>
      </w:r>
      <w:r w:rsidRPr="004E18C6">
        <w:rPr>
          <w:sz w:val="16"/>
        </w:rPr>
        <w:t xml:space="preserve"> Or, as Moten puts it: </w:t>
      </w:r>
      <w:r w:rsidRPr="004E18C6">
        <w:rPr>
          <w:rStyle w:val="Emphasis"/>
        </w:rPr>
        <w:t xml:space="preserve">“The </w:t>
      </w:r>
      <w:r w:rsidRPr="00467503">
        <w:rPr>
          <w:rStyle w:val="Emphasis"/>
          <w:highlight w:val="cyan"/>
        </w:rPr>
        <w:t>coalition emerges out of your recognition that it’s fucked up for you, in the same way that we’ve already recognized that it’s fucked up for us. I don’t need your help. I just need you to recognize that this shit is killing you, too, however much more softly,</w:t>
      </w:r>
      <w:r w:rsidRPr="004E18C6">
        <w:rPr>
          <w:rStyle w:val="Emphasis"/>
        </w:rPr>
        <w:t xml:space="preserve"> </w:t>
      </w:r>
      <w:proofErr w:type="gramStart"/>
      <w:r w:rsidRPr="004E18C6">
        <w:rPr>
          <w:rStyle w:val="Emphasis"/>
        </w:rPr>
        <w:t>you</w:t>
      </w:r>
      <w:proofErr w:type="gramEnd"/>
      <w:r w:rsidRPr="004E18C6">
        <w:rPr>
          <w:rStyle w:val="Emphasis"/>
        </w:rPr>
        <w:t xml:space="preserve"> stupid motherfucker, you know?” </w:t>
      </w:r>
    </w:p>
    <w:p w14:paraId="3CB88D34" w14:textId="77777777" w:rsidR="006D172B" w:rsidRPr="004E18C6" w:rsidRDefault="006D172B" w:rsidP="006D172B">
      <w:pPr>
        <w:rPr>
          <w:sz w:val="16"/>
        </w:rPr>
      </w:pPr>
      <w:r w:rsidRPr="004E18C6">
        <w:rPr>
          <w:rStyle w:val="Emphasis"/>
        </w:rPr>
        <w:t xml:space="preserve">The </w:t>
      </w:r>
      <w:r w:rsidRPr="00467503">
        <w:rPr>
          <w:rStyle w:val="Emphasis"/>
          <w:highlight w:val="cyan"/>
        </w:rPr>
        <w:t>coalition unites us in the recognition that we must change things or die</w:t>
      </w:r>
      <w:r w:rsidRPr="004E18C6">
        <w:rPr>
          <w:rStyle w:val="Emphasis"/>
        </w:rPr>
        <w:t>.</w:t>
      </w:r>
      <w:r w:rsidRPr="004E18C6">
        <w:rPr>
          <w:sz w:val="16"/>
        </w:rPr>
        <w:t xml:space="preserve"> All of us. </w:t>
      </w:r>
      <w:r w:rsidRPr="004E18C6">
        <w:rPr>
          <w:rStyle w:val="StyleUnderline"/>
        </w:rPr>
        <w:t xml:space="preserve">We must all </w:t>
      </w:r>
      <w:r w:rsidRPr="00467503">
        <w:rPr>
          <w:rStyle w:val="StyleUnderline"/>
          <w:highlight w:val="cyan"/>
        </w:rPr>
        <w:t>c</w:t>
      </w:r>
      <w:r w:rsidRPr="00467503">
        <w:rPr>
          <w:rStyle w:val="Emphasis"/>
          <w:highlight w:val="cyan"/>
        </w:rPr>
        <w:t>hange the things that are fucked up</w:t>
      </w:r>
      <w:r w:rsidRPr="004E18C6">
        <w:rPr>
          <w:rStyle w:val="StyleUnderline"/>
        </w:rPr>
        <w:t xml:space="preserve"> and change cannot come in the form that we think of as “revolutionary”</w:t>
      </w:r>
      <w:r w:rsidRPr="004E18C6">
        <w:rPr>
          <w:sz w:val="16"/>
        </w:rPr>
        <w:t xml:space="preserve"> – not as a masculinist surge or an armed confrontation. </w:t>
      </w:r>
      <w:r w:rsidRPr="00467503">
        <w:rPr>
          <w:rStyle w:val="StyleUnderline"/>
          <w:highlight w:val="cyan"/>
        </w:rPr>
        <w:t xml:space="preserve">Revolution will come in a form we </w:t>
      </w:r>
      <w:r w:rsidRPr="00467503">
        <w:rPr>
          <w:rStyle w:val="Emphasis"/>
          <w:highlight w:val="cyan"/>
        </w:rPr>
        <w:t>cannot yet imagine</w:t>
      </w:r>
      <w:r w:rsidRPr="00467503">
        <w:rPr>
          <w:rStyle w:val="StyleUnderline"/>
          <w:highlight w:val="cyan"/>
        </w:rPr>
        <w:t>.</w:t>
      </w:r>
      <w:r w:rsidRPr="004E18C6">
        <w:rPr>
          <w:sz w:val="16"/>
        </w:rPr>
        <w:t xml:space="preserve"> Moten and Harney pro- pose that </w:t>
      </w:r>
      <w:r w:rsidRPr="00467503">
        <w:rPr>
          <w:rStyle w:val="StyleUnderline"/>
          <w:highlight w:val="cyan"/>
        </w:rPr>
        <w:t>we</w:t>
      </w:r>
      <w:r w:rsidRPr="004E18C6">
        <w:rPr>
          <w:rStyle w:val="StyleUnderline"/>
        </w:rPr>
        <w:t xml:space="preserve"> </w:t>
      </w:r>
      <w:r w:rsidRPr="00467503">
        <w:rPr>
          <w:rStyle w:val="StyleUnderline"/>
          <w:highlight w:val="cyan"/>
        </w:rPr>
        <w:t>prepare</w:t>
      </w:r>
      <w:r w:rsidRPr="004E18C6">
        <w:rPr>
          <w:rStyle w:val="StyleUnderline"/>
        </w:rPr>
        <w:t xml:space="preserve"> now </w:t>
      </w:r>
      <w:r w:rsidRPr="00467503">
        <w:rPr>
          <w:rStyle w:val="StyleUnderline"/>
          <w:highlight w:val="cyan"/>
        </w:rPr>
        <w:t>for what will come by entering into study.</w:t>
      </w:r>
      <w:r w:rsidRPr="004E18C6">
        <w:rPr>
          <w:sz w:val="16"/>
        </w:rPr>
        <w:t xml:space="preserve"> </w:t>
      </w:r>
      <w:r w:rsidRPr="004E18C6">
        <w:rPr>
          <w:rStyle w:val="Emphasis"/>
        </w:rPr>
        <w:t xml:space="preserve">Study, </w:t>
      </w:r>
      <w:r w:rsidRPr="00467503">
        <w:rPr>
          <w:rStyle w:val="Emphasis"/>
          <w:highlight w:val="cyan"/>
        </w:rPr>
        <w:t>a mode of thinking with others</w:t>
      </w:r>
      <w:r w:rsidRPr="004E18C6">
        <w:rPr>
          <w:rStyle w:val="Emphasis"/>
        </w:rPr>
        <w:t xml:space="preserve"> separate from the thinking that the institution requires of you, prepares us</w:t>
      </w:r>
      <w:r w:rsidRPr="004E18C6">
        <w:rPr>
          <w:sz w:val="16"/>
        </w:rPr>
        <w:t xml:space="preserve"> </w:t>
      </w:r>
      <w:r w:rsidRPr="004E18C6">
        <w:rPr>
          <w:rStyle w:val="StyleUnderline"/>
        </w:rPr>
        <w:t>to be embedded in</w:t>
      </w:r>
      <w:r w:rsidRPr="004E18C6">
        <w:rPr>
          <w:sz w:val="16"/>
        </w:rPr>
        <w:t xml:space="preserve"> what Harney calls “</w:t>
      </w:r>
      <w:r w:rsidRPr="004E18C6">
        <w:rPr>
          <w:rStyle w:val="StyleUnderline"/>
        </w:rPr>
        <w:t xml:space="preserve">the with and for” and </w:t>
      </w:r>
      <w:r w:rsidRPr="00467503">
        <w:rPr>
          <w:rStyle w:val="StyleUnderline"/>
          <w:highlight w:val="cyan"/>
        </w:rPr>
        <w:t>allows you to spend less time antagonized</w:t>
      </w:r>
      <w:r w:rsidRPr="004E18C6">
        <w:rPr>
          <w:rStyle w:val="StyleUnderline"/>
        </w:rPr>
        <w:t xml:space="preserve"> and antagonizing</w:t>
      </w:r>
      <w:r w:rsidRPr="004E18C6">
        <w:rPr>
          <w:sz w:val="16"/>
        </w:rPr>
        <w:t xml:space="preserve">. </w:t>
      </w:r>
    </w:p>
    <w:p w14:paraId="0F0DE05B" w14:textId="77777777" w:rsidR="006D172B" w:rsidRPr="004E18C6" w:rsidRDefault="006D172B" w:rsidP="006D172B">
      <w:pPr>
        <w:rPr>
          <w:sz w:val="16"/>
        </w:rPr>
      </w:pPr>
      <w:r w:rsidRPr="004E18C6">
        <w:rPr>
          <w:rStyle w:val="StyleUnderline"/>
        </w:rPr>
        <w:t xml:space="preserve">Like all world-making and all world-shattering encounters, when you enter this book and learn how to be with and for, in coalition, and on the way to the place we are already making, you will also feel fear, trepidation, concern, and disorientation. The </w:t>
      </w:r>
      <w:r w:rsidRPr="00467503">
        <w:rPr>
          <w:rStyle w:val="StyleUnderline"/>
          <w:highlight w:val="cyan"/>
        </w:rPr>
        <w:t>disorientation</w:t>
      </w:r>
      <w:r w:rsidRPr="004E18C6">
        <w:rPr>
          <w:sz w:val="16"/>
        </w:rPr>
        <w:t xml:space="preserve">, Moten and Harney will tell you is not just unfortunate, it </w:t>
      </w:r>
      <w:r w:rsidRPr="00467503">
        <w:rPr>
          <w:rStyle w:val="Emphasis"/>
          <w:highlight w:val="cyan"/>
        </w:rPr>
        <w:t>is necessary because you will no longer be in one location</w:t>
      </w:r>
      <w:r w:rsidRPr="004E18C6">
        <w:rPr>
          <w:rStyle w:val="Emphasis"/>
        </w:rPr>
        <w:t xml:space="preserve"> moving forward to another, instead </w:t>
      </w:r>
      <w:r w:rsidRPr="00467503">
        <w:rPr>
          <w:rStyle w:val="Emphasis"/>
          <w:highlight w:val="cyan"/>
        </w:rPr>
        <w:t>you will already be part of “the “movement of things”</w:t>
      </w:r>
      <w:r w:rsidRPr="004E18C6">
        <w:rPr>
          <w:rStyle w:val="Emphasis"/>
        </w:rPr>
        <w:t xml:space="preserve"> and on the way to this “</w:t>
      </w:r>
      <w:r w:rsidRPr="00467503">
        <w:rPr>
          <w:rStyle w:val="Emphasis"/>
          <w:highlight w:val="cyan"/>
        </w:rPr>
        <w:t>outlawed social life of nothing</w:t>
      </w:r>
      <w:r w:rsidRPr="004E18C6">
        <w:rPr>
          <w:rStyle w:val="Emphasis"/>
        </w:rPr>
        <w:t>.”</w:t>
      </w:r>
      <w:r w:rsidRPr="004E18C6">
        <w:rPr>
          <w:sz w:val="16"/>
        </w:rPr>
        <w:t xml:space="preserve"> The </w:t>
      </w:r>
      <w:r w:rsidRPr="00467503">
        <w:rPr>
          <w:rStyle w:val="Emphasis"/>
          <w:highlight w:val="cyan"/>
        </w:rPr>
        <w:t>movement</w:t>
      </w:r>
      <w:r w:rsidRPr="004E18C6">
        <w:rPr>
          <w:rStyle w:val="Emphasis"/>
        </w:rPr>
        <w:t xml:space="preserve"> of things </w:t>
      </w:r>
      <w:r w:rsidRPr="00467503">
        <w:rPr>
          <w:rStyle w:val="Emphasis"/>
          <w:highlight w:val="cyan"/>
        </w:rPr>
        <w:t>can be felt and touched</w:t>
      </w:r>
      <w:r w:rsidRPr="004E18C6">
        <w:rPr>
          <w:rStyle w:val="Emphasis"/>
        </w:rPr>
        <w:t xml:space="preserve"> and </w:t>
      </w:r>
      <w:r w:rsidRPr="00467503">
        <w:rPr>
          <w:rStyle w:val="Emphasis"/>
          <w:highlight w:val="cyan"/>
        </w:rPr>
        <w:t>exists in language</w:t>
      </w:r>
      <w:r w:rsidRPr="004E18C6">
        <w:rPr>
          <w:rStyle w:val="Emphasis"/>
        </w:rPr>
        <w:t xml:space="preserve"> and in fantasy, it is flight, it is motion, </w:t>
      </w:r>
      <w:r w:rsidRPr="00467503">
        <w:rPr>
          <w:rStyle w:val="Emphasis"/>
          <w:highlight w:val="cyan"/>
        </w:rPr>
        <w:t>it is fugitivity itself.</w:t>
      </w:r>
      <w:r w:rsidRPr="004E18C6">
        <w:rPr>
          <w:sz w:val="16"/>
        </w:rPr>
        <w:t xml:space="preserve"> </w:t>
      </w:r>
      <w:r w:rsidRPr="004E18C6">
        <w:rPr>
          <w:rStyle w:val="StyleUnderline"/>
        </w:rPr>
        <w:t>Fugitivity is not only es- cape,</w:t>
      </w:r>
      <w:r w:rsidRPr="004E18C6">
        <w:rPr>
          <w:sz w:val="16"/>
        </w:rPr>
        <w:t xml:space="preserve"> “exit” as Paolo Virno might put it, </w:t>
      </w:r>
      <w:r w:rsidRPr="004E18C6">
        <w:rPr>
          <w:rStyle w:val="StyleUnderline"/>
        </w:rPr>
        <w:t>or “exodus</w:t>
      </w:r>
      <w:r w:rsidRPr="004E18C6">
        <w:rPr>
          <w:sz w:val="16"/>
        </w:rPr>
        <w:t xml:space="preserve">” in the terms offered by Hardt and Negri, </w:t>
      </w:r>
      <w:r w:rsidRPr="00467503">
        <w:rPr>
          <w:rStyle w:val="Emphasis"/>
          <w:highlight w:val="cyan"/>
        </w:rPr>
        <w:t>fugitivity is being separate from settling</w:t>
      </w:r>
      <w:r w:rsidRPr="004E18C6">
        <w:rPr>
          <w:sz w:val="16"/>
        </w:rPr>
        <w:t xml:space="preserve">. </w:t>
      </w:r>
      <w:r w:rsidRPr="004E18C6">
        <w:rPr>
          <w:rStyle w:val="StyleUnderline"/>
        </w:rPr>
        <w:t xml:space="preserve">It is a being in motion that has </w:t>
      </w:r>
      <w:r w:rsidRPr="00467503">
        <w:rPr>
          <w:rStyle w:val="StyleUnderline"/>
          <w:highlight w:val="cyan"/>
        </w:rPr>
        <w:t>learned that “</w:t>
      </w:r>
      <w:r w:rsidRPr="00467503">
        <w:rPr>
          <w:rStyle w:val="Emphasis"/>
          <w:highlight w:val="cyan"/>
        </w:rPr>
        <w:t>organizations are obstacles</w:t>
      </w:r>
      <w:r w:rsidRPr="004E18C6">
        <w:rPr>
          <w:rStyle w:val="StyleUnderline"/>
        </w:rPr>
        <w:t xml:space="preserve"> to organising </w:t>
      </w:r>
      <w:proofErr w:type="gramStart"/>
      <w:r w:rsidRPr="004E18C6">
        <w:rPr>
          <w:rStyle w:val="StyleUnderline"/>
        </w:rPr>
        <w:t>ourselves</w:t>
      </w:r>
      <w:proofErr w:type="gramEnd"/>
      <w:r w:rsidRPr="004E18C6">
        <w:rPr>
          <w:rStyle w:val="StyleUnderline"/>
        </w:rPr>
        <w:t>”</w:t>
      </w:r>
      <w:r w:rsidRPr="004E18C6">
        <w:rPr>
          <w:sz w:val="16"/>
        </w:rPr>
        <w:t xml:space="preserve"> (The Invisible Committee in The Coming Insurrection) and that </w:t>
      </w:r>
      <w:r w:rsidRPr="00467503">
        <w:rPr>
          <w:rStyle w:val="Emphasis"/>
          <w:highlight w:val="cyan"/>
        </w:rPr>
        <w:t>there are spaces</w:t>
      </w:r>
      <w:r w:rsidRPr="004E18C6">
        <w:rPr>
          <w:rStyle w:val="Emphasis"/>
        </w:rPr>
        <w:t xml:space="preserve"> and modalities that exist </w:t>
      </w:r>
      <w:r w:rsidRPr="00467503">
        <w:rPr>
          <w:rStyle w:val="Emphasis"/>
          <w:highlight w:val="cyan"/>
        </w:rPr>
        <w:t>separate from the logical,</w:t>
      </w:r>
      <w:r w:rsidRPr="004E18C6">
        <w:rPr>
          <w:rStyle w:val="Emphasis"/>
        </w:rPr>
        <w:t xml:space="preserve"> logistical, the housed and the positioned</w:t>
      </w:r>
      <w:r w:rsidRPr="004E18C6">
        <w:rPr>
          <w:sz w:val="16"/>
        </w:rPr>
        <w:t xml:space="preserve">. </w:t>
      </w:r>
      <w:r w:rsidRPr="004E18C6">
        <w:rPr>
          <w:rStyle w:val="StyleUnderline"/>
        </w:rPr>
        <w:t xml:space="preserve">Moten and Harney call this mode a “being together in homelessness” which </w:t>
      </w:r>
      <w:r w:rsidRPr="004E18C6">
        <w:rPr>
          <w:rStyle w:val="Emphasis"/>
        </w:rPr>
        <w:t>does not idealize homelessness</w:t>
      </w:r>
      <w:r w:rsidRPr="004E18C6">
        <w:rPr>
          <w:rStyle w:val="StyleUnderline"/>
        </w:rPr>
        <w:t xml:space="preserve"> nor </w:t>
      </w:r>
      <w:r w:rsidRPr="004E18C6">
        <w:rPr>
          <w:rStyle w:val="Emphasis"/>
        </w:rPr>
        <w:t>merely metaphorize it.</w:t>
      </w:r>
      <w:r w:rsidRPr="004E18C6">
        <w:rPr>
          <w:sz w:val="16"/>
        </w:rPr>
        <w:t xml:space="preserve"> </w:t>
      </w:r>
      <w:r w:rsidRPr="004E18C6">
        <w:rPr>
          <w:rStyle w:val="StyleUnderline"/>
        </w:rPr>
        <w:t>Home</w:t>
      </w:r>
      <w:r w:rsidRPr="00467503">
        <w:rPr>
          <w:rStyle w:val="StyleUnderline"/>
          <w:highlight w:val="cyan"/>
        </w:rPr>
        <w:t xml:space="preserve">less- ness is the state of dispossession that </w:t>
      </w:r>
      <w:r w:rsidRPr="00467503">
        <w:rPr>
          <w:rStyle w:val="Emphasis"/>
          <w:highlight w:val="cyan"/>
        </w:rPr>
        <w:t>we seek and</w:t>
      </w:r>
      <w:r w:rsidRPr="004E18C6">
        <w:rPr>
          <w:rStyle w:val="Emphasis"/>
        </w:rPr>
        <w:t xml:space="preserve"> that we </w:t>
      </w:r>
      <w:r w:rsidRPr="00467503">
        <w:rPr>
          <w:rStyle w:val="Emphasis"/>
          <w:highlight w:val="cyan"/>
        </w:rPr>
        <w:t>embrace</w:t>
      </w:r>
      <w:r w:rsidRPr="004E18C6">
        <w:rPr>
          <w:rStyle w:val="Emphasis"/>
        </w:rPr>
        <w:t>:</w:t>
      </w:r>
      <w:r w:rsidRPr="004E18C6">
        <w:rPr>
          <w:sz w:val="16"/>
        </w:rPr>
        <w:t xml:space="preserve"> “</w:t>
      </w:r>
      <w:r w:rsidRPr="004E18C6">
        <w:rPr>
          <w:rStyle w:val="StyleUnderline"/>
        </w:rPr>
        <w:t>Can this</w:t>
      </w:r>
      <w:r w:rsidRPr="004E18C6">
        <w:rPr>
          <w:sz w:val="16"/>
        </w:rPr>
        <w:t xml:space="preserve"> being together in homelessness, this </w:t>
      </w:r>
      <w:r w:rsidRPr="004E18C6">
        <w:rPr>
          <w:rStyle w:val="StyleUnderline"/>
        </w:rPr>
        <w:t xml:space="preserve">interplay of the </w:t>
      </w:r>
      <w:r w:rsidRPr="00467503">
        <w:rPr>
          <w:rStyle w:val="Emphasis"/>
          <w:highlight w:val="cyan"/>
        </w:rPr>
        <w:t>refusal of what has been refused</w:t>
      </w:r>
      <w:r w:rsidRPr="004E18C6">
        <w:rPr>
          <w:rStyle w:val="Emphasis"/>
        </w:rPr>
        <w:t xml:space="preserve">, </w:t>
      </w:r>
      <w:r w:rsidRPr="004E18C6">
        <w:rPr>
          <w:rStyle w:val="StyleUnderline"/>
        </w:rPr>
        <w:t xml:space="preserve">this </w:t>
      </w:r>
      <w:r w:rsidRPr="00467503">
        <w:rPr>
          <w:rStyle w:val="StyleUnderline"/>
          <w:highlight w:val="cyan"/>
        </w:rPr>
        <w:t>undercommon appositionality</w:t>
      </w:r>
      <w:r w:rsidRPr="004E18C6">
        <w:rPr>
          <w:rStyle w:val="StyleUnderline"/>
        </w:rPr>
        <w:t xml:space="preserve">, be a place from which emerges neither self-consciousness nor knowledge of the other but </w:t>
      </w:r>
      <w:r w:rsidRPr="00467503">
        <w:rPr>
          <w:rStyle w:val="StyleUnderline"/>
          <w:highlight w:val="cyan"/>
        </w:rPr>
        <w:t xml:space="preserve">an </w:t>
      </w:r>
      <w:r w:rsidRPr="00467503">
        <w:rPr>
          <w:rStyle w:val="Emphasis"/>
          <w:highlight w:val="cyan"/>
        </w:rPr>
        <w:t>improvisation that proceeds from somewhere</w:t>
      </w:r>
      <w:r w:rsidRPr="00467503">
        <w:rPr>
          <w:rStyle w:val="StyleUnderline"/>
          <w:highlight w:val="cyan"/>
        </w:rPr>
        <w:t xml:space="preserve"> </w:t>
      </w:r>
      <w:r w:rsidRPr="004E18C6">
        <w:rPr>
          <w:rStyle w:val="StyleUnderline"/>
        </w:rPr>
        <w:t>on the other side of an unasked question</w:t>
      </w:r>
      <w:r w:rsidRPr="004E18C6">
        <w:rPr>
          <w:sz w:val="16"/>
        </w:rPr>
        <w:t xml:space="preserve">?” I think this is what Jay-Z and Kanye West (another collaborative unit of study) call “no church in the wild.” </w:t>
      </w:r>
    </w:p>
    <w:p w14:paraId="2264BC15" w14:textId="77777777" w:rsidR="006D172B" w:rsidRPr="008F0580" w:rsidRDefault="006D172B" w:rsidP="006D172B">
      <w:pPr>
        <w:rPr>
          <w:b/>
          <w:iCs/>
          <w:u w:val="single"/>
        </w:rPr>
      </w:pPr>
      <w:r w:rsidRPr="004E18C6">
        <w:rPr>
          <w:sz w:val="16"/>
        </w:rPr>
        <w:t xml:space="preserve">For Fred Moten and Stefano Harney, </w:t>
      </w:r>
      <w:r w:rsidRPr="00467503">
        <w:rPr>
          <w:rStyle w:val="StyleUnderline"/>
          <w:highlight w:val="cyan"/>
        </w:rPr>
        <w:t xml:space="preserve">we must make </w:t>
      </w:r>
      <w:r w:rsidRPr="00467503">
        <w:rPr>
          <w:rStyle w:val="Emphasis"/>
          <w:highlight w:val="cyan"/>
        </w:rPr>
        <w:t>common cause</w:t>
      </w:r>
      <w:r w:rsidRPr="00467503">
        <w:rPr>
          <w:rStyle w:val="StyleUnderline"/>
          <w:highlight w:val="cyan"/>
        </w:rPr>
        <w:t xml:space="preserve"> with </w:t>
      </w:r>
      <w:r w:rsidRPr="00467503">
        <w:rPr>
          <w:rStyle w:val="Emphasis"/>
          <w:highlight w:val="cyan"/>
        </w:rPr>
        <w:t>those desires</w:t>
      </w:r>
      <w:r w:rsidRPr="004E18C6">
        <w:rPr>
          <w:rStyle w:val="StyleUnderline"/>
        </w:rPr>
        <w:t xml:space="preserve"> and (non) positions </w:t>
      </w:r>
      <w:r w:rsidRPr="00467503">
        <w:rPr>
          <w:rStyle w:val="Emphasis"/>
          <w:highlight w:val="cyan"/>
        </w:rPr>
        <w:t>that seem crazy and unimaginable</w:t>
      </w:r>
      <w:r w:rsidRPr="004E18C6">
        <w:rPr>
          <w:sz w:val="16"/>
        </w:rPr>
        <w:t xml:space="preserve">: </w:t>
      </w:r>
      <w:r w:rsidRPr="004E18C6">
        <w:rPr>
          <w:rStyle w:val="StyleUnderline"/>
        </w:rPr>
        <w:t>we must,</w:t>
      </w:r>
      <w:r w:rsidRPr="004E18C6">
        <w:rPr>
          <w:sz w:val="16"/>
        </w:rPr>
        <w:t xml:space="preserve"> on behalf of this alignment, </w:t>
      </w:r>
      <w:r w:rsidRPr="00467503">
        <w:rPr>
          <w:rStyle w:val="Emphasis"/>
          <w:highlight w:val="cyan"/>
        </w:rPr>
        <w:t>refuse that which was first refused to us and in this refusal reshape desire, reorient hope,</w:t>
      </w:r>
      <w:r w:rsidRPr="004E18C6">
        <w:rPr>
          <w:rStyle w:val="Emphasis"/>
        </w:rPr>
        <w:t xml:space="preserve"> reimagine possibility and do so </w:t>
      </w:r>
      <w:r w:rsidRPr="00467503">
        <w:rPr>
          <w:rStyle w:val="Emphasis"/>
          <w:highlight w:val="cyan"/>
        </w:rPr>
        <w:t>separate from</w:t>
      </w:r>
      <w:r w:rsidRPr="004E18C6">
        <w:rPr>
          <w:rStyle w:val="Emphasis"/>
        </w:rPr>
        <w:t xml:space="preserve"> the </w:t>
      </w:r>
      <w:r w:rsidRPr="00467503">
        <w:rPr>
          <w:rStyle w:val="Emphasis"/>
          <w:highlight w:val="cyan"/>
        </w:rPr>
        <w:t>fantasies</w:t>
      </w:r>
      <w:r w:rsidRPr="004E18C6">
        <w:rPr>
          <w:rStyle w:val="Emphasis"/>
        </w:rPr>
        <w:t xml:space="preserve"> nestled into rights and respectability.</w:t>
      </w:r>
      <w:r w:rsidRPr="004E18C6">
        <w:rPr>
          <w:sz w:val="16"/>
        </w:rPr>
        <w:t xml:space="preserve"> Instead, </w:t>
      </w:r>
      <w:r w:rsidRPr="004E18C6">
        <w:rPr>
          <w:rStyle w:val="StyleUnderline"/>
        </w:rPr>
        <w:t>our fantasies must come from what Moten and Harney</w:t>
      </w:r>
      <w:r w:rsidRPr="004E18C6">
        <w:rPr>
          <w:sz w:val="16"/>
        </w:rPr>
        <w:t xml:space="preserve"> citing Frank B. Wilderson III </w:t>
      </w:r>
      <w:r w:rsidRPr="004E18C6">
        <w:rPr>
          <w:rStyle w:val="Emphasis"/>
        </w:rPr>
        <w:t>call “the hold</w:t>
      </w:r>
      <w:r w:rsidRPr="004E18C6">
        <w:rPr>
          <w:sz w:val="16"/>
        </w:rPr>
        <w:t>”: “</w:t>
      </w:r>
      <w:r w:rsidRPr="004E18C6">
        <w:rPr>
          <w:rStyle w:val="Emphasis"/>
        </w:rPr>
        <w:t xml:space="preserve">And so it is </w:t>
      </w:r>
      <w:r w:rsidRPr="00467503">
        <w:rPr>
          <w:rStyle w:val="Emphasis"/>
          <w:highlight w:val="cyan"/>
        </w:rPr>
        <w:t xml:space="preserve">we remain in the hold, in the break, as if entering </w:t>
      </w:r>
      <w:proofErr w:type="gramStart"/>
      <w:r w:rsidRPr="00467503">
        <w:rPr>
          <w:rStyle w:val="Emphasis"/>
          <w:highlight w:val="cyan"/>
        </w:rPr>
        <w:t>again and again</w:t>
      </w:r>
      <w:proofErr w:type="gramEnd"/>
      <w:r w:rsidRPr="00467503">
        <w:rPr>
          <w:rStyle w:val="Emphasis"/>
          <w:highlight w:val="cyan"/>
        </w:rPr>
        <w:t xml:space="preserve"> the broken world</w:t>
      </w:r>
      <w:r w:rsidRPr="004E18C6">
        <w:rPr>
          <w:rStyle w:val="Emphasis"/>
        </w:rPr>
        <w:t xml:space="preserve">, to trace the visionary company and join it.” </w:t>
      </w:r>
      <w:r w:rsidRPr="00467503">
        <w:rPr>
          <w:rStyle w:val="Emphasis"/>
          <w:highlight w:val="cyan"/>
        </w:rPr>
        <w:t xml:space="preserve">The hold here is the hold in the slave </w:t>
      </w:r>
      <w:proofErr w:type="gramStart"/>
      <w:r w:rsidRPr="00467503">
        <w:rPr>
          <w:rStyle w:val="Emphasis"/>
          <w:highlight w:val="cyan"/>
        </w:rPr>
        <w:t>ship</w:t>
      </w:r>
      <w:proofErr w:type="gramEnd"/>
      <w:r w:rsidRPr="004E18C6">
        <w:rPr>
          <w:rStyle w:val="Emphasis"/>
        </w:rPr>
        <w:t xml:space="preserve"> but it is </w:t>
      </w:r>
      <w:r w:rsidRPr="00467503">
        <w:rPr>
          <w:rStyle w:val="Emphasis"/>
          <w:highlight w:val="cyan"/>
        </w:rPr>
        <w:t>also the hold that we have on reality and fantasy, the hold they have on us and the hold we decide to forego on the other, preferring instead to touch, to be with, to love.</w:t>
      </w:r>
      <w:r w:rsidRPr="004E18C6">
        <w:rPr>
          <w:rStyle w:val="Emphasis"/>
        </w:rPr>
        <w:t xml:space="preserve"> If there is no church in the wild, if there is study rather than knowledge production, if there is a way of being together in brokenness, if there is an undercommons, then </w:t>
      </w:r>
      <w:r w:rsidRPr="00467503">
        <w:rPr>
          <w:rStyle w:val="Emphasis"/>
          <w:highlight w:val="cyan"/>
        </w:rPr>
        <w:t>we must all find our way to it.</w:t>
      </w:r>
      <w:r w:rsidRPr="004E18C6">
        <w:rPr>
          <w:rStyle w:val="Emphasis"/>
        </w:rPr>
        <w:t xml:space="preserve"> </w:t>
      </w:r>
      <w:r w:rsidRPr="004E18C6">
        <w:rPr>
          <w:rStyle w:val="StyleUnderline"/>
        </w:rPr>
        <w:t xml:space="preserve">And it will not be there where the wild things are, </w:t>
      </w:r>
      <w:r w:rsidRPr="00467503">
        <w:rPr>
          <w:rStyle w:val="StyleUnderline"/>
          <w:highlight w:val="cyan"/>
        </w:rPr>
        <w:t>it will be a place</w:t>
      </w:r>
      <w:r w:rsidRPr="004E18C6">
        <w:rPr>
          <w:rStyle w:val="StyleUnderline"/>
        </w:rPr>
        <w:t xml:space="preserve"> where refuge is not </w:t>
      </w:r>
      <w:proofErr w:type="gramStart"/>
      <w:r w:rsidRPr="004E18C6">
        <w:rPr>
          <w:rStyle w:val="StyleUnderline"/>
        </w:rPr>
        <w:t>necessary</w:t>
      </w:r>
      <w:proofErr w:type="gramEnd"/>
      <w:r w:rsidRPr="004E18C6">
        <w:rPr>
          <w:rStyle w:val="StyleUnderline"/>
        </w:rPr>
        <w:t xml:space="preserve"> and you will find that </w:t>
      </w:r>
      <w:r w:rsidRPr="00467503">
        <w:rPr>
          <w:rStyle w:val="Emphasis"/>
          <w:highlight w:val="cyan"/>
        </w:rPr>
        <w:t>you were already in</w:t>
      </w:r>
      <w:r w:rsidRPr="004E18C6">
        <w:rPr>
          <w:rStyle w:val="Emphasis"/>
        </w:rPr>
        <w:t xml:space="preserve"> it </w:t>
      </w:r>
      <w:r w:rsidRPr="00467503">
        <w:rPr>
          <w:rStyle w:val="Emphasis"/>
          <w:highlight w:val="cyan"/>
        </w:rPr>
        <w:t>all along.</w:t>
      </w:r>
    </w:p>
    <w:p w14:paraId="0D902DE0" w14:textId="77777777" w:rsidR="006D172B" w:rsidRPr="004E18C6" w:rsidRDefault="006D172B" w:rsidP="006D172B">
      <w:pPr>
        <w:pStyle w:val="Heading4"/>
        <w:rPr>
          <w:rFonts w:cs="Calibri"/>
        </w:rPr>
      </w:pPr>
      <w:r w:rsidRPr="004E18C6">
        <w:rPr>
          <w:rFonts w:cs="Calibri"/>
        </w:rPr>
        <w:t>I would tag this card but that would only conceal the mystery</w:t>
      </w:r>
    </w:p>
    <w:p w14:paraId="6F3C9F59" w14:textId="77777777" w:rsidR="006D172B" w:rsidRPr="004E18C6" w:rsidRDefault="006D172B" w:rsidP="006D172B">
      <w:pPr>
        <w:rPr>
          <w:sz w:val="20"/>
          <w:szCs w:val="20"/>
        </w:rPr>
      </w:pPr>
      <w:r w:rsidRPr="004E18C6">
        <w:rPr>
          <w:rStyle w:val="Style13ptBold"/>
        </w:rPr>
        <w:t xml:space="preserve">Moten’18 </w:t>
      </w:r>
      <w:r w:rsidRPr="004E18C6">
        <w:rPr>
          <w:rStyle w:val="Style13ptBold"/>
          <w:b w:val="0"/>
          <w:sz w:val="20"/>
          <w:szCs w:val="20"/>
        </w:rPr>
        <w:t>|Fred Moten is a</w:t>
      </w:r>
      <w:r w:rsidRPr="004E18C6">
        <w:rPr>
          <w:rStyle w:val="Style13ptBold"/>
          <w:sz w:val="20"/>
          <w:szCs w:val="20"/>
        </w:rPr>
        <w:t xml:space="preserve"> </w:t>
      </w:r>
      <w:r w:rsidRPr="004E18C6">
        <w:rPr>
          <w:sz w:val="20"/>
          <w:szCs w:val="20"/>
        </w:rPr>
        <w:t xml:space="preserve">poet and scholar whose work explores critical theory, black studies, and performance studies at UC Berkeley. “Ensemble: An Interview with Dr. Fred Moten”. January 2018. Interview conducted by Nehal El-Hadi. </w:t>
      </w:r>
      <w:hyperlink r:id="rId11" w:history="1">
        <w:r w:rsidRPr="004E18C6">
          <w:rPr>
            <w:rStyle w:val="Hyperlink"/>
            <w:sz w:val="20"/>
            <w:szCs w:val="20"/>
          </w:rPr>
          <w:t>http://micemagazine.ca/issue-four/ensemble-interview-dr-fred-moten|KZaidi</w:t>
        </w:r>
      </w:hyperlink>
    </w:p>
    <w:p w14:paraId="03BA0349" w14:textId="77777777" w:rsidR="006D172B" w:rsidRPr="004E18C6" w:rsidRDefault="006D172B" w:rsidP="006D172B">
      <w:pPr>
        <w:rPr>
          <w:rStyle w:val="StyleUnderline"/>
        </w:rPr>
      </w:pPr>
      <w:r w:rsidRPr="004E18C6">
        <w:rPr>
          <w:sz w:val="16"/>
        </w:rPr>
        <w:t xml:space="preserve">With that said, </w:t>
      </w:r>
      <w:r w:rsidRPr="00467503">
        <w:rPr>
          <w:rStyle w:val="Emphasis"/>
          <w:highlight w:val="cyan"/>
        </w:rPr>
        <w:t>opacity is both desirable and unavoidable</w:t>
      </w:r>
      <w:r w:rsidRPr="004E18C6">
        <w:rPr>
          <w:sz w:val="16"/>
        </w:rPr>
        <w:t xml:space="preserve">. So, </w:t>
      </w:r>
      <w:r w:rsidRPr="00467503">
        <w:rPr>
          <w:rStyle w:val="StyleUnderline"/>
          <w:highlight w:val="cyan"/>
        </w:rPr>
        <w:t>if you don’t desire it, it’s still there</w:t>
      </w:r>
      <w:r w:rsidRPr="004E18C6">
        <w:rPr>
          <w:rStyle w:val="StyleUnderline"/>
        </w:rPr>
        <w:t>.</w:t>
      </w:r>
      <w:r w:rsidRPr="004E18C6">
        <w:rPr>
          <w:sz w:val="16"/>
        </w:rPr>
        <w:t xml:space="preserve"> In Poetics of Relation (1997), </w:t>
      </w:r>
      <w:r w:rsidRPr="00467503">
        <w:rPr>
          <w:rStyle w:val="StyleUnderline"/>
          <w:highlight w:val="cyan"/>
        </w:rPr>
        <w:t>maybe there’s a distinction that gets made between opacity and obscurity, but</w:t>
      </w:r>
      <w:r w:rsidRPr="004E18C6">
        <w:rPr>
          <w:rStyle w:val="StyleUnderline"/>
        </w:rPr>
        <w:t xml:space="preserve"> then I always think about those two things, </w:t>
      </w:r>
      <w:r w:rsidRPr="00467503">
        <w:rPr>
          <w:rStyle w:val="StyleUnderline"/>
          <w:highlight w:val="cyan"/>
        </w:rPr>
        <w:t>maybe as not necessarily so opposed to one another</w:t>
      </w:r>
      <w:r w:rsidRPr="004E18C6">
        <w:rPr>
          <w:sz w:val="16"/>
        </w:rPr>
        <w:t xml:space="preserve">. Famously and brilliantly, Saidiya Hartman talks in Scenes of Subjection (1997) about the right to </w:t>
      </w:r>
      <w:r w:rsidRPr="004E18C6">
        <w:rPr>
          <w:rStyle w:val="StyleUnderline"/>
        </w:rPr>
        <w:t xml:space="preserve">obscurity and the necessity of that right being respected, and I believe in that. And </w:t>
      </w:r>
      <w:r w:rsidRPr="00467503">
        <w:rPr>
          <w:rStyle w:val="StyleUnderline"/>
          <w:highlight w:val="cyan"/>
        </w:rPr>
        <w:t>I believe that there’s opacity</w:t>
      </w:r>
      <w:r w:rsidRPr="004E18C6">
        <w:rPr>
          <w:rStyle w:val="StyleUnderline"/>
        </w:rPr>
        <w:t xml:space="preserve"> as Glissant understands it, and obscurity as she understands it</w:t>
      </w:r>
      <w:r w:rsidRPr="004E18C6">
        <w:rPr>
          <w:sz w:val="16"/>
        </w:rPr>
        <w:t xml:space="preserve">. I think that the </w:t>
      </w:r>
      <w:r w:rsidRPr="00467503">
        <w:rPr>
          <w:rStyle w:val="Emphasis"/>
          <w:highlight w:val="cyan"/>
        </w:rPr>
        <w:t>real distinction to be made is maybe between opacity and transparency</w:t>
      </w:r>
      <w:r w:rsidRPr="00467503">
        <w:rPr>
          <w:sz w:val="16"/>
          <w:highlight w:val="cyan"/>
        </w:rPr>
        <w:t xml:space="preserve">. </w:t>
      </w:r>
      <w:r w:rsidRPr="00467503">
        <w:rPr>
          <w:rStyle w:val="Emphasis"/>
          <w:highlight w:val="cyan"/>
        </w:rPr>
        <w:t>Opacity implies a</w:t>
      </w:r>
      <w:r w:rsidRPr="004E18C6">
        <w:rPr>
          <w:rStyle w:val="Emphasis"/>
        </w:rPr>
        <w:t xml:space="preserve"> sort of </w:t>
      </w:r>
      <w:r w:rsidRPr="00467503">
        <w:rPr>
          <w:rStyle w:val="Emphasis"/>
          <w:highlight w:val="cyan"/>
        </w:rPr>
        <w:t>blurring</w:t>
      </w:r>
      <w:r w:rsidRPr="004E18C6">
        <w:rPr>
          <w:rStyle w:val="Emphasis"/>
        </w:rPr>
        <w:t xml:space="preserve"> or obscuring, a complication, </w:t>
      </w:r>
      <w:r w:rsidRPr="00467503">
        <w:rPr>
          <w:rStyle w:val="Emphasis"/>
          <w:highlight w:val="cyan"/>
        </w:rPr>
        <w:t>but</w:t>
      </w:r>
      <w:r w:rsidRPr="004E18C6">
        <w:rPr>
          <w:rStyle w:val="Emphasis"/>
        </w:rPr>
        <w:t xml:space="preserve"> it also </w:t>
      </w:r>
      <w:r w:rsidRPr="00467503">
        <w:rPr>
          <w:rStyle w:val="Emphasis"/>
          <w:highlight w:val="cyan"/>
        </w:rPr>
        <w:t>still implies the capacity to see through, to see through that complication, and to see through it even if that seeing through produces something that others might want to think of as a kind of distortion</w:t>
      </w:r>
      <w:r w:rsidRPr="004E18C6">
        <w:rPr>
          <w:rStyle w:val="Emphasis"/>
        </w:rPr>
        <w:t xml:space="preserve"> or a </w:t>
      </w:r>
      <w:r w:rsidRPr="00467503">
        <w:rPr>
          <w:rStyle w:val="Emphasis"/>
          <w:highlight w:val="cyan"/>
        </w:rPr>
        <w:t>lack of clarity</w:t>
      </w:r>
      <w:r w:rsidRPr="00467503">
        <w:rPr>
          <w:sz w:val="16"/>
          <w:highlight w:val="cyan"/>
        </w:rPr>
        <w:t>.</w:t>
      </w:r>
      <w:r w:rsidRPr="004E18C6">
        <w:rPr>
          <w:sz w:val="16"/>
        </w:rPr>
        <w:t xml:space="preserve"> At the same time, it’s </w:t>
      </w:r>
      <w:r w:rsidRPr="00467503">
        <w:rPr>
          <w:rStyle w:val="StyleUnderline"/>
          <w:highlight w:val="cyan"/>
        </w:rPr>
        <w:t>important that it’s a lack of clarity</w:t>
      </w:r>
      <w:r w:rsidRPr="004E18C6">
        <w:rPr>
          <w:rStyle w:val="StyleUnderline"/>
        </w:rPr>
        <w:t xml:space="preserve">, it’s important that what we’re talking about </w:t>
      </w:r>
      <w:r w:rsidRPr="00467503">
        <w:rPr>
          <w:rStyle w:val="StyleUnderline"/>
          <w:highlight w:val="cyan"/>
        </w:rPr>
        <w:t>goes against the grain</w:t>
      </w:r>
      <w:r w:rsidRPr="004E18C6">
        <w:rPr>
          <w:rStyle w:val="StyleUnderline"/>
        </w:rPr>
        <w:t xml:space="preserve"> of any simple kind of notion of transparency.</w:t>
      </w:r>
    </w:p>
    <w:p w14:paraId="121CB501" w14:textId="77777777" w:rsidR="006D172B" w:rsidRPr="004E18C6" w:rsidRDefault="006D172B" w:rsidP="006D172B">
      <w:pPr>
        <w:rPr>
          <w:rStyle w:val="Emphasis"/>
        </w:rPr>
      </w:pPr>
      <w:r w:rsidRPr="004E18C6">
        <w:rPr>
          <w:sz w:val="16"/>
        </w:rPr>
        <w:t xml:space="preserve">I feel like </w:t>
      </w:r>
      <w:r w:rsidRPr="004E18C6">
        <w:rPr>
          <w:rStyle w:val="StyleUnderline"/>
        </w:rPr>
        <w:t xml:space="preserve">what </w:t>
      </w:r>
      <w:r w:rsidRPr="00467503">
        <w:rPr>
          <w:rStyle w:val="StyleUnderline"/>
          <w:highlight w:val="cyan"/>
        </w:rPr>
        <w:t>opacity implies is</w:t>
      </w:r>
      <w:r w:rsidRPr="004E18C6">
        <w:rPr>
          <w:rStyle w:val="StyleUnderline"/>
        </w:rPr>
        <w:t xml:space="preserve"> a kind of </w:t>
      </w:r>
      <w:r w:rsidRPr="00467503">
        <w:rPr>
          <w:rStyle w:val="Emphasis"/>
          <w:highlight w:val="cyan"/>
        </w:rPr>
        <w:t>ongoing devoted thinking</w:t>
      </w:r>
      <w:r w:rsidRPr="004E18C6">
        <w:rPr>
          <w:rStyle w:val="StyleUnderline"/>
        </w:rPr>
        <w:t xml:space="preserve">, but again, for me, it’s not only a thinking of the object in question, but it’s also a </w:t>
      </w:r>
      <w:r w:rsidRPr="00467503">
        <w:rPr>
          <w:rStyle w:val="StyleUnderline"/>
          <w:highlight w:val="cyan"/>
        </w:rPr>
        <w:t>thinking that is, at the same time, through the object in question.</w:t>
      </w:r>
      <w:r w:rsidRPr="004E18C6">
        <w:rPr>
          <w:sz w:val="16"/>
        </w:rPr>
        <w:t xml:space="preserve"> Or another way to put would be, again not </w:t>
      </w:r>
      <w:r w:rsidRPr="00467503">
        <w:rPr>
          <w:rStyle w:val="Emphasis"/>
          <w:highlight w:val="cyan"/>
        </w:rPr>
        <w:t>just seeing something, but</w:t>
      </w:r>
      <w:r w:rsidRPr="004E18C6">
        <w:rPr>
          <w:rStyle w:val="Emphasis"/>
        </w:rPr>
        <w:t xml:space="preserve"> also </w:t>
      </w:r>
      <w:r w:rsidRPr="00467503">
        <w:rPr>
          <w:rStyle w:val="Emphasis"/>
          <w:highlight w:val="cyan"/>
        </w:rPr>
        <w:t>seeing through something</w:t>
      </w:r>
      <w:r w:rsidRPr="004E18C6">
        <w:rPr>
          <w:rStyle w:val="Emphasis"/>
        </w:rPr>
        <w:t>.</w:t>
      </w:r>
      <w:r w:rsidRPr="004E18C6">
        <w:rPr>
          <w:sz w:val="16"/>
        </w:rPr>
        <w:t xml:space="preserve"> And within that context, </w:t>
      </w:r>
      <w:r w:rsidRPr="00467503">
        <w:rPr>
          <w:rStyle w:val="Emphasis"/>
          <w:highlight w:val="cyan"/>
        </w:rPr>
        <w:t xml:space="preserve">knowing is a project, is an activity, that doesn’t </w:t>
      </w:r>
      <w:proofErr w:type="gramStart"/>
      <w:r w:rsidRPr="00467503">
        <w:rPr>
          <w:rStyle w:val="Emphasis"/>
          <w:highlight w:val="cyan"/>
        </w:rPr>
        <w:t>come to an end</w:t>
      </w:r>
      <w:proofErr w:type="gramEnd"/>
      <w:r w:rsidRPr="00467503">
        <w:rPr>
          <w:rStyle w:val="Emphasis"/>
          <w:highlight w:val="cyan"/>
        </w:rPr>
        <w:t>.</w:t>
      </w:r>
    </w:p>
    <w:p w14:paraId="7258A4A7" w14:textId="77777777" w:rsidR="006D172B" w:rsidRPr="004E18C6" w:rsidRDefault="006D172B" w:rsidP="006D172B">
      <w:pPr>
        <w:rPr>
          <w:sz w:val="16"/>
          <w:szCs w:val="16"/>
        </w:rPr>
      </w:pPr>
      <w:r w:rsidRPr="004E18C6">
        <w:rPr>
          <w:sz w:val="16"/>
          <w:szCs w:val="16"/>
        </w:rPr>
        <w:t>NE: What is the intention of the work, for Black and Blur in relationship to Stolen Life and The Universal Machine?</w:t>
      </w:r>
    </w:p>
    <w:p w14:paraId="5EC8F06F" w14:textId="09353CE8" w:rsidR="006D172B" w:rsidRPr="006D172B" w:rsidRDefault="006D172B" w:rsidP="006D172B">
      <w:pPr>
        <w:rPr>
          <w:b/>
          <w:iCs/>
          <w:u w:val="single"/>
        </w:rPr>
      </w:pPr>
      <w:r w:rsidRPr="004E18C6">
        <w:rPr>
          <w:sz w:val="16"/>
        </w:rPr>
        <w:t xml:space="preserve">FM: There’s a project that I want to be a part of that is structured in such a way that it </w:t>
      </w:r>
      <w:r w:rsidRPr="00467503">
        <w:rPr>
          <w:rStyle w:val="Emphasis"/>
          <w:highlight w:val="cyan"/>
        </w:rPr>
        <w:t xml:space="preserve">puts one in a position of having to call into question the very terms </w:t>
      </w:r>
      <w:r w:rsidRPr="004E18C6">
        <w:rPr>
          <w:rStyle w:val="Emphasis"/>
        </w:rPr>
        <w:t xml:space="preserve">within </w:t>
      </w:r>
      <w:r w:rsidRPr="00467503">
        <w:rPr>
          <w:rStyle w:val="Emphasis"/>
          <w:highlight w:val="cyan"/>
        </w:rPr>
        <w:t xml:space="preserve">which </w:t>
      </w:r>
      <w:r w:rsidRPr="004E18C6">
        <w:rPr>
          <w:rStyle w:val="Emphasis"/>
        </w:rPr>
        <w:t xml:space="preserve">I would </w:t>
      </w:r>
      <w:r w:rsidRPr="00467503">
        <w:rPr>
          <w:rStyle w:val="Emphasis"/>
          <w:highlight w:val="cyan"/>
        </w:rPr>
        <w:t xml:space="preserve">express </w:t>
      </w:r>
      <w:r w:rsidRPr="004E18C6">
        <w:rPr>
          <w:rStyle w:val="Emphasis"/>
        </w:rPr>
        <w:t xml:space="preserve">that </w:t>
      </w:r>
      <w:r w:rsidRPr="00467503">
        <w:rPr>
          <w:rStyle w:val="Emphasis"/>
          <w:highlight w:val="cyan"/>
        </w:rPr>
        <w:t>desire</w:t>
      </w:r>
      <w:r w:rsidRPr="004E18C6">
        <w:rPr>
          <w:rStyle w:val="Emphasis"/>
        </w:rPr>
        <w:t>.</w:t>
      </w:r>
      <w:r w:rsidRPr="004E18C6">
        <w:rPr>
          <w:sz w:val="16"/>
        </w:rPr>
        <w:t xml:space="preserve"> See what I mean? </w:t>
      </w:r>
      <w:r w:rsidRPr="004E18C6">
        <w:rPr>
          <w:rStyle w:val="StyleUnderline"/>
        </w:rPr>
        <w:t xml:space="preserve">Like I and part, </w:t>
      </w:r>
      <w:proofErr w:type="gramStart"/>
      <w:r w:rsidRPr="004E18C6">
        <w:rPr>
          <w:rStyle w:val="StyleUnderline"/>
        </w:rPr>
        <w:t>all of</w:t>
      </w:r>
      <w:proofErr w:type="gramEnd"/>
      <w:r w:rsidRPr="004E18C6">
        <w:rPr>
          <w:rStyle w:val="StyleUnderline"/>
        </w:rPr>
        <w:t xml:space="preserve"> those things</w:t>
      </w:r>
      <w:r w:rsidRPr="004E18C6">
        <w:rPr>
          <w:sz w:val="16"/>
        </w:rPr>
        <w:t xml:space="preserve">. </w:t>
      </w:r>
      <w:r w:rsidRPr="004E18C6">
        <w:rPr>
          <w:rStyle w:val="StyleUnderline"/>
        </w:rPr>
        <w:t>And I’m totally committed to trying my best to think as rigorously as possible, in a way that does call those terms into question; but that doesn’t deviate from the depth and extension of the project</w:t>
      </w:r>
      <w:r w:rsidRPr="004E18C6">
        <w:rPr>
          <w:sz w:val="16"/>
        </w:rPr>
        <w:t xml:space="preserve">. But just talking amongst </w:t>
      </w:r>
      <w:proofErr w:type="gramStart"/>
      <w:r w:rsidRPr="004E18C6">
        <w:rPr>
          <w:sz w:val="16"/>
        </w:rPr>
        <w:t>ourselves</w:t>
      </w:r>
      <w:proofErr w:type="gramEnd"/>
      <w:r w:rsidRPr="004E18C6">
        <w:rPr>
          <w:sz w:val="16"/>
        </w:rPr>
        <w:t xml:space="preserve">, what I would say is, yeah, </w:t>
      </w:r>
      <w:r w:rsidRPr="00467503">
        <w:rPr>
          <w:rStyle w:val="Emphasis"/>
          <w:highlight w:val="cyan"/>
        </w:rPr>
        <w:t>there’s a project, it’s a social project</w:t>
      </w:r>
      <w:r w:rsidRPr="004E18C6">
        <w:rPr>
          <w:sz w:val="16"/>
        </w:rPr>
        <w:t xml:space="preserve">, it’s the </w:t>
      </w:r>
      <w:r w:rsidRPr="004E18C6">
        <w:rPr>
          <w:rStyle w:val="StyleUnderline"/>
        </w:rPr>
        <w:t xml:space="preserve">project </w:t>
      </w:r>
      <w:r w:rsidRPr="00467503">
        <w:rPr>
          <w:rStyle w:val="StyleUnderline"/>
          <w:highlight w:val="cyan"/>
        </w:rPr>
        <w:t>of</w:t>
      </w:r>
      <w:r w:rsidRPr="004E18C6">
        <w:rPr>
          <w:rStyle w:val="StyleUnderline"/>
        </w:rPr>
        <w:t xml:space="preserve"> what Amiri Baraka used to call “</w:t>
      </w:r>
      <w:r w:rsidRPr="00467503">
        <w:rPr>
          <w:rStyle w:val="StyleUnderline"/>
          <w:highlight w:val="cyan"/>
        </w:rPr>
        <w:t>social development</w:t>
      </w:r>
      <w:r w:rsidRPr="004E18C6">
        <w:rPr>
          <w:sz w:val="16"/>
        </w:rPr>
        <w:t xml:space="preserve">.” And that </w:t>
      </w:r>
      <w:r w:rsidRPr="00467503">
        <w:rPr>
          <w:rStyle w:val="StyleUnderline"/>
          <w:highlight w:val="cyan"/>
        </w:rPr>
        <w:t>project is an abolitionist project</w:t>
      </w:r>
      <w:r w:rsidRPr="004E18C6">
        <w:rPr>
          <w:rStyle w:val="StyleUnderline"/>
        </w:rPr>
        <w:t>.</w:t>
      </w:r>
      <w:r w:rsidRPr="004E18C6">
        <w:rPr>
          <w:sz w:val="16"/>
        </w:rPr>
        <w:t xml:space="preserve"> It’s a project that </w:t>
      </w:r>
      <w:r w:rsidRPr="004E18C6">
        <w:rPr>
          <w:rStyle w:val="StyleUnderline"/>
        </w:rPr>
        <w:t xml:space="preserve">isn’t just </w:t>
      </w:r>
      <w:r w:rsidRPr="00467503">
        <w:rPr>
          <w:rStyle w:val="StyleUnderline"/>
          <w:highlight w:val="cyan"/>
        </w:rPr>
        <w:t xml:space="preserve">engaged in the abolition of slavery, which is </w:t>
      </w:r>
      <w:r w:rsidRPr="00467503">
        <w:rPr>
          <w:rStyle w:val="Emphasis"/>
          <w:highlight w:val="cyan"/>
        </w:rPr>
        <w:t>still an ongoing project</w:t>
      </w:r>
      <w:r w:rsidRPr="004E18C6">
        <w:rPr>
          <w:rStyle w:val="StyleUnderline"/>
        </w:rPr>
        <w:t>, of which the abolition of prisons is an extension.</w:t>
      </w:r>
      <w:r w:rsidRPr="004E18C6">
        <w:rPr>
          <w:sz w:val="16"/>
        </w:rPr>
        <w:t xml:space="preserve"> It’s </w:t>
      </w:r>
      <w:r w:rsidRPr="004E18C6">
        <w:rPr>
          <w:rStyle w:val="Emphasis"/>
        </w:rPr>
        <w:t xml:space="preserve">not just the abolition of slavery, </w:t>
      </w:r>
      <w:r w:rsidRPr="00467503">
        <w:rPr>
          <w:rStyle w:val="Emphasis"/>
          <w:highlight w:val="cyan"/>
        </w:rPr>
        <w:t xml:space="preserve">it’s also in a certain sense the abolition of freedom, </w:t>
      </w:r>
      <w:proofErr w:type="gramStart"/>
      <w:r w:rsidRPr="00467503">
        <w:rPr>
          <w:rStyle w:val="Emphasis"/>
          <w:highlight w:val="cyan"/>
        </w:rPr>
        <w:t>insofar as</w:t>
      </w:r>
      <w:proofErr w:type="gramEnd"/>
      <w:r w:rsidRPr="00467503">
        <w:rPr>
          <w:rStyle w:val="Emphasis"/>
          <w:highlight w:val="cyan"/>
        </w:rPr>
        <w:t xml:space="preserve"> freedom and slavery are so bound up with one another</w:t>
      </w:r>
      <w:r w:rsidRPr="004E18C6">
        <w:rPr>
          <w:rStyle w:val="Emphasis"/>
        </w:rPr>
        <w:t xml:space="preserve">. </w:t>
      </w:r>
      <w:proofErr w:type="gramStart"/>
      <w:r w:rsidRPr="004E18C6">
        <w:rPr>
          <w:sz w:val="16"/>
        </w:rPr>
        <w:t>Insofar as</w:t>
      </w:r>
      <w:proofErr w:type="gramEnd"/>
      <w:r w:rsidRPr="004E18C6">
        <w:rPr>
          <w:sz w:val="16"/>
        </w:rPr>
        <w:t xml:space="preserve"> the </w:t>
      </w:r>
      <w:r w:rsidRPr="00467503">
        <w:rPr>
          <w:rStyle w:val="StyleUnderline"/>
          <w:highlight w:val="cyan"/>
        </w:rPr>
        <w:t>abjection of the figure of the slave is inseparable from the exaltation of the figure of the master</w:t>
      </w:r>
      <w:r w:rsidRPr="004E18C6">
        <w:rPr>
          <w:rStyle w:val="StyleUnderline"/>
        </w:rPr>
        <w:t>, or the figure of sovereignty.</w:t>
      </w:r>
      <w:r w:rsidRPr="004E18C6">
        <w:rPr>
          <w:sz w:val="16"/>
        </w:rPr>
        <w:t xml:space="preserve"> So, it’s an </w:t>
      </w:r>
      <w:r w:rsidRPr="004E18C6">
        <w:rPr>
          <w:rStyle w:val="Emphasis"/>
        </w:rPr>
        <w:t xml:space="preserve">abolition of sovereignty. </w:t>
      </w:r>
      <w:r w:rsidRPr="00467503">
        <w:rPr>
          <w:rStyle w:val="Emphasis"/>
          <w:highlight w:val="cyan"/>
        </w:rPr>
        <w:t>It’s an abolition of a certain horrible and brutal individuated notion of freedom</w:t>
      </w:r>
      <w:r w:rsidRPr="004E18C6">
        <w:rPr>
          <w:sz w:val="16"/>
        </w:rPr>
        <w:t xml:space="preserve">. And it’s an </w:t>
      </w:r>
      <w:r w:rsidRPr="00467503">
        <w:rPr>
          <w:rStyle w:val="Emphasis"/>
          <w:highlight w:val="cyan"/>
        </w:rPr>
        <w:t>abolition of the world that is constructed on that conceptual framework.</w:t>
      </w:r>
      <w:r w:rsidRPr="004E18C6">
        <w:rPr>
          <w:sz w:val="16"/>
        </w:rPr>
        <w:t xml:space="preserve"> And if you want to put it in </w:t>
      </w:r>
      <w:r w:rsidRPr="004E18C6">
        <w:rPr>
          <w:rStyle w:val="StyleUnderline"/>
        </w:rPr>
        <w:t>positive rather than negative terms, then it is the project of saving the earth</w:t>
      </w:r>
      <w:r w:rsidRPr="004E18C6">
        <w:rPr>
          <w:sz w:val="16"/>
        </w:rPr>
        <w:t>. Or, as the great poet Ed Roberson would say, “</w:t>
      </w:r>
      <w:r w:rsidRPr="004E18C6">
        <w:rPr>
          <w:rStyle w:val="Emphasis"/>
        </w:rPr>
        <w:t xml:space="preserve">the </w:t>
      </w:r>
      <w:r w:rsidRPr="00467503">
        <w:rPr>
          <w:rStyle w:val="Emphasis"/>
          <w:highlight w:val="cyan"/>
        </w:rPr>
        <w:t>project of seeing the Earth before the end of the world.”</w:t>
      </w:r>
    </w:p>
    <w:p w14:paraId="6CC6C325" w14:textId="32044959" w:rsidR="00DB07C2" w:rsidRDefault="00DB07C2" w:rsidP="00DB07C2">
      <w:pPr>
        <w:pStyle w:val="Heading2"/>
      </w:pPr>
      <w:r>
        <w:t>1AC v2 – Drexciyan Afro-Futurism</w:t>
      </w:r>
    </w:p>
    <w:p w14:paraId="386FDEE8" w14:textId="77777777" w:rsidR="009B7348" w:rsidRPr="00357875" w:rsidRDefault="009B7348" w:rsidP="009B7348">
      <w:pPr>
        <w:pStyle w:val="Heading4"/>
      </w:pPr>
      <w:r w:rsidRPr="00357875">
        <w:t xml:space="preserve">Narratives </w:t>
      </w:r>
      <w:r>
        <w:t>and music disruption</w:t>
      </w:r>
    </w:p>
    <w:p w14:paraId="36C72C98" w14:textId="34095BFD" w:rsidR="009B7348" w:rsidRDefault="009B7348" w:rsidP="009B7348">
      <w:r>
        <w:t xml:space="preserve">Ruth </w:t>
      </w:r>
      <w:r w:rsidRPr="00293D56">
        <w:rPr>
          <w:rStyle w:val="Style13ptBold"/>
        </w:rPr>
        <w:t>Mayer 2000</w:t>
      </w:r>
      <w:r>
        <w:t xml:space="preserve"> "Africa As an Alien Future": The Middle Passage, Afrofuturism, and Postcolonial Waterworlds Source: Amerikastudien / American Studies, Vol. 45, No. 4, </w:t>
      </w:r>
      <w:proofErr w:type="gramStart"/>
      <w:r>
        <w:t>Time</w:t>
      </w:r>
      <w:proofErr w:type="gramEnd"/>
      <w:r>
        <w:t xml:space="preserve"> and the AfricanAmerican Experience (2000), pp. 555-566 Published by: Universitätsverlag WINTER Gmbh</w:t>
      </w:r>
      <w:r w:rsidR="00DA4F2F">
        <w:t>//ALiang</w:t>
      </w:r>
    </w:p>
    <w:p w14:paraId="1206938C" w14:textId="77777777" w:rsidR="009B7348" w:rsidRDefault="009B7348" w:rsidP="009B7348">
      <w:r>
        <w:t xml:space="preserve">Seen that way, the effect of mystification evoked by Eshun is very well given in </w:t>
      </w:r>
      <w:r w:rsidRPr="00D1471D">
        <w:rPr>
          <w:rStyle w:val="StyleUnderline"/>
        </w:rPr>
        <w:t>Drexciya,</w:t>
      </w:r>
      <w:r>
        <w:t xml:space="preserve"> but located on an altogether different level, as it is </w:t>
      </w:r>
      <w:r w:rsidRPr="00D1471D">
        <w:rPr>
          <w:rStyle w:val="StyleUnderline"/>
        </w:rPr>
        <w:t>inscribed in the very interaction of instrumental music and the narratives</w:t>
      </w:r>
      <w:r w:rsidRPr="00820DC9">
        <w:rPr>
          <w:rStyle w:val="StyleUnderline"/>
        </w:rPr>
        <w:t xml:space="preserve"> around it Drexciyans as social outcasts and fighters from below, offer patterns of identification- if markedly fantastic ones- the music takes these patterns apart, moving between recognizable structures (the underwater sounds</w:t>
      </w:r>
      <w:r>
        <w:t xml:space="preserve">) and pure noise and thus discouraging any at- tempt at making sense eventually, erecting a code that </w:t>
      </w:r>
      <w:r w:rsidRPr="00820DC9">
        <w:rPr>
          <w:rStyle w:val="StyleUnderline"/>
        </w:rPr>
        <w:t>cannot be deciphered</w:t>
      </w:r>
      <w:r>
        <w:t xml:space="preserve">. Of course, Drexciya are not the first musical act to come up with this strategy. In- deed, their aesthetics can be traced back to the free jazz experiments of Sun Ra and his Arkestra, not only </w:t>
      </w:r>
      <w:proofErr w:type="gramStart"/>
      <w:r>
        <w:t>with regard to</w:t>
      </w:r>
      <w:proofErr w:type="gramEnd"/>
      <w:r>
        <w:t xml:space="preserve"> musical, but also to conceptual developments. </w:t>
      </w:r>
      <w:proofErr w:type="gramStart"/>
      <w:r>
        <w:t>Time and again</w:t>
      </w:r>
      <w:proofErr w:type="gramEnd"/>
      <w:r>
        <w:t xml:space="preserve">, the space narratives evoked in this context ran analogous in their effect to the musical strategy of </w:t>
      </w:r>
      <w:r w:rsidRPr="00820DC9">
        <w:rPr>
          <w:rStyle w:val="StyleUnderline"/>
        </w:rPr>
        <w:t>free jazz to move from established harmonies to sudden transgressions and to confront closure with chaos.</w:t>
      </w:r>
      <w:r>
        <w:t xml:space="preserve"> Just like the </w:t>
      </w:r>
      <w:r w:rsidRPr="00D1471D">
        <w:rPr>
          <w:rStyle w:val="StyleUnderline"/>
        </w:rPr>
        <w:t xml:space="preserve">music veers between signification and rupture, </w:t>
      </w:r>
      <w:r>
        <w:t xml:space="preserve">so </w:t>
      </w:r>
      <w:r w:rsidRPr="00820DC9">
        <w:rPr>
          <w:rStyle w:val="StyleUnderline"/>
        </w:rPr>
        <w:t>the space narratives establish recognizable structures only to disavow them in turn</w:t>
      </w:r>
      <w:r>
        <w:t xml:space="preserve">: ". . . they have </w:t>
      </w:r>
      <w:r w:rsidRPr="002611D1">
        <w:rPr>
          <w:rStyle w:val="StyleUnderline"/>
        </w:rPr>
        <w:t>thrown their own identities into question</w:t>
      </w:r>
      <w:r>
        <w:t>, taking on a multitude of costumes and alter egos, each of them is a myth-making, alias- taking, self-styled postindustrial shaman," writes John Corbett on Sun Ra's and other musicians' 'space madness.'26 By consequence, the aliens and extraterrestrians invoked by so many black musical projects of the 1950s and 1960s are not to be understood as neat inversions of the dominant value system, but as more extensive tactics of confu- sion-instead of "only turning around the relation of 'us' against 'them,' and other bi- naries," Diedrich Diederichsen wrote, "most of these artists tend to mess up the entire matrix of binary distinction</w:t>
      </w:r>
    </w:p>
    <w:p w14:paraId="21570A8C" w14:textId="77777777" w:rsidR="009B7348" w:rsidRDefault="009B7348" w:rsidP="009B7348"/>
    <w:p w14:paraId="233C688A" w14:textId="77777777" w:rsidR="009B7348" w:rsidRDefault="009B7348" w:rsidP="009B7348"/>
    <w:p w14:paraId="5F833B24" w14:textId="77777777" w:rsidR="009B7348" w:rsidRDefault="009B7348" w:rsidP="009B7348">
      <w:pPr>
        <w:pStyle w:val="Heading4"/>
      </w:pPr>
      <w:r>
        <w:t>Theorize Drexciya Afrofuturism as a liberation</w:t>
      </w:r>
    </w:p>
    <w:p w14:paraId="4880B915" w14:textId="6A3DD6D1" w:rsidR="009B7348" w:rsidRDefault="009B7348" w:rsidP="009B7348">
      <w:r>
        <w:t xml:space="preserve">Nettrice R. </w:t>
      </w:r>
      <w:r w:rsidRPr="00105BE7">
        <w:rPr>
          <w:rStyle w:val="Style13ptBold"/>
        </w:rPr>
        <w:t>Gaskins 2016</w:t>
      </w:r>
      <w:r>
        <w:t xml:space="preserve"> Independent researcher, The African Cosmogram Matrix in Contemporary Art and Culture Boston, MA, USA, black theology, Vol. 14 No. 1, </w:t>
      </w:r>
      <w:proofErr w:type="gramStart"/>
      <w:r>
        <w:t>April,</w:t>
      </w:r>
      <w:proofErr w:type="gramEnd"/>
      <w:r>
        <w:t xml:space="preserve"> 2016, 28–42</w:t>
      </w:r>
      <w:r w:rsidR="00DA4F2F">
        <w:t>//ALiang</w:t>
      </w:r>
    </w:p>
    <w:p w14:paraId="0D492EC7" w14:textId="77777777" w:rsidR="009B7348" w:rsidRDefault="009B7348" w:rsidP="009B7348">
      <w:r>
        <w:t xml:space="preserve">Artists and cultural practitioners of African descent often use themes, </w:t>
      </w:r>
      <w:r w:rsidRPr="00B936BE">
        <w:rPr>
          <w:rStyle w:val="StyleUnderline"/>
        </w:rPr>
        <w:t>symbols and images that can be associated with specific elements of the Kongo cosmogram such as the kalunga (water) line to draw on cultural ethos, ritual and spirituality, technology, and artistic actuation (moving from thought to action) in a self-determined, representational space. Like Drexciy</w:t>
      </w:r>
      <w:r>
        <w:t xml:space="preserve">a, the Parliament-Funkadelic, or P-Funk creation </w:t>
      </w:r>
      <w:r w:rsidRPr="00B936BE">
        <w:rPr>
          <w:rStyle w:val="StyleUnderline"/>
        </w:rPr>
        <w:t>mythology, is based on a black Atlantis, or a place where one can “dance underwater without getting wet.”</w:t>
      </w:r>
      <w:r>
        <w:t xml:space="preserve"> In fact, Drexciya’s The Quest may have been inspired by the P-Funk creation myth in which the ocean is a realm where the life of survivors continues, where the Diaspora is united in rhythm and music.15 On the album Mothership Connection, we meet Starchild, a divine alien being who came to Earth from a spaceship to bring humankind the holy Funk, with a capital “F”, for the creation and source of energy and all life. Starchild, arguably a </w:t>
      </w:r>
      <w:r w:rsidRPr="00FA7B81">
        <w:rPr>
          <w:rStyle w:val="StyleUnderline"/>
        </w:rPr>
        <w:t>manifestation of Afrofuturism pioneer Sun Ra’s “Black Noah” and Jesus Christ</w:t>
      </w:r>
      <w:r>
        <w:t xml:space="preserve">, stands at the crossroads where the lines of the cosmogram meet, at a place of collision and action. In the Motor Booty Affair, Starchild’s nemesis Sir Nose D’Voidoffunk (Devoid of Funk) is defeated and made to dance the Aqua Boogie. On the song Deep, the </w:t>
      </w:r>
      <w:r w:rsidRPr="00B936BE">
        <w:rPr>
          <w:rStyle w:val="StyleUnderline"/>
        </w:rPr>
        <w:t>citizens of Atlantis raise their home out of the sea to bring it to the top or physical world.</w:t>
      </w:r>
      <w:r>
        <w:t xml:space="preserve">16 Thus, P-Funk creates a </w:t>
      </w:r>
      <w:r w:rsidRPr="00B936BE">
        <w:rPr>
          <w:rStyle w:val="StyleUnderline"/>
        </w:rPr>
        <w:t>vehicle or technology to liberate an African diasporic people who have survived the Middle Passage in such a way that explicates Kongo cosmology and tacitly connects the metaphysical space of the cosmogram to the everyday space of an urban Black community</w:t>
      </w:r>
      <w:r>
        <w:t xml:space="preserve"> (Atlantis). About the </w:t>
      </w:r>
      <w:r w:rsidRPr="00B936BE">
        <w:rPr>
          <w:rStyle w:val="StyleUnderline"/>
        </w:rPr>
        <w:t>Mothership Connection, a proto-Afrofuturist project, George Clinton is quoted as saying, I figured another place you wouldn’t think black people would be was in outer space</w:t>
      </w:r>
      <w:r>
        <w:t xml:space="preserve">. I was a big fan of Star Trek, so we did a thing with a pimp sitting in a spaceship shaped like a Cadillac, and we did all these James Brown-type grooves, but with street talk and ghetto slang.17 In his iconic film shorts, Kahlil Joseph </w:t>
      </w:r>
      <w:r w:rsidRPr="00B936BE">
        <w:rPr>
          <w:rStyle w:val="StyleUnderline"/>
        </w:rPr>
        <w:t>captures both the visual and temporal aesthetic of Afrofuturism by combining sound, spirituality, science and other themes that create tools that can be used to survive the future</w:t>
      </w:r>
      <w:r>
        <w:t xml:space="preserve">. </w:t>
      </w:r>
      <w:proofErr w:type="gramStart"/>
      <w:r>
        <w:t>Similar to</w:t>
      </w:r>
      <w:proofErr w:type="gramEnd"/>
      <w:r>
        <w:t xml:space="preserve"> P-Funk decades before, Joseph uses his camera’s apparatus to achieve this purpose. Artist-scholar Duane Deterville writes about Joseph’s use of the cosmogram in his film, Until the Quiet Comes, with music by Flying Lotus. Deterville examines </w:t>
      </w:r>
      <w:r w:rsidRPr="00B936BE">
        <w:rPr>
          <w:rStyle w:val="StyleUnderline"/>
        </w:rPr>
        <w:t>the narrative spaces depicted in this film with what he calls an “Afriscape,” or critical lens which viewers can use to “interpret the images presented to us in a way that makes clear their affinity with African metaphysics.”</w:t>
      </w:r>
      <w:r>
        <w:t xml:space="preserve">18 He notes how the film’s sequence highlights </w:t>
      </w:r>
      <w:r w:rsidRPr="00B936BE">
        <w:rPr>
          <w:rStyle w:val="StyleUnderline"/>
        </w:rPr>
        <w:t xml:space="preserve">how closely death dwells with life – and tragedy with ecstatic joy </w:t>
      </w:r>
      <w:r>
        <w:t xml:space="preserve">– under the constant reminder of police surveillance of Black bodies. Once again, water (kalunga) becomes a space for conflict, </w:t>
      </w:r>
      <w:proofErr w:type="gramStart"/>
      <w:r>
        <w:t>transition</w:t>
      </w:r>
      <w:proofErr w:type="gramEnd"/>
      <w:r>
        <w:t xml:space="preserve"> and action. The most important elements of Joseph’s film are water, the crossroad or point of intersection and crossing over. At the crossroads, a dancer named Storyboard P, murdered by a mysterious killer’s bullet in a Los Angeles housing development, begins his “</w:t>
      </w:r>
      <w:r w:rsidRPr="00B936BE">
        <w:rPr>
          <w:rStyle w:val="StyleUnderline"/>
        </w:rPr>
        <w:t>ghostdance” towards the land of the ancestors</w:t>
      </w:r>
      <w:r>
        <w:t>. Whereas P-Funk provides the Mothership as a vehicle for Black liberation, what transports Storyboard P’s ghost to the other side is a modified, lowrider Cadillac commandeered by Flying Lotus. Here, the lowrider stands in for the spaceship. Moreover, by linking African cosmology to contemporary Black filmmaking, music, a</w:t>
      </w:r>
    </w:p>
    <w:p w14:paraId="697E96E6" w14:textId="77777777" w:rsidR="009B7348" w:rsidRPr="009B7348" w:rsidRDefault="009B7348" w:rsidP="009B7348"/>
    <w:p w14:paraId="03BAB3F4" w14:textId="34569B20" w:rsidR="00CF6854" w:rsidRDefault="00CF6854" w:rsidP="00CF6854">
      <w:pPr>
        <w:pStyle w:val="Heading1"/>
      </w:pPr>
      <w:r>
        <w:t>2AC Blocks</w:t>
      </w:r>
    </w:p>
    <w:p w14:paraId="59455BE2" w14:textId="6F1F658D" w:rsidR="00D4255E" w:rsidRDefault="00D4255E" w:rsidP="00D4255E">
      <w:pPr>
        <w:pStyle w:val="Heading2"/>
      </w:pPr>
      <w:r>
        <w:t>A2 – Framework</w:t>
      </w:r>
    </w:p>
    <w:p w14:paraId="1CF09097" w14:textId="77777777" w:rsidR="00E4360D" w:rsidRPr="00AC139D" w:rsidRDefault="00E4360D" w:rsidP="00E4360D">
      <w:pPr>
        <w:pStyle w:val="Heading4"/>
      </w:pPr>
      <w:r w:rsidRPr="00AC139D">
        <w:t xml:space="preserve">Their interpretation operates under the same algorithmic logic of capitalism that attempts to organize subjects to maximize modes of productivity </w:t>
      </w:r>
    </w:p>
    <w:p w14:paraId="53E7BC88" w14:textId="1BD30C02" w:rsidR="00E4360D" w:rsidRDefault="00E4360D" w:rsidP="00E4360D">
      <w:r>
        <w:rPr>
          <w:rStyle w:val="Style13ptBold"/>
        </w:rPr>
        <w:t>Moten &amp; Harney</w:t>
      </w:r>
      <w:r w:rsidRPr="00C87780">
        <w:t xml:space="preserve"> (</w:t>
      </w:r>
      <w:r w:rsidRPr="00C87780">
        <w:rPr>
          <w:rStyle w:val="Style13ptBold"/>
        </w:rPr>
        <w:t>2013</w:t>
      </w:r>
      <w:r w:rsidRPr="00C87780">
        <w:t xml:space="preserve">). The undercommons: fugitive planning and black study. Wivenhoe: Minor </w:t>
      </w:r>
      <w:proofErr w:type="gramStart"/>
      <w:r w:rsidRPr="00C87780">
        <w:t>Compositions.</w:t>
      </w:r>
      <w:r w:rsidR="00987E3A">
        <w:t>/</w:t>
      </w:r>
      <w:proofErr w:type="gramEnd"/>
      <w:r w:rsidR="00987E3A">
        <w:t>/ALiang</w:t>
      </w:r>
    </w:p>
    <w:p w14:paraId="7C3898C6" w14:textId="77777777" w:rsidR="00E4360D" w:rsidRPr="003A610B" w:rsidRDefault="00E4360D" w:rsidP="00E4360D">
      <w:pPr>
        <w:pStyle w:val="NormalWeb"/>
        <w:rPr>
          <w:rFonts w:ascii="ACaslonPro" w:hAnsi="ACaslonPro"/>
          <w:sz w:val="16"/>
        </w:rPr>
      </w:pPr>
      <w:r w:rsidRPr="005F5FB6">
        <w:rPr>
          <w:rStyle w:val="StyleUnderline"/>
        </w:rPr>
        <w:t xml:space="preserve">To work today is to be asked, </w:t>
      </w:r>
      <w:proofErr w:type="gramStart"/>
      <w:r w:rsidRPr="005F5FB6">
        <w:rPr>
          <w:rStyle w:val="StyleUnderline"/>
        </w:rPr>
        <w:t>more and more</w:t>
      </w:r>
      <w:proofErr w:type="gramEnd"/>
      <w:r w:rsidRPr="005F5FB6">
        <w:rPr>
          <w:rStyle w:val="StyleUnderline"/>
        </w:rPr>
        <w:t>, to do without thinking, to feel without emotion</w:t>
      </w:r>
      <w:r w:rsidRPr="003A610B">
        <w:rPr>
          <w:rFonts w:ascii="ACaslonPro" w:hAnsi="ACaslonPro"/>
          <w:sz w:val="16"/>
        </w:rPr>
        <w:t xml:space="preserve">, to move without friction, to adapt without question, to translate without pause, to desire without purpose, to connect without interruption. Only a short time ago many of us said work went through the subject to exploit our social capacities, to wring more labor power from our labor. The soul descended onto the shop floor as Franco ‘Bifo’ Berardi wrote, or ascended like a virtuoso speaker without a score as Paolo Virno suggested. More prosaically we heard the entrepreneur, the artist, and the stakeholder all proposed as new models of subjectivity conducive to channeling the general intellect. But today we are prompted to ask: </w:t>
      </w:r>
      <w:r w:rsidRPr="005F5FB6">
        <w:rPr>
          <w:rStyle w:val="StyleUnderline"/>
        </w:rPr>
        <w:t>why worry about the subject at all</w:t>
      </w:r>
      <w:r w:rsidRPr="003A610B">
        <w:rPr>
          <w:rFonts w:ascii="ACaslonPro" w:hAnsi="ACaslonPro"/>
          <w:sz w:val="16"/>
        </w:rPr>
        <w:t xml:space="preserve">, why go through such beings to reach the general intellect? </w:t>
      </w:r>
      <w:r w:rsidRPr="00C87780">
        <w:rPr>
          <w:rStyle w:val="StyleUnderline"/>
        </w:rPr>
        <w:t xml:space="preserve">And why limit production to subjects, who are after all such a small part of the population, such a small history of mass intellectuality? </w:t>
      </w:r>
      <w:r w:rsidRPr="003A610B">
        <w:rPr>
          <w:rFonts w:ascii="ACaslonPro" w:hAnsi="ACaslonPro"/>
          <w:sz w:val="16"/>
        </w:rPr>
        <w:t xml:space="preserve">There have always been other ways to put bodies to work, even to maintain the fixed capital of such bodies, as Christian Marrazi might say. And </w:t>
      </w:r>
      <w:proofErr w:type="gramStart"/>
      <w:r w:rsidRPr="003A610B">
        <w:rPr>
          <w:rFonts w:ascii="ACaslonPro" w:hAnsi="ACaslonPro"/>
          <w:sz w:val="16"/>
        </w:rPr>
        <w:t>anyway</w:t>
      </w:r>
      <w:proofErr w:type="gramEnd"/>
      <w:r w:rsidRPr="003A610B">
        <w:rPr>
          <w:rFonts w:ascii="ACaslonPro" w:hAnsi="ACaslonPro"/>
          <w:sz w:val="16"/>
        </w:rPr>
        <w:t xml:space="preserve"> </w:t>
      </w:r>
      <w:r w:rsidRPr="00BD49D5">
        <w:rPr>
          <w:rStyle w:val="StyleUnderline"/>
        </w:rPr>
        <w:t>for capital the subject has become too cumbersome, too slow, too prone to error, too controlling, to say nothing of too rarified</w:t>
      </w:r>
      <w:r w:rsidRPr="003A610B">
        <w:rPr>
          <w:rFonts w:ascii="ACaslonPro" w:hAnsi="ACaslonPro"/>
          <w:sz w:val="16"/>
        </w:rPr>
        <w:t xml:space="preserve">, too specialized a form of life. Yet it is not we who ask this question. This is the automatic, insistent, driving question of the field of </w:t>
      </w:r>
      <w:proofErr w:type="gramStart"/>
      <w:r w:rsidRPr="003A610B">
        <w:rPr>
          <w:rFonts w:ascii="ACaslonPro" w:hAnsi="ACaslonPro"/>
          <w:sz w:val="16"/>
        </w:rPr>
        <w:t>logistics</w:t>
      </w:r>
      <w:proofErr w:type="gramEnd"/>
      <w:r w:rsidRPr="003A610B">
        <w:rPr>
          <w:rFonts w:ascii="ACaslonPro" w:hAnsi="ACaslonPro"/>
          <w:sz w:val="16"/>
        </w:rPr>
        <w:t xml:space="preserve">. </w:t>
      </w:r>
      <w:proofErr w:type="gramStart"/>
      <w:r w:rsidRPr="00C87780">
        <w:rPr>
          <w:rStyle w:val="StyleUnderline"/>
        </w:rPr>
        <w:t>Logistics</w:t>
      </w:r>
      <w:proofErr w:type="gramEnd"/>
      <w:r w:rsidRPr="00C87780">
        <w:rPr>
          <w:rStyle w:val="StyleUnderline"/>
        </w:rPr>
        <w:t xml:space="preserve"> wants to dispense with the subject altogether. This is the dream of this newly dominant capitalist science.</w:t>
      </w:r>
      <w:r w:rsidRPr="003A610B">
        <w:rPr>
          <w:rFonts w:ascii="ACaslonPro" w:hAnsi="ACaslonPro"/>
          <w:sz w:val="16"/>
        </w:rPr>
        <w:t xml:space="preserve"> </w:t>
      </w:r>
      <w:r w:rsidRPr="005F5FB6">
        <w:rPr>
          <w:rStyle w:val="StyleUnderline"/>
        </w:rPr>
        <w:t xml:space="preserve">This is the drive of </w:t>
      </w:r>
      <w:proofErr w:type="gramStart"/>
      <w:r w:rsidRPr="005F5FB6">
        <w:rPr>
          <w:rStyle w:val="StyleUnderline"/>
        </w:rPr>
        <w:t>logistics</w:t>
      </w:r>
      <w:proofErr w:type="gramEnd"/>
      <w:r w:rsidRPr="005F5FB6">
        <w:rPr>
          <w:rStyle w:val="StyleUnderline"/>
        </w:rPr>
        <w:t xml:space="preserve"> and the algorithms that power that dream</w:t>
      </w:r>
      <w:r w:rsidRPr="003A610B">
        <w:rPr>
          <w:rFonts w:ascii="ACaslonPro" w:hAnsi="ACaslonPro"/>
          <w:sz w:val="16"/>
        </w:rPr>
        <w:t xml:space="preserve">,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 Today </w:t>
      </w:r>
      <w:r w:rsidRPr="00957BE5">
        <w:rPr>
          <w:rStyle w:val="StyleUnderline"/>
        </w:rPr>
        <w:t xml:space="preserve">this field of </w:t>
      </w:r>
      <w:proofErr w:type="gramStart"/>
      <w:r w:rsidRPr="00957BE5">
        <w:rPr>
          <w:rStyle w:val="StyleUnderline"/>
        </w:rPr>
        <w:t>logistics</w:t>
      </w:r>
      <w:proofErr w:type="gramEnd"/>
      <w:r w:rsidRPr="00957BE5">
        <w:rPr>
          <w:rStyle w:val="StyleUnderline"/>
        </w:rPr>
        <w:t xml:space="preserve"> is in hot pursuit of the general intellect in its most concrete form</w:t>
      </w:r>
      <w:r w:rsidRPr="003A610B">
        <w:rPr>
          <w:rFonts w:ascii="ACaslonPro" w:hAnsi="ACaslonPro"/>
          <w:sz w:val="16"/>
        </w:rPr>
        <w:t xml:space="preserve">, </w:t>
      </w:r>
      <w:r w:rsidRPr="003A610B">
        <w:rPr>
          <w:rStyle w:val="StyleUnderline"/>
        </w:rPr>
        <w:t>that is its potential form, its informality, when any time and any space and any thing could happen, could be the next form, the new abstraction</w:t>
      </w:r>
      <w:r w:rsidRPr="003A610B">
        <w:rPr>
          <w:rFonts w:ascii="ACaslonPro" w:hAnsi="ACaslonPro"/>
          <w:sz w:val="16"/>
        </w:rPr>
        <w:t xml:space="preserve">. </w:t>
      </w:r>
      <w:proofErr w:type="gramStart"/>
      <w:r w:rsidRPr="003A610B">
        <w:rPr>
          <w:rFonts w:ascii="ACaslonPro" w:hAnsi="ACaslonPro"/>
          <w:sz w:val="16"/>
        </w:rPr>
        <w:t>Logistics</w:t>
      </w:r>
      <w:proofErr w:type="gramEnd"/>
      <w:r w:rsidRPr="003A610B">
        <w:rPr>
          <w:rFonts w:ascii="ACaslonPro" w:hAnsi="ACaslonPro"/>
          <w:sz w:val="16"/>
        </w:rPr>
        <w:t xml:space="preserve"> is no longer content with diagrams or with flows, with calculations or with predictions. </w:t>
      </w:r>
      <w:r w:rsidRPr="003A610B">
        <w:rPr>
          <w:rStyle w:val="StyleUnderline"/>
        </w:rPr>
        <w:t>It wants to live in the concrete itself in space at once, time at once, form at once</w:t>
      </w:r>
      <w:r w:rsidRPr="003A610B">
        <w:rPr>
          <w:rFonts w:ascii="ACaslonPro" w:hAnsi="ACaslonPro"/>
          <w:sz w:val="16"/>
        </w:rPr>
        <w:t xml:space="preserve">. We must ask where it got this ambition and how it could come to imagine it could dwell in or so close to the concrete, the material world in its informality, the thing before there is anything. How does it </w:t>
      </w:r>
      <w:proofErr w:type="gramStart"/>
      <w:r w:rsidRPr="003A610B">
        <w:rPr>
          <w:rFonts w:ascii="ACaslonPro" w:hAnsi="ACaslonPro"/>
          <w:sz w:val="16"/>
        </w:rPr>
        <w:t>proposes</w:t>
      </w:r>
      <w:proofErr w:type="gramEnd"/>
      <w:r w:rsidRPr="003A610B">
        <w:rPr>
          <w:rFonts w:ascii="ACaslonPro" w:hAnsi="ACaslonPro"/>
          <w:sz w:val="16"/>
        </w:rPr>
        <w:t xml:space="preserve"> to dwell in nothing, and why? </w:t>
      </w:r>
    </w:p>
    <w:p w14:paraId="2249EF4C" w14:textId="77777777" w:rsidR="00E4360D" w:rsidRDefault="00E4360D" w:rsidP="00E4360D">
      <w:pPr>
        <w:pStyle w:val="Heading4"/>
      </w:pPr>
      <w:r>
        <w:t>Our thesis is that all understandings of life and the world must begin from the hold of the slave ship – an apositional that exists outside of time and space and beyond fantasies of flight.</w:t>
      </w:r>
    </w:p>
    <w:p w14:paraId="096E0AC2" w14:textId="498B0C5A" w:rsidR="00E4360D" w:rsidRPr="006E418A" w:rsidRDefault="00E4360D" w:rsidP="00E4360D">
      <w:r>
        <w:rPr>
          <w:rStyle w:val="Style13ptBold"/>
        </w:rPr>
        <w:t>Moten &amp; Harney</w:t>
      </w:r>
      <w:r w:rsidRPr="00C87780">
        <w:t xml:space="preserve"> (</w:t>
      </w:r>
      <w:r w:rsidRPr="00C87780">
        <w:rPr>
          <w:rStyle w:val="Style13ptBold"/>
        </w:rPr>
        <w:t>2013</w:t>
      </w:r>
      <w:r w:rsidRPr="00C87780">
        <w:t xml:space="preserve">). The undercommons: fugitive planning and black study. Wivenhoe: Minor </w:t>
      </w:r>
      <w:proofErr w:type="gramStart"/>
      <w:r w:rsidRPr="00C87780">
        <w:t>Compositions.</w:t>
      </w:r>
      <w:r w:rsidR="00987E3A">
        <w:t>/</w:t>
      </w:r>
      <w:proofErr w:type="gramEnd"/>
      <w:r w:rsidR="00987E3A">
        <w:t>/ALiang</w:t>
      </w:r>
    </w:p>
    <w:p w14:paraId="5D9F6747" w14:textId="77777777" w:rsidR="00E4360D" w:rsidRPr="00E711DD" w:rsidRDefault="00E4360D" w:rsidP="00E4360D">
      <w:pPr>
        <w:pStyle w:val="NormalWeb"/>
        <w:rPr>
          <w:rStyle w:val="StyleUnderline"/>
        </w:rPr>
      </w:pPr>
      <w:r w:rsidRPr="009E4D69">
        <w:rPr>
          <w:rStyle w:val="StyleUnderline"/>
          <w:highlight w:val="yellow"/>
        </w:rPr>
        <w:t xml:space="preserve">Modernity is sutured by this </w:t>
      </w:r>
      <w:proofErr w:type="gramStart"/>
      <w:r w:rsidRPr="009E4D69">
        <w:rPr>
          <w:rStyle w:val="StyleUnderline"/>
          <w:highlight w:val="yellow"/>
        </w:rPr>
        <w:t>hold</w:t>
      </w:r>
      <w:r w:rsidRPr="001217CC">
        <w:t>.This</w:t>
      </w:r>
      <w:proofErr w:type="gramEnd"/>
      <w:r w:rsidRPr="001217CC">
        <w:t xml:space="preserve"> movement of things,unformed objects, deformed subjects, nothing yet and already. This movement of nothing is not just the origin of mode</w:t>
      </w:r>
      <w:r>
        <w:t xml:space="preserve">rn </w:t>
      </w:r>
      <w:proofErr w:type="gramStart"/>
      <w:r>
        <w:t>logistics</w:t>
      </w:r>
      <w:proofErr w:type="gramEnd"/>
      <w:r>
        <w:t>, but the annuncia</w:t>
      </w:r>
      <w:r w:rsidRPr="001217CC">
        <w:t>tion of modernity itself,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w:t>
      </w:r>
      <w:r>
        <w:t xml:space="preserve"> reminds us </w:t>
      </w:r>
      <w:r w:rsidRPr="001217CC">
        <w:rPr>
          <w:rStyle w:val="StyleUnderline"/>
        </w:rPr>
        <w:t xml:space="preserve">that </w:t>
      </w:r>
      <w:r w:rsidRPr="009E4D69">
        <w:rPr>
          <w:rStyle w:val="StyleUnderline"/>
          <w:highlight w:val="yellow"/>
        </w:rPr>
        <w:t>the proliferation of borders between states, within states, between people, within people is a proliferation of states of statelessness</w:t>
      </w:r>
      <w:r w:rsidRPr="001217CC">
        <w:t xml:space="preserve">. These borders grope their way toward the movement of things, bang on containers, kick at hostels, harass camps, shout after fugitives, seeking all the time to harness this movement of things, this logisticality. But </w:t>
      </w:r>
      <w:r w:rsidRPr="006E418A">
        <w:rPr>
          <w:rStyle w:val="StyleUnderline"/>
        </w:rPr>
        <w:t xml:space="preserve">this fails to happen, </w:t>
      </w:r>
      <w:r w:rsidRPr="009E4D69">
        <w:rPr>
          <w:rStyle w:val="StyleUnderline"/>
          <w:highlight w:val="yellow"/>
        </w:rPr>
        <w:t>borders fail to cohere</w:t>
      </w:r>
      <w:r w:rsidRPr="006E418A">
        <w:rPr>
          <w:rStyle w:val="StyleUnderline"/>
        </w:rPr>
        <w:t xml:space="preserve">, because the movement of things will not cohere. </w:t>
      </w:r>
      <w:r w:rsidRPr="001217CC">
        <w:t xml:space="preserve">This logisticality will not cohere. It is, as Sara Ahmed says, queer disorientation, the absence of coherence, but not of things, in the moving presence of absolutely nothing. As Frank B. Wilderson III teaches us, </w:t>
      </w:r>
      <w:r w:rsidRPr="009E4D69">
        <w:rPr>
          <w:rStyle w:val="StyleUnderline"/>
          <w:highlight w:val="yellow"/>
        </w:rPr>
        <w:t>the</w:t>
      </w:r>
      <w:r w:rsidRPr="001217CC">
        <w:t xml:space="preserve"> improvisational </w:t>
      </w:r>
      <w:r w:rsidRPr="009E4D69">
        <w:rPr>
          <w:rStyle w:val="StyleUnderline"/>
          <w:highlight w:val="yellow"/>
        </w:rPr>
        <w:t>imperative is</w:t>
      </w:r>
      <w:r w:rsidRPr="009E4D69">
        <w:rPr>
          <w:rStyle w:val="StyleUnderline"/>
        </w:rPr>
        <w:t>,</w:t>
      </w:r>
      <w:r w:rsidRPr="001217CC">
        <w:t xml:space="preserve"> therefore, </w:t>
      </w:r>
      <w:r w:rsidRPr="001217CC">
        <w:rPr>
          <w:rStyle w:val="Emphasis"/>
        </w:rPr>
        <w:t>“</w:t>
      </w:r>
      <w:r w:rsidRPr="009E4D69">
        <w:rPr>
          <w:rStyle w:val="Emphasis"/>
          <w:highlight w:val="yellow"/>
        </w:rPr>
        <w:t>to stay in the hold of the ship, despite my fantasies of flight</w:t>
      </w:r>
      <w:r w:rsidRPr="001217CC">
        <w:rPr>
          <w:rStyle w:val="Emphasis"/>
        </w:rPr>
        <w:t xml:space="preserve">.” </w:t>
      </w:r>
      <w:r w:rsidRPr="00C242AB">
        <w:rPr>
          <w:rFonts w:ascii="ACaslonPro" w:hAnsi="ACaslonPro"/>
          <w:sz w:val="22"/>
        </w:rPr>
        <w:t xml:space="preserve">But this is to say that </w:t>
      </w:r>
      <w:r w:rsidRPr="00C242AB">
        <w:rPr>
          <w:rStyle w:val="StyleUnderline"/>
        </w:rPr>
        <w:t>there are flights of fantasy in the hold of the ship</w:t>
      </w:r>
      <w:r w:rsidRPr="00C242AB">
        <w:rPr>
          <w:rFonts w:ascii="ACaslonPro" w:hAnsi="ACaslonPro"/>
          <w:sz w:val="22"/>
        </w:rPr>
        <w:t>. The ordinary fugue and fugitive run of the language lab, black phonography’s brutally experimental venue. Paraontological totality is in the making. Present and unmade i</w:t>
      </w:r>
      <w:r>
        <w:rPr>
          <w:rFonts w:ascii="ACaslonPro" w:hAnsi="ACaslonPro"/>
          <w:sz w:val="22"/>
        </w:rPr>
        <w:t>n presence, blackness is an in</w:t>
      </w:r>
      <w:r w:rsidRPr="00C242AB">
        <w:rPr>
          <w:rFonts w:ascii="ACaslonPro" w:hAnsi="ACaslonPro"/>
          <w:sz w:val="22"/>
        </w:rPr>
        <w:t xml:space="preserve">strument in the making. </w:t>
      </w:r>
      <w:r w:rsidRPr="00C242AB">
        <w:rPr>
          <w:rFonts w:ascii="ACaslonPro" w:hAnsi="ACaslonPro"/>
          <w:i/>
          <w:iCs/>
          <w:sz w:val="22"/>
        </w:rPr>
        <w:t xml:space="preserve">Quasi una fantasia </w:t>
      </w:r>
      <w:r w:rsidRPr="00C242AB">
        <w:rPr>
          <w:rFonts w:ascii="ACaslonPro" w:hAnsi="ACaslonPro"/>
          <w:sz w:val="22"/>
        </w:rPr>
        <w:t>in its paralegal swerve, its mad-worked braid, the imagination produces nothing but exsense in the hold. Do you remember the days of slavery? Nathaniel Mackey rightly says “The world was ever after/</w:t>
      </w:r>
      <w:proofErr w:type="gramStart"/>
      <w:r w:rsidRPr="00C242AB">
        <w:rPr>
          <w:rFonts w:ascii="ACaslonPro" w:hAnsi="ACaslonPro"/>
          <w:sz w:val="22"/>
        </w:rPr>
        <w:t>elsewhere,/</w:t>
      </w:r>
      <w:proofErr w:type="gramEnd"/>
      <w:r w:rsidRPr="00C242AB">
        <w:rPr>
          <w:rFonts w:ascii="ACaslonPro" w:hAnsi="ACaslonPro"/>
          <w:sz w:val="22"/>
        </w:rPr>
        <w:t xml:space="preserve">no/way where we were/was there.” No way where we are </w:t>
      </w:r>
      <w:proofErr w:type="gramStart"/>
      <w:r w:rsidRPr="00C242AB">
        <w:rPr>
          <w:rFonts w:ascii="ACaslonPro" w:hAnsi="ACaslonPro"/>
          <w:sz w:val="22"/>
        </w:rPr>
        <w:t>is</w:t>
      </w:r>
      <w:proofErr w:type="gramEnd"/>
      <w:r w:rsidRPr="00C242AB">
        <w:rPr>
          <w:rFonts w:ascii="ACaslonPro" w:hAnsi="ACaslonPro"/>
          <w:sz w:val="22"/>
        </w:rPr>
        <w:t xml:space="preserve"> here. Where we were, where we are, is what we meant by “mu,” which Wilderson would rightly call “the void of our subjectivity.” </w:t>
      </w:r>
      <w:r w:rsidRPr="001605A0">
        <w:rPr>
          <w:rStyle w:val="StyleUnderline"/>
          <w:highlight w:val="yellow"/>
        </w:rPr>
        <w:t xml:space="preserve">And </w:t>
      </w:r>
      <w:proofErr w:type="gramStart"/>
      <w:r w:rsidRPr="001605A0">
        <w:rPr>
          <w:rStyle w:val="StyleUnderline"/>
          <w:highlight w:val="yellow"/>
        </w:rPr>
        <w:t>so</w:t>
      </w:r>
      <w:proofErr w:type="gramEnd"/>
      <w:r w:rsidRPr="001605A0">
        <w:rPr>
          <w:rStyle w:val="StyleUnderline"/>
          <w:highlight w:val="yellow"/>
        </w:rPr>
        <w:t xml:space="preserve"> it is we remain in the hold, in the break, as if entering again and again the broken world,</w:t>
      </w:r>
      <w:r w:rsidRPr="00C242AB">
        <w:rPr>
          <w:rStyle w:val="StyleUnderline"/>
        </w:rPr>
        <w:t xml:space="preserve"> to trace the visionary company and join it.</w:t>
      </w:r>
      <w:r w:rsidRPr="00C242AB">
        <w:rPr>
          <w:rFonts w:ascii="ACaslonPro" w:hAnsi="ACaslonPro"/>
          <w:sz w:val="22"/>
        </w:rPr>
        <w:t xml:space="preserve"> This c</w:t>
      </w:r>
      <w:r w:rsidRPr="00C242AB">
        <w:t xml:space="preserve">ontrapuntal island, where we are marooned in search of marronage, where we linger in stateless emer- gency, in our our lysed cell and held dislocation, our blown standpoint and lyred chapel, in (the) study of our sea-born variance, sent by its pre-history into arrivance without arrival, as a poetics of lore, of ab- normal articulation, where the relation between joint and flesh is the folded distance of a musical moment that is emphatically, palpably imperceptible and, therefore, difficult to describe. Having defied deg- radation </w:t>
      </w:r>
      <w:r w:rsidRPr="00C242AB">
        <w:rPr>
          <w:rStyle w:val="StyleUnderline"/>
        </w:rPr>
        <w:t>the moment becomes a theory of the moment</w:t>
      </w:r>
      <w:r>
        <w:t xml:space="preserve">, </w:t>
      </w:r>
      <w:r w:rsidRPr="00C242AB">
        <w:rPr>
          <w:rStyle w:val="StyleUnderline"/>
        </w:rPr>
        <w:t>of the feeling of a presence that is ungraspable in the way that it touches</w:t>
      </w:r>
      <w:r w:rsidRPr="00C242AB">
        <w:t xml:space="preserve">. This musical moment – the moment of advent, of nativity in all its terrible beauty, in the alienation that is always already born in and as parousia – is a precise and rigorous description/theory of the social life of the shipped, the terror of enjoyment in its endlessly redoubled folds. </w:t>
      </w:r>
      <w:r w:rsidRPr="00C242AB">
        <w:fldChar w:fldCharType="begin"/>
      </w:r>
      <w:r w:rsidRPr="00C242AB">
        <w:instrText xml:space="preserve"> INCLUDEPICTURE "/var/folders/9m/6539b5gn0k9dmymysznkqw2c0000gn/T/com.microsoft.Word/WebArchiveCopyPasteTempFiles/page102image3757376" \* MERGEFORMATINET </w:instrText>
      </w:r>
      <w:r w:rsidRPr="00C242AB">
        <w:fldChar w:fldCharType="separate"/>
      </w:r>
      <w:r w:rsidRPr="00C242AB">
        <w:rPr>
          <w:noProof/>
        </w:rPr>
        <w:drawing>
          <wp:inline distT="0" distB="0" distL="0" distR="0" wp14:anchorId="26D73C51" wp14:editId="2A31C811">
            <wp:extent cx="9525" cy="9525"/>
            <wp:effectExtent l="0" t="0" r="0" b="0"/>
            <wp:docPr id="1" name="Picture 1" descr="page102image375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02image37573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C242AB">
        <w:fldChar w:fldCharType="end"/>
      </w:r>
      <w:r w:rsidRPr="00C242AB">
        <w:t xml:space="preserve">If you take up the hopelessly imprecise tools of standard navigation, the deathly reckoning of difference engines, maritime clocks and ta- bles of damned assurance, you might stumble upon such a moment about two and a half minutes into “Mutron,” a duet by Ed Blackwell and Don Cherry recorded in 1982. You’ll know the moment by how it requires you to think the relation between fantasy and nothing- ness: what is mistaken for silence is, </w:t>
      </w:r>
      <w:proofErr w:type="gramStart"/>
      <w:r w:rsidRPr="00C242AB">
        <w:t>all of a sudden</w:t>
      </w:r>
      <w:proofErr w:type="gramEnd"/>
      <w:r w:rsidRPr="00C242AB">
        <w:t xml:space="preserve">, transubstantial. The brutal interplay of advent and chamber demands the continual instigation of flown, recursive imagining; to do so is to inhabit an ar- chitecture and its acoustic, but to inhabit as if in an approach from outside; </w:t>
      </w:r>
      <w:r w:rsidRPr="00C242AB">
        <w:rPr>
          <w:rStyle w:val="StyleUnderline"/>
        </w:rPr>
        <w:t>not only to reside in this unlivability but also to discover and enter it.</w:t>
      </w:r>
      <w:r w:rsidRPr="00C242AB">
        <w:t xml:space="preserve"> Mackey, in the preface to his unbearably beautiful </w:t>
      </w:r>
      <w:r>
        <w:t>Splay An</w:t>
      </w:r>
      <w:r w:rsidRPr="00C242AB">
        <w:t>them, outlining the provenance and relationship between the book’s serial halves (“Each was given its impetus by a piece of recorded mu- sic from which it takes its title, th</w:t>
      </w:r>
      <w:r>
        <w:t>e Dogon ‘Song of the Andoumbou</w:t>
      </w:r>
      <w:r w:rsidRPr="00C242AB">
        <w:t>lou,’ in one case, Don Cherry’s [and Ed Blackwell’s] ‘Mu’ First Part and ‘Mu’ Second Part in the other”) spe</w:t>
      </w:r>
      <w:r>
        <w:t>aks of mu in relation to a cir</w:t>
      </w:r>
      <w:r w:rsidRPr="00C242AB">
        <w:t>cling or spiraling or ringing, this ro</w:t>
      </w:r>
      <w:r>
        <w:t>undness or rondo linking begin</w:t>
      </w:r>
      <w:r w:rsidRPr="00C242AB">
        <w:t>ning and end, and to the wailing that accompanies entrance into and expulsion from sociality. But his speaking makes you wonder if music, which is not only music, is mobilized in the service of an eccentricity, a centrifugal force whose intimatio</w:t>
      </w:r>
      <w:r>
        <w:t>n Mackey also approaches, mark</w:t>
      </w:r>
      <w:r w:rsidRPr="00C242AB">
        <w:t>ing sociality’s ecstatic existence beyond beginning and end, ends and means, out where one becomes interested in things</w:t>
      </w:r>
      <w:r>
        <w:rPr>
          <w:rStyle w:val="StyleUnderline"/>
        </w:rPr>
        <w:t>, in a certain re</w:t>
      </w:r>
      <w:r w:rsidRPr="00E711DD">
        <w:rPr>
          <w:rStyle w:val="StyleUnderline"/>
        </w:rPr>
        <w:t xml:space="preserve">lationship between thingliness and nothingness and blackness that plays itself out in unmapped, unmappable, undercommon consent and consensuality. </w:t>
      </w:r>
      <w:r w:rsidRPr="00C25396">
        <w:rPr>
          <w:rStyle w:val="Emphasis"/>
          <w:highlight w:val="yellow"/>
        </w:rPr>
        <w:t>Blackness is the site where absolute nothingness and the world of things converge</w:t>
      </w:r>
      <w:r w:rsidRPr="00E711DD">
        <w:rPr>
          <w:rStyle w:val="Emphasis"/>
        </w:rPr>
        <w:t xml:space="preserve">. </w:t>
      </w:r>
      <w:r w:rsidRPr="00C25396">
        <w:rPr>
          <w:rStyle w:val="StyleUnderline"/>
        </w:rPr>
        <w:t>Blackness</w:t>
      </w:r>
      <w:r w:rsidRPr="00C25396">
        <w:rPr>
          <w:rStyle w:val="Emphasis"/>
          <w:highlight w:val="yellow"/>
        </w:rPr>
        <w:t xml:space="preserve"> is fantasy in the hold</w:t>
      </w:r>
      <w:r w:rsidRPr="00E711DD">
        <w:rPr>
          <w:rStyle w:val="Emphasis"/>
        </w:rPr>
        <w:t xml:space="preserve"> and Wilderson’s access to it is in that he is one who has nothing and is, therefore, both more and less than one.</w:t>
      </w:r>
      <w:r w:rsidRPr="00E711DD">
        <w:rPr>
          <w:rStyle w:val="StyleUnderline"/>
        </w:rPr>
        <w:t xml:space="preserve"> He is the shipped. We are the shipped, if we choose to be, if we elect to pay an unbearable cost that is inseparable from an incalculable benefit. </w:t>
      </w:r>
    </w:p>
    <w:p w14:paraId="4749EE7A" w14:textId="77777777" w:rsidR="00E4360D" w:rsidRPr="00AE583D" w:rsidRDefault="00E4360D" w:rsidP="00E4360D">
      <w:pPr>
        <w:pStyle w:val="Heading4"/>
      </w:pPr>
      <w:r>
        <w:t>The undercommons</w:t>
      </w:r>
    </w:p>
    <w:p w14:paraId="7A4E966F" w14:textId="0F9BA386" w:rsidR="00E4360D" w:rsidRPr="00AE583D" w:rsidRDefault="00E4360D" w:rsidP="00E4360D">
      <w:r>
        <w:rPr>
          <w:rStyle w:val="Style13ptBold"/>
        </w:rPr>
        <w:t>Moten &amp; Harney</w:t>
      </w:r>
      <w:r w:rsidRPr="00C87780">
        <w:t xml:space="preserve"> (</w:t>
      </w:r>
      <w:r w:rsidRPr="00C87780">
        <w:rPr>
          <w:rStyle w:val="Style13ptBold"/>
        </w:rPr>
        <w:t>2013</w:t>
      </w:r>
      <w:r w:rsidRPr="00C87780">
        <w:t xml:space="preserve">). The undercommons: fugitive planning and black study. Wivenhoe: Minor </w:t>
      </w:r>
      <w:proofErr w:type="gramStart"/>
      <w:r w:rsidRPr="00C87780">
        <w:t>Compositions.</w:t>
      </w:r>
      <w:r w:rsidR="00B717B9">
        <w:t>/</w:t>
      </w:r>
      <w:proofErr w:type="gramEnd"/>
      <w:r w:rsidR="00B717B9">
        <w:t>/ALiang</w:t>
      </w:r>
    </w:p>
    <w:p w14:paraId="33EE118B" w14:textId="77777777" w:rsidR="00E4360D" w:rsidRPr="002B3D85" w:rsidRDefault="00E4360D" w:rsidP="00E4360D">
      <w:pPr>
        <w:rPr>
          <w:rStyle w:val="StyleUnderline"/>
        </w:rPr>
      </w:pPr>
      <w:r w:rsidRPr="008E465C">
        <w:rPr>
          <w:sz w:val="16"/>
        </w:rPr>
        <w:t>How would you recognize the antiphonal accompaniment to gratuitous violence – the sound that can be heard as if it were in response to that violence, the sound that must be heard as that to which such violence responds? The answer, the unmasking, is mu not simply because in its imposed opposition to something, nothing is understood simply to veil, as if some epidermal livery, (some higher) being and is therefore relative as opposed to what Nishida Kitaro, would call absolute; but because nothing (this paraontological interplay of blackness and nothingness, this aesthetic sociality of the shipped, this logisticality) remains unexplored, because we don</w:t>
      </w:r>
      <w:r>
        <w:rPr>
          <w:sz w:val="16"/>
        </w:rPr>
        <w:t>’t know what we mean by it, be</w:t>
      </w:r>
      <w:r w:rsidRPr="008E465C">
        <w:rPr>
          <w:sz w:val="16"/>
        </w:rPr>
        <w:t xml:space="preserve">cause it is neither a category for ontology nor for socio-phenomenological analysis. What would it be for this to be understood in its own improper refusal of terms, from the exhausted standpoint that is not and that is not its own? “We </w:t>
      </w:r>
      <w:r w:rsidRPr="00183F65">
        <w:rPr>
          <w:rStyle w:val="StyleUnderline"/>
        </w:rPr>
        <w:t>attach</w:t>
      </w:r>
      <w:r w:rsidRPr="008E465C">
        <w:rPr>
          <w:sz w:val="16"/>
        </w:rPr>
        <w:t>,” Fanon says, “</w:t>
      </w:r>
      <w:r w:rsidRPr="00183F65">
        <w:rPr>
          <w:rStyle w:val="StyleUnderline"/>
        </w:rPr>
        <w:t>a fundamental importance to the phenomenon of language and consequently consider the study of language essential for providing us with one element in understanding the black man’s dimension of being-for-others, it being understood that to speak is to exist absolutely for the other.”</w:t>
      </w:r>
      <w:r w:rsidRPr="008E465C">
        <w:rPr>
          <w:sz w:val="16"/>
        </w:rPr>
        <w:t xml:space="preserve"> He says, moreover, that </w:t>
      </w:r>
      <w:r w:rsidRPr="00B334DB">
        <w:rPr>
          <w:rStyle w:val="StyleUnderline"/>
        </w:rPr>
        <w:t>“[t]he black man possesses two dimensions: one with his fellow Blacks, the other with the Whites.”</w:t>
      </w:r>
      <w:r w:rsidRPr="008E465C">
        <w:rPr>
          <w:sz w:val="16"/>
        </w:rPr>
        <w:t xml:space="preserve"> But this is not simply a question of perspective, since what we speak of is </w:t>
      </w:r>
      <w:r w:rsidRPr="0097423E">
        <w:rPr>
          <w:rStyle w:val="StyleUnderline"/>
          <w:highlight w:val="yellow"/>
        </w:rPr>
        <w:t>this radical being beside itself of blackness, its off to the side, off on the inside, out from the outside imposition</w:t>
      </w:r>
      <w:r w:rsidRPr="008E465C">
        <w:rPr>
          <w:sz w:val="16"/>
        </w:rPr>
        <w:t>. The standpoint, the home territory, chez lui – Markman’s off the mark, blind but insightful, mistranslation is illuminative, among his own, signifying a relationality that displaces the already displaced impossibility of home.</w:t>
      </w:r>
      <w:r w:rsidRPr="00B334DB">
        <w:rPr>
          <w:rStyle w:val="Emphasis"/>
        </w:rPr>
        <w:t xml:space="preserve"> </w:t>
      </w:r>
      <w:r w:rsidRPr="0097423E">
        <w:t>Can this being together in</w:t>
      </w:r>
      <w:r w:rsidRPr="00B334DB">
        <w:rPr>
          <w:rStyle w:val="Emphasis"/>
        </w:rPr>
        <w:t xml:space="preserve"> homelessness, this interplay of </w:t>
      </w:r>
      <w:r w:rsidRPr="00921E82">
        <w:rPr>
          <w:rStyle w:val="Emphasis"/>
          <w:highlight w:val="yellow"/>
        </w:rPr>
        <w:t>the refusal of what has been refused</w:t>
      </w:r>
      <w:r w:rsidRPr="00B334DB">
        <w:rPr>
          <w:rStyle w:val="Emphasis"/>
        </w:rPr>
        <w:t xml:space="preserve">, </w:t>
      </w:r>
      <w:r w:rsidRPr="00921E82">
        <w:rPr>
          <w:rStyle w:val="Emphasis"/>
          <w:highlight w:val="yellow"/>
        </w:rPr>
        <w:t>this undercommon appositionality</w:t>
      </w:r>
      <w:r w:rsidRPr="00A63B48">
        <w:rPr>
          <w:rStyle w:val="Emphasis"/>
          <w:highlight w:val="yellow"/>
        </w:rPr>
        <w:t>, be a place from which emerges neither self-consciousness nor knowledge of the other but an improv- isation that proceeds from somewhere on the other side of an un- asked question?</w:t>
      </w:r>
      <w:r w:rsidRPr="008E465C">
        <w:rPr>
          <w:sz w:val="16"/>
        </w:rPr>
        <w:t xml:space="preserve"> </w:t>
      </w:r>
      <w:r w:rsidRPr="00B334DB">
        <w:rPr>
          <w:rStyle w:val="StyleUnderline"/>
        </w:rPr>
        <w:t xml:space="preserve">Not simply to be among his own; but </w:t>
      </w:r>
      <w:r w:rsidRPr="00921E82">
        <w:rPr>
          <w:rStyle w:val="StyleUnderline"/>
          <w:highlight w:val="yellow"/>
        </w:rPr>
        <w:t>to be among his own in dispossession</w:t>
      </w:r>
      <w:r w:rsidRPr="00B334DB">
        <w:rPr>
          <w:rStyle w:val="StyleUnderline"/>
        </w:rPr>
        <w:t xml:space="preserve">, </w:t>
      </w:r>
      <w:r w:rsidRPr="00921E82">
        <w:rPr>
          <w:rStyle w:val="StyleUnderline"/>
          <w:highlight w:val="yellow"/>
        </w:rPr>
        <w:t>to be among the ones who cannot own</w:t>
      </w:r>
      <w:r w:rsidRPr="00B334DB">
        <w:rPr>
          <w:rStyle w:val="StyleUnderline"/>
        </w:rPr>
        <w:t xml:space="preserve">, </w:t>
      </w:r>
      <w:r w:rsidRPr="00921E82">
        <w:rPr>
          <w:rStyle w:val="StyleUnderline"/>
          <w:highlight w:val="yellow"/>
        </w:rPr>
        <w:t>the ones who have nothing and who, in having nothing, have everything.</w:t>
      </w:r>
      <w:r w:rsidRPr="00B334DB">
        <w:rPr>
          <w:rStyle w:val="StyleUnderline"/>
        </w:rPr>
        <w:t xml:space="preserve"> </w:t>
      </w:r>
      <w:r w:rsidRPr="008E465C">
        <w:rPr>
          <w:sz w:val="16"/>
        </w:rPr>
        <w:t xml:space="preserve">This is the sound of an unasked question. A choir versus acquisition, chant and moan and Sprechgesang, babel and babble and gobbledy- gook, relaxin’ by a brook or creek in Camarillo, singing to it, singing of it, singing with it, for the bird of the crooked beak, the generative hook of le petit negre, the little nigger’s comic spear, the cosmic crook of language, the burnin’ and lootin’ of pidgin, Bird’s talk, Bob’s talk, bard talk, bar talk, baby talk, B talk, preparing the minds of the little negro steelworkers for meditation. Come on, get to this hard, serial information, this brutally beautiful medley of carceral intrication, this patterning of holds and what is held in the holds’phonic </w:t>
      </w:r>
      <w:proofErr w:type="gramStart"/>
      <w:r w:rsidRPr="008E465C">
        <w:rPr>
          <w:sz w:val="16"/>
        </w:rPr>
        <w:t>vicinity.That</w:t>
      </w:r>
      <w:proofErr w:type="gramEnd"/>
      <w:r w:rsidRPr="008E465C">
        <w:rPr>
          <w:sz w:val="16"/>
        </w:rPr>
        <w:t xml:space="preserve"> spiraling Mackey speaks of suffers brokenness and crumpling, the imposition of irrationally rationalized angles, compartments bearing nothing but breath and battery in hunted, haunted, ungendered intimacy. Is there a kind of propulsion, through compulsion, against the </w:t>
      </w:r>
      <w:proofErr w:type="gramStart"/>
      <w:r w:rsidRPr="008E465C">
        <w:rPr>
          <w:sz w:val="16"/>
        </w:rPr>
        <w:t>mastery of</w:t>
      </w:r>
      <w:proofErr w:type="gramEnd"/>
      <w:r w:rsidRPr="008E465C">
        <w:rPr>
          <w:sz w:val="16"/>
        </w:rPr>
        <w:t xml:space="preserve"> one’s own speed, that ruptures both recursion and advance? What is the sound of this patterning? What does such apposition look like? What remains of eccentricity after the relay between loss and restoration has its say or song? </w:t>
      </w:r>
      <w:r w:rsidRPr="002B3D85">
        <w:rPr>
          <w:rStyle w:val="StyleUnderline"/>
        </w:rPr>
        <w:t xml:space="preserve">In the absence of amenity, in exhaustion, there’s a society of friends where everything can fold in dance to black, in being held and flown, in what was never silence. Can’t you hear them whisper one another’s touch? </w:t>
      </w:r>
    </w:p>
    <w:p w14:paraId="4F23C6A8" w14:textId="77777777" w:rsidR="00E4360D" w:rsidRDefault="00E4360D" w:rsidP="00E4360D">
      <w:pPr>
        <w:rPr>
          <w:rStyle w:val="Style13ptBold"/>
        </w:rPr>
      </w:pPr>
      <w:r>
        <w:rPr>
          <w:rStyle w:val="Style13ptBold"/>
        </w:rPr>
        <w:t xml:space="preserve">The undercommons is found not in secrecy but in the shared feel of dispossession – this relation to other people is unable to be regulated by any law or constructed social order </w:t>
      </w:r>
    </w:p>
    <w:p w14:paraId="2A88E79C" w14:textId="77777777" w:rsidR="00E4360D" w:rsidRPr="005574A2" w:rsidRDefault="00E4360D" w:rsidP="00E4360D">
      <w:r w:rsidRPr="005574A2">
        <w:rPr>
          <w:rStyle w:val="Style13ptBold"/>
        </w:rPr>
        <w:t>Moten &amp; Harney</w:t>
      </w:r>
      <w:r w:rsidRPr="005574A2">
        <w:t xml:space="preserve"> (</w:t>
      </w:r>
      <w:r w:rsidRPr="005574A2">
        <w:rPr>
          <w:rStyle w:val="Style13ptBold"/>
        </w:rPr>
        <w:t>2013</w:t>
      </w:r>
      <w:r w:rsidRPr="005574A2">
        <w:t>). The undercommons: fugitive planning and black study. Wivenhoe: Minor Compositions.</w:t>
      </w:r>
    </w:p>
    <w:p w14:paraId="45565B12" w14:textId="52D50971" w:rsidR="00E4360D" w:rsidRPr="00E4360D" w:rsidRDefault="00E4360D" w:rsidP="00E4360D">
      <w:pPr>
        <w:rPr>
          <w:sz w:val="16"/>
        </w:rPr>
      </w:pPr>
      <w:r w:rsidRPr="002948BB">
        <w:rPr>
          <w:sz w:val="16"/>
        </w:rPr>
        <w:t xml:space="preserve">HAPTICALITY, OR LOVE </w:t>
      </w:r>
      <w:r w:rsidRPr="00923F30">
        <w:rPr>
          <w:rStyle w:val="StyleUnderline"/>
        </w:rPr>
        <w:t>Never being on the right side of the Atlantic is an unsettled feeling, the feeling of a thing that unsettles with others.</w:t>
      </w:r>
      <w:r w:rsidRPr="002948BB">
        <w:rPr>
          <w:sz w:val="16"/>
        </w:rPr>
        <w:t xml:space="preserve"> It’s a feeling, if you ride with it, that produces a certain distance from the settled, from those who determine themselves in space and time, who locate them- selves in a determined history. To have been shipped is to have been moved by others, with others. It is to feel at home with the home- less, at ease with the fugitive, at peace with the pursued, at rest with the ones who consent not to be one. Outlawed, interdicted, intimate things of the hold, containerized contagion, </w:t>
      </w:r>
      <w:proofErr w:type="gramStart"/>
      <w:r w:rsidRPr="002948BB">
        <w:rPr>
          <w:sz w:val="16"/>
        </w:rPr>
        <w:t>logistics</w:t>
      </w:r>
      <w:proofErr w:type="gramEnd"/>
      <w:r w:rsidRPr="002948BB">
        <w:rPr>
          <w:sz w:val="16"/>
        </w:rPr>
        <w:t xml:space="preserve"> externalises log- ic itself to reach you, but this is not enough to get at the social logics, the social poesis, running through logisticality. Because while certain abilities – to connect, to translate, to adapt, to travel – were forged in the experiment of hold, they were not the </w:t>
      </w:r>
      <w:proofErr w:type="gramStart"/>
      <w:r w:rsidRPr="002948BB">
        <w:rPr>
          <w:sz w:val="16"/>
        </w:rPr>
        <w:t>point.As</w:t>
      </w:r>
      <w:proofErr w:type="gramEnd"/>
      <w:r w:rsidRPr="002948BB">
        <w:rPr>
          <w:sz w:val="16"/>
        </w:rPr>
        <w:t xml:space="preserve"> David Rudder sings,“how we vote is not how we party.”</w:t>
      </w:r>
      <w:r w:rsidRPr="00923F30">
        <w:rPr>
          <w:rStyle w:val="StyleUnderline"/>
          <w:highlight w:val="yellow"/>
        </w:rPr>
        <w:t>The hold’s terrible gift was to gather dispossessed feelings in common, to create a new feel in the undercommons</w:t>
      </w:r>
      <w:r w:rsidRPr="002948BB">
        <w:rPr>
          <w:sz w:val="16"/>
        </w:rPr>
        <w:t>. Previously, this kind of feel was only an exception, an aberration, a shaman, a witch, a seer, a poet amongst others, who felt through others, through other things. Previously, except in these instances, feeling was mine or it was ours</w:t>
      </w:r>
      <w:r w:rsidRPr="00A60570">
        <w:rPr>
          <w:rStyle w:val="StyleUnderline"/>
        </w:rPr>
        <w:t xml:space="preserve">. </w:t>
      </w:r>
      <w:r w:rsidRPr="00923F30">
        <w:rPr>
          <w:rStyle w:val="StyleUnderline"/>
          <w:highlight w:val="yellow"/>
        </w:rPr>
        <w:t>But in the hold, in the undercommons</w:t>
      </w:r>
      <w:r w:rsidRPr="00A60570">
        <w:rPr>
          <w:rStyle w:val="StyleUnderline"/>
        </w:rPr>
        <w:t xml:space="preserve"> </w:t>
      </w:r>
      <w:r w:rsidRPr="002948BB">
        <w:rPr>
          <w:sz w:val="16"/>
        </w:rPr>
        <w:t>of a new feel, another kind of feeling became common.</w:t>
      </w:r>
      <w:r w:rsidRPr="00A60570">
        <w:rPr>
          <w:rStyle w:val="StyleUnderline"/>
        </w:rPr>
        <w:t xml:space="preserve"> </w:t>
      </w:r>
      <w:r w:rsidRPr="00923F30">
        <w:rPr>
          <w:rStyle w:val="StyleUnderline"/>
          <w:highlight w:val="yellow"/>
        </w:rPr>
        <w:t>This form of feeling was not collective</w:t>
      </w:r>
      <w:r w:rsidRPr="00A60570">
        <w:rPr>
          <w:rStyle w:val="StyleUnderline"/>
        </w:rPr>
        <w:t xml:space="preserve">, </w:t>
      </w:r>
      <w:r w:rsidRPr="002948BB">
        <w:rPr>
          <w:sz w:val="16"/>
        </w:rPr>
        <w:t>not given to decision</w:t>
      </w:r>
      <w:r w:rsidRPr="00A60570">
        <w:rPr>
          <w:rStyle w:val="StyleUnderline"/>
        </w:rPr>
        <w:t xml:space="preserve">, </w:t>
      </w:r>
      <w:r w:rsidRPr="00923F30">
        <w:rPr>
          <w:rStyle w:val="StyleUnderline"/>
          <w:highlight w:val="yellow"/>
        </w:rPr>
        <w:t xml:space="preserve">not </w:t>
      </w:r>
      <w:proofErr w:type="gramStart"/>
      <w:r w:rsidRPr="00923F30">
        <w:rPr>
          <w:rStyle w:val="StyleUnderline"/>
          <w:highlight w:val="yellow"/>
        </w:rPr>
        <w:t>adhering</w:t>
      </w:r>
      <w:proofErr w:type="gramEnd"/>
      <w:r w:rsidRPr="00923F30">
        <w:rPr>
          <w:rStyle w:val="StyleUnderline"/>
          <w:highlight w:val="yellow"/>
        </w:rPr>
        <w:t xml:space="preserve"> or reattaching to settlement, nation, state, ter- ritory or historical story</w:t>
      </w:r>
      <w:r w:rsidRPr="002948BB">
        <w:rPr>
          <w:sz w:val="16"/>
        </w:rPr>
        <w:t xml:space="preserve">; nor was it repossessed by the group, which could not now feel as one, reunified in time and space. No, when Black Shadow sings “are you feelin’ the feelin?’’ he is asking about something else. He is asking about </w:t>
      </w:r>
      <w:r w:rsidRPr="00923F30">
        <w:rPr>
          <w:rStyle w:val="StyleUnderline"/>
          <w:highlight w:val="yellow"/>
        </w:rPr>
        <w:t>a way of feeling through others, a feel for feeling others feeling you</w:t>
      </w:r>
      <w:r w:rsidRPr="002948BB">
        <w:rPr>
          <w:sz w:val="16"/>
        </w:rPr>
        <w:t>. This is modernity’s insurgent feel, its inherited caress, its skin talk, tongue touch, breath speech, hand laugh. This is the feel that no individual can stand, and no state abide. This is the feel we might call hapticality</w:t>
      </w:r>
      <w:r w:rsidRPr="00923F30">
        <w:rPr>
          <w:rStyle w:val="StyleUnderline"/>
        </w:rPr>
        <w:t xml:space="preserve">. </w:t>
      </w:r>
      <w:r w:rsidRPr="00923F30">
        <w:rPr>
          <w:rStyle w:val="StyleUnderline"/>
          <w:highlight w:val="yellow"/>
        </w:rPr>
        <w:t>Hapticality, the touch of the undercommons</w:t>
      </w:r>
      <w:r w:rsidRPr="00573298">
        <w:rPr>
          <w:rStyle w:val="StyleUnderline"/>
          <w:highlight w:val="yellow"/>
        </w:rPr>
        <w:t>, the interiority of senti- ment, the feel that what is to come is here</w:t>
      </w:r>
      <w:r w:rsidRPr="002948BB">
        <w:rPr>
          <w:sz w:val="16"/>
        </w:rPr>
        <w:t xml:space="preserve">. Hapticality, </w:t>
      </w:r>
      <w:r w:rsidRPr="00923F30">
        <w:rPr>
          <w:rStyle w:val="StyleUnderline"/>
          <w:highlight w:val="yellow"/>
        </w:rPr>
        <w:t>the capacity to feel though others</w:t>
      </w:r>
      <w:r w:rsidRPr="00923F30">
        <w:rPr>
          <w:rStyle w:val="StyleUnderline"/>
        </w:rPr>
        <w:t>, for others to feel through you</w:t>
      </w:r>
      <w:r w:rsidRPr="002948BB">
        <w:rPr>
          <w:sz w:val="16"/>
        </w:rPr>
        <w:t xml:space="preserve">, for you to feel them feeling you, this feel of the </w:t>
      </w:r>
      <w:r w:rsidRPr="00923F30">
        <w:rPr>
          <w:rStyle w:val="StyleUnderline"/>
        </w:rPr>
        <w:t xml:space="preserve">shipped </w:t>
      </w:r>
      <w:r w:rsidRPr="00923F30">
        <w:rPr>
          <w:rStyle w:val="StyleUnderline"/>
          <w:highlight w:val="yellow"/>
        </w:rPr>
        <w:t>is not regulated</w:t>
      </w:r>
      <w:r w:rsidRPr="002948BB">
        <w:rPr>
          <w:sz w:val="16"/>
        </w:rPr>
        <w:t xml:space="preserve">, at least not successfully, </w:t>
      </w:r>
      <w:r w:rsidRPr="00923F30">
        <w:rPr>
          <w:rStyle w:val="StyleUnderline"/>
          <w:highlight w:val="yellow"/>
        </w:rPr>
        <w:t>by a state, a religion, a people, an empire, a piece of land, a totem</w:t>
      </w:r>
      <w:r w:rsidRPr="002948BB">
        <w:rPr>
          <w:sz w:val="16"/>
        </w:rPr>
        <w:t xml:space="preserve">. Or perhaps we could say these are </w:t>
      </w:r>
      <w:r w:rsidRPr="00923F30">
        <w:rPr>
          <w:rStyle w:val="StyleUnderline"/>
        </w:rPr>
        <w:t>now recomposed in the wake of the shipped</w:t>
      </w:r>
      <w:r w:rsidRPr="002948BB">
        <w:rPr>
          <w:sz w:val="16"/>
        </w:rPr>
        <w:t xml:space="preserve">. To feel others is unmediated, immediately social, amongst us, our thing, and even when we recompose religion, it comes from us, and even when we recompose race, we do it as race women and men. Refused these things, we first refuse them, in the contained, amongst the contained, lying together in the ship, the boxcar, the prison, the hostel. Skin, against epidermalisation, senses touching. </w:t>
      </w:r>
      <w:r w:rsidRPr="00923F30">
        <w:rPr>
          <w:rStyle w:val="StyleUnderline"/>
        </w:rPr>
        <w:t>Thrown together</w:t>
      </w:r>
      <w:r w:rsidRPr="002948BB">
        <w:rPr>
          <w:sz w:val="16"/>
        </w:rPr>
        <w:t xml:space="preserve"> touching each other </w:t>
      </w:r>
      <w:r w:rsidRPr="00923F30">
        <w:rPr>
          <w:rStyle w:val="StyleUnderline"/>
        </w:rPr>
        <w:t>we were denied</w:t>
      </w:r>
      <w:r w:rsidRPr="002948BB">
        <w:rPr>
          <w:sz w:val="16"/>
        </w:rPr>
        <w:t xml:space="preserve"> all sentiment, denied all the things that were supposed to produce sentiment, </w:t>
      </w:r>
      <w:r w:rsidRPr="00923F30">
        <w:rPr>
          <w:rStyle w:val="StyleUnderline"/>
        </w:rPr>
        <w:t>family, nation, language, religion, place, home</w:t>
      </w:r>
      <w:r w:rsidRPr="002948BB">
        <w:rPr>
          <w:sz w:val="16"/>
        </w:rPr>
        <w:t xml:space="preserve">. Though forced to touch and be touched, to sense and be sensed in that space of no space, though refused sentiment, </w:t>
      </w:r>
      <w:proofErr w:type="gramStart"/>
      <w:r w:rsidRPr="002948BB">
        <w:rPr>
          <w:sz w:val="16"/>
        </w:rPr>
        <w:t>history</w:t>
      </w:r>
      <w:proofErr w:type="gramEnd"/>
      <w:r w:rsidRPr="002948BB">
        <w:rPr>
          <w:sz w:val="16"/>
        </w:rPr>
        <w:t xml:space="preserve"> and home, we feel (for) each other. A feel, a sentiment with its own interiority, there on skin, soul no longer inside but there for all to hear, for all to move. Soul music is a medium of this interiority on the skin, its regret the lament for broken hapticality, its self-regulatory powers the invitation to build sentimentality together again, feeling each other again, how we party. </w:t>
      </w:r>
      <w:r w:rsidRPr="00923F30">
        <w:rPr>
          <w:rStyle w:val="StyleUnderline"/>
        </w:rPr>
        <w:t>This is our hapticality, our love. This is love for the shipped, love as the shipped. There’s a touch, a feel you want more of, which releases you.</w:t>
      </w:r>
      <w:r w:rsidRPr="002948BB">
        <w:rPr>
          <w:sz w:val="16"/>
        </w:rPr>
        <w:t xml:space="preserve"> The clos- est Marx ever got to the general antagonism was when he said “from each according to his ability, to each according to his need” but we have read this as the possession of ability and the possession of need. What if we thought of the experiment of the hold as the absolute fluidity, the informality, of this condition of need and ability? What if ability and need were in constant play and we found someone who dispossessed us so that this movement was our inheritance. Your love makes me strong, your love makes me weak. What if “the between the two,” the lost desire, the articulation, was this rhythm, this inher- ited experiment of the shipped in the churning waters of flesh and expression that could grasp by letting go ability and need in constant recombination. If he moves me, sends me, sets me adrift in this way, amongst us in the undercommons. So long as she does this, she does not have to be. Who knows where Marx got this inheritance of the hold, from Ar- istotle denying his slave world or Kant talking to sailors or Hegel’s weird auto-eroticism or just being ugly and dark and fugitive. Like Zimmy says, precious angel, you know both our </w:t>
      </w:r>
      <w:proofErr w:type="gramStart"/>
      <w:r w:rsidRPr="002948BB">
        <w:rPr>
          <w:sz w:val="16"/>
        </w:rPr>
        <w:t>forefathers</w:t>
      </w:r>
      <w:proofErr w:type="gramEnd"/>
      <w:r w:rsidRPr="002948BB">
        <w:rPr>
          <w:sz w:val="16"/>
        </w:rPr>
        <w:t xml:space="preserve"> were slaves, which is not something to be ironic about. </w:t>
      </w:r>
      <w:r w:rsidRPr="00923F30">
        <w:rPr>
          <w:rStyle w:val="StyleUnderline"/>
        </w:rPr>
        <w:t xml:space="preserve">This feel is the hold that lets go (let’s go) </w:t>
      </w:r>
      <w:proofErr w:type="gramStart"/>
      <w:r w:rsidRPr="00923F30">
        <w:rPr>
          <w:rStyle w:val="StyleUnderline"/>
        </w:rPr>
        <w:t>again and again</w:t>
      </w:r>
      <w:proofErr w:type="gramEnd"/>
      <w:r w:rsidRPr="00923F30">
        <w:rPr>
          <w:rStyle w:val="StyleUnderline"/>
        </w:rPr>
        <w:t xml:space="preserve"> to dispossess us of ability, fill us with need, give us ability to fill need, this feel.</w:t>
      </w:r>
      <w:r w:rsidRPr="002948BB">
        <w:rPr>
          <w:sz w:val="16"/>
        </w:rPr>
        <w:t xml:space="preserve"> We hear the godfather and the old mole calling us to become, in whatever years we have, philosophers of the feel. Love, S/F </w:t>
      </w:r>
      <w:r>
        <w:rPr>
          <w:sz w:val="16"/>
        </w:rPr>
        <w:t>S</w:t>
      </w:r>
    </w:p>
    <w:p w14:paraId="4BD1AA1B" w14:textId="53D246FB" w:rsidR="00D4255E" w:rsidRDefault="00D4255E" w:rsidP="00D4255E">
      <w:pPr>
        <w:pStyle w:val="Heading2"/>
      </w:pPr>
      <w:r>
        <w:t>A2 – Psychoanalysis</w:t>
      </w:r>
    </w:p>
    <w:p w14:paraId="10F685F3" w14:textId="77777777" w:rsidR="00C5185E" w:rsidRPr="00D60774" w:rsidRDefault="00C5185E" w:rsidP="00C5185E">
      <w:pPr>
        <w:pStyle w:val="Heading4"/>
        <w:numPr>
          <w:ilvl w:val="0"/>
          <w:numId w:val="14"/>
        </w:numPr>
        <w:spacing w:line="240" w:lineRule="auto"/>
      </w:pPr>
      <w:r>
        <w:t xml:space="preserve">Permutation Do both to affirm being in the break of the death drive. </w:t>
      </w:r>
      <w:r w:rsidRPr="00D60774">
        <w:t>Only we have an explanation of the racialized imagos which instantiate the lack of darkness that can be sutured by desires for whiteness. Our</w:t>
      </w:r>
      <w:r>
        <w:t xml:space="preserve"> material</w:t>
      </w:r>
      <w:r w:rsidRPr="00D60774">
        <w:t xml:space="preserve"> analysis of racial aggressivity produced by the white libido against the phobic-eliciting pathology controls the internal link to the will to </w:t>
      </w:r>
      <w:proofErr w:type="gramStart"/>
      <w:r w:rsidRPr="00D60774">
        <w:t>mastery</w:t>
      </w:r>
      <w:proofErr w:type="gramEnd"/>
      <w:r w:rsidRPr="00D60774">
        <w:t xml:space="preserve">. </w:t>
      </w:r>
    </w:p>
    <w:p w14:paraId="5C7D7412" w14:textId="77777777" w:rsidR="00C5185E" w:rsidRDefault="00C5185E" w:rsidP="00C5185E">
      <w:r>
        <w:t xml:space="preserve">Fred </w:t>
      </w:r>
      <w:r w:rsidRPr="00D27D03">
        <w:rPr>
          <w:rStyle w:val="Style13ptBold"/>
        </w:rPr>
        <w:t>Moten (2017</w:t>
      </w:r>
      <w:r>
        <w:t xml:space="preserve">). </w:t>
      </w:r>
      <w:r w:rsidRPr="00D27D03">
        <w:rPr>
          <w:i/>
        </w:rPr>
        <w:t>Black and Blur</w:t>
      </w:r>
      <w:r>
        <w:t>. Duke university press: durham and london //ALiang</w:t>
      </w:r>
    </w:p>
    <w:p w14:paraId="53DACA9A" w14:textId="77777777" w:rsidR="00C5185E" w:rsidRPr="00636B2E" w:rsidRDefault="00C5185E" w:rsidP="00C5185E">
      <w:r w:rsidRPr="00B53C0B">
        <w:rPr>
          <w:rStyle w:val="StyleUnderline"/>
        </w:rPr>
        <w:t>Freud “refines” the distinction between fantasy and reality after dispensing with the seduction theory.</w:t>
      </w:r>
      <w:r>
        <w:t xml:space="preserve"> </w:t>
      </w:r>
      <w:r w:rsidRPr="00B53C0B">
        <w:rPr>
          <w:rStyle w:val="StyleUnderline"/>
        </w:rPr>
        <w:t xml:space="preserve">In this refinement or </w:t>
      </w:r>
      <w:proofErr w:type="gramStart"/>
      <w:r w:rsidRPr="00B53C0B">
        <w:rPr>
          <w:rStyle w:val="StyleUnderline"/>
        </w:rPr>
        <w:t>displacement</w:t>
      </w:r>
      <w:proofErr w:type="gramEnd"/>
      <w:r w:rsidRPr="00B53C0B">
        <w:rPr>
          <w:rStyle w:val="StyleUnderline"/>
        </w:rPr>
        <w:t xml:space="preserve"> the operative distinction is now that between material and psychical reality, where psychical reality refers to “a nucleus within the [‘internal world’] which is heterogeneous and resistant</w:t>
      </w:r>
      <w:r>
        <w:t xml:space="preserve"> and which is alone in being truly ‘real’ as compared with the majority of psychical phenomena.”18 This move by Freud is interesting since </w:t>
      </w:r>
      <w:r w:rsidRPr="00B53C0B">
        <w:rPr>
          <w:rStyle w:val="StyleUnderline"/>
        </w:rPr>
        <w:t xml:space="preserve">it </w:t>
      </w:r>
      <w:r w:rsidRPr="00D47044">
        <w:rPr>
          <w:rStyle w:val="StyleUnderline"/>
          <w:highlight w:val="green"/>
        </w:rPr>
        <w:t>reinscribes a distinction, within psychical phenomena, between the real and its Other</w:t>
      </w:r>
      <w:r w:rsidRPr="00B53C0B">
        <w:rPr>
          <w:rStyle w:val="StyleUnderline"/>
        </w:rPr>
        <w:t>.</w:t>
      </w:r>
      <w:r>
        <w:t xml:space="preserve"> It also </w:t>
      </w:r>
      <w:r w:rsidRPr="00B53C0B">
        <w:rPr>
          <w:rStyle w:val="StyleUnderline"/>
        </w:rPr>
        <w:t>locates the real in resistance, in a certain heterogeneity that we could think of as (the) contrapuntal, psychical reality as a dramatic counterpoint animating the internal world</w:t>
      </w:r>
      <w:r>
        <w:t xml:space="preserve">. Here we could speak, with Adorno, of the dynamic totality of the psyche, the melodramatic, musical theatricality of the internal world. Still, </w:t>
      </w:r>
      <w:r w:rsidRPr="00D47044">
        <w:rPr>
          <w:rStyle w:val="StyleUnderline"/>
          <w:highlight w:val="green"/>
        </w:rPr>
        <w:t>a sharp distinction remains between psychical and material reality that makes one wonder not only about the status of something we might call the external world theater</w:t>
      </w:r>
      <w:r>
        <w:t xml:space="preserve"> (the social totality), but also about the relative place of sound—is it to be reduced or </w:t>
      </w:r>
      <w:proofErr w:type="gramStart"/>
      <w:r>
        <w:t>amplified?—</w:t>
      </w:r>
      <w:proofErr w:type="gramEnd"/>
      <w:r>
        <w:t xml:space="preserve">in the formation of the internal and external worlds (as theaters). These are questions concerning a certain relation between the analytic encounter and music that move beyond any ascription of musical- ity to psychical reality. Here, also, resides an echo of pianist Cecil Taylor’s assertion that improvisation is self-analysis, an echo echoed by Gould’s form-creating ambitions, prefigured by Beethoven’s injection of improvisational fantasy into the sonata form, an injection clearly pronounced in the Thirteenth Piano Sonata. When thinking the self-analytic origins of psychoanalysis, Taylor’s formulation becomes crucial. It’s all bound up with what drives Freudian discovery. Laplanche and Pontalis explain: </w:t>
      </w:r>
      <w:r w:rsidRPr="006F2292">
        <w:rPr>
          <w:rStyle w:val="StyleUnderline"/>
        </w:rPr>
        <w:t xml:space="preserve">“[Freud] </w:t>
      </w:r>
      <w:r w:rsidRPr="00D47044">
        <w:rPr>
          <w:rStyle w:val="StyleUnderline"/>
          <w:highlight w:val="green"/>
        </w:rPr>
        <w:t>refuses to be restricted to a choice between one approach, which treats phantasy as a distorted derivative of the memory of actual fortuitous events, and another one which deprives phantasy of any specific reality and looks upon it merely as an imaginary expression designed to conceal the reality of the instinctual dynamic</w:t>
      </w:r>
      <w:r w:rsidRPr="006F2292">
        <w:rPr>
          <w:rStyle w:val="StyleUnderline"/>
        </w:rPr>
        <w:t xml:space="preserve">. </w:t>
      </w:r>
      <w:r>
        <w:t xml:space="preserve">The typical phantasies uncovered by psycho-analysis led Freud to postulate the existence of unconscious schemata transcending individual lived experience and supposedly transmitted by heredity: these he called primal phantasies.”19 Primal phantasies hook up with what are referred to in Freud’s work as “our” “phylogenetic heritage,” “man’s ‘archaic heritage,’” our “congenital libidinal factors.” The question concerns </w:t>
      </w:r>
      <w:proofErr w:type="gramStart"/>
      <w:r>
        <w:t>whether or not</w:t>
      </w:r>
      <w:proofErr w:type="gramEnd"/>
      <w:r>
        <w:t xml:space="preserve"> this move to elements transcending individual experience is fantastical itself. This is the question of Freud’s discovery as phylogenetic fantasy, a (kantrapuntal) fantasy not only of the universality (or “intersubjective validity”) of the internal world, but paradoxically of that universality’s emergence and in relation to a structuring and originary difference since such interiority, in the Freudian moment, is given in exclusion (from the [racialized] right/status/ opportunity to claim or forge such interiority). Note that fantasy is understood here to be the ground of both acting out and repetition. How might we think their relation each to the other? Here, fantasia could be thought of as the source of, rather than some prophylactic against, the reprise. Similarly, Beethoven’s injection of fantasia into the form of the sonata could be understood as guaranteeing a certain reprise of the reprise, </w:t>
      </w:r>
      <w:proofErr w:type="gramStart"/>
      <w:r>
        <w:t>ordering</w:t>
      </w:r>
      <w:proofErr w:type="gramEnd"/>
      <w:r>
        <w:t xml:space="preserve"> and structuring another mode of its maintenance. This both confirms and disturbs Adorno. These questions are all connected to the question of the topological position of phantasy. Its phylogenetic provenance, here, is to be thought, in relation to its position and movement in the psyche. How and where does it move? Where does phantasy start? Laplanche and Pontalis continue: “In the dream-work phantasy is to be found at both poles of the process: on the one hand, </w:t>
      </w:r>
      <w:r w:rsidRPr="00B4627D">
        <w:rPr>
          <w:rStyle w:val="StyleUnderline"/>
        </w:rPr>
        <w:t>it is bound to the deepest unconscious wishes, to the “capitalist” aspect of the dream, while at the other extreme it has a part to play</w:t>
      </w:r>
      <w:r>
        <w:t xml:space="preserve"> in the sonata quasi una fantasia secondary revision. The two extremities of the dream process and the </w:t>
      </w:r>
      <w:r w:rsidRPr="00B4627D">
        <w:rPr>
          <w:rStyle w:val="StyleUnderline"/>
        </w:rPr>
        <w:t>two corresponding modes of phantasy seem therefore to join up, or at least to be linked internally with each other—they appear, as it were, to symbolise each other</w:t>
      </w:r>
      <w:r>
        <w:t xml:space="preserve">.”20 Phantasy moves in a complex series as a dynamic totality; as if by way of some faster-than-light communication </w:t>
      </w:r>
      <w:r w:rsidRPr="00444895">
        <w:rPr>
          <w:rStyle w:val="StyleUnderline"/>
        </w:rPr>
        <w:t>i</w:t>
      </w:r>
      <w:r w:rsidRPr="00D47044">
        <w:rPr>
          <w:rStyle w:val="StyleUnderline"/>
          <w:highlight w:val="green"/>
        </w:rPr>
        <w:t>t appears to be at two positions at once or there appears to be some strange connection or spooky action at a distance moving between the poles at which fantasy seem</w:t>
      </w:r>
      <w:r w:rsidRPr="00444895">
        <w:rPr>
          <w:rStyle w:val="StyleUnderline"/>
        </w:rPr>
        <w:t>s, simultaneously, to be located. In “The Unconscious”</w:t>
      </w:r>
      <w:r>
        <w:t xml:space="preserve"> (1915), Freud establishes a link, according to Laplanche and Pontalis, between those aspects of phantasy which seem to be farthest away from one another:</w:t>
      </w:r>
    </w:p>
    <w:p w14:paraId="0B9B5DA6" w14:textId="77777777" w:rsidR="00C5185E" w:rsidRPr="00011EFB" w:rsidRDefault="00C5185E" w:rsidP="00C5185E">
      <w:pPr>
        <w:pStyle w:val="Heading4"/>
        <w:numPr>
          <w:ilvl w:val="0"/>
          <w:numId w:val="14"/>
        </w:numPr>
      </w:pPr>
      <w:r>
        <w:t xml:space="preserve">Link Turn: </w:t>
      </w:r>
      <w:r w:rsidRPr="00011EFB">
        <w:t>The affirmative uses the resources of the university against itself</w:t>
      </w:r>
      <w:r>
        <w:t xml:space="preserve"> just like how Colin Kapernick stole time from the NFL to instigate a discussion of Police Brutality</w:t>
      </w:r>
      <w:r w:rsidRPr="00011EFB">
        <w:t>. Stealing from the university is the starting point of sociality.</w:t>
      </w:r>
    </w:p>
    <w:p w14:paraId="62646BC4" w14:textId="77777777" w:rsidR="00C5185E" w:rsidRPr="00241265" w:rsidRDefault="00C5185E" w:rsidP="00C5185E">
      <w:pPr>
        <w:rPr>
          <w:rFonts w:eastAsia="Calibri" w:cs="Times New Roman"/>
        </w:rPr>
      </w:pPr>
      <w:r w:rsidRPr="00241265">
        <w:rPr>
          <w:b/>
          <w:color w:val="333333"/>
          <w:shd w:val="clear" w:color="auto" w:fill="FFFFFF"/>
        </w:rPr>
        <w:t>Harney</w:t>
      </w:r>
      <w:r>
        <w:rPr>
          <w:color w:val="333333"/>
          <w:shd w:val="clear" w:color="auto" w:fill="FFFFFF"/>
        </w:rPr>
        <w:t xml:space="preserve">, S., &amp; </w:t>
      </w:r>
      <w:r w:rsidRPr="00241265">
        <w:rPr>
          <w:b/>
          <w:color w:val="333333"/>
          <w:shd w:val="clear" w:color="auto" w:fill="FFFFFF"/>
        </w:rPr>
        <w:t>Moten</w:t>
      </w:r>
      <w:r>
        <w:rPr>
          <w:color w:val="333333"/>
          <w:shd w:val="clear" w:color="auto" w:fill="FFFFFF"/>
        </w:rPr>
        <w:t>, F. (</w:t>
      </w:r>
      <w:r w:rsidRPr="00241265">
        <w:rPr>
          <w:b/>
          <w:color w:val="333333"/>
          <w:shd w:val="clear" w:color="auto" w:fill="FFFFFF"/>
        </w:rPr>
        <w:t>2013</w:t>
      </w:r>
      <w:r>
        <w:rPr>
          <w:color w:val="333333"/>
          <w:shd w:val="clear" w:color="auto" w:fill="FFFFFF"/>
        </w:rPr>
        <w:t>). </w:t>
      </w:r>
      <w:r w:rsidRPr="00241265">
        <w:rPr>
          <w:i/>
          <w:iCs/>
          <w:color w:val="333333"/>
        </w:rPr>
        <w:t>The undercommons: fugitive planning and black study</w:t>
      </w:r>
      <w:r w:rsidRPr="00241265">
        <w:rPr>
          <w:color w:val="333333"/>
          <w:shd w:val="clear" w:color="auto" w:fill="FFFFFF"/>
        </w:rPr>
        <w:t xml:space="preserve">. Wivenhoe: Minor </w:t>
      </w:r>
      <w:proofErr w:type="gramStart"/>
      <w:r w:rsidRPr="00241265">
        <w:rPr>
          <w:color w:val="333333"/>
          <w:shd w:val="clear" w:color="auto" w:fill="FFFFFF"/>
        </w:rPr>
        <w:t>Compositions.</w:t>
      </w:r>
      <w:r>
        <w:rPr>
          <w:color w:val="333333"/>
          <w:shd w:val="clear" w:color="auto" w:fill="FFFFFF"/>
        </w:rPr>
        <w:t>/</w:t>
      </w:r>
      <w:proofErr w:type="gramEnd"/>
      <w:r>
        <w:rPr>
          <w:color w:val="333333"/>
          <w:shd w:val="clear" w:color="auto" w:fill="FFFFFF"/>
        </w:rPr>
        <w:t>/ALiang</w:t>
      </w:r>
    </w:p>
    <w:p w14:paraId="41871C77" w14:textId="77777777" w:rsidR="00C5185E" w:rsidRPr="001B35EB" w:rsidRDefault="00C5185E" w:rsidP="00C5185E">
      <w:pPr>
        <w:rPr>
          <w:rFonts w:asciiTheme="majorHAnsi" w:eastAsiaTheme="minorEastAsia" w:hAnsiTheme="majorHAnsi" w:cs="ACaslonPro-Regular"/>
          <w:szCs w:val="16"/>
        </w:rPr>
      </w:pPr>
      <w:r w:rsidRPr="001B35EB">
        <w:rPr>
          <w:rStyle w:val="Emphasis"/>
        </w:rPr>
        <w:t>“</w:t>
      </w:r>
      <w:r w:rsidRPr="00241265">
        <w:rPr>
          <w:rStyle w:val="Emphasis"/>
          <w:highlight w:val="yellow"/>
        </w:rPr>
        <w:t>To the university I’ll steal</w:t>
      </w:r>
      <w:r w:rsidRPr="001B35EB">
        <w:rPr>
          <w:rStyle w:val="Emphasis"/>
        </w:rPr>
        <w:t>, and there I’ll steal</w:t>
      </w:r>
      <w:r w:rsidRPr="001B35EB">
        <w:rPr>
          <w:rFonts w:asciiTheme="majorHAnsi" w:eastAsiaTheme="minorEastAsia" w:hAnsiTheme="majorHAnsi" w:cs="ACaslonPro-Regular"/>
          <w:szCs w:val="16"/>
        </w:rPr>
        <w:t>,” to borrow from Pistol at the end of Henry V, as he would surely borrow from us</w:t>
      </w:r>
      <w:r w:rsidRPr="001B35EB">
        <w:rPr>
          <w:rStyle w:val="Emphasis"/>
        </w:rPr>
        <w:t xml:space="preserve">. This is the only possible relationship to the American university </w:t>
      </w:r>
      <w:r w:rsidRPr="00241265">
        <w:rPr>
          <w:rStyle w:val="Emphasis"/>
        </w:rPr>
        <w:t>today</w:t>
      </w:r>
      <w:r w:rsidRPr="001B35EB">
        <w:rPr>
          <w:rFonts w:asciiTheme="majorHAnsi" w:eastAsiaTheme="minorEastAsia" w:hAnsiTheme="majorHAnsi" w:cs="ACaslonPro-Regular"/>
          <w:szCs w:val="16"/>
        </w:rPr>
        <w:t xml:space="preserve">. This may be true of universities everywhere. It may have to be true of the university in general. But certainly, this much is true in the United States: </w:t>
      </w:r>
      <w:r w:rsidRPr="00241265">
        <w:rPr>
          <w:rStyle w:val="Emphasis"/>
          <w:highlight w:val="yellow"/>
        </w:rPr>
        <w:t>it cannot be denied that the university is a place of refuge, and it cannot be accepted that the university is a place of enlightenment</w:t>
      </w:r>
      <w:r w:rsidRPr="001B35EB">
        <w:rPr>
          <w:rFonts w:asciiTheme="majorHAnsi" w:eastAsiaTheme="minorEastAsia" w:hAnsiTheme="majorHAnsi" w:cs="ACaslonPro-Regular"/>
          <w:szCs w:val="16"/>
        </w:rPr>
        <w:t xml:space="preserve">. In the face of these </w:t>
      </w:r>
      <w:r w:rsidRPr="00241265">
        <w:rPr>
          <w:rFonts w:asciiTheme="majorHAnsi" w:eastAsiaTheme="minorEastAsia" w:hAnsiTheme="majorHAnsi" w:cs="ACaslonPro-Regular"/>
          <w:szCs w:val="16"/>
        </w:rPr>
        <w:t xml:space="preserve">conditions </w:t>
      </w:r>
      <w:r w:rsidRPr="00241265">
        <w:rPr>
          <w:rStyle w:val="Emphasis"/>
          <w:highlight w:val="yellow"/>
        </w:rPr>
        <w:t>one can only sneak into the university and steal what one can. To abuse its hospitality, to spite its mission</w:t>
      </w:r>
      <w:r w:rsidRPr="001B35EB">
        <w:rPr>
          <w:rFonts w:asciiTheme="majorHAnsi" w:eastAsiaTheme="minorEastAsia" w:hAnsiTheme="majorHAnsi" w:cs="ACaslonPro-Regular"/>
          <w:szCs w:val="16"/>
        </w:rPr>
        <w:t xml:space="preserve">, to join its refugee colony, its gypsy encampment, to be in but not of – </w:t>
      </w:r>
      <w:r w:rsidRPr="00241265">
        <w:rPr>
          <w:rStyle w:val="Emphasis"/>
        </w:rPr>
        <w:t>this is the path of the subversive intellectual in the modern university</w:t>
      </w:r>
      <w:r w:rsidRPr="001B35EB">
        <w:rPr>
          <w:rFonts w:asciiTheme="majorHAnsi" w:eastAsiaTheme="minorEastAsia" w:hAnsiTheme="majorHAnsi" w:cs="ACaslonPro-Regular"/>
          <w:szCs w:val="16"/>
        </w:rPr>
        <w:t xml:space="preserve">. 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Her labor is </w:t>
      </w:r>
      <w:r w:rsidRPr="00356D09">
        <w:rPr>
          <w:rFonts w:asciiTheme="majorHAnsi" w:eastAsiaTheme="minorEastAsia" w:hAnsiTheme="majorHAnsi" w:cs="ACaslonPro-Regular"/>
          <w:szCs w:val="16"/>
        </w:rPr>
        <w:t xml:space="preserve">as necessary as it is unwelcome. The university needs what she bears but cannot bear what she brings. And on top of all that, she disappears. She </w:t>
      </w:r>
      <w:r w:rsidRPr="00356D09">
        <w:rPr>
          <w:rStyle w:val="Emphasis"/>
        </w:rPr>
        <w:t>disappears into the underground, the downlow lowdown maroon community of the university, into the undercommons of enlightenment, where the work gets done, where the work gets subverted, where the revolution is still black</w:t>
      </w:r>
      <w:r w:rsidRPr="001B35EB">
        <w:rPr>
          <w:rFonts w:asciiTheme="majorHAnsi" w:eastAsiaTheme="minorEastAsia" w:hAnsiTheme="majorHAnsi" w:cs="ACaslonPro-Regular"/>
          <w:szCs w:val="16"/>
        </w:rPr>
        <w:t xml:space="preserve">, still strong. 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 that Jacques Derrida calls the Universitas. But </w:t>
      </w:r>
      <w:r w:rsidRPr="00241265">
        <w:rPr>
          <w:rStyle w:val="Emphasis"/>
          <w:highlight w:val="yellow"/>
        </w:rPr>
        <w:t>it is useful to invoke this operation to glimpse the hole in the fence where labor enters</w:t>
      </w:r>
      <w:r w:rsidRPr="001B35EB">
        <w:rPr>
          <w:rFonts w:asciiTheme="majorHAnsi" w:eastAsiaTheme="minorEastAsia" w:hAnsiTheme="majorHAnsi" w:cs="ACaslonPro-Regular"/>
          <w:szCs w:val="16"/>
        </w:rPr>
        <w:t xml:space="preserve">, to glimpse its hiring hall, its night quarters. The university needs teaching labor, despite itself, or as itself, self-identical with and thereby erased by 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p>
    <w:p w14:paraId="775BC809" w14:textId="77777777" w:rsidR="00C5185E" w:rsidRPr="001B35EB" w:rsidRDefault="00C5185E" w:rsidP="00C5185E">
      <w:pPr>
        <w:rPr>
          <w:rFonts w:asciiTheme="majorHAnsi" w:eastAsiaTheme="minorEastAsia" w:hAnsiTheme="majorHAnsi" w:cs="ACaslonPro-Regular"/>
          <w:szCs w:val="16"/>
        </w:rPr>
      </w:pPr>
      <w:r w:rsidRPr="001B35EB">
        <w:rPr>
          <w:rFonts w:asciiTheme="majorHAnsi" w:eastAsiaTheme="minorEastAsia" w:hAnsiTheme="majorHAnsi" w:cs="ACaslonPro-Regular"/>
          <w:szCs w:val="16"/>
        </w:rPr>
        <w:t xml:space="preserve">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But their collective labor will 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But even as it depends on these moles, these refugees, it will call them uncollegial, impractical, naive, unprofessional. And one may be given one last chance to be pragmatic – why steal when one can have it all, they will ask. But </w:t>
      </w:r>
      <w:r w:rsidRPr="00241265">
        <w:rPr>
          <w:rStyle w:val="Emphasis"/>
          <w:highlight w:val="yellow"/>
        </w:rPr>
        <w:t>if one hides from this interpellation, neither agrees nor disagrees but goes with hands full into the underground of the university, into the Undercommons – this will be regarded as theft, as a criminal act</w:t>
      </w:r>
      <w:r w:rsidRPr="00241265">
        <w:rPr>
          <w:rStyle w:val="Emphasis"/>
        </w:rPr>
        <w:t>.</w:t>
      </w:r>
      <w:r w:rsidRPr="001B35EB">
        <w:rPr>
          <w:rFonts w:asciiTheme="majorHAnsi" w:eastAsiaTheme="minorEastAsia" w:hAnsiTheme="majorHAnsi" w:cs="ACaslonPro-Regular"/>
          <w:szCs w:val="16"/>
        </w:rPr>
        <w:t xml:space="preserve"> And it is at the same time, the only possible act.</w:t>
      </w:r>
    </w:p>
    <w:p w14:paraId="1715F410" w14:textId="77777777" w:rsidR="00C5185E" w:rsidRDefault="00C5185E" w:rsidP="00C5185E">
      <w:pPr>
        <w:rPr>
          <w:rFonts w:eastAsia="Calibri" w:cs="Times New Roman"/>
        </w:rPr>
      </w:pPr>
    </w:p>
    <w:p w14:paraId="4040C7C7" w14:textId="77777777" w:rsidR="00C5185E" w:rsidRDefault="00C5185E" w:rsidP="00C5185E"/>
    <w:p w14:paraId="136ECCC1" w14:textId="7CAEAE7B" w:rsidR="00D4255E" w:rsidRDefault="00D4255E" w:rsidP="00D4255E">
      <w:pPr>
        <w:pStyle w:val="Heading2"/>
      </w:pPr>
      <w:r>
        <w:t>A2 – Afro-Pessimism</w:t>
      </w:r>
    </w:p>
    <w:p w14:paraId="52C7D661" w14:textId="77777777" w:rsidR="00F9175D" w:rsidRPr="004E18C6" w:rsidRDefault="00F9175D" w:rsidP="00F9175D">
      <w:pPr>
        <w:pStyle w:val="Heading4"/>
        <w:numPr>
          <w:ilvl w:val="0"/>
          <w:numId w:val="18"/>
        </w:numPr>
        <w:rPr>
          <w:rFonts w:cs="Calibri"/>
        </w:rPr>
      </w:pPr>
      <w:r>
        <w:rPr>
          <w:rFonts w:cs="Calibri"/>
        </w:rPr>
        <w:t xml:space="preserve">Perm do both: Affirm being in the break in parallel to pessimism </w:t>
      </w:r>
    </w:p>
    <w:p w14:paraId="577823DA" w14:textId="77777777" w:rsidR="00F9175D" w:rsidRPr="004E18C6" w:rsidRDefault="00F9175D" w:rsidP="00F9175D">
      <w:pPr>
        <w:rPr>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 xml:space="preserve">en is a poet and scholar whose work explores critical theory, black studies, and performance studies at UC Berkeley. “Blackness and Nothingness (Mysticism in the Flesh)”. </w:t>
      </w:r>
      <w:proofErr w:type="gramStart"/>
      <w:r w:rsidRPr="004E18C6">
        <w:rPr>
          <w:sz w:val="20"/>
          <w:szCs w:val="20"/>
        </w:rPr>
        <w:t>The South Atlantic Quarterly,</w:t>
      </w:r>
      <w:proofErr w:type="gramEnd"/>
      <w:r w:rsidRPr="004E18C6">
        <w:rPr>
          <w:sz w:val="20"/>
          <w:szCs w:val="20"/>
        </w:rPr>
        <w:t xml:space="preserve"> Fall 2013|KZaidi</w:t>
      </w:r>
    </w:p>
    <w:p w14:paraId="37044028" w14:textId="77777777" w:rsidR="00F9175D" w:rsidRPr="008F0580" w:rsidRDefault="00F9175D" w:rsidP="00F9175D">
      <w:pPr>
        <w:rPr>
          <w:sz w:val="16"/>
        </w:rPr>
      </w:pPr>
      <w:r w:rsidRPr="004E18C6">
        <w:rPr>
          <w:sz w:val="16"/>
        </w:rPr>
        <w:t xml:space="preserve">In the end, </w:t>
      </w:r>
      <w:r w:rsidRPr="004E18C6">
        <w:rPr>
          <w:rStyle w:val="StyleUnderline"/>
        </w:rPr>
        <w:t xml:space="preserve">though life and optimism are the terms under which I speak, </w:t>
      </w:r>
      <w:r w:rsidRPr="00435C03">
        <w:rPr>
          <w:rStyle w:val="StyleUnderline"/>
          <w:highlight w:val="green"/>
        </w:rPr>
        <w:t xml:space="preserve">I agree with Sexton—by way of the slightest, most immeasurable reversal of emphasis—that </w:t>
      </w:r>
      <w:r w:rsidRPr="00435C03">
        <w:rPr>
          <w:rStyle w:val="Emphasis"/>
          <w:highlight w:val="green"/>
        </w:rPr>
        <w:t>Afro-pessimism and black optimism are not but nothing other than one another</w:t>
      </w:r>
      <w:r w:rsidRPr="004E18C6">
        <w:rPr>
          <w:rStyle w:val="StyleUnderline"/>
        </w:rPr>
        <w:t>.</w:t>
      </w:r>
      <w:r w:rsidRPr="004E18C6">
        <w:rPr>
          <w:sz w:val="16"/>
        </w:rPr>
        <w:t xml:space="preserve"> I will continue to prefer the black optimism of his work just as, I am sure, he will continue to prefer the Afro-pessimism of mine. </w:t>
      </w:r>
      <w:r w:rsidRPr="00256218">
        <w:rPr>
          <w:rStyle w:val="StyleUnderline"/>
          <w:highlight w:val="green"/>
        </w:rPr>
        <w:t>We will have been interarticulate</w:t>
      </w:r>
      <w:r w:rsidRPr="00C03A57">
        <w:rPr>
          <w:rStyle w:val="StyleUnderline"/>
        </w:rPr>
        <w:t>, I believe</w:t>
      </w:r>
      <w:r w:rsidRPr="00256218">
        <w:rPr>
          <w:rStyle w:val="StyleUnderline"/>
          <w:highlight w:val="green"/>
        </w:rPr>
        <w:t>, in the field where anni- hilative seeing, generative sounding, rigorous touching and feeling, requires an improvisation of and on friendship, a sociality of friendship that will have been, at once, both intramural and evangelical</w:t>
      </w:r>
      <w:r w:rsidRPr="004E18C6">
        <w:rPr>
          <w:rStyle w:val="StyleUnderline"/>
        </w:rPr>
        <w:t>.</w:t>
      </w:r>
      <w:r w:rsidRPr="004E18C6">
        <w:rPr>
          <w:sz w:val="16"/>
        </w:rPr>
        <w:t xml:space="preserve"> </w:t>
      </w:r>
      <w:r w:rsidRPr="004E18C6">
        <w:rPr>
          <w:rStyle w:val="StyleUnderline"/>
        </w:rPr>
        <w:t>I’ll try to approach that field, its expansive concentration, by way of Don Cherry and Ed Blackwell’s</w:t>
      </w:r>
      <w:r w:rsidRPr="004E18C6">
        <w:rPr>
          <w:sz w:val="16"/>
        </w:rPr>
        <w:t xml:space="preserve"> (1982) </w:t>
      </w:r>
      <w:r w:rsidRPr="004E18C6">
        <w:rPr>
          <w:rStyle w:val="Emphasis"/>
        </w:rPr>
        <w:t>extended meditation on nothingness</w:t>
      </w:r>
      <w:r w:rsidRPr="004E18C6">
        <w:rPr>
          <w:sz w:val="16"/>
        </w:rPr>
        <w:t xml:space="preserve">; by way of </w:t>
      </w:r>
      <w:r w:rsidRPr="004E18C6">
        <w:rPr>
          <w:rStyle w:val="StyleUnderline"/>
        </w:rPr>
        <w:t>Fanon’s and Peter Line- baugh’s accounts of language in and as vehicularity;</w:t>
      </w:r>
      <w:r w:rsidRPr="004E18C6">
        <w:rPr>
          <w:sz w:val="16"/>
        </w:rPr>
        <w:t xml:space="preserve"> by way of </w:t>
      </w:r>
      <w:r w:rsidRPr="004E18C6">
        <w:rPr>
          <w:rStyle w:val="Emphasis"/>
        </w:rPr>
        <w:t>Foucault’s meditations on the ship of fools and Deleuze’s consideration of the boat as interior of the exterior when they are both thoroughly solicited by the uncharted voices that we carry; by way, even, of Lysis and Socrates; but also, and in the first instance, by way of Hawk and Newk, just friends, trading fours</w:t>
      </w:r>
      <w:r w:rsidRPr="004E18C6">
        <w:rPr>
          <w:sz w:val="16"/>
        </w:rPr>
        <w:t xml:space="preserve">. Perhaps I’m simply deluding myself, but </w:t>
      </w:r>
      <w:r w:rsidRPr="004E18C6">
        <w:rPr>
          <w:rStyle w:val="StyleUnderline"/>
        </w:rPr>
        <w:t>such celebratory perfor- mance of thought, in thought, is as much about the insurgency of imma- nence as it is about what Wagner</w:t>
      </w:r>
      <w:r w:rsidRPr="004E18C6">
        <w:rPr>
          <w:sz w:val="16"/>
        </w:rPr>
        <w:t xml:space="preserve"> (2009: 2) </w:t>
      </w:r>
      <w:r w:rsidRPr="004E18C6">
        <w:rPr>
          <w:rStyle w:val="Emphasis"/>
        </w:rPr>
        <w:t>calls the “consolation of transcen- dence.”</w:t>
      </w:r>
      <w:r w:rsidRPr="004E18C6">
        <w:rPr>
          <w:sz w:val="16"/>
        </w:rPr>
        <w:t xml:space="preserve"> But, as I said earlier, </w:t>
      </w:r>
      <w:r w:rsidRPr="004E18C6">
        <w:rPr>
          <w:rStyle w:val="Emphasis"/>
        </w:rPr>
        <w:t xml:space="preserve">I </w:t>
      </w:r>
      <w:r w:rsidRPr="00DC11D6">
        <w:rPr>
          <w:rStyle w:val="Emphasis"/>
          <w:highlight w:val="green"/>
        </w:rPr>
        <w:t>plan to stay a believer in blackness, even as thingliness, even as (absolute) nothingness, even as imprisonment in pas- sage</w:t>
      </w:r>
      <w:r w:rsidRPr="004E18C6">
        <w:rPr>
          <w:rStyle w:val="Emphasis"/>
        </w:rPr>
        <w:t xml:space="preserve"> on the most open road of all, even as—to use and abuse a terribly beau- tiful phrase of Wilderson’s (2010: xi)—fantasy in the hold.</w:t>
      </w:r>
      <w:r w:rsidRPr="004E18C6">
        <w:rPr>
          <w:sz w:val="16"/>
        </w:rPr>
        <w:t xml:space="preserve"> </w:t>
      </w:r>
    </w:p>
    <w:p w14:paraId="391E0FD4" w14:textId="77777777" w:rsidR="00F9175D" w:rsidRPr="004E18C6" w:rsidRDefault="00F9175D" w:rsidP="00F9175D">
      <w:pPr>
        <w:pStyle w:val="Heading4"/>
        <w:numPr>
          <w:ilvl w:val="0"/>
          <w:numId w:val="18"/>
        </w:numPr>
        <w:rPr>
          <w:rFonts w:cs="Calibri"/>
        </w:rPr>
      </w:pPr>
      <w:r>
        <w:rPr>
          <w:rFonts w:cs="Calibri"/>
        </w:rPr>
        <w:t>Perm do the aff to study the end of the world</w:t>
      </w:r>
    </w:p>
    <w:p w14:paraId="515214ED" w14:textId="77777777" w:rsidR="00F9175D" w:rsidRDefault="00F9175D" w:rsidP="00F9175D">
      <w:pPr>
        <w:rPr>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 xml:space="preserve">en is a poet and scholar whose work explores critical theory, black studies, and performance studies at UC Berkeley. “Blackness and Nothingness (Mysticism in the Flesh)”. </w:t>
      </w:r>
      <w:proofErr w:type="gramStart"/>
      <w:r w:rsidRPr="004E18C6">
        <w:rPr>
          <w:sz w:val="20"/>
          <w:szCs w:val="20"/>
        </w:rPr>
        <w:t>The South Atlantic Quarterly,</w:t>
      </w:r>
      <w:proofErr w:type="gramEnd"/>
      <w:r w:rsidRPr="004E18C6">
        <w:rPr>
          <w:sz w:val="20"/>
          <w:szCs w:val="20"/>
        </w:rPr>
        <w:t xml:space="preserve"> Fall 2013|KZaidi</w:t>
      </w:r>
    </w:p>
    <w:p w14:paraId="54F9AAED" w14:textId="77777777" w:rsidR="00F9175D" w:rsidRPr="00E27D40" w:rsidRDefault="00F9175D" w:rsidP="00F9175D">
      <w:pPr>
        <w:pStyle w:val="ListParagraph"/>
        <w:numPr>
          <w:ilvl w:val="0"/>
          <w:numId w:val="16"/>
        </w:numPr>
        <w:rPr>
          <w:rStyle w:val="Style13ptBold"/>
          <w:b w:val="0"/>
          <w:sz w:val="20"/>
          <w:szCs w:val="20"/>
        </w:rPr>
      </w:pPr>
      <w:r w:rsidRPr="00E27D40">
        <w:rPr>
          <w:rStyle w:val="Style13ptBold"/>
          <w:b w:val="0"/>
          <w:sz w:val="20"/>
          <w:szCs w:val="20"/>
        </w:rPr>
        <w:t>Living in the exhaustion and finding to find social life</w:t>
      </w:r>
    </w:p>
    <w:p w14:paraId="091F3658" w14:textId="77777777" w:rsidR="00F9175D" w:rsidRDefault="00F9175D" w:rsidP="00F9175D">
      <w:pPr>
        <w:rPr>
          <w:sz w:val="16"/>
        </w:rPr>
      </w:pPr>
      <w:r w:rsidRPr="00F74AB1">
        <w:rPr>
          <w:sz w:val="16"/>
        </w:rPr>
        <w:t xml:space="preserve">In the past decade, the most exciting and generative advance in black critical theory, which is to say critical theory, is the announcement and </w:t>
      </w:r>
      <w:r w:rsidRPr="004E18C6">
        <w:rPr>
          <w:rStyle w:val="StyleUnderline"/>
        </w:rPr>
        <w:t>enactment of Afro-pessimism in the work of Frank B. Wilderson III and Jared Sexton</w:t>
      </w:r>
      <w:r w:rsidRPr="00F74AB1">
        <w:rPr>
          <w:sz w:val="16"/>
        </w:rPr>
        <w:t xml:space="preserve">. </w:t>
      </w:r>
      <w:r w:rsidRPr="00E02BF3">
        <w:rPr>
          <w:rStyle w:val="StyleUnderline"/>
          <w:highlight w:val="green"/>
        </w:rPr>
        <w:t>Black study such as theirs refreshes lines of rigorously antidisciplinary in(ter)vention</w:t>
      </w:r>
      <w:r w:rsidRPr="00F74AB1">
        <w:rPr>
          <w:sz w:val="16"/>
        </w:rPr>
        <w:t xml:space="preserve">, effecting </w:t>
      </w:r>
      <w:r w:rsidRPr="00E02BF3">
        <w:rPr>
          <w:rStyle w:val="Emphasis"/>
          <w:highlight w:val="green"/>
        </w:rPr>
        <w:t>intellectual renewal against academic sterility</w:t>
      </w:r>
      <w:r w:rsidRPr="004E18C6">
        <w:rPr>
          <w:rStyle w:val="Emphasis"/>
        </w:rPr>
        <w:t>.</w:t>
      </w:r>
      <w:r w:rsidRPr="00F74AB1">
        <w:rPr>
          <w:sz w:val="16"/>
        </w:rPr>
        <w:t xml:space="preserve"> When wardens of </w:t>
      </w:r>
      <w:r w:rsidRPr="00F74AB1">
        <w:rPr>
          <w:rStyle w:val="StyleUnderline"/>
        </w:rPr>
        <w:t>established disciplines and advocates of interdisciplinary reform fight to secure depleted sovereignty in and over the same depleted real estate—whose value increases as its desertification progresses; whose value is set by the new masters of another form of what Thomas Jefferson called silent profit</w:t>
      </w:r>
      <w:r w:rsidRPr="00F74AB1">
        <w:rPr>
          <w:sz w:val="16"/>
        </w:rPr>
        <w:t xml:space="preserve">—and when note of this </w:t>
      </w:r>
      <w:r w:rsidRPr="00DD707F">
        <w:rPr>
          <w:rStyle w:val="StyleUnderline"/>
          <w:highlight w:val="green"/>
        </w:rPr>
        <w:t>false alternative is taken by those who offer nothing but a critique of the very idea of a true one</w:t>
      </w:r>
      <w:r w:rsidRPr="00F74AB1">
        <w:rPr>
          <w:rStyle w:val="StyleUnderline"/>
        </w:rPr>
        <w:t xml:space="preserve">, </w:t>
      </w:r>
      <w:r w:rsidRPr="00DD707F">
        <w:rPr>
          <w:rStyle w:val="StyleUnderline"/>
          <w:highlight w:val="green"/>
        </w:rPr>
        <w:t>Wilder- son and Sexton keep on pushing over the edge of refusal</w:t>
      </w:r>
      <w:r w:rsidRPr="00F74AB1">
        <w:rPr>
          <w:sz w:val="16"/>
        </w:rPr>
        <w:t xml:space="preserve">, driven by a </w:t>
      </w:r>
      <w:r w:rsidRPr="00DD707F">
        <w:rPr>
          <w:rStyle w:val="Emphasis"/>
          <w:highlight w:val="green"/>
        </w:rPr>
        <w:t>visionary impetus their work requires and allows us to try to see and hear and feel</w:t>
      </w:r>
      <w:r w:rsidRPr="00DD707F">
        <w:rPr>
          <w:sz w:val="16"/>
          <w:highlight w:val="green"/>
        </w:rPr>
        <w:t>.</w:t>
      </w:r>
      <w:r w:rsidRPr="00F74AB1">
        <w:rPr>
          <w:sz w:val="16"/>
        </w:rPr>
        <w:t xml:space="preserve"> This essay is </w:t>
      </w:r>
      <w:r w:rsidRPr="00F74AB1">
        <w:rPr>
          <w:rStyle w:val="StyleUnderline"/>
        </w:rPr>
        <w:t xml:space="preserve">dedicated to Sexton’s and Wilder- son’s work, out of love for the common project, out of love for such rigorous devotion to the common project, out of love for black people, </w:t>
      </w:r>
      <w:r w:rsidRPr="00F74AB1">
        <w:rPr>
          <w:rStyle w:val="Emphasis"/>
        </w:rPr>
        <w:t>out of love for blackness</w:t>
      </w:r>
      <w:r w:rsidRPr="00F74AB1">
        <w:rPr>
          <w:sz w:val="16"/>
        </w:rPr>
        <w:t xml:space="preserve">. </w:t>
      </w:r>
      <w:r w:rsidRPr="00F74AB1">
        <w:rPr>
          <w:rStyle w:val="StyleUnderline"/>
        </w:rPr>
        <w:t>I have thought long and hard, in the wake of their work, in a kind of echo of Bob Marley’s question, about whether blackness could be loved; there seems to be a growing consensus that analytic precision does not allow for such a flight of fancy, such romance, but I remain under the impression, and devoted to the impression, that analytic precision is, in fact, a function of such fancy</w:t>
      </w:r>
      <w:r w:rsidRPr="00F74AB1">
        <w:rPr>
          <w:sz w:val="16"/>
        </w:rPr>
        <w:t xml:space="preserve">. And this, perhaps, is where the tension comes, where it is and will remain, not </w:t>
      </w:r>
      <w:proofErr w:type="gramStart"/>
      <w:r w:rsidRPr="00F74AB1">
        <w:rPr>
          <w:sz w:val="16"/>
        </w:rPr>
        <w:t>in spite of</w:t>
      </w:r>
      <w:proofErr w:type="gramEnd"/>
      <w:r w:rsidRPr="00F74AB1">
        <w:rPr>
          <w:sz w:val="16"/>
        </w:rPr>
        <w:t xml:space="preserve"> the love but in it, embedded in its difficulty and vio- lence, not in the impossibility of its performance or declaration but out of the exhaustion that is their condition of possibility. More to the point, </w:t>
      </w:r>
      <w:r w:rsidRPr="00F74AB1">
        <w:rPr>
          <w:rStyle w:val="StyleUnderline"/>
        </w:rPr>
        <w:t xml:space="preserve">if </w:t>
      </w:r>
      <w:r w:rsidRPr="005A3519">
        <w:rPr>
          <w:rStyle w:val="StyleUnderline"/>
          <w:highlight w:val="green"/>
        </w:rPr>
        <w:t>Afro-pes- simism is the study of this impossibility, the thinking that I have to offer</w:t>
      </w:r>
      <w:r w:rsidRPr="00F74AB1">
        <w:rPr>
          <w:rStyle w:val="StyleUnderline"/>
        </w:rPr>
        <w:t xml:space="preserve"> </w:t>
      </w:r>
      <w:r w:rsidRPr="00F74AB1">
        <w:rPr>
          <w:sz w:val="16"/>
        </w:rPr>
        <w:t xml:space="preserve">(and I think I’m as reticent about the term black optimism as Wilderson and Sexton are about Afro-pessimism, </w:t>
      </w:r>
      <w:proofErr w:type="gramStart"/>
      <w:r w:rsidRPr="00F74AB1">
        <w:rPr>
          <w:sz w:val="16"/>
        </w:rPr>
        <w:t>in spite of the fact that</w:t>
      </w:r>
      <w:proofErr w:type="gramEnd"/>
      <w:r w:rsidRPr="00F74AB1">
        <w:rPr>
          <w:sz w:val="16"/>
        </w:rPr>
        <w:t xml:space="preserve"> we make recourse to them) </w:t>
      </w:r>
      <w:r w:rsidRPr="005A3519">
        <w:rPr>
          <w:rStyle w:val="StyleUnderline"/>
          <w:highlight w:val="green"/>
        </w:rPr>
        <w:t>moves not in that impossibility’s transcendence but rather in its exhaustion.</w:t>
      </w:r>
      <w:r w:rsidRPr="00F74AB1">
        <w:rPr>
          <w:rStyle w:val="StyleUnderline"/>
        </w:rPr>
        <w:t xml:space="preserve"> Moreover, I want to </w:t>
      </w:r>
      <w:r w:rsidRPr="005A3519">
        <w:rPr>
          <w:rStyle w:val="StyleUnderline"/>
          <w:highlight w:val="green"/>
        </w:rPr>
        <w:t>consider exhaustion as a mode or form or way of life, which is to say sociality,</w:t>
      </w:r>
      <w:r w:rsidRPr="00F74AB1">
        <w:rPr>
          <w:rStyle w:val="StyleUnderline"/>
        </w:rPr>
        <w:t xml:space="preserve"> </w:t>
      </w:r>
      <w:r w:rsidRPr="005A3519">
        <w:rPr>
          <w:rStyle w:val="StyleUnderline"/>
          <w:highlight w:val="green"/>
        </w:rPr>
        <w:t xml:space="preserve">thereby marking a relation whose implications con- stitute, </w:t>
      </w:r>
      <w:r w:rsidRPr="005A3519">
        <w:rPr>
          <w:rStyle w:val="Emphasis"/>
          <w:highlight w:val="green"/>
        </w:rPr>
        <w:t>in my view, a fundamental theoretical reason not to believe, as it were, in social death</w:t>
      </w:r>
      <w:r w:rsidRPr="00F74AB1">
        <w:rPr>
          <w:sz w:val="16"/>
        </w:rPr>
        <w:t xml:space="preserve">. Like Curtis Mayfield, however, I do plan to stay a believer. This is to say, again like Mayfield, that </w:t>
      </w:r>
      <w:r w:rsidRPr="00F74AB1">
        <w:rPr>
          <w:rStyle w:val="StyleUnderline"/>
        </w:rPr>
        <w:t>I plan to stay a black motherfucker</w:t>
      </w:r>
      <w:r w:rsidRPr="00F74AB1">
        <w:rPr>
          <w:sz w:val="16"/>
        </w:rPr>
        <w:t xml:space="preserve">. </w:t>
      </w:r>
    </w:p>
    <w:p w14:paraId="0D748532" w14:textId="77777777" w:rsidR="00F9175D" w:rsidRPr="002738DB" w:rsidRDefault="00F9175D" w:rsidP="00F9175D">
      <w:pPr>
        <w:pStyle w:val="Heading4"/>
        <w:numPr>
          <w:ilvl w:val="0"/>
          <w:numId w:val="19"/>
        </w:numPr>
        <w:shd w:val="clear" w:color="auto" w:fill="FFFFFF"/>
        <w:spacing w:before="0"/>
        <w:rPr>
          <w:shd w:val="clear" w:color="auto" w:fill="FFFFFF"/>
        </w:rPr>
      </w:pPr>
      <w:r w:rsidRPr="002738DB">
        <w:rPr>
          <w:shd w:val="clear" w:color="auto" w:fill="FFFFFF"/>
        </w:rPr>
        <w:t>Perm</w:t>
      </w:r>
      <w:r>
        <w:rPr>
          <w:shd w:val="clear" w:color="auto" w:fill="FFFFFF"/>
        </w:rPr>
        <w:t xml:space="preserve"> do both</w:t>
      </w:r>
      <w:r w:rsidRPr="002738DB">
        <w:rPr>
          <w:shd w:val="clear" w:color="auto" w:fill="FFFFFF"/>
        </w:rPr>
        <w:t xml:space="preserve">—theorize Blackness through an ontological and intra-ontological understanding. </w:t>
      </w:r>
    </w:p>
    <w:p w14:paraId="4A267D9F" w14:textId="77777777" w:rsidR="00F9175D" w:rsidRPr="003E01E7" w:rsidRDefault="00F9175D" w:rsidP="00F9175D">
      <w:pPr>
        <w:pStyle w:val="NormalWeb"/>
        <w:shd w:val="clear" w:color="auto" w:fill="FFFFFF"/>
        <w:spacing w:before="0" w:beforeAutospacing="0" w:after="0" w:afterAutospacing="0"/>
        <w:rPr>
          <w:rFonts w:ascii="Georgia" w:hAnsi="Georgia"/>
          <w:i/>
          <w:iCs/>
          <w:sz w:val="12"/>
          <w:szCs w:val="16"/>
        </w:rPr>
      </w:pPr>
      <w:r w:rsidRPr="003E01E7">
        <w:rPr>
          <w:b/>
          <w:shd w:val="clear" w:color="auto" w:fill="FFFFFF"/>
        </w:rPr>
        <w:t>Barlow</w:t>
      </w:r>
      <w:r w:rsidRPr="003E01E7">
        <w:rPr>
          <w:shd w:val="clear" w:color="auto" w:fill="FFFFFF"/>
        </w:rPr>
        <w:t xml:space="preserve">., </w:t>
      </w:r>
      <w:r w:rsidRPr="003E01E7">
        <w:rPr>
          <w:sz w:val="18"/>
          <w:shd w:val="clear" w:color="auto" w:fill="FFFFFF"/>
        </w:rPr>
        <w:t xml:space="preserve">M. A., Jr. </w:t>
      </w:r>
      <w:r w:rsidRPr="003E01E7">
        <w:rPr>
          <w:shd w:val="clear" w:color="auto" w:fill="FFFFFF"/>
        </w:rPr>
        <w:t>(</w:t>
      </w:r>
      <w:r w:rsidRPr="003E01E7">
        <w:rPr>
          <w:b/>
          <w:shd w:val="clear" w:color="auto" w:fill="FFFFFF"/>
        </w:rPr>
        <w:t>2016</w:t>
      </w:r>
      <w:r w:rsidRPr="003E01E7">
        <w:rPr>
          <w:shd w:val="clear" w:color="auto" w:fill="FFFFFF"/>
        </w:rPr>
        <w:t xml:space="preserve">). </w:t>
      </w:r>
      <w:r w:rsidRPr="003E01E7">
        <w:rPr>
          <w:sz w:val="20"/>
          <w:shd w:val="clear" w:color="auto" w:fill="FFFFFF"/>
        </w:rPr>
        <w:t>Addressing Shortcomings in Afro-Pessimism. </w:t>
      </w:r>
      <w:r w:rsidRPr="003E01E7">
        <w:rPr>
          <w:i/>
          <w:iCs/>
          <w:sz w:val="20"/>
        </w:rPr>
        <w:t>Inquiries,8</w:t>
      </w:r>
      <w:r w:rsidRPr="003E01E7">
        <w:rPr>
          <w:sz w:val="20"/>
          <w:shd w:val="clear" w:color="auto" w:fill="FFFFFF"/>
        </w:rPr>
        <w:t>(9). Retrieved September 15, 2017, from http://www.inquiriesjournal.com/articles/1435/addressing-shortcomings-in-afro-pessimism</w:t>
      </w:r>
    </w:p>
    <w:p w14:paraId="41AE07EA" w14:textId="77777777" w:rsidR="00F9175D" w:rsidRPr="003E01E7" w:rsidRDefault="00F9175D" w:rsidP="00F9175D">
      <w:pPr>
        <w:shd w:val="clear" w:color="auto" w:fill="FFFFFF"/>
        <w:spacing w:after="0" w:line="240" w:lineRule="auto"/>
        <w:rPr>
          <w:rFonts w:ascii="Helvetica" w:eastAsia="Times New Roman" w:hAnsi="Helvetica" w:cs="Helvetica"/>
          <w:szCs w:val="16"/>
        </w:rPr>
      </w:pPr>
    </w:p>
    <w:p w14:paraId="4C727CF7" w14:textId="77777777" w:rsidR="00F9175D" w:rsidRPr="003B4F50" w:rsidRDefault="00F9175D" w:rsidP="00F9175D">
      <w:pPr>
        <w:shd w:val="clear" w:color="auto" w:fill="FFFFFF"/>
        <w:spacing w:after="0" w:line="240" w:lineRule="auto"/>
        <w:rPr>
          <w:rFonts w:ascii="Helvetica" w:eastAsia="Times New Roman" w:hAnsi="Helvetica" w:cs="Helvetica"/>
          <w:color w:val="212121"/>
          <w:szCs w:val="16"/>
        </w:rPr>
      </w:pPr>
      <w:r w:rsidRPr="003E01E7">
        <w:rPr>
          <w:rStyle w:val="Emphasis"/>
        </w:rPr>
        <w:t>While the ontological state of Black social death is an important concept for resistance scholars to understand, the typical advocacy of complete societal pessimism in response to that ontological arrangement is incomplete at best.</w:t>
      </w:r>
      <w:r w:rsidRPr="003E01E7">
        <w:rPr>
          <w:rFonts w:ascii="Helvetica" w:eastAsia="Times New Roman" w:hAnsi="Helvetica" w:cs="Helvetica"/>
          <w:szCs w:val="16"/>
        </w:rPr>
        <w:t xml:space="preserve"> </w:t>
      </w:r>
      <w:r w:rsidRPr="003E01E7">
        <w:rPr>
          <w:rStyle w:val="Emphasis"/>
        </w:rPr>
        <w:t>Many in Afro-Pessimism use the basis of social death to determine the question of Black political orientation in a way that is problematic.</w:t>
      </w:r>
      <w:r w:rsidRPr="003E01E7">
        <w:rPr>
          <w:rFonts w:ascii="Helvetica" w:eastAsia="Times New Roman" w:hAnsi="Helvetica" w:cs="Helvetica"/>
          <w:szCs w:val="16"/>
        </w:rPr>
        <w:t xml:space="preserve"> This is not to say that social death theorization is not important, but that there is a vital distinction that needs to be made both in terms of its application toward traditional political processes and ensembles of Blackness. </w:t>
      </w:r>
      <w:proofErr w:type="gramStart"/>
      <w:r w:rsidRPr="003E01E7">
        <w:rPr>
          <w:rFonts w:ascii="Helvetica" w:eastAsia="Times New Roman" w:hAnsi="Helvetica" w:cs="Helvetica"/>
          <w:szCs w:val="16"/>
        </w:rPr>
        <w:t xml:space="preserve">Frank Wilderson, Associated Professor of African-American Studies and </w:t>
      </w:r>
      <w:r w:rsidRPr="003B4F50">
        <w:rPr>
          <w:rFonts w:ascii="Helvetica" w:eastAsia="Times New Roman" w:hAnsi="Helvetica" w:cs="Helvetica"/>
          <w:color w:val="212121"/>
          <w:szCs w:val="16"/>
        </w:rPr>
        <w:t>Drama at the University of California-Irvine,</w:t>
      </w:r>
      <w:proofErr w:type="gramEnd"/>
      <w:r w:rsidRPr="003B4F50">
        <w:rPr>
          <w:rFonts w:ascii="Helvetica" w:eastAsia="Times New Roman" w:hAnsi="Helvetica" w:cs="Helvetica"/>
          <w:color w:val="212121"/>
          <w:szCs w:val="16"/>
        </w:rPr>
        <w:t xml:space="preserve"> is quite possibly the leading Afro-Pessimist scholar. He concludes his discussion of social death by advocating for one to “embrace its disorder, its incoherence, and allow oneself to be elabo</w:t>
      </w:r>
      <w:r w:rsidRPr="003B4F50">
        <w:rPr>
          <w:rFonts w:ascii="Helvetica" w:eastAsia="Times New Roman" w:hAnsi="Helvetica" w:cs="Helvetica"/>
          <w:color w:val="212121"/>
          <w:szCs w:val="16"/>
        </w:rPr>
        <w:softHyphen/>
        <w:t xml:space="preserve">rated by it if, indeed, </w:t>
      </w:r>
      <w:proofErr w:type="gramStart"/>
      <w:r w:rsidRPr="003B4F50">
        <w:rPr>
          <w:rFonts w:ascii="Helvetica" w:eastAsia="Times New Roman" w:hAnsi="Helvetica" w:cs="Helvetica"/>
          <w:color w:val="212121"/>
          <w:szCs w:val="16"/>
        </w:rPr>
        <w:t>ones</w:t>
      </w:r>
      <w:proofErr w:type="gramEnd"/>
      <w:r w:rsidRPr="003B4F50">
        <w:rPr>
          <w:rFonts w:ascii="Helvetica" w:eastAsia="Times New Roman" w:hAnsi="Helvetica" w:cs="Helvetica"/>
          <w:color w:val="212121"/>
          <w:szCs w:val="16"/>
        </w:rPr>
        <w:t xml:space="preserve"> politics are to be underwritten by a desire to take down this country” (2007).</w:t>
      </w:r>
    </w:p>
    <w:p w14:paraId="5F30EB37" w14:textId="77777777" w:rsidR="00F9175D" w:rsidRPr="003B4F50" w:rsidRDefault="00F9175D" w:rsidP="00F9175D">
      <w:pPr>
        <w:shd w:val="clear" w:color="auto" w:fill="FFFFFF"/>
        <w:spacing w:after="0" w:line="240" w:lineRule="auto"/>
        <w:rPr>
          <w:rFonts w:ascii="Helvetica" w:eastAsia="Times New Roman" w:hAnsi="Helvetica" w:cs="Helvetica"/>
          <w:color w:val="212121"/>
          <w:szCs w:val="16"/>
        </w:rPr>
      </w:pPr>
      <w:r w:rsidRPr="003B4F50">
        <w:rPr>
          <w:rFonts w:ascii="Helvetica" w:eastAsia="Times New Roman" w:hAnsi="Helvetica" w:cs="Helvetica"/>
          <w:color w:val="212121"/>
          <w:szCs w:val="16"/>
        </w:rPr>
        <w:t xml:space="preserve">In summary, his application of social death is used as </w:t>
      </w:r>
      <w:proofErr w:type="gramStart"/>
      <w:r w:rsidRPr="003B4F50">
        <w:rPr>
          <w:rFonts w:ascii="Helvetica" w:eastAsia="Times New Roman" w:hAnsi="Helvetica" w:cs="Helvetica"/>
          <w:color w:val="212121"/>
          <w:szCs w:val="16"/>
        </w:rPr>
        <w:t>a reason why</w:t>
      </w:r>
      <w:proofErr w:type="gramEnd"/>
      <w:r w:rsidRPr="003B4F50">
        <w:rPr>
          <w:rFonts w:ascii="Helvetica" w:eastAsia="Times New Roman" w:hAnsi="Helvetica" w:cs="Helvetica"/>
          <w:color w:val="212121"/>
          <w:szCs w:val="16"/>
        </w:rPr>
        <w:t xml:space="preserve"> Black life cannot be oriented at any level of meaningful production within society. While Wilderson is correct that the material labor and symbolic currency born out of Blackness will always be consumed by whiteness, his conclusion is paradoxical at some level. If humanism is the grammar by which civil society determines the register of subjectivity, why then is that matrix appropriate in determining the state of Black life, if Black life is inherently the position of what is incommunicable? </w:t>
      </w:r>
      <w:r w:rsidRPr="00EE4D89">
        <w:rPr>
          <w:rStyle w:val="Emphasis"/>
          <w:highlight w:val="yellow"/>
        </w:rPr>
        <w:t xml:space="preserve">If social death </w:t>
      </w:r>
      <w:r w:rsidRPr="00135B5F">
        <w:rPr>
          <w:rStyle w:val="Emphasis"/>
        </w:rPr>
        <w:t>theory’s application is one that</w:t>
      </w:r>
      <w:r w:rsidRPr="00EE4D89">
        <w:rPr>
          <w:rStyle w:val="Emphasis"/>
          <w:highlight w:val="yellow"/>
        </w:rPr>
        <w:t xml:space="preserve"> concludes an impossibility of meaningful Black productivity, then Afro-Pessimism becomes nothing but a body of literature that echoes the same sentiments as those who would understand Black life as a state of nothingness in plain racist terms</w:t>
      </w:r>
      <w:r w:rsidRPr="003B4F50">
        <w:rPr>
          <w:rFonts w:ascii="Helvetica" w:eastAsia="Times New Roman" w:hAnsi="Helvetica" w:cs="Helvetica"/>
          <w:color w:val="212121"/>
          <w:szCs w:val="16"/>
        </w:rPr>
        <w:t xml:space="preserve">. </w:t>
      </w:r>
      <w:r w:rsidRPr="00027171">
        <w:rPr>
          <w:rStyle w:val="Emphasis"/>
        </w:rPr>
        <w:t xml:space="preserve">Understanding Black ontology should </w:t>
      </w:r>
      <w:proofErr w:type="gramStart"/>
      <w:r w:rsidRPr="00027171">
        <w:rPr>
          <w:rStyle w:val="Emphasis"/>
        </w:rPr>
        <w:t>definitely involve</w:t>
      </w:r>
      <w:proofErr w:type="gramEnd"/>
      <w:r w:rsidRPr="00027171">
        <w:rPr>
          <w:rStyle w:val="Emphasis"/>
        </w:rPr>
        <w:t xml:space="preserve"> an understanding of the social deadness of the Black subject in relation to society, but </w:t>
      </w:r>
      <w:r w:rsidRPr="00EE4D89">
        <w:rPr>
          <w:rStyle w:val="Emphasis"/>
          <w:highlight w:val="yellow"/>
        </w:rPr>
        <w:t>it should not be used as the standard to measure internal liberation</w:t>
      </w:r>
      <w:r w:rsidRPr="00EE4D89">
        <w:rPr>
          <w:rFonts w:ascii="Helvetica" w:eastAsia="Times New Roman" w:hAnsi="Helvetica" w:cs="Helvetica"/>
          <w:color w:val="212121"/>
          <w:szCs w:val="16"/>
          <w:highlight w:val="yellow"/>
        </w:rPr>
        <w:t>.</w:t>
      </w:r>
    </w:p>
    <w:p w14:paraId="72BC94DD" w14:textId="77777777" w:rsidR="00F9175D" w:rsidRPr="003112B4" w:rsidRDefault="00F9175D" w:rsidP="00F9175D">
      <w:pPr>
        <w:shd w:val="clear" w:color="auto" w:fill="FFFFFF"/>
        <w:spacing w:after="0" w:line="240" w:lineRule="auto"/>
        <w:rPr>
          <w:rStyle w:val="Emphasis"/>
        </w:rPr>
      </w:pPr>
      <w:r w:rsidRPr="00027171">
        <w:rPr>
          <w:rStyle w:val="Emphasis"/>
        </w:rPr>
        <w:t xml:space="preserve">The distinction here is important because </w:t>
      </w:r>
      <w:r w:rsidRPr="00EE4D89">
        <w:rPr>
          <w:rStyle w:val="Emphasis"/>
          <w:highlight w:val="yellow"/>
        </w:rPr>
        <w:t>too often Afro-Pessimists scholars like Wilderson conceptualize Black resistance as a singular orientation toward society</w:t>
      </w:r>
      <w:r w:rsidRPr="003B4F50">
        <w:rPr>
          <w:rFonts w:ascii="Helvetica" w:eastAsia="Times New Roman" w:hAnsi="Helvetica" w:cs="Helvetica"/>
          <w:color w:val="212121"/>
          <w:szCs w:val="16"/>
        </w:rPr>
        <w:t xml:space="preserve">. </w:t>
      </w:r>
      <w:proofErr w:type="gramStart"/>
      <w:r w:rsidRPr="003B4F50">
        <w:rPr>
          <w:rFonts w:ascii="Helvetica" w:eastAsia="Times New Roman" w:hAnsi="Helvetica" w:cs="Helvetica"/>
          <w:color w:val="212121"/>
          <w:szCs w:val="16"/>
        </w:rPr>
        <w:t>Indeed</w:t>
      </w:r>
      <w:proofErr w:type="gramEnd"/>
      <w:r w:rsidRPr="003B4F50">
        <w:rPr>
          <w:rFonts w:ascii="Helvetica" w:eastAsia="Times New Roman" w:hAnsi="Helvetica" w:cs="Helvetica"/>
          <w:color w:val="212121"/>
          <w:szCs w:val="16"/>
        </w:rPr>
        <w:t xml:space="preserve"> their work is important to understand the manner in which society operates upon Black subjects, but it is insufficient to describe an ethic that allows for the pursuit of meaning within Blackness itself. In this regard, </w:t>
      </w:r>
      <w:r w:rsidRPr="00EE4D89">
        <w:rPr>
          <w:rStyle w:val="Emphasis"/>
          <w:highlight w:val="yellow"/>
        </w:rPr>
        <w:t>scholars should understand Black resistance as occurring on two different levels: the ontological and the intra-ontological</w:t>
      </w:r>
      <w:r w:rsidRPr="00027171">
        <w:rPr>
          <w:rStyle w:val="Emphasis"/>
        </w:rPr>
        <w:t xml:space="preserve">. The distinction being made is between </w:t>
      </w:r>
      <w:r w:rsidRPr="00674E67">
        <w:rPr>
          <w:rStyle w:val="Emphasis"/>
          <w:highlight w:val="yellow"/>
        </w:rPr>
        <w:t>the ontological state of Blackness as determined outside of humanity</w:t>
      </w:r>
      <w:r w:rsidRPr="00027171">
        <w:rPr>
          <w:rStyle w:val="Emphasis"/>
        </w:rPr>
        <w:t xml:space="preserve"> proper </w:t>
      </w:r>
      <w:r w:rsidRPr="00674E67">
        <w:rPr>
          <w:rStyle w:val="Emphasis"/>
          <w:highlight w:val="yellow"/>
        </w:rPr>
        <w:t>versus the life within the ontological state of Blackness as understood through social death</w:t>
      </w:r>
      <w:r w:rsidRPr="00027171">
        <w:rPr>
          <w:rStyle w:val="Emphasis"/>
        </w:rPr>
        <w:t>.</w:t>
      </w:r>
      <w:r w:rsidRPr="003B4F50">
        <w:rPr>
          <w:rFonts w:ascii="Helvetica" w:eastAsia="Times New Roman" w:hAnsi="Helvetica" w:cs="Helvetica"/>
          <w:color w:val="212121"/>
          <w:szCs w:val="16"/>
        </w:rPr>
        <w:t xml:space="preserve"> </w:t>
      </w:r>
      <w:r w:rsidRPr="003112B4">
        <w:rPr>
          <w:rStyle w:val="Emphasis"/>
        </w:rPr>
        <w:t xml:space="preserve">If social death is the state of the Black, what then speaks to the state of the Black amongst Blacks? It would be a mistake on the part of any scholar to concern themselves with one and not the other. This paper uses the term intra-ontology </w:t>
      </w:r>
      <w:proofErr w:type="gramStart"/>
      <w:r w:rsidRPr="003112B4">
        <w:rPr>
          <w:rStyle w:val="Emphasis"/>
        </w:rPr>
        <w:t>in reference to</w:t>
      </w:r>
      <w:proofErr w:type="gramEnd"/>
      <w:r w:rsidRPr="003112B4">
        <w:rPr>
          <w:rStyle w:val="Emphasis"/>
        </w:rPr>
        <w:t xml:space="preserve"> the varying ontologies within social death. </w:t>
      </w:r>
      <w:r w:rsidRPr="003B4F50">
        <w:rPr>
          <w:rFonts w:ascii="Helvetica" w:eastAsia="Times New Roman" w:hAnsi="Helvetica" w:cs="Helvetica"/>
          <w:color w:val="212121"/>
          <w:szCs w:val="16"/>
        </w:rPr>
        <w:t xml:space="preserve">This is the Black among Blacks. </w:t>
      </w:r>
      <w:r w:rsidRPr="003112B4">
        <w:rPr>
          <w:rStyle w:val="Emphasis"/>
        </w:rPr>
        <w:t xml:space="preserve">These are </w:t>
      </w:r>
      <w:r w:rsidRPr="00EE4D89">
        <w:rPr>
          <w:rStyle w:val="Emphasis"/>
          <w:highlight w:val="yellow"/>
        </w:rPr>
        <w:t>those spaces within Blackness that only the Black can ever understand or occupy.</w:t>
      </w:r>
    </w:p>
    <w:p w14:paraId="47A7D41A" w14:textId="77777777" w:rsidR="00F9175D" w:rsidRPr="003112B4" w:rsidRDefault="00F9175D" w:rsidP="00F9175D">
      <w:pPr>
        <w:shd w:val="clear" w:color="auto" w:fill="FFFFFF"/>
        <w:spacing w:after="0" w:line="240" w:lineRule="auto"/>
        <w:rPr>
          <w:rStyle w:val="Emphasis"/>
        </w:rPr>
      </w:pPr>
      <w:r w:rsidRPr="003112B4">
        <w:rPr>
          <w:rStyle w:val="Emphasis"/>
        </w:rPr>
        <w:t>Though they exist outside of the production of the human</w:t>
      </w:r>
      <w:r w:rsidRPr="003B4F50">
        <w:rPr>
          <w:rFonts w:ascii="Helvetica" w:eastAsia="Times New Roman" w:hAnsi="Helvetica" w:cs="Helvetica"/>
          <w:color w:val="212121"/>
          <w:szCs w:val="16"/>
        </w:rPr>
        <w:t xml:space="preserve"> (within the category of social death), </w:t>
      </w:r>
      <w:r w:rsidRPr="003112B4">
        <w:rPr>
          <w:rStyle w:val="Emphasis"/>
          <w:highlight w:val="yellow"/>
        </w:rPr>
        <w:t xml:space="preserve">there are Black affektual politics </w:t>
      </w:r>
      <w:r w:rsidRPr="00135B5F">
        <w:rPr>
          <w:rStyle w:val="Emphasis"/>
        </w:rPr>
        <w:t>that have been with the slave since the ship</w:t>
      </w:r>
      <w:r w:rsidRPr="00135B5F">
        <w:rPr>
          <w:rFonts w:ascii="Helvetica" w:eastAsia="Times New Roman" w:hAnsi="Helvetica" w:cs="Helvetica"/>
          <w:color w:val="212121"/>
          <w:szCs w:val="16"/>
        </w:rPr>
        <w:t xml:space="preserve">. </w:t>
      </w:r>
      <w:r w:rsidRPr="00135B5F">
        <w:rPr>
          <w:rStyle w:val="Emphasis"/>
        </w:rPr>
        <w:t xml:space="preserve">These </w:t>
      </w:r>
      <w:r w:rsidRPr="003112B4">
        <w:rPr>
          <w:rStyle w:val="Emphasis"/>
          <w:highlight w:val="yellow"/>
        </w:rPr>
        <w:t>are the emotional and spiritual ontologies within Blackness that connected slaves of different lands, languages, and religions into one community</w:t>
      </w:r>
      <w:r w:rsidRPr="003B4F50">
        <w:rPr>
          <w:rFonts w:ascii="Helvetica" w:eastAsia="Times New Roman" w:hAnsi="Helvetica" w:cs="Helvetica"/>
          <w:color w:val="212121"/>
          <w:szCs w:val="16"/>
        </w:rPr>
        <w:t xml:space="preserve">. </w:t>
      </w:r>
      <w:r w:rsidRPr="003112B4">
        <w:rPr>
          <w:rStyle w:val="Emphasis"/>
          <w:highlight w:val="yellow"/>
        </w:rPr>
        <w:t xml:space="preserve">Black intra-ontology can never achieve the plane of recognition because it can only be understood within Blackness, which </w:t>
      </w:r>
      <w:proofErr w:type="gramStart"/>
      <w:r w:rsidRPr="003112B4">
        <w:rPr>
          <w:rStyle w:val="Emphasis"/>
          <w:highlight w:val="yellow"/>
        </w:rPr>
        <w:t>by definition is</w:t>
      </w:r>
      <w:proofErr w:type="gramEnd"/>
      <w:r w:rsidRPr="003112B4">
        <w:rPr>
          <w:rStyle w:val="Emphasis"/>
          <w:highlight w:val="yellow"/>
        </w:rPr>
        <w:t xml:space="preserve"> the position of social death, but those affektual spirits and emotions ought not be neglected</w:t>
      </w:r>
      <w:r w:rsidRPr="003B4F50">
        <w:rPr>
          <w:rFonts w:ascii="Helvetica" w:eastAsia="Times New Roman" w:hAnsi="Helvetica" w:cs="Helvetica"/>
          <w:color w:val="212121"/>
          <w:szCs w:val="16"/>
        </w:rPr>
        <w:t xml:space="preserve">. </w:t>
      </w:r>
      <w:r w:rsidRPr="00934A51">
        <w:rPr>
          <w:rStyle w:val="Emphasis"/>
          <w:highlight w:val="yellow"/>
        </w:rPr>
        <w:t>Social death should guide Black resistance strategy in understanding the position of the Black within civil society, but it speaks not to the arrangement of Black intra-ontological questions. If this is measured by social death it only produces a cycle of endless internal psychic violence because the Black would only be met with the discovery of a violent reality of its existence through affirmations of social death.</w:t>
      </w:r>
    </w:p>
    <w:p w14:paraId="0C80BFFE" w14:textId="77777777" w:rsidR="00F9175D" w:rsidRPr="003112B4" w:rsidRDefault="00F9175D" w:rsidP="00F9175D">
      <w:pPr>
        <w:shd w:val="clear" w:color="auto" w:fill="FFFFFF"/>
        <w:spacing w:after="0" w:line="240" w:lineRule="auto"/>
        <w:rPr>
          <w:rStyle w:val="Emphasis"/>
        </w:rPr>
      </w:pPr>
      <w:r w:rsidRPr="003112B4">
        <w:rPr>
          <w:rStyle w:val="Emphasis"/>
        </w:rPr>
        <w:t xml:space="preserve">Intra-ontological resistance must not be a question of how the world understands Blackness, because the position of the slave is one that cannot be articulated in terms of hegemony. If it is so that the Black inherently experiences the world through a different ontological register, then measures of Black liberation cannot be articulated through the lens of humanist grammars. </w:t>
      </w:r>
      <w:r w:rsidRPr="003112B4">
        <w:rPr>
          <w:rStyle w:val="Emphasis"/>
          <w:b w:val="0"/>
          <w:sz w:val="16"/>
          <w:szCs w:val="16"/>
        </w:rPr>
        <w:t xml:space="preserve">Jared Sexton, the Director of the African-American Studies School of Humanities at the University of California-Irvine, is another </w:t>
      </w:r>
      <w:r w:rsidRPr="003112B4">
        <w:rPr>
          <w:rStyle w:val="Emphasis"/>
          <w:sz w:val="16"/>
          <w:szCs w:val="16"/>
        </w:rPr>
        <w:t>le</w:t>
      </w:r>
      <w:r w:rsidRPr="003112B4">
        <w:rPr>
          <w:rFonts w:ascii="Helvetica" w:eastAsia="Times New Roman" w:hAnsi="Helvetica" w:cs="Helvetica"/>
          <w:color w:val="212121"/>
          <w:szCs w:val="16"/>
        </w:rPr>
        <w:t>ading scholar in Afro-pessimism</w:t>
      </w:r>
      <w:r w:rsidRPr="003B4F50">
        <w:rPr>
          <w:rFonts w:ascii="Helvetica" w:eastAsia="Times New Roman" w:hAnsi="Helvetica" w:cs="Helvetica"/>
          <w:color w:val="212121"/>
          <w:szCs w:val="16"/>
        </w:rPr>
        <w:t xml:space="preserve">. He explains that there is indeed social life that exists within social death.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w:t>
      </w:r>
      <w:r w:rsidRPr="00934A51">
        <w:rPr>
          <w:rStyle w:val="Emphasis"/>
          <w:highlight w:val="yellow"/>
        </w:rPr>
        <w:t>This is to say that it is indeed possible to both affirm the state of social death and actively pursue the social life that exists within Blackness.</w:t>
      </w:r>
    </w:p>
    <w:p w14:paraId="42521EE2" w14:textId="77777777" w:rsidR="00F9175D" w:rsidRDefault="00F9175D" w:rsidP="00F9175D">
      <w:pPr>
        <w:shd w:val="clear" w:color="auto" w:fill="FFFFFF"/>
        <w:spacing w:after="0" w:line="240" w:lineRule="auto"/>
        <w:rPr>
          <w:rFonts w:ascii="Helvetica" w:eastAsia="Times New Roman" w:hAnsi="Helvetica" w:cs="Helvetica"/>
          <w:color w:val="212121"/>
          <w:szCs w:val="16"/>
        </w:rPr>
      </w:pPr>
      <w:r w:rsidRPr="003B4F50">
        <w:rPr>
          <w:rFonts w:ascii="Helvetica" w:eastAsia="Times New Roman" w:hAnsi="Helvetica" w:cs="Helvetica"/>
          <w:color w:val="212121"/>
          <w:szCs w:val="16"/>
        </w:rPr>
        <w:t xml:space="preserve">This is not the typical critique of social death, but rather it is a necessary specification of the social life within social death that Sexton speaks. </w:t>
      </w:r>
      <w:r w:rsidRPr="003112B4">
        <w:rPr>
          <w:rStyle w:val="Emphasis"/>
          <w:highlight w:val="yellow"/>
        </w:rPr>
        <w:t xml:space="preserve">Social death is adequate in terms of measuring the ontological state of the human versus the Black, but a different rubric is required in mapping social life within social death. One such rubric is fleshly politics. </w:t>
      </w:r>
      <w:proofErr w:type="gramStart"/>
      <w:r w:rsidRPr="003112B4">
        <w:rPr>
          <w:rStyle w:val="Emphasis"/>
          <w:highlight w:val="yellow"/>
        </w:rPr>
        <w:t>This concepts</w:t>
      </w:r>
      <w:proofErr w:type="gramEnd"/>
      <w:r w:rsidRPr="003112B4">
        <w:rPr>
          <w:rStyle w:val="Emphasis"/>
          <w:highlight w:val="yellow"/>
        </w:rPr>
        <w:t xml:space="preserve"> derives from the plantation in regards to the manner in which slaves would temporarily reclaim and weaponize their bodies as a site of political protest against their state of enslavement</w:t>
      </w:r>
      <w:r w:rsidRPr="003B4F50">
        <w:rPr>
          <w:rFonts w:ascii="Helvetica" w:eastAsia="Times New Roman" w:hAnsi="Helvetica" w:cs="Helvetica"/>
          <w:color w:val="212121"/>
          <w:szCs w:val="16"/>
        </w:rPr>
        <w:t xml:space="preserve">. </w:t>
      </w:r>
      <w:r w:rsidRPr="003112B4">
        <w:rPr>
          <w:rStyle w:val="Emphasis"/>
        </w:rPr>
        <w:t>Fleshy politics is an example of an appropriate rubric for measuring liberation within intra-ontological politics because these bodily resistances surely did not change the physical state of enslavement, but it did immeasurable good for the mental and psychological state of those in the master’s cage.</w:t>
      </w:r>
      <w:r w:rsidRPr="003B4F50">
        <w:rPr>
          <w:rFonts w:ascii="Helvetica" w:eastAsia="Times New Roman" w:hAnsi="Helvetica" w:cs="Helvetica"/>
          <w:color w:val="212121"/>
          <w:szCs w:val="16"/>
        </w:rPr>
        <w:t xml:space="preserve"> Alternate orientations to the flesh “excavates the social (after)life of these categories</w:t>
      </w:r>
      <w:r w:rsidRPr="003112B4">
        <w:rPr>
          <w:rStyle w:val="Emphasis"/>
        </w:rPr>
        <w:t xml:space="preserve">: </w:t>
      </w:r>
      <w:r w:rsidRPr="00A93581">
        <w:rPr>
          <w:rStyle w:val="Emphasis"/>
          <w:highlight w:val="yellow"/>
        </w:rPr>
        <w:t>it represents racializing assemblages of subjection that can never annihilate the lines of flight, freedom dreams, practices of liberation, and possibilities of other worlds”</w:t>
      </w:r>
      <w:r w:rsidRPr="003B4F50">
        <w:rPr>
          <w:rFonts w:ascii="Helvetica" w:eastAsia="Times New Roman" w:hAnsi="Helvetica" w:cs="Helvetica"/>
          <w:color w:val="212121"/>
          <w:szCs w:val="16"/>
        </w:rPr>
        <w:t xml:space="preserve"> (Weheliye 2014).</w:t>
      </w:r>
    </w:p>
    <w:p w14:paraId="63779300" w14:textId="77777777" w:rsidR="00F9175D" w:rsidRDefault="00F9175D" w:rsidP="00F9175D">
      <w:pPr>
        <w:shd w:val="clear" w:color="auto" w:fill="FFFFFF"/>
        <w:spacing w:after="0" w:line="240" w:lineRule="auto"/>
        <w:rPr>
          <w:rFonts w:ascii="Helvetica" w:eastAsia="Times New Roman" w:hAnsi="Helvetica" w:cs="Helvetica"/>
          <w:color w:val="212121"/>
          <w:szCs w:val="16"/>
        </w:rPr>
      </w:pPr>
    </w:p>
    <w:p w14:paraId="7D4F4B1A" w14:textId="77777777" w:rsidR="00F9175D" w:rsidRPr="00E27D40" w:rsidRDefault="00F9175D" w:rsidP="00F9175D">
      <w:pPr>
        <w:pStyle w:val="Heading4"/>
        <w:numPr>
          <w:ilvl w:val="0"/>
          <w:numId w:val="19"/>
        </w:numPr>
      </w:pPr>
      <w:r>
        <w:t xml:space="preserve">Blackness is not ontological but </w:t>
      </w:r>
      <w:r w:rsidRPr="00E27D40">
        <w:t>Paraontological</w:t>
      </w:r>
    </w:p>
    <w:p w14:paraId="6601180F" w14:textId="77777777" w:rsidR="00F9175D" w:rsidRPr="00E27D40" w:rsidRDefault="00F9175D" w:rsidP="00F9175D">
      <w:pPr>
        <w:rPr>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 xml:space="preserve">en is a poet and scholar whose work explores critical theory, black studies, and performance studies at UC Berkeley. “Blackness and Nothingness (Mysticism in the Flesh)”. </w:t>
      </w:r>
      <w:proofErr w:type="gramStart"/>
      <w:r w:rsidRPr="004E18C6">
        <w:rPr>
          <w:sz w:val="20"/>
          <w:szCs w:val="20"/>
        </w:rPr>
        <w:t>The South Atlantic Quarterly,</w:t>
      </w:r>
      <w:proofErr w:type="gramEnd"/>
      <w:r w:rsidRPr="004E18C6">
        <w:rPr>
          <w:sz w:val="20"/>
          <w:szCs w:val="20"/>
        </w:rPr>
        <w:t xml:space="preserve"> Fall 2013|KZaidi</w:t>
      </w:r>
    </w:p>
    <w:p w14:paraId="5304DBC7" w14:textId="77777777" w:rsidR="00F9175D" w:rsidRPr="004E18C6" w:rsidRDefault="00F9175D" w:rsidP="00F9175D">
      <w:pPr>
        <w:rPr>
          <w:rStyle w:val="Emphasis"/>
        </w:rPr>
      </w:pPr>
      <w:r w:rsidRPr="004E18C6">
        <w:rPr>
          <w:sz w:val="16"/>
        </w:rPr>
        <w:t xml:space="preserve">Over the course of this essay, we’ll have occasion to consider what that means, by way of a discussion of </w:t>
      </w:r>
      <w:r w:rsidRPr="004E18C6">
        <w:rPr>
          <w:rStyle w:val="StyleUnderline"/>
        </w:rPr>
        <w:t xml:space="preserve">my </w:t>
      </w:r>
      <w:r w:rsidRPr="005A3519">
        <w:rPr>
          <w:rStyle w:val="StyleUnderline"/>
          <w:highlight w:val="green"/>
        </w:rPr>
        <w:t>preference for the terms life and opti- mism over death and pessimism and in the light of Wilderson’s and Sexton’s brilliant insistence not only upon the preferential option for blackness but also upon the requirement of the most painstaking and painful attention to our damnation,</w:t>
      </w:r>
      <w:r w:rsidRPr="004E18C6">
        <w:rPr>
          <w:rStyle w:val="StyleUnderline"/>
        </w:rPr>
        <w:t xml:space="preserve"> a term I prefer to wretchedness</w:t>
      </w:r>
      <w:r w:rsidRPr="004E18C6">
        <w:rPr>
          <w:sz w:val="16"/>
        </w:rPr>
        <w:t xml:space="preserve">, after the example of Miguel Mellino, not simply because it is a more literal translation of Fanon (though often, with regard to Fanon, I prefer the particular kinds of precision that fol- low from what some might dismiss as mistranslation) but also because </w:t>
      </w:r>
      <w:r w:rsidRPr="005A3519">
        <w:rPr>
          <w:rStyle w:val="StyleUnderline"/>
          <w:highlight w:val="green"/>
        </w:rPr>
        <w:t>wretchedness emerges from a standpoint</w:t>
      </w:r>
      <w:r w:rsidRPr="004E18C6">
        <w:rPr>
          <w:rStyle w:val="StyleUnderline"/>
        </w:rPr>
        <w:t xml:space="preserve"> that is not only not ours, that is not only one we cannot have and ought not want, but that is, in general, </w:t>
      </w:r>
      <w:r w:rsidRPr="005A3519">
        <w:rPr>
          <w:rStyle w:val="Emphasis"/>
          <w:highlight w:val="green"/>
        </w:rPr>
        <w:t>held within the logic of im/possibility that delineates what subjects and citizens call the real world</w:t>
      </w:r>
      <w:r w:rsidRPr="004E18C6">
        <w:rPr>
          <w:sz w:val="16"/>
        </w:rPr>
        <w:t xml:space="preserve"> (Mellino 2013). But this is to say, from the outset, not that I will advocate the construction of a necessarily ctive standpoint of our own but that </w:t>
      </w:r>
      <w:r w:rsidRPr="004E18C6">
        <w:rPr>
          <w:rStyle w:val="StyleUnderline"/>
        </w:rPr>
        <w:t xml:space="preserve">I will seek to </w:t>
      </w:r>
      <w:r w:rsidRPr="00E27D40">
        <w:rPr>
          <w:rStyle w:val="StyleUnderline"/>
        </w:rPr>
        <w:t xml:space="preserve">begin to explore not just the absence but the refusal of standpoint, to actually explore and to inhabit and to think what Bryan Wag- ner (2009: 1) calls “existence without standing” </w:t>
      </w:r>
      <w:r w:rsidRPr="00E27D40">
        <w:rPr>
          <w:rStyle w:val="Emphasis"/>
        </w:rPr>
        <w:t>from no standpoint because this is what it would truly mean to remain in the hold of the ship</w:t>
      </w:r>
      <w:r w:rsidRPr="004E18C6">
        <w:rPr>
          <w:sz w:val="16"/>
        </w:rPr>
        <w:t xml:space="preserve"> (when the hold is thought with properly critical, and improperly celebratory, clarity). </w:t>
      </w:r>
      <w:r w:rsidRPr="004E18C6">
        <w:rPr>
          <w:rStyle w:val="StyleUnderline"/>
        </w:rPr>
        <w:t xml:space="preserve">What would it be, deeper still, what is it, </w:t>
      </w:r>
      <w:r w:rsidRPr="004E18C6">
        <w:rPr>
          <w:rStyle w:val="Emphasis"/>
        </w:rPr>
        <w:t>to think from no standpoint; to think outside the desire for a standpoint</w:t>
      </w:r>
      <w:r w:rsidRPr="004E18C6">
        <w:rPr>
          <w:rStyle w:val="StyleUnderline"/>
        </w:rPr>
        <w:t>?</w:t>
      </w:r>
      <w:r w:rsidRPr="004E18C6">
        <w:rPr>
          <w:sz w:val="16"/>
        </w:rPr>
        <w:t xml:space="preserve"> What emerges in the desire that constitutes a certain proximity to that thought is </w:t>
      </w:r>
      <w:r w:rsidRPr="005A3519">
        <w:rPr>
          <w:rStyle w:val="StyleUnderline"/>
          <w:highlight w:val="green"/>
        </w:rPr>
        <w:t xml:space="preserve">not (just) that blackness is ontologically prior to the logistic and regulative power that is supposed to have brought it into existence but that </w:t>
      </w:r>
      <w:r w:rsidRPr="005A3519">
        <w:rPr>
          <w:rStyle w:val="Emphasis"/>
          <w:highlight w:val="green"/>
        </w:rPr>
        <w:t>blackness is prior to ontology</w:t>
      </w:r>
      <w:r w:rsidRPr="004E18C6">
        <w:rPr>
          <w:sz w:val="16"/>
        </w:rPr>
        <w:t xml:space="preserve">; or, in a slight variation of what Chandler would say, </w:t>
      </w:r>
      <w:r w:rsidRPr="005A3519">
        <w:rPr>
          <w:rStyle w:val="StyleUnderline"/>
          <w:highlight w:val="green"/>
        </w:rPr>
        <w:t xml:space="preserve">blackness is the anoriginal </w:t>
      </w:r>
      <w:r w:rsidRPr="005A3519">
        <w:rPr>
          <w:rStyle w:val="Emphasis"/>
          <w:highlight w:val="green"/>
        </w:rPr>
        <w:t>dis- placement of ontology</w:t>
      </w:r>
      <w:r w:rsidRPr="004E18C6">
        <w:rPr>
          <w:sz w:val="16"/>
        </w:rPr>
        <w:t xml:space="preserve">, that </w:t>
      </w:r>
      <w:r w:rsidRPr="005A3519">
        <w:rPr>
          <w:rStyle w:val="StyleUnderline"/>
          <w:highlight w:val="green"/>
        </w:rPr>
        <w:t>it is ontology’s anti- and ante-foundation, ontolo- gy’s underground, the irreparable disturbance of ontology’s time and space</w:t>
      </w:r>
      <w:r w:rsidRPr="005A3519">
        <w:rPr>
          <w:sz w:val="16"/>
          <w:highlight w:val="green"/>
        </w:rPr>
        <w:t>.</w:t>
      </w:r>
      <w:r w:rsidRPr="004E18C6">
        <w:rPr>
          <w:sz w:val="16"/>
        </w:rPr>
        <w:t xml:space="preserve"> This is to say that </w:t>
      </w:r>
      <w:r w:rsidRPr="004E18C6">
        <w:rPr>
          <w:rStyle w:val="StyleUnderline"/>
        </w:rPr>
        <w:t xml:space="preserve">what I do assert, not against, I think, but certainly </w:t>
      </w:r>
      <w:r w:rsidRPr="00292605">
        <w:rPr>
          <w:rStyle w:val="StyleUnderline"/>
          <w:highlight w:val="green"/>
        </w:rPr>
        <w:t>in appo- sition to Afro-pessimism</w:t>
      </w:r>
      <w:r w:rsidRPr="004E18C6">
        <w:rPr>
          <w:rStyle w:val="StyleUnderline"/>
        </w:rPr>
        <w:t>, as it is, at least at one point, distilled in Sexton’s work, is not what he calls one of that project’s most polemical dimensions, “namely, that black life is not social, or rather that black life is lived in social death</w:t>
      </w:r>
      <w:r w:rsidRPr="004E18C6">
        <w:rPr>
          <w:sz w:val="16"/>
        </w:rPr>
        <w:t>” (Sexton 2011b: 28). What I assert is this</w:t>
      </w:r>
      <w:r w:rsidRPr="00292605">
        <w:rPr>
          <w:sz w:val="16"/>
          <w:highlight w:val="green"/>
        </w:rPr>
        <w:t xml:space="preserve">: </w:t>
      </w:r>
      <w:r w:rsidRPr="00292605">
        <w:rPr>
          <w:rStyle w:val="Emphasis"/>
          <w:highlight w:val="green"/>
        </w:rPr>
        <w:t xml:space="preserve">that black life—which is as surely to say life as black thought is to say thought—is irreducibly social; </w:t>
      </w:r>
      <w:r w:rsidRPr="00292605">
        <w:rPr>
          <w:rStyle w:val="Emphasis"/>
        </w:rPr>
        <w:t>that</w:t>
      </w:r>
      <w:r w:rsidRPr="004E18C6">
        <w:rPr>
          <w:rStyle w:val="Emphasis"/>
        </w:rPr>
        <w:t>, moreover, black life is lived in political death or that it is lived, if you will, in the burial ground of the subject by those who, insofar as they are not sub- jects</w:t>
      </w:r>
      <w:r w:rsidRPr="004E18C6">
        <w:rPr>
          <w:sz w:val="16"/>
        </w:rPr>
        <w:t xml:space="preserve">, are also not, in the interminable (as opposed to the last) analysis, “death-bound,” as Abdul JanMohamed (2005) would say. In this, however, I also agree with Sexton </w:t>
      </w:r>
      <w:proofErr w:type="gramStart"/>
      <w:r w:rsidRPr="004E18C6">
        <w:rPr>
          <w:sz w:val="16"/>
        </w:rPr>
        <w:t>insofar as</w:t>
      </w:r>
      <w:proofErr w:type="gramEnd"/>
      <w:r w:rsidRPr="004E18C6">
        <w:rPr>
          <w:sz w:val="16"/>
        </w:rPr>
        <w:t xml:space="preserve"> </w:t>
      </w:r>
      <w:r w:rsidRPr="004E18C6">
        <w:rPr>
          <w:rStyle w:val="StyleUnderline"/>
        </w:rPr>
        <w:t xml:space="preserve">I am </w:t>
      </w:r>
      <w:r w:rsidRPr="00292605">
        <w:rPr>
          <w:rStyle w:val="StyleUnderline"/>
          <w:highlight w:val="green"/>
        </w:rPr>
        <w:t>inclined to call this burial ground “the world” and to conceive of it and the desire for it as pathogenic</w:t>
      </w:r>
      <w:r w:rsidRPr="004E18C6">
        <w:rPr>
          <w:rStyle w:val="StyleUnderline"/>
        </w:rPr>
        <w:t>. At stake, now, will be what the difference is between the pathogenic and the pathological, a difference that will have been instantiated by what we might think of as the view, as well as the point of view, of the pathologist.</w:t>
      </w:r>
      <w:r w:rsidRPr="004E18C6">
        <w:rPr>
          <w:sz w:val="16"/>
        </w:rPr>
        <w:t xml:space="preserve"> I don’t think I ever claimed, or meant to claim, that Afro-pessimism sees blackness as a kind of pathogen. I think I probably do, or at least hope that it is, </w:t>
      </w:r>
      <w:proofErr w:type="gramStart"/>
      <w:r w:rsidRPr="004E18C6">
        <w:rPr>
          <w:sz w:val="16"/>
        </w:rPr>
        <w:t>insofar as</w:t>
      </w:r>
      <w:proofErr w:type="gramEnd"/>
      <w:r w:rsidRPr="004E18C6">
        <w:rPr>
          <w:sz w:val="16"/>
        </w:rPr>
        <w:t xml:space="preserve"> I bear the hope that </w:t>
      </w:r>
      <w:r w:rsidRPr="004E18C6">
        <w:rPr>
          <w:rStyle w:val="Emphasis"/>
        </w:rPr>
        <w:t xml:space="preserve">blackness bears or is the potential to end the world. </w:t>
      </w:r>
    </w:p>
    <w:p w14:paraId="7C704372" w14:textId="77777777" w:rsidR="00F9175D" w:rsidRPr="008F0580" w:rsidRDefault="00F9175D" w:rsidP="00F9175D">
      <w:pPr>
        <w:rPr>
          <w:b/>
          <w:iCs/>
          <w:u w:val="single"/>
        </w:rPr>
      </w:pPr>
      <w:r w:rsidRPr="004E18C6">
        <w:rPr>
          <w:rStyle w:val="StyleUnderline"/>
        </w:rPr>
        <w:t>The question concerning the point of view, or standpoint, of the pathologist is crucial but so is the question of what it is that the pathologist examines</w:t>
      </w:r>
      <w:r w:rsidRPr="004E18C6">
        <w:rPr>
          <w:sz w:val="16"/>
        </w:rPr>
        <w:t xml:space="preserve">. What, precisely, is the morbid body upon which Fanon, the pathologist, trains his eye? </w:t>
      </w:r>
      <w:r w:rsidRPr="004E18C6">
        <w:rPr>
          <w:rStyle w:val="StyleUnderline"/>
        </w:rPr>
        <w:t>What is the object of his “complete lysis”</w:t>
      </w:r>
      <w:r w:rsidRPr="004E18C6">
        <w:rPr>
          <w:sz w:val="16"/>
        </w:rPr>
        <w:t xml:space="preserve"> (Fanon 2008: xiv)? And if it is more proper, because more literal, to speak of a lysis of universe, rather than body, </w:t>
      </w:r>
      <w:r w:rsidRPr="004E18C6">
        <w:rPr>
          <w:rStyle w:val="StyleUnderline"/>
        </w:rPr>
        <w:t>how do we think the relation between tran- scendental frame and the body, or nobody, that occupies, or is banished from, its con nes and powers of orientation</w:t>
      </w:r>
      <w:r w:rsidRPr="004E18C6">
        <w:rPr>
          <w:sz w:val="16"/>
        </w:rPr>
        <w:t>? What I offer here as a clari - cation of Sexton’s understanding of my relation to Afro-pessimism emerges from my sense of a kind of terminological dehiscence in Orlando Patterson’s (1982) work that emerges in what I take to be his deep but unac- knowledged af nity with and indebtedness to the work of Hannah Arendt, namely, with a distinction crucial to her work between the social and the political. The “</w:t>
      </w:r>
      <w:r w:rsidRPr="004E18C6">
        <w:rPr>
          <w:rStyle w:val="StyleUnderline"/>
        </w:rPr>
        <w:t>secular excommunication” that describes slavery for Patter- son</w:t>
      </w:r>
      <w:r w:rsidRPr="004E18C6">
        <w:rPr>
          <w:sz w:val="16"/>
        </w:rPr>
        <w:t xml:space="preserve"> (1982: 5) </w:t>
      </w:r>
      <w:r w:rsidRPr="004E18C6">
        <w:rPr>
          <w:rStyle w:val="StyleUnderline"/>
        </w:rPr>
        <w:t xml:space="preserve">is more precisely understood as the radical exclusion from a political order, which is tantamount, in Arendt’s formulation, with some- thing </w:t>
      </w:r>
      <w:proofErr w:type="gramStart"/>
      <w:r w:rsidRPr="004E18C6">
        <w:rPr>
          <w:rStyle w:val="StyleUnderline"/>
        </w:rPr>
        <w:t>on the order of</w:t>
      </w:r>
      <w:proofErr w:type="gramEnd"/>
      <w:r w:rsidRPr="004E18C6">
        <w:rPr>
          <w:rStyle w:val="StyleUnderline"/>
        </w:rPr>
        <w:t xml:space="preserve"> a radical relegation to the social</w:t>
      </w:r>
      <w:r w:rsidRPr="004E18C6">
        <w:rPr>
          <w:sz w:val="16"/>
        </w:rPr>
        <w:t xml:space="preserve">. The </w:t>
      </w:r>
      <w:r w:rsidRPr="004E18C6">
        <w:rPr>
          <w:rStyle w:val="StyleUnderline"/>
        </w:rPr>
        <w:t xml:space="preserve">problem with slav- ery, for Patterson, is that it is </w:t>
      </w:r>
      <w:r w:rsidRPr="004E18C6">
        <w:rPr>
          <w:rStyle w:val="Emphasis"/>
        </w:rPr>
        <w:t>political death, not social death; the problem is that slavery confers the paradoxically stateless status of the merely, barely liv- ing; it delineates the inhuman as unaccommodated bios</w:t>
      </w:r>
      <w:r w:rsidRPr="004E18C6">
        <w:rPr>
          <w:sz w:val="16"/>
        </w:rPr>
        <w:t>. At stake is the transvaluation or, better yet, the invaluation or antivaluation, the extraction from the sciences of value (and from the very possibility of that necessarily ctional, but materially brutal, standpoint that Wagner [2009: 1] calls “</w:t>
      </w:r>
      <w:r w:rsidRPr="004E18C6">
        <w:rPr>
          <w:rStyle w:val="StyleUnderline"/>
        </w:rPr>
        <w:t>being a party to exchange</w:t>
      </w:r>
      <w:r w:rsidRPr="004E18C6">
        <w:rPr>
          <w:sz w:val="16"/>
        </w:rPr>
        <w:t xml:space="preserve">”). Such </w:t>
      </w:r>
      <w:r w:rsidRPr="00292605">
        <w:rPr>
          <w:rStyle w:val="StyleUnderline"/>
          <w:highlight w:val="green"/>
        </w:rPr>
        <w:t xml:space="preserve">extraction will, in turn, be the very mark and inscription (rather than absence or eradication) of the </w:t>
      </w:r>
      <w:r w:rsidRPr="00292605">
        <w:rPr>
          <w:rStyle w:val="Emphasis"/>
          <w:highlight w:val="green"/>
        </w:rPr>
        <w:t>sociality of a life</w:t>
      </w:r>
      <w:r w:rsidRPr="00292605">
        <w:rPr>
          <w:rStyle w:val="StyleUnderline"/>
          <w:highlight w:val="green"/>
        </w:rPr>
        <w:t>, given in common, instantiated in exchange</w:t>
      </w:r>
      <w:r w:rsidRPr="004E18C6">
        <w:rPr>
          <w:sz w:val="16"/>
        </w:rPr>
        <w:t xml:space="preserve">. What I am trying to get to, by way of this terminological slide in Patterson, is the </w:t>
      </w:r>
      <w:r w:rsidRPr="004E18C6">
        <w:rPr>
          <w:rStyle w:val="StyleUnderline"/>
        </w:rPr>
        <w:t>consideration of a radical dis- junction between sociality and the state-sanctioned, state-sponsored terror of power-laden intersubjectivity</w:t>
      </w:r>
      <w:r w:rsidRPr="004E18C6">
        <w:rPr>
          <w:sz w:val="16"/>
        </w:rPr>
        <w:t xml:space="preserve">, which is, or would be, the structural foun- dation of Patterson’s epiphenomenology of spirit. </w:t>
      </w:r>
      <w:r w:rsidRPr="004E18C6">
        <w:rPr>
          <w:rStyle w:val="StyleUnderline"/>
        </w:rPr>
        <w:t xml:space="preserve">To have honor, which is, of necessity, to be a man of honor, for Patterson, is to become a </w:t>
      </w:r>
      <w:r w:rsidRPr="004E18C6">
        <w:rPr>
          <w:rStyle w:val="Emphasis"/>
        </w:rPr>
        <w:t>combatant in transcendental subjectivity’s perpetual civil war. To refuse the induction that Patterson desires is to enact or perform the recognition of the constitution of civil society as enmity, hostility, and civil butchery</w:t>
      </w:r>
      <w:r w:rsidRPr="004E18C6">
        <w:rPr>
          <w:sz w:val="16"/>
        </w:rPr>
        <w:t xml:space="preserve">. It is, moreover, to </w:t>
      </w:r>
      <w:r w:rsidRPr="004E18C6">
        <w:rPr>
          <w:rStyle w:val="StyleUnderline"/>
        </w:rPr>
        <w:t>con- sider that the unspoken violence of political friendship constitutes a capacity for alignment and coalition that is enhanced by the unspeakable violence that is done to what and whom the political excludes</w:t>
      </w:r>
      <w:r w:rsidRPr="004E18C6">
        <w:rPr>
          <w:sz w:val="16"/>
        </w:rPr>
        <w:t xml:space="preserve">. This is to say that, yes, I am in total agreement with the Afro-pessimistic understanding of </w:t>
      </w:r>
      <w:r w:rsidRPr="00292605">
        <w:rPr>
          <w:rStyle w:val="Emphasis"/>
          <w:highlight w:val="green"/>
        </w:rPr>
        <w:t>black- ness as exterior to civil society and, moreover, as unmappable within the cos- mological grid of the transcendental subject</w:t>
      </w:r>
      <w:r w:rsidRPr="004E18C6">
        <w:rPr>
          <w:sz w:val="16"/>
        </w:rPr>
        <w:t xml:space="preserve">. However, </w:t>
      </w:r>
      <w:r w:rsidRPr="004E18C6">
        <w:rPr>
          <w:rStyle w:val="Emphasis"/>
        </w:rPr>
        <w:t>I understand civil society and the coordinates of the transcendental aesthetic—cognate as they are not with the failed but rather with the successful state and its abstract, equivalent citizens—to be the fundamentally and essentially antisocial nurs- ery for a necessarily necropolitical imitation of life</w:t>
      </w:r>
      <w:r w:rsidRPr="004E18C6">
        <w:rPr>
          <w:sz w:val="16"/>
        </w:rPr>
        <w:t xml:space="preserve">. So that if Afro-pessimists say that social life is not the condition of black life but is, rather, the political eld that would surround it, then that’s a formulation with which I would agree. </w:t>
      </w:r>
      <w:r w:rsidRPr="00A26111">
        <w:rPr>
          <w:rStyle w:val="Emphasis"/>
          <w:highlight w:val="green"/>
        </w:rPr>
        <w:t>Social death is not imposed upon blackness by or from the standpoint or positionality of the political; rather, it is the field of the political, from which blackness is relegated to the supposedly undifferentiated mass or blob of the social, which is, in any case, where and what blackness chooses to stay.</w:t>
      </w:r>
    </w:p>
    <w:p w14:paraId="5468B020" w14:textId="77777777" w:rsidR="00F9175D" w:rsidRPr="00F9175D" w:rsidRDefault="00F9175D" w:rsidP="00F9175D"/>
    <w:p w14:paraId="258CEE7E" w14:textId="1D9B20BD" w:rsidR="00D4255E" w:rsidRDefault="00D4255E" w:rsidP="00D4255E">
      <w:pPr>
        <w:pStyle w:val="Heading2"/>
      </w:pPr>
      <w:r>
        <w:t>A2 – Capitalism</w:t>
      </w:r>
    </w:p>
    <w:p w14:paraId="41B9C797" w14:textId="77777777" w:rsidR="002257C5" w:rsidRPr="00027F8E" w:rsidRDefault="002257C5" w:rsidP="002257C5">
      <w:pPr>
        <w:pStyle w:val="Heading4"/>
        <w:numPr>
          <w:ilvl w:val="0"/>
          <w:numId w:val="20"/>
        </w:numPr>
      </w:pPr>
      <w:r>
        <w:t>Permutation do both</w:t>
      </w:r>
      <w:r>
        <w:rPr>
          <w:rFonts w:asciiTheme="majorHAnsi" w:hAnsiTheme="majorHAnsi" w:cstheme="majorHAnsi"/>
          <w:color w:val="000000" w:themeColor="text1"/>
        </w:rPr>
        <w:t xml:space="preserve"> affirm the undercommons to affirm </w:t>
      </w:r>
      <w:r w:rsidRPr="00027F8E">
        <w:rPr>
          <w:rFonts w:asciiTheme="majorHAnsi" w:hAnsiTheme="majorHAnsi" w:cstheme="majorHAnsi"/>
          <w:color w:val="000000" w:themeColor="text1"/>
        </w:rPr>
        <w:t>communal resistance through marronages to embrace ungovernability</w:t>
      </w:r>
    </w:p>
    <w:p w14:paraId="0F2ABF54" w14:textId="77777777" w:rsidR="002257C5" w:rsidRPr="00C1211D" w:rsidRDefault="002257C5" w:rsidP="002257C5">
      <w:pPr>
        <w:rPr>
          <w:rFonts w:asciiTheme="majorHAnsi" w:hAnsiTheme="majorHAnsi" w:cstheme="majorHAnsi"/>
        </w:rPr>
      </w:pPr>
      <w:r w:rsidRPr="00C1211D">
        <w:rPr>
          <w:rFonts w:asciiTheme="majorHAnsi" w:hAnsiTheme="majorHAnsi" w:cstheme="majorHAnsi"/>
          <w:b/>
          <w:sz w:val="26"/>
        </w:rPr>
        <w:t xml:space="preserve">Quan 17 </w:t>
      </w:r>
      <w:r w:rsidRPr="00C1211D">
        <w:rPr>
          <w:rFonts w:asciiTheme="majorHAnsi" w:hAnsiTheme="majorHAnsi" w:cstheme="majorHAnsi"/>
        </w:rPr>
        <w:t>(H.L.T. Quan – Political theorist and Assistant Professor of Justice &amp; Social Inquiry in the School of Social Transformation at Arizona State University – “It’s Hard to Stop Rebels That Time Travel”</w:t>
      </w:r>
    </w:p>
    <w:p w14:paraId="75FABA53" w14:textId="77777777" w:rsidR="002257C5" w:rsidRPr="00C1211D" w:rsidRDefault="002257C5" w:rsidP="002257C5">
      <w:pPr>
        <w:rPr>
          <w:rFonts w:asciiTheme="majorHAnsi" w:hAnsiTheme="majorHAnsi" w:cstheme="majorHAnsi"/>
        </w:rPr>
      </w:pPr>
      <w:r w:rsidRPr="00C1211D">
        <w:rPr>
          <w:rFonts w:asciiTheme="majorHAnsi" w:hAnsiTheme="majorHAnsi" w:cstheme="majorHAnsi"/>
        </w:rPr>
        <w:t>Democratic Living and the Radical Reimagining of Old Worlds” – Futures of Black Radicalism//Gavsie)</w:t>
      </w:r>
    </w:p>
    <w:p w14:paraId="2ECB06ED" w14:textId="77777777" w:rsidR="002257C5" w:rsidRPr="00C1211D" w:rsidRDefault="002257C5" w:rsidP="002257C5">
      <w:pPr>
        <w:rPr>
          <w:rFonts w:asciiTheme="majorHAnsi" w:hAnsiTheme="majorHAnsi" w:cstheme="majorHAnsi"/>
          <w:sz w:val="14"/>
        </w:rPr>
      </w:pPr>
      <w:r w:rsidRPr="00C1211D">
        <w:rPr>
          <w:rFonts w:asciiTheme="majorHAnsi" w:hAnsiTheme="majorHAnsi" w:cstheme="majorHAnsi"/>
          <w:sz w:val="14"/>
        </w:rPr>
        <w:t xml:space="preserve">That singular </w:t>
      </w:r>
      <w:r w:rsidRPr="00C1211D">
        <w:rPr>
          <w:rStyle w:val="Emphasis"/>
          <w:rFonts w:asciiTheme="majorHAnsi" w:hAnsiTheme="majorHAnsi" w:cstheme="majorHAnsi"/>
          <w:sz w:val="14"/>
        </w:rPr>
        <w:t>obsession with how we shall be governed should be a cause of great concern</w:t>
      </w:r>
      <w:r w:rsidRPr="00C1211D">
        <w:rPr>
          <w:rFonts w:asciiTheme="majorHAnsi" w:hAnsiTheme="majorHAnsi" w:cstheme="majorHAnsi"/>
          <w:sz w:val="14"/>
        </w:rPr>
        <w:t xml:space="preserve">, especially for those whom Sara Ahmed calls "willful subjects"6— those who do not look to be ruled, as well as those who actively refuse to be ruled, including making themselves unavailable for governing. Indeed, democratic living, as a way of collectivizing, concerns itself not with how we should be governed, but with how we should live and relate to one another.7 </w:t>
      </w:r>
      <w:r w:rsidRPr="00C1211D">
        <w:rPr>
          <w:rStyle w:val="Emphasis"/>
          <w:rFonts w:asciiTheme="majorHAnsi" w:hAnsiTheme="majorHAnsi" w:cstheme="majorHAnsi"/>
        </w:rPr>
        <w:t>In an era characterized by neoliberalism</w:t>
      </w:r>
      <w:r w:rsidRPr="00C1211D">
        <w:rPr>
          <w:rStyle w:val="StyleUnderline"/>
          <w:rFonts w:asciiTheme="majorHAnsi" w:hAnsiTheme="majorHAnsi" w:cstheme="majorHAnsi"/>
        </w:rPr>
        <w:t>, wars, and empires</w:t>
      </w:r>
      <w:r w:rsidRPr="00C1211D">
        <w:rPr>
          <w:rFonts w:asciiTheme="majorHAnsi" w:hAnsiTheme="majorHAnsi" w:cstheme="majorHAnsi"/>
          <w:sz w:val="14"/>
        </w:rPr>
        <w:t>, not to mention</w:t>
      </w:r>
      <w:r w:rsidRPr="00C1211D">
        <w:rPr>
          <w:rStyle w:val="StyleUnderline"/>
          <w:rFonts w:asciiTheme="majorHAnsi" w:hAnsiTheme="majorHAnsi" w:cstheme="majorHAnsi"/>
        </w:rPr>
        <w:t xml:space="preserve"> </w:t>
      </w:r>
      <w:r w:rsidRPr="00C1211D">
        <w:rPr>
          <w:rStyle w:val="Emphasis"/>
          <w:rFonts w:asciiTheme="majorHAnsi" w:hAnsiTheme="majorHAnsi" w:cstheme="majorHAnsi"/>
        </w:rPr>
        <w:t>extreme wealth inequality, mass incarceration, police homicides, and deportations, livability may be predicated on democratic living, a praxis that can provide an alternative mode of being and of conducting critical social inquiries,</w:t>
      </w:r>
      <w:r w:rsidRPr="00C1211D">
        <w:rPr>
          <w:rFonts w:asciiTheme="majorHAnsi" w:hAnsiTheme="majorHAnsi" w:cstheme="majorHAnsi"/>
          <w:sz w:val="14"/>
        </w:rPr>
        <w:t xml:space="preserve"> especially </w:t>
      </w:r>
      <w:r w:rsidRPr="00C1211D">
        <w:rPr>
          <w:rStyle w:val="Emphasis"/>
          <w:rFonts w:asciiTheme="majorHAnsi" w:hAnsiTheme="majorHAnsi" w:cstheme="majorHAnsi"/>
        </w:rPr>
        <w:t>about the future of Black radical thought and praxis</w:t>
      </w:r>
      <w:r w:rsidRPr="00C1211D">
        <w:rPr>
          <w:rFonts w:asciiTheme="majorHAnsi" w:hAnsiTheme="majorHAnsi" w:cstheme="majorHAnsi"/>
          <w:sz w:val="14"/>
        </w:rPr>
        <w:t xml:space="preserve">.8 This essay builds on Cedric Robinson's critique in The Terms of Order of the political and political authority and revises James Scott's treatment of "the art of not being governed"9 to draw attention to the multiple ways in which ordinary people and communities resist governing by state and non-state rule-making projects. Historically runaway slaves looked to the North Star not to be ruled by it, but to use its illumination as a guide to freedom. </w:t>
      </w:r>
      <w:r w:rsidRPr="00C1211D">
        <w:rPr>
          <w:rStyle w:val="Emphasis"/>
          <w:rFonts w:asciiTheme="majorHAnsi" w:hAnsiTheme="majorHAnsi" w:cstheme="majorHAnsi"/>
        </w:rPr>
        <w:t xml:space="preserve">The practice of </w:t>
      </w:r>
      <w:r w:rsidRPr="00C1211D">
        <w:rPr>
          <w:rStyle w:val="Emphasis"/>
          <w:rFonts w:asciiTheme="majorHAnsi" w:hAnsiTheme="majorHAnsi" w:cstheme="majorHAnsi"/>
          <w:highlight w:val="cyan"/>
        </w:rPr>
        <w:t>marronage is</w:t>
      </w:r>
      <w:r w:rsidRPr="00C1211D">
        <w:rPr>
          <w:rStyle w:val="Emphasis"/>
          <w:rFonts w:asciiTheme="majorHAnsi" w:hAnsiTheme="majorHAnsi" w:cstheme="majorHAnsi"/>
        </w:rPr>
        <w:t xml:space="preserve"> embodied </w:t>
      </w:r>
      <w:r w:rsidRPr="00C1211D">
        <w:rPr>
          <w:rStyle w:val="Emphasis"/>
          <w:rFonts w:asciiTheme="majorHAnsi" w:hAnsiTheme="majorHAnsi" w:cstheme="majorHAnsi"/>
          <w:highlight w:val="cyan"/>
        </w:rPr>
        <w:t>democratic living</w:t>
      </w:r>
      <w:r w:rsidRPr="00C1211D">
        <w:rPr>
          <w:rStyle w:val="Emphasis"/>
          <w:rFonts w:asciiTheme="majorHAnsi" w:hAnsiTheme="majorHAnsi" w:cstheme="majorHAnsi"/>
        </w:rPr>
        <w:t xml:space="preserve"> (however momentarily) </w:t>
      </w:r>
      <w:r w:rsidRPr="00C1211D">
        <w:rPr>
          <w:rStyle w:val="Emphasis"/>
          <w:rFonts w:asciiTheme="majorHAnsi" w:hAnsiTheme="majorHAnsi" w:cstheme="majorHAnsi"/>
          <w:highlight w:val="cyan"/>
        </w:rPr>
        <w:t>and the willful attempt to resist being governed. Through community building</w:t>
      </w:r>
      <w:r w:rsidRPr="00C1211D">
        <w:rPr>
          <w:rStyle w:val="Emphasis"/>
          <w:rFonts w:asciiTheme="majorHAnsi" w:hAnsiTheme="majorHAnsi" w:cstheme="majorHAnsi"/>
        </w:rPr>
        <w:t xml:space="preserve">, where </w:t>
      </w:r>
      <w:r w:rsidRPr="00C1211D">
        <w:rPr>
          <w:rStyle w:val="Emphasis"/>
          <w:rFonts w:asciiTheme="majorHAnsi" w:hAnsiTheme="majorHAnsi" w:cstheme="majorHAnsi"/>
          <w:highlight w:val="cyan"/>
        </w:rPr>
        <w:t>the</w:t>
      </w:r>
      <w:r w:rsidRPr="00C1211D">
        <w:rPr>
          <w:rStyle w:val="Emphasis"/>
          <w:rFonts w:asciiTheme="majorHAnsi" w:hAnsiTheme="majorHAnsi" w:cstheme="majorHAnsi"/>
        </w:rPr>
        <w:t xml:space="preserve"> terror and </w:t>
      </w:r>
      <w:r w:rsidRPr="00C1211D">
        <w:rPr>
          <w:rStyle w:val="Emphasis"/>
          <w:rFonts w:asciiTheme="majorHAnsi" w:hAnsiTheme="majorHAnsi" w:cstheme="majorHAnsi"/>
          <w:highlight w:val="cyan"/>
        </w:rPr>
        <w:t xml:space="preserve">violence of racial capitalism </w:t>
      </w:r>
      <w:r w:rsidRPr="00C1211D">
        <w:rPr>
          <w:rStyle w:val="Emphasis"/>
          <w:rFonts w:asciiTheme="majorHAnsi" w:hAnsiTheme="majorHAnsi" w:cstheme="majorHAnsi"/>
        </w:rPr>
        <w:t xml:space="preserve">and white supremacy were </w:t>
      </w:r>
      <w:r w:rsidRPr="00C1211D">
        <w:rPr>
          <w:rStyle w:val="Emphasis"/>
          <w:rFonts w:asciiTheme="majorHAnsi" w:hAnsiTheme="majorHAnsi" w:cstheme="majorHAnsi"/>
          <w:highlight w:val="cyan"/>
        </w:rPr>
        <w:t>[was] temporarily suspended</w:t>
      </w:r>
      <w:r w:rsidRPr="00C1211D">
        <w:rPr>
          <w:rStyle w:val="StyleUnderline"/>
          <w:rFonts w:asciiTheme="majorHAnsi" w:hAnsiTheme="majorHAnsi" w:cstheme="majorHAnsi"/>
        </w:rPr>
        <w:t xml:space="preserve">, </w:t>
      </w:r>
      <w:r w:rsidRPr="00C1211D">
        <w:rPr>
          <w:rStyle w:val="Emphasis"/>
          <w:rFonts w:asciiTheme="majorHAnsi" w:hAnsiTheme="majorHAnsi" w:cstheme="majorHAnsi"/>
          <w:highlight w:val="cyan"/>
        </w:rPr>
        <w:t>free</w:t>
      </w:r>
      <w:r w:rsidRPr="00C1211D">
        <w:rPr>
          <w:rStyle w:val="Emphasis"/>
          <w:rFonts w:asciiTheme="majorHAnsi" w:hAnsiTheme="majorHAnsi" w:cstheme="majorHAnsi"/>
        </w:rPr>
        <w:t xml:space="preserve"> men and women [</w:t>
      </w:r>
      <w:r w:rsidRPr="00C1211D">
        <w:rPr>
          <w:rStyle w:val="Emphasis"/>
          <w:rFonts w:asciiTheme="majorHAnsi" w:hAnsiTheme="majorHAnsi" w:cstheme="majorHAnsi"/>
          <w:highlight w:val="cyan"/>
        </w:rPr>
        <w:t>people</w:t>
      </w:r>
      <w:r w:rsidRPr="00C1211D">
        <w:rPr>
          <w:rStyle w:val="Emphasis"/>
          <w:rFonts w:asciiTheme="majorHAnsi" w:hAnsiTheme="majorHAnsi" w:cstheme="majorHAnsi"/>
        </w:rPr>
        <w:t xml:space="preserve">] </w:t>
      </w:r>
      <w:r w:rsidRPr="00C1211D">
        <w:rPr>
          <w:rStyle w:val="Emphasis"/>
          <w:rFonts w:asciiTheme="majorHAnsi" w:hAnsiTheme="majorHAnsi" w:cstheme="majorHAnsi"/>
          <w:highlight w:val="cyan"/>
        </w:rPr>
        <w:t>negotiated their own terms of living, and</w:t>
      </w:r>
      <w:r w:rsidRPr="00C1211D">
        <w:rPr>
          <w:rStyle w:val="Emphasis"/>
          <w:rFonts w:asciiTheme="majorHAnsi" w:hAnsiTheme="majorHAnsi" w:cstheme="majorHAnsi"/>
        </w:rPr>
        <w:t xml:space="preserve"> in the process, </w:t>
      </w:r>
      <w:r w:rsidRPr="00C1211D">
        <w:rPr>
          <w:rStyle w:val="Emphasis"/>
          <w:rFonts w:asciiTheme="majorHAnsi" w:hAnsiTheme="majorHAnsi" w:cstheme="majorHAnsi"/>
          <w:highlight w:val="cyan"/>
        </w:rPr>
        <w:t>negated the terms of order</w:t>
      </w:r>
      <w:r w:rsidRPr="00C1211D">
        <w:rPr>
          <w:rFonts w:asciiTheme="majorHAnsi" w:hAnsiTheme="majorHAnsi" w:cstheme="majorHAnsi"/>
          <w:sz w:val="14"/>
        </w:rPr>
        <w:t xml:space="preserve">.10 Following Avery F. Gordon's suggestion that </w:t>
      </w:r>
      <w:r w:rsidRPr="00C1211D">
        <w:rPr>
          <w:rStyle w:val="Emphasis"/>
          <w:rFonts w:asciiTheme="majorHAnsi" w:hAnsiTheme="majorHAnsi" w:cstheme="majorHAnsi"/>
        </w:rPr>
        <w:t>we need to "combine complex and acute social analysis with a vision of how some people have lived and do live today that is a model for how all of us could live</w:t>
      </w:r>
      <w:r w:rsidRPr="00C1211D">
        <w:rPr>
          <w:rFonts w:asciiTheme="majorHAnsi" w:hAnsiTheme="majorHAnsi" w:cstheme="majorHAnsi"/>
          <w:sz w:val="14"/>
        </w:rPr>
        <w:t xml:space="preserve">," and Cedric Robinson's insistence that </w:t>
      </w:r>
      <w:r w:rsidRPr="00C1211D">
        <w:rPr>
          <w:rStyle w:val="Emphasis"/>
          <w:rFonts w:asciiTheme="majorHAnsi" w:hAnsiTheme="majorHAnsi" w:cstheme="majorHAnsi"/>
          <w:highlight w:val="cyan"/>
        </w:rPr>
        <w:t>marronage</w:t>
      </w:r>
      <w:r w:rsidRPr="00C1211D">
        <w:rPr>
          <w:rFonts w:asciiTheme="majorHAnsi" w:hAnsiTheme="majorHAnsi" w:cstheme="majorHAnsi"/>
          <w:sz w:val="14"/>
        </w:rPr>
        <w:t xml:space="preserve"> (flight and fugitivity) </w:t>
      </w:r>
      <w:r w:rsidRPr="00C1211D">
        <w:rPr>
          <w:rStyle w:val="Emphasis"/>
          <w:rFonts w:asciiTheme="majorHAnsi" w:hAnsiTheme="majorHAnsi" w:cstheme="majorHAnsi"/>
          <w:highlight w:val="cyan"/>
        </w:rPr>
        <w:t>proves the existence of Black radical</w:t>
      </w:r>
      <w:r w:rsidRPr="00C1211D">
        <w:rPr>
          <w:rStyle w:val="Emphasis"/>
          <w:rFonts w:asciiTheme="majorHAnsi" w:hAnsiTheme="majorHAnsi" w:cstheme="majorHAnsi"/>
        </w:rPr>
        <w:t xml:space="preserve"> consciousness and </w:t>
      </w:r>
      <w:r w:rsidRPr="00C1211D">
        <w:rPr>
          <w:rStyle w:val="Emphasis"/>
          <w:rFonts w:asciiTheme="majorHAnsi" w:hAnsiTheme="majorHAnsi" w:cstheme="majorHAnsi"/>
          <w:highlight w:val="cyan"/>
        </w:rPr>
        <w:t>praxis</w:t>
      </w:r>
      <w:r w:rsidRPr="00C1211D">
        <w:rPr>
          <w:rStyle w:val="Emphasis"/>
          <w:rFonts w:asciiTheme="majorHAnsi" w:hAnsiTheme="majorHAnsi" w:cstheme="majorHAnsi"/>
        </w:rPr>
        <w:t xml:space="preserve">, </w:t>
      </w:r>
      <w:r w:rsidRPr="00C1211D">
        <w:rPr>
          <w:rStyle w:val="StyleUnderline"/>
          <w:rFonts w:asciiTheme="majorHAnsi" w:hAnsiTheme="majorHAnsi" w:cstheme="majorHAnsi"/>
        </w:rPr>
        <w:t>I look to the willful refusal to be governed as confirmation of democratic sensibility</w:t>
      </w:r>
      <w:r w:rsidRPr="00C1211D">
        <w:rPr>
          <w:rFonts w:asciiTheme="majorHAnsi" w:hAnsiTheme="majorHAnsi" w:cstheme="majorHAnsi"/>
          <w:sz w:val="14"/>
        </w:rPr>
        <w:t xml:space="preserve">.11 </w:t>
      </w:r>
      <w:r w:rsidRPr="00C1211D">
        <w:rPr>
          <w:rStyle w:val="StyleUnderline"/>
          <w:rFonts w:asciiTheme="majorHAnsi" w:hAnsiTheme="majorHAnsi" w:cstheme="majorHAnsi"/>
        </w:rPr>
        <w:t>This sensibility</w:t>
      </w:r>
      <w:r w:rsidRPr="00C1211D">
        <w:rPr>
          <w:rFonts w:asciiTheme="majorHAnsi" w:hAnsiTheme="majorHAnsi" w:cstheme="majorHAnsi"/>
          <w:sz w:val="14"/>
        </w:rPr>
        <w:t xml:space="preserve">, I argue, </w:t>
      </w:r>
      <w:r w:rsidRPr="00C1211D">
        <w:rPr>
          <w:rStyle w:val="Emphasis"/>
          <w:rFonts w:asciiTheme="majorHAnsi" w:hAnsiTheme="majorHAnsi" w:cstheme="majorHAnsi"/>
          <w:highlight w:val="cyan"/>
        </w:rPr>
        <w:t>is an antidote to</w:t>
      </w:r>
      <w:r w:rsidRPr="00C1211D">
        <w:rPr>
          <w:rStyle w:val="Emphasis"/>
          <w:rFonts w:asciiTheme="majorHAnsi" w:hAnsiTheme="majorHAnsi" w:cstheme="majorHAnsi"/>
        </w:rPr>
        <w:t xml:space="preserve"> the chronic </w:t>
      </w:r>
      <w:r w:rsidRPr="00C1211D">
        <w:rPr>
          <w:rStyle w:val="Emphasis"/>
          <w:rFonts w:asciiTheme="majorHAnsi" w:hAnsiTheme="majorHAnsi" w:cstheme="majorHAnsi"/>
          <w:highlight w:val="cyan"/>
        </w:rPr>
        <w:t>state addiction</w:t>
      </w:r>
      <w:r w:rsidRPr="00C1211D">
        <w:rPr>
          <w:rStyle w:val="StyleUnderline"/>
          <w:rFonts w:asciiTheme="majorHAnsi" w:hAnsiTheme="majorHAnsi" w:cstheme="majorHAnsi"/>
        </w:rPr>
        <w:t xml:space="preserve"> that seems to affect many social</w:t>
      </w:r>
      <w:r w:rsidRPr="00C1211D">
        <w:rPr>
          <w:rFonts w:asciiTheme="majorHAnsi" w:hAnsiTheme="majorHAnsi" w:cstheme="majorHAnsi"/>
          <w:sz w:val="14"/>
        </w:rPr>
        <w:t xml:space="preserve"> </w:t>
      </w:r>
      <w:r w:rsidRPr="00C1211D">
        <w:rPr>
          <w:rStyle w:val="StyleUnderline"/>
          <w:rFonts w:asciiTheme="majorHAnsi" w:hAnsiTheme="majorHAnsi" w:cstheme="majorHAnsi"/>
        </w:rPr>
        <w:t>and</w:t>
      </w:r>
      <w:r w:rsidRPr="00C1211D">
        <w:rPr>
          <w:rFonts w:asciiTheme="majorHAnsi" w:hAnsiTheme="majorHAnsi" w:cstheme="majorHAnsi"/>
          <w:sz w:val="14"/>
        </w:rPr>
        <w:t xml:space="preserve"> especially </w:t>
      </w:r>
      <w:r w:rsidRPr="00C1211D">
        <w:rPr>
          <w:rStyle w:val="StyleUnderline"/>
          <w:rFonts w:asciiTheme="majorHAnsi" w:hAnsiTheme="majorHAnsi" w:cstheme="majorHAnsi"/>
        </w:rPr>
        <w:t>political theorists, and provides an imperative for thinking about and learning from Black radical thought and praxis</w:t>
      </w:r>
      <w:r w:rsidRPr="00C1211D">
        <w:rPr>
          <w:rFonts w:asciiTheme="majorHAnsi" w:hAnsiTheme="majorHAnsi" w:cstheme="majorHAnsi"/>
          <w:sz w:val="14"/>
        </w:rPr>
        <w:t xml:space="preserve">. A DETOUR: STATE ADDICTION AND UNGOVERNABILITY Democratic living constitutes life forms that actively seek independence from rule making. This </w:t>
      </w:r>
      <w:r w:rsidRPr="00C1211D">
        <w:rPr>
          <w:rStyle w:val="Emphasis"/>
          <w:rFonts w:asciiTheme="majorHAnsi" w:hAnsiTheme="majorHAnsi" w:cstheme="majorHAnsi"/>
          <w:highlight w:val="cyan"/>
        </w:rPr>
        <w:t>ungovernability from below</w:t>
      </w:r>
      <w:r w:rsidRPr="00C1211D">
        <w:rPr>
          <w:rStyle w:val="Emphasis"/>
          <w:rFonts w:asciiTheme="majorHAnsi" w:hAnsiTheme="majorHAnsi" w:cstheme="majorHAnsi"/>
        </w:rPr>
        <w:t xml:space="preserve"> constantly </w:t>
      </w:r>
      <w:r w:rsidRPr="00C1211D">
        <w:rPr>
          <w:rStyle w:val="Emphasis"/>
          <w:rFonts w:asciiTheme="majorHAnsi" w:hAnsiTheme="majorHAnsi" w:cstheme="majorHAnsi"/>
          <w:highlight w:val="cyan"/>
        </w:rPr>
        <w:t>threatens the</w:t>
      </w:r>
      <w:r w:rsidRPr="00C1211D">
        <w:rPr>
          <w:rStyle w:val="Emphasis"/>
          <w:rFonts w:asciiTheme="majorHAnsi" w:hAnsiTheme="majorHAnsi" w:cstheme="majorHAnsi"/>
        </w:rPr>
        <w:t xml:space="preserve"> unjust </w:t>
      </w:r>
      <w:r w:rsidRPr="00C1211D">
        <w:rPr>
          <w:rStyle w:val="Emphasis"/>
          <w:rFonts w:asciiTheme="majorHAnsi" w:hAnsiTheme="majorHAnsi" w:cstheme="majorHAnsi"/>
          <w:highlight w:val="cyan"/>
        </w:rPr>
        <w:t>peace of dominant orders, including</w:t>
      </w:r>
      <w:r w:rsidRPr="00C1211D">
        <w:rPr>
          <w:rStyle w:val="Emphasis"/>
          <w:rFonts w:asciiTheme="majorHAnsi" w:hAnsiTheme="majorHAnsi" w:cstheme="majorHAnsi"/>
        </w:rPr>
        <w:t xml:space="preserve"> settler colonialism, </w:t>
      </w:r>
      <w:r w:rsidRPr="00C1211D">
        <w:rPr>
          <w:rStyle w:val="Emphasis"/>
          <w:rFonts w:asciiTheme="majorHAnsi" w:hAnsiTheme="majorHAnsi" w:cstheme="majorHAnsi"/>
          <w:highlight w:val="cyan"/>
        </w:rPr>
        <w:t>racial capitalism</w:t>
      </w:r>
      <w:r w:rsidRPr="00C1211D">
        <w:rPr>
          <w:rStyle w:val="Emphasis"/>
          <w:rFonts w:asciiTheme="majorHAnsi" w:hAnsiTheme="majorHAnsi" w:cstheme="majorHAnsi"/>
        </w:rPr>
        <w:t>, white supremacy, and hetero-patriarchy</w:t>
      </w:r>
      <w:r w:rsidRPr="00C1211D">
        <w:rPr>
          <w:rFonts w:asciiTheme="majorHAnsi" w:hAnsiTheme="majorHAnsi" w:cstheme="majorHAnsi"/>
          <w:sz w:val="14"/>
        </w:rPr>
        <w:t xml:space="preserve">.12 While contestations among the </w:t>
      </w:r>
      <w:r w:rsidRPr="00C1211D">
        <w:rPr>
          <w:rStyle w:val="Emphasis"/>
          <w:rFonts w:asciiTheme="majorHAnsi" w:hAnsiTheme="majorHAnsi" w:cstheme="majorHAnsi"/>
        </w:rPr>
        <w:t>elites are frequent, they do not represent ungoverning and are quite different from the active refusal to be governed from below</w:t>
      </w:r>
      <w:r w:rsidRPr="00C1211D">
        <w:rPr>
          <w:rFonts w:asciiTheme="majorHAnsi" w:hAnsiTheme="majorHAnsi" w:cstheme="majorHAnsi"/>
          <w:sz w:val="14"/>
        </w:rPr>
        <w:t xml:space="preserve">. The federal government shutdown, out-of-control police and prison guards, and unregulated hyper-speculative finance, for instance, are not ungoverning at the top. Instead, they are a form of governance that incites instability </w:t>
      </w:r>
      <w:proofErr w:type="gramStart"/>
      <w:r w:rsidRPr="00C1211D">
        <w:rPr>
          <w:rFonts w:asciiTheme="majorHAnsi" w:hAnsiTheme="majorHAnsi" w:cstheme="majorHAnsi"/>
          <w:sz w:val="14"/>
        </w:rPr>
        <w:t>as a consequence of</w:t>
      </w:r>
      <w:proofErr w:type="gramEnd"/>
      <w:r w:rsidRPr="00C1211D">
        <w:rPr>
          <w:rFonts w:asciiTheme="majorHAnsi" w:hAnsiTheme="majorHAnsi" w:cstheme="majorHAnsi"/>
          <w:sz w:val="14"/>
        </w:rPr>
        <w:t xml:space="preserve"> its incompetence and delinquency. In contrast, </w:t>
      </w:r>
      <w:r w:rsidRPr="00C1211D">
        <w:rPr>
          <w:rStyle w:val="Emphasis"/>
          <w:rFonts w:asciiTheme="majorHAnsi" w:hAnsiTheme="majorHAnsi" w:cstheme="majorHAnsi"/>
        </w:rPr>
        <w:t>ungovernability from below represents the inability of state and other dominions to assert control over subjects; the ungovernable, therefore, are those individuals and communities that render themselves unavailable for governin</w:t>
      </w:r>
      <w:r w:rsidRPr="00C1211D">
        <w:rPr>
          <w:rStyle w:val="StyleUnderline"/>
          <w:rFonts w:asciiTheme="majorHAnsi" w:hAnsiTheme="majorHAnsi" w:cstheme="majorHAnsi"/>
        </w:rPr>
        <w:t>g</w:t>
      </w:r>
      <w:r w:rsidRPr="00C1211D">
        <w:rPr>
          <w:rFonts w:asciiTheme="majorHAnsi" w:hAnsiTheme="majorHAnsi" w:cstheme="majorHAnsi"/>
          <w:sz w:val="14"/>
        </w:rPr>
        <w:t xml:space="preserve">. In this way, </w:t>
      </w:r>
      <w:r w:rsidRPr="00C1211D">
        <w:rPr>
          <w:rStyle w:val="Emphasis"/>
          <w:rFonts w:asciiTheme="majorHAnsi" w:hAnsiTheme="majorHAnsi" w:cstheme="majorHAnsi"/>
          <w:highlight w:val="cyan"/>
        </w:rPr>
        <w:t>the refusal to be governed</w:t>
      </w:r>
      <w:r w:rsidRPr="00C1211D">
        <w:rPr>
          <w:rStyle w:val="Emphasis"/>
          <w:rFonts w:asciiTheme="majorHAnsi" w:hAnsiTheme="majorHAnsi" w:cstheme="majorHAnsi"/>
        </w:rPr>
        <w:t xml:space="preserve"> </w:t>
      </w:r>
      <w:r w:rsidRPr="00C1211D">
        <w:rPr>
          <w:rStyle w:val="Emphasis"/>
          <w:rFonts w:asciiTheme="majorHAnsi" w:hAnsiTheme="majorHAnsi" w:cstheme="majorHAnsi"/>
          <w:highlight w:val="cyan"/>
        </w:rPr>
        <w:t>is at the core of</w:t>
      </w:r>
      <w:r w:rsidRPr="00C1211D">
        <w:rPr>
          <w:rStyle w:val="Emphasis"/>
          <w:rFonts w:asciiTheme="majorHAnsi" w:hAnsiTheme="majorHAnsi" w:cstheme="majorHAnsi"/>
        </w:rPr>
        <w:t xml:space="preserve"> popular </w:t>
      </w:r>
      <w:r w:rsidRPr="00C1211D">
        <w:rPr>
          <w:rStyle w:val="Emphasis"/>
          <w:rFonts w:asciiTheme="majorHAnsi" w:hAnsiTheme="majorHAnsi" w:cstheme="majorHAnsi"/>
          <w:highlight w:val="cyan"/>
        </w:rPr>
        <w:t>resistance</w:t>
      </w:r>
      <w:r w:rsidRPr="00C1211D">
        <w:rPr>
          <w:rStyle w:val="Emphasis"/>
          <w:rFonts w:asciiTheme="majorHAnsi" w:hAnsiTheme="majorHAnsi" w:cstheme="majorHAnsi"/>
        </w:rPr>
        <w:t xml:space="preserve"> to all forms of dominions</w:t>
      </w:r>
      <w:r w:rsidRPr="00C1211D">
        <w:rPr>
          <w:rFonts w:asciiTheme="majorHAnsi" w:hAnsiTheme="majorHAnsi" w:cstheme="majorHAnsi"/>
          <w:sz w:val="14"/>
        </w:rPr>
        <w:t xml:space="preserve">.13 The famed, British-trained, American political scientist Richard </w:t>
      </w:r>
      <w:r w:rsidRPr="00C1211D">
        <w:rPr>
          <w:rStyle w:val="StyleUnderline"/>
          <w:rFonts w:asciiTheme="majorHAnsi" w:hAnsiTheme="majorHAnsi" w:cstheme="majorHAnsi"/>
        </w:rPr>
        <w:t>Rose</w:t>
      </w:r>
      <w:r w:rsidRPr="00C1211D">
        <w:rPr>
          <w:rFonts w:asciiTheme="majorHAnsi" w:hAnsiTheme="majorHAnsi" w:cstheme="majorHAnsi"/>
          <w:sz w:val="14"/>
        </w:rPr>
        <w:t xml:space="preserve"> famously </w:t>
      </w:r>
      <w:r w:rsidRPr="00C1211D">
        <w:rPr>
          <w:rStyle w:val="StyleUnderline"/>
          <w:rFonts w:asciiTheme="majorHAnsi" w:hAnsiTheme="majorHAnsi" w:cstheme="majorHAnsi"/>
        </w:rPr>
        <w:t>stated</w:t>
      </w:r>
      <w:r w:rsidRPr="00C1211D">
        <w:rPr>
          <w:rFonts w:asciiTheme="majorHAnsi" w:hAnsiTheme="majorHAnsi" w:cstheme="majorHAnsi"/>
          <w:sz w:val="14"/>
        </w:rPr>
        <w:t xml:space="preserve">, "Analytically, the concept of ungovernability is a nonsense."14 Rose argued that, first, "the question is not whether we shall be governed but how," second, </w:t>
      </w:r>
      <w:r w:rsidRPr="00C1211D">
        <w:rPr>
          <w:rStyle w:val="StyleUnderline"/>
          <w:rFonts w:asciiTheme="majorHAnsi" w:hAnsiTheme="majorHAnsi" w:cstheme="majorHAnsi"/>
        </w:rPr>
        <w:t>"</w:t>
      </w:r>
      <w:r w:rsidRPr="00C1211D">
        <w:rPr>
          <w:rFonts w:asciiTheme="majorHAnsi" w:hAnsiTheme="majorHAnsi" w:cstheme="majorHAnsi"/>
          <w:sz w:val="14"/>
        </w:rPr>
        <w:t xml:space="preserve">ungovernability can only be a temporary phase of anarchy and of civil war,"15 and, third, "for better or worse," being governed is a natural state, and being ungoverned is an aberration that needs to be corrected. This view naturalizes the idea of order and norms political authority as rational. Governability is thus ontological: we are the way we are </w:t>
      </w:r>
      <w:proofErr w:type="gramStart"/>
      <w:r w:rsidRPr="00C1211D">
        <w:rPr>
          <w:rFonts w:asciiTheme="majorHAnsi" w:hAnsiTheme="majorHAnsi" w:cstheme="majorHAnsi"/>
          <w:sz w:val="14"/>
        </w:rPr>
        <w:t>governed, and</w:t>
      </w:r>
      <w:proofErr w:type="gramEnd"/>
      <w:r w:rsidRPr="00C1211D">
        <w:rPr>
          <w:rFonts w:asciiTheme="majorHAnsi" w:hAnsiTheme="majorHAnsi" w:cstheme="majorHAnsi"/>
          <w:sz w:val="14"/>
        </w:rPr>
        <w:t xml:space="preserve"> being ungoverned is nonbeing. State evasion and other forms of avoidance of being governed are deviant behavior that necessitates disciplining, from reconditioning to total annihilation. Ideationally then, the ungovernable has been conscripted as a problem-subject, and one that needs reform. Sociologists, for instance, often focus on problem-people and communities, those who have been normed and scaled as the gendered and/or racialized other. At one time or another, indigenous people, Arabs, Mexicans, Muslims, Africans, single women, and LBGTQ people have been among the "other," who have been thought of as problem people in need of being governed, tamed, subdued, and, in certain circumstances, annihilated altogether. It is presumed and argued that these ungovernable cannot be reasoned with; they are evil and will only understand the language of force.16 Similarly, certain spaces, especially urban spaces, </w:t>
      </w:r>
      <w:proofErr w:type="gramStart"/>
      <w:r w:rsidRPr="00C1211D">
        <w:rPr>
          <w:rFonts w:asciiTheme="majorHAnsi" w:hAnsiTheme="majorHAnsi" w:cstheme="majorHAnsi"/>
          <w:sz w:val="14"/>
        </w:rPr>
        <w:t>are seen as</w:t>
      </w:r>
      <w:proofErr w:type="gramEnd"/>
      <w:r w:rsidRPr="00C1211D">
        <w:rPr>
          <w:rFonts w:asciiTheme="majorHAnsi" w:hAnsiTheme="majorHAnsi" w:cstheme="majorHAnsi"/>
          <w:sz w:val="14"/>
        </w:rPr>
        <w:t xml:space="preserve"> ungovernable. The West Side of Phoenix, Harlem, Cabrini Green, Watts, Detroit, </w:t>
      </w:r>
      <w:r w:rsidRPr="00C1211D">
        <w:rPr>
          <w:rStyle w:val="StyleUnderline"/>
          <w:rFonts w:asciiTheme="majorHAnsi" w:hAnsiTheme="majorHAnsi" w:cstheme="majorHAnsi"/>
        </w:rPr>
        <w:t>l</w:t>
      </w:r>
      <w:r w:rsidRPr="00C1211D">
        <w:rPr>
          <w:rFonts w:asciiTheme="majorHAnsi" w:hAnsiTheme="majorHAnsi" w:cstheme="majorHAnsi"/>
          <w:sz w:val="14"/>
        </w:rPr>
        <w:t xml:space="preserve">arge swaths of the Global South, and the entirety of the Third World are problem peoples and spaces because they are ungovernable, appearing together as </w:t>
      </w:r>
      <w:proofErr w:type="gramStart"/>
      <w:r w:rsidRPr="00C1211D">
        <w:rPr>
          <w:rFonts w:asciiTheme="majorHAnsi" w:hAnsiTheme="majorHAnsi" w:cstheme="majorHAnsi"/>
          <w:sz w:val="14"/>
        </w:rPr>
        <w:t>a an</w:t>
      </w:r>
      <w:proofErr w:type="gramEnd"/>
      <w:r w:rsidRPr="00C1211D">
        <w:rPr>
          <w:rFonts w:asciiTheme="majorHAnsi" w:hAnsiTheme="majorHAnsi" w:cstheme="majorHAnsi"/>
          <w:sz w:val="14"/>
        </w:rPr>
        <w:t xml:space="preserve"> entire cosmology, a fearsome Black planet. The poor, Black people of Ferguson, Chicago, East Los Angeles, and Harlem—and anywhere there are ungovernable lives—are problem subjects, especially in communities where Black lives matter. </w:t>
      </w:r>
      <w:r w:rsidRPr="00C1211D">
        <w:rPr>
          <w:rStyle w:val="StyleUnderline"/>
          <w:rFonts w:asciiTheme="majorHAnsi" w:hAnsiTheme="majorHAnsi" w:cstheme="majorHAnsi"/>
        </w:rPr>
        <w:t xml:space="preserve">The </w:t>
      </w:r>
      <w:r w:rsidRPr="00C1211D">
        <w:rPr>
          <w:rFonts w:asciiTheme="majorHAnsi" w:hAnsiTheme="majorHAnsi" w:cstheme="majorHAnsi"/>
          <w:sz w:val="14"/>
        </w:rPr>
        <w:t xml:space="preserve">rational choice that follow entails everything the capacious apparatuses and technologies of violence have to offer, including "evacuation," mass incarceration, deportation, tanks, guns, tear gas, and surveillance. In the aftermath of the killing of Michael Brown and the ensuing protests, Ferguson became an ungovernable problem-space, with </w:t>
      </w:r>
      <w:proofErr w:type="gramStart"/>
      <w:r w:rsidRPr="00C1211D">
        <w:rPr>
          <w:rFonts w:asciiTheme="majorHAnsi" w:hAnsiTheme="majorHAnsi" w:cstheme="majorHAnsi"/>
          <w:sz w:val="14"/>
        </w:rPr>
        <w:t>the majority of</w:t>
      </w:r>
      <w:proofErr w:type="gramEnd"/>
      <w:r w:rsidRPr="00C1211D">
        <w:rPr>
          <w:rFonts w:asciiTheme="majorHAnsi" w:hAnsiTheme="majorHAnsi" w:cstheme="majorHAnsi"/>
          <w:sz w:val="14"/>
        </w:rPr>
        <w:t xml:space="preserve"> its people and even its police force deemed troublesome. Former attorney general Eric Holder was regularly dispatched to troubled/ungovernable regions, enforcing coherence on the progressively implausible imperial narrative about American exceptionalism.17 </w:t>
      </w:r>
      <w:r w:rsidRPr="00C1211D">
        <w:rPr>
          <w:rStyle w:val="StyleUnderline"/>
          <w:rFonts w:asciiTheme="majorHAnsi" w:hAnsiTheme="majorHAnsi" w:cstheme="majorHAnsi"/>
        </w:rPr>
        <w:t>Then there is the frequent and increasingly amplified speechifying</w:t>
      </w:r>
      <w:r w:rsidRPr="00C1211D">
        <w:rPr>
          <w:rFonts w:asciiTheme="majorHAnsi" w:hAnsiTheme="majorHAnsi" w:cstheme="majorHAnsi"/>
          <w:sz w:val="14"/>
        </w:rPr>
        <w:t xml:space="preserve"> by the first Black president </w:t>
      </w:r>
      <w:r w:rsidRPr="00C1211D">
        <w:rPr>
          <w:rStyle w:val="StyleUnderline"/>
          <w:rFonts w:asciiTheme="majorHAnsi" w:hAnsiTheme="majorHAnsi" w:cstheme="majorHAnsi"/>
        </w:rPr>
        <w:t xml:space="preserve">in defense of liberal democracies </w:t>
      </w:r>
      <w:r w:rsidRPr="00C1211D">
        <w:rPr>
          <w:rFonts w:asciiTheme="majorHAnsi" w:hAnsiTheme="majorHAnsi" w:cstheme="majorHAnsi"/>
          <w:sz w:val="14"/>
        </w:rPr>
        <w:t xml:space="preserve">and their attendant ideologies, </w:t>
      </w:r>
      <w:r w:rsidRPr="00C1211D">
        <w:rPr>
          <w:rStyle w:val="StyleUnderline"/>
          <w:rFonts w:asciiTheme="majorHAnsi" w:hAnsiTheme="majorHAnsi" w:cstheme="majorHAnsi"/>
        </w:rPr>
        <w:t>justifying the perpetual wars on the troublesome Middle East or South Asia or North Africa</w:t>
      </w:r>
      <w:r w:rsidRPr="00C1211D">
        <w:rPr>
          <w:rFonts w:asciiTheme="majorHAnsi" w:hAnsiTheme="majorHAnsi" w:cstheme="majorHAnsi"/>
          <w:sz w:val="14"/>
        </w:rPr>
        <w:t xml:space="preserve">. 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 —the field tasked with helping us understand how we come by these policies—its mandarins persist in their views that ungovernability is conceptually nonsensical. </w:t>
      </w:r>
      <w:r w:rsidRPr="00C1211D">
        <w:rPr>
          <w:rStyle w:val="Emphasis"/>
          <w:rFonts w:asciiTheme="majorHAnsi" w:hAnsiTheme="majorHAnsi" w:cstheme="majorHAnsi"/>
        </w:rPr>
        <w:t>This scandalous intent suggests an ideography that owes its pathos to and possessive investments on an epistemological ordering that relies on state addiction</w:t>
      </w:r>
      <w:r w:rsidRPr="00C1211D">
        <w:rPr>
          <w:rFonts w:asciiTheme="majorHAnsi" w:hAnsiTheme="majorHAnsi" w:cstheme="majorHAnsi"/>
          <w:sz w:val="14"/>
        </w:rPr>
        <w:t xml:space="preserve">. This affliction is a pathology that renders its sufferers entirely dependent on the state for sensibility and intelligence. The symptoms are many and obvious: most prominent is the tendency to conflate government with governing, authority with leadership, and rule with submission.18 State-centric analytics commit addicts to a certain notion of the state, even to the extent of the state becoming the very fiction that we fear.19 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w:t>
      </w:r>
      <w:proofErr w:type="gramStart"/>
      <w:r w:rsidRPr="00C1211D">
        <w:rPr>
          <w:rFonts w:asciiTheme="majorHAnsi" w:hAnsiTheme="majorHAnsi" w:cstheme="majorHAnsi"/>
          <w:sz w:val="14"/>
        </w:rPr>
        <w:t>Thus</w:t>
      </w:r>
      <w:proofErr w:type="gramEnd"/>
      <w:r w:rsidRPr="00C1211D">
        <w:rPr>
          <w:rFonts w:asciiTheme="majorHAnsi" w:hAnsiTheme="majorHAnsi" w:cstheme="majorHAnsi"/>
          <w:sz w:val="14"/>
        </w:rPr>
        <w:t xml:space="preserve"> sovereignty also withdraws itself from language."20 So it is: timeless and outside of history; moreover, there is, "no sovereignty without violence, without the force of the stronger, the justification of which—as the right of the strongest—consists in its power over everything."21 </w:t>
      </w:r>
      <w:r w:rsidRPr="00C1211D">
        <w:rPr>
          <w:rStyle w:val="StyleUnderline"/>
          <w:rFonts w:asciiTheme="majorHAnsi" w:hAnsiTheme="majorHAnsi" w:cstheme="majorHAnsi"/>
        </w:rPr>
        <w:t>The sovereign has power over everything, including life itself</w:t>
      </w:r>
      <w:r w:rsidRPr="00C1211D">
        <w:rPr>
          <w:rFonts w:asciiTheme="majorHAnsi" w:hAnsiTheme="majorHAnsi" w:cstheme="majorHAnsi"/>
          <w:sz w:val="14"/>
        </w:rPr>
        <w:t xml:space="preserve">. </w:t>
      </w:r>
      <w:r w:rsidRPr="00C1211D">
        <w:rPr>
          <w:rStyle w:val="StyleUnderline"/>
          <w:rFonts w:asciiTheme="majorHAnsi" w:hAnsiTheme="majorHAnsi" w:cstheme="majorHAnsi"/>
        </w:rPr>
        <w:t xml:space="preserve">Rather than </w:t>
      </w:r>
      <w:r w:rsidRPr="00C1211D">
        <w:rPr>
          <w:rStyle w:val="Emphasis"/>
          <w:rFonts w:asciiTheme="majorHAnsi" w:hAnsiTheme="majorHAnsi" w:cstheme="majorHAnsi"/>
        </w:rPr>
        <w:t>imagining the future in terms of democractic living</w:t>
      </w:r>
      <w:r w:rsidRPr="00C1211D">
        <w:rPr>
          <w:rFonts w:asciiTheme="majorHAnsi" w:hAnsiTheme="majorHAnsi" w:cstheme="majorHAnsi"/>
          <w:sz w:val="14"/>
        </w:rPr>
        <w:t xml:space="preserve">, sensibilities, </w:t>
      </w:r>
      <w:r w:rsidRPr="00C1211D">
        <w:rPr>
          <w:rStyle w:val="StyleUnderline"/>
          <w:rFonts w:asciiTheme="majorHAnsi" w:hAnsiTheme="majorHAnsi" w:cstheme="majorHAnsi"/>
        </w:rPr>
        <w:t xml:space="preserve">and formations of justice, </w:t>
      </w:r>
      <w:r w:rsidRPr="00C1211D">
        <w:rPr>
          <w:rStyle w:val="Emphasis"/>
          <w:rFonts w:asciiTheme="majorHAnsi" w:hAnsiTheme="majorHAnsi" w:cstheme="majorHAnsi"/>
        </w:rPr>
        <w:t>state addicts leave us dependent on the state</w:t>
      </w:r>
      <w:r w:rsidRPr="00C1211D">
        <w:rPr>
          <w:rStyle w:val="StyleUnderline"/>
          <w:rFonts w:asciiTheme="majorHAnsi" w:hAnsiTheme="majorHAnsi" w:cstheme="majorHAnsi"/>
        </w:rPr>
        <w:t xml:space="preserve"> for means of</w:t>
      </w:r>
      <w:r w:rsidRPr="00C1211D">
        <w:rPr>
          <w:rFonts w:asciiTheme="majorHAnsi" w:hAnsiTheme="majorHAnsi" w:cstheme="majorHAnsi"/>
          <w:sz w:val="14"/>
        </w:rPr>
        <w:t xml:space="preserve"> expressions and terms of </w:t>
      </w:r>
      <w:r w:rsidRPr="00C1211D">
        <w:rPr>
          <w:rStyle w:val="StyleUnderline"/>
          <w:rFonts w:asciiTheme="majorHAnsi" w:hAnsiTheme="majorHAnsi" w:cstheme="majorHAnsi"/>
        </w:rPr>
        <w:t>engagement.</w:t>
      </w:r>
      <w:r w:rsidRPr="00C1211D">
        <w:rPr>
          <w:rFonts w:asciiTheme="majorHAnsi" w:hAnsiTheme="majorHAnsi" w:cstheme="majorHAnsi"/>
          <w:sz w:val="14"/>
        </w:rPr>
        <w:t xml:space="preserve"> </w:t>
      </w:r>
      <w:r w:rsidRPr="00C1211D">
        <w:rPr>
          <w:rStyle w:val="Emphasis"/>
          <w:rFonts w:asciiTheme="majorHAnsi" w:hAnsiTheme="majorHAnsi" w:cstheme="majorHAnsi"/>
        </w:rPr>
        <w:t xml:space="preserve">Their imaginary domains22 are thus entirely dependent on the state's projections. </w:t>
      </w:r>
      <w:r w:rsidRPr="00C1211D">
        <w:rPr>
          <w:rFonts w:asciiTheme="majorHAnsi" w:hAnsiTheme="majorHAnsi" w:cstheme="majorHAnsi"/>
          <w:sz w:val="14"/>
        </w:rPr>
        <w:t xml:space="preserve">The state's memory becomes our own memory. Just as Orlando Patterson's social death thesis fallaciously endows racial capitalism and white supremacy as cultural progenitors of Black life, so </w:t>
      </w:r>
      <w:r w:rsidRPr="00C1211D">
        <w:rPr>
          <w:rStyle w:val="Emphasis"/>
          <w:rFonts w:asciiTheme="majorHAnsi" w:hAnsiTheme="majorHAnsi" w:cstheme="majorHAnsi"/>
        </w:rPr>
        <w:t>state analytics such as necropolitics 23 render life sans state, more often than not, chaotic, miserable and inauthentic</w:t>
      </w:r>
      <w:r w:rsidRPr="00C1211D">
        <w:rPr>
          <w:rStyle w:val="StyleUnderline"/>
          <w:rFonts w:asciiTheme="majorHAnsi" w:hAnsiTheme="majorHAnsi" w:cstheme="majorHAnsi"/>
        </w:rPr>
        <w:t>.</w:t>
      </w:r>
      <w:r w:rsidRPr="00C1211D">
        <w:rPr>
          <w:rFonts w:asciiTheme="majorHAnsi" w:hAnsiTheme="majorHAnsi" w:cstheme="majorHAnsi"/>
          <w:sz w:val="14"/>
        </w:rPr>
        <w:t xml:space="preserve">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 Yet, </w:t>
      </w:r>
      <w:proofErr w:type="gramStart"/>
      <w:r w:rsidRPr="00C1211D">
        <w:rPr>
          <w:rFonts w:asciiTheme="majorHAnsi" w:hAnsiTheme="majorHAnsi" w:cstheme="majorHAnsi"/>
          <w:sz w:val="14"/>
        </w:rPr>
        <w:t>empirically</w:t>
      </w:r>
      <w:proofErr w:type="gramEnd"/>
      <w:r w:rsidRPr="00C1211D">
        <w:rPr>
          <w:rFonts w:asciiTheme="majorHAnsi" w:hAnsiTheme="majorHAnsi" w:cstheme="majorHAnsi"/>
          <w:sz w:val="14"/>
        </w:rPr>
        <w:t xml:space="preserve"> and intuitively, we know better. If rules are not about norms but about discovering new forms of life, as Giorgio Agamben argues in The Highest Poverty,26 then, in thinking about the modern state and rule </w:t>
      </w:r>
      <w:r w:rsidRPr="00C1211D">
        <w:rPr>
          <w:rStyle w:val="Emphasis"/>
          <w:rFonts w:asciiTheme="majorHAnsi" w:hAnsiTheme="majorHAnsi" w:cstheme="majorHAnsi"/>
          <w:highlight w:val="cyan"/>
        </w:rPr>
        <w:t xml:space="preserve">making, </w:t>
      </w:r>
      <w:r w:rsidRPr="00C1211D">
        <w:rPr>
          <w:rStyle w:val="Emphasis"/>
          <w:rFonts w:asciiTheme="majorHAnsi" w:hAnsiTheme="majorHAnsi" w:cstheme="majorHAnsi"/>
        </w:rPr>
        <w:t xml:space="preserve">the </w:t>
      </w:r>
      <w:r w:rsidRPr="00C1211D">
        <w:rPr>
          <w:rStyle w:val="Emphasis"/>
          <w:rFonts w:asciiTheme="majorHAnsi" w:hAnsiTheme="majorHAnsi" w:cstheme="majorHAnsi"/>
          <w:highlight w:val="cyan"/>
        </w:rPr>
        <w:t>ungovernable</w:t>
      </w:r>
      <w:r w:rsidRPr="00C1211D">
        <w:rPr>
          <w:rStyle w:val="Emphasis"/>
          <w:rFonts w:asciiTheme="majorHAnsi" w:hAnsiTheme="majorHAnsi" w:cstheme="majorHAnsi"/>
        </w:rPr>
        <w:t xml:space="preserve"> and ungovernability are theoretical </w:t>
      </w:r>
      <w:r w:rsidRPr="00C1211D">
        <w:rPr>
          <w:rStyle w:val="Emphasis"/>
          <w:rFonts w:asciiTheme="majorHAnsi" w:hAnsiTheme="majorHAnsi" w:cstheme="majorHAnsi"/>
          <w:highlight w:val="cyan"/>
        </w:rPr>
        <w:t>spaces</w:t>
      </w:r>
      <w:r w:rsidRPr="00C1211D">
        <w:rPr>
          <w:rStyle w:val="Emphasis"/>
          <w:rFonts w:asciiTheme="majorHAnsi" w:hAnsiTheme="majorHAnsi" w:cstheme="majorHAnsi"/>
        </w:rPr>
        <w:t xml:space="preserve"> that can </w:t>
      </w:r>
      <w:r w:rsidRPr="00C1211D">
        <w:rPr>
          <w:rStyle w:val="Emphasis"/>
          <w:rFonts w:asciiTheme="majorHAnsi" w:hAnsiTheme="majorHAnsi" w:cstheme="majorHAnsi"/>
          <w:highlight w:val="cyan"/>
        </w:rPr>
        <w:t>help</w:t>
      </w:r>
      <w:r w:rsidRPr="00C1211D">
        <w:rPr>
          <w:rStyle w:val="Emphasis"/>
          <w:rFonts w:asciiTheme="majorHAnsi" w:hAnsiTheme="majorHAnsi" w:cstheme="majorHAnsi"/>
        </w:rPr>
        <w:t xml:space="preserve"> us think about life and the politics of living wherein ordinary people and </w:t>
      </w:r>
      <w:r w:rsidRPr="00C1211D">
        <w:rPr>
          <w:rStyle w:val="Emphasis"/>
          <w:rFonts w:asciiTheme="majorHAnsi" w:hAnsiTheme="majorHAnsi" w:cstheme="majorHAnsi"/>
          <w:highlight w:val="cyan"/>
        </w:rPr>
        <w:t>communities assert their own renderings of life</w:t>
      </w:r>
      <w:r w:rsidRPr="00C1211D">
        <w:rPr>
          <w:rStyle w:val="Emphasis"/>
          <w:rFonts w:asciiTheme="majorHAnsi" w:hAnsiTheme="majorHAnsi" w:cstheme="majorHAnsi"/>
        </w:rPr>
        <w:t xml:space="preserve"> and living rather than those of the state, capital and other dominions' terms of order.</w:t>
      </w:r>
      <w:r w:rsidRPr="00C1211D">
        <w:rPr>
          <w:rFonts w:asciiTheme="majorHAnsi" w:hAnsiTheme="majorHAnsi" w:cstheme="majorHAnsi"/>
          <w:sz w:val="14"/>
        </w:rPr>
        <w:t xml:space="preserve"> As suggested by the Ethiopian proverb, it is prudent to recognize those instances when subversion disguises itself as submission or obedience because those who are oppressed cannot always exchange "a slap for a slap, an insult for an insult," tear gas for tear gas.27 Just as sounds are not always heard and fights are not always open, in the shadow of the real and Active narrations of governmentality and the awesome powers of the state, there have always lurked individuals and communities embodying governing's unsuccessful inscriptions and conscriptions. Individuals and communities remain frequently unscripted and unimpressed by the state, even as they live under constant surveillance and suppression. Life goes on, sometimes independently, all the while circumscribed by the so-called technologies of governing.</w:t>
      </w:r>
      <w:r w:rsidRPr="00C1211D">
        <w:rPr>
          <w:rFonts w:asciiTheme="majorHAnsi" w:hAnsiTheme="majorHAnsi" w:cstheme="majorHAnsi"/>
          <w:u w:val="single"/>
        </w:rPr>
        <w:t>28 In short, the analytical problem with ungovernability is not about empirical verification, but about the epistemological investments in political order and a modern ontological commitment to governability</w:t>
      </w:r>
      <w:r w:rsidRPr="00C1211D">
        <w:rPr>
          <w:rFonts w:asciiTheme="majorHAnsi" w:hAnsiTheme="majorHAnsi" w:cstheme="majorHAnsi"/>
          <w:sz w:val="14"/>
        </w:rPr>
        <w:t xml:space="preserve">.29 This commitment to ruling conceals the fear of the ungovernable and ungovernablity from below. So </w:t>
      </w:r>
      <w:r w:rsidRPr="00C1211D">
        <w:rPr>
          <w:rStyle w:val="StyleUnderline"/>
          <w:rFonts w:asciiTheme="majorHAnsi" w:hAnsiTheme="majorHAnsi" w:cstheme="majorHAnsi"/>
        </w:rPr>
        <w:t>even as we now understand that power is diffuse and relational</w:t>
      </w:r>
      <w:r w:rsidRPr="00C1211D">
        <w:rPr>
          <w:rFonts w:asciiTheme="majorHAnsi" w:hAnsiTheme="majorHAnsi" w:cstheme="majorHAnsi"/>
          <w:sz w:val="14"/>
        </w:rPr>
        <w:t xml:space="preserve"> (a la Foucault),30 </w:t>
      </w:r>
      <w:r w:rsidRPr="00C1211D">
        <w:rPr>
          <w:rStyle w:val="StyleUnderline"/>
          <w:rFonts w:asciiTheme="majorHAnsi" w:hAnsiTheme="majorHAnsi" w:cstheme="majorHAnsi"/>
        </w:rPr>
        <w:t>state addiction ensures that; the state remains at the fulcrum of our understanding of political power</w:t>
      </w:r>
      <w:r w:rsidRPr="00C1211D">
        <w:rPr>
          <w:rFonts w:asciiTheme="majorHAnsi" w:hAnsiTheme="majorHAnsi" w:cstheme="majorHAnsi"/>
          <w:sz w:val="14"/>
        </w:rPr>
        <w:t xml:space="preserve">31 </w:t>
      </w:r>
      <w:r w:rsidRPr="00C1211D">
        <w:rPr>
          <w:rStyle w:val="StyleUnderline"/>
          <w:rFonts w:asciiTheme="majorHAnsi" w:hAnsiTheme="majorHAnsi" w:cstheme="majorHAnsi"/>
        </w:rPr>
        <w:t>and state reifification persists</w:t>
      </w:r>
      <w:r w:rsidRPr="00C1211D">
        <w:rPr>
          <w:rFonts w:asciiTheme="majorHAnsi" w:hAnsiTheme="majorHAnsi" w:cstheme="majorHAnsi"/>
          <w:sz w:val="14"/>
        </w:rPr>
        <w:t xml:space="preserve">32—its promiscuous genealogy, its prodigious technologies, its capacious fantasies, and its monstrous realities.33 Within the context of an ever-growing global war on terror, the resurrection of works by the Nazi political theorist Carl Schmitt has granted little relief from our state addiction.34 If anything, his intervention further ensures that the specter of the elusive state is finally vanquished. In its place is a state more capable than the technologies it possesses, more intelligible than the apparatuses it readied, and more autonomous than the subjects it has claimed.35 </w:t>
      </w:r>
      <w:r w:rsidRPr="00C1211D">
        <w:rPr>
          <w:rStyle w:val="Emphasis"/>
          <w:rFonts w:asciiTheme="majorHAnsi" w:hAnsiTheme="majorHAnsi" w:cstheme="majorHAnsi"/>
        </w:rPr>
        <w:t xml:space="preserve">Students of the </w:t>
      </w:r>
      <w:r w:rsidRPr="00C1211D">
        <w:rPr>
          <w:rStyle w:val="Emphasis"/>
          <w:rFonts w:asciiTheme="majorHAnsi" w:hAnsiTheme="majorHAnsi" w:cstheme="majorHAnsi"/>
          <w:highlight w:val="cyan"/>
        </w:rPr>
        <w:t>Black Radical Tradition</w:t>
      </w:r>
      <w:r w:rsidRPr="00C1211D">
        <w:rPr>
          <w:rStyle w:val="Emphasis"/>
          <w:rFonts w:asciiTheme="majorHAnsi" w:hAnsiTheme="majorHAnsi" w:cstheme="majorHAnsi"/>
        </w:rPr>
        <w:t>, however, are familiar with this phenomenon.</w:t>
      </w:r>
      <w:r w:rsidRPr="00C1211D">
        <w:rPr>
          <w:rFonts w:asciiTheme="majorHAnsi" w:hAnsiTheme="majorHAnsi" w:cstheme="majorHAnsi"/>
          <w:sz w:val="14"/>
        </w:rPr>
        <w:t xml:space="preserve"> Just as "every slave holder seeks to impress his slave with a belief in the boundlessness of slave territory, and of his own almost [limitless] power,"36 so, too, it seems, is the case with other dominions, including discursive ones. It is also the case that slaves did run away, and many ran away successfully! Because </w:t>
      </w:r>
      <w:r w:rsidRPr="00C1211D">
        <w:rPr>
          <w:rStyle w:val="Emphasis"/>
          <w:rFonts w:asciiTheme="majorHAnsi" w:hAnsiTheme="majorHAnsi" w:cstheme="majorHAnsi"/>
        </w:rPr>
        <w:t xml:space="preserve">the state </w:t>
      </w:r>
      <w:r w:rsidRPr="00C1211D">
        <w:rPr>
          <w:rStyle w:val="Emphasis"/>
          <w:rFonts w:asciiTheme="majorHAnsi" w:hAnsiTheme="majorHAnsi" w:cstheme="majorHAnsi"/>
          <w:highlight w:val="cyan"/>
        </w:rPr>
        <w:t>presupposes the ungovernable</w:t>
      </w:r>
      <w:r w:rsidRPr="00C1211D">
        <w:rPr>
          <w:rStyle w:val="Emphasis"/>
          <w:rFonts w:asciiTheme="majorHAnsi" w:hAnsiTheme="majorHAnsi" w:cstheme="majorHAnsi"/>
        </w:rPr>
        <w:t>, it points to ungovernability as the reason for its existence and its capacious fantasies, justifying both, even as its very existence produces insecurity</w:t>
      </w:r>
      <w:r w:rsidRPr="00C1211D">
        <w:rPr>
          <w:rFonts w:asciiTheme="majorHAnsi" w:hAnsiTheme="majorHAnsi" w:cstheme="majorHAnsi"/>
          <w:sz w:val="14"/>
        </w:rPr>
        <w:t xml:space="preserve">.37 But life as we know it is quite complicated.38 That we can speak of "governmentality"—as the conduct of statehood and a logic of governing—is precisely because complex personhood throws up ungovernability every time the state and other dominions mess with it. Population management is critical to the conduct of government precisely because the people </w:t>
      </w:r>
      <w:proofErr w:type="gramStart"/>
      <w:r w:rsidRPr="00C1211D">
        <w:rPr>
          <w:rFonts w:asciiTheme="majorHAnsi" w:hAnsiTheme="majorHAnsi" w:cstheme="majorHAnsi"/>
          <w:sz w:val="14"/>
        </w:rPr>
        <w:t>have to</w:t>
      </w:r>
      <w:proofErr w:type="gramEnd"/>
      <w:r w:rsidRPr="00C1211D">
        <w:rPr>
          <w:rFonts w:asciiTheme="majorHAnsi" w:hAnsiTheme="majorHAnsi" w:cstheme="majorHAnsi"/>
          <w:sz w:val="14"/>
        </w:rPr>
        <w:t xml:space="preserve"> be made into governable subjects. People </w:t>
      </w:r>
      <w:proofErr w:type="gramStart"/>
      <w:r w:rsidRPr="00C1211D">
        <w:rPr>
          <w:rFonts w:asciiTheme="majorHAnsi" w:hAnsiTheme="majorHAnsi" w:cstheme="majorHAnsi"/>
          <w:sz w:val="14"/>
        </w:rPr>
        <w:t>have to</w:t>
      </w:r>
      <w:proofErr w:type="gramEnd"/>
      <w:r w:rsidRPr="00C1211D">
        <w:rPr>
          <w:rFonts w:asciiTheme="majorHAnsi" w:hAnsiTheme="majorHAnsi" w:cstheme="majorHAnsi"/>
          <w:sz w:val="14"/>
        </w:rPr>
        <w:t xml:space="preserve"> be rendered governable because they are ungoverned as a precondition, and therefore are not legible to the state. It is not that our presence and complex person-hood incite governing. Rather, governing incites its prodigious technologies as it encounters life countering it or independent of it. Governing is a possessively jealous beast! </w:t>
      </w:r>
      <w:proofErr w:type="gramStart"/>
      <w:r w:rsidRPr="00C1211D">
        <w:rPr>
          <w:rFonts w:asciiTheme="majorHAnsi" w:hAnsiTheme="majorHAnsi" w:cstheme="majorHAnsi"/>
          <w:sz w:val="14"/>
        </w:rPr>
        <w:t>So</w:t>
      </w:r>
      <w:proofErr w:type="gramEnd"/>
      <w:r w:rsidRPr="00C1211D">
        <w:rPr>
          <w:rFonts w:asciiTheme="majorHAnsi" w:hAnsiTheme="majorHAnsi" w:cstheme="majorHAnsi"/>
          <w:sz w:val="14"/>
        </w:rPr>
        <w:t xml:space="preserve"> Rose, however famed he was, must be famously wrong! </w:t>
      </w:r>
      <w:r w:rsidRPr="00C1211D">
        <w:rPr>
          <w:rStyle w:val="StyleUnderline"/>
          <w:rFonts w:asciiTheme="majorHAnsi" w:hAnsiTheme="majorHAnsi" w:cstheme="majorHAnsi"/>
        </w:rPr>
        <w:t>Throughout history</w:t>
      </w:r>
      <w:r w:rsidRPr="00C1211D">
        <w:rPr>
          <w:rFonts w:asciiTheme="majorHAnsi" w:hAnsiTheme="majorHAnsi" w:cstheme="majorHAnsi"/>
          <w:sz w:val="14"/>
        </w:rPr>
        <w:t xml:space="preserve">, as noted, </w:t>
      </w:r>
      <w:r w:rsidRPr="00C1211D">
        <w:rPr>
          <w:rStyle w:val="Emphasis"/>
          <w:rFonts w:asciiTheme="majorHAnsi" w:hAnsiTheme="majorHAnsi" w:cstheme="majorHAnsi"/>
        </w:rPr>
        <w:t>individuals and communities have always resisted modernity's state- building and rule-making projects. In</w:t>
      </w:r>
      <w:r w:rsidRPr="00C1211D">
        <w:rPr>
          <w:rFonts w:asciiTheme="majorHAnsi" w:hAnsiTheme="majorHAnsi" w:cstheme="majorHAnsi"/>
          <w:sz w:val="14"/>
        </w:rPr>
        <w:t xml:space="preserve"> addition to anti- state-building projects such as those by the hill peoples of Zomia (as documented by James Scott39), </w:t>
      </w:r>
      <w:r w:rsidRPr="00C1211D">
        <w:rPr>
          <w:rStyle w:val="Emphasis"/>
          <w:rFonts w:asciiTheme="majorHAnsi" w:hAnsiTheme="majorHAnsi" w:cstheme="majorHAnsi"/>
        </w:rPr>
        <w:t xml:space="preserve">campaigns for bodily and community sovereignty, sometimes understood as forms of self-government, are well documented. These are often in reaction to or in anticipation of state-building and rule-making projects. </w:t>
      </w:r>
      <w:r w:rsidRPr="00C1211D">
        <w:rPr>
          <w:rStyle w:val="Emphasis"/>
          <w:rFonts w:asciiTheme="majorHAnsi" w:hAnsiTheme="majorHAnsi" w:cstheme="majorHAnsi"/>
          <w:highlight w:val="cyan"/>
        </w:rPr>
        <w:t>Maroon societies are</w:t>
      </w:r>
      <w:r w:rsidRPr="00C1211D">
        <w:rPr>
          <w:rStyle w:val="Emphasis"/>
          <w:rFonts w:asciiTheme="majorHAnsi" w:hAnsiTheme="majorHAnsi" w:cstheme="majorHAnsi"/>
        </w:rPr>
        <w:t xml:space="preserve"> thus </w:t>
      </w:r>
      <w:r w:rsidRPr="00C1211D">
        <w:rPr>
          <w:rStyle w:val="Emphasis"/>
          <w:rFonts w:asciiTheme="majorHAnsi" w:hAnsiTheme="majorHAnsi" w:cstheme="majorHAnsi"/>
          <w:highlight w:val="cyan"/>
        </w:rPr>
        <w:t>the embodiment of this refusal of rule making</w:t>
      </w:r>
      <w:r w:rsidRPr="00C1211D">
        <w:rPr>
          <w:rFonts w:asciiTheme="majorHAnsi" w:hAnsiTheme="majorHAnsi" w:cstheme="majorHAnsi"/>
          <w:sz w:val="14"/>
        </w:rPr>
        <w:t xml:space="preserve">. James Scott characterizes the hill peoples as runaways and fugitives.40 In addition to these state-evaders, however, there is the motley crew of rule-evaders who elude rules and rule making that are outside of the state's perogatives. </w:t>
      </w:r>
      <w:r w:rsidRPr="00C1211D">
        <w:rPr>
          <w:rStyle w:val="StyleUnderline"/>
          <w:rFonts w:asciiTheme="majorHAnsi" w:hAnsiTheme="majorHAnsi" w:cstheme="majorHAnsi"/>
        </w:rPr>
        <w:t>Runaways, border-crossers, gender-benders, and general nonconformists are such examples of failures of or resistance to codified practices of governing</w:t>
      </w:r>
      <w:r w:rsidRPr="00C1211D">
        <w:rPr>
          <w:rFonts w:asciiTheme="majorHAnsi" w:hAnsiTheme="majorHAnsi" w:cstheme="majorHAnsi"/>
          <w:sz w:val="14"/>
        </w:rPr>
        <w:t xml:space="preserve">. </w:t>
      </w:r>
      <w:r w:rsidRPr="00C1211D">
        <w:rPr>
          <w:rStyle w:val="StyleUnderline"/>
          <w:rFonts w:asciiTheme="majorHAnsi" w:hAnsiTheme="majorHAnsi" w:cstheme="majorHAnsi"/>
        </w:rPr>
        <w:t xml:space="preserve">These </w:t>
      </w:r>
      <w:r w:rsidRPr="00C1211D">
        <w:rPr>
          <w:rStyle w:val="Emphasis"/>
          <w:rFonts w:asciiTheme="majorHAnsi" w:hAnsiTheme="majorHAnsi" w:cstheme="majorHAnsi"/>
          <w:highlight w:val="cyan"/>
        </w:rPr>
        <w:t>legacies of resistance</w:t>
      </w:r>
      <w:r w:rsidRPr="00C1211D">
        <w:rPr>
          <w:rFonts w:asciiTheme="majorHAnsi" w:hAnsiTheme="majorHAnsi" w:cstheme="majorHAnsi"/>
          <w:sz w:val="14"/>
        </w:rPr>
        <w:t xml:space="preserve">,41 </w:t>
      </w:r>
      <w:r w:rsidRPr="00C1211D">
        <w:rPr>
          <w:rStyle w:val="StyleUnderline"/>
          <w:rFonts w:asciiTheme="majorHAnsi" w:hAnsiTheme="majorHAnsi" w:cstheme="majorHAnsi"/>
        </w:rPr>
        <w:t xml:space="preserve">replete with women and men actively countering the many faces, structures, and technologies of violence, cruelty, and death, </w:t>
      </w:r>
      <w:r w:rsidRPr="00C1211D">
        <w:rPr>
          <w:rStyle w:val="Emphasis"/>
          <w:rFonts w:asciiTheme="majorHAnsi" w:hAnsiTheme="majorHAnsi" w:cstheme="majorHAnsi"/>
          <w:highlight w:val="cyan"/>
        </w:rPr>
        <w:t>cannot be dismissed</w:t>
      </w:r>
      <w:r w:rsidRPr="00C1211D">
        <w:rPr>
          <w:rStyle w:val="Emphasis"/>
          <w:rFonts w:asciiTheme="majorHAnsi" w:hAnsiTheme="majorHAnsi" w:cstheme="majorHAnsi"/>
        </w:rPr>
        <w:t xml:space="preserve"> simply as nonsense</w:t>
      </w:r>
      <w:r w:rsidRPr="00C1211D">
        <w:rPr>
          <w:rFonts w:asciiTheme="majorHAnsi" w:hAnsiTheme="majorHAnsi" w:cstheme="majorHAnsi"/>
          <w:sz w:val="14"/>
        </w:rPr>
        <w:t xml:space="preserve">. While we may never be able to completely escape state addiction and it would be foolish to stop interrogating the state altogether, the state's memory, however, must not be our only memory. </w:t>
      </w:r>
      <w:r w:rsidRPr="00C1211D">
        <w:rPr>
          <w:rStyle w:val="StyleUnderline"/>
          <w:rFonts w:asciiTheme="majorHAnsi" w:hAnsiTheme="majorHAnsi" w:cstheme="majorHAnsi"/>
        </w:rPr>
        <w:t>Those who seek a more just present and future must</w:t>
      </w:r>
      <w:r w:rsidRPr="00C1211D">
        <w:rPr>
          <w:rFonts w:asciiTheme="majorHAnsi" w:hAnsiTheme="majorHAnsi" w:cstheme="majorHAnsi"/>
          <w:sz w:val="14"/>
        </w:rPr>
        <w:t xml:space="preserve">, therefore, </w:t>
      </w:r>
      <w:r w:rsidRPr="00C1211D">
        <w:rPr>
          <w:rStyle w:val="StyleUnderline"/>
          <w:rFonts w:asciiTheme="majorHAnsi" w:hAnsiTheme="majorHAnsi" w:cstheme="majorHAnsi"/>
        </w:rPr>
        <w:t>remain vigilantly skeptical of this affliction in order to recognize how others live</w:t>
      </w:r>
      <w:r w:rsidRPr="00C1211D">
        <w:rPr>
          <w:rFonts w:asciiTheme="majorHAnsi" w:hAnsiTheme="majorHAnsi" w:cstheme="majorHAnsi"/>
          <w:sz w:val="14"/>
        </w:rPr>
        <w:t xml:space="preserve">, especially other genealogies and life forms that are independent of the imaginaries of the state and of capital.42 In The Terms of Order, Cedric Robinson calls for a social philosophy that rejects the political as an "ordering principle," maintaining that social order is folklore of the state, political order is an alien concept, and social leaders, more often than not, are "capricious, incompetent and mischievous."43 To demystify social order is also to interrogate how in the West, the very idea of freedom is singularly wedded to the idea of an autonomous and rational individual, yet the collectivity always requires governing44 </w:t>
      </w:r>
      <w:r w:rsidRPr="00C1211D">
        <w:rPr>
          <w:rStyle w:val="Emphasis"/>
          <w:rFonts w:asciiTheme="majorHAnsi" w:hAnsiTheme="majorHAnsi" w:cstheme="majorHAnsi"/>
          <w:highlight w:val="cyan"/>
        </w:rPr>
        <w:t>By pivoting to ungovernability</w:t>
      </w:r>
      <w:r w:rsidRPr="00C1211D">
        <w:rPr>
          <w:rStyle w:val="Emphasis"/>
          <w:rFonts w:asciiTheme="majorHAnsi" w:hAnsiTheme="majorHAnsi" w:cstheme="majorHAnsi"/>
        </w:rPr>
        <w:t xml:space="preserve"> instead of the naturalness of the need to be governed, </w:t>
      </w:r>
      <w:r w:rsidRPr="00C1211D">
        <w:rPr>
          <w:rStyle w:val="Emphasis"/>
          <w:rFonts w:asciiTheme="majorHAnsi" w:hAnsiTheme="majorHAnsi" w:cstheme="majorHAnsi"/>
          <w:highlight w:val="cyan"/>
        </w:rPr>
        <w:t>we expose the</w:t>
      </w:r>
      <w:r w:rsidRPr="00C1211D">
        <w:rPr>
          <w:rStyle w:val="Emphasis"/>
          <w:rFonts w:asciiTheme="majorHAnsi" w:hAnsiTheme="majorHAnsi" w:cstheme="majorHAnsi"/>
        </w:rPr>
        <w:t xml:space="preserve"> unnaturalness and </w:t>
      </w:r>
      <w:r w:rsidRPr="00C1211D">
        <w:rPr>
          <w:rStyle w:val="Emphasis"/>
          <w:rFonts w:asciiTheme="majorHAnsi" w:hAnsiTheme="majorHAnsi" w:cstheme="majorHAnsi"/>
          <w:highlight w:val="cyan"/>
        </w:rPr>
        <w:t>illegitimacy of order</w:t>
      </w:r>
      <w:r w:rsidRPr="00C1211D">
        <w:rPr>
          <w:rFonts w:asciiTheme="majorHAnsi" w:hAnsiTheme="majorHAnsi" w:cstheme="majorHAnsi"/>
          <w:sz w:val="14"/>
        </w:rPr>
        <w:t xml:space="preserve">. </w:t>
      </w:r>
      <w:r w:rsidRPr="00C1211D">
        <w:rPr>
          <w:rStyle w:val="Emphasis"/>
          <w:rFonts w:asciiTheme="majorHAnsi" w:hAnsiTheme="majorHAnsi" w:cstheme="majorHAnsi"/>
        </w:rPr>
        <w:t>People rendering themselves unavailable for governing trips up the system</w:t>
      </w:r>
      <w:r w:rsidRPr="00C1211D">
        <w:rPr>
          <w:rFonts w:asciiTheme="majorHAnsi" w:hAnsiTheme="majorHAnsi" w:cstheme="majorHAnsi"/>
          <w:sz w:val="14"/>
        </w:rPr>
        <w:t xml:space="preserve">, </w:t>
      </w:r>
      <w:proofErr w:type="gramStart"/>
      <w:r w:rsidRPr="00C1211D">
        <w:rPr>
          <w:rFonts w:asciiTheme="majorHAnsi" w:hAnsiTheme="majorHAnsi" w:cstheme="majorHAnsi"/>
          <w:sz w:val="14"/>
        </w:rPr>
        <w:t>more often than not</w:t>
      </w:r>
      <w:proofErr w:type="gramEnd"/>
      <w:r w:rsidRPr="00C1211D">
        <w:rPr>
          <w:rFonts w:asciiTheme="majorHAnsi" w:hAnsiTheme="majorHAnsi" w:cstheme="majorHAnsi"/>
          <w:sz w:val="14"/>
        </w:rPr>
        <w:t xml:space="preserve">, </w:t>
      </w:r>
      <w:r w:rsidRPr="00C1211D">
        <w:rPr>
          <w:rStyle w:val="Emphasis"/>
          <w:rFonts w:asciiTheme="majorHAnsi" w:hAnsiTheme="majorHAnsi" w:cstheme="majorHAnsi"/>
        </w:rPr>
        <w:t xml:space="preserve">leading to crises of authority and further exposing elite incompetence and delinquencies </w:t>
      </w:r>
      <w:r w:rsidRPr="00C1211D">
        <w:rPr>
          <w:rFonts w:asciiTheme="majorHAnsi" w:hAnsiTheme="majorHAnsi" w:cstheme="majorHAnsi"/>
          <w:sz w:val="14"/>
        </w:rPr>
        <w:t xml:space="preserve">45 Be it in Ferguson or Syria, </w:t>
      </w:r>
      <w:r w:rsidRPr="00C1211D">
        <w:rPr>
          <w:rStyle w:val="Emphasis"/>
          <w:rFonts w:asciiTheme="majorHAnsi" w:hAnsiTheme="majorHAnsi" w:cstheme="majorHAnsi"/>
        </w:rPr>
        <w:t>the ungovernable withhold both consent and legitimation, and, in the process, render the state and its allies more transparently incompetent, brutal, and imperial</w:t>
      </w:r>
      <w:r w:rsidRPr="00C1211D">
        <w:rPr>
          <w:rFonts w:asciiTheme="majorHAnsi" w:hAnsiTheme="majorHAnsi" w:cstheme="majorHAnsi"/>
          <w:sz w:val="14"/>
        </w:rPr>
        <w:t xml:space="preserve">. How many years has it been since the United States commenced bombing the Middle East? How long has patriarchy desired to tame the proverbial shrew? The ungovernable is thus an empirical verification of the ever-present democratic sensibility, belying the state's and its enablers' claims of intelligence, overwhelming force, and the power of exception,46 not to mention the various economic, political, racial, or biological fantasies and life forgeries. As midwives of civil strife, </w:t>
      </w:r>
      <w:r w:rsidRPr="00C1211D">
        <w:rPr>
          <w:rStyle w:val="Emphasis"/>
          <w:rFonts w:asciiTheme="majorHAnsi" w:hAnsiTheme="majorHAnsi" w:cstheme="majorHAnsi"/>
          <w:highlight w:val="cyan"/>
        </w:rPr>
        <w:t>the ungovernable are intent on</w:t>
      </w:r>
      <w:r w:rsidRPr="00C1211D">
        <w:rPr>
          <w:rStyle w:val="Emphasis"/>
          <w:rFonts w:asciiTheme="majorHAnsi" w:hAnsiTheme="majorHAnsi" w:cstheme="majorHAnsi"/>
        </w:rPr>
        <w:t xml:space="preserve"> impeding and </w:t>
      </w:r>
      <w:r w:rsidRPr="00C1211D">
        <w:rPr>
          <w:rStyle w:val="Emphasis"/>
          <w:rFonts w:asciiTheme="majorHAnsi" w:hAnsiTheme="majorHAnsi" w:cstheme="majorHAnsi"/>
          <w:highlight w:val="cyan"/>
        </w:rPr>
        <w:t>negating the</w:t>
      </w:r>
      <w:r w:rsidRPr="00C1211D">
        <w:rPr>
          <w:rStyle w:val="Emphasis"/>
          <w:rFonts w:asciiTheme="majorHAnsi" w:hAnsiTheme="majorHAnsi" w:cstheme="majorHAnsi"/>
        </w:rPr>
        <w:t xml:space="preserve"> unjust peace of the organized </w:t>
      </w:r>
      <w:r w:rsidRPr="00C1211D">
        <w:rPr>
          <w:rStyle w:val="Emphasis"/>
          <w:rFonts w:asciiTheme="majorHAnsi" w:hAnsiTheme="majorHAnsi" w:cstheme="majorHAnsi"/>
          <w:highlight w:val="cyan"/>
        </w:rPr>
        <w:t>practices that render subjects governable</w:t>
      </w:r>
      <w:r w:rsidRPr="00C1211D">
        <w:rPr>
          <w:rFonts w:asciiTheme="majorHAnsi" w:hAnsiTheme="majorHAnsi" w:cstheme="majorHAnsi"/>
          <w:sz w:val="14"/>
        </w:rPr>
        <w:t xml:space="preserve">. What Toni Morrison calls "rememory,"47 particularly fugitive rememory, is a necessary tool in the evaders' and rebels' quest for wholeness, or what Robinson calls "the preservation of [an] ontological totality."48 As Robinson insisted in Black Movements in America, running away and </w:t>
      </w:r>
      <w:r w:rsidRPr="00C1211D">
        <w:rPr>
          <w:rStyle w:val="Emphasis"/>
          <w:rFonts w:asciiTheme="majorHAnsi" w:hAnsiTheme="majorHAnsi" w:cstheme="majorHAnsi"/>
        </w:rPr>
        <w:t xml:space="preserve">community building in the form of maroon societies are powerful counterexamples of the conceit of slavery—the claims of naturalness of people as property and the arrogant assumption that a people, any people, can be controlled, dominated totally. </w:t>
      </w:r>
      <w:r w:rsidRPr="00C1211D">
        <w:rPr>
          <w:rFonts w:asciiTheme="majorHAnsi" w:hAnsiTheme="majorHAnsi" w:cstheme="majorHAnsi"/>
          <w:sz w:val="14"/>
        </w:rPr>
        <w:t>Totalitarianism frequently fails for a reason.</w:t>
      </w:r>
    </w:p>
    <w:p w14:paraId="3DD586D8" w14:textId="77777777" w:rsidR="002257C5" w:rsidRPr="00027F8E" w:rsidRDefault="002257C5" w:rsidP="002257C5"/>
    <w:p w14:paraId="43A2D0A7" w14:textId="77777777" w:rsidR="002257C5" w:rsidRDefault="002257C5" w:rsidP="002257C5">
      <w:pPr>
        <w:pStyle w:val="Heading4"/>
        <w:numPr>
          <w:ilvl w:val="0"/>
          <w:numId w:val="20"/>
        </w:numPr>
      </w:pPr>
      <w:r>
        <w:t>Perm do the aff: Affirm being in the break to disrupt the reproduction of capital</w:t>
      </w:r>
    </w:p>
    <w:p w14:paraId="582B7BBF" w14:textId="77777777" w:rsidR="002257C5" w:rsidRDefault="002257C5" w:rsidP="002257C5">
      <w:r>
        <w:t xml:space="preserve">Fred </w:t>
      </w:r>
      <w:r w:rsidRPr="00D27D03">
        <w:rPr>
          <w:rStyle w:val="Style13ptBold"/>
        </w:rPr>
        <w:t>Moten (2017</w:t>
      </w:r>
      <w:r>
        <w:t xml:space="preserve">). </w:t>
      </w:r>
      <w:r w:rsidRPr="00D27D03">
        <w:rPr>
          <w:i/>
        </w:rPr>
        <w:t>Black and Blur</w:t>
      </w:r>
      <w:r>
        <w:t>. Duke university press: durham and london //ALiang</w:t>
      </w:r>
    </w:p>
    <w:p w14:paraId="17372981" w14:textId="77777777" w:rsidR="002257C5" w:rsidRPr="001324CB" w:rsidRDefault="002257C5" w:rsidP="002257C5">
      <w:pPr>
        <w:rPr>
          <w:rStyle w:val="StyleUnderline"/>
        </w:rPr>
      </w:pPr>
      <w:r>
        <w:t xml:space="preserve">This is to say that </w:t>
      </w:r>
      <w:r w:rsidRPr="00603CA1">
        <w:rPr>
          <w:rStyle w:val="StyleUnderline"/>
          <w:highlight w:val="green"/>
        </w:rPr>
        <w:t>black</w:t>
      </w:r>
      <w:r w:rsidRPr="001324CB">
        <w:rPr>
          <w:rStyle w:val="StyleUnderline"/>
        </w:rPr>
        <w:t xml:space="preserve"> musical </w:t>
      </w:r>
      <w:r w:rsidRPr="00603CA1">
        <w:rPr>
          <w:rStyle w:val="StyleUnderline"/>
          <w:highlight w:val="green"/>
        </w:rPr>
        <w:t>performance</w:t>
      </w:r>
      <w:r w:rsidRPr="001324CB">
        <w:rPr>
          <w:rStyle w:val="StyleUnderline"/>
        </w:rPr>
        <w:t xml:space="preserve"> once again </w:t>
      </w:r>
      <w:r w:rsidRPr="00603CA1">
        <w:rPr>
          <w:rStyle w:val="StyleUnderline"/>
          <w:highlight w:val="green"/>
        </w:rPr>
        <w:t>offers for us an instance of itself as the ongoing reproduction of that which disrupts reproduction from within the very process of reproduction of the conditions of capitalist production</w:t>
      </w:r>
      <w:r>
        <w:t xml:space="preserve"> (that process being the original [aim and] object of study for Althusser’s famous essay). What is invoked here, what remains here to be activated, is not merely an </w:t>
      </w:r>
      <w:r w:rsidRPr="001324CB">
        <w:rPr>
          <w:rStyle w:val="StyleUnderline"/>
        </w:rPr>
        <w:t>internalization of the outside as lost object but the always already given possibility of the exteriority of the inside, the becoming</w:t>
      </w:r>
      <w:r>
        <w:rPr>
          <w:rStyle w:val="StyleUnderline"/>
        </w:rPr>
        <w:t xml:space="preserve"> </w:t>
      </w:r>
      <w:r w:rsidRPr="001324CB">
        <w:rPr>
          <w:rStyle w:val="StyleUnderline"/>
        </w:rPr>
        <w:t>object of the speaking, singing, commodified object</w:t>
      </w:r>
      <w:r>
        <w:t xml:space="preserve">. </w:t>
      </w:r>
      <w:r w:rsidRPr="001324CB">
        <w:rPr>
          <w:rStyle w:val="StyleUnderline"/>
        </w:rPr>
        <w:t xml:space="preserve">This becoming-object of the object, this resistance of the object that is (black) performance, </w:t>
      </w:r>
      <w:r w:rsidRPr="00603CA1">
        <w:rPr>
          <w:rStyle w:val="StyleUnderline"/>
          <w:highlight w:val="green"/>
        </w:rPr>
        <w:t>that is the ongoing reproduction of the black radical tradition, that is the black proletarianization of bourgeois form</w:t>
      </w:r>
      <w:r>
        <w:t>, the sound of the sentimental avant-garde’s interpolative noncorrespondence to time and tune</w:t>
      </w:r>
      <w:r w:rsidRPr="001324CB">
        <w:rPr>
          <w:rStyle w:val="StyleUnderline"/>
        </w:rPr>
        <w:t>, is the activation of an exteriority that is out from the outside, cutting the inside/outside circuitry of mourning and melancholia</w:t>
      </w:r>
      <w:r>
        <w:t xml:space="preserve">.6 Here </w:t>
      </w:r>
      <w:r w:rsidRPr="001324CB">
        <w:rPr>
          <w:rStyle w:val="StyleUnderline"/>
        </w:rPr>
        <w:t>utopia is reconfigured in a morning song, at morning time, by a moan of pain and joy.</w:t>
      </w:r>
      <w:r>
        <w:t xml:space="preserve"> “Ghetto Supastar” carries that sound, a mo’nin’ for morning, as the beginning of a day made even closer when </w:t>
      </w:r>
      <w:r w:rsidRPr="001324CB">
        <w:rPr>
          <w:rStyle w:val="StyleUnderline"/>
        </w:rPr>
        <w:t>the dead awaken to a kind of working for, the working for all of the living, all who have lived, all whose lives have been stolen, all who shall live in stealing (their lives) away</w:t>
      </w:r>
    </w:p>
    <w:p w14:paraId="3A3FE88B" w14:textId="77777777" w:rsidR="002257C5" w:rsidRDefault="002257C5" w:rsidP="002257C5">
      <w:pPr>
        <w:pStyle w:val="Heading4"/>
        <w:numPr>
          <w:ilvl w:val="0"/>
          <w:numId w:val="20"/>
        </w:numPr>
      </w:pPr>
      <w:r>
        <w:t>Root Cause—the initiation of the slave trade and colonization created spaces flow that enabled the possibility of globalization and capital</w:t>
      </w:r>
    </w:p>
    <w:p w14:paraId="40C8FC8E" w14:textId="77777777" w:rsidR="002257C5" w:rsidRDefault="002257C5" w:rsidP="002257C5">
      <w:r>
        <w:t xml:space="preserve">Ian </w:t>
      </w:r>
      <w:r w:rsidRPr="00F4704E">
        <w:rPr>
          <w:rFonts w:eastAsiaTheme="majorEastAsia" w:cstheme="majorBidi"/>
          <w:b/>
          <w:iCs/>
          <w:sz w:val="26"/>
        </w:rPr>
        <w:t>Baucom 2001</w:t>
      </w:r>
      <w:r>
        <w:t xml:space="preserve"> </w:t>
      </w:r>
      <w:r w:rsidRPr="00F4704E">
        <w:rPr>
          <w:i/>
        </w:rPr>
        <w:t>Specters of the Atlantic</w:t>
      </w:r>
      <w:r>
        <w:t xml:space="preserve"> The South Atlantic Quarterly, Winter 2001. Copyright </w:t>
      </w:r>
      <w:proofErr w:type="gramStart"/>
      <w:r>
        <w:t>©  by</w:t>
      </w:r>
      <w:proofErr w:type="gramEnd"/>
      <w:r>
        <w:t xml:space="preserve"> Duke University Press.//ALiang</w:t>
      </w:r>
    </w:p>
    <w:p w14:paraId="798DA82D" w14:textId="77777777" w:rsidR="002257C5" w:rsidRDefault="002257C5" w:rsidP="002257C5">
      <w:r>
        <w:t xml:space="preserve">There is an extraordinary generosity to this pledge and an invitation to </w:t>
      </w:r>
      <w:r w:rsidRPr="0054315C">
        <w:rPr>
          <w:highlight w:val="green"/>
        </w:rPr>
        <w:t>r</w:t>
      </w:r>
      <w:r w:rsidRPr="0054315C">
        <w:rPr>
          <w:rStyle w:val="StyleUnderline"/>
          <w:highlight w:val="green"/>
        </w:rPr>
        <w:t>ethink the relation of the global to the logics of exchange</w:t>
      </w:r>
      <w:r>
        <w:t xml:space="preserve">. For if our accounts of </w:t>
      </w:r>
      <w:r w:rsidRPr="00D75ADA">
        <w:rPr>
          <w:rStyle w:val="StyleUnderline"/>
          <w:highlight w:val="green"/>
        </w:rPr>
        <w:t>the global tend to identify globalization (as modernizaton</w:t>
      </w:r>
      <w:r>
        <w:t xml:space="preserve">) with a process whereby the local, the vernacular, and the heterogeneous are exchanged for the uniform, the dedifferentiated, and the homogenized, accounts most familiar to us as some or other version of the ‘‘end of history’’ (accounts in which, unsurprisingly, the story of the globalization of the exchange principle is represented as the story of the birth of justice), Glissant’s comments suggest that we should read this process as reversible. Difference, here, however, is not understood as something external to exchange but, as Glissant has it, ‘‘the best element of exchange.’’ It is from within what Giovanni Arrighi calls global capital’s spaces of flow that, for Glissant, difference returns as the relational counternarrative of globalization.13 Arrighi tends to identify such ‘‘spaces of flow’’ with the </w:t>
      </w:r>
      <w:r w:rsidRPr="0054315C">
        <w:rPr>
          <w:rStyle w:val="StyleUnderline"/>
          <w:highlight w:val="green"/>
        </w:rPr>
        <w:t>metropolitan centers of finance capital</w:t>
      </w:r>
      <w:r w:rsidRPr="00752362">
        <w:rPr>
          <w:rStyle w:val="StyleUnderline"/>
        </w:rPr>
        <w:t xml:space="preserve">, and he associates their </w:t>
      </w:r>
      <w:r w:rsidRPr="0054315C">
        <w:rPr>
          <w:rStyle w:val="StyleUnderline"/>
          <w:highlight w:val="green"/>
        </w:rPr>
        <w:t>rise with the slave-trading joint stock companies that over the course of the seventeenth and eighteenth centuries consolidated the Dutch and English dominance of global capital</w:t>
      </w:r>
      <w:r>
        <w:t xml:space="preserve">. What Glissant’s text suggests is that if this is not only an accurate history of capital but a credible history of our ‘‘long twentieth century,’’ then </w:t>
      </w:r>
      <w:r w:rsidRPr="00752362">
        <w:rPr>
          <w:rStyle w:val="StyleUnderline"/>
        </w:rPr>
        <w:t xml:space="preserve">such a history needs to attend not only to the metropolitan sites of capital’s distribution and return but also to </w:t>
      </w:r>
      <w:r w:rsidRPr="0054315C">
        <w:rPr>
          <w:rStyle w:val="StyleUnderline"/>
          <w:highlight w:val="green"/>
        </w:rPr>
        <w:t>the border zones of exchange, to the slave ships, colonies, and plantations, which are</w:t>
      </w:r>
      <w:r w:rsidRPr="00752362">
        <w:rPr>
          <w:rStyle w:val="StyleUnderline"/>
        </w:rPr>
        <w:t xml:space="preserve"> also ‘‘</w:t>
      </w:r>
      <w:r w:rsidRPr="0054315C">
        <w:rPr>
          <w:rStyle w:val="StyleUnderline"/>
          <w:highlight w:val="green"/>
        </w:rPr>
        <w:t>spaces of flow</w:t>
      </w:r>
      <w:r w:rsidRPr="00752362">
        <w:rPr>
          <w:rStyle w:val="StyleUnderline"/>
        </w:rPr>
        <w:t xml:space="preserve">,’’ spaces that are, to be sure, spaces of dedifferentiation but spaces that also, by concentrating difference, </w:t>
      </w:r>
      <w:r>
        <w:t xml:space="preserve">enjamb it, multiply it, or, as Glissant and Fredric Jameson in their different ways might say, relate it. </w:t>
      </w:r>
      <w:r w:rsidRPr="00752362">
        <w:rPr>
          <w:rStyle w:val="StyleUnderline"/>
        </w:rPr>
        <w:t>In such spaces</w:t>
      </w:r>
      <w:r w:rsidRPr="0054315C">
        <w:rPr>
          <w:rStyle w:val="StyleUnderline"/>
          <w:highlight w:val="green"/>
        </w:rPr>
        <w:t>, exchange is seen to exhibit a double logic</w:t>
      </w:r>
      <w:r w:rsidRPr="00752362">
        <w:rPr>
          <w:rStyle w:val="StyleUnderline"/>
        </w:rPr>
        <w:t xml:space="preserve">, the logic, one might suggest, of creolization, the logic of the </w:t>
      </w:r>
      <w:r w:rsidRPr="0054315C">
        <w:rPr>
          <w:rStyle w:val="StyleUnderline"/>
          <w:highlight w:val="green"/>
        </w:rPr>
        <w:t>simultaneous erasure and multiplication of difference</w:t>
      </w:r>
      <w:r>
        <w:t>.</w:t>
      </w:r>
    </w:p>
    <w:p w14:paraId="29EADBDC" w14:textId="77777777" w:rsidR="002257C5" w:rsidRDefault="002257C5" w:rsidP="002257C5">
      <w:pPr>
        <w:pStyle w:val="Heading4"/>
      </w:pPr>
      <w:r>
        <w:t xml:space="preserve">Their theorization that racialized identity is a manifestation of capitalism reproduces the very neoliberal structure they critique, because it negates forms of racial and gendered violence and it attempts to commodify those experiences as </w:t>
      </w:r>
      <w:proofErr w:type="gramStart"/>
      <w:r>
        <w:t>a reasons</w:t>
      </w:r>
      <w:proofErr w:type="gramEnd"/>
      <w:r>
        <w:t xml:space="preserve"> to participate in solidarity. </w:t>
      </w:r>
    </w:p>
    <w:p w14:paraId="32014377" w14:textId="17061FFA" w:rsidR="002257C5" w:rsidRDefault="002257C5" w:rsidP="002257C5">
      <w:r w:rsidRPr="000C0B53">
        <w:rPr>
          <w:rStyle w:val="Style13ptBold"/>
        </w:rPr>
        <w:t>Ahmed 14</w:t>
      </w:r>
      <w:r>
        <w:t xml:space="preserve">, Sarah Ahmed Selfcare as Warfare, </w:t>
      </w:r>
      <w:r w:rsidRPr="001D247E">
        <w:t>Professor of Race and Cultural Studies, Goldsmiths College, University of London</w:t>
      </w:r>
      <w:r>
        <w:t xml:space="preserve"> Posted on August 25, 2014, https://feministkilljoys.com/2014/08/25/selfcare-as-warfare/</w:t>
      </w:r>
      <w:r w:rsidR="00C24ECF">
        <w:t>ALiang</w:t>
      </w:r>
    </w:p>
    <w:p w14:paraId="7585FD13" w14:textId="77777777" w:rsidR="002257C5" w:rsidRPr="009419DB" w:rsidRDefault="002257C5" w:rsidP="002257C5">
      <w:pPr>
        <w:rPr>
          <w:sz w:val="16"/>
        </w:rPr>
      </w:pPr>
      <w:r w:rsidRPr="00E941E9">
        <w:rPr>
          <w:rStyle w:val="StyleUnderline"/>
        </w:rPr>
        <w:t>Feminism in neoliberal hands becomes just another form of career progression: a way of moving “up,” not by not recognising ceilings</w:t>
      </w:r>
      <w:r w:rsidRPr="009419DB">
        <w:rPr>
          <w:sz w:val="16"/>
        </w:rPr>
        <w:t xml:space="preserve"> (and walls) but </w:t>
      </w:r>
      <w:r w:rsidRPr="00E941E9">
        <w:rPr>
          <w:rStyle w:val="StyleUnderline"/>
        </w:rPr>
        <w:t>by assuming these ceilings</w:t>
      </w:r>
      <w:r w:rsidRPr="009419DB">
        <w:rPr>
          <w:sz w:val="16"/>
        </w:rPr>
        <w:t xml:space="preserve"> (and walls) </w:t>
      </w:r>
      <w:r w:rsidRPr="00E941E9">
        <w:rPr>
          <w:rStyle w:val="StyleUnderline"/>
        </w:rPr>
        <w:t>can disappear through individual persistence</w:t>
      </w:r>
      <w:r w:rsidRPr="009419DB">
        <w:rPr>
          <w:sz w:val="16"/>
        </w:rPr>
        <w:t xml:space="preserve">. </w:t>
      </w:r>
      <w:r w:rsidRPr="00E941E9">
        <w:rPr>
          <w:rStyle w:val="StyleUnderline"/>
        </w:rPr>
        <w:t>And race equality</w:t>
      </w:r>
      <w:r w:rsidRPr="009419DB">
        <w:rPr>
          <w:sz w:val="16"/>
        </w:rPr>
        <w:t xml:space="preserve"> also </w:t>
      </w:r>
      <w:r w:rsidRPr="00E941E9">
        <w:rPr>
          <w:rStyle w:val="StyleUnderline"/>
        </w:rPr>
        <w:t>has neoliberal modes:</w:t>
      </w:r>
      <w:r w:rsidRPr="009419DB">
        <w:rPr>
          <w:sz w:val="16"/>
        </w:rPr>
        <w:t xml:space="preserve"> say in the film Bend it like Beckham, </w:t>
      </w:r>
      <w:r w:rsidRPr="00E941E9">
        <w:rPr>
          <w:rStyle w:val="StyleUnderline"/>
        </w:rPr>
        <w:t>when Jess moves “up” by putting the experience of racism behind her, as if you will not be affected by racism when you are good enough (</w:t>
      </w:r>
      <w:r w:rsidRPr="009419DB">
        <w:rPr>
          <w:sz w:val="16"/>
        </w:rPr>
        <w:t>for further discussion see </w:t>
      </w:r>
      <w:hyperlink r:id="rId13" w:tgtFrame="_blank" w:history="1">
        <w:r w:rsidRPr="009419DB">
          <w:rPr>
            <w:rStyle w:val="Hyperlink"/>
            <w:sz w:val="16"/>
          </w:rPr>
          <w:t>here</w:t>
        </w:r>
      </w:hyperlink>
      <w:r w:rsidRPr="009419DB">
        <w:rPr>
          <w:sz w:val="16"/>
        </w:rPr>
        <w:t xml:space="preserve">). And note: </w:t>
      </w:r>
      <w:r w:rsidRPr="00E941E9">
        <w:rPr>
          <w:rStyle w:val="StyleUnderline"/>
        </w:rPr>
        <w:t>this rhetoric is similar to that used by anti-feminists and racists</w:t>
      </w:r>
      <w:r w:rsidRPr="009419DB">
        <w:rPr>
          <w:sz w:val="16"/>
        </w:rPr>
        <w:t xml:space="preserve">: </w:t>
      </w:r>
      <w:r w:rsidRPr="00E941E9">
        <w:rPr>
          <w:rStyle w:val="StyleUnderline"/>
        </w:rPr>
        <w:t>those who say we talk about sexism and racism as a way of not being responsible for the places we do not go; those who say our investment in these very terms is how we excluded ourselves by insisting on being excluded</w:t>
      </w:r>
      <w:r w:rsidRPr="009419DB">
        <w:rPr>
          <w:sz w:val="16"/>
        </w:rPr>
        <w:t xml:space="preserve">; those who say we should just “get on with it” rather than “going on about it.” </w:t>
      </w:r>
      <w:r w:rsidRPr="00E941E9">
        <w:rPr>
          <w:rStyle w:val="StyleUnderline"/>
        </w:rPr>
        <w:t xml:space="preserve">When race and gender equality become neoliberal </w:t>
      </w:r>
      <w:proofErr w:type="gramStart"/>
      <w:r w:rsidRPr="00E941E9">
        <w:rPr>
          <w:rStyle w:val="StyleUnderline"/>
        </w:rPr>
        <w:t>techniques</w:t>
      </w:r>
      <w:proofErr w:type="gramEnd"/>
      <w:r w:rsidRPr="00E941E9">
        <w:rPr>
          <w:rStyle w:val="StyleUnderline"/>
        </w:rPr>
        <w:t xml:space="preserve"> they can become techniques for concealing inequalities.</w:t>
      </w:r>
      <w:r>
        <w:rPr>
          <w:rStyle w:val="StyleUnderline"/>
        </w:rPr>
        <w:t xml:space="preserve"> </w:t>
      </w:r>
      <w:r w:rsidRPr="009419DB">
        <w:rPr>
          <w:sz w:val="16"/>
        </w:rPr>
        <w:t xml:space="preserve">Audre Lorde, who is with us today through the words she left for us, gave us a strong critique of neo-liberalism, even if she did not use that term. Her work is full of insight into how structural inequalities are deflected by being made the responsibility of individuals (who in being given the capacity to overcome structures are assumed to fail when they do not overcome them). Her work explores how self-care can become a technique of governance: the duty to care for one’s self often written as a duty to care for one’s own happiness, flourishing, well-being. Indeed, in The Cancer Journals, Audre Lorde offers a powerful critique of how happiness becomes a narrative of self-care. Faced with medical discourse that attributes cancer to unhappiness and survival or coping to being happy or optimistic she suggests: “looking on the bright side of things is a euphemism used for obscuring certain realities of life, the open consideration of which might prove threatening to the status quo” (1997: 76). To obscure or to take cover by looking on the bright side is to avoid what might threaten the world as it is. Lorde moves from this observation to a wider critique of happiness as an obscurant: “Let us seek ‘joy’ rather than real food and clean air and a saner future on a liveable earth! As if happiness alone can protect is from the results of profit-madness” (76). Lorde suggests that the very idea that our first responsibility is for our own happiness must be resisted by political struggle, which means resisting the idea that our own resistance is a failure to be responsible for happiness: “Was I really fighting the spread of radiation, racism, woman-slaughter, chemical invasion and our food, pollution of our environment, and the abuse and psychic destruction of your young, merely to avoid dealing with my first and greatest responsibility to be happy?” (76). I think Audre Lorde has given us the answer to her question. And she offers us another answer in her question: to assume your primary responsible is to your own happiness might be how you end up not fighting against injustice. We have something to work out here. Audre Lorde writes persuasively about how self-care can become an obscurant, how caring for oneself can lead you away from engaging in certain kinds of political struggle. And yet, in A Burst of Light, she defends self-care as not about self-indulgence, but self-preservation. Self-care becomes warfare. This kind of self-care is not about one’s own happiness. It is about finding ways to exist in a world that is diminishing. Already: we have been given some tools to sharpen our understanding of how neo-liberalism can be used as a tool. There are differences that matter, differences that matter relating to differences of power. </w:t>
      </w:r>
      <w:r w:rsidRPr="00EB1804">
        <w:rPr>
          <w:rStyle w:val="StyleUnderline"/>
          <w:highlight w:val="green"/>
        </w:rPr>
        <w:t>Neoliberalism sweeps up too much when all forms of self-care become symptoms of neo-liberalism</w:t>
      </w:r>
      <w:r w:rsidRPr="000E4E5F">
        <w:rPr>
          <w:rStyle w:val="StyleUnderline"/>
        </w:rPr>
        <w:t xml:space="preserve">. </w:t>
      </w:r>
      <w:r w:rsidRPr="00EB1804">
        <w:rPr>
          <w:rStyle w:val="StyleUnderline"/>
          <w:highlight w:val="green"/>
        </w:rPr>
        <w:t>When</w:t>
      </w:r>
      <w:r w:rsidRPr="009419DB">
        <w:rPr>
          <w:sz w:val="16"/>
        </w:rPr>
        <w:t xml:space="preserve"> feminist, queer and </w:t>
      </w:r>
      <w:r w:rsidRPr="00EB1804">
        <w:rPr>
          <w:rStyle w:val="StyleUnderline"/>
          <w:highlight w:val="green"/>
        </w:rPr>
        <w:t>anti-racist work that involves sharing</w:t>
      </w:r>
      <w:r w:rsidRPr="000E4E5F">
        <w:rPr>
          <w:rStyle w:val="StyleUnderline"/>
        </w:rPr>
        <w:t xml:space="preserve"> our </w:t>
      </w:r>
      <w:r w:rsidRPr="00EB1804">
        <w:rPr>
          <w:rStyle w:val="StyleUnderline"/>
          <w:highlight w:val="green"/>
        </w:rPr>
        <w:t>feelings</w:t>
      </w:r>
      <w:r w:rsidRPr="000E4E5F">
        <w:rPr>
          <w:rStyle w:val="StyleUnderline"/>
        </w:rPr>
        <w:t xml:space="preserve">, our hurt </w:t>
      </w:r>
      <w:r w:rsidRPr="00EB1804">
        <w:rPr>
          <w:rStyle w:val="StyleUnderline"/>
          <w:highlight w:val="green"/>
        </w:rPr>
        <w:t>and grief</w:t>
      </w:r>
      <w:r w:rsidRPr="000E4E5F">
        <w:rPr>
          <w:rStyle w:val="StyleUnderline"/>
        </w:rPr>
        <w:t>, recognising that power gets right to the bone</w:t>
      </w:r>
      <w:r w:rsidRPr="009419DB">
        <w:rPr>
          <w:sz w:val="16"/>
        </w:rPr>
        <w:t xml:space="preserve">, </w:t>
      </w:r>
      <w:r w:rsidRPr="00EB1804">
        <w:rPr>
          <w:rStyle w:val="StyleUnderline"/>
          <w:highlight w:val="green"/>
        </w:rPr>
        <w:t>is called neo-liberalism</w:t>
      </w:r>
      <w:r w:rsidRPr="009419DB">
        <w:rPr>
          <w:sz w:val="16"/>
          <w:highlight w:val="green"/>
        </w:rPr>
        <w:t xml:space="preserve">, </w:t>
      </w:r>
      <w:r w:rsidRPr="00EB1804">
        <w:rPr>
          <w:rStyle w:val="StyleUnderline"/>
          <w:highlight w:val="green"/>
        </w:rPr>
        <w:t xml:space="preserve">we </w:t>
      </w:r>
      <w:proofErr w:type="gramStart"/>
      <w:r w:rsidRPr="00EB1804">
        <w:rPr>
          <w:rStyle w:val="StyleUnderline"/>
          <w:highlight w:val="green"/>
        </w:rPr>
        <w:t>have to</w:t>
      </w:r>
      <w:proofErr w:type="gramEnd"/>
      <w:r w:rsidRPr="00EB1804">
        <w:rPr>
          <w:rStyle w:val="StyleUnderline"/>
          <w:highlight w:val="green"/>
        </w:rPr>
        <w:t xml:space="preserve"> hear what is not being heard.</w:t>
      </w:r>
      <w:r w:rsidRPr="009419DB">
        <w:rPr>
          <w:sz w:val="16"/>
        </w:rPr>
        <w:t xml:space="preserve"> </w:t>
      </w:r>
      <w:r w:rsidRPr="006F6A5B">
        <w:rPr>
          <w:rStyle w:val="StyleUnderline"/>
        </w:rPr>
        <w:t>When feminism involves recognising the suffering of</w:t>
      </w:r>
      <w:r w:rsidRPr="009419DB">
        <w:rPr>
          <w:sz w:val="16"/>
        </w:rPr>
        <w:t xml:space="preserve"> say, </w:t>
      </w:r>
      <w:r w:rsidRPr="00EB1804">
        <w:rPr>
          <w:rStyle w:val="StyleUnderline"/>
          <w:highlight w:val="green"/>
        </w:rPr>
        <w:t>an individual woman of colour at the hands of a sexist, heterosexist, and racist system</w:t>
      </w:r>
      <w:r w:rsidRPr="009419DB">
        <w:rPr>
          <w:sz w:val="16"/>
          <w:highlight w:val="green"/>
        </w:rPr>
        <w:t xml:space="preserve"> </w:t>
      </w:r>
      <w:r w:rsidRPr="00EB1804">
        <w:rPr>
          <w:rStyle w:val="StyleUnderline"/>
          <w:highlight w:val="green"/>
        </w:rPr>
        <w:t>that is indifferent to the suffering it causes and that is called neoliberalism</w:t>
      </w:r>
      <w:r w:rsidRPr="006F6A5B">
        <w:rPr>
          <w:rStyle w:val="StyleUnderline"/>
        </w:rPr>
        <w:t xml:space="preserve">, </w:t>
      </w:r>
      <w:r w:rsidRPr="00AD1B97">
        <w:rPr>
          <w:rStyle w:val="StyleUnderline"/>
          <w:highlight w:val="green"/>
        </w:rPr>
        <w:t>you would be repeating rather than challenging this structural indifference</w:t>
      </w:r>
      <w:r w:rsidRPr="009419DB">
        <w:rPr>
          <w:sz w:val="16"/>
        </w:rPr>
        <w:t xml:space="preserve">. And </w:t>
      </w:r>
      <w:r w:rsidRPr="00EB1804">
        <w:rPr>
          <w:rStyle w:val="StyleUnderline"/>
          <w:highlight w:val="green"/>
        </w:rPr>
        <w:t>you also negate other “other histories” that are at stake in her struggle for her suffering to matter</w:t>
      </w:r>
      <w:r w:rsidRPr="009419DB">
        <w:rPr>
          <w:sz w:val="16"/>
        </w:rPr>
        <w:t xml:space="preserve">. </w:t>
      </w:r>
      <w:r w:rsidRPr="00EB1804">
        <w:rPr>
          <w:rStyle w:val="StyleUnderline"/>
          <w:highlight w:val="green"/>
        </w:rPr>
        <w:t>Those who do not have to struggle for their own survival can</w:t>
      </w:r>
      <w:r w:rsidRPr="009419DB">
        <w:rPr>
          <w:sz w:val="16"/>
        </w:rPr>
        <w:t xml:space="preserve"> very easily and rather </w:t>
      </w:r>
      <w:r w:rsidRPr="006F6A5B">
        <w:rPr>
          <w:rStyle w:val="StyleUnderline"/>
        </w:rPr>
        <w:t xml:space="preserve">quickly </w:t>
      </w:r>
      <w:r w:rsidRPr="00EB1804">
        <w:rPr>
          <w:rStyle w:val="StyleUnderline"/>
          <w:highlight w:val="green"/>
        </w:rPr>
        <w:t xml:space="preserve">dismiss those who </w:t>
      </w:r>
      <w:proofErr w:type="gramStart"/>
      <w:r w:rsidRPr="00EB1804">
        <w:rPr>
          <w:rStyle w:val="StyleUnderline"/>
          <w:highlight w:val="green"/>
        </w:rPr>
        <w:t>have to</w:t>
      </w:r>
      <w:proofErr w:type="gramEnd"/>
      <w:r w:rsidRPr="00EB1804">
        <w:rPr>
          <w:rStyle w:val="StyleUnderline"/>
          <w:highlight w:val="green"/>
        </w:rPr>
        <w:t xml:space="preserve"> struggle for survival</w:t>
      </w:r>
      <w:r w:rsidRPr="006F6A5B">
        <w:rPr>
          <w:rStyle w:val="StyleUnderline"/>
        </w:rPr>
        <w:t xml:space="preserve"> as “indulging themselves</w:t>
      </w:r>
      <w:r w:rsidRPr="009419DB">
        <w:rPr>
          <w:sz w:val="16"/>
        </w:rPr>
        <w:t xml:space="preserve">.” As feminism teaches us: </w:t>
      </w:r>
      <w:r w:rsidRPr="006F6A5B">
        <w:rPr>
          <w:rStyle w:val="StyleUnderline"/>
        </w:rPr>
        <w:t>talking about personal feelings is not necessarily about deflecting attention from structures.</w:t>
      </w:r>
      <w:r w:rsidRPr="009419DB">
        <w:rPr>
          <w:sz w:val="16"/>
        </w:rPr>
        <w:t xml:space="preserve"> If anything, I would argue the opposite: </w:t>
      </w:r>
      <w:r w:rsidRPr="006F6A5B">
        <w:rPr>
          <w:rStyle w:val="StyleUnderline"/>
        </w:rPr>
        <w:t xml:space="preserve">not addressing certain histories that hurt, </w:t>
      </w:r>
      <w:r w:rsidRPr="009419DB">
        <w:rPr>
          <w:sz w:val="16"/>
        </w:rPr>
        <w:t>histories that get to the bone,</w:t>
      </w:r>
      <w:r w:rsidRPr="006F6A5B">
        <w:rPr>
          <w:rStyle w:val="StyleUnderline"/>
        </w:rPr>
        <w:t xml:space="preserve"> how we are affected by what we come up against, is one way of deflecting attention from structures</w:t>
      </w:r>
      <w:r w:rsidRPr="009419DB">
        <w:rPr>
          <w:sz w:val="16"/>
        </w:rPr>
        <w:t xml:space="preserve"> (as if our concern with our own pain or suffering is what stops certain things from just “going away”). Not the only way, but one way. If you have got a model that says an individual woman who is trying to survive an experience of rape by focusing on her own wellbeing and safety, by trying to work out ways she can keep on going or ways she can participate in something without having to experience more trauma (by asking for trigger warnings in a classroom, for instance) is participating in the same politics as a woman who is concerned with getting up “the ladder” in a company then I think there is something wrong with your model. Sometimes, </w:t>
      </w:r>
      <w:r w:rsidRPr="009419DB">
        <w:rPr>
          <w:rStyle w:val="StyleUnderline"/>
        </w:rPr>
        <w:t>“</w:t>
      </w:r>
      <w:r w:rsidRPr="00E02BD3">
        <w:rPr>
          <w:rStyle w:val="StyleUnderline"/>
          <w:highlight w:val="green"/>
        </w:rPr>
        <w:t>coping with” or “getting by” or “making do” might appear as a way of not attending to structural inequalities, as benefiting from a system by adapting to it</w:t>
      </w:r>
      <w:r w:rsidRPr="009419DB">
        <w:rPr>
          <w:sz w:val="16"/>
        </w:rPr>
        <w:t xml:space="preserve">, even if you are not privileged by that system, even if you are damaged by that system. Perhaps we need to ask: who has enough resources not to have to become resourceful? When you have less </w:t>
      </w:r>
      <w:proofErr w:type="gramStart"/>
      <w:r w:rsidRPr="009419DB">
        <w:rPr>
          <w:sz w:val="16"/>
        </w:rPr>
        <w:t>resources</w:t>
      </w:r>
      <w:proofErr w:type="gramEnd"/>
      <w:r w:rsidRPr="009419DB">
        <w:rPr>
          <w:sz w:val="16"/>
        </w:rPr>
        <w:t xml:space="preserve"> you might have to become more resourceful. Of course: </w:t>
      </w:r>
      <w:r w:rsidRPr="009419DB">
        <w:rPr>
          <w:rStyle w:val="StyleUnderline"/>
        </w:rPr>
        <w:t>the requirement to become more resourceful is part of the the injustice of a system that distributes resources unequally.</w:t>
      </w:r>
      <w:r w:rsidRPr="009419DB">
        <w:rPr>
          <w:sz w:val="16"/>
        </w:rPr>
        <w:t xml:space="preserve"> Of course: becoming resourceful is not system changing even if it can be life changing (although maybe, just maybe, a collective refusal not to not exist can be system changing). </w:t>
      </w:r>
      <w:r w:rsidRPr="00E02BD3">
        <w:rPr>
          <w:rStyle w:val="StyleUnderline"/>
          <w:highlight w:val="green"/>
        </w:rPr>
        <w:t xml:space="preserve">But to assume people’s ordinary ways of coping with injustices implies some sort of failure on their part – or even an identification with the system – is another injustice they </w:t>
      </w:r>
      <w:proofErr w:type="gramStart"/>
      <w:r w:rsidRPr="00E02BD3">
        <w:rPr>
          <w:rStyle w:val="StyleUnderline"/>
          <w:highlight w:val="green"/>
        </w:rPr>
        <w:t>have to</w:t>
      </w:r>
      <w:proofErr w:type="gramEnd"/>
      <w:r w:rsidRPr="00E02BD3">
        <w:rPr>
          <w:rStyle w:val="StyleUnderline"/>
          <w:highlight w:val="green"/>
        </w:rPr>
        <w:t xml:space="preserve"> cope with.</w:t>
      </w:r>
      <w:r w:rsidRPr="009419DB">
        <w:rPr>
          <w:rStyle w:val="StyleUnderline"/>
        </w:rPr>
        <w:t xml:space="preserve"> The more resources you have the easier it is to make such a critique of those whose response to injustice is to become more resourceful</w:t>
      </w:r>
      <w:r w:rsidRPr="009419DB">
        <w:rPr>
          <w:sz w:val="16"/>
        </w:rPr>
        <w:t>. You might not be trying to move up, to project yourself forward; you might simply be trying not to be brought down. Heavy, heavy histories. Wearing, worn down.</w:t>
      </w:r>
    </w:p>
    <w:p w14:paraId="6343A5D6" w14:textId="57CE3C8C" w:rsidR="00636B2E" w:rsidRPr="00636B2E" w:rsidRDefault="00636B2E" w:rsidP="00636B2E"/>
    <w:p w14:paraId="2B3F2D95" w14:textId="050A2EFB" w:rsidR="00D4255E" w:rsidRDefault="00D4255E" w:rsidP="00D4255E">
      <w:pPr>
        <w:pStyle w:val="Heading2"/>
      </w:pPr>
      <w:r>
        <w:t>A2 – Dark Deleuze</w:t>
      </w:r>
    </w:p>
    <w:p w14:paraId="3E360A97" w14:textId="77777777" w:rsidR="00283EB4" w:rsidRPr="00011EFB" w:rsidRDefault="00283EB4" w:rsidP="00283EB4">
      <w:pPr>
        <w:pStyle w:val="Heading4"/>
        <w:numPr>
          <w:ilvl w:val="0"/>
          <w:numId w:val="21"/>
        </w:numPr>
      </w:pPr>
      <w:r>
        <w:t xml:space="preserve">Link Turn: </w:t>
      </w:r>
      <w:r w:rsidRPr="00011EFB">
        <w:t>The affirmative uses the resources of the university against itself</w:t>
      </w:r>
      <w:r>
        <w:t xml:space="preserve"> just like how Colin Kapernick stole time from the NFL to instigate a discussion of Police Brutality</w:t>
      </w:r>
      <w:r w:rsidRPr="00011EFB">
        <w:t>. Stealing from the university is the starting point of sociality.</w:t>
      </w:r>
    </w:p>
    <w:p w14:paraId="3A4122FD" w14:textId="77777777" w:rsidR="00283EB4" w:rsidRPr="00241265" w:rsidRDefault="00283EB4" w:rsidP="00283EB4">
      <w:pPr>
        <w:rPr>
          <w:rFonts w:eastAsia="Calibri" w:cs="Times New Roman"/>
        </w:rPr>
      </w:pPr>
      <w:r w:rsidRPr="00241265">
        <w:rPr>
          <w:b/>
          <w:color w:val="333333"/>
          <w:shd w:val="clear" w:color="auto" w:fill="FFFFFF"/>
        </w:rPr>
        <w:t>Harney</w:t>
      </w:r>
      <w:r>
        <w:rPr>
          <w:color w:val="333333"/>
          <w:shd w:val="clear" w:color="auto" w:fill="FFFFFF"/>
        </w:rPr>
        <w:t xml:space="preserve">, S., &amp; </w:t>
      </w:r>
      <w:r w:rsidRPr="00241265">
        <w:rPr>
          <w:b/>
          <w:color w:val="333333"/>
          <w:shd w:val="clear" w:color="auto" w:fill="FFFFFF"/>
        </w:rPr>
        <w:t>Moten</w:t>
      </w:r>
      <w:r>
        <w:rPr>
          <w:color w:val="333333"/>
          <w:shd w:val="clear" w:color="auto" w:fill="FFFFFF"/>
        </w:rPr>
        <w:t>, F. (</w:t>
      </w:r>
      <w:r w:rsidRPr="00241265">
        <w:rPr>
          <w:b/>
          <w:color w:val="333333"/>
          <w:shd w:val="clear" w:color="auto" w:fill="FFFFFF"/>
        </w:rPr>
        <w:t>2013</w:t>
      </w:r>
      <w:r>
        <w:rPr>
          <w:color w:val="333333"/>
          <w:shd w:val="clear" w:color="auto" w:fill="FFFFFF"/>
        </w:rPr>
        <w:t>). </w:t>
      </w:r>
      <w:r w:rsidRPr="00241265">
        <w:rPr>
          <w:i/>
          <w:iCs/>
          <w:color w:val="333333"/>
        </w:rPr>
        <w:t>The undercommons: fugitive planning and black study</w:t>
      </w:r>
      <w:r w:rsidRPr="00241265">
        <w:rPr>
          <w:color w:val="333333"/>
          <w:shd w:val="clear" w:color="auto" w:fill="FFFFFF"/>
        </w:rPr>
        <w:t xml:space="preserve">. Wivenhoe: Minor </w:t>
      </w:r>
      <w:proofErr w:type="gramStart"/>
      <w:r w:rsidRPr="00241265">
        <w:rPr>
          <w:color w:val="333333"/>
          <w:shd w:val="clear" w:color="auto" w:fill="FFFFFF"/>
        </w:rPr>
        <w:t>Compositions.</w:t>
      </w:r>
      <w:r>
        <w:rPr>
          <w:color w:val="333333"/>
          <w:shd w:val="clear" w:color="auto" w:fill="FFFFFF"/>
        </w:rPr>
        <w:t>/</w:t>
      </w:r>
      <w:proofErr w:type="gramEnd"/>
      <w:r>
        <w:rPr>
          <w:color w:val="333333"/>
          <w:shd w:val="clear" w:color="auto" w:fill="FFFFFF"/>
        </w:rPr>
        <w:t>/ALiang</w:t>
      </w:r>
    </w:p>
    <w:p w14:paraId="6FE81F78" w14:textId="77777777" w:rsidR="00283EB4" w:rsidRPr="001B35EB" w:rsidRDefault="00283EB4" w:rsidP="00283EB4">
      <w:pPr>
        <w:rPr>
          <w:rFonts w:asciiTheme="majorHAnsi" w:eastAsiaTheme="minorEastAsia" w:hAnsiTheme="majorHAnsi" w:cs="ACaslonPro-Regular"/>
          <w:szCs w:val="16"/>
        </w:rPr>
      </w:pPr>
      <w:r w:rsidRPr="001B35EB">
        <w:rPr>
          <w:rStyle w:val="Emphasis"/>
        </w:rPr>
        <w:t>“</w:t>
      </w:r>
      <w:r w:rsidRPr="00241265">
        <w:rPr>
          <w:rStyle w:val="Emphasis"/>
          <w:highlight w:val="yellow"/>
        </w:rPr>
        <w:t>To the university I’ll steal</w:t>
      </w:r>
      <w:r w:rsidRPr="001B35EB">
        <w:rPr>
          <w:rStyle w:val="Emphasis"/>
        </w:rPr>
        <w:t>, and there I’ll steal</w:t>
      </w:r>
      <w:r w:rsidRPr="001B35EB">
        <w:rPr>
          <w:rFonts w:asciiTheme="majorHAnsi" w:eastAsiaTheme="minorEastAsia" w:hAnsiTheme="majorHAnsi" w:cs="ACaslonPro-Regular"/>
          <w:szCs w:val="16"/>
        </w:rPr>
        <w:t>,” to borrow from Pistol at the end of Henry V, as he would surely borrow from us</w:t>
      </w:r>
      <w:r w:rsidRPr="001B35EB">
        <w:rPr>
          <w:rStyle w:val="Emphasis"/>
        </w:rPr>
        <w:t xml:space="preserve">. This is the only possible relationship to the American university </w:t>
      </w:r>
      <w:r w:rsidRPr="00241265">
        <w:rPr>
          <w:rStyle w:val="Emphasis"/>
        </w:rPr>
        <w:t>today</w:t>
      </w:r>
      <w:r w:rsidRPr="001B35EB">
        <w:rPr>
          <w:rFonts w:asciiTheme="majorHAnsi" w:eastAsiaTheme="minorEastAsia" w:hAnsiTheme="majorHAnsi" w:cs="ACaslonPro-Regular"/>
          <w:szCs w:val="16"/>
        </w:rPr>
        <w:t xml:space="preserve">. This may be true of universities everywhere. It may have to be true of the university in general. But certainly, this much is true in the United States: </w:t>
      </w:r>
      <w:r w:rsidRPr="00241265">
        <w:rPr>
          <w:rStyle w:val="Emphasis"/>
          <w:highlight w:val="yellow"/>
        </w:rPr>
        <w:t>it cannot be denied that the university is a place of refuge, and it cannot be accepted that the university is a place of enlightenment</w:t>
      </w:r>
      <w:r w:rsidRPr="001B35EB">
        <w:rPr>
          <w:rFonts w:asciiTheme="majorHAnsi" w:eastAsiaTheme="minorEastAsia" w:hAnsiTheme="majorHAnsi" w:cs="ACaslonPro-Regular"/>
          <w:szCs w:val="16"/>
        </w:rPr>
        <w:t xml:space="preserve">. In the face of these </w:t>
      </w:r>
      <w:r w:rsidRPr="00241265">
        <w:rPr>
          <w:rFonts w:asciiTheme="majorHAnsi" w:eastAsiaTheme="minorEastAsia" w:hAnsiTheme="majorHAnsi" w:cs="ACaslonPro-Regular"/>
          <w:szCs w:val="16"/>
        </w:rPr>
        <w:t xml:space="preserve">conditions </w:t>
      </w:r>
      <w:r w:rsidRPr="00241265">
        <w:rPr>
          <w:rStyle w:val="Emphasis"/>
          <w:highlight w:val="yellow"/>
        </w:rPr>
        <w:t>one can only sneak into the university and steal what one can. To abuse its hospitality, to spite its mission</w:t>
      </w:r>
      <w:r w:rsidRPr="001B35EB">
        <w:rPr>
          <w:rFonts w:asciiTheme="majorHAnsi" w:eastAsiaTheme="minorEastAsia" w:hAnsiTheme="majorHAnsi" w:cs="ACaslonPro-Regular"/>
          <w:szCs w:val="16"/>
        </w:rPr>
        <w:t xml:space="preserve">, to join its refugee colony, its gypsy encampment, to be in but not of – </w:t>
      </w:r>
      <w:r w:rsidRPr="00241265">
        <w:rPr>
          <w:rStyle w:val="Emphasis"/>
        </w:rPr>
        <w:t>this is the path of the subversive intellectual in the modern university</w:t>
      </w:r>
      <w:r w:rsidRPr="001B35EB">
        <w:rPr>
          <w:rFonts w:asciiTheme="majorHAnsi" w:eastAsiaTheme="minorEastAsia" w:hAnsiTheme="majorHAnsi" w:cs="ACaslonPro-Regular"/>
          <w:szCs w:val="16"/>
        </w:rPr>
        <w:t xml:space="preserve">. 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Her labor is </w:t>
      </w:r>
      <w:r w:rsidRPr="00356D09">
        <w:rPr>
          <w:rFonts w:asciiTheme="majorHAnsi" w:eastAsiaTheme="minorEastAsia" w:hAnsiTheme="majorHAnsi" w:cs="ACaslonPro-Regular"/>
          <w:szCs w:val="16"/>
        </w:rPr>
        <w:t xml:space="preserve">as necessary as it is unwelcome. The university needs what she bears but cannot bear what she brings. And on top of all that, she disappears. She </w:t>
      </w:r>
      <w:r w:rsidRPr="00356D09">
        <w:rPr>
          <w:rStyle w:val="Emphasis"/>
        </w:rPr>
        <w:t>disappears into the underground, the downlow lowdown maroon community of the university, into the undercommons of enlightenment, where the work gets done, where the work gets subverted, where the revolution is still black</w:t>
      </w:r>
      <w:r w:rsidRPr="001B35EB">
        <w:rPr>
          <w:rFonts w:asciiTheme="majorHAnsi" w:eastAsiaTheme="minorEastAsia" w:hAnsiTheme="majorHAnsi" w:cs="ACaslonPro-Regular"/>
          <w:szCs w:val="16"/>
        </w:rPr>
        <w:t xml:space="preserve">, still strong. 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 that Jacques Derrida calls the Universitas. But </w:t>
      </w:r>
      <w:r w:rsidRPr="00241265">
        <w:rPr>
          <w:rStyle w:val="Emphasis"/>
          <w:highlight w:val="yellow"/>
        </w:rPr>
        <w:t>it is useful to invoke this operation to glimpse the hole in the fence where labor enters</w:t>
      </w:r>
      <w:r w:rsidRPr="001B35EB">
        <w:rPr>
          <w:rFonts w:asciiTheme="majorHAnsi" w:eastAsiaTheme="minorEastAsia" w:hAnsiTheme="majorHAnsi" w:cs="ACaslonPro-Regular"/>
          <w:szCs w:val="16"/>
        </w:rPr>
        <w:t xml:space="preserve">, to glimpse its hiring hall, its night quarters. The university needs teaching labor, despite itself, or as itself, self-identical with and thereby erased by 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p>
    <w:p w14:paraId="370C3D73" w14:textId="77777777" w:rsidR="00283EB4" w:rsidRPr="001B35EB" w:rsidRDefault="00283EB4" w:rsidP="00283EB4">
      <w:pPr>
        <w:rPr>
          <w:rFonts w:asciiTheme="majorHAnsi" w:eastAsiaTheme="minorEastAsia" w:hAnsiTheme="majorHAnsi" w:cs="ACaslonPro-Regular"/>
          <w:szCs w:val="16"/>
        </w:rPr>
      </w:pPr>
      <w:r w:rsidRPr="001B35EB">
        <w:rPr>
          <w:rFonts w:asciiTheme="majorHAnsi" w:eastAsiaTheme="minorEastAsia" w:hAnsiTheme="majorHAnsi" w:cs="ACaslonPro-Regular"/>
          <w:szCs w:val="16"/>
        </w:rPr>
        <w:t xml:space="preserve">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But their collective labor will 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But even as it depends on these moles, these refugees, it will call them uncollegial, impractical, naive, unprofessional. And one may be given one last chance to be pragmatic – why steal when one can have it all, they will ask. But </w:t>
      </w:r>
      <w:r w:rsidRPr="00241265">
        <w:rPr>
          <w:rStyle w:val="Emphasis"/>
          <w:highlight w:val="yellow"/>
        </w:rPr>
        <w:t>if one hides from this interpellation, neither agrees nor disagrees but goes with hands full into the underground of the university, into the Undercommons – this will be regarded as theft, as a criminal act</w:t>
      </w:r>
      <w:r w:rsidRPr="00241265">
        <w:rPr>
          <w:rStyle w:val="Emphasis"/>
        </w:rPr>
        <w:t>.</w:t>
      </w:r>
      <w:r w:rsidRPr="001B35EB">
        <w:rPr>
          <w:rFonts w:asciiTheme="majorHAnsi" w:eastAsiaTheme="minorEastAsia" w:hAnsiTheme="majorHAnsi" w:cs="ACaslonPro-Regular"/>
          <w:szCs w:val="16"/>
        </w:rPr>
        <w:t xml:space="preserve"> And it is at the same time, the only possible act.</w:t>
      </w:r>
    </w:p>
    <w:p w14:paraId="6B9E2C2F" w14:textId="77777777" w:rsidR="00283EB4" w:rsidRDefault="00283EB4" w:rsidP="00283EB4">
      <w:pPr>
        <w:pStyle w:val="Heading4"/>
        <w:numPr>
          <w:ilvl w:val="0"/>
          <w:numId w:val="21"/>
        </w:numPr>
      </w:pPr>
      <w:r>
        <w:t>Perm do the aff—the aff is the lines of flight which is the internal ink to the war machine</w:t>
      </w:r>
    </w:p>
    <w:p w14:paraId="2E11E4E3" w14:textId="124C8054" w:rsidR="00283EB4" w:rsidRDefault="00283EB4" w:rsidP="00283EB4">
      <w:r w:rsidRPr="00165C8F">
        <w:rPr>
          <w:rStyle w:val="Style13ptBold"/>
        </w:rPr>
        <w:t>Koerner 11</w:t>
      </w:r>
      <w:r>
        <w:t xml:space="preserve"> </w:t>
      </w:r>
      <w:r w:rsidRPr="00165C8F">
        <w:t>Michelle Koerner 1 June 2011 Line of Escape</w:t>
      </w:r>
      <w:r>
        <w:t xml:space="preserve">: Gilles Deleuze’s Encounter with George Jackson, </w:t>
      </w:r>
      <w:r w:rsidRPr="00165C8F">
        <w:t>Volume 44, Issue 2</w:t>
      </w:r>
      <w:r>
        <w:t xml:space="preserve"> duke university//ALiang</w:t>
      </w:r>
    </w:p>
    <w:p w14:paraId="1BE3E0EC" w14:textId="1F100B0C" w:rsidR="00B07772" w:rsidRDefault="00B07772" w:rsidP="00B07772">
      <w:pPr>
        <w:pStyle w:val="ListParagraph"/>
        <w:numPr>
          <w:ilvl w:val="0"/>
          <w:numId w:val="16"/>
        </w:numPr>
      </w:pPr>
      <w:bookmarkStart w:id="0" w:name="_Hlk520117217"/>
      <w:r>
        <w:t>AT becoming bad – Deleuze proper – fluidity good can be used for revolutionary pruposes</w:t>
      </w:r>
    </w:p>
    <w:bookmarkEnd w:id="0"/>
    <w:p w14:paraId="7F869BD2" w14:textId="77777777" w:rsidR="00283EB4" w:rsidRPr="00165C8F" w:rsidRDefault="00283EB4" w:rsidP="00283EB4">
      <w:pPr>
        <w:rPr>
          <w:rStyle w:val="StyleUnderline"/>
        </w:rPr>
      </w:pPr>
      <w:r w:rsidRPr="007F246D">
        <w:rPr>
          <w:rStyle w:val="StyleUnderline"/>
        </w:rPr>
        <w:t>In “The Case of Blackness” Moten</w:t>
      </w:r>
      <w:r>
        <w:t xml:space="preserve"> (2008b: 187) perceptively remarks, “</w:t>
      </w:r>
      <w:r w:rsidRPr="007F246D">
        <w:rPr>
          <w:rStyle w:val="StyleUnderline"/>
        </w:rPr>
        <w:t>What is inadequate to blackness is already given ontologies.” What if we were to think of blackness as a name for an ontology of becoming?</w:t>
      </w:r>
      <w:r>
        <w:t xml:space="preserve"> How might such a thinking transform our understanding of the relation of blackness to history and its specific capacity to “think [its] way out of the exclusionary constructions” of history and the thinking of history (Moten 2008a: 1744</w:t>
      </w:r>
      <w:r w:rsidRPr="00F957B3">
        <w:t xml:space="preserve">)? </w:t>
      </w:r>
      <w:r w:rsidRPr="00EB2713">
        <w:rPr>
          <w:rStyle w:val="StyleUnderline"/>
        </w:rPr>
        <w:t>Existing ontologies tend to reduce blackness to a historical condition, a “lived experience,”</w:t>
      </w:r>
      <w:r>
        <w:t xml:space="preserve"> and in doing so effectively eradicate its unruly character as a transformative force. Deleuze and Guattari, I think, offer a compelling way to think of this unruliness when they write, “What History grasps of the event is its effectuation in states of affairs or in lived experience, </w:t>
      </w:r>
      <w:r w:rsidRPr="00F957B3">
        <w:rPr>
          <w:rStyle w:val="StyleUnderline"/>
        </w:rPr>
        <w:t>but the event in its becoming</w:t>
      </w:r>
      <w:r>
        <w:t xml:space="preserve">, in its specific consistency, in its selfpositing as concept, escapes History” (Deleuze and Guattari 1994: 110). </w:t>
      </w:r>
      <w:r w:rsidRPr="00A369B0">
        <w:rPr>
          <w:rStyle w:val="StyleUnderline"/>
          <w:highlight w:val="cyan"/>
        </w:rPr>
        <w:t xml:space="preserve">To bring this relation between blackness and becoming further into the open—toward an affirmation of the unexpected insinuation of blackness signaled </w:t>
      </w:r>
      <w:proofErr w:type="gramStart"/>
      <w:r w:rsidRPr="00A369B0">
        <w:rPr>
          <w:rStyle w:val="StyleUnderline"/>
          <w:highlight w:val="cyan"/>
        </w:rPr>
        <w:t>by the use of</w:t>
      </w:r>
      <w:proofErr w:type="gramEnd"/>
      <w:r w:rsidRPr="00A369B0">
        <w:rPr>
          <w:rStyle w:val="StyleUnderline"/>
          <w:highlight w:val="cyan"/>
        </w:rPr>
        <w:t xml:space="preserve"> Jackson’s line as an “event in its becoming</w:t>
      </w:r>
      <w:r w:rsidRPr="00F957B3">
        <w:rPr>
          <w:rStyle w:val="StyleUnderline"/>
        </w:rPr>
        <w:t>”</w:t>
      </w:r>
      <w:r>
        <w:t xml:space="preserve">—a few more words need be said about Deleuze’s method. </w:t>
      </w:r>
      <w:r w:rsidRPr="0078553C">
        <w:rPr>
          <w:rStyle w:val="StyleUnderline"/>
        </w:rPr>
        <w:t xml:space="preserve">The use of </w:t>
      </w:r>
      <w:r w:rsidRPr="00A369B0">
        <w:rPr>
          <w:rStyle w:val="StyleUnderline"/>
          <w:highlight w:val="cyan"/>
        </w:rPr>
        <w:t>Jackson’s writing</w:t>
      </w:r>
      <w:r>
        <w:t xml:space="preserve"> is just one instance of a procedure that we find repeated throughout Capitalism and Schizophrenia, where we constantly encounter unexpected injections of quotations, names, and ideas lifted from other texts</w:t>
      </w:r>
      <w:r w:rsidRPr="00A369B0">
        <w:rPr>
          <w:rStyle w:val="StyleUnderline"/>
        </w:rPr>
        <w:t xml:space="preserve">, </w:t>
      </w:r>
      <w:r w:rsidRPr="00A369B0">
        <w:rPr>
          <w:rStyle w:val="StyleUnderline"/>
          <w:highlight w:val="cyan"/>
        </w:rPr>
        <w:t>lines</w:t>
      </w:r>
      <w:r w:rsidRPr="00A369B0">
        <w:rPr>
          <w:rStyle w:val="StyleUnderline"/>
        </w:rPr>
        <w:t xml:space="preserve"> that appear </w:t>
      </w:r>
      <w:proofErr w:type="gramStart"/>
      <w:r w:rsidRPr="00A369B0">
        <w:rPr>
          <w:rStyle w:val="StyleUnderline"/>
        </w:rPr>
        <w:t>all of</w:t>
      </w:r>
      <w:proofErr w:type="gramEnd"/>
      <w:r w:rsidRPr="00A369B0">
        <w:rPr>
          <w:rStyle w:val="StyleUnderline"/>
        </w:rPr>
        <w:t xml:space="preserve"> sudden as though </w:t>
      </w:r>
      <w:r w:rsidRPr="00A369B0">
        <w:rPr>
          <w:rStyle w:val="StyleUnderline"/>
          <w:highlight w:val="cyan"/>
        </w:rPr>
        <w:t>propelled by their own force</w:t>
      </w:r>
      <w:r w:rsidRPr="00A369B0">
        <w:rPr>
          <w:rStyle w:val="StyleUnderline"/>
        </w:rPr>
        <w:t>.</w:t>
      </w:r>
      <w:r>
        <w:t xml:space="preserve"> One might say they are deployed rather than explained or interpreted; as such, they produce textual events that readers may choose to ignore or pick up and run with. Many names are proposed for this method—“schizoanalysis, micropolitics, pragmatics, diagrammatism, rhizomatics, cartography” (Deleuze and Parnet [1977] 2006: 94)—but the crucial issue is to </w:t>
      </w:r>
      <w:r w:rsidRPr="00A369B0">
        <w:rPr>
          <w:rStyle w:val="StyleUnderline"/>
          <w:highlight w:val="cyan"/>
        </w:rPr>
        <w:t>affirm an experimental practice that opposes itself to the interpretation of texts</w:t>
      </w:r>
      <w:r w:rsidRPr="00F957B3">
        <w:rPr>
          <w:rStyle w:val="StyleUnderline"/>
        </w:rPr>
        <w:t xml:space="preserve">, proposing instead that we think of a book as “a little machine” </w:t>
      </w:r>
      <w:r>
        <w:t xml:space="preserve">and ask “what it functions with, in connection with what other things does it or does it not transmit intensities?” (Deleuze and Guattari [1980] 1987: 4).8 Studying how Soledad Brother functions in Deleuze’s books, connecting Jackson’s line to questions and historical issues that are not always explicitly addressed in those books, involves one in this action. And further, </w:t>
      </w:r>
      <w:r w:rsidRPr="00F957B3">
        <w:rPr>
          <w:rStyle w:val="StyleUnderline"/>
        </w:rPr>
        <w:t>it opens new lines where the intensities transmitted in Jackson’s book make a claim on our own practice</w:t>
      </w:r>
      <w:r>
        <w:t>.</w:t>
      </w:r>
      <w:r w:rsidRPr="006D65B6">
        <w:t xml:space="preserve"> </w:t>
      </w:r>
      <w:r w:rsidRPr="00A369B0">
        <w:rPr>
          <w:rStyle w:val="StyleUnderline"/>
          <w:highlight w:val="cyan"/>
        </w:rPr>
        <w:t xml:space="preserve">This method </w:t>
      </w:r>
      <w:proofErr w:type="gramStart"/>
      <w:r w:rsidRPr="00A369B0">
        <w:rPr>
          <w:rStyle w:val="StyleUnderline"/>
          <w:highlight w:val="cyan"/>
        </w:rPr>
        <w:t>can be seen as</w:t>
      </w:r>
      <w:proofErr w:type="gramEnd"/>
      <w:r w:rsidRPr="00A369B0">
        <w:rPr>
          <w:rStyle w:val="StyleUnderline"/>
          <w:highlight w:val="cyan"/>
        </w:rPr>
        <w:t xml:space="preserve"> an effort to disrupt the hierarchical opposition between theory and practice and to challenge some of the major assumptions of Western Marxism</w:t>
      </w:r>
      <w:r>
        <w:t xml:space="preserve">. In an interview with Antonio Negri in the 1990s, Deleuze (1997: 171) clarifies that he and Guattari have “remained Marxists” in their concern to analyze the ways capitalism has developed but that their political philosophy makes three crucial distinctions with respect to more traditional theoretical approaches: first, </w:t>
      </w:r>
      <w:r w:rsidRPr="00CF5FB7">
        <w:rPr>
          <w:rStyle w:val="StyleUnderline"/>
        </w:rPr>
        <w:t>a thinking of “war machines”</w:t>
      </w:r>
      <w:r>
        <w:t xml:space="preserve"> as opposed to state theory; </w:t>
      </w:r>
      <w:r w:rsidRPr="00CF5FB7">
        <w:rPr>
          <w:rStyle w:val="StyleUnderline"/>
        </w:rPr>
        <w:t>second, a “consideration of minorities rather than classes</w:t>
      </w:r>
      <w:r>
        <w:t xml:space="preserve">”; and finally, the </w:t>
      </w:r>
      <w:r w:rsidRPr="00A369B0">
        <w:rPr>
          <w:rStyle w:val="StyleUnderline"/>
          <w:highlight w:val="cyan"/>
        </w:rPr>
        <w:t>study of social “lines of flight” rather than the interpretation and critique of social contradictions.</w:t>
      </w:r>
      <w:r w:rsidRPr="004B61C4">
        <w:rPr>
          <w:rStyle w:val="StyleUnderline"/>
        </w:rPr>
        <w:t xml:space="preserve"> </w:t>
      </w:r>
      <w:r>
        <w:t xml:space="preserve">Each of these distinctions, as we will see, resonates with Jackson’s political philosophy, but as the passage from Anti-Oedipus demonstrates, the concept of </w:t>
      </w:r>
      <w:r w:rsidRPr="00A369B0">
        <w:rPr>
          <w:rStyle w:val="StyleUnderline"/>
          <w:highlight w:val="cyan"/>
        </w:rPr>
        <w:t>the “line of flight”</w:t>
      </w:r>
      <w:r w:rsidRPr="0056048C">
        <w:rPr>
          <w:rStyle w:val="StyleUnderline"/>
        </w:rPr>
        <w:t xml:space="preserve"> </w:t>
      </w:r>
      <w:r>
        <w:t xml:space="preserve">emerges directly in connection to Deleuze and Guattari’s encounter with Soledad Brother. The </w:t>
      </w:r>
      <w:r w:rsidRPr="004B61C4">
        <w:rPr>
          <w:rStyle w:val="StyleUnderline"/>
        </w:rPr>
        <w:t xml:space="preserve">concept </w:t>
      </w:r>
      <w:r w:rsidRPr="00A369B0">
        <w:rPr>
          <w:rStyle w:val="StyleUnderline"/>
          <w:highlight w:val="cyan"/>
        </w:rPr>
        <w:t>affirms those social constructions that would neither be determined by preexisting structures nor caught in a dialectical contradiction</w:t>
      </w:r>
      <w:r w:rsidRPr="00A369B0">
        <w:rPr>
          <w:highlight w:val="cyan"/>
        </w:rPr>
        <w:t xml:space="preserve">. </w:t>
      </w:r>
      <w:r w:rsidRPr="00A369B0">
        <w:rPr>
          <w:rStyle w:val="StyleUnderline"/>
          <w:highlight w:val="cyan"/>
        </w:rPr>
        <w:t>It names a force that is radically autonomous from existing ontologies, structures,</w:t>
      </w:r>
      <w:r w:rsidRPr="004B61C4">
        <w:rPr>
          <w:rStyle w:val="StyleUnderline"/>
        </w:rPr>
        <w:t xml:space="preserve"> and historical accounts</w:t>
      </w:r>
      <w:r>
        <w:t xml:space="preserve">. It is above all for this reason that Deleuze and Guattari insist that </w:t>
      </w:r>
      <w:r w:rsidRPr="00A369B0">
        <w:rPr>
          <w:rStyle w:val="StyleUnderline"/>
          <w:highlight w:val="cyan"/>
        </w:rPr>
        <w:t>society be thought of not as a “structure” but as a “machine</w:t>
      </w:r>
      <w:r w:rsidRPr="004B61C4">
        <w:rPr>
          <w:rStyle w:val="StyleUnderline"/>
        </w:rPr>
        <w:t>,”</w:t>
      </w:r>
      <w:r>
        <w:t xml:space="preserve"> because </w:t>
      </w:r>
      <w:r w:rsidRPr="004B61C4">
        <w:rPr>
          <w:rStyle w:val="StyleUnderline"/>
        </w:rPr>
        <w:t xml:space="preserve">such a concept </w:t>
      </w:r>
      <w:r w:rsidRPr="00A369B0">
        <w:rPr>
          <w:rStyle w:val="StyleUnderline"/>
          <w:highlight w:val="cyan"/>
        </w:rPr>
        <w:t>enables the thinking of the movements,</w:t>
      </w:r>
      <w:r w:rsidRPr="004B61C4">
        <w:rPr>
          <w:rStyle w:val="StyleUnderline"/>
        </w:rPr>
        <w:t xml:space="preserve"> energies, and intensities (i.e., </w:t>
      </w:r>
      <w:r w:rsidRPr="00A369B0">
        <w:rPr>
          <w:rStyle w:val="StyleUnderline"/>
          <w:highlight w:val="cyan"/>
        </w:rPr>
        <w:t>the lines of flight</w:t>
      </w:r>
      <w:r w:rsidRPr="004B61C4">
        <w:rPr>
          <w:rStyle w:val="StyleUnderline"/>
        </w:rPr>
        <w:t>) that such machines transmit</w:t>
      </w:r>
      <w:r>
        <w:t xml:space="preserve">. </w:t>
      </w:r>
      <w:r w:rsidRPr="004B61C4">
        <w:rPr>
          <w:rStyle w:val="StyleUnderline"/>
        </w:rPr>
        <w:t xml:space="preserve">The thinking of machines </w:t>
      </w:r>
      <w:r w:rsidRPr="00A369B0">
        <w:rPr>
          <w:rStyle w:val="StyleUnderline"/>
          <w:highlight w:val="cyan"/>
        </w:rPr>
        <w:t>forces us not only to consider the social</w:t>
      </w:r>
      <w:r w:rsidRPr="004B61C4">
        <w:rPr>
          <w:rStyle w:val="StyleUnderline"/>
        </w:rPr>
        <w:t xml:space="preserve"> and historical </w:t>
      </w:r>
      <w:r w:rsidRPr="00A369B0">
        <w:rPr>
          <w:rStyle w:val="StyleUnderline"/>
          <w:highlight w:val="cyan"/>
        </w:rPr>
        <w:t>labor involved in producing society but also the ongoing potentials of constructing new types of assemblages</w:t>
      </w:r>
      <w:r w:rsidRPr="004B61C4">
        <w:rPr>
          <w:rStyle w:val="StyleUnderline"/>
        </w:rPr>
        <w:t xml:space="preserve"> (agencement).</w:t>
      </w:r>
      <w:r>
        <w:t xml:space="preserve"> One of the key adversaries of this machinic approach is “interpretation” and more specifically structuralist interpretations of society in terms of contradictions. According to Deleuze and Guattari ([1980] 1987: 293), </w:t>
      </w:r>
      <w:r w:rsidRPr="00AC17C9">
        <w:rPr>
          <w:rStyle w:val="StyleUnderline"/>
        </w:rPr>
        <w:t xml:space="preserve">structuralism persisted in the “submission of the line to the point” and as a result produced a theory of subjectivity, </w:t>
      </w:r>
      <w:proofErr w:type="gramStart"/>
      <w:r w:rsidRPr="00AC17C9">
        <w:rPr>
          <w:rStyle w:val="StyleUnderline"/>
        </w:rPr>
        <w:t>and also</w:t>
      </w:r>
      <w:proofErr w:type="gramEnd"/>
      <w:r w:rsidRPr="00AC17C9">
        <w:rPr>
          <w:rStyle w:val="StyleUnderline"/>
        </w:rPr>
        <w:t xml:space="preserve"> an account of language and the unconscious, that could not think in terms of movement and construction. </w:t>
      </w:r>
      <w:r w:rsidRPr="00A369B0">
        <w:rPr>
          <w:rStyle w:val="StyleUnderline"/>
          <w:highlight w:val="cyan"/>
        </w:rPr>
        <w:t>Defining lines only in relation to finite points (the subject, the signifier) produces a calculable grid, a structure that then appears as the hidden intelligibility of the system</w:t>
      </w:r>
      <w:r w:rsidRPr="00AC17C9">
        <w:rPr>
          <w:rStyle w:val="StyleUnderline"/>
        </w:rPr>
        <w:t xml:space="preserve"> and of society generally</w:t>
      </w:r>
      <w:r>
        <w:t xml:space="preserve">. Louis Althusser’s account of the </w:t>
      </w:r>
      <w:r w:rsidRPr="00165C8F">
        <w:rPr>
          <w:rStyle w:val="StyleUnderline"/>
        </w:rPr>
        <w:t>“ideological State apparatus” as the determining structure of subjectivity is perhaps the extreme expression of this gridlocked position</w:t>
      </w:r>
      <w:r>
        <w:t xml:space="preserve"> (an example we will come back to in a later section). Opposed to this theoretical approach, diagrammatism (to invoke one of the terms given for this method) maps vectors that generate an open space and the potentials for giving consistency to the latter.9 In other words, rather than tracing the hidden structures of an intolerable system, Deleuze and Guattari’s method aims to </w:t>
      </w:r>
      <w:r w:rsidRPr="00165C8F">
        <w:rPr>
          <w:rStyle w:val="StyleUnderline"/>
        </w:rPr>
        <w:t>map the ways out of it.</w:t>
      </w:r>
    </w:p>
    <w:p w14:paraId="6A14D2CE" w14:textId="77777777" w:rsidR="00283EB4" w:rsidRDefault="00283EB4" w:rsidP="00283EB4"/>
    <w:p w14:paraId="3BE80B11" w14:textId="77777777" w:rsidR="00283EB4" w:rsidRPr="00F90A22" w:rsidRDefault="00283EB4" w:rsidP="00283EB4">
      <w:pPr>
        <w:pStyle w:val="Heading4"/>
        <w:numPr>
          <w:ilvl w:val="0"/>
          <w:numId w:val="21"/>
        </w:numPr>
      </w:pPr>
      <w:r>
        <w:t>Perm do both—</w:t>
      </w:r>
      <w:r w:rsidRPr="00B7352F">
        <w:t xml:space="preserve"> </w:t>
      </w:r>
      <w:r w:rsidRPr="00F90A22">
        <w:t xml:space="preserve">By forfeiting the apocatastatic excavation of the subjugated past into the untimely archipelago of revolutionary relationality, </w:t>
      </w:r>
      <w:proofErr w:type="gramStart"/>
      <w:r>
        <w:t>They</w:t>
      </w:r>
      <w:proofErr w:type="gramEnd"/>
      <w:r w:rsidRPr="00F90A22">
        <w:t xml:space="preserve"> miss that it’s </w:t>
      </w:r>
      <w:r w:rsidRPr="00F90A22">
        <w:rPr>
          <w:i/>
        </w:rPr>
        <w:t>already</w:t>
      </w:r>
      <w:r w:rsidRPr="00F90A22">
        <w:t xml:space="preserve"> after the end of the world. Instead of the traditional dialectical negation of the past proposed by apocalypse, </w:t>
      </w:r>
      <w:r>
        <w:t>we</w:t>
      </w:r>
      <w:r w:rsidRPr="00F90A22">
        <w:t xml:space="preserve"> should affirm the apocatastasis of fleshy assemblages, which brings the past of the oppressed fully and affirmatively into the present in all its truant temporality: the practices, memories, and knowledges of freedom that are too late, too early, and too small for the grandiose apocalypticism of the 1</w:t>
      </w:r>
      <w:r>
        <w:t>N</w:t>
      </w:r>
      <w:r w:rsidRPr="00F90A22">
        <w:t xml:space="preserve">C. </w:t>
      </w:r>
    </w:p>
    <w:p w14:paraId="4FFD6A09" w14:textId="77777777" w:rsidR="00283EB4" w:rsidRDefault="00283EB4" w:rsidP="00283EB4">
      <w:r>
        <w:rPr>
          <w:rStyle w:val="Style13ptBold"/>
        </w:rPr>
        <w:t xml:space="preserve">Weheliye </w:t>
      </w:r>
      <w:r w:rsidRPr="00F90A22">
        <w:rPr>
          <w:rStyle w:val="Style13ptBold"/>
        </w:rPr>
        <w:t>14</w:t>
      </w:r>
      <w:r>
        <w:t xml:space="preserve"> </w:t>
      </w:r>
      <w:r w:rsidRPr="009568A0">
        <w:rPr>
          <w:sz w:val="16"/>
          <w:szCs w:val="16"/>
        </w:rPr>
        <w:t xml:space="preserve">[Alexander G., Professor of African American Studies and English at Northwestern University, </w:t>
      </w:r>
      <w:r w:rsidRPr="009568A0">
        <w:rPr>
          <w:i/>
          <w:sz w:val="16"/>
          <w:szCs w:val="16"/>
        </w:rPr>
        <w:t>Habeas Viscus: Racializing Assemblages, Biopolitics, and Black Feminist Theories of the Human</w:t>
      </w:r>
      <w:r w:rsidRPr="009568A0">
        <w:rPr>
          <w:sz w:val="16"/>
          <w:szCs w:val="16"/>
        </w:rPr>
        <w:t>, p. 131-135]</w:t>
      </w:r>
    </w:p>
    <w:p w14:paraId="47D9B376" w14:textId="77777777" w:rsidR="00283EB4" w:rsidRDefault="00283EB4" w:rsidP="00283EB4">
      <w:pPr>
        <w:ind w:firstLine="720"/>
      </w:pPr>
      <w:r w:rsidRPr="00493410">
        <w:rPr>
          <w:sz w:val="16"/>
          <w:szCs w:val="16"/>
        </w:rPr>
        <w:t xml:space="preserve">Agamben's theorization of bare life leaves no room for alternate forms of life that elude the law's violent embrace. What seems to have vanished from this description is the life in the bare life compound; hence the homo sacer remains a thing, whose happening slumbers in bare life without journeying through the rivulets of liberations elsewhere. The potential of bare life as a concept falls victim to a legal dogmatism that equates humanity and personhood with a status bequeathed or revoked by juridical sovereignty in much the same way as human rights discourse and habeas corpus do. Because alternatives do not exist in Agamben's generalized sphere of exception that constitutes bare life, the law denotes the only constituent power in the definition and adjudication of what it means to be human or dehumanized in the contemporary world. </w:t>
      </w:r>
      <w:r w:rsidRPr="008D46AB">
        <w:rPr>
          <w:highlight w:val="green"/>
          <w:u w:val="single"/>
        </w:rPr>
        <w:t>If alternate forms of life,</w:t>
      </w:r>
      <w:r w:rsidRPr="00493410">
        <w:rPr>
          <w:u w:val="single"/>
        </w:rPr>
        <w:t xml:space="preserve"> what Wynter dubs genres of the human beyond the world of Man, </w:t>
      </w:r>
      <w:r w:rsidRPr="008D46AB">
        <w:rPr>
          <w:highlight w:val="green"/>
          <w:u w:val="single"/>
        </w:rPr>
        <w:t>can flourish only after</w:t>
      </w:r>
      <w:r w:rsidRPr="00493410">
        <w:rPr>
          <w:u w:val="single"/>
        </w:rPr>
        <w:t xml:space="preserve"> the </w:t>
      </w:r>
      <w:r w:rsidRPr="008D46AB">
        <w:rPr>
          <w:highlight w:val="green"/>
          <w:u w:val="single"/>
        </w:rPr>
        <w:t>complete obliteration</w:t>
      </w:r>
      <w:r w:rsidRPr="00493410">
        <w:rPr>
          <w:u w:val="single"/>
        </w:rPr>
        <w:t xml:space="preserve"> of the law, </w:t>
      </w:r>
      <w:r w:rsidRPr="008D46AB">
        <w:rPr>
          <w:highlight w:val="green"/>
          <w:u w:val="single"/>
        </w:rPr>
        <w:t>then</w:t>
      </w:r>
      <w:r w:rsidRPr="00493410">
        <w:rPr>
          <w:u w:val="single"/>
        </w:rPr>
        <w:t xml:space="preserve"> it would follow that </w:t>
      </w:r>
      <w:r w:rsidRPr="008D46AB">
        <w:rPr>
          <w:highlight w:val="green"/>
          <w:u w:val="single"/>
        </w:rPr>
        <w:t>our existence</w:t>
      </w:r>
      <w:r w:rsidRPr="00493410">
        <w:rPr>
          <w:u w:val="single"/>
        </w:rPr>
        <w:t xml:space="preserve">, whether it is bare or not, </w:t>
      </w:r>
      <w:r w:rsidRPr="008D46AB">
        <w:rPr>
          <w:highlight w:val="green"/>
          <w:u w:val="single"/>
        </w:rPr>
        <w:t>stands and falls with the extant laws</w:t>
      </w:r>
      <w:r w:rsidRPr="00493410">
        <w:rPr>
          <w:u w:val="single"/>
        </w:rPr>
        <w:t xml:space="preserve"> in the current codification of Man. </w:t>
      </w:r>
      <w:r w:rsidRPr="008D46AB">
        <w:rPr>
          <w:rStyle w:val="Emphasis"/>
          <w:highlight w:val="green"/>
        </w:rPr>
        <w:t>This can</w:t>
      </w:r>
      <w:r>
        <w:rPr>
          <w:rStyle w:val="Emphasis"/>
          <w:highlight w:val="green"/>
        </w:rPr>
        <w:t xml:space="preserve"> [mystify]</w:t>
      </w:r>
      <w:r w:rsidRPr="008D46AB">
        <w:rPr>
          <w:rStyle w:val="Emphasis"/>
          <w:highlight w:val="green"/>
        </w:rPr>
        <w:t xml:space="preserve"> </w:t>
      </w:r>
      <w:r w:rsidRPr="00F51D39">
        <w:rPr>
          <w:rStyle w:val="Emphasis"/>
          <w:strike/>
          <w:highlight w:val="green"/>
        </w:rPr>
        <w:t>blind</w:t>
      </w:r>
      <w:r w:rsidRPr="008D46AB">
        <w:rPr>
          <w:rStyle w:val="Emphasis"/>
          <w:highlight w:val="green"/>
        </w:rPr>
        <w:t xml:space="preserve"> us to the sorrow </w:t>
      </w:r>
      <w:r w:rsidRPr="005B653C">
        <w:rPr>
          <w:rStyle w:val="Emphasis"/>
        </w:rPr>
        <w:t>songs, smooth glitches, miniscule movements,</w:t>
      </w:r>
      <w:r w:rsidRPr="008D46AB">
        <w:rPr>
          <w:rStyle w:val="Emphasis"/>
          <w:highlight w:val="green"/>
        </w:rPr>
        <w:t xml:space="preserve"> shards of hope, scraps of food, and interrupted dreams of freedom that already swarm the ether of Man's legal apparatus</w:t>
      </w:r>
      <w:r w:rsidRPr="00493410">
        <w:rPr>
          <w:u w:val="single"/>
        </w:rPr>
        <w:t xml:space="preserve">, </w:t>
      </w:r>
      <w:r w:rsidRPr="008D46AB">
        <w:rPr>
          <w:highlight w:val="green"/>
          <w:u w:val="single"/>
        </w:rPr>
        <w:t>which does not mean that these formations annul the brutal validity of bare life</w:t>
      </w:r>
      <w:r w:rsidRPr="00493410">
        <w:rPr>
          <w:u w:val="single"/>
        </w:rPr>
        <w:t xml:space="preserve">, biopolitics, necropolitics, social death, or racializing assemblages </w:t>
      </w:r>
      <w:r w:rsidRPr="008D46AB">
        <w:rPr>
          <w:rStyle w:val="Emphasis"/>
          <w:highlight w:val="green"/>
        </w:rPr>
        <w:t>but that Man's juridical machine can never exhaust the plentitude of our world</w:t>
      </w:r>
      <w:r w:rsidRPr="00493410">
        <w:rPr>
          <w:sz w:val="16"/>
          <w:szCs w:val="16"/>
        </w:rPr>
        <w:t xml:space="preserve">. The future orientation of political messianism has made the existing realities of oppressed groups more bearable and has inspired some of modernity's greatest thinkers (Karl Marx, W. E. B. Du Bois, and Walter Benjamin, to name only a few), functioning as a politicopoetic imaginary of the flesh—an instantiation of the reveries that lay groundwork for assemblages of liberation in the future anterior tense—with recourse to a worldly and/or a metaphysical restorative force that transpires in the name of affecting redemptive transformations in the hic et nunc.20 This dimension evaporates in bare life and biopolitics discourse; in its stead Agamben offers us a defanged legal messianism far removed from the traditions of the oppressed while Foucault fails to consider alternative imaginaries. </w:t>
      </w:r>
      <w:r w:rsidRPr="00493410">
        <w:rPr>
          <w:u w:val="single"/>
        </w:rPr>
        <w:t>When June Tyson repeatedly intones, “It's after the end of the world…. Don't you know that yet?” at the beginning of</w:t>
      </w:r>
      <w:r w:rsidRPr="00493410">
        <w:rPr>
          <w:sz w:val="16"/>
          <w:szCs w:val="16"/>
        </w:rPr>
        <w:t xml:space="preserve"> the Sun Ra Arkestra's 1974 </w:t>
      </w:r>
      <w:r w:rsidRPr="00902E0F">
        <w:rPr>
          <w:sz w:val="16"/>
          <w:szCs w:val="16"/>
        </w:rPr>
        <w:t xml:space="preserve">film </w:t>
      </w:r>
      <w:r w:rsidRPr="00902E0F">
        <w:rPr>
          <w:i/>
          <w:u w:val="single"/>
        </w:rPr>
        <w:t>Space Is the Place</w:t>
      </w:r>
      <w:r w:rsidRPr="00902E0F">
        <w:rPr>
          <w:u w:val="single"/>
        </w:rPr>
        <w:t xml:space="preserve">, she directs our attention to the very real likelihood that </w:t>
      </w:r>
      <w:r w:rsidRPr="008D46AB">
        <w:rPr>
          <w:highlight w:val="green"/>
          <w:u w:val="single"/>
        </w:rPr>
        <w:t xml:space="preserve">another world might not only be possible but that this universe </w:t>
      </w:r>
      <w:r w:rsidRPr="008D46AB">
        <w:rPr>
          <w:rStyle w:val="Emphasis"/>
          <w:highlight w:val="green"/>
        </w:rPr>
        <w:t>may already be here in the NOW</w:t>
      </w:r>
      <w:r w:rsidRPr="008D46AB">
        <w:rPr>
          <w:highlight w:val="green"/>
          <w:u w:val="single"/>
        </w:rPr>
        <w:t>.</w:t>
      </w:r>
      <w:r w:rsidRPr="00493410">
        <w:rPr>
          <w:u w:val="single"/>
        </w:rPr>
        <w:t xml:space="preserve">21 The only question that remains: </w:t>
      </w:r>
      <w:r w:rsidRPr="008D46AB">
        <w:rPr>
          <w:highlight w:val="green"/>
          <w:u w:val="single"/>
        </w:rPr>
        <w:t>do we have the tools required to apprehend other worlds such as the one prophesied</w:t>
      </w:r>
      <w:r w:rsidRPr="00493410">
        <w:rPr>
          <w:u w:val="single"/>
        </w:rPr>
        <w:t xml:space="preserve"> by June Tyson and Sun Ra, </w:t>
      </w:r>
      <w:r w:rsidRPr="008D46AB">
        <w:rPr>
          <w:rStyle w:val="Emphasis"/>
          <w:highlight w:val="green"/>
        </w:rPr>
        <w:t>or will we remain infinitely detained by the magical powers of Man's juridical assemblage as a result of having consumed too much of his treacly Kool-Aid</w:t>
      </w:r>
      <w:r w:rsidRPr="00493410">
        <w:rPr>
          <w:u w:val="single"/>
        </w:rPr>
        <w:t>?</w:t>
      </w:r>
      <w:r>
        <w:rPr>
          <w:u w:val="single"/>
        </w:rPr>
        <w:t xml:space="preserve"> </w:t>
      </w:r>
      <w:r w:rsidRPr="008D46AB">
        <w:rPr>
          <w:u w:val="single"/>
        </w:rPr>
        <w:t>The idea of the flesh, as theorized by Spillers, while by no means drinking from the bountiful fountain of messianism, constitutes a liminal zone comprising legal and extralegal subjection, violence, and torture</w:t>
      </w:r>
      <w:r w:rsidRPr="00493410">
        <w:rPr>
          <w:u w:val="single"/>
        </w:rPr>
        <w:t xml:space="preserve"> as well as lines of flight from the world of Man in the form of practices, existences, thoughts, desires, dreams, and sounds contemporaneously persisting in the law's spectral shadows. </w:t>
      </w:r>
      <w:r w:rsidRPr="008D46AB">
        <w:rPr>
          <w:highlight w:val="green"/>
          <w:u w:val="single"/>
        </w:rPr>
        <w:t>The enfleshed modalities of humanity</w:t>
      </w:r>
      <w:r w:rsidRPr="00493410">
        <w:rPr>
          <w:u w:val="single"/>
        </w:rPr>
        <w:t xml:space="preserve">, however, </w:t>
      </w:r>
      <w:r w:rsidRPr="008D46AB">
        <w:rPr>
          <w:highlight w:val="green"/>
          <w:u w:val="single"/>
        </w:rPr>
        <w:t xml:space="preserve">are </w:t>
      </w:r>
      <w:proofErr w:type="gramStart"/>
      <w:r w:rsidRPr="008D46AB">
        <w:rPr>
          <w:highlight w:val="green"/>
          <w:u w:val="single"/>
        </w:rPr>
        <w:t>not uncritical</w:t>
      </w:r>
      <w:proofErr w:type="gramEnd"/>
      <w:r w:rsidRPr="008D46AB">
        <w:rPr>
          <w:highlight w:val="green"/>
          <w:u w:val="single"/>
        </w:rPr>
        <w:t xml:space="preserve"> reiterations of the humanist episteme </w:t>
      </w:r>
      <w:r w:rsidRPr="00902E0F">
        <w:rPr>
          <w:u w:val="single"/>
        </w:rPr>
        <w:t>or insistences on the exceptional particularity of racialized humanity,</w:t>
      </w:r>
      <w:r w:rsidRPr="00493410">
        <w:rPr>
          <w:u w:val="single"/>
        </w:rPr>
        <w:t xml:space="preserve"> </w:t>
      </w:r>
      <w:r w:rsidRPr="008D46AB">
        <w:rPr>
          <w:highlight w:val="green"/>
          <w:u w:val="single"/>
        </w:rPr>
        <w:t>and</w:t>
      </w:r>
      <w:r w:rsidRPr="008D46AB">
        <w:rPr>
          <w:sz w:val="16"/>
          <w:szCs w:val="16"/>
        </w:rPr>
        <w:t>,</w:t>
      </w:r>
      <w:r w:rsidRPr="00493410">
        <w:rPr>
          <w:sz w:val="16"/>
          <w:szCs w:val="16"/>
        </w:rPr>
        <w:t xml:space="preserve"> as a consequence, they </w:t>
      </w:r>
      <w:r w:rsidRPr="008D46AB">
        <w:rPr>
          <w:rStyle w:val="Emphasis"/>
          <w:highlight w:val="green"/>
        </w:rPr>
        <w:t>do not represent mere</w:t>
      </w:r>
      <w:r w:rsidRPr="00493410">
        <w:rPr>
          <w:sz w:val="16"/>
          <w:szCs w:val="16"/>
        </w:rPr>
        <w:t xml:space="preserve"> legal or</w:t>
      </w:r>
      <w:r w:rsidRPr="00493410">
        <w:t xml:space="preserve"> </w:t>
      </w:r>
      <w:r w:rsidRPr="008D46AB">
        <w:rPr>
          <w:highlight w:val="green"/>
          <w:u w:val="single"/>
        </w:rPr>
        <w:t>moral bids for</w:t>
      </w:r>
      <w:r w:rsidRPr="00493410">
        <w:rPr>
          <w:sz w:val="16"/>
          <w:szCs w:val="16"/>
        </w:rPr>
        <w:t xml:space="preserve"> inclusion into or </w:t>
      </w:r>
      <w:r w:rsidRPr="008D46AB">
        <w:rPr>
          <w:highlight w:val="green"/>
          <w:u w:val="single"/>
        </w:rPr>
        <w:t>critiques</w:t>
      </w:r>
      <w:r w:rsidRPr="00493410">
        <w:rPr>
          <w:u w:val="single"/>
        </w:rPr>
        <w:t xml:space="preserve"> of the shortcomings of western liberal humanism</w:t>
      </w:r>
      <w:r w:rsidRPr="00493410">
        <w:rPr>
          <w:sz w:val="16"/>
          <w:szCs w:val="16"/>
        </w:rPr>
        <w:t xml:space="preserve">. For habeas viscus does not obey the logic of legal possession and remains even after the body's demise; it refuses to pass on but is, nonetheless, passed down as the remainder of the hieroglyphics of the flesh. </w:t>
      </w:r>
      <w:r w:rsidRPr="00493410">
        <w:rPr>
          <w:u w:val="single"/>
        </w:rPr>
        <w:t>In the absence of and in contradistinction to habeas corpus, how might the flesh incarnate alternate forms of liberty and humanity that dwell among us in the NOW</w:t>
      </w:r>
      <w:r w:rsidRPr="00493410">
        <w:rPr>
          <w:sz w:val="16"/>
          <w:szCs w:val="16"/>
        </w:rPr>
        <w:t>, which, “as a model of messianic time, comprises the entire history of humanity in an enormous abbreviation, coincides exactly with the place the history of humanity occupies in the universe</w:t>
      </w:r>
      <w:r w:rsidRPr="00902E0F">
        <w:rPr>
          <w:sz w:val="16"/>
          <w:szCs w:val="16"/>
        </w:rPr>
        <w:t xml:space="preserve">”?22 </w:t>
      </w:r>
      <w:r w:rsidRPr="00902E0F">
        <w:rPr>
          <w:u w:val="single"/>
        </w:rPr>
        <w:t>If it's after the end of the world</w:t>
      </w:r>
      <w:r w:rsidRPr="00493410">
        <w:rPr>
          <w:u w:val="single"/>
        </w:rPr>
        <w:t xml:space="preserve"> and we just don't know that yet, </w:t>
      </w:r>
      <w:r w:rsidRPr="008D46AB">
        <w:rPr>
          <w:rStyle w:val="Emphasis"/>
          <w:highlight w:val="green"/>
        </w:rPr>
        <w:t>surviving in the space of the flesh might just be tantamount to inhabiting a future anterior elsewhere in which “contemporary events throw a penetrating light into the past and thereby illuminate the futur</w:t>
      </w:r>
      <w:r w:rsidRPr="00493410">
        <w:rPr>
          <w:u w:val="single"/>
        </w:rPr>
        <w:t>e</w:t>
      </w:r>
      <w:r w:rsidRPr="00493410">
        <w:rPr>
          <w:sz w:val="16"/>
          <w:szCs w:val="16"/>
        </w:rPr>
        <w:t>.”23</w:t>
      </w:r>
      <w:r>
        <w:rPr>
          <w:sz w:val="16"/>
          <w:szCs w:val="16"/>
        </w:rPr>
        <w:t xml:space="preserve"> </w:t>
      </w:r>
      <w:r w:rsidRPr="00493410">
        <w:rPr>
          <w:sz w:val="16"/>
          <w:szCs w:val="16"/>
        </w:rPr>
        <w:t xml:space="preserve">Agamben repeatedly quotes Walter Benjamin's famous proclamation from “On the Concept of History”: “The tradition of the oppressed teaches us that ‘the state of exception’ (Ausnahmezustand) in which we live is not the exception but the rule. We must attain a conception of history that is commensurate with this insight. Then we will clearly see that it is our task to bring about a real state of exception, and this will improve our position in the struggle against fascism”; yet he rarely comments on Benjamin's references to the tradition of the oppressed or the fight against fascism (“On the Concept of History,” 392).24 Far more interested in the law as the locus for the universalization of the state of exception than he is in the pedagogy of the oppressed, Agamben's omission amplifies his almost exclusive focus on bare life from the horizon of jurisprudence and hegemony, thus leaving intact the homo sacer qua homo sacer by repeating the very procedure by which modern racializing assemblages invent and maintain this category. In his numerous discussions of Benjamin, Agamben also does not consider the question of historical materialism: “The historical materialist approaches a historical object only where it confronts him as a monad. In this structure he recognizes the sign of a messianic arrest of happening [Stillstellung], or (to put it differently) a revolutionary chance in the fight for the oppressed past” (“On the Concept of History,” 396). For Benjamin, the dialectical struggle of historical materialism seeks not to universalize the </w:t>
      </w:r>
      <w:proofErr w:type="gramStart"/>
      <w:r w:rsidRPr="00493410">
        <w:rPr>
          <w:sz w:val="16"/>
          <w:szCs w:val="16"/>
        </w:rPr>
        <w:t>particular oppressed</w:t>
      </w:r>
      <w:proofErr w:type="gramEnd"/>
      <w:r w:rsidRPr="00493410">
        <w:rPr>
          <w:sz w:val="16"/>
          <w:szCs w:val="16"/>
        </w:rPr>
        <w:t xml:space="preserve"> past to but to generate the revolutionary restitution of temporality in which the messianic arrest of happening functions as an assemblage of freedom.</w:t>
      </w:r>
      <w:r>
        <w:rPr>
          <w:sz w:val="16"/>
          <w:szCs w:val="16"/>
        </w:rPr>
        <w:t xml:space="preserve"> </w:t>
      </w:r>
      <w:r w:rsidRPr="00493410">
        <w:rPr>
          <w:sz w:val="16"/>
          <w:szCs w:val="16"/>
        </w:rPr>
        <w:t xml:space="preserve">In his most extended consideration of the concept of messianic redemption as it appears in the Benjaminian oeuvre, Agamben dismisses exegeses of “On the Concept of History” that insist on replacing the history of the ruling classes with historical narratives about the tradition of the oppressed, because this presumes “that the tradition of the oppressed classes is, in its goals and in its structures, altogether analogous to the tradition of the ruling classes (whose heir it would be); the oppressed class, according to this theory, would differ from the ruling classes only with respect to its content” (Potentialities, 153). The radical nonfungibility of the ruling and oppressed classes vis-àvis history vanishes after this point so that Agamben can appeal to an abstract sphere of historical cessation qua messianic salvation. In Agamben's narration, Benjamin's aim is not to emancipate the past and “restore its true dignity, to transmit it anew as an inheritance for future generations.” Instead, what is at stake “is an interruption of tradition in which the past is fulfilled and thereby brought to its end </w:t>
      </w:r>
      <w:proofErr w:type="gramStart"/>
      <w:r w:rsidRPr="00493410">
        <w:rPr>
          <w:sz w:val="16"/>
          <w:szCs w:val="16"/>
        </w:rPr>
        <w:t>once and for all</w:t>
      </w:r>
      <w:proofErr w:type="gramEnd"/>
      <w:r w:rsidRPr="00493410">
        <w:rPr>
          <w:sz w:val="16"/>
          <w:szCs w:val="16"/>
        </w:rPr>
        <w:t xml:space="preserve">. For humanity as for the individual human, to redeem the past is to put an end to it, to cast upon it a gaze that fulfills it” (Potentialities, 153). The opposition between a reconstructive and destructive relationship to the past that Agamben postulates, while in the spirit of Benjamin, misses its mark because it does not consider the question of historical materialism so fundamental to the way Benjamin imagines the oppressed's world historical role in bringing about a real state of exception. </w:t>
      </w:r>
      <w:r w:rsidRPr="008D46AB">
        <w:rPr>
          <w:highlight w:val="green"/>
          <w:u w:val="single"/>
        </w:rPr>
        <w:t xml:space="preserve">Excavating the subjugated past constitutes a revolutionary endeavor </w:t>
      </w:r>
      <w:r w:rsidRPr="00902E0F">
        <w:rPr>
          <w:u w:val="single"/>
        </w:rPr>
        <w:t xml:space="preserve">since </w:t>
      </w:r>
      <w:r w:rsidRPr="003326D7">
        <w:rPr>
          <w:u w:val="single"/>
        </w:rPr>
        <w:t>the tradition of the oppressed cannot differ from ruling-class history purely in its epiphenomenal content.</w:t>
      </w:r>
      <w:r w:rsidRPr="003326D7">
        <w:rPr>
          <w:sz w:val="16"/>
          <w:szCs w:val="16"/>
          <w:u w:val="single"/>
        </w:rPr>
        <w:t>2</w:t>
      </w:r>
      <w:r w:rsidRPr="001B403D">
        <w:rPr>
          <w:sz w:val="16"/>
          <w:szCs w:val="16"/>
          <w:u w:val="single"/>
        </w:rPr>
        <w:t>5</w:t>
      </w:r>
      <w:r w:rsidRPr="00493410">
        <w:rPr>
          <w:u w:val="single"/>
        </w:rPr>
        <w:t xml:space="preserve"> Not </w:t>
      </w:r>
      <w:r w:rsidRPr="008D46AB">
        <w:rPr>
          <w:highlight w:val="green"/>
          <w:u w:val="single"/>
        </w:rPr>
        <w:t>only does the oppressed past call into question the hubris of empty homogenous time but it also</w:t>
      </w:r>
      <w:r w:rsidRPr="00493410">
        <w:rPr>
          <w:sz w:val="16"/>
          <w:szCs w:val="16"/>
        </w:rPr>
        <w:t xml:space="preserve">, and more significantly, </w:t>
      </w:r>
      <w:r w:rsidRPr="008D46AB">
        <w:rPr>
          <w:rStyle w:val="Emphasis"/>
          <w:highlight w:val="green"/>
        </w:rPr>
        <w:t xml:space="preserve">requires a distinctive ontologico-formal assemblage </w:t>
      </w:r>
      <w:proofErr w:type="gramStart"/>
      <w:r w:rsidRPr="008D46AB">
        <w:rPr>
          <w:rStyle w:val="Emphasis"/>
          <w:highlight w:val="green"/>
        </w:rPr>
        <w:t>in order to</w:t>
      </w:r>
      <w:proofErr w:type="gramEnd"/>
      <w:r w:rsidRPr="008D46AB">
        <w:rPr>
          <w:rStyle w:val="Emphasis"/>
          <w:highlight w:val="green"/>
        </w:rPr>
        <w:t xml:space="preserve"> appear in the clearing of history</w:t>
      </w:r>
      <w:r w:rsidRPr="00493410">
        <w:rPr>
          <w:u w:val="single"/>
        </w:rPr>
        <w:t xml:space="preserve">. Which is to say that </w:t>
      </w:r>
      <w:r w:rsidRPr="008D46AB">
        <w:rPr>
          <w:highlight w:val="green"/>
          <w:u w:val="single"/>
        </w:rPr>
        <w:t>the oppressed qua flesh must be summoned as an assemblage of revolutionary freedom so as not to fall prey to the limits of traditional dialectical materialism</w:t>
      </w:r>
      <w:r w:rsidRPr="00493410">
        <w:rPr>
          <w:sz w:val="16"/>
          <w:szCs w:val="16"/>
        </w:rPr>
        <w:t xml:space="preserve">. Consequently, </w:t>
      </w:r>
      <w:r w:rsidRPr="00493410">
        <w:rPr>
          <w:u w:val="single"/>
        </w:rPr>
        <w:t>as opposed to the constraints of the traditional dialectical form in which “every negation has its value solely as background for the delineation of the lively, the positive,” Benjamin's versioning</w:t>
      </w:r>
      <w:r w:rsidRPr="00CB5D06">
        <w:rPr>
          <w:sz w:val="16"/>
          <w:szCs w:val="16"/>
        </w:rPr>
        <w:t xml:space="preserve"> of the dialectic </w:t>
      </w:r>
      <w:r w:rsidRPr="00493410">
        <w:rPr>
          <w:u w:val="single"/>
        </w:rPr>
        <w:t>emphasizes that “</w:t>
      </w:r>
      <w:r w:rsidRPr="008D46AB">
        <w:rPr>
          <w:highlight w:val="green"/>
          <w:u w:val="single"/>
        </w:rPr>
        <w:t>a new partition be applied to this initially excluded, negative component so that, by a displacement of the angle of vision</w:t>
      </w:r>
      <w:r w:rsidRPr="00493410">
        <w:rPr>
          <w:u w:val="single"/>
        </w:rPr>
        <w:t xml:space="preserve"> (but not of the criteria!), a positive element emerges anew in it too—something different from that previously signified. And </w:t>
      </w:r>
      <w:r w:rsidRPr="008D46AB">
        <w:rPr>
          <w:highlight w:val="green"/>
          <w:u w:val="single"/>
        </w:rPr>
        <w:t>so on, ad infinitum, until the entire past is brought into the present in a historical apocatastasis.”</w:t>
      </w:r>
      <w:r w:rsidRPr="00493410">
        <w:rPr>
          <w:u w:val="single"/>
        </w:rPr>
        <w:t>26 Benjamin is after the transubstantiation of the originally discounted, negative factor (the oppressed/revolutionary classes or the flesh), for it is in this prehensive shift that the echoing omen of revolutionary redemption can be found</w:t>
      </w:r>
      <w:r w:rsidRPr="00493410">
        <w:rPr>
          <w:sz w:val="16"/>
          <w:szCs w:val="16"/>
        </w:rPr>
        <w:t xml:space="preserve">. As Benjamin writes, the oppressed class (the flesh/Man's others) appears in this dialectical drama as “the avenger that completes the task of liberation in the name of generations of the downtrodden” (“On the Concept of History,” 394). In accordance with his usage of other religious and cosmological concepts, Benjamin secularizes but does not dispense completely with the metaphysical and otherworldly resonances of “the restitution of all things of which God has spoken” (Acts 3:21), although he does further specify the temporal cum liberationist dimensions of </w:t>
      </w:r>
      <w:r w:rsidRPr="008D46AB">
        <w:rPr>
          <w:highlight w:val="green"/>
          <w:u w:val="single"/>
        </w:rPr>
        <w:t>apocatastasis</w:t>
      </w:r>
      <w:r w:rsidRPr="00493410">
        <w:rPr>
          <w:sz w:val="16"/>
          <w:szCs w:val="16"/>
        </w:rPr>
        <w:t>, which</w:t>
      </w:r>
      <w:r>
        <w:t xml:space="preserve"> </w:t>
      </w:r>
      <w:r w:rsidRPr="008D46AB">
        <w:rPr>
          <w:highlight w:val="green"/>
          <w:u w:val="single"/>
        </w:rPr>
        <w:t>addresses “the resolve to gather again, in revolutionary action and in revolutionary thinking</w:t>
      </w:r>
      <w:r w:rsidRPr="00493410">
        <w:rPr>
          <w:u w:val="single"/>
        </w:rPr>
        <w:t xml:space="preserve">, </w:t>
      </w:r>
      <w:r w:rsidRPr="008D46AB">
        <w:rPr>
          <w:highlight w:val="green"/>
          <w:u w:val="single"/>
        </w:rPr>
        <w:t>precisely the elements of the ‘too early’ and the ‘too late’ of the first beginning and the final decay.”</w:t>
      </w:r>
      <w:r w:rsidRPr="00493410">
        <w:rPr>
          <w:u w:val="single"/>
        </w:rPr>
        <w:t xml:space="preserve">27 Much too tardy for salvation while anticipating the epoch of revolution, </w:t>
      </w:r>
      <w:r w:rsidRPr="008D46AB">
        <w:rPr>
          <w:rStyle w:val="Emphasis"/>
          <w:highlight w:val="green"/>
        </w:rPr>
        <w:t>the ether of the flesh is situated at the crossing of the first creation of what was and the ultimate arrest of what is.</w:t>
      </w:r>
      <w:r w:rsidRPr="00493410">
        <w:rPr>
          <w:u w:val="single"/>
        </w:rPr>
        <w:t xml:space="preserve"> As such </w:t>
      </w:r>
      <w:r w:rsidRPr="008D46AB">
        <w:rPr>
          <w:highlight w:val="green"/>
          <w:u w:val="single"/>
        </w:rPr>
        <w:t>the flesh provides the ground, the loophole of retreat</w:t>
      </w:r>
      <w:r w:rsidRPr="00493410">
        <w:rPr>
          <w:u w:val="single"/>
        </w:rPr>
        <w:t xml:space="preserve">, the liminal space, and </w:t>
      </w:r>
      <w:r w:rsidRPr="008D46AB">
        <w:rPr>
          <w:rStyle w:val="Emphasis"/>
          <w:highlight w:val="green"/>
        </w:rPr>
        <w:t>the archipelago for those revolutions that will have occurred but remain largely imperceptible within Man's political and critical idioms</w:t>
      </w:r>
      <w:r w:rsidRPr="00493410">
        <w:rPr>
          <w:u w:val="single"/>
        </w:rPr>
        <w:t>: “</w:t>
      </w:r>
      <w:r w:rsidRPr="008D46AB">
        <w:rPr>
          <w:rStyle w:val="Emphasis"/>
          <w:highlight w:val="green"/>
        </w:rPr>
        <w:t>It's after the end of the world…. Don't you know that yet?”</w:t>
      </w:r>
      <w:r>
        <w:t xml:space="preserve"> </w:t>
      </w:r>
    </w:p>
    <w:p w14:paraId="05C687B1" w14:textId="77777777" w:rsidR="00283EB4" w:rsidRDefault="00283EB4" w:rsidP="00283EB4"/>
    <w:p w14:paraId="400B4639" w14:textId="77777777" w:rsidR="00283EB4" w:rsidRDefault="00283EB4" w:rsidP="00283EB4">
      <w:pPr>
        <w:pStyle w:val="Heading4"/>
        <w:numPr>
          <w:ilvl w:val="0"/>
          <w:numId w:val="21"/>
        </w:numPr>
      </w:pPr>
      <w:r>
        <w:t xml:space="preserve">The alternative’s pessimism impact turns the entire 1NC project. Their attachment to the dramatic flair of apocalypse passes over the everyday resistances which accrete into abundant, albeit less flamboyant, lifeworlds. Outside of the false terms of apocalypse, the quiet swirl of quotidian survivals indexes forms of life and sociality which aren’t waiting to be recovered as past artifacts </w:t>
      </w:r>
      <w:r>
        <w:rPr>
          <w:i/>
        </w:rPr>
        <w:t>or</w:t>
      </w:r>
      <w:r>
        <w:t xml:space="preserve"> plucked as the promised fruit of new beginnings, but which are here and now and wholly worlds unto themselves — modest miracles drowned out by the bombast of the affirmative’s grand messianic gestures.</w:t>
      </w:r>
    </w:p>
    <w:p w14:paraId="0B91BF5E" w14:textId="77777777" w:rsidR="00283EB4" w:rsidRPr="00A03A68" w:rsidRDefault="00283EB4" w:rsidP="00283EB4">
      <w:pPr>
        <w:rPr>
          <w:sz w:val="16"/>
          <w:szCs w:val="16"/>
        </w:rPr>
      </w:pPr>
      <w:r w:rsidRPr="004D19C2">
        <w:rPr>
          <w:u w:val="single"/>
        </w:rPr>
        <w:t>Drabinski 2016</w:t>
      </w:r>
      <w:r>
        <w:t xml:space="preserve"> </w:t>
      </w:r>
      <w:r w:rsidRPr="001722C0">
        <w:rPr>
          <w:sz w:val="16"/>
          <w:szCs w:val="16"/>
        </w:rPr>
        <w:t xml:space="preserve">[John E., Professor of Black Studies at Amherst College, “Césaire’s Apocalyptic Word,” </w:t>
      </w:r>
      <w:r w:rsidRPr="001722C0">
        <w:rPr>
          <w:i/>
          <w:sz w:val="16"/>
          <w:szCs w:val="16"/>
        </w:rPr>
        <w:t>The</w:t>
      </w:r>
      <w:r w:rsidRPr="001722C0">
        <w:rPr>
          <w:sz w:val="16"/>
          <w:szCs w:val="16"/>
        </w:rPr>
        <w:t xml:space="preserve"> </w:t>
      </w:r>
      <w:r w:rsidRPr="001722C0">
        <w:rPr>
          <w:i/>
          <w:sz w:val="16"/>
          <w:szCs w:val="16"/>
        </w:rPr>
        <w:t>South Atlantic Q</w:t>
      </w:r>
      <w:r w:rsidRPr="00A03A68">
        <w:rPr>
          <w:i/>
          <w:sz w:val="16"/>
          <w:szCs w:val="16"/>
        </w:rPr>
        <w:t>uarterly</w:t>
      </w:r>
      <w:r w:rsidRPr="00A03A68">
        <w:rPr>
          <w:sz w:val="16"/>
          <w:szCs w:val="16"/>
        </w:rPr>
        <w:t>, Vol. 115, No. 3]</w:t>
      </w:r>
    </w:p>
    <w:p w14:paraId="716737A3" w14:textId="77777777" w:rsidR="00283EB4" w:rsidRPr="00A03A68" w:rsidRDefault="00283EB4" w:rsidP="00283EB4">
      <w:pPr>
        <w:rPr>
          <w:sz w:val="16"/>
          <w:szCs w:val="16"/>
        </w:rPr>
      </w:pPr>
    </w:p>
    <w:p w14:paraId="1FCE54CA" w14:textId="77777777" w:rsidR="00283EB4" w:rsidRDefault="00283EB4" w:rsidP="00283EB4">
      <w:r w:rsidRPr="00A03A68">
        <w:rPr>
          <w:sz w:val="16"/>
          <w:szCs w:val="16"/>
        </w:rPr>
        <w:t>In</w:t>
      </w:r>
      <w:r w:rsidRPr="001722C0">
        <w:rPr>
          <w:sz w:val="16"/>
          <w:szCs w:val="16"/>
        </w:rPr>
        <w:t xml:space="preserve"> this perhaps unexpected crossing of Césaire and Fanon at the end of the world, we also see how </w:t>
      </w:r>
      <w:r w:rsidRPr="002137B9">
        <w:rPr>
          <w:u w:val="single"/>
        </w:rPr>
        <w:t xml:space="preserve">the </w:t>
      </w:r>
      <w:r w:rsidRPr="002137B9">
        <w:rPr>
          <w:rStyle w:val="Emphasis"/>
        </w:rPr>
        <w:t>apocalyptic imperative enacts the most critical decision: history is abjection</w:t>
      </w:r>
      <w:r w:rsidRPr="002137B9">
        <w:rPr>
          <w:u w:val="single"/>
        </w:rPr>
        <w:t>.</w:t>
      </w:r>
      <w:r w:rsidRPr="002137B9">
        <w:rPr>
          <w:sz w:val="16"/>
          <w:szCs w:val="16"/>
        </w:rPr>
        <w:t xml:space="preserve"> This is a decision made in an undecidable moment.</w:t>
      </w:r>
      <w:r w:rsidRPr="002137B9">
        <w:t xml:space="preserve"> </w:t>
      </w:r>
      <w:r w:rsidRPr="002137B9">
        <w:rPr>
          <w:u w:val="single"/>
        </w:rPr>
        <w:t>When</w:t>
      </w:r>
      <w:r w:rsidRPr="002137B9">
        <w:rPr>
          <w:sz w:val="16"/>
          <w:szCs w:val="16"/>
        </w:rPr>
        <w:t>, as Fanon put it,</w:t>
      </w:r>
      <w:r w:rsidRPr="002137B9">
        <w:t xml:space="preserve"> </w:t>
      </w:r>
      <w:r w:rsidRPr="002137B9">
        <w:rPr>
          <w:u w:val="single"/>
        </w:rPr>
        <w:t>the colonial status is “irrevocably excluded,” the full affective force of the past is registered. In t</w:t>
      </w:r>
      <w:r w:rsidRPr="00B84312">
        <w:rPr>
          <w:u w:val="single"/>
        </w:rPr>
        <w:t xml:space="preserve">hat flood of affects, the imagination is beset with all the anxieties Fanon documents in the confessional episodes of </w:t>
      </w:r>
      <w:r w:rsidRPr="007B64B1">
        <w:rPr>
          <w:i/>
          <w:u w:val="single"/>
        </w:rPr>
        <w:t>Black Skin, White Masks</w:t>
      </w:r>
      <w:r w:rsidRPr="00B84312">
        <w:rPr>
          <w:u w:val="single"/>
        </w:rPr>
        <w:t xml:space="preserve">. </w:t>
      </w:r>
      <w:r w:rsidRPr="00C8340E">
        <w:rPr>
          <w:rStyle w:val="Emphasis"/>
          <w:highlight w:val="green"/>
        </w:rPr>
        <w:t>Apocalypse makes sense in this moment</w:t>
      </w:r>
      <w:r w:rsidRPr="00B84312">
        <w:rPr>
          <w:u w:val="single"/>
        </w:rPr>
        <w:t xml:space="preserve">. Why not begin in the somewhere of an unprecedented future, a future for the unprecedented? At the same time, </w:t>
      </w:r>
      <w:r w:rsidRPr="00213C8B">
        <w:rPr>
          <w:b/>
          <w:highlight w:val="green"/>
          <w:u w:val="single"/>
        </w:rPr>
        <w:t xml:space="preserve">this compulsion to forget and to </w:t>
      </w:r>
      <w:proofErr w:type="gramStart"/>
      <w:r w:rsidRPr="00213C8B">
        <w:rPr>
          <w:b/>
          <w:highlight w:val="green"/>
          <w:u w:val="single"/>
        </w:rPr>
        <w:t>bring to an end</w:t>
      </w:r>
      <w:proofErr w:type="gramEnd"/>
      <w:r w:rsidRPr="00213C8B">
        <w:rPr>
          <w:b/>
          <w:highlight w:val="green"/>
          <w:u w:val="single"/>
        </w:rPr>
        <w:t xml:space="preserve"> passes over the sedimentation of quiet cultural forms born of everyday resistance</w:t>
      </w:r>
      <w:r w:rsidRPr="001722C0">
        <w:rPr>
          <w:sz w:val="16"/>
          <w:szCs w:val="16"/>
        </w:rPr>
        <w:t xml:space="preserve">. Césaire’s prophetic word sets out in search of a messianic force, something that can redeem abjection. He finds the grandeur of messianism—an end that restores—in the enormity of Africa as civilization and communion. </w:t>
      </w:r>
      <w:r w:rsidRPr="00213C8B">
        <w:rPr>
          <w:highlight w:val="green"/>
          <w:u w:val="single"/>
        </w:rPr>
        <w:t>Whether prophetic or apocalyptic</w:t>
      </w:r>
      <w:r w:rsidRPr="00B84312">
        <w:rPr>
          <w:u w:val="single"/>
        </w:rPr>
        <w:t xml:space="preserve">, whether Césaire’s two futures or Fanon’s unprecedented humanism, </w:t>
      </w:r>
      <w:r w:rsidRPr="00213C8B">
        <w:rPr>
          <w:b/>
          <w:highlight w:val="green"/>
          <w:u w:val="single"/>
        </w:rPr>
        <w:t xml:space="preserve">we </w:t>
      </w:r>
      <w:proofErr w:type="gramStart"/>
      <w:r w:rsidRPr="00213C8B">
        <w:rPr>
          <w:b/>
          <w:highlight w:val="green"/>
          <w:u w:val="single"/>
        </w:rPr>
        <w:t>have to</w:t>
      </w:r>
      <w:proofErr w:type="gramEnd"/>
      <w:r w:rsidRPr="00213C8B">
        <w:rPr>
          <w:b/>
          <w:highlight w:val="green"/>
          <w:u w:val="single"/>
        </w:rPr>
        <w:t xml:space="preserve"> ask how this flair for the dramatic—all ends</w:t>
      </w:r>
      <w:r w:rsidRPr="00B13433">
        <w:t xml:space="preserve">, </w:t>
      </w:r>
      <w:r w:rsidRPr="001722C0">
        <w:rPr>
          <w:sz w:val="16"/>
          <w:szCs w:val="16"/>
        </w:rPr>
        <w:t>redemptions,</w:t>
      </w:r>
      <w:r w:rsidRPr="00B13433">
        <w:t xml:space="preserve"> </w:t>
      </w:r>
      <w:r w:rsidRPr="002137B9">
        <w:rPr>
          <w:b/>
          <w:u w:val="single"/>
        </w:rPr>
        <w:t>and the like—forgets what is closest and most intimate, that creolizing swirl of meaning to which Glissant’s work is dedicated. Pe</w:t>
      </w:r>
      <w:r w:rsidRPr="007B64B1">
        <w:rPr>
          <w:b/>
          <w:u w:val="single"/>
        </w:rPr>
        <w:t xml:space="preserve">rhaps </w:t>
      </w:r>
      <w:r w:rsidRPr="00213C8B">
        <w:rPr>
          <w:b/>
          <w:highlight w:val="green"/>
          <w:u w:val="single"/>
        </w:rPr>
        <w:t>for a future, for the future, these meanings already compose a whole world that is already whole</w:t>
      </w:r>
      <w:r w:rsidRPr="007B64B1">
        <w:rPr>
          <w:b/>
          <w:u w:val="single"/>
        </w:rPr>
        <w:t xml:space="preserve">. The </w:t>
      </w:r>
      <w:r w:rsidRPr="00213C8B">
        <w:rPr>
          <w:b/>
          <w:highlight w:val="green"/>
          <w:u w:val="single"/>
        </w:rPr>
        <w:t xml:space="preserve">everydayness of vernacular cultural forms—this tiny messianism whose redemption is not everything all at once, but also not </w:t>
      </w:r>
      <w:proofErr w:type="gramStart"/>
      <w:r w:rsidRPr="00213C8B">
        <w:rPr>
          <w:b/>
          <w:highlight w:val="green"/>
          <w:u w:val="single"/>
        </w:rPr>
        <w:t>nothing</w:t>
      </w:r>
      <w:proofErr w:type="gramEnd"/>
      <w:r w:rsidRPr="00213C8B">
        <w:rPr>
          <w:highlight w:val="green"/>
        </w:rPr>
        <w:t>.</w:t>
      </w:r>
      <w:r>
        <w:t xml:space="preserve"> </w:t>
      </w:r>
    </w:p>
    <w:p w14:paraId="49978480" w14:textId="77777777" w:rsidR="00283EB4" w:rsidRDefault="00283EB4" w:rsidP="00283EB4">
      <w:r>
        <w:t xml:space="preserve">Tying the existence of different genres of the human to the presence or absence of the world of Western Imperial Man denies the overflowing, inexhaustible plentitude of worlds otherwise </w:t>
      </w:r>
      <w:r w:rsidRPr="001619A5">
        <w:rPr>
          <w:i/>
        </w:rPr>
        <w:t>that are</w:t>
      </w:r>
      <w:r>
        <w:t xml:space="preserve"> </w:t>
      </w:r>
      <w:r w:rsidRPr="001619A5">
        <w:rPr>
          <w:i/>
        </w:rPr>
        <w:t>already here</w:t>
      </w:r>
      <w:r>
        <w:t xml:space="preserve">. Worlds full of vitality that throw linear temporality and progress into crisis by illuminating the future anterior freedom of uncontainable abundant life. Freedom which </w:t>
      </w:r>
      <w:r>
        <w:rPr>
          <w:i/>
        </w:rPr>
        <w:t>will have been</w:t>
      </w:r>
      <w:r>
        <w:t xml:space="preserve"> precisely in those moments seemingly most contained by the oppressive apparatuses of modernity; freedom discarded by official history and the 1AC’s apocalyptic politics alike. </w:t>
      </w:r>
    </w:p>
    <w:p w14:paraId="59263274" w14:textId="77777777" w:rsidR="00283EB4" w:rsidRPr="00406799" w:rsidRDefault="00283EB4" w:rsidP="00283EB4">
      <w:pPr>
        <w:pStyle w:val="Heading4"/>
      </w:pPr>
      <w:r w:rsidRPr="00406799">
        <w:t xml:space="preserve">The </w:t>
      </w:r>
      <w:r>
        <w:t xml:space="preserve">form of the </w:t>
      </w:r>
      <w:r w:rsidRPr="00406799">
        <w:t xml:space="preserve">1ac’s resistance to whiteness is contrary to its intent. The aff participates in the mythologization of </w:t>
      </w:r>
      <w:r>
        <w:t>empire’s totality</w:t>
      </w:r>
      <w:r w:rsidRPr="00406799">
        <w:t xml:space="preserve"> which it set</w:t>
      </w:r>
      <w:r>
        <w:t>s</w:t>
      </w:r>
      <w:r w:rsidRPr="00406799">
        <w:t xml:space="preserve"> out to </w:t>
      </w:r>
      <w:r>
        <w:t>fracture</w:t>
      </w:r>
      <w:r w:rsidRPr="00406799">
        <w:t xml:space="preserve">. Any successful politics will require a new approach </w:t>
      </w:r>
      <w:r>
        <w:t>at the level</w:t>
      </w:r>
      <w:r w:rsidRPr="00406799">
        <w:t xml:space="preserve"> of desire and symbolic capital</w:t>
      </w:r>
    </w:p>
    <w:p w14:paraId="296A8095" w14:textId="77777777" w:rsidR="00283EB4" w:rsidRPr="00406799" w:rsidRDefault="00283EB4" w:rsidP="00283EB4">
      <w:r w:rsidRPr="00406799">
        <w:rPr>
          <w:rStyle w:val="Style13ptBold"/>
        </w:rPr>
        <w:t>Mbembe 15.</w:t>
      </w:r>
      <w:r w:rsidRPr="00406799">
        <w:t xml:space="preserve"> Achille Mbembe, “Achille Mbembe on The State of South African Political Life,” September 19, 2015, http://africasacountry.com/2015/09/achille-mbembe-on-the-state-of-south-african-politics/</w:t>
      </w:r>
    </w:p>
    <w:p w14:paraId="75D391F1" w14:textId="77777777" w:rsidR="00283EB4" w:rsidRPr="00406799" w:rsidRDefault="00283EB4" w:rsidP="00283EB4"/>
    <w:p w14:paraId="5092C522" w14:textId="77777777" w:rsidR="00283EB4" w:rsidRDefault="00283EB4" w:rsidP="00283EB4">
      <w:r w:rsidRPr="00406799">
        <w:rPr>
          <w:rStyle w:val="StyleUnderline"/>
        </w:rPr>
        <w:t xml:space="preserve">The old politics of </w:t>
      </w:r>
      <w:r w:rsidRPr="00406799">
        <w:rPr>
          <w:rStyle w:val="StyleUnderline"/>
          <w:highlight w:val="yellow"/>
        </w:rPr>
        <w:t>waiting is</w:t>
      </w:r>
      <w:r w:rsidRPr="00406799">
        <w:rPr>
          <w:rStyle w:val="StyleUnderline"/>
        </w:rPr>
        <w:t xml:space="preserve"> therefore gradually </w:t>
      </w:r>
      <w:r w:rsidRPr="00406799">
        <w:rPr>
          <w:rStyle w:val="StyleUnderline"/>
          <w:highlight w:val="yellow"/>
        </w:rPr>
        <w:t xml:space="preserve">replaced by a </w:t>
      </w:r>
      <w:r w:rsidRPr="00406799">
        <w:rPr>
          <w:rStyle w:val="StyleUnderline"/>
        </w:rPr>
        <w:t xml:space="preserve">new </w:t>
      </w:r>
      <w:r w:rsidRPr="00406799">
        <w:rPr>
          <w:rStyle w:val="StyleUnderline"/>
          <w:highlight w:val="yellow"/>
        </w:rPr>
        <w:t xml:space="preserve">politics of </w:t>
      </w:r>
      <w:r w:rsidRPr="00406799">
        <w:rPr>
          <w:rStyle w:val="Emphasis"/>
          <w:highlight w:val="yellow"/>
        </w:rPr>
        <w:t>impatience</w:t>
      </w:r>
      <w:r w:rsidRPr="00406799">
        <w:rPr>
          <w:rStyle w:val="StyleUnderline"/>
          <w:highlight w:val="yellow"/>
        </w:rPr>
        <w:t xml:space="preserve"> and</w:t>
      </w:r>
      <w:r w:rsidRPr="00406799">
        <w:rPr>
          <w:rStyle w:val="StyleUnderline"/>
        </w:rPr>
        <w:t xml:space="preserve">, if necessary, of </w:t>
      </w:r>
      <w:r w:rsidRPr="00406799">
        <w:rPr>
          <w:rStyle w:val="Emphasis"/>
          <w:highlight w:val="yellow"/>
        </w:rPr>
        <w:t>disruption</w:t>
      </w:r>
      <w:r w:rsidRPr="00406799">
        <w:t xml:space="preserve">. </w:t>
      </w:r>
      <w:r w:rsidRPr="00406799">
        <w:rPr>
          <w:rStyle w:val="StyleUnderline"/>
        </w:rPr>
        <w:t xml:space="preserve">Brashness, </w:t>
      </w:r>
      <w:proofErr w:type="gramStart"/>
      <w:r w:rsidRPr="00406799">
        <w:rPr>
          <w:rStyle w:val="StyleUnderline"/>
        </w:rPr>
        <w:t>disruption</w:t>
      </w:r>
      <w:proofErr w:type="gramEnd"/>
      <w:r w:rsidRPr="00406799">
        <w:rPr>
          <w:rStyle w:val="StyleUnderline"/>
        </w:rPr>
        <w:t xml:space="preserve"> and </w:t>
      </w:r>
      <w:r w:rsidRPr="00406799">
        <w:rPr>
          <w:rStyle w:val="StyleUnderline"/>
          <w:highlight w:val="yellow"/>
        </w:rPr>
        <w:t>a new anti</w:t>
      </w:r>
      <w:r w:rsidRPr="00406799">
        <w:rPr>
          <w:rStyle w:val="StyleUnderline"/>
        </w:rPr>
        <w:t>-</w:t>
      </w:r>
      <w:r w:rsidRPr="00406799">
        <w:rPr>
          <w:rStyle w:val="StyleUnderline"/>
          <w:highlight w:val="yellow"/>
        </w:rPr>
        <w:t xml:space="preserve">decorum ethos </w:t>
      </w:r>
      <w:r w:rsidRPr="00406799">
        <w:rPr>
          <w:rStyle w:val="StyleUnderline"/>
        </w:rPr>
        <w:t xml:space="preserve">are </w:t>
      </w:r>
      <w:r w:rsidRPr="00406799">
        <w:rPr>
          <w:rStyle w:val="StyleUnderline"/>
          <w:highlight w:val="yellow"/>
        </w:rPr>
        <w:t xml:space="preserve">meant to bring down </w:t>
      </w:r>
      <w:r w:rsidRPr="00406799">
        <w:rPr>
          <w:rStyle w:val="StyleUnderline"/>
        </w:rPr>
        <w:t xml:space="preserve">the pretence of normality and the logics of </w:t>
      </w:r>
      <w:r w:rsidRPr="00406799">
        <w:rPr>
          <w:rStyle w:val="StyleUnderline"/>
          <w:highlight w:val="yellow"/>
        </w:rPr>
        <w:t>normalization</w:t>
      </w:r>
      <w:r w:rsidRPr="00406799">
        <w:rPr>
          <w:rStyle w:val="StyleUnderline"/>
        </w:rPr>
        <w:t xml:space="preserve"> in this most “abnormal” society</w:t>
      </w:r>
      <w:r w:rsidRPr="00406799">
        <w:t xml:space="preserve">. </w:t>
      </w:r>
      <w:r w:rsidRPr="00406799">
        <w:rPr>
          <w:rStyle w:val="Emphasis"/>
        </w:rPr>
        <w:t xml:space="preserve">Steve Biko, Frantz Fanon and a plethora of black feminist, queer, postcolonial, </w:t>
      </w:r>
      <w:r w:rsidRPr="00406799">
        <w:rPr>
          <w:rStyle w:val="Emphasis"/>
          <w:highlight w:val="yellow"/>
        </w:rPr>
        <w:t xml:space="preserve">decolonial and critical race theorists are being reloaded in the service of </w:t>
      </w:r>
      <w:r w:rsidRPr="00406799">
        <w:rPr>
          <w:rStyle w:val="Emphasis"/>
        </w:rPr>
        <w:t xml:space="preserve">a new form of </w:t>
      </w:r>
      <w:r w:rsidRPr="00406799">
        <w:rPr>
          <w:rStyle w:val="Emphasis"/>
          <w:highlight w:val="yellow"/>
        </w:rPr>
        <w:t>militancy</w:t>
      </w:r>
      <w:r w:rsidRPr="00406799">
        <w:rPr>
          <w:rStyle w:val="Emphasis"/>
        </w:rPr>
        <w:t xml:space="preserve"> less accommodationist and more trenchant both in form and content</w:t>
      </w:r>
      <w:r w:rsidRPr="00406799">
        <w:t xml:space="preserve">. The age of impatience is an age when a lot is said – all sorts of things we had hardly heard about during the last twenty years; some ugly, outrageous, toxic things, including calls for murder, atrocious things that speak to everything except to the project of freedom, </w:t>
      </w:r>
      <w:r w:rsidRPr="00406799">
        <w:rPr>
          <w:rStyle w:val="Emphasis"/>
          <w:highlight w:val="yellow"/>
        </w:rPr>
        <w:t xml:space="preserve">in this age of fantasy </w:t>
      </w:r>
      <w:r w:rsidRPr="00406799">
        <w:t xml:space="preserve">and hysteria, when </w:t>
      </w:r>
      <w:r w:rsidRPr="00406799">
        <w:rPr>
          <w:rStyle w:val="Emphasis"/>
          <w:highlight w:val="yellow"/>
        </w:rPr>
        <w:t>the gap between psychic realities and actual material realities has never been so wid</w:t>
      </w:r>
      <w:r w:rsidRPr="00406799">
        <w:t xml:space="preserve">e, and </w:t>
      </w:r>
      <w:r w:rsidRPr="00406799">
        <w:rPr>
          <w:rStyle w:val="Emphasis"/>
          <w:highlight w:val="yellow"/>
        </w:rPr>
        <w:t>the digital world only serves as an amplifier</w:t>
      </w:r>
      <w:r w:rsidRPr="00406799">
        <w:t xml:space="preserve"> of every single moment, event and accident.</w:t>
      </w:r>
      <w:r w:rsidRPr="00406799">
        <w:rPr>
          <w:sz w:val="16"/>
          <w:szCs w:val="16"/>
        </w:rPr>
        <w:t xml:space="preserve"> </w:t>
      </w:r>
      <w:r w:rsidRPr="00406799">
        <w:rPr>
          <w:rStyle w:val="StyleUnderline"/>
          <w:highlight w:val="yellow"/>
        </w:rPr>
        <w:t xml:space="preserve">The </w:t>
      </w:r>
      <w:r w:rsidRPr="00406799">
        <w:rPr>
          <w:rStyle w:val="Emphasis"/>
          <w:highlight w:val="yellow"/>
        </w:rPr>
        <w:t>age of urgency</w:t>
      </w:r>
      <w:r w:rsidRPr="00406799">
        <w:rPr>
          <w:rStyle w:val="StyleUnderline"/>
          <w:highlight w:val="yellow"/>
        </w:rPr>
        <w:t xml:space="preserve"> is</w:t>
      </w:r>
      <w:r w:rsidRPr="00406799">
        <w:t xml:space="preserve"> also </w:t>
      </w:r>
      <w:r w:rsidRPr="00406799">
        <w:rPr>
          <w:rStyle w:val="StyleUnderline"/>
        </w:rPr>
        <w:t xml:space="preserve">an age when new </w:t>
      </w:r>
      <w:r w:rsidRPr="00406799">
        <w:rPr>
          <w:rStyle w:val="StyleUnderline"/>
          <w:highlight w:val="yellow"/>
        </w:rPr>
        <w:t xml:space="preserve">wounded bodies </w:t>
      </w:r>
      <w:r w:rsidRPr="00406799">
        <w:rPr>
          <w:rStyle w:val="StyleUnderline"/>
        </w:rPr>
        <w:t xml:space="preserve">erupt and undertake to </w:t>
      </w:r>
      <w:proofErr w:type="gramStart"/>
      <w:r w:rsidRPr="00406799">
        <w:rPr>
          <w:rStyle w:val="StyleUnderline"/>
        </w:rPr>
        <w:t>actually occupy</w:t>
      </w:r>
      <w:proofErr w:type="gramEnd"/>
      <w:r w:rsidRPr="00406799">
        <w:rPr>
          <w:rStyle w:val="StyleUnderline"/>
        </w:rPr>
        <w:t xml:space="preserve"> spaces they used to simply haunt</w:t>
      </w:r>
      <w:r w:rsidRPr="00406799">
        <w:t xml:space="preserve">. </w:t>
      </w:r>
      <w:r w:rsidRPr="00406799">
        <w:rPr>
          <w:rStyle w:val="StyleUnderline"/>
        </w:rPr>
        <w:t xml:space="preserve">They are now piling up, </w:t>
      </w:r>
      <w:proofErr w:type="gramStart"/>
      <w:r w:rsidRPr="00406799">
        <w:rPr>
          <w:rStyle w:val="StyleUnderline"/>
        </w:rPr>
        <w:t>swearing</w:t>
      </w:r>
      <w:proofErr w:type="gramEnd"/>
      <w:r w:rsidRPr="00406799">
        <w:rPr>
          <w:rStyle w:val="StyleUnderline"/>
        </w:rPr>
        <w:t xml:space="preserve"> and cursing, speaking with excrements, </w:t>
      </w:r>
      <w:r w:rsidRPr="00406799">
        <w:rPr>
          <w:rStyle w:val="Emphasis"/>
          <w:highlight w:val="yellow"/>
        </w:rPr>
        <w:t>asking to be heard</w:t>
      </w:r>
      <w:r w:rsidRPr="00406799">
        <w:rPr>
          <w:rStyle w:val="StyleUnderline"/>
          <w:highlight w:val="yellow"/>
        </w:rPr>
        <w:t xml:space="preserve">. </w:t>
      </w:r>
      <w:r w:rsidRPr="00406799">
        <w:rPr>
          <w:rStyle w:val="StyleUnderline"/>
        </w:rPr>
        <w:t xml:space="preserve">They speak </w:t>
      </w:r>
      <w:r w:rsidRPr="00406799">
        <w:rPr>
          <w:rStyle w:val="StyleUnderline"/>
          <w:highlight w:val="yellow"/>
        </w:rPr>
        <w:t xml:space="preserve">in </w:t>
      </w:r>
      <w:r w:rsidRPr="00406799">
        <w:rPr>
          <w:rStyle w:val="Emphasis"/>
          <w:highlight w:val="yellow"/>
        </w:rPr>
        <w:t xml:space="preserve">allegories </w:t>
      </w:r>
      <w:r w:rsidRPr="00406799">
        <w:rPr>
          <w:rStyle w:val="Emphasis"/>
        </w:rPr>
        <w:t>and analogies</w:t>
      </w:r>
      <w:r w:rsidRPr="00406799">
        <w:rPr>
          <w:rStyle w:val="StyleUnderline"/>
        </w:rPr>
        <w:t xml:space="preserve"> –</w:t>
      </w:r>
      <w:r w:rsidRPr="00406799">
        <w:rPr>
          <w:rStyle w:val="StyleUnderline"/>
          <w:highlight w:val="yellow"/>
        </w:rPr>
        <w:t xml:space="preserve"> the “colony”, the “plantation</w:t>
      </w:r>
      <w:r w:rsidRPr="00406799">
        <w:rPr>
          <w:rStyle w:val="StyleUnderline"/>
        </w:rPr>
        <w:t xml:space="preserve">”, the “house Negro”, the “field Negro”, </w:t>
      </w:r>
      <w:r w:rsidRPr="00406799">
        <w:rPr>
          <w:rStyle w:val="Emphasis"/>
          <w:highlight w:val="yellow"/>
        </w:rPr>
        <w:t xml:space="preserve">blurring </w:t>
      </w:r>
      <w:r w:rsidRPr="00406799">
        <w:rPr>
          <w:rStyle w:val="Emphasis"/>
        </w:rPr>
        <w:t xml:space="preserve">all </w:t>
      </w:r>
      <w:r w:rsidRPr="00406799">
        <w:rPr>
          <w:rStyle w:val="Emphasis"/>
          <w:highlight w:val="yellow"/>
        </w:rPr>
        <w:t>boundaries</w:t>
      </w:r>
      <w:r w:rsidRPr="00406799">
        <w:rPr>
          <w:rStyle w:val="StyleUnderline"/>
          <w:highlight w:val="yellow"/>
        </w:rPr>
        <w:t xml:space="preserve">, </w:t>
      </w:r>
      <w:r w:rsidRPr="00406799">
        <w:rPr>
          <w:rStyle w:val="Emphasis"/>
        </w:rPr>
        <w:t>embracing confusion</w:t>
      </w:r>
      <w:r w:rsidRPr="00406799">
        <w:rPr>
          <w:rStyle w:val="StyleUnderline"/>
        </w:rPr>
        <w:t xml:space="preserve">, mixing times and spaces, </w:t>
      </w:r>
      <w:r w:rsidRPr="00406799">
        <w:rPr>
          <w:rStyle w:val="Emphasis"/>
        </w:rPr>
        <w:t>at the risk of anachronism</w:t>
      </w:r>
      <w:r w:rsidRPr="00406799">
        <w:t xml:space="preserve">. </w:t>
      </w:r>
      <w:r w:rsidRPr="00406799">
        <w:rPr>
          <w:rStyle w:val="StyleUnderline"/>
        </w:rPr>
        <w:t xml:space="preserve">They are </w:t>
      </w:r>
      <w:r w:rsidRPr="00406799">
        <w:rPr>
          <w:rStyle w:val="StyleUnderline"/>
          <w:highlight w:val="yellow"/>
        </w:rPr>
        <w:t>claiming</w:t>
      </w:r>
      <w:r w:rsidRPr="00406799">
        <w:rPr>
          <w:rStyle w:val="StyleUnderline"/>
        </w:rPr>
        <w:t xml:space="preserve"> all kinds of rights – </w:t>
      </w:r>
      <w:r w:rsidRPr="00406799">
        <w:rPr>
          <w:rStyle w:val="Emphasis"/>
          <w:highlight w:val="yellow"/>
        </w:rPr>
        <w:t>the right to violence</w:t>
      </w:r>
      <w:r w:rsidRPr="00406799">
        <w:rPr>
          <w:rStyle w:val="StyleUnderline"/>
        </w:rPr>
        <w:t xml:space="preserve">; the right </w:t>
      </w:r>
      <w:r w:rsidRPr="00406799">
        <w:rPr>
          <w:rStyle w:val="Emphasis"/>
          <w:highlight w:val="yellow"/>
        </w:rPr>
        <w:t>to disrupt and jam</w:t>
      </w:r>
      <w:r w:rsidRPr="00406799">
        <w:rPr>
          <w:rStyle w:val="StyleUnderline"/>
        </w:rPr>
        <w:t xml:space="preserve"> that which is parading as normal; the right to insult, intimidate and bully those who do not agree with them; the right </w:t>
      </w:r>
      <w:r w:rsidRPr="00406799">
        <w:rPr>
          <w:rStyle w:val="StyleUnderline"/>
          <w:highlight w:val="yellow"/>
        </w:rPr>
        <w:t xml:space="preserve">to be </w:t>
      </w:r>
      <w:r w:rsidRPr="00406799">
        <w:rPr>
          <w:rStyle w:val="StyleUnderline"/>
        </w:rPr>
        <w:t>angry</w:t>
      </w:r>
      <w:r w:rsidRPr="00406799">
        <w:rPr>
          <w:rStyle w:val="StyleUnderline"/>
          <w:highlight w:val="yellow"/>
        </w:rPr>
        <w:t>, enraged</w:t>
      </w:r>
      <w:r w:rsidRPr="00406799">
        <w:rPr>
          <w:rStyle w:val="StyleUnderline"/>
        </w:rPr>
        <w:t xml:space="preserve">; the right to go to war in the hope of recovering what was lost through conquest; the right to hate, </w:t>
      </w:r>
      <w:r w:rsidRPr="00406799">
        <w:rPr>
          <w:rStyle w:val="Emphasis"/>
          <w:highlight w:val="yellow"/>
        </w:rPr>
        <w:t>to wreak vengeance, to smash something, it doesn’t matter what, as long as it looks “white”.</w:t>
      </w:r>
      <w:r w:rsidRPr="00406799">
        <w:rPr>
          <w:rStyle w:val="Emphasis"/>
        </w:rPr>
        <w:t xml:space="preserve"> </w:t>
      </w:r>
      <w:r w:rsidRPr="00406799">
        <w:rPr>
          <w:rStyle w:val="StyleUnderline"/>
        </w:rPr>
        <w:t xml:space="preserve">All these new “rights” are supposed to achieve one thing we are told the 1994 “peaceful settlement” did not achieve – decolonization and retributive justice, the only way to restore a modicum of dignity to victims of the injuries of yesterday and today. </w:t>
      </w:r>
      <w:r w:rsidRPr="00406799">
        <w:t xml:space="preserve">Demythologizing whiteness </w:t>
      </w:r>
      <w:proofErr w:type="gramStart"/>
      <w:r w:rsidRPr="00406799">
        <w:t>And</w:t>
      </w:r>
      <w:proofErr w:type="gramEnd"/>
      <w:r w:rsidRPr="00406799">
        <w:t xml:space="preserve"> yet, </w:t>
      </w:r>
      <w:r w:rsidRPr="00406799">
        <w:rPr>
          <w:rStyle w:val="StyleUnderline"/>
        </w:rPr>
        <w:t xml:space="preserve">some hard </w:t>
      </w:r>
      <w:r w:rsidRPr="00406799">
        <w:rPr>
          <w:rStyle w:val="StyleUnderline"/>
          <w:highlight w:val="yellow"/>
        </w:rPr>
        <w:t>questions must be asked</w:t>
      </w:r>
      <w:r w:rsidRPr="00406799">
        <w:rPr>
          <w:highlight w:val="yellow"/>
        </w:rPr>
        <w:t>.</w:t>
      </w:r>
      <w:r w:rsidRPr="00406799">
        <w:t xml:space="preserve"> </w:t>
      </w:r>
      <w:r w:rsidRPr="00406799">
        <w:rPr>
          <w:rStyle w:val="Emphasis"/>
        </w:rPr>
        <w:t xml:space="preserve">Why </w:t>
      </w:r>
      <w:r w:rsidRPr="00406799">
        <w:rPr>
          <w:rStyle w:val="Emphasis"/>
          <w:highlight w:val="yellow"/>
        </w:rPr>
        <w:t xml:space="preserve">are we invested in turning whiteness, pain and suffering into </w:t>
      </w:r>
      <w:r w:rsidRPr="00406799">
        <w:rPr>
          <w:rStyle w:val="Emphasis"/>
        </w:rPr>
        <w:t xml:space="preserve">such </w:t>
      </w:r>
      <w:r w:rsidRPr="00406799">
        <w:rPr>
          <w:rStyle w:val="Emphasis"/>
          <w:highlight w:val="yellow"/>
        </w:rPr>
        <w:t>erotogenic objects</w:t>
      </w:r>
      <w:r w:rsidRPr="00406799">
        <w:t xml:space="preserve">? </w:t>
      </w:r>
      <w:r w:rsidRPr="00406799">
        <w:rPr>
          <w:rStyle w:val="StyleUnderline"/>
        </w:rPr>
        <w:t>Could it be that</w:t>
      </w:r>
      <w:r w:rsidRPr="00406799">
        <w:rPr>
          <w:rStyle w:val="StyleUnderline"/>
          <w:highlight w:val="yellow"/>
        </w:rPr>
        <w:t xml:space="preserve"> the </w:t>
      </w:r>
      <w:r w:rsidRPr="00406799">
        <w:rPr>
          <w:rStyle w:val="Emphasis"/>
          <w:highlight w:val="yellow"/>
        </w:rPr>
        <w:t xml:space="preserve">concentration of </w:t>
      </w:r>
      <w:r w:rsidRPr="00406799">
        <w:rPr>
          <w:rStyle w:val="Emphasis"/>
        </w:rPr>
        <w:t xml:space="preserve">our </w:t>
      </w:r>
      <w:r w:rsidRPr="00406799">
        <w:rPr>
          <w:rStyle w:val="Emphasis"/>
          <w:highlight w:val="yellow"/>
        </w:rPr>
        <w:t>libido on whiteness</w:t>
      </w:r>
      <w:r w:rsidRPr="00406799">
        <w:rPr>
          <w:rStyle w:val="StyleUnderline"/>
          <w:highlight w:val="yellow"/>
        </w:rPr>
        <w:t xml:space="preserve">, </w:t>
      </w:r>
      <w:r w:rsidRPr="00406799">
        <w:rPr>
          <w:rStyle w:val="Emphasis"/>
          <w:highlight w:val="yellow"/>
        </w:rPr>
        <w:t>pain</w:t>
      </w:r>
      <w:r w:rsidRPr="00406799">
        <w:rPr>
          <w:rStyle w:val="StyleUnderline"/>
          <w:highlight w:val="yellow"/>
        </w:rPr>
        <w:t xml:space="preserve"> and </w:t>
      </w:r>
      <w:r w:rsidRPr="00406799">
        <w:rPr>
          <w:rStyle w:val="Emphasis"/>
          <w:highlight w:val="yellow"/>
        </w:rPr>
        <w:t>suffering</w:t>
      </w:r>
      <w:r w:rsidRPr="00406799">
        <w:rPr>
          <w:rStyle w:val="StyleUnderline"/>
          <w:highlight w:val="yellow"/>
        </w:rPr>
        <w:t xml:space="preserve"> is</w:t>
      </w:r>
      <w:r w:rsidRPr="00406799">
        <w:rPr>
          <w:rStyle w:val="StyleUnderline"/>
        </w:rPr>
        <w:t xml:space="preserve"> after all </w:t>
      </w:r>
      <w:r w:rsidRPr="00406799">
        <w:rPr>
          <w:rStyle w:val="StyleUnderline"/>
          <w:highlight w:val="yellow"/>
        </w:rPr>
        <w:t xml:space="preserve">typical of </w:t>
      </w:r>
      <w:r w:rsidRPr="00406799">
        <w:rPr>
          <w:rStyle w:val="Emphasis"/>
          <w:highlight w:val="yellow"/>
        </w:rPr>
        <w:t xml:space="preserve">the narcissistic investments </w:t>
      </w:r>
      <w:r w:rsidRPr="00406799">
        <w:rPr>
          <w:rStyle w:val="Emphasis"/>
        </w:rPr>
        <w:t xml:space="preserve">so </w:t>
      </w:r>
      <w:r w:rsidRPr="00406799">
        <w:rPr>
          <w:rStyle w:val="Emphasis"/>
          <w:highlight w:val="yellow"/>
        </w:rPr>
        <w:t>privileged by this neoliberal age</w:t>
      </w:r>
      <w:r w:rsidRPr="00406799">
        <w:rPr>
          <w:rStyle w:val="StyleUnderline"/>
        </w:rPr>
        <w:t>? To frame the issues in these terms does not mean embracing a position of moral relativism</w:t>
      </w:r>
      <w:r w:rsidRPr="00406799">
        <w:t xml:space="preserve">. How could it be? After all, </w:t>
      </w:r>
      <w:r w:rsidRPr="00406799">
        <w:rPr>
          <w:rStyle w:val="StyleUnderline"/>
        </w:rPr>
        <w:t>in relation to our history, too many lives were destroyed in the name of whiteness</w:t>
      </w:r>
      <w:r w:rsidRPr="00406799">
        <w:t xml:space="preserve">. Furthermore, </w:t>
      </w:r>
      <w:r w:rsidRPr="00406799">
        <w:rPr>
          <w:rStyle w:val="StyleUnderline"/>
        </w:rPr>
        <w:t xml:space="preserve">the structural repetition of past sufferings in the present is beyond any reasonable doubt. </w:t>
      </w:r>
      <w:r w:rsidRPr="00406799">
        <w:rPr>
          <w:rStyle w:val="StyleUnderline"/>
          <w:highlight w:val="yellow"/>
        </w:rPr>
        <w:t>Whiteness as a necrophiliac power structure</w:t>
      </w:r>
      <w:r w:rsidRPr="00406799">
        <w:rPr>
          <w:rStyle w:val="StyleUnderline"/>
        </w:rPr>
        <w:t xml:space="preserve"> and a primary shaper of a global system of unequal redistribution of life chances will not die a natural death</w:t>
      </w:r>
      <w:r w:rsidRPr="00406799">
        <w:t xml:space="preserve">. </w:t>
      </w:r>
      <w:r w:rsidRPr="00406799">
        <w:rPr>
          <w:rStyle w:val="Emphasis"/>
        </w:rPr>
        <w:t xml:space="preserve">But </w:t>
      </w:r>
      <w:r w:rsidRPr="00406799">
        <w:rPr>
          <w:rStyle w:val="Emphasis"/>
          <w:highlight w:val="yellow"/>
        </w:rPr>
        <w:t xml:space="preserve">to </w:t>
      </w:r>
      <w:r w:rsidRPr="00406799">
        <w:rPr>
          <w:rStyle w:val="Emphasis"/>
        </w:rPr>
        <w:t xml:space="preserve">properly </w:t>
      </w:r>
      <w:r w:rsidRPr="00406799">
        <w:rPr>
          <w:rStyle w:val="Emphasis"/>
          <w:highlight w:val="yellow"/>
        </w:rPr>
        <w:t>engineer its death</w:t>
      </w:r>
      <w:r w:rsidRPr="00406799">
        <w:rPr>
          <w:rStyle w:val="Emphasis"/>
        </w:rPr>
        <w:t xml:space="preserve"> – and thus the end of the nightmare it has been for a large portion of the humanity – </w:t>
      </w:r>
      <w:r w:rsidRPr="00406799">
        <w:rPr>
          <w:rStyle w:val="Emphasis"/>
          <w:highlight w:val="yellow"/>
        </w:rPr>
        <w:t xml:space="preserve">we </w:t>
      </w:r>
      <w:r w:rsidRPr="00406799">
        <w:rPr>
          <w:rStyle w:val="Emphasis"/>
        </w:rPr>
        <w:t xml:space="preserve">urgently </w:t>
      </w:r>
      <w:r w:rsidRPr="00406799">
        <w:rPr>
          <w:rStyle w:val="Emphasis"/>
          <w:highlight w:val="yellow"/>
        </w:rPr>
        <w:t>need to demythologize it</w:t>
      </w:r>
      <w:r w:rsidRPr="00406799">
        <w:rPr>
          <w:highlight w:val="yellow"/>
        </w:rPr>
        <w:t>.</w:t>
      </w:r>
      <w:r w:rsidRPr="00406799">
        <w:t xml:space="preserve"> </w:t>
      </w:r>
      <w:r w:rsidRPr="00406799">
        <w:rPr>
          <w:rStyle w:val="StyleUnderline"/>
          <w:highlight w:val="yellow"/>
        </w:rPr>
        <w:t xml:space="preserve">If we fail </w:t>
      </w:r>
      <w:r w:rsidRPr="00406799">
        <w:rPr>
          <w:rStyle w:val="StyleUnderline"/>
        </w:rPr>
        <w:t xml:space="preserve">to properly demythologize whiteness, </w:t>
      </w:r>
      <w:r w:rsidRPr="00406799">
        <w:rPr>
          <w:rStyle w:val="StyleUnderline"/>
          <w:highlight w:val="yellow"/>
        </w:rPr>
        <w:t>whiteness</w:t>
      </w:r>
      <w:r w:rsidRPr="00406799">
        <w:rPr>
          <w:rStyle w:val="StyleUnderline"/>
        </w:rPr>
        <w:t xml:space="preserve"> – as the machine in which a huge portion of the humanity has become entangled </w:t>
      </w:r>
      <w:proofErr w:type="gramStart"/>
      <w:r w:rsidRPr="00406799">
        <w:rPr>
          <w:rStyle w:val="StyleUnderline"/>
        </w:rPr>
        <w:t>in spite of</w:t>
      </w:r>
      <w:proofErr w:type="gramEnd"/>
      <w:r w:rsidRPr="00406799">
        <w:rPr>
          <w:rStyle w:val="StyleUnderline"/>
        </w:rPr>
        <w:t xml:space="preserve"> itself – </w:t>
      </w:r>
      <w:r w:rsidRPr="00406799">
        <w:rPr>
          <w:rStyle w:val="Emphasis"/>
          <w:highlight w:val="yellow"/>
        </w:rPr>
        <w:t>will end up claiming us</w:t>
      </w:r>
      <w:r w:rsidRPr="00406799">
        <w:rPr>
          <w:highlight w:val="yellow"/>
        </w:rPr>
        <w:t>.</w:t>
      </w:r>
      <w:r w:rsidRPr="00406799">
        <w:t xml:space="preserve"> </w:t>
      </w:r>
      <w:proofErr w:type="gramStart"/>
      <w:r w:rsidRPr="00406799">
        <w:rPr>
          <w:rStyle w:val="StyleUnderline"/>
        </w:rPr>
        <w:t>As a result of</w:t>
      </w:r>
      <w:proofErr w:type="gramEnd"/>
      <w:r w:rsidRPr="00406799">
        <w:rPr>
          <w:rStyle w:val="StyleUnderline"/>
        </w:rPr>
        <w:t xml:space="preserve"> whiteness having claimed us; as a result of having let ourselves be possessed by it in the manner of an evil spirit, </w:t>
      </w:r>
      <w:r w:rsidRPr="00406799">
        <w:rPr>
          <w:rStyle w:val="StyleUnderline"/>
          <w:highlight w:val="yellow"/>
        </w:rPr>
        <w:t xml:space="preserve">we will </w:t>
      </w:r>
      <w:r w:rsidRPr="00406799">
        <w:rPr>
          <w:rStyle w:val="Emphasis"/>
          <w:highlight w:val="yellow"/>
        </w:rPr>
        <w:t xml:space="preserve">inflict upon ourselves injuries of </w:t>
      </w:r>
      <w:r w:rsidRPr="00406799">
        <w:rPr>
          <w:rStyle w:val="Emphasis"/>
        </w:rPr>
        <w:t xml:space="preserve">which </w:t>
      </w:r>
      <w:r w:rsidRPr="00406799">
        <w:rPr>
          <w:rStyle w:val="Emphasis"/>
          <w:highlight w:val="yellow"/>
        </w:rPr>
        <w:t>whiteness</w:t>
      </w:r>
      <w:r w:rsidRPr="00406799">
        <w:rPr>
          <w:rStyle w:val="StyleUnderline"/>
        </w:rPr>
        <w:t xml:space="preserve">, at its most ferocious, would </w:t>
      </w:r>
      <w:r w:rsidRPr="00406799">
        <w:rPr>
          <w:rStyle w:val="Emphasis"/>
        </w:rPr>
        <w:t>scarcely have been capable</w:t>
      </w:r>
      <w:r w:rsidRPr="00406799">
        <w:t xml:space="preserve">. </w:t>
      </w:r>
      <w:proofErr w:type="gramStart"/>
      <w:r w:rsidRPr="00406799">
        <w:t>Indeed</w:t>
      </w:r>
      <w:proofErr w:type="gramEnd"/>
      <w:r w:rsidRPr="00406799">
        <w:t xml:space="preserve"> </w:t>
      </w:r>
      <w:r w:rsidRPr="00406799">
        <w:rPr>
          <w:rStyle w:val="StyleUnderline"/>
          <w:highlight w:val="yellow"/>
        </w:rPr>
        <w:t xml:space="preserve">for whiteness to </w:t>
      </w:r>
      <w:r w:rsidRPr="00406799">
        <w:rPr>
          <w:rStyle w:val="StyleUnderline"/>
        </w:rPr>
        <w:t xml:space="preserve">properly </w:t>
      </w:r>
      <w:r w:rsidRPr="00406799">
        <w:rPr>
          <w:rStyle w:val="StyleUnderline"/>
          <w:highlight w:val="yellow"/>
        </w:rPr>
        <w:t xml:space="preserve">operate </w:t>
      </w:r>
      <w:r w:rsidRPr="00406799">
        <w:rPr>
          <w:rStyle w:val="StyleUnderline"/>
        </w:rPr>
        <w:t xml:space="preserve">as the destructive force it is in the material sphere, </w:t>
      </w:r>
      <w:r w:rsidRPr="00406799">
        <w:rPr>
          <w:rStyle w:val="StyleUnderline"/>
          <w:highlight w:val="yellow"/>
        </w:rPr>
        <w:t xml:space="preserve">it </w:t>
      </w:r>
      <w:r w:rsidRPr="00406799">
        <w:rPr>
          <w:rStyle w:val="Emphasis"/>
          <w:highlight w:val="yellow"/>
        </w:rPr>
        <w:t>needs to capture its victim’s imagination</w:t>
      </w:r>
      <w:r w:rsidRPr="00406799">
        <w:rPr>
          <w:rStyle w:val="StyleUnderline"/>
          <w:highlight w:val="yellow"/>
        </w:rPr>
        <w:t xml:space="preserve"> and turn it into </w:t>
      </w:r>
      <w:r w:rsidRPr="00406799">
        <w:rPr>
          <w:rStyle w:val="Emphasis"/>
          <w:highlight w:val="yellow"/>
        </w:rPr>
        <w:t>a poison well of hatred</w:t>
      </w:r>
      <w:r w:rsidRPr="00406799">
        <w:rPr>
          <w:highlight w:val="yellow"/>
        </w:rPr>
        <w:t xml:space="preserve">. </w:t>
      </w:r>
      <w:r w:rsidRPr="00406799">
        <w:rPr>
          <w:rStyle w:val="StyleUnderline"/>
        </w:rPr>
        <w:t xml:space="preserve">For </w:t>
      </w:r>
      <w:r w:rsidRPr="00406799">
        <w:rPr>
          <w:rStyle w:val="Emphasis"/>
          <w:highlight w:val="yellow"/>
        </w:rPr>
        <w:t>victims of white racism</w:t>
      </w:r>
      <w:r w:rsidRPr="00406799">
        <w:rPr>
          <w:rStyle w:val="StyleUnderline"/>
        </w:rPr>
        <w:t xml:space="preserve"> to hold on to the things that truly matter, they </w:t>
      </w:r>
      <w:r w:rsidRPr="00406799">
        <w:rPr>
          <w:rStyle w:val="StyleUnderline"/>
          <w:highlight w:val="yellow"/>
        </w:rPr>
        <w:t>must</w:t>
      </w:r>
      <w:r w:rsidRPr="00406799">
        <w:rPr>
          <w:rStyle w:val="StyleUnderline"/>
        </w:rPr>
        <w:t xml:space="preserve"> incessantly </w:t>
      </w:r>
      <w:r w:rsidRPr="00406799">
        <w:rPr>
          <w:rStyle w:val="StyleUnderline"/>
          <w:highlight w:val="yellow"/>
        </w:rPr>
        <w:t>fight against</w:t>
      </w:r>
      <w:r w:rsidRPr="00406799">
        <w:rPr>
          <w:rStyle w:val="StyleUnderline"/>
        </w:rPr>
        <w:t xml:space="preserve"> the kind of </w:t>
      </w:r>
      <w:r w:rsidRPr="00406799">
        <w:rPr>
          <w:rStyle w:val="StyleUnderline"/>
          <w:highlight w:val="yellow"/>
        </w:rPr>
        <w:t>hatred</w:t>
      </w:r>
      <w:r w:rsidRPr="00406799">
        <w:rPr>
          <w:rStyle w:val="StyleUnderline"/>
        </w:rPr>
        <w:t xml:space="preserve"> which never fails to destroy</w:t>
      </w:r>
      <w:r w:rsidRPr="00406799">
        <w:t xml:space="preserve">, in the first instance, </w:t>
      </w:r>
      <w:r w:rsidRPr="00406799">
        <w:rPr>
          <w:rStyle w:val="StyleUnderline"/>
        </w:rPr>
        <w:t xml:space="preserve">the man or woman who </w:t>
      </w:r>
      <w:r w:rsidRPr="00406799">
        <w:rPr>
          <w:rStyle w:val="Emphasis"/>
        </w:rPr>
        <w:t>hates</w:t>
      </w:r>
      <w:r w:rsidRPr="00406799">
        <w:rPr>
          <w:rStyle w:val="StyleUnderline"/>
        </w:rPr>
        <w:t xml:space="preserve"> while </w:t>
      </w:r>
      <w:r w:rsidRPr="00406799">
        <w:rPr>
          <w:rStyle w:val="Emphasis"/>
        </w:rPr>
        <w:t>leaving the structure of whiteness itself intact</w:t>
      </w:r>
      <w:r w:rsidRPr="00406799">
        <w:rPr>
          <w:rStyle w:val="StyleUnderline"/>
        </w:rPr>
        <w:t xml:space="preserve">. As a poisonous fiction that passes for a fact, </w:t>
      </w:r>
      <w:r w:rsidRPr="00406799">
        <w:rPr>
          <w:rStyle w:val="Emphasis"/>
          <w:highlight w:val="yellow"/>
        </w:rPr>
        <w:t>whiteness seeks to institutionalize itself</w:t>
      </w:r>
      <w:r w:rsidRPr="00406799">
        <w:rPr>
          <w:rStyle w:val="StyleUnderline"/>
        </w:rPr>
        <w:t xml:space="preserve"> as an event by any means necessary. This it does </w:t>
      </w:r>
      <w:r w:rsidRPr="00406799">
        <w:rPr>
          <w:rStyle w:val="StyleUnderline"/>
          <w:highlight w:val="yellow"/>
        </w:rPr>
        <w:t>b</w:t>
      </w:r>
      <w:r w:rsidRPr="00406799">
        <w:rPr>
          <w:rStyle w:val="Emphasis"/>
          <w:highlight w:val="yellow"/>
        </w:rPr>
        <w:t>y colonizing</w:t>
      </w:r>
      <w:r w:rsidRPr="00406799">
        <w:rPr>
          <w:rStyle w:val="StyleUnderline"/>
        </w:rPr>
        <w:t xml:space="preserve"> the entire realms of </w:t>
      </w:r>
      <w:r w:rsidRPr="00406799">
        <w:rPr>
          <w:rStyle w:val="Emphasis"/>
          <w:highlight w:val="yellow"/>
        </w:rPr>
        <w:t>desire</w:t>
      </w:r>
      <w:r w:rsidRPr="00406799">
        <w:rPr>
          <w:rStyle w:val="StyleUnderline"/>
        </w:rPr>
        <w:t xml:space="preserve"> and of the imagination. </w:t>
      </w:r>
      <w:r w:rsidRPr="00406799">
        <w:rPr>
          <w:rStyle w:val="StyleUnderline"/>
          <w:highlight w:val="yellow"/>
        </w:rPr>
        <w:t xml:space="preserve">To demythologize whiteness, it will not be enough to force “bad whites” into silence or </w:t>
      </w:r>
      <w:r w:rsidRPr="00406799">
        <w:rPr>
          <w:rStyle w:val="StyleUnderline"/>
        </w:rPr>
        <w:t xml:space="preserve">into confessing </w:t>
      </w:r>
      <w:r w:rsidRPr="00406799">
        <w:rPr>
          <w:rStyle w:val="StyleUnderline"/>
          <w:highlight w:val="yellow"/>
        </w:rPr>
        <w:t>guilt</w:t>
      </w:r>
      <w:r w:rsidRPr="00406799">
        <w:rPr>
          <w:rStyle w:val="StyleUnderline"/>
        </w:rPr>
        <w:t xml:space="preserve"> and/or complicity. </w:t>
      </w:r>
      <w:r w:rsidRPr="00406799">
        <w:rPr>
          <w:rStyle w:val="Emphasis"/>
        </w:rPr>
        <w:t>This is too cheap</w:t>
      </w:r>
      <w:r w:rsidRPr="00406799">
        <w:t xml:space="preserve">. </w:t>
      </w:r>
      <w:r w:rsidRPr="00406799">
        <w:rPr>
          <w:rStyle w:val="StyleUnderline"/>
          <w:highlight w:val="yellow"/>
        </w:rPr>
        <w:t xml:space="preserve">To </w:t>
      </w:r>
      <w:r w:rsidRPr="00406799">
        <w:rPr>
          <w:rStyle w:val="Emphasis"/>
          <w:highlight w:val="yellow"/>
        </w:rPr>
        <w:t>puncture</w:t>
      </w:r>
      <w:r w:rsidRPr="00406799">
        <w:rPr>
          <w:rStyle w:val="StyleUnderline"/>
          <w:highlight w:val="yellow"/>
        </w:rPr>
        <w:t xml:space="preserve"> and </w:t>
      </w:r>
      <w:r w:rsidRPr="00406799">
        <w:rPr>
          <w:rStyle w:val="Emphasis"/>
          <w:highlight w:val="yellow"/>
        </w:rPr>
        <w:t>deflate</w:t>
      </w:r>
      <w:r w:rsidRPr="00406799">
        <w:rPr>
          <w:rStyle w:val="StyleUnderline"/>
          <w:highlight w:val="yellow"/>
        </w:rPr>
        <w:t xml:space="preserve"> the fictions of whiteness will require </w:t>
      </w:r>
      <w:r w:rsidRPr="00406799">
        <w:rPr>
          <w:rStyle w:val="Emphasis"/>
          <w:highlight w:val="yellow"/>
        </w:rPr>
        <w:t>an entirely different regime of desire</w:t>
      </w:r>
      <w:r w:rsidRPr="00406799">
        <w:rPr>
          <w:rStyle w:val="StyleUnderline"/>
          <w:highlight w:val="yellow"/>
        </w:rPr>
        <w:t xml:space="preserve">, new approaches in the constitution of </w:t>
      </w:r>
      <w:r w:rsidRPr="00406799">
        <w:rPr>
          <w:rStyle w:val="StyleUnderline"/>
        </w:rPr>
        <w:t xml:space="preserve">material, aesthetic and </w:t>
      </w:r>
      <w:r w:rsidRPr="00406799">
        <w:rPr>
          <w:rStyle w:val="StyleUnderline"/>
          <w:highlight w:val="yellow"/>
        </w:rPr>
        <w:t>symbolic capital,</w:t>
      </w:r>
      <w:r w:rsidRPr="00406799">
        <w:rPr>
          <w:rStyle w:val="StyleUnderline"/>
        </w:rPr>
        <w:t xml:space="preserve"> another discourse on value, on what matters and why</w:t>
      </w:r>
      <w:r w:rsidRPr="00406799">
        <w:t>.</w:t>
      </w:r>
    </w:p>
    <w:p w14:paraId="72B8FFB0" w14:textId="77777777" w:rsidR="00283EB4" w:rsidRPr="00283EB4" w:rsidRDefault="00283EB4" w:rsidP="00283EB4"/>
    <w:p w14:paraId="0BEFAB6B" w14:textId="0D7B3140" w:rsidR="00D4255E" w:rsidRDefault="00D4255E" w:rsidP="00D4255E">
      <w:pPr>
        <w:pStyle w:val="Heading2"/>
      </w:pPr>
      <w:r>
        <w:t>A2 – Settler Colonialism</w:t>
      </w:r>
    </w:p>
    <w:p w14:paraId="6F9F77ED" w14:textId="77777777" w:rsidR="007406A3" w:rsidRDefault="007406A3" w:rsidP="007406A3">
      <w:pPr>
        <w:pStyle w:val="Heading4"/>
      </w:pPr>
      <w:r>
        <w:t>Settler Colonialism Perm</w:t>
      </w:r>
    </w:p>
    <w:p w14:paraId="53C8A539" w14:textId="77777777" w:rsidR="007406A3" w:rsidRDefault="007406A3" w:rsidP="007406A3">
      <w:r>
        <w:t xml:space="preserve">Fred </w:t>
      </w:r>
      <w:r w:rsidRPr="00D27D03">
        <w:rPr>
          <w:rStyle w:val="Style13ptBold"/>
        </w:rPr>
        <w:t>Moten (2017</w:t>
      </w:r>
      <w:r>
        <w:t xml:space="preserve">). </w:t>
      </w:r>
      <w:r w:rsidRPr="00D27D03">
        <w:rPr>
          <w:i/>
        </w:rPr>
        <w:t>Black and Blur</w:t>
      </w:r>
      <w:r>
        <w:t>. Duke university press: durham and london //ALiang</w:t>
      </w:r>
    </w:p>
    <w:p w14:paraId="53776BB9" w14:textId="77777777" w:rsidR="007406A3" w:rsidRDefault="007406A3" w:rsidP="007406A3">
      <w:r>
        <w:t xml:space="preserve">Some ideas I’ve been working around: (1) I can no longer see discrete forms in art as viable reflections or expressions of what seems to be going on in this society. They </w:t>
      </w:r>
      <w:proofErr w:type="gramStart"/>
      <w:r>
        <w:t>refer back</w:t>
      </w:r>
      <w:proofErr w:type="gramEnd"/>
      <w:r>
        <w:t xml:space="preserve"> to conditions of separateness, order, exclusivity, and the stability of easily accepted functional identities which no longer exist. For what </w:t>
      </w:r>
      <w:proofErr w:type="gramStart"/>
      <w:r>
        <w:t>a posteriori</w:t>
      </w:r>
      <w:proofErr w:type="gramEnd"/>
      <w:r>
        <w:t xml:space="preserve"> seems to be this reason, I’m interested in the elimination of the discrete form as art object (including communications media objects), with its isolate internal relationships and self-determining esthetic standards. I’ve been doing pieces the significance and experience of which is defined as completely as possible by the viewer’s reaction and interpretation. Ideally the </w:t>
      </w:r>
      <w:r w:rsidRPr="002A2E04">
        <w:rPr>
          <w:rStyle w:val="StyleUnderline"/>
        </w:rPr>
        <w:t>work has no meaning or independent existence outside of its function as a medium of change</w:t>
      </w:r>
      <w:r>
        <w:t xml:space="preserve">. </w:t>
      </w:r>
      <w:r w:rsidRPr="002A2E04">
        <w:rPr>
          <w:rStyle w:val="StyleUnderline"/>
        </w:rPr>
        <w:t>These remarks will make sense only within the general assumption that the Atlantic slave trade and settler colonialism (in themselves, which is also to say in the traces of the insistently previous but anoriginal displacements and emplacements they bear) are irreducible conditions of global modernity</w:t>
      </w:r>
      <w:r>
        <w:t xml:space="preserve">— that is, of </w:t>
      </w:r>
      <w:r w:rsidRPr="002A2E04">
        <w:rPr>
          <w:rStyle w:val="StyleUnderline"/>
        </w:rPr>
        <w:t>the very idea of the global and the very idea of modernity</w:t>
      </w:r>
      <w:r>
        <w:t xml:space="preserve">. These </w:t>
      </w:r>
      <w:r w:rsidRPr="002A2E04">
        <w:rPr>
          <w:rStyle w:val="StyleUnderline"/>
        </w:rPr>
        <w:t>ideas include and project modernism</w:t>
      </w:r>
      <w:r>
        <w:t>, which is also to say postmodernism. They include and project this institution (i.e., the museum, this museum), which includes, in turn, the enactment of our interinanimate inhabitation cornered, taken, made to leave / 199 of and escape from it, which is eventually to say, more generally, the entire structure of the proper—appropriation and expropriation, proprioception and aproprioception, propriety and impropriety. When being-in-the-world is who you are, and who you are is what you own, and what you own is where and when you are, then what it is to have been taken and to have been made to leave, which marks again and again the already inexhaustible vestibule of what is known and lived as the exhausted, is the beginning and the end of the world. We study passage in overcrowding. Dismembered, dissed nonmembers, having dissed membership, we attend (to) the plenary, as indiscretion</w:t>
      </w:r>
    </w:p>
    <w:p w14:paraId="276C8741" w14:textId="77777777" w:rsidR="007406A3" w:rsidRPr="00B564D9" w:rsidRDefault="007406A3" w:rsidP="007406A3">
      <w:pPr>
        <w:pStyle w:val="Heading4"/>
        <w:rPr>
          <w:shd w:val="clear" w:color="auto" w:fill="FFFFFF"/>
        </w:rPr>
      </w:pPr>
      <w:r>
        <w:rPr>
          <w:shd w:val="clear" w:color="auto" w:fill="FFFFFF"/>
        </w:rPr>
        <w:t>Root Cause: Black fungibility created the conceptual possibility for settler colonialism. It is through the ownership of black flesh that organized spatial expansion.</w:t>
      </w:r>
    </w:p>
    <w:p w14:paraId="098D8370" w14:textId="77777777" w:rsidR="007406A3" w:rsidRPr="00B564D9" w:rsidRDefault="007406A3" w:rsidP="007406A3">
      <w:pPr>
        <w:rPr>
          <w:rStyle w:val="StyleUnderline"/>
          <w:rFonts w:asciiTheme="minorHAnsi" w:hAnsiTheme="minorHAnsi"/>
          <w:sz w:val="16"/>
          <w:u w:val="none"/>
        </w:rPr>
      </w:pPr>
      <w:r w:rsidRPr="00B564D9">
        <w:rPr>
          <w:b/>
          <w:color w:val="333333"/>
          <w:shd w:val="clear" w:color="auto" w:fill="FFFFFF"/>
        </w:rPr>
        <w:t>King</w:t>
      </w:r>
      <w:r>
        <w:rPr>
          <w:color w:val="333333"/>
          <w:shd w:val="clear" w:color="auto" w:fill="FFFFFF"/>
        </w:rPr>
        <w:t>, T. (</w:t>
      </w:r>
      <w:r w:rsidRPr="00B564D9">
        <w:rPr>
          <w:b/>
          <w:color w:val="333333"/>
          <w:shd w:val="clear" w:color="auto" w:fill="FFFFFF"/>
        </w:rPr>
        <w:t>2014</w:t>
      </w:r>
      <w:r>
        <w:rPr>
          <w:color w:val="333333"/>
          <w:shd w:val="clear" w:color="auto" w:fill="FFFFFF"/>
        </w:rPr>
        <w:t xml:space="preserve">, </w:t>
      </w:r>
      <w:r w:rsidRPr="00B564D9">
        <w:rPr>
          <w:color w:val="333333"/>
          <w:shd w:val="clear" w:color="auto" w:fill="FFFFFF"/>
        </w:rPr>
        <w:t>June 19). Labor's Aphasia: Toward Antiblackness as Constitutive to Settler Colonialism. Retrieved September 16, 2017, from https://decolonization.wordpress.com/2014/06/10/labors-aphasia-toward-antiblackness-as-constitutive-to-settler-colonialism/</w:t>
      </w:r>
    </w:p>
    <w:p w14:paraId="14F8035B" w14:textId="77777777" w:rsidR="007406A3" w:rsidRPr="00B564D9" w:rsidRDefault="007406A3" w:rsidP="007406A3">
      <w:pPr>
        <w:rPr>
          <w:rStyle w:val="Emphasis"/>
        </w:rPr>
      </w:pPr>
      <w:r w:rsidRPr="00B564D9">
        <w:rPr>
          <w:rStyle w:val="StyleUnderline"/>
          <w:rFonts w:asciiTheme="minorHAnsi" w:hAnsiTheme="minorHAnsi"/>
          <w:sz w:val="16"/>
          <w:u w:val="none"/>
        </w:rPr>
        <w:t xml:space="preserve">While labor as a discourse may work for non-Black and non-Native people of color as a way of interpellating themselves within </w:t>
      </w:r>
      <w:r w:rsidRPr="00B564D9">
        <w:rPr>
          <w:rStyle w:val="Emphasis"/>
          <w:highlight w:val="yellow"/>
        </w:rPr>
        <w:t xml:space="preserve">settler colonial relations, it does not explain Black presence, Black </w:t>
      </w:r>
      <w:proofErr w:type="gramStart"/>
      <w:r w:rsidRPr="00B564D9">
        <w:rPr>
          <w:rStyle w:val="Emphasis"/>
          <w:highlight w:val="yellow"/>
        </w:rPr>
        <w:t>labor</w:t>
      </w:r>
      <w:proofErr w:type="gramEnd"/>
      <w:r w:rsidRPr="00B564D9">
        <w:rPr>
          <w:rStyle w:val="Emphasis"/>
          <w:highlight w:val="yellow"/>
        </w:rPr>
        <w:t xml:space="preserve"> or Black use in White settler nation-states</w:t>
      </w:r>
      <w:r w:rsidRPr="00B564D9">
        <w:rPr>
          <w:rStyle w:val="Emphasis"/>
          <w:sz w:val="16"/>
        </w:rPr>
        <w:t>.</w:t>
      </w:r>
      <w:r w:rsidRPr="00B564D9">
        <w:rPr>
          <w:rStyle w:val="StyleUnderline"/>
          <w:rFonts w:asciiTheme="minorHAnsi" w:hAnsiTheme="minorHAnsi"/>
          <w:sz w:val="16"/>
          <w:u w:val="none"/>
        </w:rPr>
        <w:t xml:space="preserve"> Theories that attempt to triangulate Blackness into the Settler/Native antagonism in White settler states do so by positing Blackness as the labor force that helps make the settler landscape </w:t>
      </w:r>
      <w:proofErr w:type="gramStart"/>
      <w:r w:rsidRPr="00B564D9">
        <w:rPr>
          <w:rStyle w:val="StyleUnderline"/>
          <w:rFonts w:asciiTheme="minorHAnsi" w:hAnsiTheme="minorHAnsi"/>
          <w:sz w:val="16"/>
          <w:u w:val="none"/>
        </w:rPr>
        <w:t>possible.[</w:t>
      </w:r>
      <w:proofErr w:type="gramEnd"/>
      <w:r w:rsidRPr="00B564D9">
        <w:rPr>
          <w:rStyle w:val="StyleUnderline"/>
          <w:rFonts w:asciiTheme="minorHAnsi" w:hAnsiTheme="minorHAnsi"/>
          <w:sz w:val="16"/>
          <w:u w:val="none"/>
        </w:rPr>
        <w:t xml:space="preserve">3] It is true that Black labor literally tills, fences in and cultivates the settler’s land. However, </w:t>
      </w:r>
      <w:r w:rsidRPr="00B564D9">
        <w:rPr>
          <w:rStyle w:val="Emphasis"/>
          <w:highlight w:val="yellow"/>
        </w:rPr>
        <w:t>this singular analysis both obscures the issue of Black fungibility and reduces Blackness to a mere tool of settlement rather than a constitutive element of settler colonialism’s conceptual order.</w:t>
      </w:r>
    </w:p>
    <w:p w14:paraId="09A57F39" w14:textId="77777777" w:rsidR="007406A3" w:rsidRPr="00B564D9" w:rsidRDefault="007406A3" w:rsidP="007406A3">
      <w:pPr>
        <w:rPr>
          <w:rStyle w:val="StyleUnderline"/>
          <w:rFonts w:asciiTheme="minorHAnsi" w:hAnsiTheme="minorHAnsi"/>
          <w:sz w:val="16"/>
          <w:u w:val="none"/>
        </w:rPr>
      </w:pPr>
      <w:r w:rsidRPr="00B564D9">
        <w:rPr>
          <w:rStyle w:val="Emphasis"/>
          <w:highlight w:val="yellow"/>
        </w:rPr>
        <w:t>Fungibility represents a key analytic for thinking about Blackness and settler colonialism in White settler nation-states. Black fungible bodies are the conceptual and discursive fodder through which the Settler-Master can even begin to imagine or “think” spatial expansion</w:t>
      </w:r>
      <w:r w:rsidRPr="00B564D9">
        <w:rPr>
          <w:rStyle w:val="StyleUnderline"/>
          <w:rFonts w:asciiTheme="minorHAnsi" w:hAnsiTheme="minorHAnsi"/>
          <w:sz w:val="16"/>
          <w:u w:val="none"/>
        </w:rPr>
        <w:t xml:space="preserve"> (King, 2013). </w:t>
      </w:r>
      <w:r w:rsidRPr="00B564D9">
        <w:rPr>
          <w:rStyle w:val="Emphasis"/>
          <w:highlight w:val="yellow"/>
        </w:rPr>
        <w:t>The space making practices of settler colonialism require the production of Black flesh as a fungible form of property</w:t>
      </w:r>
      <w:r w:rsidRPr="00B564D9">
        <w:rPr>
          <w:rStyle w:val="StyleUnderline"/>
          <w:rFonts w:asciiTheme="minorHAnsi" w:hAnsiTheme="minorHAnsi"/>
          <w:sz w:val="16"/>
          <w:u w:val="none"/>
        </w:rPr>
        <w:t xml:space="preserve">, not just as a form of labor. In Scenes of Subjection, Saidiya Hartman argues that the enslaved embody the abstract “interchangeability and replaceability” that is endemic to the commodity (Hartman, 1997, p. 21). Beyond, the captive body’s use as labor, the Black body has a figurative and metaphorical value that extends into the realm of the discursive and symbolic. What Hartman names as </w:t>
      </w:r>
      <w:r w:rsidRPr="00B564D9">
        <w:rPr>
          <w:rStyle w:val="Emphasis"/>
          <w:highlight w:val="yellow"/>
        </w:rPr>
        <w:t>the “figurative capacities of blackness,” allows the Settler-Master to conceptualize Blackness as the ultimate sign for expansion and unending space within the symbolic economy of settlement</w:t>
      </w:r>
      <w:r w:rsidRPr="00B564D9">
        <w:rPr>
          <w:rStyle w:val="Emphasis"/>
        </w:rPr>
        <w:t xml:space="preserve"> </w:t>
      </w:r>
      <w:r w:rsidRPr="00B564D9">
        <w:rPr>
          <w:rStyle w:val="StyleUnderline"/>
          <w:rFonts w:asciiTheme="minorHAnsi" w:hAnsiTheme="minorHAnsi"/>
          <w:sz w:val="16"/>
          <w:u w:val="none"/>
        </w:rPr>
        <w:t>(Hartman, 1997, p. 7; and King, forthcoming). Blackness is much more than labor within both slavery’s and settler colonialism’s imaginaries.</w:t>
      </w:r>
    </w:p>
    <w:p w14:paraId="2D0E53EC" w14:textId="77777777" w:rsidR="007406A3" w:rsidRPr="00B564D9" w:rsidRDefault="007406A3" w:rsidP="007406A3">
      <w:pPr>
        <w:rPr>
          <w:rStyle w:val="StyleUnderline"/>
          <w:rFonts w:asciiTheme="minorHAnsi" w:hAnsiTheme="minorHAnsi"/>
          <w:sz w:val="16"/>
          <w:u w:val="none"/>
        </w:rPr>
      </w:pPr>
      <w:r w:rsidRPr="00B564D9">
        <w:rPr>
          <w:rStyle w:val="StyleUnderline"/>
          <w:rFonts w:asciiTheme="minorHAnsi" w:hAnsiTheme="minorHAnsi"/>
          <w:sz w:val="16"/>
          <w:u w:val="none"/>
        </w:rPr>
        <w:t xml:space="preserve">Like Hartman, I argue that Blackness’ figurative capacity and interchangeability has a life—or afterlife—within the discursive and spatial projects of settler colonial expansion (King, forthcoming). Settler colonialism requires a symbol of infinite flux </w:t>
      </w:r>
      <w:proofErr w:type="gramStart"/>
      <w:r w:rsidRPr="00B564D9">
        <w:rPr>
          <w:rStyle w:val="StyleUnderline"/>
          <w:rFonts w:asciiTheme="minorHAnsi" w:hAnsiTheme="minorHAnsi"/>
          <w:sz w:val="16"/>
          <w:u w:val="none"/>
        </w:rPr>
        <w:t>in order to</w:t>
      </w:r>
      <w:proofErr w:type="gramEnd"/>
      <w:r w:rsidRPr="00B564D9">
        <w:rPr>
          <w:rStyle w:val="StyleUnderline"/>
          <w:rFonts w:asciiTheme="minorHAnsi" w:hAnsiTheme="minorHAnsi"/>
          <w:sz w:val="16"/>
          <w:u w:val="none"/>
        </w:rPr>
        <w:t xml:space="preserve">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w:t>
      </w:r>
      <w:r w:rsidRPr="00B564D9">
        <w:rPr>
          <w:rStyle w:val="Emphasis"/>
        </w:rPr>
        <w:t xml:space="preserve">the Black female body must be discursively constructed </w:t>
      </w:r>
      <w:proofErr w:type="gramStart"/>
      <w:r w:rsidRPr="00B564D9">
        <w:rPr>
          <w:rStyle w:val="Emphasis"/>
        </w:rPr>
        <w:t>in order to</w:t>
      </w:r>
      <w:proofErr w:type="gramEnd"/>
      <w:r w:rsidRPr="00B564D9">
        <w:rPr>
          <w:rStyle w:val="Emphasis"/>
        </w:rPr>
        <w:t xml:space="preserve"> make it possible to even conceive of planting settlements during the “first generations of settlement and slave ownership</w:t>
      </w:r>
      <w:r w:rsidRPr="00B564D9">
        <w:rPr>
          <w:rStyle w:val="StyleUnderline"/>
          <w:rFonts w:asciiTheme="minorHAnsi" w:hAnsiTheme="minorHAnsi"/>
          <w:sz w:val="16"/>
          <w:u w:val="none"/>
        </w:rPr>
        <w:t>” in South Carolina and Barbados (Morgan, 2004). Morgan argues that 18th century settlement required particular symbolic constructions and particular uses of the Black female body (Morgan, 2004, p. 26</w:t>
      </w:r>
      <w:proofErr w:type="gramStart"/>
      <w:r w:rsidRPr="00B564D9">
        <w:rPr>
          <w:rStyle w:val="StyleUnderline"/>
          <w:rFonts w:asciiTheme="minorHAnsi" w:hAnsiTheme="minorHAnsi"/>
          <w:sz w:val="16"/>
          <w:u w:val="none"/>
        </w:rPr>
        <w:t>).[</w:t>
      </w:r>
      <w:proofErr w:type="gramEnd"/>
      <w:r w:rsidRPr="00B564D9">
        <w:rPr>
          <w:rStyle w:val="StyleUnderline"/>
          <w:rFonts w:asciiTheme="minorHAnsi" w:hAnsiTheme="minorHAnsi"/>
          <w:sz w:val="16"/>
          <w:u w:val="none"/>
        </w:rPr>
        <w:t>4]</w:t>
      </w:r>
    </w:p>
    <w:p w14:paraId="19B650A4" w14:textId="77777777" w:rsidR="007406A3" w:rsidRDefault="007406A3" w:rsidP="007406A3">
      <w:pPr>
        <w:rPr>
          <w:rStyle w:val="Emphasis"/>
        </w:rPr>
      </w:pPr>
      <w:r w:rsidRPr="00B564D9">
        <w:rPr>
          <w:rStyle w:val="Emphasis"/>
        </w:rPr>
        <w:t>Black fungibility represents this space of discursive and conceptual possibility for settler colonial imaginaries</w:t>
      </w:r>
      <w:r w:rsidRPr="00B564D9">
        <w:rPr>
          <w:rStyle w:val="StyleUnderline"/>
          <w:rFonts w:asciiTheme="minorHAnsi" w:hAnsiTheme="minorHAnsi"/>
          <w:sz w:val="16"/>
          <w:u w:val="none"/>
        </w:rPr>
        <w:t xml:space="preserve">. Black fungible bodies work beyond the metrics and “metaphysics of labor” in White settler colonial states (Jackson, 2012, p. 215). Labor becomes a limiting frame for conceptualizing Blackness on White settler colonial terrain. </w:t>
      </w:r>
      <w:r w:rsidRPr="00B564D9">
        <w:rPr>
          <w:rStyle w:val="Emphasis"/>
        </w:rPr>
        <w:t xml:space="preserve">Reimagining Blackness and theorizing anti-Black racism on unusual landscapes requires that we rethink the usefulness of convenient and orthodox epistemic frames. We must venture beyond labor and its limits </w:t>
      </w:r>
      <w:proofErr w:type="gramStart"/>
      <w:r w:rsidRPr="00B564D9">
        <w:rPr>
          <w:rStyle w:val="Emphasis"/>
        </w:rPr>
        <w:t>in order to</w:t>
      </w:r>
      <w:proofErr w:type="gramEnd"/>
      <w:r w:rsidRPr="00B564D9">
        <w:rPr>
          <w:rStyle w:val="Emphasis"/>
        </w:rPr>
        <w:t xml:space="preserve"> think about settler colonialism’s anti-Black modalities. Fungibility and other frames deserve our attention as we continue to think about anti-Black racism, Native </w:t>
      </w:r>
      <w:proofErr w:type="gramStart"/>
      <w:r w:rsidRPr="00B564D9">
        <w:rPr>
          <w:rStyle w:val="Emphasis"/>
        </w:rPr>
        <w:t>genocide</w:t>
      </w:r>
      <w:proofErr w:type="gramEnd"/>
      <w:r w:rsidRPr="00B564D9">
        <w:rPr>
          <w:rStyle w:val="Emphasis"/>
        </w:rPr>
        <w:t xml:space="preserve"> and the US settler-slave (e)state.</w:t>
      </w:r>
    </w:p>
    <w:p w14:paraId="02405722" w14:textId="77777777" w:rsidR="007406A3" w:rsidRPr="00F64106" w:rsidRDefault="007406A3" w:rsidP="007406A3">
      <w:pPr>
        <w:pStyle w:val="Heading4"/>
        <w:rPr>
          <w:rFonts w:asciiTheme="minorHAnsi" w:hAnsiTheme="minorHAnsi" w:cstheme="minorHAnsi"/>
        </w:rPr>
      </w:pPr>
      <w:r w:rsidRPr="00F64106">
        <w:rPr>
          <w:rFonts w:asciiTheme="minorHAnsi" w:hAnsiTheme="minorHAnsi" w:cstheme="minorHAnsi"/>
        </w:rPr>
        <w:t xml:space="preserve">Totalization DA – understanding all violence through the lens of settler colonialism obscures how antiblackness operates within settler society - we indict their authors by name </w:t>
      </w:r>
    </w:p>
    <w:p w14:paraId="795B65A0" w14:textId="77777777" w:rsidR="007406A3" w:rsidRPr="00F64106" w:rsidRDefault="007406A3" w:rsidP="007406A3">
      <w:pPr>
        <w:rPr>
          <w:rFonts w:asciiTheme="minorHAnsi" w:hAnsiTheme="minorHAnsi" w:cstheme="minorHAnsi"/>
        </w:rPr>
      </w:pPr>
      <w:r w:rsidRPr="00F64106">
        <w:rPr>
          <w:rStyle w:val="Style13ptBold"/>
          <w:rFonts w:asciiTheme="minorHAnsi" w:hAnsiTheme="minorHAnsi" w:cstheme="minorHAnsi"/>
        </w:rPr>
        <w:t>Leroy in 16</w:t>
      </w:r>
      <w:r w:rsidRPr="00F64106">
        <w:rPr>
          <w:rFonts w:asciiTheme="minorHAnsi" w:hAnsiTheme="minorHAnsi" w:cstheme="minorHAnsi"/>
        </w:rPr>
        <w:t xml:space="preserve"> &lt;Justin. Assistant Professor of History at the University of California, Davis “Black History in Occupied Territory: On the Entanglements of Slavery and Settler Colonialism” Theory and Event. Vol 19 Issue 4. 2016. </w:t>
      </w:r>
      <w:hyperlink r:id="rId14" w:history="1">
        <w:r w:rsidRPr="00F64106">
          <w:rPr>
            <w:rStyle w:val="Hyperlink"/>
            <w:rFonts w:asciiTheme="minorHAnsi" w:hAnsiTheme="minorHAnsi" w:cstheme="minorHAnsi"/>
          </w:rPr>
          <w:t>https://muse.jhu.edu/article/633276</w:t>
        </w:r>
      </w:hyperlink>
      <w:r w:rsidRPr="00F64106">
        <w:rPr>
          <w:rFonts w:asciiTheme="minorHAnsi" w:hAnsiTheme="minorHAnsi" w:cstheme="minorHAnsi"/>
        </w:rPr>
        <w:t>. &gt;</w:t>
      </w:r>
    </w:p>
    <w:p w14:paraId="4256A6C2" w14:textId="77777777" w:rsidR="007406A3" w:rsidRPr="00F64106" w:rsidRDefault="007406A3" w:rsidP="007406A3">
      <w:pPr>
        <w:rPr>
          <w:rFonts w:asciiTheme="minorHAnsi" w:hAnsiTheme="minorHAnsi" w:cstheme="minorHAnsi"/>
        </w:rPr>
      </w:pPr>
    </w:p>
    <w:p w14:paraId="11484628" w14:textId="77777777" w:rsidR="007406A3" w:rsidRPr="00F64106" w:rsidRDefault="007406A3" w:rsidP="007406A3">
      <w:pPr>
        <w:rPr>
          <w:rStyle w:val="StyleUnderline"/>
          <w:rFonts w:asciiTheme="minorHAnsi" w:hAnsiTheme="minorHAnsi" w:cstheme="minorHAnsi"/>
          <w:highlight w:val="cyan"/>
        </w:rPr>
      </w:pPr>
      <w:r w:rsidRPr="00F64106">
        <w:rPr>
          <w:rStyle w:val="StyleUnderline"/>
          <w:rFonts w:asciiTheme="minorHAnsi" w:hAnsiTheme="minorHAnsi" w:cstheme="minorHAnsi"/>
          <w:highlight w:val="cyan"/>
        </w:rPr>
        <w:t xml:space="preserve">Indigenous studies </w:t>
      </w:r>
      <w:proofErr w:type="gramStart"/>
      <w:r w:rsidRPr="00F64106">
        <w:rPr>
          <w:rStyle w:val="StyleUnderline"/>
          <w:rFonts w:asciiTheme="minorHAnsi" w:hAnsiTheme="minorHAnsi" w:cstheme="minorHAnsi"/>
          <w:highlight w:val="cyan"/>
        </w:rPr>
        <w:t>suffers</w:t>
      </w:r>
      <w:proofErr w:type="gramEnd"/>
      <w:r w:rsidRPr="00F64106">
        <w:rPr>
          <w:rStyle w:val="StyleUnderline"/>
          <w:rFonts w:asciiTheme="minorHAnsi" w:hAnsiTheme="minorHAnsi" w:cstheme="minorHAnsi"/>
          <w:highlight w:val="cyan"/>
        </w:rPr>
        <w:t xml:space="preserve"> from similar oversights</w:t>
      </w:r>
      <w:r w:rsidRPr="00F64106">
        <w:rPr>
          <w:rFonts w:asciiTheme="minorHAnsi" w:hAnsiTheme="minorHAnsi" w:cstheme="minorHAnsi"/>
          <w:sz w:val="16"/>
        </w:rPr>
        <w:t xml:space="preserve">. Jodi Byrd’s The Transit of Empire is a powerful critique of how scholars and activists have translated colonial processes into the language of identitarian exclusion, demanding that the state be held accountable to its promises of universal inclusion. The result, Byrd argues, is that social justice-oriented scholarship and activism inadvertently works in collusion with settler colonialism when it does not recognize indigenous dispossession as a fundamentally different struggle. She writes, “By foundationally accepting the general premise that racialization (along with the concomitant interlocking oppressions of class, gender, and sexuality) causes the primary violences of US politics in national and international arenas, multicultural liberalism has aligned itself with settler colonialism despite professing the goal to disrupt and intervene in global forms of dominance through investments in colorblind equality.” Byrd elaborates on the dangers of including indigeneity as a racial category, arguing, “When the remediation of the colonization of American Indians is framed through discourses of racialization that can be redressed by further inclusion into the nation-state, there is a significant failure to grapple with the fact that such discourses further reinscribe the original colonial injury.”9 </w:t>
      </w:r>
      <w:r w:rsidRPr="00F64106">
        <w:rPr>
          <w:rStyle w:val="StyleUnderline"/>
          <w:rFonts w:asciiTheme="minorHAnsi" w:hAnsiTheme="minorHAnsi" w:cstheme="minorHAnsi"/>
          <w:highlight w:val="cyan"/>
        </w:rPr>
        <w:t>Byrd</w:t>
      </w:r>
      <w:r w:rsidRPr="00F64106">
        <w:rPr>
          <w:rFonts w:asciiTheme="minorHAnsi" w:hAnsiTheme="minorHAnsi" w:cstheme="minorHAnsi"/>
          <w:sz w:val="16"/>
        </w:rPr>
        <w:t xml:space="preserve"> offers a stunning corrective to the inclusive model of redressing the foundational violence of the United States. She </w:t>
      </w:r>
      <w:r w:rsidRPr="00F64106">
        <w:rPr>
          <w:rStyle w:val="StyleUnderline"/>
          <w:rFonts w:asciiTheme="minorHAnsi" w:hAnsiTheme="minorHAnsi" w:cstheme="minorHAnsi"/>
        </w:rPr>
        <w:t>i</w:t>
      </w:r>
      <w:r w:rsidRPr="00F64106">
        <w:rPr>
          <w:rStyle w:val="StyleUnderline"/>
          <w:rFonts w:asciiTheme="minorHAnsi" w:hAnsiTheme="minorHAnsi" w:cstheme="minorHAnsi"/>
          <w:highlight w:val="cyan"/>
        </w:rPr>
        <w:t xml:space="preserve">s one of </w:t>
      </w:r>
      <w:proofErr w:type="gramStart"/>
      <w:r w:rsidRPr="00F64106">
        <w:rPr>
          <w:rStyle w:val="StyleUnderline"/>
          <w:rFonts w:asciiTheme="minorHAnsi" w:hAnsiTheme="minorHAnsi" w:cstheme="minorHAnsi"/>
          <w:highlight w:val="cyan"/>
        </w:rPr>
        <w:t>a number of</w:t>
      </w:r>
      <w:proofErr w:type="gramEnd"/>
      <w:r w:rsidRPr="00F64106">
        <w:rPr>
          <w:rStyle w:val="StyleUnderline"/>
          <w:rFonts w:asciiTheme="minorHAnsi" w:hAnsiTheme="minorHAnsi" w:cstheme="minorHAnsi"/>
          <w:highlight w:val="cyan"/>
        </w:rPr>
        <w:t xml:space="preserve"> indigenous studies scholars who</w:t>
      </w:r>
      <w:r w:rsidRPr="00F64106">
        <w:rPr>
          <w:rStyle w:val="StyleUnderline"/>
          <w:rFonts w:asciiTheme="minorHAnsi" w:hAnsiTheme="minorHAnsi" w:cstheme="minorHAnsi"/>
        </w:rPr>
        <w:t xml:space="preserve"> refuse recognition by the settler state as the basis for political engagement. However</w:t>
      </w:r>
      <w:r w:rsidRPr="00F64106">
        <w:rPr>
          <w:rFonts w:asciiTheme="minorHAnsi" w:hAnsiTheme="minorHAnsi" w:cstheme="minorHAnsi"/>
          <w:sz w:val="16"/>
        </w:rPr>
        <w:t xml:space="preserve">, for </w:t>
      </w:r>
      <w:proofErr w:type="gramStart"/>
      <w:r w:rsidRPr="00F64106">
        <w:rPr>
          <w:rFonts w:asciiTheme="minorHAnsi" w:hAnsiTheme="minorHAnsi" w:cstheme="minorHAnsi"/>
          <w:sz w:val="16"/>
        </w:rPr>
        <w:t>all of</w:t>
      </w:r>
      <w:proofErr w:type="gramEnd"/>
      <w:r w:rsidRPr="00F64106">
        <w:rPr>
          <w:rFonts w:asciiTheme="minorHAnsi" w:hAnsiTheme="minorHAnsi" w:cstheme="minorHAnsi"/>
          <w:sz w:val="16"/>
        </w:rPr>
        <w:t xml:space="preserve"> its insights, </w:t>
      </w:r>
      <w:r w:rsidRPr="00F64106">
        <w:rPr>
          <w:rStyle w:val="StyleUnderline"/>
          <w:rFonts w:asciiTheme="minorHAnsi" w:hAnsiTheme="minorHAnsi" w:cstheme="minorHAnsi"/>
        </w:rPr>
        <w:t xml:space="preserve">this field </w:t>
      </w:r>
      <w:r w:rsidRPr="00F64106">
        <w:rPr>
          <w:rStyle w:val="StyleUnderline"/>
          <w:rFonts w:asciiTheme="minorHAnsi" w:hAnsiTheme="minorHAnsi" w:cstheme="minorHAnsi"/>
          <w:highlight w:val="cyan"/>
        </w:rPr>
        <w:t>exceptionalizes the indigenous/non-indigenous divide in</w:t>
      </w:r>
      <w:r w:rsidRPr="00F64106">
        <w:rPr>
          <w:rStyle w:val="StyleUnderline"/>
          <w:rFonts w:asciiTheme="minorHAnsi" w:hAnsiTheme="minorHAnsi" w:cstheme="minorHAnsi"/>
        </w:rPr>
        <w:t xml:space="preserve"> such </w:t>
      </w:r>
      <w:r w:rsidRPr="00F64106">
        <w:rPr>
          <w:rStyle w:val="StyleUnderline"/>
          <w:rFonts w:asciiTheme="minorHAnsi" w:hAnsiTheme="minorHAnsi" w:cstheme="minorHAnsi"/>
          <w:highlight w:val="cyan"/>
        </w:rPr>
        <w:t>a way that it cannot account for the non-indigenous except as settlers. There has not yet been sufficient theorization of how to integrate</w:t>
      </w:r>
      <w:r w:rsidRPr="00F64106">
        <w:rPr>
          <w:rStyle w:val="StyleUnderline"/>
          <w:rFonts w:asciiTheme="minorHAnsi" w:hAnsiTheme="minorHAnsi" w:cstheme="minorHAnsi"/>
        </w:rPr>
        <w:t xml:space="preserve"> non-indigenous, non-settlers—primarily </w:t>
      </w:r>
      <w:r w:rsidRPr="00F64106">
        <w:rPr>
          <w:rStyle w:val="StyleUnderline"/>
          <w:rFonts w:asciiTheme="minorHAnsi" w:hAnsiTheme="minorHAnsi" w:cstheme="minorHAnsi"/>
          <w:highlight w:val="cyan"/>
        </w:rPr>
        <w:t>the enslaved—into a theory of colonialism</w:t>
      </w:r>
      <w:r w:rsidRPr="00F64106">
        <w:rPr>
          <w:rStyle w:val="StyleUnderline"/>
          <w:rFonts w:asciiTheme="minorHAnsi" w:hAnsiTheme="minorHAnsi" w:cstheme="minorHAnsi"/>
        </w:rPr>
        <w:t xml:space="preserve"> without subordinating the dispossession they experience to that of indigenous people. </w:t>
      </w:r>
      <w:r w:rsidRPr="00F64106">
        <w:rPr>
          <w:rFonts w:asciiTheme="minorHAnsi" w:hAnsiTheme="minorHAnsi" w:cstheme="minorHAnsi"/>
          <w:sz w:val="16"/>
        </w:rPr>
        <w:t xml:space="preserve">The work of Patrick </w:t>
      </w:r>
      <w:r w:rsidRPr="00F64106">
        <w:rPr>
          <w:rStyle w:val="StyleUnderline"/>
          <w:rFonts w:asciiTheme="minorHAnsi" w:hAnsiTheme="minorHAnsi" w:cstheme="minorHAnsi"/>
          <w:highlight w:val="cyan"/>
        </w:rPr>
        <w:t>Wolfe represents the most uncompromising version of this</w:t>
      </w:r>
      <w:r w:rsidRPr="00F64106">
        <w:rPr>
          <w:rFonts w:asciiTheme="minorHAnsi" w:hAnsiTheme="minorHAnsi" w:cstheme="minorHAnsi"/>
          <w:sz w:val="16"/>
        </w:rPr>
        <w:t xml:space="preserve"> formulation. He has dismissed scholarship that questions the indigenous/settler binary as alternately “post-structuralist,” “naive,” “complicit,” and “multiculturalism.” For Wolfe, skepticism of the binary “maintains settler authorities’ historical suppression of Indigenous specificity.”10 To punctuate the total impermeability of this divide, </w:t>
      </w:r>
      <w:r w:rsidRPr="00F64106">
        <w:rPr>
          <w:rStyle w:val="StyleUnderline"/>
          <w:rFonts w:asciiTheme="minorHAnsi" w:hAnsiTheme="minorHAnsi" w:cstheme="minorHAnsi"/>
          <w:highlight w:val="cyan"/>
        </w:rPr>
        <w:t>Wolfe writes</w:t>
      </w:r>
      <w:r w:rsidRPr="00F64106">
        <w:rPr>
          <w:rStyle w:val="StyleUnderline"/>
          <w:rFonts w:asciiTheme="minorHAnsi" w:hAnsiTheme="minorHAnsi" w:cstheme="minorHAnsi"/>
        </w:rPr>
        <w:t xml:space="preserve">, “The fact </w:t>
      </w:r>
      <w:r w:rsidRPr="00F64106">
        <w:rPr>
          <w:rStyle w:val="StyleUnderline"/>
          <w:rFonts w:asciiTheme="minorHAnsi" w:hAnsiTheme="minorHAnsi" w:cstheme="minorHAnsi"/>
          <w:highlight w:val="cyan"/>
        </w:rPr>
        <w:t>that enslaved people</w:t>
      </w:r>
      <w:r w:rsidRPr="00F64106">
        <w:rPr>
          <w:rStyle w:val="StyleUnderline"/>
          <w:rFonts w:asciiTheme="minorHAnsi" w:hAnsiTheme="minorHAnsi" w:cstheme="minorHAnsi"/>
        </w:rPr>
        <w:t xml:space="preserve"> </w:t>
      </w:r>
      <w:r w:rsidRPr="00F64106">
        <w:rPr>
          <w:rStyle w:val="StyleUnderline"/>
          <w:rFonts w:asciiTheme="minorHAnsi" w:hAnsiTheme="minorHAnsi" w:cstheme="minorHAnsi"/>
          <w:highlight w:val="cyan"/>
        </w:rPr>
        <w:t>immigrated against their will</w:t>
      </w:r>
      <w:r w:rsidRPr="00F64106">
        <w:rPr>
          <w:rStyle w:val="StyleUnderline"/>
          <w:rFonts w:asciiTheme="minorHAnsi" w:hAnsiTheme="minorHAnsi" w:cstheme="minorHAnsi"/>
        </w:rPr>
        <w:t xml:space="preserve">…does not alter the structural fact that their presence, however involuntary, </w:t>
      </w:r>
      <w:r w:rsidRPr="00F64106">
        <w:rPr>
          <w:rStyle w:val="StyleUnderline"/>
          <w:rFonts w:asciiTheme="minorHAnsi" w:hAnsiTheme="minorHAnsi" w:cstheme="minorHAnsi"/>
          <w:highlight w:val="cyan"/>
        </w:rPr>
        <w:t>was part of the process of Native dispossession</w:t>
      </w:r>
      <w:r w:rsidRPr="00F64106">
        <w:rPr>
          <w:rStyle w:val="StyleUnderline"/>
          <w:rFonts w:asciiTheme="minorHAnsi" w:hAnsiTheme="minorHAnsi" w:cstheme="minorHAnsi"/>
        </w:rPr>
        <w:t>.”</w:t>
      </w:r>
      <w:r w:rsidRPr="00F64106">
        <w:rPr>
          <w:rFonts w:asciiTheme="minorHAnsi" w:hAnsiTheme="minorHAnsi" w:cstheme="minorHAnsi"/>
          <w:sz w:val="16"/>
        </w:rPr>
        <w:t>11 Other scholars have offered ways of interrupting the binary—</w:t>
      </w:r>
      <w:r w:rsidRPr="00F64106">
        <w:rPr>
          <w:rStyle w:val="StyleUnderline"/>
          <w:rFonts w:asciiTheme="minorHAnsi" w:hAnsiTheme="minorHAnsi" w:cstheme="minorHAnsi"/>
          <w:highlight w:val="cyan"/>
        </w:rPr>
        <w:t>Byrd proposes the notion of “arrivants</w:t>
      </w:r>
      <w:r w:rsidRPr="00F64106">
        <w:rPr>
          <w:rStyle w:val="StyleUnderline"/>
          <w:rFonts w:asciiTheme="minorHAnsi" w:hAnsiTheme="minorHAnsi" w:cstheme="minorHAnsi"/>
        </w:rPr>
        <w:t>,”</w:t>
      </w:r>
      <w:r w:rsidRPr="00F64106">
        <w:rPr>
          <w:rFonts w:asciiTheme="minorHAnsi" w:hAnsiTheme="minorHAnsi" w:cstheme="minorHAnsi"/>
          <w:sz w:val="16"/>
        </w:rPr>
        <w:t xml:space="preserve"> and Mahmood Mamdani, in the southern African context, argues that the term “settler” differentiates “conquerors from migrants.”12 Lorenzo </w:t>
      </w:r>
      <w:r w:rsidRPr="00F64106">
        <w:rPr>
          <w:rStyle w:val="StyleUnderline"/>
          <w:rFonts w:asciiTheme="minorHAnsi" w:hAnsiTheme="minorHAnsi" w:cstheme="minorHAnsi"/>
          <w:highlight w:val="cyan"/>
        </w:rPr>
        <w:t>Veracini has elaborated</w:t>
      </w:r>
      <w:r w:rsidRPr="00F64106">
        <w:rPr>
          <w:rFonts w:asciiTheme="minorHAnsi" w:hAnsiTheme="minorHAnsi" w:cstheme="minorHAnsi"/>
          <w:sz w:val="16"/>
        </w:rPr>
        <w:t xml:space="preserve"> on Mamdani’s formulation, arguing, “Settlers are founders of political orders and carry their sovereignty with them (on the contrary, migrants can be seen as appellants facing a political order that is already constituted).”13 Veracini recognizes that </w:t>
      </w:r>
      <w:r w:rsidRPr="00F64106">
        <w:rPr>
          <w:rStyle w:val="StyleUnderline"/>
          <w:rFonts w:asciiTheme="minorHAnsi" w:hAnsiTheme="minorHAnsi" w:cstheme="minorHAnsi"/>
          <w:highlight w:val="cyan"/>
        </w:rPr>
        <w:t>although some migrants are conscripted into the logic of settlement, this does not always make them settlers</w:t>
      </w:r>
      <w:r w:rsidRPr="00F64106">
        <w:rPr>
          <w:rFonts w:asciiTheme="minorHAnsi" w:hAnsiTheme="minorHAnsi" w:cstheme="minorHAnsi"/>
          <w:sz w:val="16"/>
        </w:rPr>
        <w:t xml:space="preserve"> definitionally. </w:t>
      </w:r>
      <w:r w:rsidRPr="00F64106">
        <w:rPr>
          <w:rStyle w:val="StyleUnderline"/>
          <w:rFonts w:asciiTheme="minorHAnsi" w:hAnsiTheme="minorHAnsi" w:cstheme="minorHAnsi"/>
        </w:rPr>
        <w:t xml:space="preserve">Yet </w:t>
      </w:r>
      <w:r w:rsidRPr="00F64106">
        <w:rPr>
          <w:rStyle w:val="Emphasis"/>
          <w:rFonts w:asciiTheme="minorHAnsi" w:hAnsiTheme="minorHAnsi" w:cstheme="minorHAnsi"/>
          <w:highlight w:val="cyan"/>
        </w:rPr>
        <w:t xml:space="preserve">none of these frameworks offer conceptually robust engagements with the figure of the slave, and they cannot account for the </w:t>
      </w:r>
      <w:proofErr w:type="gramStart"/>
      <w:r w:rsidRPr="00F64106">
        <w:rPr>
          <w:rStyle w:val="Emphasis"/>
          <w:rFonts w:asciiTheme="minorHAnsi" w:hAnsiTheme="minorHAnsi" w:cstheme="minorHAnsi"/>
          <w:highlight w:val="cyan"/>
        </w:rPr>
        <w:t>particular history</w:t>
      </w:r>
      <w:proofErr w:type="gramEnd"/>
      <w:r w:rsidRPr="00F64106">
        <w:rPr>
          <w:rStyle w:val="Emphasis"/>
          <w:rFonts w:asciiTheme="minorHAnsi" w:hAnsiTheme="minorHAnsi" w:cstheme="minorHAnsi"/>
          <w:highlight w:val="cyan"/>
        </w:rPr>
        <w:t xml:space="preserve"> of blackness within settler societies</w:t>
      </w:r>
      <w:r w:rsidRPr="00F64106">
        <w:rPr>
          <w:rStyle w:val="StyleUnderline"/>
          <w:rFonts w:asciiTheme="minorHAnsi" w:hAnsiTheme="minorHAnsi" w:cstheme="minorHAnsi"/>
        </w:rPr>
        <w:t xml:space="preserve">. </w:t>
      </w:r>
      <w:r w:rsidRPr="00F64106">
        <w:rPr>
          <w:rFonts w:asciiTheme="minorHAnsi" w:hAnsiTheme="minorHAnsi" w:cstheme="minorHAnsi"/>
          <w:sz w:val="16"/>
        </w:rPr>
        <w:t xml:space="preserve">Jared </w:t>
      </w:r>
      <w:r w:rsidRPr="00F64106">
        <w:rPr>
          <w:rStyle w:val="StyleUnderline"/>
          <w:rFonts w:asciiTheme="minorHAnsi" w:hAnsiTheme="minorHAnsi" w:cstheme="minorHAnsi"/>
          <w:highlight w:val="cyan"/>
        </w:rPr>
        <w:t>Sexton</w:t>
      </w:r>
      <w:r w:rsidRPr="00F64106">
        <w:rPr>
          <w:rStyle w:val="StyleUnderline"/>
          <w:rFonts w:asciiTheme="minorHAnsi" w:hAnsiTheme="minorHAnsi" w:cstheme="minorHAnsi"/>
        </w:rPr>
        <w:t xml:space="preserve"> has taken Native studies scholars to task, </w:t>
      </w:r>
      <w:r w:rsidRPr="00F64106">
        <w:rPr>
          <w:rStyle w:val="StyleUnderline"/>
          <w:rFonts w:asciiTheme="minorHAnsi" w:hAnsiTheme="minorHAnsi" w:cstheme="minorHAnsi"/>
          <w:highlight w:val="cyan"/>
        </w:rPr>
        <w:t>arguing that the field misunderstands slavery as</w:t>
      </w:r>
      <w:r w:rsidRPr="00F64106">
        <w:rPr>
          <w:rFonts w:asciiTheme="minorHAnsi" w:hAnsiTheme="minorHAnsi" w:cstheme="minorHAnsi"/>
          <w:sz w:val="16"/>
        </w:rPr>
        <w:t xml:space="preserve"> “de-culturation or </w:t>
      </w:r>
      <w:r w:rsidRPr="00F64106">
        <w:rPr>
          <w:rStyle w:val="StyleUnderline"/>
          <w:rFonts w:asciiTheme="minorHAnsi" w:hAnsiTheme="minorHAnsi" w:cstheme="minorHAnsi"/>
          <w:highlight w:val="cyan"/>
        </w:rPr>
        <w:t>the loss of sovereignty</w:t>
      </w:r>
      <w:r w:rsidRPr="00F64106">
        <w:rPr>
          <w:rFonts w:asciiTheme="minorHAnsi" w:hAnsiTheme="minorHAnsi" w:cstheme="minorHAnsi"/>
          <w:sz w:val="16"/>
        </w:rPr>
        <w:t xml:space="preserve">.” By translating the violence of slavery into the idiom of settler colonialism, following Sexton, </w:t>
      </w:r>
      <w:r w:rsidRPr="00F64106">
        <w:rPr>
          <w:rStyle w:val="StyleUnderline"/>
          <w:rFonts w:asciiTheme="minorHAnsi" w:hAnsiTheme="minorHAnsi" w:cstheme="minorHAnsi"/>
        </w:rPr>
        <w:t xml:space="preserve">indigenous studies misses the fact that </w:t>
      </w:r>
      <w:r w:rsidRPr="00F64106">
        <w:rPr>
          <w:rStyle w:val="StyleUnderline"/>
          <w:rFonts w:asciiTheme="minorHAnsi" w:hAnsiTheme="minorHAnsi" w:cstheme="minorHAnsi"/>
          <w:highlight w:val="cyan"/>
        </w:rPr>
        <w:t>“slavery is not a loss that the self experiences</w:t>
      </w:r>
      <w:r w:rsidRPr="00F64106">
        <w:rPr>
          <w:rStyle w:val="StyleUnderline"/>
          <w:rFonts w:asciiTheme="minorHAnsi" w:hAnsiTheme="minorHAnsi" w:cstheme="minorHAnsi"/>
        </w:rPr>
        <w:t>—of language, lineage, land, or labor—</w:t>
      </w:r>
      <w:r w:rsidRPr="00F64106">
        <w:rPr>
          <w:rStyle w:val="StyleUnderline"/>
          <w:rFonts w:asciiTheme="minorHAnsi" w:hAnsiTheme="minorHAnsi" w:cstheme="minorHAnsi"/>
          <w:highlight w:val="cyan"/>
        </w:rPr>
        <w:t>but rather the loss of any self that could experience such a loss</w:t>
      </w:r>
      <w:r w:rsidRPr="00F64106">
        <w:rPr>
          <w:rStyle w:val="StyleUnderline"/>
          <w:rFonts w:asciiTheme="minorHAnsi" w:hAnsiTheme="minorHAnsi" w:cstheme="minorHAnsi"/>
        </w:rPr>
        <w:t>.</w:t>
      </w:r>
      <w:r w:rsidRPr="00F64106">
        <w:rPr>
          <w:rFonts w:asciiTheme="minorHAnsi" w:hAnsiTheme="minorHAnsi" w:cstheme="minorHAnsi"/>
          <w:sz w:val="16"/>
        </w:rPr>
        <w:t xml:space="preserve">”14 Sexton here is making an argument about the ontological, rather than historical, supremacy of slavery and its relationship to colonialism; the shattering loss of the self trumps the loss of sovereignty. While I don’t think Sexton is convincing on that point, from it he derives two important arguments. First, Native studies understands slavery and emancipation in a liberal, progressive narrative, relegating slavery to the past so that black people can more seamlessly be cast in the role of settler (or arrivant, or appellant). Second, </w:t>
      </w:r>
      <w:r w:rsidRPr="00F64106">
        <w:rPr>
          <w:rStyle w:val="StyleUnderline"/>
          <w:rFonts w:asciiTheme="minorHAnsi" w:hAnsiTheme="minorHAnsi" w:cstheme="minorHAnsi"/>
          <w:highlight w:val="cyan"/>
        </w:rPr>
        <w:t>black politics are subsequently subsumed into this narrative, leaving no room to think about how politics which fall outside of it—such as black internationalism and anti-colonialism—relate to indigenous struggles.</w:t>
      </w:r>
    </w:p>
    <w:p w14:paraId="3BAE1210" w14:textId="7DE93564" w:rsidR="00D4255E" w:rsidRPr="00D4255E" w:rsidRDefault="00D4255E" w:rsidP="00D4255E">
      <w:pPr>
        <w:pStyle w:val="Heading2"/>
      </w:pPr>
      <w:r>
        <w:t>A2 – Quare Pessimism</w:t>
      </w:r>
    </w:p>
    <w:p w14:paraId="13562A96" w14:textId="7A3DABE8" w:rsidR="00D4255E" w:rsidRDefault="00D4255E" w:rsidP="00D4255E">
      <w:pPr>
        <w:pStyle w:val="Heading2"/>
      </w:pPr>
      <w:r>
        <w:t>A2 – Black Feminism</w:t>
      </w:r>
    </w:p>
    <w:p w14:paraId="2983BA7D" w14:textId="77777777" w:rsidR="00C24ECF" w:rsidRDefault="00C24ECF" w:rsidP="00C24ECF">
      <w:pPr>
        <w:pStyle w:val="Heading4"/>
      </w:pPr>
      <w:r>
        <w:t xml:space="preserve">Perm – Affirm haunting the university as a praxis of solidarity with Black Feminist Hauntology </w:t>
      </w:r>
    </w:p>
    <w:p w14:paraId="3D960C80" w14:textId="77777777" w:rsidR="00C24ECF" w:rsidRPr="004E18C6" w:rsidRDefault="00C24ECF" w:rsidP="00C24ECF">
      <w:pPr>
        <w:rPr>
          <w:sz w:val="20"/>
          <w:szCs w:val="20"/>
        </w:rPr>
      </w:pPr>
      <w:r w:rsidRPr="004E18C6">
        <w:rPr>
          <w:rStyle w:val="Style13ptBold"/>
        </w:rPr>
        <w:t xml:space="preserve">Bey’17 </w:t>
      </w:r>
      <w:r w:rsidRPr="004E18C6">
        <w:rPr>
          <w:rStyle w:val="Style13ptBold"/>
          <w:b w:val="0"/>
          <w:sz w:val="20"/>
          <w:szCs w:val="20"/>
        </w:rPr>
        <w:t xml:space="preserve">|Marquis Bey </w:t>
      </w:r>
      <w:r w:rsidRPr="004E18C6">
        <w:rPr>
          <w:sz w:val="20"/>
          <w:szCs w:val="20"/>
        </w:rPr>
        <w:t>is a fourth year PhD candidate whose work focuses on Black feminist theorizing, Transgender Studies, Critical Theory, and 21st century African American Literature. He is completing his dissertation, entitled "The Blacknesses of Blackness: Fugitivity, Feminism, and Transness," in which he thinks through a radical recalibration of Blackness-as-fugitivity as inflected with and by Black radical feminism and transgender epistemologies. His work on Blackness, transgender subjectivity, and feminist critique has appeared, or is forthcoming, in academic journals such as The Black Scholar, Souls, Black Camera, Transgender Studies Quarterly, Palimpsest, and others. “The Trans*-ness of Blackness, The Blackness of Trans*-ness”. Transgender Studies Quarterly, Duke University Press, May 2017|KZaidi</w:t>
      </w:r>
    </w:p>
    <w:p w14:paraId="406A6217" w14:textId="77777777" w:rsidR="00C24ECF" w:rsidRPr="004E18C6" w:rsidRDefault="00C24ECF" w:rsidP="00C24ECF">
      <w:pPr>
        <w:rPr>
          <w:rStyle w:val="Style13ptBold"/>
          <w:b w:val="0"/>
          <w:sz w:val="20"/>
          <w:szCs w:val="20"/>
        </w:rPr>
      </w:pPr>
    </w:p>
    <w:p w14:paraId="4C41F328" w14:textId="77777777" w:rsidR="00C24ECF" w:rsidRPr="004E18C6" w:rsidRDefault="00C24ECF" w:rsidP="00C24ECF">
      <w:pPr>
        <w:rPr>
          <w:sz w:val="16"/>
        </w:rPr>
      </w:pPr>
      <w:r w:rsidRPr="004E18C6">
        <w:rPr>
          <w:sz w:val="16"/>
        </w:rPr>
        <w:t xml:space="preserve">As I read the 341-page </w:t>
      </w:r>
      <w:r w:rsidRPr="009D4671">
        <w:rPr>
          <w:rStyle w:val="StyleUnderline"/>
          <w:highlight w:val="cyan"/>
        </w:rPr>
        <w:t>Feminism Meets Queer Theory</w:t>
      </w:r>
      <w:r w:rsidRPr="004E18C6">
        <w:rPr>
          <w:sz w:val="16"/>
        </w:rPr>
        <w:t xml:space="preserve"> (Weed and Schor 1997), swooning over the invigorating erudition of top-notch queer theorists, </w:t>
      </w:r>
      <w:r w:rsidRPr="004E18C6">
        <w:rPr>
          <w:rStyle w:val="StyleUnderline"/>
        </w:rPr>
        <w:t>I began to wonder,</w:t>
      </w:r>
      <w:r w:rsidRPr="004E18C6">
        <w:rPr>
          <w:sz w:val="16"/>
        </w:rPr>
        <w:t xml:space="preserve"> quite seriously, </w:t>
      </w:r>
      <w:r w:rsidRPr="004E18C6">
        <w:rPr>
          <w:rStyle w:val="StyleUnderline"/>
        </w:rPr>
        <w:t>whether this formulation of “theoretical concept 1 meets seemingly disparate, but actually not really, theoretical concept 2” would work for blackness and trans*-ness.</w:t>
      </w:r>
      <w:r w:rsidRPr="004E18C6">
        <w:rPr>
          <w:sz w:val="16"/>
        </w:rPr>
        <w:t xml:space="preserve"> </w:t>
      </w:r>
      <w:r w:rsidRPr="004E18C6">
        <w:rPr>
          <w:rStyle w:val="StyleUnderline"/>
        </w:rPr>
        <w:t>Could a similar volume</w:t>
      </w:r>
      <w:r w:rsidRPr="004E18C6">
        <w:rPr>
          <w:sz w:val="16"/>
        </w:rPr>
        <w:t xml:space="preserve">, perhaps also comprising collated essays from a special issue, </w:t>
      </w:r>
      <w:r w:rsidRPr="004E18C6">
        <w:rPr>
          <w:rStyle w:val="Emphasis"/>
        </w:rPr>
        <w:t xml:space="preserve">be fashioned under the </w:t>
      </w:r>
      <w:r w:rsidRPr="009B04C7">
        <w:rPr>
          <w:rStyle w:val="Emphasis"/>
          <w:highlight w:val="cyan"/>
        </w:rPr>
        <w:t>appellation “Blackness Meets Trans*-ness</w:t>
      </w:r>
      <w:r w:rsidRPr="004E18C6">
        <w:rPr>
          <w:rStyle w:val="Emphasis"/>
        </w:rPr>
        <w:t>”?</w:t>
      </w:r>
      <w:r w:rsidRPr="004E18C6">
        <w:rPr>
          <w:sz w:val="16"/>
        </w:rPr>
        <w:t xml:space="preserve"> After fantasizing about being the one to edit this volume, perhaps alongside other, more dexterous scholars than I, I conceded that </w:t>
      </w:r>
      <w:r w:rsidRPr="004E18C6">
        <w:rPr>
          <w:rStyle w:val="StyleUnderline"/>
        </w:rPr>
        <w:t xml:space="preserve">such a volume, quite simply, could not exist. </w:t>
      </w:r>
      <w:r w:rsidRPr="009B04C7">
        <w:rPr>
          <w:rStyle w:val="Emphasis"/>
          <w:highlight w:val="cyan"/>
        </w:rPr>
        <w:t>Blackness cannot meet trans*-ness; trans*-ness cannot meet blackness</w:t>
      </w:r>
      <w:r w:rsidRPr="009B04C7">
        <w:rPr>
          <w:rStyle w:val="StyleUnderline"/>
          <w:highlight w:val="cyan"/>
        </w:rPr>
        <w:t>.</w:t>
      </w:r>
      <w:r w:rsidRPr="004E18C6">
        <w:rPr>
          <w:sz w:val="16"/>
        </w:rPr>
        <w:t xml:space="preserve"> </w:t>
      </w:r>
      <w:r w:rsidRPr="004E18C6">
        <w:rPr>
          <w:rStyle w:val="StyleUnderline"/>
        </w:rPr>
        <w:t xml:space="preserve">But why not? Black transgender people exist, a friend of mine said, as I thought </w:t>
      </w:r>
      <w:proofErr w:type="gramStart"/>
      <w:r w:rsidRPr="004E18C6">
        <w:rPr>
          <w:rStyle w:val="StyleUnderline"/>
        </w:rPr>
        <w:t>out loud</w:t>
      </w:r>
      <w:proofErr w:type="gramEnd"/>
      <w:r w:rsidRPr="004E18C6">
        <w:rPr>
          <w:rStyle w:val="StyleUnderline"/>
        </w:rPr>
        <w:t xml:space="preserve"> with her in a local café.</w:t>
      </w:r>
      <w:r w:rsidRPr="004E18C6">
        <w:rPr>
          <w:sz w:val="16"/>
        </w:rPr>
        <w:t xml:space="preserve"> My answer then was not as articulate as I would have liked, so I will respeak now, at this much more thoughtful and thought-fed moment: </w:t>
      </w:r>
      <w:r w:rsidRPr="009B04C7">
        <w:rPr>
          <w:rStyle w:val="StyleUnderline"/>
          <w:highlight w:val="cyan"/>
        </w:rPr>
        <w:t>because blackness</w:t>
      </w:r>
      <w:r w:rsidRPr="004E18C6">
        <w:rPr>
          <w:rStyle w:val="StyleUnderline"/>
        </w:rPr>
        <w:t xml:space="preserve"> and trans*-ness, different yet intimate primordial kin, </w:t>
      </w:r>
      <w:r w:rsidRPr="009B04C7">
        <w:rPr>
          <w:rStyle w:val="Emphasis"/>
          <w:highlight w:val="cyan"/>
        </w:rPr>
        <w:t>arise from the underbelly, the “undercommons</w:t>
      </w:r>
      <w:r w:rsidRPr="004E18C6">
        <w:rPr>
          <w:rStyle w:val="Emphasis"/>
        </w:rPr>
        <w:t>”</w:t>
      </w:r>
      <w:r w:rsidRPr="004E18C6">
        <w:rPr>
          <w:rStyle w:val="StyleUnderline"/>
        </w:rPr>
        <w:t xml:space="preserve"> that absently </w:t>
      </w:r>
      <w:r w:rsidRPr="009B04C7">
        <w:rPr>
          <w:rStyle w:val="Emphasis"/>
          <w:highlight w:val="cyan"/>
        </w:rPr>
        <w:t>saturates the conditions upon which subjectivity rests</w:t>
      </w:r>
      <w:r w:rsidRPr="009B04C7">
        <w:rPr>
          <w:rStyle w:val="StyleUnderline"/>
          <w:highlight w:val="cyan"/>
        </w:rPr>
        <w:t>.</w:t>
      </w:r>
      <w:r w:rsidRPr="004E18C6">
        <w:rPr>
          <w:rStyle w:val="StyleUnderline"/>
        </w:rPr>
        <w:t xml:space="preserve"> Blackness and trans*-ness mark</w:t>
      </w:r>
      <w:r w:rsidRPr="004E18C6">
        <w:rPr>
          <w:sz w:val="16"/>
        </w:rPr>
        <w:t>, as J. Kameron Carter says of blackness</w:t>
      </w:r>
      <w:r w:rsidRPr="009D4671">
        <w:rPr>
          <w:sz w:val="16"/>
        </w:rPr>
        <w:t>, “</w:t>
      </w:r>
      <w:r w:rsidRPr="009D4671">
        <w:rPr>
          <w:rStyle w:val="StyleUnderline"/>
        </w:rPr>
        <w:t>a movement of the between . . . an interstitial drama on the outskirts of the order of purity.</w:t>
      </w:r>
      <w:r w:rsidRPr="009D4671">
        <w:rPr>
          <w:sz w:val="16"/>
        </w:rPr>
        <w:t xml:space="preserve"> [They mark] </w:t>
      </w:r>
      <w:r w:rsidRPr="009D4671">
        <w:rPr>
          <w:rStyle w:val="Emphasis"/>
        </w:rPr>
        <w:t>an improvisatory movement of doubleness, a fugitive announcement in and against the grain of the modern world’s . . . investment in pure being.”</w:t>
      </w:r>
      <w:r w:rsidRPr="009D4671">
        <w:rPr>
          <w:sz w:val="16"/>
        </w:rPr>
        <w:t xml:space="preserve"> In short, borrowing again from Carter, </w:t>
      </w:r>
      <w:r w:rsidRPr="009D4671">
        <w:rPr>
          <w:rStyle w:val="Emphasis"/>
        </w:rPr>
        <w:t>I designate black and trans* as, “to invoke [Nahum] Chandler once again, ‘paraontological’</w:t>
      </w:r>
      <w:r w:rsidRPr="009D4671">
        <w:rPr>
          <w:sz w:val="16"/>
        </w:rPr>
        <w:t xml:space="preserve">” (2013: 590). I am embarking on a </w:t>
      </w:r>
      <w:r w:rsidRPr="009D4671">
        <w:rPr>
          <w:rStyle w:val="StyleUnderline"/>
        </w:rPr>
        <w:t>cogitative journey through the para-</w:t>
      </w:r>
      <w:r w:rsidRPr="009D4671">
        <w:rPr>
          <w:rStyle w:val="Emphasis"/>
        </w:rPr>
        <w:t>ontological annals of the stuff of life and nonlife.</w:t>
      </w:r>
      <w:r w:rsidRPr="009D4671">
        <w:rPr>
          <w:sz w:val="16"/>
        </w:rPr>
        <w:t xml:space="preserve"> Like W. E. B. Du Bois and his intellectual comrades William Shakespeare, Honoré de Balzac, and Alexandre Dumas, here in the forthcoming essay I sit with Fred Moten and Hortense Spillers, Alexander Weheliye, and Eva Hayward; I move arm and arm with Amaryah Shaye and Claire Colebrook—among many others, some of whom are the editors of this special issue. With these thinkers, </w:t>
      </w:r>
      <w:r w:rsidRPr="009D4671">
        <w:rPr>
          <w:rStyle w:val="Emphasis"/>
        </w:rPr>
        <w:t>I come to blackness and trans*-ness by way of refusal, fugitivity, anoriginality, para-ontology, and eruption. Trans* and black thus denote poetic, para-ontological forces that are only tangentially, and ultimately arbitrarily, related to bodies said to be black or transgender.</w:t>
      </w:r>
      <w:r w:rsidRPr="009D4671">
        <w:rPr>
          <w:sz w:val="16"/>
        </w:rPr>
        <w:t xml:space="preserve"> </w:t>
      </w:r>
      <w:r w:rsidRPr="009D4671">
        <w:rPr>
          <w:rStyle w:val="StyleUnderline"/>
        </w:rPr>
        <w:t xml:space="preserve">They move in and </w:t>
      </w:r>
      <w:r w:rsidRPr="009D4671">
        <w:rPr>
          <w:rStyle w:val="Emphasis"/>
        </w:rPr>
        <w:t>through the abyss</w:t>
      </w:r>
      <w:r w:rsidRPr="009D4671">
        <w:rPr>
          <w:rStyle w:val="StyleUnderline"/>
        </w:rPr>
        <w:t xml:space="preserve"> underlying ontology, </w:t>
      </w:r>
      <w:r w:rsidRPr="009D4671">
        <w:rPr>
          <w:rStyle w:val="Emphasis"/>
        </w:rPr>
        <w:t>rubbing up alongside it</w:t>
      </w:r>
      <w:r w:rsidRPr="009D4671">
        <w:rPr>
          <w:rStyle w:val="StyleUnderline"/>
        </w:rPr>
        <w:t xml:space="preserve"> and </w:t>
      </w:r>
      <w:r w:rsidRPr="009D4671">
        <w:rPr>
          <w:rStyle w:val="Emphasis"/>
        </w:rPr>
        <w:t>causing it to fissure</w:t>
      </w:r>
      <w:r w:rsidRPr="009D4671">
        <w:rPr>
          <w:sz w:val="16"/>
        </w:rPr>
        <w:t xml:space="preserve">. </w:t>
      </w:r>
      <w:r w:rsidRPr="009D4671">
        <w:rPr>
          <w:rStyle w:val="StyleUnderline"/>
        </w:rPr>
        <w:t xml:space="preserve">Trans* and black, however, as fundamentally para-ontological </w:t>
      </w:r>
      <w:r w:rsidRPr="009D4671">
        <w:rPr>
          <w:rStyle w:val="Emphasis"/>
        </w:rPr>
        <w:t>do not discredit the materiality</w:t>
      </w:r>
      <w:r w:rsidRPr="009D4671">
        <w:rPr>
          <w:rStyle w:val="StyleUnderline"/>
        </w:rPr>
        <w:t xml:space="preserve"> of ontic subjects who are characterized by and through these identificatory markers.</w:t>
      </w:r>
      <w:r w:rsidRPr="009D4671">
        <w:rPr>
          <w:sz w:val="16"/>
        </w:rPr>
        <w:t xml:space="preserve"> The relationship between my usage of these poetic forces and subjects identified with/as black or trans* must be handled with care. But indeed, as Kai M. Green (2013: 289) writes about </w:t>
      </w:r>
      <w:r w:rsidRPr="009D4671">
        <w:rPr>
          <w:rStyle w:val="StyleUnderline"/>
        </w:rPr>
        <w:t>those who identify and are identified as black, epidermal hue and racial</w:t>
      </w:r>
      <w:r w:rsidRPr="009D4671">
        <w:rPr>
          <w:sz w:val="16"/>
        </w:rPr>
        <w:t xml:space="preserve"> (and sexual and gender and class) situatedness in history “</w:t>
      </w:r>
      <w:r w:rsidRPr="009D4671">
        <w:rPr>
          <w:rStyle w:val="Emphasis"/>
        </w:rPr>
        <w:t>cannot predict the politics of black people</w:t>
      </w:r>
      <w:r w:rsidRPr="009D4671">
        <w:rPr>
          <w:sz w:val="16"/>
        </w:rPr>
        <w:t xml:space="preserve">. </w:t>
      </w:r>
      <w:proofErr w:type="gramStart"/>
      <w:r w:rsidRPr="009D4671">
        <w:rPr>
          <w:sz w:val="16"/>
        </w:rPr>
        <w:t>So</w:t>
      </w:r>
      <w:proofErr w:type="gramEnd"/>
      <w:r w:rsidRPr="009D4671">
        <w:rPr>
          <w:sz w:val="16"/>
        </w:rPr>
        <w:t xml:space="preserve"> </w:t>
      </w:r>
      <w:r w:rsidRPr="009D4671">
        <w:rPr>
          <w:rStyle w:val="Emphasis"/>
          <w:highlight w:val="cyan"/>
        </w:rPr>
        <w:t>while race, class, gender, and sexuality will no doubt inform the way a person walks through the world, it will not provide a predetermined outcome as much as we might like it to</w:t>
      </w:r>
      <w:r w:rsidRPr="004E18C6">
        <w:rPr>
          <w:rStyle w:val="Emphasis"/>
        </w:rPr>
        <w:t>.</w:t>
      </w:r>
      <w:r w:rsidRPr="004E18C6">
        <w:rPr>
          <w:sz w:val="16"/>
        </w:rPr>
        <w:t xml:space="preserve"> This is </w:t>
      </w:r>
      <w:r w:rsidRPr="004E18C6">
        <w:rPr>
          <w:rStyle w:val="StyleUnderline"/>
        </w:rPr>
        <w:t>especially true when our politics or the leadership we endorse is limited by scenario.”</w:t>
      </w:r>
      <w:r w:rsidRPr="004E18C6">
        <w:rPr>
          <w:sz w:val="16"/>
        </w:rPr>
        <w:t xml:space="preserve"> In short, racial </w:t>
      </w:r>
      <w:r w:rsidRPr="004E18C6">
        <w:rPr>
          <w:rStyle w:val="Emphasis"/>
        </w:rPr>
        <w:t>identification will not determine one’s relationship to power</w:t>
      </w:r>
      <w:r w:rsidRPr="004E18C6">
        <w:rPr>
          <w:sz w:val="16"/>
        </w:rPr>
        <w:t xml:space="preserve">, thus </w:t>
      </w:r>
      <w:r w:rsidRPr="004E18C6">
        <w:rPr>
          <w:rStyle w:val="StyleUnderline"/>
        </w:rPr>
        <w:t>making epidermal blackness in this case not an a priori determinant of politicality</w:t>
      </w:r>
      <w:r w:rsidRPr="004E18C6">
        <w:rPr>
          <w:sz w:val="16"/>
        </w:rPr>
        <w:t xml:space="preserve">. This is what Hortense Spillers, quoting George Lamming, </w:t>
      </w:r>
      <w:proofErr w:type="gramStart"/>
      <w:r w:rsidRPr="004E18C6">
        <w:rPr>
          <w:sz w:val="16"/>
        </w:rPr>
        <w:t>says“</w:t>
      </w:r>
      <w:proofErr w:type="gramEnd"/>
      <w:r w:rsidRPr="004E18C6">
        <w:rPr>
          <w:sz w:val="16"/>
        </w:rPr>
        <w:t>we definitively know now”: “</w:t>
      </w:r>
      <w:r w:rsidRPr="004E18C6">
        <w:rPr>
          <w:rStyle w:val="Emphasis"/>
        </w:rPr>
        <w:t>the nature of power [is] unrelated to pigmentation</w:t>
      </w:r>
      <w:r w:rsidRPr="004E18C6">
        <w:rPr>
          <w:sz w:val="16"/>
        </w:rPr>
        <w:t xml:space="preserve">, </w:t>
      </w:r>
      <w:r w:rsidRPr="004E18C6">
        <w:rPr>
          <w:rStyle w:val="StyleUnderline"/>
        </w:rPr>
        <w:t>that bad faith [is] a phenomenon which [is] independent of race</w:t>
      </w:r>
      <w:r w:rsidRPr="004E18C6">
        <w:rPr>
          <w:sz w:val="16"/>
        </w:rPr>
        <w:t>” (quoted in Spillers 2012: 936).</w:t>
      </w:r>
    </w:p>
    <w:p w14:paraId="191A2777" w14:textId="77777777" w:rsidR="00C24ECF" w:rsidRPr="004E18C6" w:rsidRDefault="00C24ECF" w:rsidP="00C24ECF">
      <w:pPr>
        <w:rPr>
          <w:sz w:val="16"/>
        </w:rPr>
      </w:pPr>
      <w:r w:rsidRPr="004E18C6">
        <w:rPr>
          <w:rStyle w:val="StyleUnderline"/>
        </w:rPr>
        <w:t>Such is the case, too, with people who identify as transgender or gender nonconforming</w:t>
      </w:r>
      <w:r w:rsidRPr="004E18C6">
        <w:rPr>
          <w:sz w:val="16"/>
        </w:rPr>
        <w:t xml:space="preserve">. Cathy Cohen writes, “People may not like this, but </w:t>
      </w:r>
      <w:r w:rsidRPr="004E18C6">
        <w:rPr>
          <w:rStyle w:val="StyleUnderline"/>
        </w:rPr>
        <w:t xml:space="preserve">without an intentional politics, I don’t see trans as inherently radical. I think there are many instances where marginal individuals are inserted into traditional institutions or movements and they do something to change the </w:t>
      </w:r>
      <w:proofErr w:type="gramStart"/>
      <w:r w:rsidRPr="004E18C6">
        <w:rPr>
          <w:rStyle w:val="StyleUnderline"/>
        </w:rPr>
        <w:t>dynamics</w:t>
      </w:r>
      <w:proofErr w:type="gramEnd"/>
      <w:r w:rsidRPr="004E18C6">
        <w:rPr>
          <w:rStyle w:val="StyleUnderline"/>
        </w:rPr>
        <w:t xml:space="preserve"> but </w:t>
      </w:r>
      <w:r w:rsidRPr="004E18C6">
        <w:rPr>
          <w:rStyle w:val="Emphasis"/>
        </w:rPr>
        <w:t>they don’t necessarily change these spaces and entities in a radical way that is open and more equitable</w:t>
      </w:r>
      <w:r w:rsidRPr="004E18C6">
        <w:rPr>
          <w:sz w:val="16"/>
        </w:rPr>
        <w:t xml:space="preserve">.” Cohen goes on to say, “I’m interested in trans feminist politics in the same way that I’m committed to a black feminist politics that is tied to a transformative liberatory agenda” (Cohen and Jackson 2015). To an extent, this is true, though </w:t>
      </w:r>
      <w:r w:rsidRPr="004E18C6">
        <w:rPr>
          <w:rStyle w:val="StyleUnderline"/>
        </w:rPr>
        <w:t xml:space="preserve">I would nuance Cohen’s assertion with gender-nonconforming bodies’ situatedness in a gender-normative space, a </w:t>
      </w:r>
      <w:r w:rsidRPr="004E18C6">
        <w:rPr>
          <w:rStyle w:val="Emphasis"/>
        </w:rPr>
        <w:t>hegemonic grammar</w:t>
      </w:r>
      <w:r w:rsidRPr="004E18C6">
        <w:rPr>
          <w:rStyle w:val="StyleUnderline"/>
        </w:rPr>
        <w:t xml:space="preserve"> that utterly </w:t>
      </w:r>
      <w:r w:rsidRPr="004E18C6">
        <w:rPr>
          <w:rStyle w:val="Emphasis"/>
        </w:rPr>
        <w:t xml:space="preserve">disallows the very possibility of transgender; </w:t>
      </w:r>
      <w:proofErr w:type="gramStart"/>
      <w:r w:rsidRPr="004E18C6">
        <w:rPr>
          <w:rStyle w:val="Emphasis"/>
        </w:rPr>
        <w:t>thus</w:t>
      </w:r>
      <w:proofErr w:type="gramEnd"/>
      <w:r w:rsidRPr="004E18C6">
        <w:rPr>
          <w:rStyle w:val="Emphasis"/>
        </w:rPr>
        <w:t xml:space="preserve"> their very existence in a space that is constituted through the assertion of the impossibility of trans* and nonnormative bodies is,</w:t>
      </w:r>
      <w:r w:rsidRPr="004E18C6">
        <w:rPr>
          <w:rStyle w:val="StyleUnderline"/>
        </w:rPr>
        <w:t xml:space="preserve"> by virtue of their inhabitation of public space, </w:t>
      </w:r>
      <w:r w:rsidRPr="004E18C6">
        <w:rPr>
          <w:rStyle w:val="Emphasis"/>
        </w:rPr>
        <w:t>radical</w:t>
      </w:r>
      <w:r w:rsidRPr="004E18C6">
        <w:rPr>
          <w:sz w:val="16"/>
        </w:rPr>
        <w:t xml:space="preserve">. This could </w:t>
      </w:r>
      <w:r w:rsidRPr="004E18C6">
        <w:rPr>
          <w:rStyle w:val="StyleUnderline"/>
        </w:rPr>
        <w:t xml:space="preserve">also be said to be the case with black bodies occupying space </w:t>
      </w:r>
      <w:r w:rsidRPr="004E18C6">
        <w:rPr>
          <w:rStyle w:val="Emphasis"/>
        </w:rPr>
        <w:t>implicitly coded in and through whiteness</w:t>
      </w:r>
      <w:r w:rsidRPr="004E18C6">
        <w:rPr>
          <w:sz w:val="16"/>
        </w:rPr>
        <w:t xml:space="preserve">. No doubt, </w:t>
      </w:r>
      <w:r w:rsidRPr="004E18C6">
        <w:rPr>
          <w:rStyle w:val="StyleUnderline"/>
        </w:rPr>
        <w:t xml:space="preserve">in some cases, </w:t>
      </w:r>
      <w:r w:rsidRPr="00C24ECF">
        <w:rPr>
          <w:rStyle w:val="StyleUnderline"/>
          <w:highlight w:val="cyan"/>
        </w:rPr>
        <w:t xml:space="preserve">black people or transgender folks sedulously work toward assimilation through buying into a </w:t>
      </w:r>
      <w:r w:rsidRPr="00C24ECF">
        <w:rPr>
          <w:rStyle w:val="Emphasis"/>
          <w:highlight w:val="cyan"/>
        </w:rPr>
        <w:t>proper black or transgender citizenship</w:t>
      </w:r>
      <w:r w:rsidRPr="004E18C6">
        <w:rPr>
          <w:sz w:val="16"/>
        </w:rPr>
        <w:t xml:space="preserve">. And this </w:t>
      </w:r>
      <w:r w:rsidRPr="004E18C6">
        <w:rPr>
          <w:rStyle w:val="Emphasis"/>
        </w:rPr>
        <w:t>entails “fading into the population</w:t>
      </w:r>
      <w:r w:rsidRPr="004E18C6">
        <w:rPr>
          <w:sz w:val="16"/>
        </w:rPr>
        <w:t xml:space="preserve"> . . . </w:t>
      </w:r>
      <w:r w:rsidRPr="004E18C6">
        <w:rPr>
          <w:rStyle w:val="StyleUnderline"/>
        </w:rPr>
        <w:t>but also the imperative to be ‘</w:t>
      </w:r>
      <w:r w:rsidRPr="004E18C6">
        <w:rPr>
          <w:rStyle w:val="Emphasis"/>
        </w:rPr>
        <w:t>proper’</w:t>
      </w:r>
      <w:r w:rsidRPr="004E18C6">
        <w:rPr>
          <w:rStyle w:val="StyleUnderline"/>
        </w:rPr>
        <w:t xml:space="preserve"> in the eyes of the state:</w:t>
      </w:r>
      <w:r w:rsidRPr="004E18C6">
        <w:rPr>
          <w:sz w:val="16"/>
        </w:rPr>
        <w:t xml:space="preserve"> to reproduce, to </w:t>
      </w:r>
      <w:r w:rsidRPr="004E18C6">
        <w:rPr>
          <w:rStyle w:val="StyleUnderline"/>
        </w:rPr>
        <w:t xml:space="preserve">find proper employment; to reorient one’s ‘different’ body into the flow of the nationalized aspiration for possessions, </w:t>
      </w:r>
      <w:proofErr w:type="gramStart"/>
      <w:r w:rsidRPr="004E18C6">
        <w:rPr>
          <w:rStyle w:val="StyleUnderline"/>
        </w:rPr>
        <w:t>property[</w:t>
      </w:r>
      <w:proofErr w:type="gramEnd"/>
      <w:r w:rsidRPr="004E18C6">
        <w:rPr>
          <w:rStyle w:val="StyleUnderline"/>
        </w:rPr>
        <w:t>, and] wealth</w:t>
      </w:r>
      <w:r w:rsidRPr="004E18C6">
        <w:rPr>
          <w:sz w:val="16"/>
        </w:rPr>
        <w:t xml:space="preserve">” (Aizura 2006: 295). Surely, then, </w:t>
      </w:r>
      <w:r w:rsidRPr="004E18C6">
        <w:rPr>
          <w:rStyle w:val="StyleUnderline"/>
        </w:rPr>
        <w:t>the two can appear at times in opposition to one another, as in those who identify as transgender and are conservative, antiblack</w:t>
      </w:r>
      <w:r w:rsidRPr="004E18C6">
        <w:rPr>
          <w:sz w:val="16"/>
        </w:rPr>
        <w:t xml:space="preserve"> (people), </w:t>
      </w:r>
      <w:r w:rsidRPr="004E18C6">
        <w:rPr>
          <w:rStyle w:val="StyleUnderline"/>
        </w:rPr>
        <w:t>neoliberal, and so forth; and those who identify as black may be deeply transphobic.</w:t>
      </w:r>
      <w:r w:rsidRPr="004E18C6">
        <w:rPr>
          <w:sz w:val="16"/>
        </w:rPr>
        <w:t xml:space="preserve"> </w:t>
      </w:r>
      <w:r w:rsidRPr="004E18C6">
        <w:rPr>
          <w:rStyle w:val="StyleUnderline"/>
        </w:rPr>
        <w:t xml:space="preserve">While these </w:t>
      </w:r>
      <w:r w:rsidRPr="00C24ECF">
        <w:rPr>
          <w:rStyle w:val="StyleUnderline"/>
          <w:highlight w:val="cyan"/>
        </w:rPr>
        <w:t xml:space="preserve">combinations arise, I maintain that even amid disruption one can </w:t>
      </w:r>
      <w:r w:rsidRPr="00C24ECF">
        <w:rPr>
          <w:rStyle w:val="Emphasis"/>
          <w:highlight w:val="cyan"/>
        </w:rPr>
        <w:t>harbor comforting compartments</w:t>
      </w:r>
      <w:r w:rsidRPr="00C24ECF">
        <w:rPr>
          <w:rStyle w:val="StyleUnderline"/>
          <w:highlight w:val="cyan"/>
        </w:rPr>
        <w:t xml:space="preserve"> of hegemonic stability</w:t>
      </w:r>
      <w:r w:rsidRPr="00C24ECF">
        <w:rPr>
          <w:sz w:val="16"/>
          <w:highlight w:val="cyan"/>
        </w:rPr>
        <w:t xml:space="preserve">. </w:t>
      </w:r>
      <w:r w:rsidRPr="00C24ECF">
        <w:rPr>
          <w:rStyle w:val="Emphasis"/>
          <w:highlight w:val="cyan"/>
        </w:rPr>
        <w:t>Black and tr</w:t>
      </w:r>
      <w:r w:rsidRPr="009D4671">
        <w:rPr>
          <w:rStyle w:val="Emphasis"/>
          <w:highlight w:val="cyan"/>
        </w:rPr>
        <w:t>ans* are both disruptive orientations</w:t>
      </w:r>
      <w:r w:rsidRPr="009D4671">
        <w:rPr>
          <w:sz w:val="16"/>
          <w:highlight w:val="cyan"/>
        </w:rPr>
        <w:t xml:space="preserve"> </w:t>
      </w:r>
      <w:r w:rsidRPr="009D4671">
        <w:rPr>
          <w:rStyle w:val="StyleUnderline"/>
          <w:highlight w:val="cyan"/>
        </w:rPr>
        <w:t xml:space="preserve">indexed imperfectly by bodies said to be black or trans* and thus can </w:t>
      </w:r>
      <w:r w:rsidRPr="009D4671">
        <w:rPr>
          <w:rStyle w:val="Emphasis"/>
          <w:highlight w:val="cyan"/>
        </w:rPr>
        <w:t>succumb to logics of white supremacy</w:t>
      </w:r>
      <w:r w:rsidRPr="009D4671">
        <w:rPr>
          <w:rStyle w:val="StyleUnderline"/>
          <w:highlight w:val="cyan"/>
        </w:rPr>
        <w:t xml:space="preserve"> and cis sexism</w:t>
      </w:r>
      <w:r w:rsidRPr="004E18C6">
        <w:rPr>
          <w:sz w:val="16"/>
        </w:rPr>
        <w:t xml:space="preserve">. The anoriginal blackness and trans*-ness that </w:t>
      </w:r>
      <w:r w:rsidRPr="004E18C6">
        <w:rPr>
          <w:rStyle w:val="Emphasis"/>
        </w:rPr>
        <w:t>bodies cite exceed bodyness and thus can never be “captured” in perfect entirety</w:t>
      </w:r>
      <w:r w:rsidRPr="004E18C6">
        <w:rPr>
          <w:sz w:val="16"/>
        </w:rPr>
        <w:t xml:space="preserve">, leaving room, as has been historically evident, for </w:t>
      </w:r>
      <w:r w:rsidRPr="004E18C6">
        <w:rPr>
          <w:rStyle w:val="StyleUnderline"/>
        </w:rPr>
        <w:t>moments of clash between black people and transgender people, and their imbrications</w:t>
      </w:r>
      <w:r w:rsidRPr="004E18C6">
        <w:rPr>
          <w:sz w:val="16"/>
        </w:rPr>
        <w:t>.</w:t>
      </w:r>
    </w:p>
    <w:p w14:paraId="1B68C338" w14:textId="77777777" w:rsidR="00C24ECF" w:rsidRPr="004E18C6" w:rsidRDefault="00C24ECF" w:rsidP="00C24ECF">
      <w:pPr>
        <w:rPr>
          <w:sz w:val="16"/>
        </w:rPr>
      </w:pPr>
      <w:r w:rsidRPr="004E18C6">
        <w:rPr>
          <w:rStyle w:val="StyleUnderline"/>
        </w:rPr>
        <w:t>What I wish to delineate</w:t>
      </w:r>
      <w:r w:rsidRPr="004E18C6">
        <w:rPr>
          <w:sz w:val="16"/>
        </w:rPr>
        <w:t xml:space="preserve"> regarding the relationship between blackness and trans*-ness (as analytics) </w:t>
      </w:r>
      <w:r w:rsidRPr="004E18C6">
        <w:rPr>
          <w:rStyle w:val="Emphasis"/>
        </w:rPr>
        <w:t xml:space="preserve">and black and trans* bodies </w:t>
      </w:r>
      <w:proofErr w:type="gramStart"/>
      <w:r w:rsidRPr="004E18C6">
        <w:rPr>
          <w:rStyle w:val="Emphasis"/>
        </w:rPr>
        <w:t>is</w:t>
      </w:r>
      <w:proofErr w:type="gramEnd"/>
      <w:r w:rsidRPr="004E18C6">
        <w:rPr>
          <w:rStyle w:val="Emphasis"/>
        </w:rPr>
        <w:t xml:space="preserve"> the tangential and ultimately arbitrary connection between them</w:t>
      </w:r>
      <w:r w:rsidRPr="004E18C6">
        <w:rPr>
          <w:sz w:val="16"/>
        </w:rPr>
        <w:t xml:space="preserve">, yet the </w:t>
      </w:r>
      <w:r w:rsidRPr="004E18C6">
        <w:rPr>
          <w:rStyle w:val="Emphasis"/>
        </w:rPr>
        <w:t>metonymic nature of what can be said to be black and trans* bodies’ positionalities</w:t>
      </w:r>
      <w:r w:rsidRPr="004E18C6">
        <w:rPr>
          <w:sz w:val="16"/>
        </w:rPr>
        <w:t xml:space="preserve">. That is to say, </w:t>
      </w:r>
      <w:r w:rsidRPr="004E18C6">
        <w:rPr>
          <w:rStyle w:val="StyleUnderline"/>
        </w:rPr>
        <w:t>as Spillers says of black culture</w:t>
      </w:r>
      <w:r w:rsidRPr="004E18C6">
        <w:rPr>
          <w:sz w:val="16"/>
        </w:rPr>
        <w:t xml:space="preserve"> (though, I would assert, the logic can apply to trans* folks as well), </w:t>
      </w:r>
      <w:r w:rsidRPr="004E18C6">
        <w:rPr>
          <w:rStyle w:val="Emphasis"/>
        </w:rPr>
        <w:t>black and trans* bodies speak to and as metonymic flashes of the poetic forces of blackness and trans*-ness insofar as they are imagined as “an alternative statement, as a counterstatement to American culture/civilization</w:t>
      </w:r>
      <w:r w:rsidRPr="004E18C6">
        <w:rPr>
          <w:sz w:val="16"/>
        </w:rPr>
        <w:t xml:space="preserve">, or Western culture/civilization, more generally </w:t>
      </w:r>
      <w:r w:rsidRPr="004E18C6">
        <w:rPr>
          <w:rStyle w:val="StyleUnderline"/>
        </w:rPr>
        <w:t>speaking, identif[ying] the cultural vocation as the space of ‘contradiction, indictment, and the refusal’</w:t>
      </w:r>
      <w:r w:rsidRPr="004E18C6">
        <w:rPr>
          <w:sz w:val="16"/>
        </w:rPr>
        <w:t xml:space="preserve">” (2006: 25). They are </w:t>
      </w:r>
      <w:r w:rsidRPr="004E18C6">
        <w:rPr>
          <w:rStyle w:val="Emphasis"/>
        </w:rPr>
        <w:t xml:space="preserve">instances, not archetypes, of this fugitive, </w:t>
      </w:r>
      <w:r w:rsidRPr="00C24ECF">
        <w:rPr>
          <w:rStyle w:val="Emphasis"/>
          <w:highlight w:val="cyan"/>
        </w:rPr>
        <w:t>lawless force we might call “black and trans</w:t>
      </w:r>
      <w:r w:rsidRPr="00C24ECF">
        <w:rPr>
          <w:sz w:val="16"/>
          <w:highlight w:val="cyan"/>
        </w:rPr>
        <w:t>*.”</w:t>
      </w:r>
    </w:p>
    <w:p w14:paraId="1D15FDA8" w14:textId="77777777" w:rsidR="00C24ECF" w:rsidRPr="008F0580" w:rsidRDefault="00C24ECF" w:rsidP="00C24ECF">
      <w:pPr>
        <w:rPr>
          <w:u w:val="single"/>
        </w:rPr>
      </w:pPr>
      <w:r w:rsidRPr="004E18C6">
        <w:rPr>
          <w:sz w:val="16"/>
        </w:rPr>
        <w:t xml:space="preserve">As well, </w:t>
      </w:r>
      <w:r w:rsidRPr="004E18C6">
        <w:rPr>
          <w:rStyle w:val="Emphasis"/>
        </w:rPr>
        <w:t>this is not to collapse blackness and trans*-ness, diluting their uniqueness</w:t>
      </w:r>
      <w:r w:rsidRPr="004E18C6">
        <w:rPr>
          <w:sz w:val="16"/>
        </w:rPr>
        <w:t xml:space="preserve"> </w:t>
      </w:r>
      <w:r w:rsidRPr="004E18C6">
        <w:rPr>
          <w:rStyle w:val="StyleUnderline"/>
        </w:rPr>
        <w:t>and</w:t>
      </w:r>
      <w:r w:rsidRPr="004E18C6">
        <w:rPr>
          <w:sz w:val="16"/>
        </w:rPr>
        <w:t xml:space="preserve"> </w:t>
      </w:r>
      <w:r w:rsidRPr="004E18C6">
        <w:rPr>
          <w:rStyle w:val="StyleUnderline"/>
        </w:rPr>
        <w:t>utility as analytics for different, though related, disciplinary fields.</w:t>
      </w:r>
      <w:r w:rsidRPr="004E18C6">
        <w:rPr>
          <w:sz w:val="16"/>
        </w:rPr>
        <w:t xml:space="preserve"> </w:t>
      </w:r>
      <w:r w:rsidRPr="004E18C6">
        <w:rPr>
          <w:rStyle w:val="StyleUnderline"/>
        </w:rPr>
        <w:t xml:space="preserve">They are, rather, </w:t>
      </w:r>
      <w:r w:rsidRPr="004E18C6">
        <w:rPr>
          <w:rStyle w:val="Emphasis"/>
        </w:rPr>
        <w:t>nodes of one another, inflections</w:t>
      </w:r>
      <w:r w:rsidRPr="004E18C6">
        <w:rPr>
          <w:rStyle w:val="StyleUnderline"/>
        </w:rPr>
        <w:t xml:space="preserve"> that, though originary and names for the nothingness upon which distinction rests, flash in different hues because of subjects’ interpretive historical entrenchment.</w:t>
      </w:r>
      <w:r w:rsidRPr="004E18C6">
        <w:rPr>
          <w:sz w:val="16"/>
        </w:rPr>
        <w:t xml:space="preserve"> </w:t>
      </w:r>
      <w:proofErr w:type="gramStart"/>
      <w:r w:rsidRPr="004E18C6">
        <w:rPr>
          <w:sz w:val="16"/>
        </w:rPr>
        <w:t xml:space="preserve">That is to say, </w:t>
      </w:r>
      <w:r w:rsidRPr="004E18C6">
        <w:rPr>
          <w:rStyle w:val="Emphasis"/>
        </w:rPr>
        <w:t>they</w:t>
      </w:r>
      <w:proofErr w:type="gramEnd"/>
      <w:r w:rsidRPr="004E18C6">
        <w:rPr>
          <w:rStyle w:val="Emphasis"/>
        </w:rPr>
        <w:t xml:space="preserve"> are differently inflected names for an anoriginal lawlessness</w:t>
      </w:r>
      <w:r w:rsidRPr="004E18C6">
        <w:rPr>
          <w:sz w:val="16"/>
        </w:rPr>
        <w:t xml:space="preserve"> that </w:t>
      </w:r>
      <w:r w:rsidRPr="004E18C6">
        <w:rPr>
          <w:rStyle w:val="Emphasis"/>
        </w:rPr>
        <w:t>marks an escape from confinement</w:t>
      </w:r>
      <w:r w:rsidRPr="004E18C6">
        <w:rPr>
          <w:sz w:val="16"/>
        </w:rPr>
        <w:t xml:space="preserve"> and a </w:t>
      </w:r>
      <w:r w:rsidRPr="004E18C6">
        <w:rPr>
          <w:rStyle w:val="StyleUnderline"/>
        </w:rPr>
        <w:t>besidedness to ontology</w:t>
      </w:r>
      <w:r w:rsidRPr="004E18C6">
        <w:rPr>
          <w:sz w:val="16"/>
        </w:rPr>
        <w:t xml:space="preserve">. </w:t>
      </w:r>
      <w:r w:rsidRPr="009D4671">
        <w:rPr>
          <w:rStyle w:val="Emphasis"/>
          <w:highlight w:val="cyan"/>
        </w:rPr>
        <w:t>Manifesting in the modern world differently as race and gender fugitivity,</w:t>
      </w:r>
      <w:r w:rsidRPr="004E18C6">
        <w:rPr>
          <w:rStyle w:val="Emphasis"/>
        </w:rPr>
        <w:t xml:space="preserve"> black and trans*, though pointed at by bodies that identify as black and/or trans*, precede and provide the foundational condition for those fugitive identificatory demarcations</w:t>
      </w:r>
      <w:r w:rsidRPr="004E18C6">
        <w:rPr>
          <w:sz w:val="16"/>
        </w:rPr>
        <w:t xml:space="preserve">. In short, what I seek to do is, as my title suggests, demonstrate the ways in which trans* is black and black is trans*. Though I cannot cause the fictive “Blackness Meets Trans*- ness” volume to materialize as an academic tome, I can come close by showing how they </w:t>
      </w:r>
      <w:r w:rsidRPr="004E18C6">
        <w:rPr>
          <w:rStyle w:val="StyleUnderline"/>
        </w:rPr>
        <w:t>perennially speak with, through, alongside, and back to</w:t>
      </w:r>
      <w:r w:rsidRPr="004E18C6">
        <w:rPr>
          <w:sz w:val="16"/>
        </w:rPr>
        <w:t xml:space="preserve"> (or, alternatively, black to) </w:t>
      </w:r>
      <w:r w:rsidRPr="004E18C6">
        <w:rPr>
          <w:rStyle w:val="StyleUnderline"/>
        </w:rPr>
        <w:t>one another over there on the “outskirts of the order of purity.”</w:t>
      </w:r>
    </w:p>
    <w:p w14:paraId="2AF8E55C" w14:textId="6895506D" w:rsidR="00C24ECF" w:rsidRDefault="00142E25" w:rsidP="00142E25">
      <w:pPr>
        <w:pStyle w:val="Heading2"/>
      </w:pPr>
      <w:r>
        <w:t>A2 Baudrillard</w:t>
      </w:r>
    </w:p>
    <w:p w14:paraId="54F76699" w14:textId="77777777" w:rsidR="00142E25" w:rsidRDefault="00142E25" w:rsidP="00142E25">
      <w:pPr>
        <w:pStyle w:val="Heading4"/>
      </w:pPr>
      <w:r>
        <w:t xml:space="preserve">Perm Baudrillard </w:t>
      </w:r>
    </w:p>
    <w:p w14:paraId="3227D892" w14:textId="77777777" w:rsidR="00142E25" w:rsidRDefault="00142E25" w:rsidP="00142E25">
      <w:r>
        <w:t xml:space="preserve">Casey </w:t>
      </w:r>
      <w:r w:rsidRPr="00742AD8">
        <w:rPr>
          <w:rFonts w:eastAsiaTheme="majorEastAsia" w:cstheme="majorBidi"/>
          <w:b/>
          <w:iCs/>
          <w:sz w:val="26"/>
        </w:rPr>
        <w:t>Hayman (2014)</w:t>
      </w:r>
      <w:r>
        <w:t xml:space="preserve"> Hypervisible Man: Techno-Performativity and Televisual Blackness in Percival Everett's "I Am Not Sidney Poitier" Source: MELUS, Vol. 39, No. 3, Thick Historical and Cultural Contexts for the Study of Multi-Ethnic Literary Texts (FALL 2014), pp. 135-154 Published by: Oxford University Press on behalf of Society for the Study of the MultiEthnic Literature of the United States (MELUS)//ALiang</w:t>
      </w:r>
    </w:p>
    <w:p w14:paraId="3DAC1C7A" w14:textId="77777777" w:rsidR="00142E25" w:rsidRDefault="00142E25" w:rsidP="00142E25">
      <w:r w:rsidRPr="00E23EF6">
        <w:rPr>
          <w:rStyle w:val="StyleUnderline"/>
        </w:rPr>
        <w:t xml:space="preserve">To accept binary paradigms of racialized identity as authentic or inauthentic leaves little room for agency on the part of African American subjects </w:t>
      </w:r>
      <w:r>
        <w:t xml:space="preserve">(including black artists such as Poitier and Everett). In addition, it seems to </w:t>
      </w:r>
      <w:r w:rsidRPr="00E23EF6">
        <w:rPr>
          <w:rStyle w:val="StyleUnderline"/>
        </w:rPr>
        <w:t>ignore the material reality of identity in the postmodern moment.</w:t>
      </w:r>
      <w:r>
        <w:t xml:space="preserve"> I maintain that, </w:t>
      </w:r>
      <w:r w:rsidRPr="00E23EF6">
        <w:rPr>
          <w:rStyle w:val="StyleUnderline"/>
        </w:rPr>
        <w:t>in accordance with</w:t>
      </w:r>
      <w:r>
        <w:t xml:space="preserve"> Jean </w:t>
      </w:r>
      <w:r w:rsidRPr="00E23EF6">
        <w:rPr>
          <w:rStyle w:val="StyleUnderline"/>
        </w:rPr>
        <w:t>Baudrillard's theories of hyperreality</w:t>
      </w:r>
      <w:r>
        <w:t xml:space="preserve">, Everett sees such binaries as ulti mately unsustainable in describing the way that postmodern identity is lived. For Baudrillard, </w:t>
      </w:r>
      <w:r w:rsidRPr="00E23EF6">
        <w:rPr>
          <w:rStyle w:val="StyleUnderline"/>
        </w:rPr>
        <w:t>the postmodern moment is characterized by a hyperreality in which the simulations of reality that comprise mass-mediated communication have become the dominant mode of representation</w:t>
      </w:r>
      <w:r>
        <w:t xml:space="preserve"> (Symbolic 74). Baudrillard sees </w:t>
      </w:r>
      <w:r w:rsidRPr="00E23EF6">
        <w:rPr>
          <w:rStyle w:val="StyleUnderline"/>
        </w:rPr>
        <w:t>this hyperreality as a condition in which it is impossible to extricate any concrete notion of reality from the hyperreal "zone of signs, the media and the code" that is the postmodern urban space</w:t>
      </w:r>
      <w:r>
        <w:t xml:space="preserve"> (77). He </w:t>
      </w:r>
      <w:r w:rsidRPr="00E23EF6">
        <w:rPr>
          <w:rStyle w:val="StyleUnderline"/>
        </w:rPr>
        <w:t>characterizes this condition as hyperreal rather than unreal in part because he also views the postmodern condition as characterized by what he calls the implosion of the sorts of binaries that would make possible a concrete distinction between the real and the unreal</w:t>
      </w:r>
      <w:r>
        <w:t xml:space="preserve">.15 </w:t>
      </w:r>
      <w:r w:rsidRPr="00E23EF6">
        <w:rPr>
          <w:rStyle w:val="StyleUnderline"/>
        </w:rPr>
        <w:t>Baudrillard defines implosion as "[t]he absorption of one pole into another, the short-circuiting between poles of every differential system of meaning, the era sure of distinct terms and oppositions, including that of the medium and of the real" (Simulacra 83</w:t>
      </w:r>
      <w:r>
        <w:t xml:space="preserve">).16 I would put forth that, in I Am Not Sidney Poitier, Everett adopts a stance toward his </w:t>
      </w:r>
      <w:r w:rsidRPr="003220A7">
        <w:rPr>
          <w:rStyle w:val="StyleUnderline"/>
        </w:rPr>
        <w:t xml:space="preserve">protagonist's black subjectivity that follows from Baudrillard's observations on the postmodern condition. Rather than countering an unreal 147 Hayman stereotype with a </w:t>
      </w:r>
      <w:proofErr w:type="gramStart"/>
      <w:r w:rsidRPr="003220A7">
        <w:rPr>
          <w:rStyle w:val="StyleUnderline"/>
        </w:rPr>
        <w:t>real individual</w:t>
      </w:r>
      <w:proofErr w:type="gramEnd"/>
      <w:r w:rsidRPr="003220A7">
        <w:rPr>
          <w:rStyle w:val="StyleUnderline"/>
        </w:rPr>
        <w:t xml:space="preserve"> subjectivity</w:t>
      </w:r>
      <w:r>
        <w:t xml:space="preserve">, Not Sidney must, like his mother, find </w:t>
      </w:r>
      <w:r w:rsidRPr="003220A7">
        <w:rPr>
          <w:rStyle w:val="StyleUnderline"/>
        </w:rPr>
        <w:t>a way to live in a world in which, however much he might wish it were otherwise</w:t>
      </w:r>
      <w:r>
        <w:t>, the lived "I</w:t>
      </w:r>
      <w:r w:rsidRPr="003220A7">
        <w:rPr>
          <w:rStyle w:val="StyleUnderline"/>
        </w:rPr>
        <w:t>," the body that exists and circulates, the body that sees and is seen in the material world, is not equivalent to an idealized, internalized notion of "myself</w:t>
      </w:r>
      <w:r>
        <w:t>." As Moten puts it, "</w:t>
      </w:r>
      <w:r w:rsidRPr="003220A7">
        <w:rPr>
          <w:rStyle w:val="StyleUnderline"/>
        </w:rPr>
        <w:t>Blackness... is a strain that pressures the assumption of the equivalence of personhood and subjectivity"</w:t>
      </w:r>
      <w:r>
        <w:t xml:space="preserve"> {In 1); </w:t>
      </w:r>
      <w:r w:rsidRPr="003220A7">
        <w:rPr>
          <w:rStyle w:val="StyleUnderline"/>
          <w:highlight w:val="yellow"/>
        </w:rPr>
        <w:t>it is in this break, to borrow Moten's term, and in the break between "blackness" as it circulates in a mass-mediated society and blackness as it is lived by individual racialized bodie</w:t>
      </w:r>
      <w:r>
        <w:t xml:space="preserve">s, that Not Sidney's performance as Poitier can be read as </w:t>
      </w:r>
      <w:r w:rsidRPr="003220A7">
        <w:rPr>
          <w:rStyle w:val="StyleUnderline"/>
          <w:highlight w:val="yellow"/>
        </w:rPr>
        <w:t>an instance of individual agency in the face of subjection</w:t>
      </w:r>
      <w:r>
        <w:t xml:space="preserve">. Everett's novel ends with a moment of the </w:t>
      </w:r>
      <w:r w:rsidRPr="00211A63">
        <w:rPr>
          <w:rStyle w:val="StyleUnderline"/>
          <w:highlight w:val="yellow"/>
        </w:rPr>
        <w:t>black body being seen, but rather than being fixed in the punitive, putatively white gaze of the outside world</w:t>
      </w:r>
      <w:r w:rsidRPr="003220A7">
        <w:rPr>
          <w:rStyle w:val="StyleUnderline"/>
        </w:rPr>
        <w:t>,</w:t>
      </w:r>
      <w:r>
        <w:t xml:space="preserve"> Not Sidney makes use of his (mis)recognition as Sidney Poitier and the literal stage it offers him to glance out at this world, returning the gaze that would fix him in place; </w:t>
      </w:r>
      <w:r w:rsidRPr="00211A63">
        <w:rPr>
          <w:rStyle w:val="StyleUnderline"/>
          <w:highlight w:val="yellow"/>
        </w:rPr>
        <w:t>he actively performs a postmodern blackness that rejects (and perhaps sublates) simple oppositions between real and unreal, self and other, and black and white</w:t>
      </w:r>
      <w:r>
        <w:t>. It is easy to see why many critics have read the ending of this novel as an assertion of radical individuality against fixed notions of blackness or, as Murray puts it, "</w:t>
      </w:r>
      <w:r w:rsidRPr="003220A7">
        <w:rPr>
          <w:rStyle w:val="StyleUnderline"/>
        </w:rPr>
        <w:t>the undoing of communal belonging</w:t>
      </w:r>
      <w:r>
        <w:t xml:space="preserve">." While I would generally agree with Demirtürk's claim that "[t]he incommensurability between Poitier's image and Not Sidney's embodied particularity opens for Not Sidney a </w:t>
      </w:r>
      <w:r w:rsidRPr="003220A7">
        <w:rPr>
          <w:rStyle w:val="StyleUnderline"/>
        </w:rPr>
        <w:t>space of particularity beyond identity, in excess of the white supremacist desire to lock blackness into a sanctioned social visibility"</w:t>
      </w:r>
      <w:r>
        <w:t xml:space="preserve"> (105), the question then becomes, if Not Sidney rep resents a particularity beyond identity, what if </w:t>
      </w:r>
      <w:r w:rsidRPr="003220A7">
        <w:rPr>
          <w:rStyle w:val="StyleUnderline"/>
        </w:rPr>
        <w:t>anything remains of a sense of con nection to a larger "black" community</w:t>
      </w:r>
      <w:r>
        <w:t xml:space="preserve">? Like so many things in the novel, the </w:t>
      </w:r>
      <w:r w:rsidRPr="003220A7">
        <w:rPr>
          <w:rStyle w:val="StyleUnderline"/>
        </w:rPr>
        <w:t>answer lies in the person of Not Sidney's mother</w:t>
      </w:r>
      <w:r>
        <w:t xml:space="preserve">. It is significant, then, that Not Sidney comes to the realization that his mother's headstone should display the same testament to alienation from the notion of a unitary self ("I AM NOT MYSELF TODAY") as his does. In doing so, he </w:t>
      </w:r>
      <w:r w:rsidRPr="003220A7">
        <w:rPr>
          <w:rStyle w:val="StyleUnderline"/>
          <w:highlight w:val="yellow"/>
        </w:rPr>
        <w:t>comes to see that the creation of identity in and against the gaze of the white other and in and against the spot light cast by mass-mediated images of African Americans is something that is not unique to his generation</w:t>
      </w:r>
      <w:r w:rsidRPr="003220A7">
        <w:rPr>
          <w:rStyle w:val="StyleUnderline"/>
        </w:rPr>
        <w:t xml:space="preserve">, though perhaps the pervasiveness and penetration of such images has increased in the context of postmodernity. </w:t>
      </w:r>
      <w:r>
        <w:t xml:space="preserve">Thus, it is by way of his performance as Poitier and his acceptance of his lack of fundamental identity that Not Sidney is able to reconnect himself to his family history and thus his blackness. It may be true, as Yost contends, that Everett's writing "vividly illustrates the disastrous consequences commercial interpreta tions of such [black] aesthetics </w:t>
      </w:r>
      <w:proofErr w:type="gramStart"/>
      <w:r>
        <w:t>have</w:t>
      </w:r>
      <w:proofErr w:type="gramEnd"/>
      <w:r>
        <w:t xml:space="preserve"> had on the individual artist and on the internal production of identity for the commercially represented community" (1315). However, I would argue that beyond merely observing these disastrous consequences, in the character of Not Sidney Poitier, </w:t>
      </w:r>
      <w:r w:rsidRPr="009822AE">
        <w:rPr>
          <w:rStyle w:val="StyleUnderline"/>
        </w:rPr>
        <w:t>Everett ingeniously suggests that a critical component of the true basis for an identity that bridges</w:t>
      </w:r>
      <w:r>
        <w:t xml:space="preserve"> the gap 1 between paradoxical desires for community and individual difference lies in this performance of black subjectivity against "Black" subjection. Moreover, Everett suggests that </w:t>
      </w:r>
      <w:r w:rsidRPr="009822AE">
        <w:rPr>
          <w:rStyle w:val="StyleUnderline"/>
        </w:rPr>
        <w:t>the struggle to articulate a subjectivity that exceeds mass-mediated iconography and expectations of blackness is never complete, even while accept ing the fact that perhaps there is no unitary "self' outside the circuits of hyperreal communications</w:t>
      </w:r>
      <w:r>
        <w:t xml:space="preserve">. In I Am Not Sidney Poitier, Everett demonstrates that </w:t>
      </w:r>
      <w:r w:rsidRPr="009822AE">
        <w:rPr>
          <w:rStyle w:val="StyleUnderline"/>
        </w:rPr>
        <w:t>these implosive binaries between individual and community, interior selfhood and external (hyper)reality, and subjectivity and subjection constitute the discursive field in which postmodern black identity must be articulated. And in his protag onist's coming of age (and his effectively "becoming" Poitier</w:t>
      </w:r>
      <w:r>
        <w:t xml:space="preserve">), Everett </w:t>
      </w:r>
      <w:r w:rsidRPr="009822AE">
        <w:rPr>
          <w:rStyle w:val="StyleUnderline"/>
        </w:rPr>
        <w:t>does not merely nihilistically observe the perils of this postmodern condition but also gestures toward the possibility for agencies in the articulation of a techno performative self that works within and against the hypervisible and hyper mediated shadow of "Blackness" writ large</w:t>
      </w:r>
      <w:r>
        <w:t>.</w:t>
      </w:r>
    </w:p>
    <w:p w14:paraId="433B4CA0" w14:textId="77777777" w:rsidR="00142E25" w:rsidRPr="00142E25" w:rsidRDefault="00142E25" w:rsidP="00142E25"/>
    <w:p w14:paraId="0AACA219" w14:textId="65944227" w:rsidR="00CF6854" w:rsidRPr="00CF6854" w:rsidRDefault="00CF6854" w:rsidP="00CF6854">
      <w:pPr>
        <w:pStyle w:val="Heading1"/>
      </w:pPr>
      <w:r>
        <w:t>Card Toolbox</w:t>
      </w:r>
    </w:p>
    <w:p w14:paraId="2423AA29" w14:textId="4EF87959" w:rsidR="00D731D5" w:rsidRPr="00D731D5" w:rsidRDefault="00DB07C2" w:rsidP="00D731D5">
      <w:pPr>
        <w:pStyle w:val="Heading2"/>
      </w:pPr>
      <w:r>
        <w:t>Theses</w:t>
      </w:r>
    </w:p>
    <w:p w14:paraId="138DA7B0" w14:textId="2592404A" w:rsidR="008F0580" w:rsidRPr="004E18C6" w:rsidRDefault="0092289B" w:rsidP="008F0580">
      <w:pPr>
        <w:pStyle w:val="Heading3"/>
        <w:rPr>
          <w:rFonts w:cs="Calibri"/>
        </w:rPr>
      </w:pPr>
      <w:r>
        <w:rPr>
          <w:rFonts w:cs="Calibri"/>
        </w:rPr>
        <w:t>**</w:t>
      </w:r>
      <w:r w:rsidR="008F0580" w:rsidRPr="004E18C6">
        <w:rPr>
          <w:rFonts w:cs="Calibri"/>
        </w:rPr>
        <w:t>Thesis – Blackness</w:t>
      </w:r>
    </w:p>
    <w:p w14:paraId="3C66C8C1" w14:textId="77777777" w:rsidR="008F0580" w:rsidRPr="004E18C6" w:rsidRDefault="008F0580" w:rsidP="008F0580">
      <w:pPr>
        <w:pStyle w:val="Heading4"/>
        <w:rPr>
          <w:rFonts w:cs="Calibri"/>
        </w:rPr>
      </w:pPr>
      <w:r w:rsidRPr="004E18C6">
        <w:rPr>
          <w:rFonts w:cs="Calibri"/>
        </w:rPr>
        <w:t xml:space="preserve">Good thesis </w:t>
      </w:r>
      <w:proofErr w:type="gramStart"/>
      <w:r w:rsidRPr="004E18C6">
        <w:rPr>
          <w:rFonts w:cs="Calibri"/>
        </w:rPr>
        <w:t>claim</w:t>
      </w:r>
      <w:proofErr w:type="gramEnd"/>
      <w:r w:rsidRPr="004E18C6">
        <w:rPr>
          <w:rFonts w:cs="Calibri"/>
        </w:rPr>
        <w:t xml:space="preserve"> about paraontology and blackness</w:t>
      </w:r>
    </w:p>
    <w:p w14:paraId="4E306855" w14:textId="77777777" w:rsidR="008F0580" w:rsidRPr="004E18C6" w:rsidRDefault="008F0580" w:rsidP="008F0580">
      <w:pPr>
        <w:rPr>
          <w:sz w:val="20"/>
          <w:szCs w:val="20"/>
        </w:rPr>
      </w:pPr>
      <w:r w:rsidRPr="004E18C6">
        <w:rPr>
          <w:rStyle w:val="Style13ptBold"/>
        </w:rPr>
        <w:t>Moten’08</w:t>
      </w:r>
      <w:r w:rsidRPr="004E18C6">
        <w:rPr>
          <w:rStyle w:val="Style13ptBold"/>
          <w:sz w:val="20"/>
          <w:szCs w:val="20"/>
        </w:rPr>
        <w:t xml:space="preserve"> </w:t>
      </w:r>
      <w:r w:rsidRPr="004E18C6">
        <w:rPr>
          <w:sz w:val="20"/>
          <w:szCs w:val="20"/>
        </w:rPr>
        <w:t>|Fred Moten is a poet and scholar whose work explores critical theory, black studies, and performance studies at UC Berkeley. “The Case of Blackness” Page 177-179 Spring 2008. Wayne State University Press. Footnotes 3 and 6 Included in Curly Braces| KZaidi</w:t>
      </w:r>
    </w:p>
    <w:p w14:paraId="321F6503" w14:textId="77777777" w:rsidR="008F0580" w:rsidRPr="004E18C6" w:rsidRDefault="008F0580" w:rsidP="008F0580">
      <w:pPr>
        <w:rPr>
          <w:sz w:val="16"/>
        </w:rPr>
      </w:pPr>
      <w:r w:rsidRPr="004E18C6">
        <w:rPr>
          <w:sz w:val="16"/>
        </w:rPr>
        <w:t xml:space="preserve">The </w:t>
      </w:r>
      <w:r w:rsidRPr="004E18C6">
        <w:rPr>
          <w:rStyle w:val="StyleUnderline"/>
        </w:rPr>
        <w:t xml:space="preserve">cultural and political </w:t>
      </w:r>
      <w:r w:rsidRPr="00467503">
        <w:rPr>
          <w:rStyle w:val="StyleUnderline"/>
          <w:highlight w:val="cyan"/>
        </w:rPr>
        <w:t>discourse on black pathology</w:t>
      </w:r>
      <w:r w:rsidRPr="004E18C6">
        <w:rPr>
          <w:rStyle w:val="StyleUnderline"/>
        </w:rPr>
        <w:t xml:space="preserve"> has been so pervasive that it could be said to </w:t>
      </w:r>
      <w:r w:rsidRPr="00467503">
        <w:rPr>
          <w:rStyle w:val="StyleUnderline"/>
          <w:highlight w:val="cyan"/>
        </w:rPr>
        <w:t>constitute the background against</w:t>
      </w:r>
      <w:r w:rsidRPr="004E18C6">
        <w:rPr>
          <w:rStyle w:val="StyleUnderline"/>
        </w:rPr>
        <w:t xml:space="preserve"> which </w:t>
      </w:r>
      <w:r w:rsidRPr="00467503">
        <w:rPr>
          <w:rStyle w:val="Emphasis"/>
          <w:highlight w:val="cyan"/>
        </w:rPr>
        <w:t>all representations of</w:t>
      </w:r>
      <w:r w:rsidRPr="004E18C6">
        <w:rPr>
          <w:rStyle w:val="Emphasis"/>
        </w:rPr>
        <w:t xml:space="preserve"> blacks, </w:t>
      </w:r>
      <w:r w:rsidRPr="00467503">
        <w:rPr>
          <w:rStyle w:val="Emphasis"/>
          <w:highlight w:val="cyan"/>
        </w:rPr>
        <w:t>blackness</w:t>
      </w:r>
      <w:r w:rsidRPr="004E18C6">
        <w:rPr>
          <w:rStyle w:val="Emphasis"/>
        </w:rPr>
        <w:t>, or (the color) black take place</w:t>
      </w:r>
      <w:r w:rsidRPr="004E18C6">
        <w:rPr>
          <w:sz w:val="16"/>
        </w:rPr>
        <w:t xml:space="preserve">. Its </w:t>
      </w:r>
      <w:r w:rsidRPr="004E18C6">
        <w:rPr>
          <w:rStyle w:val="StyleUnderline"/>
        </w:rPr>
        <w:t xml:space="preserve">manifestations have changed over the years, though it </w:t>
      </w:r>
      <w:r w:rsidRPr="00467503">
        <w:rPr>
          <w:rStyle w:val="StyleUnderline"/>
          <w:highlight w:val="cyan"/>
        </w:rPr>
        <w:t>has always been poised between</w:t>
      </w:r>
      <w:r w:rsidRPr="004E18C6">
        <w:rPr>
          <w:rStyle w:val="StyleUnderline"/>
        </w:rPr>
        <w:t xml:space="preserve"> the </w:t>
      </w:r>
      <w:r w:rsidRPr="00467503">
        <w:rPr>
          <w:rStyle w:val="StyleUnderline"/>
          <w:highlight w:val="cyan"/>
        </w:rPr>
        <w:t>realms of</w:t>
      </w:r>
      <w:r w:rsidRPr="004E18C6">
        <w:rPr>
          <w:rStyle w:val="StyleUnderline"/>
        </w:rPr>
        <w:t xml:space="preserve"> the </w:t>
      </w:r>
      <w:r w:rsidRPr="00467503">
        <w:rPr>
          <w:rStyle w:val="StyleUnderline"/>
          <w:highlight w:val="cyan"/>
        </w:rPr>
        <w:t>pseudo-social scientific</w:t>
      </w:r>
      <w:r w:rsidRPr="004E18C6">
        <w:rPr>
          <w:rStyle w:val="StyleUnderline"/>
        </w:rPr>
        <w:t xml:space="preserve">, the birth of new sciences, </w:t>
      </w:r>
      <w:r w:rsidRPr="00467503">
        <w:rPr>
          <w:rStyle w:val="StyleUnderline"/>
          <w:highlight w:val="cyan"/>
        </w:rPr>
        <w:t>and</w:t>
      </w:r>
      <w:r w:rsidRPr="004E18C6">
        <w:rPr>
          <w:rStyle w:val="StyleUnderline"/>
        </w:rPr>
        <w:t xml:space="preserve"> the </w:t>
      </w:r>
      <w:r w:rsidRPr="00467503">
        <w:rPr>
          <w:rStyle w:val="StyleUnderline"/>
          <w:highlight w:val="cyan"/>
        </w:rPr>
        <w:t>normative impulse</w:t>
      </w:r>
      <w:r w:rsidRPr="004E18C6">
        <w:rPr>
          <w:sz w:val="16"/>
        </w:rPr>
        <w:t xml:space="preserve"> that is at the heart of—but </w:t>
      </w:r>
      <w:r w:rsidRPr="00467503">
        <w:rPr>
          <w:rStyle w:val="StyleUnderline"/>
          <w:highlight w:val="cyan"/>
        </w:rPr>
        <w:t>that strains against</w:t>
      </w:r>
      <w:r w:rsidRPr="004E18C6">
        <w:rPr>
          <w:rStyle w:val="StyleUnderline"/>
        </w:rPr>
        <w:t xml:space="preserve">— the </w:t>
      </w:r>
      <w:r w:rsidRPr="00467503">
        <w:rPr>
          <w:rStyle w:val="StyleUnderline"/>
          <w:highlight w:val="cyan"/>
        </w:rPr>
        <w:t>black radicalism</w:t>
      </w:r>
      <w:r w:rsidRPr="004E18C6">
        <w:rPr>
          <w:rStyle w:val="StyleUnderline"/>
        </w:rPr>
        <w:t xml:space="preserve"> that strains against it</w:t>
      </w:r>
      <w:r w:rsidRPr="004E18C6">
        <w:rPr>
          <w:sz w:val="16"/>
        </w:rPr>
        <w:t xml:space="preserve">. From the origins of the critical philosophy in the </w:t>
      </w:r>
      <w:r w:rsidRPr="004E18C6">
        <w:rPr>
          <w:rStyle w:val="StyleUnderline"/>
        </w:rPr>
        <w:t xml:space="preserve">assertion of its extra-rational foundations in teleological principle; to the advent and </w:t>
      </w:r>
      <w:r w:rsidRPr="00467503">
        <w:rPr>
          <w:rStyle w:val="StyleUnderline"/>
          <w:highlight w:val="cyan"/>
        </w:rPr>
        <w:t>solidification of empiricist</w:t>
      </w:r>
      <w:r w:rsidRPr="004E18C6">
        <w:rPr>
          <w:rStyle w:val="StyleUnderline"/>
        </w:rPr>
        <w:t xml:space="preserve"> human biology that </w:t>
      </w:r>
      <w:r w:rsidRPr="00467503">
        <w:rPr>
          <w:rStyle w:val="StyleUnderline"/>
          <w:highlight w:val="cyan"/>
        </w:rPr>
        <w:t>moves out of</w:t>
      </w:r>
      <w:r w:rsidRPr="004E18C6">
        <w:rPr>
          <w:rStyle w:val="StyleUnderline"/>
        </w:rPr>
        <w:t xml:space="preserve"> the convergence of </w:t>
      </w:r>
      <w:r w:rsidRPr="00467503">
        <w:rPr>
          <w:rStyle w:val="StyleUnderline"/>
          <w:highlight w:val="cyan"/>
        </w:rPr>
        <w:t>phrenology</w:t>
      </w:r>
      <w:r w:rsidRPr="004E18C6">
        <w:rPr>
          <w:rStyle w:val="StyleUnderline"/>
        </w:rPr>
        <w:t>, criminology, and eugenics; to the maturation of</w:t>
      </w:r>
      <w:r w:rsidRPr="004E18C6">
        <w:rPr>
          <w:sz w:val="16"/>
        </w:rPr>
        <w:t xml:space="preserve"> (American) </w:t>
      </w:r>
      <w:r w:rsidRPr="004E18C6">
        <w:rPr>
          <w:rStyle w:val="StyleUnderline"/>
        </w:rPr>
        <w:t xml:space="preserve">sociology in the </w:t>
      </w:r>
      <w:r w:rsidRPr="00467503">
        <w:rPr>
          <w:rStyle w:val="Emphasis"/>
          <w:highlight w:val="cyan"/>
        </w:rPr>
        <w:t>oscillation between good and bad-faith</w:t>
      </w:r>
      <w:r w:rsidRPr="004E18C6">
        <w:rPr>
          <w:rStyle w:val="StyleUnderline"/>
        </w:rPr>
        <w:t xml:space="preserve"> attendance to “the negro problem”; to the </w:t>
      </w:r>
      <w:r w:rsidRPr="00467503">
        <w:rPr>
          <w:rStyle w:val="StyleUnderline"/>
          <w:highlight w:val="cyan"/>
        </w:rPr>
        <w:t>analysis of and discourse on psychopathology</w:t>
      </w:r>
      <w:r w:rsidRPr="004E18C6">
        <w:rPr>
          <w:rStyle w:val="StyleUnderline"/>
        </w:rPr>
        <w:t xml:space="preserve"> and the </w:t>
      </w:r>
      <w:r w:rsidRPr="00467503">
        <w:rPr>
          <w:rStyle w:val="StyleUnderline"/>
          <w:highlight w:val="cyan"/>
        </w:rPr>
        <w:t>deployment of these in both colonial oppression and</w:t>
      </w:r>
      <w:r w:rsidRPr="004E18C6">
        <w:rPr>
          <w:rStyle w:val="StyleUnderline"/>
        </w:rPr>
        <w:t xml:space="preserve"> anticolonial </w:t>
      </w:r>
      <w:r w:rsidRPr="00467503">
        <w:rPr>
          <w:rStyle w:val="StyleUnderline"/>
          <w:highlight w:val="cyan"/>
        </w:rPr>
        <w:t xml:space="preserve">resistance; to the </w:t>
      </w:r>
      <w:r w:rsidRPr="00467503">
        <w:rPr>
          <w:rStyle w:val="Emphasis"/>
          <w:highlight w:val="cyan"/>
        </w:rPr>
        <w:t>regulatory metaphysics</w:t>
      </w:r>
      <w:r w:rsidRPr="00467503">
        <w:rPr>
          <w:rStyle w:val="StyleUnderline"/>
          <w:highlight w:val="cyan"/>
        </w:rPr>
        <w:t xml:space="preserve"> that undergirds</w:t>
      </w:r>
      <w:r w:rsidRPr="004E18C6">
        <w:rPr>
          <w:rStyle w:val="StyleUnderline"/>
        </w:rPr>
        <w:t xml:space="preserve"> </w:t>
      </w:r>
      <w:r w:rsidRPr="004E18C6">
        <w:rPr>
          <w:rStyle w:val="Emphasis"/>
        </w:rPr>
        <w:t xml:space="preserve">interlocking </w:t>
      </w:r>
      <w:r w:rsidRPr="00467503">
        <w:rPr>
          <w:rStyle w:val="Emphasis"/>
          <w:highlight w:val="cyan"/>
        </w:rPr>
        <w:t>notions of sound and color</w:t>
      </w:r>
      <w:r w:rsidRPr="004E18C6">
        <w:rPr>
          <w:rStyle w:val="StyleUnderline"/>
        </w:rPr>
        <w:t xml:space="preserve"> in aesthetic theory: </w:t>
      </w:r>
      <w:r w:rsidRPr="00467503">
        <w:rPr>
          <w:rStyle w:val="Emphasis"/>
          <w:highlight w:val="cyan"/>
        </w:rPr>
        <w:t>blackness has been associated with a certain sense of decay</w:t>
      </w:r>
      <w:r w:rsidRPr="004E18C6">
        <w:rPr>
          <w:rStyle w:val="Emphasis"/>
        </w:rPr>
        <w:t>,</w:t>
      </w:r>
      <w:r w:rsidRPr="004E18C6">
        <w:rPr>
          <w:rStyle w:val="StyleUnderline"/>
        </w:rPr>
        <w:t xml:space="preserve"> </w:t>
      </w:r>
      <w:r w:rsidRPr="00467503">
        <w:rPr>
          <w:rStyle w:val="StyleUnderline"/>
          <w:highlight w:val="cyan"/>
        </w:rPr>
        <w:t xml:space="preserve">even when that decay is invoked in the name of a certain </w:t>
      </w:r>
      <w:r w:rsidRPr="00467503">
        <w:rPr>
          <w:rStyle w:val="Emphasis"/>
          <w:highlight w:val="cyan"/>
        </w:rPr>
        <w:t>(fetishization of) vitality</w:t>
      </w:r>
      <w:r w:rsidRPr="004E18C6">
        <w:rPr>
          <w:sz w:val="16"/>
        </w:rPr>
        <w:t xml:space="preserve">. </w:t>
      </w:r>
      <w:r w:rsidRPr="00467503">
        <w:rPr>
          <w:rStyle w:val="StyleUnderline"/>
          <w:highlight w:val="cyan"/>
        </w:rPr>
        <w:t>Black radical discourse has</w:t>
      </w:r>
      <w:r w:rsidRPr="004E18C6">
        <w:rPr>
          <w:rStyle w:val="StyleUnderline"/>
        </w:rPr>
        <w:t xml:space="preserve"> often </w:t>
      </w:r>
      <w:r w:rsidRPr="00467503">
        <w:rPr>
          <w:rStyle w:val="StyleUnderline"/>
          <w:highlight w:val="cyan"/>
        </w:rPr>
        <w:t>taken up</w:t>
      </w:r>
      <w:r w:rsidRPr="004E18C6">
        <w:rPr>
          <w:rStyle w:val="StyleUnderline"/>
        </w:rPr>
        <w:t xml:space="preserve">, and held itself within, the </w:t>
      </w:r>
      <w:r w:rsidRPr="00467503">
        <w:rPr>
          <w:rStyle w:val="Emphasis"/>
          <w:highlight w:val="cyan"/>
        </w:rPr>
        <w:t>stance of the pathologist</w:t>
      </w:r>
      <w:r w:rsidRPr="004E18C6">
        <w:rPr>
          <w:sz w:val="16"/>
        </w:rPr>
        <w:t xml:space="preserve">. Going back to David Walker, at least, </w:t>
      </w:r>
      <w:r w:rsidRPr="004E18C6">
        <w:rPr>
          <w:rStyle w:val="StyleUnderline"/>
        </w:rPr>
        <w:t>black radicalism is animated by the question, What’s wrong with black folk</w:t>
      </w:r>
      <w:r w:rsidRPr="004E18C6">
        <w:rPr>
          <w:sz w:val="16"/>
        </w:rPr>
        <w:t xml:space="preserve">? The extent to which </w:t>
      </w:r>
      <w:r w:rsidRPr="00467503">
        <w:rPr>
          <w:rStyle w:val="StyleUnderline"/>
          <w:highlight w:val="cyan"/>
        </w:rPr>
        <w:t>radicalism</w:t>
      </w:r>
      <w:r w:rsidRPr="004E18C6">
        <w:rPr>
          <w:sz w:val="16"/>
        </w:rPr>
        <w:t xml:space="preserve"> (here understood as the performance of a general critique of the proper) </w:t>
      </w:r>
      <w:r w:rsidRPr="00467503">
        <w:rPr>
          <w:rStyle w:val="Emphasis"/>
          <w:highlight w:val="cyan"/>
        </w:rPr>
        <w:t>is a fundamental</w:t>
      </w:r>
      <w:r w:rsidRPr="004E18C6">
        <w:rPr>
          <w:rStyle w:val="Emphasis"/>
        </w:rPr>
        <w:t xml:space="preserve"> and enduring </w:t>
      </w:r>
      <w:r w:rsidRPr="00467503">
        <w:rPr>
          <w:rStyle w:val="Emphasis"/>
          <w:highlight w:val="cyan"/>
        </w:rPr>
        <w:t>force in the black public sphere</w:t>
      </w:r>
      <w:r w:rsidRPr="004E18C6">
        <w:rPr>
          <w:rStyle w:val="Emphasis"/>
        </w:rPr>
        <w:t xml:space="preserve">—so much so that </w:t>
      </w:r>
      <w:r w:rsidRPr="00467503">
        <w:rPr>
          <w:rStyle w:val="Emphasis"/>
          <w:highlight w:val="cyan"/>
        </w:rPr>
        <w:t>even black “conservatives” are</w:t>
      </w:r>
      <w:r w:rsidRPr="004E18C6">
        <w:rPr>
          <w:rStyle w:val="Emphasis"/>
        </w:rPr>
        <w:t xml:space="preserve"> always </w:t>
      </w:r>
      <w:r w:rsidRPr="00467503">
        <w:rPr>
          <w:rStyle w:val="Emphasis"/>
          <w:highlight w:val="cyan"/>
        </w:rPr>
        <w:t>constrained</w:t>
      </w:r>
      <w:r w:rsidRPr="004E18C6">
        <w:rPr>
          <w:rStyle w:val="Emphasis"/>
        </w:rPr>
        <w:t xml:space="preserve"> to begin </w:t>
      </w:r>
      <w:r w:rsidRPr="00467503">
        <w:rPr>
          <w:rStyle w:val="Emphasis"/>
          <w:highlight w:val="cyan"/>
        </w:rPr>
        <w:t>by defining themselves in relation to it</w:t>
      </w:r>
      <w:r w:rsidRPr="004E18C6">
        <w:rPr>
          <w:rStyle w:val="Emphasis"/>
        </w:rPr>
        <w:t>—is all but self evident</w:t>
      </w:r>
      <w:r w:rsidRPr="004E18C6">
        <w:rPr>
          <w:sz w:val="16"/>
        </w:rPr>
        <w:t xml:space="preserve">. Less self-evident is the </w:t>
      </w:r>
      <w:r w:rsidRPr="004E18C6">
        <w:rPr>
          <w:rStyle w:val="StyleUnderline"/>
        </w:rPr>
        <w:t xml:space="preserve">normative </w:t>
      </w:r>
      <w:r w:rsidRPr="00467503">
        <w:rPr>
          <w:rStyle w:val="StyleUnderline"/>
          <w:highlight w:val="cyan"/>
        </w:rPr>
        <w:t xml:space="preserve">striving </w:t>
      </w:r>
      <w:r w:rsidRPr="00467503">
        <w:rPr>
          <w:rStyle w:val="Emphasis"/>
          <w:highlight w:val="cyan"/>
        </w:rPr>
        <w:t xml:space="preserve">against the grain of </w:t>
      </w:r>
      <w:r w:rsidRPr="004E18C6">
        <w:rPr>
          <w:rStyle w:val="Emphasis"/>
        </w:rPr>
        <w:t xml:space="preserve">the very </w:t>
      </w:r>
      <w:r w:rsidRPr="00467503">
        <w:rPr>
          <w:rStyle w:val="Emphasis"/>
          <w:highlight w:val="cyan"/>
        </w:rPr>
        <w:t>radicalism</w:t>
      </w:r>
      <w:r w:rsidRPr="00467503">
        <w:rPr>
          <w:rStyle w:val="StyleUnderline"/>
          <w:highlight w:val="cyan"/>
        </w:rPr>
        <w:t xml:space="preserve"> </w:t>
      </w:r>
      <w:r w:rsidRPr="004E18C6">
        <w:rPr>
          <w:rStyle w:val="StyleUnderline"/>
        </w:rPr>
        <w:t>from which the desire for norms is derived.</w:t>
      </w:r>
      <w:r w:rsidRPr="004E18C6">
        <w:rPr>
          <w:sz w:val="16"/>
        </w:rPr>
        <w:t xml:space="preserve"> Such striving is directed </w:t>
      </w:r>
      <w:r w:rsidRPr="004E18C6">
        <w:rPr>
          <w:rStyle w:val="StyleUnderline"/>
        </w:rPr>
        <w:t xml:space="preserve">toward those lived </w:t>
      </w:r>
      <w:r w:rsidRPr="00467503">
        <w:rPr>
          <w:rStyle w:val="StyleUnderline"/>
          <w:highlight w:val="cyan"/>
        </w:rPr>
        <w:t>experiences of blackness</w:t>
      </w:r>
      <w:r w:rsidRPr="004E18C6">
        <w:rPr>
          <w:rStyle w:val="StyleUnderline"/>
        </w:rPr>
        <w:t xml:space="preserve"> that are, on the one hand, </w:t>
      </w:r>
      <w:r w:rsidRPr="00467503">
        <w:rPr>
          <w:rStyle w:val="Emphasis"/>
          <w:highlight w:val="cyan"/>
        </w:rPr>
        <w:t xml:space="preserve">aligned with what has been called radical and, </w:t>
      </w:r>
      <w:r w:rsidRPr="004E18C6">
        <w:rPr>
          <w:rStyle w:val="Emphasis"/>
        </w:rPr>
        <w:t xml:space="preserve">on the other hand, </w:t>
      </w:r>
      <w:r w:rsidRPr="00467503">
        <w:rPr>
          <w:rStyle w:val="Emphasis"/>
          <w:highlight w:val="cyan"/>
        </w:rPr>
        <w:t>aligned not so much with a kind of being-toward-death but with something that has been understood as a deathly or death-driven nonbeing.</w:t>
      </w:r>
      <w:r w:rsidRPr="004E18C6">
        <w:rPr>
          <w:sz w:val="16"/>
        </w:rPr>
        <w:t xml:space="preserve"> This </w:t>
      </w:r>
      <w:r w:rsidRPr="00467503">
        <w:rPr>
          <w:rStyle w:val="StyleUnderline"/>
          <w:highlight w:val="cyan"/>
        </w:rPr>
        <w:t xml:space="preserve">strife between normativity and the </w:t>
      </w:r>
      <w:r w:rsidRPr="00467503">
        <w:rPr>
          <w:rStyle w:val="Emphasis"/>
          <w:highlight w:val="cyan"/>
        </w:rPr>
        <w:t>deconstruction of norms is essential</w:t>
      </w:r>
      <w:r w:rsidRPr="004E18C6">
        <w:rPr>
          <w:rStyle w:val="StyleUnderline"/>
        </w:rPr>
        <w:t xml:space="preserve"> not only to contemporary black academic discourse but also </w:t>
      </w:r>
      <w:r w:rsidRPr="004E18C6">
        <w:rPr>
          <w:rStyle w:val="Emphasis"/>
        </w:rPr>
        <w:t>to the discourses of the barbershop, the beauty shop, and the bookstore.</w:t>
      </w:r>
      <w:r w:rsidRPr="004E18C6">
        <w:rPr>
          <w:sz w:val="16"/>
        </w:rPr>
        <w:t xml:space="preserve"> I’ll begin with a thought that doesn’t come from any of these zones, though it’s felt in them, strangely, since it posits the being of, and being in, these zones as an ensemble of specific impossibilities: </w:t>
      </w:r>
      <w:proofErr w:type="gramStart"/>
      <w:r w:rsidRPr="004E18C6">
        <w:rPr>
          <w:rStyle w:val="StyleUnderline"/>
        </w:rPr>
        <w:t>As long as</w:t>
      </w:r>
      <w:proofErr w:type="gramEnd"/>
      <w:r w:rsidRPr="004E18C6">
        <w:rPr>
          <w:rStyle w:val="StyleUnderline"/>
        </w:rPr>
        <w:t xml:space="preserve"> the </w:t>
      </w:r>
      <w:r w:rsidRPr="00467503">
        <w:rPr>
          <w:rStyle w:val="StyleUnderline"/>
          <w:highlight w:val="cyan"/>
        </w:rPr>
        <w:t>black man</w:t>
      </w:r>
      <w:r w:rsidRPr="004E18C6">
        <w:rPr>
          <w:rStyle w:val="StyleUnderline"/>
        </w:rPr>
        <w:t xml:space="preserve"> is among his own, </w:t>
      </w:r>
      <w:r w:rsidRPr="004E18C6">
        <w:rPr>
          <w:rStyle w:val="Emphasis"/>
        </w:rPr>
        <w:t xml:space="preserve">he </w:t>
      </w:r>
      <w:r w:rsidRPr="00467503">
        <w:rPr>
          <w:rStyle w:val="Emphasis"/>
          <w:highlight w:val="cyan"/>
        </w:rPr>
        <w:t>will have no occasion</w:t>
      </w:r>
      <w:r w:rsidRPr="00467503">
        <w:rPr>
          <w:rStyle w:val="StyleUnderline"/>
          <w:highlight w:val="cyan"/>
        </w:rPr>
        <w:t>, except in minor internal conflicts, to experience his being through others</w:t>
      </w:r>
      <w:r w:rsidRPr="004E18C6">
        <w:rPr>
          <w:sz w:val="16"/>
        </w:rPr>
        <w:t xml:space="preserve">. There is of course the </w:t>
      </w:r>
      <w:r w:rsidRPr="004E18C6">
        <w:rPr>
          <w:rStyle w:val="StyleUnderline"/>
        </w:rPr>
        <w:t>moment of “being for others,”</w:t>
      </w:r>
      <w:r w:rsidRPr="004E18C6">
        <w:rPr>
          <w:sz w:val="16"/>
        </w:rPr>
        <w:t xml:space="preserve"> of which Hegel speaks, but </w:t>
      </w:r>
      <w:r w:rsidRPr="00467503">
        <w:rPr>
          <w:rStyle w:val="Emphasis"/>
          <w:highlight w:val="cyan"/>
        </w:rPr>
        <w:t>every ontology is made unattainable in a colonized and civilized society</w:t>
      </w:r>
      <w:r w:rsidRPr="00467503">
        <w:rPr>
          <w:sz w:val="16"/>
          <w:highlight w:val="cyan"/>
        </w:rPr>
        <w:t>.</w:t>
      </w:r>
      <w:r w:rsidRPr="004E18C6">
        <w:rPr>
          <w:sz w:val="16"/>
        </w:rPr>
        <w:t xml:space="preserve"> </w:t>
      </w:r>
      <w:proofErr w:type="gramStart"/>
      <w:r w:rsidRPr="004E18C6">
        <w:rPr>
          <w:sz w:val="16"/>
        </w:rPr>
        <w:t xml:space="preserve">It would seem that </w:t>
      </w:r>
      <w:r w:rsidRPr="004E18C6">
        <w:rPr>
          <w:rStyle w:val="StyleUnderline"/>
        </w:rPr>
        <w:t>this</w:t>
      </w:r>
      <w:proofErr w:type="gramEnd"/>
      <w:r w:rsidRPr="004E18C6">
        <w:rPr>
          <w:rStyle w:val="StyleUnderline"/>
        </w:rPr>
        <w:t xml:space="preserve"> fact has not been given enough attention by those who have discussed the question</w:t>
      </w:r>
      <w:r w:rsidRPr="004E18C6">
        <w:rPr>
          <w:sz w:val="16"/>
        </w:rPr>
        <w:t xml:space="preserve">. In the Weltanschauung of a colonized people </w:t>
      </w:r>
      <w:r w:rsidRPr="00467503">
        <w:rPr>
          <w:rStyle w:val="StyleUnderline"/>
          <w:highlight w:val="cyan"/>
        </w:rPr>
        <w:t>there is an impurity</w:t>
      </w:r>
      <w:r w:rsidRPr="004E18C6">
        <w:rPr>
          <w:sz w:val="16"/>
        </w:rPr>
        <w:t xml:space="preserve">, a flaw, </w:t>
      </w:r>
      <w:r w:rsidRPr="00467503">
        <w:rPr>
          <w:rStyle w:val="Emphasis"/>
          <w:highlight w:val="cyan"/>
        </w:rPr>
        <w:t>that outlaws</w:t>
      </w:r>
      <w:r w:rsidRPr="004E18C6">
        <w:rPr>
          <w:rStyle w:val="Emphasis"/>
        </w:rPr>
        <w:t xml:space="preserve"> [interdit] any </w:t>
      </w:r>
      <w:r w:rsidRPr="00467503">
        <w:rPr>
          <w:rStyle w:val="Emphasis"/>
          <w:highlight w:val="cyan"/>
        </w:rPr>
        <w:t>ontological explanation</w:t>
      </w:r>
      <w:r w:rsidRPr="004E18C6">
        <w:rPr>
          <w:sz w:val="16"/>
        </w:rPr>
        <w:t xml:space="preserve">. Someone may object that this is the case with every individual, but </w:t>
      </w:r>
      <w:r w:rsidRPr="004E18C6">
        <w:rPr>
          <w:rStyle w:val="StyleUnderline"/>
        </w:rPr>
        <w:t xml:space="preserve">such an objection merely conceals a basic problem. </w:t>
      </w:r>
      <w:r w:rsidRPr="00467503">
        <w:rPr>
          <w:rStyle w:val="Emphasis"/>
          <w:highlight w:val="cyan"/>
        </w:rPr>
        <w:t>Ontology</w:t>
      </w:r>
      <w:r w:rsidRPr="004E18C6">
        <w:rPr>
          <w:rStyle w:val="StyleUnderline"/>
        </w:rPr>
        <w:t>—once it is finally admitted as leaving existence by the wayside—</w:t>
      </w:r>
      <w:r w:rsidRPr="00467503">
        <w:rPr>
          <w:rStyle w:val="Emphasis"/>
          <w:highlight w:val="cyan"/>
        </w:rPr>
        <w:t>does not permit us to understand the being of the black man</w:t>
      </w:r>
      <w:r w:rsidRPr="004E18C6">
        <w:rPr>
          <w:sz w:val="16"/>
        </w:rPr>
        <w:t xml:space="preserve">. For </w:t>
      </w:r>
      <w:r w:rsidRPr="004E18C6">
        <w:rPr>
          <w:rStyle w:val="StyleUnderline"/>
        </w:rPr>
        <w:t xml:space="preserve">not only must the black man be black; </w:t>
      </w:r>
      <w:r w:rsidRPr="00467503">
        <w:rPr>
          <w:rStyle w:val="StyleUnderline"/>
          <w:highlight w:val="cyan"/>
        </w:rPr>
        <w:t xml:space="preserve">he must be black in </w:t>
      </w:r>
      <w:r w:rsidRPr="00467503">
        <w:rPr>
          <w:rStyle w:val="Emphasis"/>
          <w:highlight w:val="cyan"/>
        </w:rPr>
        <w:t>relation to the white man</w:t>
      </w:r>
      <w:r w:rsidRPr="004E18C6">
        <w:rPr>
          <w:rStyle w:val="Emphasis"/>
        </w:rPr>
        <w:t>.</w:t>
      </w:r>
      <w:r w:rsidRPr="004E18C6">
        <w:rPr>
          <w:sz w:val="16"/>
        </w:rPr>
        <w:t xml:space="preserve"> Some critics will take it upon themselves to remind us that the proposition has a converse. I say that this is false. </w:t>
      </w:r>
      <w:r w:rsidRPr="00467503">
        <w:rPr>
          <w:rStyle w:val="StyleUnderline"/>
          <w:highlight w:val="cyan"/>
        </w:rPr>
        <w:t>The black man has no ontological resistance in the eyes of the white man</w:t>
      </w:r>
      <w:r w:rsidRPr="004E18C6">
        <w:rPr>
          <w:sz w:val="16"/>
        </w:rPr>
        <w:t xml:space="preserve">.1 </w:t>
      </w:r>
      <w:r w:rsidRPr="004E18C6">
        <w:rPr>
          <w:rStyle w:val="StyleUnderline"/>
        </w:rPr>
        <w:t>This passage</w:t>
      </w:r>
      <w:r w:rsidRPr="004E18C6">
        <w:rPr>
          <w:sz w:val="16"/>
        </w:rPr>
        <w:t xml:space="preserve">, and the ontological (absence of) drama it represents, </w:t>
      </w:r>
      <w:r w:rsidRPr="004E18C6">
        <w:rPr>
          <w:rStyle w:val="StyleUnderline"/>
        </w:rPr>
        <w:t>leads us to a set of fundamental questions.</w:t>
      </w:r>
      <w:r w:rsidRPr="004E18C6">
        <w:rPr>
          <w:sz w:val="16"/>
        </w:rPr>
        <w:t xml:space="preserve"> How do we think </w:t>
      </w:r>
      <w:r w:rsidRPr="004E18C6">
        <w:rPr>
          <w:rStyle w:val="StyleUnderline"/>
        </w:rPr>
        <w:t xml:space="preserve">the </w:t>
      </w:r>
      <w:r w:rsidRPr="00467503">
        <w:rPr>
          <w:rStyle w:val="StyleUnderline"/>
          <w:highlight w:val="cyan"/>
        </w:rPr>
        <w:t>possibility and the law of outlawed</w:t>
      </w:r>
      <w:r w:rsidRPr="004E18C6">
        <w:rPr>
          <w:rStyle w:val="StyleUnderline"/>
        </w:rPr>
        <w:t>, impossible things?</w:t>
      </w:r>
      <w:r w:rsidRPr="004E18C6">
        <w:rPr>
          <w:sz w:val="16"/>
        </w:rPr>
        <w:t xml:space="preserve"> And if, as Frantz Fanon suggests, the </w:t>
      </w:r>
      <w:r w:rsidRPr="00467503">
        <w:rPr>
          <w:rStyle w:val="Emphasis"/>
          <w:highlight w:val="cyan"/>
        </w:rPr>
        <w:t xml:space="preserve">black cannot be </w:t>
      </w:r>
      <w:proofErr w:type="gramStart"/>
      <w:r w:rsidRPr="00467503">
        <w:rPr>
          <w:rStyle w:val="Emphasis"/>
          <w:highlight w:val="cyan"/>
        </w:rPr>
        <w:t>an other</w:t>
      </w:r>
      <w:proofErr w:type="gramEnd"/>
      <w:r w:rsidRPr="00467503">
        <w:rPr>
          <w:rStyle w:val="Emphasis"/>
          <w:highlight w:val="cyan"/>
        </w:rPr>
        <w:t xml:space="preserve"> for another black, if the black can only be an other for a white</w:t>
      </w:r>
      <w:r w:rsidRPr="004E18C6">
        <w:rPr>
          <w:sz w:val="16"/>
        </w:rPr>
        <w:t xml:space="preserve">, then </w:t>
      </w:r>
      <w:r w:rsidRPr="004E18C6">
        <w:rPr>
          <w:rStyle w:val="StyleUnderline"/>
        </w:rPr>
        <w:t xml:space="preserve">is there </w:t>
      </w:r>
      <w:r w:rsidRPr="00467503">
        <w:rPr>
          <w:rStyle w:val="StyleUnderline"/>
          <w:highlight w:val="cyan"/>
        </w:rPr>
        <w:t>ever anything called black social life</w:t>
      </w:r>
      <w:r w:rsidRPr="004E18C6">
        <w:rPr>
          <w:sz w:val="16"/>
        </w:rPr>
        <w:t xml:space="preserve">? Is the </w:t>
      </w:r>
      <w:r w:rsidRPr="004E18C6">
        <w:rPr>
          <w:rStyle w:val="StyleUnderline"/>
        </w:rPr>
        <w:t xml:space="preserve">designation of this or that thing as lawless, and the </w:t>
      </w:r>
      <w:r w:rsidRPr="00467503">
        <w:rPr>
          <w:rStyle w:val="StyleUnderline"/>
          <w:highlight w:val="cyan"/>
        </w:rPr>
        <w:t>assertion that</w:t>
      </w:r>
      <w:r w:rsidRPr="004E18C6">
        <w:rPr>
          <w:rStyle w:val="StyleUnderline"/>
        </w:rPr>
        <w:t xml:space="preserve"> such </w:t>
      </w:r>
      <w:r w:rsidRPr="00467503">
        <w:rPr>
          <w:rStyle w:val="Emphasis"/>
          <w:highlight w:val="cyan"/>
        </w:rPr>
        <w:t>lawlessness is a function of an</w:t>
      </w:r>
      <w:r w:rsidRPr="004E18C6">
        <w:rPr>
          <w:rStyle w:val="Emphasis"/>
        </w:rPr>
        <w:t xml:space="preserve"> already </w:t>
      </w:r>
      <w:r w:rsidRPr="00467503">
        <w:rPr>
          <w:rStyle w:val="Emphasis"/>
          <w:highlight w:val="cyan"/>
        </w:rPr>
        <w:t>extant flaw</w:t>
      </w:r>
      <w:r w:rsidRPr="004E18C6">
        <w:rPr>
          <w:rStyle w:val="StyleUnderline"/>
        </w:rPr>
        <w:t xml:space="preserve">, something more than that trying, even </w:t>
      </w:r>
      <w:r w:rsidRPr="00467503">
        <w:rPr>
          <w:rStyle w:val="Emphasis"/>
          <w:highlight w:val="cyan"/>
        </w:rPr>
        <w:t>neurotic, oscillation between</w:t>
      </w:r>
      <w:r w:rsidRPr="004E18C6">
        <w:rPr>
          <w:rStyle w:val="Emphasis"/>
        </w:rPr>
        <w:t xml:space="preserve"> the </w:t>
      </w:r>
      <w:r w:rsidRPr="00467503">
        <w:rPr>
          <w:rStyle w:val="Emphasis"/>
          <w:highlight w:val="cyan"/>
        </w:rPr>
        <w:t>exposure and</w:t>
      </w:r>
      <w:r w:rsidRPr="004E18C6">
        <w:rPr>
          <w:rStyle w:val="Emphasis"/>
        </w:rPr>
        <w:t xml:space="preserve"> the </w:t>
      </w:r>
      <w:r w:rsidRPr="00467503">
        <w:rPr>
          <w:rStyle w:val="Emphasis"/>
          <w:highlight w:val="cyan"/>
        </w:rPr>
        <w:t>replication of a</w:t>
      </w:r>
      <w:r w:rsidRPr="004E18C6">
        <w:rPr>
          <w:rStyle w:val="Emphasis"/>
        </w:rPr>
        <w:t xml:space="preserve"> </w:t>
      </w:r>
      <w:r w:rsidRPr="00467503">
        <w:rPr>
          <w:rStyle w:val="Emphasis"/>
          <w:highlight w:val="cyan"/>
        </w:rPr>
        <w:t>regulatory maneuver</w:t>
      </w:r>
      <w:r w:rsidRPr="00467503">
        <w:rPr>
          <w:rStyle w:val="StyleUnderline"/>
          <w:highlight w:val="cyan"/>
        </w:rPr>
        <w:t xml:space="preserve"> whose force is held</w:t>
      </w:r>
      <w:r w:rsidRPr="004E18C6">
        <w:rPr>
          <w:rStyle w:val="StyleUnderline"/>
        </w:rPr>
        <w:t xml:space="preserve"> </w:t>
      </w:r>
      <w:r w:rsidRPr="004E18C6">
        <w:rPr>
          <w:rStyle w:val="Emphasis"/>
        </w:rPr>
        <w:t xml:space="preserve">precisely </w:t>
      </w:r>
      <w:r w:rsidRPr="00467503">
        <w:rPr>
          <w:rStyle w:val="Emphasis"/>
          <w:highlight w:val="cyan"/>
        </w:rPr>
        <w:t>in the assumption that it comes before what it would contain</w:t>
      </w:r>
      <w:r w:rsidRPr="004E18C6">
        <w:rPr>
          <w:sz w:val="16"/>
        </w:rPr>
        <w:t xml:space="preserve">? </w:t>
      </w:r>
      <w:r w:rsidRPr="004E18C6">
        <w:rPr>
          <w:rStyle w:val="Emphasis"/>
        </w:rPr>
        <w:t xml:space="preserve">What’s the </w:t>
      </w:r>
      <w:r w:rsidRPr="00467503">
        <w:rPr>
          <w:rStyle w:val="Emphasis"/>
          <w:highlight w:val="cyan"/>
        </w:rPr>
        <w:t>relation between explanation and resistance</w:t>
      </w:r>
      <w:r w:rsidRPr="00467503">
        <w:rPr>
          <w:sz w:val="16"/>
          <w:highlight w:val="cyan"/>
        </w:rPr>
        <w:t>?</w:t>
      </w:r>
      <w:r w:rsidRPr="004E18C6">
        <w:rPr>
          <w:sz w:val="16"/>
        </w:rPr>
        <w:t xml:space="preserve"> </w:t>
      </w:r>
      <w:r w:rsidRPr="004E18C6">
        <w:rPr>
          <w:rStyle w:val="StyleUnderline"/>
        </w:rPr>
        <w:t>Who bears the responsibility of discovering an ontology of, or of discovering for ontology, the ensemble of political, aesthetic, and philosophical derangements that comprise the being that is neither for itself nor for the other</w:t>
      </w:r>
      <w:r w:rsidRPr="004E18C6">
        <w:rPr>
          <w:sz w:val="16"/>
        </w:rPr>
        <w:t xml:space="preserve">? </w:t>
      </w:r>
      <w:r w:rsidRPr="004E18C6">
        <w:rPr>
          <w:rStyle w:val="Emphasis"/>
        </w:rPr>
        <w:t xml:space="preserve">What </w:t>
      </w:r>
      <w:r w:rsidRPr="00467503">
        <w:rPr>
          <w:rStyle w:val="Emphasis"/>
          <w:highlight w:val="cyan"/>
        </w:rPr>
        <w:t>form of life makes such discovery possible</w:t>
      </w:r>
      <w:r w:rsidRPr="004E18C6">
        <w:rPr>
          <w:rStyle w:val="Emphasis"/>
        </w:rPr>
        <w:t xml:space="preserve"> as well as necessary</w:t>
      </w:r>
      <w:r w:rsidRPr="004E18C6">
        <w:rPr>
          <w:sz w:val="16"/>
        </w:rPr>
        <w:t xml:space="preserve">? </w:t>
      </w:r>
      <w:r w:rsidRPr="004E18C6">
        <w:rPr>
          <w:rStyle w:val="StyleUnderline"/>
        </w:rPr>
        <w:t xml:space="preserve">Would we know it by its flaws, its impurities? What might an impurity in a worldview </w:t>
      </w:r>
      <w:proofErr w:type="gramStart"/>
      <w:r w:rsidRPr="004E18C6">
        <w:rPr>
          <w:rStyle w:val="StyleUnderline"/>
        </w:rPr>
        <w:t>actually be</w:t>
      </w:r>
      <w:proofErr w:type="gramEnd"/>
      <w:r w:rsidRPr="004E18C6">
        <w:rPr>
          <w:rStyle w:val="StyleUnderline"/>
        </w:rPr>
        <w:t>?</w:t>
      </w:r>
      <w:r w:rsidRPr="004E18C6">
        <w:rPr>
          <w:sz w:val="16"/>
        </w:rPr>
        <w:t xml:space="preserve"> </w:t>
      </w:r>
      <w:r w:rsidRPr="00467503">
        <w:rPr>
          <w:rStyle w:val="Emphasis"/>
          <w:highlight w:val="cyan"/>
        </w:rPr>
        <w:t>Impurity implies a kind of non-completeness</w:t>
      </w:r>
      <w:r w:rsidRPr="004E18C6">
        <w:rPr>
          <w:rStyle w:val="Emphasis"/>
        </w:rPr>
        <w:t xml:space="preserve">, if not </w:t>
      </w:r>
      <w:r w:rsidRPr="00467503">
        <w:rPr>
          <w:rStyle w:val="Emphasis"/>
          <w:highlight w:val="cyan"/>
        </w:rPr>
        <w:t>absence, of a worldview</w:t>
      </w:r>
      <w:r w:rsidRPr="004E18C6">
        <w:rPr>
          <w:rStyle w:val="Emphasis"/>
        </w:rPr>
        <w:t xml:space="preserve">. </w:t>
      </w:r>
      <w:r w:rsidRPr="004E18C6">
        <w:rPr>
          <w:sz w:val="16"/>
        </w:rPr>
        <w:t xml:space="preserve">Perhaps that </w:t>
      </w:r>
      <w:r w:rsidRPr="00467503">
        <w:rPr>
          <w:rStyle w:val="StyleUnderline"/>
          <w:highlight w:val="cyan"/>
        </w:rPr>
        <w:t>noncompleteness signals</w:t>
      </w:r>
      <w:r w:rsidRPr="004E18C6">
        <w:rPr>
          <w:rStyle w:val="StyleUnderline"/>
        </w:rPr>
        <w:t xml:space="preserve"> an originarily </w:t>
      </w:r>
      <w:r w:rsidRPr="00467503">
        <w:rPr>
          <w:rStyle w:val="StyleUnderline"/>
          <w:highlight w:val="cyan"/>
        </w:rPr>
        <w:t>criminal refusal of the interplay of framing and grasping</w:t>
      </w:r>
      <w:r w:rsidRPr="004E18C6">
        <w:rPr>
          <w:rStyle w:val="StyleUnderline"/>
        </w:rPr>
        <w:t xml:space="preserve">, </w:t>
      </w:r>
      <w:proofErr w:type="gramStart"/>
      <w:r w:rsidRPr="004E18C6">
        <w:rPr>
          <w:rStyle w:val="StyleUnderline"/>
        </w:rPr>
        <w:t>taking</w:t>
      </w:r>
      <w:proofErr w:type="gramEnd"/>
      <w:r w:rsidRPr="004E18C6">
        <w:rPr>
          <w:rStyle w:val="StyleUnderline"/>
        </w:rPr>
        <w:t xml:space="preserve"> and keeping—a certain reticence at the ongoing advent of the age of the world picture</w:t>
      </w:r>
      <w:r w:rsidRPr="004E18C6">
        <w:rPr>
          <w:sz w:val="16"/>
        </w:rPr>
        <w:t xml:space="preserve">. Perhaps it is the </w:t>
      </w:r>
      <w:r w:rsidRPr="004E18C6">
        <w:rPr>
          <w:rStyle w:val="StyleUnderline"/>
        </w:rPr>
        <w:t xml:space="preserve">reticence of the grasped, the enframed, the taken, the kept—or, more precisely, the reluctance that </w:t>
      </w:r>
      <w:r w:rsidRPr="00467503">
        <w:rPr>
          <w:rStyle w:val="Emphasis"/>
          <w:highlight w:val="cyan"/>
        </w:rPr>
        <w:t>disrupts grasping and framing</w:t>
      </w:r>
      <w:r w:rsidRPr="00467503">
        <w:rPr>
          <w:rStyle w:val="StyleUnderline"/>
          <w:highlight w:val="cyan"/>
        </w:rPr>
        <w:t>,</w:t>
      </w:r>
      <w:r w:rsidRPr="004E18C6">
        <w:rPr>
          <w:rStyle w:val="StyleUnderline"/>
        </w:rPr>
        <w:t xml:space="preserve"> </w:t>
      </w:r>
      <w:proofErr w:type="gramStart"/>
      <w:r w:rsidRPr="004E18C6">
        <w:rPr>
          <w:rStyle w:val="StyleUnderline"/>
        </w:rPr>
        <w:t>taking</w:t>
      </w:r>
      <w:proofErr w:type="gramEnd"/>
      <w:r w:rsidRPr="004E18C6">
        <w:rPr>
          <w:rStyle w:val="StyleUnderline"/>
        </w:rPr>
        <w:t xml:space="preserve"> and keeping—as </w:t>
      </w:r>
      <w:r w:rsidRPr="00467503">
        <w:rPr>
          <w:rStyle w:val="StyleUnderline"/>
          <w:highlight w:val="cyan"/>
        </w:rPr>
        <w:t>epistemological stance as well as accumulative activity.</w:t>
      </w:r>
      <w:r w:rsidRPr="004E18C6">
        <w:rPr>
          <w:rStyle w:val="StyleUnderline"/>
        </w:rPr>
        <w:t xml:space="preserve"> </w:t>
      </w:r>
      <w:r w:rsidRPr="004E18C6">
        <w:rPr>
          <w:sz w:val="16"/>
        </w:rPr>
        <w:t>Perhaps this is the flaw that attends essential, anoriginal impurity—</w:t>
      </w:r>
      <w:r w:rsidRPr="004E18C6">
        <w:rPr>
          <w:rStyle w:val="StyleUnderline"/>
        </w:rPr>
        <w:t>the flaw that accompanies impossible origins and deviant translations</w:t>
      </w:r>
      <w:r w:rsidRPr="004E18C6">
        <w:rPr>
          <w:sz w:val="16"/>
        </w:rPr>
        <w:t>.2</w:t>
      </w:r>
    </w:p>
    <w:p w14:paraId="7972FFA6" w14:textId="77777777" w:rsidR="008F0580" w:rsidRPr="004E18C6" w:rsidRDefault="008F0580" w:rsidP="008F0580">
      <w:pPr>
        <w:rPr>
          <w:rStyle w:val="Emphasis"/>
        </w:rPr>
      </w:pPr>
      <w:r w:rsidRPr="00467503">
        <w:rPr>
          <w:rStyle w:val="StyleUnderline"/>
          <w:highlight w:val="cyan"/>
        </w:rPr>
        <w:t xml:space="preserve">What’s at stake is fugitive </w:t>
      </w:r>
      <w:r w:rsidRPr="00467503">
        <w:rPr>
          <w:rStyle w:val="Emphasis"/>
          <w:highlight w:val="cyan"/>
        </w:rPr>
        <w:t>movement in and out of the frame</w:t>
      </w:r>
      <w:r w:rsidRPr="004E18C6">
        <w:rPr>
          <w:rStyle w:val="Emphasis"/>
        </w:rPr>
        <w:t xml:space="preserve">, bar, or whatever </w:t>
      </w:r>
      <w:r w:rsidRPr="00467503">
        <w:rPr>
          <w:rStyle w:val="Emphasis"/>
          <w:highlight w:val="cyan"/>
        </w:rPr>
        <w:t>externally imposed social logic—a movement of escape, the stealth of the stolen that can be said, since it inheres in every closed circle, to break every enclosure</w:t>
      </w:r>
      <w:r w:rsidRPr="004E18C6">
        <w:rPr>
          <w:rStyle w:val="Emphasis"/>
        </w:rPr>
        <w:t>.</w:t>
      </w:r>
      <w:r w:rsidRPr="004E18C6">
        <w:rPr>
          <w:sz w:val="16"/>
        </w:rPr>
        <w:t xml:space="preserve"> This </w:t>
      </w:r>
      <w:r w:rsidRPr="00467503">
        <w:rPr>
          <w:rStyle w:val="StyleUnderline"/>
          <w:highlight w:val="cyan"/>
        </w:rPr>
        <w:t xml:space="preserve">fugitive movement is </w:t>
      </w:r>
      <w:r w:rsidRPr="00467503">
        <w:rPr>
          <w:rStyle w:val="Emphasis"/>
          <w:highlight w:val="cyan"/>
        </w:rPr>
        <w:t>stolen life</w:t>
      </w:r>
      <w:r w:rsidRPr="004E18C6">
        <w:rPr>
          <w:rStyle w:val="StyleUnderline"/>
        </w:rPr>
        <w:t xml:space="preserve">, and its relation to law is </w:t>
      </w:r>
      <w:r w:rsidRPr="00467503">
        <w:rPr>
          <w:rStyle w:val="Emphasis"/>
          <w:highlight w:val="cyan"/>
        </w:rPr>
        <w:t>reducible neither to simple interdiction nor bare transgression.</w:t>
      </w:r>
      <w:r w:rsidRPr="004E18C6">
        <w:rPr>
          <w:sz w:val="16"/>
        </w:rPr>
        <w:t xml:space="preserve"> Part of what can be </w:t>
      </w:r>
      <w:r w:rsidRPr="004E18C6">
        <w:rPr>
          <w:rStyle w:val="StyleUnderline"/>
        </w:rPr>
        <w:t xml:space="preserve">attained in this </w:t>
      </w:r>
      <w:r w:rsidRPr="00467503">
        <w:rPr>
          <w:rStyle w:val="StyleUnderline"/>
          <w:highlight w:val="cyan"/>
        </w:rPr>
        <w:t>zone of unattainability</w:t>
      </w:r>
      <w:r w:rsidRPr="00467503">
        <w:rPr>
          <w:sz w:val="16"/>
          <w:highlight w:val="cyan"/>
        </w:rPr>
        <w:t>,</w:t>
      </w:r>
      <w:r w:rsidRPr="004E18C6">
        <w:rPr>
          <w:sz w:val="16"/>
        </w:rPr>
        <w:t xml:space="preserve"> to which the </w:t>
      </w:r>
      <w:r w:rsidRPr="004E18C6">
        <w:rPr>
          <w:rStyle w:val="StyleUnderline"/>
        </w:rPr>
        <w:t>eminently attainable ones have been relegated, which they occupy but cannot</w:t>
      </w:r>
      <w:r w:rsidRPr="004E18C6">
        <w:rPr>
          <w:sz w:val="16"/>
        </w:rPr>
        <w:t xml:space="preserve"> (and refuse to) </w:t>
      </w:r>
      <w:r w:rsidRPr="004E18C6">
        <w:rPr>
          <w:rStyle w:val="Emphasis"/>
        </w:rPr>
        <w:t xml:space="preserve">own, is </w:t>
      </w:r>
      <w:r w:rsidRPr="00467503">
        <w:rPr>
          <w:rStyle w:val="Emphasis"/>
          <w:highlight w:val="cyan"/>
        </w:rPr>
        <w:t>some sense of the fugitive law of movement that makes black social life ungovernable,</w:t>
      </w:r>
      <w:r w:rsidRPr="004E18C6">
        <w:rPr>
          <w:rStyle w:val="Emphasis"/>
        </w:rPr>
        <w:t xml:space="preserve"> that </w:t>
      </w:r>
      <w:r w:rsidRPr="00467503">
        <w:rPr>
          <w:rStyle w:val="Emphasis"/>
          <w:highlight w:val="cyan"/>
        </w:rPr>
        <w:t>demands a para-ontological disruption of the supposed connection between explanation and resistance</w:t>
      </w:r>
      <w:r w:rsidRPr="004E18C6">
        <w:rPr>
          <w:sz w:val="16"/>
        </w:rPr>
        <w:t>.3{</w:t>
      </w:r>
      <w:r w:rsidRPr="004E18C6">
        <w:rPr>
          <w:rStyle w:val="StyleUnderline"/>
        </w:rPr>
        <w:t>I am invoking</w:t>
      </w:r>
      <w:r w:rsidRPr="004E18C6">
        <w:rPr>
          <w:sz w:val="16"/>
        </w:rPr>
        <w:t xml:space="preserve">, and also deviating from, Nahum Dimitri </w:t>
      </w:r>
      <w:r w:rsidRPr="004E18C6">
        <w:rPr>
          <w:rStyle w:val="StyleUnderline"/>
        </w:rPr>
        <w:t xml:space="preserve">Chandler’s </w:t>
      </w:r>
      <w:r w:rsidRPr="00467503">
        <w:rPr>
          <w:rStyle w:val="StyleUnderline"/>
          <w:highlight w:val="cyan"/>
        </w:rPr>
        <w:t>notion of paraontology</w:t>
      </w:r>
      <w:r w:rsidRPr="004E18C6">
        <w:rPr>
          <w:sz w:val="16"/>
        </w:rPr>
        <w:t xml:space="preserve">, a term </w:t>
      </w:r>
      <w:r w:rsidRPr="004E18C6">
        <w:rPr>
          <w:rStyle w:val="StyleUnderline"/>
        </w:rPr>
        <w:t>derived from his engagement with W. E. B. Du Bois’s</w:t>
      </w:r>
      <w:r w:rsidRPr="004E18C6">
        <w:rPr>
          <w:sz w:val="16"/>
        </w:rPr>
        <w:t xml:space="preserve"> long </w:t>
      </w:r>
      <w:r w:rsidRPr="004E18C6">
        <w:rPr>
          <w:rStyle w:val="StyleUnderline"/>
        </w:rPr>
        <w:t xml:space="preserve">anticipation of Fanon’s </w:t>
      </w:r>
      <w:r w:rsidRPr="00467503">
        <w:rPr>
          <w:rStyle w:val="StyleUnderline"/>
          <w:highlight w:val="cyan"/>
        </w:rPr>
        <w:t xml:space="preserve">concern with the </w:t>
      </w:r>
      <w:r w:rsidRPr="00467503">
        <w:rPr>
          <w:rStyle w:val="Emphasis"/>
          <w:highlight w:val="cyan"/>
        </w:rPr>
        <w:t>deformative or transformative pressure blackness puts on philosophical concepts</w:t>
      </w:r>
      <w:r w:rsidRPr="004E18C6">
        <w:rPr>
          <w:rStyle w:val="StyleUnderline"/>
        </w:rPr>
        <w:t>, categories, and methods</w:t>
      </w:r>
      <w:r w:rsidRPr="004E18C6">
        <w:rPr>
          <w:sz w:val="16"/>
        </w:rPr>
        <w:t xml:space="preserve">. For more on para-ontology, see Chandler, The Problem of Pure Being: W. E. B. Du Bois and the Discourses of the Negro (New York: Fordham University Press, forthcoming).} This </w:t>
      </w:r>
      <w:r w:rsidRPr="00467503">
        <w:rPr>
          <w:rStyle w:val="StyleUnderline"/>
          <w:highlight w:val="cyan"/>
        </w:rPr>
        <w:t>exchange between matters</w:t>
      </w:r>
      <w:r w:rsidRPr="004E18C6">
        <w:rPr>
          <w:rStyle w:val="StyleUnderline"/>
        </w:rPr>
        <w:t xml:space="preserve"> juridical and matters sociological </w:t>
      </w:r>
      <w:r w:rsidRPr="00467503">
        <w:rPr>
          <w:rStyle w:val="StyleUnderline"/>
          <w:highlight w:val="cyan"/>
        </w:rPr>
        <w:t>is given in the mixture of phenomenology and psychopathology</w:t>
      </w:r>
      <w:r w:rsidRPr="004E18C6">
        <w:rPr>
          <w:rStyle w:val="StyleUnderline"/>
        </w:rPr>
        <w:t xml:space="preserve"> that drives Fanon’s work</w:t>
      </w:r>
      <w:r w:rsidRPr="004E18C6">
        <w:rPr>
          <w:sz w:val="16"/>
        </w:rPr>
        <w:t xml:space="preserve">, his slow </w:t>
      </w:r>
      <w:r w:rsidRPr="004E18C6">
        <w:rPr>
          <w:rStyle w:val="StyleUnderline"/>
        </w:rPr>
        <w:t xml:space="preserve">approach to an encounter with impossible black social life poised or posed in the break, in a certain intransitive evasion of crossing, in the wary mood or </w:t>
      </w:r>
      <w:r w:rsidRPr="00467503">
        <w:rPr>
          <w:rStyle w:val="Emphasis"/>
          <w:highlight w:val="cyan"/>
        </w:rPr>
        <w:t>fugitive case</w:t>
      </w:r>
      <w:r w:rsidRPr="004E18C6">
        <w:rPr>
          <w:rStyle w:val="Emphasis"/>
        </w:rPr>
        <w:t xml:space="preserve"> that </w:t>
      </w:r>
      <w:r w:rsidRPr="00467503">
        <w:rPr>
          <w:rStyle w:val="Emphasis"/>
          <w:highlight w:val="cyan"/>
        </w:rPr>
        <w:t>ensues between</w:t>
      </w:r>
      <w:r w:rsidRPr="004E18C6">
        <w:rPr>
          <w:rStyle w:val="Emphasis"/>
        </w:rPr>
        <w:t xml:space="preserve"> the fact of </w:t>
      </w:r>
      <w:r w:rsidRPr="00467503">
        <w:rPr>
          <w:rStyle w:val="Emphasis"/>
          <w:highlight w:val="cyan"/>
        </w:rPr>
        <w:t>blackness and the lived experience of the black</w:t>
      </w:r>
      <w:r w:rsidRPr="00467503">
        <w:rPr>
          <w:rStyle w:val="StyleUnderline"/>
          <w:highlight w:val="cyan"/>
        </w:rPr>
        <w:t xml:space="preserve"> and as a slippage enacted by </w:t>
      </w:r>
      <w:r w:rsidRPr="004E18C6">
        <w:rPr>
          <w:rStyle w:val="StyleUnderline"/>
        </w:rPr>
        <w:t xml:space="preserve">the </w:t>
      </w:r>
      <w:r w:rsidRPr="00467503">
        <w:rPr>
          <w:rStyle w:val="StyleUnderline"/>
          <w:highlight w:val="cyan"/>
        </w:rPr>
        <w:t>meaning</w:t>
      </w:r>
      <w:r w:rsidRPr="004E18C6">
        <w:rPr>
          <w:rStyle w:val="StyleUnderline"/>
        </w:rPr>
        <w:t>—or, perhaps too “trans-literally,”</w:t>
      </w:r>
      <w:r w:rsidRPr="004E18C6">
        <w:rPr>
          <w:sz w:val="16"/>
        </w:rPr>
        <w:t xml:space="preserve"> the (plain[-sung]) sense—of things when </w:t>
      </w:r>
      <w:r w:rsidRPr="00467503">
        <w:rPr>
          <w:rStyle w:val="Emphasis"/>
          <w:highlight w:val="cyan"/>
        </w:rPr>
        <w:t>subjects are engaged in the representation of objects</w:t>
      </w:r>
      <w:r w:rsidRPr="004E18C6">
        <w:rPr>
          <w:rStyle w:val="Emphasis"/>
        </w:rPr>
        <w:t>.</w:t>
      </w:r>
    </w:p>
    <w:p w14:paraId="4BC68228" w14:textId="77777777" w:rsidR="008F0580" w:rsidRPr="004E18C6" w:rsidRDefault="008F0580" w:rsidP="008F0580">
      <w:pPr>
        <w:rPr>
          <w:sz w:val="16"/>
        </w:rPr>
      </w:pPr>
      <w:r w:rsidRPr="004E18C6">
        <w:rPr>
          <w:sz w:val="16"/>
        </w:rPr>
        <w:t>The title of this essay, “The Case of Blackness,” is a spin on the title of the fifth chapter of Fanon’s Black Skins, White Masks, infamously mistranslated as “the fact of blackness.” “</w:t>
      </w:r>
      <w:r w:rsidRPr="004E18C6">
        <w:rPr>
          <w:rStyle w:val="StyleUnderline"/>
        </w:rPr>
        <w:t>The lived experience of the black” is more literal—“experience” bears a German trace, translates as Erlebnis rather than Tatsache, and thereby places Fanon within a group of postwar Francophone thinkers</w:t>
      </w:r>
      <w:r w:rsidRPr="004E18C6">
        <w:rPr>
          <w:sz w:val="16"/>
        </w:rPr>
        <w:t xml:space="preserve"> encountering phenomenology that includes Jean-Paul Sartre, Maurice Merleau-Ponty, Emmanuel Levinas, and Tran Duc Thao.4 The </w:t>
      </w:r>
      <w:r w:rsidRPr="004E18C6">
        <w:rPr>
          <w:rStyle w:val="StyleUnderline"/>
        </w:rPr>
        <w:t xml:space="preserve">phrasing indicates </w:t>
      </w:r>
      <w:r w:rsidRPr="00467503">
        <w:rPr>
          <w:rStyle w:val="StyleUnderline"/>
          <w:highlight w:val="cyan"/>
        </w:rPr>
        <w:t>Fanon’s veering off from an analytic engagement with the world as a set of facts that are available to the natural scientific attitude, so it’s possible to feel the vexation of</w:t>
      </w:r>
      <w:r w:rsidRPr="004E18C6">
        <w:rPr>
          <w:rStyle w:val="StyleUnderline"/>
        </w:rPr>
        <w:t xml:space="preserve"> certain </w:t>
      </w:r>
      <w:r w:rsidRPr="00467503">
        <w:rPr>
          <w:rStyle w:val="StyleUnderline"/>
          <w:highlight w:val="cyan"/>
        </w:rPr>
        <w:t>commentators</w:t>
      </w:r>
      <w:r w:rsidRPr="004E18C6">
        <w:rPr>
          <w:rStyle w:val="StyleUnderline"/>
        </w:rPr>
        <w:t xml:space="preserve"> with what might be mistaken for a flirtation with positivism.</w:t>
      </w:r>
      <w:r w:rsidRPr="004E18C6">
        <w:rPr>
          <w:sz w:val="16"/>
        </w:rPr>
        <w:t xml:space="preserve"> However, I want to </w:t>
      </w:r>
      <w:r w:rsidRPr="00467503">
        <w:rPr>
          <w:rStyle w:val="StyleUnderline"/>
          <w:highlight w:val="cyan"/>
        </w:rPr>
        <w:t>linger in</w:t>
      </w:r>
      <w:r w:rsidRPr="004E18C6">
        <w:rPr>
          <w:rStyle w:val="StyleUnderline"/>
        </w:rPr>
        <w:t xml:space="preserve">, rather than quickly jump over, </w:t>
      </w:r>
      <w:r w:rsidRPr="00467503">
        <w:rPr>
          <w:rStyle w:val="StyleUnderline"/>
          <w:highlight w:val="cyan"/>
        </w:rPr>
        <w:t>the gap between fact and lived experience</w:t>
      </w:r>
      <w:r w:rsidRPr="004E18C6">
        <w:rPr>
          <w:rStyle w:val="StyleUnderline"/>
        </w:rPr>
        <w:t xml:space="preserve"> </w:t>
      </w:r>
      <w:proofErr w:type="gramStart"/>
      <w:r w:rsidRPr="004E18C6">
        <w:rPr>
          <w:rStyle w:val="StyleUnderline"/>
        </w:rPr>
        <w:t>in order to</w:t>
      </w:r>
      <w:proofErr w:type="gramEnd"/>
      <w:r w:rsidRPr="004E18C6">
        <w:rPr>
          <w:rStyle w:val="StyleUnderline"/>
        </w:rPr>
        <w:t xml:space="preserve"> </w:t>
      </w:r>
      <w:r w:rsidRPr="00467503">
        <w:rPr>
          <w:rStyle w:val="StyleUnderline"/>
          <w:highlight w:val="cyan"/>
        </w:rPr>
        <w:t>consider the word “case</w:t>
      </w:r>
      <w:r w:rsidRPr="004E18C6">
        <w:rPr>
          <w:rStyle w:val="StyleUnderline"/>
        </w:rPr>
        <w:t>” as a kind of broken bridge or cut suspension between the two</w:t>
      </w:r>
      <w:r w:rsidRPr="004E18C6">
        <w:rPr>
          <w:sz w:val="16"/>
        </w:rPr>
        <w:t xml:space="preserve">. I’m interested in how the </w:t>
      </w:r>
      <w:r w:rsidRPr="004E18C6">
        <w:rPr>
          <w:rStyle w:val="Emphasis"/>
        </w:rPr>
        <w:t xml:space="preserve">troubled, </w:t>
      </w:r>
      <w:r w:rsidRPr="00467503">
        <w:rPr>
          <w:rStyle w:val="Emphasis"/>
          <w:highlight w:val="cyan"/>
        </w:rPr>
        <w:t>illicit commerce between fact and lived experience is bound up with that between blackness and the black</w:t>
      </w:r>
      <w:r w:rsidRPr="004E18C6">
        <w:rPr>
          <w:rStyle w:val="Emphasis"/>
        </w:rPr>
        <w:t xml:space="preserve">, a difference that is often concealed, one that </w:t>
      </w:r>
      <w:r w:rsidRPr="00467503">
        <w:rPr>
          <w:rStyle w:val="Emphasis"/>
          <w:highlight w:val="cyan"/>
        </w:rPr>
        <w:t>plays itself out not by way of the question of accuracy</w:t>
      </w:r>
      <w:r w:rsidRPr="004E18C6">
        <w:rPr>
          <w:rStyle w:val="Emphasis"/>
        </w:rPr>
        <w:t xml:space="preserve"> or adequation </w:t>
      </w:r>
      <w:r w:rsidRPr="00467503">
        <w:rPr>
          <w:rStyle w:val="Emphasis"/>
          <w:highlight w:val="cyan"/>
        </w:rPr>
        <w:t>but</w:t>
      </w:r>
      <w:r w:rsidRPr="004E18C6">
        <w:rPr>
          <w:rStyle w:val="Emphasis"/>
        </w:rPr>
        <w:t xml:space="preserve"> by way of the shadowed emergence of the </w:t>
      </w:r>
      <w:r w:rsidRPr="00467503">
        <w:rPr>
          <w:rStyle w:val="Emphasis"/>
          <w:highlight w:val="cyan"/>
        </w:rPr>
        <w:t>ontological difference</w:t>
      </w:r>
      <w:r w:rsidRPr="004E18C6">
        <w:rPr>
          <w:rStyle w:val="Emphasis"/>
        </w:rPr>
        <w:t xml:space="preserve"> between being and beings</w:t>
      </w:r>
      <w:r w:rsidRPr="004E18C6">
        <w:rPr>
          <w:sz w:val="16"/>
        </w:rPr>
        <w:t xml:space="preserve">. Attunement to that difference and its modalities must be fi ne. Perhaps certain </w:t>
      </w:r>
      <w:r w:rsidRPr="004E18C6">
        <w:rPr>
          <w:rStyle w:val="StyleUnderline"/>
        </w:rPr>
        <w:t>recalibrations of Fanon</w:t>
      </w:r>
      <w:r w:rsidRPr="004E18C6">
        <w:rPr>
          <w:sz w:val="16"/>
        </w:rPr>
        <w:t>—made possible by insights to which Fanon is both given and blind—</w:t>
      </w:r>
      <w:r w:rsidRPr="004E18C6">
        <w:rPr>
          <w:rStyle w:val="StyleUnderline"/>
        </w:rPr>
        <w:t xml:space="preserve">will </w:t>
      </w:r>
      <w:r w:rsidRPr="00467503">
        <w:rPr>
          <w:rStyle w:val="StyleUnderline"/>
          <w:highlight w:val="cyan"/>
        </w:rPr>
        <w:t>allow us to show the necessity</w:t>
      </w:r>
      <w:r w:rsidRPr="004E18C6">
        <w:rPr>
          <w:rStyle w:val="StyleUnderline"/>
        </w:rPr>
        <w:t xml:space="preserve"> and possibility </w:t>
      </w:r>
      <w:r w:rsidRPr="00467503">
        <w:rPr>
          <w:rStyle w:val="StyleUnderline"/>
          <w:highlight w:val="cyan"/>
        </w:rPr>
        <w:t>of another understanding of the ontological difference</w:t>
      </w:r>
      <w:r w:rsidRPr="00467503">
        <w:rPr>
          <w:sz w:val="16"/>
          <w:highlight w:val="cyan"/>
        </w:rPr>
        <w:t>.</w:t>
      </w:r>
      <w:r w:rsidRPr="004E18C6">
        <w:rPr>
          <w:sz w:val="16"/>
        </w:rPr>
        <w:t xml:space="preserve"> In such an understanding, the </w:t>
      </w:r>
      <w:r w:rsidRPr="004E18C6">
        <w:rPr>
          <w:rStyle w:val="Emphasis"/>
        </w:rPr>
        <w:t xml:space="preserve">political phonochoreography of being’s words bears a content that cannot be left by the wayside even if it is packaged in the pathologization of blacks and blackness in the discourse of the human and natural sciences and in the corollary emergence of expertise as the defining </w:t>
      </w:r>
      <w:r w:rsidRPr="00467503">
        <w:rPr>
          <w:rStyle w:val="Emphasis"/>
          <w:highlight w:val="cyan"/>
        </w:rPr>
        <w:t>epistemological register of the modern subject who is in that he knows, regulates, but cannot be black.</w:t>
      </w:r>
      <w:r w:rsidRPr="004E18C6">
        <w:rPr>
          <w:sz w:val="16"/>
        </w:rPr>
        <w:t xml:space="preserve"> This might turn out to have much to do with the constitution of that locale in which “ontological explanation” is precisely </w:t>
      </w:r>
      <w:proofErr w:type="gramStart"/>
      <w:r w:rsidRPr="004E18C6">
        <w:rPr>
          <w:sz w:val="16"/>
        </w:rPr>
        <w:t>insofar as</w:t>
      </w:r>
      <w:proofErr w:type="gramEnd"/>
      <w:r w:rsidRPr="004E18C6">
        <w:rPr>
          <w:sz w:val="16"/>
        </w:rPr>
        <w:t xml:space="preserve"> it is against the law.</w:t>
      </w:r>
    </w:p>
    <w:p w14:paraId="197C264E" w14:textId="77777777" w:rsidR="008F0580" w:rsidRPr="004E18C6" w:rsidRDefault="008F0580" w:rsidP="008F0580">
      <w:pPr>
        <w:rPr>
          <w:sz w:val="16"/>
        </w:rPr>
      </w:pPr>
      <w:r w:rsidRPr="004E18C6">
        <w:rPr>
          <w:sz w:val="16"/>
        </w:rPr>
        <w:t xml:space="preserve">One way to investigate the lived experience of the black is to </w:t>
      </w:r>
      <w:r w:rsidRPr="004E18C6">
        <w:rPr>
          <w:rStyle w:val="StyleUnderline"/>
        </w:rPr>
        <w:t>consider what it is to be the dangerous</w:t>
      </w:r>
      <w:r w:rsidRPr="004E18C6">
        <w:rPr>
          <w:sz w:val="16"/>
        </w:rPr>
        <w:t>—</w:t>
      </w:r>
      <w:r w:rsidRPr="004E18C6">
        <w:rPr>
          <w:rStyle w:val="StyleUnderline"/>
        </w:rPr>
        <w:t>because one is, because we are</w:t>
      </w:r>
      <w:r w:rsidRPr="004E18C6">
        <w:rPr>
          <w:sz w:val="16"/>
        </w:rPr>
        <w:t xml:space="preserve"> (Who? We? Who is this we? Who volunteers for this already given imposition? Who elects this imposed affi nity? The one who is homelessly, hopefully, </w:t>
      </w:r>
      <w:proofErr w:type="gramStart"/>
      <w:r w:rsidRPr="004E18C6">
        <w:rPr>
          <w:sz w:val="16"/>
        </w:rPr>
        <w:t>less</w:t>
      </w:r>
      <w:proofErr w:type="gramEnd"/>
      <w:r w:rsidRPr="004E18C6">
        <w:rPr>
          <w:sz w:val="16"/>
        </w:rPr>
        <w:t xml:space="preserve"> and more?) the constitutive—supplement. </w:t>
      </w:r>
      <w:r w:rsidRPr="004E18C6">
        <w:rPr>
          <w:rStyle w:val="StyleUnderline"/>
        </w:rPr>
        <w:t xml:space="preserve">What is it to be an </w:t>
      </w:r>
      <w:r w:rsidRPr="00467503">
        <w:rPr>
          <w:rStyle w:val="StyleUnderline"/>
          <w:highlight w:val="cyan"/>
        </w:rPr>
        <w:t>irreducibly disordering</w:t>
      </w:r>
      <w:r w:rsidRPr="004E18C6">
        <w:rPr>
          <w:rStyle w:val="StyleUnderline"/>
        </w:rPr>
        <w:t xml:space="preserve">, deformational </w:t>
      </w:r>
      <w:r w:rsidRPr="00467503">
        <w:rPr>
          <w:rStyle w:val="StyleUnderline"/>
          <w:highlight w:val="cyan"/>
        </w:rPr>
        <w:t>force while</w:t>
      </w:r>
      <w:r w:rsidRPr="004E18C6">
        <w:rPr>
          <w:rStyle w:val="StyleUnderline"/>
        </w:rPr>
        <w:t xml:space="preserve"> at the same time being </w:t>
      </w:r>
      <w:proofErr w:type="gramStart"/>
      <w:r w:rsidRPr="00467503">
        <w:rPr>
          <w:rStyle w:val="StyleUnderline"/>
          <w:highlight w:val="cyan"/>
        </w:rPr>
        <w:t>absolutely indispensable</w:t>
      </w:r>
      <w:proofErr w:type="gramEnd"/>
      <w:r w:rsidRPr="00467503">
        <w:rPr>
          <w:rStyle w:val="StyleUnderline"/>
          <w:highlight w:val="cyan"/>
        </w:rPr>
        <w:t xml:space="preserve"> to normative order</w:t>
      </w:r>
      <w:r w:rsidRPr="004E18C6">
        <w:rPr>
          <w:rStyle w:val="StyleUnderline"/>
        </w:rPr>
        <w:t>, normative form</w:t>
      </w:r>
      <w:r w:rsidRPr="004E18C6">
        <w:rPr>
          <w:sz w:val="16"/>
        </w:rPr>
        <w:t xml:space="preserve">? </w:t>
      </w:r>
      <w:r w:rsidRPr="004E18C6">
        <w:rPr>
          <w:rStyle w:val="Emphasis"/>
        </w:rPr>
        <w:t xml:space="preserve">This is </w:t>
      </w:r>
      <w:proofErr w:type="gramStart"/>
      <w:r w:rsidRPr="004E18C6">
        <w:rPr>
          <w:rStyle w:val="Emphasis"/>
        </w:rPr>
        <w:t>not the same as</w:t>
      </w:r>
      <w:proofErr w:type="gramEnd"/>
      <w:r w:rsidRPr="004E18C6">
        <w:rPr>
          <w:rStyle w:val="Emphasis"/>
        </w:rPr>
        <w:t xml:space="preserve">, though it does probably follow from, the </w:t>
      </w:r>
      <w:r w:rsidRPr="00467503">
        <w:rPr>
          <w:rStyle w:val="Emphasis"/>
          <w:highlight w:val="cyan"/>
        </w:rPr>
        <w:t>troubled realization that one is an object in the midst of other objects</w:t>
      </w:r>
      <w:r w:rsidRPr="004E18C6">
        <w:rPr>
          <w:rStyle w:val="Emphasis"/>
        </w:rPr>
        <w:t>, as Fanon would have it.</w:t>
      </w:r>
      <w:r w:rsidRPr="004E18C6">
        <w:rPr>
          <w:sz w:val="16"/>
        </w:rPr>
        <w:t xml:space="preserve"> In their introduction to a rich and important collection of articles that announce and enact a new deployment of Fanon in black studies’ encounter with visual studies, </w:t>
      </w:r>
      <w:r w:rsidRPr="004E18C6">
        <w:rPr>
          <w:rStyle w:val="StyleUnderline"/>
        </w:rPr>
        <w:t xml:space="preserve">Jared Sexton and Huey Copeland index Fanon’s formulation in order to consider </w:t>
      </w:r>
      <w:r w:rsidRPr="00467503">
        <w:rPr>
          <w:rStyle w:val="StyleUnderline"/>
          <w:highlight w:val="cyan"/>
        </w:rPr>
        <w:t>what it is to be “the thing against which all other subjects take their bearing</w:t>
      </w:r>
      <w:r w:rsidRPr="004E18C6">
        <w:rPr>
          <w:sz w:val="16"/>
        </w:rPr>
        <w:t xml:space="preserve">.”5 But </w:t>
      </w:r>
      <w:r w:rsidRPr="004E18C6">
        <w:rPr>
          <w:rStyle w:val="StyleUnderline"/>
        </w:rPr>
        <w:t xml:space="preserve">something is left unattended in their invocation of Fanon, in their move toward equating objecthood with “the domain of non-existence” or the interstitial space between life and death, </w:t>
      </w:r>
      <w:r w:rsidRPr="00467503">
        <w:rPr>
          <w:rStyle w:val="StyleUnderline"/>
          <w:highlight w:val="cyan"/>
        </w:rPr>
        <w:t>something</w:t>
      </w:r>
      <w:r w:rsidRPr="004E18C6">
        <w:rPr>
          <w:rStyle w:val="StyleUnderline"/>
        </w:rPr>
        <w:t xml:space="preserve"> to be understood in its difference from and relation to what Giorgio </w:t>
      </w:r>
      <w:r w:rsidRPr="00467503">
        <w:rPr>
          <w:rStyle w:val="StyleUnderline"/>
          <w:highlight w:val="cyan"/>
        </w:rPr>
        <w:t>Agamben calls naked life,</w:t>
      </w:r>
      <w:r w:rsidRPr="004E18C6">
        <w:rPr>
          <w:rStyle w:val="StyleUnderline"/>
        </w:rPr>
        <w:t xml:space="preserve"> something they call raw life, that moves—or more precisely cannot move—in its forgetful non-relation to that quickening, forgetive force that Agamben calls the form of life</w:t>
      </w:r>
      <w:r w:rsidRPr="004E18C6">
        <w:rPr>
          <w:sz w:val="16"/>
        </w:rPr>
        <w:t xml:space="preserve">.6{There is a </w:t>
      </w:r>
      <w:r w:rsidRPr="004E18C6">
        <w:rPr>
          <w:rStyle w:val="StyleUnderline"/>
        </w:rPr>
        <w:t>certain American reception of Agamben that fetishizes the bareness of it all without recognizing the severity of the critique he levels at movements of power/ knowledge that would separate life from the form of life.</w:t>
      </w:r>
      <w:r w:rsidRPr="004E18C6">
        <w:rPr>
          <w:sz w:val="16"/>
        </w:rPr>
        <w:t xml:space="preserve"> The critical </w:t>
      </w:r>
      <w:r w:rsidRPr="00467503">
        <w:rPr>
          <w:rStyle w:val="Emphasis"/>
          <w:highlight w:val="cyan"/>
        </w:rPr>
        <w:t>obsession with bare life,</w:t>
      </w:r>
      <w:r w:rsidRPr="004E18C6">
        <w:rPr>
          <w:rStyle w:val="Emphasis"/>
        </w:rPr>
        <w:t xml:space="preserve"> seen in its own vexed relation with the possibility of another translation that substitutes naked for bare and perhaps has some implications, is </w:t>
      </w:r>
      <w:r w:rsidRPr="00467503">
        <w:rPr>
          <w:rStyle w:val="Emphasis"/>
          <w:highlight w:val="cyan"/>
        </w:rPr>
        <w:t>tantamount to</w:t>
      </w:r>
      <w:r w:rsidRPr="004E18C6">
        <w:rPr>
          <w:rStyle w:val="Emphasis"/>
        </w:rPr>
        <w:t xml:space="preserve"> a kind of </w:t>
      </w:r>
      <w:r w:rsidRPr="00467503">
        <w:rPr>
          <w:rStyle w:val="Emphasis"/>
          <w:highlight w:val="cyan"/>
        </w:rPr>
        <w:t>sumptuary law</w:t>
      </w:r>
      <w:r w:rsidRPr="004E18C6">
        <w:rPr>
          <w:sz w:val="16"/>
        </w:rPr>
        <w:t xml:space="preserve">. The constant </w:t>
      </w:r>
      <w:r w:rsidRPr="00467503">
        <w:rPr>
          <w:rStyle w:val="StyleUnderline"/>
          <w:highlight w:val="cyan"/>
        </w:rPr>
        <w:t>repetition of bare life bears the</w:t>
      </w:r>
      <w:r w:rsidRPr="004E18C6">
        <w:rPr>
          <w:rStyle w:val="StyleUnderline"/>
        </w:rPr>
        <w:t xml:space="preserve"> annoying, </w:t>
      </w:r>
      <w:r w:rsidRPr="00467503">
        <w:rPr>
          <w:rStyle w:val="StyleUnderline"/>
          <w:highlight w:val="cyan"/>
        </w:rPr>
        <w:t>grating tone</w:t>
      </w:r>
      <w:r w:rsidRPr="004E18C6">
        <w:rPr>
          <w:rStyle w:val="StyleUnderline"/>
        </w:rPr>
        <w:t xml:space="preserve"> that one imagines must have been the most prominent feature of the voice of that kid who said the emperor has no clothes</w:t>
      </w:r>
      <w:r w:rsidRPr="004E18C6">
        <w:rPr>
          <w:sz w:val="16"/>
        </w:rPr>
        <w:t xml:space="preserve">. It’s not that one wants to devalue in any way the efficacy of such truth telling, such revelation; on the other hand, </w:t>
      </w:r>
      <w:r w:rsidRPr="004E18C6">
        <w:rPr>
          <w:rStyle w:val="Emphasis"/>
        </w:rPr>
        <w:t>one must always be careful that a certain being positive, if not positivism, doesn’t liquidate the possibility of political fantasy in its regulation of political delusion</w:t>
      </w:r>
      <w:r w:rsidRPr="004E18C6">
        <w:rPr>
          <w:sz w:val="16"/>
        </w:rPr>
        <w:t xml:space="preserve">. There’s more to be said on this question of </w:t>
      </w:r>
      <w:r w:rsidRPr="004E18C6">
        <w:rPr>
          <w:rStyle w:val="StyleUnderline"/>
        </w:rPr>
        <w:t>what clothes life, of how life is apparell’d</w:t>
      </w:r>
      <w:r w:rsidRPr="004E18C6">
        <w:rPr>
          <w:sz w:val="16"/>
        </w:rPr>
        <w:t xml:space="preserve"> (as John Donne might put it); this, it </w:t>
      </w:r>
      <w:r w:rsidRPr="004E18C6">
        <w:rPr>
          <w:rStyle w:val="StyleUnderline"/>
        </w:rPr>
        <w:t>seems to me, is Agamben’s question, the question of another commonness</w:t>
      </w:r>
      <w:r w:rsidRPr="004E18C6">
        <w:rPr>
          <w:sz w:val="16"/>
        </w:rPr>
        <w:t xml:space="preserve">. So why is it repressed in the straight-ahead discourse of the clear-eyed? This question is ultimately parallel to that concerning why Foucault’s constant and unconcealed </w:t>
      </w:r>
      <w:r w:rsidRPr="00467503">
        <w:rPr>
          <w:rStyle w:val="StyleUnderline"/>
          <w:highlight w:val="cyan"/>
        </w:rPr>
        <w:t>assumptions of life’s fugitivity are overlooked by that generation of American academic overseers</w:t>
      </w:r>
      <w:r w:rsidRPr="004E18C6">
        <w:rPr>
          <w:sz w:val="16"/>
        </w:rPr>
        <w:t>—the non-seers who can’t see, because they see so clearly—who constitute the prison guards of a certain understanding of the carceral. Judith Butler might say that they see too clearly to see what lies before them. See her analytic of the “before” in the second chapter of her Gender Trouble: Feminism and the Subversion of Identity (New York: Routledge, 1989). See also Giorgio Agamben, Homo Sacer: Sovereign Power and Bare Life, trans. Daniel Heller-Roazen (Stanford, CA: Stanford University Press, 1998), and Means without Ends: Notes on Politics, trans. Vincenzo Binetti and Cesare Casarino (Minneapolis: University of Minnesota Press, 2000).}</w:t>
      </w:r>
    </w:p>
    <w:p w14:paraId="4AD635C8" w14:textId="77777777" w:rsidR="008F0580" w:rsidRPr="004E18C6" w:rsidRDefault="008F0580" w:rsidP="008F0580"/>
    <w:p w14:paraId="16DA2362" w14:textId="77777777" w:rsidR="008F0580" w:rsidRPr="004E18C6" w:rsidRDefault="008F0580" w:rsidP="008F0580">
      <w:pPr>
        <w:rPr>
          <w:sz w:val="20"/>
          <w:szCs w:val="20"/>
        </w:rPr>
      </w:pPr>
      <w:r w:rsidRPr="004E18C6">
        <w:rPr>
          <w:rStyle w:val="Style13ptBold"/>
        </w:rPr>
        <w:t>Moten’08</w:t>
      </w:r>
      <w:r w:rsidRPr="004E18C6">
        <w:rPr>
          <w:rStyle w:val="Style13ptBold"/>
          <w:sz w:val="20"/>
          <w:szCs w:val="20"/>
        </w:rPr>
        <w:t xml:space="preserve"> </w:t>
      </w:r>
      <w:r w:rsidRPr="004E18C6">
        <w:rPr>
          <w:sz w:val="20"/>
          <w:szCs w:val="20"/>
        </w:rPr>
        <w:t xml:space="preserve">|Fred Moten is a poet and scholar whose work explores critical theory, black studies, and performance studies at UC Berkeley. “The Case of Blackness” Page 181-185 Spring 2008. Wayne State University </w:t>
      </w:r>
      <w:proofErr w:type="gramStart"/>
      <w:r w:rsidRPr="004E18C6">
        <w:rPr>
          <w:sz w:val="20"/>
          <w:szCs w:val="20"/>
        </w:rPr>
        <w:t>Press.|</w:t>
      </w:r>
      <w:proofErr w:type="gramEnd"/>
      <w:r w:rsidRPr="004E18C6">
        <w:rPr>
          <w:sz w:val="20"/>
          <w:szCs w:val="20"/>
        </w:rPr>
        <w:t xml:space="preserve"> KZaidi</w:t>
      </w:r>
    </w:p>
    <w:p w14:paraId="498C2564" w14:textId="77777777" w:rsidR="008F0580" w:rsidRPr="004E18C6" w:rsidRDefault="008F0580" w:rsidP="008F0580">
      <w:pPr>
        <w:rPr>
          <w:sz w:val="16"/>
        </w:rPr>
      </w:pPr>
      <w:r w:rsidRPr="004E18C6">
        <w:rPr>
          <w:rStyle w:val="StyleUnderline"/>
        </w:rPr>
        <w:t xml:space="preserve">Fanon writes of </w:t>
      </w:r>
      <w:r w:rsidRPr="00467503">
        <w:rPr>
          <w:rStyle w:val="StyleUnderline"/>
          <w:highlight w:val="cyan"/>
        </w:rPr>
        <w:t>entering the world with</w:t>
      </w:r>
      <w:r w:rsidRPr="004E18C6">
        <w:rPr>
          <w:rStyle w:val="StyleUnderline"/>
        </w:rPr>
        <w:t xml:space="preserve"> a </w:t>
      </w:r>
      <w:r w:rsidRPr="00467503">
        <w:rPr>
          <w:rStyle w:val="Emphasis"/>
          <w:highlight w:val="cyan"/>
        </w:rPr>
        <w:t>melodramatic imagination</w:t>
      </w:r>
      <w:r w:rsidRPr="004E18C6">
        <w:rPr>
          <w:sz w:val="16"/>
        </w:rPr>
        <w:t xml:space="preserve">, as Peter Brooks would have it—one </w:t>
      </w:r>
      <w:r w:rsidRPr="00467503">
        <w:rPr>
          <w:rStyle w:val="Emphasis"/>
          <w:highlight w:val="cyan"/>
        </w:rPr>
        <w:t>drawn toward the occult installation of the sacred in things</w:t>
      </w:r>
      <w:r w:rsidRPr="004E18C6">
        <w:rPr>
          <w:rStyle w:val="Emphasis"/>
        </w:rPr>
        <w:t>, gestures</w:t>
      </w:r>
      <w:r w:rsidRPr="004E18C6">
        <w:rPr>
          <w:sz w:val="16"/>
        </w:rPr>
        <w:t xml:space="preserve"> (certain events, as opposed to actions, of muscularity), </w:t>
      </w:r>
      <w:r w:rsidRPr="004E18C6">
        <w:rPr>
          <w:rStyle w:val="StyleUnderline"/>
        </w:rPr>
        <w:t>and in the subterranean field that is, paradoxically, signaled by the very cutaneous darkness of which Fanon speaks</w:t>
      </w:r>
      <w:r w:rsidRPr="004E18C6">
        <w:rPr>
          <w:sz w:val="16"/>
        </w:rPr>
        <w:t xml:space="preserve">. That </w:t>
      </w:r>
      <w:r w:rsidRPr="00467503">
        <w:rPr>
          <w:rStyle w:val="Emphasis"/>
          <w:highlight w:val="cyan"/>
        </w:rPr>
        <w:t>darkness turns the would-be melodramatic subject not only into an object</w:t>
      </w:r>
      <w:r w:rsidRPr="004E18C6">
        <w:rPr>
          <w:rStyle w:val="Emphasis"/>
        </w:rPr>
        <w:t xml:space="preserve"> </w:t>
      </w:r>
      <w:r w:rsidRPr="00467503">
        <w:rPr>
          <w:rStyle w:val="Emphasis"/>
          <w:highlight w:val="cyan"/>
        </w:rPr>
        <w:t>but also into a sign</w:t>
      </w:r>
      <w:r w:rsidRPr="004E18C6">
        <w:rPr>
          <w:rStyle w:val="Emphasis"/>
        </w:rPr>
        <w:t xml:space="preserve">—the hideous blackamoor at the entrance of the cave, that world underneath the world of light that Fanon will have entered, who </w:t>
      </w:r>
      <w:r w:rsidRPr="00467503">
        <w:rPr>
          <w:rStyle w:val="Emphasis"/>
          <w:highlight w:val="cyan"/>
        </w:rPr>
        <w:t>guards</w:t>
      </w:r>
      <w:r w:rsidRPr="004E18C6">
        <w:rPr>
          <w:rStyle w:val="Emphasis"/>
        </w:rPr>
        <w:t xml:space="preserve"> and </w:t>
      </w:r>
      <w:r w:rsidRPr="00467503">
        <w:rPr>
          <w:rStyle w:val="Emphasis"/>
          <w:highlight w:val="cyan"/>
        </w:rPr>
        <w:t>masks “our” hidden motives and desires</w:t>
      </w:r>
      <w:r w:rsidRPr="00467503">
        <w:rPr>
          <w:sz w:val="16"/>
          <w:highlight w:val="cyan"/>
        </w:rPr>
        <w:t>.</w:t>
      </w:r>
      <w:r w:rsidRPr="004E18C6">
        <w:rPr>
          <w:sz w:val="16"/>
        </w:rPr>
        <w:t xml:space="preserve">8 There’s a </w:t>
      </w:r>
      <w:r w:rsidRPr="004E18C6">
        <w:rPr>
          <w:rStyle w:val="StyleUnderline"/>
        </w:rPr>
        <w:t>whole other economy of skins and masks to be addressed here.</w:t>
      </w:r>
      <w:r w:rsidRPr="004E18C6">
        <w:rPr>
          <w:sz w:val="16"/>
        </w:rPr>
        <w:t xml:space="preserve"> However, I will defer that address </w:t>
      </w:r>
      <w:proofErr w:type="gramStart"/>
      <w:r w:rsidRPr="004E18C6">
        <w:rPr>
          <w:sz w:val="16"/>
        </w:rPr>
        <w:t>in order to</w:t>
      </w:r>
      <w:proofErr w:type="gramEnd"/>
      <w:r w:rsidRPr="004E18C6">
        <w:rPr>
          <w:sz w:val="16"/>
        </w:rPr>
        <w:t xml:space="preserve"> get at something (absent) in Sexton and Copeland. </w:t>
      </w:r>
      <w:r w:rsidRPr="00467503">
        <w:rPr>
          <w:rStyle w:val="Emphasis"/>
          <w:highlight w:val="cyan"/>
        </w:rPr>
        <w:t>What I am after is something obscured by</w:t>
      </w:r>
      <w:r w:rsidRPr="004E18C6">
        <w:rPr>
          <w:rStyle w:val="Emphasis"/>
        </w:rPr>
        <w:t xml:space="preserve"> the fall from </w:t>
      </w:r>
      <w:r w:rsidRPr="00467503">
        <w:rPr>
          <w:rStyle w:val="Emphasis"/>
          <w:highlight w:val="cyan"/>
        </w:rPr>
        <w:t>prospective subject</w:t>
      </w:r>
      <w:r w:rsidRPr="004E18C6">
        <w:rPr>
          <w:rStyle w:val="Emphasis"/>
        </w:rPr>
        <w:t xml:space="preserve"> to object that Fanon recites</w:t>
      </w:r>
      <w:r w:rsidRPr="004E18C6">
        <w:rPr>
          <w:sz w:val="16"/>
        </w:rPr>
        <w:t xml:space="preserve">—namely, a </w:t>
      </w:r>
      <w:r w:rsidRPr="00467503">
        <w:rPr>
          <w:rStyle w:val="StyleUnderline"/>
          <w:highlight w:val="cyan"/>
        </w:rPr>
        <w:t>transition from thing(s)</w:t>
      </w:r>
      <w:r w:rsidRPr="004E18C6">
        <w:rPr>
          <w:rStyle w:val="StyleUnderline"/>
        </w:rPr>
        <w:t xml:space="preserve"> (choses) </w:t>
      </w:r>
      <w:r w:rsidRPr="00467503">
        <w:rPr>
          <w:rStyle w:val="StyleUnderline"/>
          <w:highlight w:val="cyan"/>
        </w:rPr>
        <w:t>to object</w:t>
      </w:r>
      <w:r w:rsidRPr="004E18C6">
        <w:rPr>
          <w:rStyle w:val="StyleUnderline"/>
        </w:rPr>
        <w:t xml:space="preserve"> (objet) that </w:t>
      </w:r>
      <w:r w:rsidRPr="00467503">
        <w:rPr>
          <w:rStyle w:val="StyleUnderline"/>
          <w:highlight w:val="cyan"/>
        </w:rPr>
        <w:t>turns out to version a slippage</w:t>
      </w:r>
      <w:r w:rsidRPr="004E18C6">
        <w:rPr>
          <w:rStyle w:val="StyleUnderline"/>
        </w:rPr>
        <w:t xml:space="preserve"> or movement that could be said to animate the history of philosophy</w:t>
      </w:r>
      <w:r w:rsidRPr="004E18C6">
        <w:rPr>
          <w:sz w:val="16"/>
        </w:rPr>
        <w:t xml:space="preserve">. </w:t>
      </w:r>
      <w:r w:rsidRPr="004E18C6">
        <w:rPr>
          <w:rStyle w:val="StyleUnderline"/>
        </w:rPr>
        <w:t xml:space="preserve">What if we </w:t>
      </w:r>
      <w:r w:rsidRPr="00467503">
        <w:rPr>
          <w:rStyle w:val="StyleUnderline"/>
          <w:highlight w:val="cyan"/>
        </w:rPr>
        <w:t>bracket the movement from</w:t>
      </w:r>
      <w:r w:rsidRPr="004E18C6">
        <w:rPr>
          <w:rStyle w:val="StyleUnderline"/>
        </w:rPr>
        <w:t xml:space="preserve"> (erstwhile) </w:t>
      </w:r>
      <w:r w:rsidRPr="00467503">
        <w:rPr>
          <w:rStyle w:val="StyleUnderline"/>
          <w:highlight w:val="cyan"/>
        </w:rPr>
        <w:t>subject to object</w:t>
      </w:r>
      <w:r w:rsidRPr="004E18C6">
        <w:rPr>
          <w:rStyle w:val="StyleUnderline"/>
        </w:rPr>
        <w:t xml:space="preserve"> </w:t>
      </w:r>
      <w:proofErr w:type="gramStart"/>
      <w:r w:rsidRPr="004E18C6">
        <w:rPr>
          <w:rStyle w:val="StyleUnderline"/>
        </w:rPr>
        <w:t xml:space="preserve">in order </w:t>
      </w:r>
      <w:r w:rsidRPr="00467503">
        <w:rPr>
          <w:rStyle w:val="StyleUnderline"/>
          <w:highlight w:val="cyan"/>
        </w:rPr>
        <w:t>to</w:t>
      </w:r>
      <w:proofErr w:type="gramEnd"/>
      <w:r w:rsidRPr="00467503">
        <w:rPr>
          <w:rStyle w:val="StyleUnderline"/>
          <w:highlight w:val="cyan"/>
        </w:rPr>
        <w:t xml:space="preserve"> investigate</w:t>
      </w:r>
      <w:r w:rsidRPr="004E18C6">
        <w:rPr>
          <w:rStyle w:val="StyleUnderline"/>
        </w:rPr>
        <w:t xml:space="preserve"> more adequately the </w:t>
      </w:r>
      <w:r w:rsidRPr="00467503">
        <w:rPr>
          <w:rStyle w:val="StyleUnderline"/>
          <w:highlight w:val="cyan"/>
        </w:rPr>
        <w:t>change from object to thing</w:t>
      </w:r>
      <w:r w:rsidRPr="004E18C6">
        <w:rPr>
          <w:sz w:val="16"/>
        </w:rPr>
        <w:t xml:space="preserve"> (a change as strange as that from the possibility of intersubjectivity that attends majority to whatever is relegated to the plane or plain of the minor)? </w:t>
      </w:r>
      <w:r w:rsidRPr="00467503">
        <w:rPr>
          <w:rStyle w:val="StyleUnderline"/>
          <w:highlight w:val="cyan"/>
        </w:rPr>
        <w:t>What if the thing whose meaning</w:t>
      </w:r>
      <w:r w:rsidRPr="004E18C6">
        <w:rPr>
          <w:rStyle w:val="StyleUnderline"/>
        </w:rPr>
        <w:t xml:space="preserve"> or value </w:t>
      </w:r>
      <w:r w:rsidRPr="00467503">
        <w:rPr>
          <w:rStyle w:val="StyleUnderline"/>
          <w:highlight w:val="cyan"/>
        </w:rPr>
        <w:t>has never been found</w:t>
      </w:r>
      <w:r w:rsidRPr="004E18C6">
        <w:rPr>
          <w:rStyle w:val="StyleUnderline"/>
        </w:rPr>
        <w:t xml:space="preserve"> finds things, founds things</w:t>
      </w:r>
      <w:r w:rsidRPr="004E18C6">
        <w:rPr>
          <w:sz w:val="16"/>
        </w:rPr>
        <w:t xml:space="preserve">? What if the </w:t>
      </w:r>
      <w:r w:rsidRPr="00467503">
        <w:rPr>
          <w:rStyle w:val="StyleUnderline"/>
          <w:highlight w:val="cyan"/>
        </w:rPr>
        <w:t>thing will have founded something against the very possibility of foundation and against all anti- or post-foundational impossibilities</w:t>
      </w:r>
      <w:r w:rsidRPr="004E18C6">
        <w:rPr>
          <w:sz w:val="16"/>
        </w:rPr>
        <w:t xml:space="preserve">? </w:t>
      </w:r>
      <w:r w:rsidRPr="004E18C6">
        <w:rPr>
          <w:rStyle w:val="Emphasis"/>
        </w:rPr>
        <w:t xml:space="preserve">What if </w:t>
      </w:r>
      <w:r w:rsidRPr="00467503">
        <w:rPr>
          <w:rStyle w:val="Emphasis"/>
          <w:highlight w:val="cyan"/>
        </w:rPr>
        <w:t>the thing sustains itself in that absence</w:t>
      </w:r>
      <w:r w:rsidRPr="004E18C6">
        <w:rPr>
          <w:rStyle w:val="Emphasis"/>
        </w:rPr>
        <w:t xml:space="preserve"> or eclipse of meaning that withholds from the thing the horrific honorific of “object</w:t>
      </w:r>
      <w:r w:rsidRPr="004E18C6">
        <w:rPr>
          <w:sz w:val="16"/>
        </w:rPr>
        <w:t xml:space="preserve">”? At the same time, </w:t>
      </w:r>
      <w:r w:rsidRPr="00467503">
        <w:rPr>
          <w:rStyle w:val="Emphasis"/>
          <w:highlight w:val="cyan"/>
        </w:rPr>
        <w:t xml:space="preserve">what if the value of that absence </w:t>
      </w:r>
      <w:r w:rsidRPr="004E18C6">
        <w:rPr>
          <w:rStyle w:val="Emphasis"/>
        </w:rPr>
        <w:t xml:space="preserve">or excess </w:t>
      </w:r>
      <w:r w:rsidRPr="00467503">
        <w:rPr>
          <w:rStyle w:val="Emphasis"/>
          <w:highlight w:val="cyan"/>
        </w:rPr>
        <w:t>is given to us only in and by way of a kind of failure or inadequacy</w:t>
      </w:r>
      <w:r w:rsidRPr="004E18C6">
        <w:rPr>
          <w:rStyle w:val="Emphasis"/>
        </w:rPr>
        <w:t xml:space="preserve">—or, perhaps more </w:t>
      </w:r>
      <w:r w:rsidRPr="00467503">
        <w:rPr>
          <w:rStyle w:val="Emphasis"/>
          <w:highlight w:val="cyan"/>
        </w:rPr>
        <w:t>precisely, by</w:t>
      </w:r>
      <w:r w:rsidRPr="004E18C6">
        <w:rPr>
          <w:rStyle w:val="Emphasis"/>
        </w:rPr>
        <w:t xml:space="preserve"> way of a </w:t>
      </w:r>
      <w:r w:rsidRPr="00467503">
        <w:rPr>
          <w:rStyle w:val="Emphasis"/>
          <w:highlight w:val="cyan"/>
        </w:rPr>
        <w:t>history of exclusion,</w:t>
      </w:r>
      <w:r w:rsidRPr="004E18C6">
        <w:rPr>
          <w:rStyle w:val="Emphasis"/>
        </w:rPr>
        <w:t xml:space="preserve"> serial expulsion, presence’s ongoing taking of leave—so that the </w:t>
      </w:r>
      <w:r w:rsidRPr="00467503">
        <w:rPr>
          <w:rStyle w:val="Emphasis"/>
          <w:highlight w:val="cyan"/>
        </w:rPr>
        <w:t>non-attainment of meaning</w:t>
      </w:r>
      <w:r w:rsidRPr="004E18C6">
        <w:rPr>
          <w:rStyle w:val="Emphasis"/>
        </w:rPr>
        <w:t xml:space="preserve"> or ontology, of source or origin, </w:t>
      </w:r>
      <w:r w:rsidRPr="00467503">
        <w:rPr>
          <w:rStyle w:val="Emphasis"/>
          <w:highlight w:val="cyan"/>
        </w:rPr>
        <w:t>is the only way to approach the thing in its informal</w:t>
      </w:r>
      <w:r w:rsidRPr="004E18C6">
        <w:rPr>
          <w:sz w:val="16"/>
        </w:rPr>
        <w:t xml:space="preserve"> (enformed/enforming, as opposed to formless), </w:t>
      </w:r>
      <w:r w:rsidRPr="004E18C6">
        <w:rPr>
          <w:rStyle w:val="StyleUnderline"/>
        </w:rPr>
        <w:t xml:space="preserve">material </w:t>
      </w:r>
      <w:r w:rsidRPr="00467503">
        <w:rPr>
          <w:rStyle w:val="StyleUnderline"/>
          <w:highlight w:val="cyan"/>
        </w:rPr>
        <w:t>totality</w:t>
      </w:r>
      <w:r w:rsidRPr="004E18C6">
        <w:rPr>
          <w:sz w:val="16"/>
        </w:rPr>
        <w:t xml:space="preserve">? Perhaps </w:t>
      </w:r>
      <w:r w:rsidRPr="00467503">
        <w:rPr>
          <w:rStyle w:val="Emphasis"/>
          <w:highlight w:val="cyan"/>
        </w:rPr>
        <w:t>this would be cause for black optimis</w:t>
      </w:r>
      <w:r w:rsidRPr="004E18C6">
        <w:rPr>
          <w:rStyle w:val="Emphasis"/>
        </w:rPr>
        <w:t>m or, at least, some black operations</w:t>
      </w:r>
      <w:r w:rsidRPr="004E18C6">
        <w:rPr>
          <w:sz w:val="16"/>
        </w:rPr>
        <w:t xml:space="preserve">. Perhaps </w:t>
      </w:r>
      <w:r w:rsidRPr="00467503">
        <w:rPr>
          <w:rStyle w:val="StyleUnderline"/>
          <w:highlight w:val="cyan"/>
        </w:rPr>
        <w:t>the thing, the black, is tantamount to</w:t>
      </w:r>
      <w:r w:rsidRPr="004E18C6">
        <w:rPr>
          <w:rStyle w:val="StyleUnderline"/>
        </w:rPr>
        <w:t xml:space="preserve"> another, </w:t>
      </w:r>
      <w:r w:rsidRPr="00467503">
        <w:rPr>
          <w:rStyle w:val="StyleUnderline"/>
          <w:highlight w:val="cyan"/>
        </w:rPr>
        <w:t>fugitive</w:t>
      </w:r>
      <w:r w:rsidRPr="004E18C6">
        <w:rPr>
          <w:rStyle w:val="StyleUnderline"/>
        </w:rPr>
        <w:t xml:space="preserve">, </w:t>
      </w:r>
      <w:r w:rsidRPr="00467503">
        <w:rPr>
          <w:rStyle w:val="StyleUnderline"/>
          <w:highlight w:val="cyan"/>
        </w:rPr>
        <w:t>sublimity</w:t>
      </w:r>
      <w:r w:rsidRPr="004E18C6">
        <w:rPr>
          <w:rStyle w:val="StyleUnderline"/>
        </w:rPr>
        <w:t xml:space="preserve"> altogether</w:t>
      </w:r>
      <w:r w:rsidRPr="004E18C6">
        <w:rPr>
          <w:sz w:val="16"/>
        </w:rPr>
        <w:t xml:space="preserve">. </w:t>
      </w:r>
      <w:r w:rsidRPr="00467503">
        <w:rPr>
          <w:rStyle w:val="StyleUnderline"/>
          <w:highlight w:val="cyan"/>
        </w:rPr>
        <w:t>Some/thing escapes in</w:t>
      </w:r>
      <w:r w:rsidRPr="004E18C6">
        <w:rPr>
          <w:rStyle w:val="StyleUnderline"/>
        </w:rPr>
        <w:t xml:space="preserve"> or through the </w:t>
      </w:r>
      <w:r w:rsidRPr="00467503">
        <w:rPr>
          <w:rStyle w:val="StyleUnderline"/>
          <w:highlight w:val="cyan"/>
        </w:rPr>
        <w:t>object’s vestibule</w:t>
      </w:r>
      <w:r w:rsidRPr="004E18C6">
        <w:rPr>
          <w:rStyle w:val="StyleUnderline"/>
        </w:rPr>
        <w:t xml:space="preserve">; the </w:t>
      </w:r>
      <w:r w:rsidRPr="00467503">
        <w:rPr>
          <w:rStyle w:val="StyleUnderline"/>
          <w:highlight w:val="cyan"/>
        </w:rPr>
        <w:t>object vibrates against its frame like a resonator</w:t>
      </w:r>
      <w:r w:rsidRPr="004E18C6">
        <w:rPr>
          <w:rStyle w:val="StyleUnderline"/>
        </w:rPr>
        <w:t>, and troubled air gets out</w:t>
      </w:r>
      <w:r w:rsidRPr="004E18C6">
        <w:rPr>
          <w:sz w:val="16"/>
        </w:rPr>
        <w:t xml:space="preserve">. The </w:t>
      </w:r>
      <w:r w:rsidRPr="004E18C6">
        <w:rPr>
          <w:rStyle w:val="Emphasis"/>
        </w:rPr>
        <w:t>air of the thing that escapes enframing is what I’m interested in—</w:t>
      </w:r>
      <w:r w:rsidRPr="00467503">
        <w:rPr>
          <w:rStyle w:val="Emphasis"/>
          <w:highlight w:val="cyan"/>
        </w:rPr>
        <w:t xml:space="preserve">an </w:t>
      </w:r>
      <w:proofErr w:type="gramStart"/>
      <w:r w:rsidRPr="00467503">
        <w:rPr>
          <w:rStyle w:val="Emphasis"/>
          <w:highlight w:val="cyan"/>
        </w:rPr>
        <w:t>often unattended</w:t>
      </w:r>
      <w:proofErr w:type="gramEnd"/>
      <w:r w:rsidRPr="00467503">
        <w:rPr>
          <w:rStyle w:val="Emphasis"/>
          <w:highlight w:val="cyan"/>
        </w:rPr>
        <w:t xml:space="preserve"> movement that accompanies largely unthought positions and appositions</w:t>
      </w:r>
      <w:r w:rsidRPr="00467503">
        <w:rPr>
          <w:sz w:val="16"/>
          <w:highlight w:val="cyan"/>
        </w:rPr>
        <w:t>.</w:t>
      </w:r>
      <w:r w:rsidRPr="004E18C6">
        <w:rPr>
          <w:sz w:val="16"/>
        </w:rPr>
        <w:t xml:space="preserve"> To </w:t>
      </w:r>
      <w:r w:rsidRPr="004E18C6">
        <w:rPr>
          <w:rStyle w:val="StyleUnderline"/>
        </w:rPr>
        <w:t>operate out of this interest might mispresent itself as a kind of refusal of Fanon</w:t>
      </w:r>
      <w:r w:rsidRPr="004E18C6">
        <w:rPr>
          <w:sz w:val="16"/>
        </w:rPr>
        <w:t xml:space="preserve">.9 But </w:t>
      </w:r>
      <w:r w:rsidRPr="004E18C6">
        <w:rPr>
          <w:rStyle w:val="StyleUnderline"/>
        </w:rPr>
        <w:t>my reading is enabled by the way Fanon’s texts continually demand that we read them—again or, deeper still, not or against again, but for the first time</w:t>
      </w:r>
      <w:r w:rsidRPr="004E18C6">
        <w:rPr>
          <w:sz w:val="16"/>
        </w:rPr>
        <w:t xml:space="preserve">. </w:t>
      </w:r>
      <w:r w:rsidRPr="00467503">
        <w:rPr>
          <w:rStyle w:val="StyleUnderline"/>
          <w:highlight w:val="cyan"/>
        </w:rPr>
        <w:t>I wish to engage</w:t>
      </w:r>
      <w:r w:rsidRPr="004E18C6">
        <w:rPr>
          <w:rStyle w:val="StyleUnderline"/>
        </w:rPr>
        <w:t xml:space="preserve"> a kind of </w:t>
      </w:r>
      <w:r w:rsidRPr="00467503">
        <w:rPr>
          <w:rStyle w:val="Emphasis"/>
          <w:highlight w:val="cyan"/>
        </w:rPr>
        <w:t>preop(tical) optimism</w:t>
      </w:r>
      <w:r w:rsidRPr="004E18C6">
        <w:rPr>
          <w:rStyle w:val="StyleUnderline"/>
        </w:rPr>
        <w:t xml:space="preserve"> in Fanon that is </w:t>
      </w:r>
      <w:r w:rsidRPr="00467503">
        <w:rPr>
          <w:rStyle w:val="Emphasis"/>
          <w:highlight w:val="cyan"/>
        </w:rPr>
        <w:t>tied to the commerce between the lived experience of the black and the fact of blackness and between the thing and the object</w:t>
      </w:r>
      <w:r w:rsidRPr="004E18C6">
        <w:rPr>
          <w:rStyle w:val="StyleUnderline"/>
        </w:rPr>
        <w:t xml:space="preserve">—an </w:t>
      </w:r>
      <w:r w:rsidRPr="00467503">
        <w:rPr>
          <w:rStyle w:val="StyleUnderline"/>
          <w:highlight w:val="cyan"/>
        </w:rPr>
        <w:t>optimism recoverable</w:t>
      </w:r>
      <w:r w:rsidRPr="004E18C6">
        <w:rPr>
          <w:rStyle w:val="StyleUnderline"/>
        </w:rPr>
        <w:t xml:space="preserve">, one might say, only </w:t>
      </w:r>
      <w:r w:rsidRPr="00467503">
        <w:rPr>
          <w:rStyle w:val="StyleUnderline"/>
          <w:highlight w:val="cyan"/>
        </w:rPr>
        <w:t>by way of mistranslation</w:t>
      </w:r>
      <w:r w:rsidRPr="004E18C6">
        <w:rPr>
          <w:rStyle w:val="StyleUnderline"/>
        </w:rPr>
        <w:t>, that bridged but unbridgeable gap that Heidegger explores as both distance and nearness in his discourse on “The Thing</w:t>
      </w:r>
      <w:r w:rsidRPr="004E18C6">
        <w:rPr>
          <w:sz w:val="16"/>
        </w:rPr>
        <w:t>.”</w:t>
      </w:r>
    </w:p>
    <w:p w14:paraId="20834F69" w14:textId="77777777" w:rsidR="008F0580" w:rsidRPr="004E18C6" w:rsidRDefault="008F0580" w:rsidP="008F0580">
      <w:pPr>
        <w:rPr>
          <w:sz w:val="16"/>
        </w:rPr>
      </w:pPr>
      <w:r w:rsidRPr="004E18C6">
        <w:rPr>
          <w:sz w:val="16"/>
        </w:rPr>
        <w:t xml:space="preserve">Michael Inwood moves quickly in his explication of Heidegger’s distinction between Ding and Sache: “Ding, ‘thing,’ is distinct from Sache, ‘thing, (subject-)matter, affair.’ Sache, like the Latin res, originally denoted a legal case or a matter of concern, while Ding was the ‘court’ or ‘assembly’ before which a case was discussed.”10 In Heidegger’s essay “Das Ding,” </w:t>
      </w:r>
      <w:r w:rsidRPr="00467503">
        <w:rPr>
          <w:rStyle w:val="StyleUnderline"/>
          <w:highlight w:val="cyan"/>
        </w:rPr>
        <w:t>the speed of things is a bit more deliberate</w:t>
      </w:r>
      <w:r w:rsidRPr="004E18C6">
        <w:rPr>
          <w:rStyle w:val="StyleUnderline"/>
        </w:rPr>
        <w:t xml:space="preserve">, perhaps so that </w:t>
      </w:r>
      <w:r w:rsidRPr="00467503">
        <w:rPr>
          <w:rStyle w:val="StyleUnderline"/>
          <w:highlight w:val="cyan"/>
        </w:rPr>
        <w:t>the distinction between things and human affairs can be maintained against an explicatory velocity that threatens to abolish the distance between</w:t>
      </w:r>
      <w:r w:rsidRPr="004E18C6">
        <w:rPr>
          <w:rStyle w:val="StyleUnderline"/>
        </w:rPr>
        <w:t>, which is also to say the nearness of, the two:</w:t>
      </w:r>
      <w:r w:rsidRPr="004E18C6">
        <w:rPr>
          <w:sz w:val="16"/>
        </w:rPr>
        <w:t xml:space="preserve"> “[T]he Old High German word thing means a gathering, and specifi - cally a gathering to deliberate on a matter under discussion, a contested matter. In consequence, the </w:t>
      </w:r>
      <w:r w:rsidRPr="004E18C6">
        <w:rPr>
          <w:rStyle w:val="StyleUnderline"/>
        </w:rPr>
        <w:t>Old German words thing and ding become the names for an affair or matter of pertinence.</w:t>
      </w:r>
      <w:r w:rsidRPr="004E18C6">
        <w:rPr>
          <w:sz w:val="16"/>
        </w:rPr>
        <w:t xml:space="preserve"> They </w:t>
      </w:r>
      <w:r w:rsidRPr="004E18C6">
        <w:rPr>
          <w:rStyle w:val="StyleUnderline"/>
        </w:rPr>
        <w:t>denote anything that in any way bears upon men, concerns them, and that accordingly is a matter for discourse</w:t>
      </w:r>
      <w:r w:rsidRPr="004E18C6">
        <w:rPr>
          <w:sz w:val="16"/>
        </w:rPr>
        <w:t xml:space="preserve">.”11 The descent from Old High German to Old German is held here and matters. </w:t>
      </w:r>
      <w:r w:rsidRPr="004E18C6">
        <w:rPr>
          <w:rStyle w:val="StyleUnderline"/>
        </w:rPr>
        <w:t>The trajectory of that descent is at issue such that we are to remain concerned with the detachment and proximity of “a gathering to deliberate” and “contested matter.”</w:t>
      </w:r>
      <w:r w:rsidRPr="004E18C6">
        <w:rPr>
          <w:sz w:val="16"/>
        </w:rPr>
        <w:t xml:space="preserve"> It might even be worthwhile to think of the </w:t>
      </w:r>
      <w:r w:rsidRPr="00467503">
        <w:rPr>
          <w:rStyle w:val="Emphasis"/>
          <w:highlight w:val="cyan"/>
        </w:rPr>
        <w:t>gathering as contested matter,</w:t>
      </w:r>
      <w:r w:rsidRPr="004E18C6">
        <w:rPr>
          <w:rStyle w:val="Emphasis"/>
        </w:rPr>
        <w:t xml:space="preserve"> to linger in the break—</w:t>
      </w:r>
      <w:r w:rsidRPr="00467503">
        <w:rPr>
          <w:rStyle w:val="Emphasis"/>
          <w:highlight w:val="cyan"/>
        </w:rPr>
        <w:t>the distance and nearness—between the thing and the case in the interest of the ones who are without interests but who are nevertheless a concern precisely because they gather, as they are gathered matter, the internally differentiated materiality of a collective head</w:t>
      </w:r>
      <w:r w:rsidRPr="004E18C6">
        <w:rPr>
          <w:sz w:val="16"/>
        </w:rPr>
        <w:t xml:space="preserve">. The thing of it is, </w:t>
      </w:r>
      <w:r w:rsidRPr="004E18C6">
        <w:rPr>
          <w:rStyle w:val="StyleUnderline"/>
        </w:rPr>
        <w:t>the case of blackness</w:t>
      </w:r>
      <w:r w:rsidRPr="004E18C6">
        <w:rPr>
          <w:sz w:val="16"/>
        </w:rPr>
        <w:t>.</w:t>
      </w:r>
    </w:p>
    <w:p w14:paraId="41640E8A" w14:textId="77777777" w:rsidR="008F0580" w:rsidRPr="004E18C6" w:rsidRDefault="008F0580" w:rsidP="008F0580">
      <w:pPr>
        <w:pStyle w:val="Heading3"/>
        <w:rPr>
          <w:rFonts w:cs="Calibri"/>
        </w:rPr>
      </w:pPr>
      <w:r w:rsidRPr="004E18C6">
        <w:rPr>
          <w:rFonts w:cs="Calibri"/>
        </w:rPr>
        <w:t>Thesis – Blackness as a Destabilizing Force</w:t>
      </w:r>
    </w:p>
    <w:p w14:paraId="368EA6E4" w14:textId="77777777" w:rsidR="008F0580" w:rsidRPr="004E18C6" w:rsidRDefault="008F0580" w:rsidP="008F0580">
      <w:pPr>
        <w:pStyle w:val="Heading4"/>
        <w:rPr>
          <w:rFonts w:cs="Calibri"/>
        </w:rPr>
      </w:pPr>
      <w:r w:rsidRPr="004E18C6">
        <w:rPr>
          <w:rFonts w:cs="Calibri"/>
        </w:rPr>
        <w:t xml:space="preserve">Anti-blackness is a destabilizing force to the structure of immigration. The idea of blackness as inferiority has the potential to be disrupted and REDEFINED through the affirmation of black cultural practices and techniques which break down white understandings of identity </w:t>
      </w:r>
    </w:p>
    <w:p w14:paraId="19A53BBE" w14:textId="77777777" w:rsidR="008F0580" w:rsidRPr="004E18C6" w:rsidRDefault="008F0580" w:rsidP="008F0580">
      <w:pPr>
        <w:rPr>
          <w:rStyle w:val="Style13ptBold"/>
          <w:b w:val="0"/>
          <w:sz w:val="20"/>
          <w:szCs w:val="20"/>
        </w:rPr>
      </w:pPr>
      <w:r w:rsidRPr="004E18C6">
        <w:rPr>
          <w:rStyle w:val="Style13ptBold"/>
        </w:rPr>
        <w:t xml:space="preserve">Hintzen and Rahier’13 </w:t>
      </w:r>
      <w:r w:rsidRPr="004E18C6">
        <w:rPr>
          <w:rStyle w:val="Style13ptBold"/>
          <w:b w:val="0"/>
          <w:sz w:val="20"/>
          <w:szCs w:val="20"/>
        </w:rPr>
        <w:t xml:space="preserve">|Percy and Jean. </w:t>
      </w:r>
      <w:r w:rsidRPr="004E18C6">
        <w:rPr>
          <w:rStyle w:val="Style13ptBold"/>
          <w:b w:val="0"/>
          <w:i/>
          <w:sz w:val="20"/>
          <w:szCs w:val="20"/>
        </w:rPr>
        <w:t xml:space="preserve">Problematizing Blackness. </w:t>
      </w:r>
      <w:r w:rsidRPr="004E18C6">
        <w:rPr>
          <w:rStyle w:val="Style13ptBold"/>
          <w:b w:val="0"/>
          <w:sz w:val="20"/>
          <w:szCs w:val="20"/>
        </w:rPr>
        <w:t xml:space="preserve">Routledge Taylor and Francis 2013. </w:t>
      </w:r>
      <w:r w:rsidRPr="004E18C6">
        <w:rPr>
          <w:sz w:val="20"/>
          <w:szCs w:val="20"/>
        </w:rPr>
        <w:t xml:space="preserve">Currently Professor in the Department of Global and Sociocultural Studies and Director of the African and African Diaspora Studies Program, Dr. Hintzen joined FIU in January 2011 after spending 32 years at the University of California, Berkeley where he served in </w:t>
      </w:r>
      <w:proofErr w:type="gramStart"/>
      <w:r w:rsidRPr="004E18C6">
        <w:rPr>
          <w:sz w:val="20"/>
          <w:szCs w:val="20"/>
        </w:rPr>
        <w:t>a number of</w:t>
      </w:r>
      <w:proofErr w:type="gramEnd"/>
      <w:r w:rsidRPr="004E18C6">
        <w:rPr>
          <w:sz w:val="20"/>
          <w:szCs w:val="20"/>
        </w:rPr>
        <w:t xml:space="preserve"> capacities including Director of the Center for African Studies, and Co-Director of the Multi Campus Research Group on Africa (that serves all of the ten campuses of the University of California.) He also served in </w:t>
      </w:r>
      <w:proofErr w:type="gramStart"/>
      <w:r w:rsidRPr="004E18C6">
        <w:rPr>
          <w:sz w:val="20"/>
          <w:szCs w:val="20"/>
        </w:rPr>
        <w:t>a number of</w:t>
      </w:r>
      <w:proofErr w:type="gramEnd"/>
      <w:r w:rsidRPr="004E18C6">
        <w:rPr>
          <w:sz w:val="20"/>
          <w:szCs w:val="20"/>
        </w:rPr>
        <w:t xml:space="preserve"> administrative positions at Berkeley including Chair of African American Studies (a position he held for a period of eight years), Director of Peace and Conflict Studies, and Acting Director of the Center for Race and Gender. He was elected President of the Caribbean Studies Association, the international group of scholars working in and on the Caribbean, for the 2006-2007 academic year after serving as the Association’s Vice President in 2006-2007. He was also member of the Advisory Board of the Cultural Studies Association, an organization of international scholars, between 2008-2010. Rahier is a professor of Anthropology and African and African Diaspora studies @FIU. Page 1-3, introduction| KZaidi</w:t>
      </w:r>
    </w:p>
    <w:p w14:paraId="72F1A35D" w14:textId="77777777" w:rsidR="008F0580" w:rsidRPr="004E18C6" w:rsidRDefault="008F0580" w:rsidP="008F0580">
      <w:pPr>
        <w:rPr>
          <w:rStyle w:val="StyleUnderline"/>
        </w:rPr>
      </w:pPr>
      <w:r w:rsidRPr="004E18C6">
        <w:rPr>
          <w:rStyle w:val="StyleUnderline"/>
        </w:rPr>
        <w:t xml:space="preserve">There is a </w:t>
      </w:r>
      <w:r w:rsidRPr="00296F73">
        <w:rPr>
          <w:rStyle w:val="StyleUnderline"/>
          <w:highlight w:val="cyan"/>
        </w:rPr>
        <w:t>growing population of black immigrants living in the United States</w:t>
      </w:r>
      <w:r w:rsidRPr="004E18C6">
        <w:rPr>
          <w:rStyle w:val="StyleUnderline"/>
        </w:rPr>
        <w:t xml:space="preserve"> who </w:t>
      </w:r>
      <w:r w:rsidRPr="00296F73">
        <w:rPr>
          <w:rStyle w:val="StyleUnderline"/>
          <w:highlight w:val="cyan"/>
        </w:rPr>
        <w:t xml:space="preserve">come from Africa, the Caribbean, Latin America, and other regions </w:t>
      </w:r>
      <w:r w:rsidRPr="00296F73">
        <w:rPr>
          <w:rStyle w:val="StyleUnderline"/>
        </w:rPr>
        <w:t>of the African diaspora</w:t>
      </w:r>
      <w:r w:rsidRPr="004E18C6">
        <w:rPr>
          <w:sz w:val="16"/>
        </w:rPr>
        <w:t xml:space="preserve">. Of these, 2,813,000 are Caribbean-born and another 1,869,504 are declared to have Caribbean ancestry, according to the 2000 census. </w:t>
      </w:r>
      <w:r w:rsidRPr="00296F73">
        <w:rPr>
          <w:rStyle w:val="StyleUnderline"/>
          <w:highlight w:val="cyan"/>
        </w:rPr>
        <w:t>Many of these</w:t>
      </w:r>
      <w:r w:rsidRPr="004E18C6">
        <w:rPr>
          <w:rStyle w:val="StyleUnderline"/>
        </w:rPr>
        <w:t xml:space="preserve"> 4,682,504 persons </w:t>
      </w:r>
      <w:r w:rsidRPr="00296F73">
        <w:rPr>
          <w:rStyle w:val="StyleUnderline"/>
          <w:highlight w:val="cyan"/>
        </w:rPr>
        <w:t xml:space="preserve">are clustered in New York City </w:t>
      </w:r>
      <w:r w:rsidRPr="00296F73">
        <w:rPr>
          <w:rStyle w:val="StyleUnderline"/>
        </w:rPr>
        <w:t>and, increasingly, in Miami</w:t>
      </w:r>
      <w:r w:rsidRPr="004E18C6">
        <w:rPr>
          <w:rStyle w:val="StyleUnderline"/>
        </w:rPr>
        <w:t xml:space="preserve">. New York State alone, it is estimated, hosts </w:t>
      </w:r>
      <w:proofErr w:type="gramStart"/>
      <w:r w:rsidRPr="004E18C6">
        <w:rPr>
          <w:rStyle w:val="StyleUnderline"/>
        </w:rPr>
        <w:t>in the vicinity of</w:t>
      </w:r>
      <w:proofErr w:type="gramEnd"/>
      <w:r w:rsidRPr="004E18C6">
        <w:rPr>
          <w:rStyle w:val="StyleUnderline"/>
        </w:rPr>
        <w:t xml:space="preserve"> 2 million people from the Caribbean</w:t>
      </w:r>
      <w:r w:rsidRPr="004E18C6">
        <w:rPr>
          <w:sz w:val="16"/>
        </w:rPr>
        <w:t xml:space="preserve">. The 2000 census figures also list 1,781,877 persons who were born in Africa living as immigrants in the United States. To these figures must be added </w:t>
      </w:r>
      <w:r w:rsidRPr="004E18C6">
        <w:rPr>
          <w:rStyle w:val="StyleUnderline"/>
        </w:rPr>
        <w:t xml:space="preserve">the </w:t>
      </w:r>
      <w:r w:rsidRPr="00296F73">
        <w:rPr>
          <w:rStyle w:val="StyleUnderline"/>
          <w:highlight w:val="cyan"/>
        </w:rPr>
        <w:t>significant number of black immigrants</w:t>
      </w:r>
      <w:r w:rsidRPr="004E18C6">
        <w:rPr>
          <w:rStyle w:val="StyleUnderline"/>
        </w:rPr>
        <w:t xml:space="preserve"> from Latin America and the Spanish-speaking Caribbean</w:t>
      </w:r>
      <w:r w:rsidRPr="004E18C6">
        <w:rPr>
          <w:sz w:val="16"/>
        </w:rPr>
        <w:t xml:space="preserve">. The 2000 census </w:t>
      </w:r>
      <w:r w:rsidRPr="005524B8">
        <w:rPr>
          <w:rStyle w:val="StyleUnderline"/>
          <w:highlight w:val="cyan"/>
        </w:rPr>
        <w:t>reports that as many as 11,665,000 individuals immigrated from Central and South America alone</w:t>
      </w:r>
      <w:r w:rsidRPr="004E18C6">
        <w:rPr>
          <w:sz w:val="16"/>
        </w:rPr>
        <w:t xml:space="preserve">. The </w:t>
      </w:r>
      <w:r w:rsidRPr="004E18C6">
        <w:rPr>
          <w:rStyle w:val="StyleUnderline"/>
        </w:rPr>
        <w:t xml:space="preserve">official </w:t>
      </w:r>
      <w:r w:rsidRPr="005524B8">
        <w:rPr>
          <w:rStyle w:val="StyleUnderline"/>
          <w:highlight w:val="cyan"/>
        </w:rPr>
        <w:t>classification of persons of African descent</w:t>
      </w:r>
      <w:r w:rsidRPr="004E18C6">
        <w:rPr>
          <w:rStyle w:val="StyleUnderline"/>
        </w:rPr>
        <w:t xml:space="preserve"> among this group as Latinos has </w:t>
      </w:r>
      <w:r w:rsidRPr="005524B8">
        <w:rPr>
          <w:rStyle w:val="StyleUnderline"/>
          <w:highlight w:val="cyan"/>
        </w:rPr>
        <w:t>led to a significant underreporting of the number of black immigrants living in the United States</w:t>
      </w:r>
      <w:r w:rsidRPr="004E18C6">
        <w:rPr>
          <w:sz w:val="16"/>
        </w:rPr>
        <w:t xml:space="preserve">. If they were added, the numbers would go up dramatically. There is a similar consequence in underreporting related to the significant numbers of "undocumented" who do not appear in official statistics. </w:t>
      </w:r>
      <w:r w:rsidRPr="004E18C6">
        <w:rPr>
          <w:rStyle w:val="StyleUnderline"/>
        </w:rPr>
        <w:t xml:space="preserve">If they were included, it is estimated that the number of immigrants from the </w:t>
      </w:r>
      <w:proofErr w:type="gramStart"/>
      <w:r w:rsidRPr="004E18C6">
        <w:rPr>
          <w:rStyle w:val="StyleUnderline"/>
        </w:rPr>
        <w:t>English speaking</w:t>
      </w:r>
      <w:proofErr w:type="gramEnd"/>
      <w:r w:rsidRPr="004E18C6">
        <w:rPr>
          <w:rStyle w:val="StyleUnderline"/>
        </w:rPr>
        <w:t xml:space="preserve"> Caribbean, for example, </w:t>
      </w:r>
      <w:r w:rsidRPr="004E18C6">
        <w:rPr>
          <w:rStyle w:val="Emphasis"/>
        </w:rPr>
        <w:t>would double</w:t>
      </w:r>
      <w:r w:rsidRPr="004E18C6">
        <w:rPr>
          <w:rStyle w:val="StyleUnderline"/>
        </w:rPr>
        <w:t xml:space="preserve">. </w:t>
      </w:r>
    </w:p>
    <w:p w14:paraId="3B152198" w14:textId="77777777" w:rsidR="008F0580" w:rsidRPr="004E18C6" w:rsidRDefault="008F0580" w:rsidP="008F0580">
      <w:pPr>
        <w:rPr>
          <w:sz w:val="16"/>
        </w:rPr>
      </w:pPr>
      <w:r w:rsidRPr="004E18C6">
        <w:rPr>
          <w:rStyle w:val="Emphasis"/>
        </w:rPr>
        <w:t xml:space="preserve">These </w:t>
      </w:r>
      <w:r w:rsidRPr="005524B8">
        <w:rPr>
          <w:rStyle w:val="Emphasis"/>
          <w:highlight w:val="cyan"/>
        </w:rPr>
        <w:t>black immigrants</w:t>
      </w:r>
      <w:r w:rsidRPr="004E18C6">
        <w:rPr>
          <w:rStyle w:val="Emphasis"/>
        </w:rPr>
        <w:t xml:space="preserve">, by their growing presence, are </w:t>
      </w:r>
      <w:r w:rsidRPr="005524B8">
        <w:rPr>
          <w:rStyle w:val="Emphasis"/>
          <w:highlight w:val="cyan"/>
        </w:rPr>
        <w:t>contributing to the unsettling</w:t>
      </w:r>
      <w:r w:rsidRPr="004E18C6">
        <w:rPr>
          <w:rStyle w:val="Emphasis"/>
        </w:rPr>
        <w:t xml:space="preserve"> and </w:t>
      </w:r>
      <w:r w:rsidRPr="005524B8">
        <w:rPr>
          <w:rStyle w:val="Emphasis"/>
          <w:highlight w:val="cyan"/>
        </w:rPr>
        <w:t>destabilizing of the meaning of blackness in the United States</w:t>
      </w:r>
      <w:r w:rsidRPr="004E18C6">
        <w:rPr>
          <w:sz w:val="16"/>
        </w:rPr>
        <w:t xml:space="preserve"> and to a process, </w:t>
      </w:r>
      <w:r w:rsidRPr="004E18C6">
        <w:rPr>
          <w:rStyle w:val="StyleUnderline"/>
        </w:rPr>
        <w:t>almost organic, of its deconstruction.</w:t>
      </w:r>
      <w:r w:rsidRPr="004E18C6">
        <w:rPr>
          <w:sz w:val="16"/>
        </w:rPr>
        <w:t xml:space="preserve"> This </w:t>
      </w:r>
      <w:r w:rsidRPr="005524B8">
        <w:rPr>
          <w:rStyle w:val="StyleUnderline"/>
          <w:highlight w:val="cyan"/>
        </w:rPr>
        <w:t>relates to complications introduced into the social formation</w:t>
      </w:r>
      <w:r w:rsidRPr="004E18C6">
        <w:rPr>
          <w:rStyle w:val="StyleUnderline"/>
        </w:rPr>
        <w:t xml:space="preserve"> of the United States that </w:t>
      </w:r>
      <w:r w:rsidRPr="005524B8">
        <w:rPr>
          <w:rStyle w:val="Emphasis"/>
          <w:highlight w:val="cyan"/>
        </w:rPr>
        <w:t>derive directly from processes of globalization</w:t>
      </w:r>
      <w:r w:rsidRPr="004E18C6">
        <w:rPr>
          <w:sz w:val="16"/>
        </w:rPr>
        <w:t xml:space="preserve">. By </w:t>
      </w:r>
      <w:r w:rsidRPr="005524B8">
        <w:rPr>
          <w:rStyle w:val="StyleUnderline"/>
          <w:highlight w:val="cyan"/>
        </w:rPr>
        <w:t>social formation</w:t>
      </w:r>
      <w:r w:rsidRPr="004E18C6">
        <w:rPr>
          <w:rStyle w:val="StyleUnderline"/>
        </w:rPr>
        <w:t xml:space="preserve"> we refer to the idea of society as </w:t>
      </w:r>
      <w:r w:rsidRPr="005524B8">
        <w:rPr>
          <w:rStyle w:val="StyleUnderline"/>
          <w:highlight w:val="cyan"/>
        </w:rPr>
        <w:t>produced out of complex</w:t>
      </w:r>
      <w:r w:rsidRPr="004E18C6">
        <w:rPr>
          <w:rStyle w:val="StyleUnderline"/>
        </w:rPr>
        <w:t xml:space="preserve"> and changing </w:t>
      </w:r>
      <w:r w:rsidRPr="005524B8">
        <w:rPr>
          <w:rStyle w:val="StyleUnderline"/>
          <w:highlight w:val="cyan"/>
        </w:rPr>
        <w:t>conjunctural processes</w:t>
      </w:r>
      <w:r w:rsidRPr="004E18C6">
        <w:rPr>
          <w:rStyle w:val="StyleUnderline"/>
        </w:rPr>
        <w:t xml:space="preserve"> </w:t>
      </w:r>
      <w:r w:rsidRPr="005524B8">
        <w:rPr>
          <w:rStyle w:val="StyleUnderline"/>
          <w:highlight w:val="cyan"/>
        </w:rPr>
        <w:t>occurring across economic</w:t>
      </w:r>
      <w:r w:rsidRPr="004E18C6">
        <w:rPr>
          <w:rStyle w:val="StyleUnderline"/>
        </w:rPr>
        <w:t xml:space="preserve">, political, cultural, and ideological </w:t>
      </w:r>
      <w:r w:rsidRPr="005524B8">
        <w:rPr>
          <w:rStyle w:val="StyleUnderline"/>
          <w:highlight w:val="cyan"/>
        </w:rPr>
        <w:t>arenas</w:t>
      </w:r>
      <w:r w:rsidRPr="004E18C6">
        <w:rPr>
          <w:sz w:val="16"/>
        </w:rPr>
        <w:t xml:space="preserve">.1 These have </w:t>
      </w:r>
      <w:r w:rsidRPr="004E18C6">
        <w:rPr>
          <w:rStyle w:val="StyleUnderline"/>
        </w:rPr>
        <w:t xml:space="preserve">been </w:t>
      </w:r>
      <w:r w:rsidRPr="005524B8">
        <w:rPr>
          <w:rStyle w:val="StyleUnderline"/>
        </w:rPr>
        <w:t>disturbed</w:t>
      </w:r>
      <w:r w:rsidRPr="004E18C6">
        <w:rPr>
          <w:rStyle w:val="StyleUnderline"/>
        </w:rPr>
        <w:t xml:space="preserve"> in the United States by the significant presence of immigrants "of color" and by the necessity for their accommodation in </w:t>
      </w:r>
      <w:proofErr w:type="gramStart"/>
      <w:r w:rsidRPr="004E18C6">
        <w:rPr>
          <w:rStyle w:val="StyleUnderline"/>
        </w:rPr>
        <w:t>all of</w:t>
      </w:r>
      <w:proofErr w:type="gramEnd"/>
      <w:r w:rsidRPr="004E18C6">
        <w:rPr>
          <w:rStyle w:val="StyleUnderline"/>
        </w:rPr>
        <w:t xml:space="preserve"> these arenas.</w:t>
      </w:r>
      <w:r w:rsidRPr="004E18C6">
        <w:rPr>
          <w:sz w:val="16"/>
        </w:rPr>
        <w:t xml:space="preserve"> In her contribution to this volume, Patricia R. </w:t>
      </w:r>
      <w:r w:rsidRPr="004E18C6">
        <w:rPr>
          <w:rStyle w:val="Emphasis"/>
        </w:rPr>
        <w:t xml:space="preserve">Pessar speaks to the </w:t>
      </w:r>
      <w:r w:rsidRPr="005524B8">
        <w:rPr>
          <w:rStyle w:val="Emphasis"/>
          <w:highlight w:val="cyan"/>
        </w:rPr>
        <w:t>consequences of globalization in the development of transnational subjectivities</w:t>
      </w:r>
      <w:r w:rsidRPr="004E18C6">
        <w:rPr>
          <w:sz w:val="16"/>
        </w:rPr>
        <w:t xml:space="preserve"> and the related </w:t>
      </w:r>
      <w:r w:rsidRPr="005524B8">
        <w:rPr>
          <w:rStyle w:val="Emphasis"/>
          <w:highlight w:val="cyan"/>
        </w:rPr>
        <w:t>unsettling of the relationship between nation and identity</w:t>
      </w:r>
      <w:r w:rsidRPr="004E18C6">
        <w:rPr>
          <w:sz w:val="16"/>
        </w:rPr>
        <w:t xml:space="preserve">. This is but one example of the </w:t>
      </w:r>
      <w:r w:rsidRPr="005524B8">
        <w:rPr>
          <w:rStyle w:val="Emphasis"/>
          <w:highlight w:val="cyan"/>
        </w:rPr>
        <w:t>destabilizing consequences</w:t>
      </w:r>
      <w:r w:rsidRPr="004E18C6">
        <w:rPr>
          <w:rStyle w:val="Emphasis"/>
        </w:rPr>
        <w:t xml:space="preserve"> related </w:t>
      </w:r>
      <w:r w:rsidRPr="005524B8">
        <w:rPr>
          <w:rStyle w:val="Emphasis"/>
          <w:highlight w:val="cyan"/>
        </w:rPr>
        <w:t>to the presence of black immigrants in the United States</w:t>
      </w:r>
      <w:r w:rsidRPr="004E18C6">
        <w:rPr>
          <w:rStyle w:val="Emphasis"/>
        </w:rPr>
        <w:t xml:space="preserve">, whose </w:t>
      </w:r>
      <w:r w:rsidRPr="005524B8">
        <w:rPr>
          <w:rStyle w:val="Emphasis"/>
          <w:highlight w:val="cyan"/>
        </w:rPr>
        <w:t>swollen numbers have been produced</w:t>
      </w:r>
      <w:r w:rsidRPr="004E18C6">
        <w:rPr>
          <w:rStyle w:val="Emphasis"/>
        </w:rPr>
        <w:t xml:space="preserve">, in a large measure, </w:t>
      </w:r>
      <w:r w:rsidRPr="005524B8">
        <w:rPr>
          <w:rStyle w:val="Emphasis"/>
          <w:highlight w:val="cyan"/>
        </w:rPr>
        <w:t>in response to globalization</w:t>
      </w:r>
      <w:r w:rsidRPr="004E18C6">
        <w:rPr>
          <w:rStyle w:val="Emphasis"/>
        </w:rPr>
        <w:t>.</w:t>
      </w:r>
      <w:r w:rsidRPr="004E18C6">
        <w:rPr>
          <w:sz w:val="16"/>
        </w:rPr>
        <w:t xml:space="preserve"> 2 </w:t>
      </w:r>
    </w:p>
    <w:p w14:paraId="6547EE4B" w14:textId="036381D6" w:rsidR="008F0580" w:rsidRPr="008F0580" w:rsidRDefault="008F0580" w:rsidP="008F0580">
      <w:pPr>
        <w:rPr>
          <w:sz w:val="16"/>
        </w:rPr>
      </w:pPr>
      <w:r w:rsidRPr="004E18C6">
        <w:rPr>
          <w:sz w:val="16"/>
        </w:rPr>
        <w:t xml:space="preserve">One important implication of the presence of these black </w:t>
      </w:r>
      <w:proofErr w:type="gramStart"/>
      <w:r w:rsidRPr="004E18C6">
        <w:rPr>
          <w:sz w:val="16"/>
        </w:rPr>
        <w:t>immigrants</w:t>
      </w:r>
      <w:proofErr w:type="gramEnd"/>
      <w:r w:rsidRPr="004E18C6">
        <w:rPr>
          <w:sz w:val="16"/>
        </w:rPr>
        <w:t xml:space="preserve"> rests with the </w:t>
      </w:r>
      <w:r w:rsidRPr="004E18C6">
        <w:rPr>
          <w:rStyle w:val="Emphasis"/>
        </w:rPr>
        <w:t xml:space="preserve">further </w:t>
      </w:r>
      <w:r w:rsidRPr="005524B8">
        <w:rPr>
          <w:rStyle w:val="Emphasis"/>
        </w:rPr>
        <w:t>destabilizing</w:t>
      </w:r>
      <w:r w:rsidRPr="004E18C6">
        <w:rPr>
          <w:rStyle w:val="Emphasis"/>
        </w:rPr>
        <w:t xml:space="preserve"> of already contested relationships of authority in the national collective of the United States</w:t>
      </w:r>
      <w:r w:rsidRPr="004E18C6">
        <w:rPr>
          <w:sz w:val="16"/>
        </w:rPr>
        <w:t xml:space="preserve">. Most important for the issues raised in this volume are </w:t>
      </w:r>
      <w:r w:rsidRPr="004E18C6">
        <w:rPr>
          <w:rStyle w:val="StyleUnderline"/>
        </w:rPr>
        <w:t xml:space="preserve">the </w:t>
      </w:r>
      <w:r w:rsidRPr="005524B8">
        <w:rPr>
          <w:rStyle w:val="StyleUnderline"/>
          <w:highlight w:val="cyan"/>
        </w:rPr>
        <w:t>relations of racial authority</w:t>
      </w:r>
      <w:r w:rsidRPr="004E18C6">
        <w:rPr>
          <w:sz w:val="16"/>
        </w:rPr>
        <w:t xml:space="preserve">. 3 These, it is argued, are </w:t>
      </w:r>
      <w:r w:rsidRPr="005524B8">
        <w:rPr>
          <w:rStyle w:val="StyleUnderline"/>
          <w:highlight w:val="cyan"/>
        </w:rPr>
        <w:t>centrally located in the political arena,</w:t>
      </w:r>
      <w:r w:rsidRPr="004E18C6">
        <w:rPr>
          <w:rStyle w:val="StyleUnderline"/>
        </w:rPr>
        <w:t xml:space="preserve"> where </w:t>
      </w:r>
      <w:r w:rsidRPr="005524B8">
        <w:rPr>
          <w:rStyle w:val="StyleUnderline"/>
          <w:highlight w:val="cyan"/>
        </w:rPr>
        <w:t>mobilization occurs around elements</w:t>
      </w:r>
      <w:r w:rsidRPr="004E18C6">
        <w:rPr>
          <w:rStyle w:val="StyleUnderline"/>
        </w:rPr>
        <w:t xml:space="preserve">, forms, and processes that are </w:t>
      </w:r>
      <w:r w:rsidRPr="005524B8">
        <w:rPr>
          <w:rStyle w:val="StyleUnderline"/>
          <w:highlight w:val="cyan"/>
        </w:rPr>
        <w:t>being contested</w:t>
      </w:r>
      <w:r w:rsidRPr="004E18C6">
        <w:rPr>
          <w:rStyle w:val="StyleUnderline"/>
        </w:rPr>
        <w:t>, including inter alia, structures, values, meaning, ethics, morals, relations, and procedures.</w:t>
      </w:r>
      <w:r w:rsidRPr="004E18C6">
        <w:rPr>
          <w:sz w:val="16"/>
        </w:rPr>
        <w:t xml:space="preserve"> Political </w:t>
      </w:r>
      <w:r w:rsidRPr="005524B8">
        <w:rPr>
          <w:rStyle w:val="Emphasis"/>
          <w:highlight w:val="cyan"/>
        </w:rPr>
        <w:t>identities are produced</w:t>
      </w:r>
      <w:r w:rsidRPr="004E18C6">
        <w:rPr>
          <w:rStyle w:val="Emphasis"/>
        </w:rPr>
        <w:t xml:space="preserve"> and reproduced </w:t>
      </w:r>
      <w:r w:rsidRPr="005524B8">
        <w:rPr>
          <w:rStyle w:val="Emphasis"/>
          <w:highlight w:val="cyan"/>
        </w:rPr>
        <w:t>out of understandings about the different interests identified,</w:t>
      </w:r>
      <w:r w:rsidRPr="004E18C6">
        <w:rPr>
          <w:rStyle w:val="Emphasis"/>
        </w:rPr>
        <w:t xml:space="preserve"> defined, involved, and/</w:t>
      </w:r>
      <w:r w:rsidRPr="005524B8">
        <w:rPr>
          <w:rStyle w:val="Emphasis"/>
          <w:highlight w:val="cyan"/>
        </w:rPr>
        <w:t>or emerging in the process of mobilization</w:t>
      </w:r>
      <w:r w:rsidRPr="004E18C6">
        <w:rPr>
          <w:rStyle w:val="Emphasis"/>
        </w:rPr>
        <w:t xml:space="preserve"> for contestation</w:t>
      </w:r>
      <w:r w:rsidRPr="004E18C6">
        <w:rPr>
          <w:sz w:val="16"/>
        </w:rPr>
        <w:t xml:space="preserve">.4 The </w:t>
      </w:r>
      <w:r w:rsidRPr="004E18C6">
        <w:rPr>
          <w:rStyle w:val="StyleUnderline"/>
        </w:rPr>
        <w:t xml:space="preserve">paramountcy of </w:t>
      </w:r>
      <w:r w:rsidRPr="005524B8">
        <w:rPr>
          <w:rStyle w:val="StyleUnderline"/>
          <w:highlight w:val="cyan"/>
        </w:rPr>
        <w:t>race</w:t>
      </w:r>
      <w:r w:rsidRPr="004E18C6">
        <w:rPr>
          <w:rStyle w:val="StyleUnderline"/>
        </w:rPr>
        <w:t xml:space="preserve"> in the political arena in the United States has </w:t>
      </w:r>
      <w:r w:rsidRPr="005524B8">
        <w:rPr>
          <w:rStyle w:val="StyleUnderline"/>
          <w:highlight w:val="cyan"/>
        </w:rPr>
        <w:t xml:space="preserve">served to mitigate contestations over </w:t>
      </w:r>
      <w:r w:rsidRPr="005524B8">
        <w:rPr>
          <w:rStyle w:val="StyleUnderline"/>
        </w:rPr>
        <w:t>economic</w:t>
      </w:r>
      <w:r w:rsidRPr="004E18C6">
        <w:rPr>
          <w:rStyle w:val="StyleUnderline"/>
        </w:rPr>
        <w:t xml:space="preserve">, cultural, and </w:t>
      </w:r>
      <w:r w:rsidRPr="005524B8">
        <w:rPr>
          <w:rStyle w:val="StyleUnderline"/>
          <w:highlight w:val="cyan"/>
        </w:rPr>
        <w:t>ideological formations</w:t>
      </w:r>
      <w:r w:rsidRPr="004E18C6">
        <w:rPr>
          <w:rStyle w:val="StyleUnderline"/>
        </w:rPr>
        <w:t>.</w:t>
      </w:r>
      <w:r w:rsidRPr="004E18C6">
        <w:rPr>
          <w:sz w:val="16"/>
        </w:rPr>
        <w:t xml:space="preserve"> Among its manifestations have been </w:t>
      </w:r>
      <w:r w:rsidRPr="004E18C6">
        <w:rPr>
          <w:rStyle w:val="StyleUnderline"/>
        </w:rPr>
        <w:t>political deployments around the meanings, representations, and practices of blackness</w:t>
      </w:r>
      <w:r w:rsidRPr="004E18C6">
        <w:rPr>
          <w:sz w:val="16"/>
        </w:rPr>
        <w:t xml:space="preserve">. Contestations center around authoritative </w:t>
      </w:r>
      <w:r w:rsidRPr="005524B8">
        <w:rPr>
          <w:rStyle w:val="Emphasis"/>
          <w:highlight w:val="cyan"/>
        </w:rPr>
        <w:t>deployment of blackness as a complex of undesirable attributes that "properly signify inferiority"</w:t>
      </w:r>
      <w:r w:rsidRPr="004E18C6">
        <w:rPr>
          <w:sz w:val="16"/>
        </w:rPr>
        <w:t xml:space="preserve"> (Winant 2001, 1). </w:t>
      </w:r>
      <w:r w:rsidRPr="005524B8">
        <w:rPr>
          <w:rStyle w:val="StyleUnderline"/>
          <w:highlight w:val="cyan"/>
        </w:rPr>
        <w:t>Black identity</w:t>
      </w:r>
      <w:r w:rsidRPr="004E18C6">
        <w:rPr>
          <w:sz w:val="16"/>
        </w:rPr>
        <w:t xml:space="preserve">, it is argued here, </w:t>
      </w:r>
      <w:r w:rsidRPr="005524B8">
        <w:rPr>
          <w:rStyle w:val="Emphasis"/>
          <w:highlight w:val="cyan"/>
        </w:rPr>
        <w:t>is constructed</w:t>
      </w:r>
      <w:r w:rsidRPr="004E18C6">
        <w:rPr>
          <w:rStyle w:val="Emphasis"/>
        </w:rPr>
        <w:t xml:space="preserve"> in the United States </w:t>
      </w:r>
      <w:r w:rsidRPr="005524B8">
        <w:rPr>
          <w:rStyle w:val="Emphasis"/>
          <w:highlight w:val="cyan"/>
        </w:rPr>
        <w:t>around contestations of this discursive</w:t>
      </w:r>
      <w:r w:rsidRPr="004E18C6">
        <w:rPr>
          <w:rStyle w:val="Emphasis"/>
        </w:rPr>
        <w:t xml:space="preserve"> authorial </w:t>
      </w:r>
      <w:r w:rsidRPr="005524B8">
        <w:rPr>
          <w:rStyle w:val="Emphasis"/>
          <w:highlight w:val="cyan"/>
        </w:rPr>
        <w:t>deployment</w:t>
      </w:r>
      <w:r w:rsidRPr="004E18C6">
        <w:rPr>
          <w:rStyle w:val="Emphasis"/>
        </w:rPr>
        <w:t>.</w:t>
      </w:r>
      <w:r w:rsidRPr="004E18C6">
        <w:rPr>
          <w:sz w:val="16"/>
        </w:rPr>
        <w:t xml:space="preserve"> It is produced in the political arena, where racial authority is contested and challenged. Pedro Noguera's contribution to this volume is an example of the "taken-for-granted" way that </w:t>
      </w:r>
      <w:r w:rsidRPr="004E18C6">
        <w:rPr>
          <w:rStyle w:val="StyleUnderline"/>
        </w:rPr>
        <w:t>black identity is understood to be a product of, and to derive its meaning from, the politics of race</w:t>
      </w:r>
      <w:r w:rsidRPr="004E18C6">
        <w:rPr>
          <w:sz w:val="16"/>
        </w:rPr>
        <w:t xml:space="preserve">. </w:t>
      </w:r>
      <w:r w:rsidRPr="005524B8">
        <w:rPr>
          <w:rStyle w:val="Emphasis"/>
          <w:highlight w:val="cyan"/>
        </w:rPr>
        <w:t>Black representations</w:t>
      </w:r>
      <w:r w:rsidRPr="004E18C6">
        <w:rPr>
          <w:rStyle w:val="Emphasis"/>
        </w:rPr>
        <w:t xml:space="preserve"> and practices, therefore, </w:t>
      </w:r>
      <w:r w:rsidRPr="005524B8">
        <w:rPr>
          <w:rStyle w:val="Emphasis"/>
          <w:highlight w:val="cyan"/>
        </w:rPr>
        <w:t>constitute political challenges to the</w:t>
      </w:r>
      <w:r w:rsidRPr="004E18C6">
        <w:rPr>
          <w:rStyle w:val="Emphasis"/>
        </w:rPr>
        <w:t xml:space="preserve"> Manichean </w:t>
      </w:r>
      <w:r w:rsidRPr="005524B8">
        <w:rPr>
          <w:rStyle w:val="Emphasis"/>
          <w:highlight w:val="cyan"/>
        </w:rPr>
        <w:t>juxtaposition of whiteness as superior and blackness as inferior</w:t>
      </w:r>
      <w:r w:rsidRPr="004E18C6">
        <w:rPr>
          <w:rStyle w:val="Emphasis"/>
        </w:rPr>
        <w:t>.</w:t>
      </w:r>
      <w:r w:rsidRPr="004E18C6">
        <w:rPr>
          <w:sz w:val="16"/>
        </w:rPr>
        <w:t xml:space="preserve"> As a primary element in American discourses of difference, such Manicheanism has reduced, significantly, the </w:t>
      </w:r>
      <w:r w:rsidRPr="004E18C6">
        <w:rPr>
          <w:rStyle w:val="StyleUnderline"/>
        </w:rPr>
        <w:t>potential for destabilization of economic and cultural authority and their ideological legitimations</w:t>
      </w:r>
      <w:r w:rsidRPr="004E18C6">
        <w:rPr>
          <w:sz w:val="16"/>
        </w:rPr>
        <w:t xml:space="preserve">. </w:t>
      </w:r>
    </w:p>
    <w:p w14:paraId="53582F72" w14:textId="77777777" w:rsidR="008F0580" w:rsidRDefault="008F0580" w:rsidP="008F0580">
      <w:pPr>
        <w:pStyle w:val="Heading3"/>
        <w:rPr>
          <w:rFonts w:cs="Calibri"/>
        </w:rPr>
      </w:pPr>
      <w:r>
        <w:rPr>
          <w:rFonts w:cs="Calibri"/>
        </w:rPr>
        <w:t>Thesis – Debt</w:t>
      </w:r>
    </w:p>
    <w:p w14:paraId="792109F8" w14:textId="77777777" w:rsidR="008F0580" w:rsidRDefault="008F0580" w:rsidP="008F0580">
      <w:pPr>
        <w:pStyle w:val="Heading4"/>
      </w:pPr>
      <w:r>
        <w:t xml:space="preserve">The world operates through credit and debt – a process of constant fluctuation that is directly tied to notions of citizenship, </w:t>
      </w:r>
      <w:proofErr w:type="gramStart"/>
      <w:r>
        <w:t>criminality</w:t>
      </w:r>
      <w:proofErr w:type="gramEnd"/>
      <w:r>
        <w:t xml:space="preserve"> and governance</w:t>
      </w:r>
    </w:p>
    <w:p w14:paraId="03885BF8" w14:textId="77777777" w:rsidR="008F0580" w:rsidRPr="00C33615" w:rsidRDefault="008F0580" w:rsidP="008F0580">
      <w:r w:rsidRPr="00C33615">
        <w:rPr>
          <w:rStyle w:val="Style13ptBold"/>
        </w:rPr>
        <w:t>Moten and Harney 13</w:t>
      </w:r>
      <w:r>
        <w:t xml:space="preserve"> (Fred Moten, </w:t>
      </w:r>
      <w:proofErr w:type="gramStart"/>
      <w:r w:rsidRPr="00F4129D">
        <w:t>poet</w:t>
      </w:r>
      <w:proofErr w:type="gramEnd"/>
      <w:r w:rsidRPr="00F4129D">
        <w:t xml:space="preserve"> and scholar whose work explores critical theory, black studies, professor of Performance Studies at New York University</w:t>
      </w:r>
      <w:r>
        <w:t xml:space="preserve">, Stefano Harney, </w:t>
      </w:r>
      <w:r w:rsidRPr="00C33615">
        <w:t>Professor of Strategic Management Education, Singapore Management University and co-founder of the School for Study</w:t>
      </w:r>
      <w:r>
        <w:t>, “</w:t>
      </w:r>
      <w:r w:rsidRPr="00F4129D">
        <w:t>The Undercommons: Fugitive Planning &amp; Black Study</w:t>
      </w:r>
      <w:r>
        <w:t>”, published 2013, pages 66-68)</w:t>
      </w:r>
    </w:p>
    <w:p w14:paraId="5AAA53A8" w14:textId="65CC5DA9" w:rsidR="008F0580" w:rsidRPr="008F0580" w:rsidRDefault="008F0580" w:rsidP="008F0580">
      <w:pPr>
        <w:rPr>
          <w:u w:val="single"/>
        </w:rPr>
      </w:pPr>
      <w:r w:rsidRPr="00467503">
        <w:rPr>
          <w:rStyle w:val="StyleUnderline"/>
          <w:highlight w:val="cyan"/>
        </w:rPr>
        <w:t xml:space="preserve">We hear them say, what’s wrong with you is your bad debt. You’re not working. </w:t>
      </w:r>
      <w:r w:rsidRPr="000D4F85">
        <w:rPr>
          <w:rStyle w:val="StyleUnderline"/>
        </w:rPr>
        <w:t>You fail to pay your debt</w:t>
      </w:r>
      <w:r w:rsidRPr="0029746E">
        <w:rPr>
          <w:rStyle w:val="StyleUnderline"/>
        </w:rPr>
        <w:t xml:space="preserve"> to society</w:t>
      </w:r>
      <w:r w:rsidRPr="000D4F85">
        <w:rPr>
          <w:sz w:val="16"/>
        </w:rPr>
        <w:t xml:space="preserve">. You have no credit, but that is to be expected. You have bad credit, and that is fine. But bad debt is a problem. </w:t>
      </w:r>
      <w:r w:rsidRPr="00467503">
        <w:rPr>
          <w:rStyle w:val="StyleUnderline"/>
          <w:highlight w:val="cyan"/>
        </w:rPr>
        <w:t>Debt seeking only other debt</w:t>
      </w:r>
      <w:r w:rsidRPr="0029746E">
        <w:rPr>
          <w:rStyle w:val="StyleUnderline"/>
        </w:rPr>
        <w:t>, detached from</w:t>
      </w:r>
      <w:r>
        <w:rPr>
          <w:rStyle w:val="StyleUnderline"/>
        </w:rPr>
        <w:t xml:space="preserve"> </w:t>
      </w:r>
      <w:r w:rsidRPr="0029746E">
        <w:rPr>
          <w:rStyle w:val="StyleUnderline"/>
        </w:rPr>
        <w:t xml:space="preserve">creditors, </w:t>
      </w:r>
      <w:r w:rsidRPr="00467503">
        <w:rPr>
          <w:rStyle w:val="StyleUnderline"/>
          <w:highlight w:val="cyan"/>
        </w:rPr>
        <w:t>fugitive from restructuring. Destructuring debt</w:t>
      </w:r>
      <w:r w:rsidRPr="0029746E">
        <w:rPr>
          <w:rStyle w:val="StyleUnderline"/>
        </w:rPr>
        <w:t xml:space="preserve">, now </w:t>
      </w:r>
      <w:r w:rsidRPr="00467503">
        <w:rPr>
          <w:rStyle w:val="StyleUnderline"/>
          <w:highlight w:val="cyan"/>
        </w:rPr>
        <w:t>that’s wrong</w:t>
      </w:r>
      <w:r w:rsidRPr="0029746E">
        <w:rPr>
          <w:rStyle w:val="StyleUnderline"/>
        </w:rPr>
        <w:t xml:space="preserve">. But </w:t>
      </w:r>
      <w:r w:rsidRPr="00467503">
        <w:rPr>
          <w:rStyle w:val="StyleUnderline"/>
          <w:highlight w:val="cyan"/>
        </w:rPr>
        <w:t>even still, what’s wrong</w:t>
      </w:r>
      <w:r w:rsidRPr="0029746E">
        <w:rPr>
          <w:rStyle w:val="StyleUnderline"/>
        </w:rPr>
        <w:t xml:space="preserve"> with you </w:t>
      </w:r>
      <w:r w:rsidRPr="00467503">
        <w:rPr>
          <w:rStyle w:val="StyleUnderline"/>
          <w:highlight w:val="cyan"/>
        </w:rPr>
        <w:t>can be fixed</w:t>
      </w:r>
      <w:r w:rsidRPr="0029746E">
        <w:rPr>
          <w:rStyle w:val="StyleUnderline"/>
        </w:rPr>
        <w:t xml:space="preserve">. </w:t>
      </w:r>
      <w:proofErr w:type="gramStart"/>
      <w:r w:rsidRPr="0029746E">
        <w:rPr>
          <w:rStyle w:val="StyleUnderline"/>
        </w:rPr>
        <w:t>First</w:t>
      </w:r>
      <w:proofErr w:type="gramEnd"/>
      <w:r w:rsidRPr="0029746E">
        <w:rPr>
          <w:rStyle w:val="StyleUnderline"/>
        </w:rPr>
        <w:t xml:space="preserve"> we</w:t>
      </w:r>
      <w:r>
        <w:rPr>
          <w:rStyle w:val="StyleUnderline"/>
        </w:rPr>
        <w:t xml:space="preserve"> </w:t>
      </w:r>
      <w:r w:rsidRPr="0029746E">
        <w:rPr>
          <w:rStyle w:val="StyleUnderline"/>
        </w:rPr>
        <w:t xml:space="preserve">give you a chance. </w:t>
      </w:r>
      <w:r w:rsidRPr="00467503">
        <w:rPr>
          <w:rStyle w:val="StyleUnderline"/>
          <w:highlight w:val="cyan"/>
        </w:rPr>
        <w:t>That’s called governance</w:t>
      </w:r>
      <w:r w:rsidRPr="000D4F85">
        <w:rPr>
          <w:sz w:val="16"/>
        </w:rPr>
        <w:t xml:space="preserve">, a chance to be interested, and a shot even at being disinterested. That’s policy. Or we give you policy, if you are still wrong, still bad. </w:t>
      </w:r>
      <w:r w:rsidRPr="00467503">
        <w:rPr>
          <w:rStyle w:val="StyleUnderline"/>
          <w:highlight w:val="cyan"/>
        </w:rPr>
        <w:t>Bad debt is senseless</w:t>
      </w:r>
      <w:r w:rsidRPr="000D4F85">
        <w:rPr>
          <w:sz w:val="16"/>
        </w:rPr>
        <w:t xml:space="preserve">, which is to say </w:t>
      </w:r>
      <w:r w:rsidRPr="00467503">
        <w:rPr>
          <w:rStyle w:val="StyleUnderline"/>
          <w:highlight w:val="cyan"/>
        </w:rPr>
        <w:t>it cannot be perceived by the senses of capital</w:t>
      </w:r>
      <w:r w:rsidRPr="000D4F85">
        <w:rPr>
          <w:sz w:val="16"/>
        </w:rPr>
        <w:t xml:space="preserve">. But there is therapy available. </w:t>
      </w:r>
      <w:r w:rsidRPr="00467503">
        <w:rPr>
          <w:rStyle w:val="StyleUnderline"/>
          <w:highlight w:val="cyan"/>
        </w:rPr>
        <w:t>Governance wants to connect your debt</w:t>
      </w:r>
      <w:r w:rsidRPr="0029746E">
        <w:rPr>
          <w:rStyle w:val="StyleUnderline"/>
        </w:rPr>
        <w:t xml:space="preserve"> again </w:t>
      </w:r>
      <w:r w:rsidRPr="00467503">
        <w:rPr>
          <w:rStyle w:val="StyleUnderline"/>
          <w:highlight w:val="cyan"/>
        </w:rPr>
        <w:t>to the outside world</w:t>
      </w:r>
      <w:r w:rsidRPr="000D4F85">
        <w:rPr>
          <w:sz w:val="16"/>
        </w:rPr>
        <w:t xml:space="preserve">. You are on the spectrum, the capitalist spectrum of interests. You are the wrong end. Your bad debt looks unconnected, autistic, in its own world. But you can be developed. You can get credit after all. The key is interests. Tell us what you want. Tell us what you </w:t>
      </w:r>
      <w:proofErr w:type="gramStart"/>
      <w:r w:rsidRPr="000D4F85">
        <w:rPr>
          <w:sz w:val="16"/>
        </w:rPr>
        <w:t>want</w:t>
      </w:r>
      <w:proofErr w:type="gramEnd"/>
      <w:r w:rsidRPr="000D4F85">
        <w:rPr>
          <w:sz w:val="16"/>
        </w:rPr>
        <w:t xml:space="preserve"> and we can help you get it, on credit. We can lower the </w:t>
      </w:r>
      <w:proofErr w:type="gramStart"/>
      <w:r w:rsidRPr="000D4F85">
        <w:rPr>
          <w:sz w:val="16"/>
        </w:rPr>
        <w:t>rate</w:t>
      </w:r>
      <w:proofErr w:type="gramEnd"/>
      <w:r w:rsidRPr="000D4F85">
        <w:rPr>
          <w:sz w:val="16"/>
        </w:rPr>
        <w:t xml:space="preserve"> so you can have interest. We can raise the </w:t>
      </w:r>
      <w:proofErr w:type="gramStart"/>
      <w:r w:rsidRPr="000D4F85">
        <w:rPr>
          <w:sz w:val="16"/>
        </w:rPr>
        <w:t>rate</w:t>
      </w:r>
      <w:proofErr w:type="gramEnd"/>
      <w:r w:rsidRPr="000D4F85">
        <w:rPr>
          <w:sz w:val="16"/>
        </w:rPr>
        <w:t xml:space="preserve"> so you will pay attention. But we can’t do it alone. </w:t>
      </w:r>
      <w:r w:rsidRPr="00467503">
        <w:rPr>
          <w:rStyle w:val="StyleUnderline"/>
          <w:highlight w:val="cyan"/>
        </w:rPr>
        <w:t>Governance only works when you work</w:t>
      </w:r>
      <w:r w:rsidRPr="0029746E">
        <w:rPr>
          <w:rStyle w:val="StyleUnderline"/>
        </w:rPr>
        <w:t>, when you</w:t>
      </w:r>
      <w:r>
        <w:rPr>
          <w:rStyle w:val="StyleUnderline"/>
        </w:rPr>
        <w:t xml:space="preserve"> </w:t>
      </w:r>
      <w:r w:rsidRPr="0029746E">
        <w:rPr>
          <w:rStyle w:val="StyleUnderline"/>
        </w:rPr>
        <w:t xml:space="preserve">tell us your interests, when you </w:t>
      </w:r>
      <w:r w:rsidRPr="00467503">
        <w:rPr>
          <w:rStyle w:val="StyleUnderline"/>
          <w:highlight w:val="cyan"/>
        </w:rPr>
        <w:t>invest your interests</w:t>
      </w:r>
      <w:r w:rsidRPr="0029746E">
        <w:rPr>
          <w:rStyle w:val="StyleUnderline"/>
        </w:rPr>
        <w:t xml:space="preserve"> again in debt and</w:t>
      </w:r>
      <w:r>
        <w:rPr>
          <w:rStyle w:val="StyleUnderline"/>
        </w:rPr>
        <w:t xml:space="preserve"> </w:t>
      </w:r>
      <w:r w:rsidRPr="005F1B08">
        <w:rPr>
          <w:rStyle w:val="StyleUnderline"/>
        </w:rPr>
        <w:t>credit. Governance is the therapy of your interests, and your interests</w:t>
      </w:r>
      <w:r>
        <w:rPr>
          <w:rStyle w:val="StyleUnderline"/>
        </w:rPr>
        <w:t xml:space="preserve"> </w:t>
      </w:r>
      <w:r w:rsidRPr="005F1B08">
        <w:rPr>
          <w:rStyle w:val="StyleUnderline"/>
        </w:rPr>
        <w:t xml:space="preserve">will bring your credit back. </w:t>
      </w:r>
      <w:r w:rsidRPr="00467503">
        <w:rPr>
          <w:rStyle w:val="StyleUnderline"/>
          <w:highlight w:val="cyan"/>
        </w:rPr>
        <w:t>You will have an investment, even in debt</w:t>
      </w:r>
      <w:r w:rsidRPr="000D4F85">
        <w:rPr>
          <w:sz w:val="16"/>
        </w:rPr>
        <w:t xml:space="preserve">. </w:t>
      </w:r>
      <w:r w:rsidRPr="005F1B08">
        <w:rPr>
          <w:rStyle w:val="StyleUnderline"/>
        </w:rPr>
        <w:t xml:space="preserve">And </w:t>
      </w:r>
      <w:r w:rsidRPr="00467503">
        <w:rPr>
          <w:rStyle w:val="StyleUnderline"/>
          <w:highlight w:val="cyan"/>
        </w:rPr>
        <w:t>governance will gain new senses, new perceptions, new advances into the world of bad debt</w:t>
      </w:r>
      <w:r w:rsidRPr="005F1B08">
        <w:rPr>
          <w:rStyle w:val="StyleUnderline"/>
        </w:rPr>
        <w:t>, new victories in the war on those without</w:t>
      </w:r>
      <w:r>
        <w:rPr>
          <w:rStyle w:val="StyleUnderline"/>
        </w:rPr>
        <w:t xml:space="preserve"> </w:t>
      </w:r>
      <w:r w:rsidRPr="005F1B08">
        <w:rPr>
          <w:rStyle w:val="StyleUnderline"/>
        </w:rPr>
        <w:t>interests, those who will not speak for themselves, participate, identify</w:t>
      </w:r>
      <w:r>
        <w:rPr>
          <w:rStyle w:val="StyleUnderline"/>
        </w:rPr>
        <w:t xml:space="preserve"> </w:t>
      </w:r>
      <w:r w:rsidRPr="005F1B08">
        <w:rPr>
          <w:rStyle w:val="StyleUnderline"/>
        </w:rPr>
        <w:t>their interests, invest, inform, demand credit.</w:t>
      </w:r>
      <w:r>
        <w:rPr>
          <w:rStyle w:val="StyleUnderline"/>
        </w:rPr>
        <w:t xml:space="preserve"> </w:t>
      </w:r>
      <w:r w:rsidRPr="00651F2F">
        <w:rPr>
          <w:rStyle w:val="StyleUnderline"/>
        </w:rPr>
        <w:t>Governance does not seek credit</w:t>
      </w:r>
      <w:r w:rsidRPr="000D4F85">
        <w:rPr>
          <w:sz w:val="16"/>
        </w:rPr>
        <w:t xml:space="preserve">. It does not seek citizenship, although it is often understood to do so. </w:t>
      </w:r>
      <w:r w:rsidRPr="00651F2F">
        <w:rPr>
          <w:rStyle w:val="StyleUnderline"/>
        </w:rPr>
        <w:t>Governance seeks debt, debt</w:t>
      </w:r>
      <w:r>
        <w:rPr>
          <w:rStyle w:val="StyleUnderline"/>
        </w:rPr>
        <w:t xml:space="preserve"> </w:t>
      </w:r>
      <w:r w:rsidRPr="00651F2F">
        <w:rPr>
          <w:rStyle w:val="StyleUnderline"/>
        </w:rPr>
        <w:t>that will seek credit</w:t>
      </w:r>
      <w:r w:rsidRPr="000D4F85">
        <w:rPr>
          <w:sz w:val="16"/>
        </w:rPr>
        <w:t xml:space="preserve">. Governance </w:t>
      </w:r>
      <w:proofErr w:type="gramStart"/>
      <w:r w:rsidRPr="000D4F85">
        <w:rPr>
          <w:sz w:val="16"/>
        </w:rPr>
        <w:t>cannot not</w:t>
      </w:r>
      <w:proofErr w:type="gramEnd"/>
      <w:r w:rsidRPr="000D4F85">
        <w:rPr>
          <w:sz w:val="16"/>
        </w:rPr>
        <w:t xml:space="preserve"> know what might be shared, what might be mutual, what might be common. </w:t>
      </w:r>
      <w:r w:rsidRPr="00467503">
        <w:rPr>
          <w:rStyle w:val="Emphasis"/>
          <w:highlight w:val="cyan"/>
        </w:rPr>
        <w:t>Why award credit, why award citizenship</w:t>
      </w:r>
      <w:r w:rsidRPr="000D4F85">
        <w:rPr>
          <w:sz w:val="16"/>
        </w:rPr>
        <w:t xml:space="preserve">? </w:t>
      </w:r>
      <w:r w:rsidRPr="00467503">
        <w:rPr>
          <w:rStyle w:val="StyleUnderline"/>
          <w:highlight w:val="cyan"/>
        </w:rPr>
        <w:t>Only debt is productive</w:t>
      </w:r>
      <w:r w:rsidRPr="00651F2F">
        <w:rPr>
          <w:rStyle w:val="StyleUnderline"/>
        </w:rPr>
        <w:t>, only debt</w:t>
      </w:r>
      <w:r>
        <w:rPr>
          <w:rStyle w:val="StyleUnderline"/>
        </w:rPr>
        <w:t xml:space="preserve"> </w:t>
      </w:r>
      <w:r w:rsidRPr="00651F2F">
        <w:rPr>
          <w:rStyle w:val="StyleUnderline"/>
        </w:rPr>
        <w:t xml:space="preserve">makes credit possible, only debt lets credit rule. </w:t>
      </w:r>
      <w:r w:rsidRPr="00467503">
        <w:rPr>
          <w:rStyle w:val="StyleUnderline"/>
          <w:highlight w:val="cyan"/>
        </w:rPr>
        <w:t>Productivity always comes before rule</w:t>
      </w:r>
      <w:r w:rsidRPr="00651F2F">
        <w:rPr>
          <w:rStyle w:val="StyleUnderline"/>
        </w:rPr>
        <w:t>, even if the students of governance do not understand</w:t>
      </w:r>
      <w:r>
        <w:rPr>
          <w:rStyle w:val="StyleUnderline"/>
        </w:rPr>
        <w:t xml:space="preserve"> </w:t>
      </w:r>
      <w:r w:rsidRPr="00651F2F">
        <w:rPr>
          <w:rStyle w:val="StyleUnderline"/>
        </w:rPr>
        <w:t xml:space="preserve">this, and </w:t>
      </w:r>
      <w:r w:rsidRPr="00467503">
        <w:rPr>
          <w:rStyle w:val="StyleUnderline"/>
          <w:highlight w:val="cyan"/>
        </w:rPr>
        <w:t>even if governance itself barely understands this</w:t>
      </w:r>
      <w:r w:rsidRPr="00651F2F">
        <w:rPr>
          <w:rStyle w:val="StyleUnderline"/>
        </w:rPr>
        <w:t>. But</w:t>
      </w:r>
      <w:r>
        <w:rPr>
          <w:rStyle w:val="StyleUnderline"/>
        </w:rPr>
        <w:t xml:space="preserve"> </w:t>
      </w:r>
      <w:r w:rsidRPr="00467503">
        <w:rPr>
          <w:rStyle w:val="StyleUnderline"/>
          <w:highlight w:val="cyan"/>
        </w:rPr>
        <w:t>rule does come</w:t>
      </w:r>
      <w:r w:rsidRPr="00651F2F">
        <w:rPr>
          <w:rStyle w:val="StyleUnderline"/>
        </w:rPr>
        <w:t xml:space="preserve">, and </w:t>
      </w:r>
      <w:r w:rsidRPr="00467503">
        <w:rPr>
          <w:rStyle w:val="StyleUnderline"/>
          <w:highlight w:val="cyan"/>
        </w:rPr>
        <w:t>today it is called policy, the reign of precarity</w:t>
      </w:r>
      <w:r w:rsidRPr="000D4F85">
        <w:rPr>
          <w:sz w:val="16"/>
        </w:rPr>
        <w:t xml:space="preserve">. And who knows where it will hit you, some creditor walking by you. </w:t>
      </w:r>
      <w:r w:rsidRPr="00651F2F">
        <w:rPr>
          <w:rStyle w:val="StyleUnderline"/>
        </w:rPr>
        <w:t>You keep your eyes down but he makes policy anyway</w:t>
      </w:r>
      <w:r w:rsidRPr="000D4F85">
        <w:rPr>
          <w:sz w:val="16"/>
        </w:rPr>
        <w:t xml:space="preserve">, smashes any conservation you have built up, any bad debt you are smuggling. </w:t>
      </w:r>
      <w:r w:rsidRPr="00467503">
        <w:rPr>
          <w:rStyle w:val="StyleUnderline"/>
          <w:highlight w:val="cyan"/>
        </w:rPr>
        <w:t>Your life goes back to vicious chance</w:t>
      </w:r>
      <w:r w:rsidRPr="00651F2F">
        <w:rPr>
          <w:rStyle w:val="StyleUnderline"/>
        </w:rPr>
        <w:t xml:space="preserve">, to </w:t>
      </w:r>
      <w:r w:rsidRPr="00467503">
        <w:rPr>
          <w:rStyle w:val="StyleUnderline"/>
          <w:highlight w:val="cyan"/>
        </w:rPr>
        <w:t>arbitrary violence</w:t>
      </w:r>
      <w:r w:rsidRPr="00651F2F">
        <w:rPr>
          <w:rStyle w:val="StyleUnderline"/>
        </w:rPr>
        <w:t>, a new credit</w:t>
      </w:r>
      <w:r>
        <w:rPr>
          <w:rStyle w:val="StyleUnderline"/>
        </w:rPr>
        <w:t xml:space="preserve"> </w:t>
      </w:r>
      <w:r w:rsidRPr="00651F2F">
        <w:rPr>
          <w:rStyle w:val="StyleUnderline"/>
        </w:rPr>
        <w:t>card, new car loan, torn from those who hid you, ripped from those</w:t>
      </w:r>
      <w:r>
        <w:rPr>
          <w:rStyle w:val="StyleUnderline"/>
        </w:rPr>
        <w:t xml:space="preserve"> </w:t>
      </w:r>
      <w:r w:rsidRPr="00651F2F">
        <w:rPr>
          <w:rStyle w:val="StyleUnderline"/>
        </w:rPr>
        <w:t>who shared bad debt with you</w:t>
      </w:r>
      <w:r w:rsidRPr="000D4F85">
        <w:rPr>
          <w:sz w:val="16"/>
        </w:rPr>
        <w:t xml:space="preserve">. They don’t hear from you again. The student has no interests. </w:t>
      </w:r>
      <w:r w:rsidRPr="00651F2F">
        <w:rPr>
          <w:rStyle w:val="StyleUnderline"/>
        </w:rPr>
        <w:t xml:space="preserve">The student’s </w:t>
      </w:r>
      <w:r w:rsidRPr="00467503">
        <w:rPr>
          <w:rStyle w:val="StyleUnderline"/>
          <w:highlight w:val="cyan"/>
        </w:rPr>
        <w:t>interests must be identified, declared, pursued</w:t>
      </w:r>
      <w:r w:rsidRPr="00651F2F">
        <w:rPr>
          <w:rStyle w:val="StyleUnderline"/>
        </w:rPr>
        <w:t xml:space="preserve">, assessed, counseled, </w:t>
      </w:r>
      <w:r w:rsidRPr="00467503">
        <w:rPr>
          <w:rStyle w:val="StyleUnderline"/>
          <w:highlight w:val="cyan"/>
        </w:rPr>
        <w:t>and credited. Debt produces interests</w:t>
      </w:r>
      <w:r w:rsidRPr="00651F2F">
        <w:rPr>
          <w:rStyle w:val="StyleUnderline"/>
        </w:rPr>
        <w:t>. The student will be indebted</w:t>
      </w:r>
      <w:r w:rsidRPr="000D4F85">
        <w:rPr>
          <w:sz w:val="16"/>
        </w:rPr>
        <w:t xml:space="preserve">. The student will be interested. Interest the students! The student can be calculated by her debts, can calculate her debts with her interests. She is in sight of credit, in sight of graduation, in sight of being a creditor, of being invested in education, a citizen. </w:t>
      </w:r>
      <w:r w:rsidRPr="00651F2F">
        <w:rPr>
          <w:rStyle w:val="StyleUnderline"/>
        </w:rPr>
        <w:t>The student with interests can demand policies,</w:t>
      </w:r>
      <w:r>
        <w:rPr>
          <w:rStyle w:val="StyleUnderline"/>
        </w:rPr>
        <w:t xml:space="preserve"> </w:t>
      </w:r>
      <w:r w:rsidRPr="00651F2F">
        <w:rPr>
          <w:rStyle w:val="StyleUnderline"/>
        </w:rPr>
        <w:t>can formulate policy, give herself credit, pursue bad debtors with</w:t>
      </w:r>
      <w:r>
        <w:rPr>
          <w:rStyle w:val="StyleUnderline"/>
        </w:rPr>
        <w:t xml:space="preserve"> </w:t>
      </w:r>
      <w:r w:rsidRPr="00651F2F">
        <w:rPr>
          <w:rStyle w:val="StyleUnderline"/>
        </w:rPr>
        <w:t>good policy, sound policy, evidence-based policy</w:t>
      </w:r>
      <w:r w:rsidRPr="000D4F85">
        <w:rPr>
          <w:sz w:val="16"/>
        </w:rPr>
        <w:t xml:space="preserve">. The student with credit can privatize her own university. The student can start her own NGO, invite others to identify their interests, put them on the table, join the global conversation, speak for themselves, get credit, manage debt. Governance is interest-bearing. Credit and debt. </w:t>
      </w:r>
      <w:r w:rsidRPr="00467503">
        <w:rPr>
          <w:rStyle w:val="StyleUnderline"/>
          <w:highlight w:val="cyan"/>
        </w:rPr>
        <w:t>There is no other definition of good governance</w:t>
      </w:r>
      <w:r w:rsidRPr="00651F2F">
        <w:rPr>
          <w:rStyle w:val="StyleUnderline"/>
        </w:rPr>
        <w:t>, no other interest. The public</w:t>
      </w:r>
      <w:r>
        <w:rPr>
          <w:rStyle w:val="StyleUnderline"/>
        </w:rPr>
        <w:t xml:space="preserve"> </w:t>
      </w:r>
      <w:r w:rsidRPr="00651F2F">
        <w:rPr>
          <w:rStyle w:val="StyleUnderline"/>
        </w:rPr>
        <w:t>and private in harmony, in policy, in pursuit of bad debt, on the trail</w:t>
      </w:r>
      <w:r>
        <w:rPr>
          <w:rStyle w:val="StyleUnderline"/>
        </w:rPr>
        <w:t xml:space="preserve"> </w:t>
      </w:r>
      <w:r w:rsidRPr="00651F2F">
        <w:rPr>
          <w:rStyle w:val="StyleUnderline"/>
        </w:rPr>
        <w:t>of fugitive publics, chasing evidence of refuge</w:t>
      </w:r>
      <w:r w:rsidRPr="000D4F85">
        <w:rPr>
          <w:sz w:val="16"/>
        </w:rPr>
        <w:t xml:space="preserve">. The student graduates. But not all of them. Some still stay, committed to black study in the university’s undercommon rooms. </w:t>
      </w:r>
      <w:r w:rsidRPr="00467503">
        <w:rPr>
          <w:rStyle w:val="StyleUnderline"/>
          <w:highlight w:val="cyan"/>
        </w:rPr>
        <w:t>They study without an end, plan without a pause</w:t>
      </w:r>
      <w:r w:rsidRPr="00651F2F">
        <w:rPr>
          <w:rStyle w:val="StyleUnderline"/>
        </w:rPr>
        <w:t>, rebel without a policy, conserve without a patrimony</w:t>
      </w:r>
      <w:r w:rsidRPr="000D4F85">
        <w:rPr>
          <w:sz w:val="16"/>
        </w:rPr>
        <w:t xml:space="preserve">. They study in the university and the university forces them under, relegates them to the state of those without interests, without credit, without debt that bears interest, that earns credits. </w:t>
      </w:r>
      <w:r w:rsidRPr="00651F2F">
        <w:rPr>
          <w:rStyle w:val="StyleUnderline"/>
        </w:rPr>
        <w:t>They never graduate.</w:t>
      </w:r>
      <w:r>
        <w:rPr>
          <w:rStyle w:val="StyleUnderline"/>
        </w:rPr>
        <w:t xml:space="preserve"> </w:t>
      </w:r>
      <w:r w:rsidRPr="00651F2F">
        <w:rPr>
          <w:rStyle w:val="StyleUnderline"/>
        </w:rPr>
        <w:t xml:space="preserve">They just ain’t ready. </w:t>
      </w:r>
      <w:r w:rsidRPr="00467503">
        <w:rPr>
          <w:rStyle w:val="StyleUnderline"/>
          <w:highlight w:val="cyan"/>
        </w:rPr>
        <w:t xml:space="preserve">They’re building something </w:t>
      </w:r>
      <w:r w:rsidRPr="00737190">
        <w:rPr>
          <w:rStyle w:val="StyleUnderline"/>
        </w:rPr>
        <w:t>in there</w:t>
      </w:r>
      <w:r w:rsidRPr="00651F2F">
        <w:rPr>
          <w:rStyle w:val="StyleUnderline"/>
        </w:rPr>
        <w:t>, something</w:t>
      </w:r>
      <w:r>
        <w:rPr>
          <w:rStyle w:val="StyleUnderline"/>
        </w:rPr>
        <w:t xml:space="preserve"> </w:t>
      </w:r>
      <w:r w:rsidRPr="00651F2F">
        <w:rPr>
          <w:rStyle w:val="StyleUnderline"/>
        </w:rPr>
        <w:t>down there</w:t>
      </w:r>
      <w:r w:rsidRPr="000D4F85">
        <w:rPr>
          <w:sz w:val="16"/>
        </w:rPr>
        <w:t xml:space="preserve">. Mutual debt, debt unpayable, debt unbounded, debt unconsolidated, debt to each other in a study group, to others in a nurses’ room, to others in a barber shop, to others in a squat, a dump, </w:t>
      </w:r>
      <w:proofErr w:type="gramStart"/>
      <w:r w:rsidRPr="000D4F85">
        <w:rPr>
          <w:sz w:val="16"/>
        </w:rPr>
        <w:t>a woods</w:t>
      </w:r>
      <w:proofErr w:type="gramEnd"/>
      <w:r w:rsidRPr="000D4F85">
        <w:rPr>
          <w:sz w:val="16"/>
        </w:rPr>
        <w:t xml:space="preserve">, a bed, an embrace. And </w:t>
      </w:r>
      <w:r w:rsidRPr="00873E49">
        <w:rPr>
          <w:rStyle w:val="Emphasis"/>
        </w:rPr>
        <w:t xml:space="preserve">in </w:t>
      </w:r>
      <w:r w:rsidRPr="00467503">
        <w:rPr>
          <w:rStyle w:val="Emphasis"/>
          <w:highlight w:val="cyan"/>
        </w:rPr>
        <w:t>the undercommons of the university they meet to elaborate their debt without credit</w:t>
      </w:r>
      <w:r w:rsidRPr="000D4F85">
        <w:rPr>
          <w:sz w:val="16"/>
        </w:rPr>
        <w:t xml:space="preserve">, their debt without count, without interest, without repayment. Here </w:t>
      </w:r>
      <w:r w:rsidRPr="00873E49">
        <w:rPr>
          <w:rStyle w:val="StyleUnderline"/>
        </w:rPr>
        <w:t>they meet those others who dwell in a different</w:t>
      </w:r>
      <w:r>
        <w:rPr>
          <w:rStyle w:val="StyleUnderline"/>
        </w:rPr>
        <w:t xml:space="preserve"> </w:t>
      </w:r>
      <w:r w:rsidRPr="00873E49">
        <w:rPr>
          <w:rStyle w:val="StyleUnderline"/>
        </w:rPr>
        <w:t>compulsion, in the same debt, a distance, forgetting, remembered</w:t>
      </w:r>
      <w:r>
        <w:rPr>
          <w:rStyle w:val="StyleUnderline"/>
        </w:rPr>
        <w:t xml:space="preserve"> </w:t>
      </w:r>
      <w:r w:rsidRPr="00873E49">
        <w:rPr>
          <w:rStyle w:val="StyleUnderline"/>
        </w:rPr>
        <w:t>again but only after</w:t>
      </w:r>
      <w:r w:rsidRPr="000D4F85">
        <w:rPr>
          <w:sz w:val="16"/>
        </w:rPr>
        <w:t xml:space="preserve">. These other ones carry bags of newspaper clippings, or sit at the end of the bar, or stand at the stove cooking, or sit on a box at the newsstand, or speak through bars, or speak in tongues. </w:t>
      </w:r>
      <w:r w:rsidRPr="00873E49">
        <w:rPr>
          <w:rStyle w:val="StyleUnderline"/>
        </w:rPr>
        <w:t>These other ones have a passion to tell you what they have</w:t>
      </w:r>
      <w:r>
        <w:rPr>
          <w:rStyle w:val="StyleUnderline"/>
        </w:rPr>
        <w:t xml:space="preserve"> </w:t>
      </w:r>
      <w:r w:rsidRPr="00873E49">
        <w:rPr>
          <w:rStyle w:val="StyleUnderline"/>
        </w:rPr>
        <w:t>found, and they are surprised you want to listen, even though they’ve</w:t>
      </w:r>
      <w:r>
        <w:rPr>
          <w:rStyle w:val="StyleUnderline"/>
        </w:rPr>
        <w:t xml:space="preserve"> </w:t>
      </w:r>
      <w:r w:rsidRPr="00873E49">
        <w:rPr>
          <w:rStyle w:val="StyleUnderline"/>
        </w:rPr>
        <w:t>been expecting you</w:t>
      </w:r>
      <w:r w:rsidRPr="000D4F85">
        <w:rPr>
          <w:sz w:val="16"/>
        </w:rPr>
        <w:t xml:space="preserve">. Sometimes the story is not clear, or it starts in a whisper. It goes around again but listen, it is funny again, every time. </w:t>
      </w:r>
      <w:r>
        <w:rPr>
          <w:sz w:val="16"/>
        </w:rPr>
        <w:t xml:space="preserve">This </w:t>
      </w:r>
      <w:r w:rsidRPr="000D4F85">
        <w:rPr>
          <w:sz w:val="16"/>
        </w:rPr>
        <w:t xml:space="preserve">knowledge has been degraded, and the research rejected. They can’t get access to books, and no one will publish them. </w:t>
      </w:r>
      <w:r w:rsidRPr="00467503">
        <w:rPr>
          <w:rStyle w:val="StyleUnderline"/>
          <w:highlight w:val="cyan"/>
        </w:rPr>
        <w:t>Policy has concluded they are</w:t>
      </w:r>
      <w:r w:rsidRPr="000D4F85">
        <w:rPr>
          <w:rStyle w:val="StyleUnderline"/>
        </w:rPr>
        <w:t xml:space="preserve"> conspiratorial, heretical, </w:t>
      </w:r>
      <w:r w:rsidRPr="00467503">
        <w:rPr>
          <w:rStyle w:val="StyleUnderline"/>
          <w:highlight w:val="cyan"/>
        </w:rPr>
        <w:t>criminal</w:t>
      </w:r>
      <w:r w:rsidRPr="000D4F85">
        <w:rPr>
          <w:rStyle w:val="StyleUnderline"/>
        </w:rPr>
        <w:t>, amateur</w:t>
      </w:r>
      <w:r w:rsidRPr="000D4F85">
        <w:rPr>
          <w:sz w:val="16"/>
        </w:rPr>
        <w:t xml:space="preserve">. Policy says </w:t>
      </w:r>
      <w:r w:rsidRPr="00467503">
        <w:rPr>
          <w:rStyle w:val="StyleUnderline"/>
          <w:highlight w:val="cyan"/>
        </w:rPr>
        <w:t>they can’t handle debt and will never get credit</w:t>
      </w:r>
      <w:r w:rsidRPr="000D4F85">
        <w:rPr>
          <w:sz w:val="16"/>
        </w:rPr>
        <w:t xml:space="preserve">. But </w:t>
      </w:r>
      <w:r w:rsidRPr="000D4F85">
        <w:rPr>
          <w:rStyle w:val="StyleUnderline"/>
        </w:rPr>
        <w:t>if you listen</w:t>
      </w:r>
      <w:r>
        <w:rPr>
          <w:rStyle w:val="StyleUnderline"/>
        </w:rPr>
        <w:t xml:space="preserve"> </w:t>
      </w:r>
      <w:r w:rsidRPr="000D4F85">
        <w:rPr>
          <w:rStyle w:val="StyleUnderline"/>
        </w:rPr>
        <w:t>to them they will tell you: we will not handle credit, and we cannot</w:t>
      </w:r>
      <w:r>
        <w:rPr>
          <w:rStyle w:val="StyleUnderline"/>
        </w:rPr>
        <w:t xml:space="preserve"> </w:t>
      </w:r>
      <w:r w:rsidRPr="000D4F85">
        <w:rPr>
          <w:rStyle w:val="StyleUnderline"/>
        </w:rPr>
        <w:t>handle debt, debt flows through us, and there’s no time to tell you</w:t>
      </w:r>
      <w:r>
        <w:rPr>
          <w:rStyle w:val="StyleUnderline"/>
        </w:rPr>
        <w:t xml:space="preserve"> </w:t>
      </w:r>
      <w:r w:rsidRPr="000D4F85">
        <w:rPr>
          <w:rStyle w:val="StyleUnderline"/>
        </w:rPr>
        <w:t>everything, so much bad debt, so much to forget and remember again</w:t>
      </w:r>
      <w:r w:rsidRPr="000D4F85">
        <w:rPr>
          <w:sz w:val="16"/>
        </w:rPr>
        <w:t xml:space="preserve">. But if we listen to them they will say: come let’s plan something together. And that’s what we’re going to do. </w:t>
      </w:r>
      <w:r w:rsidRPr="00467503">
        <w:rPr>
          <w:rStyle w:val="StyleUnderline"/>
          <w:highlight w:val="cyan"/>
        </w:rPr>
        <w:t>We’re telling all of you but we’re not telling anyone else</w:t>
      </w:r>
      <w:r w:rsidRPr="000D4F85">
        <w:rPr>
          <w:rStyle w:val="StyleUnderline"/>
        </w:rPr>
        <w:t>.</w:t>
      </w:r>
    </w:p>
    <w:p w14:paraId="0EB3B68F" w14:textId="5F492690" w:rsidR="008F0580" w:rsidRPr="004E18C6" w:rsidRDefault="0073654B" w:rsidP="008F0580">
      <w:pPr>
        <w:pStyle w:val="Heading3"/>
        <w:rPr>
          <w:rFonts w:cs="Calibri"/>
        </w:rPr>
      </w:pPr>
      <w:r>
        <w:rPr>
          <w:rFonts w:cs="Calibri"/>
        </w:rPr>
        <w:t>**</w:t>
      </w:r>
      <w:r w:rsidR="008F0580" w:rsidRPr="0073654B">
        <w:rPr>
          <w:rFonts w:cs="Calibri"/>
        </w:rPr>
        <w:t>Thesis – Fugitive Blackness</w:t>
      </w:r>
      <w:r w:rsidR="0071231C" w:rsidRPr="0073654B">
        <w:rPr>
          <w:rFonts w:cs="Calibri"/>
        </w:rPr>
        <w:t xml:space="preserve"> </w:t>
      </w:r>
    </w:p>
    <w:p w14:paraId="1F6F535C" w14:textId="4618B398" w:rsidR="008F0580" w:rsidRPr="004E18C6" w:rsidRDefault="0071231C" w:rsidP="008F0580">
      <w:pPr>
        <w:pStyle w:val="Heading4"/>
        <w:rPr>
          <w:rFonts w:cs="Calibri"/>
        </w:rPr>
      </w:pPr>
      <w:r>
        <w:rPr>
          <w:rFonts w:cs="Calibri"/>
        </w:rPr>
        <w:t>Blackness is a disruptive force that br3eaks down the very boundaries of society because it exists in the break – the intersitial space underneath our very conceptiosn of ontology and life itself</w:t>
      </w:r>
    </w:p>
    <w:p w14:paraId="0CDDA7DF" w14:textId="77777777" w:rsidR="008F0580" w:rsidRPr="004E18C6" w:rsidRDefault="008F0580" w:rsidP="008F0580">
      <w:pPr>
        <w:rPr>
          <w:sz w:val="20"/>
          <w:szCs w:val="20"/>
        </w:rPr>
      </w:pPr>
      <w:r w:rsidRPr="004E18C6">
        <w:rPr>
          <w:rStyle w:val="Style13ptBold"/>
        </w:rPr>
        <w:t xml:space="preserve">Bey’17 </w:t>
      </w:r>
      <w:r w:rsidRPr="004E18C6">
        <w:rPr>
          <w:rStyle w:val="Style13ptBold"/>
          <w:b w:val="0"/>
          <w:sz w:val="20"/>
          <w:szCs w:val="20"/>
        </w:rPr>
        <w:t xml:space="preserve">|Marquis Bey </w:t>
      </w:r>
      <w:r w:rsidRPr="004E18C6">
        <w:rPr>
          <w:sz w:val="20"/>
          <w:szCs w:val="20"/>
        </w:rPr>
        <w:t>is a fourth year PhD candidate whose work focuses on Black feminist theorizing, Transgender Studies, Critical Theory, and 21st century African American Literature. He is completing his dissertation, entitled "The Blacknesses of Blackness: Fugitivity, Feminism, and Transness," in which he thinks through a radical recalibration of Blackness-as-fugitivity as inflected with and by Black radical feminism and transgender epistemologies. His work on Blackness, transgender subjectivity, and feminist critique has appeared, or is forthcoming, in academic journals such as The Black Scholar, Souls, Black Camera, Transgender Studies Quarterly, Palimpsest, and others. “The Trans*-ness of Blackness, The Blackness of Trans*-ness”. Transgender Studies Quarterly, Duke University Press, May 2017. Footnote 2 included in curly braces|KZaidi</w:t>
      </w:r>
    </w:p>
    <w:p w14:paraId="2E7DD960" w14:textId="77777777" w:rsidR="008F0580" w:rsidRPr="004E18C6" w:rsidRDefault="008F0580" w:rsidP="008F0580">
      <w:pPr>
        <w:rPr>
          <w:sz w:val="16"/>
        </w:rPr>
      </w:pPr>
      <w:r w:rsidRPr="004E18C6">
        <w:rPr>
          <w:sz w:val="16"/>
        </w:rPr>
        <w:t xml:space="preserve">To address the first clause of my title, “the Trans*-ness of Blackness,” my aim is to articulate the </w:t>
      </w:r>
      <w:r w:rsidRPr="00B26C22">
        <w:rPr>
          <w:rStyle w:val="Emphasis"/>
          <w:highlight w:val="cyan"/>
        </w:rPr>
        <w:t>anoriginality</w:t>
      </w:r>
      <w:r w:rsidRPr="00B26C22">
        <w:rPr>
          <w:rStyle w:val="StyleUnderline"/>
          <w:highlight w:val="cyan"/>
        </w:rPr>
        <w:t xml:space="preserve"> of that</w:t>
      </w:r>
      <w:r w:rsidRPr="004E18C6">
        <w:rPr>
          <w:rStyle w:val="StyleUnderline"/>
        </w:rPr>
        <w:t xml:space="preserve"> poetic, creative, </w:t>
      </w:r>
      <w:r w:rsidRPr="00B26C22">
        <w:rPr>
          <w:rStyle w:val="Emphasis"/>
          <w:highlight w:val="cyan"/>
        </w:rPr>
        <w:t>fugitive force</w:t>
      </w:r>
      <w:r w:rsidRPr="00B26C22">
        <w:rPr>
          <w:rStyle w:val="StyleUnderline"/>
          <w:highlight w:val="cyan"/>
        </w:rPr>
        <w:t xml:space="preserve"> known as blackness</w:t>
      </w:r>
      <w:r w:rsidRPr="004E18C6">
        <w:rPr>
          <w:sz w:val="16"/>
        </w:rPr>
        <w:t>. It bears a slight textured kinship with Michel Foucault’s understanding of literature, that “</w:t>
      </w:r>
      <w:r w:rsidRPr="00B26C22">
        <w:rPr>
          <w:rStyle w:val="StyleUnderline"/>
          <w:highlight w:val="cyan"/>
        </w:rPr>
        <w:t>third point</w:t>
      </w:r>
      <w:r w:rsidRPr="004E18C6">
        <w:rPr>
          <w:rStyle w:val="StyleUnderline"/>
        </w:rPr>
        <w:t xml:space="preserve">” that is </w:t>
      </w:r>
      <w:r w:rsidRPr="00B26C22">
        <w:rPr>
          <w:rStyle w:val="StyleUnderline"/>
          <w:highlight w:val="cyan"/>
        </w:rPr>
        <w:t>external to language</w:t>
      </w:r>
      <w:r w:rsidRPr="004E18C6">
        <w:rPr>
          <w:rStyle w:val="StyleUnderline"/>
        </w:rPr>
        <w:t xml:space="preserve"> and literary works</w:t>
      </w:r>
      <w:r w:rsidRPr="004E18C6">
        <w:rPr>
          <w:sz w:val="16"/>
        </w:rPr>
        <w:t xml:space="preserve"> and that </w:t>
      </w:r>
      <w:r w:rsidRPr="00B26C22">
        <w:rPr>
          <w:rStyle w:val="Emphasis"/>
          <w:highlight w:val="cyan"/>
        </w:rPr>
        <w:t>describes an “essential blankness</w:t>
      </w:r>
      <w:r w:rsidRPr="004E18C6">
        <w:rPr>
          <w:rStyle w:val="Emphasis"/>
        </w:rPr>
        <w:t>”</w:t>
      </w:r>
      <w:r w:rsidRPr="004E18C6">
        <w:rPr>
          <w:sz w:val="16"/>
        </w:rPr>
        <w:t xml:space="preserve"> (notably, I kept misreading this as “essential blackness”) in which the question of “What is </w:t>
      </w:r>
      <w:proofErr w:type="gramStart"/>
      <w:r w:rsidRPr="004E18C6">
        <w:rPr>
          <w:sz w:val="16"/>
        </w:rPr>
        <w:t>. . . ?</w:t>
      </w:r>
      <w:proofErr w:type="gramEnd"/>
      <w:r w:rsidRPr="004E18C6">
        <w:rPr>
          <w:sz w:val="16"/>
        </w:rPr>
        <w:t xml:space="preserve">” is “originally dismembered and fractured” (Foucault et al. 2015: 47). </w:t>
      </w:r>
      <w:r w:rsidRPr="00B26C22">
        <w:rPr>
          <w:rStyle w:val="StyleUnderline"/>
          <w:highlight w:val="cyan"/>
        </w:rPr>
        <w:t>Blackness here</w:t>
      </w:r>
      <w:r w:rsidRPr="004E18C6">
        <w:rPr>
          <w:sz w:val="16"/>
        </w:rPr>
        <w:t xml:space="preserve">, in another sense, riffing on Fred Moten and Stefano Harney’s concept, </w:t>
      </w:r>
      <w:r w:rsidRPr="00B26C22">
        <w:rPr>
          <w:rStyle w:val="Emphasis"/>
          <w:highlight w:val="cyan"/>
        </w:rPr>
        <w:t xml:space="preserve">is an </w:t>
      </w:r>
      <w:r w:rsidRPr="0071231C">
        <w:rPr>
          <w:rStyle w:val="Emphasis"/>
          <w:highlight w:val="cyan"/>
        </w:rPr>
        <w:t>undercommons, a subtending</w:t>
      </w:r>
      <w:r w:rsidRPr="004E18C6">
        <w:rPr>
          <w:rStyle w:val="Emphasis"/>
        </w:rPr>
        <w:t xml:space="preserve"> and </w:t>
      </w:r>
      <w:r w:rsidRPr="0071231C">
        <w:rPr>
          <w:rStyle w:val="Emphasis"/>
          <w:highlight w:val="cyan"/>
        </w:rPr>
        <w:t>subverting sub- where fugitives dwell,</w:t>
      </w:r>
      <w:r w:rsidRPr="0071231C">
        <w:rPr>
          <w:rStyle w:val="Emphasis"/>
        </w:rPr>
        <w:t xml:space="preserve"> r</w:t>
      </w:r>
      <w:r w:rsidRPr="004E18C6">
        <w:rPr>
          <w:rStyle w:val="Emphasis"/>
        </w:rPr>
        <w:t xml:space="preserve">eveling in chaos. </w:t>
      </w:r>
      <w:r w:rsidRPr="0071231C">
        <w:rPr>
          <w:rStyle w:val="Emphasis"/>
          <w:highlight w:val="cyan"/>
        </w:rPr>
        <w:t>It is “not a coalition” but rather “an absolutely open secret with no professional ambition</w:t>
      </w:r>
      <w:r w:rsidRPr="004E18C6">
        <w:rPr>
          <w:sz w:val="16"/>
        </w:rPr>
        <w:t>” (Moten and Harney 2014: 188)—</w:t>
      </w:r>
      <w:r w:rsidRPr="004E18C6">
        <w:rPr>
          <w:rStyle w:val="StyleUnderline"/>
        </w:rPr>
        <w:t>a burning Paris, perhaps</w:t>
      </w:r>
      <w:r w:rsidRPr="004E18C6">
        <w:rPr>
          <w:sz w:val="16"/>
        </w:rPr>
        <w:t xml:space="preserve">.1 </w:t>
      </w:r>
      <w:r w:rsidRPr="0071231C">
        <w:rPr>
          <w:rStyle w:val="Emphasis"/>
          <w:highlight w:val="cyan"/>
        </w:rPr>
        <w:t xml:space="preserve">As an undercommons, blackness is a no/place that simmers </w:t>
      </w:r>
      <w:r w:rsidRPr="0071231C">
        <w:rPr>
          <w:rStyle w:val="Emphasis"/>
        </w:rPr>
        <w:t>alongside</w:t>
      </w:r>
      <w:r w:rsidRPr="004E18C6">
        <w:rPr>
          <w:rStyle w:val="Emphasis"/>
        </w:rPr>
        <w:t xml:space="preserve">, or </w:t>
      </w:r>
      <w:r w:rsidRPr="0071231C">
        <w:rPr>
          <w:rStyle w:val="Emphasis"/>
          <w:highlight w:val="cyan"/>
        </w:rPr>
        <w:t>on the underside of</w:t>
      </w:r>
      <w:r w:rsidRPr="004E18C6">
        <w:rPr>
          <w:rStyle w:val="Emphasis"/>
        </w:rPr>
        <w:t xml:space="preserve">, </w:t>
      </w:r>
      <w:r w:rsidRPr="0071231C">
        <w:rPr>
          <w:rStyle w:val="Emphasis"/>
          <w:highlight w:val="cyan"/>
        </w:rPr>
        <w:t>discernible ontology</w:t>
      </w:r>
      <w:r w:rsidRPr="004E18C6">
        <w:rPr>
          <w:sz w:val="16"/>
        </w:rPr>
        <w:t xml:space="preserve">. </w:t>
      </w:r>
      <w:r w:rsidRPr="004E18C6">
        <w:rPr>
          <w:rStyle w:val="StyleUnderline"/>
        </w:rPr>
        <w:t xml:space="preserve">It is </w:t>
      </w:r>
      <w:r w:rsidRPr="0071231C">
        <w:rPr>
          <w:rStyle w:val="StyleUnderline"/>
          <w:highlight w:val="cyan"/>
        </w:rPr>
        <w:t>a no/place, a spaceless space</w:t>
      </w:r>
      <w:r w:rsidRPr="004E18C6">
        <w:rPr>
          <w:rStyle w:val="StyleUnderline"/>
        </w:rPr>
        <w:t xml:space="preserve"> that </w:t>
      </w:r>
      <w:r w:rsidRPr="0071231C">
        <w:rPr>
          <w:rStyle w:val="Emphasis"/>
          <w:highlight w:val="cyan"/>
        </w:rPr>
        <w:t>renders governability ungovernable</w:t>
      </w:r>
      <w:r w:rsidRPr="0071231C">
        <w:rPr>
          <w:rStyle w:val="StyleUnderline"/>
          <w:highlight w:val="cyan"/>
        </w:rPr>
        <w:t>; blackness “means to render unanswerable the question of how to govern the thing that loses and finds itself to be what it is not</w:t>
      </w:r>
      <w:r w:rsidRPr="0071231C">
        <w:rPr>
          <w:sz w:val="16"/>
          <w:highlight w:val="cyan"/>
        </w:rPr>
        <w:t xml:space="preserve">”; </w:t>
      </w:r>
      <w:r w:rsidRPr="0071231C">
        <w:rPr>
          <w:rStyle w:val="Emphasis"/>
          <w:highlight w:val="cyan"/>
        </w:rPr>
        <w:t>blackness is the modality of constant escape, of flight</w:t>
      </w:r>
      <w:r w:rsidRPr="0071231C">
        <w:rPr>
          <w:sz w:val="16"/>
          <w:highlight w:val="cyan"/>
        </w:rPr>
        <w:t>,</w:t>
      </w:r>
      <w:r w:rsidRPr="004E18C6">
        <w:rPr>
          <w:sz w:val="16"/>
        </w:rPr>
        <w:t xml:space="preserve"> of a “held and errant pattern” that eludes (Harney and Moten 2013: 51, 49).</w:t>
      </w:r>
    </w:p>
    <w:p w14:paraId="2D08F6AB" w14:textId="77777777" w:rsidR="008F0580" w:rsidRPr="004E18C6" w:rsidRDefault="008F0580" w:rsidP="008F0580">
      <w:pPr>
        <w:rPr>
          <w:sz w:val="16"/>
        </w:rPr>
      </w:pPr>
      <w:r w:rsidRPr="004E18C6">
        <w:rPr>
          <w:sz w:val="16"/>
        </w:rPr>
        <w:t xml:space="preserve">Additionally, </w:t>
      </w:r>
      <w:r w:rsidRPr="0071231C">
        <w:rPr>
          <w:rStyle w:val="StyleUnderline"/>
          <w:highlight w:val="cyan"/>
        </w:rPr>
        <w:t>blackness marks a “</w:t>
      </w:r>
      <w:r w:rsidRPr="0071231C">
        <w:rPr>
          <w:rStyle w:val="Emphasis"/>
          <w:highlight w:val="cyan"/>
        </w:rPr>
        <w:t>break</w:t>
      </w:r>
      <w:r w:rsidRPr="0071231C">
        <w:rPr>
          <w:rStyle w:val="StyleUnderline"/>
          <w:highlight w:val="cyan"/>
        </w:rPr>
        <w:t xml:space="preserve"> in the passage of</w:t>
      </w:r>
      <w:r w:rsidRPr="004E18C6">
        <w:rPr>
          <w:rStyle w:val="StyleUnderline"/>
        </w:rPr>
        <w:t xml:space="preserve"> syntagmatic </w:t>
      </w:r>
      <w:r w:rsidRPr="0071231C">
        <w:rPr>
          <w:rStyle w:val="StyleUnderline"/>
          <w:highlight w:val="cyan"/>
        </w:rPr>
        <w:t>movement from one</w:t>
      </w:r>
      <w:r w:rsidRPr="004E18C6">
        <w:rPr>
          <w:rStyle w:val="StyleUnderline"/>
        </w:rPr>
        <w:t xml:space="preserve"> more or less stable </w:t>
      </w:r>
      <w:r w:rsidRPr="0071231C">
        <w:rPr>
          <w:rStyle w:val="StyleUnderline"/>
          <w:highlight w:val="cyan"/>
        </w:rPr>
        <w:t>property to another</w:t>
      </w:r>
      <w:r w:rsidRPr="004E18C6">
        <w:rPr>
          <w:sz w:val="16"/>
        </w:rPr>
        <w:t xml:space="preserve">, as in the </w:t>
      </w:r>
      <w:r w:rsidRPr="004E18C6">
        <w:rPr>
          <w:rStyle w:val="Emphasis"/>
        </w:rPr>
        <w:t xml:space="preserve">radical </w:t>
      </w:r>
      <w:r w:rsidRPr="0071231C">
        <w:rPr>
          <w:rStyle w:val="Emphasis"/>
          <w:highlight w:val="cyan"/>
        </w:rPr>
        <w:t>disjuncture between ‘African’ and ‘American</w:t>
      </w:r>
      <w:r w:rsidRPr="004E18C6">
        <w:rPr>
          <w:rStyle w:val="Emphasis"/>
        </w:rPr>
        <w:t>,</w:t>
      </w:r>
      <w:r w:rsidRPr="004E18C6">
        <w:rPr>
          <w:sz w:val="16"/>
        </w:rPr>
        <w:t xml:space="preserve">’” says Spillers (2003: 262). As disjuncture, </w:t>
      </w:r>
      <w:r w:rsidRPr="004E18C6">
        <w:rPr>
          <w:rStyle w:val="Emphasis"/>
        </w:rPr>
        <w:t xml:space="preserve">it rests on a </w:t>
      </w:r>
      <w:r w:rsidRPr="0071231C">
        <w:rPr>
          <w:rStyle w:val="Emphasis"/>
          <w:highlight w:val="cyan"/>
        </w:rPr>
        <w:t xml:space="preserve">modality of not only being in the interstices but also of breaking and uprooting </w:t>
      </w:r>
      <w:proofErr w:type="gramStart"/>
      <w:r w:rsidRPr="0071231C">
        <w:rPr>
          <w:rStyle w:val="Emphasis"/>
          <w:highlight w:val="cyan"/>
        </w:rPr>
        <w:t>by virtue of</w:t>
      </w:r>
      <w:proofErr w:type="gramEnd"/>
      <w:r w:rsidRPr="0071231C">
        <w:rPr>
          <w:rStyle w:val="Emphasis"/>
          <w:highlight w:val="cyan"/>
        </w:rPr>
        <w:t xml:space="preserve"> its escape</w:t>
      </w:r>
      <w:r w:rsidRPr="004E18C6">
        <w:rPr>
          <w:sz w:val="16"/>
        </w:rPr>
        <w:t xml:space="preserve">. Or, </w:t>
      </w:r>
      <w:r w:rsidRPr="0071231C">
        <w:rPr>
          <w:rStyle w:val="StyleUnderline"/>
          <w:highlight w:val="cyan"/>
        </w:rPr>
        <w:t>blackness “lays in the cut,”</w:t>
      </w:r>
      <w:r w:rsidRPr="004E18C6">
        <w:rPr>
          <w:rStyle w:val="StyleUnderline"/>
        </w:rPr>
        <w:t xml:space="preserve"> as the vernacular saying goes, and stalls the very logic of social syntax </w:t>
      </w:r>
      <w:r w:rsidRPr="004E18C6">
        <w:rPr>
          <w:sz w:val="16"/>
        </w:rPr>
        <w:t xml:space="preserve">as, </w:t>
      </w:r>
      <w:r w:rsidRPr="004E18C6">
        <w:rPr>
          <w:rStyle w:val="StyleUnderline"/>
        </w:rPr>
        <w:t>for example, Black Lives Matter activists—</w:t>
      </w:r>
      <w:r w:rsidRPr="0071231C">
        <w:rPr>
          <w:rStyle w:val="Emphasis"/>
          <w:highlight w:val="cyan"/>
        </w:rPr>
        <w:t>bold irruptions of</w:t>
      </w:r>
      <w:r w:rsidRPr="004E18C6">
        <w:rPr>
          <w:rStyle w:val="Emphasis"/>
        </w:rPr>
        <w:t xml:space="preserve"> corporeal, </w:t>
      </w:r>
      <w:r w:rsidRPr="0071231C">
        <w:rPr>
          <w:rStyle w:val="Emphasis"/>
          <w:highlight w:val="cyan"/>
        </w:rPr>
        <w:t>unapologetic blackness</w:t>
      </w:r>
      <w:r w:rsidRPr="004E18C6">
        <w:rPr>
          <w:rStyle w:val="Emphasis"/>
        </w:rPr>
        <w:t>—</w:t>
      </w:r>
      <w:r w:rsidRPr="0071231C">
        <w:rPr>
          <w:rStyle w:val="Emphasis"/>
          <w:highlight w:val="cyan"/>
        </w:rPr>
        <w:t>congealed across highways</w:t>
      </w:r>
      <w:r w:rsidRPr="004E18C6">
        <w:rPr>
          <w:rStyle w:val="Emphasis"/>
        </w:rPr>
        <w:t xml:space="preserve"> to forestall traffic.</w:t>
      </w:r>
      <w:r w:rsidRPr="004E18C6">
        <w:rPr>
          <w:sz w:val="16"/>
        </w:rPr>
        <w:t xml:space="preserve"> </w:t>
      </w:r>
      <w:r w:rsidRPr="004E18C6">
        <w:rPr>
          <w:rStyle w:val="StyleUnderline"/>
        </w:rPr>
        <w:t xml:space="preserve">Sociality as manifested in the zip and zoom of automobiles oblivious to, and thus constitutive of, the </w:t>
      </w:r>
      <w:r w:rsidRPr="0071231C">
        <w:rPr>
          <w:rStyle w:val="StyleUnderline"/>
          <w:highlight w:val="cyan"/>
        </w:rPr>
        <w:t xml:space="preserve">plight of blackness was </w:t>
      </w:r>
      <w:r w:rsidRPr="0071231C">
        <w:rPr>
          <w:rStyle w:val="Emphasis"/>
          <w:highlight w:val="cyan"/>
        </w:rPr>
        <w:t>socially lacerated</w:t>
      </w:r>
      <w:r w:rsidRPr="004E18C6">
        <w:rPr>
          <w:sz w:val="16"/>
        </w:rPr>
        <w:t xml:space="preserve">. Blackness is “a strategy that </w:t>
      </w:r>
      <w:r w:rsidRPr="004E18C6">
        <w:rPr>
          <w:rStyle w:val="Emphasis"/>
        </w:rPr>
        <w:t>names the new cultural situation as a wounding</w:t>
      </w:r>
      <w:r w:rsidRPr="004E18C6">
        <w:rPr>
          <w:sz w:val="16"/>
        </w:rPr>
        <w:t xml:space="preserve">” (Spillers 2003: 262), and in this constant wounding, </w:t>
      </w:r>
      <w:r w:rsidRPr="004E18C6">
        <w:rPr>
          <w:rStyle w:val="StyleUnderline"/>
        </w:rPr>
        <w:t>this constant cutting, it is the “abeyance of closure</w:t>
      </w:r>
      <w:r w:rsidRPr="004E18C6">
        <w:rPr>
          <w:sz w:val="16"/>
        </w:rPr>
        <w:t xml:space="preserve">” (Carter 2013: 595). </w:t>
      </w:r>
      <w:r w:rsidRPr="0071231C">
        <w:rPr>
          <w:rStyle w:val="Emphasis"/>
          <w:highlight w:val="cyan"/>
        </w:rPr>
        <w:t>Blackness rests in the in-between</w:t>
      </w:r>
      <w:r w:rsidRPr="004E18C6">
        <w:rPr>
          <w:rStyle w:val="Emphasis"/>
        </w:rPr>
        <w:t>, and this “</w:t>
      </w:r>
      <w:r w:rsidRPr="0071231C">
        <w:rPr>
          <w:rStyle w:val="Emphasis"/>
          <w:highlight w:val="cyan"/>
        </w:rPr>
        <w:t>between” is also a movement of flight, of escape</w:t>
      </w:r>
      <w:r w:rsidRPr="004E18C6">
        <w:rPr>
          <w:rStyle w:val="Emphasis"/>
        </w:rPr>
        <w:t>, of fugitivity from the confines of ontological pinning down</w:t>
      </w:r>
      <w:r w:rsidRPr="004E18C6">
        <w:rPr>
          <w:sz w:val="16"/>
        </w:rPr>
        <w:t xml:space="preserve">. The </w:t>
      </w:r>
      <w:r w:rsidRPr="0071231C">
        <w:rPr>
          <w:rStyle w:val="Emphasis"/>
          <w:highlight w:val="cyan"/>
        </w:rPr>
        <w:t>pinning down requires fixation and definable locations</w:t>
      </w:r>
      <w:r w:rsidRPr="004E18C6">
        <w:rPr>
          <w:rStyle w:val="Emphasis"/>
        </w:rPr>
        <w:t xml:space="preserve">, but as in-between, blackness is that </w:t>
      </w:r>
      <w:r w:rsidRPr="0071231C">
        <w:rPr>
          <w:rStyle w:val="Emphasis"/>
          <w:highlight w:val="cyan"/>
        </w:rPr>
        <w:t>elusive interstitiality</w:t>
      </w:r>
      <w:r w:rsidRPr="004E18C6">
        <w:rPr>
          <w:sz w:val="16"/>
        </w:rPr>
        <w:t>; it is that “</w:t>
      </w:r>
      <w:r w:rsidRPr="004E18C6">
        <w:rPr>
          <w:rStyle w:val="StyleUnderline"/>
        </w:rPr>
        <w:t>posture of critical insurgency</w:t>
      </w:r>
      <w:r w:rsidRPr="004E18C6">
        <w:rPr>
          <w:sz w:val="16"/>
        </w:rPr>
        <w:t xml:space="preserve">” about which Spillers speaks, but unlike Spillers’s conceptualization, </w:t>
      </w:r>
      <w:r w:rsidRPr="0071231C">
        <w:rPr>
          <w:rStyle w:val="Emphasis"/>
          <w:highlight w:val="cyan"/>
        </w:rPr>
        <w:t>blackness cannot be achieved</w:t>
      </w:r>
      <w:r w:rsidRPr="004E18C6">
        <w:rPr>
          <w:rStyle w:val="Emphasis"/>
        </w:rPr>
        <w:t xml:space="preserve"> or arrived at</w:t>
      </w:r>
      <w:r w:rsidRPr="004E18C6">
        <w:rPr>
          <w:sz w:val="16"/>
        </w:rPr>
        <w:t xml:space="preserve"> (2003: 262).2 {Spillers writes that “a </w:t>
      </w:r>
      <w:r w:rsidRPr="0071231C">
        <w:rPr>
          <w:rStyle w:val="Emphasis"/>
        </w:rPr>
        <w:t>posture of critical insurgency must be achieved</w:t>
      </w:r>
      <w:r w:rsidRPr="004E18C6">
        <w:rPr>
          <w:rStyle w:val="StyleUnderline"/>
        </w:rPr>
        <w:t>. It cannot be assumed.”</w:t>
      </w:r>
      <w:r w:rsidRPr="004E18C6">
        <w:rPr>
          <w:sz w:val="16"/>
        </w:rPr>
        <w:t xml:space="preserve"> But I might also submit that </w:t>
      </w:r>
      <w:r w:rsidRPr="004E18C6">
        <w:rPr>
          <w:rStyle w:val="Emphasis"/>
        </w:rPr>
        <w:t xml:space="preserve">since </w:t>
      </w:r>
      <w:r w:rsidRPr="0071231C">
        <w:rPr>
          <w:rStyle w:val="Emphasis"/>
          <w:highlight w:val="cyan"/>
        </w:rPr>
        <w:t>blackness underlies possibility</w:t>
      </w:r>
      <w:r w:rsidRPr="004E18C6">
        <w:rPr>
          <w:rStyle w:val="Emphasis"/>
        </w:rPr>
        <w:t xml:space="preserve">, it can be assumed, as it is the </w:t>
      </w:r>
      <w:r w:rsidRPr="0071231C">
        <w:rPr>
          <w:rStyle w:val="Emphasis"/>
          <w:highlight w:val="cyan"/>
        </w:rPr>
        <w:t>foundation of everything’s foundation</w:t>
      </w:r>
      <w:r w:rsidRPr="0071231C">
        <w:rPr>
          <w:sz w:val="16"/>
          <w:highlight w:val="cyan"/>
        </w:rPr>
        <w:t>. I</w:t>
      </w:r>
      <w:r w:rsidRPr="004E18C6">
        <w:rPr>
          <w:sz w:val="16"/>
        </w:rPr>
        <w:t>n Amaryah Shaye’s words, “</w:t>
      </w:r>
      <w:r w:rsidRPr="0071231C">
        <w:rPr>
          <w:rStyle w:val="StyleUnderline"/>
          <w:highlight w:val="cyan"/>
        </w:rPr>
        <w:t>Blackness is</w:t>
      </w:r>
      <w:r w:rsidRPr="004E18C6">
        <w:rPr>
          <w:rStyle w:val="StyleUnderline"/>
        </w:rPr>
        <w:t xml:space="preserve"> a thing, is a space, that </w:t>
      </w:r>
      <w:r w:rsidRPr="004E18C6">
        <w:rPr>
          <w:rStyle w:val="Emphasis"/>
        </w:rPr>
        <w:t>already is</w:t>
      </w:r>
      <w:r w:rsidRPr="004E18C6">
        <w:rPr>
          <w:rStyle w:val="StyleUnderline"/>
        </w:rPr>
        <w:t>”</w:t>
      </w:r>
      <w:r w:rsidRPr="004E18C6">
        <w:rPr>
          <w:sz w:val="16"/>
        </w:rPr>
        <w:t xml:space="preserve"> (2014a). As </w:t>
      </w:r>
      <w:r w:rsidRPr="0071231C">
        <w:rPr>
          <w:rStyle w:val="StyleUnderline"/>
          <w:highlight w:val="cyan"/>
        </w:rPr>
        <w:t>anoriginal</w:t>
      </w:r>
      <w:r w:rsidRPr="004E18C6">
        <w:rPr>
          <w:rStyle w:val="StyleUnderline"/>
        </w:rPr>
        <w:t>, it can be assumed on the grounds that it is always, and has always been, before</w:t>
      </w:r>
      <w:proofErr w:type="gramStart"/>
      <w:r w:rsidRPr="004E18C6">
        <w:rPr>
          <w:sz w:val="16"/>
        </w:rPr>
        <w:t>.}Excessive</w:t>
      </w:r>
      <w:proofErr w:type="gramEnd"/>
      <w:r w:rsidRPr="004E18C6">
        <w:rPr>
          <w:sz w:val="16"/>
        </w:rPr>
        <w:t xml:space="preserve"> of the </w:t>
      </w:r>
      <w:r w:rsidRPr="004E18C6">
        <w:rPr>
          <w:rStyle w:val="Emphasis"/>
        </w:rPr>
        <w:t xml:space="preserve">logic of </w:t>
      </w:r>
      <w:r w:rsidRPr="0071231C">
        <w:rPr>
          <w:rStyle w:val="Emphasis"/>
          <w:highlight w:val="cyan"/>
        </w:rPr>
        <w:t>sovereignty</w:t>
      </w:r>
      <w:r w:rsidRPr="004E18C6">
        <w:rPr>
          <w:rStyle w:val="Emphasis"/>
        </w:rPr>
        <w:t>—governability, logic qua logic—</w:t>
      </w:r>
      <w:r w:rsidRPr="0071231C">
        <w:rPr>
          <w:rStyle w:val="Emphasis"/>
          <w:highlight w:val="cyan"/>
        </w:rPr>
        <w:t>is blackness</w:t>
      </w:r>
      <w:r w:rsidRPr="004E18C6">
        <w:rPr>
          <w:sz w:val="16"/>
        </w:rPr>
        <w:t xml:space="preserve">, and it is always </w:t>
      </w:r>
      <w:r w:rsidRPr="004E18C6">
        <w:rPr>
          <w:rStyle w:val="Emphasis"/>
        </w:rPr>
        <w:t>smoldering, fissuring, crackling</w:t>
      </w:r>
      <w:r w:rsidRPr="004E18C6">
        <w:rPr>
          <w:sz w:val="16"/>
        </w:rPr>
        <w:t xml:space="preserve">. But why? </w:t>
      </w:r>
      <w:r w:rsidRPr="004E18C6">
        <w:rPr>
          <w:rStyle w:val="StyleUnderline"/>
        </w:rPr>
        <w:t>Will blackness ever rest</w:t>
      </w:r>
      <w:r w:rsidRPr="004E18C6">
        <w:rPr>
          <w:sz w:val="16"/>
        </w:rPr>
        <w:t xml:space="preserve">? No, because via its interstitial position, </w:t>
      </w:r>
      <w:r w:rsidRPr="004E18C6">
        <w:rPr>
          <w:rStyle w:val="StyleUnderline"/>
        </w:rPr>
        <w:t>its undercommonality, it is perennially refusing impositions</w:t>
      </w:r>
      <w:r w:rsidRPr="004E18C6">
        <w:rPr>
          <w:sz w:val="16"/>
        </w:rPr>
        <w:t xml:space="preserve">. Amaryah Shaye, whose epigraph graces the beginning of this essay, thinks of </w:t>
      </w:r>
      <w:r w:rsidRPr="0071231C">
        <w:rPr>
          <w:rStyle w:val="Emphasis"/>
          <w:highlight w:val="cyan"/>
        </w:rPr>
        <w:t>blackness</w:t>
      </w:r>
      <w:r w:rsidRPr="004E18C6">
        <w:rPr>
          <w:rStyle w:val="Emphasis"/>
        </w:rPr>
        <w:t xml:space="preserve">, relatedly, as a “besideness,” and through that besideness blackness </w:t>
      </w:r>
      <w:r w:rsidRPr="0071231C">
        <w:rPr>
          <w:rStyle w:val="Emphasis"/>
          <w:highlight w:val="cyan"/>
        </w:rPr>
        <w:t>operates “as a refusal of the unitive logic of reconciliation</w:t>
      </w:r>
      <w:r w:rsidRPr="004E18C6">
        <w:rPr>
          <w:sz w:val="16"/>
        </w:rPr>
        <w:t xml:space="preserve">” (2014b). </w:t>
      </w:r>
      <w:r w:rsidRPr="004E18C6">
        <w:rPr>
          <w:rStyle w:val="Emphasis"/>
        </w:rPr>
        <w:t>Blackness says no, then sidesteps the conversation</w:t>
      </w:r>
      <w:r w:rsidRPr="004E18C6">
        <w:rPr>
          <w:sz w:val="16"/>
        </w:rPr>
        <w:t>, the imposition, and keeps it movin’.</w:t>
      </w:r>
    </w:p>
    <w:p w14:paraId="4BEBB9D7" w14:textId="77777777" w:rsidR="008F0580" w:rsidRPr="004E18C6" w:rsidRDefault="008F0580" w:rsidP="008F0580">
      <w:pPr>
        <w:rPr>
          <w:sz w:val="8"/>
          <w:szCs w:val="8"/>
        </w:rPr>
      </w:pPr>
      <w:r w:rsidRPr="004E18C6">
        <w:rPr>
          <w:sz w:val="8"/>
          <w:szCs w:val="8"/>
        </w:rPr>
        <w:t>It has also been shown, perhaps most recently, provocatively, and cogently by Michelle Wright, that thinking of blackness as “a determinable ‘thing,’ as a ‘what’ or ‘who’” proves problematic (2015: 2). Blackness must move and be thought in motion. Though Wright conceives of her blackness in Physics of Blackness through space and time (spacetime) and through her notion of “epiphenomenal time</w:t>
      </w:r>
      <w:proofErr w:type="gramStart"/>
      <w:r w:rsidRPr="004E18C6">
        <w:rPr>
          <w:sz w:val="8"/>
          <w:szCs w:val="8"/>
        </w:rPr>
        <w:t>,”I</w:t>
      </w:r>
      <w:proofErr w:type="gramEnd"/>
      <w:r w:rsidRPr="004E18C6">
        <w:rPr>
          <w:sz w:val="8"/>
          <w:szCs w:val="8"/>
        </w:rPr>
        <w:t xml:space="preserve"> am concerned more with thinking of blackness as fugitive, as volatile, as, to use her language for James Baldwin, “quantum.” But although Wright is thinking differently than I am, she is, to be sure, not thinking deficiently or contrastingly. A black interlocutor she is. Her blackness, too, is a node of fugitivity. Thus, in this sense I do not part with her—her expansion of blackness as not solely affixed to the Middle Passage slave ship or linear causality indexes a kind of capacious fugitivity, as she says of Olaudah Equiano’s black when-andwhereness, “creat[ing] the greatest number of Blacknesses that are possible and viable” (Wright 2015: 25). Where I do wish to </w:t>
      </w:r>
      <w:proofErr w:type="gramStart"/>
      <w:r w:rsidRPr="004E18C6">
        <w:rPr>
          <w:sz w:val="8"/>
          <w:szCs w:val="8"/>
        </w:rPr>
        <w:t>supplement</w:t>
      </w:r>
      <w:proofErr w:type="gramEnd"/>
      <w:r w:rsidRPr="004E18C6">
        <w:rPr>
          <w:sz w:val="8"/>
          <w:szCs w:val="8"/>
        </w:rPr>
        <w:t xml:space="preserve"> and critique Wright is her particular handling of Spillers’s work, namely, Spillers’s landmark article “Mama’s Baby, Papa’s Maybe: An American Grammar Book.” Within Physics of Blackness, Wright argues that Spillers’s “Mama’s Baby,” in part, expresses that </w:t>
      </w:r>
      <w:proofErr w:type="gramStart"/>
      <w:r w:rsidRPr="004E18C6">
        <w:rPr>
          <w:sz w:val="8"/>
          <w:szCs w:val="8"/>
        </w:rPr>
        <w:t>in order to</w:t>
      </w:r>
      <w:proofErr w:type="gramEnd"/>
      <w:r w:rsidRPr="004E18C6">
        <w:rPr>
          <w:sz w:val="8"/>
          <w:szCs w:val="8"/>
        </w:rPr>
        <w:t xml:space="preserve"> resist the white supremacist “controlling images” imposed upon black women, black folks must return “to the heteronormative gender and sexuality roles that preceded enslavement” (80). This, however, is misguided on two fronts: first, black sexuality cannot be heteronormative, at least in the context of US white supremacy, because, as we learn from Roderick Ferguson in Aberrations in Black (2004), black people might be “heterosexual [or homosexual] but never heteronormative [or homonormative]” (87). Second, Spillers does not seem to be proffering a (impossible) “return” to heteronormativity; indeed, Spillers asserts something far more queer, far more, one might tentatively argue, trans*. At the end of “Mama’s Baby,” the penultimate paragraph reads: Therefore, the female, in this order of things, breaks in upon the imagination with a forcefulness that marks both a denial and an “illegitimacy.” Because of this peculiar American denial, the black American male embodies the only American community of males which has had the specific occasion to learn who the female is within itself, the infant child who bears the life against the could-be fateful gamble, against the odds of pulverization and murder, including her own. It is the heritage of the mother that the African-American male must regain as an aspect of his own personhood— the power of “yes” to the “female” within. (Spillers 1987: 80)</w:t>
      </w:r>
    </w:p>
    <w:p w14:paraId="2D453E08" w14:textId="77777777" w:rsidR="008F0580" w:rsidRPr="004E18C6" w:rsidRDefault="008F0580" w:rsidP="008F0580">
      <w:pPr>
        <w:rPr>
          <w:sz w:val="8"/>
          <w:szCs w:val="8"/>
        </w:rPr>
      </w:pPr>
      <w:r w:rsidRPr="004E18C6">
        <w:rPr>
          <w:sz w:val="8"/>
          <w:szCs w:val="8"/>
        </w:rPr>
        <w:t>There is a marked fugitivity in Spillers’s black female as she “breaks in upon the imagination” with a force that is “both a denial and an ‘illegitimacy.’” The illegitimacy that is blackness, that is lawlessness, is in full effect, historically, with black women. But if we home in on the last sentence of the above quote, we can better understand Wright’s interpretive misstep. Spillers does not wish to return to heteronormative gender; on the contrary, there is something decidedly nonnormative, something even transgender, about Spillers’s black heritage advancing “the power of ‘yes’ to the ‘female’ within.” Heteronormative gender maintains a strict, exclusionary gender binary that Spillers, here, is undoing— transing, even. Spillers’s conception of African American culture, since the mid-seventeenth century, is a tale “between the lines,” which is to say, a tale that is black, that is even trans*; it is a tale in which “gender, or sex-role assignation, or the clear differentiation of sexual stuff, sustained elsewhere in the culture, does not emerge for the African-American female” (1987: 79). Quite far from advancing a return to heteronormativity, Spillers describes a black trans* lineage within African American culture. Indeed, Spillers’s claims “transly” resound in black, queer, gender-nonconforming Afrofuturist janaya (j) khan’s (2015) writing when they3 say that black trans women are integral to black liberation, the “fulcrum” of it, its “nucleus.” And those who have ever taken high school biology know how consequential the nucleus is for the functioning of the entirety of the cell. Blackness, and the liberation of its corporeal bearers, is fueled by its trans* nucleus.</w:t>
      </w:r>
    </w:p>
    <w:p w14:paraId="546972FA" w14:textId="77777777" w:rsidR="008F0580" w:rsidRPr="004E18C6" w:rsidRDefault="008F0580" w:rsidP="008F0580">
      <w:pPr>
        <w:rPr>
          <w:sz w:val="8"/>
          <w:szCs w:val="8"/>
        </w:rPr>
      </w:pPr>
      <w:r w:rsidRPr="004E18C6">
        <w:rPr>
          <w:sz w:val="8"/>
          <w:szCs w:val="8"/>
        </w:rPr>
        <w:t xml:space="preserve">It may seem, though, like blackness is always and already tied to black/ African American bodies, since I have been relying heavily on Spillers’s and others’ theorizations of African American culture. But blackness here, I want to reiterate, bears a vexed and tense relationship with black people/bodies, which is to say that there must be a highly textured conveyance of the “‘para ontological distinction’ between blackness and the people (which is to say, more generally, the things) that are called black” (Moten 2008: 1744). Alexander Weheliye’s work is helpful here: in a footnote in his 2008 article “After Man,” Weheliye writes, “It is crucial to disarticulate blackness from black people, since not doing so accepts too easily race as a given natural and/or cultural phenomenon rather than an assemblage of forces that must continuously re/produce black subjects as nonhuman” (333). In other words, “blackness” is not natural—or inherent or commonsensical— to “black people.” Weheliye goes on to say in “Engendering Phonographies: Sonic Technologies of Blackness” that despite the necessity of disarticulating blackness from those who are said to be black, it remains that “Blackness as a category of analysis does not disappear black bodies” (2014: 182). </w:t>
      </w:r>
      <w:proofErr w:type="gramStart"/>
      <w:r w:rsidRPr="004E18C6">
        <w:rPr>
          <w:sz w:val="8"/>
          <w:szCs w:val="8"/>
        </w:rPr>
        <w:t>So</w:t>
      </w:r>
      <w:proofErr w:type="gramEnd"/>
      <w:r w:rsidRPr="004E18C6">
        <w:rPr>
          <w:sz w:val="8"/>
          <w:szCs w:val="8"/>
        </w:rPr>
        <w:t xml:space="preserve"> blackness as a poetic force is both linked to and disarticulated from black bodies. Weheliye, though, remains in the intellectual camp of thinking “Blackness [a]s an effect of Western modernity,” which does not acknowledge, too, the anoriginality of blackness (181). But I maintain that blackness is not reducible to a colonial imposition or modern racial categorization. Certainly, it is metonymic and manifests in the world, but, too, it is anoriginal, nothingness.</w:t>
      </w:r>
    </w:p>
    <w:p w14:paraId="6C583344" w14:textId="67EA7B6E" w:rsidR="008F0580" w:rsidRPr="008F0580" w:rsidRDefault="008F0580" w:rsidP="008F0580">
      <w:pPr>
        <w:rPr>
          <w:sz w:val="16"/>
        </w:rPr>
      </w:pPr>
      <w:r w:rsidRPr="004E18C6">
        <w:rPr>
          <w:sz w:val="16"/>
        </w:rPr>
        <w:t xml:space="preserve">For the remainder of this discussion of blackness, of the first clause of my title, </w:t>
      </w:r>
      <w:r w:rsidRPr="004E18C6">
        <w:rPr>
          <w:rStyle w:val="StyleUnderline"/>
        </w:rPr>
        <w:t xml:space="preserve">I want to home in on Fred Moten’s work, as his is the most generative and direct </w:t>
      </w:r>
      <w:r w:rsidRPr="004E18C6">
        <w:rPr>
          <w:rStyle w:val="Emphasis"/>
        </w:rPr>
        <w:t>articulation of blackness, fugitivity, and nothingness</w:t>
      </w:r>
      <w:r w:rsidRPr="004E18C6">
        <w:rPr>
          <w:sz w:val="16"/>
        </w:rPr>
        <w:t xml:space="preserve">. Fred Moten: that “black motherfucker” who, like Curtis Mayfield, will continue to remain a believer—in blackness. </w:t>
      </w:r>
      <w:r w:rsidRPr="004E18C6">
        <w:rPr>
          <w:rStyle w:val="StyleUnderline"/>
        </w:rPr>
        <w:t>Moten crystallizes blackness in the most beautifully tortuous way</w:t>
      </w:r>
      <w:r w:rsidRPr="004E18C6">
        <w:rPr>
          <w:sz w:val="16"/>
        </w:rPr>
        <w:t xml:space="preserve">. For him, as it is for me, </w:t>
      </w:r>
      <w:r w:rsidRPr="0071231C">
        <w:rPr>
          <w:rStyle w:val="Emphasis"/>
          <w:highlight w:val="cyan"/>
        </w:rPr>
        <w:t>when we speak of blackness we are speaking of those “irruptions of</w:t>
      </w:r>
      <w:r w:rsidRPr="004E18C6">
        <w:rPr>
          <w:rStyle w:val="Emphasis"/>
        </w:rPr>
        <w:t xml:space="preserve"> that ‘</w:t>
      </w:r>
      <w:r w:rsidRPr="0071231C">
        <w:rPr>
          <w:rStyle w:val="Emphasis"/>
          <w:highlight w:val="cyan"/>
        </w:rPr>
        <w:t>thematics of flight’</w:t>
      </w:r>
      <w:r w:rsidRPr="004E18C6">
        <w:rPr>
          <w:sz w:val="16"/>
        </w:rPr>
        <w:t xml:space="preserve">” (toward which Spillers moves as well) and that </w:t>
      </w:r>
      <w:r w:rsidRPr="004E18C6">
        <w:rPr>
          <w:rStyle w:val="StyleUnderline"/>
        </w:rPr>
        <w:t>Kantian “nonsense” that constitutes the lawless freedom of imagination’s lawlessness</w:t>
      </w:r>
      <w:r w:rsidRPr="004E18C6">
        <w:rPr>
          <w:sz w:val="16"/>
        </w:rPr>
        <w:t xml:space="preserve"> (see Moten 2007: 218, 220). Varying Nahum Chandler’s thoughts a bit, </w:t>
      </w:r>
      <w:r w:rsidRPr="004E18C6">
        <w:rPr>
          <w:rStyle w:val="StyleUnderline"/>
        </w:rPr>
        <w:t>Moten has said that “</w:t>
      </w:r>
      <w:r w:rsidRPr="0071231C">
        <w:rPr>
          <w:rStyle w:val="StyleUnderline"/>
          <w:highlight w:val="cyan"/>
        </w:rPr>
        <w:t xml:space="preserve">blackness is the anoriginal </w:t>
      </w:r>
      <w:r w:rsidRPr="0071231C">
        <w:rPr>
          <w:rStyle w:val="Emphasis"/>
          <w:highlight w:val="cyan"/>
        </w:rPr>
        <w:t>displacement of ontology</w:t>
      </w:r>
      <w:r w:rsidRPr="004E18C6">
        <w:rPr>
          <w:rStyle w:val="StyleUnderline"/>
        </w:rPr>
        <w:t xml:space="preserve">, . . . it is </w:t>
      </w:r>
      <w:r w:rsidRPr="0071231C">
        <w:rPr>
          <w:rStyle w:val="Emphasis"/>
          <w:highlight w:val="cyan"/>
        </w:rPr>
        <w:t>ontology’s anti- and ante-foundation</w:t>
      </w:r>
      <w:r w:rsidRPr="0071231C">
        <w:rPr>
          <w:rStyle w:val="StyleUnderline"/>
          <w:highlight w:val="cyan"/>
        </w:rPr>
        <w:t xml:space="preserve">, ontology’s </w:t>
      </w:r>
      <w:r w:rsidRPr="0071231C">
        <w:rPr>
          <w:rStyle w:val="Emphasis"/>
          <w:highlight w:val="cyan"/>
        </w:rPr>
        <w:t>underground</w:t>
      </w:r>
      <w:r w:rsidRPr="004E18C6">
        <w:rPr>
          <w:sz w:val="16"/>
        </w:rPr>
        <w:t xml:space="preserve">, the irreparable </w:t>
      </w:r>
      <w:r w:rsidRPr="004E18C6">
        <w:rPr>
          <w:rStyle w:val="Emphasis"/>
        </w:rPr>
        <w:t>disturbance of ontology’s time and space</w:t>
      </w:r>
      <w:r w:rsidRPr="004E18C6">
        <w:rPr>
          <w:sz w:val="16"/>
        </w:rPr>
        <w:t xml:space="preserve">”—or, if I may vary Tina Campt’s thinking (Campt 2014), </w:t>
      </w:r>
      <w:r w:rsidRPr="004E18C6">
        <w:rPr>
          <w:rStyle w:val="StyleUnderline"/>
        </w:rPr>
        <w:t xml:space="preserve">blackness is the </w:t>
      </w:r>
      <w:r w:rsidRPr="0071231C">
        <w:rPr>
          <w:rStyle w:val="Emphasis"/>
          <w:highlight w:val="cyan"/>
        </w:rPr>
        <w:t>quotidian practice of refusal to “be</w:t>
      </w:r>
      <w:r w:rsidRPr="004E18C6">
        <w:rPr>
          <w:rStyle w:val="Emphasis"/>
        </w:rPr>
        <w:t>”;</w:t>
      </w:r>
      <w:r w:rsidRPr="004E18C6">
        <w:rPr>
          <w:rStyle w:val="StyleUnderline"/>
        </w:rPr>
        <w:t xml:space="preserve"> that is, </w:t>
      </w:r>
      <w:r w:rsidRPr="004E18C6">
        <w:rPr>
          <w:rStyle w:val="Emphasis"/>
        </w:rPr>
        <w:t xml:space="preserve">affirmation of its nothingness. </w:t>
      </w:r>
      <w:r w:rsidRPr="0071231C">
        <w:rPr>
          <w:rStyle w:val="Emphasis"/>
          <w:highlight w:val="cyan"/>
        </w:rPr>
        <w:t>Blackness is already here</w:t>
      </w:r>
      <w:r w:rsidRPr="004E18C6">
        <w:rPr>
          <w:rStyle w:val="Emphasis"/>
        </w:rPr>
        <w:t xml:space="preserve">, and it is the disagreeable, the </w:t>
      </w:r>
      <w:r w:rsidRPr="0071231C">
        <w:rPr>
          <w:rStyle w:val="Emphasis"/>
          <w:highlight w:val="cyan"/>
        </w:rPr>
        <w:t>subversions of the stasis giving intelligibility to one’s validity as “human”</w:t>
      </w:r>
      <w:r w:rsidRPr="004E18C6">
        <w:rPr>
          <w:rStyle w:val="Emphasis"/>
        </w:rPr>
        <w:t xml:space="preserve"> or Sylvia Wynter’s overrepresented “Man</w:t>
      </w:r>
      <w:r w:rsidRPr="004E18C6">
        <w:rPr>
          <w:sz w:val="16"/>
        </w:rPr>
        <w:t xml:space="preserve">” (which she calls an “ethnoclass” but is also, a bit more accurately, an “ethnogenderclass”). </w:t>
      </w:r>
      <w:r w:rsidRPr="0071231C">
        <w:rPr>
          <w:rStyle w:val="Emphasis"/>
          <w:highlight w:val="cyan"/>
        </w:rPr>
        <w:t>Blackness</w:t>
      </w:r>
      <w:r w:rsidRPr="004E18C6">
        <w:rPr>
          <w:rStyle w:val="Emphasis"/>
        </w:rPr>
        <w:t xml:space="preserve"> cannot, and </w:t>
      </w:r>
      <w:r w:rsidRPr="0071231C">
        <w:rPr>
          <w:rStyle w:val="Emphasis"/>
          <w:highlight w:val="cyan"/>
        </w:rPr>
        <w:t>refuses to, attain the agreeable</w:t>
      </w:r>
      <w:r w:rsidRPr="004E18C6">
        <w:rPr>
          <w:rStyle w:val="StyleUnderline"/>
        </w:rPr>
        <w:t xml:space="preserve"> because such a category is </w:t>
      </w:r>
      <w:r w:rsidRPr="0071231C">
        <w:rPr>
          <w:rStyle w:val="Emphasis"/>
          <w:highlight w:val="cyan"/>
        </w:rPr>
        <w:t>predicated on an exclusionary “human</w:t>
      </w:r>
      <w:r w:rsidRPr="004E18C6">
        <w:rPr>
          <w:rStyle w:val="StyleUnderline"/>
        </w:rPr>
        <w:t>” and defers to a fixed rigidity that aligns with propriety, decorum, and the like.</w:t>
      </w:r>
      <w:r w:rsidRPr="004E18C6">
        <w:rPr>
          <w:sz w:val="16"/>
        </w:rPr>
        <w:t xml:space="preserve"> “We are disruption,” blackness says—disruption of syntax via black vernacular, disruption of racializing ocular logics via the “fantastic” blackness of someone like Rachel Dolezal,4 disruption of the commonsense violence constituting hegemony via, say, slave insurrections</w:t>
      </w:r>
      <w:proofErr w:type="gramStart"/>
      <w:r w:rsidRPr="004E18C6">
        <w:rPr>
          <w:sz w:val="16"/>
        </w:rPr>
        <w:t>—“</w:t>
      </w:r>
      <w:proofErr w:type="gramEnd"/>
      <w:r w:rsidRPr="004E18C6">
        <w:rPr>
          <w:sz w:val="16"/>
        </w:rPr>
        <w:t xml:space="preserve">and [we] consent to disruption”(Moten and Harney 2011: 987–88). </w:t>
      </w:r>
      <w:r w:rsidRPr="0071231C">
        <w:rPr>
          <w:rStyle w:val="Emphasis"/>
          <w:highlight w:val="cyan"/>
        </w:rPr>
        <w:t>Always moving</w:t>
      </w:r>
      <w:r w:rsidRPr="004E18C6">
        <w:rPr>
          <w:rStyle w:val="Emphasis"/>
        </w:rPr>
        <w:t xml:space="preserve">, always the </w:t>
      </w:r>
      <w:r w:rsidRPr="0071231C">
        <w:rPr>
          <w:rStyle w:val="Emphasis"/>
          <w:highlight w:val="cyan"/>
        </w:rPr>
        <w:t>elusive</w:t>
      </w:r>
      <w:r w:rsidRPr="004E18C6">
        <w:rPr>
          <w:rStyle w:val="Emphasis"/>
        </w:rPr>
        <w:t xml:space="preserve"> thing </w:t>
      </w:r>
      <w:r w:rsidRPr="0071231C">
        <w:rPr>
          <w:rStyle w:val="Emphasis"/>
          <w:highlight w:val="cyan"/>
        </w:rPr>
        <w:t>escaping, blackness manifests as “that desire to be free</w:t>
      </w:r>
      <w:r w:rsidRPr="004E18C6">
        <w:rPr>
          <w:rStyle w:val="Emphasis"/>
        </w:rPr>
        <w:t>, manifest as flight, as escape, as a fugitivity that may well prove to veer away even from freedom as its telos, [and] is indexed to anoriginal lawlessness”</w:t>
      </w:r>
      <w:r w:rsidRPr="004E18C6">
        <w:rPr>
          <w:sz w:val="16"/>
        </w:rPr>
        <w:t xml:space="preserve"> (Moten 2007: 223). </w:t>
      </w:r>
      <w:r w:rsidRPr="004E18C6">
        <w:rPr>
          <w:rStyle w:val="StyleUnderline"/>
        </w:rPr>
        <w:t>Itself a proxy for “the inadequacy of mechanistic explanation”</w:t>
      </w:r>
      <w:r w:rsidRPr="004E18C6">
        <w:rPr>
          <w:sz w:val="16"/>
        </w:rPr>
        <w:t xml:space="preserve"> (223), </w:t>
      </w:r>
      <w:r w:rsidRPr="0071231C">
        <w:rPr>
          <w:rStyle w:val="Emphasis"/>
          <w:highlight w:val="cyan"/>
        </w:rPr>
        <w:t>blackness stands in as a perennial refusal of lawfulness</w:t>
      </w:r>
      <w:r w:rsidRPr="004E18C6">
        <w:rPr>
          <w:rStyle w:val="Emphasis"/>
        </w:rPr>
        <w:t xml:space="preserve">— indeed, of law—and is </w:t>
      </w:r>
      <w:r w:rsidRPr="0071231C">
        <w:rPr>
          <w:rStyle w:val="Emphasis"/>
          <w:highlight w:val="cyan"/>
        </w:rPr>
        <w:t>unable to acknowledge the law</w:t>
      </w:r>
      <w:r w:rsidRPr="004E18C6">
        <w:rPr>
          <w:sz w:val="16"/>
        </w:rPr>
        <w:t xml:space="preserve">. </w:t>
      </w:r>
      <w:r w:rsidRPr="004E18C6">
        <w:rPr>
          <w:rStyle w:val="StyleUnderline"/>
        </w:rPr>
        <w:t xml:space="preserve">The </w:t>
      </w:r>
      <w:r w:rsidRPr="0071231C">
        <w:rPr>
          <w:rStyle w:val="StyleUnderline"/>
          <w:highlight w:val="cyan"/>
        </w:rPr>
        <w:t xml:space="preserve">law can </w:t>
      </w:r>
      <w:r w:rsidRPr="0071231C">
        <w:rPr>
          <w:rStyle w:val="Emphasis"/>
          <w:highlight w:val="cyan"/>
        </w:rPr>
        <w:t>never grab blackness</w:t>
      </w:r>
      <w:r w:rsidRPr="004E18C6">
        <w:rPr>
          <w:rStyle w:val="StyleUnderline"/>
        </w:rPr>
        <w:t xml:space="preserve">; blackness, in nursery rhyme fashion, is the Gingerbread Man, so run, run, run as fast as you can, but you will </w:t>
      </w:r>
      <w:r w:rsidRPr="0071231C">
        <w:rPr>
          <w:rStyle w:val="Emphasis"/>
          <w:highlight w:val="cyan"/>
        </w:rPr>
        <w:t>still not catch blackness</w:t>
      </w:r>
      <w:r w:rsidRPr="0071231C">
        <w:rPr>
          <w:rStyle w:val="StyleUnderline"/>
          <w:highlight w:val="cyan"/>
        </w:rPr>
        <w:t xml:space="preserve">. It is </w:t>
      </w:r>
      <w:r w:rsidRPr="0071231C">
        <w:rPr>
          <w:rStyle w:val="Emphasis"/>
          <w:highlight w:val="cyan"/>
        </w:rPr>
        <w:t>always escaping</w:t>
      </w:r>
      <w:r w:rsidRPr="004E18C6">
        <w:rPr>
          <w:rStyle w:val="StyleUnderline"/>
        </w:rPr>
        <w:t>.</w:t>
      </w:r>
      <w:r w:rsidRPr="004E18C6">
        <w:rPr>
          <w:sz w:val="16"/>
        </w:rPr>
        <w:t xml:space="preserve"> But this </w:t>
      </w:r>
      <w:r w:rsidRPr="004E18C6">
        <w:rPr>
          <w:rStyle w:val="Emphasis"/>
        </w:rPr>
        <w:t>constant refusitive escape,</w:t>
      </w:r>
      <w:r w:rsidRPr="004E18C6">
        <w:rPr>
          <w:sz w:val="16"/>
        </w:rPr>
        <w:t xml:space="preserve"> as Moten says, “is uneasy.” But “perhaps constant escape is what we mean when we say freedom,” </w:t>
      </w:r>
      <w:r w:rsidRPr="004E18C6">
        <w:rPr>
          <w:rStyle w:val="StyleUnderline"/>
        </w:rPr>
        <w:t>Moten muses; “perhaps constant escape is that which is mistreated in the dissembling invocation of freedom and the disappointing underachievement/s of emancipation</w:t>
      </w:r>
      <w:r w:rsidRPr="004E18C6">
        <w:rPr>
          <w:sz w:val="16"/>
        </w:rPr>
        <w:t xml:space="preserve">” (2007: 242). And perhaps he is right. </w:t>
      </w:r>
      <w:r w:rsidRPr="0071231C">
        <w:rPr>
          <w:rStyle w:val="Emphasis"/>
          <w:highlight w:val="cyan"/>
        </w:rPr>
        <w:t>If one were to look at the nexus of when blackness</w:t>
      </w:r>
      <w:r w:rsidRPr="004E18C6">
        <w:rPr>
          <w:rStyle w:val="Emphasis"/>
        </w:rPr>
        <w:t xml:space="preserve"> meets a bastion of institutional, one might say </w:t>
      </w:r>
      <w:r w:rsidRPr="0071231C">
        <w:rPr>
          <w:rStyle w:val="Emphasis"/>
          <w:highlight w:val="cyan"/>
        </w:rPr>
        <w:t>academically hegemonic, power</w:t>
      </w:r>
      <w:r w:rsidRPr="004E18C6">
        <w:rPr>
          <w:rStyle w:val="Emphasis"/>
        </w:rPr>
        <w:t xml:space="preserve">, the workings of blackness </w:t>
      </w:r>
      <w:r w:rsidRPr="0071231C">
        <w:rPr>
          <w:rStyle w:val="Emphasis"/>
          <w:highlight w:val="cyan"/>
        </w:rPr>
        <w:t>become a bit clearer</w:t>
      </w:r>
      <w:r w:rsidRPr="004E18C6">
        <w:rPr>
          <w:sz w:val="16"/>
        </w:rPr>
        <w:t xml:space="preserve">. And of course, </w:t>
      </w:r>
      <w:r w:rsidRPr="004E18C6">
        <w:rPr>
          <w:rStyle w:val="StyleUnderline"/>
        </w:rPr>
        <w:t>that nexus is black studies, and Moten avers that “Black studies is a dehiscence at the heart of the institution and on its edge</w:t>
      </w:r>
      <w:r w:rsidRPr="004E18C6">
        <w:rPr>
          <w:sz w:val="16"/>
        </w:rPr>
        <w:t xml:space="preserve">, . . . graphically </w:t>
      </w:r>
      <w:r w:rsidRPr="0071231C">
        <w:rPr>
          <w:rStyle w:val="Emphasis"/>
          <w:highlight w:val="cyan"/>
        </w:rPr>
        <w:t>disordering</w:t>
      </w:r>
      <w:r w:rsidRPr="004E18C6">
        <w:rPr>
          <w:rStyle w:val="Emphasis"/>
        </w:rPr>
        <w:t xml:space="preserve"> the administered </w:t>
      </w:r>
      <w:r w:rsidRPr="0071231C">
        <w:rPr>
          <w:rStyle w:val="Emphasis"/>
          <w:highlight w:val="cyan"/>
        </w:rPr>
        <w:t>scarcity from which black studies flows as wealth</w:t>
      </w:r>
      <w:r w:rsidRPr="004E18C6">
        <w:rPr>
          <w:sz w:val="16"/>
        </w:rPr>
        <w:t xml:space="preserve">. The cultivated </w:t>
      </w:r>
      <w:r w:rsidRPr="004E18C6">
        <w:rPr>
          <w:rStyle w:val="StyleUnderline"/>
        </w:rPr>
        <w:t>nature of this situated volatility,</w:t>
      </w:r>
      <w:r w:rsidRPr="004E18C6">
        <w:rPr>
          <w:sz w:val="16"/>
        </w:rPr>
        <w:t xml:space="preserve"> this </w:t>
      </w:r>
      <w:r w:rsidRPr="0071231C">
        <w:rPr>
          <w:rStyle w:val="Emphasis"/>
          <w:highlight w:val="cyan"/>
        </w:rPr>
        <w:t>emergent poetics</w:t>
      </w:r>
      <w:r w:rsidRPr="004E18C6">
        <w:rPr>
          <w:rStyle w:val="Emphasis"/>
        </w:rPr>
        <w:t xml:space="preserve"> of the emergency in which the </w:t>
      </w:r>
      <w:r w:rsidRPr="0071231C">
        <w:rPr>
          <w:rStyle w:val="Emphasis"/>
          <w:highlight w:val="cyan"/>
        </w:rPr>
        <w:t>poor trouble the proper</w:t>
      </w:r>
      <w:r w:rsidRPr="004E18C6">
        <w:rPr>
          <w:rStyle w:val="Emphasis"/>
        </w:rPr>
        <w:t>, is our open secret</w:t>
      </w:r>
      <w:r w:rsidRPr="004E18C6">
        <w:rPr>
          <w:sz w:val="16"/>
        </w:rPr>
        <w:t xml:space="preserve">” (2008: 1743; emphasis added). Black studies— </w:t>
      </w:r>
      <w:r w:rsidRPr="004E18C6">
        <w:rPr>
          <w:rStyle w:val="StyleUnderline"/>
        </w:rPr>
        <w:t xml:space="preserve">the study, that is, of </w:t>
      </w:r>
      <w:r w:rsidRPr="0071231C">
        <w:rPr>
          <w:rStyle w:val="StyleUnderline"/>
          <w:highlight w:val="cyan"/>
        </w:rPr>
        <w:t>blackness—is volatile,</w:t>
      </w:r>
      <w:r w:rsidRPr="004E18C6">
        <w:rPr>
          <w:rStyle w:val="StyleUnderline"/>
        </w:rPr>
        <w:t xml:space="preserve"> characterized by volatility and dehiscence</w:t>
      </w:r>
      <w:r w:rsidRPr="004E18C6">
        <w:rPr>
          <w:sz w:val="16"/>
        </w:rPr>
        <w:t xml:space="preserve">, a cut, a Spillers-like wounding. </w:t>
      </w:r>
      <w:r w:rsidRPr="004E18C6">
        <w:rPr>
          <w:rStyle w:val="Emphasis"/>
        </w:rPr>
        <w:t xml:space="preserve">It is the </w:t>
      </w:r>
      <w:r w:rsidRPr="0071231C">
        <w:rPr>
          <w:rStyle w:val="Emphasis"/>
          <w:highlight w:val="cyan"/>
        </w:rPr>
        <w:t>instantiation of a critique of the West, of imperialism, of hegemony</w:t>
      </w:r>
      <w:r w:rsidRPr="004E18C6">
        <w:rPr>
          <w:rStyle w:val="Emphasis"/>
        </w:rPr>
        <w:t>.</w:t>
      </w:r>
      <w:r w:rsidRPr="004E18C6">
        <w:rPr>
          <w:sz w:val="16"/>
        </w:rPr>
        <w:t xml:space="preserve"> </w:t>
      </w:r>
      <w:r w:rsidRPr="004E18C6">
        <w:rPr>
          <w:rStyle w:val="Emphasis"/>
        </w:rPr>
        <w:t>It remains, because of its blackness, “</w:t>
      </w:r>
      <w:r w:rsidRPr="0071231C">
        <w:rPr>
          <w:rStyle w:val="Emphasis"/>
          <w:highlight w:val="cyan"/>
        </w:rPr>
        <w:t>unresponsive to the governance</w:t>
      </w:r>
      <w:r w:rsidRPr="004E18C6">
        <w:rPr>
          <w:rStyle w:val="Emphasis"/>
        </w:rPr>
        <w:t xml:space="preserve"> that it calls and the governments that it rouses</w:t>
      </w:r>
      <w:r w:rsidRPr="004E18C6">
        <w:rPr>
          <w:sz w:val="16"/>
        </w:rPr>
        <w:t xml:space="preserve">” (1745). As shown by the 1969 Cornell “crisis of the American university,” </w:t>
      </w:r>
      <w:r w:rsidRPr="004E18C6">
        <w:rPr>
          <w:rStyle w:val="Emphasis"/>
        </w:rPr>
        <w:t xml:space="preserve">black studies </w:t>
      </w:r>
      <w:proofErr w:type="gramStart"/>
      <w:r w:rsidRPr="004E18C6">
        <w:rPr>
          <w:rStyle w:val="Emphasis"/>
        </w:rPr>
        <w:t>is</w:t>
      </w:r>
      <w:proofErr w:type="gramEnd"/>
      <w:r w:rsidRPr="004E18C6">
        <w:rPr>
          <w:rStyle w:val="Emphasis"/>
        </w:rPr>
        <w:t xml:space="preserve"> fugitive.</w:t>
      </w:r>
      <w:r w:rsidRPr="004E18C6">
        <w:rPr>
          <w:sz w:val="16"/>
        </w:rPr>
        <w:t xml:space="preserve"> At Cornell University in 1969, </w:t>
      </w:r>
      <w:r w:rsidRPr="004E18C6">
        <w:rPr>
          <w:rStyle w:val="StyleUnderline"/>
        </w:rPr>
        <w:t>after experiencing white supremacist vitriol in the form of cross burning, epithets, and curricular erasure on the annual parents’ weekend, over eighty members of the university’s Afro-American Society</w:t>
      </w:r>
      <w:r w:rsidRPr="004E18C6">
        <w:rPr>
          <w:sz w:val="16"/>
        </w:rPr>
        <w:t xml:space="preserve"> (AAS) occupied Willard Straight Hall— </w:t>
      </w:r>
      <w:r w:rsidRPr="004E18C6">
        <w:rPr>
          <w:rStyle w:val="StyleUnderline"/>
        </w:rPr>
        <w:t>then an administrative building—and ultimately demanded an end to campus racism and the creation of an Afro-American Studies Center</w:t>
      </w:r>
      <w:r w:rsidRPr="004E18C6">
        <w:rPr>
          <w:sz w:val="16"/>
        </w:rPr>
        <w:t xml:space="preserve">. The takeover lasted thirty-six hours in total. </w:t>
      </w:r>
      <w:proofErr w:type="gramStart"/>
      <w:r w:rsidRPr="004E18C6">
        <w:rPr>
          <w:rStyle w:val="StyleUnderline"/>
        </w:rPr>
        <w:t>In an attempt to</w:t>
      </w:r>
      <w:proofErr w:type="gramEnd"/>
      <w:r w:rsidRPr="004E18C6">
        <w:rPr>
          <w:rStyle w:val="StyleUnderline"/>
        </w:rPr>
        <w:t xml:space="preserve"> take the building back, white Delta Upsilon frat brothers entered Willard Straight and brawled with AAS students in the Ivy Room before being subsequently ejected</w:t>
      </w:r>
      <w:r w:rsidRPr="004E18C6">
        <w:rPr>
          <w:sz w:val="16"/>
        </w:rPr>
        <w:t xml:space="preserve">. Fearing for their safety, </w:t>
      </w:r>
      <w:r w:rsidRPr="004E18C6">
        <w:rPr>
          <w:rStyle w:val="Emphasis"/>
        </w:rPr>
        <w:t>or keenly acknowledging the insurgent social life that is blackness, AAS members brought rifles to defend</w:t>
      </w:r>
      <w:r w:rsidRPr="004E18C6">
        <w:rPr>
          <w:sz w:val="16"/>
        </w:rPr>
        <w:t xml:space="preserve"> (or enact) </w:t>
      </w:r>
      <w:r w:rsidRPr="004E18C6">
        <w:rPr>
          <w:rStyle w:val="Emphasis"/>
        </w:rPr>
        <w:t>their blackness.</w:t>
      </w:r>
      <w:r w:rsidRPr="004E18C6">
        <w:rPr>
          <w:sz w:val="16"/>
        </w:rPr>
        <w:t xml:space="preserve"> In the end, as a Newsweek magazine article titled “Universities under the Gun” (Elliott 1969) </w:t>
      </w:r>
      <w:r w:rsidRPr="004E18C6">
        <w:rPr>
          <w:rStyle w:val="StyleUnderline"/>
        </w:rPr>
        <w:t>indicated, the making of the Afro-American Studies Center was expedited because “students wanted an autonomous program</w:t>
      </w:r>
      <w:r w:rsidRPr="004E18C6">
        <w:rPr>
          <w:sz w:val="16"/>
        </w:rPr>
        <w:t xml:space="preserve">” (Lowery 2009; see also Downs 1999). </w:t>
      </w:r>
      <w:r w:rsidRPr="004E18C6">
        <w:rPr>
          <w:rStyle w:val="StyleUnderline"/>
        </w:rPr>
        <w:t xml:space="preserve">This historical anecdote is meant to </w:t>
      </w:r>
      <w:r w:rsidRPr="0071231C">
        <w:rPr>
          <w:rStyle w:val="StyleUnderline"/>
          <w:highlight w:val="cyan"/>
        </w:rPr>
        <w:t xml:space="preserve">show how </w:t>
      </w:r>
      <w:r w:rsidRPr="0071231C">
        <w:rPr>
          <w:rStyle w:val="Emphasis"/>
          <w:highlight w:val="cyan"/>
        </w:rPr>
        <w:t>volatile and disruptive, irruptive, eruptive blackness</w:t>
      </w:r>
      <w:r w:rsidRPr="0071231C">
        <w:rPr>
          <w:rStyle w:val="StyleUnderline"/>
          <w:highlight w:val="cyan"/>
        </w:rPr>
        <w:t xml:space="preserve"> is,</w:t>
      </w:r>
      <w:r w:rsidRPr="004E18C6">
        <w:rPr>
          <w:rStyle w:val="StyleUnderline"/>
        </w:rPr>
        <w:t xml:space="preserve"> especially </w:t>
      </w:r>
      <w:r w:rsidRPr="0071231C">
        <w:rPr>
          <w:rStyle w:val="StyleUnderline"/>
          <w:highlight w:val="cyan"/>
        </w:rPr>
        <w:t xml:space="preserve">when met with </w:t>
      </w:r>
      <w:r w:rsidRPr="0071231C">
        <w:rPr>
          <w:rStyle w:val="Emphasis"/>
          <w:highlight w:val="cyan"/>
        </w:rPr>
        <w:t>hegemonic institutions</w:t>
      </w:r>
      <w:r w:rsidRPr="0071231C">
        <w:rPr>
          <w:rStyle w:val="StyleUnderline"/>
          <w:highlight w:val="cyan"/>
        </w:rPr>
        <w:t>,</w:t>
      </w:r>
      <w:r w:rsidRPr="004E18C6">
        <w:rPr>
          <w:rStyle w:val="StyleUnderline"/>
        </w:rPr>
        <w:t xml:space="preserve"> viz whiteness.</w:t>
      </w:r>
      <w:r w:rsidRPr="004E18C6">
        <w:rPr>
          <w:sz w:val="16"/>
        </w:rPr>
        <w:t xml:space="preserve"> To think about </w:t>
      </w:r>
      <w:r w:rsidRPr="004E18C6">
        <w:rPr>
          <w:rStyle w:val="StyleUnderline"/>
        </w:rPr>
        <w:t xml:space="preserve">blackness, or to engage in thinking black, in </w:t>
      </w:r>
      <w:r w:rsidRPr="0071231C">
        <w:rPr>
          <w:rStyle w:val="StyleUnderline"/>
          <w:highlight w:val="cyan"/>
        </w:rPr>
        <w:t>black thought, is to bring to the fore that interstitial space of volatility</w:t>
      </w:r>
      <w:r w:rsidRPr="004E18C6">
        <w:rPr>
          <w:rStyle w:val="StyleUnderline"/>
        </w:rPr>
        <w:t xml:space="preserve"> and to utterly threaten to </w:t>
      </w:r>
      <w:r w:rsidRPr="0071231C">
        <w:rPr>
          <w:rStyle w:val="StyleUnderline"/>
          <w:highlight w:val="cyan"/>
        </w:rPr>
        <w:t>disintegrate the hegemonic polarity</w:t>
      </w:r>
      <w:r w:rsidRPr="004E18C6">
        <w:rPr>
          <w:rStyle w:val="StyleUnderline"/>
        </w:rPr>
        <w:t xml:space="preserve"> between</w:t>
      </w:r>
      <w:r w:rsidRPr="004E18C6">
        <w:rPr>
          <w:sz w:val="16"/>
        </w:rPr>
        <w:t xml:space="preserve">—well, you name it: </w:t>
      </w:r>
      <w:r w:rsidRPr="004E18C6">
        <w:rPr>
          <w:rStyle w:val="StyleUnderline"/>
        </w:rPr>
        <w:t>humanness and thingness, humanness and machine, law and unlaw, and so forth</w:t>
      </w:r>
      <w:r w:rsidRPr="004E18C6">
        <w:rPr>
          <w:sz w:val="16"/>
        </w:rPr>
        <w:t xml:space="preserve">. The AAS’s demand for, essentially, a black studies program brought insurgency in the flesh to the whiteness of the academic institution, which portended and metonymically </w:t>
      </w:r>
      <w:r w:rsidRPr="0071231C">
        <w:rPr>
          <w:rStyle w:val="StyleUnderline"/>
        </w:rPr>
        <w:t>cited the lawlessness of para-ontological blackness</w:t>
      </w:r>
      <w:r w:rsidRPr="004E18C6">
        <w:rPr>
          <w:rStyle w:val="StyleUnderline"/>
        </w:rPr>
        <w:t>. Study of blackness is “the anoriginary drive . . . the runaway anarchic ground of unpayable debt and untold wealth, the fugal, internal world theater that shows up for a minute serially</w:t>
      </w:r>
      <w:r w:rsidRPr="004E18C6">
        <w:rPr>
          <w:sz w:val="16"/>
        </w:rPr>
        <w:t>,” and this is a (para-) ontological issue that destabilizes everyone’s purportedly stable claim to ontology (Harney and Moten 2013: 47). The gunwielding black bodies in Ithaca, New York, in 1969 were themselves demonstrating the subversivity, the fugitivity, of the anoriginal lawlessness driving paraontological subjects.</w:t>
      </w:r>
    </w:p>
    <w:p w14:paraId="692B8E68" w14:textId="77777777" w:rsidR="008F0580" w:rsidRPr="004E18C6" w:rsidRDefault="008F0580" w:rsidP="008F0580">
      <w:pPr>
        <w:pStyle w:val="Heading3"/>
        <w:rPr>
          <w:rFonts w:cs="Calibri"/>
        </w:rPr>
      </w:pPr>
      <w:r w:rsidRPr="004E18C6">
        <w:rPr>
          <w:rFonts w:cs="Calibri"/>
        </w:rPr>
        <w:t>Thesis – Hybridization</w:t>
      </w:r>
    </w:p>
    <w:p w14:paraId="47032A69" w14:textId="509FE183" w:rsidR="008F0580" w:rsidRPr="004E18C6" w:rsidRDefault="008F0580" w:rsidP="008F0580">
      <w:pPr>
        <w:pStyle w:val="Heading4"/>
        <w:rPr>
          <w:rFonts w:cs="Calibri"/>
        </w:rPr>
      </w:pPr>
      <w:r w:rsidRPr="004E18C6">
        <w:rPr>
          <w:rFonts w:cs="Calibri"/>
        </w:rPr>
        <w:t xml:space="preserve">In the context of immigration policy, blackness should not </w:t>
      </w:r>
      <w:proofErr w:type="gramStart"/>
      <w:r w:rsidRPr="004E18C6">
        <w:rPr>
          <w:rFonts w:cs="Calibri"/>
        </w:rPr>
        <w:t>be seen as</w:t>
      </w:r>
      <w:proofErr w:type="gramEnd"/>
      <w:r w:rsidRPr="004E18C6">
        <w:rPr>
          <w:rFonts w:cs="Calibri"/>
        </w:rPr>
        <w:t xml:space="preserve"> merely structural as it reproduces a form of violence not that which it seems to represent by restricting not only the possibility of affiliation and a nonsomatic und</w:t>
      </w:r>
      <w:r w:rsidR="0073654B">
        <w:rPr>
          <w:rFonts w:cs="Calibri"/>
        </w:rPr>
        <w:t>erstanding of identity</w:t>
      </w:r>
      <w:r w:rsidRPr="004E18C6">
        <w:rPr>
          <w:rFonts w:cs="Calibri"/>
        </w:rPr>
        <w:t>.</w:t>
      </w:r>
    </w:p>
    <w:p w14:paraId="5F7ED6EF" w14:textId="77777777" w:rsidR="008F0580" w:rsidRPr="004E18C6" w:rsidRDefault="008F0580" w:rsidP="008F0580">
      <w:pPr>
        <w:rPr>
          <w:sz w:val="20"/>
          <w:szCs w:val="20"/>
        </w:rPr>
      </w:pPr>
      <w:r w:rsidRPr="004E18C6">
        <w:rPr>
          <w:rStyle w:val="Style13ptBold"/>
        </w:rPr>
        <w:t xml:space="preserve">Hintzen and Rahier’13 </w:t>
      </w:r>
      <w:r w:rsidRPr="004E18C6">
        <w:rPr>
          <w:rStyle w:val="Style13ptBold"/>
          <w:b w:val="0"/>
          <w:sz w:val="20"/>
          <w:szCs w:val="20"/>
        </w:rPr>
        <w:t xml:space="preserve">|Percy and Jean. </w:t>
      </w:r>
      <w:r w:rsidRPr="004E18C6">
        <w:rPr>
          <w:rStyle w:val="Style13ptBold"/>
          <w:b w:val="0"/>
          <w:i/>
          <w:sz w:val="20"/>
          <w:szCs w:val="20"/>
        </w:rPr>
        <w:t xml:space="preserve">Problematizing Blackness. </w:t>
      </w:r>
      <w:r w:rsidRPr="004E18C6">
        <w:rPr>
          <w:rStyle w:val="Style13ptBold"/>
          <w:b w:val="0"/>
          <w:sz w:val="20"/>
          <w:szCs w:val="20"/>
        </w:rPr>
        <w:t xml:space="preserve">Routledge Taylor and Francis 2013. </w:t>
      </w:r>
      <w:r w:rsidRPr="004E18C6">
        <w:rPr>
          <w:sz w:val="20"/>
          <w:szCs w:val="20"/>
        </w:rPr>
        <w:t xml:space="preserve">Currently Professor in the Department of Global and Sociocultural Studies and Director of the African and African Diaspora Studies Program, Dr. Hintzen joined FIU in January 2011 after spending 32 years at the University of California, Berkeley where he served in </w:t>
      </w:r>
      <w:proofErr w:type="gramStart"/>
      <w:r w:rsidRPr="004E18C6">
        <w:rPr>
          <w:sz w:val="20"/>
          <w:szCs w:val="20"/>
        </w:rPr>
        <w:t>a number of</w:t>
      </w:r>
      <w:proofErr w:type="gramEnd"/>
      <w:r w:rsidRPr="004E18C6">
        <w:rPr>
          <w:sz w:val="20"/>
          <w:szCs w:val="20"/>
        </w:rPr>
        <w:t xml:space="preserve"> capacities including Director of the Center for African Studies, and Co-Director of the Multi Campus Research Group on Africa (that serves all of the ten campuses of the University of California.) He also served in </w:t>
      </w:r>
      <w:proofErr w:type="gramStart"/>
      <w:r w:rsidRPr="004E18C6">
        <w:rPr>
          <w:sz w:val="20"/>
          <w:szCs w:val="20"/>
        </w:rPr>
        <w:t>a number of</w:t>
      </w:r>
      <w:proofErr w:type="gramEnd"/>
      <w:r w:rsidRPr="004E18C6">
        <w:rPr>
          <w:sz w:val="20"/>
          <w:szCs w:val="20"/>
        </w:rPr>
        <w:t xml:space="preserve"> administrative positions at Berkeley including Chair of African American Studies (a position he held for a period of eight years), Director of Peace and Conflict Studies, and Acting Director of the Center for Race and Gender. He was elected President of the Caribbean Studies Association, the international group of scholars working in and on the Caribbean, for the 2006-2007 academic year after serving as the Association’s Vice President in 2006-2007. He was also member of the Advisory Board of the Cultural Studies Association, an organization of international scholars, between 2008-2010. Rahier is a professor of Anthropology and African and African Diaspora studies @FIU. Page 4-6, Introduction| KZaidi</w:t>
      </w:r>
    </w:p>
    <w:p w14:paraId="20087208" w14:textId="77777777" w:rsidR="008F0580" w:rsidRPr="004E18C6" w:rsidRDefault="008F0580" w:rsidP="008F0580">
      <w:pPr>
        <w:rPr>
          <w:sz w:val="16"/>
        </w:rPr>
      </w:pPr>
      <w:r w:rsidRPr="004E18C6">
        <w:rPr>
          <w:rStyle w:val="StyleUnderline"/>
        </w:rPr>
        <w:t xml:space="preserve">The </w:t>
      </w:r>
      <w:r w:rsidRPr="0073654B">
        <w:rPr>
          <w:rStyle w:val="StyleUnderline"/>
          <w:highlight w:val="cyan"/>
        </w:rPr>
        <w:t>racial invisibility of black immigrants relates</w:t>
      </w:r>
      <w:r w:rsidRPr="004E18C6">
        <w:rPr>
          <w:rStyle w:val="StyleUnderline"/>
        </w:rPr>
        <w:t xml:space="preserve">, particularly, </w:t>
      </w:r>
      <w:r w:rsidRPr="0073654B">
        <w:rPr>
          <w:rStyle w:val="Emphasis"/>
          <w:highlight w:val="cyan"/>
        </w:rPr>
        <w:t>to</w:t>
      </w:r>
      <w:r w:rsidRPr="004E18C6">
        <w:rPr>
          <w:rStyle w:val="Emphasis"/>
        </w:rPr>
        <w:t xml:space="preserve"> an </w:t>
      </w:r>
      <w:r w:rsidRPr="0073654B">
        <w:rPr>
          <w:rStyle w:val="Emphasis"/>
          <w:highlight w:val="cyan"/>
        </w:rPr>
        <w:t>ambivalence</w:t>
      </w:r>
      <w:r w:rsidRPr="004E18C6">
        <w:rPr>
          <w:rStyle w:val="Emphasis"/>
        </w:rPr>
        <w:t xml:space="preserve"> that they can display about the politics of race.</w:t>
      </w:r>
      <w:r w:rsidRPr="004E18C6">
        <w:rPr>
          <w:sz w:val="16"/>
        </w:rPr>
        <w:t xml:space="preserve"> This, according to Noguera, is indicative of "</w:t>
      </w:r>
      <w:r w:rsidRPr="004E18C6">
        <w:rPr>
          <w:rStyle w:val="StyleUnderline"/>
        </w:rPr>
        <w:t xml:space="preserve">an ambivalence </w:t>
      </w:r>
      <w:r w:rsidRPr="0073654B">
        <w:rPr>
          <w:rStyle w:val="StyleUnderline"/>
          <w:highlight w:val="cyan"/>
        </w:rPr>
        <w:t>about racial categorization</w:t>
      </w:r>
      <w:r w:rsidRPr="004E18C6">
        <w:rPr>
          <w:rStyle w:val="StyleUnderline"/>
        </w:rPr>
        <w:t xml:space="preserve">:' But, according to </w:t>
      </w:r>
      <w:r w:rsidRPr="0073654B">
        <w:rPr>
          <w:rStyle w:val="StyleUnderline"/>
        </w:rPr>
        <w:t>many</w:t>
      </w:r>
      <w:r w:rsidRPr="004E18C6">
        <w:rPr>
          <w:rStyle w:val="StyleUnderline"/>
        </w:rPr>
        <w:t xml:space="preserve"> of the contributors to the volume, it may not be ambivalence at all.</w:t>
      </w:r>
      <w:r w:rsidRPr="004E18C6">
        <w:rPr>
          <w:sz w:val="16"/>
        </w:rPr>
        <w:t xml:space="preserve"> They see their </w:t>
      </w:r>
      <w:r w:rsidRPr="0073654B">
        <w:rPr>
          <w:rStyle w:val="StyleUnderline"/>
          <w:highlight w:val="cyan"/>
        </w:rPr>
        <w:t>subjectivities as emerging in the arenas of cultural, nationalist, and philosophical</w:t>
      </w:r>
      <w:r w:rsidRPr="004E18C6">
        <w:rPr>
          <w:sz w:val="16"/>
        </w:rPr>
        <w:t xml:space="preserve"> (ideological) </w:t>
      </w:r>
      <w:r w:rsidRPr="0073654B">
        <w:rPr>
          <w:rStyle w:val="Emphasis"/>
          <w:highlight w:val="cyan"/>
        </w:rPr>
        <w:t>deployment</w:t>
      </w:r>
      <w:r w:rsidRPr="004E18C6">
        <w:rPr>
          <w:rStyle w:val="Emphasis"/>
        </w:rPr>
        <w:t xml:space="preserve"> rather than in the immediacy of everyday political struggle</w:t>
      </w:r>
      <w:r w:rsidRPr="004E18C6">
        <w:rPr>
          <w:sz w:val="16"/>
        </w:rPr>
        <w:t xml:space="preserve">-as Tejumola Olaniyan puts it in this volume. This can have </w:t>
      </w:r>
      <w:r w:rsidRPr="0073654B">
        <w:rPr>
          <w:rStyle w:val="Emphasis"/>
          <w:highlight w:val="cyan"/>
        </w:rPr>
        <w:t>significant consequences for the semantics of blackness</w:t>
      </w:r>
      <w:r w:rsidRPr="004E18C6">
        <w:rPr>
          <w:sz w:val="16"/>
        </w:rPr>
        <w:t xml:space="preserve">, which </w:t>
      </w:r>
      <w:r w:rsidRPr="0073654B">
        <w:rPr>
          <w:rStyle w:val="StyleUnderline"/>
          <w:highlight w:val="cyan"/>
        </w:rPr>
        <w:t>becomes</w:t>
      </w:r>
      <w:r w:rsidRPr="004E18C6">
        <w:rPr>
          <w:rStyle w:val="StyleUnderline"/>
        </w:rPr>
        <w:t xml:space="preserve"> much more visibly </w:t>
      </w:r>
      <w:r w:rsidRPr="0073654B">
        <w:rPr>
          <w:rStyle w:val="StyleUnderline"/>
          <w:highlight w:val="cyan"/>
        </w:rPr>
        <w:t>polysemous because of the black immigrant</w:t>
      </w:r>
      <w:r w:rsidRPr="004E18C6">
        <w:rPr>
          <w:rStyle w:val="StyleUnderline"/>
        </w:rPr>
        <w:t xml:space="preserve"> </w:t>
      </w:r>
      <w:r w:rsidRPr="0073654B">
        <w:rPr>
          <w:rStyle w:val="StyleUnderline"/>
          <w:highlight w:val="cyan"/>
        </w:rPr>
        <w:t>presence</w:t>
      </w:r>
      <w:r w:rsidRPr="004E18C6">
        <w:rPr>
          <w:rStyle w:val="StyleUnderline"/>
        </w:rPr>
        <w:t>.</w:t>
      </w:r>
      <w:r w:rsidRPr="004E18C6">
        <w:rPr>
          <w:sz w:val="16"/>
        </w:rPr>
        <w:t xml:space="preserve"> In her contribution, Carolle Charles indicates, for example, that </w:t>
      </w:r>
      <w:r w:rsidRPr="004E18C6">
        <w:rPr>
          <w:rStyle w:val="Emphasis"/>
        </w:rPr>
        <w:t xml:space="preserve">for Haitian immigrants, </w:t>
      </w:r>
      <w:r w:rsidRPr="0073654B">
        <w:rPr>
          <w:rStyle w:val="Emphasis"/>
          <w:highlight w:val="cyan"/>
        </w:rPr>
        <w:t>an embrace of the structural politics of blackness</w:t>
      </w:r>
      <w:r w:rsidRPr="004E18C6">
        <w:rPr>
          <w:rStyle w:val="Emphasis"/>
        </w:rPr>
        <w:t xml:space="preserve"> in the United States </w:t>
      </w:r>
      <w:r w:rsidRPr="0073654B">
        <w:rPr>
          <w:rStyle w:val="Emphasis"/>
          <w:highlight w:val="cyan"/>
        </w:rPr>
        <w:t>entails being "black twice</w:t>
      </w:r>
      <w:r w:rsidRPr="004E18C6">
        <w:rPr>
          <w:rStyle w:val="Emphasis"/>
        </w:rPr>
        <w:t>:'</w:t>
      </w:r>
      <w:r w:rsidRPr="004E18C6">
        <w:rPr>
          <w:sz w:val="16"/>
        </w:rPr>
        <w:t xml:space="preserve"> By this she means that </w:t>
      </w:r>
      <w:r w:rsidRPr="004E18C6">
        <w:rPr>
          <w:rStyle w:val="StyleUnderline"/>
        </w:rPr>
        <w:t xml:space="preserve">it includes both </w:t>
      </w:r>
      <w:r w:rsidRPr="004E18C6">
        <w:rPr>
          <w:rStyle w:val="Emphasis"/>
        </w:rPr>
        <w:t xml:space="preserve">the </w:t>
      </w:r>
      <w:r w:rsidRPr="0073654B">
        <w:rPr>
          <w:rStyle w:val="Emphasis"/>
          <w:highlight w:val="cyan"/>
        </w:rPr>
        <w:t>necessity for engagement with the racial politics of the United States and</w:t>
      </w:r>
      <w:r w:rsidRPr="0073654B">
        <w:rPr>
          <w:rStyle w:val="Emphasis"/>
        </w:rPr>
        <w:t xml:space="preserve">, at the same time, </w:t>
      </w:r>
      <w:r w:rsidRPr="0073654B">
        <w:rPr>
          <w:rStyle w:val="Emphasis"/>
          <w:highlight w:val="cyan"/>
        </w:rPr>
        <w:t>the necessity for retaining a black subjectivity</w:t>
      </w:r>
      <w:r w:rsidRPr="004E18C6">
        <w:rPr>
          <w:rStyle w:val="StyleUnderline"/>
        </w:rPr>
        <w:t xml:space="preserve"> produced out of the history of revolt by black Haitians against enslavement by whites and out of the deployment of blackness against pervasive challenges to Haitian national identity</w:t>
      </w:r>
      <w:r w:rsidRPr="004E18C6">
        <w:rPr>
          <w:sz w:val="16"/>
        </w:rPr>
        <w:t xml:space="preserve">. For Tejumola Olaniyan, </w:t>
      </w:r>
      <w:r w:rsidRPr="004E18C6">
        <w:rPr>
          <w:rStyle w:val="StyleUnderline"/>
        </w:rPr>
        <w:t xml:space="preserve">an </w:t>
      </w:r>
      <w:r w:rsidRPr="0073654B">
        <w:rPr>
          <w:rStyle w:val="StyleUnderline"/>
          <w:highlight w:val="cyan"/>
        </w:rPr>
        <w:t>embrace of the structural politics of blackness entails an accommodation to th</w:t>
      </w:r>
      <w:r w:rsidRPr="004E18C6">
        <w:rPr>
          <w:rStyle w:val="StyleUnderline"/>
        </w:rPr>
        <w:t xml:space="preserve">e social, cultural, psychological, and economic </w:t>
      </w:r>
      <w:r w:rsidRPr="0073654B">
        <w:rPr>
          <w:rStyle w:val="StyleUnderline"/>
          <w:highlight w:val="cyan"/>
        </w:rPr>
        <w:t>pathologies of racial struggle</w:t>
      </w:r>
      <w:r w:rsidRPr="004E18C6">
        <w:rPr>
          <w:sz w:val="16"/>
        </w:rPr>
        <w:t xml:space="preserve">. For Taiwo </w:t>
      </w:r>
      <w:r w:rsidRPr="0073654B">
        <w:rPr>
          <w:rStyle w:val="Emphasis"/>
          <w:highlight w:val="cyan"/>
        </w:rPr>
        <w:t>such an embrace would amount to confinement of the self</w:t>
      </w:r>
      <w:r w:rsidRPr="004E18C6">
        <w:rPr>
          <w:rStyle w:val="StyleUnderline"/>
        </w:rPr>
        <w:t xml:space="preserve"> to the provincialized space of a racialized </w:t>
      </w:r>
      <w:r w:rsidRPr="0073654B">
        <w:rPr>
          <w:rStyle w:val="Emphasis"/>
          <w:highlight w:val="cyan"/>
        </w:rPr>
        <w:t>unidimensional impoverished nonhumanity</w:t>
      </w:r>
      <w:r w:rsidRPr="004E18C6">
        <w:rPr>
          <w:sz w:val="16"/>
        </w:rPr>
        <w:t xml:space="preserve">. For Sarah Manyika, it means </w:t>
      </w:r>
      <w:r w:rsidRPr="004E18C6">
        <w:rPr>
          <w:rStyle w:val="StyleUnderline"/>
        </w:rPr>
        <w:t>self-denial of the opportunity to engage across racialized boundaries.</w:t>
      </w:r>
      <w:r w:rsidRPr="004E18C6">
        <w:rPr>
          <w:sz w:val="16"/>
        </w:rPr>
        <w:t xml:space="preserve"> And for May Joseph, it results in </w:t>
      </w:r>
      <w:r w:rsidRPr="0073654B">
        <w:rPr>
          <w:rStyle w:val="Emphasis"/>
          <w:highlight w:val="cyan"/>
        </w:rPr>
        <w:t>negating the possibility of "new trajectories of affiliation"</w:t>
      </w:r>
      <w:r w:rsidRPr="004E18C6">
        <w:rPr>
          <w:rStyle w:val="Emphasis"/>
        </w:rPr>
        <w:t xml:space="preserve"> organized </w:t>
      </w:r>
      <w:r w:rsidRPr="0073654B">
        <w:rPr>
          <w:rStyle w:val="Emphasis"/>
          <w:highlight w:val="cyan"/>
        </w:rPr>
        <w:t>around nonsomatic constructions of blackness</w:t>
      </w:r>
      <w:r w:rsidRPr="004E18C6">
        <w:rPr>
          <w:rStyle w:val="Emphasis"/>
        </w:rPr>
        <w:t xml:space="preserve"> as an all-encompassing form of the racialized Other. </w:t>
      </w:r>
      <w:r w:rsidRPr="004E18C6">
        <w:rPr>
          <w:rStyle w:val="StyleUnderline"/>
        </w:rPr>
        <w:t xml:space="preserve">The </w:t>
      </w:r>
      <w:r w:rsidRPr="0073654B">
        <w:rPr>
          <w:rStyle w:val="StyleUnderline"/>
          <w:highlight w:val="cyan"/>
        </w:rPr>
        <w:t>politics of blackness</w:t>
      </w:r>
      <w:r w:rsidRPr="004E18C6">
        <w:rPr>
          <w:sz w:val="16"/>
        </w:rPr>
        <w:t xml:space="preserve"> in the United States </w:t>
      </w:r>
      <w:r w:rsidRPr="0073654B">
        <w:rPr>
          <w:rStyle w:val="StyleUnderline"/>
          <w:highlight w:val="cyan"/>
        </w:rPr>
        <w:t>constitutes</w:t>
      </w:r>
      <w:r w:rsidRPr="004E18C6">
        <w:rPr>
          <w:rStyle w:val="StyleUnderline"/>
        </w:rPr>
        <w:t xml:space="preserve"> for Joseph a </w:t>
      </w:r>
      <w:r w:rsidRPr="0073654B">
        <w:rPr>
          <w:rStyle w:val="StyleUnderline"/>
          <w:highlight w:val="cyan"/>
        </w:rPr>
        <w:t>rejection of her "Africanness</w:t>
      </w:r>
      <w:r w:rsidRPr="004E18C6">
        <w:rPr>
          <w:rStyle w:val="StyleUnderline"/>
        </w:rPr>
        <w:t xml:space="preserve">" because of the cultural, somatic, and originary </w:t>
      </w:r>
      <w:r w:rsidRPr="0073654B">
        <w:rPr>
          <w:rStyle w:val="Emphasis"/>
          <w:highlight w:val="cyan"/>
        </w:rPr>
        <w:t>complexities of her hybridized identity</w:t>
      </w:r>
      <w:r w:rsidRPr="004E18C6">
        <w:rPr>
          <w:sz w:val="16"/>
        </w:rPr>
        <w:t>. Such politics requ</w:t>
      </w:r>
      <w:r w:rsidRPr="004E18C6">
        <w:rPr>
          <w:rStyle w:val="StyleUnderline"/>
        </w:rPr>
        <w:t>ires one to give in to "epidermal" politics of recognition that typify American understandings of race</w:t>
      </w:r>
      <w:r w:rsidRPr="004E18C6">
        <w:rPr>
          <w:sz w:val="16"/>
        </w:rPr>
        <w:t xml:space="preserve">. Olaniyan recognizes </w:t>
      </w:r>
      <w:r w:rsidRPr="0073654B">
        <w:rPr>
          <w:rStyle w:val="Emphasis"/>
          <w:highlight w:val="cyan"/>
        </w:rPr>
        <w:t>transformative possibilities produced out of a politics of race.</w:t>
      </w:r>
      <w:r w:rsidRPr="004E18C6">
        <w:rPr>
          <w:rStyle w:val="Emphasis"/>
        </w:rPr>
        <w:t xml:space="preserve"> </w:t>
      </w:r>
      <w:r w:rsidRPr="004E18C6">
        <w:rPr>
          <w:sz w:val="16"/>
        </w:rPr>
        <w:t xml:space="preserve">But he sees these possibilities occurring in the </w:t>
      </w:r>
      <w:r w:rsidRPr="004E18C6">
        <w:rPr>
          <w:rStyle w:val="StyleUnderline"/>
        </w:rPr>
        <w:t>arena of international struggle rather than confined to national contestations of white authority implied in the contingency of American black identity</w:t>
      </w:r>
      <w:r w:rsidRPr="004E18C6">
        <w:rPr>
          <w:sz w:val="16"/>
        </w:rPr>
        <w:t xml:space="preserve">. </w:t>
      </w:r>
      <w:r w:rsidRPr="0073654B">
        <w:rPr>
          <w:rStyle w:val="Emphasis"/>
          <w:highlight w:val="cyan"/>
        </w:rPr>
        <w:t>Liberating possibilities emerge in the coming together of t</w:t>
      </w:r>
      <w:r w:rsidRPr="004E18C6">
        <w:rPr>
          <w:rStyle w:val="Emphasis"/>
        </w:rPr>
        <w:t xml:space="preserve">he marginally different </w:t>
      </w:r>
      <w:r w:rsidRPr="0073654B">
        <w:rPr>
          <w:rStyle w:val="Emphasis"/>
          <w:highlight w:val="cyan"/>
        </w:rPr>
        <w:t>manifestations of black subjectivity</w:t>
      </w:r>
      <w:r w:rsidRPr="004E18C6">
        <w:rPr>
          <w:rStyle w:val="Emphasis"/>
        </w:rPr>
        <w:t xml:space="preserve"> and through </w:t>
      </w:r>
      <w:r w:rsidRPr="0073654B">
        <w:rPr>
          <w:rStyle w:val="Emphasis"/>
          <w:highlight w:val="cyan"/>
        </w:rPr>
        <w:t>recognition of their common roots</w:t>
      </w:r>
      <w:r w:rsidRPr="004E18C6">
        <w:rPr>
          <w:rStyle w:val="Emphasis"/>
        </w:rPr>
        <w:t xml:space="preserve"> in an international system of racial oppression</w:t>
      </w:r>
      <w:r w:rsidRPr="004E18C6">
        <w:rPr>
          <w:sz w:val="16"/>
        </w:rPr>
        <w:t xml:space="preserve">. The problem in the United States is </w:t>
      </w:r>
      <w:r w:rsidRPr="004E18C6">
        <w:rPr>
          <w:rStyle w:val="StyleUnderline"/>
        </w:rPr>
        <w:t xml:space="preserve">the </w:t>
      </w:r>
      <w:r w:rsidRPr="0073654B">
        <w:rPr>
          <w:rStyle w:val="StyleUnderline"/>
          <w:highlight w:val="cyan"/>
        </w:rPr>
        <w:t>confinement of recognition</w:t>
      </w:r>
      <w:r w:rsidRPr="004E18C6">
        <w:rPr>
          <w:rStyle w:val="StyleUnderline"/>
        </w:rPr>
        <w:t xml:space="preserve"> of the commonality of blackness to the national arena, where it </w:t>
      </w:r>
      <w:r w:rsidRPr="0073654B">
        <w:rPr>
          <w:rStyle w:val="StyleUnderline"/>
          <w:highlight w:val="cyan"/>
        </w:rPr>
        <w:t>receives "everyday" expression</w:t>
      </w:r>
      <w:r w:rsidRPr="004E18C6">
        <w:rPr>
          <w:sz w:val="16"/>
        </w:rPr>
        <w:t xml:space="preserve">. For immigrants like him, </w:t>
      </w:r>
      <w:r w:rsidRPr="004E18C6">
        <w:rPr>
          <w:rStyle w:val="StyleUnderline"/>
        </w:rPr>
        <w:t xml:space="preserve">the </w:t>
      </w:r>
      <w:r w:rsidRPr="0073654B">
        <w:rPr>
          <w:rStyle w:val="StyleUnderline"/>
          <w:highlight w:val="cyan"/>
        </w:rPr>
        <w:t>production of black subjectivity may arise from the intellectual domain</w:t>
      </w:r>
      <w:r w:rsidRPr="004E18C6">
        <w:rPr>
          <w:rStyle w:val="StyleUnderline"/>
        </w:rPr>
        <w:t xml:space="preserve"> of ideology or derive its meaning in the domain of a racialized international division of labor</w:t>
      </w:r>
      <w:r w:rsidRPr="004E18C6">
        <w:rPr>
          <w:sz w:val="16"/>
        </w:rPr>
        <w:t xml:space="preserve">. Olaniyan's implicit critique of the politics of racial struggle in the United States </w:t>
      </w:r>
      <w:r w:rsidRPr="004E18C6">
        <w:rPr>
          <w:rStyle w:val="StyleUnderline"/>
        </w:rPr>
        <w:t>rests with its pathologizing impulse</w:t>
      </w:r>
      <w:r w:rsidRPr="004E18C6">
        <w:rPr>
          <w:sz w:val="16"/>
        </w:rPr>
        <w:t xml:space="preserve">. Hintzen sees desire for </w:t>
      </w:r>
      <w:r w:rsidRPr="004E18C6">
        <w:rPr>
          <w:rStyle w:val="StyleUnderline"/>
        </w:rPr>
        <w:t>sexual intimacy with whites in the United States as being successfully deployed against the political challenges of mobilized blackness mounted against white authority</w:t>
      </w:r>
      <w:r w:rsidRPr="004E18C6">
        <w:rPr>
          <w:sz w:val="16"/>
        </w:rPr>
        <w:t xml:space="preserve">. He sees colonialism in the Caribbean and its sedimentary presence in postcolonial formations as </w:t>
      </w:r>
      <w:r w:rsidRPr="0073654B">
        <w:rPr>
          <w:rStyle w:val="Emphasis"/>
          <w:highlight w:val="cyan"/>
        </w:rPr>
        <w:t>offering more liberating possibilities</w:t>
      </w:r>
      <w:r w:rsidRPr="004E18C6">
        <w:rPr>
          <w:sz w:val="16"/>
        </w:rPr>
        <w:t xml:space="preserve">, even in the face of identical forms of black desire. </w:t>
      </w:r>
      <w:r w:rsidRPr="004E18C6">
        <w:rPr>
          <w:rStyle w:val="StyleUnderline"/>
        </w:rPr>
        <w:t>This contradicts directly the argument for the liberating possibilities of black politics in the United States</w:t>
      </w:r>
      <w:r w:rsidRPr="004E18C6">
        <w:rPr>
          <w:sz w:val="16"/>
        </w:rPr>
        <w:t xml:space="preserve">. Rahier elides </w:t>
      </w:r>
      <w:r w:rsidRPr="0073654B">
        <w:rPr>
          <w:rStyle w:val="Emphasis"/>
          <w:highlight w:val="cyan"/>
        </w:rPr>
        <w:t>altogether any discussion of such possibilities offered by the collective politics of black identity</w:t>
      </w:r>
      <w:r w:rsidRPr="004E18C6">
        <w:rPr>
          <w:sz w:val="16"/>
        </w:rPr>
        <w:t xml:space="preserve">. He focuses instead </w:t>
      </w:r>
      <w:r w:rsidRPr="004E18C6">
        <w:rPr>
          <w:rStyle w:val="Emphasis"/>
        </w:rPr>
        <w:t xml:space="preserve">on marginalized locations in the insterstices of nation, culture, race, where </w:t>
      </w:r>
      <w:r w:rsidRPr="0073654B">
        <w:rPr>
          <w:rStyle w:val="Emphasis"/>
          <w:highlight w:val="cyan"/>
        </w:rPr>
        <w:t>self-liberation becomes infinitely realizable</w:t>
      </w:r>
      <w:r w:rsidRPr="004E18C6">
        <w:rPr>
          <w:sz w:val="16"/>
        </w:rPr>
        <w:t xml:space="preserve">. </w:t>
      </w:r>
    </w:p>
    <w:p w14:paraId="6601ABE0" w14:textId="607D406A" w:rsidR="008F0580" w:rsidRPr="008F0580" w:rsidRDefault="008F0580" w:rsidP="008F0580">
      <w:pPr>
        <w:rPr>
          <w:u w:val="single"/>
        </w:rPr>
      </w:pPr>
      <w:r w:rsidRPr="004E18C6">
        <w:rPr>
          <w:rStyle w:val="StyleUnderline"/>
        </w:rPr>
        <w:t xml:space="preserve">This is </w:t>
      </w:r>
      <w:r w:rsidRPr="004E18C6">
        <w:rPr>
          <w:rStyle w:val="Emphasis"/>
        </w:rPr>
        <w:t xml:space="preserve">not to say that these </w:t>
      </w:r>
      <w:r w:rsidRPr="0073654B">
        <w:rPr>
          <w:rStyle w:val="Emphasis"/>
          <w:highlight w:val="cyan"/>
        </w:rPr>
        <w:t>immigrants</w:t>
      </w:r>
      <w:r w:rsidRPr="004E18C6">
        <w:rPr>
          <w:rStyle w:val="Emphasis"/>
        </w:rPr>
        <w:t xml:space="preserve"> are not political</w:t>
      </w:r>
      <w:r w:rsidRPr="004E18C6">
        <w:rPr>
          <w:sz w:val="16"/>
        </w:rPr>
        <w:t xml:space="preserve"> in the terms defined earlier. Rather, </w:t>
      </w:r>
      <w:r w:rsidRPr="004E18C6">
        <w:rPr>
          <w:rStyle w:val="Emphasis"/>
        </w:rPr>
        <w:t xml:space="preserve">their </w:t>
      </w:r>
      <w:r w:rsidRPr="0073654B">
        <w:rPr>
          <w:rStyle w:val="Emphasis"/>
          <w:highlight w:val="cyan"/>
        </w:rPr>
        <w:t>politics are deployed in many different arenas of racial contestation</w:t>
      </w:r>
      <w:r w:rsidRPr="004E18C6">
        <w:rPr>
          <w:rStyle w:val="Emphasis"/>
        </w:rPr>
        <w:t>.</w:t>
      </w:r>
      <w:r w:rsidRPr="004E18C6">
        <w:rPr>
          <w:sz w:val="16"/>
        </w:rPr>
        <w:t xml:space="preserve"> They </w:t>
      </w:r>
      <w:r w:rsidRPr="004E18C6">
        <w:rPr>
          <w:rStyle w:val="StyleUnderline"/>
        </w:rPr>
        <w:t xml:space="preserve">do not dismiss altogether the structural politics of race, but </w:t>
      </w:r>
      <w:r w:rsidRPr="0073654B">
        <w:rPr>
          <w:rStyle w:val="StyleUnderline"/>
          <w:highlight w:val="cyan"/>
        </w:rPr>
        <w:t xml:space="preserve">their </w:t>
      </w:r>
      <w:r w:rsidRPr="0073654B">
        <w:rPr>
          <w:rStyle w:val="Emphasis"/>
          <w:highlight w:val="cyan"/>
        </w:rPr>
        <w:t>engagement is tactical</w:t>
      </w:r>
      <w:r w:rsidRPr="004E18C6">
        <w:rPr>
          <w:sz w:val="16"/>
        </w:rPr>
        <w:t xml:space="preserve">, and </w:t>
      </w:r>
      <w:r w:rsidRPr="004E18C6">
        <w:rPr>
          <w:rStyle w:val="StyleUnderline"/>
        </w:rPr>
        <w:t>not necessarily integral to their racial consciousness of self</w:t>
      </w:r>
      <w:r w:rsidRPr="004E18C6">
        <w:rPr>
          <w:sz w:val="16"/>
        </w:rPr>
        <w:t xml:space="preserve">. They can </w:t>
      </w:r>
      <w:r w:rsidRPr="0073654B">
        <w:rPr>
          <w:rStyle w:val="Emphasis"/>
          <w:highlight w:val="cyan"/>
        </w:rPr>
        <w:t>engage white racial authority without necessarily seeing themselves as black Americans</w:t>
      </w:r>
      <w:r w:rsidRPr="004E18C6">
        <w:rPr>
          <w:rStyle w:val="Emphasis"/>
        </w:rPr>
        <w:t xml:space="preserve"> through deployment of class, culture, nationality, ideology, and so on</w:t>
      </w:r>
      <w:r w:rsidRPr="004E18C6">
        <w:rPr>
          <w:sz w:val="16"/>
        </w:rPr>
        <w:t xml:space="preserve">. 6 </w:t>
      </w:r>
      <w:r w:rsidRPr="004E18C6">
        <w:rPr>
          <w:rStyle w:val="StyleUnderline"/>
        </w:rPr>
        <w:t>Such diffuse engagement is not exclusive to black immigrants</w:t>
      </w:r>
      <w:r w:rsidRPr="004E18C6">
        <w:rPr>
          <w:sz w:val="16"/>
        </w:rPr>
        <w:t xml:space="preserve">. In fact, </w:t>
      </w:r>
      <w:r w:rsidRPr="004E18C6">
        <w:rPr>
          <w:rStyle w:val="Emphasis"/>
        </w:rPr>
        <w:t xml:space="preserve">they are </w:t>
      </w:r>
      <w:r w:rsidRPr="0073654B">
        <w:rPr>
          <w:rStyle w:val="Emphasis"/>
          <w:highlight w:val="cyan"/>
        </w:rPr>
        <w:t>versions of new forms of contestation of racial authority</w:t>
      </w:r>
      <w:r w:rsidRPr="004E18C6">
        <w:rPr>
          <w:rStyle w:val="Emphasis"/>
        </w:rPr>
        <w:t xml:space="preserve"> in the United States, particularly by black Americans.</w:t>
      </w:r>
      <w:r w:rsidRPr="004E18C6">
        <w:rPr>
          <w:sz w:val="16"/>
        </w:rPr>
        <w:t xml:space="preserve"> </w:t>
      </w:r>
      <w:r w:rsidRPr="004E18C6">
        <w:rPr>
          <w:rStyle w:val="StyleUnderline"/>
        </w:rPr>
        <w:t>Black immigrants, however, give new dimensions to these diffuse forms that make them stand out because of their atypical association with American blackness</w:t>
      </w:r>
      <w:r w:rsidRPr="004E18C6">
        <w:rPr>
          <w:sz w:val="16"/>
        </w:rPr>
        <w:t xml:space="preserve">. One obvious example is their willingness to challenge the precepts, rights, and conditions of American citizenship. </w:t>
      </w:r>
      <w:r w:rsidRPr="004E18C6">
        <w:rPr>
          <w:rStyle w:val="StyleUnderline"/>
        </w:rPr>
        <w:t xml:space="preserve">Nationally defined immigrant communities </w:t>
      </w:r>
      <w:r w:rsidRPr="0073654B">
        <w:rPr>
          <w:rStyle w:val="Emphasis"/>
          <w:highlight w:val="cyan"/>
        </w:rPr>
        <w:t>can contest nationally rooted exclusive claims</w:t>
      </w:r>
      <w:r w:rsidRPr="004E18C6">
        <w:rPr>
          <w:rStyle w:val="Emphasis"/>
        </w:rPr>
        <w:t xml:space="preserve"> </w:t>
      </w:r>
      <w:r w:rsidRPr="004E18C6">
        <w:rPr>
          <w:rStyle w:val="StyleUnderline"/>
        </w:rPr>
        <w:t xml:space="preserve">made by both black and white Americans, </w:t>
      </w:r>
      <w:proofErr w:type="gramStart"/>
      <w:r w:rsidRPr="004E18C6">
        <w:rPr>
          <w:rStyle w:val="StyleUnderline"/>
        </w:rPr>
        <w:t>by virtue of</w:t>
      </w:r>
      <w:proofErr w:type="gramEnd"/>
      <w:r w:rsidRPr="004E18C6">
        <w:rPr>
          <w:rStyle w:val="StyleUnderline"/>
        </w:rPr>
        <w:t xml:space="preserve"> citizenship, to economic resources</w:t>
      </w:r>
      <w:r w:rsidRPr="004E18C6">
        <w:rPr>
          <w:sz w:val="16"/>
        </w:rPr>
        <w:t xml:space="preserve">. They do so by </w:t>
      </w:r>
      <w:r w:rsidRPr="004E18C6">
        <w:rPr>
          <w:rStyle w:val="Emphasis"/>
        </w:rPr>
        <w:t xml:space="preserve">organizing </w:t>
      </w:r>
      <w:r w:rsidRPr="009B61FC">
        <w:rPr>
          <w:rStyle w:val="Emphasis"/>
          <w:highlight w:val="cyan"/>
        </w:rPr>
        <w:t>networks of support and extralegal means of access</w:t>
      </w:r>
      <w:r w:rsidRPr="004E18C6">
        <w:rPr>
          <w:rStyle w:val="Emphasis"/>
        </w:rPr>
        <w:t xml:space="preserve"> to economic activity for those who, on the grounds of their "undocumented" status, </w:t>
      </w:r>
      <w:r w:rsidRPr="009B61FC">
        <w:rPr>
          <w:rStyle w:val="Emphasis"/>
          <w:highlight w:val="cyan"/>
        </w:rPr>
        <w:t>are prevented from making such claims</w:t>
      </w:r>
      <w:r w:rsidRPr="004E18C6">
        <w:rPr>
          <w:sz w:val="16"/>
        </w:rPr>
        <w:t xml:space="preserve">. This </w:t>
      </w:r>
      <w:r w:rsidRPr="004E18C6">
        <w:rPr>
          <w:rStyle w:val="StyleUnderline"/>
        </w:rPr>
        <w:t xml:space="preserve">constitutes a political challenge to the rights of citizenship and belonging. </w:t>
      </w:r>
      <w:r w:rsidRPr="009B61FC">
        <w:rPr>
          <w:rStyle w:val="Emphasis"/>
          <w:highlight w:val="cyan"/>
        </w:rPr>
        <w:t>Black subjectivities may be reinforced among the immigrant population</w:t>
      </w:r>
      <w:r w:rsidRPr="004E18C6">
        <w:rPr>
          <w:sz w:val="16"/>
        </w:rPr>
        <w:t xml:space="preserve"> </w:t>
      </w:r>
      <w:r w:rsidRPr="004E18C6">
        <w:rPr>
          <w:rStyle w:val="StyleUnderline"/>
        </w:rPr>
        <w:t>by perceptions of discrimination against immigration from their countries of origin because of their race</w:t>
      </w:r>
      <w:r w:rsidRPr="004E18C6">
        <w:rPr>
          <w:sz w:val="16"/>
        </w:rPr>
        <w:t xml:space="preserve">. Charles, in her contribution to this volume, mentions </w:t>
      </w:r>
      <w:r w:rsidRPr="009B61FC">
        <w:rPr>
          <w:rStyle w:val="Emphasis"/>
          <w:highlight w:val="cyan"/>
        </w:rPr>
        <w:t>political mobilization deployed</w:t>
      </w:r>
      <w:r w:rsidRPr="004E18C6">
        <w:rPr>
          <w:rStyle w:val="Emphasis"/>
        </w:rPr>
        <w:t xml:space="preserve"> by the Haitian immigrant community against racist categorizations that it believed </w:t>
      </w:r>
      <w:r w:rsidRPr="009B61FC">
        <w:rPr>
          <w:rStyle w:val="Emphasis"/>
          <w:highlight w:val="cyan"/>
        </w:rPr>
        <w:t>reflected understandings of Haitians in American imagination</w:t>
      </w:r>
      <w:r w:rsidRPr="004E18C6">
        <w:rPr>
          <w:sz w:val="16"/>
        </w:rPr>
        <w:t xml:space="preserve">. All of this is </w:t>
      </w:r>
      <w:r w:rsidRPr="004E18C6">
        <w:rPr>
          <w:rStyle w:val="StyleUnderline"/>
        </w:rPr>
        <w:t>constitutive of a broader challenge that is threatening to destabilize notions of national territoriality</w:t>
      </w:r>
      <w:r w:rsidRPr="004E18C6">
        <w:rPr>
          <w:sz w:val="16"/>
        </w:rPr>
        <w:t xml:space="preserve">. Immigrants, including black immigrants, retain notions of national belonging to their countries of origin despite residence in the United States. They can see themselves as agents, spokespersons, advocates, defenders, and supporters of their national homelands. As such, </w:t>
      </w:r>
      <w:r w:rsidRPr="004E18C6">
        <w:rPr>
          <w:rStyle w:val="StyleUnderline"/>
        </w:rPr>
        <w:t>the racial struggles in the United States can become insignificant when compared to issues that they consider fundamental</w:t>
      </w:r>
      <w:r w:rsidRPr="004E18C6">
        <w:rPr>
          <w:sz w:val="16"/>
        </w:rPr>
        <w:t xml:space="preserve">. Charles notes that between the mid-1960s and the 1980s Haitian politics in the United States was organized almost exclusively around contestation for state power in Haiti. This phenomenon of </w:t>
      </w:r>
      <w:r w:rsidRPr="004E18C6">
        <w:rPr>
          <w:rStyle w:val="StyleUnderline"/>
        </w:rPr>
        <w:t xml:space="preserve">transterritorial nationalism can lead to a functional engagement with the United States in which the latter comes to be </w:t>
      </w:r>
      <w:r w:rsidRPr="009B61FC">
        <w:rPr>
          <w:rStyle w:val="Emphasis"/>
          <w:highlight w:val="cyan"/>
        </w:rPr>
        <w:t>viewed merely as a source of resources</w:t>
      </w:r>
      <w:r w:rsidRPr="004E18C6">
        <w:rPr>
          <w:rStyle w:val="StyleUnderline"/>
        </w:rPr>
        <w:t xml:space="preserve"> to be used for the social, economic, and political development of their respective countries of origin. </w:t>
      </w:r>
    </w:p>
    <w:p w14:paraId="5BA77D3B" w14:textId="7E3C2FC6" w:rsidR="008F0580" w:rsidRPr="004E18C6" w:rsidRDefault="008F0580" w:rsidP="008F0580">
      <w:pPr>
        <w:pStyle w:val="Heading3"/>
        <w:rPr>
          <w:rFonts w:cs="Calibri"/>
        </w:rPr>
      </w:pPr>
      <w:r w:rsidRPr="004E18C6">
        <w:rPr>
          <w:rFonts w:cs="Calibri"/>
        </w:rPr>
        <w:t>Thesis – Multiplicity</w:t>
      </w:r>
    </w:p>
    <w:p w14:paraId="437C2B22" w14:textId="2B80F890" w:rsidR="008F0580" w:rsidRPr="004E18C6" w:rsidRDefault="0041481B" w:rsidP="008F0580">
      <w:pPr>
        <w:pStyle w:val="Heading4"/>
        <w:rPr>
          <w:rFonts w:cs="Calibri"/>
        </w:rPr>
      </w:pPr>
      <w:r>
        <w:rPr>
          <w:rFonts w:cs="Calibri"/>
        </w:rPr>
        <w:t>Multiple kinds of being are key to the paraontological</w:t>
      </w:r>
    </w:p>
    <w:p w14:paraId="0D8F8402" w14:textId="77777777" w:rsidR="008F0580" w:rsidRPr="004E18C6" w:rsidRDefault="008F0580" w:rsidP="008F0580">
      <w:pPr>
        <w:rPr>
          <w:sz w:val="20"/>
          <w:szCs w:val="20"/>
        </w:rPr>
      </w:pPr>
      <w:r w:rsidRPr="004E18C6">
        <w:rPr>
          <w:rStyle w:val="Style13ptBold"/>
        </w:rPr>
        <w:t xml:space="preserve">Moten’18 </w:t>
      </w:r>
      <w:r w:rsidRPr="004E18C6">
        <w:rPr>
          <w:rStyle w:val="Style13ptBold"/>
          <w:b w:val="0"/>
          <w:sz w:val="20"/>
          <w:szCs w:val="20"/>
        </w:rPr>
        <w:t>|Fred Moten is a</w:t>
      </w:r>
      <w:r w:rsidRPr="004E18C6">
        <w:rPr>
          <w:rStyle w:val="Style13ptBold"/>
          <w:sz w:val="20"/>
          <w:szCs w:val="20"/>
        </w:rPr>
        <w:t xml:space="preserve"> </w:t>
      </w:r>
      <w:r w:rsidRPr="004E18C6">
        <w:rPr>
          <w:sz w:val="20"/>
          <w:szCs w:val="20"/>
        </w:rPr>
        <w:t xml:space="preserve">poet and scholar whose work explores critical theory, black studies, and performance studies at UC Berkeley. “Ensemble: An Interview with Dr. Fred Moten”. January 2018. Interview conducted by Nehal El-Hadi. </w:t>
      </w:r>
      <w:hyperlink r:id="rId15" w:history="1">
        <w:r w:rsidRPr="004E18C6">
          <w:rPr>
            <w:rStyle w:val="Hyperlink"/>
            <w:sz w:val="20"/>
            <w:szCs w:val="20"/>
          </w:rPr>
          <w:t>http://micemagazine.ca/issue-four/ensemble-interview-dr-fred-moten|KZaidi</w:t>
        </w:r>
      </w:hyperlink>
    </w:p>
    <w:p w14:paraId="55C7ED3C" w14:textId="77777777" w:rsidR="008F0580" w:rsidRPr="004E18C6" w:rsidRDefault="008F0580" w:rsidP="008F0580">
      <w:pPr>
        <w:rPr>
          <w:sz w:val="16"/>
        </w:rPr>
      </w:pPr>
      <w:r w:rsidRPr="004E18C6">
        <w:rPr>
          <w:sz w:val="16"/>
        </w:rPr>
        <w:t xml:space="preserve">Nehal El-Hadi: I wanted to start with Glissant’s “consent à n’être plus un seul.” What did you read into the translation of the phrase that you ended up working with? Fred Moten: That translation was done by Christopher Winks, who teaches here in New York at Queens College. </w:t>
      </w:r>
      <w:r w:rsidRPr="004E18C6">
        <w:rPr>
          <w:rStyle w:val="StyleUnderline"/>
        </w:rPr>
        <w:t>Christopher’s is an interesting and perhaps idiosyncratic translation of the phrase “consent à s n’être plus un seul</w:t>
      </w:r>
      <w:r w:rsidRPr="004E18C6">
        <w:rPr>
          <w:sz w:val="16"/>
        </w:rPr>
        <w:t xml:space="preserve">.” Some </w:t>
      </w:r>
      <w:r w:rsidRPr="004E18C6">
        <w:rPr>
          <w:rStyle w:val="StyleUnderline"/>
        </w:rPr>
        <w:t>people who are a little more literal-minded might even call it a mistranslation or a flawed translation, but I like to think of translation slightly differently.</w:t>
      </w:r>
      <w:r w:rsidRPr="004E18C6">
        <w:rPr>
          <w:sz w:val="16"/>
        </w:rPr>
        <w:t xml:space="preserve"> When it comes to French, I’m lucky that I have a good friend, the great critic and scholar </w:t>
      </w:r>
      <w:r w:rsidRPr="004E18C6">
        <w:rPr>
          <w:rStyle w:val="StyleUnderline"/>
        </w:rPr>
        <w:t xml:space="preserve">Brent </w:t>
      </w:r>
      <w:r w:rsidRPr="00467503">
        <w:rPr>
          <w:rStyle w:val="StyleUnderline"/>
          <w:highlight w:val="cyan"/>
        </w:rPr>
        <w:t>Edwards</w:t>
      </w:r>
      <w:r w:rsidRPr="004E18C6">
        <w:rPr>
          <w:sz w:val="16"/>
        </w:rPr>
        <w:t xml:space="preserve">, who helps me. He </w:t>
      </w:r>
      <w:r w:rsidRPr="00467503">
        <w:rPr>
          <w:rStyle w:val="StyleUnderline"/>
          <w:highlight w:val="cyan"/>
        </w:rPr>
        <w:t>gave me some possible alternative translations of the phrase. It could be “consent not to be one,” or “consent not to be single</w:t>
      </w:r>
      <w:r w:rsidRPr="004E18C6">
        <w:rPr>
          <w:sz w:val="16"/>
        </w:rPr>
        <w:t xml:space="preserve">”—but </w:t>
      </w:r>
      <w:r w:rsidRPr="004E18C6">
        <w:rPr>
          <w:rStyle w:val="StyleUnderline"/>
        </w:rPr>
        <w:t xml:space="preserve">that </w:t>
      </w:r>
      <w:r w:rsidRPr="00467503">
        <w:rPr>
          <w:rStyle w:val="StyleUnderline"/>
          <w:highlight w:val="cyan"/>
        </w:rPr>
        <w:t>repetition of be</w:t>
      </w:r>
      <w:r w:rsidRPr="004E18C6">
        <w:rPr>
          <w:rStyle w:val="StyleUnderline"/>
        </w:rPr>
        <w:t xml:space="preserve">, in the verb to be and the noun being, </w:t>
      </w:r>
      <w:r w:rsidRPr="00467503">
        <w:rPr>
          <w:rStyle w:val="StyleUnderline"/>
          <w:highlight w:val="cyan"/>
        </w:rPr>
        <w:t>makes music.</w:t>
      </w:r>
      <w:r w:rsidRPr="00467503">
        <w:rPr>
          <w:sz w:val="16"/>
          <w:highlight w:val="cyan"/>
        </w:rPr>
        <w:t> </w:t>
      </w:r>
      <w:r w:rsidRPr="004E18C6">
        <w:rPr>
          <w:rStyle w:val="StyleUnderline"/>
        </w:rPr>
        <w:t>Being is maybe not necessarily something that one would immediately derive from the original, but I liked it.</w:t>
      </w:r>
      <w:r w:rsidRPr="004E18C6">
        <w:rPr>
          <w:sz w:val="16"/>
        </w:rPr>
        <w:t xml:space="preserve"> I liked that repetition, and I liked that phrasing. And I thought that it had a kind of interesting impact on a certain set of ontological questions that one could delve into. </w:t>
      </w:r>
      <w:r w:rsidRPr="00467503">
        <w:rPr>
          <w:rStyle w:val="StyleUnderline"/>
          <w:highlight w:val="cyan"/>
        </w:rPr>
        <w:t>What would it be to not be a certain kind of being</w:t>
      </w:r>
      <w:r w:rsidRPr="004E18C6">
        <w:rPr>
          <w:sz w:val="16"/>
        </w:rPr>
        <w:t xml:space="preserve">? (laughs) </w:t>
      </w:r>
      <w:r w:rsidRPr="004E18C6">
        <w:rPr>
          <w:rStyle w:val="Emphasis"/>
        </w:rPr>
        <w:t xml:space="preserve">And </w:t>
      </w:r>
      <w:r w:rsidRPr="00467503">
        <w:rPr>
          <w:rStyle w:val="Emphasis"/>
          <w:highlight w:val="cyan"/>
        </w:rPr>
        <w:t>not just a certain kind of being, but a single being, when so much of the normative assumptions that guide ontology are predicated on an assumed singularity.</w:t>
      </w:r>
      <w:r w:rsidRPr="00467503">
        <w:rPr>
          <w:sz w:val="16"/>
          <w:highlight w:val="cyan"/>
        </w:rPr>
        <w:t xml:space="preserve"> </w:t>
      </w:r>
      <w:r w:rsidRPr="00467503">
        <w:rPr>
          <w:rStyle w:val="StyleUnderline"/>
          <w:highlight w:val="cyan"/>
        </w:rPr>
        <w:t>The phrase</w:t>
      </w:r>
      <w:r w:rsidRPr="004E18C6">
        <w:rPr>
          <w:rStyle w:val="StyleUnderline"/>
        </w:rPr>
        <w:t xml:space="preserve">, as Winks renders it, already </w:t>
      </w:r>
      <w:r w:rsidRPr="00467503">
        <w:rPr>
          <w:rStyle w:val="StyleUnderline"/>
          <w:highlight w:val="cyan"/>
        </w:rPr>
        <w:t>grants entrance into the realm of the paraontological</w:t>
      </w:r>
      <w:r w:rsidRPr="004E18C6">
        <w:rPr>
          <w:sz w:val="16"/>
        </w:rPr>
        <w:t xml:space="preserve"> in a way that philosophers (like Nahum Chandler) sometimes talked about. And in a way </w:t>
      </w:r>
      <w:r w:rsidRPr="004E18C6">
        <w:rPr>
          <w:rStyle w:val="StyleUnderline"/>
        </w:rPr>
        <w:t>that probably already marks a certain deviance from Glissant</w:t>
      </w:r>
      <w:r w:rsidRPr="004E18C6">
        <w:rPr>
          <w:sz w:val="16"/>
        </w:rPr>
        <w:t xml:space="preserve">. Hopefully, it is a respectful and loving deviance, but it’s </w:t>
      </w:r>
      <w:proofErr w:type="gramStart"/>
      <w:r w:rsidRPr="004E18C6">
        <w:rPr>
          <w:sz w:val="16"/>
        </w:rPr>
        <w:t>definitely a</w:t>
      </w:r>
      <w:proofErr w:type="gramEnd"/>
      <w:r w:rsidRPr="004E18C6">
        <w:rPr>
          <w:sz w:val="16"/>
        </w:rPr>
        <w:t xml:space="preserve"> deviance, which I know and am willing to acknowledge.</w:t>
      </w:r>
    </w:p>
    <w:p w14:paraId="3AA80A7F" w14:textId="3E007DC2" w:rsidR="008F0580" w:rsidRPr="008F0580" w:rsidRDefault="008F0580" w:rsidP="008F0580">
      <w:pPr>
        <w:rPr>
          <w:sz w:val="16"/>
        </w:rPr>
      </w:pPr>
      <w:r w:rsidRPr="004E18C6">
        <w:rPr>
          <w:rStyle w:val="StyleUnderline"/>
        </w:rPr>
        <w:t xml:space="preserve">There’s more going on in the immediate context of that phrase. </w:t>
      </w:r>
      <w:r w:rsidRPr="00467503">
        <w:rPr>
          <w:rStyle w:val="StyleUnderline"/>
          <w:highlight w:val="cyan"/>
        </w:rPr>
        <w:t xml:space="preserve">There’s an interesting numerical glitch or rupture that takes place when one consents not to be a single being, </w:t>
      </w:r>
      <w:r w:rsidRPr="00467503">
        <w:rPr>
          <w:rStyle w:val="Emphasis"/>
          <w:highlight w:val="cyan"/>
        </w:rPr>
        <w:t>indicating that one can, at some point, not be one</w:t>
      </w:r>
      <w:r w:rsidRPr="004E18C6">
        <w:rPr>
          <w:sz w:val="16"/>
        </w:rPr>
        <w:t xml:space="preserve">. It implies that </w:t>
      </w:r>
      <w:r w:rsidRPr="00467503">
        <w:rPr>
          <w:rStyle w:val="Emphasis"/>
          <w:highlight w:val="cyan"/>
        </w:rPr>
        <w:t xml:space="preserve">one is a subject capable of giving or enacting that consent. But my tendency would be not only to displace the subject of that consent, calling into question even its powers of self-division, </w:t>
      </w:r>
      <w:r w:rsidRPr="004E18C6">
        <w:rPr>
          <w:rStyle w:val="Emphasis"/>
        </w:rPr>
        <w:t xml:space="preserve">if not self-destruction, </w:t>
      </w:r>
      <w:r w:rsidRPr="00467503">
        <w:rPr>
          <w:rStyle w:val="Emphasis"/>
          <w:highlight w:val="cyan"/>
        </w:rPr>
        <w:t>but also therefore to reconfigure consent so that it is not so much an activity or an enactment or a performance but something more on the order of a condition</w:t>
      </w:r>
      <w:r w:rsidRPr="004E18C6">
        <w:rPr>
          <w:sz w:val="16"/>
        </w:rPr>
        <w:t>—</w:t>
      </w:r>
      <w:r w:rsidRPr="004E18C6">
        <w:rPr>
          <w:rStyle w:val="StyleUnderline"/>
        </w:rPr>
        <w:t xml:space="preserve">a kind of </w:t>
      </w:r>
      <w:r w:rsidRPr="00467503">
        <w:rPr>
          <w:rStyle w:val="StyleUnderline"/>
          <w:highlight w:val="cyan"/>
        </w:rPr>
        <w:t>commonality</w:t>
      </w:r>
      <w:r w:rsidRPr="004E18C6">
        <w:rPr>
          <w:rStyle w:val="StyleUnderline"/>
        </w:rPr>
        <w:t xml:space="preserve"> that is, in some sense, given </w:t>
      </w:r>
      <w:r w:rsidRPr="00467503">
        <w:rPr>
          <w:rStyle w:val="Emphasis"/>
          <w:highlight w:val="cyan"/>
        </w:rPr>
        <w:t>independently, of the subject</w:t>
      </w:r>
      <w:r w:rsidRPr="004E18C6">
        <w:rPr>
          <w:rStyle w:val="StyleUnderline"/>
        </w:rPr>
        <w:t xml:space="preserve"> or his or her actions.</w:t>
      </w:r>
      <w:r w:rsidRPr="004E18C6">
        <w:rPr>
          <w:sz w:val="16"/>
        </w:rPr>
        <w:t xml:space="preserve"> That also </w:t>
      </w:r>
      <w:r w:rsidRPr="00467503">
        <w:rPr>
          <w:rStyle w:val="Emphasis"/>
          <w:highlight w:val="cyan"/>
        </w:rPr>
        <w:t>constitutes a certain deviance</w:t>
      </w:r>
      <w:r w:rsidRPr="004E18C6">
        <w:rPr>
          <w:rStyle w:val="Emphasis"/>
        </w:rPr>
        <w:t>.</w:t>
      </w:r>
      <w:r w:rsidRPr="004E18C6">
        <w:rPr>
          <w:sz w:val="16"/>
        </w:rPr>
        <w:t xml:space="preserve"> Ultimately, </w:t>
      </w:r>
      <w:r w:rsidRPr="004E18C6">
        <w:rPr>
          <w:rStyle w:val="StyleUnderline"/>
        </w:rPr>
        <w:t>the figure of the one who consents must be the subject of, or subject to, a certain kind of relationality that is obviously talked about and engaged with great brilliance and devotion in Glissant’s work</w:t>
      </w:r>
      <w:r w:rsidRPr="004E18C6">
        <w:rPr>
          <w:sz w:val="16"/>
        </w:rPr>
        <w:t>.</w:t>
      </w:r>
    </w:p>
    <w:p w14:paraId="5CD3CC80" w14:textId="1C6E01AE" w:rsidR="008F0580" w:rsidRPr="004E18C6" w:rsidRDefault="008F0580" w:rsidP="008F0580">
      <w:pPr>
        <w:pStyle w:val="Heading3"/>
        <w:rPr>
          <w:rFonts w:cs="Calibri"/>
        </w:rPr>
      </w:pPr>
      <w:r w:rsidRPr="004E18C6">
        <w:rPr>
          <w:rFonts w:cs="Calibri"/>
        </w:rPr>
        <w:t>Thesis – Paraontology</w:t>
      </w:r>
    </w:p>
    <w:p w14:paraId="44593011" w14:textId="77777777" w:rsidR="008F0580" w:rsidRPr="004E18C6" w:rsidRDefault="008F0580" w:rsidP="008F0580">
      <w:pPr>
        <w:pStyle w:val="Heading4"/>
        <w:rPr>
          <w:rFonts w:cs="Calibri"/>
        </w:rPr>
      </w:pPr>
      <w:r w:rsidRPr="004E18C6">
        <w:rPr>
          <w:rFonts w:cs="Calibri"/>
        </w:rPr>
        <w:t>Blackness should not be viewed as an ontological force but rather as paraontological – rubbing against the very ontological systems that create violence. Within this liminal space there also exists the possibility of resistance or fugitivity as a disruptive force to white supremacy</w:t>
      </w:r>
    </w:p>
    <w:p w14:paraId="2C95CB00" w14:textId="77777777" w:rsidR="008F0580" w:rsidRPr="004E18C6" w:rsidRDefault="008F0580" w:rsidP="008F0580">
      <w:pPr>
        <w:rPr>
          <w:sz w:val="20"/>
          <w:szCs w:val="20"/>
        </w:rPr>
      </w:pPr>
      <w:r w:rsidRPr="004E18C6">
        <w:rPr>
          <w:rStyle w:val="Style13ptBold"/>
        </w:rPr>
        <w:t xml:space="preserve">Bey’17 </w:t>
      </w:r>
      <w:r w:rsidRPr="004E18C6">
        <w:rPr>
          <w:rStyle w:val="Style13ptBold"/>
          <w:b w:val="0"/>
          <w:sz w:val="20"/>
          <w:szCs w:val="20"/>
        </w:rPr>
        <w:t xml:space="preserve">|Marquis Bey </w:t>
      </w:r>
      <w:r w:rsidRPr="004E18C6">
        <w:rPr>
          <w:sz w:val="20"/>
          <w:szCs w:val="20"/>
        </w:rPr>
        <w:t>is a fourth year PhD candidate whose work focuses on Black feminist theorizing, Transgender Studies, Critical Theory, and 21st century African American Literature. He is completing his dissertation, entitled "The Blacknesses of Blackness: Fugitivity, Feminism, and Transness," in which he thinks through a radical recalibration of Blackness-as-fugitivity as inflected with and by Black radical feminism and transgender epistemologies. His work on Blackness, transgender subjectivity, and feminist critique has appeared, or is forthcoming, in academic journals such as The Black Scholar, Souls, Black Camera, Transgender Studies Quarterly, Palimpsest, and others. “The Trans*-ness of Blackness, The Blackness of Trans*-ness”. Transgender Studies Quarterly, Duke University Press, May 2017|KZaidi</w:t>
      </w:r>
    </w:p>
    <w:p w14:paraId="09999C24" w14:textId="77777777" w:rsidR="008F0580" w:rsidRPr="004E18C6" w:rsidRDefault="008F0580" w:rsidP="008F0580">
      <w:pPr>
        <w:rPr>
          <w:rStyle w:val="Style13ptBold"/>
          <w:b w:val="0"/>
          <w:sz w:val="20"/>
          <w:szCs w:val="20"/>
        </w:rPr>
      </w:pPr>
    </w:p>
    <w:p w14:paraId="6507BC16" w14:textId="77777777" w:rsidR="008F0580" w:rsidRPr="004E18C6" w:rsidRDefault="008F0580" w:rsidP="008F0580">
      <w:pPr>
        <w:rPr>
          <w:sz w:val="16"/>
        </w:rPr>
      </w:pPr>
      <w:r w:rsidRPr="004E18C6">
        <w:rPr>
          <w:sz w:val="16"/>
        </w:rPr>
        <w:t xml:space="preserve">As I read the 341-page Feminism Meets Queer Theory (Weed and Schor 1997), swooning over the invigorating erudition of top-notch queer theorists, </w:t>
      </w:r>
      <w:r w:rsidRPr="004E18C6">
        <w:rPr>
          <w:rStyle w:val="StyleUnderline"/>
        </w:rPr>
        <w:t>I began to wonder,</w:t>
      </w:r>
      <w:r w:rsidRPr="004E18C6">
        <w:rPr>
          <w:sz w:val="16"/>
        </w:rPr>
        <w:t xml:space="preserve"> quite seriously, </w:t>
      </w:r>
      <w:r w:rsidRPr="004E18C6">
        <w:rPr>
          <w:rStyle w:val="StyleUnderline"/>
        </w:rPr>
        <w:t>whether this formulation of “theoretical concept 1 meets seemingly disparate, but actually not really, theoretical concept 2” would work for blackness and trans*-ness.</w:t>
      </w:r>
      <w:r w:rsidRPr="004E18C6">
        <w:rPr>
          <w:sz w:val="16"/>
        </w:rPr>
        <w:t xml:space="preserve"> </w:t>
      </w:r>
      <w:r w:rsidRPr="004E18C6">
        <w:rPr>
          <w:rStyle w:val="StyleUnderline"/>
        </w:rPr>
        <w:t>Could a similar volume</w:t>
      </w:r>
      <w:r w:rsidRPr="004E18C6">
        <w:rPr>
          <w:sz w:val="16"/>
        </w:rPr>
        <w:t xml:space="preserve">, perhaps also comprising collated essays from a special issue, </w:t>
      </w:r>
      <w:r w:rsidRPr="004E18C6">
        <w:rPr>
          <w:rStyle w:val="Emphasis"/>
        </w:rPr>
        <w:t xml:space="preserve">be fashioned under the </w:t>
      </w:r>
      <w:r w:rsidRPr="009B04C7">
        <w:rPr>
          <w:rStyle w:val="Emphasis"/>
          <w:highlight w:val="cyan"/>
        </w:rPr>
        <w:t>appellation “Blackness Meets Trans*-ness</w:t>
      </w:r>
      <w:r w:rsidRPr="004E18C6">
        <w:rPr>
          <w:rStyle w:val="Emphasis"/>
        </w:rPr>
        <w:t>”?</w:t>
      </w:r>
      <w:r w:rsidRPr="004E18C6">
        <w:rPr>
          <w:sz w:val="16"/>
        </w:rPr>
        <w:t xml:space="preserve"> After fantasizing about being the one to edit this volume, perhaps alongside other, more dexterous scholars than I, I conceded that </w:t>
      </w:r>
      <w:r w:rsidRPr="004E18C6">
        <w:rPr>
          <w:rStyle w:val="StyleUnderline"/>
        </w:rPr>
        <w:t xml:space="preserve">such a volume, quite simply, could not exist. </w:t>
      </w:r>
      <w:r w:rsidRPr="009B04C7">
        <w:rPr>
          <w:rStyle w:val="Emphasis"/>
          <w:highlight w:val="cyan"/>
        </w:rPr>
        <w:t>Blackness cannot meet trans*-ness; trans*-ness cannot meet blackness</w:t>
      </w:r>
      <w:r w:rsidRPr="009B04C7">
        <w:rPr>
          <w:rStyle w:val="StyleUnderline"/>
          <w:highlight w:val="cyan"/>
        </w:rPr>
        <w:t>.</w:t>
      </w:r>
      <w:r w:rsidRPr="004E18C6">
        <w:rPr>
          <w:sz w:val="16"/>
        </w:rPr>
        <w:t xml:space="preserve"> </w:t>
      </w:r>
      <w:r w:rsidRPr="004E18C6">
        <w:rPr>
          <w:rStyle w:val="StyleUnderline"/>
        </w:rPr>
        <w:t xml:space="preserve">But why not? Black transgender people exist, a friend of mine said, as I thought </w:t>
      </w:r>
      <w:proofErr w:type="gramStart"/>
      <w:r w:rsidRPr="004E18C6">
        <w:rPr>
          <w:rStyle w:val="StyleUnderline"/>
        </w:rPr>
        <w:t>out loud</w:t>
      </w:r>
      <w:proofErr w:type="gramEnd"/>
      <w:r w:rsidRPr="004E18C6">
        <w:rPr>
          <w:rStyle w:val="StyleUnderline"/>
        </w:rPr>
        <w:t xml:space="preserve"> with her in a local café.</w:t>
      </w:r>
      <w:r w:rsidRPr="004E18C6">
        <w:rPr>
          <w:sz w:val="16"/>
        </w:rPr>
        <w:t xml:space="preserve"> My answer then was not as articulate as I would have liked, so I will respeak now, at this much more thoughtful and thought-fed moment: </w:t>
      </w:r>
      <w:r w:rsidRPr="009B04C7">
        <w:rPr>
          <w:rStyle w:val="StyleUnderline"/>
          <w:highlight w:val="cyan"/>
        </w:rPr>
        <w:t>because blackness</w:t>
      </w:r>
      <w:r w:rsidRPr="004E18C6">
        <w:rPr>
          <w:rStyle w:val="StyleUnderline"/>
        </w:rPr>
        <w:t xml:space="preserve"> and trans*-ness, different yet intimate primordial kin, </w:t>
      </w:r>
      <w:r w:rsidRPr="009B04C7">
        <w:rPr>
          <w:rStyle w:val="Emphasis"/>
          <w:highlight w:val="cyan"/>
        </w:rPr>
        <w:t>arise from the underbelly, the “undercommons</w:t>
      </w:r>
      <w:r w:rsidRPr="004E18C6">
        <w:rPr>
          <w:rStyle w:val="Emphasis"/>
        </w:rPr>
        <w:t>”</w:t>
      </w:r>
      <w:r w:rsidRPr="004E18C6">
        <w:rPr>
          <w:rStyle w:val="StyleUnderline"/>
        </w:rPr>
        <w:t xml:space="preserve"> that absently </w:t>
      </w:r>
      <w:r w:rsidRPr="009B04C7">
        <w:rPr>
          <w:rStyle w:val="Emphasis"/>
          <w:highlight w:val="cyan"/>
        </w:rPr>
        <w:t>saturates the conditions upon which subjectivity rests</w:t>
      </w:r>
      <w:r w:rsidRPr="009B04C7">
        <w:rPr>
          <w:rStyle w:val="StyleUnderline"/>
          <w:highlight w:val="cyan"/>
        </w:rPr>
        <w:t>.</w:t>
      </w:r>
      <w:r w:rsidRPr="004E18C6">
        <w:rPr>
          <w:rStyle w:val="StyleUnderline"/>
        </w:rPr>
        <w:t xml:space="preserve"> Blackness and trans*-ness mark</w:t>
      </w:r>
      <w:r w:rsidRPr="004E18C6">
        <w:rPr>
          <w:sz w:val="16"/>
        </w:rPr>
        <w:t>, as J. Kameron Carter says of blackness, “</w:t>
      </w:r>
      <w:r w:rsidRPr="009B04C7">
        <w:rPr>
          <w:rStyle w:val="StyleUnderline"/>
          <w:highlight w:val="cyan"/>
        </w:rPr>
        <w:t>a movement of the between . . . an interstitial drama on the outskirts of the order of purity</w:t>
      </w:r>
      <w:r w:rsidRPr="004E18C6">
        <w:rPr>
          <w:rStyle w:val="StyleUnderline"/>
        </w:rPr>
        <w:t>.</w:t>
      </w:r>
      <w:r w:rsidRPr="004E18C6">
        <w:rPr>
          <w:sz w:val="16"/>
        </w:rPr>
        <w:t xml:space="preserve"> [They mark] </w:t>
      </w:r>
      <w:r w:rsidRPr="004E18C6">
        <w:rPr>
          <w:rStyle w:val="Emphasis"/>
        </w:rPr>
        <w:t xml:space="preserve">an improvisatory </w:t>
      </w:r>
      <w:r w:rsidRPr="009B04C7">
        <w:rPr>
          <w:rStyle w:val="Emphasis"/>
          <w:highlight w:val="cyan"/>
        </w:rPr>
        <w:t>movement</w:t>
      </w:r>
      <w:r w:rsidRPr="009B04C7">
        <w:rPr>
          <w:rStyle w:val="Emphasis"/>
        </w:rPr>
        <w:t xml:space="preserve"> of doubleness</w:t>
      </w:r>
      <w:r w:rsidRPr="004E18C6">
        <w:rPr>
          <w:rStyle w:val="Emphasis"/>
        </w:rPr>
        <w:t xml:space="preserve">, a fugitive announcement </w:t>
      </w:r>
      <w:r w:rsidRPr="009B04C7">
        <w:rPr>
          <w:rStyle w:val="Emphasis"/>
          <w:highlight w:val="cyan"/>
        </w:rPr>
        <w:t>in and against the grain of the modern world’s</w:t>
      </w:r>
      <w:r w:rsidRPr="004E18C6">
        <w:rPr>
          <w:rStyle w:val="Emphasis"/>
        </w:rPr>
        <w:t xml:space="preserve"> . . . investment in pure being.”</w:t>
      </w:r>
      <w:r w:rsidRPr="004E18C6">
        <w:rPr>
          <w:sz w:val="16"/>
        </w:rPr>
        <w:t xml:space="preserve"> In short, borrowing again from Carter, </w:t>
      </w:r>
      <w:r w:rsidRPr="004E18C6">
        <w:rPr>
          <w:rStyle w:val="Emphasis"/>
        </w:rPr>
        <w:t>I designate black and trans* as, “to invoke [Nahum] Chandler once again, ‘paraontological’</w:t>
      </w:r>
      <w:r w:rsidRPr="004E18C6">
        <w:rPr>
          <w:sz w:val="16"/>
        </w:rPr>
        <w:t xml:space="preserve">” (2013: 590). I am embarking on a </w:t>
      </w:r>
      <w:r w:rsidRPr="009B04C7">
        <w:rPr>
          <w:rStyle w:val="StyleUnderline"/>
          <w:highlight w:val="cyan"/>
        </w:rPr>
        <w:t>cogitative journey through the para-</w:t>
      </w:r>
      <w:r w:rsidRPr="009B04C7">
        <w:rPr>
          <w:rStyle w:val="Emphasis"/>
          <w:highlight w:val="cyan"/>
        </w:rPr>
        <w:t>ontological annals of the stuff of life and nonlife</w:t>
      </w:r>
      <w:r w:rsidRPr="004E18C6">
        <w:rPr>
          <w:rStyle w:val="Emphasis"/>
        </w:rPr>
        <w:t>.</w:t>
      </w:r>
      <w:r w:rsidRPr="004E18C6">
        <w:rPr>
          <w:sz w:val="16"/>
        </w:rPr>
        <w:t xml:space="preserve"> Like W. E. B. Du Bois and his intellectual comrades William Shakespeare, Honoré de Balzac, and Alexandre Dumas, here in the forthcoming essay I sit with Fred Moten and Hortense Spillers, Alexander Weheliye, and Eva Hayward; I move arm and arm with Amaryah Shaye and Claire Colebrook—among many others, some of whom are the editors of this special issue. With these thinkers, </w:t>
      </w:r>
      <w:r w:rsidRPr="009B04C7">
        <w:rPr>
          <w:rStyle w:val="Emphasis"/>
          <w:highlight w:val="cyan"/>
        </w:rPr>
        <w:t xml:space="preserve">I come to blackness and trans*-ness by way of </w:t>
      </w:r>
      <w:r w:rsidRPr="009B04C7">
        <w:rPr>
          <w:rStyle w:val="Emphasis"/>
        </w:rPr>
        <w:t>refusal</w:t>
      </w:r>
      <w:r w:rsidRPr="004E18C6">
        <w:rPr>
          <w:rStyle w:val="Emphasis"/>
        </w:rPr>
        <w:t xml:space="preserve">, </w:t>
      </w:r>
      <w:r w:rsidRPr="009B04C7">
        <w:rPr>
          <w:rStyle w:val="Emphasis"/>
          <w:highlight w:val="cyan"/>
        </w:rPr>
        <w:t>fugitivity</w:t>
      </w:r>
      <w:r w:rsidRPr="004E18C6">
        <w:rPr>
          <w:rStyle w:val="Emphasis"/>
        </w:rPr>
        <w:t xml:space="preserve">, anoriginality, para-ontology, and eruption. Trans* and black thus </w:t>
      </w:r>
      <w:r w:rsidRPr="009B04C7">
        <w:rPr>
          <w:rStyle w:val="Emphasis"/>
        </w:rPr>
        <w:t>denote poetic, para-ontological forces that are only tangentially, and ultimately arbitrarily, re</w:t>
      </w:r>
      <w:r w:rsidRPr="004E18C6">
        <w:rPr>
          <w:rStyle w:val="Emphasis"/>
        </w:rPr>
        <w:t>lated to bodies said to be black or transgender.</w:t>
      </w:r>
      <w:r w:rsidRPr="004E18C6">
        <w:rPr>
          <w:sz w:val="16"/>
        </w:rPr>
        <w:t xml:space="preserve"> </w:t>
      </w:r>
      <w:r w:rsidRPr="009B04C7">
        <w:rPr>
          <w:rStyle w:val="StyleUnderline"/>
          <w:highlight w:val="cyan"/>
        </w:rPr>
        <w:t xml:space="preserve">They move in and </w:t>
      </w:r>
      <w:r w:rsidRPr="009B04C7">
        <w:rPr>
          <w:rStyle w:val="Emphasis"/>
          <w:highlight w:val="cyan"/>
        </w:rPr>
        <w:t>through the abyss</w:t>
      </w:r>
      <w:r w:rsidRPr="009B04C7">
        <w:rPr>
          <w:rStyle w:val="StyleUnderline"/>
          <w:highlight w:val="cyan"/>
        </w:rPr>
        <w:t xml:space="preserve"> underlying ontology, </w:t>
      </w:r>
      <w:r w:rsidRPr="009B04C7">
        <w:rPr>
          <w:rStyle w:val="Emphasis"/>
          <w:highlight w:val="cyan"/>
        </w:rPr>
        <w:t>rubbing up alongside it</w:t>
      </w:r>
      <w:r w:rsidRPr="009B04C7">
        <w:rPr>
          <w:rStyle w:val="StyleUnderline"/>
          <w:highlight w:val="cyan"/>
        </w:rPr>
        <w:t xml:space="preserve"> and </w:t>
      </w:r>
      <w:r w:rsidRPr="009B04C7">
        <w:rPr>
          <w:rStyle w:val="Emphasis"/>
          <w:highlight w:val="cyan"/>
        </w:rPr>
        <w:t>causing it to fissure</w:t>
      </w:r>
      <w:r w:rsidRPr="004E18C6">
        <w:rPr>
          <w:sz w:val="16"/>
        </w:rPr>
        <w:t xml:space="preserve">. </w:t>
      </w:r>
      <w:r w:rsidRPr="004E18C6">
        <w:rPr>
          <w:rStyle w:val="StyleUnderline"/>
        </w:rPr>
        <w:t xml:space="preserve">Trans* and black, however, as fundamentally para-ontological </w:t>
      </w:r>
      <w:r w:rsidRPr="009B04C7">
        <w:rPr>
          <w:rStyle w:val="Emphasis"/>
          <w:highlight w:val="cyan"/>
        </w:rPr>
        <w:t>do not discredit the materiality</w:t>
      </w:r>
      <w:r w:rsidRPr="009B04C7">
        <w:rPr>
          <w:rStyle w:val="StyleUnderline"/>
          <w:highlight w:val="cyan"/>
        </w:rPr>
        <w:t xml:space="preserve"> of ontic subjects</w:t>
      </w:r>
      <w:r w:rsidRPr="004E18C6">
        <w:rPr>
          <w:rStyle w:val="StyleUnderline"/>
        </w:rPr>
        <w:t xml:space="preserve"> who are characterized by and through these identificatory markers.</w:t>
      </w:r>
      <w:r w:rsidRPr="004E18C6">
        <w:rPr>
          <w:sz w:val="16"/>
        </w:rPr>
        <w:t xml:space="preserve"> The relationship between my usage of these poetic forces and subjects identified with/as black or trans* must be handled with care. But indeed, as Kai M. Green (2013: 289) writes about </w:t>
      </w:r>
      <w:r w:rsidRPr="004E18C6">
        <w:rPr>
          <w:rStyle w:val="StyleUnderline"/>
        </w:rPr>
        <w:t>those who identify and are identified as black, epidermal hue and racial</w:t>
      </w:r>
      <w:r w:rsidRPr="004E18C6">
        <w:rPr>
          <w:sz w:val="16"/>
        </w:rPr>
        <w:t xml:space="preserve"> (and sexual and gender and class) situatedness in history “</w:t>
      </w:r>
      <w:r w:rsidRPr="009B04C7">
        <w:rPr>
          <w:rStyle w:val="Emphasis"/>
          <w:highlight w:val="cyan"/>
        </w:rPr>
        <w:t>cannot predict the politics of black people</w:t>
      </w:r>
      <w:r w:rsidRPr="004E18C6">
        <w:rPr>
          <w:sz w:val="16"/>
        </w:rPr>
        <w:t xml:space="preserve">. </w:t>
      </w:r>
      <w:proofErr w:type="gramStart"/>
      <w:r w:rsidRPr="004E18C6">
        <w:rPr>
          <w:sz w:val="16"/>
        </w:rPr>
        <w:t>So</w:t>
      </w:r>
      <w:proofErr w:type="gramEnd"/>
      <w:r w:rsidRPr="004E18C6">
        <w:rPr>
          <w:sz w:val="16"/>
        </w:rPr>
        <w:t xml:space="preserve"> </w:t>
      </w:r>
      <w:r w:rsidRPr="004E18C6">
        <w:rPr>
          <w:rStyle w:val="Emphasis"/>
        </w:rPr>
        <w:t>while race, class, gender, and sexuality will no doubt inform the way a person walks through the world, it will not provide a predetermined outcome as much as we might like it to.</w:t>
      </w:r>
      <w:r w:rsidRPr="004E18C6">
        <w:rPr>
          <w:sz w:val="16"/>
        </w:rPr>
        <w:t xml:space="preserve"> This is </w:t>
      </w:r>
      <w:r w:rsidRPr="004E18C6">
        <w:rPr>
          <w:rStyle w:val="StyleUnderline"/>
        </w:rPr>
        <w:t>especially true when our politics or the leadership we endorse is limited by scenario.”</w:t>
      </w:r>
      <w:r w:rsidRPr="004E18C6">
        <w:rPr>
          <w:sz w:val="16"/>
        </w:rPr>
        <w:t xml:space="preserve"> In short, racial </w:t>
      </w:r>
      <w:r w:rsidRPr="004E18C6">
        <w:rPr>
          <w:rStyle w:val="Emphasis"/>
        </w:rPr>
        <w:t>identification will not determine one’s relationship to power</w:t>
      </w:r>
      <w:r w:rsidRPr="004E18C6">
        <w:rPr>
          <w:sz w:val="16"/>
        </w:rPr>
        <w:t xml:space="preserve">, thus </w:t>
      </w:r>
      <w:r w:rsidRPr="004E18C6">
        <w:rPr>
          <w:rStyle w:val="StyleUnderline"/>
        </w:rPr>
        <w:t>making epidermal blackness in this case not an a priori determinant of politicality</w:t>
      </w:r>
      <w:r w:rsidRPr="004E18C6">
        <w:rPr>
          <w:sz w:val="16"/>
        </w:rPr>
        <w:t xml:space="preserve">. This is what Hortense Spillers, quoting George Lamming, </w:t>
      </w:r>
      <w:proofErr w:type="gramStart"/>
      <w:r w:rsidRPr="004E18C6">
        <w:rPr>
          <w:sz w:val="16"/>
        </w:rPr>
        <w:t>says“</w:t>
      </w:r>
      <w:proofErr w:type="gramEnd"/>
      <w:r w:rsidRPr="004E18C6">
        <w:rPr>
          <w:sz w:val="16"/>
        </w:rPr>
        <w:t>we definitively know now”: “</w:t>
      </w:r>
      <w:r w:rsidRPr="004E18C6">
        <w:rPr>
          <w:rStyle w:val="Emphasis"/>
        </w:rPr>
        <w:t>the nature of power [is] unrelated to pigmentation</w:t>
      </w:r>
      <w:r w:rsidRPr="004E18C6">
        <w:rPr>
          <w:sz w:val="16"/>
        </w:rPr>
        <w:t xml:space="preserve">, </w:t>
      </w:r>
      <w:r w:rsidRPr="004E18C6">
        <w:rPr>
          <w:rStyle w:val="StyleUnderline"/>
        </w:rPr>
        <w:t>that bad faith [is] a phenomenon which [is] independent of race</w:t>
      </w:r>
      <w:r w:rsidRPr="004E18C6">
        <w:rPr>
          <w:sz w:val="16"/>
        </w:rPr>
        <w:t>” (quoted in Spillers 2012: 936).</w:t>
      </w:r>
    </w:p>
    <w:p w14:paraId="74C77BDE" w14:textId="77777777" w:rsidR="008F0580" w:rsidRPr="004E18C6" w:rsidRDefault="008F0580" w:rsidP="008F0580">
      <w:pPr>
        <w:rPr>
          <w:sz w:val="16"/>
        </w:rPr>
      </w:pPr>
      <w:r w:rsidRPr="004E18C6">
        <w:rPr>
          <w:rStyle w:val="StyleUnderline"/>
        </w:rPr>
        <w:t>Such is the case, too, with people who identify as transgender or gender nonconforming</w:t>
      </w:r>
      <w:r w:rsidRPr="004E18C6">
        <w:rPr>
          <w:sz w:val="16"/>
        </w:rPr>
        <w:t xml:space="preserve">. Cathy Cohen writes, “People may not like this, but </w:t>
      </w:r>
      <w:r w:rsidRPr="004E18C6">
        <w:rPr>
          <w:rStyle w:val="StyleUnderline"/>
        </w:rPr>
        <w:t xml:space="preserve">without an intentional politics, I don’t see trans as inherently radical. I think there are many instances where marginal individuals are inserted into traditional institutions or movements and they do something to change the </w:t>
      </w:r>
      <w:proofErr w:type="gramStart"/>
      <w:r w:rsidRPr="004E18C6">
        <w:rPr>
          <w:rStyle w:val="StyleUnderline"/>
        </w:rPr>
        <w:t>dynamics</w:t>
      </w:r>
      <w:proofErr w:type="gramEnd"/>
      <w:r w:rsidRPr="004E18C6">
        <w:rPr>
          <w:rStyle w:val="StyleUnderline"/>
        </w:rPr>
        <w:t xml:space="preserve"> but </w:t>
      </w:r>
      <w:r w:rsidRPr="004E18C6">
        <w:rPr>
          <w:rStyle w:val="Emphasis"/>
        </w:rPr>
        <w:t>they don’t necessarily change these spaces and entities in a radical way that is open and more equitable</w:t>
      </w:r>
      <w:r w:rsidRPr="004E18C6">
        <w:rPr>
          <w:sz w:val="16"/>
        </w:rPr>
        <w:t xml:space="preserve">.” Cohen goes on to say, “I’m interested in trans feminist politics in the same way that I’m committed to a black feminist politics that is tied to a transformative liberatory agenda” (Cohen and Jackson 2015). To an extent, this is true, though </w:t>
      </w:r>
      <w:r w:rsidRPr="004E18C6">
        <w:rPr>
          <w:rStyle w:val="StyleUnderline"/>
        </w:rPr>
        <w:t xml:space="preserve">I would nuance Cohen’s assertion with gender-nonconforming bodies’ situatedness in a gender-normative space, a </w:t>
      </w:r>
      <w:r w:rsidRPr="004E18C6">
        <w:rPr>
          <w:rStyle w:val="Emphasis"/>
        </w:rPr>
        <w:t>hegemonic grammar</w:t>
      </w:r>
      <w:r w:rsidRPr="004E18C6">
        <w:rPr>
          <w:rStyle w:val="StyleUnderline"/>
        </w:rPr>
        <w:t xml:space="preserve"> that utterly </w:t>
      </w:r>
      <w:r w:rsidRPr="004E18C6">
        <w:rPr>
          <w:rStyle w:val="Emphasis"/>
        </w:rPr>
        <w:t xml:space="preserve">disallows the very possibility of transgender; </w:t>
      </w:r>
      <w:proofErr w:type="gramStart"/>
      <w:r w:rsidRPr="004E18C6">
        <w:rPr>
          <w:rStyle w:val="Emphasis"/>
        </w:rPr>
        <w:t>thus</w:t>
      </w:r>
      <w:proofErr w:type="gramEnd"/>
      <w:r w:rsidRPr="004E18C6">
        <w:rPr>
          <w:rStyle w:val="Emphasis"/>
        </w:rPr>
        <w:t xml:space="preserve"> their very existence in a space that is constituted through the assertion of the impossibility of trans* and nonnormative bodies is,</w:t>
      </w:r>
      <w:r w:rsidRPr="004E18C6">
        <w:rPr>
          <w:rStyle w:val="StyleUnderline"/>
        </w:rPr>
        <w:t xml:space="preserve"> by virtue of their inhabitation of public space, </w:t>
      </w:r>
      <w:r w:rsidRPr="004E18C6">
        <w:rPr>
          <w:rStyle w:val="Emphasis"/>
        </w:rPr>
        <w:t>radical</w:t>
      </w:r>
      <w:r w:rsidRPr="004E18C6">
        <w:rPr>
          <w:sz w:val="16"/>
        </w:rPr>
        <w:t xml:space="preserve">. This could </w:t>
      </w:r>
      <w:r w:rsidRPr="004E18C6">
        <w:rPr>
          <w:rStyle w:val="StyleUnderline"/>
        </w:rPr>
        <w:t xml:space="preserve">also be said to be the case with black bodies occupying space </w:t>
      </w:r>
      <w:r w:rsidRPr="004E18C6">
        <w:rPr>
          <w:rStyle w:val="Emphasis"/>
        </w:rPr>
        <w:t>implicitly coded in and through whiteness</w:t>
      </w:r>
      <w:r w:rsidRPr="004E18C6">
        <w:rPr>
          <w:sz w:val="16"/>
        </w:rPr>
        <w:t xml:space="preserve">. No doubt, </w:t>
      </w:r>
      <w:r w:rsidRPr="004E18C6">
        <w:rPr>
          <w:rStyle w:val="StyleUnderline"/>
        </w:rPr>
        <w:t xml:space="preserve">in some cases, black people or transgender folks sedulously work toward assimilation through buying into a </w:t>
      </w:r>
      <w:r w:rsidRPr="004E18C6">
        <w:rPr>
          <w:rStyle w:val="Emphasis"/>
        </w:rPr>
        <w:t>proper black or transgender citizenship</w:t>
      </w:r>
      <w:r w:rsidRPr="004E18C6">
        <w:rPr>
          <w:sz w:val="16"/>
        </w:rPr>
        <w:t xml:space="preserve">. And this </w:t>
      </w:r>
      <w:r w:rsidRPr="004E18C6">
        <w:rPr>
          <w:rStyle w:val="Emphasis"/>
        </w:rPr>
        <w:t>entails “fading into the population</w:t>
      </w:r>
      <w:r w:rsidRPr="004E18C6">
        <w:rPr>
          <w:sz w:val="16"/>
        </w:rPr>
        <w:t xml:space="preserve"> . . . </w:t>
      </w:r>
      <w:r w:rsidRPr="004E18C6">
        <w:rPr>
          <w:rStyle w:val="StyleUnderline"/>
        </w:rPr>
        <w:t>but also the imperative to be ‘</w:t>
      </w:r>
      <w:r w:rsidRPr="004E18C6">
        <w:rPr>
          <w:rStyle w:val="Emphasis"/>
        </w:rPr>
        <w:t>proper’</w:t>
      </w:r>
      <w:r w:rsidRPr="004E18C6">
        <w:rPr>
          <w:rStyle w:val="StyleUnderline"/>
        </w:rPr>
        <w:t xml:space="preserve"> in the eyes of the state:</w:t>
      </w:r>
      <w:r w:rsidRPr="004E18C6">
        <w:rPr>
          <w:sz w:val="16"/>
        </w:rPr>
        <w:t xml:space="preserve"> to reproduce, to </w:t>
      </w:r>
      <w:r w:rsidRPr="004E18C6">
        <w:rPr>
          <w:rStyle w:val="StyleUnderline"/>
        </w:rPr>
        <w:t xml:space="preserve">find proper employment; to reorient one’s ‘different’ body into the flow of the nationalized aspiration for possessions, </w:t>
      </w:r>
      <w:proofErr w:type="gramStart"/>
      <w:r w:rsidRPr="004E18C6">
        <w:rPr>
          <w:rStyle w:val="StyleUnderline"/>
        </w:rPr>
        <w:t>property[</w:t>
      </w:r>
      <w:proofErr w:type="gramEnd"/>
      <w:r w:rsidRPr="004E18C6">
        <w:rPr>
          <w:rStyle w:val="StyleUnderline"/>
        </w:rPr>
        <w:t>, and] wealth</w:t>
      </w:r>
      <w:r w:rsidRPr="004E18C6">
        <w:rPr>
          <w:sz w:val="16"/>
        </w:rPr>
        <w:t xml:space="preserve">” (Aizura 2006: 295). Surely, then, </w:t>
      </w:r>
      <w:r w:rsidRPr="004E18C6">
        <w:rPr>
          <w:rStyle w:val="StyleUnderline"/>
        </w:rPr>
        <w:t>the two can appear at times in opposition to one another, as in those who identify as transgender and are conservative, antiblack</w:t>
      </w:r>
      <w:r w:rsidRPr="004E18C6">
        <w:rPr>
          <w:sz w:val="16"/>
        </w:rPr>
        <w:t xml:space="preserve"> (people), </w:t>
      </w:r>
      <w:r w:rsidRPr="004E18C6">
        <w:rPr>
          <w:rStyle w:val="StyleUnderline"/>
        </w:rPr>
        <w:t>neoliberal, and so forth; and those who identify as black may be deeply transphobic.</w:t>
      </w:r>
      <w:r w:rsidRPr="004E18C6">
        <w:rPr>
          <w:sz w:val="16"/>
        </w:rPr>
        <w:t xml:space="preserve"> </w:t>
      </w:r>
      <w:r w:rsidRPr="004E18C6">
        <w:rPr>
          <w:rStyle w:val="StyleUnderline"/>
        </w:rPr>
        <w:t xml:space="preserve">While these combinations arise, I maintain that even amid disruption one can </w:t>
      </w:r>
      <w:r w:rsidRPr="004E18C6">
        <w:rPr>
          <w:rStyle w:val="Emphasis"/>
        </w:rPr>
        <w:t>harbor comforting compartments</w:t>
      </w:r>
      <w:r w:rsidRPr="004E18C6">
        <w:rPr>
          <w:rStyle w:val="StyleUnderline"/>
        </w:rPr>
        <w:t xml:space="preserve"> of hegemonic stability</w:t>
      </w:r>
      <w:r w:rsidRPr="004E18C6">
        <w:rPr>
          <w:sz w:val="16"/>
        </w:rPr>
        <w:t xml:space="preserve">. </w:t>
      </w:r>
      <w:r w:rsidRPr="004E18C6">
        <w:rPr>
          <w:rStyle w:val="Emphasis"/>
        </w:rPr>
        <w:t>Black and trans* are both disruptive orientations</w:t>
      </w:r>
      <w:r w:rsidRPr="004E18C6">
        <w:rPr>
          <w:sz w:val="16"/>
        </w:rPr>
        <w:t xml:space="preserve"> </w:t>
      </w:r>
      <w:r w:rsidRPr="004E18C6">
        <w:rPr>
          <w:rStyle w:val="StyleUnderline"/>
        </w:rPr>
        <w:t xml:space="preserve">indexed imperfectly by bodies said to be black or trans* and thus can </w:t>
      </w:r>
      <w:r w:rsidRPr="004E18C6">
        <w:rPr>
          <w:rStyle w:val="Emphasis"/>
        </w:rPr>
        <w:t>succumb to logics of white supremacy</w:t>
      </w:r>
      <w:r w:rsidRPr="004E18C6">
        <w:rPr>
          <w:rStyle w:val="StyleUnderline"/>
        </w:rPr>
        <w:t xml:space="preserve"> and cis sexism</w:t>
      </w:r>
      <w:r w:rsidRPr="004E18C6">
        <w:rPr>
          <w:sz w:val="16"/>
        </w:rPr>
        <w:t xml:space="preserve">. The anoriginal blackness and trans*-ness that </w:t>
      </w:r>
      <w:r w:rsidRPr="004E18C6">
        <w:rPr>
          <w:rStyle w:val="Emphasis"/>
        </w:rPr>
        <w:t>bodies cite exceed bodyness and thus can never be “captured” in perfect entirety</w:t>
      </w:r>
      <w:r w:rsidRPr="004E18C6">
        <w:rPr>
          <w:sz w:val="16"/>
        </w:rPr>
        <w:t xml:space="preserve">, leaving room, as has been historically evident, for </w:t>
      </w:r>
      <w:r w:rsidRPr="004E18C6">
        <w:rPr>
          <w:rStyle w:val="StyleUnderline"/>
        </w:rPr>
        <w:t>moments of clash between black people and transgender people, and their imbrications</w:t>
      </w:r>
      <w:r w:rsidRPr="004E18C6">
        <w:rPr>
          <w:sz w:val="16"/>
        </w:rPr>
        <w:t>.</w:t>
      </w:r>
    </w:p>
    <w:p w14:paraId="23E7F8B9" w14:textId="77777777" w:rsidR="008F0580" w:rsidRPr="004E18C6" w:rsidRDefault="008F0580" w:rsidP="008F0580">
      <w:pPr>
        <w:rPr>
          <w:sz w:val="16"/>
        </w:rPr>
      </w:pPr>
      <w:r w:rsidRPr="004E18C6">
        <w:rPr>
          <w:rStyle w:val="StyleUnderline"/>
        </w:rPr>
        <w:t>What I wish to delineate</w:t>
      </w:r>
      <w:r w:rsidRPr="004E18C6">
        <w:rPr>
          <w:sz w:val="16"/>
        </w:rPr>
        <w:t xml:space="preserve"> regarding the relationship between blackness and trans*-ness (as analytics) </w:t>
      </w:r>
      <w:r w:rsidRPr="004E18C6">
        <w:rPr>
          <w:rStyle w:val="Emphasis"/>
        </w:rPr>
        <w:t xml:space="preserve">and black and trans* bodies </w:t>
      </w:r>
      <w:proofErr w:type="gramStart"/>
      <w:r w:rsidRPr="004E18C6">
        <w:rPr>
          <w:rStyle w:val="Emphasis"/>
        </w:rPr>
        <w:t>is</w:t>
      </w:r>
      <w:proofErr w:type="gramEnd"/>
      <w:r w:rsidRPr="004E18C6">
        <w:rPr>
          <w:rStyle w:val="Emphasis"/>
        </w:rPr>
        <w:t xml:space="preserve"> the tangential and ultimately arbitrary connection between them</w:t>
      </w:r>
      <w:r w:rsidRPr="004E18C6">
        <w:rPr>
          <w:sz w:val="16"/>
        </w:rPr>
        <w:t xml:space="preserve">, yet the </w:t>
      </w:r>
      <w:r w:rsidRPr="004E18C6">
        <w:rPr>
          <w:rStyle w:val="Emphasis"/>
        </w:rPr>
        <w:t>metonymic nature of what can be said to be black and trans* bodies’ positionalities</w:t>
      </w:r>
      <w:r w:rsidRPr="004E18C6">
        <w:rPr>
          <w:sz w:val="16"/>
        </w:rPr>
        <w:t xml:space="preserve">. That is to say, </w:t>
      </w:r>
      <w:r w:rsidRPr="004E18C6">
        <w:rPr>
          <w:rStyle w:val="StyleUnderline"/>
        </w:rPr>
        <w:t>as Spillers says of black culture</w:t>
      </w:r>
      <w:r w:rsidRPr="004E18C6">
        <w:rPr>
          <w:sz w:val="16"/>
        </w:rPr>
        <w:t xml:space="preserve"> (though, I would assert, the logic can apply to trans* folks as well), </w:t>
      </w:r>
      <w:r w:rsidRPr="004E18C6">
        <w:rPr>
          <w:rStyle w:val="Emphasis"/>
        </w:rPr>
        <w:t>black and trans* bodies speak to and as metonymic flashes of the poetic forces of blackness and trans*-ness insofar as they are imagined as “an alternative statement, as a counterstatement to American culture/civilization</w:t>
      </w:r>
      <w:r w:rsidRPr="004E18C6">
        <w:rPr>
          <w:sz w:val="16"/>
        </w:rPr>
        <w:t xml:space="preserve">, or Western culture/civilization, more generally </w:t>
      </w:r>
      <w:r w:rsidRPr="004E18C6">
        <w:rPr>
          <w:rStyle w:val="StyleUnderline"/>
        </w:rPr>
        <w:t>speaking, identif[ying] the cultural vocation as the space of ‘contradiction, indictment, and the refusal’</w:t>
      </w:r>
      <w:r w:rsidRPr="004E18C6">
        <w:rPr>
          <w:sz w:val="16"/>
        </w:rPr>
        <w:t xml:space="preserve">” (2006: 25). They are </w:t>
      </w:r>
      <w:r w:rsidRPr="004E18C6">
        <w:rPr>
          <w:rStyle w:val="Emphasis"/>
        </w:rPr>
        <w:t>instances, not archetypes, of this fugitive, lawless force we might call “black and trans</w:t>
      </w:r>
      <w:r w:rsidRPr="004E18C6">
        <w:rPr>
          <w:sz w:val="16"/>
        </w:rPr>
        <w:t>*.”</w:t>
      </w:r>
    </w:p>
    <w:p w14:paraId="26C4894B" w14:textId="4B45AC0A" w:rsidR="008F0580" w:rsidRPr="008F0580" w:rsidRDefault="008F0580" w:rsidP="008F0580">
      <w:pPr>
        <w:rPr>
          <w:u w:val="single"/>
        </w:rPr>
      </w:pPr>
      <w:r w:rsidRPr="004E18C6">
        <w:rPr>
          <w:sz w:val="16"/>
        </w:rPr>
        <w:t xml:space="preserve">As well, </w:t>
      </w:r>
      <w:r w:rsidRPr="004E18C6">
        <w:rPr>
          <w:rStyle w:val="Emphasis"/>
        </w:rPr>
        <w:t>this is not to collapse blackness and trans*-ness, diluting their uniqueness</w:t>
      </w:r>
      <w:r w:rsidRPr="004E18C6">
        <w:rPr>
          <w:sz w:val="16"/>
        </w:rPr>
        <w:t xml:space="preserve"> </w:t>
      </w:r>
      <w:r w:rsidRPr="004E18C6">
        <w:rPr>
          <w:rStyle w:val="StyleUnderline"/>
        </w:rPr>
        <w:t>and</w:t>
      </w:r>
      <w:r w:rsidRPr="004E18C6">
        <w:rPr>
          <w:sz w:val="16"/>
        </w:rPr>
        <w:t xml:space="preserve"> </w:t>
      </w:r>
      <w:r w:rsidRPr="004E18C6">
        <w:rPr>
          <w:rStyle w:val="StyleUnderline"/>
        </w:rPr>
        <w:t>utility as analytics for different, though related, disciplinary fields.</w:t>
      </w:r>
      <w:r w:rsidRPr="004E18C6">
        <w:rPr>
          <w:sz w:val="16"/>
        </w:rPr>
        <w:t xml:space="preserve"> </w:t>
      </w:r>
      <w:r w:rsidRPr="004E18C6">
        <w:rPr>
          <w:rStyle w:val="StyleUnderline"/>
        </w:rPr>
        <w:t xml:space="preserve">They are, rather, </w:t>
      </w:r>
      <w:r w:rsidRPr="004E18C6">
        <w:rPr>
          <w:rStyle w:val="Emphasis"/>
        </w:rPr>
        <w:t>nodes of one another, inflections</w:t>
      </w:r>
      <w:r w:rsidRPr="004E18C6">
        <w:rPr>
          <w:rStyle w:val="StyleUnderline"/>
        </w:rPr>
        <w:t xml:space="preserve"> that, though originary and names for the nothingness upon which distinction rests, flash in different hues because of subjects’ interpretive historical entrenchment.</w:t>
      </w:r>
      <w:r w:rsidRPr="004E18C6">
        <w:rPr>
          <w:sz w:val="16"/>
        </w:rPr>
        <w:t xml:space="preserve"> </w:t>
      </w:r>
      <w:proofErr w:type="gramStart"/>
      <w:r w:rsidRPr="004E18C6">
        <w:rPr>
          <w:sz w:val="16"/>
        </w:rPr>
        <w:t xml:space="preserve">That is to say, </w:t>
      </w:r>
      <w:r w:rsidRPr="004E18C6">
        <w:rPr>
          <w:rStyle w:val="Emphasis"/>
        </w:rPr>
        <w:t>they</w:t>
      </w:r>
      <w:proofErr w:type="gramEnd"/>
      <w:r w:rsidRPr="004E18C6">
        <w:rPr>
          <w:rStyle w:val="Emphasis"/>
        </w:rPr>
        <w:t xml:space="preserve"> are differently inflected names for an anoriginal lawlessness</w:t>
      </w:r>
      <w:r w:rsidRPr="004E18C6">
        <w:rPr>
          <w:sz w:val="16"/>
        </w:rPr>
        <w:t xml:space="preserve"> that </w:t>
      </w:r>
      <w:r w:rsidRPr="004E18C6">
        <w:rPr>
          <w:rStyle w:val="Emphasis"/>
        </w:rPr>
        <w:t>marks an escape from confinement</w:t>
      </w:r>
      <w:r w:rsidRPr="004E18C6">
        <w:rPr>
          <w:sz w:val="16"/>
        </w:rPr>
        <w:t xml:space="preserve"> and a </w:t>
      </w:r>
      <w:r w:rsidRPr="004E18C6">
        <w:rPr>
          <w:rStyle w:val="StyleUnderline"/>
        </w:rPr>
        <w:t>besidedness to ontology</w:t>
      </w:r>
      <w:r w:rsidRPr="004E18C6">
        <w:rPr>
          <w:sz w:val="16"/>
        </w:rPr>
        <w:t xml:space="preserve">. </w:t>
      </w:r>
      <w:r w:rsidRPr="004E18C6">
        <w:rPr>
          <w:rStyle w:val="Emphasis"/>
        </w:rPr>
        <w:t>Manifesting in the modern world differently as race and gender fugitivity, black and trans*, though pointed at by bodies that identify as black and/or trans*, precede and provide the foundational condition for those fugitive identificatory demarcations</w:t>
      </w:r>
      <w:r w:rsidRPr="004E18C6">
        <w:rPr>
          <w:sz w:val="16"/>
        </w:rPr>
        <w:t xml:space="preserve">. In short, what I seek to do is, as my title suggests, demonstrate the ways in which trans* is black and black is trans*. Though I cannot cause the fictive “Blackness Meets Trans*- ness” volume to materialize as an academic tome, I can come close by showing how they </w:t>
      </w:r>
      <w:r w:rsidRPr="004E18C6">
        <w:rPr>
          <w:rStyle w:val="StyleUnderline"/>
        </w:rPr>
        <w:t>perennially speak with, through, alongside, and back to</w:t>
      </w:r>
      <w:r w:rsidRPr="004E18C6">
        <w:rPr>
          <w:sz w:val="16"/>
        </w:rPr>
        <w:t xml:space="preserve"> (or, alternatively, black to) </w:t>
      </w:r>
      <w:r w:rsidRPr="004E18C6">
        <w:rPr>
          <w:rStyle w:val="StyleUnderline"/>
        </w:rPr>
        <w:t>one another over there on the “outskirts of the order of purity.”</w:t>
      </w:r>
    </w:p>
    <w:p w14:paraId="7BD16C5A" w14:textId="00FDE19A" w:rsidR="00636B2E" w:rsidRDefault="00636B2E" w:rsidP="00D731D5">
      <w:pPr>
        <w:pStyle w:val="Heading3"/>
        <w:rPr>
          <w:rFonts w:cs="Calibri"/>
        </w:rPr>
      </w:pPr>
      <w:r>
        <w:rPr>
          <w:rFonts w:cs="Calibri"/>
        </w:rPr>
        <w:t>Thesis – Social Life Within Death</w:t>
      </w:r>
    </w:p>
    <w:p w14:paraId="07F87F88" w14:textId="77777777" w:rsidR="00636B2E" w:rsidRDefault="00636B2E" w:rsidP="00636B2E">
      <w:pPr>
        <w:pStyle w:val="Heading4"/>
      </w:pPr>
      <w:r>
        <w:t xml:space="preserve">Our method completely transcends notions of home and location – providing a space for social life within social death for Black folx.  </w:t>
      </w:r>
    </w:p>
    <w:p w14:paraId="63413CC0" w14:textId="77777777" w:rsidR="00636B2E" w:rsidRPr="00A5690A" w:rsidRDefault="00636B2E" w:rsidP="00636B2E">
      <w:pPr>
        <w:rPr>
          <w:sz w:val="16"/>
          <w:szCs w:val="16"/>
        </w:rPr>
      </w:pPr>
      <w:r w:rsidRPr="00A5690A">
        <w:rPr>
          <w:sz w:val="16"/>
          <w:szCs w:val="16"/>
        </w:rPr>
        <w:t xml:space="preserve">Fred Moten &amp; Stefano Harney (2013). These poetic niggas on some real shit; </w:t>
      </w:r>
      <w:proofErr w:type="gramStart"/>
      <w:r w:rsidRPr="00A5690A">
        <w:rPr>
          <w:sz w:val="16"/>
          <w:szCs w:val="16"/>
        </w:rPr>
        <w:t>both  The</w:t>
      </w:r>
      <w:proofErr w:type="gramEnd"/>
      <w:r w:rsidRPr="00A5690A">
        <w:rPr>
          <w:sz w:val="16"/>
          <w:szCs w:val="16"/>
        </w:rPr>
        <w:t xml:space="preserve"> undercommons: fugitive planning and black study. Wivenhoe: Minor Compositions. // nb</w:t>
      </w:r>
    </w:p>
    <w:p w14:paraId="16745549" w14:textId="1B29B8EE" w:rsidR="00636B2E" w:rsidRPr="00636B2E" w:rsidRDefault="00636B2E" w:rsidP="00636B2E">
      <w:pPr>
        <w:rPr>
          <w:sz w:val="16"/>
        </w:rPr>
      </w:pPr>
      <w:r w:rsidRPr="00683D29">
        <w:rPr>
          <w:sz w:val="16"/>
        </w:rPr>
        <w:t xml:space="preserve">fRed: Look, here’s the thing: you’re right. I like the fact that Fanon </w:t>
      </w:r>
      <w:r w:rsidRPr="00683D29">
        <w:rPr>
          <w:sz w:val="16"/>
        </w:rPr>
        <w:fldChar w:fldCharType="begin"/>
      </w:r>
      <w:r w:rsidRPr="00683D29">
        <w:rPr>
          <w:sz w:val="16"/>
        </w:rPr>
        <w:instrText xml:space="preserve"> INCLUDEPICTURE "/var/folders/98/xxykddkd3215qq7s4170l3b80000gp/T/com.microsoft.Word/WebArchiveCopyPasteTempFiles/page143image1591584" \* MERGEFORMATINET </w:instrText>
      </w:r>
      <w:r w:rsidRPr="00683D29">
        <w:rPr>
          <w:sz w:val="16"/>
        </w:rPr>
        <w:fldChar w:fldCharType="separate"/>
      </w:r>
      <w:r w:rsidRPr="00683D29">
        <w:rPr>
          <w:noProof/>
          <w:sz w:val="16"/>
        </w:rPr>
        <w:drawing>
          <wp:inline distT="0" distB="0" distL="0" distR="0" wp14:anchorId="05CA2A37" wp14:editId="37C24032">
            <wp:extent cx="12700" cy="12700"/>
            <wp:effectExtent l="0" t="0" r="0" b="0"/>
            <wp:docPr id="8" name="Picture 8" descr="page143image159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43image15915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683D29">
        <w:rPr>
          <w:sz w:val="16"/>
        </w:rPr>
        <w:fldChar w:fldCharType="end"/>
      </w:r>
      <w:r w:rsidRPr="00683D29">
        <w:rPr>
          <w:sz w:val="16"/>
        </w:rPr>
        <w:t xml:space="preserve"> associates it with neurosis. In Black Skin, the neurotic is problematic – and it’s, I think, very much tied to, or gesturing towards, a certain understanding of black sociality as pathological and there’s nothing about that which Fanon wants to preserve, in Black Skin. In Wretched of the Earth, on the other hand, I think there’s a lot about it that he wants to preserve. At the same time neurosis is also the condition of the sovereign, the habitual attempt to regulate the general, genera- tive disorder. What does it mean to call for disorder in the sovereign’s “native tongue?” How do you get to the ongoing evasion of natal- ity which is where or what that call comes from or, more precisely, through</w:t>
      </w:r>
      <w:r w:rsidRPr="00FA6DD1">
        <w:rPr>
          <w:rStyle w:val="StyleUnderline"/>
        </w:rPr>
        <w:t>? The path that is forged by negation and reversal doesn’t get you there or gets you to someplace other than that, some delusion of origin or home, someplace available to or by way of a movement of return</w:t>
      </w:r>
      <w:r w:rsidRPr="00683D29">
        <w:rPr>
          <w:sz w:val="16"/>
        </w:rPr>
        <w:t xml:space="preserve">. I think Fanon is always trying to move against the grain of this itinerary of return, this reversal of image or standpoint. But that’s why its so crucial to abide with the work of Cesaire or Baraka or Sam- uel Delany so that you can understand that the various returns they seem to enact or compose are always more and less than that. </w:t>
      </w:r>
      <w:r w:rsidRPr="00FA6DD1">
        <w:rPr>
          <w:rStyle w:val="StyleUnderline"/>
        </w:rPr>
        <w:t xml:space="preserve">Fanon understands that the very taking of an anti-colonial stance looks cra- </w:t>
      </w:r>
      <w:proofErr w:type="gramStart"/>
      <w:r w:rsidRPr="00FA6DD1">
        <w:rPr>
          <w:rStyle w:val="StyleUnderline"/>
        </w:rPr>
        <w:t>zy,from</w:t>
      </w:r>
      <w:proofErr w:type="gramEnd"/>
      <w:r w:rsidRPr="00FA6DD1">
        <w:rPr>
          <w:rStyle w:val="StyleUnderline"/>
        </w:rPr>
        <w:t xml:space="preserve"> a normative perspective.For me,first of all,that’s good.That’s something that’s worthwhile. In other words, what it’s about is, “I’m gonna claim this thing that looks crazy from your perspective.”</w:t>
      </w:r>
      <w:r w:rsidRPr="00683D29">
        <w:rPr>
          <w:sz w:val="16"/>
        </w:rPr>
        <w:t xml:space="preserve"> But, of course, the problem, I think, with Fanon in Black Skin, is you can do this thing that looks crazy from the normative perspective, but of course in some complicated way there is no non-normative perspec- tive. </w:t>
      </w:r>
      <w:r w:rsidRPr="002D7E0B">
        <w:rPr>
          <w:rStyle w:val="StyleUnderline"/>
        </w:rPr>
        <w:t>The non-normative is precisely the absence of a point of view, which is therefore why it can never be about preservation. Eventually, I believe, he comes to believe in the world, which is to say the other world, where we inhabit and maybe even cultivate this absence, this place which shows up here and now, in the sovereign’s space and time, as absence, darkness, death, things which are not</w:t>
      </w:r>
      <w:r w:rsidRPr="00683D29">
        <w:rPr>
          <w:sz w:val="16"/>
        </w:rPr>
        <w:t xml:space="preserve"> (as John Donne would say). And what I want to do is say, against the grain of Fanon but in a way that he allows and requires me to say, no, let’s look at this shit from our perspective, from the perspective of the ones who are relegated to the zone of the crazy or, to be more precise, I hope, from the absent perspective, or absence of perspective, of the delirious, the more and less than crazy. And what we’re saying is we claim this, not just be- cause it’s against the grain of the normative, not just because it allows us to call for something in the future; we claim this because this is who we are and what we do right now. Now, Fanon doesn’t say that in Black Skin, but I think he’s approaching that by the time he gets cut off, basically</w:t>
      </w:r>
      <w:r w:rsidRPr="00166276">
        <w:rPr>
          <w:rStyle w:val="StyleUnderline"/>
        </w:rPr>
        <w:t xml:space="preserve">. This is not simply to repress or forget the pitfalls of spontaneity or the problems of national consciousness; it is, precisely, to remember them and what sends them; to consider what moves at and in this interplay of study and an </w:t>
      </w:r>
      <w:proofErr w:type="gramStart"/>
      <w:r w:rsidRPr="00166276">
        <w:rPr>
          <w:rStyle w:val="StyleUnderline"/>
        </w:rPr>
        <w:t>ever expanding</w:t>
      </w:r>
      <w:proofErr w:type="gramEnd"/>
      <w:r w:rsidRPr="00166276">
        <w:rPr>
          <w:rStyle w:val="StyleUnderline"/>
        </w:rPr>
        <w:t xml:space="preserve"> sense of who and what we are.</w:t>
      </w:r>
      <w:r w:rsidRPr="00683D29">
        <w:rPr>
          <w:sz w:val="16"/>
        </w:rPr>
        <w:t xml:space="preserve"> That Derridean ‘who, we’ is already active in Fanon’s Algerian air – that open question of the human and its sound, which now we can take even further out into a general ecology or something like a Deleuzean ‘plane of immanence.’ And I think that you could project outward from Fanon’s last work and then come back and get something out of that interplay of the neurotic and the demand that he is beginning to approach in the chapters on mental disorders and anti-colonial struggle in Wretched of the Earth, because he’s recogniz- ing that anti-colonial struggle is all bound up with the radical, sort of, non-normative form of cogitation, that it’s gotta be, because it is, thought in another way. It’s that shit that Shakespeare says: the lunatic, the lover, and the poet are of imagination all compact. Just edit it: the lunatic, the lover, and the anti-colonial guerilla, </w:t>
      </w:r>
      <w:proofErr w:type="gramStart"/>
      <w:r w:rsidRPr="00683D29">
        <w:rPr>
          <w:sz w:val="16"/>
        </w:rPr>
        <w:t>right?,</w:t>
      </w:r>
      <w:proofErr w:type="gramEnd"/>
      <w:r w:rsidRPr="00683D29">
        <w:rPr>
          <w:sz w:val="16"/>
        </w:rPr>
        <w:t xml:space="preserve"> are of imagination all compact. And that’s an aesthetic formulation that Shakespeare’s making. But it has massive social implications, which need to be drawn out, which in a certain sense Fanon is gesturing to- wards, something that we’re associating with blackness and the un- dercommons, something he tries to reach, something we’re trying to learn how to try to reach or reach for. </w:t>
      </w:r>
      <w:r w:rsidRPr="00BE4ADD">
        <w:rPr>
          <w:rStyle w:val="StyleUnderline"/>
        </w:rPr>
        <w:t xml:space="preserve">But, what we understand as the social zone of blackness and the undercommons is the zone precise- ly in which you make that claim – so that the demand is a double- voiced thing, an enunciation in the interest of more than what it calls for. You are saying what you want, though what you want is more than what you say, </w:t>
      </w:r>
      <w:proofErr w:type="gramStart"/>
      <w:r w:rsidRPr="00BE4ADD">
        <w:rPr>
          <w:rStyle w:val="StyleUnderline"/>
        </w:rPr>
        <w:t>at the same time that</w:t>
      </w:r>
      <w:proofErr w:type="gramEnd"/>
      <w:r w:rsidRPr="00BE4ADD">
        <w:rPr>
          <w:rStyle w:val="StyleUnderline"/>
        </w:rPr>
        <w:t xml:space="preserve"> you are saying what you are while in the guise of what you are not. </w:t>
      </w:r>
      <w:r w:rsidRPr="00683D29">
        <w:rPr>
          <w:sz w:val="16"/>
        </w:rPr>
        <w:t xml:space="preserve">There’s this other formulation of Baraka’s that McPhee would have known as well: “The new black music is this: find the self, then kill it.” That kinda thing gets said from </w:t>
      </w:r>
      <w:r w:rsidRPr="00683D29">
        <w:rPr>
          <w:sz w:val="16"/>
        </w:rPr>
        <w:fldChar w:fldCharType="begin"/>
      </w:r>
      <w:r w:rsidRPr="00683D29">
        <w:rPr>
          <w:sz w:val="16"/>
        </w:rPr>
        <w:instrText xml:space="preserve"> INCLUDEPICTURE "/var/folders/98/xxykddkd3215qq7s4170l3b80000gp/T/com.microsoft.Word/WebArchiveCopyPasteTempFiles/page145image1596784" \* MERGEFORMATINET </w:instrText>
      </w:r>
      <w:r w:rsidRPr="00683D29">
        <w:rPr>
          <w:sz w:val="16"/>
        </w:rPr>
        <w:fldChar w:fldCharType="separate"/>
      </w:r>
      <w:r w:rsidRPr="00683D29">
        <w:rPr>
          <w:noProof/>
          <w:sz w:val="16"/>
        </w:rPr>
        <w:drawing>
          <wp:inline distT="0" distB="0" distL="0" distR="0" wp14:anchorId="32258B31" wp14:editId="6559A626">
            <wp:extent cx="12700" cy="12700"/>
            <wp:effectExtent l="0" t="0" r="0" b="0"/>
            <wp:docPr id="7" name="Picture 7" descr="page145image159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45image15967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683D29">
        <w:rPr>
          <w:sz w:val="16"/>
        </w:rPr>
        <w:fldChar w:fldCharType="end"/>
      </w:r>
      <w:r w:rsidRPr="00683D29">
        <w:rPr>
          <w:sz w:val="16"/>
        </w:rPr>
        <w:t xml:space="preserve"> the neurotic standpoint, in the neurotic habit, of the soloist. But the soloist is not one. Just like it was always about more than ‘the right to vote’ or the tastiness of the water that comes from this, as opposed to that, fountain. sTefanO: And I think in part that’s connected directly to being shipped, because it means that you unmoored from a standpoint. </w:t>
      </w:r>
      <w:r w:rsidRPr="00BE4ADD">
        <w:rPr>
          <w:rStyle w:val="StyleUnderline"/>
        </w:rPr>
        <w:t xml:space="preserve">Once you’re in all the circuits of capital, you’re in every standpoint, and at that point, the demand becomes something of the future and the present, that has been realized and has yet to happen. So, it gets connected back up for me with what we were talking about earlier about hearing things and seeing things, and about the relationship between demand and prophecy, which again is totally bound up with having been shipped. </w:t>
      </w:r>
      <w:r w:rsidRPr="00683D29">
        <w:rPr>
          <w:sz w:val="16"/>
        </w:rPr>
        <w:t xml:space="preserve">fRed: It’s just like the stuff you were talking about: in another version of the shipped, of logisticality, Woody Guthrie is riding the blinds with folks who are one another’s pillows. And you can segue from that immediately to “I ain’t got no home anymore in this world.” And you can segue from “I ain’t got no home anymore in this world” to like Coltrane’s Ascension or Interstellar Space, in which the musical form is all about the disruption, the making of new form, outside the notion of </w:t>
      </w:r>
      <w:proofErr w:type="gramStart"/>
      <w:r w:rsidRPr="00683D29">
        <w:rPr>
          <w:sz w:val="16"/>
        </w:rPr>
        <w:t>some kind of necessary</w:t>
      </w:r>
      <w:proofErr w:type="gramEnd"/>
      <w:r w:rsidRPr="00683D29">
        <w:rPr>
          <w:sz w:val="16"/>
        </w:rPr>
        <w:t xml:space="preserve"> structural return to a tonic. So, there’s no tonal center. </w:t>
      </w:r>
      <w:r w:rsidRPr="000A512E">
        <w:rPr>
          <w:rStyle w:val="StyleUnderline"/>
        </w:rPr>
        <w:t xml:space="preserve">There’s no home like that. The improvisations are un- moored in this way. And obviously this is also something that plays itself out in Arnold Schoenberg, or whatever. So, the point would be that, like, recognizing that the most adventurous and experimental aesthetics, where dissonance is emancipated, are </w:t>
      </w:r>
      <w:proofErr w:type="gramStart"/>
      <w:r w:rsidRPr="000A512E">
        <w:rPr>
          <w:rStyle w:val="StyleUnderline"/>
        </w:rPr>
        <w:t>hand-in-hand</w:t>
      </w:r>
      <w:proofErr w:type="gramEnd"/>
      <w:r w:rsidRPr="000A512E">
        <w:rPr>
          <w:rStyle w:val="StyleUnderline"/>
        </w:rPr>
        <w:t xml:space="preserve"> with the most fucked up, brutal, horrific experience of being simultane- ously held and abandoned. </w:t>
      </w:r>
      <w:r w:rsidRPr="00683D29">
        <w:rPr>
          <w:sz w:val="16"/>
        </w:rPr>
        <w:t xml:space="preserve">That double-edged logisticality, where the one who is shipped is also a smuggler, carrying something – and what he carries is, </w:t>
      </w:r>
      <w:proofErr w:type="gramStart"/>
      <w:r w:rsidRPr="00683D29">
        <w:rPr>
          <w:sz w:val="16"/>
        </w:rPr>
        <w:t>first and foremost</w:t>
      </w:r>
      <w:proofErr w:type="gramEnd"/>
      <w:r w:rsidRPr="00683D29">
        <w:rPr>
          <w:sz w:val="16"/>
        </w:rPr>
        <w:t xml:space="preserve">, a kind of radical, non-locatability. </w:t>
      </w:r>
      <w:r w:rsidRPr="000A512E">
        <w:rPr>
          <w:rStyle w:val="StyleUnderline"/>
        </w:rPr>
        <w:t xml:space="preserve">The point is, there’s a certain way of thinking about that impossibility of being located, of that exhaustion of location, that only can be understood as depriva- tion. So, like, by way of Frank Wilderson, who, when he elaborates his theory of the special antagonism that structures black life in the administered world also offers this brilliant articulation of this desire for home – “I don’t want to be a cosmic hobo” – which is necessary to any possible embrace of homelessness. </w:t>
      </w:r>
      <w:r w:rsidRPr="00683D29">
        <w:rPr>
          <w:sz w:val="16"/>
        </w:rPr>
        <w:t>Woody Guthrie was a cosmic hobo, Coltrane was a cosmic hobo,</w:t>
      </w:r>
      <w:r w:rsidRPr="000A512E">
        <w:rPr>
          <w:rStyle w:val="StyleUnderline"/>
        </w:rPr>
        <w:t xml:space="preserve"> so even if I could be something other than a cosmic hobo, I think what I’m gonna do is embrace homelessness for the possibilities that it bears, hard as that is, hard as they are. Homelessness is hard, no doubt about it. But, home is harder. And it’s harder on you, and it’s harder on every-god-damn- body else too. I ain’t so concerned, necessarily, about the travails of the settler. </w:t>
      </w:r>
      <w:r w:rsidRPr="00683D29">
        <w:rPr>
          <w:sz w:val="16"/>
        </w:rPr>
        <w:t xml:space="preserve">The horrible difficulties that the settler imposes upon himself are not my first concern, though in the end they are a real thing. It’s the general “imposition of severalty,” to use Theodore Roosevelt’s evil terms, that I’m trying to think about and undermine. He knew that possessive individualism – that the self-possessed individual, was as dangerous to Native Americans as a pox-infested blanket. </w:t>
      </w:r>
      <w:r w:rsidRPr="00683D29">
        <w:rPr>
          <w:rStyle w:val="StyleUnderline"/>
        </w:rPr>
        <w:t>Civilisa- tion, or more precisely civil society, with all its transformative hostil- ity, was mobilized in the service of extinction, of disappearance. The shit is genocidal. Fuck a home in this world, if you think you have one.</w:t>
      </w:r>
      <w:r w:rsidRPr="00683D29">
        <w:rPr>
          <w:sz w:val="16"/>
        </w:rPr>
        <w:t xml:space="preserve"> sTefanO: Just like the people we went to school with or maybe some of your Duke students or indeed settlers of the globe generally. fRed: </w:t>
      </w:r>
      <w:proofErr w:type="gramStart"/>
      <w:r w:rsidRPr="00683D29">
        <w:rPr>
          <w:sz w:val="16"/>
        </w:rPr>
        <w:t>Yeah</w:t>
      </w:r>
      <w:proofErr w:type="gramEnd"/>
      <w:r w:rsidRPr="00683D29">
        <w:rPr>
          <w:sz w:val="16"/>
        </w:rPr>
        <w:t xml:space="preserve">, well, the ones who happily claim and embrace their own sense of themselves as privileged ain’t my primary concern. I don’t worry about them first. But, I would love it if they got to the point where they had the capacity to worry about themselves. Because then maybe we could talk. That’s like that Fred Hampton shit: he’d be like, “white power to white people. Black power to black people.” What I think he meant is, “look: </w:t>
      </w:r>
      <w:r w:rsidRPr="00683D29">
        <w:rPr>
          <w:rStyle w:val="StyleUnderline"/>
        </w:rPr>
        <w:t>the problematic of coalition is that coa- lition isn’t something that emerges so that you can come help me, a maneuver that always gets traced back to your own interests. The coalition emerges out of your recognition that it’s fucked up for you, in the same way that we’ve already recognized that it’s fucked up for us.</w:t>
      </w:r>
      <w:r w:rsidRPr="00683D29">
        <w:rPr>
          <w:sz w:val="16"/>
        </w:rPr>
        <w:t xml:space="preserve"> I don’t need your help. I just need you to recognize that this shit is killing you, too, however much more softly, </w:t>
      </w:r>
      <w:proofErr w:type="gramStart"/>
      <w:r w:rsidRPr="00683D29">
        <w:rPr>
          <w:sz w:val="16"/>
        </w:rPr>
        <w:t>you</w:t>
      </w:r>
      <w:proofErr w:type="gramEnd"/>
      <w:r w:rsidRPr="00683D29">
        <w:rPr>
          <w:sz w:val="16"/>
        </w:rPr>
        <w:t xml:space="preserve"> stupid motherfucker, you know?” </w:t>
      </w:r>
      <w:r w:rsidRPr="00683D29">
        <w:rPr>
          <w:rStyle w:val="StyleUnderline"/>
        </w:rPr>
        <w:t>But, that position in which you have no place, no home, that you’re literally off center, off the track, unlocatable, I think it’s important. Again, I think that there’s something to be gained from that part of Fanon’s double alignment of the demand with neurosis. It’s sort of saying, basically, it’s like Malcolm X, when he’d be talking about the distinction between the house negro and the field negro. And the primary distinction that he’d make was that the field negro would be saying, “where can I get a better job than this? Where can I get a better house than this?” He was claiming the location that re- ally wasn’t his, but what he was really claiming was the possibility of location. And Malcolm’s like, “No! I’ll be out in the field. Not only in the hope of something more, something other, than what you think you have but also because there’s something in the field; that even in deprivation, there’s an opening.”</w:t>
      </w:r>
      <w:r w:rsidRPr="00683D29">
        <w:rPr>
          <w:sz w:val="16"/>
        </w:rPr>
        <w:t xml:space="preserve"> sTefanO: Yeah, I think </w:t>
      </w:r>
      <w:r w:rsidRPr="00683D29">
        <w:rPr>
          <w:rStyle w:val="StyleUnderline"/>
        </w:rPr>
        <w:t xml:space="preserve">that’s also something I felt again in these London riots. It’s always that stuff about, “why are they fucking up their own neighborhood?” </w:t>
      </w:r>
      <w:proofErr w:type="gramStart"/>
      <w:r w:rsidRPr="00683D29">
        <w:rPr>
          <w:rStyle w:val="StyleUnderline"/>
        </w:rPr>
        <w:t>Of course</w:t>
      </w:r>
      <w:proofErr w:type="gramEnd"/>
      <w:r w:rsidRPr="00683D29">
        <w:rPr>
          <w:rStyle w:val="StyleUnderline"/>
        </w:rPr>
        <w:t xml:space="preserve"> part of it is they don’t own those neighborhoods. But part of it is also, like, “cuz there’s gotta be some- thing better than home.”</w:t>
      </w:r>
      <w:r w:rsidRPr="00683D29">
        <w:rPr>
          <w:sz w:val="16"/>
        </w:rPr>
        <w:t xml:space="preserve"> fRed: It’s like that, what did that Home Secretary say? What are the causes of the riots? She was like, ‘shar</w:t>
      </w:r>
      <w:r>
        <w:rPr>
          <w:sz w:val="16"/>
        </w:rPr>
        <w:t>ed criminality.</w:t>
      </w:r>
    </w:p>
    <w:p w14:paraId="15925E93" w14:textId="77777777" w:rsidR="008F0580" w:rsidRPr="004E18C6" w:rsidRDefault="008F0580" w:rsidP="008F0580">
      <w:pPr>
        <w:pStyle w:val="Heading3"/>
        <w:rPr>
          <w:rFonts w:cs="Calibri"/>
        </w:rPr>
      </w:pPr>
      <w:r w:rsidRPr="004E18C6">
        <w:rPr>
          <w:rFonts w:cs="Calibri"/>
        </w:rPr>
        <w:t>Thesis – The Slave Ship</w:t>
      </w:r>
    </w:p>
    <w:p w14:paraId="2B42EFDE" w14:textId="0FDA4039" w:rsidR="008F0580" w:rsidRPr="004E18C6" w:rsidRDefault="00AD3353" w:rsidP="008F0580">
      <w:pPr>
        <w:pStyle w:val="Heading4"/>
        <w:rPr>
          <w:rFonts w:cs="Calibri"/>
        </w:rPr>
      </w:pPr>
      <w:r>
        <w:rPr>
          <w:rFonts w:cs="Calibri"/>
        </w:rPr>
        <w:t>The Hold of the ship in the break of the world</w:t>
      </w:r>
    </w:p>
    <w:p w14:paraId="41F8CF8C" w14:textId="77777777" w:rsidR="008F0580" w:rsidRPr="004E18C6" w:rsidRDefault="008F0580" w:rsidP="008F0580">
      <w:pPr>
        <w:rPr>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 xml:space="preserve">en is a poet and scholar whose work explores critical theory, black studies, and performance studies at UC Berkeley. “Blackness and Nothingness (Mysticism in the Flesh)”. </w:t>
      </w:r>
      <w:proofErr w:type="gramStart"/>
      <w:r w:rsidRPr="004E18C6">
        <w:rPr>
          <w:sz w:val="20"/>
          <w:szCs w:val="20"/>
        </w:rPr>
        <w:t>The South Atlantic Quarterly,</w:t>
      </w:r>
      <w:proofErr w:type="gramEnd"/>
      <w:r w:rsidRPr="004E18C6">
        <w:rPr>
          <w:sz w:val="20"/>
          <w:szCs w:val="20"/>
        </w:rPr>
        <w:t xml:space="preserve"> Fall 2013|KZaidi</w:t>
      </w:r>
    </w:p>
    <w:p w14:paraId="013EF4AC" w14:textId="77777777" w:rsidR="008F0580" w:rsidRPr="004E18C6" w:rsidRDefault="008F0580" w:rsidP="008F0580">
      <w:pPr>
        <w:rPr>
          <w:rStyle w:val="StyleUnderline"/>
        </w:rPr>
      </w:pPr>
      <w:r w:rsidRPr="004E18C6">
        <w:rPr>
          <w:rStyle w:val="StyleUnderline"/>
        </w:rPr>
        <w:t>There are flights of fantasy in the hold of the ship: the ordinary fugue and fugitive run of the language lab, black phonographies’ brutally experimental venue</w:t>
      </w:r>
      <w:r w:rsidRPr="004E18C6">
        <w:rPr>
          <w:sz w:val="16"/>
        </w:rPr>
        <w:t xml:space="preserve">. </w:t>
      </w:r>
      <w:r w:rsidRPr="004E18C6">
        <w:rPr>
          <w:rStyle w:val="Emphasis"/>
        </w:rPr>
        <w:t>Paraontological totality is still in the making</w:t>
      </w:r>
      <w:r w:rsidRPr="004E18C6">
        <w:rPr>
          <w:sz w:val="16"/>
        </w:rPr>
        <w:t xml:space="preserve">. Present and unmade in presence, </w:t>
      </w:r>
      <w:r w:rsidRPr="004E18C6">
        <w:rPr>
          <w:rStyle w:val="Emphasis"/>
        </w:rPr>
        <w:t>blackness is an instrument in the making.</w:t>
      </w:r>
      <w:r w:rsidRPr="004E18C6">
        <w:rPr>
          <w:sz w:val="16"/>
        </w:rPr>
        <w:t xml:space="preserve"> Quasi una fantasia in its paralegal swerve, </w:t>
      </w:r>
      <w:r w:rsidRPr="004E18C6">
        <w:rPr>
          <w:rStyle w:val="StyleUnderline"/>
        </w:rPr>
        <w:t>its mad-worked braid, the imagination produces noth- ing but exsense in the hold</w:t>
      </w:r>
      <w:r w:rsidRPr="004E18C6">
        <w:rPr>
          <w:sz w:val="16"/>
        </w:rPr>
        <w:t>. Do you remember the days of slavery? Mackey (2006: 65) rightly says, “</w:t>
      </w:r>
      <w:r w:rsidRPr="004E18C6">
        <w:rPr>
          <w:rStyle w:val="StyleUnderline"/>
        </w:rPr>
        <w:t xml:space="preserve">The world was ever after, / elsewhere. / . . . no / way where we were / was there.” Do you remember where we are? No way where we are </w:t>
      </w:r>
      <w:proofErr w:type="gramStart"/>
      <w:r w:rsidRPr="004E18C6">
        <w:rPr>
          <w:rStyle w:val="StyleUnderline"/>
        </w:rPr>
        <w:t>is</w:t>
      </w:r>
      <w:proofErr w:type="gramEnd"/>
      <w:r w:rsidRPr="004E18C6">
        <w:rPr>
          <w:rStyle w:val="StyleUnderline"/>
        </w:rPr>
        <w:t xml:space="preserve"> here. Where we were, where we are, is what we meant by mu, which Wilderson</w:t>
      </w:r>
      <w:r w:rsidRPr="004E18C6">
        <w:rPr>
          <w:sz w:val="16"/>
        </w:rPr>
        <w:t xml:space="preserve"> (2010: xi) rightly </w:t>
      </w:r>
      <w:r w:rsidRPr="004E18C6">
        <w:rPr>
          <w:rStyle w:val="Emphasis"/>
        </w:rPr>
        <w:t>calls the void of our subjectivity</w:t>
      </w:r>
      <w:r w:rsidRPr="004E18C6">
        <w:rPr>
          <w:sz w:val="16"/>
        </w:rPr>
        <w:t xml:space="preserve">, which </w:t>
      </w:r>
      <w:r w:rsidRPr="004E18C6">
        <w:rPr>
          <w:rStyle w:val="StyleUnderline"/>
        </w:rPr>
        <w:t xml:space="preserve">we extend, in consent beyond all voluntarity, </w:t>
      </w:r>
      <w:r w:rsidRPr="004E18C6">
        <w:rPr>
          <w:rStyle w:val="Emphasis"/>
        </w:rPr>
        <w:t>in our avoidance of subjectivity</w:t>
      </w:r>
      <w:r w:rsidRPr="004E18C6">
        <w:rPr>
          <w:sz w:val="16"/>
        </w:rPr>
        <w:t xml:space="preserve">. And </w:t>
      </w:r>
      <w:proofErr w:type="gramStart"/>
      <w:r w:rsidRPr="004E18C6">
        <w:rPr>
          <w:sz w:val="16"/>
        </w:rPr>
        <w:t>so</w:t>
      </w:r>
      <w:proofErr w:type="gramEnd"/>
      <w:r w:rsidRPr="004E18C6">
        <w:rPr>
          <w:sz w:val="16"/>
        </w:rPr>
        <w:t xml:space="preserve"> </w:t>
      </w:r>
      <w:r w:rsidRPr="004E18C6">
        <w:rPr>
          <w:rStyle w:val="Emphasis"/>
        </w:rPr>
        <w:t xml:space="preserve">it </w:t>
      </w:r>
      <w:r w:rsidRPr="00F92041">
        <w:rPr>
          <w:rStyle w:val="Emphasis"/>
          <w:highlight w:val="cyan"/>
        </w:rPr>
        <w:t>is that we remain in the hold, in the break, as if entering again and again the broken world, to trace the visionary company and join it</w:t>
      </w:r>
      <w:r w:rsidRPr="004E18C6">
        <w:rPr>
          <w:rStyle w:val="Emphasis"/>
        </w:rPr>
        <w:t>.</w:t>
      </w:r>
      <w:r w:rsidRPr="004E18C6">
        <w:rPr>
          <w:sz w:val="16"/>
        </w:rPr>
        <w:t xml:space="preserve"> This con- trapuntal island, where </w:t>
      </w:r>
      <w:r w:rsidRPr="004E18C6">
        <w:rPr>
          <w:rStyle w:val="Emphasis"/>
        </w:rPr>
        <w:t xml:space="preserve">we are </w:t>
      </w:r>
      <w:r w:rsidRPr="00AD3353">
        <w:rPr>
          <w:rStyle w:val="Emphasis"/>
          <w:highlight w:val="cyan"/>
        </w:rPr>
        <w:t>marooned in search of marronage</w:t>
      </w:r>
      <w:r w:rsidRPr="004E18C6">
        <w:rPr>
          <w:rStyle w:val="Emphasis"/>
        </w:rPr>
        <w:t>, where we linger in stateless emergency, is our mobile, constant study, our lysed cell and held dislocation, our blown standpoint and lyred chapel</w:t>
      </w:r>
      <w:r w:rsidRPr="004E18C6">
        <w:rPr>
          <w:sz w:val="16"/>
        </w:rPr>
        <w:t xml:space="preserve">. </w:t>
      </w:r>
      <w:r w:rsidRPr="004E18C6">
        <w:rPr>
          <w:rStyle w:val="StyleUnderline"/>
        </w:rPr>
        <w:t>We study our seaborne variance, sent by its prehistory into arrivance without arrival, as a poetics of lore, of abnormal articulation, where the relation between joint and flesh is the pleated distance of a musical moment that is emphatically, palpably imperceptible and, therefore, exhausts description.</w:t>
      </w:r>
      <w:r w:rsidRPr="004E18C6">
        <w:rPr>
          <w:sz w:val="16"/>
        </w:rPr>
        <w:t xml:space="preserve"> Having </w:t>
      </w:r>
      <w:r w:rsidRPr="004E18C6">
        <w:rPr>
          <w:rStyle w:val="Emphasis"/>
        </w:rPr>
        <w:t>defied degradation</w:t>
      </w:r>
      <w:r w:rsidRPr="004E18C6">
        <w:rPr>
          <w:sz w:val="16"/>
        </w:rPr>
        <w:t xml:space="preserve">, the </w:t>
      </w:r>
      <w:r w:rsidRPr="004E18C6">
        <w:rPr>
          <w:rStyle w:val="Emphasis"/>
        </w:rPr>
        <w:t>moment becomes a theory of the moment</w:t>
      </w:r>
      <w:r w:rsidRPr="004E18C6">
        <w:rPr>
          <w:sz w:val="16"/>
        </w:rPr>
        <w:t xml:space="preserve">, of the feeling of a </w:t>
      </w:r>
      <w:r w:rsidRPr="004E18C6">
        <w:rPr>
          <w:rStyle w:val="Emphasis"/>
        </w:rPr>
        <w:t>presence that is ungraspable in the way that it touches</w:t>
      </w:r>
      <w:r w:rsidRPr="004E18C6">
        <w:rPr>
          <w:sz w:val="16"/>
        </w:rPr>
        <w:t xml:space="preserve">. Such </w:t>
      </w:r>
      <w:r w:rsidRPr="004E18C6">
        <w:rPr>
          <w:rStyle w:val="StyleUnderline"/>
        </w:rPr>
        <w:t xml:space="preserve">musical moments—of advent, of nativity in all its terrible beauty, of the alienation that is always already born in and as parousia, of the disruption in </w:t>
      </w:r>
      <w:r w:rsidRPr="004E18C6">
        <w:rPr>
          <w:rStyle w:val="Emphasis"/>
        </w:rPr>
        <w:t>duration of the very idea of the moment</w:t>
      </w:r>
      <w:r w:rsidRPr="004E18C6">
        <w:rPr>
          <w:sz w:val="16"/>
        </w:rPr>
        <w:t xml:space="preserve">—are rigorous </w:t>
      </w:r>
      <w:r w:rsidRPr="004E18C6">
        <w:rPr>
          <w:rStyle w:val="StyleUnderline"/>
        </w:rPr>
        <w:t>performances of the theory of the social life of the shipped, given in the terror of enjoyment and its endlessly redoubled folds</w:t>
      </w:r>
      <w:r w:rsidRPr="004E18C6">
        <w:rPr>
          <w:sz w:val="16"/>
        </w:rPr>
        <w:t xml:space="preserve">. If you take up the hopelessly imprecise tools of standard navigation, the deathly reckoning of difference engines, mari- time clocks, and tables of damned assurance, you might stumble on such a moment about two and a half minutes into “Mutron,” a duet by Blackwell and Cherry recorded in 1982. </w:t>
      </w:r>
      <w:r w:rsidRPr="004E18C6">
        <w:rPr>
          <w:rStyle w:val="StyleUnderline"/>
        </w:rPr>
        <w:t xml:space="preserve">You’ll know the moment by how it requires you to think the relation between fantasy and nothingness: what is mistaken for silence is, </w:t>
      </w:r>
      <w:proofErr w:type="gramStart"/>
      <w:r w:rsidRPr="004E18C6">
        <w:rPr>
          <w:rStyle w:val="StyleUnderline"/>
        </w:rPr>
        <w:t>all of a sudden</w:t>
      </w:r>
      <w:proofErr w:type="gramEnd"/>
      <w:r w:rsidRPr="004E18C6">
        <w:rPr>
          <w:rStyle w:val="StyleUnderline"/>
        </w:rPr>
        <w:t xml:space="preserve">, transubstantial. </w:t>
      </w:r>
    </w:p>
    <w:p w14:paraId="673D108C" w14:textId="77777777" w:rsidR="008F0580" w:rsidRPr="004E18C6" w:rsidRDefault="008F0580" w:rsidP="008F0580">
      <w:pPr>
        <w:rPr>
          <w:sz w:val="16"/>
        </w:rPr>
      </w:pPr>
      <w:r w:rsidRPr="004E18C6">
        <w:rPr>
          <w:rStyle w:val="Emphasis"/>
        </w:rPr>
        <w:t xml:space="preserve">It’s terrible to have come from nothing but the sea, which is nowhere, navigable only in its constant autodislocation. </w:t>
      </w:r>
      <w:r w:rsidRPr="004E18C6">
        <w:rPr>
          <w:sz w:val="16"/>
        </w:rPr>
        <w:t xml:space="preserve">The </w:t>
      </w:r>
      <w:r w:rsidRPr="004E18C6">
        <w:rPr>
          <w:rStyle w:val="Emphasis"/>
        </w:rPr>
        <w:t>absence of solidity</w:t>
      </w:r>
      <w:r w:rsidRPr="004E18C6">
        <w:rPr>
          <w:rStyle w:val="StyleUnderline"/>
        </w:rPr>
        <w:t xml:space="preserve"> seems to demand some other </w:t>
      </w:r>
      <w:r w:rsidRPr="004E18C6">
        <w:rPr>
          <w:rStyle w:val="Emphasis"/>
        </w:rPr>
        <w:t>ceremony of hailing</w:t>
      </w:r>
      <w:r w:rsidRPr="004E18C6">
        <w:rPr>
          <w:rStyle w:val="StyleUnderline"/>
        </w:rPr>
        <w:t xml:space="preserve"> that will have been carried out on some more </w:t>
      </w:r>
      <w:r w:rsidRPr="004E18C6">
        <w:rPr>
          <w:rStyle w:val="Emphasis"/>
        </w:rPr>
        <w:t>exalted frequency</w:t>
      </w:r>
      <w:r w:rsidRPr="004E18C6">
        <w:rPr>
          <w:sz w:val="16"/>
        </w:rPr>
        <w:t xml:space="preserve">. This is </w:t>
      </w:r>
      <w:r w:rsidRPr="004E18C6">
        <w:rPr>
          <w:rStyle w:val="StyleUnderline"/>
        </w:rPr>
        <w:t>exacerbated by the venal refusal of a general acknowledgment of the crime, which is, in any case, impossible, raising the question of whether the only way adequately to account for the horror of slavery and the brutality of the slaver, the only way to be</w:t>
      </w:r>
      <w:r w:rsidRPr="004E18C6">
        <w:rPr>
          <w:sz w:val="16"/>
        </w:rPr>
        <w:t xml:space="preserve"> (in Sex- ton’s words) a </w:t>
      </w:r>
      <w:r w:rsidRPr="004E18C6">
        <w:rPr>
          <w:rStyle w:val="Emphasis"/>
        </w:rPr>
        <w:t>witness rather than a spectator</w:t>
      </w:r>
      <w:r w:rsidRPr="004E18C6">
        <w:rPr>
          <w:sz w:val="16"/>
        </w:rPr>
        <w:t xml:space="preserve">, is to begin by </w:t>
      </w:r>
      <w:r w:rsidRPr="004E18C6">
        <w:rPr>
          <w:rStyle w:val="StyleUnderline"/>
        </w:rPr>
        <w:t>positing the absolute degradation of the enslaved</w:t>
      </w:r>
      <w:r w:rsidRPr="004E18C6">
        <w:rPr>
          <w:sz w:val="16"/>
        </w:rPr>
        <w:t xml:space="preserve">. This is not a trick question; it’s not merely rhetorical. </w:t>
      </w:r>
      <w:r w:rsidRPr="004E18C6">
        <w:rPr>
          <w:rStyle w:val="StyleUnderline"/>
        </w:rPr>
        <w:t xml:space="preserve">If the slave is, in the end </w:t>
      </w:r>
      <w:proofErr w:type="gramStart"/>
      <w:r w:rsidRPr="004E18C6">
        <w:rPr>
          <w:rStyle w:val="StyleUnderline"/>
        </w:rPr>
        <w:t>and in essence, nothing</w:t>
      </w:r>
      <w:proofErr w:type="gramEnd"/>
      <w:r w:rsidRPr="004E18C6">
        <w:rPr>
          <w:rStyle w:val="StyleUnderline"/>
        </w:rPr>
        <w:t xml:space="preserve">, what remains is the necessity of an investigation of that nothingness. </w:t>
      </w:r>
      <w:r w:rsidRPr="004E18C6">
        <w:rPr>
          <w:sz w:val="16"/>
        </w:rPr>
        <w:t xml:space="preserve">What is the nothingness, which is to say the </w:t>
      </w:r>
      <w:r w:rsidRPr="004E18C6">
        <w:rPr>
          <w:rStyle w:val="StyleUnderline"/>
        </w:rPr>
        <w:t>blackness, of the slave that it is not reducible to what they did, though what they did is irreducible in it</w:t>
      </w:r>
      <w:r w:rsidRPr="004E18C6">
        <w:rPr>
          <w:sz w:val="16"/>
        </w:rPr>
        <w:t xml:space="preserve">? This is a </w:t>
      </w:r>
      <w:r w:rsidRPr="004E18C6">
        <w:rPr>
          <w:rStyle w:val="StyleUnderline"/>
        </w:rPr>
        <w:t>question concerning the undercommon inheritance of another world, which is given in and given as fantasy in the hold.</w:t>
      </w:r>
      <w:r w:rsidRPr="004E18C6">
        <w:rPr>
          <w:sz w:val="16"/>
        </w:rPr>
        <w:t xml:space="preserve"> Those who are </w:t>
      </w:r>
      <w:r w:rsidRPr="004E18C6">
        <w:rPr>
          <w:rStyle w:val="Emphasis"/>
        </w:rPr>
        <w:t>called into being by the desire for another call relinquish the fantastic when they make the choice to leave the hold behind</w:t>
      </w:r>
      <w:r w:rsidRPr="004E18C6">
        <w:rPr>
          <w:sz w:val="16"/>
        </w:rPr>
        <w:t xml:space="preserve">. In resistance to such departure we linger in the advent, in the brutal interplay of advent and enclosure. Marcus Rediker offers us a scene of the interplay: </w:t>
      </w:r>
    </w:p>
    <w:p w14:paraId="2CB0AF31" w14:textId="77777777" w:rsidR="008F0580" w:rsidRPr="004E18C6" w:rsidRDefault="008F0580" w:rsidP="008F0580">
      <w:r w:rsidRPr="004E18C6">
        <w:t xml:space="preserve">They </w:t>
      </w:r>
      <w:r w:rsidRPr="004E18C6">
        <w:rPr>
          <w:rStyle w:val="StyleUnderline"/>
        </w:rPr>
        <w:t>resumed paddling and soon began to sing. After a while she could hear, at first faintly, then with increasing clarity, other sounds—</w:t>
      </w:r>
      <w:r w:rsidRPr="004E18C6">
        <w:rPr>
          <w:rStyle w:val="Emphasis"/>
        </w:rPr>
        <w:t>the waves slapping the hull of the big ship, its timbers creaking.</w:t>
      </w:r>
      <w:r w:rsidRPr="004E18C6">
        <w:t xml:space="preserve"> Then came </w:t>
      </w:r>
      <w:r w:rsidRPr="004E18C6">
        <w:rPr>
          <w:rStyle w:val="Emphasis"/>
        </w:rPr>
        <w:t>muffled screaming in a strange language</w:t>
      </w:r>
      <w:r w:rsidRPr="004E18C6">
        <w:t xml:space="preserve">. </w:t>
      </w:r>
    </w:p>
    <w:p w14:paraId="113DB210" w14:textId="77777777" w:rsidR="008F0580" w:rsidRPr="004E18C6" w:rsidRDefault="008F0580" w:rsidP="008F0580">
      <w:pPr>
        <w:rPr>
          <w:sz w:val="16"/>
        </w:rPr>
      </w:pPr>
      <w:r w:rsidRPr="004E18C6">
        <w:rPr>
          <w:sz w:val="16"/>
        </w:rPr>
        <w:t xml:space="preserve">The </w:t>
      </w:r>
      <w:r w:rsidRPr="004E18C6">
        <w:rPr>
          <w:rStyle w:val="Emphasis"/>
        </w:rPr>
        <w:t>ship grew larger and more terrifying with every vigorous stroke of the paddles</w:t>
      </w:r>
      <w:r w:rsidRPr="004E18C6">
        <w:rPr>
          <w:sz w:val="16"/>
        </w:rPr>
        <w:t xml:space="preserve">. The </w:t>
      </w:r>
      <w:r w:rsidRPr="004E18C6">
        <w:rPr>
          <w:rStyle w:val="StyleUnderline"/>
        </w:rPr>
        <w:t>smells grew stronger and the sounds louder—crying and wailing from one quarter and low, plaintive singing from another; the anar- chic noise of children given an underbeat by hands drumming on wood</w:t>
      </w:r>
      <w:r w:rsidRPr="004E18C6">
        <w:rPr>
          <w:sz w:val="16"/>
        </w:rPr>
        <w:t xml:space="preserve">; the odd </w:t>
      </w:r>
      <w:r w:rsidRPr="004E18C6">
        <w:rPr>
          <w:rStyle w:val="StyleUnderline"/>
        </w:rPr>
        <w:t>comprehensible word or two wafting through: someone asking for men- ney, water, another laying a curse, appealing to myabeca, spirits</w:t>
      </w:r>
      <w:r w:rsidRPr="004E18C6">
        <w:rPr>
          <w:sz w:val="16"/>
        </w:rPr>
        <w:t xml:space="preserve">. </w:t>
      </w:r>
      <w:r w:rsidRPr="004E18C6">
        <w:rPr>
          <w:rStyle w:val="StyleUnderline"/>
        </w:rPr>
        <w:t>As the canoe- men maneuvered their vessel up alongside, she saw dark faces, framed by small holes in the side of the ship above the waterline, staring intently.</w:t>
      </w:r>
      <w:r w:rsidRPr="004E18C6">
        <w:rPr>
          <w:sz w:val="16"/>
        </w:rPr>
        <w:t xml:space="preserve"> Above her, </w:t>
      </w:r>
      <w:r w:rsidRPr="004E18C6">
        <w:rPr>
          <w:rStyle w:val="Emphasis"/>
        </w:rPr>
        <w:t>dozens of black women and children and a few red-faced men peered over the rail. They had seen the attempted escape on the sandbar</w:t>
      </w:r>
      <w:r w:rsidRPr="004E18C6">
        <w:rPr>
          <w:sz w:val="16"/>
        </w:rPr>
        <w:t xml:space="preserve">. The men had cutlasses and </w:t>
      </w:r>
      <w:r w:rsidRPr="004E18C6">
        <w:rPr>
          <w:rStyle w:val="StyleUnderline"/>
        </w:rPr>
        <w:t>barked orders in harsh, raspy voices</w:t>
      </w:r>
      <w:r w:rsidRPr="004E18C6">
        <w:rPr>
          <w:sz w:val="16"/>
        </w:rPr>
        <w:t xml:space="preserve">. She had arrived at the slave ship. (Rediker 2007: 2) </w:t>
      </w:r>
    </w:p>
    <w:p w14:paraId="06E4B954" w14:textId="77777777" w:rsidR="008F0580" w:rsidRPr="004E18C6" w:rsidRDefault="008F0580" w:rsidP="008F0580">
      <w:r w:rsidRPr="004E18C6">
        <w:rPr>
          <w:rStyle w:val="StyleUnderline"/>
        </w:rPr>
        <w:t>Her name is Hortense. Her name is NourbeSe. Her name is B. The black chant she hears is old and new to her. She is unmoored</w:t>
      </w:r>
      <w:r w:rsidRPr="004E18C6">
        <w:t xml:space="preserve">. She is ungendered. </w:t>
      </w:r>
      <w:r w:rsidRPr="004E18C6">
        <w:rPr>
          <w:rStyle w:val="StyleUnderline"/>
        </w:rPr>
        <w:t>Her mother is lost. Exhausted, exhaustive maternity is her pedagogical imperative: “consent not to be a single being</w:t>
      </w:r>
      <w:r w:rsidRPr="004E18C6">
        <w:t xml:space="preserve">” (Glissant 2011: 5). </w:t>
      </w:r>
    </w:p>
    <w:p w14:paraId="4058466B" w14:textId="688F3113" w:rsidR="008F0580" w:rsidRPr="008F0580" w:rsidRDefault="008F0580" w:rsidP="008F0580">
      <w:pPr>
        <w:rPr>
          <w:sz w:val="16"/>
        </w:rPr>
      </w:pPr>
      <w:r w:rsidRPr="004E18C6">
        <w:rPr>
          <w:sz w:val="16"/>
        </w:rPr>
        <w:t xml:space="preserve">What’s </w:t>
      </w:r>
      <w:r w:rsidRPr="004E18C6">
        <w:rPr>
          <w:rStyle w:val="Emphasis"/>
        </w:rPr>
        <w:t>required is some attempt to think the relation between fantasy and nothingness:</w:t>
      </w:r>
      <w:r w:rsidRPr="004E18C6">
        <w:rPr>
          <w:sz w:val="16"/>
        </w:rPr>
        <w:t xml:space="preserve"> </w:t>
      </w:r>
      <w:r w:rsidRPr="004E18C6">
        <w:rPr>
          <w:rStyle w:val="StyleUnderline"/>
        </w:rPr>
        <w:t>emptiness, dispossession in the hold; consent</w:t>
      </w:r>
      <w:r w:rsidRPr="004E18C6">
        <w:rPr>
          <w:sz w:val="16"/>
        </w:rPr>
        <w:t xml:space="preserve"> (not to be a single being) </w:t>
      </w:r>
      <w:r w:rsidRPr="004E18C6">
        <w:rPr>
          <w:rStyle w:val="StyleUnderline"/>
        </w:rPr>
        <w:t xml:space="preserve">in the; an intimacy given most emphatically, and erotically, in a moment of something that, for lack of a better word, we call “silence,” a </w:t>
      </w:r>
      <w:r w:rsidRPr="004E18C6">
        <w:rPr>
          <w:rStyle w:val="Emphasis"/>
        </w:rPr>
        <w:t>suboceanic feeling of preterition</w:t>
      </w:r>
      <w:r w:rsidRPr="004E18C6">
        <w:rPr>
          <w:sz w:val="16"/>
        </w:rPr>
        <w:t>—</w:t>
      </w:r>
      <w:r w:rsidRPr="004E18C6">
        <w:rPr>
          <w:rStyle w:val="Emphasis"/>
        </w:rPr>
        <w:t>borne by a common particle in the double expanse</w:t>
      </w:r>
      <w:r w:rsidRPr="004E18C6">
        <w:rPr>
          <w:sz w:val="16"/>
        </w:rPr>
        <w:t xml:space="preserve">—that makes vessels run over or overturn. </w:t>
      </w:r>
      <w:r w:rsidRPr="004E18C6">
        <w:rPr>
          <w:rStyle w:val="StyleUnderline"/>
        </w:rPr>
        <w:t xml:space="preserve">The temporal coordi- nates 2’29” and 2’30” mark the </w:t>
      </w:r>
      <w:r w:rsidRPr="004E18C6">
        <w:rPr>
          <w:rStyle w:val="Emphasis"/>
        </w:rPr>
        <w:t>in-betweenness and mobile location of the span</w:t>
      </w:r>
      <w:r w:rsidRPr="004E18C6">
        <w:rPr>
          <w:rStyle w:val="StyleUnderline"/>
        </w:rPr>
        <w:t xml:space="preserve">, so we can consider that what is mistaken for silence can also be given in and as nothingness in its full </w:t>
      </w:r>
      <w:r w:rsidRPr="004E18C6">
        <w:rPr>
          <w:rStyle w:val="Emphasis"/>
        </w:rPr>
        <w:t>transubstantiality</w:t>
      </w:r>
      <w:r w:rsidRPr="004E18C6">
        <w:rPr>
          <w:rStyle w:val="StyleUnderline"/>
        </w:rPr>
        <w:t xml:space="preserve">, but also the </w:t>
      </w:r>
      <w:r w:rsidRPr="004E18C6">
        <w:rPr>
          <w:rStyle w:val="Emphasis"/>
        </w:rPr>
        <w:t>compression</w:t>
      </w:r>
      <w:r w:rsidRPr="004E18C6">
        <w:rPr>
          <w:rStyle w:val="StyleUnderline"/>
        </w:rPr>
        <w:t xml:space="preserve"> and </w:t>
      </w:r>
      <w:r w:rsidRPr="004E18C6">
        <w:rPr>
          <w:rStyle w:val="Emphasis"/>
        </w:rPr>
        <w:t>dispersion</w:t>
      </w:r>
      <w:r w:rsidRPr="004E18C6">
        <w:rPr>
          <w:rStyle w:val="StyleUnderline"/>
        </w:rPr>
        <w:t xml:space="preserve">, the </w:t>
      </w:r>
      <w:r w:rsidRPr="004E18C6">
        <w:rPr>
          <w:rStyle w:val="Emphasis"/>
        </w:rPr>
        <w:t>condensation</w:t>
      </w:r>
      <w:r w:rsidRPr="004E18C6">
        <w:rPr>
          <w:rStyle w:val="StyleUnderline"/>
        </w:rPr>
        <w:t xml:space="preserve"> and </w:t>
      </w:r>
      <w:r w:rsidRPr="004E18C6">
        <w:rPr>
          <w:rStyle w:val="Emphasis"/>
        </w:rPr>
        <w:t>displacement</w:t>
      </w:r>
      <w:r w:rsidRPr="004E18C6">
        <w:rPr>
          <w:rStyle w:val="StyleUnderline"/>
        </w:rPr>
        <w:t xml:space="preserve">, of </w:t>
      </w:r>
      <w:r w:rsidRPr="004E18C6">
        <w:rPr>
          <w:rStyle w:val="Emphasis"/>
        </w:rPr>
        <w:t>caged duration</w:t>
      </w:r>
      <w:r w:rsidRPr="004E18C6">
        <w:rPr>
          <w:rStyle w:val="StyleUnderline"/>
        </w:rPr>
        <w:t>, the marking more emphatically of its beginning and end, and, especially, the concentrated air of its propulsion that shows up as waiting, Erwartung, embarrassment in our expectation, Blackwell’s antic, anticipatory pulse</w:t>
      </w:r>
      <w:r w:rsidRPr="004E18C6">
        <w:rPr>
          <w:sz w:val="16"/>
        </w:rPr>
        <w:t xml:space="preserve">. </w:t>
      </w:r>
      <w:r w:rsidRPr="004E18C6">
        <w:rPr>
          <w:rStyle w:val="Emphasis"/>
        </w:rPr>
        <w:t>This moment of nothingness.</w:t>
      </w:r>
      <w:r w:rsidRPr="004E18C6">
        <w:rPr>
          <w:sz w:val="16"/>
        </w:rPr>
        <w:t xml:space="preserve"> “Unhoused vacuity” (Mackey 2001: 118), </w:t>
      </w:r>
      <w:r w:rsidRPr="004E18C6">
        <w:rPr>
          <w:rStyle w:val="StyleUnderline"/>
        </w:rPr>
        <w:t>metoikic vernacular</w:t>
      </w:r>
      <w:r w:rsidRPr="004E18C6">
        <w:rPr>
          <w:sz w:val="16"/>
        </w:rPr>
        <w:t xml:space="preserve">, the </w:t>
      </w:r>
      <w:r w:rsidRPr="004E18C6">
        <w:rPr>
          <w:rStyle w:val="StyleUnderline"/>
        </w:rPr>
        <w:t>rich materiality of the hold’s, the jug’s, emptiness, its contents having fled in their remaining, fled as the remainder, the dan- ger, the supplement, votive and unelect</w:t>
      </w:r>
      <w:r w:rsidRPr="004E18C6">
        <w:rPr>
          <w:sz w:val="16"/>
        </w:rPr>
        <w:t xml:space="preserve">. Blackwell offers what is held in mu as the impossible to understand black thing, the Cherry thing as a seriality of openings, a vestibular chain, a kind of spillway, as Hortense Spillers might say. </w:t>
      </w:r>
    </w:p>
    <w:p w14:paraId="15C46049" w14:textId="1A296018" w:rsidR="00B027CF" w:rsidRDefault="00B027CF" w:rsidP="00D731D5">
      <w:pPr>
        <w:pStyle w:val="Heading3"/>
        <w:rPr>
          <w:rFonts w:cs="Calibri"/>
        </w:rPr>
      </w:pPr>
      <w:r>
        <w:rPr>
          <w:rFonts w:cs="Calibri"/>
        </w:rPr>
        <w:t>Thesis – Undercommons</w:t>
      </w:r>
    </w:p>
    <w:p w14:paraId="3D8C35A2" w14:textId="77777777" w:rsidR="00B027CF" w:rsidRPr="00AE583D" w:rsidRDefault="00B027CF" w:rsidP="00B027CF">
      <w:pPr>
        <w:pStyle w:val="Heading4"/>
      </w:pPr>
      <w:r>
        <w:t>The undercommons</w:t>
      </w:r>
    </w:p>
    <w:p w14:paraId="46F26C1B" w14:textId="77777777" w:rsidR="00B027CF" w:rsidRPr="00AE583D" w:rsidRDefault="00B027CF" w:rsidP="00B027CF">
      <w:r>
        <w:rPr>
          <w:rStyle w:val="Style13ptBold"/>
        </w:rPr>
        <w:t>Moten &amp; Harney</w:t>
      </w:r>
      <w:r w:rsidRPr="00C87780">
        <w:t xml:space="preserve"> (</w:t>
      </w:r>
      <w:r w:rsidRPr="00C87780">
        <w:rPr>
          <w:rStyle w:val="Style13ptBold"/>
        </w:rPr>
        <w:t>2013</w:t>
      </w:r>
      <w:r w:rsidRPr="00C87780">
        <w:t>). The undercommons: fugitive planning and black study. Wivenhoe: Minor Compositions.</w:t>
      </w:r>
    </w:p>
    <w:p w14:paraId="5D2A22FF" w14:textId="77777777" w:rsidR="00B027CF" w:rsidRPr="002B3D85" w:rsidRDefault="00B027CF" w:rsidP="00B027CF">
      <w:pPr>
        <w:rPr>
          <w:rStyle w:val="StyleUnderline"/>
        </w:rPr>
      </w:pPr>
      <w:r w:rsidRPr="008E465C">
        <w:rPr>
          <w:sz w:val="16"/>
        </w:rPr>
        <w:t>How would you recognize the antiphonal accompaniment to gratuitous violence – the sound that can be heard as if it were in response to that violence, the sound that must be heard as that to which such violence responds? The answer, the unmasking, is mu not simply because in its imposed opposition to something, nothing is understood simply to veil, as if some epidermal livery, (some higher) being and is therefore relative as opposed to what Nishida Kitaro, would call absolute; but because nothing (this paraontological interplay of blackness and nothingness, this aesthetic sociality of the shipped, this logisticality) remains unexplored, because we don</w:t>
      </w:r>
      <w:r>
        <w:rPr>
          <w:sz w:val="16"/>
        </w:rPr>
        <w:t>’t know what we mean by it, be</w:t>
      </w:r>
      <w:r w:rsidRPr="008E465C">
        <w:rPr>
          <w:sz w:val="16"/>
        </w:rPr>
        <w:t xml:space="preserve">cause it is neither a category for ontology nor for socio-phenomenological analysis. What would it be for this to be understood in its own improper refusal of terms, from the exhausted standpoint that is not and that is not its own? “We </w:t>
      </w:r>
      <w:r w:rsidRPr="00183F65">
        <w:rPr>
          <w:rStyle w:val="StyleUnderline"/>
        </w:rPr>
        <w:t>attach</w:t>
      </w:r>
      <w:r w:rsidRPr="008E465C">
        <w:rPr>
          <w:sz w:val="16"/>
        </w:rPr>
        <w:t>,” Fanon says, “</w:t>
      </w:r>
      <w:r w:rsidRPr="00183F65">
        <w:rPr>
          <w:rStyle w:val="StyleUnderline"/>
        </w:rPr>
        <w:t>a fundamental importance to the phenomenon of language and consequently consider the study of language essential for providing us with one element in understanding the black man’s dimension of being-for-others, it being understood that to speak is to exist absolutely for the other.”</w:t>
      </w:r>
      <w:r w:rsidRPr="008E465C">
        <w:rPr>
          <w:sz w:val="16"/>
        </w:rPr>
        <w:t xml:space="preserve"> He says, moreover, that </w:t>
      </w:r>
      <w:r w:rsidRPr="00B334DB">
        <w:rPr>
          <w:rStyle w:val="StyleUnderline"/>
        </w:rPr>
        <w:t>“[t]he black man possesses two dimensions: one with his fellow Blacks, the other with the Whites.”</w:t>
      </w:r>
      <w:r w:rsidRPr="008E465C">
        <w:rPr>
          <w:sz w:val="16"/>
        </w:rPr>
        <w:t xml:space="preserve"> But this is not simply a question of perspective, since what we speak of is </w:t>
      </w:r>
      <w:r w:rsidRPr="00467503">
        <w:rPr>
          <w:rStyle w:val="StyleUnderline"/>
          <w:highlight w:val="cyan"/>
        </w:rPr>
        <w:t>this radical being beside itself of blackness, its off to the side, off on the inside, out from the outside imposition</w:t>
      </w:r>
      <w:r w:rsidRPr="008E465C">
        <w:rPr>
          <w:sz w:val="16"/>
        </w:rPr>
        <w:t>. The standpoint, the home territory, chez lui – Markman’s off the mark, blind but insightful, mistranslation is illuminative, among his own, signifying a relationality that displaces the already displaced impossibility of home.</w:t>
      </w:r>
      <w:r w:rsidRPr="00B334DB">
        <w:rPr>
          <w:rStyle w:val="Emphasis"/>
        </w:rPr>
        <w:t xml:space="preserve"> </w:t>
      </w:r>
      <w:r w:rsidRPr="0097423E">
        <w:t>Can this being together in</w:t>
      </w:r>
      <w:r w:rsidRPr="00B334DB">
        <w:rPr>
          <w:rStyle w:val="Emphasis"/>
        </w:rPr>
        <w:t xml:space="preserve"> homelessness, this interplay of </w:t>
      </w:r>
      <w:r w:rsidRPr="00467503">
        <w:rPr>
          <w:rStyle w:val="Emphasis"/>
          <w:highlight w:val="cyan"/>
        </w:rPr>
        <w:t>the refusal of what has been refused</w:t>
      </w:r>
      <w:r w:rsidRPr="00B334DB">
        <w:rPr>
          <w:rStyle w:val="Emphasis"/>
        </w:rPr>
        <w:t xml:space="preserve">, </w:t>
      </w:r>
      <w:r w:rsidRPr="00467503">
        <w:rPr>
          <w:rStyle w:val="Emphasis"/>
          <w:highlight w:val="cyan"/>
        </w:rPr>
        <w:t>this undercommon appositionality, be a place from which emerges neither self-consciousness nor knowledge of the other but an improv- isation that proceeds from somewhere on the other side of an un- asked question?</w:t>
      </w:r>
      <w:r w:rsidRPr="008E465C">
        <w:rPr>
          <w:sz w:val="16"/>
        </w:rPr>
        <w:t xml:space="preserve"> </w:t>
      </w:r>
      <w:r w:rsidRPr="00B334DB">
        <w:rPr>
          <w:rStyle w:val="StyleUnderline"/>
        </w:rPr>
        <w:t xml:space="preserve">Not simply to be among his own; but </w:t>
      </w:r>
      <w:r w:rsidRPr="00467503">
        <w:rPr>
          <w:rStyle w:val="StyleUnderline"/>
          <w:highlight w:val="cyan"/>
        </w:rPr>
        <w:t>to be among his own in dispossession</w:t>
      </w:r>
      <w:r w:rsidRPr="00B334DB">
        <w:rPr>
          <w:rStyle w:val="StyleUnderline"/>
        </w:rPr>
        <w:t xml:space="preserve">, </w:t>
      </w:r>
      <w:r w:rsidRPr="00467503">
        <w:rPr>
          <w:rStyle w:val="StyleUnderline"/>
          <w:highlight w:val="cyan"/>
        </w:rPr>
        <w:t>to be among the ones who cannot own</w:t>
      </w:r>
      <w:r w:rsidRPr="00B334DB">
        <w:rPr>
          <w:rStyle w:val="StyleUnderline"/>
        </w:rPr>
        <w:t xml:space="preserve">, </w:t>
      </w:r>
      <w:r w:rsidRPr="00467503">
        <w:rPr>
          <w:rStyle w:val="StyleUnderline"/>
          <w:highlight w:val="cyan"/>
        </w:rPr>
        <w:t>the ones who have nothing and who, in having nothing, have everything.</w:t>
      </w:r>
      <w:r w:rsidRPr="00B334DB">
        <w:rPr>
          <w:rStyle w:val="StyleUnderline"/>
        </w:rPr>
        <w:t xml:space="preserve"> </w:t>
      </w:r>
      <w:r w:rsidRPr="008E465C">
        <w:rPr>
          <w:sz w:val="16"/>
        </w:rPr>
        <w:t xml:space="preserve">This is the sound of an unasked question. A choir versus acquisition, chant and moan and Sprechgesang, babel and babble and gobbledy- gook, relaxin’ by a brook or creek in Camarillo, singing to it, singing of it, singing with it, for the bird of the crooked beak, the generative hook of le petit negre, the little nigger’s comic spear, the cosmic crook of language, the burnin’ and lootin’ of pidgin, Bird’s talk, Bob’s talk, bard talk, bar talk, baby talk, B talk, preparing the minds of the little negro steelworkers for meditation. Come on, get to this hard, serial information, this brutally beautiful medley of carceral intrication, this patterning of holds and what is held in the holds’phonic </w:t>
      </w:r>
      <w:proofErr w:type="gramStart"/>
      <w:r w:rsidRPr="008E465C">
        <w:rPr>
          <w:sz w:val="16"/>
        </w:rPr>
        <w:t>vicinity.That</w:t>
      </w:r>
      <w:proofErr w:type="gramEnd"/>
      <w:r w:rsidRPr="008E465C">
        <w:rPr>
          <w:sz w:val="16"/>
        </w:rPr>
        <w:t xml:space="preserve"> spiraling Mackey speaks of suffers brokenness and crumpling, the imposition of irrationally rationalized angles, compartments bearing nothing but breath and battery in hunted, haunted, ungendered intimacy. Is there a kind of propulsion, through compulsion, against the </w:t>
      </w:r>
      <w:proofErr w:type="gramStart"/>
      <w:r w:rsidRPr="008E465C">
        <w:rPr>
          <w:sz w:val="16"/>
        </w:rPr>
        <w:t>mastery of</w:t>
      </w:r>
      <w:proofErr w:type="gramEnd"/>
      <w:r w:rsidRPr="008E465C">
        <w:rPr>
          <w:sz w:val="16"/>
        </w:rPr>
        <w:t xml:space="preserve"> one’s own speed, that ruptures both recursion and advance? What is the sound of this patterning? What does such apposition look like? What remains of eccentricity after the relay between loss and restoration has its say or song? </w:t>
      </w:r>
      <w:r w:rsidRPr="002B3D85">
        <w:rPr>
          <w:rStyle w:val="StyleUnderline"/>
        </w:rPr>
        <w:t xml:space="preserve">In the absence of amenity, in exhaustion, there’s a society of friends where everything can fold in dance to black, in being held and flown, in what was never silence. Can’t you hear them whisper one another’s touch? </w:t>
      </w:r>
    </w:p>
    <w:p w14:paraId="348D6CA6" w14:textId="77777777" w:rsidR="00B027CF" w:rsidRDefault="00B027CF" w:rsidP="00B027CF">
      <w:pPr>
        <w:rPr>
          <w:rStyle w:val="Style13ptBold"/>
        </w:rPr>
      </w:pPr>
      <w:r>
        <w:rPr>
          <w:rStyle w:val="Style13ptBold"/>
        </w:rPr>
        <w:t xml:space="preserve">The undercommons is found not in secrecy but in the shared feel of dispossession – this relation to other people is unable to be regulated by any law or constructed social order </w:t>
      </w:r>
    </w:p>
    <w:p w14:paraId="308DF83E" w14:textId="77777777" w:rsidR="00B027CF" w:rsidRPr="005574A2" w:rsidRDefault="00B027CF" w:rsidP="00B027CF">
      <w:r w:rsidRPr="005574A2">
        <w:rPr>
          <w:rStyle w:val="Style13ptBold"/>
        </w:rPr>
        <w:t>Moten &amp; Harney</w:t>
      </w:r>
      <w:r w:rsidRPr="005574A2">
        <w:t xml:space="preserve"> (</w:t>
      </w:r>
      <w:r w:rsidRPr="005574A2">
        <w:rPr>
          <w:rStyle w:val="Style13ptBold"/>
        </w:rPr>
        <w:t>2013</w:t>
      </w:r>
      <w:r w:rsidRPr="005574A2">
        <w:t>). The undercommons: fugitive planning and black study. Wivenhoe: Minor Compositions.</w:t>
      </w:r>
    </w:p>
    <w:p w14:paraId="20594B9D" w14:textId="4D2E2487" w:rsidR="00D731D5" w:rsidRPr="008F0580" w:rsidRDefault="00B027CF" w:rsidP="00D731D5">
      <w:pPr>
        <w:rPr>
          <w:sz w:val="16"/>
        </w:rPr>
      </w:pPr>
      <w:r w:rsidRPr="002948BB">
        <w:rPr>
          <w:sz w:val="16"/>
        </w:rPr>
        <w:t xml:space="preserve">HAPTICALITY, OR LOVE </w:t>
      </w:r>
      <w:r w:rsidRPr="00923F30">
        <w:rPr>
          <w:rStyle w:val="StyleUnderline"/>
        </w:rPr>
        <w:t>Never being on the right side of the Atlantic is an unsettled feeling, the feeling of a thing that unsettles with others.</w:t>
      </w:r>
      <w:r w:rsidRPr="002948BB">
        <w:rPr>
          <w:sz w:val="16"/>
        </w:rPr>
        <w:t xml:space="preserve"> It’s a feeling, if you ride with it, that produces a certain distance from the settled, from those who determine themselves in space and time, who locate them- selves in a determined history. To have been shipped is to have been moved by others, with others. It is to feel at home with the home- less, at ease with the fugitive, at peace with the pursued, at rest with the ones who consent not to be one. Outlawed, interdicted, intimate things of the hold, containerized contagion, </w:t>
      </w:r>
      <w:proofErr w:type="gramStart"/>
      <w:r w:rsidRPr="002948BB">
        <w:rPr>
          <w:sz w:val="16"/>
        </w:rPr>
        <w:t>logistics</w:t>
      </w:r>
      <w:proofErr w:type="gramEnd"/>
      <w:r w:rsidRPr="002948BB">
        <w:rPr>
          <w:sz w:val="16"/>
        </w:rPr>
        <w:t xml:space="preserve"> externalises log- ic itself to reach you, but this is not enough to get at the social logics, the social poesis, running through logisticality. Because while certain abilities – to connect, to translate, to adapt, to travel – were forged in the experiment of hold, they were not the </w:t>
      </w:r>
      <w:proofErr w:type="gramStart"/>
      <w:r w:rsidRPr="002948BB">
        <w:rPr>
          <w:sz w:val="16"/>
        </w:rPr>
        <w:t>point.As</w:t>
      </w:r>
      <w:proofErr w:type="gramEnd"/>
      <w:r w:rsidRPr="002948BB">
        <w:rPr>
          <w:sz w:val="16"/>
        </w:rPr>
        <w:t xml:space="preserve"> David Rudder sings,“how we vote is not how we party.”</w:t>
      </w:r>
      <w:r w:rsidRPr="00467503">
        <w:rPr>
          <w:rStyle w:val="StyleUnderline"/>
          <w:highlight w:val="cyan"/>
        </w:rPr>
        <w:t>The hold’s terrible gift was to gather dispossessed feelings in common, to create a new feel in the undercommons</w:t>
      </w:r>
      <w:r w:rsidRPr="002948BB">
        <w:rPr>
          <w:sz w:val="16"/>
        </w:rPr>
        <w:t>. Previously, this kind of feel was only an exception, an aberration, a shaman, a witch, a seer, a poet amongst others, who felt through others, through other things. Previously, except in these instances, feeling was mine or it was ours</w:t>
      </w:r>
      <w:r w:rsidRPr="00A60570">
        <w:rPr>
          <w:rStyle w:val="StyleUnderline"/>
        </w:rPr>
        <w:t xml:space="preserve">. </w:t>
      </w:r>
      <w:r w:rsidRPr="00467503">
        <w:rPr>
          <w:rStyle w:val="StyleUnderline"/>
          <w:highlight w:val="cyan"/>
        </w:rPr>
        <w:t>But in the hold, in the undercommons</w:t>
      </w:r>
      <w:r w:rsidRPr="00A60570">
        <w:rPr>
          <w:rStyle w:val="StyleUnderline"/>
        </w:rPr>
        <w:t xml:space="preserve"> </w:t>
      </w:r>
      <w:r w:rsidRPr="002948BB">
        <w:rPr>
          <w:sz w:val="16"/>
        </w:rPr>
        <w:t>of a new feel, another kind of feeling became common.</w:t>
      </w:r>
      <w:r w:rsidRPr="00A60570">
        <w:rPr>
          <w:rStyle w:val="StyleUnderline"/>
        </w:rPr>
        <w:t xml:space="preserve"> </w:t>
      </w:r>
      <w:r w:rsidRPr="00467503">
        <w:rPr>
          <w:rStyle w:val="StyleUnderline"/>
          <w:highlight w:val="cyan"/>
        </w:rPr>
        <w:t>This form of feeling was not collective</w:t>
      </w:r>
      <w:r w:rsidRPr="00A60570">
        <w:rPr>
          <w:rStyle w:val="StyleUnderline"/>
        </w:rPr>
        <w:t xml:space="preserve">, </w:t>
      </w:r>
      <w:r w:rsidRPr="002948BB">
        <w:rPr>
          <w:sz w:val="16"/>
        </w:rPr>
        <w:t>not given to decision</w:t>
      </w:r>
      <w:r w:rsidRPr="00A60570">
        <w:rPr>
          <w:rStyle w:val="StyleUnderline"/>
        </w:rPr>
        <w:t xml:space="preserve">, </w:t>
      </w:r>
      <w:r w:rsidRPr="00467503">
        <w:rPr>
          <w:rStyle w:val="StyleUnderline"/>
          <w:highlight w:val="cyan"/>
        </w:rPr>
        <w:t xml:space="preserve">not </w:t>
      </w:r>
      <w:proofErr w:type="gramStart"/>
      <w:r w:rsidRPr="00467503">
        <w:rPr>
          <w:rStyle w:val="StyleUnderline"/>
          <w:highlight w:val="cyan"/>
        </w:rPr>
        <w:t>adhering</w:t>
      </w:r>
      <w:proofErr w:type="gramEnd"/>
      <w:r w:rsidRPr="00467503">
        <w:rPr>
          <w:rStyle w:val="StyleUnderline"/>
          <w:highlight w:val="cyan"/>
        </w:rPr>
        <w:t xml:space="preserve"> or reattaching to settlement, nation, state, ter- ritory or historical story</w:t>
      </w:r>
      <w:r w:rsidRPr="002948BB">
        <w:rPr>
          <w:sz w:val="16"/>
        </w:rPr>
        <w:t xml:space="preserve">; nor was it repossessed by the group, which could not now feel as one, reunified in time and space. No, when Black Shadow sings “are you feelin’ the feelin?’’ he is asking about something else. He is asking about </w:t>
      </w:r>
      <w:r w:rsidRPr="00467503">
        <w:rPr>
          <w:rStyle w:val="StyleUnderline"/>
          <w:highlight w:val="cyan"/>
        </w:rPr>
        <w:t>a way of feeling through others, a feel for feeling others feeling you</w:t>
      </w:r>
      <w:r w:rsidRPr="002948BB">
        <w:rPr>
          <w:sz w:val="16"/>
        </w:rPr>
        <w:t>. This is modernity’s insurgent feel, its inherited caress, its skin talk, tongue touch, breath speech, hand laugh. This is the feel that no individual can stand, and no state abide. This is the feel we might call hapticality</w:t>
      </w:r>
      <w:r w:rsidRPr="00923F30">
        <w:rPr>
          <w:rStyle w:val="StyleUnderline"/>
        </w:rPr>
        <w:t xml:space="preserve">. </w:t>
      </w:r>
      <w:r w:rsidRPr="00467503">
        <w:rPr>
          <w:rStyle w:val="StyleUnderline"/>
          <w:highlight w:val="cyan"/>
        </w:rPr>
        <w:t>Hapticality, the touch of the undercommons, the interiority of senti- ment, the feel that what is to come is here</w:t>
      </w:r>
      <w:r w:rsidRPr="002948BB">
        <w:rPr>
          <w:sz w:val="16"/>
        </w:rPr>
        <w:t xml:space="preserve">. Hapticality, </w:t>
      </w:r>
      <w:r w:rsidRPr="00467503">
        <w:rPr>
          <w:rStyle w:val="StyleUnderline"/>
          <w:highlight w:val="cyan"/>
        </w:rPr>
        <w:t>the capacity to feel though others</w:t>
      </w:r>
      <w:r w:rsidRPr="00923F30">
        <w:rPr>
          <w:rStyle w:val="StyleUnderline"/>
        </w:rPr>
        <w:t>, for others to feel through you</w:t>
      </w:r>
      <w:r w:rsidRPr="002948BB">
        <w:rPr>
          <w:sz w:val="16"/>
        </w:rPr>
        <w:t xml:space="preserve">, for you to feel them feeling you, this feel of the </w:t>
      </w:r>
      <w:r w:rsidRPr="00923F30">
        <w:rPr>
          <w:rStyle w:val="StyleUnderline"/>
        </w:rPr>
        <w:t xml:space="preserve">shipped </w:t>
      </w:r>
      <w:r w:rsidRPr="00467503">
        <w:rPr>
          <w:rStyle w:val="StyleUnderline"/>
          <w:highlight w:val="cyan"/>
        </w:rPr>
        <w:t>is not regulated</w:t>
      </w:r>
      <w:r w:rsidRPr="002948BB">
        <w:rPr>
          <w:sz w:val="16"/>
        </w:rPr>
        <w:t xml:space="preserve">, at least not successfully, </w:t>
      </w:r>
      <w:r w:rsidRPr="00467503">
        <w:rPr>
          <w:rStyle w:val="StyleUnderline"/>
          <w:highlight w:val="cyan"/>
        </w:rPr>
        <w:t>by a state, a religion, a people, an empire, a piece of land, a totem</w:t>
      </w:r>
      <w:r w:rsidRPr="002948BB">
        <w:rPr>
          <w:sz w:val="16"/>
        </w:rPr>
        <w:t xml:space="preserve">. Or perhaps we could say these are </w:t>
      </w:r>
      <w:r w:rsidRPr="00923F30">
        <w:rPr>
          <w:rStyle w:val="StyleUnderline"/>
        </w:rPr>
        <w:t>now recomposed in the wake of the shipped</w:t>
      </w:r>
      <w:r w:rsidRPr="002948BB">
        <w:rPr>
          <w:sz w:val="16"/>
        </w:rPr>
        <w:t xml:space="preserve">. To feel others is unmediated, immediately social, amongst us, our thing, and even when we recompose religion, it comes from us, and even when we recompose race, we do it as race women and men. Refused these things, we first refuse them, in the contained, amongst the contained, lying together in the ship, the boxcar, the prison, the hostel. Skin, against epidermalisation, senses touching. </w:t>
      </w:r>
      <w:r w:rsidRPr="00923F30">
        <w:rPr>
          <w:rStyle w:val="StyleUnderline"/>
        </w:rPr>
        <w:t>Thrown together</w:t>
      </w:r>
      <w:r w:rsidRPr="002948BB">
        <w:rPr>
          <w:sz w:val="16"/>
        </w:rPr>
        <w:t xml:space="preserve"> touching each other </w:t>
      </w:r>
      <w:r w:rsidRPr="00923F30">
        <w:rPr>
          <w:rStyle w:val="StyleUnderline"/>
        </w:rPr>
        <w:t>we were denied</w:t>
      </w:r>
      <w:r w:rsidRPr="002948BB">
        <w:rPr>
          <w:sz w:val="16"/>
        </w:rPr>
        <w:t xml:space="preserve"> all sentiment, denied all the things that were supposed to produce sentiment, </w:t>
      </w:r>
      <w:r w:rsidRPr="00923F30">
        <w:rPr>
          <w:rStyle w:val="StyleUnderline"/>
        </w:rPr>
        <w:t>family, nation, language, religion, place, home</w:t>
      </w:r>
      <w:r w:rsidRPr="002948BB">
        <w:rPr>
          <w:sz w:val="16"/>
        </w:rPr>
        <w:t xml:space="preserve">. Though forced to touch and be touched, to sense and be sensed in that space of no space, though refused sentiment, </w:t>
      </w:r>
      <w:proofErr w:type="gramStart"/>
      <w:r w:rsidRPr="002948BB">
        <w:rPr>
          <w:sz w:val="16"/>
        </w:rPr>
        <w:t>history</w:t>
      </w:r>
      <w:proofErr w:type="gramEnd"/>
      <w:r w:rsidRPr="002948BB">
        <w:rPr>
          <w:sz w:val="16"/>
        </w:rPr>
        <w:t xml:space="preserve"> and home, we feel (for) each other. A feel, a sentiment with its own interiority, there on skin, soul no longer inside but there for all to hear, for all to move. Soul music is a medium of this interiority on the skin, its regret the lament for broken hapticality, its self-regulatory powers the invitation to build sentimentality together again, feeling each other again, how we party. </w:t>
      </w:r>
      <w:r w:rsidRPr="00923F30">
        <w:rPr>
          <w:rStyle w:val="StyleUnderline"/>
        </w:rPr>
        <w:t>This is our hapticality, our love. This is love for the shipped, love as the shipped. There’s a touch, a feel you want more of, which releases you.</w:t>
      </w:r>
      <w:r w:rsidRPr="002948BB">
        <w:rPr>
          <w:sz w:val="16"/>
        </w:rPr>
        <w:t xml:space="preserve"> The clos- est Marx ever got to the general antagonism was when he said “from each according to his ability, to each according to his need” but we have read this as the possession of ability and the possession of need. What if we thought of the experiment of the hold as the absolute fluidity, the informality, of this condition of need and ability? What if ability and need were in constant play and we found someone who dispossessed us so that this movement was our inheritance. Your love makes me strong, your love makes me weak. What if “the between the two,” the lost desire, the articulation, was this rhythm, this inher- ited experiment of the shipped in the churning waters of flesh and expression that could grasp by letting go ability and need in constant recombination. If he moves me, sends me, sets me adrift in this way, amongst us in the undercommons. So long as she does this, she does not have to be. Who knows where Marx got this inheritance of the hold, from Ar- istotle denying his slave world or Kant talking to sailors or Hegel’s weird auto-eroticism or just being ugly and dark and fugitive. Like Zimmy says, precious angel, you know both our </w:t>
      </w:r>
      <w:proofErr w:type="gramStart"/>
      <w:r w:rsidRPr="002948BB">
        <w:rPr>
          <w:sz w:val="16"/>
        </w:rPr>
        <w:t>forefathers</w:t>
      </w:r>
      <w:proofErr w:type="gramEnd"/>
      <w:r w:rsidRPr="002948BB">
        <w:rPr>
          <w:sz w:val="16"/>
        </w:rPr>
        <w:t xml:space="preserve"> were slaves, which is not something to be ironic about. </w:t>
      </w:r>
      <w:r w:rsidRPr="00923F30">
        <w:rPr>
          <w:rStyle w:val="StyleUnderline"/>
        </w:rPr>
        <w:t xml:space="preserve">This feel is the hold that lets go (let’s go) </w:t>
      </w:r>
      <w:proofErr w:type="gramStart"/>
      <w:r w:rsidRPr="00923F30">
        <w:rPr>
          <w:rStyle w:val="StyleUnderline"/>
        </w:rPr>
        <w:t>again and again</w:t>
      </w:r>
      <w:proofErr w:type="gramEnd"/>
      <w:r w:rsidRPr="00923F30">
        <w:rPr>
          <w:rStyle w:val="StyleUnderline"/>
        </w:rPr>
        <w:t xml:space="preserve"> to dispossess us of ability, fill us with need, give us ability to fill need, this feel.</w:t>
      </w:r>
      <w:r w:rsidRPr="002948BB">
        <w:rPr>
          <w:sz w:val="16"/>
        </w:rPr>
        <w:t xml:space="preserve"> We hear the godfather and the old mole calling us to become, in whatever years we have, philosophers of the feel. Love, S/F </w:t>
      </w:r>
      <w:r>
        <w:rPr>
          <w:sz w:val="16"/>
        </w:rPr>
        <w:t>S</w:t>
      </w:r>
    </w:p>
    <w:p w14:paraId="39E7A750" w14:textId="32D08B09" w:rsidR="00DB07C2" w:rsidRDefault="00DB07C2" w:rsidP="00DB07C2">
      <w:pPr>
        <w:pStyle w:val="Heading2"/>
      </w:pPr>
      <w:r>
        <w:t>Links</w:t>
      </w:r>
    </w:p>
    <w:p w14:paraId="29A873FD" w14:textId="77777777" w:rsidR="008F0580" w:rsidRPr="004E18C6" w:rsidRDefault="008F0580" w:rsidP="008F0580">
      <w:pPr>
        <w:pStyle w:val="Heading3"/>
        <w:rPr>
          <w:rFonts w:cs="Calibri"/>
        </w:rPr>
      </w:pPr>
      <w:r w:rsidRPr="004E18C6">
        <w:rPr>
          <w:rFonts w:cs="Calibri"/>
        </w:rPr>
        <w:t>Link – Afro-Pessimism</w:t>
      </w:r>
    </w:p>
    <w:p w14:paraId="5685635E" w14:textId="77777777" w:rsidR="00E40869" w:rsidRPr="00E27D40" w:rsidRDefault="00E40869" w:rsidP="00E40869">
      <w:pPr>
        <w:pStyle w:val="Heading4"/>
      </w:pPr>
      <w:r>
        <w:t xml:space="preserve">Blackness is not ontological but </w:t>
      </w:r>
      <w:r w:rsidRPr="00E27D40">
        <w:t>Paraontological</w:t>
      </w:r>
    </w:p>
    <w:p w14:paraId="61EFB95D" w14:textId="77777777" w:rsidR="008F0580" w:rsidRPr="004E18C6" w:rsidRDefault="008F0580" w:rsidP="008F0580">
      <w:pPr>
        <w:rPr>
          <w:rStyle w:val="Style13ptBold"/>
          <w:b w:val="0"/>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 xml:space="preserve">en is a poet and scholar whose work explores critical theory, black studies, and performance studies at UC Berkeley. “Blackness and Nothingness (Mysticism in the Flesh)”. </w:t>
      </w:r>
      <w:proofErr w:type="gramStart"/>
      <w:r w:rsidRPr="004E18C6">
        <w:rPr>
          <w:sz w:val="20"/>
          <w:szCs w:val="20"/>
        </w:rPr>
        <w:t>The South Atlantic Quarterly,</w:t>
      </w:r>
      <w:proofErr w:type="gramEnd"/>
      <w:r w:rsidRPr="004E18C6">
        <w:rPr>
          <w:sz w:val="20"/>
          <w:szCs w:val="20"/>
        </w:rPr>
        <w:t xml:space="preserve"> Fall 2013|KZaidi</w:t>
      </w:r>
    </w:p>
    <w:p w14:paraId="44A712A1" w14:textId="77777777" w:rsidR="008F0580" w:rsidRPr="00F74AB1" w:rsidRDefault="008F0580" w:rsidP="008F0580">
      <w:pPr>
        <w:rPr>
          <w:sz w:val="16"/>
        </w:rPr>
      </w:pPr>
      <w:r w:rsidRPr="00F74AB1">
        <w:rPr>
          <w:sz w:val="16"/>
        </w:rPr>
        <w:t xml:space="preserve">In the past decade, the most exciting and generative advance in black critical theory, which is to say critical theory, is the announcement and </w:t>
      </w:r>
      <w:r w:rsidRPr="004E18C6">
        <w:rPr>
          <w:rStyle w:val="StyleUnderline"/>
        </w:rPr>
        <w:t>enactment of Afro-pessimism in the work of Frank B. Wilderson III and Jared Sexton</w:t>
      </w:r>
      <w:r w:rsidRPr="00F74AB1">
        <w:rPr>
          <w:sz w:val="16"/>
        </w:rPr>
        <w:t xml:space="preserve">. </w:t>
      </w:r>
      <w:r w:rsidRPr="004E18C6">
        <w:rPr>
          <w:rStyle w:val="StyleUnderline"/>
        </w:rPr>
        <w:t>Black study such as theirs refreshes lines of rigorously antidisciplinary in(ter)vention</w:t>
      </w:r>
      <w:r w:rsidRPr="00F74AB1">
        <w:rPr>
          <w:sz w:val="16"/>
        </w:rPr>
        <w:t xml:space="preserve">, effecting </w:t>
      </w:r>
      <w:r w:rsidRPr="004E18C6">
        <w:rPr>
          <w:rStyle w:val="Emphasis"/>
        </w:rPr>
        <w:t>intellectual renewal against academic sterility.</w:t>
      </w:r>
      <w:r w:rsidRPr="00F74AB1">
        <w:rPr>
          <w:sz w:val="16"/>
        </w:rPr>
        <w:t xml:space="preserve"> When wardens of </w:t>
      </w:r>
      <w:r w:rsidRPr="00F74AB1">
        <w:rPr>
          <w:rStyle w:val="StyleUnderline"/>
        </w:rPr>
        <w:t>established disciplines and advocates of interdisciplinary reform fight to secure depleted sovereignty in and over the same depleted real estate—whose value increases as its desertification progresses; whose value is set by the new masters of another form of what Thomas Jefferson called silent profit</w:t>
      </w:r>
      <w:r w:rsidRPr="00F74AB1">
        <w:rPr>
          <w:sz w:val="16"/>
        </w:rPr>
        <w:t xml:space="preserve">—and when note of this </w:t>
      </w:r>
      <w:r w:rsidRPr="00F74AB1">
        <w:rPr>
          <w:rStyle w:val="StyleUnderline"/>
        </w:rPr>
        <w:t>false alternative is taken by those who offer nothing but a critique of the very idea of a true one, Wilder- son and Sexton keep on pushing over the edge of refusal</w:t>
      </w:r>
      <w:r w:rsidRPr="00F74AB1">
        <w:rPr>
          <w:sz w:val="16"/>
        </w:rPr>
        <w:t xml:space="preserve">, driven by a </w:t>
      </w:r>
      <w:r w:rsidRPr="00F74AB1">
        <w:rPr>
          <w:rStyle w:val="Emphasis"/>
        </w:rPr>
        <w:t>visionary impetus their work requires and allows us to try to see and hear and feel</w:t>
      </w:r>
      <w:r w:rsidRPr="00F74AB1">
        <w:rPr>
          <w:sz w:val="16"/>
        </w:rPr>
        <w:t xml:space="preserve">. This essay is </w:t>
      </w:r>
      <w:r w:rsidRPr="00F74AB1">
        <w:rPr>
          <w:rStyle w:val="StyleUnderline"/>
        </w:rPr>
        <w:t xml:space="preserve">dedicated to Sexton’s and Wilder- son’s work, out of love for the common project, out of love for such rigorous devotion to the common project, out of love for black people, </w:t>
      </w:r>
      <w:r w:rsidRPr="00F74AB1">
        <w:rPr>
          <w:rStyle w:val="Emphasis"/>
        </w:rPr>
        <w:t>out of love for blackness</w:t>
      </w:r>
      <w:r w:rsidRPr="00F74AB1">
        <w:rPr>
          <w:sz w:val="16"/>
        </w:rPr>
        <w:t xml:space="preserve">. </w:t>
      </w:r>
      <w:r w:rsidRPr="00F74AB1">
        <w:rPr>
          <w:rStyle w:val="StyleUnderline"/>
        </w:rPr>
        <w:t>I have thought long and hard, in the wake of their work, in a kind of echo of Bob Marley’s question, about whether blackness could be loved; there seems to be a growing consensus that analytic precision does not allow for such a flight of fancy, such romance, but I remain under the impression, and devoted to the impression, that analytic precision is, in fact, a function of such fancy</w:t>
      </w:r>
      <w:r w:rsidRPr="00F74AB1">
        <w:rPr>
          <w:sz w:val="16"/>
        </w:rPr>
        <w:t xml:space="preserve">. And this, perhaps, is where the tension comes, where it is and will remain, not </w:t>
      </w:r>
      <w:proofErr w:type="gramStart"/>
      <w:r w:rsidRPr="00F74AB1">
        <w:rPr>
          <w:sz w:val="16"/>
        </w:rPr>
        <w:t>in spite of</w:t>
      </w:r>
      <w:proofErr w:type="gramEnd"/>
      <w:r w:rsidRPr="00F74AB1">
        <w:rPr>
          <w:sz w:val="16"/>
        </w:rPr>
        <w:t xml:space="preserve"> the love but in it, embedded in its difficulty and vio- lence, not in the impossibility of its performance or declaration but out of the exhaustion that is their condition of possibility. More to the point, </w:t>
      </w:r>
      <w:r w:rsidRPr="00F74AB1">
        <w:rPr>
          <w:rStyle w:val="StyleUnderline"/>
        </w:rPr>
        <w:t xml:space="preserve">if Afro-pes- simism is the study of this impossibility, the thinking that I have to offer </w:t>
      </w:r>
      <w:r w:rsidRPr="00F74AB1">
        <w:rPr>
          <w:sz w:val="16"/>
        </w:rPr>
        <w:t xml:space="preserve">(and I think I’m as reticent about the term black optimism as Wilderson and Sexton are about Afro-pessimism, </w:t>
      </w:r>
      <w:proofErr w:type="gramStart"/>
      <w:r w:rsidRPr="00F74AB1">
        <w:rPr>
          <w:sz w:val="16"/>
        </w:rPr>
        <w:t>in spite of the fact that</w:t>
      </w:r>
      <w:proofErr w:type="gramEnd"/>
      <w:r w:rsidRPr="00F74AB1">
        <w:rPr>
          <w:sz w:val="16"/>
        </w:rPr>
        <w:t xml:space="preserve"> we make recourse to them) </w:t>
      </w:r>
      <w:r w:rsidRPr="00F74AB1">
        <w:rPr>
          <w:rStyle w:val="StyleUnderline"/>
        </w:rPr>
        <w:t xml:space="preserve">moves not in that impossibility’s transcendence but rather in its exhaustion. Moreover, I want to consider exhaustion as a mode or form or way of life, which is to say sociality, thereby marking a relation whose implications con- stitute, </w:t>
      </w:r>
      <w:r w:rsidRPr="00F74AB1">
        <w:rPr>
          <w:rStyle w:val="Emphasis"/>
        </w:rPr>
        <w:t>in my view, a fundamental theoretical reason not to believe, as it were, in social death</w:t>
      </w:r>
      <w:r w:rsidRPr="00F74AB1">
        <w:rPr>
          <w:sz w:val="16"/>
        </w:rPr>
        <w:t xml:space="preserve">. Like Curtis Mayfield, however, I do plan to stay a believer. This is to say, again like Mayfield, that </w:t>
      </w:r>
      <w:r w:rsidRPr="00F74AB1">
        <w:rPr>
          <w:rStyle w:val="StyleUnderline"/>
        </w:rPr>
        <w:t>I plan to stay a black motherfucker</w:t>
      </w:r>
      <w:r w:rsidRPr="00F74AB1">
        <w:rPr>
          <w:sz w:val="16"/>
        </w:rPr>
        <w:t xml:space="preserve">. </w:t>
      </w:r>
    </w:p>
    <w:p w14:paraId="58828F44" w14:textId="77777777" w:rsidR="008F0580" w:rsidRPr="004E18C6" w:rsidRDefault="008F0580" w:rsidP="008F0580">
      <w:pPr>
        <w:rPr>
          <w:rStyle w:val="Emphasis"/>
        </w:rPr>
      </w:pPr>
      <w:r w:rsidRPr="004E18C6">
        <w:rPr>
          <w:sz w:val="16"/>
        </w:rPr>
        <w:t xml:space="preserve">Over the course of this essay, we’ll have occasion to consider what that means, by way of a discussion of </w:t>
      </w:r>
      <w:r w:rsidRPr="004E18C6">
        <w:rPr>
          <w:rStyle w:val="StyleUnderline"/>
        </w:rPr>
        <w:t>my preference for the terms life and opti- mism over death and pessimism and in the light of Wilderson’s and Sexton’s brilliant insistence not only upon the preferential option for blackness but also upon the requirement of the most painstaking and painful attention to our damnation, a term I prefer to wretchedness</w:t>
      </w:r>
      <w:r w:rsidRPr="004E18C6">
        <w:rPr>
          <w:sz w:val="16"/>
        </w:rPr>
        <w:t xml:space="preserve">, after the example of Miguel Mellino, not simply because it is a more literal translation of Fanon (though often, with regard to Fanon, I prefer the particular kinds of precision that fol- low from what some might dismiss as mistranslation) but also because </w:t>
      </w:r>
      <w:r w:rsidRPr="004E18C6">
        <w:rPr>
          <w:rStyle w:val="StyleUnderline"/>
        </w:rPr>
        <w:t xml:space="preserve">wretchedness emerges from a standpoint that is not only not ours, that is not only one we cannot have and ought not want, but that is, in general, </w:t>
      </w:r>
      <w:r w:rsidRPr="004E18C6">
        <w:rPr>
          <w:rStyle w:val="Emphasis"/>
        </w:rPr>
        <w:t>held within the logic of im/possibility that delineates what subjects and citizens call the real world</w:t>
      </w:r>
      <w:r w:rsidRPr="004E18C6">
        <w:rPr>
          <w:sz w:val="16"/>
        </w:rPr>
        <w:t xml:space="preserve"> (Mellino 2013). But this is to say, from the outset, not that I will advocate the construction of a necessarily ctive standpoint of our own but that </w:t>
      </w:r>
      <w:r w:rsidRPr="004E18C6">
        <w:rPr>
          <w:rStyle w:val="StyleUnderline"/>
        </w:rPr>
        <w:t xml:space="preserve">I will seek to begin to explore not just the absence but the refusal of standpoint, to actually explore and to inhabit and to think what Bryan Wag- ner (2009: 1) calls “existence without standing” </w:t>
      </w:r>
      <w:r w:rsidRPr="004E18C6">
        <w:rPr>
          <w:rStyle w:val="Emphasis"/>
        </w:rPr>
        <w:t>from no standpoint because this is what it would truly mean to remain in the hold of the ship</w:t>
      </w:r>
      <w:r w:rsidRPr="004E18C6">
        <w:rPr>
          <w:sz w:val="16"/>
        </w:rPr>
        <w:t xml:space="preserve"> (when the hold is thought with properly critical, and improperly celebratory, clarity). </w:t>
      </w:r>
      <w:r w:rsidRPr="004E18C6">
        <w:rPr>
          <w:rStyle w:val="StyleUnderline"/>
        </w:rPr>
        <w:t xml:space="preserve">What would it be, deeper still, what is it, </w:t>
      </w:r>
      <w:r w:rsidRPr="004E18C6">
        <w:rPr>
          <w:rStyle w:val="Emphasis"/>
        </w:rPr>
        <w:t>to think from no standpoint; to think outside the desire for a standpoint</w:t>
      </w:r>
      <w:r w:rsidRPr="004E18C6">
        <w:rPr>
          <w:rStyle w:val="StyleUnderline"/>
        </w:rPr>
        <w:t>?</w:t>
      </w:r>
      <w:r w:rsidRPr="004E18C6">
        <w:rPr>
          <w:sz w:val="16"/>
        </w:rPr>
        <w:t xml:space="preserve"> What emerges in the desire that constitutes a certain proximity to that thought is </w:t>
      </w:r>
      <w:r w:rsidRPr="004E18C6">
        <w:rPr>
          <w:rStyle w:val="StyleUnderline"/>
        </w:rPr>
        <w:t xml:space="preserve">not (just) that blackness is ontologically prior to the logistic and regulative power that is supposed to have brought it into existence but that </w:t>
      </w:r>
      <w:r w:rsidRPr="004E18C6">
        <w:rPr>
          <w:rStyle w:val="Emphasis"/>
        </w:rPr>
        <w:t>blackness is prior to ontology</w:t>
      </w:r>
      <w:r w:rsidRPr="004E18C6">
        <w:rPr>
          <w:sz w:val="16"/>
        </w:rPr>
        <w:t xml:space="preserve">; or, in a slight variation of what Chandler would say, </w:t>
      </w:r>
      <w:r w:rsidRPr="004E18C6">
        <w:rPr>
          <w:rStyle w:val="StyleUnderline"/>
        </w:rPr>
        <w:t xml:space="preserve">blackness is the anoriginal </w:t>
      </w:r>
      <w:r w:rsidRPr="004E18C6">
        <w:rPr>
          <w:rStyle w:val="Emphasis"/>
        </w:rPr>
        <w:t>dis- placement of ontology</w:t>
      </w:r>
      <w:r w:rsidRPr="004E18C6">
        <w:rPr>
          <w:sz w:val="16"/>
        </w:rPr>
        <w:t xml:space="preserve">, that </w:t>
      </w:r>
      <w:r w:rsidRPr="004E18C6">
        <w:rPr>
          <w:rStyle w:val="StyleUnderline"/>
        </w:rPr>
        <w:t>it is ontology’s anti- and ante-foundation, ontolo- gy’s underground, the irreparable disturbance of ontology’s time and space</w:t>
      </w:r>
      <w:r w:rsidRPr="004E18C6">
        <w:rPr>
          <w:sz w:val="16"/>
        </w:rPr>
        <w:t xml:space="preserve">. This is to say that </w:t>
      </w:r>
      <w:r w:rsidRPr="004E18C6">
        <w:rPr>
          <w:rStyle w:val="StyleUnderline"/>
        </w:rPr>
        <w:t>what I do assert, not against, I think, but certainly in appo- sition to Afro-pessimism, as it is, at least at one point, distilled in Sexton’s work, is not what he calls one of that project’s most polemical dimensions, “namely, that black life is not social, or rather that black life is lived in social death</w:t>
      </w:r>
      <w:r w:rsidRPr="004E18C6">
        <w:rPr>
          <w:sz w:val="16"/>
        </w:rPr>
        <w:t xml:space="preserve">” (Sexton 2011b: 28). What I assert is this: </w:t>
      </w:r>
      <w:r w:rsidRPr="004E18C6">
        <w:rPr>
          <w:rStyle w:val="Emphasis"/>
        </w:rPr>
        <w:t>that black life—which is as surely to say life as black thought is to say thought—is irreducibly social; that, moreover, black life is lived in political death or that it is lived, if you will, in the burial ground of the subject by those who, insofar as they are not sub- jects</w:t>
      </w:r>
      <w:r w:rsidRPr="004E18C6">
        <w:rPr>
          <w:sz w:val="16"/>
        </w:rPr>
        <w:t xml:space="preserve">, are also not, in the interminable (as opposed to the last) analysis, “death-bound,” as Abdul JanMohamed (2005) would say. In this, however, I also agree with Sexton </w:t>
      </w:r>
      <w:proofErr w:type="gramStart"/>
      <w:r w:rsidRPr="004E18C6">
        <w:rPr>
          <w:sz w:val="16"/>
        </w:rPr>
        <w:t>insofar as</w:t>
      </w:r>
      <w:proofErr w:type="gramEnd"/>
      <w:r w:rsidRPr="004E18C6">
        <w:rPr>
          <w:sz w:val="16"/>
        </w:rPr>
        <w:t xml:space="preserve"> </w:t>
      </w:r>
      <w:r w:rsidRPr="004E18C6">
        <w:rPr>
          <w:rStyle w:val="StyleUnderline"/>
        </w:rPr>
        <w:t>I am inclined to call this burial ground “the world” and to conceive of it and the desire for it as pathogenic. At stake, now, will be what the difference is between the pathogenic and the pathological, a difference that will have been instantiated by what we might think of as the view, as well as the point of view, of the pathologist.</w:t>
      </w:r>
      <w:r w:rsidRPr="004E18C6">
        <w:rPr>
          <w:sz w:val="16"/>
        </w:rPr>
        <w:t xml:space="preserve"> I don’t think I ever claimed, or meant to claim, that Afro-pessimism sees blackness as a kind of pathogen. I think I probably do, or at least hope that it is, </w:t>
      </w:r>
      <w:proofErr w:type="gramStart"/>
      <w:r w:rsidRPr="004E18C6">
        <w:rPr>
          <w:sz w:val="16"/>
        </w:rPr>
        <w:t>insofar as</w:t>
      </w:r>
      <w:proofErr w:type="gramEnd"/>
      <w:r w:rsidRPr="004E18C6">
        <w:rPr>
          <w:sz w:val="16"/>
        </w:rPr>
        <w:t xml:space="preserve"> I bear the hope that </w:t>
      </w:r>
      <w:r w:rsidRPr="004E18C6">
        <w:rPr>
          <w:rStyle w:val="Emphasis"/>
        </w:rPr>
        <w:t xml:space="preserve">blackness bears or is the potential to end the world. </w:t>
      </w:r>
    </w:p>
    <w:p w14:paraId="27C7738B" w14:textId="6ADD2ED8" w:rsidR="008F0580" w:rsidRPr="008F0580" w:rsidRDefault="008F0580" w:rsidP="008F0580">
      <w:pPr>
        <w:rPr>
          <w:b/>
          <w:iCs/>
          <w:u w:val="single"/>
        </w:rPr>
      </w:pPr>
      <w:r w:rsidRPr="004E18C6">
        <w:rPr>
          <w:rStyle w:val="StyleUnderline"/>
        </w:rPr>
        <w:t>The question concerning the point of view, or standpoint, of the pathologist is crucial but so is the question of what it is that the pathologist examines</w:t>
      </w:r>
      <w:r w:rsidRPr="004E18C6">
        <w:rPr>
          <w:sz w:val="16"/>
        </w:rPr>
        <w:t xml:space="preserve">. What, precisely, is the morbid body upon which Fanon, the pathologist, trains his eye? </w:t>
      </w:r>
      <w:r w:rsidRPr="004E18C6">
        <w:rPr>
          <w:rStyle w:val="StyleUnderline"/>
        </w:rPr>
        <w:t>What is the object of his “complete lysis”</w:t>
      </w:r>
      <w:r w:rsidRPr="004E18C6">
        <w:rPr>
          <w:sz w:val="16"/>
        </w:rPr>
        <w:t xml:space="preserve"> (Fanon 2008: xiv)? And if it is more proper, because more literal, to speak of a lysis of universe, rather than body, </w:t>
      </w:r>
      <w:r w:rsidRPr="004E18C6">
        <w:rPr>
          <w:rStyle w:val="StyleUnderline"/>
        </w:rPr>
        <w:t>how do we think the relation between tran- scendental frame and the body, or nobody, that occupies, or is banished from, its con nes and powers of orientation</w:t>
      </w:r>
      <w:r w:rsidRPr="004E18C6">
        <w:rPr>
          <w:sz w:val="16"/>
        </w:rPr>
        <w:t>? What I offer here as a clari - cation of Sexton’s understanding of my relation to Afro-pessimism emerges from my sense of a kind of terminological dehiscence in Orlando Patterson’s (1982) work that emerges in what I take to be his deep but unac- knowledged af nity with and indebtedness to the work of Hannah Arendt, namely, with a distinction crucial to her work between the social and the political. The “</w:t>
      </w:r>
      <w:r w:rsidRPr="004E18C6">
        <w:rPr>
          <w:rStyle w:val="StyleUnderline"/>
        </w:rPr>
        <w:t>secular excommunication” that describes slavery for Patter- son</w:t>
      </w:r>
      <w:r w:rsidRPr="004E18C6">
        <w:rPr>
          <w:sz w:val="16"/>
        </w:rPr>
        <w:t xml:space="preserve"> (1982: 5) </w:t>
      </w:r>
      <w:r w:rsidRPr="004E18C6">
        <w:rPr>
          <w:rStyle w:val="StyleUnderline"/>
        </w:rPr>
        <w:t xml:space="preserve">is more precisely understood as the radical exclusion from a political order, which is tantamount, in Arendt’s formulation, with some- thing </w:t>
      </w:r>
      <w:proofErr w:type="gramStart"/>
      <w:r w:rsidRPr="004E18C6">
        <w:rPr>
          <w:rStyle w:val="StyleUnderline"/>
        </w:rPr>
        <w:t>on the order of</w:t>
      </w:r>
      <w:proofErr w:type="gramEnd"/>
      <w:r w:rsidRPr="004E18C6">
        <w:rPr>
          <w:rStyle w:val="StyleUnderline"/>
        </w:rPr>
        <w:t xml:space="preserve"> a radical relegation to the social</w:t>
      </w:r>
      <w:r w:rsidRPr="004E18C6">
        <w:rPr>
          <w:sz w:val="16"/>
        </w:rPr>
        <w:t xml:space="preserve">. The </w:t>
      </w:r>
      <w:r w:rsidRPr="004E18C6">
        <w:rPr>
          <w:rStyle w:val="StyleUnderline"/>
        </w:rPr>
        <w:t xml:space="preserve">problem with slav- ery, for Patterson, is that it is </w:t>
      </w:r>
      <w:r w:rsidRPr="004E18C6">
        <w:rPr>
          <w:rStyle w:val="Emphasis"/>
        </w:rPr>
        <w:t>political death, not social death; the problem is that slavery confers the paradoxically stateless status of the merely, barely liv- ing; it delineates the inhuman as unaccommodated bios</w:t>
      </w:r>
      <w:r w:rsidRPr="004E18C6">
        <w:rPr>
          <w:sz w:val="16"/>
        </w:rPr>
        <w:t>. At stake is the transvaluation or, better yet, the invaluation or antivaluation, the extraction from the sciences of value (and from the very possibility of that necessarily ctional, but materially brutal, standpoint that Wagner [2009: 1] calls “</w:t>
      </w:r>
      <w:r w:rsidRPr="004E18C6">
        <w:rPr>
          <w:rStyle w:val="StyleUnderline"/>
        </w:rPr>
        <w:t>being a party to exchange</w:t>
      </w:r>
      <w:r w:rsidRPr="004E18C6">
        <w:rPr>
          <w:sz w:val="16"/>
        </w:rPr>
        <w:t xml:space="preserve">”). Such </w:t>
      </w:r>
      <w:r w:rsidRPr="004E18C6">
        <w:rPr>
          <w:rStyle w:val="StyleUnderline"/>
        </w:rPr>
        <w:t xml:space="preserve">extraction will, in turn, be the very mark and inscription (rather than absence or eradication) of the </w:t>
      </w:r>
      <w:r w:rsidRPr="004E18C6">
        <w:rPr>
          <w:rStyle w:val="Emphasis"/>
        </w:rPr>
        <w:t>sociality of a life</w:t>
      </w:r>
      <w:r w:rsidRPr="004E18C6">
        <w:rPr>
          <w:rStyle w:val="StyleUnderline"/>
        </w:rPr>
        <w:t>, given in common, instantiated in exchange</w:t>
      </w:r>
      <w:r w:rsidRPr="004E18C6">
        <w:rPr>
          <w:sz w:val="16"/>
        </w:rPr>
        <w:t xml:space="preserve">. What I am trying to get to, by way of this terminological slide in Patterson, is the </w:t>
      </w:r>
      <w:r w:rsidRPr="004E18C6">
        <w:rPr>
          <w:rStyle w:val="StyleUnderline"/>
        </w:rPr>
        <w:t>consideration of a radical dis- junction between sociality and the state-sanctioned, state-sponsored terror of power-laden intersubjectivity</w:t>
      </w:r>
      <w:r w:rsidRPr="004E18C6">
        <w:rPr>
          <w:sz w:val="16"/>
        </w:rPr>
        <w:t xml:space="preserve">, which is, or would be, the structural foun- dation of Patterson’s epiphenomenology of spirit. </w:t>
      </w:r>
      <w:r w:rsidRPr="004E18C6">
        <w:rPr>
          <w:rStyle w:val="StyleUnderline"/>
        </w:rPr>
        <w:t xml:space="preserve">To have honor, which is, of necessity, to be a man of honor, for Patterson, is to become a </w:t>
      </w:r>
      <w:r w:rsidRPr="004E18C6">
        <w:rPr>
          <w:rStyle w:val="Emphasis"/>
        </w:rPr>
        <w:t>combatant in transcendental subjectivity’s perpetual civil war. To refuse the induction that Patterson desires is to enact or perform the recognition of the constitution of civil society as enmity, hostility, and civil butchery</w:t>
      </w:r>
      <w:r w:rsidRPr="004E18C6">
        <w:rPr>
          <w:sz w:val="16"/>
        </w:rPr>
        <w:t xml:space="preserve">. It is, moreover, to </w:t>
      </w:r>
      <w:r w:rsidRPr="004E18C6">
        <w:rPr>
          <w:rStyle w:val="StyleUnderline"/>
        </w:rPr>
        <w:t>con- sider that the unspoken violence of political friendship constitutes a capacity for alignment and coalition that is enhanced by the unspeakable violence that is done to what and whom the political excludes</w:t>
      </w:r>
      <w:r w:rsidRPr="004E18C6">
        <w:rPr>
          <w:sz w:val="16"/>
        </w:rPr>
        <w:t xml:space="preserve">. This is to say that, yes, I am in total agreement with the Afro-pessimistic understanding of </w:t>
      </w:r>
      <w:r w:rsidRPr="004E18C6">
        <w:rPr>
          <w:rStyle w:val="Emphasis"/>
        </w:rPr>
        <w:t>black- ness as exterior to civil society and, moreover, as unmappable within the cos- mological grid of the transcendental subject</w:t>
      </w:r>
      <w:r w:rsidRPr="004E18C6">
        <w:rPr>
          <w:sz w:val="16"/>
        </w:rPr>
        <w:t xml:space="preserve">. However, </w:t>
      </w:r>
      <w:r w:rsidRPr="004E18C6">
        <w:rPr>
          <w:rStyle w:val="Emphasis"/>
        </w:rPr>
        <w:t>I understand civil society and the coordinates of the transcendental aesthetic—cognate as they are not with the failed but rather with the successful state and its abstract, equivalent citizens—to be the fundamentally and essentially antisocial nurs- ery for a necessarily necropolitical imitation of life</w:t>
      </w:r>
      <w:r w:rsidRPr="004E18C6">
        <w:rPr>
          <w:sz w:val="16"/>
        </w:rPr>
        <w:t xml:space="preserve">. So that if Afro-pessimists say that social life is not the condition of black life but is, rather, the political eld that would surround it, then that’s a formulation with which I would agree. </w:t>
      </w:r>
      <w:r w:rsidRPr="004E18C6">
        <w:rPr>
          <w:rStyle w:val="Emphasis"/>
        </w:rPr>
        <w:t>Social death is not imposed upon blackness by or from the standpoint or positionality of the political; rather, it is the field of the political, from which blackness is relegated to the supposedly undifferentiated mass or blob of the social, which is, in any case, where and what blackness chooses to stay.</w:t>
      </w:r>
    </w:p>
    <w:p w14:paraId="457FD367" w14:textId="77777777" w:rsidR="008F0580" w:rsidRPr="004E18C6" w:rsidRDefault="008F0580" w:rsidP="008F0580">
      <w:pPr>
        <w:pStyle w:val="Heading3"/>
        <w:rPr>
          <w:rFonts w:cs="Calibri"/>
        </w:rPr>
      </w:pPr>
      <w:r w:rsidRPr="004E18C6">
        <w:rPr>
          <w:rFonts w:cs="Calibri"/>
        </w:rPr>
        <w:t xml:space="preserve">Link – Black Immigration Rhetoric </w:t>
      </w:r>
    </w:p>
    <w:p w14:paraId="53DDE9D0" w14:textId="77777777" w:rsidR="008F0580" w:rsidRPr="004E18C6" w:rsidRDefault="008F0580" w:rsidP="008F0580">
      <w:pPr>
        <w:pStyle w:val="Heading4"/>
        <w:rPr>
          <w:rFonts w:cs="Calibri"/>
        </w:rPr>
      </w:pPr>
      <w:r w:rsidRPr="004E18C6">
        <w:rPr>
          <w:rFonts w:cs="Calibri"/>
        </w:rPr>
        <w:t>The stereotypes of uncivilized black immigrant seep into the very cracks of the resolutional discussion and immigration policy CANNOT be separated from its racialized backdrops because they structure reality</w:t>
      </w:r>
    </w:p>
    <w:p w14:paraId="035FB0C6" w14:textId="77777777" w:rsidR="008F0580" w:rsidRPr="004E18C6" w:rsidRDefault="008F0580" w:rsidP="008F0580">
      <w:pPr>
        <w:rPr>
          <w:sz w:val="20"/>
          <w:szCs w:val="20"/>
        </w:rPr>
      </w:pPr>
      <w:r w:rsidRPr="004E18C6">
        <w:rPr>
          <w:rStyle w:val="Style13ptBold"/>
        </w:rPr>
        <w:t xml:space="preserve">Hintzen and Rahier’13 </w:t>
      </w:r>
      <w:r w:rsidRPr="004E18C6">
        <w:rPr>
          <w:rStyle w:val="Style13ptBold"/>
          <w:b w:val="0"/>
          <w:sz w:val="20"/>
          <w:szCs w:val="20"/>
        </w:rPr>
        <w:t xml:space="preserve">|Percy and Jean. </w:t>
      </w:r>
      <w:r w:rsidRPr="004E18C6">
        <w:rPr>
          <w:rStyle w:val="Style13ptBold"/>
          <w:b w:val="0"/>
          <w:i/>
          <w:sz w:val="20"/>
          <w:szCs w:val="20"/>
        </w:rPr>
        <w:t xml:space="preserve">Problematizing Blackness. </w:t>
      </w:r>
      <w:r w:rsidRPr="004E18C6">
        <w:rPr>
          <w:rStyle w:val="Style13ptBold"/>
          <w:b w:val="0"/>
          <w:sz w:val="20"/>
          <w:szCs w:val="20"/>
        </w:rPr>
        <w:t xml:space="preserve">Routledge Taylor and Francis 2013. </w:t>
      </w:r>
      <w:r w:rsidRPr="004E18C6">
        <w:rPr>
          <w:sz w:val="20"/>
          <w:szCs w:val="20"/>
        </w:rPr>
        <w:t xml:space="preserve">Currently Professor in the Department of Global and Sociocultural Studies and Director of the African and African Diaspora Studies Program, Dr. Hintzen joined FIU in January 2011 after spending 32 years at the University of California, Berkeley where he served in </w:t>
      </w:r>
      <w:proofErr w:type="gramStart"/>
      <w:r w:rsidRPr="004E18C6">
        <w:rPr>
          <w:sz w:val="20"/>
          <w:szCs w:val="20"/>
        </w:rPr>
        <w:t>a number of</w:t>
      </w:r>
      <w:proofErr w:type="gramEnd"/>
      <w:r w:rsidRPr="004E18C6">
        <w:rPr>
          <w:sz w:val="20"/>
          <w:szCs w:val="20"/>
        </w:rPr>
        <w:t xml:space="preserve"> capacities including Director of the Center for African Studies, and Co-Director of the Multi Campus Research Group on Africa (that serves all of the ten campuses of the University of California.) He also served in </w:t>
      </w:r>
      <w:proofErr w:type="gramStart"/>
      <w:r w:rsidRPr="004E18C6">
        <w:rPr>
          <w:sz w:val="20"/>
          <w:szCs w:val="20"/>
        </w:rPr>
        <w:t>a number of</w:t>
      </w:r>
      <w:proofErr w:type="gramEnd"/>
      <w:r w:rsidRPr="004E18C6">
        <w:rPr>
          <w:sz w:val="20"/>
          <w:szCs w:val="20"/>
        </w:rPr>
        <w:t xml:space="preserve"> administrative positions at Berkeley including Chair of African American Studies (a position he held for a period of eight years), Director of Peace and Conflict Studies, and Acting Director of the Center for Race and Gender. He was elected President of the Caribbean Studies Association, the international group of scholars working in and on the Caribbean, for the 2006-2007 academic year after serving as the Association’s Vice President in 2006-2007. He was also member of the Advisory Board of the Cultural Studies Association, an organization of international scholars, between 2008-2010. Rahier is a professor of Anthropology and African and African Diaspora studies @FIU. Page 6-7, Introduction| KZaidi</w:t>
      </w:r>
    </w:p>
    <w:p w14:paraId="11CECC49" w14:textId="0367A8DA" w:rsidR="008F0580" w:rsidRPr="008F0580" w:rsidRDefault="008F0580" w:rsidP="008F0580">
      <w:pPr>
        <w:rPr>
          <w:sz w:val="16"/>
        </w:rPr>
      </w:pPr>
      <w:r w:rsidRPr="004E18C6">
        <w:rPr>
          <w:rStyle w:val="StyleUnderline"/>
        </w:rPr>
        <w:t>By its focus on black immigrants teaching mostly at predominantly white universities</w:t>
      </w:r>
      <w:r w:rsidRPr="004E18C6">
        <w:rPr>
          <w:sz w:val="16"/>
        </w:rPr>
        <w:t xml:space="preserve">, this volume emphasizes the </w:t>
      </w:r>
      <w:r w:rsidRPr="004E18C6">
        <w:rPr>
          <w:rStyle w:val="Emphasis"/>
        </w:rPr>
        <w:t>profound reality of change in the racial organization of the United States</w:t>
      </w:r>
      <w:r w:rsidRPr="004E18C6">
        <w:rPr>
          <w:sz w:val="16"/>
        </w:rPr>
        <w:t xml:space="preserve">. 7 The </w:t>
      </w:r>
      <w:r w:rsidRPr="004E18C6">
        <w:rPr>
          <w:rStyle w:val="StyleUnderline"/>
        </w:rPr>
        <w:t>growth in black immigration, produced from the forces of globalization and accommodated by reforms in U.S. immigration law after the mid-1960s, accompanied such changes</w:t>
      </w:r>
      <w:r w:rsidRPr="004E18C6">
        <w:rPr>
          <w:sz w:val="16"/>
        </w:rPr>
        <w:t xml:space="preserve">. Thus, </w:t>
      </w:r>
      <w:r w:rsidRPr="004E18C6">
        <w:rPr>
          <w:rStyle w:val="Emphasis"/>
        </w:rPr>
        <w:t>black immigrant experience is not confined to segregated social spaces</w:t>
      </w:r>
      <w:r w:rsidRPr="004E18C6">
        <w:rPr>
          <w:sz w:val="16"/>
        </w:rPr>
        <w:t xml:space="preserve"> </w:t>
      </w:r>
      <w:r w:rsidRPr="004E18C6">
        <w:rPr>
          <w:rStyle w:val="StyleUnderline"/>
        </w:rPr>
        <w:t>that characterized the racial geography of the United States before the era of racial civil rights</w:t>
      </w:r>
      <w:r w:rsidRPr="004E18C6">
        <w:rPr>
          <w:sz w:val="16"/>
        </w:rPr>
        <w:t xml:space="preserve">. Many black immigrants </w:t>
      </w:r>
      <w:proofErr w:type="gramStart"/>
      <w:r w:rsidRPr="004E18C6">
        <w:rPr>
          <w:sz w:val="16"/>
        </w:rPr>
        <w:t>enter into</w:t>
      </w:r>
      <w:proofErr w:type="gramEnd"/>
      <w:r w:rsidRPr="004E18C6">
        <w:rPr>
          <w:sz w:val="16"/>
        </w:rPr>
        <w:t xml:space="preserve"> social locations of racial accommodation without participatory experiences or transgenerational memories of segregation. Thus, </w:t>
      </w:r>
      <w:r w:rsidRPr="004E18C6">
        <w:rPr>
          <w:rStyle w:val="Emphasis"/>
        </w:rPr>
        <w:t>there is little to call upon, experientially, to inform the production of a black subjectivity rooted in American understandings of racial difference.</w:t>
      </w:r>
      <w:r w:rsidRPr="004E18C6">
        <w:rPr>
          <w:sz w:val="16"/>
        </w:rPr>
        <w:t xml:space="preserve"> There is </w:t>
      </w:r>
      <w:r w:rsidRPr="004E18C6">
        <w:rPr>
          <w:rStyle w:val="Emphasis"/>
        </w:rPr>
        <w:t>considerable evidence, for example, that black immigrants living in inner city communities tend toward accommodation of black American subjectivities</w:t>
      </w:r>
      <w:r w:rsidRPr="004E18C6">
        <w:rPr>
          <w:sz w:val="16"/>
        </w:rPr>
        <w:t xml:space="preserve"> (see, for example, Hintzen 2001, 10-15; Waters 1994). This is </w:t>
      </w:r>
      <w:r w:rsidRPr="004E18C6">
        <w:rPr>
          <w:rStyle w:val="StyleUnderline"/>
        </w:rPr>
        <w:t>much less the case for immigrants such as the ones whose self-ethnographies engage the topic of this volume whose everyday experiences occur outside the social locations of black exclusivity</w:t>
      </w:r>
      <w:r w:rsidRPr="004E18C6">
        <w:rPr>
          <w:sz w:val="16"/>
        </w:rPr>
        <w:t xml:space="preserve">. In other words, </w:t>
      </w:r>
      <w:r w:rsidRPr="004E18C6">
        <w:rPr>
          <w:rStyle w:val="Emphasis"/>
        </w:rPr>
        <w:t xml:space="preserve">black immigrants engage in a "politics of location" </w:t>
      </w:r>
      <w:r w:rsidRPr="004E18C6">
        <w:rPr>
          <w:rStyle w:val="StyleUnderline"/>
        </w:rPr>
        <w:t>that is framed by processes of globalization that</w:t>
      </w:r>
      <w:r w:rsidRPr="004E18C6">
        <w:rPr>
          <w:rStyle w:val="Emphasis"/>
        </w:rPr>
        <w:t xml:space="preserve"> destabilize connections to territorially defined nations</w:t>
      </w:r>
      <w:r w:rsidRPr="004E18C6">
        <w:rPr>
          <w:sz w:val="16"/>
        </w:rPr>
        <w:t xml:space="preserve">. Despite their numbers, their politics of deconstruction render their challenge to racial authority invisible. This is despite a racial stigmatization rooted in and reinforced by notions of their origins in "uncivilized" foreign national locations. </w:t>
      </w:r>
      <w:r w:rsidRPr="004E18C6">
        <w:rPr>
          <w:rStyle w:val="StyleUnderline"/>
        </w:rPr>
        <w:t xml:space="preserve">There is a popular and universal denigration of the Haitian immigrant population. </w:t>
      </w:r>
      <w:r w:rsidRPr="004E18C6">
        <w:rPr>
          <w:rStyle w:val="Emphasis"/>
        </w:rPr>
        <w:t>Its members are stigmatized in popular consciousness as carriers of the acquired immunodeficiency syndrome (AIDS) virus and as impoverished, uneducated, and undesirable illegal aliens</w:t>
      </w:r>
      <w:r w:rsidRPr="004E18C6">
        <w:rPr>
          <w:sz w:val="16"/>
        </w:rPr>
        <w:t xml:space="preserve">. West Indians continue to be understood as exotic sexual beings even in the imaginations of African Americans. An example of this is their portrayal in the book How Stella Got Her Groove Back, authored by the African American novelist Terri McMillan. The book was hugely popular among African American readers and was turned into an enormously successful Hollywood cinematic production. </w:t>
      </w:r>
      <w:r w:rsidRPr="004E18C6">
        <w:rPr>
          <w:rStyle w:val="Emphasis"/>
        </w:rPr>
        <w:t>Images of Africans continue to reflect notions of savagery, simplicity, idolatry, and populations that are prone to dangerous epidemics</w:t>
      </w:r>
      <w:r w:rsidRPr="004E18C6">
        <w:rPr>
          <w:sz w:val="16"/>
        </w:rPr>
        <w:t xml:space="preserve">. </w:t>
      </w:r>
      <w:r w:rsidRPr="004E18C6">
        <w:rPr>
          <w:rStyle w:val="StyleUnderline"/>
        </w:rPr>
        <w:t>As are Haitians, immigrants born in subSaharan Africa are barred from donating blood in the United States because of the association of the region's population with the AIDS virus</w:t>
      </w:r>
      <w:r w:rsidRPr="004E18C6">
        <w:rPr>
          <w:sz w:val="16"/>
        </w:rPr>
        <w:t xml:space="preserve">. </w:t>
      </w:r>
      <w:r w:rsidRPr="004E18C6">
        <w:rPr>
          <w:rStyle w:val="Emphasis"/>
        </w:rPr>
        <w:t>Africans are also represented as romantic caricatures or exoticized stereotypes in popular imagination</w:t>
      </w:r>
      <w:r w:rsidRPr="004E18C6">
        <w:rPr>
          <w:sz w:val="16"/>
        </w:rPr>
        <w:t xml:space="preserve">. In the highly popular film Coming to America, the African American movie star </w:t>
      </w:r>
      <w:r w:rsidRPr="004E18C6">
        <w:rPr>
          <w:rStyle w:val="Emphasis"/>
        </w:rPr>
        <w:t>Eddie Murphy plays an African prince who travels to the United States to find the bride of his dream because African women are too "subservient</w:t>
      </w:r>
      <w:r w:rsidRPr="004E18C6">
        <w:rPr>
          <w:sz w:val="16"/>
        </w:rPr>
        <w:t xml:space="preserve">:' </w:t>
      </w:r>
      <w:r w:rsidRPr="004E18C6">
        <w:rPr>
          <w:rStyle w:val="Emphasis"/>
        </w:rPr>
        <w:t>Even more favorable representations of blacks from the Global South have significant problems. The publicization of putative black immigrant "success:' as a stereotypical "model minority</w:t>
      </w:r>
      <w:r w:rsidRPr="004E18C6">
        <w:rPr>
          <w:sz w:val="16"/>
        </w:rPr>
        <w:t>" (see Sowell1978; Glazer and Moynihan</w:t>
      </w:r>
      <w:proofErr w:type="gramStart"/>
      <w:r w:rsidRPr="004E18C6">
        <w:rPr>
          <w:sz w:val="16"/>
        </w:rPr>
        <w:t>1963 )</w:t>
      </w:r>
      <w:proofErr w:type="gramEnd"/>
      <w:r w:rsidRPr="004E18C6">
        <w:rPr>
          <w:sz w:val="16"/>
        </w:rPr>
        <w:t xml:space="preserve">, </w:t>
      </w:r>
      <w:r w:rsidRPr="004E18C6">
        <w:rPr>
          <w:rStyle w:val="Emphasis"/>
        </w:rPr>
        <w:t xml:space="preserve">has significant problems because it is deployed as an instrument of negation of white racism. Notions of the model minority continue to pervade popular consciousness about black immigrants despite their rejection by scholars. The extraordinary rates of socioeconomic success implied by model minority status are not reflected in the material, social, and economic conditions of black immigrants to the United States </w:t>
      </w:r>
      <w:r w:rsidRPr="004E18C6">
        <w:rPr>
          <w:sz w:val="16"/>
        </w:rPr>
        <w:t xml:space="preserve">(see Butcher 1994; Dodoo 1991; Farley and Allen 1987; Kasinitz 1988). </w:t>
      </w:r>
    </w:p>
    <w:p w14:paraId="0D97C457" w14:textId="77777777" w:rsidR="008F0580" w:rsidRPr="004E18C6" w:rsidRDefault="008F0580" w:rsidP="008F0580">
      <w:pPr>
        <w:pStyle w:val="Heading3"/>
        <w:rPr>
          <w:rFonts w:cs="Calibri"/>
        </w:rPr>
      </w:pPr>
      <w:r w:rsidRPr="004E18C6">
        <w:rPr>
          <w:rFonts w:cs="Calibri"/>
        </w:rPr>
        <w:t>Link – Blackness as a Real Object</w:t>
      </w:r>
    </w:p>
    <w:p w14:paraId="1253FB93" w14:textId="23706805" w:rsidR="008F0580" w:rsidRPr="004E18C6" w:rsidRDefault="00E00002" w:rsidP="008F0580">
      <w:pPr>
        <w:pStyle w:val="Heading4"/>
        <w:rPr>
          <w:rFonts w:cs="Calibri"/>
        </w:rPr>
      </w:pPr>
      <w:r>
        <w:rPr>
          <w:rFonts w:cs="Calibri"/>
        </w:rPr>
        <w:t>Static conceptions of blackness are problematic</w:t>
      </w:r>
    </w:p>
    <w:p w14:paraId="3AE6F232" w14:textId="77777777" w:rsidR="008F0580" w:rsidRPr="004E18C6" w:rsidRDefault="008F0580" w:rsidP="008F0580">
      <w:pPr>
        <w:rPr>
          <w:sz w:val="20"/>
          <w:szCs w:val="20"/>
        </w:rPr>
      </w:pPr>
      <w:r w:rsidRPr="004E18C6">
        <w:rPr>
          <w:rStyle w:val="Style13ptBold"/>
        </w:rPr>
        <w:t xml:space="preserve">Bey’17 </w:t>
      </w:r>
      <w:r w:rsidRPr="004E18C6">
        <w:rPr>
          <w:rStyle w:val="Style13ptBold"/>
          <w:b w:val="0"/>
          <w:sz w:val="20"/>
          <w:szCs w:val="20"/>
        </w:rPr>
        <w:t xml:space="preserve">|Marquis Bey </w:t>
      </w:r>
      <w:r w:rsidRPr="004E18C6">
        <w:rPr>
          <w:sz w:val="20"/>
          <w:szCs w:val="20"/>
        </w:rPr>
        <w:t>is a fourth year PhD candidate whose work focuses on Black feminist theorizing, Transgender Studies, Critical Theory, and 21st century African American Literature. He is completing his dissertation, entitled "The Blacknesses of Blackness: Fugitivity, Feminism, and Transness," in which he thinks through a radical recalibration of Blackness-as-fugitivity as inflected with and by Black radical feminism and transgender epistemologies. His work on Blackness, transgender subjectivity, and feminist critique has appeared, or is forthcoming, in academic journals such as The Black Scholar, Souls, Black Camera, Transgender Studies Quarterly, Palimpsest, and others. “The Trans*-ness of Blackness, The Blackness of Trans*-ness”. Transgender Studies Quarterly, Duke University Press, May 2017|KZaidi</w:t>
      </w:r>
    </w:p>
    <w:p w14:paraId="48E6400E" w14:textId="77777777" w:rsidR="008F0580" w:rsidRPr="004E18C6" w:rsidRDefault="008F0580" w:rsidP="008F0580">
      <w:pPr>
        <w:rPr>
          <w:sz w:val="16"/>
        </w:rPr>
      </w:pPr>
      <w:r w:rsidRPr="004E18C6">
        <w:rPr>
          <w:sz w:val="16"/>
        </w:rPr>
        <w:t xml:space="preserve">It has also been shown, perhaps most recently, provocatively, and cogently by </w:t>
      </w:r>
      <w:r w:rsidRPr="004E18C6">
        <w:rPr>
          <w:rStyle w:val="StyleUnderline"/>
        </w:rPr>
        <w:t xml:space="preserve">Michelle Wright, </w:t>
      </w:r>
      <w:r w:rsidRPr="00E00002">
        <w:rPr>
          <w:rStyle w:val="StyleUnderline"/>
          <w:highlight w:val="cyan"/>
        </w:rPr>
        <w:t xml:space="preserve">that </w:t>
      </w:r>
      <w:r w:rsidRPr="00E00002">
        <w:rPr>
          <w:rStyle w:val="Emphasis"/>
          <w:highlight w:val="cyan"/>
        </w:rPr>
        <w:t>thinking of blackness as “a determinable ‘thing</w:t>
      </w:r>
      <w:r w:rsidRPr="00E00002">
        <w:rPr>
          <w:rStyle w:val="StyleUnderline"/>
          <w:highlight w:val="cyan"/>
        </w:rPr>
        <w:t>,’ as a ‘what’ or ‘who’” proves problematic</w:t>
      </w:r>
      <w:r w:rsidRPr="004E18C6">
        <w:rPr>
          <w:sz w:val="16"/>
        </w:rPr>
        <w:t xml:space="preserve"> (2015: 2). </w:t>
      </w:r>
      <w:r w:rsidRPr="00E00002">
        <w:rPr>
          <w:rStyle w:val="Emphasis"/>
          <w:highlight w:val="cyan"/>
        </w:rPr>
        <w:t>Blackness must move and be thought in motion</w:t>
      </w:r>
      <w:r w:rsidRPr="004E18C6">
        <w:rPr>
          <w:sz w:val="16"/>
        </w:rPr>
        <w:t xml:space="preserve">. Though Wright conceives of her blackness in Physics of Blackness through space and time (spacetime) and </w:t>
      </w:r>
      <w:r w:rsidRPr="004E18C6">
        <w:rPr>
          <w:rStyle w:val="StyleUnderline"/>
        </w:rPr>
        <w:t xml:space="preserve">through her </w:t>
      </w:r>
      <w:r w:rsidRPr="004E18C6">
        <w:rPr>
          <w:rStyle w:val="Emphasis"/>
        </w:rPr>
        <w:t>notion of “epiphenomenal time</w:t>
      </w:r>
      <w:proofErr w:type="gramStart"/>
      <w:r w:rsidRPr="004E18C6">
        <w:rPr>
          <w:rStyle w:val="StyleUnderline"/>
        </w:rPr>
        <w:t>,”I</w:t>
      </w:r>
      <w:proofErr w:type="gramEnd"/>
      <w:r w:rsidRPr="004E18C6">
        <w:rPr>
          <w:rStyle w:val="StyleUnderline"/>
        </w:rPr>
        <w:t xml:space="preserve"> am concerned more with </w:t>
      </w:r>
      <w:r w:rsidRPr="004E18C6">
        <w:rPr>
          <w:rStyle w:val="Emphasis"/>
        </w:rPr>
        <w:t>thinking of blackness as fugitive,</w:t>
      </w:r>
      <w:r w:rsidRPr="004E18C6">
        <w:rPr>
          <w:rStyle w:val="StyleUnderline"/>
        </w:rPr>
        <w:t xml:space="preserve"> as volatile</w:t>
      </w:r>
      <w:r w:rsidRPr="004E18C6">
        <w:rPr>
          <w:sz w:val="16"/>
        </w:rPr>
        <w:t xml:space="preserve">, as, to </w:t>
      </w:r>
      <w:r w:rsidRPr="004E18C6">
        <w:rPr>
          <w:rStyle w:val="Emphasis"/>
        </w:rPr>
        <w:t>use her language for James Baldwin, “quantum.”</w:t>
      </w:r>
      <w:r w:rsidRPr="004E18C6">
        <w:rPr>
          <w:sz w:val="16"/>
        </w:rPr>
        <w:t xml:space="preserve"> But although </w:t>
      </w:r>
      <w:r w:rsidRPr="004E18C6">
        <w:rPr>
          <w:rStyle w:val="StyleUnderline"/>
        </w:rPr>
        <w:t>Wright</w:t>
      </w:r>
      <w:r w:rsidRPr="004E18C6">
        <w:rPr>
          <w:sz w:val="16"/>
        </w:rPr>
        <w:t xml:space="preserve"> is thinking differently than I am, she is, to be sure, </w:t>
      </w:r>
      <w:r w:rsidRPr="004E18C6">
        <w:rPr>
          <w:rStyle w:val="StyleUnderline"/>
        </w:rPr>
        <w:t>not thinking deficiently or contrastingly</w:t>
      </w:r>
      <w:r w:rsidRPr="004E18C6">
        <w:rPr>
          <w:sz w:val="16"/>
        </w:rPr>
        <w:t xml:space="preserve">. A </w:t>
      </w:r>
      <w:r w:rsidRPr="004E18C6">
        <w:rPr>
          <w:rStyle w:val="Emphasis"/>
        </w:rPr>
        <w:t xml:space="preserve">black interlocutor she is. </w:t>
      </w:r>
      <w:r w:rsidRPr="00E00002">
        <w:rPr>
          <w:rStyle w:val="Emphasis"/>
          <w:highlight w:val="cyan"/>
        </w:rPr>
        <w:t>Her blackness, too, is a node of fugitivity</w:t>
      </w:r>
      <w:r w:rsidRPr="004E18C6">
        <w:rPr>
          <w:sz w:val="16"/>
        </w:rPr>
        <w:t>. Thus, in this sense I do not part with her—</w:t>
      </w:r>
      <w:r w:rsidRPr="004E18C6">
        <w:rPr>
          <w:rStyle w:val="Emphasis"/>
        </w:rPr>
        <w:t>her expansion of blackness as not solely affixed to the Middle Passage slave ship or linear causality indexes a kind of capacious fugitivity</w:t>
      </w:r>
      <w:r w:rsidRPr="004E18C6">
        <w:rPr>
          <w:sz w:val="16"/>
        </w:rPr>
        <w:t>, as she says of Olaudah Equiano’s black when-andwhereness, “</w:t>
      </w:r>
      <w:r w:rsidRPr="004E18C6">
        <w:rPr>
          <w:rStyle w:val="StyleUnderline"/>
        </w:rPr>
        <w:t>creat[ing] the greatest number of Blacknesses that are possible and viable</w:t>
      </w:r>
      <w:r w:rsidRPr="004E18C6">
        <w:rPr>
          <w:sz w:val="16"/>
        </w:rPr>
        <w:t xml:space="preserve">” (Wright 2015: 25). Where I do wish to </w:t>
      </w:r>
      <w:proofErr w:type="gramStart"/>
      <w:r w:rsidRPr="004E18C6">
        <w:rPr>
          <w:sz w:val="16"/>
        </w:rPr>
        <w:t>supplement</w:t>
      </w:r>
      <w:proofErr w:type="gramEnd"/>
      <w:r w:rsidRPr="004E18C6">
        <w:rPr>
          <w:sz w:val="16"/>
        </w:rPr>
        <w:t xml:space="preserve"> and critique Wright is her particular handling of Spillers’s work, namely, Spillers’s landmark article “Mama’s Baby, Papa’s Maybe: An American Grammar Book.” </w:t>
      </w:r>
      <w:r w:rsidRPr="004E18C6">
        <w:rPr>
          <w:rStyle w:val="StyleUnderline"/>
        </w:rPr>
        <w:t xml:space="preserve">Within Physics of Blackness, Wright argues that Spillers’s “Mama’s Baby,” in part, </w:t>
      </w:r>
      <w:r w:rsidRPr="004E18C6">
        <w:rPr>
          <w:rStyle w:val="Emphasis"/>
        </w:rPr>
        <w:t xml:space="preserve">expresses that </w:t>
      </w:r>
      <w:proofErr w:type="gramStart"/>
      <w:r w:rsidRPr="004E18C6">
        <w:rPr>
          <w:rStyle w:val="Emphasis"/>
        </w:rPr>
        <w:t>in order to</w:t>
      </w:r>
      <w:proofErr w:type="gramEnd"/>
      <w:r w:rsidRPr="004E18C6">
        <w:rPr>
          <w:rStyle w:val="Emphasis"/>
        </w:rPr>
        <w:t xml:space="preserve"> resist the white supremacist “controlling images</w:t>
      </w:r>
      <w:r w:rsidRPr="004E18C6">
        <w:rPr>
          <w:rStyle w:val="StyleUnderline"/>
        </w:rPr>
        <w:t>” imposed upon black women,</w:t>
      </w:r>
      <w:r w:rsidRPr="004E18C6">
        <w:rPr>
          <w:sz w:val="16"/>
        </w:rPr>
        <w:t xml:space="preserve"> black folks must return “to the </w:t>
      </w:r>
      <w:r w:rsidRPr="004E18C6">
        <w:rPr>
          <w:rStyle w:val="StyleUnderline"/>
        </w:rPr>
        <w:t>heteronormative gender and sexuality roles that preceded enslavement”</w:t>
      </w:r>
      <w:r w:rsidRPr="004E18C6">
        <w:rPr>
          <w:sz w:val="16"/>
        </w:rPr>
        <w:t xml:space="preserve"> (80). This, however, is misguided on two fronts: first, </w:t>
      </w:r>
      <w:r w:rsidRPr="00C66478">
        <w:rPr>
          <w:rStyle w:val="StyleUnderline"/>
          <w:highlight w:val="cyan"/>
        </w:rPr>
        <w:t>black sexuality cannot be heteronormative,</w:t>
      </w:r>
      <w:r w:rsidRPr="004E18C6">
        <w:rPr>
          <w:rStyle w:val="StyleUnderline"/>
        </w:rPr>
        <w:t xml:space="preserve"> at least in the context of US white supremacy</w:t>
      </w:r>
      <w:r w:rsidRPr="004E18C6">
        <w:rPr>
          <w:sz w:val="16"/>
        </w:rPr>
        <w:t xml:space="preserve">, because, as we learn from Roderick Ferguson in Aberrations in Black (2004), </w:t>
      </w:r>
      <w:r w:rsidRPr="00C66478">
        <w:rPr>
          <w:rStyle w:val="StyleUnderline"/>
          <w:highlight w:val="cyan"/>
        </w:rPr>
        <w:t>black people might be “heterosexual [or homosexual] but never heteronormative [or homonormative]”</w:t>
      </w:r>
      <w:r w:rsidRPr="004E18C6">
        <w:rPr>
          <w:sz w:val="16"/>
        </w:rPr>
        <w:t xml:space="preserve"> (87). Second, </w:t>
      </w:r>
      <w:r w:rsidRPr="004E18C6">
        <w:rPr>
          <w:rStyle w:val="StyleUnderline"/>
        </w:rPr>
        <w:t>Spillers does not seem to be proffering a (impossible) “return” to heteronormativity; indeed, Spillers asserts something far more queer, far more, one might tentatively argue, trans*.</w:t>
      </w:r>
      <w:r w:rsidRPr="004E18C6">
        <w:rPr>
          <w:sz w:val="16"/>
        </w:rPr>
        <w:t xml:space="preserve"> At the end of “Mama’s Baby,” the penultimate paragraph reads: Therefore, </w:t>
      </w:r>
      <w:r w:rsidRPr="00E00002">
        <w:rPr>
          <w:rStyle w:val="Emphasis"/>
          <w:highlight w:val="cyan"/>
        </w:rPr>
        <w:t>the female, in this order of things, breaks in upon the imagination with a forcefulness that marks both a denial and an “illegitimacy.</w:t>
      </w:r>
      <w:r w:rsidRPr="004E18C6">
        <w:rPr>
          <w:rStyle w:val="Emphasis"/>
        </w:rPr>
        <w:t>”</w:t>
      </w:r>
      <w:r w:rsidRPr="004E18C6">
        <w:rPr>
          <w:sz w:val="16"/>
        </w:rPr>
        <w:t xml:space="preserve"> Because of this peculiar American denial, </w:t>
      </w:r>
      <w:r w:rsidRPr="004E18C6">
        <w:rPr>
          <w:rStyle w:val="StyleUnderline"/>
        </w:rPr>
        <w:t>the black American male embodies the only American community of males which has had the specific occasion to learn who the female is within itself, the infant child who bears the life against the could-be fateful gamble, against the odds of pulverization and murder, including her own</w:t>
      </w:r>
      <w:r w:rsidRPr="004E18C6">
        <w:rPr>
          <w:sz w:val="16"/>
        </w:rPr>
        <w:t xml:space="preserve">. </w:t>
      </w:r>
      <w:r w:rsidRPr="004E18C6">
        <w:rPr>
          <w:rStyle w:val="Emphasis"/>
        </w:rPr>
        <w:t>It is the heritage of the mother that the African-American male must regain as an aspect of his own personhood— the power of “yes” to the “female” within</w:t>
      </w:r>
      <w:r w:rsidRPr="004E18C6">
        <w:rPr>
          <w:sz w:val="16"/>
        </w:rPr>
        <w:t>. (Spillers 1987: 80)</w:t>
      </w:r>
    </w:p>
    <w:p w14:paraId="44343566" w14:textId="77777777" w:rsidR="008F0580" w:rsidRPr="004E18C6" w:rsidRDefault="008F0580" w:rsidP="008F0580">
      <w:pPr>
        <w:rPr>
          <w:sz w:val="16"/>
        </w:rPr>
      </w:pPr>
      <w:r w:rsidRPr="004E18C6">
        <w:rPr>
          <w:sz w:val="16"/>
        </w:rPr>
        <w:t xml:space="preserve">There is a </w:t>
      </w:r>
      <w:r w:rsidRPr="004E18C6">
        <w:rPr>
          <w:rStyle w:val="StyleUnderline"/>
        </w:rPr>
        <w:t>marked fugitivity in Spillers’s black female as she “breaks in upon the imagination” with a force that is “both a denial and an ‘illegitimacy.’</w:t>
      </w:r>
      <w:r w:rsidRPr="004E18C6">
        <w:rPr>
          <w:sz w:val="16"/>
        </w:rPr>
        <w:t xml:space="preserve">” The </w:t>
      </w:r>
      <w:r w:rsidRPr="004E18C6">
        <w:rPr>
          <w:rStyle w:val="Emphasis"/>
        </w:rPr>
        <w:t>illegitimacy that is blackness, that is lawlessness, is in full effect, historically, with black women.</w:t>
      </w:r>
      <w:r w:rsidRPr="004E18C6">
        <w:rPr>
          <w:sz w:val="16"/>
        </w:rPr>
        <w:t xml:space="preserve"> But if we </w:t>
      </w:r>
      <w:r w:rsidRPr="004E18C6">
        <w:rPr>
          <w:rStyle w:val="StyleUnderline"/>
        </w:rPr>
        <w:t>home in on the last sentence of the above quote, we can better understand Wright’s interpretive misstep</w:t>
      </w:r>
      <w:r w:rsidRPr="004E18C6">
        <w:rPr>
          <w:sz w:val="16"/>
        </w:rPr>
        <w:t xml:space="preserve">. Spillers does not wish to return to heteronormative gender; on the contrary, </w:t>
      </w:r>
      <w:r w:rsidRPr="004E18C6">
        <w:rPr>
          <w:rStyle w:val="StyleUnderline"/>
        </w:rPr>
        <w:t>there is something decidedly nonnormative, something even transgender, about Spillers’s black heritage advancing “the power of ‘yes’ to the ‘female’ within.”</w:t>
      </w:r>
      <w:r w:rsidRPr="004E18C6">
        <w:rPr>
          <w:sz w:val="16"/>
        </w:rPr>
        <w:t xml:space="preserve"> </w:t>
      </w:r>
      <w:r w:rsidRPr="004E18C6">
        <w:rPr>
          <w:rStyle w:val="Emphasis"/>
        </w:rPr>
        <w:t>Heteronormative gender maintains a strict, exclusionary gender binary</w:t>
      </w:r>
      <w:r w:rsidRPr="004E18C6">
        <w:rPr>
          <w:sz w:val="16"/>
        </w:rPr>
        <w:t xml:space="preserve"> that Spillers, here, is </w:t>
      </w:r>
      <w:r w:rsidRPr="004E18C6">
        <w:rPr>
          <w:rStyle w:val="StyleUnderline"/>
        </w:rPr>
        <w:t>undoing— transing, even. Spillers’s conception of African American culture, since the mid-seventeenth century, is a tale “between the lines,” which is to say, a tale that is black, that is even trans*; it is a tale in which “gender, or sex-role assignation, or the clear differentiation of sexual stuff, sustained elsewhere in the culture, does not emerge for the African-American female”</w:t>
      </w:r>
      <w:r w:rsidRPr="004E18C6">
        <w:rPr>
          <w:sz w:val="16"/>
        </w:rPr>
        <w:t xml:space="preserve"> (1987: 79). </w:t>
      </w:r>
      <w:r w:rsidRPr="004E18C6">
        <w:rPr>
          <w:rStyle w:val="StyleUnderline"/>
        </w:rPr>
        <w:t>Quite far from advancing a return to heteronormativity, Spillers describes a black trans* lineage within African American culture</w:t>
      </w:r>
      <w:r w:rsidRPr="004E18C6">
        <w:rPr>
          <w:sz w:val="16"/>
        </w:rPr>
        <w:t xml:space="preserve">. Indeed, Spillers’s claims “transly” resound in </w:t>
      </w:r>
      <w:r w:rsidRPr="004E18C6">
        <w:rPr>
          <w:rStyle w:val="StyleUnderline"/>
        </w:rPr>
        <w:t>black, queer, gender-nonconforming Afrofuturist janaya</w:t>
      </w:r>
      <w:r w:rsidRPr="004E18C6">
        <w:rPr>
          <w:sz w:val="16"/>
        </w:rPr>
        <w:t xml:space="preserve"> (j) </w:t>
      </w:r>
      <w:r w:rsidRPr="004E18C6">
        <w:rPr>
          <w:rStyle w:val="StyleUnderline"/>
        </w:rPr>
        <w:t>khan’s</w:t>
      </w:r>
      <w:r w:rsidRPr="004E18C6">
        <w:rPr>
          <w:sz w:val="16"/>
        </w:rPr>
        <w:t xml:space="preserve"> (2015) writing when they3 say that </w:t>
      </w:r>
      <w:r w:rsidRPr="004E18C6">
        <w:rPr>
          <w:rStyle w:val="StyleUnderline"/>
        </w:rPr>
        <w:t xml:space="preserve">black trans women are integral to black liberation, the “fulcrum” of it, its “nucleus.” </w:t>
      </w:r>
      <w:r w:rsidRPr="004E18C6">
        <w:rPr>
          <w:sz w:val="16"/>
        </w:rPr>
        <w:t xml:space="preserve">And those who have ever taken high school biology know how consequential the nucleus is for the functioning of the entirety of the cell. </w:t>
      </w:r>
      <w:r w:rsidRPr="004E18C6">
        <w:rPr>
          <w:rStyle w:val="StyleUnderline"/>
        </w:rPr>
        <w:t>Blackness, and the liberation of its corporeal bearers, is fueled by its trans* nucleus.</w:t>
      </w:r>
    </w:p>
    <w:p w14:paraId="05CC66FE" w14:textId="7528B8EB" w:rsidR="008F0580" w:rsidRPr="008F0580" w:rsidRDefault="008F0580" w:rsidP="008F0580">
      <w:pPr>
        <w:rPr>
          <w:sz w:val="16"/>
        </w:rPr>
      </w:pPr>
      <w:r w:rsidRPr="004E18C6">
        <w:rPr>
          <w:sz w:val="16"/>
        </w:rPr>
        <w:t xml:space="preserve">It may seem, though, like </w:t>
      </w:r>
      <w:r w:rsidRPr="004E18C6">
        <w:rPr>
          <w:rStyle w:val="StyleUnderline"/>
        </w:rPr>
        <w:t>blackness is always and already tied to black/ African American bodies, since I have been relying heavily on Spillers’s and others’ theorizations of African American culture</w:t>
      </w:r>
      <w:r w:rsidRPr="004E18C6">
        <w:rPr>
          <w:sz w:val="16"/>
        </w:rPr>
        <w:t xml:space="preserve">. But </w:t>
      </w:r>
      <w:r w:rsidRPr="004E18C6">
        <w:rPr>
          <w:rStyle w:val="StyleUnderline"/>
        </w:rPr>
        <w:t>blackness here</w:t>
      </w:r>
      <w:r w:rsidRPr="004E18C6">
        <w:rPr>
          <w:sz w:val="16"/>
        </w:rPr>
        <w:t xml:space="preserve">, I want to reiterate, </w:t>
      </w:r>
      <w:r w:rsidRPr="004E18C6">
        <w:rPr>
          <w:rStyle w:val="StyleUnderline"/>
        </w:rPr>
        <w:t>bears a vexed and tense relationship with black people/bodies, which is to say that there must be a highly textured conveyance of the “‘para ontological distinction’</w:t>
      </w:r>
      <w:r w:rsidRPr="004E18C6">
        <w:rPr>
          <w:sz w:val="16"/>
        </w:rPr>
        <w:t xml:space="preserve"> between </w:t>
      </w:r>
      <w:r w:rsidRPr="004E18C6">
        <w:rPr>
          <w:rStyle w:val="StyleUnderline"/>
        </w:rPr>
        <w:t>blackness and the people</w:t>
      </w:r>
      <w:r w:rsidRPr="004E18C6">
        <w:rPr>
          <w:sz w:val="16"/>
        </w:rPr>
        <w:t xml:space="preserve"> (which is to say, more generally, the things) </w:t>
      </w:r>
      <w:r w:rsidRPr="004E18C6">
        <w:rPr>
          <w:rStyle w:val="StyleUnderline"/>
        </w:rPr>
        <w:t>that are called black</w:t>
      </w:r>
      <w:r w:rsidRPr="004E18C6">
        <w:rPr>
          <w:sz w:val="16"/>
        </w:rPr>
        <w:t xml:space="preserve">” (Moten 2008: 1744). </w:t>
      </w:r>
      <w:r w:rsidRPr="004E18C6">
        <w:rPr>
          <w:rStyle w:val="StyleUnderline"/>
        </w:rPr>
        <w:t>Alexander Weheliye’s work is helpful here: in a footnote in his 2008 article “After Man,” Weheliye writes, “It is crucial to disarticulate blackness from black people, since not doing so accepts too easily race as a given natural and/or cultural phenomenon rather than an assemblage of forces that must continuously re/produce black subjects as nonhuman</w:t>
      </w:r>
      <w:r w:rsidRPr="004E18C6">
        <w:rPr>
          <w:sz w:val="16"/>
        </w:rPr>
        <w:t>” (333). In other words, “</w:t>
      </w:r>
      <w:r w:rsidRPr="004E18C6">
        <w:rPr>
          <w:rStyle w:val="StyleUnderline"/>
        </w:rPr>
        <w:t xml:space="preserve">blackness” is not natural—or inherent or commonsensical— to “black people.” </w:t>
      </w:r>
      <w:r w:rsidRPr="004E18C6">
        <w:rPr>
          <w:sz w:val="16"/>
        </w:rPr>
        <w:t xml:space="preserve">Weheliye goes on to say in “Engendering Phonographies: Sonic Technologies of Blackness” that despite the </w:t>
      </w:r>
      <w:r w:rsidRPr="004E18C6">
        <w:rPr>
          <w:rStyle w:val="StyleUnderline"/>
        </w:rPr>
        <w:t xml:space="preserve">necessity of disarticulating blackness from those who are said to be black, it remains that “Blackness as a category of analysis does not disappear black bodies” </w:t>
      </w:r>
      <w:r w:rsidRPr="004E18C6">
        <w:rPr>
          <w:sz w:val="16"/>
        </w:rPr>
        <w:t xml:space="preserve">(2014: 182). </w:t>
      </w:r>
      <w:proofErr w:type="gramStart"/>
      <w:r w:rsidRPr="004E18C6">
        <w:rPr>
          <w:sz w:val="16"/>
        </w:rPr>
        <w:t>So</w:t>
      </w:r>
      <w:proofErr w:type="gramEnd"/>
      <w:r w:rsidRPr="004E18C6">
        <w:rPr>
          <w:sz w:val="16"/>
        </w:rPr>
        <w:t xml:space="preserve"> </w:t>
      </w:r>
      <w:r w:rsidRPr="004E18C6">
        <w:rPr>
          <w:rStyle w:val="Emphasis"/>
        </w:rPr>
        <w:t>blackness as a poetic force is both linked to and disarticulated from black bodies.</w:t>
      </w:r>
      <w:r w:rsidRPr="004E18C6">
        <w:rPr>
          <w:sz w:val="16"/>
        </w:rPr>
        <w:t xml:space="preserve"> Weheliye, though, remains in the </w:t>
      </w:r>
      <w:r w:rsidRPr="004E18C6">
        <w:rPr>
          <w:rStyle w:val="Emphasis"/>
        </w:rPr>
        <w:t>intellectual camp of thinking “Blackness [a]s an effect of Western modernity,” which does not acknowledge, too, the anoriginality of blackness</w:t>
      </w:r>
      <w:r w:rsidRPr="004E18C6">
        <w:rPr>
          <w:sz w:val="16"/>
        </w:rPr>
        <w:t xml:space="preserve"> (181). </w:t>
      </w:r>
      <w:r w:rsidRPr="004E18C6">
        <w:rPr>
          <w:rStyle w:val="StyleUnderline"/>
        </w:rPr>
        <w:t>But I maintain that blackness is not reducible to a colonial imposition or modern racial categorization.</w:t>
      </w:r>
      <w:r w:rsidRPr="004E18C6">
        <w:rPr>
          <w:sz w:val="16"/>
        </w:rPr>
        <w:t xml:space="preserve"> </w:t>
      </w:r>
      <w:r w:rsidRPr="004E18C6">
        <w:rPr>
          <w:rStyle w:val="Emphasis"/>
        </w:rPr>
        <w:t>Certainly, it is metonymic and manifests in the world, but, too, it is anoriginal, nothingness</w:t>
      </w:r>
      <w:r w:rsidRPr="004E18C6">
        <w:rPr>
          <w:sz w:val="16"/>
        </w:rPr>
        <w:t>.</w:t>
      </w:r>
    </w:p>
    <w:p w14:paraId="5FD4819A" w14:textId="491A0205" w:rsidR="008F0580" w:rsidRDefault="008F0580" w:rsidP="008F0580">
      <w:pPr>
        <w:pStyle w:val="Heading3"/>
        <w:rPr>
          <w:rFonts w:cs="Calibri"/>
        </w:rPr>
      </w:pPr>
      <w:r>
        <w:rPr>
          <w:rFonts w:cs="Calibri"/>
        </w:rPr>
        <w:t>Link – Continental Philosophy</w:t>
      </w:r>
    </w:p>
    <w:p w14:paraId="767CE934" w14:textId="77777777" w:rsidR="008F0580" w:rsidRDefault="008F0580" w:rsidP="008F0580">
      <w:pPr>
        <w:pStyle w:val="Heading4"/>
      </w:pPr>
      <w:r>
        <w:t>he black avant-garde represents a paradox in demands – black radical thought is what provides coherence to white European conclusions</w:t>
      </w:r>
    </w:p>
    <w:p w14:paraId="310B5E30" w14:textId="77777777" w:rsidR="008F0580" w:rsidRPr="00AA2A95" w:rsidRDefault="008F0580" w:rsidP="008F0580">
      <w:pPr>
        <w:spacing w:line="240" w:lineRule="auto"/>
        <w:rPr>
          <w:rFonts w:asciiTheme="majorHAnsi" w:hAnsiTheme="majorHAnsi" w:cstheme="majorHAnsi"/>
        </w:rPr>
      </w:pPr>
      <w:r w:rsidRPr="00AA2A95">
        <w:rPr>
          <w:rStyle w:val="Style13ptBold"/>
          <w:rFonts w:asciiTheme="majorHAnsi" w:hAnsiTheme="majorHAnsi" w:cstheme="majorHAnsi"/>
        </w:rPr>
        <w:t xml:space="preserve">Moten 08 </w:t>
      </w:r>
      <w:r w:rsidRPr="00AA2A95">
        <w:rPr>
          <w:rFonts w:asciiTheme="majorHAnsi" w:hAnsiTheme="majorHAnsi" w:cstheme="majorHAnsi"/>
        </w:rPr>
        <w:t>(“In the Break: The Aesthetics of Black Radical Tradition”; Fred Moten; University of M</w:t>
      </w:r>
      <w:r>
        <w:rPr>
          <w:rFonts w:asciiTheme="majorHAnsi" w:hAnsiTheme="majorHAnsi" w:cstheme="majorHAnsi"/>
        </w:rPr>
        <w:t>innesota Press Minneapolis, 32-36) AA</w:t>
      </w:r>
    </w:p>
    <w:p w14:paraId="17A99562" w14:textId="2A824B9C" w:rsidR="008F0580" w:rsidRPr="008F0580" w:rsidRDefault="008F0580" w:rsidP="008F0580">
      <w:pPr>
        <w:rPr>
          <w:u w:val="single"/>
        </w:rPr>
      </w:pPr>
      <w:r w:rsidRPr="00E865B8">
        <w:rPr>
          <w:rStyle w:val="StyleUnderline"/>
        </w:rPr>
        <w:t>What I’ve been specifically interested in here is how the idea of a black</w:t>
      </w:r>
      <w:r>
        <w:rPr>
          <w:rStyle w:val="StyleUnderline"/>
        </w:rPr>
        <w:t xml:space="preserve"> </w:t>
      </w:r>
      <w:r w:rsidRPr="00E865B8">
        <w:rPr>
          <w:rStyle w:val="StyleUnderline"/>
        </w:rPr>
        <w:t>avant-garde exists</w:t>
      </w:r>
      <w:r w:rsidRPr="00315CB5">
        <w:rPr>
          <w:sz w:val="16"/>
        </w:rPr>
        <w:t xml:space="preserve">, as it were, </w:t>
      </w:r>
      <w:r w:rsidRPr="00E865B8">
        <w:rPr>
          <w:rStyle w:val="StyleUnderline"/>
        </w:rPr>
        <w:t>oxymoronically</w:t>
      </w:r>
      <w:r w:rsidRPr="00315CB5">
        <w:rPr>
          <w:sz w:val="16"/>
        </w:rPr>
        <w:t>—</w:t>
      </w:r>
      <w:r w:rsidRPr="00E865B8">
        <w:rPr>
          <w:rStyle w:val="StyleUnderline"/>
        </w:rPr>
        <w:t>as if black, on the one</w:t>
      </w:r>
      <w:r>
        <w:rPr>
          <w:rStyle w:val="StyleUnderline"/>
        </w:rPr>
        <w:t xml:space="preserve"> </w:t>
      </w:r>
      <w:r w:rsidRPr="00E865B8">
        <w:rPr>
          <w:rStyle w:val="StyleUnderline"/>
        </w:rPr>
        <w:t>hand, and avant-garde, on the other hand, each depends for its coherence</w:t>
      </w:r>
      <w:r>
        <w:rPr>
          <w:rStyle w:val="StyleUnderline"/>
        </w:rPr>
        <w:t xml:space="preserve"> </w:t>
      </w:r>
      <w:r w:rsidRPr="00E865B8">
        <w:rPr>
          <w:rStyle w:val="StyleUnderline"/>
        </w:rPr>
        <w:t>upon the exclusion of the other</w:t>
      </w:r>
      <w:r w:rsidRPr="00315CB5">
        <w:rPr>
          <w:sz w:val="16"/>
        </w:rPr>
        <w:t xml:space="preserve">. Now this is probably an overstatement of the case. Yet </w:t>
      </w:r>
      <w:r w:rsidRPr="00E865B8">
        <w:rPr>
          <w:rStyle w:val="StyleUnderline"/>
        </w:rPr>
        <w:t>it’s all but justified by</w:t>
      </w:r>
      <w:r w:rsidRPr="00315CB5">
        <w:rPr>
          <w:sz w:val="16"/>
        </w:rPr>
        <w:t xml:space="preserve"> a vast interdisciplinary text representative </w:t>
      </w:r>
      <w:r w:rsidRPr="00E865B8">
        <w:rPr>
          <w:rStyle w:val="StyleUnderline"/>
        </w:rPr>
        <w:t>not only of a problematically positivist conclusion</w:t>
      </w:r>
      <w:r>
        <w:rPr>
          <w:rStyle w:val="StyleUnderline"/>
        </w:rPr>
        <w:t xml:space="preserve"> </w:t>
      </w:r>
      <w:r w:rsidRPr="00E865B8">
        <w:rPr>
          <w:rStyle w:val="StyleUnderline"/>
        </w:rPr>
        <w:t>that the avant-garde has been exclusively Euro-American, but of a</w:t>
      </w:r>
      <w:r>
        <w:rPr>
          <w:rStyle w:val="StyleUnderline"/>
        </w:rPr>
        <w:t xml:space="preserve"> </w:t>
      </w:r>
      <w:r w:rsidRPr="00E865B8">
        <w:rPr>
          <w:rStyle w:val="StyleUnderline"/>
        </w:rPr>
        <w:t>deeper, perhaps unconscious, formulation of the avant-garde as necessarily</w:t>
      </w:r>
      <w:r>
        <w:rPr>
          <w:rStyle w:val="StyleUnderline"/>
        </w:rPr>
        <w:t xml:space="preserve"> </w:t>
      </w:r>
      <w:r w:rsidRPr="00E865B8">
        <w:rPr>
          <w:rStyle w:val="StyleUnderline"/>
        </w:rPr>
        <w:t>not black</w:t>
      </w:r>
      <w:r w:rsidRPr="00315CB5">
        <w:rPr>
          <w:sz w:val="16"/>
        </w:rPr>
        <w:t xml:space="preserve">. Part of what I’m after now is this: an assertion that </w:t>
      </w:r>
      <w:r w:rsidRPr="00B8576E">
        <w:rPr>
          <w:rStyle w:val="StyleUnderline"/>
        </w:rPr>
        <w:t>the</w:t>
      </w:r>
      <w:r>
        <w:rPr>
          <w:rStyle w:val="StyleUnderline"/>
        </w:rPr>
        <w:t xml:space="preserve"> </w:t>
      </w:r>
      <w:r w:rsidRPr="00B8576E">
        <w:rPr>
          <w:rStyle w:val="StyleUnderline"/>
        </w:rPr>
        <w:t>avant-garde is a black thing</w:t>
      </w:r>
      <w:r w:rsidRPr="00315CB5">
        <w:rPr>
          <w:sz w:val="16"/>
        </w:rPr>
        <w:t xml:space="preserve"> (that, for the sake of argument, Richard Schechner wouldn’t understand) </w:t>
      </w:r>
      <w:r w:rsidRPr="00B8576E">
        <w:rPr>
          <w:rStyle w:val="StyleUnderline"/>
        </w:rPr>
        <w:t>and an assertion that blackness is an</w:t>
      </w:r>
      <w:r>
        <w:rPr>
          <w:rStyle w:val="StyleUnderline"/>
        </w:rPr>
        <w:t xml:space="preserve"> </w:t>
      </w:r>
      <w:r w:rsidRPr="00B8576E">
        <w:rPr>
          <w:rStyle w:val="StyleUnderline"/>
        </w:rPr>
        <w:t>avant-garde thing</w:t>
      </w:r>
      <w:r w:rsidRPr="00315CB5">
        <w:rPr>
          <w:sz w:val="16"/>
        </w:rPr>
        <w:t xml:space="preserve"> (that, for the sake of argument, Albert Murray wouldn’t understand). For Murray, the avant-garde is fundamentally determined by its expendability. Focusing on the military connotations of the term, </w:t>
      </w:r>
      <w:r w:rsidRPr="00B8576E">
        <w:rPr>
          <w:rStyle w:val="StyleUnderline"/>
        </w:rPr>
        <w:t>Murray understands the avant-garde as continually submitting itself to</w:t>
      </w:r>
      <w:r>
        <w:rPr>
          <w:rStyle w:val="StyleUnderline"/>
        </w:rPr>
        <w:t xml:space="preserve"> </w:t>
      </w:r>
      <w:r w:rsidRPr="00B8576E">
        <w:rPr>
          <w:rStyle w:val="StyleUnderline"/>
        </w:rPr>
        <w:t>a sacrificial experimentalism whose value exists only in what it opens for</w:t>
      </w:r>
      <w:r>
        <w:rPr>
          <w:rStyle w:val="StyleUnderline"/>
        </w:rPr>
        <w:t xml:space="preserve"> </w:t>
      </w:r>
      <w:r w:rsidRPr="00B8576E">
        <w:rPr>
          <w:rStyle w:val="StyleUnderline"/>
        </w:rPr>
        <w:t>and echoes of what is essential to the tradition</w:t>
      </w:r>
      <w:r w:rsidRPr="00315CB5">
        <w:rPr>
          <w:sz w:val="16"/>
        </w:rPr>
        <w:t xml:space="preserve">. In his case </w:t>
      </w:r>
      <w:r w:rsidRPr="00047A58">
        <w:rPr>
          <w:rStyle w:val="StyleUnderline"/>
        </w:rPr>
        <w:t>the tradition</w:t>
      </w:r>
      <w:r>
        <w:rPr>
          <w:rStyle w:val="StyleUnderline"/>
        </w:rPr>
        <w:t xml:space="preserve"> </w:t>
      </w:r>
      <w:r w:rsidRPr="00047A58">
        <w:rPr>
          <w:rStyle w:val="StyleUnderline"/>
        </w:rPr>
        <w:t>is a certain convergence of black cultural expression and a</w:t>
      </w:r>
      <w:r w:rsidRPr="00315CB5">
        <w:rPr>
          <w:sz w:val="16"/>
        </w:rPr>
        <w:t xml:space="preserve"> Malrauxvian “</w:t>
      </w:r>
      <w:r w:rsidRPr="00047A58">
        <w:rPr>
          <w:rStyle w:val="StyleUnderline"/>
        </w:rPr>
        <w:t>museum without walls</w:t>
      </w:r>
      <w:r w:rsidRPr="00315CB5">
        <w:rPr>
          <w:sz w:val="16"/>
        </w:rPr>
        <w:t xml:space="preserve">,” </w:t>
      </w:r>
      <w:r w:rsidRPr="00047A58">
        <w:rPr>
          <w:rStyle w:val="StyleUnderline"/>
        </w:rPr>
        <w:t>the location of a distilled, cross-cultural, aesthetic,</w:t>
      </w:r>
      <w:r>
        <w:rPr>
          <w:rStyle w:val="StyleUnderline"/>
        </w:rPr>
        <w:t xml:space="preserve"> </w:t>
      </w:r>
      <w:r w:rsidRPr="00047A58">
        <w:rPr>
          <w:rStyle w:val="StyleUnderline"/>
        </w:rPr>
        <w:t>and political universality that both culminates in and is saved by</w:t>
      </w:r>
      <w:r>
        <w:rPr>
          <w:rStyle w:val="StyleUnderline"/>
        </w:rPr>
        <w:t xml:space="preserve"> </w:t>
      </w:r>
      <w:r w:rsidRPr="00047A58">
        <w:rPr>
          <w:rStyle w:val="StyleUnderline"/>
        </w:rPr>
        <w:t>America, the apotheosis of the West, and blackness, the West’s most</w:t>
      </w:r>
      <w:r>
        <w:rPr>
          <w:rStyle w:val="StyleUnderline"/>
        </w:rPr>
        <w:t xml:space="preserve"> </w:t>
      </w:r>
      <w:r w:rsidRPr="00047A58">
        <w:rPr>
          <w:rStyle w:val="StyleUnderline"/>
        </w:rPr>
        <w:t>iconic creation.</w:t>
      </w:r>
      <w:r w:rsidRPr="00315CB5">
        <w:rPr>
          <w:sz w:val="16"/>
        </w:rPr>
        <w:t xml:space="preserve"> Meanwhile, </w:t>
      </w:r>
      <w:r w:rsidRPr="00047A58">
        <w:rPr>
          <w:rStyle w:val="StyleUnderline"/>
        </w:rPr>
        <w:t>Schechner invests in a formulation of the</w:t>
      </w:r>
      <w:r>
        <w:rPr>
          <w:rStyle w:val="StyleUnderline"/>
        </w:rPr>
        <w:t xml:space="preserve"> </w:t>
      </w:r>
      <w:r w:rsidRPr="00047A58">
        <w:rPr>
          <w:rStyle w:val="StyleUnderline"/>
        </w:rPr>
        <w:t>end of the avant-garde, one structured by the absence or impossibility</w:t>
      </w:r>
      <w:r>
        <w:rPr>
          <w:rStyle w:val="StyleUnderline"/>
        </w:rPr>
        <w:t xml:space="preserve"> </w:t>
      </w:r>
      <w:r w:rsidRPr="00047A58">
        <w:rPr>
          <w:rStyle w:val="StyleUnderline"/>
        </w:rPr>
        <w:t>of the new in the face of a technologically induced exhaustion</w:t>
      </w:r>
      <w:r w:rsidRPr="00315CB5">
        <w:rPr>
          <w:sz w:val="16"/>
        </w:rPr>
        <w:t xml:space="preserve">, a malaise brought on by a general inability to escape the strictures of reproduction, of the fetishization and commodification reproduction fosters. And further, in the spirit of contemporary American triumphalism wherein the end of the avant-garde is an effect and echo of the end of ideology, Schechner says, who cares if no other Artaud comes along. One can only imagine that Murray would say amen. I want to think about why it is that we ought to care about the (second or ongoing) coming (upon) of the avant-garde. To do this </w:t>
      </w:r>
      <w:r w:rsidRPr="00047A58">
        <w:rPr>
          <w:rStyle w:val="StyleUnderline"/>
        </w:rPr>
        <w:t>I need to try to fill in</w:t>
      </w:r>
      <w:r>
        <w:rPr>
          <w:rStyle w:val="StyleUnderline"/>
        </w:rPr>
        <w:t xml:space="preserve"> </w:t>
      </w:r>
      <w:r w:rsidRPr="00047A58">
        <w:rPr>
          <w:rStyle w:val="StyleUnderline"/>
        </w:rPr>
        <w:t>Schechner’s outline of the historical avant-garde, disturb the borders of</w:t>
      </w:r>
      <w:r>
        <w:rPr>
          <w:rStyle w:val="StyleUnderline"/>
        </w:rPr>
        <w:t xml:space="preserve"> </w:t>
      </w:r>
      <w:r w:rsidRPr="00047A58">
        <w:rPr>
          <w:rStyle w:val="StyleUnderline"/>
        </w:rPr>
        <w:t>Murray’s conception of blackness, and stage an encounter between</w:t>
      </w:r>
      <w:r>
        <w:rPr>
          <w:rStyle w:val="StyleUnderline"/>
        </w:rPr>
        <w:t xml:space="preserve"> </w:t>
      </w:r>
      <w:r w:rsidRPr="00047A58">
        <w:rPr>
          <w:rStyle w:val="StyleUnderline"/>
        </w:rPr>
        <w:t>Artaud and some others that follow and anticipate him.</w:t>
      </w:r>
      <w:r>
        <w:rPr>
          <w:rStyle w:val="StyleUnderline"/>
        </w:rPr>
        <w:t xml:space="preserve"> </w:t>
      </w:r>
      <w:r w:rsidRPr="00315CB5">
        <w:rPr>
          <w:sz w:val="16"/>
        </w:rPr>
        <w:t xml:space="preserve">This requires a trip to Paris. The trip moves by way of Harlem and the Village, by way of the out extension of renaissance. </w:t>
      </w:r>
      <w:proofErr w:type="gramStart"/>
      <w:r w:rsidRPr="00315CB5">
        <w:rPr>
          <w:sz w:val="16"/>
        </w:rPr>
        <w:t>Actually, the</w:t>
      </w:r>
      <w:proofErr w:type="gramEnd"/>
      <w:r w:rsidRPr="00315CB5">
        <w:rPr>
          <w:sz w:val="16"/>
        </w:rPr>
        <w:t xml:space="preserve"> trip has an uncountable number of points of embarkation, none of which is originary, and is made on a railroad both aleatory and underground. Finally, the destination is also subject to cut and augmentation. This requires a trip through Paris. This is when Harlem is no longer a point of arrival. This constellation is initially marked by a </w:t>
      </w:r>
      <w:proofErr w:type="gramStart"/>
      <w:r w:rsidRPr="00315CB5">
        <w:rPr>
          <w:sz w:val="16"/>
        </w:rPr>
        <w:t>particular black</w:t>
      </w:r>
      <w:proofErr w:type="gramEnd"/>
      <w:r w:rsidRPr="00315CB5">
        <w:rPr>
          <w:sz w:val="16"/>
        </w:rPr>
        <w:t xml:space="preserve"> modernist response to that capital of national cosmopolitanism-in-primitivism, Paris. But this response is itself understood as the echo or recording of other, earlier migrations, arrivals, or (re)births. This mode of response is exemplified by Delaney and his work, his movement in the multiply sited encounter between the European and African diasporas. In Delaney’s case (as in every other), one site of this encounter (in his case Paris, and the exilic or expatriate movement to it) is always prefigured. Similarly, the natal occasion such an encounter represents is always anticipated. Paris and the movement to Paris echoes Greenwich Village and the movement to Greenwich Village, itself the repetition with differences of Harlem, Boston, Knoxville, Tennessee, and on and on, always, finally, before even Delaney himself. </w:t>
      </w:r>
      <w:proofErr w:type="gramStart"/>
      <w:r w:rsidRPr="00315CB5">
        <w:rPr>
          <w:sz w:val="16"/>
        </w:rPr>
        <w:t>In spite of</w:t>
      </w:r>
      <w:proofErr w:type="gramEnd"/>
      <w:r w:rsidRPr="00315CB5">
        <w:rPr>
          <w:sz w:val="16"/>
        </w:rPr>
        <w:t xml:space="preserve"> the uncountable instances of such geographic activity, this encounter is most often conceived of as driven by an agency that moves in only one direction. Whereas a powerful strain of postcolonial theory structures itself as the reversal of that direction and its gaze, </w:t>
      </w:r>
      <w:r w:rsidRPr="00047A58">
        <w:rPr>
          <w:rStyle w:val="StyleUnderline"/>
        </w:rPr>
        <w:t>I’m interested in the discovery of a necessary appositionality</w:t>
      </w:r>
      <w:r>
        <w:rPr>
          <w:rStyle w:val="StyleUnderline"/>
        </w:rPr>
        <w:t xml:space="preserve"> </w:t>
      </w:r>
      <w:r w:rsidRPr="00047A58">
        <w:rPr>
          <w:rStyle w:val="StyleUnderline"/>
        </w:rPr>
        <w:t>in this encounter, an almost hidden step (to the side and back) or gesture,</w:t>
      </w:r>
      <w:r>
        <w:rPr>
          <w:rStyle w:val="StyleUnderline"/>
        </w:rPr>
        <w:t xml:space="preserve"> </w:t>
      </w:r>
      <w:r w:rsidRPr="00047A58">
        <w:rPr>
          <w:rStyle w:val="StyleUnderline"/>
        </w:rPr>
        <w:t>a glance or glancing blow, that is the condition of possibility of a</w:t>
      </w:r>
      <w:r>
        <w:rPr>
          <w:rStyle w:val="StyleUnderline"/>
        </w:rPr>
        <w:t xml:space="preserve"> </w:t>
      </w:r>
      <w:r w:rsidRPr="00047A58">
        <w:rPr>
          <w:rStyle w:val="StyleUnderline"/>
        </w:rPr>
        <w:t>genuine aesthetic representation and analysis—in painting and prose—</w:t>
      </w:r>
      <w:r>
        <w:rPr>
          <w:rStyle w:val="StyleUnderline"/>
        </w:rPr>
        <w:t xml:space="preserve"> </w:t>
      </w:r>
      <w:r w:rsidRPr="00047A58">
        <w:rPr>
          <w:rStyle w:val="StyleUnderline"/>
        </w:rPr>
        <w:t>of that encounter.</w:t>
      </w:r>
      <w:r>
        <w:rPr>
          <w:rStyle w:val="StyleUnderline"/>
        </w:rPr>
        <w:t xml:space="preserve"> </w:t>
      </w:r>
      <w:r w:rsidRPr="00315CB5">
        <w:rPr>
          <w:sz w:val="16"/>
        </w:rPr>
        <w:t xml:space="preserve">Something in Delaney’s Parisian paintings and autobiographical writings helps to illuminate the necessary connection between black political reason, the possibility of a cosmopolitan and/or geopolitical aesthetic and the rehabilitation of the very idea of the avant-garde. This connection is often and most interestingly made at the site of emergence of what he alternatively called voices and forces, the painted sounds of the thought of the outside, the visual manifestation of phonic substance and the content it bears, the disruption of the border between what could be thought as a debilitating psychic, political, and sexual illness, on the one hand, and—with regard to these same categories—an enabling and invaginative health, on the other. </w:t>
      </w:r>
      <w:r w:rsidRPr="00047A58">
        <w:rPr>
          <w:rStyle w:val="StyleUnderline"/>
        </w:rPr>
        <w:t>I’m interested in how</w:t>
      </w:r>
      <w:r>
        <w:rPr>
          <w:rStyle w:val="StyleUnderline"/>
        </w:rPr>
        <w:t xml:space="preserve"> </w:t>
      </w:r>
      <w:r w:rsidRPr="00047A58">
        <w:rPr>
          <w:rStyle w:val="StyleUnderline"/>
        </w:rPr>
        <w:t>what might be thought as the merely gestural is given as the appositional</w:t>
      </w:r>
      <w:r>
        <w:rPr>
          <w:rStyle w:val="StyleUnderline"/>
        </w:rPr>
        <w:t xml:space="preserve"> </w:t>
      </w:r>
      <w:r w:rsidRPr="00047A58">
        <w:rPr>
          <w:rStyle w:val="StyleUnderline"/>
        </w:rPr>
        <w:t>force that manifests itself in Delaney’s paintings and texts as irreducible</w:t>
      </w:r>
      <w:r>
        <w:rPr>
          <w:rStyle w:val="StyleUnderline"/>
        </w:rPr>
        <w:t xml:space="preserve"> </w:t>
      </w:r>
      <w:r w:rsidRPr="00047A58">
        <w:rPr>
          <w:rStyle w:val="StyleUnderline"/>
        </w:rPr>
        <w:t>phonic substance, vocal exteriority, the extremity that is often unnoticed</w:t>
      </w:r>
      <w:r>
        <w:rPr>
          <w:rStyle w:val="StyleUnderline"/>
        </w:rPr>
        <w:t xml:space="preserve"> </w:t>
      </w:r>
      <w:r w:rsidRPr="00047A58">
        <w:rPr>
          <w:rStyle w:val="StyleUnderline"/>
        </w:rPr>
        <w:t>as mere accompaniment to (reasoned) utterance</w:t>
      </w:r>
      <w:r w:rsidRPr="00315CB5">
        <w:rPr>
          <w:sz w:val="16"/>
        </w:rPr>
        <w:t xml:space="preserve">. To refer to this exteriority, after, say, Artaud, simply as madness is no longer possible. Madness is, rather, that understanding of Artaud that moves outside of any reference to Delaney, to their mediated, seemingly impossible encounter. </w:t>
      </w:r>
      <w:r w:rsidRPr="00315CB5">
        <w:rPr>
          <w:rStyle w:val="StyleUnderline"/>
        </w:rPr>
        <w:t>Their encounter is one of space-time separated coincidence</w:t>
      </w:r>
      <w:r>
        <w:rPr>
          <w:rStyle w:val="StyleUnderline"/>
        </w:rPr>
        <w:t xml:space="preserve"> </w:t>
      </w:r>
      <w:r w:rsidRPr="00315CB5">
        <w:rPr>
          <w:rStyle w:val="StyleUnderline"/>
        </w:rPr>
        <w:t>and migrant imagination, channels of natal prematurity as well as black</w:t>
      </w:r>
      <w:r>
        <w:rPr>
          <w:rStyle w:val="StyleUnderline"/>
        </w:rPr>
        <w:t xml:space="preserve"> </w:t>
      </w:r>
      <w:r w:rsidRPr="00315CB5">
        <w:rPr>
          <w:rStyle w:val="StyleUnderline"/>
        </w:rPr>
        <w:t>rebirth, modernism as intranational as well as international relocation,</w:t>
      </w:r>
      <w:r>
        <w:rPr>
          <w:rStyle w:val="StyleUnderline"/>
        </w:rPr>
        <w:t xml:space="preserve"> </w:t>
      </w:r>
      <w:r w:rsidRPr="00315CB5">
        <w:rPr>
          <w:rStyle w:val="StyleUnderline"/>
        </w:rPr>
        <w:t>and the politico-aesthetics of a surplus of content irreducible to identity</w:t>
      </w:r>
      <w:r>
        <w:rPr>
          <w:rStyle w:val="StyleUnderline"/>
        </w:rPr>
        <w:t xml:space="preserve"> </w:t>
      </w:r>
      <w:r w:rsidRPr="00315CB5">
        <w:rPr>
          <w:rStyle w:val="StyleUnderline"/>
        </w:rPr>
        <w:t>in or for itself, but held, rather, in identity’s relation to a general upheaval.</w:t>
      </w:r>
      <w:r>
        <w:rPr>
          <w:rStyle w:val="StyleUnderline"/>
        </w:rPr>
        <w:t xml:space="preserve"> </w:t>
      </w:r>
      <w:r w:rsidRPr="00315CB5">
        <w:rPr>
          <w:rStyle w:val="StyleUnderline"/>
        </w:rPr>
        <w:t>So that this is about the force that animates and awaits release</w:t>
      </w:r>
      <w:r>
        <w:rPr>
          <w:rStyle w:val="StyleUnderline"/>
        </w:rPr>
        <w:t xml:space="preserve"> </w:t>
      </w:r>
      <w:r w:rsidRPr="00315CB5">
        <w:rPr>
          <w:rStyle w:val="StyleUnderline"/>
        </w:rPr>
        <w:t>from texts and canvases that represent the itineraries and locales of</w:t>
      </w:r>
      <w:r>
        <w:rPr>
          <w:rStyle w:val="StyleUnderline"/>
        </w:rPr>
        <w:t xml:space="preserve"> modernism and modernity.</w:t>
      </w:r>
    </w:p>
    <w:p w14:paraId="747CADAD" w14:textId="77777777" w:rsidR="008F0580" w:rsidRDefault="008F0580" w:rsidP="008F0580">
      <w:pPr>
        <w:pStyle w:val="Heading3"/>
        <w:rPr>
          <w:rFonts w:cs="Calibri"/>
        </w:rPr>
      </w:pPr>
      <w:r>
        <w:rPr>
          <w:rFonts w:cs="Calibri"/>
        </w:rPr>
        <w:t>Link – Debt</w:t>
      </w:r>
    </w:p>
    <w:p w14:paraId="6E1FB45D" w14:textId="77777777" w:rsidR="008F0580" w:rsidRPr="00C33615" w:rsidRDefault="008F0580" w:rsidP="008F0580">
      <w:pPr>
        <w:pStyle w:val="Heading4"/>
      </w:pPr>
      <w:r>
        <w:t xml:space="preserve">What is seen as refuge is merely a place for more debt – the cascade of bad debt </w:t>
      </w:r>
    </w:p>
    <w:p w14:paraId="515750FD" w14:textId="77777777" w:rsidR="008F0580" w:rsidRPr="00C33615" w:rsidRDefault="008F0580" w:rsidP="008F0580">
      <w:r w:rsidRPr="00C33615">
        <w:rPr>
          <w:rStyle w:val="Style13ptBold"/>
        </w:rPr>
        <w:t>Moten and Harney 13</w:t>
      </w:r>
      <w:r>
        <w:t xml:space="preserve"> (Fred Moten, </w:t>
      </w:r>
      <w:proofErr w:type="gramStart"/>
      <w:r w:rsidRPr="00F4129D">
        <w:t>poet</w:t>
      </w:r>
      <w:proofErr w:type="gramEnd"/>
      <w:r w:rsidRPr="00F4129D">
        <w:t xml:space="preserve"> and scholar whose work explores critical theory, black studies, professor of Performance Studies at New York University</w:t>
      </w:r>
      <w:r>
        <w:t xml:space="preserve">, Stefano Harney, </w:t>
      </w:r>
      <w:r w:rsidRPr="00C33615">
        <w:t>Professor of Strategic Management Education, Singapore Management University and co-founder of the School for Study</w:t>
      </w:r>
      <w:r>
        <w:t>, “</w:t>
      </w:r>
      <w:r w:rsidRPr="00F4129D">
        <w:t>The Undercommons: Fugitive Planning &amp; Black Study</w:t>
      </w:r>
      <w:r>
        <w:t>”, published 2013, pages 61-65)</w:t>
      </w:r>
    </w:p>
    <w:p w14:paraId="6D28489C" w14:textId="26606953" w:rsidR="00940C8F" w:rsidRPr="008F0580" w:rsidRDefault="008F0580" w:rsidP="008F0580">
      <w:pPr>
        <w:rPr>
          <w:sz w:val="16"/>
        </w:rPr>
      </w:pPr>
      <w:r w:rsidRPr="007B38FA">
        <w:rPr>
          <w:rStyle w:val="StyleUnderline"/>
        </w:rPr>
        <w:t>They say we have too much debt. We need better credit, more credit</w:t>
      </w:r>
      <w:r w:rsidRPr="007B38FA">
        <w:rPr>
          <w:sz w:val="16"/>
        </w:rPr>
        <w:t xml:space="preserve">, less spending. </w:t>
      </w:r>
      <w:r w:rsidRPr="007B38FA">
        <w:rPr>
          <w:rStyle w:val="StyleUnderline"/>
        </w:rPr>
        <w:t>They offer us credit repair</w:t>
      </w:r>
      <w:r w:rsidRPr="007B38FA">
        <w:rPr>
          <w:sz w:val="16"/>
        </w:rPr>
        <w:t xml:space="preserve">, credit counseling, microcredit, personal financial planning. </w:t>
      </w:r>
      <w:r w:rsidRPr="007B38FA">
        <w:rPr>
          <w:rStyle w:val="StyleUnderline"/>
        </w:rPr>
        <w:t>They promise to match credit and</w:t>
      </w:r>
      <w:r>
        <w:rPr>
          <w:rStyle w:val="StyleUnderline"/>
        </w:rPr>
        <w:t xml:space="preserve"> </w:t>
      </w:r>
      <w:r w:rsidRPr="007B38FA">
        <w:rPr>
          <w:rStyle w:val="StyleUnderline"/>
        </w:rPr>
        <w:t>debt again, debt and credit. But our debts stay bad</w:t>
      </w:r>
      <w:r w:rsidRPr="007B38FA">
        <w:rPr>
          <w:sz w:val="16"/>
        </w:rPr>
        <w:t xml:space="preserve">. We keep buying another song, another round. </w:t>
      </w:r>
      <w:r w:rsidRPr="007B38FA">
        <w:rPr>
          <w:rStyle w:val="StyleUnderline"/>
        </w:rPr>
        <w:t>It is not credit we seek nor even debt</w:t>
      </w:r>
      <w:r>
        <w:rPr>
          <w:rStyle w:val="StyleUnderline"/>
        </w:rPr>
        <w:t xml:space="preserve"> </w:t>
      </w:r>
      <w:r w:rsidRPr="007B38FA">
        <w:rPr>
          <w:rStyle w:val="StyleUnderline"/>
        </w:rPr>
        <w:t>but</w:t>
      </w:r>
      <w:r w:rsidRPr="007B38FA">
        <w:rPr>
          <w:sz w:val="16"/>
        </w:rPr>
        <w:t xml:space="preserve"> bad debt which is to say </w:t>
      </w:r>
      <w:r w:rsidRPr="007B38FA">
        <w:rPr>
          <w:rStyle w:val="StyleUnderline"/>
        </w:rPr>
        <w:t>real debt, the debt that cannot be repaid</w:t>
      </w:r>
      <w:r w:rsidRPr="007B38FA">
        <w:rPr>
          <w:sz w:val="16"/>
        </w:rPr>
        <w:t xml:space="preserve">, the debt at a distance, the debt without creditor, </w:t>
      </w:r>
      <w:r w:rsidRPr="007B38FA">
        <w:rPr>
          <w:rStyle w:val="Emphasis"/>
        </w:rPr>
        <w:t>the black debt, the</w:t>
      </w:r>
      <w:r>
        <w:rPr>
          <w:rStyle w:val="Emphasis"/>
        </w:rPr>
        <w:t xml:space="preserve"> </w:t>
      </w:r>
      <w:r w:rsidRPr="007B38FA">
        <w:rPr>
          <w:rStyle w:val="Emphasis"/>
        </w:rPr>
        <w:t>queer debt, the criminal debt</w:t>
      </w:r>
      <w:r w:rsidRPr="007B38FA">
        <w:rPr>
          <w:sz w:val="16"/>
        </w:rPr>
        <w:t xml:space="preserve">. </w:t>
      </w:r>
      <w:r w:rsidRPr="007B38FA">
        <w:rPr>
          <w:rStyle w:val="StyleUnderline"/>
        </w:rPr>
        <w:t>Excessive debt, incalculable debt, debt</w:t>
      </w:r>
      <w:r>
        <w:rPr>
          <w:rStyle w:val="StyleUnderline"/>
        </w:rPr>
        <w:t xml:space="preserve"> </w:t>
      </w:r>
      <w:r w:rsidRPr="007B38FA">
        <w:rPr>
          <w:rStyle w:val="StyleUnderline"/>
        </w:rPr>
        <w:t>for no reason</w:t>
      </w:r>
      <w:r w:rsidRPr="007B38FA">
        <w:rPr>
          <w:sz w:val="16"/>
        </w:rPr>
        <w:t xml:space="preserve">, debt broken from credit, debt as its own principle. </w:t>
      </w:r>
      <w:r w:rsidRPr="007B38FA">
        <w:rPr>
          <w:rStyle w:val="StyleUnderline"/>
        </w:rPr>
        <w:t>Credit is a means of privatization and debt a means of socialisation</w:t>
      </w:r>
      <w:r w:rsidRPr="007B38FA">
        <w:rPr>
          <w:sz w:val="16"/>
        </w:rPr>
        <w:t xml:space="preserve">. So long </w:t>
      </w:r>
      <w:r w:rsidRPr="007B38FA">
        <w:rPr>
          <w:rStyle w:val="StyleUnderline"/>
        </w:rPr>
        <w:t>as they pair in the monogamous violence of the home, the</w:t>
      </w:r>
      <w:r>
        <w:rPr>
          <w:rStyle w:val="StyleUnderline"/>
        </w:rPr>
        <w:t xml:space="preserve"> </w:t>
      </w:r>
      <w:r w:rsidRPr="007B38FA">
        <w:rPr>
          <w:rStyle w:val="StyleUnderline"/>
        </w:rPr>
        <w:t>pension, the government, or the university, debt can only feed credit,</w:t>
      </w:r>
      <w:r>
        <w:rPr>
          <w:rStyle w:val="StyleUnderline"/>
        </w:rPr>
        <w:t xml:space="preserve"> </w:t>
      </w:r>
      <w:r w:rsidRPr="007B38FA">
        <w:rPr>
          <w:rStyle w:val="StyleUnderline"/>
        </w:rPr>
        <w:t>debt can only desire credit</w:t>
      </w:r>
      <w:r w:rsidRPr="007B38FA">
        <w:rPr>
          <w:sz w:val="16"/>
        </w:rPr>
        <w:t xml:space="preserve">. And </w:t>
      </w:r>
      <w:r w:rsidRPr="007B38FA">
        <w:rPr>
          <w:rStyle w:val="StyleUnderline"/>
        </w:rPr>
        <w:t>credit can only expand by means of</w:t>
      </w:r>
      <w:r>
        <w:rPr>
          <w:rStyle w:val="StyleUnderline"/>
        </w:rPr>
        <w:t xml:space="preserve"> </w:t>
      </w:r>
      <w:r w:rsidRPr="007B38FA">
        <w:rPr>
          <w:rStyle w:val="StyleUnderline"/>
        </w:rPr>
        <w:t xml:space="preserve">debt. </w:t>
      </w:r>
      <w:r w:rsidRPr="007B38FA">
        <w:rPr>
          <w:sz w:val="16"/>
        </w:rPr>
        <w:t xml:space="preserve">But debt is </w:t>
      </w:r>
      <w:proofErr w:type="gramStart"/>
      <w:r w:rsidRPr="007B38FA">
        <w:rPr>
          <w:sz w:val="16"/>
        </w:rPr>
        <w:t>social</w:t>
      </w:r>
      <w:proofErr w:type="gramEnd"/>
      <w:r w:rsidRPr="007B38FA">
        <w:rPr>
          <w:sz w:val="16"/>
        </w:rPr>
        <w:t xml:space="preserve"> and credit is asocial</w:t>
      </w:r>
      <w:r w:rsidRPr="007B38FA">
        <w:rPr>
          <w:rStyle w:val="StyleUnderline"/>
        </w:rPr>
        <w:t>.</w:t>
      </w:r>
      <w:r w:rsidRPr="007B38FA">
        <w:rPr>
          <w:sz w:val="16"/>
        </w:rPr>
        <w:t xml:space="preserve"> Debt is mutual. </w:t>
      </w:r>
      <w:r w:rsidRPr="007B38FA">
        <w:rPr>
          <w:rStyle w:val="StyleUnderline"/>
        </w:rPr>
        <w:t>Credit</w:t>
      </w:r>
      <w:r>
        <w:rPr>
          <w:rStyle w:val="StyleUnderline"/>
        </w:rPr>
        <w:t xml:space="preserve"> </w:t>
      </w:r>
      <w:r w:rsidRPr="007B38FA">
        <w:rPr>
          <w:rStyle w:val="StyleUnderline"/>
        </w:rPr>
        <w:t>runs only one way</w:t>
      </w:r>
      <w:r w:rsidRPr="007B38FA">
        <w:rPr>
          <w:sz w:val="16"/>
        </w:rPr>
        <w:t xml:space="preserve">. </w:t>
      </w:r>
      <w:r w:rsidRPr="007B38FA">
        <w:rPr>
          <w:rStyle w:val="StyleUnderline"/>
        </w:rPr>
        <w:t>But debt runs in every direction</w:t>
      </w:r>
      <w:r w:rsidRPr="007B38FA">
        <w:rPr>
          <w:sz w:val="16"/>
        </w:rPr>
        <w:t xml:space="preserve">, scatters, escapes, seeks refuge. </w:t>
      </w:r>
      <w:r w:rsidRPr="007B38FA">
        <w:rPr>
          <w:rStyle w:val="StyleUnderline"/>
        </w:rPr>
        <w:t>The debtor seeks refuge among other debtors, acquires</w:t>
      </w:r>
      <w:r>
        <w:rPr>
          <w:rStyle w:val="StyleUnderline"/>
        </w:rPr>
        <w:t xml:space="preserve"> </w:t>
      </w:r>
      <w:r w:rsidRPr="007B38FA">
        <w:rPr>
          <w:rStyle w:val="StyleUnderline"/>
        </w:rPr>
        <w:t xml:space="preserve">debt from them, offers debt to </w:t>
      </w:r>
      <w:r w:rsidRPr="007B38FA">
        <w:rPr>
          <w:rStyle w:val="Emphasis"/>
        </w:rPr>
        <w:t>them. The place of refuge is the place</w:t>
      </w:r>
      <w:r>
        <w:rPr>
          <w:rStyle w:val="Emphasis"/>
        </w:rPr>
        <w:t xml:space="preserve"> </w:t>
      </w:r>
      <w:r w:rsidRPr="007B38FA">
        <w:rPr>
          <w:rStyle w:val="Emphasis"/>
        </w:rPr>
        <w:t xml:space="preserve">to which you can only owe </w:t>
      </w:r>
      <w:proofErr w:type="gramStart"/>
      <w:r w:rsidRPr="007B38FA">
        <w:rPr>
          <w:rStyle w:val="Emphasis"/>
        </w:rPr>
        <w:t>more and more</w:t>
      </w:r>
      <w:proofErr w:type="gramEnd"/>
      <w:r w:rsidRPr="007B38FA">
        <w:rPr>
          <w:rStyle w:val="Emphasis"/>
        </w:rPr>
        <w:t xml:space="preserve"> because there is no creditor,</w:t>
      </w:r>
      <w:r>
        <w:rPr>
          <w:rStyle w:val="Emphasis"/>
        </w:rPr>
        <w:t xml:space="preserve"> </w:t>
      </w:r>
      <w:r w:rsidRPr="007B38FA">
        <w:rPr>
          <w:rStyle w:val="Emphasis"/>
        </w:rPr>
        <w:t>no payment possible</w:t>
      </w:r>
      <w:r w:rsidRPr="007B38FA">
        <w:rPr>
          <w:sz w:val="16"/>
        </w:rPr>
        <w:t xml:space="preserve">. </w:t>
      </w:r>
      <w:r>
        <w:rPr>
          <w:rStyle w:val="StyleUnderline"/>
        </w:rPr>
        <w:t xml:space="preserve">This </w:t>
      </w:r>
      <w:r w:rsidRPr="007B38FA">
        <w:rPr>
          <w:rStyle w:val="StyleUnderline"/>
        </w:rPr>
        <w:t>refuge</w:t>
      </w:r>
      <w:r w:rsidRPr="007B38FA">
        <w:rPr>
          <w:sz w:val="16"/>
        </w:rPr>
        <w:t xml:space="preserve">, this place of bad debt, </w:t>
      </w:r>
      <w:r w:rsidRPr="007B38FA">
        <w:rPr>
          <w:rStyle w:val="StyleUnderline"/>
        </w:rPr>
        <w:t>is</w:t>
      </w:r>
      <w:r w:rsidRPr="007B38FA">
        <w:rPr>
          <w:sz w:val="16"/>
        </w:rPr>
        <w:t xml:space="preserve"> what we call </w:t>
      </w:r>
      <w:r w:rsidRPr="007B38FA">
        <w:rPr>
          <w:rStyle w:val="Emphasis"/>
        </w:rPr>
        <w:t>the fugitive public</w:t>
      </w:r>
      <w:r w:rsidRPr="007B38FA">
        <w:rPr>
          <w:sz w:val="16"/>
        </w:rPr>
        <w:t xml:space="preserve">. Running through the public and the private, the state and the economy, </w:t>
      </w:r>
      <w:r w:rsidRPr="007B38FA">
        <w:rPr>
          <w:rStyle w:val="StyleUnderline"/>
        </w:rPr>
        <w:t>the fugitive public cannot be known</w:t>
      </w:r>
      <w:r>
        <w:rPr>
          <w:rStyle w:val="StyleUnderline"/>
        </w:rPr>
        <w:t xml:space="preserve"> </w:t>
      </w:r>
      <w:r w:rsidRPr="007B38FA">
        <w:rPr>
          <w:rStyle w:val="StyleUnderline"/>
        </w:rPr>
        <w:t>by its bad debt but only by bad debtors. To creditors it is just a place</w:t>
      </w:r>
      <w:r>
        <w:rPr>
          <w:rStyle w:val="StyleUnderline"/>
        </w:rPr>
        <w:t xml:space="preserve"> </w:t>
      </w:r>
      <w:r w:rsidRPr="007B38FA">
        <w:rPr>
          <w:rStyle w:val="StyleUnderline"/>
        </w:rPr>
        <w:t>where something is wrong, though that something</w:t>
      </w:r>
      <w:r w:rsidRPr="007B38FA">
        <w:rPr>
          <w:sz w:val="16"/>
        </w:rPr>
        <w:t xml:space="preserve"> wrong – the invaluable thing, </w:t>
      </w:r>
      <w:r w:rsidRPr="007B38FA">
        <w:rPr>
          <w:rStyle w:val="StyleUnderline"/>
        </w:rPr>
        <w:t>the thing that has no value – is desired. Creditors seek</w:t>
      </w:r>
      <w:r>
        <w:rPr>
          <w:rStyle w:val="StyleUnderline"/>
        </w:rPr>
        <w:t xml:space="preserve"> </w:t>
      </w:r>
      <w:r w:rsidRPr="007B38FA">
        <w:rPr>
          <w:rStyle w:val="StyleUnderline"/>
        </w:rPr>
        <w:t>to demolish that place</w:t>
      </w:r>
      <w:r w:rsidRPr="007B38FA">
        <w:rPr>
          <w:sz w:val="16"/>
        </w:rPr>
        <w:t xml:space="preserve">, that project, </w:t>
      </w:r>
      <w:r w:rsidRPr="007B38FA">
        <w:rPr>
          <w:rStyle w:val="StyleUnderline"/>
        </w:rPr>
        <w:t xml:space="preserve">in order to save the ones </w:t>
      </w:r>
      <w:proofErr w:type="gramStart"/>
      <w:r w:rsidRPr="007B38FA">
        <w:rPr>
          <w:rStyle w:val="StyleUnderline"/>
        </w:rPr>
        <w:t>who</w:t>
      </w:r>
      <w:proofErr w:type="gramEnd"/>
      <w:r w:rsidRPr="007B38FA">
        <w:rPr>
          <w:rStyle w:val="StyleUnderline"/>
        </w:rPr>
        <w:t xml:space="preserve"> live</w:t>
      </w:r>
      <w:r>
        <w:rPr>
          <w:rStyle w:val="StyleUnderline"/>
        </w:rPr>
        <w:t xml:space="preserve"> </w:t>
      </w:r>
      <w:r w:rsidRPr="007B38FA">
        <w:rPr>
          <w:rStyle w:val="StyleUnderline"/>
        </w:rPr>
        <w:t>there from themselves and their lives.</w:t>
      </w:r>
      <w:r>
        <w:rPr>
          <w:rStyle w:val="StyleUnderline"/>
        </w:rPr>
        <w:t xml:space="preserve"> </w:t>
      </w:r>
      <w:r w:rsidRPr="007B38FA">
        <w:rPr>
          <w:sz w:val="16"/>
        </w:rPr>
        <w:t xml:space="preserve">They research it, gather information on it, try to calculate it. They want to save it. They want to break its concentration and put the fragments in the bank. But </w:t>
      </w:r>
      <w:proofErr w:type="gramStart"/>
      <w:r w:rsidRPr="007B38FA">
        <w:rPr>
          <w:sz w:val="16"/>
        </w:rPr>
        <w:t>all of a sudden</w:t>
      </w:r>
      <w:proofErr w:type="gramEnd"/>
      <w:r w:rsidRPr="007B38FA">
        <w:rPr>
          <w:sz w:val="16"/>
        </w:rPr>
        <w:t xml:space="preserve">, </w:t>
      </w:r>
      <w:r w:rsidRPr="007B38FA">
        <w:rPr>
          <w:rStyle w:val="StyleUnderline"/>
        </w:rPr>
        <w:t>the thing credit cannot know,</w:t>
      </w:r>
      <w:r>
        <w:rPr>
          <w:rStyle w:val="StyleUnderline"/>
        </w:rPr>
        <w:t xml:space="preserve"> </w:t>
      </w:r>
      <w:r w:rsidRPr="007B38FA">
        <w:rPr>
          <w:rStyle w:val="StyleUnderline"/>
        </w:rPr>
        <w:t>the fugitive thing for which it gets no credit, is inescapable</w:t>
      </w:r>
      <w:r w:rsidRPr="007B38FA">
        <w:rPr>
          <w:sz w:val="16"/>
        </w:rPr>
        <w:t xml:space="preserve">. </w:t>
      </w:r>
      <w:r w:rsidRPr="007B38FA">
        <w:rPr>
          <w:rStyle w:val="Emphasis"/>
        </w:rPr>
        <w:t>Once you start to see bad debt, you start to see it everywhere, hear it</w:t>
      </w:r>
      <w:r>
        <w:rPr>
          <w:rStyle w:val="Emphasis"/>
        </w:rPr>
        <w:t xml:space="preserve"> </w:t>
      </w:r>
      <w:r w:rsidRPr="007B38FA">
        <w:rPr>
          <w:rStyle w:val="Emphasis"/>
        </w:rPr>
        <w:t>everywhere, feel it everywhere</w:t>
      </w:r>
      <w:r w:rsidRPr="007B38FA">
        <w:rPr>
          <w:sz w:val="16"/>
        </w:rPr>
        <w:t xml:space="preserve">. </w:t>
      </w:r>
      <w:r w:rsidRPr="007B38FA">
        <w:rPr>
          <w:rStyle w:val="StyleUnderline"/>
        </w:rPr>
        <w:t>This is the real crisis for credit</w:t>
      </w:r>
      <w:r w:rsidRPr="007B38FA">
        <w:rPr>
          <w:sz w:val="16"/>
        </w:rPr>
        <w:t xml:space="preserve">, its real crisis of accumulation. Now </w:t>
      </w:r>
      <w:r w:rsidRPr="007B38FA">
        <w:rPr>
          <w:rStyle w:val="StyleUnderline"/>
        </w:rPr>
        <w:t>debt begins to accumulate without it</w:t>
      </w:r>
      <w:r w:rsidRPr="007B38FA">
        <w:rPr>
          <w:sz w:val="16"/>
        </w:rPr>
        <w:t xml:space="preserve">. That’s what makes it so bad. We saw it in a step yesterday, some hips, a smile, the way a hand moved. We heard it in a break, a cut, a lilt, the way the words leapt. We felt it in the way someone saves the best stuff just to give it to you and then its gone, given, a debt. They don’t want </w:t>
      </w:r>
      <w:proofErr w:type="gramStart"/>
      <w:r w:rsidRPr="007B38FA">
        <w:rPr>
          <w:sz w:val="16"/>
        </w:rPr>
        <w:t>nothing</w:t>
      </w:r>
      <w:proofErr w:type="gramEnd"/>
      <w:r w:rsidRPr="007B38FA">
        <w:rPr>
          <w:sz w:val="16"/>
        </w:rPr>
        <w:t xml:space="preserve">. You </w:t>
      </w:r>
      <w:proofErr w:type="gramStart"/>
      <w:r w:rsidRPr="007B38FA">
        <w:rPr>
          <w:sz w:val="16"/>
        </w:rPr>
        <w:t>have got</w:t>
      </w:r>
      <w:proofErr w:type="gramEnd"/>
      <w:r w:rsidRPr="007B38FA">
        <w:rPr>
          <w:sz w:val="16"/>
        </w:rPr>
        <w:t xml:space="preserve"> to accept it, you have got to accept that. </w:t>
      </w:r>
      <w:r w:rsidRPr="007B38FA">
        <w:rPr>
          <w:rStyle w:val="StyleUnderline"/>
        </w:rPr>
        <w:t>You’re</w:t>
      </w:r>
      <w:r>
        <w:rPr>
          <w:rStyle w:val="StyleUnderline"/>
        </w:rPr>
        <w:t xml:space="preserve"> </w:t>
      </w:r>
      <w:r w:rsidRPr="007B38FA">
        <w:rPr>
          <w:rStyle w:val="StyleUnderline"/>
        </w:rPr>
        <w:t>in debt but you can’t give credit because they won’t hold it</w:t>
      </w:r>
      <w:r w:rsidRPr="007B38FA">
        <w:rPr>
          <w:sz w:val="16"/>
        </w:rPr>
        <w:t xml:space="preserve">. Then the phone rings. It’s the creditors. </w:t>
      </w:r>
      <w:r w:rsidRPr="007B38FA">
        <w:rPr>
          <w:rStyle w:val="StyleUnderline"/>
        </w:rPr>
        <w:t>Credit keeps track. Debt forgets</w:t>
      </w:r>
      <w:r w:rsidRPr="007B38FA">
        <w:rPr>
          <w:sz w:val="16"/>
        </w:rPr>
        <w:t>. You’re not home, you’re not you, you moved without a forwarding address called refuge. The student is not home, out of time, out of place, without credit, in bad debt. The student is a bad debtor threatened with credit. The student runs from credit. Credit pursues the student, offering to match credit for debt, until enough debts and enough credits have piled up. But the student has a habit, a bad habit. She studies. She studies but she does not learn. If she learned they could measure her progress, establish her attributes, give her credit. But the student keeps studying, keeps planning to study, keeps running to study, keeps studying a plan, keeps elaborating a debt. The student does not intend to pay.</w:t>
      </w:r>
      <w:r>
        <w:rPr>
          <w:sz w:val="16"/>
        </w:rPr>
        <w:t xml:space="preserve"> </w:t>
      </w:r>
      <w:r w:rsidRPr="009C37F4">
        <w:rPr>
          <w:rStyle w:val="StyleUnderline"/>
        </w:rPr>
        <w:t>Debt cannot be forgiven, it can only be forgotten</w:t>
      </w:r>
      <w:r w:rsidRPr="00F84D06">
        <w:rPr>
          <w:sz w:val="16"/>
        </w:rPr>
        <w:t xml:space="preserve"> to be remembered again. </w:t>
      </w:r>
      <w:r w:rsidRPr="009C37F4">
        <w:rPr>
          <w:rStyle w:val="StyleUnderline"/>
        </w:rPr>
        <w:t>To forgive debt is to restore credit. It is restorative justice</w:t>
      </w:r>
      <w:r w:rsidRPr="00F84D06">
        <w:rPr>
          <w:sz w:val="16"/>
        </w:rPr>
        <w:t xml:space="preserve">. Debt can be abandoned for bad debt. It can be forgotten for bad debt, but it cannot be forgiven. </w:t>
      </w:r>
      <w:r w:rsidRPr="007F12DC">
        <w:rPr>
          <w:rStyle w:val="StyleUnderline"/>
        </w:rPr>
        <w:t>Only creditors can forgive, and only debtors, bad</w:t>
      </w:r>
      <w:r>
        <w:rPr>
          <w:rStyle w:val="StyleUnderline"/>
        </w:rPr>
        <w:t xml:space="preserve"> </w:t>
      </w:r>
      <w:r w:rsidRPr="007F12DC">
        <w:rPr>
          <w:rStyle w:val="StyleUnderline"/>
        </w:rPr>
        <w:t>debtors, can offer justice</w:t>
      </w:r>
      <w:r w:rsidRPr="00F84D06">
        <w:rPr>
          <w:sz w:val="16"/>
        </w:rPr>
        <w:t xml:space="preserve">. </w:t>
      </w:r>
      <w:r w:rsidRPr="009B018E">
        <w:rPr>
          <w:rStyle w:val="StyleUnderline"/>
        </w:rPr>
        <w:t>Creditors forgive debt to offer credit, to offer</w:t>
      </w:r>
      <w:r>
        <w:rPr>
          <w:rStyle w:val="StyleUnderline"/>
        </w:rPr>
        <w:t xml:space="preserve"> </w:t>
      </w:r>
      <w:r w:rsidRPr="009B018E">
        <w:rPr>
          <w:rStyle w:val="StyleUnderline"/>
        </w:rPr>
        <w:t>the very source of the pain of debt, a pain for which there is only</w:t>
      </w:r>
      <w:r>
        <w:rPr>
          <w:rStyle w:val="StyleUnderline"/>
        </w:rPr>
        <w:t xml:space="preserve"> </w:t>
      </w:r>
      <w:r w:rsidRPr="009B018E">
        <w:rPr>
          <w:rStyle w:val="StyleUnderline"/>
        </w:rPr>
        <w:t>one justice, bad debt, forgetting, remembering again, remembering it</w:t>
      </w:r>
      <w:r>
        <w:rPr>
          <w:rStyle w:val="StyleUnderline"/>
        </w:rPr>
        <w:t xml:space="preserve"> </w:t>
      </w:r>
      <w:r w:rsidRPr="009B018E">
        <w:rPr>
          <w:rStyle w:val="StyleUnderline"/>
        </w:rPr>
        <w:t>cannot be paid, cannot be credited, stamped received</w:t>
      </w:r>
      <w:r w:rsidRPr="00F84D06">
        <w:rPr>
          <w:sz w:val="16"/>
        </w:rPr>
        <w:t xml:space="preserve">. There will be a jubilee when the North spends its own money, is left with nothing, and spends again, on credit, on stolen cards, on a friend who knows he will never see that again. There will be a jubilee when the Global South does not get credit for discounted contributions to world civilisation and commerce but keeps its debts, changes them only for the debts of others, a swap among those who never intend to pay, who will never be allowed to pay, in a bar in Penang, in Port of Spain, in Bandung, where your credit is no good. </w:t>
      </w:r>
      <w:r w:rsidRPr="009B018E">
        <w:rPr>
          <w:rStyle w:val="StyleUnderline"/>
        </w:rPr>
        <w:t>Credit can be restored, restructured, rehabilitated, but debt forgiven</w:t>
      </w:r>
      <w:r>
        <w:rPr>
          <w:rStyle w:val="StyleUnderline"/>
        </w:rPr>
        <w:t xml:space="preserve"> </w:t>
      </w:r>
      <w:r w:rsidRPr="009B018E">
        <w:rPr>
          <w:rStyle w:val="StyleUnderline"/>
        </w:rPr>
        <w:t xml:space="preserve">is always unjust, always </w:t>
      </w:r>
      <w:r w:rsidRPr="00846CB1">
        <w:rPr>
          <w:rStyle w:val="StyleUnderline"/>
        </w:rPr>
        <w:t>unforgiven. Restored credit is restored justice</w:t>
      </w:r>
      <w:r>
        <w:rPr>
          <w:rStyle w:val="StyleUnderline"/>
        </w:rPr>
        <w:t xml:space="preserve"> </w:t>
      </w:r>
      <w:r w:rsidRPr="00846CB1">
        <w:rPr>
          <w:rStyle w:val="StyleUnderline"/>
        </w:rPr>
        <w:t>and restorative justice is always the renewed reign of credit</w:t>
      </w:r>
      <w:r w:rsidRPr="00F84D06">
        <w:rPr>
          <w:sz w:val="16"/>
        </w:rPr>
        <w:t xml:space="preserve">, a reign of terror, a hail of obligations to be met, measured, meted, endured. Justice is only possible where debt never obliges, never demands, never equals credit, payment, payback. </w:t>
      </w:r>
      <w:r w:rsidRPr="00846CB1">
        <w:rPr>
          <w:rStyle w:val="StyleUnderline"/>
        </w:rPr>
        <w:t>Justice is possible only where it</w:t>
      </w:r>
      <w:r>
        <w:rPr>
          <w:rStyle w:val="StyleUnderline"/>
        </w:rPr>
        <w:t xml:space="preserve"> </w:t>
      </w:r>
      <w:r w:rsidRPr="00846CB1">
        <w:rPr>
          <w:rStyle w:val="StyleUnderline"/>
        </w:rPr>
        <w:t>is never asked</w:t>
      </w:r>
      <w:r w:rsidRPr="00F84D06">
        <w:rPr>
          <w:sz w:val="16"/>
        </w:rPr>
        <w:t xml:space="preserve">, in the refuge of bad debt, </w:t>
      </w:r>
      <w:r w:rsidRPr="00846CB1">
        <w:rPr>
          <w:rStyle w:val="StyleUnderline"/>
        </w:rPr>
        <w:t>in the fugitive public of</w:t>
      </w:r>
      <w:r>
        <w:rPr>
          <w:rStyle w:val="StyleUnderline"/>
        </w:rPr>
        <w:t xml:space="preserve"> </w:t>
      </w:r>
      <w:r w:rsidRPr="00846CB1">
        <w:rPr>
          <w:rStyle w:val="StyleUnderline"/>
        </w:rPr>
        <w:t>strangers not communities, of undercommons not neighbourhoods,</w:t>
      </w:r>
      <w:r>
        <w:rPr>
          <w:rStyle w:val="StyleUnderline"/>
        </w:rPr>
        <w:t xml:space="preserve"> </w:t>
      </w:r>
      <w:r w:rsidRPr="00846CB1">
        <w:rPr>
          <w:rStyle w:val="StyleUnderline"/>
        </w:rPr>
        <w:t>among those who have been there all along from somewhere</w:t>
      </w:r>
      <w:r w:rsidRPr="00F84D06">
        <w:rPr>
          <w:sz w:val="16"/>
        </w:rPr>
        <w:t xml:space="preserve">. To seek justice through restoration is to return debt to the balance sheet and the balance sheet never balances. It plunges toward risk, volatility, uncertainty, more credit chasing more debt, more debt shackled to credit. To restore is not to conserve, again. </w:t>
      </w:r>
      <w:r w:rsidRPr="00846CB1">
        <w:rPr>
          <w:rStyle w:val="StyleUnderline"/>
        </w:rPr>
        <w:t>There is no refuge in</w:t>
      </w:r>
      <w:r>
        <w:rPr>
          <w:rStyle w:val="StyleUnderline"/>
        </w:rPr>
        <w:t xml:space="preserve"> </w:t>
      </w:r>
      <w:r w:rsidRPr="00846CB1">
        <w:rPr>
          <w:rStyle w:val="StyleUnderline"/>
        </w:rPr>
        <w:t>restoration. Conservation is always new. It comes from the place we</w:t>
      </w:r>
      <w:r>
        <w:rPr>
          <w:rStyle w:val="StyleUnderline"/>
        </w:rPr>
        <w:t xml:space="preserve"> </w:t>
      </w:r>
      <w:r w:rsidRPr="00846CB1">
        <w:rPr>
          <w:rStyle w:val="StyleUnderline"/>
        </w:rPr>
        <w:t>stopped while we were on the run</w:t>
      </w:r>
      <w:r w:rsidRPr="00F84D06">
        <w:rPr>
          <w:sz w:val="16"/>
        </w:rPr>
        <w:t xml:space="preserve">. It’s made from the people who took us in. It’s the space they say is wrong, the practice they say needs fixing, the homeless an economics of visiting. </w:t>
      </w:r>
      <w:r w:rsidRPr="00846CB1">
        <w:rPr>
          <w:rStyle w:val="StyleUnderline"/>
        </w:rPr>
        <w:t>Fugitive publics do not need to be restored. They need to be conserved,</w:t>
      </w:r>
      <w:r>
        <w:rPr>
          <w:rStyle w:val="StyleUnderline"/>
        </w:rPr>
        <w:t xml:space="preserve"> </w:t>
      </w:r>
      <w:r w:rsidRPr="00846CB1">
        <w:rPr>
          <w:rStyle w:val="StyleUnderline"/>
        </w:rPr>
        <w:t>which is to say moved, hidden</w:t>
      </w:r>
      <w:r w:rsidRPr="00F84D06">
        <w:rPr>
          <w:sz w:val="16"/>
        </w:rPr>
        <w:t xml:space="preserve">, restarted with the same joke, the same story, always elsewhere than where the long arm of the creditor seeks them, conserved from restoration, beyond justice, beyond law, in bad country, in bad debt. </w:t>
      </w:r>
      <w:r w:rsidRPr="00846CB1">
        <w:rPr>
          <w:rStyle w:val="StyleUnderline"/>
        </w:rPr>
        <w:t>They are planned when they are least</w:t>
      </w:r>
      <w:r>
        <w:rPr>
          <w:rStyle w:val="StyleUnderline"/>
        </w:rPr>
        <w:t xml:space="preserve"> </w:t>
      </w:r>
      <w:r w:rsidRPr="00846CB1">
        <w:rPr>
          <w:rStyle w:val="StyleUnderline"/>
        </w:rPr>
        <w:t>expected, planned when they don’t follow the process</w:t>
      </w:r>
      <w:r w:rsidRPr="00F84D06">
        <w:rPr>
          <w:sz w:val="16"/>
        </w:rPr>
        <w:t xml:space="preserve">, planned when they escape policy, evade governance, forget themselves, remember themselves, have no need of being forgiven. They are not wrong though they are not, finally communities; they are debtors at distance, bad debtors, forgotten but never forgiven. </w:t>
      </w:r>
      <w:r w:rsidRPr="00846CB1">
        <w:rPr>
          <w:rStyle w:val="StyleUnderline"/>
        </w:rPr>
        <w:t>Give credit where credit is</w:t>
      </w:r>
      <w:r>
        <w:rPr>
          <w:rStyle w:val="StyleUnderline"/>
        </w:rPr>
        <w:t xml:space="preserve"> </w:t>
      </w:r>
      <w:r w:rsidRPr="00846CB1">
        <w:rPr>
          <w:rStyle w:val="StyleUnderline"/>
        </w:rPr>
        <w:t>due, and render unto bad debtors only debt, only that mutuality that</w:t>
      </w:r>
      <w:r>
        <w:rPr>
          <w:rStyle w:val="StyleUnderline"/>
        </w:rPr>
        <w:t xml:space="preserve"> </w:t>
      </w:r>
      <w:r w:rsidRPr="00846CB1">
        <w:rPr>
          <w:rStyle w:val="StyleUnderline"/>
        </w:rPr>
        <w:t>tells you what you can’t do. You can’t pay me back, give me credit, get</w:t>
      </w:r>
      <w:r>
        <w:rPr>
          <w:rStyle w:val="StyleUnderline"/>
        </w:rPr>
        <w:t xml:space="preserve"> </w:t>
      </w:r>
      <w:r w:rsidRPr="00846CB1">
        <w:rPr>
          <w:rStyle w:val="StyleUnderline"/>
        </w:rPr>
        <w:t>free of me, and I can’t let you go when you’re gone. If you want to do</w:t>
      </w:r>
      <w:r>
        <w:rPr>
          <w:rStyle w:val="StyleUnderline"/>
        </w:rPr>
        <w:t xml:space="preserve"> </w:t>
      </w:r>
      <w:r w:rsidRPr="00846CB1">
        <w:rPr>
          <w:rStyle w:val="StyleUnderline"/>
        </w:rPr>
        <w:t>something, forget this debt, and remember it later.</w:t>
      </w:r>
      <w:r>
        <w:rPr>
          <w:rStyle w:val="StyleUnderline"/>
        </w:rPr>
        <w:t xml:space="preserve"> </w:t>
      </w:r>
      <w:r w:rsidRPr="00F84D06">
        <w:rPr>
          <w:sz w:val="16"/>
        </w:rPr>
        <w:t xml:space="preserve">Debt at a distance is </w:t>
      </w:r>
      <w:proofErr w:type="gramStart"/>
      <w:r w:rsidRPr="00F84D06">
        <w:rPr>
          <w:sz w:val="16"/>
        </w:rPr>
        <w:t>forgotten, and</w:t>
      </w:r>
      <w:proofErr w:type="gramEnd"/>
      <w:r w:rsidRPr="00F84D06">
        <w:rPr>
          <w:sz w:val="16"/>
        </w:rPr>
        <w:t xml:space="preserve"> remembered again. </w:t>
      </w:r>
      <w:r w:rsidRPr="00846CB1">
        <w:rPr>
          <w:rStyle w:val="StyleUnderline"/>
        </w:rPr>
        <w:t>Think of autonomism,</w:t>
      </w:r>
      <w:r>
        <w:rPr>
          <w:rStyle w:val="StyleUnderline"/>
        </w:rPr>
        <w:t xml:space="preserve"> </w:t>
      </w:r>
      <w:r w:rsidRPr="00846CB1">
        <w:rPr>
          <w:rStyle w:val="StyleUnderline"/>
        </w:rPr>
        <w:t>its debt at a distance to the black radical tradition. In</w:t>
      </w:r>
      <w:r>
        <w:rPr>
          <w:rStyle w:val="StyleUnderline"/>
        </w:rPr>
        <w:t xml:space="preserve"> </w:t>
      </w:r>
      <w:r w:rsidRPr="00846CB1">
        <w:rPr>
          <w:rStyle w:val="StyleUnderline"/>
        </w:rPr>
        <w:t>autonomia, in the militancy of post-workerism, there is no outside,</w:t>
      </w:r>
      <w:r>
        <w:rPr>
          <w:rStyle w:val="StyleUnderline"/>
        </w:rPr>
        <w:t xml:space="preserve"> </w:t>
      </w:r>
      <w:r w:rsidRPr="00846CB1">
        <w:rPr>
          <w:rStyle w:val="StyleUnderline"/>
        </w:rPr>
        <w:t>refusal takes place inside and makes its break, its fight, its exodus</w:t>
      </w:r>
      <w:r>
        <w:rPr>
          <w:rStyle w:val="StyleUnderline"/>
        </w:rPr>
        <w:t xml:space="preserve"> </w:t>
      </w:r>
      <w:r w:rsidRPr="00846CB1">
        <w:rPr>
          <w:rStyle w:val="StyleUnderline"/>
        </w:rPr>
        <w:t>from the inside</w:t>
      </w:r>
      <w:r w:rsidRPr="00F84D06">
        <w:rPr>
          <w:sz w:val="16"/>
        </w:rPr>
        <w:t xml:space="preserve">. There is biopolitical production and there is empire. There is even what Franco ‘Bifo’ Berardi calls </w:t>
      </w:r>
      <w:r w:rsidRPr="00846CB1">
        <w:rPr>
          <w:rStyle w:val="StyleUnderline"/>
        </w:rPr>
        <w:t>soul trouble</w:t>
      </w:r>
      <w:r w:rsidRPr="00F84D06">
        <w:rPr>
          <w:sz w:val="16"/>
        </w:rPr>
        <w:t xml:space="preserve">. In other </w:t>
      </w:r>
      <w:proofErr w:type="gramStart"/>
      <w:r w:rsidRPr="00F84D06">
        <w:rPr>
          <w:sz w:val="16"/>
        </w:rPr>
        <w:t>words</w:t>
      </w:r>
      <w:proofErr w:type="gramEnd"/>
      <w:r w:rsidRPr="00F84D06">
        <w:rPr>
          <w:sz w:val="16"/>
        </w:rPr>
        <w:t xml:space="preserve"> </w:t>
      </w:r>
      <w:r w:rsidRPr="00846CB1">
        <w:rPr>
          <w:rStyle w:val="StyleUnderline"/>
        </w:rPr>
        <w:t>there is this debt at a distance to a global politics of blackness</w:t>
      </w:r>
      <w:r>
        <w:rPr>
          <w:rStyle w:val="StyleUnderline"/>
        </w:rPr>
        <w:t xml:space="preserve"> </w:t>
      </w:r>
      <w:r w:rsidRPr="00846CB1">
        <w:rPr>
          <w:rStyle w:val="StyleUnderline"/>
        </w:rPr>
        <w:t>emerging out of slavery and colonialism, a black radical politics, a</w:t>
      </w:r>
      <w:r>
        <w:rPr>
          <w:rStyle w:val="StyleUnderline"/>
        </w:rPr>
        <w:t xml:space="preserve"> </w:t>
      </w:r>
      <w:r w:rsidRPr="00846CB1">
        <w:rPr>
          <w:rStyle w:val="StyleUnderline"/>
        </w:rPr>
        <w:t xml:space="preserve">politics of debt without payment, without credit, </w:t>
      </w:r>
      <w:r w:rsidRPr="00F84D06">
        <w:rPr>
          <w:rStyle w:val="StyleUnderline"/>
        </w:rPr>
        <w:t>without limit. This</w:t>
      </w:r>
      <w:r>
        <w:rPr>
          <w:rStyle w:val="StyleUnderline"/>
        </w:rPr>
        <w:t xml:space="preserve"> </w:t>
      </w:r>
      <w:r w:rsidRPr="00F84D06">
        <w:rPr>
          <w:rStyle w:val="StyleUnderline"/>
        </w:rPr>
        <w:t>debt was built in a struggle with empire before empire, where power</w:t>
      </w:r>
      <w:r>
        <w:rPr>
          <w:rStyle w:val="StyleUnderline"/>
        </w:rPr>
        <w:t xml:space="preserve"> </w:t>
      </w:r>
      <w:r w:rsidRPr="00F84D06">
        <w:rPr>
          <w:rStyle w:val="StyleUnderline"/>
        </w:rPr>
        <w:t>was not with institutions or governments alone, where any owner or</w:t>
      </w:r>
      <w:r>
        <w:rPr>
          <w:rStyle w:val="StyleUnderline"/>
        </w:rPr>
        <w:t xml:space="preserve"> </w:t>
      </w:r>
      <w:r w:rsidRPr="00F84D06">
        <w:rPr>
          <w:rStyle w:val="StyleUnderline"/>
        </w:rPr>
        <w:t>colonizer had the violent power of a ubiquitous state. T</w:t>
      </w:r>
      <w:r>
        <w:rPr>
          <w:rStyle w:val="StyleUnderline"/>
        </w:rPr>
        <w:t>h</w:t>
      </w:r>
      <w:r w:rsidRPr="00F84D06">
        <w:rPr>
          <w:rStyle w:val="StyleUnderline"/>
        </w:rPr>
        <w:t>is debt attached</w:t>
      </w:r>
      <w:r>
        <w:rPr>
          <w:rStyle w:val="StyleUnderline"/>
        </w:rPr>
        <w:t xml:space="preserve"> </w:t>
      </w:r>
      <w:r w:rsidRPr="00F84D06">
        <w:rPr>
          <w:rStyle w:val="StyleUnderline"/>
        </w:rPr>
        <w:t>to those who through dumb insolence or nocturnal plans ran</w:t>
      </w:r>
      <w:r>
        <w:rPr>
          <w:rStyle w:val="StyleUnderline"/>
        </w:rPr>
        <w:t xml:space="preserve"> </w:t>
      </w:r>
      <w:r w:rsidRPr="00F84D06">
        <w:rPr>
          <w:rStyle w:val="StyleUnderline"/>
        </w:rPr>
        <w:t>away without leaving, left without getting out</w:t>
      </w:r>
      <w:r w:rsidRPr="00F84D06">
        <w:rPr>
          <w:sz w:val="16"/>
        </w:rPr>
        <w:t xml:space="preserve">. This debt got </w:t>
      </w:r>
      <w:r w:rsidRPr="00F84D06">
        <w:rPr>
          <w:rStyle w:val="StyleUnderline"/>
        </w:rPr>
        <w:t>shared</w:t>
      </w:r>
      <w:r>
        <w:rPr>
          <w:rStyle w:val="StyleUnderline"/>
        </w:rPr>
        <w:t xml:space="preserve"> </w:t>
      </w:r>
      <w:r w:rsidRPr="00F84D06">
        <w:rPr>
          <w:rStyle w:val="StyleUnderline"/>
        </w:rPr>
        <w:t>with anyone whose soul was sought for labor power, whose spirit was</w:t>
      </w:r>
      <w:r>
        <w:rPr>
          <w:rStyle w:val="StyleUnderline"/>
        </w:rPr>
        <w:t xml:space="preserve"> </w:t>
      </w:r>
      <w:r w:rsidRPr="00F84D06">
        <w:rPr>
          <w:rStyle w:val="StyleUnderline"/>
        </w:rPr>
        <w:t>borne with a price marking it</w:t>
      </w:r>
      <w:r w:rsidRPr="00F84D06">
        <w:rPr>
          <w:sz w:val="16"/>
        </w:rPr>
        <w:t xml:space="preserve">. And </w:t>
      </w:r>
      <w:r w:rsidRPr="00F84D06">
        <w:rPr>
          <w:rStyle w:val="StyleUnderline"/>
        </w:rPr>
        <w:t xml:space="preserve">it is still shared, never </w:t>
      </w:r>
      <w:proofErr w:type="gramStart"/>
      <w:r w:rsidRPr="00F84D06">
        <w:rPr>
          <w:rStyle w:val="StyleUnderline"/>
        </w:rPr>
        <w:t>credited</w:t>
      </w:r>
      <w:proofErr w:type="gramEnd"/>
      <w:r>
        <w:rPr>
          <w:rStyle w:val="StyleUnderline"/>
        </w:rPr>
        <w:t xml:space="preserve"> </w:t>
      </w:r>
      <w:r w:rsidRPr="00F84D06">
        <w:rPr>
          <w:rStyle w:val="StyleUnderline"/>
        </w:rPr>
        <w:t>and never abiding credit, a debt you play, a debt you walk, and debt</w:t>
      </w:r>
      <w:r>
        <w:rPr>
          <w:rStyle w:val="StyleUnderline"/>
        </w:rPr>
        <w:t xml:space="preserve"> </w:t>
      </w:r>
      <w:r w:rsidRPr="00F84D06">
        <w:rPr>
          <w:rStyle w:val="StyleUnderline"/>
        </w:rPr>
        <w:t>you love</w:t>
      </w:r>
      <w:r w:rsidRPr="00F84D06">
        <w:rPr>
          <w:sz w:val="16"/>
        </w:rPr>
        <w:t xml:space="preserve">. And without credit this debt is infinitely complex. It does not resolve in profit, seize assets, or balance in payment. The black radical tradition is the movement that works through this debt. </w:t>
      </w:r>
      <w:r w:rsidRPr="00F84D06">
        <w:rPr>
          <w:rStyle w:val="StyleUnderline"/>
        </w:rPr>
        <w:t>The</w:t>
      </w:r>
      <w:r>
        <w:rPr>
          <w:rStyle w:val="StyleUnderline"/>
        </w:rPr>
        <w:t xml:space="preserve"> </w:t>
      </w:r>
      <w:r w:rsidRPr="00F84D06">
        <w:rPr>
          <w:rStyle w:val="StyleUnderline"/>
        </w:rPr>
        <w:t>black radical tradition is debt work</w:t>
      </w:r>
      <w:r w:rsidRPr="00F84D06">
        <w:rPr>
          <w:sz w:val="16"/>
        </w:rPr>
        <w:t>. It works in the bad debt of those in bad debt. It works intimately and at a distance until autonomia, for instance, remembers, and forgets. The black radical tradition is unconsolidated debt.</w:t>
      </w:r>
      <w:r>
        <w:br/>
      </w:r>
      <w:r w:rsidR="00940C8F">
        <w:t>Link – Policy Kills Fugitives</w:t>
      </w:r>
    </w:p>
    <w:p w14:paraId="2C128A08" w14:textId="77777777" w:rsidR="00940C8F" w:rsidRDefault="00940C8F" w:rsidP="00940C8F">
      <w:pPr>
        <w:pStyle w:val="Heading4"/>
      </w:pPr>
      <w:r>
        <w:t xml:space="preserve">Policy relies on constant change, the destruction of fugitive operations </w:t>
      </w:r>
      <w:proofErr w:type="gramStart"/>
      <w:r>
        <w:t>in order to</w:t>
      </w:r>
      <w:proofErr w:type="gramEnd"/>
      <w:r>
        <w:t xml:space="preserve"> ensure constant control. The fugitive’s act of inhabiting the undercommons acts as a resistance to governance. </w:t>
      </w:r>
    </w:p>
    <w:p w14:paraId="5E46127F" w14:textId="77777777" w:rsidR="00940C8F" w:rsidRPr="00F4129D" w:rsidRDefault="00940C8F" w:rsidP="00940C8F">
      <w:r w:rsidRPr="00C33615">
        <w:rPr>
          <w:rStyle w:val="Style13ptBold"/>
        </w:rPr>
        <w:t>Moten and Harney 13</w:t>
      </w:r>
      <w:r>
        <w:t xml:space="preserve"> (Fred Moten, </w:t>
      </w:r>
      <w:proofErr w:type="gramStart"/>
      <w:r w:rsidRPr="00F4129D">
        <w:t>poet</w:t>
      </w:r>
      <w:proofErr w:type="gramEnd"/>
      <w:r w:rsidRPr="00F4129D">
        <w:t xml:space="preserve"> and scholar whose work explores critical theory, black studies, professor of Performance Studies at New York University</w:t>
      </w:r>
      <w:r>
        <w:t xml:space="preserve">, Stefano Harney, </w:t>
      </w:r>
      <w:r w:rsidRPr="00C33615">
        <w:t>Professor of Strategic Management Education, Singapore Management University and co-founder of the School for Study</w:t>
      </w:r>
      <w:r>
        <w:t>, “</w:t>
      </w:r>
      <w:r w:rsidRPr="00F4129D">
        <w:t>The Undercommons: Fugitive Planning &amp; Black Study</w:t>
      </w:r>
      <w:r>
        <w:t>”, published 2013, pages 76-82)</w:t>
      </w:r>
    </w:p>
    <w:p w14:paraId="21B4B1B7" w14:textId="414077D1" w:rsidR="00940C8F" w:rsidRPr="00940C8F" w:rsidRDefault="00940C8F" w:rsidP="00940C8F">
      <w:r w:rsidRPr="003110A3">
        <w:rPr>
          <w:rStyle w:val="StyleUnderline"/>
        </w:rPr>
        <w:t xml:space="preserve">Planning is self-sufficiency at the </w:t>
      </w:r>
      <w:r w:rsidRPr="001B34F4">
        <w:rPr>
          <w:rStyle w:val="StyleUnderline"/>
        </w:rPr>
        <w:t>social level, and it reproduces in</w:t>
      </w:r>
      <w:r>
        <w:rPr>
          <w:rStyle w:val="StyleUnderline"/>
        </w:rPr>
        <w:t xml:space="preserve"> </w:t>
      </w:r>
      <w:r w:rsidRPr="001B34F4">
        <w:rPr>
          <w:rStyle w:val="StyleUnderline"/>
        </w:rPr>
        <w:t>its experiment not just what it needs, life, but what it wants, life in</w:t>
      </w:r>
      <w:r>
        <w:rPr>
          <w:rStyle w:val="StyleUnderline"/>
        </w:rPr>
        <w:t xml:space="preserve"> </w:t>
      </w:r>
      <w:r w:rsidRPr="001B34F4">
        <w:rPr>
          <w:rStyle w:val="StyleUnderline"/>
        </w:rPr>
        <w:t>difference, in the play of the general antagonism. Planning starts</w:t>
      </w:r>
      <w:r>
        <w:rPr>
          <w:rStyle w:val="StyleUnderline"/>
        </w:rPr>
        <w:t xml:space="preserve"> </w:t>
      </w:r>
      <w:r w:rsidRPr="001B34F4">
        <w:rPr>
          <w:rStyle w:val="StyleUnderline"/>
        </w:rPr>
        <w:t>from the solidity, the continuity, and the rest of this social self-sufficiency</w:t>
      </w:r>
      <w:r w:rsidRPr="00F4129D">
        <w:rPr>
          <w:sz w:val="16"/>
        </w:rPr>
        <w:t xml:space="preserve">, though it does not end there in having placed all </w:t>
      </w:r>
      <w:proofErr w:type="gramStart"/>
      <w:r w:rsidRPr="00F4129D">
        <w:rPr>
          <w:sz w:val="16"/>
        </w:rPr>
        <w:t>these complex motion</w:t>
      </w:r>
      <w:proofErr w:type="gramEnd"/>
      <w:r w:rsidRPr="00F4129D">
        <w:rPr>
          <w:sz w:val="16"/>
        </w:rPr>
        <w:t xml:space="preserve">. </w:t>
      </w:r>
      <w:r w:rsidRPr="001B34F4">
        <w:rPr>
          <w:rStyle w:val="StyleUnderline"/>
        </w:rPr>
        <w:t>It begins</w:t>
      </w:r>
      <w:r w:rsidRPr="00F4129D">
        <w:rPr>
          <w:sz w:val="16"/>
        </w:rPr>
        <w:t xml:space="preserve">, as this disruption of beginning, </w:t>
      </w:r>
      <w:r w:rsidRPr="001B34F4">
        <w:rPr>
          <w:rStyle w:val="StyleUnderline"/>
        </w:rPr>
        <w:t>with</w:t>
      </w:r>
      <w:r>
        <w:rPr>
          <w:rStyle w:val="StyleUnderline"/>
        </w:rPr>
        <w:t xml:space="preserve"> </w:t>
      </w:r>
      <w:r w:rsidRPr="001B34F4">
        <w:rPr>
          <w:rStyle w:val="StyleUnderline"/>
        </w:rPr>
        <w:t>what we might call a militant preservation</w:t>
      </w:r>
      <w:r w:rsidRPr="00F4129D">
        <w:rPr>
          <w:sz w:val="16"/>
        </w:rPr>
        <w:t xml:space="preserve">. And these are its means. </w:t>
      </w:r>
      <w:r w:rsidRPr="001B34F4">
        <w:rPr>
          <w:rStyle w:val="StyleUnderline"/>
        </w:rPr>
        <w:t>Policy deputises those willing to, those who come to want to, break</w:t>
      </w:r>
      <w:r>
        <w:rPr>
          <w:rStyle w:val="StyleUnderline"/>
        </w:rPr>
        <w:t xml:space="preserve"> </w:t>
      </w:r>
      <w:r w:rsidRPr="001B34F4">
        <w:rPr>
          <w:rStyle w:val="StyleUnderline"/>
        </w:rPr>
        <w:t>up these means as a way of controlling them, as once it was necessary</w:t>
      </w:r>
      <w:r>
        <w:rPr>
          <w:rStyle w:val="StyleUnderline"/>
        </w:rPr>
        <w:t xml:space="preserve"> </w:t>
      </w:r>
      <w:r w:rsidRPr="001B34F4">
        <w:rPr>
          <w:rStyle w:val="StyleUnderline"/>
        </w:rPr>
        <w:t>to de-skill a worker in a factory by breaking up his means of</w:t>
      </w:r>
      <w:r>
        <w:rPr>
          <w:rStyle w:val="StyleUnderline"/>
        </w:rPr>
        <w:t xml:space="preserve"> </w:t>
      </w:r>
      <w:r w:rsidRPr="001B34F4">
        <w:rPr>
          <w:rStyle w:val="StyleUnderline"/>
        </w:rPr>
        <w:t>production</w:t>
      </w:r>
      <w:r w:rsidRPr="00F4129D">
        <w:rPr>
          <w:sz w:val="16"/>
        </w:rPr>
        <w:t xml:space="preserve">. And it does this </w:t>
      </w:r>
      <w:r w:rsidRPr="001B34F4">
        <w:rPr>
          <w:rStyle w:val="StyleUnderline"/>
        </w:rPr>
        <w:t>by diagnosing the planners. Policy says</w:t>
      </w:r>
      <w:r>
        <w:rPr>
          <w:rStyle w:val="StyleUnderline"/>
        </w:rPr>
        <w:t xml:space="preserve"> </w:t>
      </w:r>
      <w:r w:rsidRPr="001B34F4">
        <w:rPr>
          <w:rStyle w:val="StyleUnderline"/>
        </w:rPr>
        <w:t>that those who plan have something wrong with them, something</w:t>
      </w:r>
      <w:r>
        <w:rPr>
          <w:rStyle w:val="StyleUnderline"/>
        </w:rPr>
        <w:t xml:space="preserve"> </w:t>
      </w:r>
      <w:r w:rsidRPr="001B34F4">
        <w:rPr>
          <w:rStyle w:val="StyleUnderline"/>
        </w:rPr>
        <w:t xml:space="preserve">deeply – ontologically – wrong with </w:t>
      </w:r>
      <w:r w:rsidRPr="00E63E33">
        <w:rPr>
          <w:rStyle w:val="StyleUnderline"/>
        </w:rPr>
        <w:t>them. This is the first thrust of</w:t>
      </w:r>
      <w:r>
        <w:rPr>
          <w:rStyle w:val="StyleUnderline"/>
        </w:rPr>
        <w:t xml:space="preserve"> </w:t>
      </w:r>
      <w:r w:rsidRPr="00E63E33">
        <w:rPr>
          <w:rStyle w:val="StyleUnderline"/>
        </w:rPr>
        <w:t>policy as dispersed, deputised command. What’s wrong with them</w:t>
      </w:r>
      <w:r w:rsidRPr="00F4129D">
        <w:rPr>
          <w:sz w:val="16"/>
        </w:rPr>
        <w:t xml:space="preserve">? They won’t change. They won’t embrace change. </w:t>
      </w:r>
      <w:r w:rsidRPr="00E63E33">
        <w:rPr>
          <w:rStyle w:val="StyleUnderline"/>
        </w:rPr>
        <w:t>They’ve lost hope</w:t>
      </w:r>
      <w:r w:rsidRPr="00F4129D">
        <w:rPr>
          <w:sz w:val="16"/>
        </w:rPr>
        <w:t xml:space="preserve">. </w:t>
      </w:r>
      <w:proofErr w:type="gramStart"/>
      <w:r w:rsidRPr="00F4129D">
        <w:rPr>
          <w:sz w:val="16"/>
        </w:rPr>
        <w:t>So</w:t>
      </w:r>
      <w:proofErr w:type="gramEnd"/>
      <w:r w:rsidRPr="00F4129D">
        <w:rPr>
          <w:sz w:val="16"/>
        </w:rPr>
        <w:t xml:space="preserve"> say the policy deputies. </w:t>
      </w:r>
      <w:r w:rsidRPr="00E63E33">
        <w:rPr>
          <w:rStyle w:val="StyleUnderline"/>
        </w:rPr>
        <w:t>They need to be given hope</w:t>
      </w:r>
      <w:r w:rsidRPr="00F4129D">
        <w:rPr>
          <w:sz w:val="16"/>
        </w:rPr>
        <w:t xml:space="preserve">. They need to see that </w:t>
      </w:r>
      <w:r w:rsidRPr="00E63E33">
        <w:rPr>
          <w:rStyle w:val="StyleUnderline"/>
        </w:rPr>
        <w:t>change is the only option</w:t>
      </w:r>
      <w:r w:rsidRPr="00F4129D">
        <w:rPr>
          <w:sz w:val="16"/>
        </w:rPr>
        <w:t xml:space="preserve">. By change what the policy deputies mean is contingency, risk, flexibility, and adaptability to the groundless ground of the hollow capitalist subject, in the realm of automatic subjection that is capital. </w:t>
      </w:r>
      <w:r w:rsidRPr="00E63E33">
        <w:rPr>
          <w:rStyle w:val="Emphasis"/>
        </w:rPr>
        <w:t>Policy is thus arrayed in the</w:t>
      </w:r>
      <w:r>
        <w:rPr>
          <w:rStyle w:val="Emphasis"/>
        </w:rPr>
        <w:t xml:space="preserve"> </w:t>
      </w:r>
      <w:r w:rsidRPr="00E63E33">
        <w:rPr>
          <w:rStyle w:val="Emphasis"/>
        </w:rPr>
        <w:t>exclusive and exclusionary uniform/ity of contingency as imposed</w:t>
      </w:r>
      <w:r>
        <w:rPr>
          <w:rStyle w:val="Emphasis"/>
        </w:rPr>
        <w:t xml:space="preserve"> </w:t>
      </w:r>
      <w:r w:rsidRPr="00E63E33">
        <w:rPr>
          <w:rStyle w:val="Emphasis"/>
        </w:rPr>
        <w:t>consensus, which both denies and at the very same time seeks to</w:t>
      </w:r>
      <w:r>
        <w:rPr>
          <w:rStyle w:val="Emphasis"/>
        </w:rPr>
        <w:t xml:space="preserve"> </w:t>
      </w:r>
      <w:r w:rsidRPr="00E63E33">
        <w:rPr>
          <w:rStyle w:val="Emphasis"/>
        </w:rPr>
        <w:t>destroy the ongoing plans, the fugitive initiations, the black operations,</w:t>
      </w:r>
      <w:r>
        <w:rPr>
          <w:rStyle w:val="Emphasis"/>
        </w:rPr>
        <w:t xml:space="preserve"> </w:t>
      </w:r>
      <w:r w:rsidRPr="00E63E33">
        <w:rPr>
          <w:rStyle w:val="Emphasis"/>
        </w:rPr>
        <w:t>of the multitude.</w:t>
      </w:r>
      <w:r>
        <w:rPr>
          <w:rStyle w:val="Emphasis"/>
        </w:rPr>
        <w:t xml:space="preserve"> </w:t>
      </w:r>
      <w:r w:rsidRPr="00F4129D">
        <w:rPr>
          <w:sz w:val="16"/>
        </w:rPr>
        <w:t xml:space="preserve">As resistance from above, </w:t>
      </w:r>
      <w:r w:rsidRPr="00E63E33">
        <w:rPr>
          <w:rStyle w:val="StyleUnderline"/>
        </w:rPr>
        <w:t>policy is a new class phenomenon because</w:t>
      </w:r>
      <w:r>
        <w:rPr>
          <w:rStyle w:val="StyleUnderline"/>
        </w:rPr>
        <w:t xml:space="preserve"> </w:t>
      </w:r>
      <w:r w:rsidRPr="00E63E33">
        <w:rPr>
          <w:rStyle w:val="StyleUnderline"/>
        </w:rPr>
        <w:t>the act of making policy for others, of pronouncing others as incorrect,</w:t>
      </w:r>
      <w:r>
        <w:rPr>
          <w:rStyle w:val="StyleUnderline"/>
        </w:rPr>
        <w:t xml:space="preserve"> </w:t>
      </w:r>
      <w:r w:rsidRPr="00E63E33">
        <w:rPr>
          <w:rStyle w:val="StyleUnderline"/>
        </w:rPr>
        <w:t>is at the same time an audition for a post-fordist economy that</w:t>
      </w:r>
      <w:r>
        <w:rPr>
          <w:rStyle w:val="StyleUnderline"/>
        </w:rPr>
        <w:t xml:space="preserve"> </w:t>
      </w:r>
      <w:r w:rsidRPr="00E63E33">
        <w:rPr>
          <w:rStyle w:val="StyleUnderline"/>
        </w:rPr>
        <w:t>deputies believe rewards those who embrace change but which</w:t>
      </w:r>
      <w:proofErr w:type="gramStart"/>
      <w:r w:rsidRPr="00F4129D">
        <w:rPr>
          <w:sz w:val="16"/>
        </w:rPr>
        <w:t xml:space="preserve">, in reality, </w:t>
      </w:r>
      <w:r w:rsidRPr="00E63E33">
        <w:rPr>
          <w:rStyle w:val="Emphasis"/>
        </w:rPr>
        <w:t>arrests</w:t>
      </w:r>
      <w:proofErr w:type="gramEnd"/>
      <w:r w:rsidRPr="00E63E33">
        <w:rPr>
          <w:rStyle w:val="Emphasis"/>
        </w:rPr>
        <w:t xml:space="preserve"> them in contingency, flexibility, and that administered</w:t>
      </w:r>
      <w:r>
        <w:rPr>
          <w:rStyle w:val="Emphasis"/>
        </w:rPr>
        <w:t xml:space="preserve"> </w:t>
      </w:r>
      <w:r w:rsidRPr="00E63E33">
        <w:rPr>
          <w:rStyle w:val="Emphasis"/>
        </w:rPr>
        <w:t>precarity that imagines itself to be immune from what Judith Butler</w:t>
      </w:r>
      <w:r>
        <w:rPr>
          <w:rStyle w:val="Emphasis"/>
        </w:rPr>
        <w:t xml:space="preserve"> </w:t>
      </w:r>
      <w:r w:rsidRPr="00E63E33">
        <w:rPr>
          <w:rStyle w:val="Emphasis"/>
        </w:rPr>
        <w:t>might call our undercommon precariousness</w:t>
      </w:r>
      <w:r w:rsidRPr="00F4129D">
        <w:rPr>
          <w:sz w:val="16"/>
        </w:rPr>
        <w:t xml:space="preserve">. </w:t>
      </w:r>
      <w:r w:rsidRPr="00E63E33">
        <w:rPr>
          <w:rStyle w:val="StyleUnderline"/>
        </w:rPr>
        <w:t>This economy is powered</w:t>
      </w:r>
      <w:r>
        <w:rPr>
          <w:rStyle w:val="StyleUnderline"/>
        </w:rPr>
        <w:t xml:space="preserve"> </w:t>
      </w:r>
      <w:r w:rsidRPr="00E63E33">
        <w:rPr>
          <w:rStyle w:val="StyleUnderline"/>
        </w:rPr>
        <w:t>by constant and automatic insistence upon the externalisation</w:t>
      </w:r>
      <w:r>
        <w:rPr>
          <w:rStyle w:val="StyleUnderline"/>
        </w:rPr>
        <w:t xml:space="preserve"> </w:t>
      </w:r>
      <w:r w:rsidRPr="00E63E33">
        <w:rPr>
          <w:rStyle w:val="StyleUnderline"/>
        </w:rPr>
        <w:t>of risk, the placement at an externally imposed risk of all life, so that</w:t>
      </w:r>
      <w:r>
        <w:rPr>
          <w:rStyle w:val="StyleUnderline"/>
        </w:rPr>
        <w:t xml:space="preserve"> </w:t>
      </w:r>
      <w:r w:rsidRPr="00E63E33">
        <w:rPr>
          <w:rStyle w:val="StyleUnderline"/>
        </w:rPr>
        <w:t>work against risk can be harvested without end.</w:t>
      </w:r>
      <w:r>
        <w:rPr>
          <w:rStyle w:val="StyleUnderline"/>
        </w:rPr>
        <w:t xml:space="preserve"> </w:t>
      </w:r>
      <w:r w:rsidRPr="00E63E33">
        <w:rPr>
          <w:rStyle w:val="StyleUnderline"/>
        </w:rPr>
        <w:t>Policy is the form that opportunism takes in this environment, as the</w:t>
      </w:r>
      <w:r>
        <w:rPr>
          <w:rStyle w:val="StyleUnderline"/>
        </w:rPr>
        <w:t xml:space="preserve"> </w:t>
      </w:r>
      <w:r w:rsidRPr="00E63E33">
        <w:rPr>
          <w:rStyle w:val="StyleUnderline"/>
        </w:rPr>
        <w:t>embrace of the radically extra-economic</w:t>
      </w:r>
      <w:r w:rsidRPr="00F4129D">
        <w:rPr>
          <w:sz w:val="16"/>
        </w:rPr>
        <w:t xml:space="preserve">, political character of command today. It is a demonstration of the will to contingency, the </w:t>
      </w:r>
      <w:r w:rsidRPr="00E63E33">
        <w:rPr>
          <w:rStyle w:val="StyleUnderline"/>
        </w:rPr>
        <w:t>willingness</w:t>
      </w:r>
      <w:r>
        <w:rPr>
          <w:rStyle w:val="StyleUnderline"/>
        </w:rPr>
        <w:t xml:space="preserve"> </w:t>
      </w:r>
      <w:r w:rsidRPr="00E63E33">
        <w:rPr>
          <w:rStyle w:val="StyleUnderline"/>
        </w:rPr>
        <w:t>to be made contingent and to make contingent all around you.</w:t>
      </w:r>
      <w:r>
        <w:rPr>
          <w:rStyle w:val="StyleUnderline"/>
        </w:rPr>
        <w:t xml:space="preserve"> </w:t>
      </w:r>
      <w:r w:rsidRPr="00F4129D">
        <w:rPr>
          <w:sz w:val="16"/>
        </w:rPr>
        <w:t xml:space="preserve">It </w:t>
      </w:r>
      <w:r w:rsidRPr="00E63E33">
        <w:rPr>
          <w:rStyle w:val="StyleUnderline"/>
        </w:rPr>
        <w:t>is a demonstration designed to separate you from others</w:t>
      </w:r>
      <w:r w:rsidRPr="00F4129D">
        <w:rPr>
          <w:sz w:val="16"/>
        </w:rPr>
        <w:t xml:space="preserve">, in the interest of a universality reduced to private property that is not yours, that is the fiction of your own advantage. </w:t>
      </w:r>
      <w:r w:rsidRPr="00E63E33">
        <w:rPr>
          <w:rStyle w:val="StyleUnderline"/>
        </w:rPr>
        <w:t>Opportunism sees no other way,</w:t>
      </w:r>
      <w:r>
        <w:rPr>
          <w:rStyle w:val="StyleUnderline"/>
        </w:rPr>
        <w:t xml:space="preserve"> </w:t>
      </w:r>
      <w:r w:rsidRPr="00E63E33">
        <w:rPr>
          <w:rStyle w:val="StyleUnderline"/>
        </w:rPr>
        <w:t>has no alternative, but separates itself by its own vision, its ability to see</w:t>
      </w:r>
      <w:r>
        <w:rPr>
          <w:rStyle w:val="StyleUnderline"/>
        </w:rPr>
        <w:t xml:space="preserve"> </w:t>
      </w:r>
      <w:r w:rsidRPr="00E63E33">
        <w:rPr>
          <w:rStyle w:val="StyleUnderline"/>
        </w:rPr>
        <w:t>the future of its own survival in this turmoil against those who cannot</w:t>
      </w:r>
      <w:r>
        <w:rPr>
          <w:rStyle w:val="StyleUnderline"/>
        </w:rPr>
        <w:t xml:space="preserve"> </w:t>
      </w:r>
      <w:r w:rsidRPr="00E63E33">
        <w:rPr>
          <w:rStyle w:val="StyleUnderline"/>
        </w:rPr>
        <w:t>imagine surviving in this turmoil (even if they must do so all the time).</w:t>
      </w:r>
      <w:r>
        <w:rPr>
          <w:rStyle w:val="StyleUnderline"/>
        </w:rPr>
        <w:t xml:space="preserve"> </w:t>
      </w:r>
      <w:r w:rsidRPr="00E63E33">
        <w:rPr>
          <w:rStyle w:val="StyleUnderline"/>
        </w:rPr>
        <w:t>The ones who survive the brutality of mere survival are said by policy</w:t>
      </w:r>
      <w:r>
        <w:rPr>
          <w:rStyle w:val="StyleUnderline"/>
        </w:rPr>
        <w:t xml:space="preserve"> </w:t>
      </w:r>
      <w:r w:rsidRPr="00E63E33">
        <w:rPr>
          <w:rStyle w:val="StyleUnderline"/>
        </w:rPr>
        <w:t>to lack vision, to be stuck in an essentialist way of life</w:t>
      </w:r>
      <w:r w:rsidRPr="00F4129D">
        <w:rPr>
          <w:sz w:val="16"/>
        </w:rPr>
        <w:t xml:space="preserve">, and, in the most extreme cases, </w:t>
      </w:r>
      <w:r w:rsidRPr="00E63E33">
        <w:rPr>
          <w:rStyle w:val="StyleUnderline"/>
        </w:rPr>
        <w:t>to be without interests</w:t>
      </w:r>
      <w:r w:rsidRPr="00F4129D">
        <w:rPr>
          <w:sz w:val="16"/>
        </w:rPr>
        <w:t xml:space="preserve">, on the one hand, and incapable of disinterestedness, on the other. </w:t>
      </w:r>
      <w:r w:rsidRPr="00E63E33">
        <w:rPr>
          <w:rStyle w:val="Emphasis"/>
        </w:rPr>
        <w:t>Every utterance of policy, no matter</w:t>
      </w:r>
      <w:r>
        <w:rPr>
          <w:rStyle w:val="Emphasis"/>
        </w:rPr>
        <w:t xml:space="preserve"> </w:t>
      </w:r>
      <w:r w:rsidRPr="00E63E33">
        <w:rPr>
          <w:rStyle w:val="Emphasis"/>
        </w:rPr>
        <w:t xml:space="preserve">its intent or content, is </w:t>
      </w:r>
      <w:proofErr w:type="gramStart"/>
      <w:r w:rsidRPr="00E63E33">
        <w:rPr>
          <w:rStyle w:val="Emphasis"/>
        </w:rPr>
        <w:t>first and foremost</w:t>
      </w:r>
      <w:proofErr w:type="gramEnd"/>
      <w:r w:rsidRPr="00E63E33">
        <w:rPr>
          <w:rStyle w:val="Emphasis"/>
        </w:rPr>
        <w:t xml:space="preserve"> a demonstration of one’s ability</w:t>
      </w:r>
      <w:r>
        <w:rPr>
          <w:rStyle w:val="Emphasis"/>
        </w:rPr>
        <w:t xml:space="preserve"> </w:t>
      </w:r>
      <w:r w:rsidRPr="00E63E33">
        <w:rPr>
          <w:rStyle w:val="Emphasis"/>
        </w:rPr>
        <w:t>to be close to the top in the hierarchy of the post-fordist economy.</w:t>
      </w:r>
      <w:r>
        <w:rPr>
          <w:rStyle w:val="Emphasis"/>
        </w:rPr>
        <w:t xml:space="preserve"> </w:t>
      </w:r>
      <w:r w:rsidRPr="00F4129D">
        <w:rPr>
          <w:sz w:val="16"/>
        </w:rPr>
        <w:t xml:space="preserve">As an operation from above designed to break up the means of social reproduction and make them directly productive for capital, </w:t>
      </w:r>
      <w:r w:rsidRPr="00E07129">
        <w:rPr>
          <w:rStyle w:val="StyleUnderline"/>
        </w:rPr>
        <w:t>policy</w:t>
      </w:r>
      <w:r>
        <w:rPr>
          <w:rStyle w:val="StyleUnderline"/>
        </w:rPr>
        <w:t xml:space="preserve"> </w:t>
      </w:r>
      <w:r w:rsidRPr="00E07129">
        <w:rPr>
          <w:rStyle w:val="StyleUnderline"/>
        </w:rPr>
        <w:t>must first deal with the fact that the multitude is already productive</w:t>
      </w:r>
      <w:r>
        <w:rPr>
          <w:rStyle w:val="StyleUnderline"/>
        </w:rPr>
        <w:t xml:space="preserve"> </w:t>
      </w:r>
      <w:r w:rsidRPr="00E07129">
        <w:rPr>
          <w:rStyle w:val="StyleUnderline"/>
        </w:rPr>
        <w:t>for itself</w:t>
      </w:r>
      <w:r w:rsidRPr="00F4129D">
        <w:rPr>
          <w:sz w:val="16"/>
        </w:rPr>
        <w:t xml:space="preserve">. This productive imagination is its genius, its impossible, and nevertheless material, collective head. And </w:t>
      </w:r>
      <w:r w:rsidRPr="00E07129">
        <w:rPr>
          <w:rStyle w:val="StyleUnderline"/>
        </w:rPr>
        <w:t>this is a problem because</w:t>
      </w:r>
      <w:r>
        <w:rPr>
          <w:rStyle w:val="StyleUnderline"/>
        </w:rPr>
        <w:t xml:space="preserve"> </w:t>
      </w:r>
      <w:r w:rsidRPr="00E07129">
        <w:rPr>
          <w:rStyle w:val="StyleUnderline"/>
        </w:rPr>
        <w:t>plans are afoot, black operations are in effect, and in the undercommons</w:t>
      </w:r>
      <w:r>
        <w:rPr>
          <w:rStyle w:val="StyleUnderline"/>
        </w:rPr>
        <w:t xml:space="preserve"> </w:t>
      </w:r>
      <w:r w:rsidRPr="00E07129">
        <w:rPr>
          <w:rStyle w:val="StyleUnderline"/>
        </w:rPr>
        <w:t>all the organizing is done</w:t>
      </w:r>
      <w:r w:rsidRPr="00F4129D">
        <w:rPr>
          <w:sz w:val="16"/>
        </w:rPr>
        <w:t xml:space="preserve">. The multitude uses every quiet moment, every sundown, every moment of militant preservation, to plan together, to launch, to compose (in) its surreal time. </w:t>
      </w:r>
      <w:r w:rsidRPr="00E07129">
        <w:rPr>
          <w:rStyle w:val="StyleUnderline"/>
        </w:rPr>
        <w:t>It is difficult for</w:t>
      </w:r>
      <w:r>
        <w:rPr>
          <w:rStyle w:val="StyleUnderline"/>
        </w:rPr>
        <w:t xml:space="preserve"> </w:t>
      </w:r>
      <w:r w:rsidRPr="00E07129">
        <w:rPr>
          <w:rStyle w:val="StyleUnderline"/>
        </w:rPr>
        <w:t>policy to deny these plans directly, to ignore these operations, to pretend</w:t>
      </w:r>
      <w:r>
        <w:rPr>
          <w:rStyle w:val="StyleUnderline"/>
        </w:rPr>
        <w:t xml:space="preserve"> </w:t>
      </w:r>
      <w:r w:rsidRPr="00E07129">
        <w:rPr>
          <w:rStyle w:val="StyleUnderline"/>
        </w:rPr>
        <w:t>that those who stay in motion need to stop and get a vision, to</w:t>
      </w:r>
      <w:r>
        <w:rPr>
          <w:rStyle w:val="StyleUnderline"/>
        </w:rPr>
        <w:t xml:space="preserve"> </w:t>
      </w:r>
      <w:r w:rsidRPr="00E07129">
        <w:rPr>
          <w:rStyle w:val="StyleUnderline"/>
        </w:rPr>
        <w:t>contend that base communities for escape need to believe in escape</w:t>
      </w:r>
      <w:r w:rsidRPr="00F4129D">
        <w:rPr>
          <w:sz w:val="16"/>
        </w:rPr>
        <w:t xml:space="preserve">. And if this is difficult for policy then so too is the next and crucial step, instilling the value of radical contingency, instructing participation in change from above. Of course, </w:t>
      </w:r>
      <w:proofErr w:type="gramStart"/>
      <w:r w:rsidRPr="00B074E8">
        <w:rPr>
          <w:rStyle w:val="StyleUnderline"/>
        </w:rPr>
        <w:t>some plans can be dismissed</w:t>
      </w:r>
      <w:r>
        <w:rPr>
          <w:rStyle w:val="StyleUnderline"/>
        </w:rPr>
        <w:t xml:space="preserve"> </w:t>
      </w:r>
      <w:r w:rsidRPr="00B074E8">
        <w:rPr>
          <w:rStyle w:val="StyleUnderline"/>
        </w:rPr>
        <w:t>by policy</w:t>
      </w:r>
      <w:proofErr w:type="gramEnd"/>
      <w:r w:rsidRPr="00B074E8">
        <w:rPr>
          <w:rStyle w:val="StyleUnderline"/>
        </w:rPr>
        <w:t xml:space="preserve"> – plans hatched darker than blue, on the criminal side, out</w:t>
      </w:r>
      <w:r>
        <w:rPr>
          <w:rStyle w:val="StyleUnderline"/>
        </w:rPr>
        <w:t xml:space="preserve"> </w:t>
      </w:r>
      <w:r w:rsidRPr="00B074E8">
        <w:rPr>
          <w:rStyle w:val="StyleUnderline"/>
        </w:rPr>
        <w:t>of love.</w:t>
      </w:r>
      <w:r w:rsidRPr="00F4129D">
        <w:rPr>
          <w:sz w:val="16"/>
        </w:rPr>
        <w:t xml:space="preserve"> But most will instead require another approach to command. </w:t>
      </w:r>
      <w:r w:rsidRPr="00B074E8">
        <w:rPr>
          <w:rStyle w:val="StyleUnderline"/>
        </w:rPr>
        <w:t>So how does policy attempt to break this means</w:t>
      </w:r>
      <w:r w:rsidRPr="00F4129D">
        <w:rPr>
          <w:sz w:val="16"/>
        </w:rPr>
        <w:t xml:space="preserve">, this militant preservation, all this planning? After the diagnosis that something is deeply wrong with the planners comes the prescription: help and correction. </w:t>
      </w:r>
      <w:r w:rsidRPr="00B074E8">
        <w:rPr>
          <w:rStyle w:val="StyleUnderline"/>
        </w:rPr>
        <w:t>Policy will help. Policy will help with the plan and, even more, policy</w:t>
      </w:r>
      <w:r>
        <w:rPr>
          <w:rStyle w:val="StyleUnderline"/>
        </w:rPr>
        <w:t xml:space="preserve"> </w:t>
      </w:r>
      <w:r w:rsidRPr="00B074E8">
        <w:rPr>
          <w:rStyle w:val="StyleUnderline"/>
        </w:rPr>
        <w:t>will correct the planners</w:t>
      </w:r>
      <w:r w:rsidRPr="00F4129D">
        <w:rPr>
          <w:sz w:val="16"/>
        </w:rPr>
        <w:t xml:space="preserve">. Policy will discover what is not yet theorized, what is not yet fully contingent, and most importantly what is not yet legible. </w:t>
      </w:r>
      <w:r w:rsidRPr="00571126">
        <w:rPr>
          <w:rStyle w:val="StyleUnderline"/>
        </w:rPr>
        <w:t>Policy is correction, forcing itself with mechanical violence</w:t>
      </w:r>
      <w:r>
        <w:rPr>
          <w:rStyle w:val="StyleUnderline"/>
        </w:rPr>
        <w:t xml:space="preserve"> </w:t>
      </w:r>
      <w:r w:rsidRPr="00571126">
        <w:rPr>
          <w:rStyle w:val="StyleUnderline"/>
        </w:rPr>
        <w:t>upon the incorrect, the uncorrected, the ones who do not know</w:t>
      </w:r>
      <w:r>
        <w:rPr>
          <w:rStyle w:val="StyleUnderline"/>
        </w:rPr>
        <w:t xml:space="preserve"> </w:t>
      </w:r>
      <w:r w:rsidRPr="00571126">
        <w:rPr>
          <w:rStyle w:val="StyleUnderline"/>
        </w:rPr>
        <w:t>to seek their own correction</w:t>
      </w:r>
      <w:r w:rsidRPr="00D6709A">
        <w:rPr>
          <w:rStyle w:val="StyleUnderline"/>
        </w:rPr>
        <w:t>. Policy distinguishes itself from planning</w:t>
      </w:r>
      <w:r>
        <w:rPr>
          <w:rStyle w:val="StyleUnderline"/>
        </w:rPr>
        <w:t xml:space="preserve"> </w:t>
      </w:r>
      <w:r w:rsidRPr="00D6709A">
        <w:rPr>
          <w:rStyle w:val="StyleUnderline"/>
        </w:rPr>
        <w:t>by distinguishing those who dwell in policy and fix things from those</w:t>
      </w:r>
      <w:r>
        <w:rPr>
          <w:rStyle w:val="StyleUnderline"/>
        </w:rPr>
        <w:t xml:space="preserve"> </w:t>
      </w:r>
      <w:r w:rsidRPr="00D6709A">
        <w:rPr>
          <w:rStyle w:val="StyleUnderline"/>
        </w:rPr>
        <w:t>who dwell in planning and must be fixed</w:t>
      </w:r>
      <w:r w:rsidRPr="00F4129D">
        <w:rPr>
          <w:sz w:val="16"/>
        </w:rPr>
        <w:t xml:space="preserve">. This is the first rule of </w:t>
      </w:r>
      <w:r w:rsidRPr="00360E7A">
        <w:rPr>
          <w:rStyle w:val="StyleUnderline"/>
        </w:rPr>
        <w:t>policy</w:t>
      </w:r>
      <w:r w:rsidRPr="00F4129D">
        <w:rPr>
          <w:sz w:val="16"/>
        </w:rPr>
        <w:t xml:space="preserve">. It </w:t>
      </w:r>
      <w:r w:rsidRPr="00360E7A">
        <w:rPr>
          <w:rStyle w:val="StyleUnderline"/>
        </w:rPr>
        <w:t>fixes others</w:t>
      </w:r>
      <w:r w:rsidRPr="00F4129D">
        <w:rPr>
          <w:sz w:val="16"/>
        </w:rPr>
        <w:t xml:space="preserve">. In an extension of Michel </w:t>
      </w:r>
      <w:r w:rsidRPr="00360E7A">
        <w:rPr>
          <w:rStyle w:val="StyleUnderline"/>
        </w:rPr>
        <w:t xml:space="preserve">Foucault’s </w:t>
      </w:r>
      <w:proofErr w:type="gramStart"/>
      <w:r w:rsidRPr="00360E7A">
        <w:rPr>
          <w:rStyle w:val="StyleUnderline"/>
        </w:rPr>
        <w:t>work</w:t>
      </w:r>
      <w:proofErr w:type="gramEnd"/>
      <w:r w:rsidRPr="00360E7A">
        <w:rPr>
          <w:rStyle w:val="StyleUnderline"/>
        </w:rPr>
        <w:t xml:space="preserve"> we might</w:t>
      </w:r>
      <w:r>
        <w:rPr>
          <w:rStyle w:val="StyleUnderline"/>
        </w:rPr>
        <w:t xml:space="preserve"> </w:t>
      </w:r>
      <w:r w:rsidRPr="00360E7A">
        <w:rPr>
          <w:rStyle w:val="StyleUnderline"/>
        </w:rPr>
        <w:t>say of this first rule that its accompanying concern is with good government,</w:t>
      </w:r>
      <w:r>
        <w:rPr>
          <w:rStyle w:val="StyleUnderline"/>
        </w:rPr>
        <w:t xml:space="preserve"> </w:t>
      </w:r>
      <w:r w:rsidRPr="00360E7A">
        <w:rPr>
          <w:rStyle w:val="StyleUnderline"/>
        </w:rPr>
        <w:t>with how to fix others in a position of equilibrium, even if</w:t>
      </w:r>
      <w:r>
        <w:rPr>
          <w:rStyle w:val="StyleUnderline"/>
        </w:rPr>
        <w:t xml:space="preserve"> </w:t>
      </w:r>
      <w:r w:rsidRPr="00360E7A">
        <w:rPr>
          <w:rStyle w:val="StyleUnderline"/>
        </w:rPr>
        <w:t>today this requires constant recalibration</w:t>
      </w:r>
      <w:r w:rsidRPr="00F4129D">
        <w:rPr>
          <w:sz w:val="16"/>
        </w:rPr>
        <w:t xml:space="preserve">. But the objects of this constant adjustment provoke this attention because they just don’t want to govern, let alone be governed, at all. </w:t>
      </w:r>
      <w:r w:rsidRPr="00360E7A">
        <w:rPr>
          <w:rStyle w:val="StyleUnderline"/>
        </w:rPr>
        <w:t>To break these means of planning,</w:t>
      </w:r>
      <w:r w:rsidRPr="00F4129D">
        <w:rPr>
          <w:sz w:val="16"/>
        </w:rPr>
        <w:t xml:space="preserve"> and so to determine them in recombined and privatized ways, </w:t>
      </w:r>
      <w:r w:rsidRPr="00360E7A">
        <w:rPr>
          <w:rStyle w:val="StyleUnderline"/>
        </w:rPr>
        <w:t>is the necessary goal and instrumentality of policy as command</w:t>
      </w:r>
      <w:r w:rsidRPr="00F4129D">
        <w:rPr>
          <w:sz w:val="16"/>
        </w:rPr>
        <w:t xml:space="preserve">. It wants to smash all forms of militant preservation, to break the movement of social rest – in which the next plan always remains potential – with a dream of settled potency. </w:t>
      </w:r>
      <w:r w:rsidRPr="00BD272E">
        <w:rPr>
          <w:rStyle w:val="StyleUnderline"/>
        </w:rPr>
        <w:t>This is now what change means,</w:t>
      </w:r>
      <w:r>
        <w:rPr>
          <w:rStyle w:val="StyleUnderline"/>
        </w:rPr>
        <w:t xml:space="preserve"> </w:t>
      </w:r>
      <w:r w:rsidRPr="00BD272E">
        <w:rPr>
          <w:rStyle w:val="StyleUnderline"/>
        </w:rPr>
        <w:t>what policy is for, as it invades the social reproductive realm where</w:t>
      </w:r>
      <w:r w:rsidRPr="00F4129D">
        <w:rPr>
          <w:sz w:val="16"/>
        </w:rPr>
        <w:t xml:space="preserve">, as Leopaldina Fortunati noted three decades ago, </w:t>
      </w:r>
      <w:r w:rsidRPr="00BD272E">
        <w:rPr>
          <w:rStyle w:val="StyleUnderline"/>
        </w:rPr>
        <w:t>the struggle rages</w:t>
      </w:r>
      <w:r w:rsidRPr="00F4129D">
        <w:rPr>
          <w:sz w:val="16"/>
        </w:rPr>
        <w:t xml:space="preserve">. And </w:t>
      </w:r>
      <w:r w:rsidRPr="00BD272E">
        <w:rPr>
          <w:rStyle w:val="StyleUnderline"/>
        </w:rPr>
        <w:t>because such policy emerges materially from post-fordist opportunism,</w:t>
      </w:r>
      <w:r>
        <w:rPr>
          <w:rStyle w:val="StyleUnderline"/>
        </w:rPr>
        <w:t xml:space="preserve"> </w:t>
      </w:r>
      <w:r w:rsidRPr="00BD272E">
        <w:rPr>
          <w:rStyle w:val="StyleUnderline"/>
        </w:rPr>
        <w:t>policy must optimally allow for each policy deputy to take</w:t>
      </w:r>
      <w:r>
        <w:rPr>
          <w:rStyle w:val="StyleUnderline"/>
        </w:rPr>
        <w:t xml:space="preserve"> </w:t>
      </w:r>
      <w:r w:rsidRPr="00BD272E">
        <w:rPr>
          <w:rStyle w:val="StyleUnderline"/>
        </w:rPr>
        <w:t>advantage of his opportunity and fix others as others</w:t>
      </w:r>
      <w:r w:rsidRPr="00F4129D">
        <w:rPr>
          <w:sz w:val="16"/>
        </w:rPr>
        <w:t xml:space="preserve">, as those who have not just made an error in planning (or indeed an error by planning) but who are themselves in error. </w:t>
      </w:r>
      <w:r w:rsidRPr="00936DC6">
        <w:rPr>
          <w:rStyle w:val="StyleUnderline"/>
        </w:rPr>
        <w:t>And from the perspective of</w:t>
      </w:r>
      <w:r>
        <w:rPr>
          <w:rStyle w:val="StyleUnderline"/>
        </w:rPr>
        <w:t xml:space="preserve"> </w:t>
      </w:r>
      <w:r w:rsidRPr="00936DC6">
        <w:rPr>
          <w:rStyle w:val="StyleUnderline"/>
        </w:rPr>
        <w:t>policy, of this post-fordist opportunism, there is indeed something</w:t>
      </w:r>
      <w:r>
        <w:rPr>
          <w:rStyle w:val="StyleUnderline"/>
        </w:rPr>
        <w:t xml:space="preserve"> </w:t>
      </w:r>
      <w:r w:rsidRPr="00936DC6">
        <w:rPr>
          <w:rStyle w:val="StyleUnderline"/>
        </w:rPr>
        <w:t>wrong with those who plan together</w:t>
      </w:r>
      <w:r w:rsidRPr="00F4129D">
        <w:rPr>
          <w:sz w:val="16"/>
        </w:rPr>
        <w:t xml:space="preserve">. They are out of joint – </w:t>
      </w:r>
      <w:r w:rsidRPr="00E72DEB">
        <w:rPr>
          <w:rStyle w:val="StyleUnderline"/>
        </w:rPr>
        <w:t>instead</w:t>
      </w:r>
      <w:r>
        <w:rPr>
          <w:rStyle w:val="StyleUnderline"/>
        </w:rPr>
        <w:t xml:space="preserve"> </w:t>
      </w:r>
      <w:r w:rsidRPr="00E72DEB">
        <w:rPr>
          <w:rStyle w:val="StyleUnderline"/>
        </w:rPr>
        <w:t>of constantly positing their position in contingency, they seek solidity</w:t>
      </w:r>
      <w:r>
        <w:rPr>
          <w:rStyle w:val="StyleUnderline"/>
        </w:rPr>
        <w:t xml:space="preserve"> </w:t>
      </w:r>
      <w:r w:rsidRPr="00E72DEB">
        <w:rPr>
          <w:rStyle w:val="StyleUnderline"/>
        </w:rPr>
        <w:t>in a mobile place from which to plan</w:t>
      </w:r>
      <w:r w:rsidRPr="00F4129D">
        <w:rPr>
          <w:sz w:val="16"/>
        </w:rPr>
        <w:t xml:space="preserve">, some hold in which to imagine, some love on which to count. Again, </w:t>
      </w:r>
      <w:r w:rsidRPr="00E72DEB">
        <w:rPr>
          <w:rStyle w:val="StyleUnderline"/>
        </w:rPr>
        <w:t>this is not just a political problem</w:t>
      </w:r>
      <w:r>
        <w:rPr>
          <w:rStyle w:val="StyleUnderline"/>
        </w:rPr>
        <w:t xml:space="preserve"> </w:t>
      </w:r>
      <w:r w:rsidRPr="00E72DEB">
        <w:rPr>
          <w:rStyle w:val="StyleUnderline"/>
        </w:rPr>
        <w:t>from the point of view of policy, but an ontological one</w:t>
      </w:r>
      <w:r w:rsidRPr="00F4129D">
        <w:rPr>
          <w:sz w:val="16"/>
        </w:rPr>
        <w:t xml:space="preserve">. Brushing the ground beneath their feet, finding anti- and ante-contingent fight in putting their feet on the ground, differences escape into their own outer depths signaling the problematic essentialism of those who think and act like they are </w:t>
      </w:r>
      <w:proofErr w:type="gramStart"/>
      <w:r w:rsidRPr="00F4129D">
        <w:rPr>
          <w:sz w:val="16"/>
        </w:rPr>
        <w:t>something in particular, although</w:t>
      </w:r>
      <w:proofErr w:type="gramEnd"/>
      <w:r w:rsidRPr="00F4129D">
        <w:rPr>
          <w:sz w:val="16"/>
        </w:rPr>
        <w:t xml:space="preserve"> at the same time that something is, from the perspective of policy, whatever they say it is, which is nothing in particular. </w:t>
      </w:r>
      <w:r w:rsidRPr="007B297D">
        <w:rPr>
          <w:rStyle w:val="StyleUnderline"/>
        </w:rPr>
        <w:t>To get these planners out of this problem of essentialism</w:t>
      </w:r>
      <w:r w:rsidRPr="00F4129D">
        <w:rPr>
          <w:sz w:val="16"/>
        </w:rPr>
        <w:t xml:space="preserve">, this choreographic fixity and repose, this security and base and bass-lined curve, </w:t>
      </w:r>
      <w:r w:rsidRPr="004160A3">
        <w:rPr>
          <w:rStyle w:val="StyleUnderline"/>
        </w:rPr>
        <w:t>they must come to imagine they can be more, they can do more, they</w:t>
      </w:r>
      <w:r>
        <w:rPr>
          <w:rStyle w:val="StyleUnderline"/>
        </w:rPr>
        <w:t xml:space="preserve"> </w:t>
      </w:r>
      <w:r w:rsidRPr="004160A3">
        <w:rPr>
          <w:rStyle w:val="StyleUnderline"/>
        </w:rPr>
        <w:t>can change, they can be changed</w:t>
      </w:r>
      <w:r w:rsidRPr="00F4129D">
        <w:rPr>
          <w:sz w:val="16"/>
        </w:rPr>
        <w:t xml:space="preserve">. After all, they keep making plans and plans fail as a matter of policy. Plans must fail because planners must fail. </w:t>
      </w:r>
      <w:r w:rsidRPr="00472CF7">
        <w:rPr>
          <w:rStyle w:val="StyleUnderline"/>
        </w:rPr>
        <w:t>Planners are static, essential, just surviving</w:t>
      </w:r>
      <w:r w:rsidRPr="00F4129D">
        <w:rPr>
          <w:sz w:val="16"/>
        </w:rPr>
        <w:t xml:space="preserve">. They do not see clearly. They hear things. They lack perspective. They fail to see the complexity. </w:t>
      </w:r>
      <w:r w:rsidRPr="00472CF7">
        <w:rPr>
          <w:rStyle w:val="StyleUnderline"/>
        </w:rPr>
        <w:t>To the deputies, planners have no vision, no real hope for</w:t>
      </w:r>
      <w:r>
        <w:rPr>
          <w:rStyle w:val="StyleUnderline"/>
        </w:rPr>
        <w:t xml:space="preserve"> </w:t>
      </w:r>
      <w:r w:rsidRPr="00472CF7">
        <w:rPr>
          <w:rStyle w:val="StyleUnderline"/>
        </w:rPr>
        <w:t xml:space="preserve">the future, just a plan here and now, an </w:t>
      </w:r>
      <w:proofErr w:type="gramStart"/>
      <w:r w:rsidRPr="00472CF7">
        <w:rPr>
          <w:rStyle w:val="StyleUnderline"/>
        </w:rPr>
        <w:t>actually existing</w:t>
      </w:r>
      <w:proofErr w:type="gramEnd"/>
      <w:r w:rsidRPr="00472CF7">
        <w:rPr>
          <w:rStyle w:val="StyleUnderline"/>
        </w:rPr>
        <w:t xml:space="preserve"> plan.</w:t>
      </w:r>
      <w:r>
        <w:rPr>
          <w:rStyle w:val="StyleUnderline"/>
        </w:rPr>
        <w:t xml:space="preserve"> </w:t>
      </w:r>
      <w:r w:rsidRPr="00F4129D">
        <w:rPr>
          <w:sz w:val="16"/>
        </w:rPr>
        <w:t xml:space="preserve">They need hope. They need vision. </w:t>
      </w:r>
      <w:r w:rsidRPr="00472CF7">
        <w:rPr>
          <w:rStyle w:val="StyleUnderline"/>
        </w:rPr>
        <w:t>They need to have their sights lifted</w:t>
      </w:r>
      <w:r>
        <w:rPr>
          <w:rStyle w:val="StyleUnderline"/>
        </w:rPr>
        <w:t xml:space="preserve"> </w:t>
      </w:r>
      <w:r w:rsidRPr="00472CF7">
        <w:rPr>
          <w:rStyle w:val="StyleUnderline"/>
        </w:rPr>
        <w:t>above the furtive plans and night launches of their despairing lives</w:t>
      </w:r>
      <w:r w:rsidRPr="00F4129D">
        <w:rPr>
          <w:sz w:val="16"/>
        </w:rPr>
        <w:t xml:space="preserve">. They need vision. Because </w:t>
      </w:r>
      <w:r w:rsidRPr="00472CF7">
        <w:rPr>
          <w:rStyle w:val="StyleUnderline"/>
        </w:rPr>
        <w:t>from the perspective of policy it is too dark</w:t>
      </w:r>
      <w:r>
        <w:rPr>
          <w:rStyle w:val="StyleUnderline"/>
        </w:rPr>
        <w:t xml:space="preserve"> </w:t>
      </w:r>
      <w:r w:rsidRPr="00472CF7">
        <w:rPr>
          <w:rStyle w:val="StyleUnderline"/>
        </w:rPr>
        <w:t>in there, in the black heart of the undercommons, to see</w:t>
      </w:r>
      <w:r w:rsidRPr="00F4129D">
        <w:rPr>
          <w:sz w:val="16"/>
        </w:rPr>
        <w:t xml:space="preserve">. You can hear something, can feel something present at its own making. But </w:t>
      </w:r>
      <w:r w:rsidRPr="00472CF7">
        <w:rPr>
          <w:rStyle w:val="StyleUnderline"/>
        </w:rPr>
        <w:t>the</w:t>
      </w:r>
      <w:r>
        <w:rPr>
          <w:rStyle w:val="StyleUnderline"/>
        </w:rPr>
        <w:t xml:space="preserve"> </w:t>
      </w:r>
      <w:r w:rsidRPr="00472CF7">
        <w:rPr>
          <w:rStyle w:val="StyleUnderline"/>
        </w:rPr>
        <w:t>deputies can bring hope, and hope can lift planners and their plans,</w:t>
      </w:r>
      <w:r>
        <w:rPr>
          <w:rStyle w:val="StyleUnderline"/>
        </w:rPr>
        <w:t xml:space="preserve"> </w:t>
      </w:r>
      <w:r w:rsidRPr="00472CF7">
        <w:rPr>
          <w:rStyle w:val="StyleUnderline"/>
        </w:rPr>
        <w:t>the means of social reproduction, above ground into the light, out of</w:t>
      </w:r>
      <w:r>
        <w:rPr>
          <w:rStyle w:val="StyleUnderline"/>
        </w:rPr>
        <w:t xml:space="preserve"> </w:t>
      </w:r>
      <w:r w:rsidRPr="00472CF7">
        <w:rPr>
          <w:rStyle w:val="StyleUnderline"/>
        </w:rPr>
        <w:t>the shadows, away from these dark senses</w:t>
      </w:r>
      <w:r w:rsidRPr="00F4129D">
        <w:rPr>
          <w:sz w:val="16"/>
        </w:rPr>
        <w:t xml:space="preserve">. Deputies fix others, not in an imposition upon but in the imposition of selves, as objects of control and command, whether one is posited as being capable of selfhood or not. Whether they lack consciousness or politics, utopianism or common sense, hope has arrived. Having been brought to light and into their own new vision, </w:t>
      </w:r>
      <w:r w:rsidRPr="00472CF7">
        <w:rPr>
          <w:rStyle w:val="StyleUnderline"/>
        </w:rPr>
        <w:t>planners will become participants</w:t>
      </w:r>
      <w:r w:rsidRPr="00F4129D">
        <w:rPr>
          <w:sz w:val="16"/>
        </w:rPr>
        <w:t xml:space="preserve">. And </w:t>
      </w:r>
      <w:r w:rsidRPr="00472CF7">
        <w:rPr>
          <w:rStyle w:val="StyleUnderline"/>
        </w:rPr>
        <w:t>participants will be taught to reject essence for contingency</w:t>
      </w:r>
      <w:r w:rsidRPr="00F4129D">
        <w:rPr>
          <w:sz w:val="16"/>
        </w:rPr>
        <w:t xml:space="preserve">,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w:t>
      </w:r>
      <w:r w:rsidRPr="00472CF7">
        <w:rPr>
          <w:rStyle w:val="StyleUnderline"/>
        </w:rPr>
        <w:t>Policy is a mass effort. Intellectuals will write articles in the newspapers,</w:t>
      </w:r>
      <w:r>
        <w:rPr>
          <w:rStyle w:val="StyleUnderline"/>
        </w:rPr>
        <w:t xml:space="preserve"> </w:t>
      </w:r>
      <w:r w:rsidRPr="00472CF7">
        <w:rPr>
          <w:rStyle w:val="StyleUnderline"/>
        </w:rPr>
        <w:t>philosophers will hold conferences on new utopias, bloggers will debate,</w:t>
      </w:r>
      <w:r>
        <w:rPr>
          <w:rStyle w:val="StyleUnderline"/>
        </w:rPr>
        <w:t xml:space="preserve"> </w:t>
      </w:r>
      <w:r w:rsidRPr="00472CF7">
        <w:rPr>
          <w:rStyle w:val="StyleUnderline"/>
        </w:rPr>
        <w:t>and politicians will compromise here, where change is policy’s</w:t>
      </w:r>
      <w:r>
        <w:rPr>
          <w:rStyle w:val="StyleUnderline"/>
        </w:rPr>
        <w:t xml:space="preserve"> </w:t>
      </w:r>
      <w:r w:rsidRPr="00472CF7">
        <w:rPr>
          <w:rStyle w:val="StyleUnderline"/>
        </w:rPr>
        <w:t>only constant. Participating in change is the second rule of policy.</w:t>
      </w:r>
      <w:r>
        <w:rPr>
          <w:rStyle w:val="StyleUnderline"/>
        </w:rPr>
        <w:t xml:space="preserve"> </w:t>
      </w:r>
      <w:r w:rsidRPr="00F4129D">
        <w:rPr>
          <w:sz w:val="16"/>
        </w:rPr>
        <w:t xml:space="preserve">Now </w:t>
      </w:r>
      <w:r w:rsidRPr="00472CF7">
        <w:rPr>
          <w:rStyle w:val="StyleUnderline"/>
        </w:rPr>
        <w:t>hope is an orientation toward this participation in change</w:t>
      </w:r>
      <w:r w:rsidRPr="00F4129D">
        <w:rPr>
          <w:sz w:val="16"/>
        </w:rPr>
        <w:t xml:space="preserve">, this participation as change. </w:t>
      </w:r>
      <w:r w:rsidRPr="00472CF7">
        <w:rPr>
          <w:rStyle w:val="StyleUnderline"/>
        </w:rPr>
        <w:t>This is the hope policy rolls like tear gas into</w:t>
      </w:r>
      <w:r>
        <w:rPr>
          <w:rStyle w:val="StyleUnderline"/>
        </w:rPr>
        <w:t xml:space="preserve"> </w:t>
      </w:r>
      <w:r w:rsidRPr="00472CF7">
        <w:rPr>
          <w:rStyle w:val="StyleUnderline"/>
        </w:rPr>
        <w:t>the undercommons. Policy not only tries to impose this hope, but also</w:t>
      </w:r>
      <w:r>
        <w:rPr>
          <w:rStyle w:val="StyleUnderline"/>
        </w:rPr>
        <w:t xml:space="preserve"> </w:t>
      </w:r>
      <w:r w:rsidRPr="00472CF7">
        <w:rPr>
          <w:rStyle w:val="StyleUnderline"/>
        </w:rPr>
        <w:t>enacts it</w:t>
      </w:r>
      <w:r w:rsidRPr="00F4129D">
        <w:rPr>
          <w:sz w:val="16"/>
        </w:rPr>
        <w:t xml:space="preserve">. Those who dwell in policy do so not just by invoking contingency but by riding it, and so, in a sense, proving it. Those who dwell in policy are prepared. They are legible to change, liable to change, lendable to change. </w:t>
      </w:r>
      <w:r w:rsidRPr="00031844">
        <w:rPr>
          <w:rStyle w:val="StyleUnderline"/>
        </w:rPr>
        <w:t>Policy is not so much a position as a disposition,</w:t>
      </w:r>
      <w:r>
        <w:rPr>
          <w:rStyle w:val="StyleUnderline"/>
        </w:rPr>
        <w:t xml:space="preserve"> </w:t>
      </w:r>
      <w:r w:rsidRPr="00031844">
        <w:rPr>
          <w:rStyle w:val="StyleUnderline"/>
        </w:rPr>
        <w:t xml:space="preserve">a disposition toward display. </w:t>
      </w:r>
      <w:proofErr w:type="gramStart"/>
      <w:r w:rsidRPr="00031844">
        <w:rPr>
          <w:rStyle w:val="StyleUnderline"/>
        </w:rPr>
        <w:t>This is why</w:t>
      </w:r>
      <w:proofErr w:type="gramEnd"/>
      <w:r w:rsidRPr="00031844">
        <w:rPr>
          <w:rStyle w:val="StyleUnderline"/>
        </w:rPr>
        <w:t xml:space="preserve"> policy’s chief manifestation</w:t>
      </w:r>
      <w:r>
        <w:rPr>
          <w:rStyle w:val="StyleUnderline"/>
        </w:rPr>
        <w:t xml:space="preserve"> </w:t>
      </w:r>
      <w:r w:rsidRPr="00031844">
        <w:rPr>
          <w:rStyle w:val="StyleUnderline"/>
        </w:rPr>
        <w:t>is governance.</w:t>
      </w:r>
      <w:r>
        <w:rPr>
          <w:rStyle w:val="StyleUnderline"/>
        </w:rPr>
        <w:t xml:space="preserve"> </w:t>
      </w:r>
      <w:r w:rsidRPr="00F4129D">
        <w:rPr>
          <w:sz w:val="16"/>
        </w:rPr>
        <w:t xml:space="preserve">Governance should not be confused with government or governmentality. </w:t>
      </w:r>
      <w:r w:rsidRPr="00031844">
        <w:rPr>
          <w:rStyle w:val="StyleUnderline"/>
        </w:rPr>
        <w:t>Governance is most importantly a new form of expropriation</w:t>
      </w:r>
      <w:r w:rsidRPr="00F4129D">
        <w:rPr>
          <w:sz w:val="16"/>
        </w:rPr>
        <w:t xml:space="preserve">. It is </w:t>
      </w:r>
      <w:r w:rsidRPr="00031844">
        <w:rPr>
          <w:rStyle w:val="StyleUnderline"/>
        </w:rPr>
        <w:t>the provocation of a certain kind of display, a display of interests</w:t>
      </w:r>
      <w:r>
        <w:rPr>
          <w:rStyle w:val="StyleUnderline"/>
        </w:rPr>
        <w:t xml:space="preserve"> </w:t>
      </w:r>
      <w:r w:rsidRPr="00031844">
        <w:rPr>
          <w:rStyle w:val="StyleUnderline"/>
        </w:rPr>
        <w:t>as disinterestedness</w:t>
      </w:r>
      <w:r w:rsidRPr="00F4129D">
        <w:rPr>
          <w:sz w:val="16"/>
        </w:rPr>
        <w:t xml:space="preserve">, a display </w:t>
      </w:r>
      <w:r w:rsidRPr="00031844">
        <w:rPr>
          <w:rStyle w:val="StyleUnderline"/>
        </w:rPr>
        <w:t>of convertibility</w:t>
      </w:r>
      <w:r w:rsidRPr="00F4129D">
        <w:rPr>
          <w:sz w:val="16"/>
        </w:rPr>
        <w:t xml:space="preserve">, a display of </w:t>
      </w:r>
      <w:r w:rsidRPr="00031844">
        <w:rPr>
          <w:rStyle w:val="StyleUnderline"/>
        </w:rPr>
        <w:t>legibility</w:t>
      </w:r>
      <w:r w:rsidRPr="00F4129D">
        <w:rPr>
          <w:sz w:val="16"/>
        </w:rPr>
        <w:t xml:space="preserve">. Governance is an instrumentalization of policy, a set of protocols of deputisation, where one simultaneously auctions and bids on oneself, where the public and the private submit themselves to post-fordist production. </w:t>
      </w:r>
      <w:r w:rsidRPr="00031844">
        <w:rPr>
          <w:rStyle w:val="StyleUnderline"/>
        </w:rPr>
        <w:t xml:space="preserve">Governance is the harvesting of the means of social </w:t>
      </w:r>
      <w:proofErr w:type="gramStart"/>
      <w:r w:rsidRPr="00031844">
        <w:rPr>
          <w:rStyle w:val="StyleUnderline"/>
        </w:rPr>
        <w:t>reproduction</w:t>
      </w:r>
      <w:proofErr w:type="gramEnd"/>
      <w:r>
        <w:rPr>
          <w:rStyle w:val="StyleUnderline"/>
        </w:rPr>
        <w:t xml:space="preserve"> </w:t>
      </w:r>
      <w:r w:rsidRPr="00031844">
        <w:rPr>
          <w:rStyle w:val="StyleUnderline"/>
        </w:rPr>
        <w:t>but it appears as the acts of will, and therefore as the death</w:t>
      </w:r>
      <w:r>
        <w:rPr>
          <w:rStyle w:val="StyleUnderline"/>
        </w:rPr>
        <w:t xml:space="preserve"> </w:t>
      </w:r>
      <w:r w:rsidRPr="00031844">
        <w:rPr>
          <w:rStyle w:val="StyleUnderline"/>
        </w:rPr>
        <w:t>drive, of the harvested. As capital cannot know directly the</w:t>
      </w:r>
      <w:r w:rsidRPr="00F4129D">
        <w:rPr>
          <w:sz w:val="16"/>
        </w:rPr>
        <w:t xml:space="preserve"> affect, </w:t>
      </w:r>
      <w:r w:rsidRPr="00031844">
        <w:rPr>
          <w:rStyle w:val="StyleUnderline"/>
        </w:rPr>
        <w:t>thought, sociality, and imagination that make up the undercommon</w:t>
      </w:r>
      <w:r>
        <w:rPr>
          <w:rStyle w:val="StyleUnderline"/>
        </w:rPr>
        <w:t xml:space="preserve"> </w:t>
      </w:r>
      <w:r w:rsidRPr="00F4129D">
        <w:rPr>
          <w:sz w:val="16"/>
        </w:rPr>
        <w:t xml:space="preserve">means of social reproduction, </w:t>
      </w:r>
      <w:r w:rsidRPr="00031844">
        <w:rPr>
          <w:rStyle w:val="StyleUnderline"/>
        </w:rPr>
        <w:t xml:space="preserve">it must instead prospect for these </w:t>
      </w:r>
      <w:proofErr w:type="gramStart"/>
      <w:r w:rsidRPr="00031844">
        <w:rPr>
          <w:rStyle w:val="StyleUnderline"/>
        </w:rPr>
        <w:t>in</w:t>
      </w:r>
      <w:r>
        <w:rPr>
          <w:rStyle w:val="StyleUnderline"/>
        </w:rPr>
        <w:t xml:space="preserve"> </w:t>
      </w:r>
      <w:r w:rsidRPr="00031844">
        <w:rPr>
          <w:rStyle w:val="StyleUnderline"/>
        </w:rPr>
        <w:t>order to</w:t>
      </w:r>
      <w:proofErr w:type="gramEnd"/>
      <w:r w:rsidRPr="00031844">
        <w:rPr>
          <w:rStyle w:val="StyleUnderline"/>
        </w:rPr>
        <w:t xml:space="preserve"> extract and abstract them as labor</w:t>
      </w:r>
      <w:r w:rsidRPr="00F4129D">
        <w:rPr>
          <w:sz w:val="16"/>
        </w:rPr>
        <w:t xml:space="preserve">. That prospecting, which is the real bio-prospecting, seeks to break an integrity that has been militantly preserved. </w:t>
      </w:r>
      <w:r w:rsidRPr="00B93741">
        <w:rPr>
          <w:rStyle w:val="StyleUnderline"/>
        </w:rPr>
        <w:t>Governance</w:t>
      </w:r>
      <w:r w:rsidRPr="00F4129D">
        <w:rPr>
          <w:sz w:val="16"/>
        </w:rPr>
        <w:t xml:space="preserve">, the voluntary but dissociative offering up of interests, </w:t>
      </w:r>
      <w:r w:rsidRPr="00B93741">
        <w:rPr>
          <w:rStyle w:val="StyleUnderline"/>
        </w:rPr>
        <w:t>willing participation in the general privacy and</w:t>
      </w:r>
      <w:r>
        <w:rPr>
          <w:rStyle w:val="StyleUnderline"/>
        </w:rPr>
        <w:t xml:space="preserve"> </w:t>
      </w:r>
      <w:r w:rsidRPr="00B93741">
        <w:rPr>
          <w:rStyle w:val="StyleUnderline"/>
        </w:rPr>
        <w:t>public privation, grants capital this knowledge, this wealth-making</w:t>
      </w:r>
      <w:r>
        <w:rPr>
          <w:rStyle w:val="StyleUnderline"/>
        </w:rPr>
        <w:t xml:space="preserve"> </w:t>
      </w:r>
      <w:r w:rsidRPr="00B93741">
        <w:rPr>
          <w:rStyle w:val="StyleUnderline"/>
        </w:rPr>
        <w:t>capacity. Policy emits this offering, violently manifest as a moral provocation</w:t>
      </w:r>
      <w:r w:rsidRPr="00F4129D">
        <w:rPr>
          <w:sz w:val="16"/>
        </w:rPr>
        <w:t xml:space="preserve">. </w:t>
      </w:r>
      <w:r w:rsidRPr="00B93741">
        <w:rPr>
          <w:rStyle w:val="StyleUnderline"/>
        </w:rPr>
        <w:t>The ones who would correct and the ones who would be corrected</w:t>
      </w:r>
      <w:r>
        <w:rPr>
          <w:rStyle w:val="StyleUnderline"/>
        </w:rPr>
        <w:t xml:space="preserve"> </w:t>
      </w:r>
      <w:r w:rsidRPr="00B93741">
        <w:rPr>
          <w:rStyle w:val="StyleUnderline"/>
        </w:rPr>
        <w:t>converge around this imperative of submission that is played</w:t>
      </w:r>
      <w:r>
        <w:rPr>
          <w:rStyle w:val="StyleUnderline"/>
        </w:rPr>
        <w:t xml:space="preserve"> </w:t>
      </w:r>
      <w:r w:rsidRPr="00B93741">
        <w:rPr>
          <w:rStyle w:val="StyleUnderline"/>
        </w:rPr>
        <w:t>out constantly not only in that range of correctional facilities that</w:t>
      </w:r>
      <w:r>
        <w:rPr>
          <w:rStyle w:val="StyleUnderline"/>
        </w:rPr>
        <w:t xml:space="preserve"> </w:t>
      </w:r>
      <w:r w:rsidRPr="00B93741">
        <w:rPr>
          <w:rStyle w:val="StyleUnderline"/>
        </w:rPr>
        <w:t>Foucault analysed</w:t>
      </w:r>
      <w:r w:rsidRPr="00F4129D">
        <w:rPr>
          <w:sz w:val="16"/>
        </w:rPr>
        <w:t xml:space="preserve"> – the prisons, the hospitals, the asylums – </w:t>
      </w:r>
      <w:r w:rsidRPr="00B93741">
        <w:rPr>
          <w:rStyle w:val="StyleUnderline"/>
        </w:rPr>
        <w:t>but also</w:t>
      </w:r>
      <w:r>
        <w:rPr>
          <w:rStyle w:val="StyleUnderline"/>
        </w:rPr>
        <w:t xml:space="preserve"> </w:t>
      </w:r>
      <w:r w:rsidRPr="00B93741">
        <w:rPr>
          <w:rStyle w:val="StyleUnderline"/>
        </w:rPr>
        <w:t xml:space="preserve">in corporations, </w:t>
      </w:r>
      <w:proofErr w:type="gramStart"/>
      <w:r w:rsidRPr="00B93741">
        <w:rPr>
          <w:rStyle w:val="StyleUnderline"/>
        </w:rPr>
        <w:t>universities</w:t>
      </w:r>
      <w:proofErr w:type="gramEnd"/>
      <w:r w:rsidRPr="00B93741">
        <w:rPr>
          <w:rStyle w:val="StyleUnderline"/>
        </w:rPr>
        <w:t xml:space="preserve"> and </w:t>
      </w:r>
      <w:r w:rsidRPr="00C8205F">
        <w:rPr>
          <w:rStyle w:val="StyleUnderline"/>
        </w:rPr>
        <w:t>NGOs. That convergence is given</w:t>
      </w:r>
      <w:r>
        <w:rPr>
          <w:rStyle w:val="StyleUnderline"/>
        </w:rPr>
        <w:t xml:space="preserve"> </w:t>
      </w:r>
      <w:r w:rsidRPr="00C8205F">
        <w:rPr>
          <w:rStyle w:val="StyleUnderline"/>
        </w:rPr>
        <w:t>not only in the structures and affects of endless war but also in the</w:t>
      </w:r>
      <w:r>
        <w:rPr>
          <w:rStyle w:val="StyleUnderline"/>
        </w:rPr>
        <w:t xml:space="preserve"> </w:t>
      </w:r>
      <w:r w:rsidRPr="00C8205F">
        <w:rPr>
          <w:rStyle w:val="StyleUnderline"/>
        </w:rPr>
        <w:t>brutal processes and perpetual processing of peace.</w:t>
      </w:r>
      <w:r>
        <w:rPr>
          <w:rStyle w:val="StyleUnderline"/>
        </w:rPr>
        <w:t xml:space="preserve"> </w:t>
      </w:r>
      <w:r w:rsidRPr="00C8205F">
        <w:rPr>
          <w:rStyle w:val="Emphasis"/>
        </w:rPr>
        <w:t>Governance</w:t>
      </w:r>
      <w:r w:rsidRPr="00F4129D">
        <w:rPr>
          <w:sz w:val="16"/>
        </w:rPr>
        <w:t xml:space="preserve">, despite its own hopes for a universality of exclusion, </w:t>
      </w:r>
      <w:r w:rsidRPr="00C8205F">
        <w:rPr>
          <w:rStyle w:val="Emphasis"/>
        </w:rPr>
        <w:t>is for</w:t>
      </w:r>
      <w:r>
        <w:rPr>
          <w:rStyle w:val="Emphasis"/>
        </w:rPr>
        <w:t xml:space="preserve"> </w:t>
      </w:r>
      <w:r w:rsidRPr="00C8205F">
        <w:rPr>
          <w:rStyle w:val="Emphasis"/>
        </w:rPr>
        <w:t>the inducted, for those who know how to articulate interests disinterestedly</w:t>
      </w:r>
      <w:r w:rsidRPr="00F4129D">
        <w:rPr>
          <w:sz w:val="16"/>
        </w:rPr>
        <w:t xml:space="preserve">, those who vote and know why they vote (not because someone is black or female but because he or she is smart), </w:t>
      </w:r>
      <w:r w:rsidRPr="00C8205F">
        <w:rPr>
          <w:rStyle w:val="StyleUnderline"/>
        </w:rPr>
        <w:t>who have opinions</w:t>
      </w:r>
      <w:r>
        <w:rPr>
          <w:rStyle w:val="StyleUnderline"/>
        </w:rPr>
        <w:t xml:space="preserve"> </w:t>
      </w:r>
      <w:r w:rsidRPr="00C8205F">
        <w:rPr>
          <w:rStyle w:val="StyleUnderline"/>
        </w:rPr>
        <w:t>and want to be taken seriously by serious people</w:t>
      </w:r>
      <w:r w:rsidRPr="00F4129D">
        <w:rPr>
          <w:sz w:val="16"/>
        </w:rPr>
        <w:t xml:space="preserve">. In the mean time, </w:t>
      </w:r>
      <w:r w:rsidRPr="00C8205F">
        <w:rPr>
          <w:rStyle w:val="StyleUnderline"/>
        </w:rPr>
        <w:t>policy</w:t>
      </w:r>
      <w:r>
        <w:rPr>
          <w:rStyle w:val="StyleUnderline"/>
        </w:rPr>
        <w:t xml:space="preserve"> </w:t>
      </w:r>
      <w:r w:rsidRPr="00C8205F">
        <w:rPr>
          <w:rStyle w:val="StyleUnderline"/>
        </w:rPr>
        <w:t>must still pursue the quotidian sphere of open secret plans</w:t>
      </w:r>
      <w:r w:rsidRPr="00F4129D">
        <w:rPr>
          <w:sz w:val="16"/>
        </w:rPr>
        <w:t xml:space="preserve">. Policy posits curriculum against study, child development against play, human capital against work. It posits having a voice against hearing voices, networked friending against contactual friendship. </w:t>
      </w:r>
      <w:r w:rsidRPr="00C8205F">
        <w:rPr>
          <w:rStyle w:val="StyleUnderline"/>
        </w:rPr>
        <w:t>Policy posits the public</w:t>
      </w:r>
      <w:r>
        <w:rPr>
          <w:rStyle w:val="StyleUnderline"/>
        </w:rPr>
        <w:t xml:space="preserve"> </w:t>
      </w:r>
      <w:r w:rsidRPr="00C8205F">
        <w:rPr>
          <w:rStyle w:val="StyleUnderline"/>
        </w:rPr>
        <w:t>sphere</w:t>
      </w:r>
      <w:r w:rsidRPr="00F4129D">
        <w:rPr>
          <w:sz w:val="16"/>
        </w:rPr>
        <w:t xml:space="preserve">, or the counter-public sphere, or the black public sphere, </w:t>
      </w:r>
      <w:r w:rsidRPr="00C8205F">
        <w:rPr>
          <w:rStyle w:val="StyleUnderline"/>
        </w:rPr>
        <w:t>against</w:t>
      </w:r>
      <w:r>
        <w:rPr>
          <w:rStyle w:val="StyleUnderline"/>
        </w:rPr>
        <w:t xml:space="preserve"> </w:t>
      </w:r>
      <w:r w:rsidRPr="00C8205F">
        <w:rPr>
          <w:rStyle w:val="StyleUnderline"/>
        </w:rPr>
        <w:t>the illegal occupation of the illegitimately privatized</w:t>
      </w:r>
      <w:r w:rsidRPr="00F4129D">
        <w:rPr>
          <w:sz w:val="16"/>
        </w:rPr>
        <w:t xml:space="preserve">. </w:t>
      </w:r>
      <w:r w:rsidRPr="00C8205F">
        <w:rPr>
          <w:rStyle w:val="StyleUnderline"/>
        </w:rPr>
        <w:t>Policy</w:t>
      </w:r>
      <w:r w:rsidRPr="00F4129D">
        <w:rPr>
          <w:sz w:val="16"/>
        </w:rPr>
        <w:t xml:space="preserve"> is not the one against the many, the cynical against the romantic, or the pragmatic against the principled. It is simply baseless vision, woven into settler’s fabric. It </w:t>
      </w:r>
      <w:r w:rsidRPr="00C8205F">
        <w:rPr>
          <w:rStyle w:val="StyleUnderline"/>
        </w:rPr>
        <w:t>is against all conservation, all rest,</w:t>
      </w:r>
      <w:r>
        <w:rPr>
          <w:rStyle w:val="StyleUnderline"/>
        </w:rPr>
        <w:t xml:space="preserve"> </w:t>
      </w:r>
      <w:r w:rsidRPr="00C8205F">
        <w:rPr>
          <w:rStyle w:val="StyleUnderline"/>
        </w:rPr>
        <w:t>all gathering</w:t>
      </w:r>
      <w:r w:rsidRPr="00F4129D">
        <w:rPr>
          <w:sz w:val="16"/>
        </w:rPr>
        <w:t xml:space="preserve">, cooking, </w:t>
      </w:r>
      <w:proofErr w:type="gramStart"/>
      <w:r w:rsidRPr="00F4129D">
        <w:rPr>
          <w:sz w:val="16"/>
        </w:rPr>
        <w:t>drinking</w:t>
      </w:r>
      <w:proofErr w:type="gramEnd"/>
      <w:r w:rsidRPr="00F4129D">
        <w:rPr>
          <w:sz w:val="16"/>
        </w:rPr>
        <w:t xml:space="preserve"> and smoking </w:t>
      </w:r>
      <w:r w:rsidRPr="00C8205F">
        <w:rPr>
          <w:rStyle w:val="StyleUnderline"/>
        </w:rPr>
        <w:t>if they lead to maroonage</w:t>
      </w:r>
      <w:r w:rsidRPr="00F4129D">
        <w:rPr>
          <w:sz w:val="16"/>
        </w:rPr>
        <w:t xml:space="preserve">. </w:t>
      </w:r>
      <w:r w:rsidRPr="00C8205F">
        <w:rPr>
          <w:rStyle w:val="StyleUnderline"/>
        </w:rPr>
        <w:t>Policy’s vision is to break it up then fix it, move it along by fixing</w:t>
      </w:r>
      <w:r>
        <w:rPr>
          <w:rStyle w:val="StyleUnderline"/>
        </w:rPr>
        <w:t xml:space="preserve"> </w:t>
      </w:r>
      <w:r w:rsidRPr="00C8205F">
        <w:rPr>
          <w:rStyle w:val="StyleUnderline"/>
        </w:rPr>
        <w:t xml:space="preserve">it, manufacture ambition and give it to your </w:t>
      </w:r>
      <w:r w:rsidRPr="00A049ED">
        <w:rPr>
          <w:rStyle w:val="StyleUnderline"/>
        </w:rPr>
        <w:t xml:space="preserve">children. </w:t>
      </w:r>
      <w:r w:rsidRPr="00A049ED">
        <w:rPr>
          <w:rStyle w:val="Emphasis"/>
        </w:rPr>
        <w:t>Policy’s hope is</w:t>
      </w:r>
      <w:r>
        <w:rPr>
          <w:rStyle w:val="Emphasis"/>
        </w:rPr>
        <w:t xml:space="preserve"> </w:t>
      </w:r>
      <w:r w:rsidRPr="00A049ED">
        <w:rPr>
          <w:rStyle w:val="Emphasis"/>
        </w:rPr>
        <w:t>that there will be more policy</w:t>
      </w:r>
      <w:r w:rsidRPr="00F4129D">
        <w:rPr>
          <w:sz w:val="16"/>
        </w:rPr>
        <w:t xml:space="preserve">, more participation, more change. But </w:t>
      </w:r>
      <w:r w:rsidRPr="00A049ED">
        <w:rPr>
          <w:rStyle w:val="StyleUnderline"/>
        </w:rPr>
        <w:t>there is also a danger in all this participation, a danger of crisis</w:t>
      </w:r>
      <w:r w:rsidRPr="00F4129D">
        <w:rPr>
          <w:sz w:val="16"/>
        </w:rPr>
        <w:t xml:space="preserve">. When those who plan together start to participate without first being fixed, this leads to crisis. </w:t>
      </w:r>
      <w:r w:rsidRPr="00A049ED">
        <w:rPr>
          <w:rStyle w:val="StyleUnderline"/>
        </w:rPr>
        <w:t>Participation without fully entering the</w:t>
      </w:r>
      <w:r>
        <w:rPr>
          <w:rStyle w:val="StyleUnderline"/>
        </w:rPr>
        <w:t xml:space="preserve"> </w:t>
      </w:r>
      <w:r w:rsidRPr="00A049ED">
        <w:rPr>
          <w:rStyle w:val="StyleUnderline"/>
        </w:rPr>
        <w:t>blinding light of this dim enlightenment</w:t>
      </w:r>
      <w:r w:rsidRPr="00F4129D">
        <w:rPr>
          <w:sz w:val="16"/>
        </w:rPr>
        <w:t xml:space="preserve">, without fully functioning families and financial responsibility, </w:t>
      </w:r>
      <w:r w:rsidRPr="00A049ED">
        <w:rPr>
          <w:rStyle w:val="StyleUnderline"/>
        </w:rPr>
        <w:t>without respect for the rule of</w:t>
      </w:r>
      <w:r>
        <w:rPr>
          <w:rStyle w:val="StyleUnderline"/>
        </w:rPr>
        <w:t xml:space="preserve"> </w:t>
      </w:r>
      <w:r w:rsidRPr="00A049ED">
        <w:rPr>
          <w:rStyle w:val="StyleUnderline"/>
        </w:rPr>
        <w:t>law, without distance and irony, without submission to the rule of expertise;</w:t>
      </w:r>
      <w:r>
        <w:rPr>
          <w:rStyle w:val="StyleUnderline"/>
        </w:rPr>
        <w:t xml:space="preserve"> </w:t>
      </w:r>
      <w:r w:rsidRPr="00F4129D">
        <w:rPr>
          <w:sz w:val="16"/>
        </w:rPr>
        <w:t xml:space="preserve">participation that is </w:t>
      </w:r>
      <w:r w:rsidRPr="00A049ED">
        <w:rPr>
          <w:rStyle w:val="StyleUnderline"/>
        </w:rPr>
        <w:t>too loud, too fat, too loving, too full, too</w:t>
      </w:r>
      <w:r>
        <w:rPr>
          <w:rStyle w:val="StyleUnderline"/>
        </w:rPr>
        <w:t xml:space="preserve"> </w:t>
      </w:r>
      <w:r w:rsidRPr="00A049ED">
        <w:rPr>
          <w:rStyle w:val="StyleUnderline"/>
        </w:rPr>
        <w:t>flowing, too dread</w:t>
      </w:r>
      <w:r w:rsidRPr="00F4129D">
        <w:rPr>
          <w:sz w:val="16"/>
        </w:rPr>
        <w:t xml:space="preserve">; this </w:t>
      </w:r>
      <w:r w:rsidRPr="00A049ED">
        <w:rPr>
          <w:rStyle w:val="StyleUnderline"/>
        </w:rPr>
        <w:t>leads to crisis</w:t>
      </w:r>
      <w:r w:rsidRPr="00F4129D">
        <w:rPr>
          <w:sz w:val="16"/>
        </w:rPr>
        <w:t xml:space="preserve">. People are in crisis. </w:t>
      </w:r>
      <w:r w:rsidRPr="00A049ED">
        <w:rPr>
          <w:rStyle w:val="StyleUnderline"/>
        </w:rPr>
        <w:t>Economies</w:t>
      </w:r>
      <w:r>
        <w:rPr>
          <w:rStyle w:val="StyleUnderline"/>
        </w:rPr>
        <w:t xml:space="preserve"> </w:t>
      </w:r>
      <w:r w:rsidRPr="00A049ED">
        <w:rPr>
          <w:rStyle w:val="StyleUnderline"/>
        </w:rPr>
        <w:t>are in crisis. We are facing an unprecedented crisis, a crisis of participation,</w:t>
      </w:r>
      <w:r>
        <w:rPr>
          <w:rStyle w:val="StyleUnderline"/>
        </w:rPr>
        <w:t xml:space="preserve"> </w:t>
      </w:r>
      <w:r w:rsidRPr="00A049ED">
        <w:rPr>
          <w:rStyle w:val="StyleUnderline"/>
        </w:rPr>
        <w:t>a crisis of faith</w:t>
      </w:r>
      <w:r w:rsidRPr="00F4129D">
        <w:rPr>
          <w:sz w:val="16"/>
        </w:rPr>
        <w:t xml:space="preserve">. Is there any hope? Yes, there is, say the deputies, if we can pull together, if we can share a vision of change. </w:t>
      </w:r>
      <w:r w:rsidRPr="00A049ED">
        <w:rPr>
          <w:rStyle w:val="StyleUnderline"/>
        </w:rPr>
        <w:t>For</w:t>
      </w:r>
      <w:r>
        <w:rPr>
          <w:rStyle w:val="StyleUnderline"/>
        </w:rPr>
        <w:t xml:space="preserve"> </w:t>
      </w:r>
      <w:r w:rsidRPr="00A049ED">
        <w:rPr>
          <w:rStyle w:val="StyleUnderline"/>
        </w:rPr>
        <w:t>policy, any crisis in the productivity of radical contingency is a crisis</w:t>
      </w:r>
      <w:r>
        <w:rPr>
          <w:rStyle w:val="StyleUnderline"/>
        </w:rPr>
        <w:t xml:space="preserve"> </w:t>
      </w:r>
      <w:r w:rsidRPr="00A049ED">
        <w:rPr>
          <w:rStyle w:val="StyleUnderline"/>
        </w:rPr>
        <w:t>in participation, which is to say, a crisis provoked by the wrong participation</w:t>
      </w:r>
      <w:r>
        <w:rPr>
          <w:rStyle w:val="StyleUnderline"/>
        </w:rPr>
        <w:t xml:space="preserve"> </w:t>
      </w:r>
      <w:r w:rsidRPr="00A049ED">
        <w:rPr>
          <w:rStyle w:val="StyleUnderline"/>
        </w:rPr>
        <w:t>of the wrong(ed).</w:t>
      </w:r>
      <w:r w:rsidRPr="00F4129D">
        <w:rPr>
          <w:sz w:val="16"/>
        </w:rPr>
        <w:t xml:space="preserve"> This is the third rule of policy. The crisis of the credit crunch caused by sub-prime debtors, the crisis of race in the 2008 US elections produced by Reverend Wright and Bernie Mac, the crisis in the Middle East produced by Hamas, the crisis of obesity produced by unhealthy eaters, the crisis of the environment produced by Chinese and Indians, are all instances of incorrect and uncorrected participation. </w:t>
      </w:r>
      <w:r w:rsidRPr="00A049ED">
        <w:rPr>
          <w:rStyle w:val="StyleUnderline"/>
        </w:rPr>
        <w:t>The constant materialisation of</w:t>
      </w:r>
      <w:r>
        <w:rPr>
          <w:rStyle w:val="StyleUnderline"/>
        </w:rPr>
        <w:t xml:space="preserve"> </w:t>
      </w:r>
      <w:r w:rsidRPr="00A049ED">
        <w:rPr>
          <w:rStyle w:val="StyleUnderline"/>
        </w:rPr>
        <w:t>planning in such participation is simply the inevitability of crisis, according</w:t>
      </w:r>
      <w:r>
        <w:rPr>
          <w:rStyle w:val="StyleUnderline"/>
        </w:rPr>
        <w:t xml:space="preserve"> </w:t>
      </w:r>
      <w:r w:rsidRPr="00A049ED">
        <w:rPr>
          <w:rStyle w:val="StyleUnderline"/>
        </w:rPr>
        <w:t>to the deputised, who prescribe, as a corrective, hope for and</w:t>
      </w:r>
      <w:r>
        <w:rPr>
          <w:rStyle w:val="StyleUnderline"/>
        </w:rPr>
        <w:t xml:space="preserve"> </w:t>
      </w:r>
      <w:r w:rsidRPr="00A049ED">
        <w:rPr>
          <w:rStyle w:val="StyleUnderline"/>
        </w:rPr>
        <w:t>hopefulness in correction</w:t>
      </w:r>
      <w:r w:rsidRPr="00F4129D">
        <w:rPr>
          <w:sz w:val="16"/>
        </w:rPr>
        <w:t xml:space="preserve">. They say that participation must be hopeful, must have vision, must embrace change; that participants must be fashioned, in a general imposition of self-fashioning, as hopeful, visionary, change agents. Celebrating their freedom on lockdown in the enterprise zone, guarding that held contingency where the fashioning and correction of selves and others is always on automatic, the participant is the deputy’s mirror image. </w:t>
      </w:r>
      <w:r w:rsidRPr="00A049ED">
        <w:rPr>
          <w:rStyle w:val="StyleUnderline"/>
        </w:rPr>
        <w:t>Deputies will lead the way toward concrete changes in the face of crisis</w:t>
      </w:r>
      <w:r w:rsidRPr="00F4129D">
        <w:rPr>
          <w:sz w:val="16"/>
        </w:rPr>
        <w:t xml:space="preserve">. </w:t>
      </w:r>
      <w:r w:rsidRPr="00A049ED">
        <w:rPr>
          <w:rStyle w:val="StyleUnderline"/>
        </w:rPr>
        <w:t>Be smart, they say. Believe in change</w:t>
      </w:r>
      <w:r w:rsidRPr="00F4129D">
        <w:rPr>
          <w:sz w:val="16"/>
        </w:rPr>
        <w:t xml:space="preserve">. This is what we have been waiting for. </w:t>
      </w:r>
      <w:r w:rsidRPr="00A049ED">
        <w:rPr>
          <w:rStyle w:val="StyleUnderline"/>
        </w:rPr>
        <w:t>Stop criticising and offer solutions</w:t>
      </w:r>
      <w:r w:rsidRPr="00F4129D">
        <w:rPr>
          <w:sz w:val="16"/>
        </w:rPr>
        <w:t xml:space="preserve">. Set up roadblocks and offer workshops. Check ID’s and give advice. Distinguish between the desire to correct and the desire to plan with others. </w:t>
      </w:r>
      <w:r w:rsidRPr="00520272">
        <w:rPr>
          <w:rStyle w:val="StyleUnderline"/>
        </w:rPr>
        <w:t>Ruthlessly</w:t>
      </w:r>
      <w:r>
        <w:rPr>
          <w:rStyle w:val="StyleUnderline"/>
        </w:rPr>
        <w:t xml:space="preserve"> </w:t>
      </w:r>
      <w:r w:rsidRPr="00520272">
        <w:rPr>
          <w:rStyle w:val="StyleUnderline"/>
        </w:rPr>
        <w:t>seek out and fearfully beware militant preservation, in an undercommons</w:t>
      </w:r>
      <w:r>
        <w:rPr>
          <w:rStyle w:val="StyleUnderline"/>
        </w:rPr>
        <w:t xml:space="preserve"> </w:t>
      </w:r>
      <w:r w:rsidRPr="00520272">
        <w:rPr>
          <w:rStyle w:val="StyleUnderline"/>
        </w:rPr>
        <w:t>of means without ends, of love among things</w:t>
      </w:r>
      <w:r w:rsidRPr="00F4129D">
        <w:rPr>
          <w:sz w:val="16"/>
        </w:rPr>
        <w:t xml:space="preserve">. Now’s the time to declare and, in so doing, correctly fashion yourself as the one who is deputised to correct others. Now’s the time, before its night again. Before you start singing another half-illiterate fantasy. Before you resound that ongoing amplification of the bottom, the operations on the edge of normal rhythm’s soft center. Before someone says let’s get together and get some land. But we’re not smart. </w:t>
      </w:r>
      <w:r w:rsidRPr="00520272">
        <w:rPr>
          <w:rStyle w:val="StyleUnderline"/>
        </w:rPr>
        <w:t>We plan. We</w:t>
      </w:r>
      <w:r>
        <w:rPr>
          <w:rStyle w:val="StyleUnderline"/>
        </w:rPr>
        <w:t xml:space="preserve"> </w:t>
      </w:r>
      <w:r w:rsidRPr="00520272">
        <w:rPr>
          <w:rStyle w:val="StyleUnderline"/>
        </w:rPr>
        <w:t>plan to stay, to stick and move. We plan to be communist about communism,</w:t>
      </w:r>
      <w:r>
        <w:rPr>
          <w:rStyle w:val="StyleUnderline"/>
        </w:rPr>
        <w:t xml:space="preserve"> </w:t>
      </w:r>
      <w:r w:rsidRPr="00520272">
        <w:rPr>
          <w:rStyle w:val="StyleUnderline"/>
        </w:rPr>
        <w:t>to be unreconstructed about reconstruction, to be absolute</w:t>
      </w:r>
      <w:r>
        <w:rPr>
          <w:rStyle w:val="StyleUnderline"/>
        </w:rPr>
        <w:t xml:space="preserve"> </w:t>
      </w:r>
      <w:r w:rsidRPr="00520272">
        <w:rPr>
          <w:rStyle w:val="StyleUnderline"/>
        </w:rPr>
        <w:t>about abolition, here, in that other, undercommon place, as that other,</w:t>
      </w:r>
      <w:r>
        <w:rPr>
          <w:rStyle w:val="StyleUnderline"/>
        </w:rPr>
        <w:t xml:space="preserve"> </w:t>
      </w:r>
      <w:r w:rsidRPr="00520272">
        <w:rPr>
          <w:rStyle w:val="StyleUnderline"/>
        </w:rPr>
        <w:t>undercommon thing, that we preserve by inhabiting. Policy can’t see</w:t>
      </w:r>
      <w:r>
        <w:rPr>
          <w:rStyle w:val="StyleUnderline"/>
        </w:rPr>
        <w:t xml:space="preserve"> </w:t>
      </w:r>
      <w:r w:rsidRPr="00520272">
        <w:rPr>
          <w:rStyle w:val="StyleUnderline"/>
        </w:rPr>
        <w:t>it, policy can’t read it, but it’s intelligible if you got a plan.</w:t>
      </w:r>
    </w:p>
    <w:p w14:paraId="1F94923C" w14:textId="77777777" w:rsidR="008F0580" w:rsidRPr="004E18C6" w:rsidRDefault="008F0580" w:rsidP="008F0580">
      <w:pPr>
        <w:pStyle w:val="Heading3"/>
        <w:rPr>
          <w:rFonts w:cs="Calibri"/>
        </w:rPr>
      </w:pPr>
      <w:r w:rsidRPr="004E18C6">
        <w:rPr>
          <w:rFonts w:cs="Calibri"/>
        </w:rPr>
        <w:t>Link – Discourse</w:t>
      </w:r>
    </w:p>
    <w:p w14:paraId="21BACF21" w14:textId="77777777" w:rsidR="008F0580" w:rsidRPr="004E18C6" w:rsidRDefault="008F0580" w:rsidP="008F0580">
      <w:pPr>
        <w:pStyle w:val="Heading4"/>
        <w:rPr>
          <w:rFonts w:cs="Calibri"/>
        </w:rPr>
      </w:pPr>
      <w:r w:rsidRPr="004E18C6">
        <w:rPr>
          <w:rFonts w:cs="Calibri"/>
        </w:rPr>
        <w:t>The idea of relationality between different not only ignores the specificity of anti-black violence but also means that they ignore the call towards total disorder.</w:t>
      </w:r>
    </w:p>
    <w:p w14:paraId="16A8FBD5" w14:textId="77777777" w:rsidR="008F0580" w:rsidRPr="004E18C6" w:rsidRDefault="008F0580" w:rsidP="008F0580">
      <w:pPr>
        <w:rPr>
          <w:sz w:val="20"/>
          <w:szCs w:val="20"/>
        </w:rPr>
      </w:pPr>
      <w:r w:rsidRPr="004E18C6">
        <w:rPr>
          <w:rStyle w:val="Style13ptBold"/>
        </w:rPr>
        <w:t>Moten’08</w:t>
      </w:r>
      <w:r w:rsidRPr="004E18C6">
        <w:rPr>
          <w:rStyle w:val="Style13ptBold"/>
          <w:sz w:val="20"/>
          <w:szCs w:val="20"/>
        </w:rPr>
        <w:t xml:space="preserve"> </w:t>
      </w:r>
      <w:r w:rsidRPr="004E18C6">
        <w:rPr>
          <w:sz w:val="20"/>
          <w:szCs w:val="20"/>
        </w:rPr>
        <w:t>|Fred Moten is a poet and scholar whose work explores critical theory, black studies, and performance studies at UC Berkeley. “The Case of Blackness” Page 186-188 Spring 2008. Wayne State University Press| KZaidi</w:t>
      </w:r>
    </w:p>
    <w:p w14:paraId="6BD1E1DC" w14:textId="77777777" w:rsidR="008F0580" w:rsidRPr="004E18C6" w:rsidRDefault="008F0580" w:rsidP="008F0580">
      <w:pPr>
        <w:rPr>
          <w:rStyle w:val="Emphasis"/>
        </w:rPr>
      </w:pPr>
      <w:r w:rsidRPr="004E18C6">
        <w:rPr>
          <w:sz w:val="16"/>
        </w:rPr>
        <w:t xml:space="preserve">So </w:t>
      </w:r>
      <w:r w:rsidRPr="004E18C6">
        <w:rPr>
          <w:rStyle w:val="StyleUnderline"/>
        </w:rPr>
        <w:t>I’m interested in how the ones who inhabit the nearness and distance between Dasein and things</w:t>
      </w:r>
      <w:r w:rsidRPr="004E18C6">
        <w:rPr>
          <w:sz w:val="16"/>
        </w:rPr>
        <w:t xml:space="preserve"> (which is </w:t>
      </w:r>
      <w:r w:rsidRPr="004E18C6">
        <w:rPr>
          <w:rStyle w:val="StyleUnderline"/>
        </w:rPr>
        <w:t xml:space="preserve">off to the </w:t>
      </w:r>
      <w:r w:rsidRPr="004E18C6">
        <w:rPr>
          <w:rStyle w:val="Emphasis"/>
        </w:rPr>
        <w:t>side of what lies between subjects and objects</w:t>
      </w:r>
      <w:r w:rsidRPr="004E18C6">
        <w:rPr>
          <w:sz w:val="16"/>
        </w:rPr>
        <w:t xml:space="preserve">), the </w:t>
      </w:r>
      <w:r w:rsidRPr="00467503">
        <w:rPr>
          <w:rStyle w:val="StyleUnderline"/>
          <w:highlight w:val="cyan"/>
        </w:rPr>
        <w:t>ones who are attained or accumulated unto death even as they are always escaping the Hegelian positioning of the bondsman</w:t>
      </w:r>
      <w:r w:rsidRPr="004E18C6">
        <w:rPr>
          <w:rStyle w:val="StyleUnderline"/>
        </w:rPr>
        <w:t xml:space="preserve">, are perhaps </w:t>
      </w:r>
      <w:r w:rsidRPr="00467503">
        <w:rPr>
          <w:rStyle w:val="StyleUnderline"/>
          <w:highlight w:val="cyan"/>
        </w:rPr>
        <w:t>best understood as the extra-ontological, extra-political constant</w:t>
      </w:r>
      <w:r w:rsidRPr="004E18C6">
        <w:rPr>
          <w:sz w:val="16"/>
        </w:rPr>
        <w:t xml:space="preserve">—a destructive, healing agent; a </w:t>
      </w:r>
      <w:r w:rsidRPr="00467503">
        <w:rPr>
          <w:rStyle w:val="StyleUnderline"/>
          <w:highlight w:val="cyan"/>
        </w:rPr>
        <w:t>stolen</w:t>
      </w:r>
      <w:r w:rsidRPr="004E18C6">
        <w:rPr>
          <w:rStyle w:val="StyleUnderline"/>
        </w:rPr>
        <w:t xml:space="preserve">, transplanted organ always </w:t>
      </w:r>
      <w:r w:rsidRPr="00467503">
        <w:rPr>
          <w:rStyle w:val="StyleUnderline"/>
          <w:highlight w:val="cyan"/>
        </w:rPr>
        <w:t>eliciting rejection</w:t>
      </w:r>
      <w:r w:rsidRPr="004E18C6">
        <w:rPr>
          <w:rStyle w:val="StyleUnderline"/>
        </w:rPr>
        <w:t xml:space="preserve">; a </w:t>
      </w:r>
      <w:r w:rsidRPr="00467503">
        <w:rPr>
          <w:rStyle w:val="StyleUnderline"/>
          <w:highlight w:val="cyan"/>
        </w:rPr>
        <w:t>salve whose soothing lies in the abrasive penetration of the merely typical</w:t>
      </w:r>
      <w:r w:rsidRPr="004E18C6">
        <w:rPr>
          <w:rStyle w:val="StyleUnderline"/>
        </w:rPr>
        <w:t xml:space="preserve">; an ensemble always </w:t>
      </w:r>
      <w:r w:rsidRPr="00467503">
        <w:rPr>
          <w:rStyle w:val="StyleUnderline"/>
          <w:highlight w:val="cyan"/>
        </w:rPr>
        <w:t>operating in excess of that ancient juridical formulation of the thing</w:t>
      </w:r>
      <w:r w:rsidRPr="004E18C6">
        <w:rPr>
          <w:sz w:val="16"/>
        </w:rPr>
        <w:t xml:space="preserve"> (Ding), </w:t>
      </w:r>
      <w:r w:rsidRPr="00467503">
        <w:rPr>
          <w:rStyle w:val="Emphasis"/>
          <w:highlight w:val="cyan"/>
        </w:rPr>
        <w:t xml:space="preserve">to which Kant subscribes, as that to which nothing can be imputed, </w:t>
      </w:r>
      <w:r w:rsidRPr="004E18C6">
        <w:rPr>
          <w:rStyle w:val="Emphasis"/>
        </w:rPr>
        <w:t xml:space="preserve">the impure, degraded, </w:t>
      </w:r>
      <w:r w:rsidRPr="00467503">
        <w:rPr>
          <w:rStyle w:val="Emphasis"/>
          <w:highlight w:val="cyan"/>
        </w:rPr>
        <w:t>manufactured (in) human</w:t>
      </w:r>
      <w:r w:rsidRPr="004E18C6">
        <w:rPr>
          <w:rStyle w:val="Emphasis"/>
        </w:rPr>
        <w:t xml:space="preserve"> who </w:t>
      </w:r>
      <w:r w:rsidRPr="00467503">
        <w:rPr>
          <w:rStyle w:val="Emphasis"/>
          <w:highlight w:val="cyan"/>
        </w:rPr>
        <w:t>moves only in response to inclination</w:t>
      </w:r>
      <w:r w:rsidRPr="004E18C6">
        <w:rPr>
          <w:rStyle w:val="Emphasis"/>
        </w:rPr>
        <w:t xml:space="preserve">, whose </w:t>
      </w:r>
      <w:r w:rsidRPr="00467503">
        <w:rPr>
          <w:rStyle w:val="Emphasis"/>
          <w:highlight w:val="cyan"/>
        </w:rPr>
        <w:t>reflexes lose the name of action</w:t>
      </w:r>
      <w:r w:rsidRPr="004E18C6">
        <w:rPr>
          <w:rStyle w:val="Emphasis"/>
        </w:rPr>
        <w:t>.</w:t>
      </w:r>
      <w:r w:rsidRPr="004E18C6">
        <w:rPr>
          <w:sz w:val="16"/>
        </w:rPr>
        <w:t xml:space="preserve"> At the same time, </w:t>
      </w:r>
      <w:r w:rsidRPr="004E18C6">
        <w:rPr>
          <w:rStyle w:val="StyleUnderline"/>
        </w:rPr>
        <w:t xml:space="preserve">this </w:t>
      </w:r>
      <w:r w:rsidRPr="00467503">
        <w:rPr>
          <w:rStyle w:val="StyleUnderline"/>
          <w:highlight w:val="cyan"/>
        </w:rPr>
        <w:t>dangerous supplement</w:t>
      </w:r>
      <w:r w:rsidRPr="004E18C6">
        <w:rPr>
          <w:rStyle w:val="StyleUnderline"/>
        </w:rPr>
        <w:t xml:space="preserve">, as the fact out of which everything else emerges, </w:t>
      </w:r>
      <w:r w:rsidRPr="00467503">
        <w:rPr>
          <w:rStyle w:val="StyleUnderline"/>
          <w:highlight w:val="cyan"/>
        </w:rPr>
        <w:t>is constitutive.</w:t>
      </w:r>
      <w:r w:rsidRPr="004E18C6">
        <w:rPr>
          <w:sz w:val="16"/>
        </w:rPr>
        <w:t xml:space="preserve"> It seems to me that </w:t>
      </w:r>
      <w:r w:rsidRPr="004E18C6">
        <w:rPr>
          <w:rStyle w:val="Emphasis"/>
        </w:rPr>
        <w:t xml:space="preserve">this </w:t>
      </w:r>
      <w:r w:rsidRPr="00467503">
        <w:rPr>
          <w:rStyle w:val="Emphasis"/>
          <w:highlight w:val="cyan"/>
        </w:rPr>
        <w:t>special ontic-ontological fugitivity</w:t>
      </w:r>
      <w:r w:rsidRPr="004E18C6">
        <w:rPr>
          <w:rStyle w:val="Emphasis"/>
        </w:rPr>
        <w:t xml:space="preserve"> of/in the slave </w:t>
      </w:r>
      <w:r w:rsidRPr="00467503">
        <w:rPr>
          <w:rStyle w:val="Emphasis"/>
          <w:highlight w:val="cyan"/>
        </w:rPr>
        <w:t>is what is revealed as</w:t>
      </w:r>
      <w:r w:rsidRPr="004E18C6">
        <w:rPr>
          <w:rStyle w:val="Emphasis"/>
        </w:rPr>
        <w:t xml:space="preserve"> the necessarily </w:t>
      </w:r>
      <w:r w:rsidRPr="00467503">
        <w:rPr>
          <w:rStyle w:val="Emphasis"/>
          <w:highlight w:val="cyan"/>
        </w:rPr>
        <w:t>unaccounted for</w:t>
      </w:r>
      <w:r w:rsidRPr="004E18C6">
        <w:rPr>
          <w:rStyle w:val="Emphasis"/>
        </w:rPr>
        <w:t xml:space="preserve"> in Fanon</w:t>
      </w:r>
      <w:r w:rsidRPr="004E18C6">
        <w:rPr>
          <w:sz w:val="16"/>
        </w:rPr>
        <w:t xml:space="preserve">. So that </w:t>
      </w:r>
      <w:r w:rsidRPr="004E18C6">
        <w:rPr>
          <w:rStyle w:val="StyleUnderline"/>
        </w:rPr>
        <w:t xml:space="preserve">in contradistinction to Fanon’s protest, </w:t>
      </w:r>
      <w:r w:rsidRPr="00467503">
        <w:rPr>
          <w:rStyle w:val="StyleUnderline"/>
          <w:highlight w:val="cyan"/>
        </w:rPr>
        <w:t>the problem of the inadequacy of any ontology to blackness, to that mode of being for which escape or apposition</w:t>
      </w:r>
      <w:r w:rsidRPr="004E18C6">
        <w:rPr>
          <w:rStyle w:val="StyleUnderline"/>
        </w:rPr>
        <w:t xml:space="preserve"> and </w:t>
      </w:r>
      <w:r w:rsidRPr="00467503">
        <w:rPr>
          <w:rStyle w:val="StyleUnderline"/>
          <w:highlight w:val="cyan"/>
        </w:rPr>
        <w:t xml:space="preserve">not the objectifying encounter with otherness is the prime modality, must be </w:t>
      </w:r>
      <w:r w:rsidRPr="00467503">
        <w:rPr>
          <w:rStyle w:val="Emphasis"/>
          <w:highlight w:val="cyan"/>
        </w:rPr>
        <w:t>understood in its relation to the inadequacy of calculation to being in general</w:t>
      </w:r>
      <w:r w:rsidRPr="004E18C6">
        <w:rPr>
          <w:rStyle w:val="Emphasis"/>
        </w:rPr>
        <w:t>.</w:t>
      </w:r>
      <w:r w:rsidRPr="004E18C6">
        <w:rPr>
          <w:sz w:val="16"/>
        </w:rPr>
        <w:t xml:space="preserve"> Moreover, the </w:t>
      </w:r>
      <w:r w:rsidRPr="00467503">
        <w:rPr>
          <w:rStyle w:val="StyleUnderline"/>
          <w:highlight w:val="cyan"/>
        </w:rPr>
        <w:t>brutal history of criminalization in public policy</w:t>
      </w:r>
      <w:r w:rsidRPr="004E18C6">
        <w:rPr>
          <w:rStyle w:val="StyleUnderline"/>
        </w:rPr>
        <w:t xml:space="preserve">, and at the </w:t>
      </w:r>
      <w:r w:rsidRPr="00467503">
        <w:rPr>
          <w:rStyle w:val="StyleUnderline"/>
          <w:highlight w:val="cyan"/>
        </w:rPr>
        <w:t>intersection of</w:t>
      </w:r>
      <w:r w:rsidRPr="004E18C6">
        <w:rPr>
          <w:rStyle w:val="StyleUnderline"/>
        </w:rPr>
        <w:t xml:space="preserve"> biological, psychological, and sociological </w:t>
      </w:r>
      <w:r w:rsidRPr="00467503">
        <w:rPr>
          <w:rStyle w:val="StyleUnderline"/>
          <w:highlight w:val="cyan"/>
        </w:rPr>
        <w:t>discourse</w:t>
      </w:r>
      <w:r w:rsidRPr="004E18C6">
        <w:rPr>
          <w:rStyle w:val="StyleUnderline"/>
        </w:rPr>
        <w:t xml:space="preserve">, </w:t>
      </w:r>
      <w:r w:rsidRPr="00467503">
        <w:rPr>
          <w:rStyle w:val="Emphasis"/>
          <w:highlight w:val="cyan"/>
        </w:rPr>
        <w:t>ought not obscure the already existing ontic-ontological criminality of/as blackness</w:t>
      </w:r>
      <w:r w:rsidRPr="004E18C6">
        <w:rPr>
          <w:sz w:val="16"/>
        </w:rPr>
        <w:t xml:space="preserve">. Rather, </w:t>
      </w:r>
      <w:r w:rsidRPr="00467503">
        <w:rPr>
          <w:rStyle w:val="Emphasis"/>
          <w:highlight w:val="cyan"/>
        </w:rPr>
        <w:t>blackness needs to be understood as operating at the nexus of</w:t>
      </w:r>
      <w:r w:rsidRPr="004E18C6">
        <w:rPr>
          <w:rStyle w:val="Emphasis"/>
        </w:rPr>
        <w:t xml:space="preserve"> the </w:t>
      </w:r>
      <w:r w:rsidRPr="00467503">
        <w:rPr>
          <w:rStyle w:val="Emphasis"/>
          <w:highlight w:val="cyan"/>
        </w:rPr>
        <w:t>social and the ontological</w:t>
      </w:r>
      <w:r w:rsidRPr="004E18C6">
        <w:rPr>
          <w:rStyle w:val="Emphasis"/>
        </w:rPr>
        <w:t xml:space="preserve">, the historical and </w:t>
      </w:r>
      <w:r w:rsidRPr="00467503">
        <w:rPr>
          <w:rStyle w:val="Emphasis"/>
          <w:highlight w:val="cyan"/>
        </w:rPr>
        <w:t>the essential</w:t>
      </w:r>
      <w:r w:rsidRPr="004E18C6">
        <w:rPr>
          <w:sz w:val="16"/>
        </w:rPr>
        <w:t xml:space="preserve">. Indeed, as the </w:t>
      </w:r>
      <w:r w:rsidRPr="00467503">
        <w:rPr>
          <w:rStyle w:val="StyleUnderline"/>
          <w:highlight w:val="cyan"/>
        </w:rPr>
        <w:t>ontological is moving within</w:t>
      </w:r>
      <w:r w:rsidRPr="004E18C6">
        <w:rPr>
          <w:rStyle w:val="StyleUnderline"/>
        </w:rPr>
        <w:t xml:space="preserve"> the </w:t>
      </w:r>
      <w:r w:rsidRPr="00467503">
        <w:rPr>
          <w:rStyle w:val="StyleUnderline"/>
          <w:highlight w:val="cyan"/>
        </w:rPr>
        <w:t>corrosive increase</w:t>
      </w:r>
      <w:r w:rsidRPr="004E18C6">
        <w:rPr>
          <w:rStyle w:val="StyleUnderline"/>
        </w:rPr>
        <w:t xml:space="preserve"> that the ontic instantiates, it must be understood that what is now meant by ontological requires special elucidation.</w:t>
      </w:r>
      <w:r w:rsidRPr="004E18C6">
        <w:rPr>
          <w:sz w:val="16"/>
        </w:rPr>
        <w:t xml:space="preserve"> </w:t>
      </w:r>
      <w:r w:rsidRPr="004E18C6">
        <w:rPr>
          <w:rStyle w:val="StyleUnderline"/>
        </w:rPr>
        <w:t xml:space="preserve">What is </w:t>
      </w:r>
      <w:r w:rsidRPr="00467503">
        <w:rPr>
          <w:rStyle w:val="StyleUnderline"/>
          <w:highlight w:val="cyan"/>
        </w:rPr>
        <w:t xml:space="preserve">inadequate to blackness is </w:t>
      </w:r>
      <w:r w:rsidRPr="00467503">
        <w:rPr>
          <w:rStyle w:val="Emphasis"/>
          <w:highlight w:val="cyan"/>
        </w:rPr>
        <w:t>already given ontologies</w:t>
      </w:r>
      <w:r w:rsidRPr="004E18C6">
        <w:rPr>
          <w:sz w:val="16"/>
        </w:rPr>
        <w:t xml:space="preserve">. The </w:t>
      </w:r>
      <w:r w:rsidRPr="00467503">
        <w:rPr>
          <w:rStyle w:val="StyleUnderline"/>
          <w:highlight w:val="cyan"/>
        </w:rPr>
        <w:t>lived experienced of blackness is</w:t>
      </w:r>
      <w:r w:rsidRPr="004E18C6">
        <w:rPr>
          <w:rStyle w:val="StyleUnderline"/>
        </w:rPr>
        <w:t xml:space="preserve">, among other things, a </w:t>
      </w:r>
      <w:r w:rsidRPr="00467503">
        <w:rPr>
          <w:rStyle w:val="StyleUnderline"/>
          <w:highlight w:val="cyan"/>
        </w:rPr>
        <w:t>constant demand for an ontology of disorder</w:t>
      </w:r>
      <w:r w:rsidRPr="004E18C6">
        <w:rPr>
          <w:rStyle w:val="StyleUnderline"/>
        </w:rPr>
        <w:t xml:space="preserve">, an ontology of dehiscence, </w:t>
      </w:r>
      <w:r w:rsidRPr="00467503">
        <w:rPr>
          <w:rStyle w:val="StyleUnderline"/>
          <w:highlight w:val="cyan"/>
        </w:rPr>
        <w:t>a para-ontology whose comportment will have been</w:t>
      </w:r>
      <w:r w:rsidRPr="004E18C6">
        <w:rPr>
          <w:sz w:val="16"/>
        </w:rPr>
        <w:t xml:space="preserve"> (toward) </w:t>
      </w:r>
      <w:r w:rsidRPr="004E18C6">
        <w:rPr>
          <w:rStyle w:val="StyleUnderline"/>
        </w:rPr>
        <w:t xml:space="preserve">the </w:t>
      </w:r>
      <w:r w:rsidRPr="00467503">
        <w:rPr>
          <w:rStyle w:val="StyleUnderline"/>
          <w:highlight w:val="cyan"/>
        </w:rPr>
        <w:t>ontic or existential field of things and events</w:t>
      </w:r>
      <w:r w:rsidRPr="004E18C6">
        <w:rPr>
          <w:rStyle w:val="StyleUnderline"/>
        </w:rPr>
        <w:t>.</w:t>
      </w:r>
      <w:r w:rsidRPr="004E18C6">
        <w:rPr>
          <w:sz w:val="16"/>
        </w:rPr>
        <w:t xml:space="preserve"> </w:t>
      </w:r>
      <w:r w:rsidRPr="004E18C6">
        <w:rPr>
          <w:rStyle w:val="StyleUnderline"/>
        </w:rPr>
        <w:t xml:space="preserve">That </w:t>
      </w:r>
      <w:r w:rsidRPr="00467503">
        <w:rPr>
          <w:rStyle w:val="StyleUnderline"/>
          <w:highlight w:val="cyan"/>
        </w:rPr>
        <w:t>ontology will have had to have operated as a general critique</w:t>
      </w:r>
      <w:r w:rsidRPr="004E18C6">
        <w:rPr>
          <w:rStyle w:val="StyleUnderline"/>
        </w:rPr>
        <w:t xml:space="preserve"> of calculation </w:t>
      </w:r>
      <w:r w:rsidRPr="00467503">
        <w:rPr>
          <w:rStyle w:val="StyleUnderline"/>
          <w:highlight w:val="cyan"/>
        </w:rPr>
        <w:t>even as it gathers diaspora as an open set</w:t>
      </w:r>
      <w:r w:rsidRPr="004E18C6">
        <w:rPr>
          <w:rStyle w:val="StyleUnderline"/>
        </w:rPr>
        <w:t>—or as an openness disruptive of the very idea of set—of accumulative and unaccumulable differences, differings, departures without origin,</w:t>
      </w:r>
      <w:r w:rsidRPr="004E18C6">
        <w:rPr>
          <w:sz w:val="16"/>
        </w:rPr>
        <w:t xml:space="preserve"> </w:t>
      </w:r>
      <w:r w:rsidRPr="00467503">
        <w:rPr>
          <w:rStyle w:val="Emphasis"/>
          <w:highlight w:val="cyan"/>
        </w:rPr>
        <w:t>leavings that</w:t>
      </w:r>
      <w:r w:rsidRPr="004E18C6">
        <w:rPr>
          <w:rStyle w:val="Emphasis"/>
        </w:rPr>
        <w:t xml:space="preserve"> continually </w:t>
      </w:r>
      <w:r w:rsidRPr="00467503">
        <w:rPr>
          <w:rStyle w:val="Emphasis"/>
          <w:highlight w:val="cyan"/>
        </w:rPr>
        <w:t>defy</w:t>
      </w:r>
      <w:r w:rsidRPr="004E18C6">
        <w:rPr>
          <w:rStyle w:val="Emphasis"/>
        </w:rPr>
        <w:t xml:space="preserve"> the </w:t>
      </w:r>
      <w:r w:rsidRPr="00467503">
        <w:rPr>
          <w:rStyle w:val="Emphasis"/>
          <w:highlight w:val="cyan"/>
        </w:rPr>
        <w:t>natal occasion in general even as they constantly bespeak the previous</w:t>
      </w:r>
      <w:r w:rsidRPr="004E18C6">
        <w:rPr>
          <w:sz w:val="16"/>
        </w:rPr>
        <w:t xml:space="preserve">. This is a Nathaniel </w:t>
      </w:r>
      <w:r w:rsidRPr="004E18C6">
        <w:rPr>
          <w:rStyle w:val="StyleUnderline"/>
        </w:rPr>
        <w:t>Mackey formulation whose full implications will have never been fully explorable.</w:t>
      </w:r>
      <w:r w:rsidRPr="004E18C6">
        <w:rPr>
          <w:sz w:val="16"/>
        </w:rPr>
        <w:t xml:space="preserve">12 What </w:t>
      </w:r>
      <w:r w:rsidRPr="00467503">
        <w:rPr>
          <w:rStyle w:val="Emphasis"/>
          <w:highlight w:val="cyan"/>
        </w:rPr>
        <w:t>Fanon’s</w:t>
      </w:r>
      <w:r w:rsidRPr="004E18C6">
        <w:rPr>
          <w:rStyle w:val="Emphasis"/>
        </w:rPr>
        <w:t xml:space="preserve"> pathontological </w:t>
      </w:r>
      <w:r w:rsidRPr="00467503">
        <w:rPr>
          <w:rStyle w:val="Emphasis"/>
          <w:highlight w:val="cyan"/>
        </w:rPr>
        <w:t>refusal of blackness leaves unclaimed is an irremediable homelessness common to the colonized</w:t>
      </w:r>
      <w:r w:rsidRPr="004E18C6">
        <w:rPr>
          <w:rStyle w:val="Emphasis"/>
        </w:rPr>
        <w:t>, the enslaved, and the enclosed.</w:t>
      </w:r>
      <w:r w:rsidRPr="004E18C6">
        <w:rPr>
          <w:sz w:val="16"/>
        </w:rPr>
        <w:t xml:space="preserve"> This is to say that </w:t>
      </w:r>
      <w:r w:rsidRPr="004E18C6">
        <w:rPr>
          <w:rStyle w:val="StyleUnderline"/>
        </w:rPr>
        <w:t xml:space="preserve">what is </w:t>
      </w:r>
      <w:r w:rsidRPr="00467503">
        <w:rPr>
          <w:rStyle w:val="StyleUnderline"/>
          <w:highlight w:val="cyan"/>
        </w:rPr>
        <w:t>claimed in the name of blackness is an undercommon disorder</w:t>
      </w:r>
      <w:r w:rsidRPr="004E18C6">
        <w:rPr>
          <w:rStyle w:val="StyleUnderline"/>
        </w:rPr>
        <w:t xml:space="preserve"> that </w:t>
      </w:r>
      <w:r w:rsidRPr="00467503">
        <w:rPr>
          <w:rStyle w:val="StyleUnderline"/>
          <w:highlight w:val="cyan"/>
        </w:rPr>
        <w:t>has always been there</w:t>
      </w:r>
      <w:r w:rsidRPr="004E18C6">
        <w:rPr>
          <w:rStyle w:val="StyleUnderline"/>
        </w:rPr>
        <w:t xml:space="preserve">, that is </w:t>
      </w:r>
      <w:r w:rsidRPr="00467503">
        <w:rPr>
          <w:rStyle w:val="StyleUnderline"/>
          <w:highlight w:val="cyan"/>
        </w:rPr>
        <w:t>retrospectively and retroactively located there</w:t>
      </w:r>
      <w:r w:rsidRPr="004E18C6">
        <w:rPr>
          <w:rStyle w:val="StyleUnderline"/>
        </w:rPr>
        <w:t xml:space="preserve">, that is </w:t>
      </w:r>
      <w:r w:rsidRPr="00467503">
        <w:rPr>
          <w:rStyle w:val="StyleUnderline"/>
          <w:highlight w:val="cyan"/>
        </w:rPr>
        <w:t>embraced by the ones who stay there while living somewhere else</w:t>
      </w:r>
      <w:r w:rsidRPr="00467503">
        <w:rPr>
          <w:sz w:val="16"/>
          <w:highlight w:val="cyan"/>
        </w:rPr>
        <w:t>.</w:t>
      </w:r>
      <w:r w:rsidRPr="004E18C6">
        <w:rPr>
          <w:sz w:val="16"/>
        </w:rPr>
        <w:t xml:space="preserve"> Some folks relish being a problem. As Amiri Baraka and Nikhil Pal Singh (almost) say, “</w:t>
      </w:r>
      <w:r w:rsidRPr="004E18C6">
        <w:rPr>
          <w:rStyle w:val="StyleUnderline"/>
        </w:rPr>
        <w:t>Black(ness) is a country</w:t>
      </w:r>
      <w:r w:rsidRPr="004E18C6">
        <w:rPr>
          <w:sz w:val="16"/>
        </w:rPr>
        <w:t xml:space="preserve">” (and a sex) (that is not one).13 </w:t>
      </w:r>
      <w:r w:rsidRPr="00467503">
        <w:rPr>
          <w:rStyle w:val="Emphasis"/>
          <w:highlight w:val="cyan"/>
        </w:rPr>
        <w:t>Stolen life disorders positive value</w:t>
      </w:r>
      <w:r w:rsidRPr="004E18C6">
        <w:rPr>
          <w:rStyle w:val="Emphasis"/>
        </w:rPr>
        <w:t xml:space="preserve"> just as </w:t>
      </w:r>
      <w:r w:rsidRPr="00467503">
        <w:rPr>
          <w:rStyle w:val="Emphasis"/>
          <w:highlight w:val="cyan"/>
        </w:rPr>
        <w:t>surely as it is not equivalent to social death or absolute dereliction.</w:t>
      </w:r>
    </w:p>
    <w:p w14:paraId="5B3BC8D6" w14:textId="3A34DEF6" w:rsidR="008F0580" w:rsidRPr="008F0580" w:rsidRDefault="008F0580" w:rsidP="008F0580">
      <w:pPr>
        <w:rPr>
          <w:sz w:val="16"/>
        </w:rPr>
      </w:pPr>
      <w:proofErr w:type="gramStart"/>
      <w:r w:rsidRPr="004E18C6">
        <w:rPr>
          <w:rStyle w:val="StyleUnderline"/>
        </w:rPr>
        <w:t>So</w:t>
      </w:r>
      <w:proofErr w:type="gramEnd"/>
      <w:r w:rsidRPr="004E18C6">
        <w:rPr>
          <w:rStyle w:val="StyleUnderline"/>
        </w:rPr>
        <w:t xml:space="preserve"> if we </w:t>
      </w:r>
      <w:r w:rsidRPr="00467503">
        <w:rPr>
          <w:rStyle w:val="Emphasis"/>
          <w:highlight w:val="cyan"/>
        </w:rPr>
        <w:t>cannot simply give an account of things</w:t>
      </w:r>
      <w:r w:rsidRPr="00467503">
        <w:rPr>
          <w:rStyle w:val="StyleUnderline"/>
          <w:highlight w:val="cyan"/>
        </w:rPr>
        <w:t xml:space="preserve"> that</w:t>
      </w:r>
      <w:r w:rsidRPr="004E18C6">
        <w:rPr>
          <w:rStyle w:val="StyleUnderline"/>
        </w:rPr>
        <w:t xml:space="preserve">, in the </w:t>
      </w:r>
      <w:r w:rsidRPr="00467503">
        <w:rPr>
          <w:rStyle w:val="Emphasis"/>
          <w:highlight w:val="cyan"/>
        </w:rPr>
        <w:t>very fugitivity and impossibility that is the essence of their existence, resist accounting</w:t>
      </w:r>
      <w:r w:rsidRPr="004E18C6">
        <w:rPr>
          <w:rStyle w:val="Emphasis"/>
        </w:rPr>
        <w:t>, how do we speak of the lived experience of the black</w:t>
      </w:r>
      <w:r w:rsidRPr="004E18C6">
        <w:rPr>
          <w:sz w:val="16"/>
        </w:rPr>
        <w:t xml:space="preserve">? What </w:t>
      </w:r>
      <w:r w:rsidRPr="00467503">
        <w:rPr>
          <w:rStyle w:val="StyleUnderline"/>
          <w:highlight w:val="cyan"/>
        </w:rPr>
        <w:t>limits are placed on such speaking</w:t>
      </w:r>
      <w:r w:rsidRPr="004E18C6">
        <w:rPr>
          <w:rStyle w:val="StyleUnderline"/>
        </w:rPr>
        <w:t xml:space="preserve"> </w:t>
      </w:r>
      <w:r w:rsidRPr="00467503">
        <w:rPr>
          <w:rStyle w:val="StyleUnderline"/>
          <w:highlight w:val="cyan"/>
        </w:rPr>
        <w:t>when it comes from the position of the black</w:t>
      </w:r>
      <w:r w:rsidRPr="004E18C6">
        <w:rPr>
          <w:rStyle w:val="StyleUnderline"/>
        </w:rPr>
        <w:t xml:space="preserve">, but also what </w:t>
      </w:r>
      <w:r w:rsidRPr="00467503">
        <w:rPr>
          <w:rStyle w:val="StyleUnderline"/>
          <w:highlight w:val="cyan"/>
        </w:rPr>
        <w:t>constraints are placed on the very concept of lived experience,</w:t>
      </w:r>
      <w:r w:rsidRPr="004E18C6">
        <w:rPr>
          <w:rStyle w:val="StyleUnderline"/>
        </w:rPr>
        <w:t xml:space="preserve"> particularly </w:t>
      </w:r>
      <w:r w:rsidRPr="00467503">
        <w:rPr>
          <w:rStyle w:val="StyleUnderline"/>
          <w:highlight w:val="cyan"/>
        </w:rPr>
        <w:t>in</w:t>
      </w:r>
      <w:r w:rsidRPr="004E18C6">
        <w:rPr>
          <w:rStyle w:val="StyleUnderline"/>
        </w:rPr>
        <w:t xml:space="preserve"> its </w:t>
      </w:r>
      <w:r w:rsidRPr="00467503">
        <w:rPr>
          <w:rStyle w:val="StyleUnderline"/>
          <w:highlight w:val="cyan"/>
        </w:rPr>
        <w:t>relation to the black</w:t>
      </w:r>
      <w:r w:rsidRPr="004E18C6">
        <w:rPr>
          <w:rStyle w:val="StyleUnderline"/>
        </w:rPr>
        <w:t xml:space="preserve"> when black social life is interdicted?</w:t>
      </w:r>
      <w:r w:rsidRPr="004E18C6">
        <w:rPr>
          <w:sz w:val="16"/>
        </w:rPr>
        <w:t xml:space="preserve"> Note that the </w:t>
      </w:r>
      <w:r w:rsidRPr="004E18C6">
        <w:rPr>
          <w:rStyle w:val="StyleUnderline"/>
        </w:rPr>
        <w:t>interdiction exists not only as a function of what might be broadly understood as policy but also as a function of an epistemological consensus broad enough to include Fanon, on the one hand, and Daniel Patrick Moynihan, on the other—encompassing formulations that might be said not only to characterize but also to initiate and continually re-initialize the philosophy of the human sciences</w:t>
      </w:r>
      <w:r w:rsidRPr="004E18C6">
        <w:rPr>
          <w:sz w:val="16"/>
        </w:rPr>
        <w:t xml:space="preserve">. In other words, </w:t>
      </w:r>
      <w:r w:rsidRPr="00467503">
        <w:rPr>
          <w:rStyle w:val="Emphasis"/>
          <w:highlight w:val="cyan"/>
        </w:rPr>
        <w:t>the notion that there is no black social life is part of a set of variations on a theme that include assertions of</w:t>
      </w:r>
      <w:r w:rsidRPr="004E18C6">
        <w:rPr>
          <w:rStyle w:val="Emphasis"/>
        </w:rPr>
        <w:t xml:space="preserve"> the </w:t>
      </w:r>
      <w:r w:rsidRPr="00467503">
        <w:rPr>
          <w:rStyle w:val="Emphasis"/>
          <w:highlight w:val="cyan"/>
        </w:rPr>
        <w:t>irreducible pathology</w:t>
      </w:r>
      <w:r w:rsidRPr="004E18C6">
        <w:rPr>
          <w:rStyle w:val="Emphasis"/>
        </w:rPr>
        <w:t xml:space="preserve"> of black social life </w:t>
      </w:r>
      <w:r w:rsidRPr="00467503">
        <w:rPr>
          <w:rStyle w:val="Emphasis"/>
          <w:highlight w:val="cyan"/>
        </w:rPr>
        <w:t>and the implication that</w:t>
      </w:r>
      <w:r w:rsidRPr="004E18C6">
        <w:rPr>
          <w:rStyle w:val="Emphasis"/>
        </w:rPr>
        <w:t xml:space="preserve"> (non-pathological) </w:t>
      </w:r>
      <w:r w:rsidRPr="00467503">
        <w:rPr>
          <w:rStyle w:val="Emphasis"/>
          <w:highlight w:val="cyan"/>
        </w:rPr>
        <w:t>social life is what emerges by</w:t>
      </w:r>
      <w:r w:rsidRPr="004E18C6">
        <w:rPr>
          <w:rStyle w:val="Emphasis"/>
        </w:rPr>
        <w:t xml:space="preserve"> way of the </w:t>
      </w:r>
      <w:r w:rsidRPr="00467503">
        <w:rPr>
          <w:rStyle w:val="Emphasis"/>
          <w:highlight w:val="cyan"/>
        </w:rPr>
        <w:t>exclusion of the black or,</w:t>
      </w:r>
      <w:r w:rsidRPr="004E18C6">
        <w:rPr>
          <w:rStyle w:val="Emphasis"/>
        </w:rPr>
        <w:t xml:space="preserve"> more precisely, of </w:t>
      </w:r>
      <w:r w:rsidRPr="00467503">
        <w:rPr>
          <w:rStyle w:val="Emphasis"/>
          <w:highlight w:val="cyan"/>
        </w:rPr>
        <w:t>blackness</w:t>
      </w:r>
      <w:r w:rsidRPr="004E18C6">
        <w:rPr>
          <w:sz w:val="16"/>
        </w:rPr>
        <w:t xml:space="preserve">. But </w:t>
      </w:r>
      <w:r w:rsidRPr="004E18C6">
        <w:rPr>
          <w:rStyle w:val="Emphasis"/>
        </w:rPr>
        <w:t xml:space="preserve">what are we to make of the pathological here? </w:t>
      </w:r>
      <w:r w:rsidRPr="004E18C6">
        <w:rPr>
          <w:rStyle w:val="StyleUnderline"/>
        </w:rPr>
        <w:t>What are the implications of a social life that, on the one hand, is not what it is and, on the other hand, is irreducible to what it is used for</w:t>
      </w:r>
      <w:r w:rsidRPr="004E18C6">
        <w:rPr>
          <w:sz w:val="16"/>
        </w:rPr>
        <w:t xml:space="preserve">? This discordant </w:t>
      </w:r>
      <w:r w:rsidRPr="004E18C6">
        <w:rPr>
          <w:rStyle w:val="Emphasis"/>
        </w:rPr>
        <w:t xml:space="preserve">echo of one of Theodor W. Adorno’s most infamous assertions about jazz implies that </w:t>
      </w:r>
      <w:r w:rsidRPr="00467503">
        <w:rPr>
          <w:rStyle w:val="Emphasis"/>
          <w:highlight w:val="cyan"/>
        </w:rPr>
        <w:t>black social life reconstitutes the music that is its phonographic</w:t>
      </w:r>
      <w:r w:rsidRPr="004E18C6">
        <w:rPr>
          <w:sz w:val="16"/>
        </w:rPr>
        <w:t xml:space="preserve">.14 That </w:t>
      </w:r>
      <w:r w:rsidRPr="00467503">
        <w:rPr>
          <w:rStyle w:val="StyleUnderline"/>
          <w:highlight w:val="cyan"/>
        </w:rPr>
        <w:t>music</w:t>
      </w:r>
      <w:r w:rsidRPr="004E18C6">
        <w:rPr>
          <w:rStyle w:val="StyleUnderline"/>
        </w:rPr>
        <w:t xml:space="preserve">, which Miles Davis calls “social music,” to which Adorno and Fanon gave only severe and partial hearing, </w:t>
      </w:r>
      <w:r w:rsidRPr="00467503">
        <w:rPr>
          <w:rStyle w:val="StyleUnderline"/>
          <w:highlight w:val="cyan"/>
        </w:rPr>
        <w:t>is of interdicted black social life operating on frequencies that are disavowed</w:t>
      </w:r>
      <w:r w:rsidRPr="004E18C6">
        <w:rPr>
          <w:rStyle w:val="StyleUnderline"/>
        </w:rPr>
        <w:t>—</w:t>
      </w:r>
      <w:r w:rsidRPr="00467503">
        <w:rPr>
          <w:rStyle w:val="StyleUnderline"/>
          <w:highlight w:val="cyan"/>
        </w:rPr>
        <w:t>though they are also amplifi ed—in the interplay of sociopathological and phenomenological description</w:t>
      </w:r>
      <w:r w:rsidRPr="004E18C6">
        <w:rPr>
          <w:rStyle w:val="StyleUnderline"/>
        </w:rPr>
        <w:t>.</w:t>
      </w:r>
      <w:r w:rsidRPr="004E18C6">
        <w:rPr>
          <w:sz w:val="16"/>
        </w:rPr>
        <w:t xml:space="preserve"> </w:t>
      </w:r>
      <w:r w:rsidRPr="00467503">
        <w:rPr>
          <w:rStyle w:val="Emphasis"/>
          <w:highlight w:val="cyan"/>
        </w:rPr>
        <w:t>How can we fathom a social life that tends toward death, that enacts a kind of being-toward-death, and which, because of such tendency and enactment, maintains a terribly beautiful vitality?</w:t>
      </w:r>
      <w:r w:rsidRPr="004E18C6">
        <w:rPr>
          <w:sz w:val="16"/>
        </w:rPr>
        <w:t xml:space="preserve"> Deeper still, </w:t>
      </w:r>
      <w:r w:rsidRPr="004E18C6">
        <w:rPr>
          <w:rStyle w:val="Emphasis"/>
        </w:rPr>
        <w:t xml:space="preserve">what are we to make of the fact of a </w:t>
      </w:r>
      <w:r w:rsidRPr="00467503">
        <w:rPr>
          <w:rStyle w:val="Emphasis"/>
          <w:highlight w:val="cyan"/>
        </w:rPr>
        <w:t>sociality that emerges when lived experience is distinguished from fact,</w:t>
      </w:r>
      <w:r w:rsidRPr="004E18C6">
        <w:rPr>
          <w:rStyle w:val="Emphasis"/>
        </w:rPr>
        <w:t xml:space="preserve"> in the </w:t>
      </w:r>
      <w:proofErr w:type="gramStart"/>
      <w:r w:rsidRPr="004E18C6">
        <w:rPr>
          <w:rStyle w:val="Emphasis"/>
        </w:rPr>
        <w:t>fact of life</w:t>
      </w:r>
      <w:proofErr w:type="gramEnd"/>
      <w:r w:rsidRPr="004E18C6">
        <w:rPr>
          <w:rStyle w:val="Emphasis"/>
        </w:rPr>
        <w:t xml:space="preserve"> that is implied in the very phenomenological gesture/analysis within which Fanon asserts black social life as, in all but the most minor ways, impossible?</w:t>
      </w:r>
      <w:r w:rsidRPr="004E18C6">
        <w:rPr>
          <w:sz w:val="16"/>
        </w:rPr>
        <w:t xml:space="preserve"> How is it that </w:t>
      </w:r>
      <w:r w:rsidRPr="004E18C6">
        <w:rPr>
          <w:rStyle w:val="StyleUnderline"/>
        </w:rPr>
        <w:t xml:space="preserve">the off </w:t>
      </w:r>
      <w:r w:rsidRPr="00467503">
        <w:rPr>
          <w:rStyle w:val="Emphasis"/>
          <w:highlight w:val="cyan"/>
        </w:rPr>
        <w:t>harmony of life, sociality, and blackness is the condition of possibility of the claim that there is no black social life</w:t>
      </w:r>
      <w:r w:rsidRPr="004E18C6">
        <w:rPr>
          <w:rStyle w:val="StyleUnderline"/>
        </w:rPr>
        <w:t xml:space="preserve">? Does black life, in its irreducible and </w:t>
      </w:r>
      <w:r w:rsidRPr="004E18C6">
        <w:rPr>
          <w:rStyle w:val="Emphasis"/>
        </w:rPr>
        <w:t>impossible sociality and precisely in what might be understood as its refusal of the status of social life that is refused it,</w:t>
      </w:r>
      <w:r w:rsidRPr="004E18C6">
        <w:rPr>
          <w:rStyle w:val="StyleUnderline"/>
        </w:rPr>
        <w:t xml:space="preserve"> constitute a fundamental danger—an </w:t>
      </w:r>
      <w:r w:rsidRPr="00467503">
        <w:rPr>
          <w:rStyle w:val="Emphasis"/>
          <w:highlight w:val="cyan"/>
        </w:rPr>
        <w:t>excluded but immanent disruption</w:t>
      </w:r>
      <w:r w:rsidRPr="004E18C6">
        <w:rPr>
          <w:rStyle w:val="Emphasis"/>
        </w:rPr>
        <w:t>—to social life?</w:t>
      </w:r>
      <w:r w:rsidRPr="004E18C6">
        <w:rPr>
          <w:sz w:val="16"/>
        </w:rPr>
        <w:t xml:space="preserve"> </w:t>
      </w:r>
      <w:r w:rsidRPr="00467503">
        <w:rPr>
          <w:rStyle w:val="Emphasis"/>
          <w:highlight w:val="cyan"/>
        </w:rPr>
        <w:t>What will it have meant to embrace this matrix of im/possibility</w:t>
      </w:r>
      <w:r w:rsidRPr="004E18C6">
        <w:rPr>
          <w:rStyle w:val="Emphasis"/>
        </w:rPr>
        <w:t>, to have spoken of and out of this suspension?</w:t>
      </w:r>
      <w:r w:rsidRPr="004E18C6">
        <w:rPr>
          <w:sz w:val="16"/>
        </w:rPr>
        <w:t xml:space="preserve"> What would it mean to dwell on or in minor social life? This set of questions is imposed upon us by Fanon. At the same time, and in a way that is articulated most clearly and famously by W. E. B. Du Bois, this set of questions is the position, which is also to say the problem, of blackness.</w:t>
      </w:r>
    </w:p>
    <w:p w14:paraId="5BD62571" w14:textId="77777777" w:rsidR="008F0580" w:rsidRPr="004E18C6" w:rsidRDefault="008F0580" w:rsidP="008F0580">
      <w:pPr>
        <w:pStyle w:val="Heading3"/>
        <w:rPr>
          <w:rFonts w:cs="Calibri"/>
        </w:rPr>
      </w:pPr>
      <w:r w:rsidRPr="004E18C6">
        <w:rPr>
          <w:rFonts w:cs="Calibri"/>
        </w:rPr>
        <w:t>Link –</w:t>
      </w:r>
      <w:r>
        <w:rPr>
          <w:rFonts w:cs="Calibri"/>
        </w:rPr>
        <w:t xml:space="preserve"> </w:t>
      </w:r>
      <w:r w:rsidRPr="004E18C6">
        <w:rPr>
          <w:rFonts w:cs="Calibri"/>
        </w:rPr>
        <w:t>Governance</w:t>
      </w:r>
    </w:p>
    <w:p w14:paraId="416734F2" w14:textId="77777777" w:rsidR="008F0580" w:rsidRPr="004E18C6" w:rsidRDefault="008F0580" w:rsidP="008F0580">
      <w:pPr>
        <w:pStyle w:val="Heading4"/>
        <w:rPr>
          <w:rFonts w:cs="Calibri"/>
        </w:rPr>
      </w:pPr>
      <w:r w:rsidRPr="004E18C6">
        <w:rPr>
          <w:rFonts w:cs="Calibri"/>
        </w:rPr>
        <w:t>Their TVA and all their standards are attempts to structure blackness, and black performance in certain static ways which not only tanks revolutionary potential but proves their own anti-black desires to coopt our advocacy and whiten it.</w:t>
      </w:r>
    </w:p>
    <w:p w14:paraId="2F66FA09" w14:textId="77777777" w:rsidR="008F0580" w:rsidRPr="004E18C6" w:rsidRDefault="008F0580" w:rsidP="008F0580">
      <w:pPr>
        <w:rPr>
          <w:rStyle w:val="Style13ptBold"/>
          <w:b w:val="0"/>
          <w:sz w:val="20"/>
          <w:szCs w:val="20"/>
        </w:rPr>
      </w:pPr>
      <w:r w:rsidRPr="004E18C6">
        <w:rPr>
          <w:rStyle w:val="Style13ptBold"/>
        </w:rPr>
        <w:t xml:space="preserve">Moten and Harney’13 </w:t>
      </w:r>
      <w:r w:rsidRPr="004E18C6">
        <w:rPr>
          <w:rStyle w:val="Style13ptBold"/>
          <w:b w:val="0"/>
          <w:sz w:val="20"/>
          <w:szCs w:val="20"/>
        </w:rPr>
        <w:t>|Fred Mot</w:t>
      </w:r>
      <w:r w:rsidRPr="004E18C6">
        <w:rPr>
          <w:sz w:val="20"/>
          <w:szCs w:val="20"/>
        </w:rPr>
        <w:t>en is a poet and scholar whose work explores critical theory, black studies, and performance studies at UC Berkeley. Stefano Harney is a Professor of Strategic Management Education at Singapore Management University. “Blackness and Governance” in “The Undercommons: Fugitive Planning &amp; Black Study”. Page 48-49|KZaidi</w:t>
      </w:r>
    </w:p>
    <w:p w14:paraId="1C93081C" w14:textId="77777777" w:rsidR="008F0580" w:rsidRPr="004E18C6" w:rsidRDefault="008F0580" w:rsidP="008F0580">
      <w:pPr>
        <w:rPr>
          <w:sz w:val="16"/>
        </w:rPr>
      </w:pPr>
      <w:r w:rsidRPr="004E18C6">
        <w:rPr>
          <w:sz w:val="16"/>
        </w:rPr>
        <w:t xml:space="preserve">3. The </w:t>
      </w:r>
      <w:r w:rsidRPr="004E18C6">
        <w:rPr>
          <w:rStyle w:val="StyleUnderline"/>
        </w:rPr>
        <w:t xml:space="preserve">black </w:t>
      </w:r>
      <w:r w:rsidRPr="00467503">
        <w:rPr>
          <w:rStyle w:val="StyleUnderline"/>
          <w:highlight w:val="cyan"/>
        </w:rPr>
        <w:t>aesthetic turns</w:t>
      </w:r>
      <w:r w:rsidRPr="004E18C6">
        <w:rPr>
          <w:rStyle w:val="StyleUnderline"/>
        </w:rPr>
        <w:t xml:space="preserve"> on a dialectic of luxuriant withholding</w:t>
      </w:r>
      <w:r w:rsidRPr="004E18C6">
        <w:rPr>
          <w:sz w:val="16"/>
        </w:rPr>
        <w:t xml:space="preserve"> – </w:t>
      </w:r>
      <w:r w:rsidRPr="004E18C6">
        <w:rPr>
          <w:rStyle w:val="StyleUnderline"/>
        </w:rPr>
        <w:t xml:space="preserve">abundance and lack </w:t>
      </w:r>
      <w:r w:rsidRPr="00467503">
        <w:rPr>
          <w:rStyle w:val="StyleUnderline"/>
          <w:highlight w:val="cyan"/>
        </w:rPr>
        <w:t>push technique over the edge of refusal so that the trouble with beauty</w:t>
      </w:r>
      <w:r w:rsidRPr="004E18C6">
        <w:rPr>
          <w:sz w:val="16"/>
        </w:rPr>
        <w:t xml:space="preserve">, which is the very animation and emanation of art, </w:t>
      </w:r>
      <w:r w:rsidRPr="00467503">
        <w:rPr>
          <w:rStyle w:val="Emphasis"/>
          <w:highlight w:val="cyan"/>
        </w:rPr>
        <w:t>is always</w:t>
      </w:r>
      <w:r w:rsidRPr="004E18C6">
        <w:rPr>
          <w:rStyle w:val="Emphasis"/>
        </w:rPr>
        <w:t xml:space="preserve"> and everywhere </w:t>
      </w:r>
      <w:r w:rsidRPr="00467503">
        <w:rPr>
          <w:rStyle w:val="Emphasis"/>
          <w:highlight w:val="cyan"/>
        </w:rPr>
        <w:t xml:space="preserve">troubled </w:t>
      </w:r>
      <w:proofErr w:type="gramStart"/>
      <w:r w:rsidRPr="00467503">
        <w:rPr>
          <w:rStyle w:val="Emphasis"/>
          <w:highlight w:val="cyan"/>
        </w:rPr>
        <w:t>again</w:t>
      </w:r>
      <w:r w:rsidRPr="004E18C6">
        <w:rPr>
          <w:rStyle w:val="Emphasis"/>
        </w:rPr>
        <w:t xml:space="preserve"> and again</w:t>
      </w:r>
      <w:proofErr w:type="gramEnd"/>
      <w:r w:rsidRPr="004E18C6">
        <w:rPr>
          <w:sz w:val="16"/>
        </w:rPr>
        <w:t xml:space="preserve">. </w:t>
      </w:r>
      <w:r w:rsidRPr="004E18C6">
        <w:rPr>
          <w:rStyle w:val="StyleUnderline"/>
        </w:rPr>
        <w:t>New technique, new beauty</w:t>
      </w:r>
      <w:r w:rsidRPr="004E18C6">
        <w:rPr>
          <w:sz w:val="16"/>
        </w:rPr>
        <w:t xml:space="preserve">. At the same time, </w:t>
      </w:r>
      <w:r w:rsidRPr="004E18C6">
        <w:rPr>
          <w:rStyle w:val="StyleUnderline"/>
        </w:rPr>
        <w:t xml:space="preserve">the </w:t>
      </w:r>
      <w:r w:rsidRPr="00467503">
        <w:rPr>
          <w:rStyle w:val="StyleUnderline"/>
          <w:highlight w:val="cyan"/>
        </w:rPr>
        <w:t xml:space="preserve">black aesthetic is </w:t>
      </w:r>
      <w:r w:rsidRPr="00467503">
        <w:rPr>
          <w:rStyle w:val="Emphasis"/>
          <w:highlight w:val="cyan"/>
        </w:rPr>
        <w:t>not about technique</w:t>
      </w:r>
      <w:r w:rsidRPr="004E18C6">
        <w:rPr>
          <w:rStyle w:val="StyleUnderline"/>
        </w:rPr>
        <w:t xml:space="preserve">, is not a technique, </w:t>
      </w:r>
      <w:r w:rsidRPr="00467503">
        <w:rPr>
          <w:rStyle w:val="StyleUnderline"/>
          <w:highlight w:val="cyan"/>
        </w:rPr>
        <w:t xml:space="preserve">though a </w:t>
      </w:r>
      <w:r w:rsidRPr="00467503">
        <w:rPr>
          <w:rStyle w:val="Emphasis"/>
          <w:highlight w:val="cyan"/>
        </w:rPr>
        <w:t>fundamental element</w:t>
      </w:r>
      <w:r w:rsidRPr="00467503">
        <w:rPr>
          <w:rStyle w:val="StyleUnderline"/>
          <w:highlight w:val="cyan"/>
        </w:rPr>
        <w:t xml:space="preserve"> of the</w:t>
      </w:r>
      <w:r w:rsidRPr="004E18C6">
        <w:rPr>
          <w:rStyle w:val="StyleUnderline"/>
        </w:rPr>
        <w:t xml:space="preserve"> terror-driven </w:t>
      </w:r>
      <w:r w:rsidRPr="00467503">
        <w:rPr>
          <w:rStyle w:val="Emphasis"/>
          <w:highlight w:val="cyan"/>
        </w:rPr>
        <w:t>anaesthetic disavowal</w:t>
      </w:r>
      <w:r w:rsidRPr="00467503">
        <w:rPr>
          <w:rStyle w:val="StyleUnderline"/>
          <w:highlight w:val="cyan"/>
        </w:rPr>
        <w:t xml:space="preserve"> of “our terribleness” is the eclectic </w:t>
      </w:r>
      <w:r w:rsidRPr="00467503">
        <w:rPr>
          <w:rStyle w:val="Emphasis"/>
          <w:highlight w:val="cyan"/>
        </w:rPr>
        <w:t>sampling</w:t>
      </w:r>
      <w:r w:rsidRPr="00467503">
        <w:rPr>
          <w:rStyle w:val="StyleUnderline"/>
          <w:highlight w:val="cyan"/>
        </w:rPr>
        <w:t xml:space="preserve"> of techniques of black performativity </w:t>
      </w:r>
      <w:r w:rsidRPr="00467503">
        <w:rPr>
          <w:rStyle w:val="Emphasis"/>
          <w:highlight w:val="cyan"/>
        </w:rPr>
        <w:t>in the interest of the unproblematically dispossessive assertion of an internal difference</w:t>
      </w:r>
      <w:r w:rsidRPr="004E18C6">
        <w:rPr>
          <w:rStyle w:val="Emphasis"/>
        </w:rPr>
        <w:t>,</w:t>
      </w:r>
      <w:r w:rsidRPr="004E18C6">
        <w:rPr>
          <w:rStyle w:val="StyleUnderline"/>
        </w:rPr>
        <w:t xml:space="preserve"> complexity or syntax which was </w:t>
      </w:r>
      <w:r w:rsidRPr="004E18C6">
        <w:rPr>
          <w:rStyle w:val="Emphasis"/>
        </w:rPr>
        <w:t xml:space="preserve">always and everywhere </w:t>
      </w:r>
      <w:r w:rsidRPr="00467503">
        <w:rPr>
          <w:rStyle w:val="Emphasis"/>
          <w:highlight w:val="cyan"/>
        </w:rPr>
        <w:t xml:space="preserve">so apparent that the assertion is </w:t>
      </w:r>
      <w:r w:rsidRPr="004E18C6">
        <w:rPr>
          <w:rStyle w:val="Emphasis"/>
        </w:rPr>
        <w:t xml:space="preserve">a kind of </w:t>
      </w:r>
      <w:r w:rsidRPr="00467503">
        <w:rPr>
          <w:rStyle w:val="Emphasis"/>
          <w:highlight w:val="cyan"/>
        </w:rPr>
        <w:t xml:space="preserve">self-indulgent, </w:t>
      </w:r>
      <w:r w:rsidRPr="004E18C6">
        <w:rPr>
          <w:rStyle w:val="Emphasis"/>
        </w:rPr>
        <w:t xml:space="preserve">self-exculpatory </w:t>
      </w:r>
      <w:r w:rsidRPr="00467503">
        <w:rPr>
          <w:rStyle w:val="Emphasis"/>
          <w:highlight w:val="cyan"/>
        </w:rPr>
        <w:t>superfluity</w:t>
      </w:r>
      <w:r w:rsidRPr="004E18C6">
        <w:rPr>
          <w:sz w:val="16"/>
        </w:rPr>
        <w:t xml:space="preserve">. Such assertion </w:t>
      </w:r>
      <w:r w:rsidRPr="004E18C6">
        <w:rPr>
          <w:rStyle w:val="StyleUnderline"/>
        </w:rPr>
        <w:t xml:space="preserve">amounts to an attempt to refute claims of blackness’s </w:t>
      </w:r>
      <w:r w:rsidRPr="004E18C6">
        <w:rPr>
          <w:rStyle w:val="Emphasis"/>
        </w:rPr>
        <w:t>atomic simplicity</w:t>
      </w:r>
      <w:r w:rsidRPr="004E18C6">
        <w:rPr>
          <w:rStyle w:val="StyleUnderline"/>
        </w:rPr>
        <w:t xml:space="preserve"> that have never been serious enough to refute</w:t>
      </w:r>
      <w:r w:rsidRPr="004E18C6">
        <w:rPr>
          <w:sz w:val="16"/>
        </w:rPr>
        <w:t xml:space="preserve"> (as they were made unfalsifiably, without evidence, by way of unreasonable though wholly rationalized motivations, in bad faith and dogmatic slumber). </w:t>
      </w:r>
    </w:p>
    <w:p w14:paraId="4FAACFAC" w14:textId="77777777" w:rsidR="008F0580" w:rsidRPr="004E18C6" w:rsidRDefault="008F0580" w:rsidP="008F0580">
      <w:pPr>
        <w:rPr>
          <w:rStyle w:val="Emphasis"/>
        </w:rPr>
      </w:pPr>
      <w:r w:rsidRPr="004E18C6">
        <w:rPr>
          <w:sz w:val="16"/>
        </w:rPr>
        <w:t xml:space="preserve">4. The </w:t>
      </w:r>
      <w:r w:rsidRPr="00467503">
        <w:rPr>
          <w:rStyle w:val="StyleUnderline"/>
          <w:highlight w:val="cyan"/>
        </w:rPr>
        <w:t>dismissal of any possible claim regarding the essence</w:t>
      </w:r>
      <w:r w:rsidRPr="004E18C6">
        <w:rPr>
          <w:rStyle w:val="StyleUnderline"/>
        </w:rPr>
        <w:t xml:space="preserve"> or even the being </w:t>
      </w:r>
      <w:r w:rsidRPr="00467503">
        <w:rPr>
          <w:rStyle w:val="StyleUnderline"/>
          <w:highlight w:val="cyan"/>
        </w:rPr>
        <w:t>of blackness</w:t>
      </w:r>
      <w:r w:rsidRPr="004E18C6">
        <w:rPr>
          <w:sz w:val="16"/>
        </w:rPr>
        <w:t xml:space="preserve"> (in its irreducible performativity) </w:t>
      </w:r>
      <w:r w:rsidRPr="00467503">
        <w:rPr>
          <w:rStyle w:val="Emphasis"/>
          <w:highlight w:val="cyan"/>
        </w:rPr>
        <w:t>becomes</w:t>
      </w:r>
      <w:r w:rsidRPr="004E18C6">
        <w:rPr>
          <w:rStyle w:val="Emphasis"/>
        </w:rPr>
        <w:t xml:space="preserve">, itself, </w:t>
      </w:r>
      <w:r w:rsidRPr="00467503">
        <w:rPr>
          <w:rStyle w:val="Emphasis"/>
          <w:highlight w:val="cyan"/>
        </w:rPr>
        <w:t>the dismissal of blackness</w:t>
      </w:r>
      <w:r w:rsidRPr="004E18C6">
        <w:rPr>
          <w:sz w:val="16"/>
        </w:rPr>
        <w:t xml:space="preserve">. </w:t>
      </w:r>
      <w:r w:rsidRPr="004E18C6">
        <w:rPr>
          <w:rStyle w:val="StyleUnderline"/>
        </w:rPr>
        <w:t>Differential</w:t>
      </w:r>
      <w:r w:rsidRPr="004E18C6">
        <w:rPr>
          <w:sz w:val="16"/>
        </w:rPr>
        <w:t xml:space="preserve"> or differentiating </w:t>
      </w:r>
      <w:r w:rsidRPr="00467503">
        <w:rPr>
          <w:rStyle w:val="StyleUnderline"/>
          <w:highlight w:val="cyan"/>
        </w:rPr>
        <w:t>techniques are made to account and stand in for an absence</w:t>
      </w:r>
      <w:r w:rsidRPr="00467503">
        <w:rPr>
          <w:sz w:val="16"/>
          <w:highlight w:val="cyan"/>
        </w:rPr>
        <w:t xml:space="preserve">. </w:t>
      </w:r>
      <w:r w:rsidRPr="00467503">
        <w:rPr>
          <w:rStyle w:val="Emphasis"/>
          <w:highlight w:val="cyan"/>
        </w:rPr>
        <w:t>Appeals to internal difference</w:t>
      </w:r>
      <w:r w:rsidRPr="004E18C6">
        <w:rPr>
          <w:rStyle w:val="Emphasis"/>
        </w:rPr>
        <w:t xml:space="preserve"> are </w:t>
      </w:r>
      <w:r w:rsidRPr="00467503">
        <w:rPr>
          <w:rStyle w:val="Emphasis"/>
          <w:highlight w:val="cyan"/>
        </w:rPr>
        <w:t>made</w:t>
      </w:r>
      <w:r w:rsidRPr="004E18C6">
        <w:rPr>
          <w:rStyle w:val="Emphasis"/>
        </w:rPr>
        <w:t xml:space="preserve"> </w:t>
      </w:r>
      <w:proofErr w:type="gramStart"/>
      <w:r w:rsidRPr="004E18C6">
        <w:rPr>
          <w:rStyle w:val="Emphasis"/>
        </w:rPr>
        <w:t xml:space="preserve">in order </w:t>
      </w:r>
      <w:r w:rsidRPr="00467503">
        <w:rPr>
          <w:rStyle w:val="Emphasis"/>
          <w:highlight w:val="cyan"/>
        </w:rPr>
        <w:t>to</w:t>
      </w:r>
      <w:proofErr w:type="gramEnd"/>
      <w:r w:rsidRPr="00467503">
        <w:rPr>
          <w:rStyle w:val="Emphasis"/>
          <w:highlight w:val="cyan"/>
        </w:rPr>
        <w:t xml:space="preserve"> disallow instantiation</w:t>
      </w:r>
      <w:r w:rsidRPr="00467503">
        <w:rPr>
          <w:sz w:val="16"/>
          <w:highlight w:val="cyan"/>
        </w:rPr>
        <w:t xml:space="preserve">. </w:t>
      </w:r>
      <w:r w:rsidRPr="00467503">
        <w:rPr>
          <w:rStyle w:val="StyleUnderline"/>
          <w:highlight w:val="cyan"/>
        </w:rPr>
        <w:t>Abstraction</w:t>
      </w:r>
      <w:r w:rsidRPr="004E18C6">
        <w:rPr>
          <w:rStyle w:val="StyleUnderline"/>
        </w:rPr>
        <w:t xml:space="preserve"> of or from the referent</w:t>
      </w:r>
      <w:r w:rsidRPr="004E18C6">
        <w:rPr>
          <w:sz w:val="16"/>
        </w:rPr>
        <w:t xml:space="preserve"> is </w:t>
      </w:r>
      <w:r w:rsidRPr="00467503">
        <w:rPr>
          <w:rStyle w:val="Emphasis"/>
          <w:highlight w:val="cyan"/>
        </w:rPr>
        <w:t>seen as tantamount to</w:t>
      </w:r>
      <w:r w:rsidRPr="004E18C6">
        <w:rPr>
          <w:rStyle w:val="Emphasis"/>
        </w:rPr>
        <w:t xml:space="preserve"> its </w:t>
      </w:r>
      <w:r w:rsidRPr="00467503">
        <w:rPr>
          <w:rStyle w:val="Emphasis"/>
          <w:highlight w:val="cyan"/>
        </w:rPr>
        <w:t>non- existence</w:t>
      </w:r>
      <w:r w:rsidRPr="004E18C6">
        <w:rPr>
          <w:sz w:val="16"/>
        </w:rPr>
        <w:t xml:space="preserve">. The </w:t>
      </w:r>
      <w:r w:rsidRPr="004E18C6">
        <w:rPr>
          <w:rStyle w:val="StyleUnderline"/>
        </w:rPr>
        <w:t>techniques of black performance</w:t>
      </w:r>
      <w:r w:rsidRPr="004E18C6">
        <w:rPr>
          <w:sz w:val="16"/>
        </w:rPr>
        <w:t xml:space="preserve"> – in their manifest difference from one another, </w:t>
      </w:r>
      <w:r w:rsidRPr="004E18C6">
        <w:rPr>
          <w:rStyle w:val="StyleUnderline"/>
        </w:rPr>
        <w:t xml:space="preserve">in the full range of their </w:t>
      </w:r>
      <w:r w:rsidRPr="00467503">
        <w:rPr>
          <w:rStyle w:val="StyleUnderline"/>
          <w:highlight w:val="cyan"/>
        </w:rPr>
        <w:t>transferability</w:t>
      </w:r>
      <w:r w:rsidRPr="004E18C6">
        <w:rPr>
          <w:rStyle w:val="StyleUnderline"/>
        </w:rPr>
        <w:t xml:space="preserve"> and in their placement within a history that </w:t>
      </w:r>
      <w:r w:rsidRPr="00467503">
        <w:rPr>
          <w:rStyle w:val="StyleUnderline"/>
          <w:highlight w:val="cyan"/>
        </w:rPr>
        <w:t xml:space="preserve">is </w:t>
      </w:r>
      <w:r w:rsidRPr="00467503">
        <w:rPr>
          <w:rStyle w:val="Emphasis"/>
          <w:highlight w:val="cyan"/>
        </w:rPr>
        <w:t>structured</w:t>
      </w:r>
      <w:r w:rsidRPr="004E18C6">
        <w:rPr>
          <w:rStyle w:val="Emphasis"/>
        </w:rPr>
        <w:t xml:space="preserve"> but not determined </w:t>
      </w:r>
      <w:r w:rsidRPr="00467503">
        <w:rPr>
          <w:rStyle w:val="Emphasis"/>
          <w:highlight w:val="cyan"/>
        </w:rPr>
        <w:t>by imposition</w:t>
      </w:r>
      <w:r w:rsidRPr="004E18C6">
        <w:rPr>
          <w:rStyle w:val="StyleUnderline"/>
        </w:rPr>
        <w:t xml:space="preserve"> – are understood to constitute the “</w:t>
      </w:r>
      <w:proofErr w:type="gramStart"/>
      <w:r w:rsidRPr="004E18C6">
        <w:rPr>
          <w:rStyle w:val="Emphasis"/>
        </w:rPr>
        <w:t>proof ”</w:t>
      </w:r>
      <w:proofErr w:type="gramEnd"/>
      <w:r w:rsidRPr="004E18C6">
        <w:rPr>
          <w:rStyle w:val="Emphasis"/>
        </w:rPr>
        <w:t xml:space="preserve"> that </w:t>
      </w:r>
      <w:r w:rsidRPr="00467503">
        <w:rPr>
          <w:rStyle w:val="Emphasis"/>
          <w:highlight w:val="cyan"/>
        </w:rPr>
        <w:t>blackness is not or is lost or is loss</w:t>
      </w:r>
      <w:r w:rsidRPr="004E18C6">
        <w:rPr>
          <w:sz w:val="16"/>
        </w:rPr>
        <w:t xml:space="preserve">. In this regard, </w:t>
      </w:r>
      <w:r w:rsidRPr="00467503">
        <w:rPr>
          <w:rStyle w:val="Emphasis"/>
          <w:highlight w:val="cyan"/>
        </w:rPr>
        <w:t>abstraction</w:t>
      </w:r>
      <w:r w:rsidRPr="004E18C6">
        <w:rPr>
          <w:rStyle w:val="Emphasis"/>
        </w:rPr>
        <w:t xml:space="preserve"> and performativity </w:t>
      </w:r>
      <w:r w:rsidRPr="00467503">
        <w:rPr>
          <w:rStyle w:val="Emphasis"/>
          <w:highlight w:val="cyan"/>
        </w:rPr>
        <w:t>are meant to carry</w:t>
      </w:r>
      <w:r w:rsidRPr="004E18C6">
        <w:rPr>
          <w:rStyle w:val="Emphasis"/>
        </w:rPr>
        <w:t xml:space="preserve"> some of the same </w:t>
      </w:r>
      <w:r w:rsidRPr="00467503">
        <w:rPr>
          <w:rStyle w:val="Emphasis"/>
          <w:highlight w:val="cyan"/>
        </w:rPr>
        <w:t>weight where the refutation of claims about the authenticity</w:t>
      </w:r>
      <w:r w:rsidRPr="004E18C6">
        <w:rPr>
          <w:rStyle w:val="Emphasis"/>
        </w:rPr>
        <w:t xml:space="preserve"> or unity of blackness </w:t>
      </w:r>
      <w:r w:rsidRPr="00467503">
        <w:rPr>
          <w:rStyle w:val="Emphasis"/>
          <w:highlight w:val="cyan"/>
        </w:rPr>
        <w:t>becomes the refutation of blackness as such</w:t>
      </w:r>
      <w:r w:rsidRPr="004E18C6">
        <w:rPr>
          <w:sz w:val="16"/>
        </w:rPr>
        <w:t xml:space="preserve">. This </w:t>
      </w:r>
      <w:r w:rsidRPr="00467503">
        <w:rPr>
          <w:rStyle w:val="Emphasis"/>
          <w:highlight w:val="cyan"/>
        </w:rPr>
        <w:t>appeal to technique is, itself, a technique of governance</w:t>
      </w:r>
      <w:r w:rsidRPr="004E18C6">
        <w:rPr>
          <w:sz w:val="16"/>
        </w:rPr>
        <w:t xml:space="preserve">. Meanwhile </w:t>
      </w:r>
      <w:r w:rsidRPr="00467503">
        <w:rPr>
          <w:rStyle w:val="Emphasis"/>
          <w:highlight w:val="cyan"/>
        </w:rPr>
        <w:t>blackness means to render unanswerable the question of how to govern</w:t>
      </w:r>
      <w:r w:rsidRPr="004E18C6">
        <w:rPr>
          <w:rStyle w:val="Emphasis"/>
        </w:rPr>
        <w:t xml:space="preserve"> the thing that loses and finds itself to be what it is not. </w:t>
      </w:r>
    </w:p>
    <w:p w14:paraId="66EDC77C" w14:textId="77777777" w:rsidR="008F0580" w:rsidRPr="004E18C6" w:rsidRDefault="008F0580" w:rsidP="008F0580">
      <w:pPr>
        <w:rPr>
          <w:sz w:val="16"/>
        </w:rPr>
      </w:pPr>
      <w:r w:rsidRPr="004E18C6">
        <w:rPr>
          <w:sz w:val="16"/>
        </w:rPr>
        <w:t xml:space="preserve">5. Not in the interest either of some simple or complex opposition of Technik and Eigentlichkeit, but rather </w:t>
      </w:r>
      <w:r w:rsidRPr="004E18C6">
        <w:rPr>
          <w:rStyle w:val="StyleUnderline"/>
        </w:rPr>
        <w:t>in the improvisation through their opposition moves the black aesthetic. What is the content of (your) (black) technique? What is the essence of (your) (black) performance? An imperative is implied here: to pay attention to (black) performances since it is left to those who pay such attention to re- theorize essence, representation, abstraction, performance, being</w:t>
      </w:r>
      <w:r w:rsidRPr="004E18C6">
        <w:rPr>
          <w:sz w:val="16"/>
        </w:rPr>
        <w:t xml:space="preserve">. </w:t>
      </w:r>
    </w:p>
    <w:p w14:paraId="6C24D396" w14:textId="1D1F4E4F" w:rsidR="008F0580" w:rsidRDefault="008F0580" w:rsidP="008F0580">
      <w:r w:rsidRPr="004E18C6">
        <w:rPr>
          <w:sz w:val="16"/>
        </w:rPr>
        <w:t xml:space="preserve">6. </w:t>
      </w:r>
      <w:r w:rsidRPr="00467503">
        <w:rPr>
          <w:rStyle w:val="Emphasis"/>
          <w:highlight w:val="cyan"/>
        </w:rPr>
        <w:t>Disavowal is a tendency inherent in the black radical tradition</w:t>
      </w:r>
      <w:r w:rsidRPr="004E18C6">
        <w:rPr>
          <w:sz w:val="16"/>
        </w:rPr>
        <w:t xml:space="preserve">, a kind of </w:t>
      </w:r>
      <w:r w:rsidRPr="004E18C6">
        <w:rPr>
          <w:rStyle w:val="StyleUnderline"/>
        </w:rPr>
        <w:t>inevitability that emerges from the pathologically auto-critical force of a more genuine</w:t>
      </w:r>
      <w:r w:rsidRPr="004E18C6">
        <w:rPr>
          <w:sz w:val="16"/>
        </w:rPr>
        <w:t xml:space="preserve"> (anticipatory variant of) </w:t>
      </w:r>
      <w:r w:rsidRPr="00467503">
        <w:rPr>
          <w:rStyle w:val="StyleUnderline"/>
          <w:highlight w:val="cyan"/>
        </w:rPr>
        <w:t>enlightenment</w:t>
      </w:r>
      <w:r w:rsidRPr="004E18C6">
        <w:rPr>
          <w:rStyle w:val="StyleUnderline"/>
        </w:rPr>
        <w:t xml:space="preserve">, on the one hand, and the more basic – which </w:t>
      </w:r>
      <w:r w:rsidRPr="00467503">
        <w:rPr>
          <w:rStyle w:val="StyleUnderline"/>
          <w:highlight w:val="cyan"/>
        </w:rPr>
        <w:t>is not but nothing other than to say base – desires that animate the ideology of uplift</w:t>
      </w:r>
      <w:r w:rsidRPr="004E18C6">
        <w:rPr>
          <w:sz w:val="16"/>
        </w:rPr>
        <w:t xml:space="preserve">. The </w:t>
      </w:r>
      <w:r w:rsidRPr="00467503">
        <w:rPr>
          <w:rStyle w:val="Emphasis"/>
          <w:highlight w:val="cyan"/>
        </w:rPr>
        <w:t>logic of correction is political instrumentality’s fugitive,</w:t>
      </w:r>
      <w:r w:rsidRPr="004E18C6">
        <w:rPr>
          <w:rStyle w:val="Emphasis"/>
        </w:rPr>
        <w:t xml:space="preserve"> though such </w:t>
      </w:r>
      <w:r w:rsidRPr="00467503">
        <w:rPr>
          <w:rStyle w:val="Emphasis"/>
          <w:highlight w:val="cyan"/>
        </w:rPr>
        <w:t>fugitivity has a doubled,</w:t>
      </w:r>
      <w:r w:rsidRPr="004E18C6">
        <w:rPr>
          <w:rStyle w:val="Emphasis"/>
        </w:rPr>
        <w:t xml:space="preserve"> self-consumptive </w:t>
      </w:r>
      <w:r w:rsidRPr="00467503">
        <w:rPr>
          <w:rStyle w:val="Emphasis"/>
          <w:highlight w:val="cyan"/>
        </w:rPr>
        <w:t>edge</w:t>
      </w:r>
      <w:r w:rsidRPr="004E18C6">
        <w:rPr>
          <w:rStyle w:val="Emphasis"/>
        </w:rPr>
        <w:t xml:space="preserve"> – the pathological </w:t>
      </w:r>
      <w:r w:rsidRPr="00467503">
        <w:rPr>
          <w:rStyle w:val="Emphasis"/>
          <w:highlight w:val="cyan"/>
        </w:rPr>
        <w:t>drive of the pathologist</w:t>
      </w:r>
      <w:r w:rsidRPr="004E18C6">
        <w:rPr>
          <w:rStyle w:val="Emphasis"/>
        </w:rPr>
        <w:t xml:space="preserve">; the </w:t>
      </w:r>
      <w:r w:rsidRPr="00467503">
        <w:rPr>
          <w:rStyle w:val="Emphasis"/>
          <w:highlight w:val="cyan"/>
        </w:rPr>
        <w:t>end of an anti-essentialist</w:t>
      </w:r>
      <w:r w:rsidRPr="004E18C6">
        <w:rPr>
          <w:rStyle w:val="Emphasis"/>
        </w:rPr>
        <w:t xml:space="preserve"> anti-racism </w:t>
      </w:r>
      <w:r w:rsidRPr="00467503">
        <w:rPr>
          <w:rStyle w:val="Emphasis"/>
          <w:highlight w:val="cyan"/>
        </w:rPr>
        <w:t>without the necessary re-routing</w:t>
      </w:r>
      <w:r w:rsidRPr="004E18C6">
        <w:rPr>
          <w:rStyle w:val="Emphasis"/>
        </w:rPr>
        <w:t>.</w:t>
      </w:r>
      <w:r w:rsidRPr="004E18C6">
        <w:rPr>
          <w:sz w:val="16"/>
        </w:rPr>
        <w:t xml:space="preserve"> Such </w:t>
      </w:r>
      <w:r w:rsidRPr="00467503">
        <w:rPr>
          <w:rStyle w:val="Emphasis"/>
          <w:highlight w:val="cyan"/>
        </w:rPr>
        <w:t>instrumentality can</w:t>
      </w:r>
      <w:r w:rsidRPr="004E18C6">
        <w:rPr>
          <w:rStyle w:val="Emphasis"/>
        </w:rPr>
        <w:t xml:space="preserve"> very quickly </w:t>
      </w:r>
      <w:r w:rsidRPr="00467503">
        <w:rPr>
          <w:rStyle w:val="Emphasis"/>
          <w:highlight w:val="cyan"/>
        </w:rPr>
        <w:t>turn sour</w:t>
      </w:r>
      <w:r w:rsidRPr="004E18C6">
        <w:rPr>
          <w:rStyle w:val="Emphasis"/>
        </w:rPr>
        <w:t xml:space="preserve"> or get </w:t>
      </w:r>
      <w:r w:rsidRPr="00467503">
        <w:rPr>
          <w:rStyle w:val="Emphasis"/>
          <w:highlight w:val="cyan"/>
        </w:rPr>
        <w:t>turned out in the interest of empire</w:t>
      </w:r>
      <w:r w:rsidRPr="004E18C6">
        <w:rPr>
          <w:sz w:val="16"/>
        </w:rPr>
        <w:t xml:space="preserve"> (</w:t>
      </w:r>
      <w:r w:rsidRPr="004E18C6">
        <w:rPr>
          <w:rStyle w:val="StyleUnderline"/>
        </w:rPr>
        <w:t xml:space="preserve">artists against art in the interest of gold, </w:t>
      </w:r>
      <w:r w:rsidRPr="00467503">
        <w:rPr>
          <w:rStyle w:val="StyleUnderline"/>
          <w:highlight w:val="cyan"/>
        </w:rPr>
        <w:t>prefabricated knockoffs</w:t>
      </w:r>
      <w:r w:rsidRPr="004E18C6">
        <w:rPr>
          <w:rStyle w:val="StyleUnderline"/>
        </w:rPr>
        <w:t xml:space="preserve"> – with readymade provenances – of a certain New York intellectuality, a state of mind, a state mind, a mind of the United States of Exception, of the unoriginal gangsters of The American Century who stole modern art from the ones who </w:t>
      </w:r>
      <w:r w:rsidRPr="00467503">
        <w:rPr>
          <w:rStyle w:val="StyleUnderline"/>
          <w:highlight w:val="cyan"/>
        </w:rPr>
        <w:t>stole away as modern art</w:t>
      </w:r>
      <w:r w:rsidRPr="004E18C6">
        <w:rPr>
          <w:rStyle w:val="StyleUnderline"/>
        </w:rPr>
        <w:t>, the moving, motley, sculptural, animated, theatrical things)</w:t>
      </w:r>
      <w:r>
        <w:rPr>
          <w:rStyle w:val="StyleUnderline"/>
        </w:rPr>
        <w:t>.</w:t>
      </w:r>
    </w:p>
    <w:p w14:paraId="7B0F613C" w14:textId="77777777" w:rsidR="008F0580" w:rsidRDefault="008F0580" w:rsidP="008F0580">
      <w:pPr>
        <w:pStyle w:val="Heading3"/>
        <w:rPr>
          <w:rFonts w:cs="Calibri"/>
        </w:rPr>
      </w:pPr>
      <w:r>
        <w:rPr>
          <w:rFonts w:cs="Calibri"/>
        </w:rPr>
        <w:t>Link – Humanism</w:t>
      </w:r>
    </w:p>
    <w:p w14:paraId="18123921" w14:textId="77777777" w:rsidR="008F0580" w:rsidRPr="008C0C30" w:rsidRDefault="008F0580" w:rsidP="008F0580">
      <w:pPr>
        <w:pStyle w:val="Heading4"/>
      </w:pPr>
      <w:r w:rsidRPr="008C0C30">
        <w:t>humanism</w:t>
      </w:r>
    </w:p>
    <w:p w14:paraId="0E26640F" w14:textId="77777777" w:rsidR="008F0580" w:rsidRPr="002446B0" w:rsidRDefault="008F0580" w:rsidP="008F0580">
      <w:pPr>
        <w:rPr>
          <w:rFonts w:eastAsia="Calibri" w:cs="Times New Roman"/>
        </w:rPr>
      </w:pPr>
      <w:r w:rsidRPr="00241265">
        <w:rPr>
          <w:b/>
          <w:color w:val="333333"/>
          <w:shd w:val="clear" w:color="auto" w:fill="FFFFFF"/>
        </w:rPr>
        <w:t>Harney</w:t>
      </w:r>
      <w:r>
        <w:rPr>
          <w:color w:val="333333"/>
          <w:shd w:val="clear" w:color="auto" w:fill="FFFFFF"/>
        </w:rPr>
        <w:t xml:space="preserve">, S., &amp; </w:t>
      </w:r>
      <w:r w:rsidRPr="00241265">
        <w:rPr>
          <w:b/>
          <w:color w:val="333333"/>
          <w:shd w:val="clear" w:color="auto" w:fill="FFFFFF"/>
        </w:rPr>
        <w:t>Moten</w:t>
      </w:r>
      <w:r>
        <w:rPr>
          <w:color w:val="333333"/>
          <w:shd w:val="clear" w:color="auto" w:fill="FFFFFF"/>
        </w:rPr>
        <w:t>, F. (</w:t>
      </w:r>
      <w:r w:rsidRPr="00241265">
        <w:rPr>
          <w:b/>
          <w:color w:val="333333"/>
          <w:shd w:val="clear" w:color="auto" w:fill="FFFFFF"/>
        </w:rPr>
        <w:t>2013</w:t>
      </w:r>
      <w:r>
        <w:rPr>
          <w:color w:val="333333"/>
          <w:shd w:val="clear" w:color="auto" w:fill="FFFFFF"/>
        </w:rPr>
        <w:t>). </w:t>
      </w:r>
      <w:r w:rsidRPr="00241265">
        <w:rPr>
          <w:i/>
          <w:iCs/>
          <w:color w:val="333333"/>
        </w:rPr>
        <w:t>The undercommons: fugitive planning and black study</w:t>
      </w:r>
      <w:r w:rsidRPr="00241265">
        <w:rPr>
          <w:color w:val="333333"/>
          <w:shd w:val="clear" w:color="auto" w:fill="FFFFFF"/>
        </w:rPr>
        <w:t xml:space="preserve">. Wivenhoe: Minor </w:t>
      </w:r>
      <w:proofErr w:type="gramStart"/>
      <w:r w:rsidRPr="00241265">
        <w:rPr>
          <w:color w:val="333333"/>
          <w:shd w:val="clear" w:color="auto" w:fill="FFFFFF"/>
        </w:rPr>
        <w:t>Compositions.</w:t>
      </w:r>
      <w:r>
        <w:rPr>
          <w:color w:val="333333"/>
          <w:shd w:val="clear" w:color="auto" w:fill="FFFFFF"/>
        </w:rPr>
        <w:t>/</w:t>
      </w:r>
      <w:proofErr w:type="gramEnd"/>
      <w:r>
        <w:rPr>
          <w:color w:val="333333"/>
          <w:shd w:val="clear" w:color="auto" w:fill="FFFFFF"/>
        </w:rPr>
        <w:t>/ AL</w:t>
      </w:r>
    </w:p>
    <w:p w14:paraId="71D94859" w14:textId="77777777" w:rsidR="008F0580" w:rsidRDefault="008F0580" w:rsidP="008F0580">
      <w:r>
        <w:t xml:space="preserve">The critical academic questions the university, questions the state, questions art, politics, culture. But in </w:t>
      </w:r>
      <w:r w:rsidRPr="0087453C">
        <w:rPr>
          <w:rStyle w:val="StyleUnderline"/>
        </w:rPr>
        <w:t xml:space="preserve">the undercommons it is “no questions asked.” It is unconditional </w:t>
      </w:r>
      <w:r>
        <w:t xml:space="preserve">– the door swings open for refuge even though it may let in police agents and destruction. The questions are superfluous in the undercommons. If you don’t know, why ask? The only question left on the surface is what can it mean to be critical when the professional defines himself or herself as one who is critical of negligence, while negligence defines professionalization? Would it not mean that to be critical of the university would make one the professional par excellence, more negligent than any other? To distance oneself professionally through critique, is this not the most active consent to privatize the social individual? </w:t>
      </w:r>
      <w:r w:rsidRPr="0087453C">
        <w:rPr>
          <w:rStyle w:val="StyleUnderline"/>
        </w:rPr>
        <w:t>The undercommons might by contrast be understood as wary of critique</w:t>
      </w:r>
      <w:r>
        <w:t xml:space="preserve">, weary of it, </w:t>
      </w:r>
      <w:r w:rsidRPr="0087453C">
        <w:rPr>
          <w:rStyle w:val="StyleUnderline"/>
        </w:rPr>
        <w:t>and</w:t>
      </w:r>
      <w:r>
        <w:t xml:space="preserve"> at the same time </w:t>
      </w:r>
      <w:r w:rsidRPr="0087453C">
        <w:rPr>
          <w:rStyle w:val="StyleUnderline"/>
        </w:rPr>
        <w:t>dedicated to the collectivity of its future, the collectivity that may come to be its future.</w:t>
      </w:r>
      <w:r>
        <w:t xml:space="preserve"> </w:t>
      </w:r>
      <w:r w:rsidRPr="0087453C">
        <w:rPr>
          <w:rStyle w:val="StyleUnderline"/>
        </w:rPr>
        <w:t xml:space="preserve">The undercommons </w:t>
      </w:r>
      <w:r>
        <w:t xml:space="preserve">in some ways </w:t>
      </w:r>
      <w:r w:rsidRPr="0087453C">
        <w:rPr>
          <w:rStyle w:val="StyleUnderline"/>
        </w:rPr>
        <w:t>tries to escape from critique and its degradation as university-consciousness and self-consciousness about university-consciousness</w:t>
      </w:r>
      <w:r>
        <w:t xml:space="preserve">, retreating, as Adrian Piper says, into the external world. This maroon community, if it exists, therefore also seeks to escape the fiat of the ends of man. The sovereign’s army of academic antihumanism will pursue this negative community into the undercommons, seeking to conscript it, needing to conscript it. But as seductive as this critique may be, as provoked as it may be, in the undercommons they know it is not love. </w:t>
      </w:r>
    </w:p>
    <w:p w14:paraId="2DB7B109" w14:textId="1ED899F4" w:rsidR="008F0580" w:rsidRDefault="008F0580" w:rsidP="008F0580">
      <w:r>
        <w:t xml:space="preserve"> Between the fiat of the ends and the ethics of new beginnings, the undercommons abides, and some find comfort in this</w:t>
      </w:r>
      <w:r w:rsidRPr="0087453C">
        <w:rPr>
          <w:rStyle w:val="StyleUnderline"/>
        </w:rPr>
        <w:t>. Comfort for the emigrants from conscription, not to be ready for humanity and who must endure the return of humanity nonetheless</w:t>
      </w:r>
      <w:r>
        <w:t xml:space="preserve">, as it may be endured by those who will or must endure it, as certainly those of the undercommons endure it, always in the break, always the supplement of the general intellect and its source. When the critical academic who lives by fiat (of others) gets no answer, no commitment, from the undercommons, well then certainly the conclusion will come: they are not practical, not serious about change, not rigorous, not productive. Meanwhile, that critical academic in the university, in the circle of the American state, questions the university. He claims to be critical of the negligence of the university. But is he not the most accomplished professional in his studied negligence? If the labor upon labor, the labor among labor of the unprofessionals in the university sparks revolt, retreat, release, does the labor of the critical academic not involve a mockery of this first labor, a performance that is finally in its lack of concern for what it parodies, negligent? Does the questioning of the critical academic not become a pacification? Or, to put it plainly, does the critical academic not teach how to deny precisely what one produces with others, and is this not the lesson the professions return to the university to learn </w:t>
      </w:r>
      <w:proofErr w:type="gramStart"/>
      <w:r>
        <w:t>again and again</w:t>
      </w:r>
      <w:proofErr w:type="gramEnd"/>
      <w:r>
        <w:t xml:space="preserve">? Is the critical academic then not dedicated to what Michael E. Brown termed the impoverishment, the immiseration, of society’s cooperative prospects? This is the professional course of action. </w:t>
      </w:r>
      <w:r w:rsidRPr="0087453C">
        <w:rPr>
          <w:rStyle w:val="StyleUnderline"/>
        </w:rPr>
        <w:t>This enlightenment-type charade is utterly negligent in its critique, a negligence that disavows the possibility of a thought of an outside, a nonplace called the undercommons</w:t>
      </w:r>
      <w:r>
        <w:t xml:space="preserve"> – </w:t>
      </w:r>
      <w:r w:rsidRPr="0087453C">
        <w:rPr>
          <w:rStyle w:val="StyleUnderline"/>
        </w:rPr>
        <w:t>the nonplace that must be thought outside to be sensed inside, from which the enlightenment-type charade has stolen everything for its game.</w:t>
      </w:r>
      <w:r>
        <w:t xml:space="preserve"> But if the critical academic is merely a professional, why spend so much time on him? Why not just steal his books one morning and give them to deregistered students in a closed-down and beery student bar, where the seminar on burrowing and borrowing takes place. Yet we must speak of these critical academics because negligence it turns out is a major crime of state. </w:t>
      </w:r>
    </w:p>
    <w:p w14:paraId="1D70F208" w14:textId="77777777" w:rsidR="008F0580" w:rsidRPr="004E18C6" w:rsidRDefault="008F0580" w:rsidP="008F0580">
      <w:pPr>
        <w:pStyle w:val="Heading3"/>
        <w:rPr>
          <w:rFonts w:cs="Calibri"/>
        </w:rPr>
      </w:pPr>
      <w:r w:rsidRPr="004E18C6">
        <w:rPr>
          <w:rFonts w:cs="Calibri"/>
        </w:rPr>
        <w:t>Link – Institutions/Debt</w:t>
      </w:r>
    </w:p>
    <w:p w14:paraId="1101EDE8" w14:textId="77777777" w:rsidR="008F0580" w:rsidRPr="004E18C6" w:rsidRDefault="008F0580" w:rsidP="008F0580">
      <w:pPr>
        <w:pStyle w:val="Heading4"/>
        <w:rPr>
          <w:rFonts w:cs="Calibri"/>
        </w:rPr>
      </w:pPr>
      <w:r w:rsidRPr="004E18C6">
        <w:rPr>
          <w:rFonts w:cs="Calibri"/>
        </w:rPr>
        <w:t>The reliance upon institutions and legal structures to pay off the “debt” owed by civil society to the Undercommons is not only anti-black but also should be rejected in every instance to begin to think outside of those structures and form a new conception of being altogether.</w:t>
      </w:r>
    </w:p>
    <w:p w14:paraId="12109E52" w14:textId="77777777" w:rsidR="008F0580" w:rsidRPr="004E18C6" w:rsidRDefault="008F0580" w:rsidP="008F0580">
      <w:r w:rsidRPr="004E18C6">
        <w:rPr>
          <w:b/>
          <w:bCs/>
        </w:rPr>
        <w:t>Halberstam’13</w:t>
      </w:r>
      <w:r w:rsidRPr="004E18C6">
        <w:t xml:space="preserve"> |Jack Halberstam is a Professor of English at USC, “The Wild Beyond: With and For the Undercommons” in The Undercommons: Fugitive Planning &amp; Black Study. Page 5-6|KZaidi </w:t>
      </w:r>
    </w:p>
    <w:p w14:paraId="22967CBE" w14:textId="77777777" w:rsidR="008F0580" w:rsidRPr="004E18C6" w:rsidRDefault="008F0580" w:rsidP="008F0580">
      <w:pPr>
        <w:pStyle w:val="NormalWeb"/>
        <w:rPr>
          <w:rFonts w:ascii="Calibri" w:hAnsi="Calibri" w:cs="Calibri"/>
          <w:sz w:val="16"/>
        </w:rPr>
      </w:pPr>
      <w:r w:rsidRPr="004E18C6">
        <w:rPr>
          <w:rFonts w:ascii="Calibri" w:hAnsi="Calibri" w:cs="Calibri"/>
          <w:sz w:val="16"/>
        </w:rPr>
        <w:t xml:space="preserve">If we do not seek to fix what has been broken, then what? </w:t>
      </w:r>
      <w:r w:rsidRPr="00467503">
        <w:rPr>
          <w:rStyle w:val="StyleUnderline"/>
          <w:rFonts w:ascii="Calibri" w:hAnsi="Calibri" w:cs="Calibri"/>
          <w:highlight w:val="cyan"/>
        </w:rPr>
        <w:t>How do we resolve to live with brokenness</w:t>
      </w:r>
      <w:r w:rsidRPr="004E18C6">
        <w:rPr>
          <w:rStyle w:val="StyleUnderline"/>
          <w:rFonts w:ascii="Calibri" w:hAnsi="Calibri" w:cs="Calibri"/>
        </w:rPr>
        <w:t xml:space="preserve">, with being broke, which is also </w:t>
      </w:r>
      <w:r w:rsidRPr="00467503">
        <w:rPr>
          <w:rStyle w:val="StyleUnderline"/>
          <w:rFonts w:ascii="Calibri" w:hAnsi="Calibri" w:cs="Calibri"/>
          <w:highlight w:val="cyan"/>
        </w:rPr>
        <w:t>what Moten and Harney call “</w:t>
      </w:r>
      <w:proofErr w:type="gramStart"/>
      <w:r w:rsidRPr="00467503">
        <w:rPr>
          <w:rStyle w:val="StyleUnderline"/>
          <w:rFonts w:ascii="Calibri" w:hAnsi="Calibri" w:cs="Calibri"/>
          <w:highlight w:val="cyan"/>
        </w:rPr>
        <w:t>debt.</w:t>
      </w:r>
      <w:proofErr w:type="gramEnd"/>
      <w:r w:rsidRPr="00467503">
        <w:rPr>
          <w:rStyle w:val="StyleUnderline"/>
          <w:rFonts w:ascii="Calibri" w:hAnsi="Calibri" w:cs="Calibri"/>
          <w:highlight w:val="cyan"/>
        </w:rPr>
        <w:t>”</w:t>
      </w:r>
      <w:r w:rsidRPr="004E18C6">
        <w:rPr>
          <w:rFonts w:ascii="Calibri" w:hAnsi="Calibri" w:cs="Calibri"/>
          <w:sz w:val="16"/>
        </w:rPr>
        <w:t xml:space="preserve"> Well, given that </w:t>
      </w:r>
      <w:r w:rsidRPr="00467503">
        <w:rPr>
          <w:rStyle w:val="StyleUnderline"/>
          <w:rFonts w:ascii="Calibri" w:hAnsi="Calibri" w:cs="Calibri"/>
          <w:highlight w:val="cyan"/>
        </w:rPr>
        <w:t>debt is</w:t>
      </w:r>
      <w:r w:rsidRPr="004E18C6">
        <w:rPr>
          <w:rStyle w:val="StyleUnderline"/>
          <w:rFonts w:ascii="Calibri" w:hAnsi="Calibri" w:cs="Calibri"/>
        </w:rPr>
        <w:t xml:space="preserve"> sometimes </w:t>
      </w:r>
      <w:r w:rsidRPr="00467503">
        <w:rPr>
          <w:rStyle w:val="StyleUnderline"/>
          <w:rFonts w:ascii="Calibri" w:hAnsi="Calibri" w:cs="Calibri"/>
          <w:highlight w:val="cyan"/>
        </w:rPr>
        <w:t xml:space="preserve">a </w:t>
      </w:r>
      <w:r w:rsidRPr="00467503">
        <w:rPr>
          <w:rStyle w:val="Emphasis"/>
          <w:highlight w:val="cyan"/>
        </w:rPr>
        <w:t>history of giving</w:t>
      </w:r>
      <w:r w:rsidRPr="004E18C6">
        <w:rPr>
          <w:rStyle w:val="StyleUnderline"/>
          <w:rFonts w:ascii="Calibri" w:hAnsi="Calibri" w:cs="Calibri"/>
        </w:rPr>
        <w:t xml:space="preserve">, at other times </w:t>
      </w:r>
      <w:r w:rsidRPr="00467503">
        <w:rPr>
          <w:rStyle w:val="StyleUnderline"/>
          <w:rFonts w:ascii="Calibri" w:hAnsi="Calibri" w:cs="Calibri"/>
          <w:highlight w:val="cyan"/>
        </w:rPr>
        <w:t xml:space="preserve">a </w:t>
      </w:r>
      <w:r w:rsidRPr="00467503">
        <w:rPr>
          <w:rStyle w:val="Emphasis"/>
          <w:highlight w:val="cyan"/>
        </w:rPr>
        <w:t>history of taking</w:t>
      </w:r>
      <w:r w:rsidRPr="004E18C6">
        <w:rPr>
          <w:rStyle w:val="StyleUnderline"/>
          <w:rFonts w:ascii="Calibri" w:hAnsi="Calibri" w:cs="Calibri"/>
        </w:rPr>
        <w:t xml:space="preserve">, </w:t>
      </w:r>
      <w:proofErr w:type="gramStart"/>
      <w:r w:rsidRPr="004E18C6">
        <w:rPr>
          <w:rStyle w:val="StyleUnderline"/>
          <w:rFonts w:ascii="Calibri" w:hAnsi="Calibri" w:cs="Calibri"/>
        </w:rPr>
        <w:t>at all times</w:t>
      </w:r>
      <w:proofErr w:type="gramEnd"/>
      <w:r w:rsidRPr="004E18C6">
        <w:rPr>
          <w:rStyle w:val="StyleUnderline"/>
          <w:rFonts w:ascii="Calibri" w:hAnsi="Calibri" w:cs="Calibri"/>
        </w:rPr>
        <w:t xml:space="preserve"> </w:t>
      </w:r>
      <w:r w:rsidRPr="00467503">
        <w:rPr>
          <w:rStyle w:val="StyleUnderline"/>
          <w:rFonts w:ascii="Calibri" w:hAnsi="Calibri" w:cs="Calibri"/>
          <w:highlight w:val="cyan"/>
        </w:rPr>
        <w:t xml:space="preserve">a </w:t>
      </w:r>
      <w:r w:rsidRPr="00467503">
        <w:rPr>
          <w:rStyle w:val="Emphasis"/>
          <w:highlight w:val="cyan"/>
        </w:rPr>
        <w:t>history of capitalism</w:t>
      </w:r>
      <w:r w:rsidRPr="004E18C6">
        <w:rPr>
          <w:rStyle w:val="StyleUnderline"/>
          <w:rFonts w:ascii="Calibri" w:hAnsi="Calibri" w:cs="Calibri"/>
        </w:rPr>
        <w:t xml:space="preserve"> and given that </w:t>
      </w:r>
      <w:r w:rsidRPr="00467503">
        <w:rPr>
          <w:rStyle w:val="StyleUnderline"/>
          <w:rFonts w:ascii="Calibri" w:hAnsi="Calibri" w:cs="Calibri"/>
          <w:highlight w:val="cyan"/>
        </w:rPr>
        <w:t>debt</w:t>
      </w:r>
      <w:r w:rsidRPr="004E18C6">
        <w:rPr>
          <w:rStyle w:val="StyleUnderline"/>
          <w:rFonts w:ascii="Calibri" w:hAnsi="Calibri" w:cs="Calibri"/>
        </w:rPr>
        <w:t xml:space="preserve"> also </w:t>
      </w:r>
      <w:r w:rsidRPr="00467503">
        <w:rPr>
          <w:rStyle w:val="StyleUnderline"/>
          <w:rFonts w:ascii="Calibri" w:hAnsi="Calibri" w:cs="Calibri"/>
          <w:highlight w:val="cyan"/>
        </w:rPr>
        <w:t xml:space="preserve">signifies a </w:t>
      </w:r>
      <w:r w:rsidRPr="00467503">
        <w:rPr>
          <w:rStyle w:val="Emphasis"/>
          <w:highlight w:val="cyan"/>
        </w:rPr>
        <w:t>promise of ownership but never delivers</w:t>
      </w:r>
      <w:r w:rsidRPr="004E18C6">
        <w:rPr>
          <w:rStyle w:val="StyleUnderline"/>
          <w:rFonts w:ascii="Calibri" w:hAnsi="Calibri" w:cs="Calibri"/>
        </w:rPr>
        <w:t xml:space="preserve"> on that promise</w:t>
      </w:r>
      <w:r w:rsidRPr="004E18C6">
        <w:rPr>
          <w:rFonts w:ascii="Calibri" w:hAnsi="Calibri" w:cs="Calibri"/>
          <w:sz w:val="16"/>
        </w:rPr>
        <w:t xml:space="preserve">, we have to understand that </w:t>
      </w:r>
      <w:r w:rsidRPr="004E18C6">
        <w:rPr>
          <w:rStyle w:val="Emphasis"/>
        </w:rPr>
        <w:t xml:space="preserve">debt is </w:t>
      </w:r>
      <w:r w:rsidRPr="00467503">
        <w:rPr>
          <w:rStyle w:val="Emphasis"/>
          <w:highlight w:val="cyan"/>
        </w:rPr>
        <w:t>something that cannot be paid off.</w:t>
      </w:r>
      <w:r w:rsidRPr="00467503">
        <w:rPr>
          <w:rFonts w:ascii="Calibri" w:hAnsi="Calibri" w:cs="Calibri"/>
          <w:sz w:val="16"/>
          <w:highlight w:val="cyan"/>
        </w:rPr>
        <w:t xml:space="preserve"> </w:t>
      </w:r>
      <w:r w:rsidRPr="00467503">
        <w:rPr>
          <w:rStyle w:val="StyleUnderline"/>
          <w:rFonts w:ascii="Calibri" w:hAnsi="Calibri" w:cs="Calibri"/>
          <w:highlight w:val="cyan"/>
        </w:rPr>
        <w:t>Debt</w:t>
      </w:r>
      <w:r w:rsidRPr="004E18C6">
        <w:rPr>
          <w:rStyle w:val="StyleUnderline"/>
          <w:rFonts w:ascii="Calibri" w:hAnsi="Calibri" w:cs="Calibri"/>
        </w:rPr>
        <w:t>,</w:t>
      </w:r>
      <w:r w:rsidRPr="004E18C6">
        <w:rPr>
          <w:rFonts w:ascii="Calibri" w:hAnsi="Calibri" w:cs="Calibri"/>
          <w:sz w:val="16"/>
        </w:rPr>
        <w:t xml:space="preserve"> as Harney puts it, </w:t>
      </w:r>
      <w:r w:rsidRPr="00467503">
        <w:rPr>
          <w:rStyle w:val="StyleUnderline"/>
          <w:rFonts w:ascii="Calibri" w:hAnsi="Calibri" w:cs="Calibri"/>
          <w:highlight w:val="cyan"/>
        </w:rPr>
        <w:t>presumes a</w:t>
      </w:r>
      <w:r w:rsidRPr="004E18C6">
        <w:rPr>
          <w:rStyle w:val="StyleUnderline"/>
          <w:rFonts w:ascii="Calibri" w:hAnsi="Calibri" w:cs="Calibri"/>
        </w:rPr>
        <w:t xml:space="preserve"> kind of </w:t>
      </w:r>
      <w:r w:rsidRPr="00467503">
        <w:rPr>
          <w:rStyle w:val="Emphasis"/>
          <w:highlight w:val="cyan"/>
        </w:rPr>
        <w:t>individualized relation to a naturalized economy</w:t>
      </w:r>
      <w:r w:rsidRPr="00467503">
        <w:rPr>
          <w:rStyle w:val="StyleUnderline"/>
          <w:rFonts w:ascii="Calibri" w:hAnsi="Calibri" w:cs="Calibri"/>
          <w:highlight w:val="cyan"/>
        </w:rPr>
        <w:t xml:space="preserve"> that is predicated upon </w:t>
      </w:r>
      <w:r w:rsidRPr="00467503">
        <w:rPr>
          <w:rStyle w:val="Emphasis"/>
          <w:highlight w:val="cyan"/>
        </w:rPr>
        <w:t>exploitation</w:t>
      </w:r>
      <w:r w:rsidRPr="004E18C6">
        <w:rPr>
          <w:rFonts w:ascii="Calibri" w:hAnsi="Calibri" w:cs="Calibri"/>
          <w:sz w:val="16"/>
        </w:rPr>
        <w:t xml:space="preserve">. </w:t>
      </w:r>
      <w:r w:rsidRPr="004E18C6">
        <w:rPr>
          <w:rStyle w:val="StyleUnderline"/>
          <w:rFonts w:ascii="Calibri" w:hAnsi="Calibri" w:cs="Calibri"/>
        </w:rPr>
        <w:t>Can we have</w:t>
      </w:r>
      <w:r w:rsidRPr="004E18C6">
        <w:rPr>
          <w:rFonts w:ascii="Calibri" w:hAnsi="Calibri" w:cs="Calibri"/>
          <w:sz w:val="16"/>
        </w:rPr>
        <w:t xml:space="preserve">, he asks, </w:t>
      </w:r>
      <w:r w:rsidRPr="004E18C6">
        <w:rPr>
          <w:rStyle w:val="StyleUnderline"/>
          <w:rFonts w:ascii="Calibri" w:hAnsi="Calibri" w:cs="Calibri"/>
        </w:rPr>
        <w:t xml:space="preserve">another sense of what is owed that does not presume a nexus of activities like recognition and acknowledgement, </w:t>
      </w:r>
      <w:proofErr w:type="gramStart"/>
      <w:r w:rsidRPr="004E18C6">
        <w:rPr>
          <w:rStyle w:val="StyleUnderline"/>
          <w:rFonts w:ascii="Calibri" w:hAnsi="Calibri" w:cs="Calibri"/>
        </w:rPr>
        <w:t>payment</w:t>
      </w:r>
      <w:proofErr w:type="gramEnd"/>
      <w:r w:rsidRPr="004E18C6">
        <w:rPr>
          <w:rStyle w:val="StyleUnderline"/>
          <w:rFonts w:ascii="Calibri" w:hAnsi="Calibri" w:cs="Calibri"/>
        </w:rPr>
        <w:t xml:space="preserve"> and gratitude</w:t>
      </w:r>
      <w:r w:rsidRPr="004E18C6">
        <w:rPr>
          <w:rFonts w:ascii="Calibri" w:hAnsi="Calibri" w:cs="Calibri"/>
          <w:sz w:val="16"/>
        </w:rPr>
        <w:t xml:space="preserve">. Can debt “become a principle of elaboration”? </w:t>
      </w:r>
    </w:p>
    <w:p w14:paraId="023C4D69" w14:textId="77777777" w:rsidR="008F0580" w:rsidRPr="004E18C6" w:rsidRDefault="008F0580" w:rsidP="008F0580">
      <w:pPr>
        <w:spacing w:before="100" w:beforeAutospacing="1" w:after="100" w:afterAutospacing="1"/>
        <w:rPr>
          <w:rStyle w:val="StyleUnderline"/>
        </w:rPr>
      </w:pPr>
      <w:r w:rsidRPr="004E18C6">
        <w:rPr>
          <w:sz w:val="16"/>
        </w:rPr>
        <w:t xml:space="preserve">Moten links </w:t>
      </w:r>
      <w:r w:rsidRPr="004E18C6">
        <w:rPr>
          <w:rStyle w:val="StyleUnderline"/>
        </w:rPr>
        <w:t>economic debt to the brokenness of being in the interview</w:t>
      </w:r>
      <w:r w:rsidRPr="004E18C6">
        <w:rPr>
          <w:sz w:val="16"/>
        </w:rPr>
        <w:t xml:space="preserve"> with Stevphen Shukaitis; he acknowledges that </w:t>
      </w:r>
      <w:r w:rsidRPr="00467503">
        <w:rPr>
          <w:rStyle w:val="StyleUnderline"/>
          <w:highlight w:val="cyan"/>
        </w:rPr>
        <w:t>some debts should be paid,</w:t>
      </w:r>
      <w:r w:rsidRPr="004E18C6">
        <w:rPr>
          <w:rStyle w:val="StyleUnderline"/>
        </w:rPr>
        <w:t xml:space="preserve"> and that much is owed especially to black people by white people, </w:t>
      </w:r>
      <w:r w:rsidRPr="00467503">
        <w:rPr>
          <w:rStyle w:val="StyleUnderline"/>
          <w:highlight w:val="cyan"/>
        </w:rPr>
        <w:t>and yet</w:t>
      </w:r>
      <w:r w:rsidRPr="004E18C6">
        <w:rPr>
          <w:rStyle w:val="StyleUnderline"/>
        </w:rPr>
        <w:t>,</w:t>
      </w:r>
      <w:r w:rsidRPr="004E18C6">
        <w:rPr>
          <w:sz w:val="16"/>
        </w:rPr>
        <w:t xml:space="preserve"> he says: “</w:t>
      </w:r>
      <w:r w:rsidRPr="004E18C6">
        <w:rPr>
          <w:rStyle w:val="StyleUnderline"/>
        </w:rPr>
        <w:t xml:space="preserve">I also know that </w:t>
      </w:r>
      <w:r w:rsidRPr="00467503">
        <w:rPr>
          <w:rStyle w:val="StyleUnderline"/>
          <w:highlight w:val="cyan"/>
        </w:rPr>
        <w:t>what</w:t>
      </w:r>
      <w:r w:rsidRPr="004E18C6">
        <w:rPr>
          <w:rStyle w:val="StyleUnderline"/>
        </w:rPr>
        <w:t xml:space="preserve"> it is that </w:t>
      </w:r>
      <w:r w:rsidRPr="00467503">
        <w:rPr>
          <w:rStyle w:val="StyleUnderline"/>
          <w:highlight w:val="cyan"/>
        </w:rPr>
        <w:t>is supposed to be repaired is irreparable</w:t>
      </w:r>
      <w:r w:rsidRPr="004E18C6">
        <w:rPr>
          <w:sz w:val="16"/>
        </w:rPr>
        <w:t xml:space="preserve">. It can’t be repaired. The </w:t>
      </w:r>
      <w:r w:rsidRPr="00467503">
        <w:rPr>
          <w:rStyle w:val="Emphasis"/>
          <w:highlight w:val="cyan"/>
        </w:rPr>
        <w:t>only thing we can do is tear this shit down completely and build some- thing new</w:t>
      </w:r>
      <w:r w:rsidRPr="004E18C6">
        <w:rPr>
          <w:rStyle w:val="Emphasis"/>
        </w:rPr>
        <w:t>.”</w:t>
      </w:r>
      <w:r w:rsidRPr="004E18C6">
        <w:rPr>
          <w:sz w:val="16"/>
        </w:rPr>
        <w:t xml:space="preserve"> The </w:t>
      </w:r>
      <w:r w:rsidRPr="00467503">
        <w:rPr>
          <w:rStyle w:val="StyleUnderline"/>
          <w:highlight w:val="cyan"/>
        </w:rPr>
        <w:t xml:space="preserve">undercommons </w:t>
      </w:r>
      <w:r w:rsidRPr="00467503">
        <w:rPr>
          <w:rStyle w:val="Emphasis"/>
          <w:highlight w:val="cyan"/>
        </w:rPr>
        <w:t>do not come to pay</w:t>
      </w:r>
      <w:r w:rsidRPr="00467503">
        <w:rPr>
          <w:rStyle w:val="StyleUnderline"/>
          <w:highlight w:val="cyan"/>
        </w:rPr>
        <w:t xml:space="preserve"> their debts</w:t>
      </w:r>
      <w:r w:rsidRPr="004E18C6">
        <w:rPr>
          <w:rStyle w:val="StyleUnderline"/>
        </w:rPr>
        <w:t xml:space="preserve">, to repair what has been broken, to fix what has come undone. </w:t>
      </w:r>
    </w:p>
    <w:p w14:paraId="1C44FB7F" w14:textId="1729D5AE" w:rsidR="008F0580" w:rsidRPr="008F0580" w:rsidRDefault="008F0580" w:rsidP="008F0580">
      <w:pPr>
        <w:spacing w:before="100" w:beforeAutospacing="1" w:after="100" w:afterAutospacing="1"/>
        <w:rPr>
          <w:b/>
          <w:iCs/>
          <w:u w:val="single"/>
        </w:rPr>
      </w:pPr>
      <w:r w:rsidRPr="004E18C6">
        <w:rPr>
          <w:rStyle w:val="StyleUnderline"/>
        </w:rPr>
        <w:t>If you want to know what the undercommons wants, what Moten and Harney want, what black people, indigenous peoples, queers and poor people want, what we</w:t>
      </w:r>
      <w:r w:rsidRPr="004E18C6">
        <w:rPr>
          <w:sz w:val="16"/>
        </w:rPr>
        <w:t xml:space="preserve"> (the “we” who cohabit in the space of the undercommons) </w:t>
      </w:r>
      <w:r w:rsidRPr="004E18C6">
        <w:rPr>
          <w:rStyle w:val="StyleUnderline"/>
        </w:rPr>
        <w:t xml:space="preserve">want, it is this – </w:t>
      </w:r>
      <w:r w:rsidRPr="00467503">
        <w:rPr>
          <w:rStyle w:val="StyleUnderline"/>
          <w:highlight w:val="cyan"/>
        </w:rPr>
        <w:t xml:space="preserve">we </w:t>
      </w:r>
      <w:r w:rsidRPr="00467503">
        <w:rPr>
          <w:rStyle w:val="Emphasis"/>
          <w:highlight w:val="cyan"/>
        </w:rPr>
        <w:t>cannot be satisfied with</w:t>
      </w:r>
      <w:r w:rsidRPr="004E18C6">
        <w:rPr>
          <w:rStyle w:val="Emphasis"/>
        </w:rPr>
        <w:t xml:space="preserve"> the </w:t>
      </w:r>
      <w:r w:rsidRPr="00467503">
        <w:rPr>
          <w:rStyle w:val="Emphasis"/>
          <w:highlight w:val="cyan"/>
        </w:rPr>
        <w:t>rec- ognition</w:t>
      </w:r>
      <w:r w:rsidRPr="004E18C6">
        <w:rPr>
          <w:rStyle w:val="StyleUnderline"/>
        </w:rPr>
        <w:t xml:space="preserve"> and acknowledgement </w:t>
      </w:r>
      <w:r w:rsidRPr="004E18C6">
        <w:rPr>
          <w:rStyle w:val="Emphasis"/>
        </w:rPr>
        <w:t xml:space="preserve">generated </w:t>
      </w:r>
      <w:r w:rsidRPr="00467503">
        <w:rPr>
          <w:rStyle w:val="Emphasis"/>
          <w:highlight w:val="cyan"/>
        </w:rPr>
        <w:t>by the very system that denies</w:t>
      </w:r>
      <w:r w:rsidRPr="004E18C6">
        <w:rPr>
          <w:rStyle w:val="Emphasis"/>
        </w:rPr>
        <w:t xml:space="preserve"> a) </w:t>
      </w:r>
      <w:r w:rsidRPr="00467503">
        <w:rPr>
          <w:rStyle w:val="Emphasis"/>
          <w:highlight w:val="cyan"/>
        </w:rPr>
        <w:t>that anything was ever broken</w:t>
      </w:r>
      <w:r w:rsidRPr="004E18C6">
        <w:rPr>
          <w:rStyle w:val="Emphasis"/>
        </w:rPr>
        <w:t xml:space="preserve"> and b) </w:t>
      </w:r>
      <w:r w:rsidRPr="00467503">
        <w:rPr>
          <w:rStyle w:val="Emphasis"/>
          <w:highlight w:val="cyan"/>
        </w:rPr>
        <w:t>that we deserved to be the broken part; so we refuse to ask for recognition</w:t>
      </w:r>
      <w:r w:rsidRPr="004E18C6">
        <w:rPr>
          <w:rStyle w:val="Emphasis"/>
        </w:rPr>
        <w:t xml:space="preserve"> and </w:t>
      </w:r>
      <w:r w:rsidRPr="00467503">
        <w:rPr>
          <w:rStyle w:val="Emphasis"/>
          <w:highlight w:val="cyan"/>
        </w:rPr>
        <w:t xml:space="preserve">instead we want to </w:t>
      </w:r>
      <w:r w:rsidRPr="004E18C6">
        <w:rPr>
          <w:rStyle w:val="Emphasis"/>
        </w:rPr>
        <w:t xml:space="preserve">take apart, </w:t>
      </w:r>
      <w:r w:rsidRPr="00467503">
        <w:rPr>
          <w:rStyle w:val="Emphasis"/>
          <w:highlight w:val="cyan"/>
        </w:rPr>
        <w:t>dismantle</w:t>
      </w:r>
      <w:r w:rsidRPr="004E18C6">
        <w:rPr>
          <w:rStyle w:val="Emphasis"/>
        </w:rPr>
        <w:t>, tear down t</w:t>
      </w:r>
      <w:r w:rsidRPr="00467503">
        <w:rPr>
          <w:rStyle w:val="Emphasis"/>
          <w:highlight w:val="cyan"/>
        </w:rPr>
        <w:t>he structure that</w:t>
      </w:r>
      <w:r w:rsidRPr="004E18C6">
        <w:rPr>
          <w:rStyle w:val="Emphasis"/>
        </w:rPr>
        <w:t xml:space="preserve">, right now, </w:t>
      </w:r>
      <w:r w:rsidRPr="00467503">
        <w:rPr>
          <w:rStyle w:val="Emphasis"/>
          <w:highlight w:val="cyan"/>
        </w:rPr>
        <w:t>limits our ability to find each other,</w:t>
      </w:r>
      <w:r w:rsidRPr="004E18C6">
        <w:rPr>
          <w:rStyle w:val="Emphasis"/>
        </w:rPr>
        <w:t xml:space="preserve"> to </w:t>
      </w:r>
      <w:r w:rsidRPr="00467503">
        <w:rPr>
          <w:rStyle w:val="Emphasis"/>
          <w:highlight w:val="cyan"/>
        </w:rPr>
        <w:t>see beyond it</w:t>
      </w:r>
      <w:r w:rsidRPr="004E18C6">
        <w:rPr>
          <w:rStyle w:val="Emphasis"/>
        </w:rPr>
        <w:t xml:space="preserve"> and to access the places that we know lie outside its walls.</w:t>
      </w:r>
      <w:r w:rsidRPr="004E18C6">
        <w:rPr>
          <w:sz w:val="16"/>
        </w:rPr>
        <w:t xml:space="preserve"> </w:t>
      </w:r>
      <w:r w:rsidRPr="004E18C6">
        <w:rPr>
          <w:rStyle w:val="StyleUnderline"/>
        </w:rPr>
        <w:t xml:space="preserve">We cannot say what new structures will replace the ones we live with yet, because </w:t>
      </w:r>
      <w:r w:rsidRPr="00467503">
        <w:rPr>
          <w:rStyle w:val="StyleUnderline"/>
          <w:highlight w:val="cyan"/>
        </w:rPr>
        <w:t>once we have torn shit down, we will inevitably see more</w:t>
      </w:r>
      <w:r w:rsidRPr="004E18C6">
        <w:rPr>
          <w:rStyle w:val="StyleUnderline"/>
        </w:rPr>
        <w:t xml:space="preserve"> and see differently and fe</w:t>
      </w:r>
      <w:r w:rsidRPr="00467503">
        <w:rPr>
          <w:rStyle w:val="StyleUnderline"/>
          <w:highlight w:val="cyan"/>
        </w:rPr>
        <w:t>el a new sense of wanting</w:t>
      </w:r>
      <w:r w:rsidRPr="004E18C6">
        <w:rPr>
          <w:rStyle w:val="StyleUnderline"/>
        </w:rPr>
        <w:t xml:space="preserve"> and being and becoming</w:t>
      </w:r>
      <w:r w:rsidRPr="004E18C6">
        <w:rPr>
          <w:sz w:val="16"/>
        </w:rPr>
        <w:t xml:space="preserve">. </w:t>
      </w:r>
      <w:r w:rsidRPr="00467503">
        <w:rPr>
          <w:rStyle w:val="Emphasis"/>
          <w:highlight w:val="cyan"/>
        </w:rPr>
        <w:t>What we want after “the break” will be different</w:t>
      </w:r>
      <w:r w:rsidRPr="004E18C6">
        <w:rPr>
          <w:rStyle w:val="Emphasis"/>
        </w:rPr>
        <w:t xml:space="preserve"> from what we think we want before the break and both are necessarily different from the desire that issues from being in the break. </w:t>
      </w:r>
      <w:r w:rsidRPr="004E18C6">
        <w:rPr>
          <w:rStyle w:val="StyleUnderline"/>
        </w:rPr>
        <w:t xml:space="preserve"> </w:t>
      </w:r>
    </w:p>
    <w:p w14:paraId="68D3822A" w14:textId="6AA021FE" w:rsidR="008F0580" w:rsidRPr="00405015" w:rsidRDefault="008F0580" w:rsidP="008F0580">
      <w:pPr>
        <w:pStyle w:val="Heading3"/>
        <w:rPr>
          <w:rFonts w:cs="Calibri"/>
        </w:rPr>
      </w:pPr>
      <w:r>
        <w:rPr>
          <w:rFonts w:cs="Calibri"/>
        </w:rPr>
        <w:t xml:space="preserve">Link – </w:t>
      </w:r>
      <w:r>
        <w:t>Immigration</w:t>
      </w:r>
    </w:p>
    <w:p w14:paraId="153581B7" w14:textId="77777777" w:rsidR="008F0580" w:rsidRPr="004E18C6" w:rsidRDefault="008F0580" w:rsidP="008F0580">
      <w:pPr>
        <w:pStyle w:val="Heading4"/>
        <w:rPr>
          <w:rFonts w:cs="Calibri"/>
        </w:rPr>
      </w:pPr>
      <w:r w:rsidRPr="004E18C6">
        <w:rPr>
          <w:rFonts w:cs="Calibri"/>
        </w:rPr>
        <w:t>Anti-blackness within the context of immigration operates through the process of “becoming blackness” or giving up your original identity, history, and culture in order to act in the proper “black” way. This creates of a form of social homogenization that overdetermines all difference to create a controllable immigrant – a controllable blackness – breeding complicity and passivity in the face of violence</w:t>
      </w:r>
    </w:p>
    <w:p w14:paraId="40BE1801" w14:textId="77777777" w:rsidR="008F0580" w:rsidRPr="004E18C6" w:rsidRDefault="008F0580" w:rsidP="008F0580">
      <w:pPr>
        <w:rPr>
          <w:sz w:val="20"/>
          <w:szCs w:val="20"/>
        </w:rPr>
      </w:pPr>
      <w:r w:rsidRPr="004E18C6">
        <w:rPr>
          <w:rStyle w:val="Style13ptBold"/>
        </w:rPr>
        <w:t xml:space="preserve">Ibrahim’17 </w:t>
      </w:r>
      <w:r w:rsidRPr="004E18C6">
        <w:rPr>
          <w:rStyle w:val="Style13ptBold"/>
          <w:b w:val="0"/>
          <w:sz w:val="20"/>
          <w:szCs w:val="20"/>
        </w:rPr>
        <w:t xml:space="preserve">|Awad Ibrahim, </w:t>
      </w:r>
      <w:r w:rsidRPr="004E18C6">
        <w:rPr>
          <w:sz w:val="20"/>
          <w:szCs w:val="20"/>
        </w:rPr>
        <w:t>Don't Call Me Black! Rhizomatic Analysis of Blackness, Immigration, and the Politics of Race Without Guarantees, 2017, Educational Studies| KZaidi</w:t>
      </w:r>
    </w:p>
    <w:p w14:paraId="57ABC5FD" w14:textId="77777777" w:rsidR="008F0580" w:rsidRPr="004E18C6" w:rsidRDefault="008F0580" w:rsidP="008F0580">
      <w:pPr>
        <w:rPr>
          <w:sz w:val="16"/>
        </w:rPr>
      </w:pPr>
      <w:r w:rsidRPr="004E18C6">
        <w:rPr>
          <w:sz w:val="16"/>
        </w:rPr>
        <w:t xml:space="preserve">Before discussing these three empirical studies however, Chimamanda Ngozi Adichie’s (2014) novel Americanah deserves as much attention, especially </w:t>
      </w:r>
      <w:proofErr w:type="gramStart"/>
      <w:r w:rsidRPr="004E18C6">
        <w:rPr>
          <w:sz w:val="16"/>
        </w:rPr>
        <w:t>in light of</w:t>
      </w:r>
      <w:proofErr w:type="gramEnd"/>
      <w:r w:rsidRPr="004E18C6">
        <w:rPr>
          <w:sz w:val="16"/>
        </w:rPr>
        <w:t xml:space="preserve"> the argument in this review essay, which is an attempt to gather some of the most </w:t>
      </w:r>
      <w:r w:rsidRPr="004E18C6">
        <w:rPr>
          <w:rStyle w:val="StyleUnderline"/>
        </w:rPr>
        <w:t>recent studies that link continental African and Caribbean immigrants and their experience with Blackness</w:t>
      </w:r>
      <w:r w:rsidRPr="004E18C6">
        <w:rPr>
          <w:sz w:val="16"/>
        </w:rPr>
        <w:t xml:space="preserve">. Even though a novel, Americanah has some of the most perceptive </w:t>
      </w:r>
      <w:r w:rsidRPr="004E18C6">
        <w:rPr>
          <w:rStyle w:val="StyleUnderline"/>
        </w:rPr>
        <w:t>proses on what it means to be Black and immigrant in the United States</w:t>
      </w:r>
      <w:r w:rsidRPr="004E18C6">
        <w:rPr>
          <w:sz w:val="16"/>
        </w:rPr>
        <w:t>. In Americanah, we are introduced to two terms, which I use interchangeably throughout this article—</w:t>
      </w:r>
      <w:r w:rsidRPr="004E18C6">
        <w:rPr>
          <w:rStyle w:val="StyleUnderline"/>
        </w:rPr>
        <w:t>Black immigrants and what Adichie calls non-American Blacks—to talk about people of African descent who immigrate to the United States.</w:t>
      </w:r>
      <w:r w:rsidRPr="004E18C6">
        <w:rPr>
          <w:sz w:val="16"/>
        </w:rPr>
        <w:t xml:space="preserve"> Using episodic style, </w:t>
      </w:r>
      <w:r w:rsidRPr="004E18C6">
        <w:rPr>
          <w:rStyle w:val="StyleUnderline"/>
        </w:rPr>
        <w:t>Adichie (2014) makes her reader bear witness as her characters walk through, so to speak, what it means to become Black</w:t>
      </w:r>
      <w:r w:rsidRPr="004E18C6">
        <w:rPr>
          <w:sz w:val="16"/>
        </w:rPr>
        <w:t xml:space="preserve"> (Ibrahim, 2014b). Set in the triangle of New England; Washington, DC; and Philadelphia, the novel is a tour de force narrated by a Nigerian female blogger, </w:t>
      </w:r>
      <w:r w:rsidRPr="004E18C6">
        <w:rPr>
          <w:rStyle w:val="Emphasis"/>
        </w:rPr>
        <w:t>Ifemelu, who blogs primarily about race and immigration, namely what it means to “become (Black) American.” Part of becoming American, Ifemelu concludes in one of her blogs, is the realization that “in America, you are Black, baby.” “America doesn’t care” if you are Ghanaian, Jamaican or from Jamaica New York, Ifemelu explains, because in the case of Black immigrants, becoming American means “becoming Black.”</w:t>
      </w:r>
      <w:r w:rsidRPr="004E18C6">
        <w:rPr>
          <w:sz w:val="16"/>
        </w:rPr>
        <w:t xml:space="preserve"> Throughout the novel, Ifemelu assumes a non-</w:t>
      </w:r>
      <w:r w:rsidRPr="004E18C6">
        <w:rPr>
          <w:rStyle w:val="Emphasis"/>
        </w:rPr>
        <w:t>Black American who either does not know or is new to the process of becoming Black</w:t>
      </w:r>
      <w:r w:rsidRPr="004E18C6">
        <w:rPr>
          <w:sz w:val="16"/>
        </w:rPr>
        <w:t xml:space="preserve">. In one of her blogs, and with an incredible pedagogy of humor, Ifemelu didactically explains what it means to become Black (and she is worth quoting at length): </w:t>
      </w:r>
    </w:p>
    <w:p w14:paraId="73D75CC3" w14:textId="77777777" w:rsidR="008F0580" w:rsidRPr="004E18C6" w:rsidRDefault="008F0580" w:rsidP="008F0580">
      <w:pPr>
        <w:rPr>
          <w:sz w:val="16"/>
          <w:szCs w:val="20"/>
        </w:rPr>
      </w:pPr>
      <w:r w:rsidRPr="004E18C6">
        <w:rPr>
          <w:rStyle w:val="StyleUnderline"/>
        </w:rPr>
        <w:t>You must show that you are offended when such words as “watermelon” or “tar baby” are used in jokes</w:t>
      </w:r>
      <w:r w:rsidRPr="004E18C6">
        <w:rPr>
          <w:sz w:val="16"/>
        </w:rPr>
        <w:t xml:space="preserve">, </w:t>
      </w:r>
      <w:r w:rsidRPr="004E18C6">
        <w:rPr>
          <w:sz w:val="16"/>
          <w:szCs w:val="20"/>
        </w:rPr>
        <w:t xml:space="preserve">even if you don’t know </w:t>
      </w:r>
      <w:proofErr w:type="gramStart"/>
      <w:r w:rsidRPr="004E18C6">
        <w:rPr>
          <w:sz w:val="16"/>
          <w:szCs w:val="20"/>
        </w:rPr>
        <w:t>what the hell</w:t>
      </w:r>
      <w:proofErr w:type="gramEnd"/>
      <w:r w:rsidRPr="004E18C6">
        <w:rPr>
          <w:sz w:val="16"/>
          <w:szCs w:val="20"/>
        </w:rPr>
        <w:t xml:space="preserve"> is being talked about. … </w:t>
      </w:r>
      <w:r w:rsidRPr="004E18C6">
        <w:rPr>
          <w:rStyle w:val="StyleUnderline"/>
        </w:rPr>
        <w:t>You must nod back when a Black person nods at you in heavily White area. It is called the Black nod</w:t>
      </w:r>
      <w:r w:rsidRPr="004E18C6">
        <w:rPr>
          <w:sz w:val="16"/>
          <w:szCs w:val="20"/>
        </w:rPr>
        <w:t xml:space="preserve">. It is a way for Black people to </w:t>
      </w:r>
      <w:proofErr w:type="gramStart"/>
      <w:r w:rsidRPr="004E18C6">
        <w:rPr>
          <w:sz w:val="16"/>
          <w:szCs w:val="20"/>
        </w:rPr>
        <w:t>say</w:t>
      </w:r>
      <w:proofErr w:type="gramEnd"/>
      <w:r w:rsidRPr="004E18C6">
        <w:rPr>
          <w:sz w:val="16"/>
          <w:szCs w:val="20"/>
        </w:rPr>
        <w:t xml:space="preserve"> “You are not alone, I am here too.” </w:t>
      </w:r>
      <w:r w:rsidRPr="004E18C6">
        <w:rPr>
          <w:rStyle w:val="StyleUnderline"/>
        </w:rPr>
        <w:t xml:space="preserve">In describing Black </w:t>
      </w:r>
      <w:proofErr w:type="gramStart"/>
      <w:r w:rsidRPr="004E18C6">
        <w:rPr>
          <w:rStyle w:val="StyleUnderline"/>
        </w:rPr>
        <w:t>women</w:t>
      </w:r>
      <w:proofErr w:type="gramEnd"/>
      <w:r w:rsidRPr="004E18C6">
        <w:rPr>
          <w:rStyle w:val="StyleUnderline"/>
        </w:rPr>
        <w:t xml:space="preserve"> you admire, always use the word “STRONG” because that is what Black women are supposed to be in America. If you are a woman, please do not speak your mind as you are used to doing in your country. Because in America, strong-minded Black women are SCARY. And if you are a man, be hyper-mellow, never get too excited, or somebody will worry that you’re about to pull a gun. When you watch television and hear that a “racist slur” was used, you must immediately become offended. Even though you are thinking, “But why won’t they tell me exactly what was said?” … When a crime is reported, pray that it was not committed by a Black person, and if it turns out to have been committed by a Black person, stay well away from the crime area for weeks</w:t>
      </w:r>
      <w:r w:rsidRPr="004E18C6">
        <w:rPr>
          <w:sz w:val="16"/>
          <w:szCs w:val="20"/>
        </w:rPr>
        <w:t xml:space="preserve">, or you might be stopped for fitting the profile. If a Black cashier gives poor service to the non-Black person in front of you, compliment that person’s shoes or something, to make up for the bad service. </w:t>
      </w:r>
      <w:r w:rsidRPr="004E18C6">
        <w:rPr>
          <w:rStyle w:val="StyleUnderline"/>
        </w:rPr>
        <w:t xml:space="preserve">If you are in an Ivy League college and a Young Republican tells you that you got in because of Affirmative Action, do not whip </w:t>
      </w:r>
      <w:proofErr w:type="gramStart"/>
      <w:r w:rsidRPr="004E18C6">
        <w:rPr>
          <w:rStyle w:val="StyleUnderline"/>
        </w:rPr>
        <w:t>our your</w:t>
      </w:r>
      <w:proofErr w:type="gramEnd"/>
      <w:r w:rsidRPr="004E18C6">
        <w:rPr>
          <w:rStyle w:val="StyleUnderline"/>
        </w:rPr>
        <w:t xml:space="preserve"> perfect grades from high school. Instead, gently point out that the biggest beneficiaries of Affirmative Action are White women</w:t>
      </w:r>
      <w:r w:rsidRPr="004E18C6">
        <w:rPr>
          <w:sz w:val="16"/>
          <w:szCs w:val="20"/>
        </w:rPr>
        <w:t xml:space="preserve">. If you go to eat in a restaurant, please tip generously. Otherwise the next Black person who comes in will get awful service. … </w:t>
      </w:r>
      <w:r w:rsidRPr="004E18C6">
        <w:rPr>
          <w:rStyle w:val="StyleUnderline"/>
        </w:rPr>
        <w:t>If you’re telling a non-Black person about something racist that happened to you, make sure you not bitter. Don’t complain. Be forgiving. If possible, make it funny</w:t>
      </w:r>
      <w:r w:rsidRPr="004E18C6">
        <w:rPr>
          <w:sz w:val="16"/>
          <w:szCs w:val="20"/>
        </w:rPr>
        <w:t xml:space="preserve">. </w:t>
      </w:r>
      <w:r w:rsidRPr="004E18C6">
        <w:rPr>
          <w:rStyle w:val="Emphasis"/>
        </w:rPr>
        <w:t>Most of all, do not be angry. Black people are not supposed to be angry about racism</w:t>
      </w:r>
      <w:r w:rsidRPr="004E18C6">
        <w:rPr>
          <w:sz w:val="16"/>
          <w:szCs w:val="20"/>
        </w:rPr>
        <w:t xml:space="preserve">. … </w:t>
      </w:r>
      <w:r w:rsidRPr="004E18C6">
        <w:rPr>
          <w:rStyle w:val="Emphasis"/>
        </w:rPr>
        <w:t xml:space="preserve">This applies only for White liberals, by the way. Don’t even bother telling a White conservative about anything racist that happened to you. Because the conservative will tell you that YOU are the </w:t>
      </w:r>
      <w:proofErr w:type="gramStart"/>
      <w:r w:rsidRPr="004E18C6">
        <w:rPr>
          <w:rStyle w:val="Emphasis"/>
        </w:rPr>
        <w:t>real racist</w:t>
      </w:r>
      <w:proofErr w:type="gramEnd"/>
      <w:r w:rsidRPr="004E18C6">
        <w:rPr>
          <w:rStyle w:val="Emphasis"/>
        </w:rPr>
        <w:t xml:space="preserve"> and your mouth will hand open in confusion</w:t>
      </w:r>
      <w:r w:rsidRPr="004E18C6">
        <w:rPr>
          <w:sz w:val="16"/>
          <w:szCs w:val="20"/>
        </w:rPr>
        <w:t xml:space="preserve">. (pp. 273–275) </w:t>
      </w:r>
    </w:p>
    <w:p w14:paraId="280EAD96" w14:textId="77777777" w:rsidR="008F0580" w:rsidRPr="004E18C6" w:rsidRDefault="008F0580" w:rsidP="008F0580">
      <w:pPr>
        <w:rPr>
          <w:sz w:val="16"/>
          <w:szCs w:val="20"/>
        </w:rPr>
      </w:pPr>
      <w:r w:rsidRPr="004E18C6">
        <w:rPr>
          <w:sz w:val="16"/>
          <w:szCs w:val="20"/>
        </w:rPr>
        <w:t xml:space="preserve">For Adichie, Blackness becomes a second language and Adichie is its translator. </w:t>
      </w:r>
      <w:r w:rsidRPr="004E18C6">
        <w:rPr>
          <w:rStyle w:val="Emphasis"/>
        </w:rPr>
        <w:t xml:space="preserve">For </w:t>
      </w:r>
      <w:proofErr w:type="gramStart"/>
      <w:r w:rsidRPr="004E18C6">
        <w:rPr>
          <w:rStyle w:val="Emphasis"/>
        </w:rPr>
        <w:t>non American</w:t>
      </w:r>
      <w:proofErr w:type="gramEnd"/>
      <w:r w:rsidRPr="004E18C6">
        <w:rPr>
          <w:rStyle w:val="Emphasis"/>
        </w:rPr>
        <w:t xml:space="preserve"> Black, it seems, to speak Blackness is become aware of its syntax, which includes the smallest acts: the head nod, using the word strong every time one speaks about a Black woman, tipping generously, brushing off the accusation that one got into an Ivy League college because of affirmative action when one is the top of his/her class</w:t>
      </w:r>
      <w:r w:rsidRPr="004E18C6">
        <w:rPr>
          <w:sz w:val="16"/>
          <w:szCs w:val="20"/>
        </w:rPr>
        <w:t>, etc. Moving from the episodic to the methodical, I show in the following sections how others have experienced empirically what Ifemelu has experienced in the novel.</w:t>
      </w:r>
    </w:p>
    <w:p w14:paraId="56261A00" w14:textId="77777777" w:rsidR="008F0580" w:rsidRPr="004E18C6" w:rsidRDefault="008F0580" w:rsidP="008F0580">
      <w:pPr>
        <w:pStyle w:val="Heading4"/>
        <w:rPr>
          <w:rFonts w:cs="Calibri"/>
        </w:rPr>
      </w:pPr>
      <w:r w:rsidRPr="004E18C6">
        <w:rPr>
          <w:rFonts w:cs="Calibri"/>
        </w:rPr>
        <w:t xml:space="preserve"> [Some of the other Ibrahim cards can probs function as a better link card than this one] The experience of Caribbean immigrants proves that immigration is always tied to a process of “Americanization” under white supremacy that causes a total homogenization of identity</w:t>
      </w:r>
    </w:p>
    <w:p w14:paraId="0EC048EC" w14:textId="77777777" w:rsidR="008F0580" w:rsidRPr="004E18C6" w:rsidRDefault="008F0580" w:rsidP="008F0580">
      <w:pPr>
        <w:rPr>
          <w:sz w:val="20"/>
          <w:szCs w:val="20"/>
        </w:rPr>
      </w:pPr>
      <w:r w:rsidRPr="004E18C6">
        <w:rPr>
          <w:rStyle w:val="Style13ptBold"/>
        </w:rPr>
        <w:t xml:space="preserve">Ibrahim’17 </w:t>
      </w:r>
      <w:r w:rsidRPr="004E18C6">
        <w:rPr>
          <w:rStyle w:val="Style13ptBold"/>
          <w:b w:val="0"/>
          <w:sz w:val="20"/>
          <w:szCs w:val="20"/>
        </w:rPr>
        <w:t xml:space="preserve">|Awad Ibrahim, </w:t>
      </w:r>
      <w:r w:rsidRPr="004E18C6">
        <w:rPr>
          <w:sz w:val="20"/>
          <w:szCs w:val="20"/>
        </w:rPr>
        <w:t>Don't Call Me Black! Rhizomatic Analysis of Blackness, Immigration, and the Politics of Race Without Guarantees, 2017, Educational Studies| KZaidi</w:t>
      </w:r>
    </w:p>
    <w:p w14:paraId="01BA2DD3" w14:textId="77777777" w:rsidR="008F0580" w:rsidRDefault="008F0580" w:rsidP="008F0580">
      <w:pPr>
        <w:rPr>
          <w:rStyle w:val="StyleUnderline"/>
        </w:rPr>
      </w:pPr>
      <w:r w:rsidRPr="004E18C6">
        <w:rPr>
          <w:sz w:val="16"/>
          <w:szCs w:val="20"/>
        </w:rPr>
        <w:t xml:space="preserve">Her findings can be summarized as such: First, </w:t>
      </w:r>
      <w:r w:rsidRPr="004E18C6">
        <w:rPr>
          <w:rStyle w:val="StyleUnderline"/>
        </w:rPr>
        <w:t>the experience of Caribbean immigrants with school has lots of success, but also has hardships, sacrifices, and failures</w:t>
      </w:r>
      <w:r w:rsidRPr="004E18C6">
        <w:rPr>
          <w:sz w:val="16"/>
          <w:szCs w:val="20"/>
        </w:rPr>
        <w:t xml:space="preserve">. Second, building on other literature as well, </w:t>
      </w:r>
      <w:r w:rsidRPr="004E18C6">
        <w:rPr>
          <w:rStyle w:val="StyleUnderline"/>
        </w:rPr>
        <w:t>White supremacy seems to be an unforgiving poison that creates a distressing situation for Caribbean immigrants. Rather than achieving upward mobility over the course of several generations (as is the case with White immigrants</w:t>
      </w:r>
      <w:r w:rsidRPr="004E18C6">
        <w:rPr>
          <w:sz w:val="16"/>
          <w:szCs w:val="20"/>
        </w:rPr>
        <w:t xml:space="preserve">), the progeny of </w:t>
      </w:r>
      <w:r w:rsidRPr="004E18C6">
        <w:rPr>
          <w:rStyle w:val="Emphasis"/>
        </w:rPr>
        <w:t xml:space="preserve">Black immigrants </w:t>
      </w:r>
      <w:proofErr w:type="gramStart"/>
      <w:r w:rsidRPr="004E18C6">
        <w:rPr>
          <w:rStyle w:val="Emphasis"/>
        </w:rPr>
        <w:t>experience</w:t>
      </w:r>
      <w:proofErr w:type="gramEnd"/>
      <w:r w:rsidRPr="004E18C6">
        <w:rPr>
          <w:rStyle w:val="Emphasis"/>
        </w:rPr>
        <w:t xml:space="preserve"> a downward trend</w:t>
      </w:r>
      <w:r w:rsidRPr="004E18C6">
        <w:rPr>
          <w:sz w:val="16"/>
          <w:szCs w:val="20"/>
        </w:rPr>
        <w:t xml:space="preserve">. Third, the process of </w:t>
      </w:r>
      <w:r w:rsidRPr="004E18C6">
        <w:rPr>
          <w:rStyle w:val="Emphasis"/>
        </w:rPr>
        <w:t>Americanization is synonymous with racialization</w:t>
      </w:r>
      <w:r w:rsidRPr="004E18C6">
        <w:rPr>
          <w:sz w:val="16"/>
          <w:szCs w:val="20"/>
        </w:rPr>
        <w:t xml:space="preserve">: </w:t>
      </w:r>
      <w:r w:rsidRPr="004E18C6">
        <w:rPr>
          <w:rStyle w:val="Emphasis"/>
        </w:rPr>
        <w:t>to be become American means to become Black American</w:t>
      </w:r>
      <w:r w:rsidRPr="004E18C6">
        <w:rPr>
          <w:sz w:val="16"/>
          <w:szCs w:val="20"/>
        </w:rPr>
        <w:t>. Fourth, as part of becoming Black American, the research participants had to contend with interpersonal racism, negative images and eventually, as Coleman-King (2014) put it, “</w:t>
      </w:r>
      <w:r w:rsidRPr="004E18C6">
        <w:rPr>
          <w:rStyle w:val="Emphasis"/>
        </w:rPr>
        <w:t>Black immigrant groups succumb to … pressures as they are made into ‘Black Americans’ and forced to exist at the margins of society</w:t>
      </w:r>
      <w:r w:rsidRPr="004E18C6">
        <w:rPr>
          <w:sz w:val="16"/>
          <w:szCs w:val="20"/>
        </w:rPr>
        <w:t xml:space="preserve">” (p. 22). Fifth, </w:t>
      </w:r>
      <w:r w:rsidRPr="004E18C6">
        <w:rPr>
          <w:rStyle w:val="StyleUnderline"/>
        </w:rPr>
        <w:t>in the face of this racial hegemony, parents seem to emphasize ethnic, rather than racial, socialization, with modest results</w:t>
      </w:r>
      <w:r w:rsidRPr="004E18C6">
        <w:rPr>
          <w:sz w:val="16"/>
          <w:szCs w:val="20"/>
        </w:rPr>
        <w:t xml:space="preserve">. </w:t>
      </w:r>
      <w:proofErr w:type="gramStart"/>
      <w:r w:rsidRPr="004E18C6">
        <w:rPr>
          <w:sz w:val="16"/>
          <w:szCs w:val="20"/>
        </w:rPr>
        <w:t xml:space="preserve">That is to say, </w:t>
      </w:r>
      <w:r w:rsidRPr="004E18C6">
        <w:rPr>
          <w:rStyle w:val="StyleUnderline"/>
        </w:rPr>
        <w:t>White</w:t>
      </w:r>
      <w:proofErr w:type="gramEnd"/>
      <w:r w:rsidRPr="004E18C6">
        <w:rPr>
          <w:rStyle w:val="StyleUnderline"/>
        </w:rPr>
        <w:t xml:space="preserve"> supremacy with its binaries (Black/White) has proven to be more hegemonic</w:t>
      </w:r>
      <w:r w:rsidRPr="004E18C6">
        <w:rPr>
          <w:sz w:val="16"/>
          <w:szCs w:val="20"/>
        </w:rPr>
        <w:t xml:space="preserve">. Sixth and finally, the narrative of parents, which was informed by transnational, class, and early immigration perspectives and experiences, became significant in creating an alternate space for youth to redefine their identities. </w:t>
      </w:r>
      <w:proofErr w:type="gramStart"/>
      <w:r w:rsidRPr="004E18C6">
        <w:rPr>
          <w:sz w:val="16"/>
          <w:szCs w:val="20"/>
        </w:rPr>
        <w:t>This is why</w:t>
      </w:r>
      <w:proofErr w:type="gramEnd"/>
      <w:r w:rsidRPr="004E18C6">
        <w:rPr>
          <w:sz w:val="16"/>
          <w:szCs w:val="20"/>
        </w:rPr>
        <w:t xml:space="preserve">, Coleman-King concludes, </w:t>
      </w:r>
      <w:r w:rsidRPr="004E18C6">
        <w:rPr>
          <w:rStyle w:val="StyleUnderline"/>
        </w:rPr>
        <w:t>educators, researchers, and critical pedagogues need to complicate and interject ethnic socialization with racial socialization. Part of this complication is to call for a more nuanced analysis, rather than reductive Black/White and post-/not-postracial binaries</w:t>
      </w:r>
    </w:p>
    <w:p w14:paraId="5E7CB1F2" w14:textId="77777777" w:rsidR="008F0580" w:rsidRDefault="008F0580" w:rsidP="008F0580">
      <w:pPr>
        <w:pStyle w:val="Heading4"/>
      </w:pPr>
      <w:r>
        <w:t xml:space="preserve">Immigration is defined by the way in which nations impose themselves onto flesh </w:t>
      </w:r>
    </w:p>
    <w:p w14:paraId="70C376E4" w14:textId="77777777" w:rsidR="008F0580" w:rsidRPr="00D24B47" w:rsidRDefault="008F0580" w:rsidP="008F0580">
      <w:pPr>
        <w:pStyle w:val="NormalWeb"/>
        <w:rPr>
          <w:sz w:val="16"/>
          <w:szCs w:val="16"/>
        </w:rPr>
      </w:pPr>
      <w:r w:rsidRPr="00D24B47">
        <w:rPr>
          <w:rFonts w:ascii="ArialUnicodeMS" w:hAnsi="ArialUnicodeMS"/>
          <w:sz w:val="16"/>
          <w:szCs w:val="16"/>
        </w:rPr>
        <w:t>Leigh Patel (2017) The ink of citizenship, Curriculum Inquiry, 47:1, 62-68, DOI: 10.1080/03626784.2016.1254503</w:t>
      </w:r>
      <w:r>
        <w:rPr>
          <w:rFonts w:ascii="ArialUnicodeMS" w:hAnsi="ArialUnicodeMS"/>
          <w:sz w:val="16"/>
          <w:szCs w:val="16"/>
        </w:rPr>
        <w:t xml:space="preserve"> </w:t>
      </w:r>
      <w:hyperlink r:id="rId17" w:history="1">
        <w:r w:rsidRPr="002B0E04">
          <w:rPr>
            <w:rStyle w:val="Hyperlink"/>
            <w:rFonts w:ascii="OpenSans" w:hAnsi="OpenSans"/>
            <w:sz w:val="16"/>
            <w:szCs w:val="16"/>
          </w:rPr>
          <w:t>http://dx.doi.org/10.1080/03626784.2016.1254503 //</w:t>
        </w:r>
      </w:hyperlink>
      <w:r>
        <w:rPr>
          <w:rFonts w:ascii="OpenSans" w:hAnsi="OpenSans"/>
          <w:sz w:val="16"/>
          <w:szCs w:val="16"/>
        </w:rPr>
        <w:t xml:space="preserve"> nb </w:t>
      </w:r>
    </w:p>
    <w:p w14:paraId="15B501D7" w14:textId="77777777" w:rsidR="008F0580" w:rsidRPr="004868B9" w:rsidRDefault="008F0580" w:rsidP="008F0580">
      <w:pPr>
        <w:rPr>
          <w:sz w:val="16"/>
        </w:rPr>
      </w:pPr>
      <w:r w:rsidRPr="004868B9">
        <w:rPr>
          <w:rStyle w:val="StyleUnderline"/>
        </w:rPr>
        <w:t xml:space="preserve">Migration is all but synonymous with the trajectory of a person or a people’s movement from location to location. The study of and teaching about migration pivots around the process of moving from place to place. Because migration is tantamount to movement, there are resultant outcroppings of foci in research, praxis, and curriculum. </w:t>
      </w:r>
      <w:r w:rsidRPr="004868B9">
        <w:rPr>
          <w:sz w:val="16"/>
        </w:rPr>
        <w:t xml:space="preserve">What are the motivations that have caused people to move? Under what conditions? What do they experience during migration? What do they experience in the “receiving” country versus the “host” country? </w:t>
      </w:r>
      <w:r w:rsidRPr="004868B9">
        <w:rPr>
          <w:rStyle w:val="StyleUnderline"/>
        </w:rPr>
        <w:t xml:space="preserve">Migration scholarship </w:t>
      </w:r>
      <w:proofErr w:type="gramStart"/>
      <w:r w:rsidRPr="004868B9">
        <w:rPr>
          <w:rStyle w:val="StyleUnderline"/>
        </w:rPr>
        <w:t>in particular documents</w:t>
      </w:r>
      <w:proofErr w:type="gramEnd"/>
      <w:r w:rsidRPr="004868B9">
        <w:rPr>
          <w:rStyle w:val="StyleUnderline"/>
        </w:rPr>
        <w:t xml:space="preserve"> undocumented status and the lived impact of not having legal authorization. In educational research and policy, the default of movement across nations has been papered over by an intense focus on dominant language acquisition, and more recently, racism-blind curricula of diversity and cultural competency </w:t>
      </w:r>
      <w:r w:rsidRPr="004868B9">
        <w:rPr>
          <w:sz w:val="16"/>
        </w:rPr>
        <w:t xml:space="preserve">(Ahmed, 2012; Patel Stevens, 2009). </w:t>
      </w:r>
      <w:r w:rsidRPr="004868B9">
        <w:rPr>
          <w:rStyle w:val="StyleUnderline"/>
        </w:rPr>
        <w:t>Social studies textbooks discuss the push and pull factors that move people across borders and land masses. All of this misses a vital feature of migration. Migration surely is about movement, catalysed by and catalysing consequences between geographic locations. But nations are not static entities in global migration. Peo- ple are not mere moveable and moving entities</w:t>
      </w:r>
      <w:r w:rsidRPr="004868B9">
        <w:rPr>
          <w:sz w:val="16"/>
        </w:rPr>
        <w:t xml:space="preserve"> on a stable Risk1-like plateau of a planet (Smith, personal communication, 2016). </w:t>
      </w:r>
      <w:r w:rsidRPr="004868B9">
        <w:rPr>
          <w:rStyle w:val="StyleUnderline"/>
        </w:rPr>
        <w:t xml:space="preserve">Nations actively write themselves onto human bodies. </w:t>
      </w:r>
      <w:r w:rsidRPr="004868B9">
        <w:rPr>
          <w:sz w:val="16"/>
        </w:rPr>
        <w:t xml:space="preserve">Ferreira da Silva (2015) wrote that the following 110 years after Du Bois’ 1903 dec- laration that the problem of the twentieth century would be the colour line, race and nation would be the primary descriptors through which European particularity mapped itself onto global space. </w:t>
      </w:r>
      <w:r w:rsidRPr="004868B9">
        <w:rPr>
          <w:rStyle w:val="StyleUnderline"/>
        </w:rPr>
        <w:t>Nations etch and scratch their borders onto human flesh with fig- urative, often contradictory, ink that delivers stark material impact. The impacts hold their greatest force in metering the hinged consequences of contingent citizenship for some and unfettered citizenship for a few others.</w:t>
      </w:r>
      <w:r w:rsidRPr="004868B9">
        <w:rPr>
          <w:sz w:val="16"/>
        </w:rPr>
        <w:t xml:space="preserve"> In this essay, I consider the </w:t>
      </w:r>
      <w:proofErr w:type="gramStart"/>
      <w:r w:rsidRPr="004868B9">
        <w:rPr>
          <w:sz w:val="16"/>
        </w:rPr>
        <w:t>often overlooked</w:t>
      </w:r>
      <w:proofErr w:type="gramEnd"/>
      <w:r w:rsidRPr="004868B9">
        <w:rPr>
          <w:sz w:val="16"/>
        </w:rPr>
        <w:t xml:space="preserve"> logics of these national scriptings and what we lose when we operate under a faulty, per- vasive premise that migration is only about movement across countries. </w:t>
      </w:r>
    </w:p>
    <w:p w14:paraId="5C145611" w14:textId="77777777" w:rsidR="008F0580" w:rsidRDefault="008F0580" w:rsidP="008F0580">
      <w:pPr>
        <w:pStyle w:val="Heading4"/>
      </w:pPr>
      <w:r>
        <w:t>The aff misses the boat on what the central question of this debate should be; we say immigration is characterized by policies that reify whiteness as the norm and racialize other bodies as foreign – notions of citizenship in and of themselves are problematic, Patel 17.</w:t>
      </w:r>
    </w:p>
    <w:p w14:paraId="1336B686" w14:textId="77777777" w:rsidR="008F0580" w:rsidRPr="00D24B47" w:rsidRDefault="008F0580" w:rsidP="008F0580">
      <w:pPr>
        <w:pStyle w:val="NormalWeb"/>
        <w:rPr>
          <w:sz w:val="16"/>
          <w:szCs w:val="16"/>
        </w:rPr>
      </w:pPr>
      <w:r w:rsidRPr="00D24B47">
        <w:rPr>
          <w:rFonts w:ascii="ArialUnicodeMS" w:hAnsi="ArialUnicodeMS"/>
          <w:sz w:val="16"/>
          <w:szCs w:val="16"/>
        </w:rPr>
        <w:t>Leigh Patel (2017) The ink of citizenship, Curriculum Inquiry, 47:1, 62-68, DOI: 10.1080/03626784.2016.1254503</w:t>
      </w:r>
      <w:r>
        <w:rPr>
          <w:rFonts w:ascii="ArialUnicodeMS" w:hAnsi="ArialUnicodeMS"/>
          <w:sz w:val="16"/>
          <w:szCs w:val="16"/>
        </w:rPr>
        <w:t xml:space="preserve"> </w:t>
      </w:r>
      <w:hyperlink r:id="rId18" w:history="1">
        <w:r w:rsidRPr="002B0E04">
          <w:rPr>
            <w:rStyle w:val="Hyperlink"/>
            <w:rFonts w:ascii="OpenSans" w:hAnsi="OpenSans"/>
            <w:sz w:val="16"/>
            <w:szCs w:val="16"/>
          </w:rPr>
          <w:t>http://dx.doi.org/10.1080/03626784.2016.1254503 //</w:t>
        </w:r>
      </w:hyperlink>
      <w:r>
        <w:rPr>
          <w:rFonts w:ascii="OpenSans" w:hAnsi="OpenSans"/>
          <w:sz w:val="16"/>
          <w:szCs w:val="16"/>
        </w:rPr>
        <w:t xml:space="preserve"> nb </w:t>
      </w:r>
    </w:p>
    <w:p w14:paraId="36EE2378" w14:textId="744EF1C2" w:rsidR="008F0580" w:rsidRPr="008F0580" w:rsidRDefault="008F0580" w:rsidP="008F0580">
      <w:pPr>
        <w:rPr>
          <w:u w:val="single"/>
        </w:rPr>
      </w:pPr>
      <w:r w:rsidRPr="004868B9">
        <w:rPr>
          <w:rStyle w:val="StyleUnderline"/>
        </w:rPr>
        <w:t xml:space="preserve">With migration largely corresponded to movement, migration studies are understandably organized around the impact of not having legal authorization. They place </w:t>
      </w:r>
      <w:proofErr w:type="gramStart"/>
      <w:r w:rsidRPr="004868B9">
        <w:rPr>
          <w:rStyle w:val="StyleUnderline"/>
        </w:rPr>
        <w:t>particular attention</w:t>
      </w:r>
      <w:proofErr w:type="gramEnd"/>
      <w:r w:rsidRPr="004868B9">
        <w:rPr>
          <w:rStyle w:val="StyleUnderline"/>
        </w:rPr>
        <w:t xml:space="preserve"> to the conditions that shape and the consequences that ensue when migrants do not have legal authorization to be in a nation/state</w:t>
      </w:r>
      <w:r w:rsidRPr="00D24B47">
        <w:rPr>
          <w:sz w:val="16"/>
        </w:rPr>
        <w:t xml:space="preserve"> (e.g. Gonzales, 2015; Yoshikawa &amp; Kalil, 2011). </w:t>
      </w:r>
      <w:r w:rsidRPr="004868B9">
        <w:rPr>
          <w:rStyle w:val="StyleUnderline"/>
        </w:rPr>
        <w:t xml:space="preserve">Studies document and explain how and why unauthorized migration occurs, and how undocumented migrants navigate risks along migration journeys and in new countries. For example, migration scholarship focused on education sheds light on the ways that undocumented youth navigate the interactions with state entities that confer drivers’ licenses, mediate federal financial aid for college, and allow and/or deny access to health care. </w:t>
      </w:r>
      <w:r w:rsidRPr="00D24B47">
        <w:rPr>
          <w:rStyle w:val="StyleUnderline"/>
        </w:rPr>
        <w:t xml:space="preserve">It is easy to read migration scholarship and understand the conferring and denial of cit- izenship as the single most impactful societal designation for migrants, either </w:t>
      </w:r>
      <w:proofErr w:type="gramStart"/>
      <w:r w:rsidRPr="00D24B47">
        <w:rPr>
          <w:rStyle w:val="StyleUnderline"/>
        </w:rPr>
        <w:t>opening up</w:t>
      </w:r>
      <w:proofErr w:type="gramEnd"/>
      <w:r w:rsidRPr="00D24B47">
        <w:rPr>
          <w:rStyle w:val="StyleUnderline"/>
        </w:rPr>
        <w:t xml:space="preserve"> legitimacy or sequestering life into limbo status. Citizenship, though, simultaneously con- tains within it and obscures complex histories and logics of race and property.</w:t>
      </w:r>
      <w:r w:rsidRPr="00D24B47">
        <w:rPr>
          <w:sz w:val="16"/>
        </w:rPr>
        <w:t xml:space="preserve"> It is a con- cept that was and continues to be sourced in the idea of piecemeal gifting to offset absolute status. </w:t>
      </w:r>
      <w:r w:rsidRPr="00D24B47">
        <w:rPr>
          <w:rStyle w:val="StyleUnderline"/>
        </w:rPr>
        <w:t>Because of these histories and uses, it is more aptly understood as dialec- tic than binary. As such, the questions in migration studies should not be whether one has citizenship, but rather how its conferral furthers relative profit and debt. While nations and sovereign entities have unique and important differences in their histories of conferring citizenship or membership, most share meandering histories of delineating differential terms for those who have mitigated, absolute, and blocked access to citizenship and the associative rights.</w:t>
      </w:r>
      <w:r w:rsidRPr="00D24B47">
        <w:rPr>
          <w:sz w:val="16"/>
        </w:rPr>
        <w:t xml:space="preserve"> In the United States</w:t>
      </w:r>
      <w:r w:rsidRPr="00D24B47">
        <w:rPr>
          <w:rStyle w:val="StyleUnderline"/>
        </w:rPr>
        <w:t>, the founding documents of the government first addressed the form of governance and then quickly, within four years, began explicitly codifying whiteness and pre-existing “free” status as prerequisites for naturalization processes.</w:t>
      </w:r>
      <w:r w:rsidRPr="00D24B47">
        <w:rPr>
          <w:sz w:val="16"/>
        </w:rPr>
        <w:t xml:space="preserve"> Later iterations of amendments and pivotal court rulings would include detailed phe- notypical descriptions to racially stratify who was eligible for citizenship and who was rele- gated to the permanent class of foreigner (Harris, 1993; Lopez, 2006). </w:t>
      </w:r>
      <w:r w:rsidRPr="00D24B47">
        <w:rPr>
          <w:rStyle w:val="StyleUnderline"/>
        </w:rPr>
        <w:t xml:space="preserve">The designations were neither consistent nor logical, but cumulatively they worked to re-inscribe whiteness as a protected status of property ownership. </w:t>
      </w:r>
    </w:p>
    <w:p w14:paraId="3D73C2CF" w14:textId="77777777" w:rsidR="008F0580" w:rsidRDefault="008F0580" w:rsidP="008F0580">
      <w:pPr>
        <w:pStyle w:val="Heading3"/>
        <w:rPr>
          <w:rFonts w:cs="Calibri"/>
        </w:rPr>
      </w:pPr>
      <w:r>
        <w:rPr>
          <w:rFonts w:cs="Calibri"/>
        </w:rPr>
        <w:t>Link – Marx</w:t>
      </w:r>
    </w:p>
    <w:p w14:paraId="1D05499B" w14:textId="77777777" w:rsidR="008F0580" w:rsidRDefault="008F0580" w:rsidP="008F0580">
      <w:pPr>
        <w:pStyle w:val="Heading4"/>
      </w:pPr>
      <w:r>
        <w:t>Marxist analysis fails to create a dispropriative event or arrive at his own essence – it is grounded in notions of what is “proper” that cannot account for black performances</w:t>
      </w:r>
    </w:p>
    <w:p w14:paraId="6EE580F1" w14:textId="77777777" w:rsidR="008F0580" w:rsidRPr="008E343E" w:rsidRDefault="008F0580" w:rsidP="008F0580">
      <w:pPr>
        <w:spacing w:line="240" w:lineRule="auto"/>
        <w:rPr>
          <w:rFonts w:asciiTheme="majorHAnsi" w:hAnsiTheme="majorHAnsi" w:cstheme="majorHAnsi"/>
        </w:rPr>
      </w:pPr>
      <w:r w:rsidRPr="00AA2A95">
        <w:rPr>
          <w:rStyle w:val="Style13ptBold"/>
          <w:rFonts w:asciiTheme="majorHAnsi" w:hAnsiTheme="majorHAnsi" w:cstheme="majorHAnsi"/>
        </w:rPr>
        <w:t xml:space="preserve">Moten 08 </w:t>
      </w:r>
      <w:r w:rsidRPr="00AA2A95">
        <w:rPr>
          <w:rFonts w:asciiTheme="majorHAnsi" w:hAnsiTheme="majorHAnsi" w:cstheme="majorHAnsi"/>
        </w:rPr>
        <w:t>(“In the Break: The Aesthetics of Black Radical Tradition”; Fred Moten; University of M</w:t>
      </w:r>
      <w:r>
        <w:rPr>
          <w:rFonts w:asciiTheme="majorHAnsi" w:hAnsiTheme="majorHAnsi" w:cstheme="majorHAnsi"/>
        </w:rPr>
        <w:t>innesota Press Minneapolis) AA</w:t>
      </w:r>
    </w:p>
    <w:p w14:paraId="1AAEC2CC" w14:textId="395A97CC" w:rsidR="008F0580" w:rsidRPr="008F0580" w:rsidRDefault="008F0580" w:rsidP="008F0580">
      <w:pPr>
        <w:rPr>
          <w:sz w:val="16"/>
        </w:rPr>
      </w:pPr>
      <w:r w:rsidRPr="00DD027D">
        <w:rPr>
          <w:sz w:val="16"/>
        </w:rPr>
        <w:t xml:space="preserve">In the meantime, </w:t>
      </w:r>
      <w:r w:rsidRPr="000A567B">
        <w:rPr>
          <w:rStyle w:val="StyleUnderline"/>
        </w:rPr>
        <w:t>every approach to Marx’s example must move</w:t>
      </w:r>
      <w:r>
        <w:rPr>
          <w:rStyle w:val="StyleUnderline"/>
        </w:rPr>
        <w:t xml:space="preserve"> </w:t>
      </w:r>
      <w:r w:rsidRPr="000A567B">
        <w:rPr>
          <w:rStyle w:val="StyleUnderline"/>
        </w:rPr>
        <w:t>through the ongoing event that anticipates it, the real event of the</w:t>
      </w:r>
      <w:r>
        <w:rPr>
          <w:rStyle w:val="StyleUnderline"/>
        </w:rPr>
        <w:t xml:space="preserve"> </w:t>
      </w:r>
      <w:r w:rsidRPr="000A567B">
        <w:rPr>
          <w:rStyle w:val="StyleUnderline"/>
        </w:rPr>
        <w:t>commodity’s speech, itself broken by the irreducible materiality—the</w:t>
      </w:r>
      <w:r>
        <w:rPr>
          <w:rStyle w:val="StyleUnderline"/>
        </w:rPr>
        <w:t xml:space="preserve"> </w:t>
      </w:r>
      <w:r w:rsidRPr="000A567B">
        <w:rPr>
          <w:rStyle w:val="StyleUnderline"/>
        </w:rPr>
        <w:t xml:space="preserve">broken and irreducible maternity—of the commodity’s </w:t>
      </w:r>
      <w:r w:rsidRPr="00BC7E43">
        <w:rPr>
          <w:rStyle w:val="StyleUnderline"/>
        </w:rPr>
        <w:t>scream. Imagine</w:t>
      </w:r>
      <w:r>
        <w:rPr>
          <w:rStyle w:val="StyleUnderline"/>
        </w:rPr>
        <w:t xml:space="preserve"> </w:t>
      </w:r>
      <w:r w:rsidRPr="00BC7E43">
        <w:rPr>
          <w:rStyle w:val="StyleUnderline"/>
        </w:rPr>
        <w:t>a recording of the (real) example</w:t>
      </w:r>
      <w:r w:rsidRPr="00DD027D">
        <w:rPr>
          <w:sz w:val="16"/>
        </w:rPr>
        <w:t xml:space="preserve"> that anticipates the (impossible) example; </w:t>
      </w:r>
      <w:r w:rsidRPr="00BC7E43">
        <w:rPr>
          <w:rStyle w:val="StyleUnderline"/>
        </w:rPr>
        <w:t xml:space="preserve">imagine that recording as the graphic </w:t>
      </w:r>
      <w:r w:rsidRPr="00637970">
        <w:rPr>
          <w:rStyle w:val="StyleUnderline"/>
        </w:rPr>
        <w:t>reproduction of a scene</w:t>
      </w:r>
      <w:r w:rsidRPr="00DD027D">
        <w:rPr>
          <w:sz w:val="16"/>
        </w:rPr>
        <w:t xml:space="preserve"> of instruction, one </w:t>
      </w:r>
      <w:r w:rsidRPr="00637970">
        <w:rPr>
          <w:rStyle w:val="StyleUnderline"/>
        </w:rPr>
        <w:t>always already cut by its own repression</w:t>
      </w:r>
      <w:r w:rsidRPr="00DD027D">
        <w:rPr>
          <w:sz w:val="16"/>
        </w:rPr>
        <w:t xml:space="preserve">; imagine what cuts and anticipates Marx, remembering that the object resists, the commodity shrieks, the audience participates. Then you can say that </w:t>
      </w:r>
      <w:r w:rsidRPr="00637970">
        <w:rPr>
          <w:rStyle w:val="StyleUnderline"/>
        </w:rPr>
        <w:t>Marx is prodigal; that in his very formulations regarding Man’s arrival</w:t>
      </w:r>
      <w:r>
        <w:rPr>
          <w:rStyle w:val="StyleUnderline"/>
        </w:rPr>
        <w:t xml:space="preserve"> </w:t>
      </w:r>
      <w:r w:rsidRPr="00637970">
        <w:rPr>
          <w:rStyle w:val="StyleUnderline"/>
        </w:rPr>
        <w:t>at his essence, he has yet to come to himself, to come upon himself, to</w:t>
      </w:r>
      <w:r>
        <w:rPr>
          <w:rStyle w:val="StyleUnderline"/>
        </w:rPr>
        <w:t xml:space="preserve"> </w:t>
      </w:r>
      <w:r w:rsidRPr="00637970">
        <w:rPr>
          <w:rStyle w:val="StyleUnderline"/>
        </w:rPr>
        <w:t>invent himself anew</w:t>
      </w:r>
      <w:r w:rsidRPr="00DD027D">
        <w:rPr>
          <w:sz w:val="16"/>
        </w:rPr>
        <w:t xml:space="preserve">. This nonarrival is at least in part an ongoing concealment internal to a project structured by an attunement to the revealed secret. </w:t>
      </w:r>
      <w:r w:rsidRPr="00637970">
        <w:rPr>
          <w:rStyle w:val="StyleUnderline"/>
        </w:rPr>
        <w:t>What remains secret in Marx could be thought as or in</w:t>
      </w:r>
      <w:r>
        <w:rPr>
          <w:rStyle w:val="StyleUnderline"/>
        </w:rPr>
        <w:t xml:space="preserve"> </w:t>
      </w:r>
      <w:r w:rsidRPr="00637970">
        <w:rPr>
          <w:rStyle w:val="StyleUnderline"/>
        </w:rPr>
        <w:t>terms of race or sex or gender, of the differences these terms mark, form,</w:t>
      </w:r>
      <w:r>
        <w:rPr>
          <w:rStyle w:val="StyleUnderline"/>
        </w:rPr>
        <w:t xml:space="preserve"> </w:t>
      </w:r>
      <w:r w:rsidRPr="00637970">
        <w:rPr>
          <w:rStyle w:val="StyleUnderline"/>
        </w:rPr>
        <w:t>and reify</w:t>
      </w:r>
      <w:r w:rsidRPr="00DD027D">
        <w:rPr>
          <w:sz w:val="16"/>
        </w:rPr>
        <w:t xml:space="preserve">. But we can also say that </w:t>
      </w:r>
      <w:r w:rsidRPr="00637970">
        <w:rPr>
          <w:rStyle w:val="StyleUnderline"/>
        </w:rPr>
        <w:t>the unrevealed secret is a recrudescence</w:t>
      </w:r>
      <w:r>
        <w:rPr>
          <w:rStyle w:val="StyleUnderline"/>
        </w:rPr>
        <w:t xml:space="preserve"> </w:t>
      </w:r>
      <w:r w:rsidRPr="00637970">
        <w:rPr>
          <w:rStyle w:val="StyleUnderline"/>
        </w:rPr>
        <w:t>of an already existing notion of the private</w:t>
      </w:r>
      <w:r w:rsidRPr="00DD027D">
        <w:rPr>
          <w:sz w:val="16"/>
        </w:rPr>
        <w:t xml:space="preserve"> (or, more properly, of the proper) </w:t>
      </w:r>
      <w:r w:rsidRPr="00637970">
        <w:rPr>
          <w:rStyle w:val="StyleUnderline"/>
        </w:rPr>
        <w:t>that operates within the constellation of self-possession,</w:t>
      </w:r>
      <w:r>
        <w:rPr>
          <w:rStyle w:val="StyleUnderline"/>
        </w:rPr>
        <w:t xml:space="preserve"> </w:t>
      </w:r>
      <w:r w:rsidRPr="00637970">
        <w:rPr>
          <w:rStyle w:val="StyleUnderline"/>
        </w:rPr>
        <w:t>capacity, subjectivity, and speech</w:t>
      </w:r>
      <w:r w:rsidRPr="00DD027D">
        <w:rPr>
          <w:sz w:val="16"/>
        </w:rPr>
        <w:t xml:space="preserve">. He can point to but not be communist. </w:t>
      </w:r>
      <w:r w:rsidRPr="00637970">
        <w:rPr>
          <w:rStyle w:val="Emphasis"/>
        </w:rPr>
        <w:t>What does the dispropriative event have to do with communism?</w:t>
      </w:r>
      <w:r>
        <w:rPr>
          <w:rStyle w:val="Emphasis"/>
        </w:rPr>
        <w:t xml:space="preserve"> </w:t>
      </w:r>
      <w:r w:rsidRPr="00637970">
        <w:rPr>
          <w:rStyle w:val="StyleUnderline"/>
        </w:rPr>
        <w:t>What’s the revolutionary force of the sensuality that emerges from the</w:t>
      </w:r>
      <w:r>
        <w:rPr>
          <w:rStyle w:val="StyleUnderline"/>
        </w:rPr>
        <w:t xml:space="preserve"> </w:t>
      </w:r>
      <w:r w:rsidRPr="00637970">
        <w:rPr>
          <w:rStyle w:val="StyleUnderline"/>
        </w:rPr>
        <w:t>sonic event Marx subjunctively produces without sensually discovering</w:t>
      </w:r>
      <w:r w:rsidRPr="00DD027D">
        <w:rPr>
          <w:sz w:val="16"/>
        </w:rPr>
        <w:t xml:space="preserve">? To ask this is to </w:t>
      </w:r>
      <w:r w:rsidRPr="00637970">
        <w:rPr>
          <w:rStyle w:val="StyleUnderline"/>
        </w:rPr>
        <w:t>think what’s at stake in the music: the universalization</w:t>
      </w:r>
      <w:r>
        <w:rPr>
          <w:rStyle w:val="StyleUnderline"/>
        </w:rPr>
        <w:t xml:space="preserve"> </w:t>
      </w:r>
      <w:r w:rsidRPr="00637970">
        <w:rPr>
          <w:rStyle w:val="StyleUnderline"/>
        </w:rPr>
        <w:t>or socialization of the surplus, the generative force of a venerable</w:t>
      </w:r>
      <w:r>
        <w:rPr>
          <w:rStyle w:val="StyleUnderline"/>
        </w:rPr>
        <w:t xml:space="preserve"> </w:t>
      </w:r>
      <w:r w:rsidRPr="00637970">
        <w:rPr>
          <w:rStyle w:val="StyleUnderline"/>
        </w:rPr>
        <w:t>phonic propulsion, the ontological and historical priority of resistance</w:t>
      </w:r>
      <w:r>
        <w:rPr>
          <w:rStyle w:val="StyleUnderline"/>
        </w:rPr>
        <w:t xml:space="preserve"> </w:t>
      </w:r>
      <w:r w:rsidRPr="00637970">
        <w:rPr>
          <w:rStyle w:val="StyleUnderline"/>
        </w:rPr>
        <w:t>to power and objection to subjection, the old-new thing, the freedom</w:t>
      </w:r>
      <w:r>
        <w:rPr>
          <w:rStyle w:val="StyleUnderline"/>
        </w:rPr>
        <w:t xml:space="preserve"> </w:t>
      </w:r>
      <w:r w:rsidRPr="00637970">
        <w:rPr>
          <w:rStyle w:val="StyleUnderline"/>
        </w:rPr>
        <w:t xml:space="preserve">drive that animates black </w:t>
      </w:r>
      <w:r w:rsidRPr="00084C3E">
        <w:rPr>
          <w:rStyle w:val="StyleUnderline"/>
        </w:rPr>
        <w:t>performances. This is all meant to begin some</w:t>
      </w:r>
      <w:r>
        <w:rPr>
          <w:rStyle w:val="StyleUnderline"/>
        </w:rPr>
        <w:t xml:space="preserve"> </w:t>
      </w:r>
      <w:r w:rsidRPr="00084C3E">
        <w:rPr>
          <w:rStyle w:val="StyleUnderline"/>
        </w:rPr>
        <w:t>thinking of the possibility that the Marxian formulation of sociality-inexchange</w:t>
      </w:r>
      <w:r>
        <w:rPr>
          <w:rStyle w:val="StyleUnderline"/>
        </w:rPr>
        <w:t xml:space="preserve"> </w:t>
      </w:r>
      <w:r w:rsidRPr="00084C3E">
        <w:rPr>
          <w:rStyle w:val="StyleUnderline"/>
        </w:rPr>
        <w:t>is grounded in a notion of the proper that is disrupted by the</w:t>
      </w:r>
      <w:r>
        <w:rPr>
          <w:rStyle w:val="StyleUnderline"/>
        </w:rPr>
        <w:t xml:space="preserve"> </w:t>
      </w:r>
      <w:r w:rsidRPr="00084C3E">
        <w:rPr>
          <w:rStyle w:val="StyleUnderline"/>
        </w:rPr>
        <w:t>essential impropriety of the (exchange-)value that precedes exchange</w:t>
      </w:r>
      <w:r w:rsidRPr="00DD027D">
        <w:rPr>
          <w:sz w:val="16"/>
        </w:rPr>
        <w:t xml:space="preserve">. </w:t>
      </w:r>
      <w:r w:rsidRPr="00AE42EC">
        <w:rPr>
          <w:rStyle w:val="StyleUnderline"/>
        </w:rPr>
        <w:t>Part of the project this drive animates is the improvisation through</w:t>
      </w:r>
      <w:r>
        <w:rPr>
          <w:rStyle w:val="StyleUnderline"/>
        </w:rPr>
        <w:t xml:space="preserve"> </w:t>
      </w:r>
      <w:r w:rsidRPr="00AE42EC">
        <w:rPr>
          <w:rStyle w:val="StyleUnderline"/>
        </w:rPr>
        <w:t>the opposition of spirit and matter that is instantiated when the object,</w:t>
      </w:r>
      <w:r>
        <w:rPr>
          <w:rStyle w:val="StyleUnderline"/>
        </w:rPr>
        <w:t xml:space="preserve"> </w:t>
      </w:r>
      <w:r w:rsidRPr="00AE42EC">
        <w:rPr>
          <w:rStyle w:val="StyleUnderline"/>
        </w:rPr>
        <w:t>the commodity, sounds. Marx’s counterfactual</w:t>
      </w:r>
      <w:r w:rsidRPr="00DD027D">
        <w:rPr>
          <w:sz w:val="16"/>
        </w:rPr>
        <w:t xml:space="preserve"> (“If the commodity could speak, it would say . . .”) </w:t>
      </w:r>
      <w:r w:rsidRPr="00AE42EC">
        <w:rPr>
          <w:rStyle w:val="Emphasis"/>
        </w:rPr>
        <w:t>is broken by a commodity and by the trace of</w:t>
      </w:r>
      <w:r>
        <w:rPr>
          <w:rStyle w:val="Emphasis"/>
        </w:rPr>
        <w:t xml:space="preserve"> </w:t>
      </w:r>
      <w:r w:rsidRPr="00AE42EC">
        <w:rPr>
          <w:rStyle w:val="Emphasis"/>
        </w:rPr>
        <w:t>a subjectivity structure born in objection that he neither realizes nor</w:t>
      </w:r>
      <w:r>
        <w:rPr>
          <w:rStyle w:val="Emphasis"/>
        </w:rPr>
        <w:t xml:space="preserve"> </w:t>
      </w:r>
      <w:r w:rsidRPr="00AE42EC">
        <w:rPr>
          <w:rStyle w:val="Emphasis"/>
        </w:rPr>
        <w:t>anticipates</w:t>
      </w:r>
      <w:r w:rsidRPr="00DD027D">
        <w:rPr>
          <w:sz w:val="16"/>
        </w:rPr>
        <w:t xml:space="preserve">. </w:t>
      </w:r>
      <w:r w:rsidRPr="00AE42EC">
        <w:rPr>
          <w:rStyle w:val="StyleUnderline"/>
        </w:rPr>
        <w:t>There is something more here than alienation and fetishization</w:t>
      </w:r>
      <w:r>
        <w:rPr>
          <w:rStyle w:val="StyleUnderline"/>
        </w:rPr>
        <w:t xml:space="preserve"> </w:t>
      </w:r>
      <w:r w:rsidRPr="00AE42EC">
        <w:rPr>
          <w:rStyle w:val="StyleUnderline"/>
        </w:rPr>
        <w:t>that works</w:t>
      </w:r>
      <w:r w:rsidRPr="00DD027D">
        <w:rPr>
          <w:sz w:val="16"/>
        </w:rPr>
        <w:t xml:space="preserve">, </w:t>
      </w:r>
      <w:proofErr w:type="gramStart"/>
      <w:r w:rsidRPr="00DD027D">
        <w:rPr>
          <w:sz w:val="16"/>
        </w:rPr>
        <w:t>with regard to</w:t>
      </w:r>
      <w:proofErr w:type="gramEnd"/>
      <w:r w:rsidRPr="00DD027D">
        <w:rPr>
          <w:sz w:val="16"/>
        </w:rPr>
        <w:t xml:space="preserve"> Marx, as a prefigurative critique. However, according to Ferdinand de Saussure, and in extension of Marx’s analytic, the value of the sign is arbitrary, conventional, differential, neither intrinsic nor iconic, </w:t>
      </w:r>
      <w:r w:rsidRPr="00AE42EC">
        <w:rPr>
          <w:rStyle w:val="StyleUnderline"/>
        </w:rPr>
        <w:t>not reducible to but rather only discernible</w:t>
      </w:r>
      <w:r>
        <w:rPr>
          <w:rStyle w:val="StyleUnderline"/>
        </w:rPr>
        <w:t xml:space="preserve"> </w:t>
      </w:r>
      <w:r w:rsidRPr="00AE42EC">
        <w:rPr>
          <w:rStyle w:val="StyleUnderline"/>
        </w:rPr>
        <w:t>in the reduction of phonic substance</w:t>
      </w:r>
      <w:r w:rsidRPr="00DD027D">
        <w:rPr>
          <w:sz w:val="16"/>
        </w:rPr>
        <w:t xml:space="preserve">. In any case, </w:t>
      </w:r>
      <w:r w:rsidRPr="00AE42EC">
        <w:rPr>
          <w:rStyle w:val="StyleUnderline"/>
        </w:rPr>
        <w:t xml:space="preserve">it is impossible that sound, as a material element, should </w:t>
      </w:r>
      <w:proofErr w:type="gramStart"/>
      <w:r w:rsidRPr="00AE42EC">
        <w:rPr>
          <w:rStyle w:val="StyleUnderline"/>
        </w:rPr>
        <w:t>in</w:t>
      </w:r>
      <w:r>
        <w:rPr>
          <w:rStyle w:val="StyleUnderline"/>
        </w:rPr>
        <w:t xml:space="preserve"> </w:t>
      </w:r>
      <w:r w:rsidRPr="00AE42EC">
        <w:rPr>
          <w:rStyle w:val="StyleUnderline"/>
        </w:rPr>
        <w:t>itself be</w:t>
      </w:r>
      <w:proofErr w:type="gramEnd"/>
      <w:r w:rsidRPr="00AE42EC">
        <w:rPr>
          <w:rStyle w:val="StyleUnderline"/>
        </w:rPr>
        <w:t xml:space="preserve"> part of the language</w:t>
      </w:r>
      <w:r w:rsidRPr="00DD027D">
        <w:rPr>
          <w:sz w:val="16"/>
        </w:rPr>
        <w:t xml:space="preserve">. Sound is merely something ancillary, a material the language uses. </w:t>
      </w:r>
      <w:r w:rsidRPr="00AE42EC">
        <w:rPr>
          <w:rStyle w:val="StyleUnderline"/>
        </w:rPr>
        <w:t>All conventional values have the characteristic</w:t>
      </w:r>
      <w:r>
        <w:rPr>
          <w:rStyle w:val="StyleUnderline"/>
        </w:rPr>
        <w:t xml:space="preserve"> </w:t>
      </w:r>
      <w:r w:rsidRPr="00AE42EC">
        <w:rPr>
          <w:rStyle w:val="StyleUnderline"/>
        </w:rPr>
        <w:t>of being distinct from the tangible element which serves as their vehicle.</w:t>
      </w:r>
      <w:r>
        <w:rPr>
          <w:rStyle w:val="StyleUnderline"/>
        </w:rPr>
        <w:t xml:space="preserve"> </w:t>
      </w:r>
      <w:r w:rsidRPr="00AE42EC">
        <w:rPr>
          <w:rStyle w:val="StyleUnderline"/>
        </w:rPr>
        <w:t>It is not the metal in a coin which determines its value</w:t>
      </w:r>
      <w:r w:rsidRPr="00DD027D">
        <w:rPr>
          <w:sz w:val="16"/>
        </w:rPr>
        <w:t xml:space="preserve">. A crown piece nominally worth five francs contains only half that sum in silver. </w:t>
      </w:r>
      <w:r w:rsidRPr="00AE42EC">
        <w:rPr>
          <w:rStyle w:val="StyleUnderline"/>
        </w:rPr>
        <w:t>Its value</w:t>
      </w:r>
      <w:r>
        <w:rPr>
          <w:rStyle w:val="StyleUnderline"/>
        </w:rPr>
        <w:t xml:space="preserve"> </w:t>
      </w:r>
      <w:r w:rsidRPr="00AE42EC">
        <w:rPr>
          <w:rStyle w:val="StyleUnderline"/>
        </w:rPr>
        <w:t>varies somewhat according to the effigy it bears</w:t>
      </w:r>
      <w:r w:rsidRPr="00DD027D">
        <w:rPr>
          <w:sz w:val="16"/>
        </w:rPr>
        <w:t xml:space="preserve">. It is worth rather more or rather less on different sides of a political frontier. Considerations of the same order are even more pertinent to linguistic signals. </w:t>
      </w:r>
      <w:r w:rsidRPr="00AE42EC">
        <w:rPr>
          <w:rStyle w:val="StyleUnderline"/>
        </w:rPr>
        <w:t>Linguistic</w:t>
      </w:r>
      <w:r>
        <w:rPr>
          <w:rStyle w:val="StyleUnderline"/>
        </w:rPr>
        <w:t xml:space="preserve"> </w:t>
      </w:r>
      <w:r w:rsidRPr="00AE42EC">
        <w:rPr>
          <w:rStyle w:val="StyleUnderline"/>
        </w:rPr>
        <w:t>signals are not in essence phonetic. They are not physical in any way.</w:t>
      </w:r>
      <w:r>
        <w:rPr>
          <w:rStyle w:val="StyleUnderline"/>
        </w:rPr>
        <w:t xml:space="preserve"> </w:t>
      </w:r>
      <w:r w:rsidRPr="00AE42EC">
        <w:rPr>
          <w:rStyle w:val="StyleUnderline"/>
        </w:rPr>
        <w:t>They are constituted solely by differences which distinguish one such</w:t>
      </w:r>
      <w:r>
        <w:rPr>
          <w:rStyle w:val="StyleUnderline"/>
        </w:rPr>
        <w:t xml:space="preserve"> </w:t>
      </w:r>
      <w:r w:rsidRPr="00AE42EC">
        <w:rPr>
          <w:rStyle w:val="StyleUnderline"/>
        </w:rPr>
        <w:t>sound pattern from another</w:t>
      </w:r>
      <w:r w:rsidRPr="00DD027D">
        <w:rPr>
          <w:sz w:val="16"/>
        </w:rPr>
        <w:t>.</w:t>
      </w:r>
    </w:p>
    <w:p w14:paraId="0788E4F3" w14:textId="77777777" w:rsidR="008F0580" w:rsidRDefault="008F0580" w:rsidP="008F0580">
      <w:pPr>
        <w:pStyle w:val="Heading3"/>
        <w:rPr>
          <w:rFonts w:cs="Calibri"/>
        </w:rPr>
      </w:pPr>
      <w:r>
        <w:rPr>
          <w:rFonts w:cs="Calibri"/>
        </w:rPr>
        <w:t>Link – Psychoanalysis</w:t>
      </w:r>
    </w:p>
    <w:p w14:paraId="29C4059C" w14:textId="77777777" w:rsidR="008F0580" w:rsidRDefault="008F0580" w:rsidP="008F0580">
      <w:pPr>
        <w:pStyle w:val="Heading4"/>
      </w:pPr>
      <w:r>
        <w:t>Psychoanalysis fails to comprehend blackness – a doubling of the primal and mirror scenes, the fetishization of blacks with castration and the significance of meaning only through non-meaning illustrates the breakages in the theory when confronting black experiences</w:t>
      </w:r>
    </w:p>
    <w:p w14:paraId="60180883" w14:textId="77777777" w:rsidR="008F0580" w:rsidRPr="00AA2A95" w:rsidRDefault="008F0580" w:rsidP="008F0580">
      <w:pPr>
        <w:spacing w:line="240" w:lineRule="auto"/>
        <w:rPr>
          <w:rFonts w:asciiTheme="majorHAnsi" w:hAnsiTheme="majorHAnsi" w:cstheme="majorHAnsi"/>
        </w:rPr>
      </w:pPr>
      <w:r w:rsidRPr="00AA2A95">
        <w:rPr>
          <w:rStyle w:val="Style13ptBold"/>
          <w:rFonts w:asciiTheme="majorHAnsi" w:hAnsiTheme="majorHAnsi" w:cstheme="majorHAnsi"/>
        </w:rPr>
        <w:t xml:space="preserve">Moten 08 </w:t>
      </w:r>
      <w:r w:rsidRPr="00AA2A95">
        <w:rPr>
          <w:rFonts w:asciiTheme="majorHAnsi" w:hAnsiTheme="majorHAnsi" w:cstheme="majorHAnsi"/>
        </w:rPr>
        <w:t>(“In the Break: The Aesthetics of Black Radical Tradition”; Fred Moten; University of M</w:t>
      </w:r>
      <w:r>
        <w:rPr>
          <w:rFonts w:asciiTheme="majorHAnsi" w:hAnsiTheme="majorHAnsi" w:cstheme="majorHAnsi"/>
        </w:rPr>
        <w:t>innesota Press Minneapolis, 176-178) AA</w:t>
      </w:r>
    </w:p>
    <w:p w14:paraId="150B7770" w14:textId="77777777" w:rsidR="008F0580" w:rsidRDefault="008F0580" w:rsidP="008F0580">
      <w:pPr>
        <w:rPr>
          <w:rStyle w:val="StyleUnderline"/>
          <w:sz w:val="16"/>
          <w:u w:val="none"/>
        </w:rPr>
      </w:pPr>
      <w:r w:rsidRPr="00FD45A8">
        <w:rPr>
          <w:rStyle w:val="StyleUnderline"/>
        </w:rPr>
        <w:t>I’m interested in what appears to be a kind of black anticipatory doubling</w:t>
      </w:r>
      <w:r>
        <w:rPr>
          <w:rStyle w:val="StyleUnderline"/>
        </w:rPr>
        <w:t xml:space="preserve"> </w:t>
      </w:r>
      <w:r w:rsidRPr="00FD45A8">
        <w:rPr>
          <w:rStyle w:val="StyleUnderline"/>
        </w:rPr>
        <w:t>of some of the fundamental conceptual apparatuses of psychoanalysis: of</w:t>
      </w:r>
      <w:r>
        <w:rPr>
          <w:rStyle w:val="StyleUnderline"/>
        </w:rPr>
        <w:t xml:space="preserve"> </w:t>
      </w:r>
      <w:r w:rsidRPr="00FD45A8">
        <w:rPr>
          <w:rStyle w:val="StyleUnderline"/>
        </w:rPr>
        <w:t>the primal scene and of the mirror stage that might</w:t>
      </w:r>
      <w:r w:rsidRPr="00B620CD">
        <w:rPr>
          <w:rStyle w:val="StyleUnderline"/>
          <w:sz w:val="16"/>
          <w:u w:val="none"/>
        </w:rPr>
        <w:t>—via Baldwin—</w:t>
      </w:r>
      <w:r w:rsidRPr="00FD45A8">
        <w:rPr>
          <w:rStyle w:val="StyleUnderline"/>
        </w:rPr>
        <w:t>be</w:t>
      </w:r>
      <w:r>
        <w:rPr>
          <w:rStyle w:val="StyleUnderline"/>
        </w:rPr>
        <w:t xml:space="preserve"> </w:t>
      </w:r>
      <w:r w:rsidRPr="00FD45A8">
        <w:rPr>
          <w:rStyle w:val="StyleUnderline"/>
        </w:rPr>
        <w:t>seen to operate at the level of a racial as well as sexual determination that</w:t>
      </w:r>
      <w:r>
        <w:rPr>
          <w:rStyle w:val="StyleUnderline"/>
        </w:rPr>
        <w:t xml:space="preserve"> </w:t>
      </w:r>
      <w:r w:rsidRPr="00FD45A8">
        <w:rPr>
          <w:rStyle w:val="StyleUnderline"/>
        </w:rPr>
        <w:t>is marked in the black tradition though largely unmarked or occluded in</w:t>
      </w:r>
      <w:r>
        <w:rPr>
          <w:rStyle w:val="StyleUnderline"/>
        </w:rPr>
        <w:t xml:space="preserve"> </w:t>
      </w:r>
      <w:r w:rsidRPr="00FD45A8">
        <w:rPr>
          <w:rStyle w:val="StyleUnderline"/>
        </w:rPr>
        <w:t>psychoanalysis.</w:t>
      </w:r>
      <w:r w:rsidRPr="00B620CD">
        <w:rPr>
          <w:rStyle w:val="StyleUnderline"/>
          <w:sz w:val="16"/>
          <w:u w:val="none"/>
        </w:rPr>
        <w:t xml:space="preserve"> One other thing that becomes clear is that </w:t>
      </w:r>
      <w:r w:rsidRPr="00FD45A8">
        <w:rPr>
          <w:rStyle w:val="StyleUnderline"/>
        </w:rPr>
        <w:t>black mirror</w:t>
      </w:r>
      <w:r>
        <w:rPr>
          <w:rStyle w:val="StyleUnderline"/>
        </w:rPr>
        <w:t xml:space="preserve"> </w:t>
      </w:r>
      <w:r w:rsidRPr="00FD45A8">
        <w:rPr>
          <w:rStyle w:val="StyleUnderline"/>
        </w:rPr>
        <w:t>stages and/or primal scenes operate on different registers, at the level</w:t>
      </w:r>
      <w:r>
        <w:rPr>
          <w:rStyle w:val="StyleUnderline"/>
        </w:rPr>
        <w:t xml:space="preserve"> </w:t>
      </w:r>
      <w:r w:rsidRPr="00FD45A8">
        <w:rPr>
          <w:rStyle w:val="StyleUnderline"/>
        </w:rPr>
        <w:t xml:space="preserve">of what might be called an extended infantilism </w:t>
      </w:r>
      <w:proofErr w:type="gramStart"/>
      <w:r w:rsidRPr="00FD45A8">
        <w:rPr>
          <w:rStyle w:val="StyleUnderline"/>
        </w:rPr>
        <w:t>despite the fact that</w:t>
      </w:r>
      <w:proofErr w:type="gramEnd"/>
      <w:r w:rsidRPr="00FD45A8">
        <w:rPr>
          <w:rStyle w:val="StyleUnderline"/>
        </w:rPr>
        <w:t xml:space="preserve"> in</w:t>
      </w:r>
      <w:r>
        <w:rPr>
          <w:rStyle w:val="StyleUnderline"/>
        </w:rPr>
        <w:t xml:space="preserve"> </w:t>
      </w:r>
      <w:r w:rsidRPr="00FD45A8">
        <w:rPr>
          <w:rStyle w:val="StyleUnderline"/>
        </w:rPr>
        <w:t>another way there are no children here. A question of childhood</w:t>
      </w:r>
      <w:r w:rsidRPr="00B620CD">
        <w:rPr>
          <w:rStyle w:val="StyleUnderline"/>
          <w:sz w:val="16"/>
          <w:u w:val="none"/>
        </w:rPr>
        <w:t xml:space="preserve">, then— more vexed than ever </w:t>
      </w:r>
      <w:r w:rsidRPr="00FD45A8">
        <w:rPr>
          <w:rStyle w:val="StyleUnderline"/>
        </w:rPr>
        <w:t>when, in a black context, it is filtered through a</w:t>
      </w:r>
      <w:r>
        <w:rPr>
          <w:rStyle w:val="StyleUnderline"/>
        </w:rPr>
        <w:t xml:space="preserve"> </w:t>
      </w:r>
      <w:r w:rsidRPr="00FD45A8">
        <w:rPr>
          <w:rStyle w:val="StyleUnderline"/>
        </w:rPr>
        <w:t>conceptual apparatus constructed out of terms like “primitivity,” “prehistory,”</w:t>
      </w:r>
      <w:r>
        <w:rPr>
          <w:rStyle w:val="StyleUnderline"/>
        </w:rPr>
        <w:t xml:space="preserve"> </w:t>
      </w:r>
      <w:r w:rsidRPr="00FD45A8">
        <w:rPr>
          <w:rStyle w:val="StyleUnderline"/>
        </w:rPr>
        <w:t>and “phylogenetic heritage</w:t>
      </w:r>
      <w:r w:rsidRPr="00B620CD">
        <w:rPr>
          <w:rStyle w:val="StyleUnderline"/>
          <w:sz w:val="16"/>
          <w:u w:val="none"/>
        </w:rPr>
        <w:t xml:space="preserve">”—is what I would address. </w:t>
      </w:r>
      <w:r w:rsidRPr="00FD45A8">
        <w:rPr>
          <w:rStyle w:val="StyleUnderline"/>
        </w:rPr>
        <w:t>One of</w:t>
      </w:r>
      <w:r>
        <w:rPr>
          <w:rStyle w:val="StyleUnderline"/>
        </w:rPr>
        <w:t xml:space="preserve"> </w:t>
      </w:r>
      <w:r w:rsidRPr="00FD45A8">
        <w:rPr>
          <w:rStyle w:val="StyleUnderline"/>
        </w:rPr>
        <w:t>the things I’d like to think about is how these terms operate within a</w:t>
      </w:r>
      <w:r>
        <w:rPr>
          <w:rStyle w:val="StyleUnderline"/>
        </w:rPr>
        <w:t xml:space="preserve"> </w:t>
      </w:r>
      <w:r w:rsidRPr="00FD45A8">
        <w:rPr>
          <w:rStyle w:val="StyleUnderline"/>
        </w:rPr>
        <w:t>sort of love/hate relationship with childishness and with the childlike.</w:t>
      </w:r>
      <w:r>
        <w:rPr>
          <w:rStyle w:val="StyleUnderline"/>
        </w:rPr>
        <w:t xml:space="preserve"> </w:t>
      </w:r>
      <w:r w:rsidRPr="00B620CD">
        <w:rPr>
          <w:rStyle w:val="StyleUnderline"/>
          <w:sz w:val="16"/>
          <w:u w:val="none"/>
        </w:rPr>
        <w:t xml:space="preserve">What I’m talking about, though, is not some valorization of what might be called an arrested or deferred development but a radically critical previousness vis-à-vis natality, a sexual cut that disrupts the familiar constellation of formulations constructed around primitivity and infantilism as racial and sexual attributes. </w:t>
      </w:r>
      <w:r w:rsidRPr="00FD45A8">
        <w:rPr>
          <w:rStyle w:val="StyleUnderline"/>
        </w:rPr>
        <w:t>This question of natality and of a catastrophic break that could</w:t>
      </w:r>
      <w:r>
        <w:rPr>
          <w:rStyle w:val="StyleUnderline"/>
        </w:rPr>
        <w:t xml:space="preserve"> </w:t>
      </w:r>
      <w:r w:rsidRPr="00FD45A8">
        <w:rPr>
          <w:rStyle w:val="StyleUnderline"/>
        </w:rPr>
        <w:t>not but be disruptive and augmentative of</w:t>
      </w:r>
      <w:r w:rsidRPr="00B620CD">
        <w:rPr>
          <w:rStyle w:val="StyleUnderline"/>
          <w:sz w:val="16"/>
          <w:u w:val="none"/>
        </w:rPr>
        <w:t xml:space="preserve"> (dominant understandings or formulations </w:t>
      </w:r>
      <w:proofErr w:type="gramStart"/>
      <w:r w:rsidRPr="00B620CD">
        <w:rPr>
          <w:rStyle w:val="StyleUnderline"/>
          <w:sz w:val="16"/>
          <w:u w:val="none"/>
        </w:rPr>
        <w:t>of )</w:t>
      </w:r>
      <w:proofErr w:type="gramEnd"/>
      <w:r w:rsidRPr="00B620CD">
        <w:rPr>
          <w:rStyle w:val="StyleUnderline"/>
          <w:sz w:val="16"/>
          <w:u w:val="none"/>
        </w:rPr>
        <w:t xml:space="preserve"> identity and </w:t>
      </w:r>
      <w:r w:rsidRPr="00FD45A8">
        <w:rPr>
          <w:rStyle w:val="StyleUnderline"/>
        </w:rPr>
        <w:t>that would certainly be played out</w:t>
      </w:r>
      <w:r>
        <w:rPr>
          <w:rStyle w:val="StyleUnderline"/>
        </w:rPr>
        <w:t xml:space="preserve"> </w:t>
      </w:r>
      <w:r w:rsidRPr="00FD45A8">
        <w:rPr>
          <w:rStyle w:val="StyleUnderline"/>
        </w:rPr>
        <w:t>upon a field shaped, if not determined, by the scopic leads us to the</w:t>
      </w:r>
      <w:r>
        <w:rPr>
          <w:rStyle w:val="StyleUnderline"/>
        </w:rPr>
        <w:t xml:space="preserve"> </w:t>
      </w:r>
      <w:r w:rsidRPr="00FD45A8">
        <w:rPr>
          <w:rStyle w:val="StyleUnderline"/>
        </w:rPr>
        <w:t>issue of castration and its doubling</w:t>
      </w:r>
      <w:r w:rsidRPr="00B620CD">
        <w:rPr>
          <w:rStyle w:val="StyleUnderline"/>
          <w:sz w:val="16"/>
          <w:u w:val="none"/>
        </w:rPr>
        <w:t xml:space="preserve">. That question could be thought in terms of wounded kinships or phantom limbs and it would, therefore, seem to lend itself to the kind of interpretation that either a Freudian hermeneutic or a feminist, post-Freudian anti-hermeneutic might provide. But this </w:t>
      </w:r>
      <w:r w:rsidRPr="00FD45A8">
        <w:rPr>
          <w:rStyle w:val="StyleUnderline"/>
        </w:rPr>
        <w:t>black castration is</w:t>
      </w:r>
      <w:r w:rsidRPr="00B620CD">
        <w:rPr>
          <w:rStyle w:val="StyleUnderline"/>
          <w:sz w:val="16"/>
          <w:u w:val="none"/>
        </w:rPr>
        <w:t xml:space="preserve">, in a fundamental sense, </w:t>
      </w:r>
      <w:r w:rsidRPr="00FD45A8">
        <w:rPr>
          <w:rStyle w:val="StyleUnderline"/>
        </w:rPr>
        <w:t>antehermeneutic,</w:t>
      </w:r>
      <w:r>
        <w:rPr>
          <w:rStyle w:val="StyleUnderline"/>
        </w:rPr>
        <w:t xml:space="preserve"> </w:t>
      </w:r>
      <w:r w:rsidRPr="00FD45A8">
        <w:rPr>
          <w:rStyle w:val="StyleUnderline"/>
        </w:rPr>
        <w:t>which is to say before</w:t>
      </w:r>
      <w:r w:rsidRPr="00B620CD">
        <w:rPr>
          <w:rStyle w:val="StyleUnderline"/>
          <w:sz w:val="16"/>
          <w:u w:val="none"/>
        </w:rPr>
        <w:t xml:space="preserve"> (in every sense of the word) </w:t>
      </w:r>
      <w:r w:rsidRPr="00FD45A8">
        <w:rPr>
          <w:rStyle w:val="StyleUnderline"/>
        </w:rPr>
        <w:t>the</w:t>
      </w:r>
      <w:r>
        <w:rPr>
          <w:rStyle w:val="StyleUnderline"/>
        </w:rPr>
        <w:t xml:space="preserve"> </w:t>
      </w:r>
      <w:r w:rsidRPr="00FD45A8">
        <w:rPr>
          <w:rStyle w:val="StyleUnderline"/>
        </w:rPr>
        <w:t>psychoanalytic</w:t>
      </w:r>
      <w:r w:rsidRPr="00B620CD">
        <w:rPr>
          <w:rStyle w:val="StyleUnderline"/>
          <w:sz w:val="16"/>
          <w:u w:val="none"/>
        </w:rPr>
        <w:t xml:space="preserve">, not only in the sense of a kind of anticipation of its insights but before the natal occasion, namely castration, out of which the psychoanalytic understandings of identification and desire emerge. </w:t>
      </w:r>
      <w:r w:rsidRPr="00FD45A8">
        <w:rPr>
          <w:rStyle w:val="StyleUnderline"/>
        </w:rPr>
        <w:t>It is important to note in this regard that black castration is not just to</w:t>
      </w:r>
      <w:r>
        <w:rPr>
          <w:rStyle w:val="StyleUnderline"/>
        </w:rPr>
        <w:t xml:space="preserve"> </w:t>
      </w:r>
      <w:r w:rsidRPr="00FD45A8">
        <w:rPr>
          <w:rStyle w:val="StyleUnderline"/>
        </w:rPr>
        <w:t>be seen as prospective figure and symbolic inability, since for the black tradition,</w:t>
      </w:r>
      <w:r>
        <w:rPr>
          <w:rStyle w:val="StyleUnderline"/>
        </w:rPr>
        <w:t xml:space="preserve"> </w:t>
      </w:r>
      <w:r w:rsidRPr="00FD45A8">
        <w:rPr>
          <w:rStyle w:val="StyleUnderline"/>
        </w:rPr>
        <w:t>castration is not just phantasmic possibility or introjection based</w:t>
      </w:r>
      <w:r>
        <w:rPr>
          <w:rStyle w:val="StyleUnderline"/>
        </w:rPr>
        <w:t xml:space="preserve"> on a fl</w:t>
      </w:r>
      <w:r w:rsidRPr="00FD45A8">
        <w:rPr>
          <w:rStyle w:val="StyleUnderline"/>
        </w:rPr>
        <w:t xml:space="preserve">eeting glance at that which is read as sexual </w:t>
      </w:r>
      <w:proofErr w:type="gramStart"/>
      <w:r w:rsidRPr="00FD45A8">
        <w:rPr>
          <w:rStyle w:val="StyleUnderline"/>
        </w:rPr>
        <w:t>difference, but</w:t>
      </w:r>
      <w:proofErr w:type="gramEnd"/>
      <w:r w:rsidRPr="00FD45A8">
        <w:rPr>
          <w:rStyle w:val="StyleUnderline"/>
        </w:rPr>
        <w:t xml:space="preserve"> is also</w:t>
      </w:r>
      <w:r>
        <w:rPr>
          <w:rStyle w:val="StyleUnderline"/>
        </w:rPr>
        <w:t xml:space="preserve"> </w:t>
      </w:r>
      <w:r w:rsidRPr="00FD45A8">
        <w:rPr>
          <w:rStyle w:val="StyleUnderline"/>
        </w:rPr>
        <w:t>the proper name of an oft-repeated literal, historical, material event</w:t>
      </w:r>
      <w:r w:rsidRPr="00B620CD">
        <w:rPr>
          <w:rStyle w:val="StyleUnderline"/>
          <w:sz w:val="16"/>
          <w:u w:val="none"/>
        </w:rPr>
        <w:t xml:space="preserve">. </w:t>
      </w:r>
      <w:proofErr w:type="gramStart"/>
      <w:r w:rsidRPr="00B620CD">
        <w:rPr>
          <w:rStyle w:val="StyleUnderline"/>
          <w:sz w:val="16"/>
          <w:u w:val="none"/>
        </w:rPr>
        <w:t>Similarly</w:t>
      </w:r>
      <w:proofErr w:type="gramEnd"/>
      <w:r w:rsidRPr="00B620CD">
        <w:rPr>
          <w:rStyle w:val="StyleUnderline"/>
          <w:sz w:val="16"/>
          <w:u w:val="none"/>
        </w:rPr>
        <w:t xml:space="preserve"> </w:t>
      </w:r>
      <w:r w:rsidRPr="00FD45A8">
        <w:rPr>
          <w:rStyle w:val="StyleUnderline"/>
        </w:rPr>
        <w:t>the question of castration, in a way that is not only to be</w:t>
      </w:r>
      <w:r>
        <w:rPr>
          <w:rStyle w:val="StyleUnderline"/>
        </w:rPr>
        <w:t xml:space="preserve"> </w:t>
      </w:r>
      <w:r w:rsidRPr="00FD45A8">
        <w:rPr>
          <w:rStyle w:val="StyleUnderline"/>
        </w:rPr>
        <w:t>indexed to the psychoanalytic chain of disavowal and fetishization, leads</w:t>
      </w:r>
      <w:r>
        <w:rPr>
          <w:rStyle w:val="StyleUnderline"/>
        </w:rPr>
        <w:t xml:space="preserve"> </w:t>
      </w:r>
      <w:r w:rsidRPr="00FD45A8">
        <w:rPr>
          <w:rStyle w:val="StyleUnderline"/>
        </w:rPr>
        <w:t>back to the question of the blessing</w:t>
      </w:r>
      <w:r w:rsidRPr="00B620CD">
        <w:rPr>
          <w:rStyle w:val="StyleUnderline"/>
          <w:sz w:val="16"/>
          <w:u w:val="none"/>
        </w:rPr>
        <w:t xml:space="preserve">, the baraka as Lacan terms it, </w:t>
      </w:r>
      <w:r w:rsidRPr="00FD45A8">
        <w:rPr>
          <w:rStyle w:val="StyleUnderline"/>
        </w:rPr>
        <w:t>a possibility</w:t>
      </w:r>
      <w:r>
        <w:rPr>
          <w:rStyle w:val="StyleUnderline"/>
        </w:rPr>
        <w:t xml:space="preserve"> </w:t>
      </w:r>
      <w:r w:rsidRPr="00FD45A8">
        <w:rPr>
          <w:rStyle w:val="StyleUnderline"/>
        </w:rPr>
        <w:t>of augmentation, abounding, or of a dynamic whole that operates</w:t>
      </w:r>
      <w:r>
        <w:rPr>
          <w:rStyle w:val="StyleUnderline"/>
        </w:rPr>
        <w:t xml:space="preserve"> </w:t>
      </w:r>
      <w:r w:rsidRPr="00FD45A8">
        <w:rPr>
          <w:rStyle w:val="StyleUnderline"/>
        </w:rPr>
        <w:t>in a complex relation with loss or lack or incompletion or static</w:t>
      </w:r>
      <w:r>
        <w:rPr>
          <w:rStyle w:val="StyleUnderline"/>
        </w:rPr>
        <w:t xml:space="preserve"> </w:t>
      </w:r>
      <w:r w:rsidRPr="00FD45A8">
        <w:rPr>
          <w:rStyle w:val="StyleUnderline"/>
        </w:rPr>
        <w:t>hole</w:t>
      </w:r>
      <w:r w:rsidRPr="00B620CD">
        <w:rPr>
          <w:rStyle w:val="StyleUnderline"/>
          <w:sz w:val="16"/>
          <w:u w:val="none"/>
        </w:rPr>
        <w:t xml:space="preserve">. Here, </w:t>
      </w:r>
      <w:r w:rsidRPr="00FD45A8">
        <w:rPr>
          <w:rStyle w:val="StyleUnderline"/>
        </w:rPr>
        <w:t>the baraka is an aurally infused gaze that manifests a beneficence</w:t>
      </w:r>
      <w:r>
        <w:rPr>
          <w:rStyle w:val="StyleUnderline"/>
        </w:rPr>
        <w:t xml:space="preserve"> </w:t>
      </w:r>
      <w:r w:rsidRPr="00FD45A8">
        <w:rPr>
          <w:rStyle w:val="StyleUnderline"/>
        </w:rPr>
        <w:t>improvised through the opposition of prophylaxis and evil</w:t>
      </w:r>
      <w:r w:rsidRPr="00B620CD">
        <w:rPr>
          <w:rStyle w:val="StyleUnderline"/>
          <w:sz w:val="16"/>
          <w:u w:val="none"/>
        </w:rPr>
        <w:t xml:space="preserve">. It is also a transfer </w:t>
      </w:r>
      <w:r w:rsidRPr="00467503">
        <w:rPr>
          <w:rStyle w:val="StyleUnderline"/>
          <w:sz w:val="16"/>
          <w:u w:val="none"/>
        </w:rPr>
        <w:t>of</w:t>
      </w:r>
      <w:r w:rsidRPr="00B620CD">
        <w:rPr>
          <w:rStyle w:val="StyleUnderline"/>
          <w:sz w:val="16"/>
          <w:u w:val="none"/>
        </w:rPr>
        <w:t xml:space="preserve"> substance that jazz implies and performs. It is not the prematurity (of ejaculation) that Adorno critiques—though there is nothing here if not ejaculation (and here one thinks of Hall Montana’s slow awakening from a dream in Just above My Head, about which more later). And it is not quite that “dehiscence at the heart of the organism, a primal discord” that marks for Lacan the “fact of a real specific prematurity of birth in man,” though in the end there is nothing here if not the individual’s projection into the augmentative atonality of a history in and of resistance/transference, nothing if not the individual’s bearing some “residues of the maternal.” I want, though, not to deny (the mark </w:t>
      </w:r>
      <w:proofErr w:type="gramStart"/>
      <w:r w:rsidRPr="00B620CD">
        <w:rPr>
          <w:rStyle w:val="StyleUnderline"/>
          <w:sz w:val="16"/>
          <w:u w:val="none"/>
        </w:rPr>
        <w:t>of )</w:t>
      </w:r>
      <w:proofErr w:type="gramEnd"/>
      <w:r w:rsidRPr="00B620CD">
        <w:rPr>
          <w:rStyle w:val="StyleUnderline"/>
          <w:sz w:val="16"/>
          <w:u w:val="none"/>
        </w:rPr>
        <w:t xml:space="preserve"> castration—as a constitutive and fundamental theoretical element of psychoanalysis and of the psyche—but to </w:t>
      </w:r>
      <w:r w:rsidRPr="00B516BF">
        <w:rPr>
          <w:rStyle w:val="StyleUnderline"/>
        </w:rPr>
        <w:t>think castration as the condition of possibility of an engagement</w:t>
      </w:r>
      <w:r>
        <w:rPr>
          <w:rStyle w:val="StyleUnderline"/>
        </w:rPr>
        <w:t xml:space="preserve"> </w:t>
      </w:r>
      <w:r w:rsidRPr="00B516BF">
        <w:rPr>
          <w:rStyle w:val="StyleUnderline"/>
        </w:rPr>
        <w:t>that calls castration radically and, I think, irrevocably into an</w:t>
      </w:r>
      <w:r>
        <w:rPr>
          <w:rStyle w:val="StyleUnderline"/>
        </w:rPr>
        <w:t xml:space="preserve"> </w:t>
      </w:r>
      <w:r w:rsidRPr="00B516BF">
        <w:rPr>
          <w:rStyle w:val="StyleUnderline"/>
        </w:rPr>
        <w:t>abounding or improvisational question. I want to listen to what sound</w:t>
      </w:r>
      <w:r>
        <w:rPr>
          <w:rStyle w:val="StyleUnderline"/>
        </w:rPr>
        <w:t xml:space="preserve"> </w:t>
      </w:r>
      <w:r w:rsidRPr="00B516BF">
        <w:rPr>
          <w:rStyle w:val="StyleUnderline"/>
        </w:rPr>
        <w:t>does to interpretation and note how insurgent, anti- and ante-interpretive</w:t>
      </w:r>
      <w:r>
        <w:rPr>
          <w:rStyle w:val="StyleUnderline"/>
        </w:rPr>
        <w:t xml:space="preserve"> </w:t>
      </w:r>
      <w:r w:rsidRPr="00B516BF">
        <w:rPr>
          <w:rStyle w:val="StyleUnderline"/>
        </w:rPr>
        <w:t>song, correspondent to “neither time nor tune” bears the repressed,</w:t>
      </w:r>
      <w:r>
        <w:rPr>
          <w:rStyle w:val="StyleUnderline"/>
        </w:rPr>
        <w:t xml:space="preserve"> </w:t>
      </w:r>
      <w:r w:rsidRPr="00B516BF">
        <w:rPr>
          <w:rStyle w:val="StyleUnderline"/>
        </w:rPr>
        <w:t>resistant, transferred content of the piercing sound</w:t>
      </w:r>
      <w:proofErr w:type="gramStart"/>
      <w:r w:rsidRPr="00B516BF">
        <w:rPr>
          <w:rStyle w:val="StyleUnderline"/>
        </w:rPr>
        <w:t>—“</w:t>
      </w:r>
      <w:proofErr w:type="gramEnd"/>
      <w:r w:rsidRPr="00B516BF">
        <w:rPr>
          <w:rStyle w:val="StyleUnderline"/>
        </w:rPr>
        <w:t>the heart-rending</w:t>
      </w:r>
      <w:r>
        <w:rPr>
          <w:rStyle w:val="StyleUnderline"/>
        </w:rPr>
        <w:t xml:space="preserve"> </w:t>
      </w:r>
      <w:r w:rsidRPr="00B516BF">
        <w:rPr>
          <w:rStyle w:val="StyleUnderline"/>
        </w:rPr>
        <w:t>shriek”—of the black improvisation of the primal scene</w:t>
      </w:r>
      <w:r w:rsidRPr="00B620CD">
        <w:rPr>
          <w:rStyle w:val="StyleUnderline"/>
          <w:sz w:val="16"/>
          <w:u w:val="none"/>
        </w:rPr>
        <w:t xml:space="preserve">. Our passage(s) raise the question of </w:t>
      </w:r>
      <w:r w:rsidRPr="00B516BF">
        <w:rPr>
          <w:rStyle w:val="Emphasis"/>
        </w:rPr>
        <w:t>castration’s relation to the problematics of reading</w:t>
      </w:r>
      <w:r>
        <w:rPr>
          <w:rStyle w:val="Emphasis"/>
        </w:rPr>
        <w:t xml:space="preserve"> </w:t>
      </w:r>
      <w:r w:rsidRPr="00B516BF">
        <w:rPr>
          <w:rStyle w:val="Emphasis"/>
        </w:rPr>
        <w:t>and of meaning and the possibility of significance at the level of what</w:t>
      </w:r>
      <w:r>
        <w:rPr>
          <w:rStyle w:val="Emphasis"/>
        </w:rPr>
        <w:t xml:space="preserve"> </w:t>
      </w:r>
      <w:r w:rsidRPr="00B516BF">
        <w:rPr>
          <w:rStyle w:val="Emphasis"/>
        </w:rPr>
        <w:t>abounds or augments meaning, the way in which nonmeaning renders</w:t>
      </w:r>
      <w:r>
        <w:rPr>
          <w:rStyle w:val="Emphasis"/>
        </w:rPr>
        <w:t xml:space="preserve"> </w:t>
      </w:r>
      <w:r w:rsidRPr="00B516BF">
        <w:rPr>
          <w:rStyle w:val="Emphasis"/>
        </w:rPr>
        <w:t>meaning more significant and the way this demands a critique of (psychoanalytic)</w:t>
      </w:r>
      <w:r>
        <w:rPr>
          <w:rStyle w:val="Emphasis"/>
        </w:rPr>
        <w:t xml:space="preserve"> </w:t>
      </w:r>
      <w:r w:rsidRPr="00B516BF">
        <w:rPr>
          <w:rStyle w:val="Emphasis"/>
        </w:rPr>
        <w:t>interpretation</w:t>
      </w:r>
      <w:r w:rsidRPr="00B620CD">
        <w:rPr>
          <w:rStyle w:val="StyleUnderline"/>
          <w:sz w:val="16"/>
          <w:u w:val="none"/>
        </w:rPr>
        <w:t xml:space="preserve">. </w:t>
      </w:r>
      <w:r w:rsidRPr="00B516BF">
        <w:rPr>
          <w:rStyle w:val="StyleUnderline"/>
        </w:rPr>
        <w:t>The way such a critique is embedded in</w:t>
      </w:r>
      <w:r>
        <w:rPr>
          <w:rStyle w:val="StyleUnderline"/>
        </w:rPr>
        <w:t xml:space="preserve"> </w:t>
      </w:r>
      <w:r w:rsidRPr="00B516BF">
        <w:rPr>
          <w:rStyle w:val="StyleUnderline"/>
        </w:rPr>
        <w:t>the black radical aesthetic tradition</w:t>
      </w:r>
      <w:r w:rsidRPr="00B620CD">
        <w:rPr>
          <w:rStyle w:val="StyleUnderline"/>
          <w:sz w:val="16"/>
          <w:u w:val="none"/>
        </w:rPr>
        <w:t>, in the way it anticipates both a Freudian-phallic as well as a post-Freudian-anti-phallic reading and outstrips them both—to the extent that he is shaped by the complexity of his identifications as much as it is determined by the force of its representations and to the extent that it knows (or, at least, shows) how sound both shapes and cuts interpretive circles or communities—</w:t>
      </w:r>
      <w:r w:rsidRPr="00B516BF">
        <w:rPr>
          <w:rStyle w:val="StyleUnderline"/>
        </w:rPr>
        <w:t>is crucial</w:t>
      </w:r>
      <w:r>
        <w:rPr>
          <w:rStyle w:val="StyleUnderline"/>
        </w:rPr>
        <w:t xml:space="preserve"> </w:t>
      </w:r>
      <w:r w:rsidRPr="00B516BF">
        <w:rPr>
          <w:rStyle w:val="StyleUnderline"/>
        </w:rPr>
        <w:t>here and is what is implied in this notion of the ante-, the before,</w:t>
      </w:r>
      <w:r>
        <w:rPr>
          <w:rStyle w:val="StyleUnderline"/>
        </w:rPr>
        <w:t xml:space="preserve"> </w:t>
      </w:r>
      <w:r w:rsidRPr="00B516BF">
        <w:rPr>
          <w:rStyle w:val="StyleUnderline"/>
        </w:rPr>
        <w:t>another interinanimation of “insufficiency and anticipation” that not</w:t>
      </w:r>
      <w:r>
        <w:rPr>
          <w:rStyle w:val="StyleUnderline"/>
        </w:rPr>
        <w:t xml:space="preserve"> </w:t>
      </w:r>
      <w:r w:rsidRPr="00B516BF">
        <w:rPr>
          <w:rStyle w:val="StyleUnderline"/>
        </w:rPr>
        <w:t>only cuts mirror stages and primal scenes, but destabilizes the very idea</w:t>
      </w:r>
      <w:r>
        <w:rPr>
          <w:rStyle w:val="StyleUnderline"/>
        </w:rPr>
        <w:t xml:space="preserve"> </w:t>
      </w:r>
      <w:r w:rsidRPr="00B516BF">
        <w:rPr>
          <w:rStyle w:val="StyleUnderline"/>
        </w:rPr>
        <w:t>of—need or desire for—suture.</w:t>
      </w:r>
      <w:r>
        <w:rPr>
          <w:rStyle w:val="StyleUnderline"/>
        </w:rPr>
        <w:t xml:space="preserve"> </w:t>
      </w:r>
      <w:r w:rsidRPr="00B620CD">
        <w:rPr>
          <w:rStyle w:val="StyleUnderline"/>
          <w:sz w:val="16"/>
          <w:u w:val="none"/>
        </w:rPr>
        <w:t xml:space="preserve">And </w:t>
      </w:r>
      <w:r w:rsidRPr="00B516BF">
        <w:rPr>
          <w:rStyle w:val="StyleUnderline"/>
        </w:rPr>
        <w:t>all of this is tied to those problematics of meaning in relation</w:t>
      </w:r>
      <w:r>
        <w:rPr>
          <w:rStyle w:val="StyleUnderline"/>
        </w:rPr>
        <w:t xml:space="preserve"> </w:t>
      </w:r>
      <w:r w:rsidRPr="00B516BF">
        <w:rPr>
          <w:rStyle w:val="StyleUnderline"/>
        </w:rPr>
        <w:t>to the originary separation from the object that are themselves called</w:t>
      </w:r>
      <w:r>
        <w:rPr>
          <w:rStyle w:val="StyleUnderline"/>
        </w:rPr>
        <w:t xml:space="preserve"> </w:t>
      </w:r>
      <w:r w:rsidRPr="00B516BF">
        <w:rPr>
          <w:rStyle w:val="StyleUnderline"/>
        </w:rPr>
        <w:t xml:space="preserve">into question vis-à-vis this doubling such that the entry into </w:t>
      </w:r>
      <w:r w:rsidRPr="00B620CD">
        <w:rPr>
          <w:rStyle w:val="StyleUnderline"/>
        </w:rPr>
        <w:t>language,</w:t>
      </w:r>
      <w:r>
        <w:rPr>
          <w:rStyle w:val="StyleUnderline"/>
        </w:rPr>
        <w:t xml:space="preserve"> </w:t>
      </w:r>
      <w:r w:rsidRPr="00B620CD">
        <w:rPr>
          <w:rStyle w:val="StyleUnderline"/>
        </w:rPr>
        <w:t>that entry into the symbolic order that takes away what it gives and</w:t>
      </w:r>
      <w:r>
        <w:rPr>
          <w:rStyle w:val="StyleUnderline"/>
        </w:rPr>
        <w:t xml:space="preserve"> </w:t>
      </w:r>
      <w:r w:rsidRPr="00B620CD">
        <w:rPr>
          <w:rStyle w:val="StyleUnderline"/>
        </w:rPr>
        <w:t>is the condition of possibility and impossibility of the subject’s relation</w:t>
      </w:r>
      <w:r>
        <w:rPr>
          <w:rStyle w:val="StyleUnderline"/>
        </w:rPr>
        <w:t xml:space="preserve"> </w:t>
      </w:r>
      <w:r w:rsidRPr="00B620CD">
        <w:rPr>
          <w:rStyle w:val="StyleUnderline"/>
        </w:rPr>
        <w:t>to the object, is doubled by an entry into another’s language</w:t>
      </w:r>
      <w:r w:rsidRPr="00B620CD">
        <w:rPr>
          <w:rStyle w:val="StyleUnderline"/>
          <w:sz w:val="16"/>
          <w:u w:val="none"/>
        </w:rPr>
        <w:t>, and the concomitant theft and loss—in Amiri Baraka’s words—of one’s “booom boom ba boom” that, just as it is seen as a cut or break that is easily reconfigured as a loss, is also reconfigured as an augmentation—something brought to the language one enters, by way of the language one has lost—that bears the lineaments not only of the most abhorrent and horrific deprivations and violations but also of the most glorious modes of freedom and justice, like the anarchic and anarchronic modes of expression and organization that are played, which is to say played out, in The Music (wherein, Ellison says, if we linger, we might commit an action).</w:t>
      </w:r>
    </w:p>
    <w:p w14:paraId="73F1C21A" w14:textId="77777777" w:rsidR="008F0580" w:rsidRPr="00AA2A95" w:rsidRDefault="008F0580" w:rsidP="008F0580">
      <w:pPr>
        <w:rPr>
          <w:rStyle w:val="StyleUnderline"/>
          <w:sz w:val="26"/>
          <w:szCs w:val="26"/>
          <w:u w:val="none"/>
        </w:rPr>
      </w:pPr>
    </w:p>
    <w:p w14:paraId="1CB0450D" w14:textId="77777777" w:rsidR="008F0580" w:rsidRDefault="008F0580" w:rsidP="008F0580">
      <w:pPr>
        <w:pStyle w:val="Heading4"/>
      </w:pPr>
      <w:r>
        <w:t>Ellington’s music reveals the potential of black performance in rupturing space and time – incorporating Freud’s analysis of drives reveals the potential for blackness to exceed itself in erotic resistance</w:t>
      </w:r>
    </w:p>
    <w:p w14:paraId="3155C2E3" w14:textId="77777777" w:rsidR="008F0580" w:rsidRPr="00AA2A95" w:rsidRDefault="008F0580" w:rsidP="008F0580">
      <w:pPr>
        <w:spacing w:line="240" w:lineRule="auto"/>
        <w:rPr>
          <w:rFonts w:asciiTheme="majorHAnsi" w:hAnsiTheme="majorHAnsi" w:cstheme="majorHAnsi"/>
        </w:rPr>
      </w:pPr>
      <w:r w:rsidRPr="00AA2A95">
        <w:rPr>
          <w:rStyle w:val="Style13ptBold"/>
          <w:rFonts w:asciiTheme="majorHAnsi" w:hAnsiTheme="majorHAnsi" w:cstheme="majorHAnsi"/>
        </w:rPr>
        <w:t xml:space="preserve">Moten 08 </w:t>
      </w:r>
      <w:r w:rsidRPr="00AA2A95">
        <w:rPr>
          <w:rFonts w:asciiTheme="majorHAnsi" w:hAnsiTheme="majorHAnsi" w:cstheme="majorHAnsi"/>
        </w:rPr>
        <w:t>(“In the Break: The Aesthetics of Black Radical Tradition”; Fred Moten; University of M</w:t>
      </w:r>
      <w:r>
        <w:rPr>
          <w:rFonts w:asciiTheme="majorHAnsi" w:hAnsiTheme="majorHAnsi" w:cstheme="majorHAnsi"/>
        </w:rPr>
        <w:t>innesota Press Minneapolis, 25-28) AA</w:t>
      </w:r>
    </w:p>
    <w:p w14:paraId="42225D06" w14:textId="77777777" w:rsidR="008F0580" w:rsidRPr="00940C8F" w:rsidRDefault="008F0580" w:rsidP="008F0580">
      <w:pPr>
        <w:rPr>
          <w:u w:val="single"/>
        </w:rPr>
      </w:pPr>
      <w:r w:rsidRPr="00C91EB9">
        <w:rPr>
          <w:sz w:val="16"/>
        </w:rPr>
        <w:t xml:space="preserve">The title comes from a Mingus composition and brings a scene to mind, a triptych, a set of questions concerning the content—the weight and energy in and of sound—of Ellington’s life and love, Ellington’s eros, (the Ellington) ensemble. This is about the politics of the erotic and the erotics of sound in Ellington’s music, remembering with Ellington’s most radically devoted follower, Cecil Taylor, that anything is music </w:t>
      </w:r>
      <w:proofErr w:type="gramStart"/>
      <w:r w:rsidRPr="00C91EB9">
        <w:rPr>
          <w:sz w:val="16"/>
        </w:rPr>
        <w:t>as long as</w:t>
      </w:r>
      <w:proofErr w:type="gramEnd"/>
      <w:r w:rsidRPr="00C91EB9">
        <w:rPr>
          <w:sz w:val="16"/>
        </w:rPr>
        <w:t xml:space="preserve"> you apply certain principles of organization to it. </w:t>
      </w:r>
      <w:r w:rsidRPr="00467503">
        <w:rPr>
          <w:rStyle w:val="StyleUnderline"/>
          <w:highlight w:val="cyan"/>
        </w:rPr>
        <w:t>Eros</w:t>
      </w:r>
      <w:r w:rsidRPr="003B1E60">
        <w:rPr>
          <w:rStyle w:val="StyleUnderline"/>
        </w:rPr>
        <w:t xml:space="preserve"> in Ellington </w:t>
      </w:r>
      <w:r w:rsidRPr="00467503">
        <w:rPr>
          <w:rStyle w:val="StyleUnderline"/>
          <w:highlight w:val="cyan"/>
        </w:rPr>
        <w:t>is not but nothing other than sexual</w:t>
      </w:r>
      <w:r w:rsidRPr="003B1E60">
        <w:rPr>
          <w:rStyle w:val="StyleUnderline"/>
        </w:rPr>
        <w:t>, moving along lines that Freud lays out in his theory of</w:t>
      </w:r>
      <w:r>
        <w:rPr>
          <w:rStyle w:val="StyleUnderline"/>
        </w:rPr>
        <w:t xml:space="preserve"> </w:t>
      </w:r>
      <w:r w:rsidRPr="003B1E60">
        <w:rPr>
          <w:rStyle w:val="StyleUnderline"/>
        </w:rPr>
        <w:t xml:space="preserve">the drives. </w:t>
      </w:r>
      <w:r w:rsidRPr="00467503">
        <w:rPr>
          <w:rStyle w:val="StyleUnderline"/>
          <w:highlight w:val="cyan"/>
        </w:rPr>
        <w:t>This doesn’t sanction</w:t>
      </w:r>
      <w:r w:rsidRPr="003B1E60">
        <w:rPr>
          <w:rStyle w:val="StyleUnderline"/>
        </w:rPr>
        <w:t xml:space="preserve"> any </w:t>
      </w:r>
      <w:r w:rsidRPr="00467503">
        <w:rPr>
          <w:rStyle w:val="StyleUnderline"/>
          <w:highlight w:val="cyan"/>
        </w:rPr>
        <w:t>strict Freudian analysis</w:t>
      </w:r>
      <w:r w:rsidRPr="003B1E60">
        <w:rPr>
          <w:rStyle w:val="StyleUnderline"/>
        </w:rPr>
        <w:t xml:space="preserve"> of Ellington</w:t>
      </w:r>
      <w:r w:rsidRPr="00C91EB9">
        <w:rPr>
          <w:sz w:val="16"/>
        </w:rPr>
        <w:t xml:space="preserve"> because Ellingtonian meaning swings in a way that Freud probably can’t quite reach. But </w:t>
      </w:r>
      <w:r w:rsidRPr="003B1E60">
        <w:rPr>
          <w:rStyle w:val="StyleUnderline"/>
        </w:rPr>
        <w:t xml:space="preserve">in this </w:t>
      </w:r>
      <w:proofErr w:type="gramStart"/>
      <w:r w:rsidRPr="003B1E60">
        <w:rPr>
          <w:rStyle w:val="StyleUnderline"/>
        </w:rPr>
        <w:t>swing</w:t>
      </w:r>
      <w:proofErr w:type="gramEnd"/>
      <w:r w:rsidRPr="003B1E60">
        <w:rPr>
          <w:rStyle w:val="StyleUnderline"/>
        </w:rPr>
        <w:t xml:space="preserve"> </w:t>
      </w:r>
      <w:r w:rsidRPr="00467503">
        <w:rPr>
          <w:rStyle w:val="StyleUnderline"/>
          <w:highlight w:val="cyan"/>
        </w:rPr>
        <w:t>there’s something that Freud might help</w:t>
      </w:r>
      <w:r w:rsidRPr="003B1E60">
        <w:rPr>
          <w:rStyle w:val="StyleUnderline"/>
        </w:rPr>
        <w:t xml:space="preserve"> to </w:t>
      </w:r>
      <w:r w:rsidRPr="00467503">
        <w:rPr>
          <w:rStyle w:val="StyleUnderline"/>
          <w:highlight w:val="cyan"/>
        </w:rPr>
        <w:t>illuminate</w:t>
      </w:r>
      <w:r w:rsidRPr="003B1E60">
        <w:rPr>
          <w:rStyle w:val="StyleUnderline"/>
        </w:rPr>
        <w:t xml:space="preserve"> even as whatever light he sheds is cut and augmented,</w:t>
      </w:r>
      <w:r>
        <w:rPr>
          <w:rStyle w:val="StyleUnderline"/>
        </w:rPr>
        <w:t xml:space="preserve"> </w:t>
      </w:r>
      <w:r w:rsidRPr="003B1E60">
        <w:rPr>
          <w:rStyle w:val="StyleUnderline"/>
        </w:rPr>
        <w:t>if not eclipsed, by Ellington’s sound</w:t>
      </w:r>
      <w:r w:rsidRPr="00C91EB9">
        <w:rPr>
          <w:sz w:val="16"/>
        </w:rPr>
        <w:t xml:space="preserve">. What drives Ellington? How does drive function in Ellington? </w:t>
      </w:r>
      <w:r w:rsidRPr="00467503">
        <w:rPr>
          <w:rStyle w:val="StyleUnderline"/>
          <w:highlight w:val="cyan"/>
        </w:rPr>
        <w:t>Swing is given only after the fact of the content</w:t>
      </w:r>
      <w:r w:rsidRPr="003B1E60">
        <w:rPr>
          <w:rStyle w:val="StyleUnderline"/>
        </w:rPr>
        <w:t>—again, the weight and energy in and of sound—</w:t>
      </w:r>
      <w:r w:rsidRPr="00467503">
        <w:rPr>
          <w:rStyle w:val="StyleUnderline"/>
          <w:highlight w:val="cyan"/>
        </w:rPr>
        <w:t>of Ellington’s</w:t>
      </w:r>
      <w:r>
        <w:rPr>
          <w:rStyle w:val="StyleUnderline"/>
        </w:rPr>
        <w:t xml:space="preserve"> </w:t>
      </w:r>
      <w:r w:rsidRPr="003B1E60">
        <w:rPr>
          <w:rStyle w:val="StyleUnderline"/>
        </w:rPr>
        <w:t xml:space="preserve">drive, which is to say his </w:t>
      </w:r>
      <w:r w:rsidRPr="00467503">
        <w:rPr>
          <w:rStyle w:val="StyleUnderline"/>
          <w:highlight w:val="cyan"/>
        </w:rPr>
        <w:t>love</w:t>
      </w:r>
      <w:r w:rsidRPr="00C91EB9">
        <w:rPr>
          <w:sz w:val="16"/>
        </w:rPr>
        <w:t xml:space="preserve">. </w:t>
      </w:r>
      <w:r w:rsidRPr="003B1E60">
        <w:rPr>
          <w:rStyle w:val="StyleUnderline"/>
        </w:rPr>
        <w:t xml:space="preserve">For Freud, </w:t>
      </w:r>
      <w:r w:rsidRPr="00467503">
        <w:rPr>
          <w:rStyle w:val="StyleUnderline"/>
          <w:highlight w:val="cyan"/>
        </w:rPr>
        <w:t>eros, life, love, is the drive “to establish</w:t>
      </w:r>
      <w:r w:rsidRPr="003B1E60">
        <w:rPr>
          <w:rStyle w:val="StyleUnderline"/>
        </w:rPr>
        <w:t xml:space="preserve"> ever </w:t>
      </w:r>
      <w:r w:rsidRPr="00467503">
        <w:rPr>
          <w:rStyle w:val="StyleUnderline"/>
          <w:highlight w:val="cyan"/>
        </w:rPr>
        <w:t>greater unities and to preserve</w:t>
      </w:r>
      <w:r w:rsidRPr="003B1E60">
        <w:rPr>
          <w:rStyle w:val="StyleUnderline"/>
        </w:rPr>
        <w:t xml:space="preserve"> </w:t>
      </w:r>
      <w:r w:rsidRPr="00467503">
        <w:rPr>
          <w:rStyle w:val="StyleUnderline"/>
          <w:highlight w:val="cyan"/>
        </w:rPr>
        <w:t>them</w:t>
      </w:r>
      <w:r w:rsidRPr="003B1E60">
        <w:rPr>
          <w:rStyle w:val="StyleUnderline"/>
        </w:rPr>
        <w:t xml:space="preserve"> thus.”</w:t>
      </w:r>
      <w:r w:rsidRPr="00C91EB9">
        <w:rPr>
          <w:sz w:val="16"/>
        </w:rPr>
        <w:t xml:space="preserve"> </w:t>
      </w:r>
      <w:r w:rsidRPr="003B1E60">
        <w:rPr>
          <w:rStyle w:val="StyleUnderline"/>
        </w:rPr>
        <w:t>This notion</w:t>
      </w:r>
      <w:r>
        <w:rPr>
          <w:rStyle w:val="StyleUnderline"/>
        </w:rPr>
        <w:t xml:space="preserve"> </w:t>
      </w:r>
      <w:r w:rsidRPr="003B1E60">
        <w:rPr>
          <w:rStyle w:val="StyleUnderline"/>
        </w:rPr>
        <w:t xml:space="preserve">of Freud’s gives you something to work with </w:t>
      </w:r>
      <w:proofErr w:type="gramStart"/>
      <w:r w:rsidRPr="003B1E60">
        <w:rPr>
          <w:rStyle w:val="StyleUnderline"/>
        </w:rPr>
        <w:t>in an attempt to</w:t>
      </w:r>
      <w:proofErr w:type="gramEnd"/>
      <w:r w:rsidRPr="003B1E60">
        <w:rPr>
          <w:rStyle w:val="StyleUnderline"/>
        </w:rPr>
        <w:t xml:space="preserve"> appreciate</w:t>
      </w:r>
      <w:r>
        <w:rPr>
          <w:rStyle w:val="StyleUnderline"/>
        </w:rPr>
        <w:t xml:space="preserve"> </w:t>
      </w:r>
      <w:r w:rsidRPr="003B1E60">
        <w:rPr>
          <w:rStyle w:val="StyleUnderline"/>
        </w:rPr>
        <w:t>Ellington</w:t>
      </w:r>
      <w:r w:rsidRPr="00C91EB9">
        <w:rPr>
          <w:sz w:val="16"/>
        </w:rPr>
        <w:t xml:space="preserve">, to understand at least part of what was contained in what was, for him, the greatest possible compliment: “beyond category.” See, </w:t>
      </w:r>
      <w:r w:rsidRPr="00467503">
        <w:rPr>
          <w:rStyle w:val="Emphasis"/>
          <w:highlight w:val="cyan"/>
        </w:rPr>
        <w:t>black performance has always been the ongoing improvisation of a kind of lyricism</w:t>
      </w:r>
      <w:r w:rsidRPr="003B1E60">
        <w:rPr>
          <w:rStyle w:val="Emphasis"/>
        </w:rPr>
        <w:t xml:space="preserve"> of the surplus</w:t>
      </w:r>
      <w:r w:rsidRPr="00C91EB9">
        <w:rPr>
          <w:sz w:val="16"/>
        </w:rPr>
        <w:t xml:space="preserve">—invagination, rupture, collision, augmentation. </w:t>
      </w:r>
      <w:r w:rsidRPr="00467503">
        <w:rPr>
          <w:rStyle w:val="StyleUnderline"/>
          <w:highlight w:val="cyan"/>
        </w:rPr>
        <w:t>This surplus</w:t>
      </w:r>
      <w:r w:rsidRPr="003B1E60">
        <w:rPr>
          <w:rStyle w:val="StyleUnderline"/>
        </w:rPr>
        <w:t xml:space="preserve"> lyricism—think here of the muted,</w:t>
      </w:r>
      <w:r>
        <w:rPr>
          <w:rStyle w:val="StyleUnderline"/>
        </w:rPr>
        <w:t xml:space="preserve"> </w:t>
      </w:r>
      <w:r w:rsidRPr="003B1E60">
        <w:rPr>
          <w:rStyle w:val="StyleUnderline"/>
        </w:rPr>
        <w:t>mutating horns</w:t>
      </w:r>
      <w:r w:rsidRPr="00C91EB9">
        <w:rPr>
          <w:sz w:val="16"/>
        </w:rPr>
        <w:t xml:space="preserve"> of Tricky Sam Nanton or Cootie Williams—</w:t>
      </w:r>
      <w:r w:rsidRPr="00467503">
        <w:rPr>
          <w:rStyle w:val="StyleUnderline"/>
          <w:highlight w:val="cyan"/>
        </w:rPr>
        <w:t>is what a lot of people are after when they invoke the art and culture</w:t>
      </w:r>
      <w:r w:rsidRPr="00C91EB9">
        <w:rPr>
          <w:sz w:val="16"/>
        </w:rPr>
        <w:t>—</w:t>
      </w:r>
      <w:r w:rsidRPr="003B1E60">
        <w:rPr>
          <w:rStyle w:val="StyleUnderline"/>
        </w:rPr>
        <w:t>the radical</w:t>
      </w:r>
      <w:r w:rsidRPr="00C91EB9">
        <w:rPr>
          <w:sz w:val="16"/>
        </w:rPr>
        <w:t xml:space="preserve"> (both rooted and out there, </w:t>
      </w:r>
      <w:proofErr w:type="gramStart"/>
      <w:r w:rsidRPr="00C91EB9">
        <w:rPr>
          <w:sz w:val="16"/>
        </w:rPr>
        <w:t>immanent</w:t>
      </w:r>
      <w:proofErr w:type="gramEnd"/>
      <w:r w:rsidRPr="00C91EB9">
        <w:rPr>
          <w:sz w:val="16"/>
        </w:rPr>
        <w:t xml:space="preserve"> and transcendent) </w:t>
      </w:r>
      <w:r w:rsidRPr="003B1E60">
        <w:rPr>
          <w:rStyle w:val="StyleUnderline"/>
        </w:rPr>
        <w:t>sensuality—of</w:t>
      </w:r>
      <w:r>
        <w:rPr>
          <w:rStyle w:val="StyleUnderline"/>
        </w:rPr>
        <w:t xml:space="preserve"> </w:t>
      </w:r>
      <w:r w:rsidRPr="003B1E60">
        <w:rPr>
          <w:rStyle w:val="StyleUnderline"/>
        </w:rPr>
        <w:t>and for my people</w:t>
      </w:r>
      <w:r w:rsidRPr="00C91EB9">
        <w:rPr>
          <w:sz w:val="16"/>
        </w:rPr>
        <w:t xml:space="preserve">. </w:t>
      </w:r>
      <w:r w:rsidRPr="003B1E60">
        <w:rPr>
          <w:rStyle w:val="StyleUnderline"/>
        </w:rPr>
        <w:t>It’s a lyricism that Marx was trying to get</w:t>
      </w:r>
      <w:r>
        <w:rPr>
          <w:rStyle w:val="StyleUnderline"/>
        </w:rPr>
        <w:t xml:space="preserve"> </w:t>
      </w:r>
      <w:r w:rsidRPr="003B1E60">
        <w:rPr>
          <w:rStyle w:val="StyleUnderline"/>
        </w:rPr>
        <w:t>to when he envisioned theoretical senses</w:t>
      </w:r>
      <w:r w:rsidRPr="00C91EB9">
        <w:rPr>
          <w:sz w:val="16"/>
        </w:rPr>
        <w:t xml:space="preserve">. It’s what that which is called the avant-garde desires whether it accepts or rejects that name. </w:t>
      </w:r>
      <w:r w:rsidRPr="00467503">
        <w:rPr>
          <w:rStyle w:val="StyleUnderline"/>
          <w:highlight w:val="cyan"/>
        </w:rPr>
        <w:t>This influence of my people</w:t>
      </w:r>
      <w:r w:rsidRPr="003B1E60">
        <w:rPr>
          <w:rStyle w:val="StyleUnderline"/>
        </w:rPr>
        <w:t xml:space="preserve"> to which Ellington refers, </w:t>
      </w:r>
      <w:r w:rsidRPr="00467503">
        <w:rPr>
          <w:rStyle w:val="StyleUnderline"/>
          <w:highlight w:val="cyan"/>
        </w:rPr>
        <w:t>in what it hopes for</w:t>
      </w:r>
      <w:r w:rsidRPr="003B1E60">
        <w:rPr>
          <w:rStyle w:val="StyleUnderline"/>
        </w:rPr>
        <w:t xml:space="preserve"> (a</w:t>
      </w:r>
      <w:r>
        <w:rPr>
          <w:rStyle w:val="StyleUnderline"/>
        </w:rPr>
        <w:t xml:space="preserve"> </w:t>
      </w:r>
      <w:r w:rsidRPr="003B1E60">
        <w:rPr>
          <w:rStyle w:val="StyleUnderline"/>
        </w:rPr>
        <w:t xml:space="preserve">genuinely new universal) </w:t>
      </w:r>
      <w:r w:rsidRPr="00467503">
        <w:rPr>
          <w:rStyle w:val="StyleUnderline"/>
          <w:highlight w:val="cyan"/>
        </w:rPr>
        <w:t>and in what it disrupts</w:t>
      </w:r>
      <w:r w:rsidRPr="003B1E60">
        <w:rPr>
          <w:rStyle w:val="StyleUnderline"/>
        </w:rPr>
        <w:t xml:space="preserve"> (that which has heretofore</w:t>
      </w:r>
      <w:r>
        <w:rPr>
          <w:rStyle w:val="StyleUnderline"/>
        </w:rPr>
        <w:t xml:space="preserve"> </w:t>
      </w:r>
      <w:r w:rsidRPr="003B1E60">
        <w:rPr>
          <w:rStyle w:val="StyleUnderline"/>
        </w:rPr>
        <w:t xml:space="preserve">been given as the universal) </w:t>
      </w:r>
      <w:r w:rsidRPr="00467503">
        <w:rPr>
          <w:rStyle w:val="StyleUnderline"/>
          <w:highlight w:val="cyan"/>
        </w:rPr>
        <w:t>is the sound of love</w:t>
      </w:r>
      <w:r w:rsidRPr="00C91EB9">
        <w:rPr>
          <w:sz w:val="16"/>
        </w:rPr>
        <w:t xml:space="preserve">. But this drive of and for “my people”—who are, for Ellington and according to Ellington, </w:t>
      </w:r>
      <w:r w:rsidRPr="003B1E60">
        <w:rPr>
          <w:rStyle w:val="StyleUnderline"/>
        </w:rPr>
        <w:t>“</w:t>
      </w:r>
      <w:r w:rsidRPr="00467503">
        <w:rPr>
          <w:rStyle w:val="StyleUnderline"/>
          <w:highlight w:val="cyan"/>
        </w:rPr>
        <w:t>the people</w:t>
      </w:r>
      <w:r w:rsidRPr="003B1E60">
        <w:rPr>
          <w:rStyle w:val="StyleUnderline"/>
        </w:rPr>
        <w:t>”—</w:t>
      </w:r>
      <w:r w:rsidRPr="00467503">
        <w:rPr>
          <w:rStyle w:val="StyleUnderline"/>
          <w:highlight w:val="cyan"/>
        </w:rPr>
        <w:t>is complicated</w:t>
      </w:r>
      <w:r w:rsidRPr="003B1E60">
        <w:rPr>
          <w:rStyle w:val="StyleUnderline"/>
        </w:rPr>
        <w:t>; it continually erupts out of its own categorization</w:t>
      </w:r>
      <w:r>
        <w:rPr>
          <w:rStyle w:val="StyleUnderline"/>
        </w:rPr>
        <w:t xml:space="preserve"> </w:t>
      </w:r>
      <w:r w:rsidRPr="00C91EB9">
        <w:rPr>
          <w:sz w:val="16"/>
        </w:rPr>
        <w:t xml:space="preserve">like a Cat Anderson hyperclimax. Such </w:t>
      </w:r>
      <w:r w:rsidRPr="00467503">
        <w:rPr>
          <w:rStyle w:val="Emphasis"/>
          <w:highlight w:val="cyan"/>
        </w:rPr>
        <w:t>blackness is only in that it exceeds itself; it bears the groundedness of an uncontainable outside</w:t>
      </w:r>
      <w:r w:rsidRPr="003B1E60">
        <w:rPr>
          <w:rStyle w:val="Emphasis"/>
        </w:rPr>
        <w:t xml:space="preserve">. It’s </w:t>
      </w:r>
      <w:r w:rsidRPr="00467503">
        <w:rPr>
          <w:rStyle w:val="Emphasis"/>
          <w:highlight w:val="cyan"/>
        </w:rPr>
        <w:t>an erotics of the cut</w:t>
      </w:r>
      <w:r w:rsidRPr="003B1E60">
        <w:rPr>
          <w:rStyle w:val="Emphasis"/>
        </w:rPr>
        <w:t>, submerged in the broken, breaking</w:t>
      </w:r>
      <w:r>
        <w:rPr>
          <w:rStyle w:val="Emphasis"/>
        </w:rPr>
        <w:t xml:space="preserve"> </w:t>
      </w:r>
      <w:r w:rsidRPr="003B1E60">
        <w:rPr>
          <w:rStyle w:val="Emphasis"/>
        </w:rPr>
        <w:t>space-time of an improvisation</w:t>
      </w:r>
      <w:r w:rsidRPr="00C91EB9">
        <w:rPr>
          <w:sz w:val="16"/>
        </w:rPr>
        <w:t xml:space="preserve">. </w:t>
      </w:r>
      <w:r w:rsidRPr="00467503">
        <w:rPr>
          <w:rStyle w:val="StyleUnderline"/>
          <w:highlight w:val="cyan"/>
        </w:rPr>
        <w:t>Blurred</w:t>
      </w:r>
      <w:r w:rsidRPr="003B1E60">
        <w:rPr>
          <w:rStyle w:val="StyleUnderline"/>
        </w:rPr>
        <w:t xml:space="preserve">, dying </w:t>
      </w:r>
      <w:r w:rsidRPr="00467503">
        <w:rPr>
          <w:rStyle w:val="StyleUnderline"/>
          <w:highlight w:val="cyan"/>
        </w:rPr>
        <w:t>life</w:t>
      </w:r>
      <w:r w:rsidRPr="003B1E60">
        <w:rPr>
          <w:rStyle w:val="StyleUnderline"/>
        </w:rPr>
        <w:t xml:space="preserve">; </w:t>
      </w:r>
      <w:r w:rsidRPr="00467503">
        <w:rPr>
          <w:rStyle w:val="StyleUnderline"/>
          <w:highlight w:val="cyan"/>
        </w:rPr>
        <w:t>liberatory, improvisatory, damaged love</w:t>
      </w:r>
      <w:r w:rsidRPr="0026697E">
        <w:rPr>
          <w:rStyle w:val="StyleUnderline"/>
        </w:rPr>
        <w:t>; freedom</w:t>
      </w:r>
      <w:r w:rsidRPr="003B1E60">
        <w:rPr>
          <w:rStyle w:val="StyleUnderline"/>
        </w:rPr>
        <w:t xml:space="preserve"> drive</w:t>
      </w:r>
      <w:r w:rsidRPr="00C91EB9">
        <w:rPr>
          <w:sz w:val="16"/>
        </w:rPr>
        <w:t xml:space="preserve">. A transcriptive, descriptive triptych from Terry Carter’s film A Duke Named Ellington: The voice of </w:t>
      </w:r>
      <w:r w:rsidRPr="00DA4ABF">
        <w:rPr>
          <w:rStyle w:val="StyleUnderline"/>
        </w:rPr>
        <w:t>Julian Bond attempts to put forward an understanding of what</w:t>
      </w:r>
      <w:r>
        <w:rPr>
          <w:rStyle w:val="StyleUnderline"/>
        </w:rPr>
        <w:t xml:space="preserve"> </w:t>
      </w:r>
      <w:r w:rsidRPr="00DA4ABF">
        <w:rPr>
          <w:rStyle w:val="StyleUnderline"/>
        </w:rPr>
        <w:t>Ellington might have meant by “beyond category,” particularly the categories</w:t>
      </w:r>
      <w:r>
        <w:rPr>
          <w:rStyle w:val="StyleUnderline"/>
        </w:rPr>
        <w:t xml:space="preserve"> </w:t>
      </w:r>
      <w:r w:rsidRPr="00DA4ABF">
        <w:rPr>
          <w:rStyle w:val="StyleUnderline"/>
        </w:rPr>
        <w:t>of identity</w:t>
      </w:r>
      <w:r w:rsidRPr="00C91EB9">
        <w:rPr>
          <w:sz w:val="16"/>
        </w:rPr>
        <w:t xml:space="preserve">. The voice-over manifests some of the pitfalls of analytic interpretation and in so doing reveals at least some of what’s problematic in constant invocations of Ellingtonian elegance and, especially, Ellingtonian universality—mainly the avoidance of what is most truly, deeply, elegantly, and radically universal in Ellington’s work. </w:t>
      </w:r>
      <w:r w:rsidRPr="00467503">
        <w:rPr>
          <w:rStyle w:val="StyleUnderline"/>
          <w:highlight w:val="cyan"/>
        </w:rPr>
        <w:t>Bond takes Ellington’s</w:t>
      </w:r>
      <w:r w:rsidRPr="00DA4ABF">
        <w:rPr>
          <w:rStyle w:val="StyleUnderline"/>
        </w:rPr>
        <w:t xml:space="preserve"> wonderful </w:t>
      </w:r>
      <w:r w:rsidRPr="00467503">
        <w:rPr>
          <w:rStyle w:val="StyleUnderline"/>
          <w:highlight w:val="cyan"/>
        </w:rPr>
        <w:t>performance of the response to one of those questions that so often makes you cringe</w:t>
      </w:r>
      <w:r w:rsidRPr="00DA4ABF">
        <w:rPr>
          <w:rStyle w:val="StyleUnderline"/>
        </w:rPr>
        <w:t xml:space="preserve"> when you watch sixties</w:t>
      </w:r>
      <w:r>
        <w:rPr>
          <w:rStyle w:val="StyleUnderline"/>
        </w:rPr>
        <w:t xml:space="preserve"> </w:t>
      </w:r>
      <w:r w:rsidRPr="00DA4ABF">
        <w:rPr>
          <w:rStyle w:val="StyleUnderline"/>
        </w:rPr>
        <w:t>documentaries on black folks as a kind of evasion of a particular—most probably</w:t>
      </w:r>
      <w:r>
        <w:rPr>
          <w:rStyle w:val="StyleUnderline"/>
        </w:rPr>
        <w:t xml:space="preserve"> </w:t>
      </w:r>
      <w:r w:rsidRPr="00467503">
        <w:rPr>
          <w:rStyle w:val="StyleUnderline"/>
          <w:highlight w:val="cyan"/>
        </w:rPr>
        <w:t>racial</w:t>
      </w:r>
      <w:r w:rsidRPr="00DA4ABF">
        <w:rPr>
          <w:rStyle w:val="StyleUnderline"/>
        </w:rPr>
        <w:t>—</w:t>
      </w:r>
      <w:r w:rsidRPr="00467503">
        <w:rPr>
          <w:rStyle w:val="StyleUnderline"/>
          <w:highlight w:val="cyan"/>
        </w:rPr>
        <w:t>identity</w:t>
      </w:r>
      <w:r w:rsidRPr="00C91EB9">
        <w:rPr>
          <w:sz w:val="16"/>
        </w:rPr>
        <w:t xml:space="preserve">. But </w:t>
      </w:r>
      <w:r w:rsidRPr="00467503">
        <w:rPr>
          <w:rStyle w:val="StyleUnderline"/>
          <w:highlight w:val="cyan"/>
        </w:rPr>
        <w:t>the drive for ever greater unities in Ellington is not animated by the desire for some empty and colorless universality</w:t>
      </w:r>
      <w:r w:rsidRPr="00DA4ABF">
        <w:rPr>
          <w:rStyle w:val="StyleUnderline"/>
        </w:rPr>
        <w:t xml:space="preserve">. </w:t>
      </w:r>
      <w:r w:rsidRPr="00467503">
        <w:rPr>
          <w:rStyle w:val="StyleUnderline"/>
          <w:highlight w:val="cyan"/>
        </w:rPr>
        <w:t>The cascading and augmentative whole that Ellington constantly achieves, breaks, and exceeds</w:t>
      </w:r>
      <w:r>
        <w:rPr>
          <w:rStyle w:val="StyleUnderline"/>
        </w:rPr>
        <w:t xml:space="preserve"> </w:t>
      </w:r>
      <w:r w:rsidRPr="00DA4ABF">
        <w:rPr>
          <w:rStyle w:val="StyleUnderline"/>
        </w:rPr>
        <w:t>in and with his band</w:t>
      </w:r>
      <w:r w:rsidRPr="00C91EB9">
        <w:rPr>
          <w:sz w:val="16"/>
        </w:rPr>
        <w:t xml:space="preserve">, his instrument, </w:t>
      </w:r>
      <w:r w:rsidRPr="00467503">
        <w:rPr>
          <w:rStyle w:val="StyleUnderline"/>
          <w:highlight w:val="cyan"/>
        </w:rPr>
        <w:t>is a black whole</w:t>
      </w:r>
      <w:r w:rsidRPr="00DA4ABF">
        <w:rPr>
          <w:rStyle w:val="StyleUnderline"/>
        </w:rPr>
        <w:t>, a black, brown, and beige</w:t>
      </w:r>
      <w:r>
        <w:rPr>
          <w:rStyle w:val="StyleUnderline"/>
        </w:rPr>
        <w:t xml:space="preserve"> </w:t>
      </w:r>
      <w:r w:rsidRPr="00DA4ABF">
        <w:rPr>
          <w:rStyle w:val="StyleUnderline"/>
        </w:rPr>
        <w:t>whole</w:t>
      </w:r>
      <w:r w:rsidRPr="00C91EB9">
        <w:rPr>
          <w:sz w:val="16"/>
        </w:rPr>
        <w:t xml:space="preserve">, even as it is also that which both is and contains “the group of those who admire Beaujolais, those who aspire to produce something fit for the plateau, those who aspire to be dilettantes.” More to the point, </w:t>
      </w:r>
      <w:r w:rsidRPr="00DA4ABF">
        <w:rPr>
          <w:rStyle w:val="StyleUnderline"/>
        </w:rPr>
        <w:t>the beautiful, musical</w:t>
      </w:r>
      <w:r>
        <w:rPr>
          <w:rStyle w:val="StyleUnderline"/>
        </w:rPr>
        <w:t xml:space="preserve"> </w:t>
      </w:r>
      <w:r w:rsidRPr="00DA4ABF">
        <w:rPr>
          <w:rStyle w:val="StyleUnderline"/>
        </w:rPr>
        <w:t>interplay between my people and the people</w:t>
      </w:r>
      <w:r w:rsidRPr="00C91EB9">
        <w:rPr>
          <w:sz w:val="16"/>
        </w:rPr>
        <w:t xml:space="preserve">, prefaced by Ellington’s jabbing, </w:t>
      </w:r>
      <w:r w:rsidRPr="00DA4ABF">
        <w:rPr>
          <w:rStyle w:val="StyleUnderline"/>
        </w:rPr>
        <w:t>caressingly disruptive accompaniment of his own utterance, gets at something</w:t>
      </w:r>
      <w:r>
        <w:rPr>
          <w:rStyle w:val="StyleUnderline"/>
        </w:rPr>
        <w:t xml:space="preserve"> </w:t>
      </w:r>
      <w:proofErr w:type="gramStart"/>
      <w:r w:rsidRPr="00DA4ABF">
        <w:rPr>
          <w:rStyle w:val="StyleUnderline"/>
        </w:rPr>
        <w:t>way more</w:t>
      </w:r>
      <w:proofErr w:type="gramEnd"/>
      <w:r w:rsidRPr="00DA4ABF">
        <w:rPr>
          <w:rStyle w:val="StyleUnderline"/>
        </w:rPr>
        <w:t xml:space="preserve"> than the appeal to a universality that, in its lack of particularity,</w:t>
      </w:r>
      <w:r>
        <w:rPr>
          <w:rStyle w:val="StyleUnderline"/>
        </w:rPr>
        <w:t xml:space="preserve"> </w:t>
      </w:r>
      <w:r w:rsidRPr="00DA4ABF">
        <w:rPr>
          <w:rStyle w:val="StyleUnderline"/>
        </w:rPr>
        <w:t>could never be a universality at all.</w:t>
      </w:r>
      <w:r>
        <w:rPr>
          <w:rStyle w:val="StyleUnderline"/>
        </w:rPr>
        <w:t xml:space="preserve"> </w:t>
      </w:r>
      <w:r w:rsidRPr="00C91EB9">
        <w:rPr>
          <w:sz w:val="16"/>
        </w:rPr>
        <w:t xml:space="preserve">If you thought Ellington’s bent response to the call of a question that would seem to oppose blackness and universality straightens out into some simple affirmation of a simple whole, Herb Jeffries, famous not only as a vocalist in Ellington’s band but as the Saturday morning movie serial black </w:t>
      </w:r>
      <w:proofErr w:type="gramStart"/>
      <w:r w:rsidRPr="00C91EB9">
        <w:rPr>
          <w:sz w:val="16"/>
        </w:rPr>
        <w:t>cowboy</w:t>
      </w:r>
      <w:proofErr w:type="gramEnd"/>
      <w:r w:rsidRPr="00C91EB9">
        <w:rPr>
          <w:sz w:val="16"/>
        </w:rPr>
        <w:t xml:space="preserve">, the Bronze Buckaroo, gives you a clue. “Duke was only after your confidence,” communicating, arranging his orchestra that is you. He’s choreographing, writing a dance with his </w:t>
      </w:r>
      <w:proofErr w:type="gramStart"/>
      <w:r w:rsidRPr="00C91EB9">
        <w:rPr>
          <w:sz w:val="16"/>
        </w:rPr>
        <w:t>utterance</w:t>
      </w:r>
      <w:proofErr w:type="gramEnd"/>
      <w:r w:rsidRPr="00C91EB9">
        <w:rPr>
          <w:sz w:val="16"/>
        </w:rPr>
        <w:t xml:space="preserve"> and conveying a desire for some movement that is divergent and in unison, a position that envelops and breathes. Like Ellington arranged at the piano surrounded by his instrument as they played without—which is to say outside—music, their arrangement signifying (their knowledge of the) arrangement: </w:t>
      </w:r>
      <w:r w:rsidRPr="00C91EB9">
        <w:rPr>
          <w:rStyle w:val="StyleUnderline"/>
        </w:rPr>
        <w:t>Ellington would sing the parts, forging</w:t>
      </w:r>
      <w:r>
        <w:rPr>
          <w:rStyle w:val="StyleUnderline"/>
        </w:rPr>
        <w:t xml:space="preserve"> </w:t>
      </w:r>
      <w:r w:rsidRPr="00C91EB9">
        <w:rPr>
          <w:rStyle w:val="StyleUnderline"/>
        </w:rPr>
        <w:t>the preparation of the music beside writing, the orchestra’s change of motion driven,</w:t>
      </w:r>
      <w:r>
        <w:rPr>
          <w:rStyle w:val="StyleUnderline"/>
        </w:rPr>
        <w:t xml:space="preserve"> </w:t>
      </w:r>
      <w:r w:rsidRPr="00C91EB9">
        <w:rPr>
          <w:rStyle w:val="StyleUnderline"/>
        </w:rPr>
        <w:t>given, proportional to his motive force or drive</w:t>
      </w:r>
      <w:r w:rsidRPr="00C91EB9">
        <w:rPr>
          <w:sz w:val="16"/>
        </w:rPr>
        <w:t xml:space="preserve">. </w:t>
      </w:r>
      <w:r w:rsidRPr="00C91EB9">
        <w:rPr>
          <w:rStyle w:val="StyleUnderline"/>
        </w:rPr>
        <w:t>That drive, again, is love.</w:t>
      </w:r>
      <w:r>
        <w:rPr>
          <w:rStyle w:val="StyleUnderline"/>
        </w:rPr>
        <w:t xml:space="preserve"> </w:t>
      </w:r>
      <w:r w:rsidRPr="00C91EB9">
        <w:rPr>
          <w:rStyle w:val="StyleUnderline"/>
        </w:rPr>
        <w:t>Where’s swing come from? What drive? My People: the rhythm of</w:t>
      </w:r>
      <w:r>
        <w:rPr>
          <w:rStyle w:val="StyleUnderline"/>
        </w:rPr>
        <w:t xml:space="preserve"> </w:t>
      </w:r>
      <w:r w:rsidRPr="00C91EB9">
        <w:rPr>
          <w:rStyle w:val="StyleUnderline"/>
        </w:rPr>
        <w:t>this performance, a resistance to the question that is erotic</w:t>
      </w:r>
      <w:r w:rsidRPr="00C91EB9">
        <w:rPr>
          <w:sz w:val="16"/>
        </w:rPr>
        <w:t xml:space="preserve">. Yet he was black, he did have and was in a band, inside the band that invaginatively envelops him, his comping marking that rhythmic disruption that animates swing, out of which swing emerges, before meaning. </w:t>
      </w:r>
      <w:r w:rsidRPr="00C91EB9">
        <w:rPr>
          <w:rStyle w:val="StyleUnderline"/>
        </w:rPr>
        <w:t>Is the freedom</w:t>
      </w:r>
      <w:r>
        <w:rPr>
          <w:rStyle w:val="StyleUnderline"/>
        </w:rPr>
        <w:t xml:space="preserve"> </w:t>
      </w:r>
      <w:r w:rsidRPr="00C91EB9">
        <w:rPr>
          <w:rStyle w:val="StyleUnderline"/>
        </w:rPr>
        <w:t>drive conservative</w:t>
      </w:r>
      <w:r w:rsidRPr="00C91EB9">
        <w:rPr>
          <w:sz w:val="16"/>
        </w:rPr>
        <w:t xml:space="preserve">? Is there some Aristophanean return to a prior unity? </w:t>
      </w:r>
      <w:r w:rsidRPr="00C91EB9">
        <w:rPr>
          <w:rStyle w:val="StyleUnderline"/>
        </w:rPr>
        <w:t>Is that which is before swing also before eros, that drive “to</w:t>
      </w:r>
      <w:r>
        <w:rPr>
          <w:rStyle w:val="StyleUnderline"/>
        </w:rPr>
        <w:t xml:space="preserve"> </w:t>
      </w:r>
      <w:r w:rsidRPr="00C91EB9">
        <w:rPr>
          <w:rStyle w:val="StyleUnderline"/>
        </w:rPr>
        <w:t>establish ever greater unities and to preserve them thus” to which</w:t>
      </w:r>
      <w:r>
        <w:rPr>
          <w:rStyle w:val="StyleUnderline"/>
        </w:rPr>
        <w:t xml:space="preserve"> </w:t>
      </w:r>
      <w:r w:rsidRPr="00C91EB9">
        <w:rPr>
          <w:rStyle w:val="StyleUnderline"/>
        </w:rPr>
        <w:t>cannot be applied the formula that has the drives tend “towards a return</w:t>
      </w:r>
      <w:r>
        <w:rPr>
          <w:rStyle w:val="StyleUnderline"/>
        </w:rPr>
        <w:t xml:space="preserve"> </w:t>
      </w:r>
      <w:r w:rsidRPr="00C91EB9">
        <w:rPr>
          <w:rStyle w:val="StyleUnderline"/>
        </w:rPr>
        <w:t>to an earlier state”?</w:t>
      </w:r>
      <w:r w:rsidRPr="00C91EB9">
        <w:rPr>
          <w:sz w:val="16"/>
        </w:rPr>
        <w:t xml:space="preserve"> Since that origin must have been a prior unity, </w:t>
      </w:r>
      <w:r w:rsidRPr="00467503">
        <w:rPr>
          <w:rStyle w:val="StyleUnderline"/>
          <w:highlight w:val="cyan"/>
        </w:rPr>
        <w:t>eros is</w:t>
      </w:r>
      <w:r w:rsidRPr="0026697E">
        <w:rPr>
          <w:rStyle w:val="StyleUnderline"/>
        </w:rPr>
        <w:t xml:space="preserve"> figured as </w:t>
      </w:r>
      <w:r w:rsidRPr="00467503">
        <w:rPr>
          <w:rStyle w:val="StyleUnderline"/>
          <w:highlight w:val="cyan"/>
        </w:rPr>
        <w:t>the drive whose origin is unavailable</w:t>
      </w:r>
      <w:r w:rsidRPr="00C91EB9">
        <w:rPr>
          <w:rStyle w:val="StyleUnderline"/>
        </w:rPr>
        <w:t>. At the same time the</w:t>
      </w:r>
      <w:r>
        <w:rPr>
          <w:rStyle w:val="StyleUnderline"/>
        </w:rPr>
        <w:t xml:space="preserve"> </w:t>
      </w:r>
      <w:r w:rsidRPr="00C91EB9">
        <w:rPr>
          <w:rStyle w:val="StyleUnderline"/>
        </w:rPr>
        <w:t>positing and the fact of eros is unavoidable since it necessarily works in</w:t>
      </w:r>
      <w:r>
        <w:rPr>
          <w:rStyle w:val="StyleUnderline"/>
        </w:rPr>
        <w:t xml:space="preserve"> </w:t>
      </w:r>
      <w:r w:rsidRPr="00C91EB9">
        <w:rPr>
          <w:rStyle w:val="StyleUnderline"/>
        </w:rPr>
        <w:t xml:space="preserve">tandem with its other, </w:t>
      </w:r>
      <w:r w:rsidRPr="00467503">
        <w:rPr>
          <w:rStyle w:val="StyleUnderline"/>
          <w:highlight w:val="cyan"/>
        </w:rPr>
        <w:t>the destroyer of connections and undoer of things, whose final aim is to lead</w:t>
      </w:r>
      <w:r w:rsidRPr="00C91EB9">
        <w:rPr>
          <w:rStyle w:val="StyleUnderline"/>
        </w:rPr>
        <w:t xml:space="preserve"> things </w:t>
      </w:r>
      <w:r w:rsidRPr="00467503">
        <w:rPr>
          <w:rStyle w:val="StyleUnderline"/>
          <w:highlight w:val="cyan"/>
        </w:rPr>
        <w:t>into an inorganic state, toward</w:t>
      </w:r>
      <w:r w:rsidRPr="00C91EB9">
        <w:rPr>
          <w:rStyle w:val="StyleUnderline"/>
        </w:rPr>
        <w:t xml:space="preserve"> a return,</w:t>
      </w:r>
      <w:r>
        <w:rPr>
          <w:rStyle w:val="StyleUnderline"/>
        </w:rPr>
        <w:t xml:space="preserve"> </w:t>
      </w:r>
      <w:r w:rsidRPr="00C91EB9">
        <w:rPr>
          <w:rStyle w:val="StyleUnderline"/>
        </w:rPr>
        <w:t xml:space="preserve">therefore, to </w:t>
      </w:r>
      <w:r w:rsidRPr="00467503">
        <w:rPr>
          <w:rStyle w:val="StyleUnderline"/>
          <w:highlight w:val="cyan"/>
        </w:rPr>
        <w:t>death</w:t>
      </w:r>
      <w:r w:rsidRPr="00C91EB9">
        <w:rPr>
          <w:sz w:val="16"/>
        </w:rPr>
        <w:t xml:space="preserve">, which is, for Freud, </w:t>
      </w:r>
      <w:r w:rsidRPr="00C91EB9">
        <w:rPr>
          <w:rStyle w:val="StyleUnderline"/>
        </w:rPr>
        <w:t>figured as an available origin</w:t>
      </w:r>
      <w:r>
        <w:rPr>
          <w:rStyle w:val="StyleUnderline"/>
        </w:rPr>
        <w:t xml:space="preserve"> </w:t>
      </w:r>
      <w:r w:rsidRPr="00C91EB9">
        <w:rPr>
          <w:rStyle w:val="StyleUnderline"/>
        </w:rPr>
        <w:t>where origin can only be figured as inanimate and fragmented</w:t>
      </w:r>
      <w:r w:rsidRPr="00C91EB9">
        <w:rPr>
          <w:sz w:val="16"/>
        </w:rPr>
        <w:t xml:space="preserve"> (which is to say that, for Freud, the inanimate precedes the animate logically). </w:t>
      </w:r>
      <w:r w:rsidRPr="00467503">
        <w:rPr>
          <w:rStyle w:val="StyleUnderline"/>
          <w:highlight w:val="cyan"/>
        </w:rPr>
        <w:t>All this</w:t>
      </w:r>
      <w:r w:rsidRPr="00C91EB9">
        <w:rPr>
          <w:sz w:val="16"/>
        </w:rPr>
        <w:t xml:space="preserve">, too, </w:t>
      </w:r>
      <w:r w:rsidRPr="00467503">
        <w:rPr>
          <w:rStyle w:val="StyleUnderline"/>
          <w:highlight w:val="cyan"/>
        </w:rPr>
        <w:t>so</w:t>
      </w:r>
      <w:r w:rsidRPr="00C91EB9">
        <w:rPr>
          <w:rStyle w:val="StyleUnderline"/>
        </w:rPr>
        <w:t xml:space="preserve"> that </w:t>
      </w:r>
      <w:r w:rsidRPr="00467503">
        <w:rPr>
          <w:rStyle w:val="StyleUnderline"/>
          <w:highlight w:val="cyan"/>
        </w:rPr>
        <w:t>we can understand the drives as working in tandem</w:t>
      </w:r>
      <w:r w:rsidRPr="00C91EB9">
        <w:rPr>
          <w:rStyle w:val="StyleUnderline"/>
        </w:rPr>
        <w:t>, against, or with each other across the cut of a ruptured and</w:t>
      </w:r>
      <w:r>
        <w:rPr>
          <w:rStyle w:val="StyleUnderline"/>
        </w:rPr>
        <w:t xml:space="preserve"> </w:t>
      </w:r>
      <w:r w:rsidRPr="00C91EB9">
        <w:rPr>
          <w:rStyle w:val="StyleUnderline"/>
        </w:rPr>
        <w:t>im/possible origin</w:t>
      </w:r>
      <w:r w:rsidRPr="00C91EB9">
        <w:rPr>
          <w:sz w:val="16"/>
        </w:rPr>
        <w:t xml:space="preserve">. “The sexual act is an act of aggression with the purpose of the most intimate union. This concurrent and mutually opposing action of the two basic drives gives rise to the whole variegation of the phenomena of life.”4 Yes, </w:t>
      </w:r>
      <w:r w:rsidRPr="00C91EB9">
        <w:rPr>
          <w:rStyle w:val="StyleUnderline"/>
        </w:rPr>
        <w:t>but the problem is that we here neither</w:t>
      </w:r>
      <w:r>
        <w:rPr>
          <w:rStyle w:val="StyleUnderline"/>
        </w:rPr>
        <w:t xml:space="preserve"> </w:t>
      </w:r>
      <w:r w:rsidRPr="00C91EB9">
        <w:rPr>
          <w:rStyle w:val="StyleUnderline"/>
        </w:rPr>
        <w:t>admit to an originary unity</w:t>
      </w:r>
      <w:r w:rsidRPr="00C91EB9">
        <w:rPr>
          <w:sz w:val="16"/>
        </w:rPr>
        <w:t xml:space="preserve"> (given the necessary logical impossibility of the logically necessary return) </w:t>
      </w:r>
      <w:r w:rsidRPr="00C91EB9">
        <w:rPr>
          <w:rStyle w:val="StyleUnderline"/>
        </w:rPr>
        <w:t>nor justify an originary difference</w:t>
      </w:r>
      <w:r w:rsidRPr="00C91EB9">
        <w:rPr>
          <w:sz w:val="16"/>
        </w:rPr>
        <w:t xml:space="preserve"> (if every drive—including eros—must instantiate a return to an originary state). </w:t>
      </w:r>
      <w:r w:rsidRPr="00C91EB9">
        <w:rPr>
          <w:rStyle w:val="StyleUnderline"/>
        </w:rPr>
        <w:t>What justifies eros’s breaking of the law of the necessary return</w:t>
      </w:r>
      <w:r>
        <w:rPr>
          <w:rStyle w:val="StyleUnderline"/>
        </w:rPr>
        <w:t xml:space="preserve"> </w:t>
      </w:r>
      <w:r w:rsidRPr="00C91EB9">
        <w:rPr>
          <w:rStyle w:val="StyleUnderline"/>
        </w:rPr>
        <w:t>of the drives to their originary state?</w:t>
      </w:r>
    </w:p>
    <w:p w14:paraId="3B5791DC" w14:textId="77777777" w:rsidR="008F0580" w:rsidRDefault="008F0580" w:rsidP="008F0580">
      <w:pPr>
        <w:pStyle w:val="Heading3"/>
        <w:rPr>
          <w:rFonts w:cs="Calibri"/>
        </w:rPr>
      </w:pPr>
      <w:r>
        <w:rPr>
          <w:rFonts w:cs="Calibri"/>
        </w:rPr>
        <w:t>Link – Political Hope</w:t>
      </w:r>
    </w:p>
    <w:p w14:paraId="2983873B" w14:textId="77777777" w:rsidR="008F0580" w:rsidRDefault="008F0580" w:rsidP="008F0580">
      <w:pPr>
        <w:pStyle w:val="Heading4"/>
      </w:pPr>
      <w:r>
        <w:t>Political hope enforces a form of social reproduction emblematic of old forms of violence – the knight riders became the deputies of power that no longer search to control just capital, but the undercommons itself</w:t>
      </w:r>
    </w:p>
    <w:p w14:paraId="35E7A1E6" w14:textId="77777777" w:rsidR="008F0580" w:rsidRPr="00C33615" w:rsidRDefault="008F0580" w:rsidP="008F0580">
      <w:r w:rsidRPr="00C33615">
        <w:rPr>
          <w:rStyle w:val="Style13ptBold"/>
        </w:rPr>
        <w:t>Moten and Harney 13</w:t>
      </w:r>
      <w:r>
        <w:t xml:space="preserve"> (Fred Moten, </w:t>
      </w:r>
      <w:proofErr w:type="gramStart"/>
      <w:r w:rsidRPr="00F4129D">
        <w:t>poet</w:t>
      </w:r>
      <w:proofErr w:type="gramEnd"/>
      <w:r w:rsidRPr="00F4129D">
        <w:t xml:space="preserve"> and scholar whose work explores critical theory, black studies, professor of Performance Studies at New York University</w:t>
      </w:r>
      <w:r>
        <w:t xml:space="preserve">, Stefano Harney, </w:t>
      </w:r>
      <w:r w:rsidRPr="00C33615">
        <w:t>Professor of Strategic Management Education, Singapore Management University and co-founder of the School for Study</w:t>
      </w:r>
      <w:r>
        <w:t>, “</w:t>
      </w:r>
      <w:r w:rsidRPr="00F4129D">
        <w:t>The Undercommons: Fugitive Planning &amp; Black Study</w:t>
      </w:r>
      <w:r>
        <w:t>”, published 2013, pages 73-76)</w:t>
      </w:r>
    </w:p>
    <w:p w14:paraId="4B4DECF9" w14:textId="5B8E5198" w:rsidR="008F0580" w:rsidRPr="008F0580" w:rsidRDefault="008F0580" w:rsidP="008F0580">
      <w:pPr>
        <w:rPr>
          <w:sz w:val="16"/>
        </w:rPr>
      </w:pPr>
      <w:r w:rsidRPr="00A06C63">
        <w:rPr>
          <w:rStyle w:val="StyleUnderline"/>
        </w:rPr>
        <w:t>The hope that Cornel West wrote about in 1984 was not destined to</w:t>
      </w:r>
      <w:r>
        <w:rPr>
          <w:rStyle w:val="StyleUnderline"/>
        </w:rPr>
        <w:t xml:space="preserve"> </w:t>
      </w:r>
      <w:r w:rsidRPr="00A06C63">
        <w:rPr>
          <w:rStyle w:val="StyleUnderline"/>
        </w:rPr>
        <w:t>become what we call ‘policy’. The ones who practiced it,</w:t>
      </w:r>
      <w:r w:rsidRPr="003110A3">
        <w:rPr>
          <w:sz w:val="16"/>
        </w:rPr>
        <w:t xml:space="preserve"> within and against the grain of every imposed contingency, </w:t>
      </w:r>
      <w:r w:rsidRPr="00A06C63">
        <w:rPr>
          <w:rStyle w:val="StyleUnderline"/>
        </w:rPr>
        <w:t>always had a plan</w:t>
      </w:r>
      <w:r w:rsidRPr="003110A3">
        <w:rPr>
          <w:sz w:val="16"/>
        </w:rPr>
        <w:t xml:space="preserve">. In and out of the depths of Reaganism, against the backdrop and by way of a resuscitory irruption into politics that Jesse Jackson could be said to have both symbolised and quelled, </w:t>
      </w:r>
      <w:r w:rsidRPr="00A06C63">
        <w:rPr>
          <w:rStyle w:val="StyleUnderline"/>
        </w:rPr>
        <w:t>something West indexes</w:t>
      </w:r>
      <w:r>
        <w:rPr>
          <w:rStyle w:val="StyleUnderline"/>
        </w:rPr>
        <w:t xml:space="preserve"> </w:t>
      </w:r>
      <w:r w:rsidRPr="00A06C63">
        <w:rPr>
          <w:rStyle w:val="StyleUnderline"/>
        </w:rPr>
        <w:t>as black radicalism, which “hopes against hope…in order to survive</w:t>
      </w:r>
      <w:r>
        <w:rPr>
          <w:rStyle w:val="StyleUnderline"/>
        </w:rPr>
        <w:t xml:space="preserve"> </w:t>
      </w:r>
      <w:r w:rsidRPr="00A06C63">
        <w:rPr>
          <w:rStyle w:val="StyleUnderline"/>
        </w:rPr>
        <w:t>in the deplorable present,” asserts a metapolitical surrealism that sees</w:t>
      </w:r>
      <w:r>
        <w:rPr>
          <w:rStyle w:val="StyleUnderline"/>
        </w:rPr>
        <w:t xml:space="preserve"> </w:t>
      </w:r>
      <w:r w:rsidRPr="00A06C63">
        <w:rPr>
          <w:rStyle w:val="StyleUnderline"/>
        </w:rPr>
        <w:t>and sees through the evidence of mass incapacity, cutting the despair</w:t>
      </w:r>
      <w:r>
        <w:rPr>
          <w:rStyle w:val="StyleUnderline"/>
        </w:rPr>
        <w:t xml:space="preserve"> </w:t>
      </w:r>
      <w:r w:rsidRPr="00A06C63">
        <w:rPr>
          <w:rStyle w:val="StyleUnderline"/>
        </w:rPr>
        <w:t>it breeds</w:t>
      </w:r>
      <w:r w:rsidRPr="003110A3">
        <w:rPr>
          <w:sz w:val="16"/>
        </w:rPr>
        <w:t xml:space="preserve">. Exuberantly </w:t>
      </w:r>
      <w:r w:rsidRPr="00A06C63">
        <w:rPr>
          <w:rStyle w:val="StyleUnderline"/>
        </w:rPr>
        <w:t>metacritical hope has always exceeded every</w:t>
      </w:r>
      <w:r>
        <w:rPr>
          <w:rStyle w:val="StyleUnderline"/>
        </w:rPr>
        <w:t xml:space="preserve"> </w:t>
      </w:r>
      <w:r w:rsidRPr="00A06C63">
        <w:rPr>
          <w:rStyle w:val="StyleUnderline"/>
        </w:rPr>
        <w:t>immediate circumstance in its incalculably varied everyday enactments</w:t>
      </w:r>
      <w:r>
        <w:rPr>
          <w:rStyle w:val="StyleUnderline"/>
        </w:rPr>
        <w:t xml:space="preserve"> </w:t>
      </w:r>
      <w:r w:rsidRPr="00A06C63">
        <w:rPr>
          <w:rStyle w:val="StyleUnderline"/>
        </w:rPr>
        <w:t>of the fugitive art of social life</w:t>
      </w:r>
      <w:r w:rsidRPr="003110A3">
        <w:rPr>
          <w:sz w:val="16"/>
        </w:rPr>
        <w:t xml:space="preserve">. </w:t>
      </w:r>
      <w:r>
        <w:rPr>
          <w:sz w:val="16"/>
        </w:rPr>
        <w:t xml:space="preserve">This </w:t>
      </w:r>
      <w:r w:rsidRPr="003110A3">
        <w:rPr>
          <w:sz w:val="16"/>
        </w:rPr>
        <w:t xml:space="preserve">art is practiced on and over the edge of politics, beneath its ground, in animative and improvisatory decomposition of its inert body. </w:t>
      </w:r>
      <w:r w:rsidRPr="00A06C63">
        <w:rPr>
          <w:rStyle w:val="StyleUnderline"/>
        </w:rPr>
        <w:t>It emerges as an ensemblic</w:t>
      </w:r>
      <w:r>
        <w:rPr>
          <w:rStyle w:val="StyleUnderline"/>
        </w:rPr>
        <w:t xml:space="preserve"> </w:t>
      </w:r>
      <w:r w:rsidRPr="00A06C63">
        <w:rPr>
          <w:rStyle w:val="StyleUnderline"/>
        </w:rPr>
        <w:t>stand, a kinetic set of positions, but also takes the form of embodied</w:t>
      </w:r>
      <w:r>
        <w:rPr>
          <w:rStyle w:val="StyleUnderline"/>
        </w:rPr>
        <w:t xml:space="preserve"> </w:t>
      </w:r>
      <w:r w:rsidRPr="00A06C63">
        <w:rPr>
          <w:rStyle w:val="StyleUnderline"/>
        </w:rPr>
        <w:t>notation, study, score. Its encoded noise is hidden in plain sight from</w:t>
      </w:r>
      <w:r>
        <w:rPr>
          <w:rStyle w:val="StyleUnderline"/>
        </w:rPr>
        <w:t xml:space="preserve"> </w:t>
      </w:r>
      <w:r w:rsidRPr="00A06C63">
        <w:rPr>
          <w:rStyle w:val="StyleUnderline"/>
        </w:rPr>
        <w:t>the ones who refuse to see and hear – even while placing under constant</w:t>
      </w:r>
      <w:r>
        <w:rPr>
          <w:rStyle w:val="StyleUnderline"/>
        </w:rPr>
        <w:t xml:space="preserve"> </w:t>
      </w:r>
      <w:r w:rsidRPr="00A06C63">
        <w:rPr>
          <w:rStyle w:val="StyleUnderline"/>
        </w:rPr>
        <w:t>surveillance – the thing whose repressive imitation they call for</w:t>
      </w:r>
      <w:r>
        <w:rPr>
          <w:rStyle w:val="StyleUnderline"/>
        </w:rPr>
        <w:t xml:space="preserve"> </w:t>
      </w:r>
      <w:r w:rsidRPr="00A06C63">
        <w:rPr>
          <w:rStyle w:val="StyleUnderline"/>
        </w:rPr>
        <w:t>and are.</w:t>
      </w:r>
      <w:r w:rsidRPr="003110A3">
        <w:rPr>
          <w:sz w:val="16"/>
        </w:rPr>
        <w:t xml:space="preserve"> Now, </w:t>
      </w:r>
      <w:r w:rsidRPr="00A06C63">
        <w:rPr>
          <w:rStyle w:val="StyleUnderline"/>
        </w:rPr>
        <w:t>more than a quarter century after West’s analysis, and</w:t>
      </w:r>
      <w:r>
        <w:rPr>
          <w:rStyle w:val="StyleUnderline"/>
        </w:rPr>
        <w:t xml:space="preserve"> </w:t>
      </w:r>
      <w:r w:rsidRPr="00A06C63">
        <w:rPr>
          <w:rStyle w:val="StyleUnderline"/>
        </w:rPr>
        <w:t>after an intervening iteration that had the nerve to call hope home</w:t>
      </w:r>
      <w:r>
        <w:rPr>
          <w:rStyle w:val="StyleUnderline"/>
        </w:rPr>
        <w:t xml:space="preserve"> </w:t>
      </w:r>
      <w:r w:rsidRPr="00A06C63">
        <w:rPr>
          <w:rStyle w:val="StyleUnderline"/>
        </w:rPr>
        <w:t>while serially disavowing it and helping to extend and prepare its almost</w:t>
      </w:r>
      <w:r>
        <w:rPr>
          <w:rStyle w:val="StyleUnderline"/>
        </w:rPr>
        <w:t xml:space="preserve"> </w:t>
      </w:r>
      <w:r w:rsidRPr="00A06C63">
        <w:rPr>
          <w:rStyle w:val="StyleUnderline"/>
        </w:rPr>
        <w:t>total eclipse, the remains of American politics exudes hope once</w:t>
      </w:r>
      <w:r>
        <w:rPr>
          <w:rStyle w:val="StyleUnderline"/>
        </w:rPr>
        <w:t xml:space="preserve"> </w:t>
      </w:r>
      <w:r w:rsidRPr="00A06C63">
        <w:rPr>
          <w:rStyle w:val="StyleUnderline"/>
        </w:rPr>
        <w:t>again</w:t>
      </w:r>
      <w:r w:rsidRPr="003110A3">
        <w:rPr>
          <w:sz w:val="16"/>
        </w:rPr>
        <w:t xml:space="preserve">. Having seemingly lost its redoubled edge while settling in and for the carceral techniques of the possible, having thereby unwittingly become the privileged mode of expression of a kind of despair, </w:t>
      </w:r>
      <w:r w:rsidRPr="00A06C63">
        <w:rPr>
          <w:rStyle w:val="Emphasis"/>
        </w:rPr>
        <w:t>hope</w:t>
      </w:r>
      <w:r>
        <w:rPr>
          <w:rStyle w:val="Emphasis"/>
        </w:rPr>
        <w:t xml:space="preserve"> </w:t>
      </w:r>
      <w:r w:rsidRPr="00A06C63">
        <w:rPr>
          <w:rStyle w:val="Emphasis"/>
        </w:rPr>
        <w:t>appears now simply to be a matter of policy. Policy, on the other hand,</w:t>
      </w:r>
      <w:r>
        <w:rPr>
          <w:rStyle w:val="Emphasis"/>
        </w:rPr>
        <w:t xml:space="preserve"> </w:t>
      </w:r>
      <w:r w:rsidRPr="00A06C63">
        <w:rPr>
          <w:rStyle w:val="Emphasis"/>
        </w:rPr>
        <w:t>now comes into view as no simple matter.</w:t>
      </w:r>
      <w:r>
        <w:rPr>
          <w:rStyle w:val="Emphasis"/>
        </w:rPr>
        <w:t xml:space="preserve"> </w:t>
      </w:r>
      <w:r w:rsidRPr="003110A3">
        <w:rPr>
          <w:sz w:val="16"/>
        </w:rPr>
        <w:t xml:space="preserve">What we are calling </w:t>
      </w:r>
      <w:r w:rsidRPr="00A06C63">
        <w:rPr>
          <w:rStyle w:val="StyleUnderline"/>
        </w:rPr>
        <w:t>policy is the new form command takes as command</w:t>
      </w:r>
      <w:r>
        <w:rPr>
          <w:rStyle w:val="StyleUnderline"/>
        </w:rPr>
        <w:t xml:space="preserve"> </w:t>
      </w:r>
      <w:r w:rsidRPr="00A06C63">
        <w:rPr>
          <w:rStyle w:val="StyleUnderline"/>
        </w:rPr>
        <w:t>takes hold</w:t>
      </w:r>
      <w:r w:rsidRPr="003110A3">
        <w:rPr>
          <w:sz w:val="16"/>
        </w:rPr>
        <w:t xml:space="preserve">. It has been noted that </w:t>
      </w:r>
      <w:r w:rsidRPr="0024785E">
        <w:rPr>
          <w:rStyle w:val="StyleUnderline"/>
        </w:rPr>
        <w:t>with new uncertainties in</w:t>
      </w:r>
      <w:r>
        <w:rPr>
          <w:rStyle w:val="StyleUnderline"/>
        </w:rPr>
        <w:t xml:space="preserve"> </w:t>
      </w:r>
      <w:r w:rsidRPr="0024785E">
        <w:rPr>
          <w:rStyle w:val="StyleUnderline"/>
        </w:rPr>
        <w:t>how and where surplus value is generated, and how and where it will</w:t>
      </w:r>
      <w:r>
        <w:rPr>
          <w:rStyle w:val="StyleUnderline"/>
        </w:rPr>
        <w:t xml:space="preserve"> </w:t>
      </w:r>
      <w:r w:rsidRPr="0024785E">
        <w:rPr>
          <w:rStyle w:val="StyleUnderline"/>
        </w:rPr>
        <w:t>be generated next, economic mechanisms of compulsion have been</w:t>
      </w:r>
      <w:r>
        <w:rPr>
          <w:rStyle w:val="StyleUnderline"/>
        </w:rPr>
        <w:t xml:space="preserve"> </w:t>
      </w:r>
      <w:r w:rsidRPr="0024785E">
        <w:rPr>
          <w:rStyle w:val="StyleUnderline"/>
        </w:rPr>
        <w:t>replaced by directly political forms</w:t>
      </w:r>
      <w:r w:rsidRPr="003110A3">
        <w:rPr>
          <w:sz w:val="16"/>
        </w:rPr>
        <w:t xml:space="preserve">. </w:t>
      </w:r>
      <w:proofErr w:type="gramStart"/>
      <w:r w:rsidRPr="003110A3">
        <w:rPr>
          <w:sz w:val="16"/>
        </w:rPr>
        <w:t>Of course</w:t>
      </w:r>
      <w:proofErr w:type="gramEnd"/>
      <w:r w:rsidRPr="003110A3">
        <w:rPr>
          <w:sz w:val="16"/>
        </w:rPr>
        <w:t xml:space="preserve"> </w:t>
      </w:r>
      <w:r w:rsidRPr="0024785E">
        <w:rPr>
          <w:rStyle w:val="StyleUnderline"/>
        </w:rPr>
        <w:t>for the colonial subject</w:t>
      </w:r>
      <w:r>
        <w:rPr>
          <w:rStyle w:val="StyleUnderline"/>
        </w:rPr>
        <w:t xml:space="preserve"> </w:t>
      </w:r>
      <w:r w:rsidRPr="0024785E">
        <w:rPr>
          <w:rStyle w:val="StyleUnderline"/>
        </w:rPr>
        <w:t>this change is no change as Fanon understood</w:t>
      </w:r>
      <w:r w:rsidRPr="003110A3">
        <w:rPr>
          <w:sz w:val="16"/>
        </w:rPr>
        <w:t xml:space="preserve">; and as Nahum Chandler has pointed out, </w:t>
      </w:r>
      <w:r w:rsidRPr="0024785E">
        <w:rPr>
          <w:rStyle w:val="StyleUnderline"/>
        </w:rPr>
        <w:t>the problem of the color line is neither a</w:t>
      </w:r>
      <w:r>
        <w:rPr>
          <w:rStyle w:val="StyleUnderline"/>
        </w:rPr>
        <w:t xml:space="preserve"> </w:t>
      </w:r>
      <w:r w:rsidRPr="0024785E">
        <w:rPr>
          <w:rStyle w:val="StyleUnderline"/>
        </w:rPr>
        <w:t>matter of a new nor an old primitive accumulation. The problem is</w:t>
      </w:r>
      <w:r>
        <w:rPr>
          <w:rStyle w:val="StyleUnderline"/>
        </w:rPr>
        <w:t xml:space="preserve"> </w:t>
      </w:r>
      <w:r w:rsidRPr="0024785E">
        <w:rPr>
          <w:rStyle w:val="StyleUnderline"/>
        </w:rPr>
        <w:t>nothing other than the way the difference between labor and capital</w:t>
      </w:r>
      <w:r>
        <w:rPr>
          <w:rStyle w:val="StyleUnderline"/>
        </w:rPr>
        <w:t xml:space="preserve"> </w:t>
      </w:r>
      <w:r w:rsidRPr="0024785E">
        <w:rPr>
          <w:rStyle w:val="StyleUnderline"/>
        </w:rPr>
        <w:t>remains prior to its remainder and is made abundant or into abundance</w:t>
      </w:r>
      <w:r w:rsidRPr="003110A3">
        <w:rPr>
          <w:sz w:val="16"/>
        </w:rPr>
        <w:t xml:space="preserve">. </w:t>
      </w:r>
      <w:proofErr w:type="gramStart"/>
      <w:r w:rsidRPr="003110A3">
        <w:rPr>
          <w:sz w:val="16"/>
        </w:rPr>
        <w:t>Moreover</w:t>
      </w:r>
      <w:proofErr w:type="gramEnd"/>
      <w:r w:rsidRPr="003110A3">
        <w:rPr>
          <w:sz w:val="16"/>
        </w:rPr>
        <w:t xml:space="preserve"> what we are calling </w:t>
      </w:r>
      <w:r w:rsidRPr="0024785E">
        <w:rPr>
          <w:rStyle w:val="Emphasis"/>
        </w:rPr>
        <w:t>policy comes into view now not</w:t>
      </w:r>
      <w:r>
        <w:rPr>
          <w:rStyle w:val="Emphasis"/>
        </w:rPr>
        <w:t xml:space="preserve"> </w:t>
      </w:r>
      <w:r w:rsidRPr="0024785E">
        <w:rPr>
          <w:rStyle w:val="Emphasis"/>
        </w:rPr>
        <w:t>because management has failed in the workplace, where it proliferates</w:t>
      </w:r>
      <w:r>
        <w:rPr>
          <w:rStyle w:val="Emphasis"/>
        </w:rPr>
        <w:t xml:space="preserve"> </w:t>
      </w:r>
      <w:r w:rsidRPr="0024785E">
        <w:rPr>
          <w:rStyle w:val="Emphasis"/>
        </w:rPr>
        <w:t>as never before, but because economic management cannot win the</w:t>
      </w:r>
      <w:r>
        <w:rPr>
          <w:rStyle w:val="Emphasis"/>
        </w:rPr>
        <w:t xml:space="preserve"> </w:t>
      </w:r>
      <w:r w:rsidRPr="0024785E">
        <w:rPr>
          <w:rStyle w:val="Emphasis"/>
        </w:rPr>
        <w:t>battle that rages in the realm of social reproduction</w:t>
      </w:r>
      <w:r w:rsidRPr="003110A3">
        <w:rPr>
          <w:sz w:val="16"/>
        </w:rPr>
        <w:t xml:space="preserve">. Here </w:t>
      </w:r>
      <w:r w:rsidRPr="0024785E">
        <w:rPr>
          <w:rStyle w:val="StyleUnderline"/>
        </w:rPr>
        <w:t>management</w:t>
      </w:r>
      <w:r>
        <w:rPr>
          <w:rStyle w:val="StyleUnderline"/>
        </w:rPr>
        <w:t xml:space="preserve"> </w:t>
      </w:r>
      <w:r w:rsidRPr="0024785E">
        <w:rPr>
          <w:rStyle w:val="StyleUnderline"/>
        </w:rPr>
        <w:t>encounters</w:t>
      </w:r>
      <w:r w:rsidRPr="003110A3">
        <w:rPr>
          <w:sz w:val="16"/>
        </w:rPr>
        <w:t xml:space="preserve"> </w:t>
      </w:r>
      <w:proofErr w:type="gramStart"/>
      <w:r w:rsidRPr="003110A3">
        <w:rPr>
          <w:sz w:val="16"/>
        </w:rPr>
        <w:t>forms</w:t>
      </w:r>
      <w:proofErr w:type="gramEnd"/>
      <w:r w:rsidRPr="003110A3">
        <w:rPr>
          <w:sz w:val="16"/>
        </w:rPr>
        <w:t xml:space="preserve"> of what we will call </w:t>
      </w:r>
      <w:r w:rsidRPr="0024785E">
        <w:rPr>
          <w:rStyle w:val="StyleUnderline"/>
        </w:rPr>
        <w:t>planning that resist its</w:t>
      </w:r>
      <w:r>
        <w:rPr>
          <w:rStyle w:val="StyleUnderline"/>
        </w:rPr>
        <w:t xml:space="preserve"> </w:t>
      </w:r>
      <w:r w:rsidRPr="0024785E">
        <w:rPr>
          <w:rStyle w:val="StyleUnderline"/>
        </w:rPr>
        <w:t>every effort to impose a compulsion of scarcity through seizing the</w:t>
      </w:r>
      <w:r>
        <w:rPr>
          <w:rStyle w:val="StyleUnderline"/>
        </w:rPr>
        <w:t xml:space="preserve"> </w:t>
      </w:r>
      <w:r w:rsidRPr="0024785E">
        <w:rPr>
          <w:rStyle w:val="StyleUnderline"/>
        </w:rPr>
        <w:t>means of social reproduction. In the undercommons</w:t>
      </w:r>
      <w:r w:rsidRPr="003110A3">
        <w:rPr>
          <w:sz w:val="16"/>
        </w:rPr>
        <w:t xml:space="preserve"> of the social reproductive realm </w:t>
      </w:r>
      <w:r w:rsidRPr="0024785E">
        <w:rPr>
          <w:rStyle w:val="StyleUnderline"/>
        </w:rPr>
        <w:t>the means</w:t>
      </w:r>
      <w:r w:rsidRPr="003110A3">
        <w:rPr>
          <w:sz w:val="16"/>
        </w:rPr>
        <w:t xml:space="preserve">, which is to say </w:t>
      </w:r>
      <w:r w:rsidRPr="0024785E">
        <w:rPr>
          <w:rStyle w:val="StyleUnderline"/>
        </w:rPr>
        <w:t>the planners, are still part</w:t>
      </w:r>
      <w:r>
        <w:rPr>
          <w:rStyle w:val="StyleUnderline"/>
        </w:rPr>
        <w:t xml:space="preserve"> </w:t>
      </w:r>
      <w:r w:rsidRPr="0024785E">
        <w:rPr>
          <w:rStyle w:val="StyleUnderline"/>
        </w:rPr>
        <w:t>of the plan. And the plan is to invent the means in a common experiment</w:t>
      </w:r>
      <w:r>
        <w:rPr>
          <w:rStyle w:val="StyleUnderline"/>
        </w:rPr>
        <w:t xml:space="preserve"> </w:t>
      </w:r>
      <w:r w:rsidRPr="0024785E">
        <w:rPr>
          <w:rStyle w:val="StyleUnderline"/>
        </w:rPr>
        <w:t>launched from any kitchen, any back porch, any basement, any</w:t>
      </w:r>
      <w:r>
        <w:rPr>
          <w:rStyle w:val="StyleUnderline"/>
        </w:rPr>
        <w:t xml:space="preserve"> </w:t>
      </w:r>
      <w:r w:rsidRPr="0024785E">
        <w:rPr>
          <w:rStyle w:val="StyleUnderline"/>
        </w:rPr>
        <w:t>hall, any park bench, any improvised party, every night</w:t>
      </w:r>
      <w:r w:rsidRPr="003110A3">
        <w:rPr>
          <w:sz w:val="16"/>
        </w:rPr>
        <w:t xml:space="preserve">. </w:t>
      </w:r>
      <w:r>
        <w:rPr>
          <w:sz w:val="16"/>
        </w:rPr>
        <w:t xml:space="preserve">This </w:t>
      </w:r>
      <w:r w:rsidRPr="003110A3">
        <w:rPr>
          <w:sz w:val="16"/>
        </w:rPr>
        <w:t xml:space="preserve">ongoing experiment with the informal, carried out by and on the means of social reproduction, as the to come of the forms of life, is what we mean by planning; </w:t>
      </w:r>
      <w:r w:rsidRPr="0024785E">
        <w:rPr>
          <w:rStyle w:val="StyleUnderline"/>
        </w:rPr>
        <w:t>planning in the undercommons is not an activity</w:t>
      </w:r>
      <w:r w:rsidRPr="003110A3">
        <w:rPr>
          <w:sz w:val="16"/>
        </w:rPr>
        <w:t xml:space="preserve">, not fishing or dancing or teaching or loving, </w:t>
      </w:r>
      <w:r w:rsidRPr="0024785E">
        <w:rPr>
          <w:rStyle w:val="StyleUnderline"/>
        </w:rPr>
        <w:t>but the ceaseless experiment</w:t>
      </w:r>
      <w:r>
        <w:rPr>
          <w:rStyle w:val="StyleUnderline"/>
        </w:rPr>
        <w:t xml:space="preserve"> </w:t>
      </w:r>
      <w:r w:rsidRPr="0024785E">
        <w:rPr>
          <w:rStyle w:val="StyleUnderline"/>
        </w:rPr>
        <w:t>with the futurial presence of the forms of life that make such</w:t>
      </w:r>
      <w:r>
        <w:rPr>
          <w:rStyle w:val="StyleUnderline"/>
        </w:rPr>
        <w:t xml:space="preserve"> </w:t>
      </w:r>
      <w:r w:rsidRPr="0024785E">
        <w:rPr>
          <w:rStyle w:val="StyleUnderline"/>
        </w:rPr>
        <w:t>activities possible. It is these means that were eventually stolen by</w:t>
      </w:r>
      <w:r w:rsidRPr="003110A3">
        <w:rPr>
          <w:sz w:val="16"/>
        </w:rPr>
        <w:t xml:space="preserve">, in having been willingly given up to, </w:t>
      </w:r>
      <w:r w:rsidRPr="0024785E">
        <w:rPr>
          <w:rStyle w:val="StyleUnderline"/>
        </w:rPr>
        <w:t>state socialism whose perversion of</w:t>
      </w:r>
      <w:r>
        <w:rPr>
          <w:rStyle w:val="StyleUnderline"/>
        </w:rPr>
        <w:t xml:space="preserve"> </w:t>
      </w:r>
      <w:r w:rsidRPr="0024785E">
        <w:rPr>
          <w:rStyle w:val="StyleUnderline"/>
        </w:rPr>
        <w:t>planning was a crime second only to the deployment of policy in today’s</w:t>
      </w:r>
      <w:r>
        <w:rPr>
          <w:rStyle w:val="StyleUnderline"/>
        </w:rPr>
        <w:t xml:space="preserve"> </w:t>
      </w:r>
      <w:r w:rsidRPr="0024785E">
        <w:rPr>
          <w:rStyle w:val="StyleUnderline"/>
        </w:rPr>
        <w:t>command economy.</w:t>
      </w:r>
      <w:r>
        <w:rPr>
          <w:rStyle w:val="StyleUnderline"/>
        </w:rPr>
        <w:t xml:space="preserve"> </w:t>
      </w:r>
      <w:r w:rsidRPr="003110A3">
        <w:rPr>
          <w:sz w:val="16"/>
        </w:rPr>
        <w:t xml:space="preserve">Of course, the </w:t>
      </w:r>
      <w:r w:rsidRPr="0024785E">
        <w:rPr>
          <w:rStyle w:val="StyleUnderline"/>
        </w:rPr>
        <w:t xml:space="preserve">old forms of command have never gone </w:t>
      </w:r>
      <w:r w:rsidRPr="003110A3">
        <w:rPr>
          <w:rStyle w:val="StyleUnderline"/>
        </w:rPr>
        <w:t>away. The carceral</w:t>
      </w:r>
      <w:r>
        <w:rPr>
          <w:rStyle w:val="StyleUnderline"/>
        </w:rPr>
        <w:t xml:space="preserve"> </w:t>
      </w:r>
      <w:r w:rsidRPr="003110A3">
        <w:rPr>
          <w:rStyle w:val="StyleUnderline"/>
        </w:rPr>
        <w:t>state is still in effect and strategic wars on drugs, youth, violence,</w:t>
      </w:r>
      <w:r>
        <w:rPr>
          <w:rStyle w:val="StyleUnderline"/>
        </w:rPr>
        <w:t xml:space="preserve"> </w:t>
      </w:r>
      <w:r w:rsidRPr="003110A3">
        <w:rPr>
          <w:rStyle w:val="StyleUnderline"/>
        </w:rPr>
        <w:t>and terrorism have even given way to logistic wars of drones and</w:t>
      </w:r>
      <w:r>
        <w:rPr>
          <w:rStyle w:val="StyleUnderline"/>
        </w:rPr>
        <w:t xml:space="preserve"> </w:t>
      </w:r>
      <w:r w:rsidRPr="003110A3">
        <w:rPr>
          <w:rStyle w:val="StyleUnderline"/>
        </w:rPr>
        <w:t>credit. But horrible as such state command remains, it now deputises</w:t>
      </w:r>
      <w:r>
        <w:rPr>
          <w:rStyle w:val="StyleUnderline"/>
        </w:rPr>
        <w:t xml:space="preserve"> </w:t>
      </w:r>
      <w:r w:rsidRPr="003110A3">
        <w:rPr>
          <w:rStyle w:val="StyleUnderline"/>
        </w:rPr>
        <w:t>and delegates its power to seemingly countless and utterly accountable</w:t>
      </w:r>
      <w:r>
        <w:rPr>
          <w:rStyle w:val="StyleUnderline"/>
        </w:rPr>
        <w:t xml:space="preserve"> </w:t>
      </w:r>
      <w:r w:rsidRPr="003110A3">
        <w:rPr>
          <w:rStyle w:val="StyleUnderline"/>
        </w:rPr>
        <w:t>and accounted for agents who perform contemporary internal</w:t>
      </w:r>
      <w:r>
        <w:rPr>
          <w:rStyle w:val="StyleUnderline"/>
        </w:rPr>
        <w:t xml:space="preserve"> </w:t>
      </w:r>
      <w:r w:rsidRPr="003110A3">
        <w:rPr>
          <w:rStyle w:val="StyleUnderline"/>
        </w:rPr>
        <w:t xml:space="preserve">versions of the knightriders </w:t>
      </w:r>
      <w:r w:rsidRPr="003110A3">
        <w:rPr>
          <w:sz w:val="16"/>
        </w:rPr>
        <w:t xml:space="preserve">and settlers of earlier state violence deputisations. Or rather, </w:t>
      </w:r>
      <w:r w:rsidRPr="003110A3">
        <w:rPr>
          <w:rStyle w:val="StyleUnderline"/>
        </w:rPr>
        <w:t>since nightriders and settlers never really went</w:t>
      </w:r>
      <w:r>
        <w:rPr>
          <w:rStyle w:val="StyleUnderline"/>
        </w:rPr>
        <w:t xml:space="preserve"> </w:t>
      </w:r>
      <w:r w:rsidRPr="003110A3">
        <w:rPr>
          <w:rStyle w:val="StyleUnderline"/>
        </w:rPr>
        <w:t>away, deputised for segregation, anti-communism, migration, and nuclear</w:t>
      </w:r>
      <w:r>
        <w:rPr>
          <w:rStyle w:val="StyleUnderline"/>
        </w:rPr>
        <w:t xml:space="preserve"> </w:t>
      </w:r>
      <w:r w:rsidRPr="003110A3">
        <w:rPr>
          <w:rStyle w:val="StyleUnderline"/>
        </w:rPr>
        <w:t>family heteropatriarchy in much of the Global North, what policy</w:t>
      </w:r>
      <w:r>
        <w:rPr>
          <w:rStyle w:val="StyleUnderline"/>
        </w:rPr>
        <w:t xml:space="preserve"> </w:t>
      </w:r>
      <w:r w:rsidRPr="003110A3">
        <w:rPr>
          <w:rStyle w:val="StyleUnderline"/>
        </w:rPr>
        <w:t>represents is a new weapon in the hands of these citizen-deputies.</w:t>
      </w:r>
      <w:r>
        <w:rPr>
          <w:rStyle w:val="StyleUnderline"/>
        </w:rPr>
        <w:t xml:space="preserve"> </w:t>
      </w:r>
      <w:r w:rsidRPr="003110A3">
        <w:rPr>
          <w:rStyle w:val="StyleUnderline"/>
        </w:rPr>
        <w:t>Stand your ground – because man was not born to run away, because</w:t>
      </w:r>
      <w:r>
        <w:rPr>
          <w:rStyle w:val="StyleUnderline"/>
        </w:rPr>
        <w:t xml:space="preserve"> </w:t>
      </w:r>
      <w:r w:rsidRPr="003110A3">
        <w:rPr>
          <w:rStyle w:val="StyleUnderline"/>
        </w:rPr>
        <w:t xml:space="preserve">his color won’t run, because </w:t>
      </w:r>
      <w:proofErr w:type="gramStart"/>
      <w:r w:rsidRPr="003110A3">
        <w:rPr>
          <w:rStyle w:val="StyleUnderline"/>
        </w:rPr>
        <w:t>again and again</w:t>
      </w:r>
      <w:proofErr w:type="gramEnd"/>
      <w:r w:rsidRPr="003110A3">
        <w:rPr>
          <w:rStyle w:val="StyleUnderline"/>
        </w:rPr>
        <w:t xml:space="preserve"> the settler must incant</w:t>
      </w:r>
      <w:r>
        <w:rPr>
          <w:rStyle w:val="StyleUnderline"/>
        </w:rPr>
        <w:t xml:space="preserve"> </w:t>
      </w:r>
      <w:r w:rsidRPr="003110A3">
        <w:rPr>
          <w:rStyle w:val="StyleUnderline"/>
        </w:rPr>
        <w:t>the disavowal and target the epidermalised trace of his own desire for</w:t>
      </w:r>
      <w:r>
        <w:rPr>
          <w:rStyle w:val="StyleUnderline"/>
        </w:rPr>
        <w:t xml:space="preserve"> </w:t>
      </w:r>
      <w:r w:rsidRPr="003110A3">
        <w:rPr>
          <w:rStyle w:val="StyleUnderline"/>
        </w:rPr>
        <w:t>refuge – is only the most notorious iteration of this renewed dispersal</w:t>
      </w:r>
      <w:r>
        <w:rPr>
          <w:rStyle w:val="StyleUnderline"/>
        </w:rPr>
        <w:t xml:space="preserve"> </w:t>
      </w:r>
      <w:r w:rsidRPr="003110A3">
        <w:rPr>
          <w:rStyle w:val="StyleUnderline"/>
        </w:rPr>
        <w:t>and deputisation of state violence, aimed into the fugitive, ambling</w:t>
      </w:r>
      <w:r>
        <w:rPr>
          <w:rStyle w:val="StyleUnderline"/>
        </w:rPr>
        <w:t xml:space="preserve"> </w:t>
      </w:r>
      <w:r w:rsidRPr="003110A3">
        <w:rPr>
          <w:rStyle w:val="StyleUnderline"/>
        </w:rPr>
        <w:t>neighbourhoods of the undercommons.</w:t>
      </w:r>
      <w:r>
        <w:rPr>
          <w:rStyle w:val="StyleUnderline"/>
        </w:rPr>
        <w:t xml:space="preserve"> </w:t>
      </w:r>
      <w:r w:rsidRPr="003110A3">
        <w:rPr>
          <w:sz w:val="16"/>
        </w:rPr>
        <w:t xml:space="preserve">Content neither with abandoning the realm of social reproduction nor conditioning it for the workplace, </w:t>
      </w:r>
      <w:r w:rsidRPr="003110A3">
        <w:rPr>
          <w:rStyle w:val="StyleUnderline"/>
        </w:rPr>
        <w:t>the two always related moves</w:t>
      </w:r>
      <w:r>
        <w:rPr>
          <w:rStyle w:val="StyleUnderline"/>
        </w:rPr>
        <w:t xml:space="preserve"> </w:t>
      </w:r>
      <w:r w:rsidRPr="003110A3">
        <w:rPr>
          <w:rStyle w:val="StyleUnderline"/>
        </w:rPr>
        <w:t>of the relative autonomy of the capitalist state, today capital wants in.</w:t>
      </w:r>
      <w:r>
        <w:rPr>
          <w:rStyle w:val="StyleUnderline"/>
        </w:rPr>
        <w:t xml:space="preserve"> </w:t>
      </w:r>
      <w:r w:rsidRPr="003110A3">
        <w:rPr>
          <w:rStyle w:val="StyleUnderline"/>
        </w:rPr>
        <w:t>It has glimpsed the value of social reproduction and wants control of</w:t>
      </w:r>
      <w:r>
        <w:rPr>
          <w:rStyle w:val="StyleUnderline"/>
        </w:rPr>
        <w:t xml:space="preserve"> </w:t>
      </w:r>
      <w:r w:rsidRPr="003110A3">
        <w:rPr>
          <w:rStyle w:val="StyleUnderline"/>
        </w:rPr>
        <w:t>the means, and no longer just by converting them into productivities</w:t>
      </w:r>
      <w:r>
        <w:rPr>
          <w:rStyle w:val="StyleUnderline"/>
        </w:rPr>
        <w:t xml:space="preserve"> </w:t>
      </w:r>
      <w:r w:rsidRPr="003110A3">
        <w:rPr>
          <w:rStyle w:val="StyleUnderline"/>
        </w:rPr>
        <w:t>within formal industrialisations</w:t>
      </w:r>
      <w:r w:rsidRPr="003110A3">
        <w:rPr>
          <w:sz w:val="16"/>
        </w:rPr>
        <w:t xml:space="preserve"> of care, food, education, sex, etc. but </w:t>
      </w:r>
      <w:r w:rsidRPr="003110A3">
        <w:rPr>
          <w:rStyle w:val="StyleUnderline"/>
        </w:rPr>
        <w:t>by gaining access to and directly controlling the informal experiment</w:t>
      </w:r>
      <w:r>
        <w:rPr>
          <w:rStyle w:val="StyleUnderline"/>
        </w:rPr>
        <w:t xml:space="preserve"> </w:t>
      </w:r>
      <w:r w:rsidRPr="003110A3">
        <w:rPr>
          <w:rStyle w:val="StyleUnderline"/>
        </w:rPr>
        <w:t>with the social reproduction of life itself</w:t>
      </w:r>
      <w:r w:rsidRPr="003110A3">
        <w:rPr>
          <w:sz w:val="16"/>
        </w:rPr>
        <w:t xml:space="preserve">. To do this, </w:t>
      </w:r>
      <w:r w:rsidRPr="003110A3">
        <w:rPr>
          <w:rStyle w:val="StyleUnderline"/>
        </w:rPr>
        <w:t xml:space="preserve">it </w:t>
      </w:r>
      <w:proofErr w:type="gramStart"/>
      <w:r w:rsidRPr="003110A3">
        <w:rPr>
          <w:rStyle w:val="StyleUnderline"/>
        </w:rPr>
        <w:t>has to</w:t>
      </w:r>
      <w:proofErr w:type="gramEnd"/>
      <w:r w:rsidRPr="003110A3">
        <w:rPr>
          <w:rStyle w:val="StyleUnderline"/>
        </w:rPr>
        <w:t xml:space="preserve"> break</w:t>
      </w:r>
      <w:r>
        <w:rPr>
          <w:rStyle w:val="StyleUnderline"/>
        </w:rPr>
        <w:t xml:space="preserve"> </w:t>
      </w:r>
      <w:r w:rsidRPr="003110A3">
        <w:rPr>
          <w:rStyle w:val="StyleUnderline"/>
        </w:rPr>
        <w:t>up the ongoing plans of the undercommons</w:t>
      </w:r>
      <w:r w:rsidRPr="003110A3">
        <w:rPr>
          <w:sz w:val="16"/>
        </w:rPr>
        <w:t xml:space="preserve">. And here, with </w:t>
      </w:r>
      <w:proofErr w:type="gramStart"/>
      <w:r w:rsidRPr="003110A3">
        <w:rPr>
          <w:sz w:val="16"/>
        </w:rPr>
        <w:t>bitter irony</w:t>
      </w:r>
      <w:proofErr w:type="gramEnd"/>
      <w:r w:rsidRPr="003110A3">
        <w:rPr>
          <w:sz w:val="16"/>
        </w:rPr>
        <w:t>, is where the hope West could still speak of in 1984, which has subsequently gone back underground, is conjured as an image whose fecklessness is also its monstrosity. What we talk about, in its survival, as planning appears, in its waning, as hope, which has been deployed against us in ever more perverted and reduced form by the Clinton-Obama axis for much of the last twenty years.</w:t>
      </w:r>
    </w:p>
    <w:p w14:paraId="0BB01E10" w14:textId="77777777" w:rsidR="008F0580" w:rsidRPr="004E18C6" w:rsidRDefault="008F0580" w:rsidP="008F0580">
      <w:pPr>
        <w:pStyle w:val="Heading3"/>
        <w:rPr>
          <w:rFonts w:cs="Calibri"/>
        </w:rPr>
      </w:pPr>
      <w:r w:rsidRPr="004E18C6">
        <w:rPr>
          <w:rFonts w:cs="Calibri"/>
        </w:rPr>
        <w:t>Link – Politicization of Knowledge</w:t>
      </w:r>
    </w:p>
    <w:p w14:paraId="7E7E02F5" w14:textId="77777777" w:rsidR="008F0580" w:rsidRPr="004E18C6" w:rsidRDefault="008F0580" w:rsidP="008F0580">
      <w:pPr>
        <w:pStyle w:val="Heading4"/>
        <w:rPr>
          <w:rFonts w:cs="Calibri"/>
        </w:rPr>
      </w:pPr>
      <w:r w:rsidRPr="004E18C6">
        <w:rPr>
          <w:rFonts w:cs="Calibri"/>
        </w:rPr>
        <w:t xml:space="preserve">Governance is p bad </w:t>
      </w:r>
      <w:r w:rsidRPr="004E18C6">
        <w:rPr>
          <w:rFonts w:cs="Calibri"/>
        </w:rPr>
        <w:sym w:font="Wingdings" w:char="F04C"/>
      </w:r>
    </w:p>
    <w:p w14:paraId="43446538" w14:textId="77777777" w:rsidR="008F0580" w:rsidRPr="004E18C6" w:rsidRDefault="008F0580" w:rsidP="008F0580">
      <w:pPr>
        <w:rPr>
          <w:sz w:val="20"/>
          <w:szCs w:val="20"/>
        </w:rPr>
      </w:pPr>
      <w:r w:rsidRPr="004E18C6">
        <w:rPr>
          <w:rStyle w:val="Style13ptBold"/>
        </w:rPr>
        <w:t xml:space="preserve">Moten and Harney’13 </w:t>
      </w:r>
      <w:r w:rsidRPr="004E18C6">
        <w:rPr>
          <w:rStyle w:val="Style13ptBold"/>
          <w:b w:val="0"/>
          <w:sz w:val="20"/>
          <w:szCs w:val="20"/>
        </w:rPr>
        <w:t>|Fred Mot</w:t>
      </w:r>
      <w:r w:rsidRPr="004E18C6">
        <w:rPr>
          <w:sz w:val="20"/>
          <w:szCs w:val="20"/>
        </w:rPr>
        <w:t>en is a poet and scholar whose work explores critical theory, black studies, and performance studies at UC Berkeley. Stefano Harney is a Professor of Strategic Management Education at Singapore Management University. “Blackness and Governance” in “The Undercommons: Fugitive Planning &amp; Black Study” Page 53-56|KZaidi</w:t>
      </w:r>
    </w:p>
    <w:p w14:paraId="31EBE4B2" w14:textId="77777777" w:rsidR="008F0580" w:rsidRPr="004E18C6" w:rsidRDefault="008F0580" w:rsidP="008F0580">
      <w:pPr>
        <w:rPr>
          <w:rStyle w:val="Emphasis"/>
        </w:rPr>
      </w:pPr>
      <w:r w:rsidRPr="004E18C6">
        <w:rPr>
          <w:rStyle w:val="StyleUnderline"/>
        </w:rPr>
        <w:t xml:space="preserve">But we want to reduce it up to a kind of </w:t>
      </w:r>
      <w:r w:rsidRPr="00467503">
        <w:rPr>
          <w:rStyle w:val="StyleUnderline"/>
          <w:highlight w:val="cyan"/>
        </w:rPr>
        <w:t>‘state-thought</w:t>
      </w:r>
      <w:r w:rsidRPr="004E18C6">
        <w:rPr>
          <w:sz w:val="16"/>
        </w:rPr>
        <w:t xml:space="preserve">,’ a </w:t>
      </w:r>
      <w:r w:rsidRPr="004E18C6">
        <w:rPr>
          <w:rStyle w:val="Emphasis"/>
        </w:rPr>
        <w:t xml:space="preserve">form of thought which for Gilles Deleuze and Felix Guattari </w:t>
      </w:r>
      <w:r w:rsidRPr="00467503">
        <w:rPr>
          <w:rStyle w:val="Emphasis"/>
          <w:highlight w:val="cyan"/>
        </w:rPr>
        <w:t xml:space="preserve">supported the </w:t>
      </w:r>
      <w:r w:rsidRPr="004E18C6">
        <w:rPr>
          <w:rStyle w:val="Emphasis"/>
        </w:rPr>
        <w:t xml:space="preserve">rendering and </w:t>
      </w:r>
      <w:r w:rsidRPr="00467503">
        <w:rPr>
          <w:rStyle w:val="Emphasis"/>
          <w:highlight w:val="cyan"/>
        </w:rPr>
        <w:t>hording of social wealth</w:t>
      </w:r>
      <w:r w:rsidRPr="004E18C6">
        <w:rPr>
          <w:sz w:val="16"/>
        </w:rPr>
        <w:t xml:space="preserve">. A </w:t>
      </w:r>
      <w:r w:rsidRPr="004E18C6">
        <w:rPr>
          <w:rStyle w:val="StyleUnderline"/>
        </w:rPr>
        <w:t xml:space="preserve">thought that </w:t>
      </w:r>
      <w:r w:rsidRPr="00467503">
        <w:rPr>
          <w:rStyle w:val="StyleUnderline"/>
          <w:highlight w:val="cyan"/>
        </w:rPr>
        <w:t>thinks away the private before the public and the private</w:t>
      </w:r>
      <w:r w:rsidRPr="004E18C6">
        <w:rPr>
          <w:rStyle w:val="StyleUnderline"/>
        </w:rPr>
        <w:t>, but not exactly before, rather a step ahead.</w:t>
      </w:r>
      <w:r w:rsidRPr="004E18C6">
        <w:rPr>
          <w:sz w:val="16"/>
        </w:rPr>
        <w:t xml:space="preserve"> </w:t>
      </w:r>
      <w:r w:rsidRPr="00467503">
        <w:rPr>
          <w:rStyle w:val="StyleUnderline"/>
          <w:highlight w:val="cyan"/>
        </w:rPr>
        <w:t xml:space="preserve">State-thought </w:t>
      </w:r>
      <w:proofErr w:type="gramStart"/>
      <w:r w:rsidRPr="00467503">
        <w:rPr>
          <w:rStyle w:val="StyleUnderline"/>
          <w:highlight w:val="cyan"/>
        </w:rPr>
        <w:t>says</w:t>
      </w:r>
      <w:proofErr w:type="gramEnd"/>
      <w:r w:rsidRPr="00467503">
        <w:rPr>
          <w:rStyle w:val="StyleUnderline"/>
          <w:highlight w:val="cyan"/>
        </w:rPr>
        <w:t xml:space="preserve"> “they burnt down their own neighbourhood.”</w:t>
      </w:r>
      <w:r w:rsidRPr="004E18C6">
        <w:rPr>
          <w:rStyle w:val="StyleUnderline"/>
        </w:rPr>
        <w:t xml:space="preserve"> Not theirs, before theirs</w:t>
      </w:r>
      <w:r w:rsidRPr="004E18C6">
        <w:rPr>
          <w:sz w:val="16"/>
        </w:rPr>
        <w:t xml:space="preserve">. But then </w:t>
      </w:r>
      <w:r w:rsidRPr="00467503">
        <w:rPr>
          <w:rStyle w:val="StyleUnderline"/>
          <w:highlight w:val="cyan"/>
        </w:rPr>
        <w:t>nobody writes about the state any more</w:t>
      </w:r>
      <w:r w:rsidRPr="004E18C6">
        <w:rPr>
          <w:rStyle w:val="StyleUnderline"/>
        </w:rPr>
        <w:t xml:space="preserve">, </w:t>
      </w:r>
      <w:r w:rsidRPr="00467503">
        <w:rPr>
          <w:rStyle w:val="StyleUnderline"/>
          <w:highlight w:val="cyan"/>
        </w:rPr>
        <w:t xml:space="preserve">because governance is too clever for that, </w:t>
      </w:r>
      <w:r w:rsidRPr="00467503">
        <w:rPr>
          <w:rStyle w:val="Emphasis"/>
          <w:highlight w:val="cyan"/>
        </w:rPr>
        <w:t>governance invites us</w:t>
      </w:r>
      <w:r w:rsidRPr="00467503">
        <w:rPr>
          <w:rStyle w:val="StyleUnderline"/>
          <w:highlight w:val="cyan"/>
        </w:rPr>
        <w:t xml:space="preserve"> to </w:t>
      </w:r>
      <w:r w:rsidRPr="00467503">
        <w:rPr>
          <w:rStyle w:val="Emphasis"/>
          <w:highlight w:val="cyan"/>
        </w:rPr>
        <w:t>laugh at the state</w:t>
      </w:r>
      <w:r w:rsidRPr="00467503">
        <w:rPr>
          <w:rStyle w:val="StyleUnderline"/>
          <w:highlight w:val="cyan"/>
        </w:rPr>
        <w:t xml:space="preserve">, to </w:t>
      </w:r>
      <w:r w:rsidRPr="00467503">
        <w:rPr>
          <w:rStyle w:val="Emphasis"/>
          <w:highlight w:val="cyan"/>
        </w:rPr>
        <w:t>look back at it</w:t>
      </w:r>
      <w:r w:rsidRPr="00467503">
        <w:rPr>
          <w:rStyle w:val="StyleUnderline"/>
          <w:highlight w:val="cyan"/>
        </w:rPr>
        <w:t xml:space="preserve">, its </w:t>
      </w:r>
      <w:r w:rsidRPr="00467503">
        <w:rPr>
          <w:rStyle w:val="Emphasis"/>
          <w:highlight w:val="cyan"/>
        </w:rPr>
        <w:t>political immaturity</w:t>
      </w:r>
      <w:r w:rsidRPr="004E18C6">
        <w:rPr>
          <w:rStyle w:val="Emphasis"/>
        </w:rPr>
        <w:t xml:space="preserve"> in the face of governmentality by all</w:t>
      </w:r>
      <w:r w:rsidRPr="004E18C6">
        <w:rPr>
          <w:rStyle w:val="StyleUnderline"/>
        </w:rPr>
        <w:t xml:space="preserve">, </w:t>
      </w:r>
      <w:r w:rsidRPr="00467503">
        <w:rPr>
          <w:rStyle w:val="StyleUnderline"/>
          <w:highlight w:val="cyan"/>
        </w:rPr>
        <w:t xml:space="preserve">its dangerous behaviour, </w:t>
      </w:r>
      <w:r w:rsidRPr="00467503">
        <w:rPr>
          <w:rStyle w:val="Emphasis"/>
          <w:highlight w:val="cyan"/>
        </w:rPr>
        <w:t>its laziness, its blackness</w:t>
      </w:r>
      <w:r w:rsidRPr="004E18C6">
        <w:rPr>
          <w:sz w:val="16"/>
        </w:rPr>
        <w:t xml:space="preserve">. </w:t>
      </w:r>
      <w:r w:rsidRPr="004E18C6">
        <w:rPr>
          <w:rStyle w:val="Emphasis"/>
        </w:rPr>
        <w:t xml:space="preserve">Which means really </w:t>
      </w:r>
      <w:r w:rsidRPr="00467503">
        <w:rPr>
          <w:rStyle w:val="Emphasis"/>
          <w:highlight w:val="cyan"/>
        </w:rPr>
        <w:t>the exhaustion of blackness thought by the state and the new way to steal from the stolen, who refuse to give up the secret of thieving with their theft, the secret of their thieving of their theft.</w:t>
      </w:r>
      <w:r w:rsidRPr="004E18C6">
        <w:rPr>
          <w:rStyle w:val="Emphasis"/>
        </w:rPr>
        <w:t xml:space="preserve"> </w:t>
      </w:r>
    </w:p>
    <w:p w14:paraId="41B141DA" w14:textId="77777777" w:rsidR="008F0580" w:rsidRPr="004E18C6" w:rsidRDefault="008F0580" w:rsidP="008F0580">
      <w:pPr>
        <w:rPr>
          <w:rStyle w:val="Emphasis"/>
        </w:rPr>
      </w:pPr>
      <w:r w:rsidRPr="004E18C6">
        <w:rPr>
          <w:sz w:val="16"/>
        </w:rPr>
        <w:t xml:space="preserve">In the </w:t>
      </w:r>
      <w:r w:rsidRPr="004E18C6">
        <w:rPr>
          <w:rStyle w:val="StyleUnderline"/>
        </w:rPr>
        <w:t xml:space="preserve">newest language of the </w:t>
      </w:r>
      <w:r w:rsidRPr="00467503">
        <w:rPr>
          <w:rStyle w:val="StyleUnderline"/>
          <w:highlight w:val="cyan"/>
        </w:rPr>
        <w:t>social sciences</w:t>
      </w:r>
      <w:r w:rsidRPr="004E18C6">
        <w:rPr>
          <w:rStyle w:val="StyleUnderline"/>
        </w:rPr>
        <w:t xml:space="preserve"> we might say that governance is </w:t>
      </w:r>
      <w:r w:rsidRPr="00467503">
        <w:rPr>
          <w:rStyle w:val="Emphasis"/>
          <w:highlight w:val="cyan"/>
        </w:rPr>
        <w:t xml:space="preserve">generated by </w:t>
      </w:r>
      <w:r w:rsidRPr="004E18C6">
        <w:rPr>
          <w:rStyle w:val="Emphasis"/>
        </w:rPr>
        <w:t xml:space="preserve">a </w:t>
      </w:r>
      <w:r w:rsidRPr="00467503">
        <w:rPr>
          <w:rStyle w:val="Emphasis"/>
          <w:highlight w:val="cyan"/>
        </w:rPr>
        <w:t>refusal</w:t>
      </w:r>
      <w:r w:rsidRPr="004E18C6">
        <w:rPr>
          <w:rStyle w:val="Emphasis"/>
        </w:rPr>
        <w:t xml:space="preserve"> among biopolitical populations</w:t>
      </w:r>
      <w:r w:rsidRPr="004E18C6">
        <w:rPr>
          <w:rStyle w:val="StyleUnderline"/>
        </w:rPr>
        <w:t>.</w:t>
      </w:r>
      <w:r w:rsidRPr="004E18C6">
        <w:rPr>
          <w:sz w:val="16"/>
        </w:rPr>
        <w:t xml:space="preserve"> Or perhaps by </w:t>
      </w:r>
      <w:r w:rsidRPr="004E18C6">
        <w:rPr>
          <w:rStyle w:val="Emphasis"/>
        </w:rPr>
        <w:t xml:space="preserve">the </w:t>
      </w:r>
      <w:r w:rsidRPr="00467503">
        <w:rPr>
          <w:rStyle w:val="Emphasis"/>
          <w:highlight w:val="cyan"/>
        </w:rPr>
        <w:t>self-activity of immaterial labor</w:t>
      </w:r>
      <w:r w:rsidRPr="004E18C6">
        <w:rPr>
          <w:rStyle w:val="Emphasis"/>
        </w:rPr>
        <w:t>.</w:t>
      </w:r>
      <w:r w:rsidRPr="004E18C6">
        <w:rPr>
          <w:sz w:val="16"/>
        </w:rPr>
        <w:t xml:space="preserve"> But maybe we would like to say </w:t>
      </w:r>
      <w:r w:rsidRPr="004E18C6">
        <w:rPr>
          <w:rStyle w:val="Emphasis"/>
        </w:rPr>
        <w:t xml:space="preserve">it is </w:t>
      </w:r>
      <w:r w:rsidRPr="00467503">
        <w:rPr>
          <w:rStyle w:val="Emphasis"/>
          <w:highlight w:val="cyan"/>
        </w:rPr>
        <w:t>provoked by the communicability of</w:t>
      </w:r>
      <w:r w:rsidRPr="004E18C6">
        <w:rPr>
          <w:rStyle w:val="Emphasis"/>
        </w:rPr>
        <w:t xml:space="preserve"> unmanageable racial and sexual </w:t>
      </w:r>
      <w:r w:rsidRPr="00467503">
        <w:rPr>
          <w:rStyle w:val="Emphasis"/>
          <w:highlight w:val="cyan"/>
        </w:rPr>
        <w:t>difference</w:t>
      </w:r>
      <w:r w:rsidRPr="004E18C6">
        <w:rPr>
          <w:rStyle w:val="Emphasis"/>
        </w:rPr>
        <w:t xml:space="preserve">, insisting on a now </w:t>
      </w:r>
      <w:r w:rsidRPr="00467503">
        <w:rPr>
          <w:rStyle w:val="Emphasis"/>
          <w:highlight w:val="cyan"/>
        </w:rPr>
        <w:t>unfathomable debt of wealth</w:t>
      </w:r>
      <w:r w:rsidRPr="004E18C6">
        <w:rPr>
          <w:rStyle w:val="Emphasis"/>
        </w:rPr>
        <w:t xml:space="preserve">. </w:t>
      </w:r>
    </w:p>
    <w:p w14:paraId="48382315" w14:textId="77777777" w:rsidR="008F0580" w:rsidRPr="004E18C6" w:rsidRDefault="008F0580" w:rsidP="008F0580">
      <w:pPr>
        <w:rPr>
          <w:rStyle w:val="Emphasis"/>
        </w:rPr>
      </w:pPr>
      <w:r w:rsidRPr="004E18C6">
        <w:rPr>
          <w:sz w:val="16"/>
        </w:rPr>
        <w:t xml:space="preserve">12. </w:t>
      </w:r>
      <w:r w:rsidRPr="00467503">
        <w:rPr>
          <w:rStyle w:val="Emphasis"/>
          <w:highlight w:val="cyan"/>
        </w:rPr>
        <w:t>Governance is a strategy for the privatization of</w:t>
      </w:r>
      <w:r w:rsidRPr="004E18C6">
        <w:rPr>
          <w:rStyle w:val="Emphasis"/>
        </w:rPr>
        <w:t xml:space="preserve"> social re- productive </w:t>
      </w:r>
      <w:r w:rsidRPr="00467503">
        <w:rPr>
          <w:rStyle w:val="Emphasis"/>
          <w:highlight w:val="cyan"/>
        </w:rPr>
        <w:t>labor</w:t>
      </w:r>
      <w:r w:rsidRPr="004E18C6">
        <w:rPr>
          <w:rStyle w:val="Emphasis"/>
        </w:rPr>
        <w:t xml:space="preserve">, a strategy </w:t>
      </w:r>
      <w:r w:rsidRPr="00467503">
        <w:rPr>
          <w:rStyle w:val="Emphasis"/>
          <w:highlight w:val="cyan"/>
        </w:rPr>
        <w:t>provoked by this communicability, infected by it,</w:t>
      </w:r>
      <w:r w:rsidRPr="004E18C6">
        <w:rPr>
          <w:rStyle w:val="Emphasis"/>
        </w:rPr>
        <w:t xml:space="preserve"> hosting and hostile</w:t>
      </w:r>
      <w:r w:rsidRPr="004E18C6">
        <w:rPr>
          <w:sz w:val="16"/>
        </w:rPr>
        <w:t xml:space="preserve">. As Toni Negri </w:t>
      </w:r>
      <w:proofErr w:type="gramStart"/>
      <w:r w:rsidRPr="004E18C6">
        <w:rPr>
          <w:sz w:val="16"/>
        </w:rPr>
        <w:t>says</w:t>
      </w:r>
      <w:proofErr w:type="gramEnd"/>
      <w:r w:rsidRPr="004E18C6">
        <w:rPr>
          <w:sz w:val="16"/>
        </w:rPr>
        <w:t xml:space="preserve"> “</w:t>
      </w:r>
      <w:r w:rsidRPr="004E18C6">
        <w:rPr>
          <w:rStyle w:val="StyleUnderline"/>
        </w:rPr>
        <w:t xml:space="preserve">the new </w:t>
      </w:r>
      <w:r w:rsidRPr="00467503">
        <w:rPr>
          <w:rStyle w:val="StyleUnderline"/>
          <w:highlight w:val="cyan"/>
        </w:rPr>
        <w:t>face of productive labor</w:t>
      </w:r>
      <w:r w:rsidRPr="004E18C6">
        <w:rPr>
          <w:sz w:val="16"/>
        </w:rPr>
        <w:t xml:space="preserve"> (</w:t>
      </w:r>
      <w:r w:rsidRPr="004E18C6">
        <w:rPr>
          <w:rStyle w:val="StyleUnderline"/>
        </w:rPr>
        <w:t>intellectual, relational, linguistic, and affective, rather than physical, individual, muscular, instrumental</w:t>
      </w:r>
      <w:r w:rsidRPr="004E18C6">
        <w:rPr>
          <w:sz w:val="16"/>
        </w:rPr>
        <w:t xml:space="preserve">) </w:t>
      </w:r>
      <w:r w:rsidRPr="004E18C6">
        <w:rPr>
          <w:rStyle w:val="StyleUnderline"/>
        </w:rPr>
        <w:t xml:space="preserve">does not understate but </w:t>
      </w:r>
      <w:r w:rsidRPr="00467503">
        <w:rPr>
          <w:rStyle w:val="StyleUnderline"/>
          <w:highlight w:val="cyan"/>
        </w:rPr>
        <w:t>accentuates</w:t>
      </w:r>
      <w:r w:rsidRPr="004E18C6">
        <w:rPr>
          <w:rStyle w:val="StyleUnderline"/>
        </w:rPr>
        <w:t xml:space="preserve"> the corporality and </w:t>
      </w:r>
      <w:r w:rsidRPr="00467503">
        <w:rPr>
          <w:rStyle w:val="StyleUnderline"/>
          <w:highlight w:val="cyan"/>
        </w:rPr>
        <w:t>materiality of labor</w:t>
      </w:r>
      <w:r w:rsidRPr="004E18C6">
        <w:rPr>
          <w:sz w:val="16"/>
        </w:rPr>
        <w:t xml:space="preserve">.” But </w:t>
      </w:r>
      <w:r w:rsidRPr="004E18C6">
        <w:rPr>
          <w:rStyle w:val="Emphasis"/>
        </w:rPr>
        <w:t xml:space="preserve">accumulating collective cognitive and affective labor from these highly communicable differences is </w:t>
      </w:r>
      <w:proofErr w:type="gramStart"/>
      <w:r w:rsidRPr="004E18C6">
        <w:rPr>
          <w:rStyle w:val="Emphasis"/>
        </w:rPr>
        <w:t>not the same as</w:t>
      </w:r>
      <w:proofErr w:type="gramEnd"/>
      <w:r w:rsidRPr="004E18C6">
        <w:rPr>
          <w:rStyle w:val="Emphasis"/>
        </w:rPr>
        <w:t xml:space="preserve"> accumulating biopolitical bodies that labor.</w:t>
      </w:r>
      <w:r w:rsidRPr="004E18C6">
        <w:rPr>
          <w:sz w:val="16"/>
        </w:rPr>
        <w:t xml:space="preserve"> </w:t>
      </w:r>
      <w:r w:rsidRPr="00467503">
        <w:rPr>
          <w:rStyle w:val="Emphasis"/>
          <w:highlight w:val="cyan"/>
        </w:rPr>
        <w:t>Differences here matter not for order, but order matters for differences</w:t>
      </w:r>
      <w:r w:rsidRPr="004E18C6">
        <w:rPr>
          <w:rStyle w:val="Emphasis"/>
        </w:rPr>
        <w:t xml:space="preserve">. The </w:t>
      </w:r>
      <w:r w:rsidRPr="00467503">
        <w:rPr>
          <w:rStyle w:val="Emphasis"/>
          <w:highlight w:val="cyan"/>
        </w:rPr>
        <w:t>order that collects differences</w:t>
      </w:r>
      <w:r w:rsidRPr="004E18C6">
        <w:rPr>
          <w:rStyle w:val="Emphasis"/>
        </w:rPr>
        <w:t xml:space="preserve">, the order that collects what Marx called labor still objectifying itself, </w:t>
      </w:r>
      <w:r w:rsidRPr="00467503">
        <w:rPr>
          <w:rStyle w:val="Emphasis"/>
          <w:highlight w:val="cyan"/>
        </w:rPr>
        <w:t>is the order of governance.</w:t>
      </w:r>
      <w:r w:rsidRPr="004E18C6">
        <w:rPr>
          <w:rStyle w:val="Emphasis"/>
        </w:rPr>
        <w:t xml:space="preserve"> </w:t>
      </w:r>
    </w:p>
    <w:p w14:paraId="2CA6C322" w14:textId="77777777" w:rsidR="008F0580" w:rsidRPr="004E18C6" w:rsidRDefault="008F0580" w:rsidP="008F0580">
      <w:pPr>
        <w:rPr>
          <w:sz w:val="16"/>
        </w:rPr>
      </w:pPr>
      <w:r w:rsidRPr="004E18C6">
        <w:rPr>
          <w:sz w:val="16"/>
        </w:rPr>
        <w:t xml:space="preserve">13. But </w:t>
      </w:r>
      <w:r w:rsidRPr="00467503">
        <w:rPr>
          <w:rStyle w:val="StyleUnderline"/>
          <w:highlight w:val="cyan"/>
        </w:rPr>
        <w:t>governance collects like a drill</w:t>
      </w:r>
      <w:r w:rsidRPr="004E18C6">
        <w:rPr>
          <w:rStyle w:val="StyleUnderline"/>
        </w:rPr>
        <w:t xml:space="preserve"> boring </w:t>
      </w:r>
      <w:r w:rsidRPr="00467503">
        <w:rPr>
          <w:rStyle w:val="StyleUnderline"/>
          <w:highlight w:val="cyan"/>
        </w:rPr>
        <w:t>for samples</w:t>
      </w:r>
      <w:r w:rsidRPr="004E18C6">
        <w:rPr>
          <w:sz w:val="16"/>
        </w:rPr>
        <w:t xml:space="preserve">. </w:t>
      </w:r>
      <w:r w:rsidRPr="004E18C6">
        <w:rPr>
          <w:rStyle w:val="Emphasis"/>
        </w:rPr>
        <w:t xml:space="preserve">Governance is a </w:t>
      </w:r>
      <w:r w:rsidRPr="00467503">
        <w:rPr>
          <w:rStyle w:val="Emphasis"/>
          <w:highlight w:val="cyan"/>
        </w:rPr>
        <w:t>form of prospecting for this immaterial labor.</w:t>
      </w:r>
      <w:r w:rsidRPr="004E18C6">
        <w:rPr>
          <w:sz w:val="16"/>
        </w:rPr>
        <w:t xml:space="preserve"> </w:t>
      </w:r>
      <w:r w:rsidRPr="00467503">
        <w:rPr>
          <w:rStyle w:val="Emphasis"/>
          <w:highlight w:val="cyan"/>
        </w:rPr>
        <w:t>Immaterial labor is opaque to state-thought until it becomes labor-power, exchangeable potentiality</w:t>
      </w:r>
      <w:r w:rsidRPr="004E18C6">
        <w:rPr>
          <w:rStyle w:val="Emphasis"/>
        </w:rPr>
        <w:t xml:space="preserve">. Immaterial labor </w:t>
      </w:r>
      <w:r w:rsidRPr="00467503">
        <w:rPr>
          <w:rStyle w:val="Emphasis"/>
          <w:highlight w:val="cyan"/>
        </w:rPr>
        <w:t>could easily be mistaken for life, which is why the biopolitical must take a new form</w:t>
      </w:r>
      <w:r w:rsidRPr="004E18C6">
        <w:rPr>
          <w:sz w:val="16"/>
        </w:rPr>
        <w:t xml:space="preserve">. </w:t>
      </w:r>
      <w:r w:rsidRPr="004E18C6">
        <w:rPr>
          <w:rStyle w:val="StyleUnderline"/>
        </w:rPr>
        <w:t xml:space="preserve">A </w:t>
      </w:r>
      <w:r w:rsidRPr="00467503">
        <w:rPr>
          <w:rStyle w:val="StyleUnderline"/>
          <w:highlight w:val="cyan"/>
        </w:rPr>
        <w:t>form that provokes life</w:t>
      </w:r>
      <w:r w:rsidRPr="004E18C6">
        <w:rPr>
          <w:rStyle w:val="StyleUnderline"/>
        </w:rPr>
        <w:t xml:space="preserve"> to give up this new potential.</w:t>
      </w:r>
      <w:r w:rsidRPr="004E18C6">
        <w:rPr>
          <w:sz w:val="16"/>
        </w:rPr>
        <w:t xml:space="preserve"> Corporate </w:t>
      </w:r>
      <w:r w:rsidRPr="00467503">
        <w:rPr>
          <w:rStyle w:val="StyleUnderline"/>
          <w:highlight w:val="cyan"/>
        </w:rPr>
        <w:t>social responsibility is sincere</w:t>
      </w:r>
      <w:r w:rsidRPr="00467503">
        <w:rPr>
          <w:sz w:val="16"/>
          <w:highlight w:val="cyan"/>
        </w:rPr>
        <w:t>.</w:t>
      </w:r>
      <w:r w:rsidRPr="004E18C6">
        <w:rPr>
          <w:sz w:val="16"/>
        </w:rPr>
        <w:t xml:space="preserve"> The </w:t>
      </w:r>
      <w:r w:rsidRPr="00467503">
        <w:rPr>
          <w:rStyle w:val="Emphasis"/>
          <w:highlight w:val="cyan"/>
        </w:rPr>
        <w:t>invitation to governmentality is made by way of transfer of responsibility</w:t>
      </w:r>
      <w:r w:rsidRPr="004E18C6">
        <w:rPr>
          <w:rStyle w:val="Emphasis"/>
        </w:rPr>
        <w:t xml:space="preserve">, and </w:t>
      </w:r>
      <w:r w:rsidRPr="00467503">
        <w:rPr>
          <w:rStyle w:val="Emphasis"/>
          <w:highlight w:val="cyan"/>
        </w:rPr>
        <w:t>immaterial labor is distinguished from the vitality of life,</w:t>
      </w:r>
      <w:r w:rsidRPr="004E18C6">
        <w:rPr>
          <w:rStyle w:val="Emphasis"/>
        </w:rPr>
        <w:t xml:space="preserve"> from its vessel, by the taking up of responsibility, and </w:t>
      </w:r>
      <w:r w:rsidRPr="00467503">
        <w:rPr>
          <w:rStyle w:val="Emphasis"/>
          <w:highlight w:val="cyan"/>
        </w:rPr>
        <w:t>life is</w:t>
      </w:r>
      <w:r w:rsidRPr="004E18C6">
        <w:rPr>
          <w:rStyle w:val="Emphasis"/>
        </w:rPr>
        <w:t xml:space="preserve"> now </w:t>
      </w:r>
      <w:r w:rsidRPr="00467503">
        <w:rPr>
          <w:rStyle w:val="Emphasis"/>
          <w:highlight w:val="cyan"/>
        </w:rPr>
        <w:t>distinguished by</w:t>
      </w:r>
      <w:r w:rsidRPr="004E18C6">
        <w:rPr>
          <w:rStyle w:val="Emphasis"/>
        </w:rPr>
        <w:t xml:space="preserve"> its overt </w:t>
      </w:r>
      <w:r w:rsidRPr="00467503">
        <w:rPr>
          <w:rStyle w:val="Emphasis"/>
          <w:highlight w:val="cyan"/>
        </w:rPr>
        <w:t>irresponsibility</w:t>
      </w:r>
      <w:r w:rsidRPr="004E18C6">
        <w:rPr>
          <w:sz w:val="16"/>
        </w:rPr>
        <w:t xml:space="preserve">. </w:t>
      </w:r>
    </w:p>
    <w:p w14:paraId="1498B56A" w14:textId="77777777" w:rsidR="008F0580" w:rsidRPr="004E18C6" w:rsidRDefault="008F0580" w:rsidP="008F0580">
      <w:pPr>
        <w:rPr>
          <w:sz w:val="16"/>
        </w:rPr>
      </w:pPr>
      <w:r w:rsidRPr="004E18C6">
        <w:rPr>
          <w:sz w:val="16"/>
        </w:rPr>
        <w:t xml:space="preserve">Since </w:t>
      </w:r>
      <w:r w:rsidRPr="00467503">
        <w:rPr>
          <w:rStyle w:val="StyleUnderline"/>
          <w:highlight w:val="cyan"/>
        </w:rPr>
        <w:t>neither the state nor capital know where to find immaterial labor</w:t>
      </w:r>
      <w:r w:rsidRPr="004E18C6">
        <w:rPr>
          <w:rStyle w:val="StyleUnderline"/>
        </w:rPr>
        <w:t xml:space="preserve"> </w:t>
      </w:r>
      <w:r w:rsidRPr="00467503">
        <w:rPr>
          <w:rStyle w:val="StyleUnderline"/>
          <w:highlight w:val="cyan"/>
        </w:rPr>
        <w:t>or how to distinguish it from life</w:t>
      </w:r>
      <w:r w:rsidRPr="004E18C6">
        <w:rPr>
          <w:rStyle w:val="StyleUnderline"/>
        </w:rPr>
        <w:t xml:space="preserve">, governance is a kind of exploratory drilling with a responsibility bit. But this </w:t>
      </w:r>
      <w:r w:rsidRPr="00467503">
        <w:rPr>
          <w:rStyle w:val="StyleUnderline"/>
          <w:highlight w:val="cyan"/>
        </w:rPr>
        <w:t>drilling is</w:t>
      </w:r>
      <w:r w:rsidRPr="004E18C6">
        <w:rPr>
          <w:rStyle w:val="StyleUnderline"/>
        </w:rPr>
        <w:t xml:space="preserve"> </w:t>
      </w:r>
      <w:r w:rsidRPr="004E18C6">
        <w:rPr>
          <w:rStyle w:val="Emphasis"/>
        </w:rPr>
        <w:t xml:space="preserve">not really for labor-power. It is </w:t>
      </w:r>
      <w:r w:rsidRPr="00467503">
        <w:rPr>
          <w:rStyle w:val="Emphasis"/>
          <w:highlight w:val="cyan"/>
        </w:rPr>
        <w:t>for politics</w:t>
      </w:r>
      <w:r w:rsidRPr="004E18C6">
        <w:rPr>
          <w:rStyle w:val="Emphasis"/>
        </w:rPr>
        <w:t xml:space="preserve">, or rather as Tiziana Terranova suggests, it is for </w:t>
      </w:r>
      <w:r w:rsidRPr="00467503">
        <w:rPr>
          <w:rStyle w:val="Emphasis"/>
          <w:highlight w:val="cyan"/>
        </w:rPr>
        <w:t>soft control, the cultivation of politics below the political</w:t>
      </w:r>
      <w:r w:rsidRPr="004E18C6">
        <w:rPr>
          <w:rStyle w:val="Emphasis"/>
        </w:rPr>
        <w:t>.</w:t>
      </w:r>
      <w:r w:rsidRPr="004E18C6">
        <w:rPr>
          <w:sz w:val="16"/>
        </w:rPr>
        <w:t xml:space="preserve"> The </w:t>
      </w:r>
      <w:r w:rsidRPr="004E18C6">
        <w:rPr>
          <w:rStyle w:val="StyleUnderline"/>
        </w:rPr>
        <w:t>slogan of governance might be not ‘where there is gas, there is oil,’ but ‘</w:t>
      </w:r>
      <w:r w:rsidRPr="00467503">
        <w:rPr>
          <w:rStyle w:val="Emphasis"/>
          <w:highlight w:val="cyan"/>
        </w:rPr>
        <w:t>where there is politics there is labor</w:t>
      </w:r>
      <w:r w:rsidRPr="004E18C6">
        <w:rPr>
          <w:rStyle w:val="Emphasis"/>
        </w:rPr>
        <w:t>,</w:t>
      </w:r>
      <w:r w:rsidRPr="004E18C6">
        <w:rPr>
          <w:rStyle w:val="StyleUnderline"/>
        </w:rPr>
        <w:t xml:space="preserve">’ a </w:t>
      </w:r>
      <w:r w:rsidRPr="00467503">
        <w:rPr>
          <w:rStyle w:val="StyleUnderline"/>
          <w:highlight w:val="cyan"/>
        </w:rPr>
        <w:t xml:space="preserve">kind of labor that might </w:t>
      </w:r>
      <w:r w:rsidRPr="00467503">
        <w:rPr>
          <w:rStyle w:val="Emphasis"/>
          <w:highlight w:val="cyan"/>
        </w:rPr>
        <w:t xml:space="preserve">be </w:t>
      </w:r>
      <w:r w:rsidRPr="004E18C6">
        <w:rPr>
          <w:rStyle w:val="Emphasis"/>
        </w:rPr>
        <w:t xml:space="preserve">provoked, in the words of critique, or </w:t>
      </w:r>
      <w:r w:rsidRPr="00467503">
        <w:rPr>
          <w:rStyle w:val="Emphasis"/>
          <w:highlight w:val="cyan"/>
        </w:rPr>
        <w:t>grown</w:t>
      </w:r>
      <w:r w:rsidRPr="004E18C6">
        <w:rPr>
          <w:rStyle w:val="Emphasis"/>
        </w:rPr>
        <w:t xml:space="preserve">, in the words of policy, </w:t>
      </w:r>
      <w:r w:rsidRPr="00467503">
        <w:rPr>
          <w:rStyle w:val="Emphasis"/>
          <w:highlight w:val="cyan"/>
        </w:rPr>
        <w:t>into labor-power</w:t>
      </w:r>
      <w:r w:rsidRPr="004E18C6">
        <w:rPr>
          <w:sz w:val="16"/>
        </w:rPr>
        <w:t xml:space="preserve">. But this </w:t>
      </w:r>
      <w:r w:rsidRPr="00467503">
        <w:rPr>
          <w:rStyle w:val="StyleUnderline"/>
          <w:highlight w:val="cyan"/>
        </w:rPr>
        <w:t>labor</w:t>
      </w:r>
      <w:r w:rsidRPr="004E18C6">
        <w:rPr>
          <w:rStyle w:val="StyleUnderline"/>
        </w:rPr>
        <w:t xml:space="preserve"> as subjectivity is not politics to itself.</w:t>
      </w:r>
      <w:r w:rsidRPr="004E18C6">
        <w:rPr>
          <w:sz w:val="16"/>
        </w:rPr>
        <w:t xml:space="preserve"> It </w:t>
      </w:r>
      <w:r w:rsidRPr="00467503">
        <w:rPr>
          <w:rStyle w:val="Emphasis"/>
          <w:highlight w:val="cyan"/>
        </w:rPr>
        <w:t>must be politicised if it is to yield up its labor-power</w:t>
      </w:r>
      <w:r w:rsidRPr="004E18C6">
        <w:rPr>
          <w:rStyle w:val="Emphasis"/>
        </w:rPr>
        <w:t xml:space="preserve">, or rather we might say, </w:t>
      </w:r>
      <w:r w:rsidRPr="00467503">
        <w:rPr>
          <w:rStyle w:val="Emphasis"/>
          <w:highlight w:val="cyan"/>
        </w:rPr>
        <w:t>politics is the refining process for</w:t>
      </w:r>
      <w:r w:rsidRPr="004E18C6">
        <w:rPr>
          <w:rStyle w:val="Emphasis"/>
        </w:rPr>
        <w:t xml:space="preserve"> immaterial </w:t>
      </w:r>
      <w:r w:rsidRPr="00467503">
        <w:rPr>
          <w:rStyle w:val="Emphasis"/>
          <w:highlight w:val="cyan"/>
        </w:rPr>
        <w:t>labor</w:t>
      </w:r>
      <w:r w:rsidRPr="004E18C6">
        <w:rPr>
          <w:sz w:val="16"/>
        </w:rPr>
        <w:t xml:space="preserve">. </w:t>
      </w:r>
      <w:r w:rsidRPr="004E18C6">
        <w:rPr>
          <w:rStyle w:val="Emphasis"/>
        </w:rPr>
        <w:t>Politicisation is the work of state-thought</w:t>
      </w:r>
      <w:r w:rsidRPr="004E18C6">
        <w:rPr>
          <w:rStyle w:val="StyleUnderline"/>
        </w:rPr>
        <w:t>, the work today, of capital</w:t>
      </w:r>
      <w:r w:rsidRPr="004E18C6">
        <w:rPr>
          <w:sz w:val="16"/>
        </w:rPr>
        <w:t xml:space="preserve">. This is the interest it bears. And </w:t>
      </w:r>
      <w:r w:rsidRPr="004E18C6">
        <w:rPr>
          <w:rStyle w:val="Emphasis"/>
        </w:rPr>
        <w:t>interests are its lifeblood, its labor</w:t>
      </w:r>
      <w:r w:rsidRPr="004E18C6">
        <w:rPr>
          <w:sz w:val="16"/>
        </w:rPr>
        <w:t xml:space="preserve">. </w:t>
      </w:r>
    </w:p>
    <w:p w14:paraId="4174509D" w14:textId="77777777" w:rsidR="008F0580" w:rsidRPr="004E18C6" w:rsidRDefault="008F0580" w:rsidP="008F0580">
      <w:pPr>
        <w:rPr>
          <w:rStyle w:val="Emphasis"/>
        </w:rPr>
      </w:pPr>
      <w:r w:rsidRPr="004E18C6">
        <w:rPr>
          <w:sz w:val="16"/>
        </w:rPr>
        <w:t xml:space="preserve">14. </w:t>
      </w:r>
      <w:r w:rsidRPr="00467503">
        <w:rPr>
          <w:rStyle w:val="Emphasis"/>
          <w:highlight w:val="cyan"/>
        </w:rPr>
        <w:t>Governance operates through</w:t>
      </w:r>
      <w:r w:rsidRPr="004E18C6">
        <w:rPr>
          <w:rStyle w:val="Emphasis"/>
        </w:rPr>
        <w:t xml:space="preserve"> the apparent </w:t>
      </w:r>
      <w:r w:rsidRPr="00467503">
        <w:rPr>
          <w:rStyle w:val="Emphasis"/>
          <w:highlight w:val="cyan"/>
        </w:rPr>
        <w:t>auto-generation of these interests</w:t>
      </w:r>
      <w:r w:rsidRPr="004E18C6">
        <w:rPr>
          <w:sz w:val="16"/>
        </w:rPr>
        <w:t xml:space="preserve">. </w:t>
      </w:r>
      <w:r w:rsidRPr="004E18C6">
        <w:rPr>
          <w:rStyle w:val="StyleUnderline"/>
        </w:rPr>
        <w:t>Unlike previous regimes of sovereignty, there is no predetermined interest</w:t>
      </w:r>
      <w:r w:rsidRPr="004E18C6">
        <w:rPr>
          <w:sz w:val="16"/>
        </w:rPr>
        <w:t xml:space="preserve"> (no nation, no constitution, no language) </w:t>
      </w:r>
      <w:r w:rsidRPr="004E18C6">
        <w:rPr>
          <w:rStyle w:val="Emphasis"/>
        </w:rPr>
        <w:t>to be realized collectively.</w:t>
      </w:r>
      <w:r w:rsidRPr="004E18C6">
        <w:rPr>
          <w:sz w:val="16"/>
        </w:rPr>
        <w:t xml:space="preserve"> Rather </w:t>
      </w:r>
      <w:r w:rsidRPr="00467503">
        <w:rPr>
          <w:rStyle w:val="Emphasis"/>
          <w:highlight w:val="cyan"/>
        </w:rPr>
        <w:t>interests are</w:t>
      </w:r>
      <w:r w:rsidRPr="004E18C6">
        <w:rPr>
          <w:rStyle w:val="Emphasis"/>
        </w:rPr>
        <w:t xml:space="preserve"> solicited, offered up, and </w:t>
      </w:r>
      <w:r w:rsidRPr="00467503">
        <w:rPr>
          <w:rStyle w:val="Emphasis"/>
          <w:highlight w:val="cyan"/>
        </w:rPr>
        <w:t>accumulated</w:t>
      </w:r>
      <w:r w:rsidRPr="004E18C6">
        <w:rPr>
          <w:rStyle w:val="Emphasis"/>
        </w:rPr>
        <w:t>.</w:t>
      </w:r>
      <w:r w:rsidRPr="004E18C6">
        <w:rPr>
          <w:sz w:val="16"/>
        </w:rPr>
        <w:t xml:space="preserve"> But this is a </w:t>
      </w:r>
      <w:r w:rsidRPr="004E18C6">
        <w:rPr>
          <w:rStyle w:val="StyleUnderline"/>
        </w:rPr>
        <w:t>moment so close to life, to vitality, to the body, so close to no interests, that the imposition of self-management becomes imperative</w:t>
      </w:r>
      <w:r w:rsidRPr="004E18C6">
        <w:rPr>
          <w:sz w:val="16"/>
        </w:rPr>
        <w:t xml:space="preserve">. That </w:t>
      </w:r>
      <w:r w:rsidRPr="004E18C6">
        <w:rPr>
          <w:rStyle w:val="Emphasis"/>
        </w:rPr>
        <w:t xml:space="preserve">imposition is governance. </w:t>
      </w:r>
    </w:p>
    <w:p w14:paraId="26457E37" w14:textId="77777777" w:rsidR="008F0580" w:rsidRPr="004E18C6" w:rsidRDefault="008F0580" w:rsidP="008F0580">
      <w:pPr>
        <w:rPr>
          <w:rStyle w:val="StyleUnderline"/>
        </w:rPr>
      </w:pPr>
      <w:r w:rsidRPr="004E18C6">
        <w:rPr>
          <w:sz w:val="16"/>
        </w:rPr>
        <w:t xml:space="preserve">15. </w:t>
      </w:r>
      <w:r w:rsidRPr="00467503">
        <w:rPr>
          <w:rStyle w:val="Emphasis"/>
          <w:highlight w:val="cyan"/>
        </w:rPr>
        <w:t>Governance</w:t>
      </w:r>
      <w:r w:rsidRPr="004E18C6">
        <w:rPr>
          <w:rStyle w:val="Emphasis"/>
        </w:rPr>
        <w:t xml:space="preserve"> then </w:t>
      </w:r>
      <w:r w:rsidRPr="00467503">
        <w:rPr>
          <w:rStyle w:val="Emphasis"/>
          <w:highlight w:val="cyan"/>
        </w:rPr>
        <w:t>becomes the management of self-management</w:t>
      </w:r>
      <w:r w:rsidRPr="00467503">
        <w:rPr>
          <w:sz w:val="16"/>
          <w:highlight w:val="cyan"/>
        </w:rPr>
        <w:t>.</w:t>
      </w:r>
      <w:r w:rsidRPr="004E18C6">
        <w:rPr>
          <w:sz w:val="16"/>
        </w:rPr>
        <w:t xml:space="preserve"> The </w:t>
      </w:r>
      <w:r w:rsidRPr="004E18C6">
        <w:rPr>
          <w:rStyle w:val="StyleUnderline"/>
        </w:rPr>
        <w:t>generation of interests appears as wealth, plentitude, potential. It hides the waste of the raw immaterial and its reproduction in the flurry of its conferences, consultations, and outreach</w:t>
      </w:r>
      <w:r w:rsidRPr="004E18C6">
        <w:rPr>
          <w:sz w:val="16"/>
        </w:rPr>
        <w:t xml:space="preserve">. </w:t>
      </w:r>
      <w:proofErr w:type="gramStart"/>
      <w:r w:rsidRPr="004E18C6">
        <w:rPr>
          <w:sz w:val="16"/>
        </w:rPr>
        <w:t>Indeed</w:t>
      </w:r>
      <w:proofErr w:type="gramEnd"/>
      <w:r w:rsidRPr="004E18C6">
        <w:rPr>
          <w:sz w:val="16"/>
        </w:rPr>
        <w:t xml:space="preserve"> </w:t>
      </w:r>
      <w:r w:rsidRPr="004E18C6">
        <w:rPr>
          <w:rStyle w:val="Emphasis"/>
        </w:rPr>
        <w:t xml:space="preserve">within the firm, </w:t>
      </w:r>
      <w:r w:rsidRPr="00467503">
        <w:rPr>
          <w:rStyle w:val="Emphasis"/>
          <w:highlight w:val="cyan"/>
        </w:rPr>
        <w:t>self-management is distinguished from obedience by</w:t>
      </w:r>
      <w:r w:rsidRPr="004E18C6">
        <w:rPr>
          <w:rStyle w:val="Emphasis"/>
        </w:rPr>
        <w:t xml:space="preserve"> the </w:t>
      </w:r>
      <w:r w:rsidRPr="00467503">
        <w:rPr>
          <w:rStyle w:val="Emphasis"/>
          <w:highlight w:val="cyan"/>
        </w:rPr>
        <w:t>generation of new interests in quality</w:t>
      </w:r>
      <w:r w:rsidRPr="004E18C6">
        <w:rPr>
          <w:rStyle w:val="Emphasis"/>
        </w:rPr>
        <w:t>, design, discipline, and communication</w:t>
      </w:r>
      <w:r w:rsidRPr="004E18C6">
        <w:rPr>
          <w:sz w:val="16"/>
        </w:rPr>
        <w:t xml:space="preserve">. But with the </w:t>
      </w:r>
      <w:r w:rsidRPr="004E18C6">
        <w:rPr>
          <w:rStyle w:val="StyleUnderline"/>
        </w:rPr>
        <w:t xml:space="preserve">implosion of the time and space in the firm, with the </w:t>
      </w:r>
      <w:r w:rsidRPr="004E18C6">
        <w:rPr>
          <w:rStyle w:val="Emphasis"/>
        </w:rPr>
        <w:t>dispersion and virtualisation of productivity</w:t>
      </w:r>
      <w:r w:rsidRPr="004E18C6">
        <w:rPr>
          <w:rStyle w:val="StyleUnderline"/>
        </w:rPr>
        <w:t>, governance arrives to man- age self-management, not from above, but from below</w:t>
      </w:r>
      <w:r w:rsidRPr="004E18C6">
        <w:rPr>
          <w:sz w:val="16"/>
        </w:rPr>
        <w:t xml:space="preserve">. </w:t>
      </w:r>
      <w:r w:rsidRPr="004E18C6">
        <w:rPr>
          <w:rStyle w:val="Emphasis"/>
        </w:rPr>
        <w:t xml:space="preserve">What comes up then may not be value from below as Toni Negri calls it, but politics from below, such that we </w:t>
      </w:r>
      <w:proofErr w:type="gramStart"/>
      <w:r w:rsidRPr="004E18C6">
        <w:rPr>
          <w:rStyle w:val="Emphasis"/>
        </w:rPr>
        <w:t>have to</w:t>
      </w:r>
      <w:proofErr w:type="gramEnd"/>
      <w:r w:rsidRPr="004E18C6">
        <w:rPr>
          <w:rStyle w:val="Emphasis"/>
        </w:rPr>
        <w:t xml:space="preserve"> be wary of the grassroots and suspicious of the community.</w:t>
      </w:r>
      <w:r w:rsidRPr="004E18C6">
        <w:rPr>
          <w:sz w:val="16"/>
        </w:rPr>
        <w:t xml:space="preserve"> When </w:t>
      </w:r>
      <w:r w:rsidRPr="004E18C6">
        <w:rPr>
          <w:rStyle w:val="StyleUnderline"/>
        </w:rPr>
        <w:t xml:space="preserve">what emerges from below is interests, when value from below becomes politics from below, </w:t>
      </w:r>
      <w:r w:rsidRPr="004E18C6">
        <w:rPr>
          <w:rStyle w:val="Emphasis"/>
        </w:rPr>
        <w:t>self-management has been realized</w:t>
      </w:r>
      <w:r w:rsidRPr="004E18C6">
        <w:rPr>
          <w:rStyle w:val="StyleUnderline"/>
        </w:rPr>
        <w:t xml:space="preserve">, and governance has done its work. </w:t>
      </w:r>
    </w:p>
    <w:p w14:paraId="5307BC07" w14:textId="77777777" w:rsidR="008F0580" w:rsidRPr="004E18C6" w:rsidRDefault="008F0580" w:rsidP="008F0580">
      <w:pPr>
        <w:rPr>
          <w:rStyle w:val="Emphasis"/>
        </w:rPr>
      </w:pPr>
      <w:r w:rsidRPr="004E18C6">
        <w:rPr>
          <w:sz w:val="16"/>
        </w:rPr>
        <w:t xml:space="preserve">16. The Soviets used to say that the United States had free </w:t>
      </w:r>
      <w:proofErr w:type="gramStart"/>
      <w:r w:rsidRPr="004E18C6">
        <w:rPr>
          <w:sz w:val="16"/>
        </w:rPr>
        <w:t>speech</w:t>
      </w:r>
      <w:proofErr w:type="gramEnd"/>
      <w:r w:rsidRPr="004E18C6">
        <w:rPr>
          <w:sz w:val="16"/>
        </w:rPr>
        <w:t xml:space="preserve"> but no one could hear you over the noise of the machines. </w:t>
      </w:r>
      <w:r w:rsidRPr="00467503">
        <w:rPr>
          <w:rStyle w:val="Emphasis"/>
          <w:highlight w:val="cyan"/>
        </w:rPr>
        <w:t>Today no one can hear you over the noise of talk</w:t>
      </w:r>
      <w:r w:rsidRPr="00467503">
        <w:rPr>
          <w:sz w:val="16"/>
          <w:highlight w:val="cyan"/>
        </w:rPr>
        <w:t>.</w:t>
      </w:r>
      <w:r w:rsidRPr="004E18C6">
        <w:rPr>
          <w:sz w:val="16"/>
        </w:rPr>
        <w:t xml:space="preserve"> Maurizio </w:t>
      </w:r>
      <w:r w:rsidRPr="004E18C6">
        <w:rPr>
          <w:rStyle w:val="Emphasis"/>
        </w:rPr>
        <w:t xml:space="preserve">Lazzarato says </w:t>
      </w:r>
      <w:r w:rsidRPr="00467503">
        <w:rPr>
          <w:rStyle w:val="Emphasis"/>
          <w:highlight w:val="cyan"/>
        </w:rPr>
        <w:t>immaterial labor is loquacious</w:t>
      </w:r>
      <w:r w:rsidRPr="004E18C6">
        <w:rPr>
          <w:rStyle w:val="Emphasis"/>
        </w:rPr>
        <w:t xml:space="preserve"> and industrial labor was mute. </w:t>
      </w:r>
      <w:r w:rsidRPr="00467503">
        <w:rPr>
          <w:rStyle w:val="Emphasis"/>
          <w:highlight w:val="cyan"/>
        </w:rPr>
        <w:t>Governance populations are gregarious</w:t>
      </w:r>
      <w:r w:rsidRPr="004E18C6">
        <w:rPr>
          <w:rStyle w:val="Emphasis"/>
        </w:rPr>
        <w:t xml:space="preserve">. Gregariousness is the exchange form of immaterial labor-power, a labor-power summoned by interests from a communicability without interest, a viral communicability, a beat. </w:t>
      </w:r>
    </w:p>
    <w:p w14:paraId="0F3F5517" w14:textId="77455567" w:rsidR="008F0580" w:rsidRPr="008F0580" w:rsidRDefault="008F0580" w:rsidP="008F0580">
      <w:pPr>
        <w:rPr>
          <w:sz w:val="16"/>
        </w:rPr>
      </w:pPr>
      <w:r w:rsidRPr="004E18C6">
        <w:rPr>
          <w:sz w:val="16"/>
        </w:rPr>
        <w:t xml:space="preserve">The </w:t>
      </w:r>
      <w:r w:rsidRPr="00467503">
        <w:rPr>
          <w:rStyle w:val="Emphasis"/>
          <w:highlight w:val="cyan"/>
        </w:rPr>
        <w:t>compulsion to tell us how you feel is the compulsion of labor,</w:t>
      </w:r>
      <w:r w:rsidRPr="004E18C6">
        <w:rPr>
          <w:rStyle w:val="Emphasis"/>
        </w:rPr>
        <w:t xml:space="preserve"> not citizenship, exploitation not domination, and </w:t>
      </w:r>
      <w:r w:rsidRPr="00467503">
        <w:rPr>
          <w:rStyle w:val="Emphasis"/>
          <w:highlight w:val="cyan"/>
        </w:rPr>
        <w:t>it is whiteness</w:t>
      </w:r>
      <w:r w:rsidRPr="004E18C6">
        <w:rPr>
          <w:rStyle w:val="Emphasis"/>
        </w:rPr>
        <w:t>.</w:t>
      </w:r>
      <w:r w:rsidRPr="004E18C6">
        <w:rPr>
          <w:sz w:val="16"/>
        </w:rPr>
        <w:t xml:space="preserve"> </w:t>
      </w:r>
      <w:r w:rsidRPr="004E18C6">
        <w:rPr>
          <w:rStyle w:val="StyleUnderline"/>
        </w:rPr>
        <w:t>Whiteness is why Lazzarato does not hear industrial labor</w:t>
      </w:r>
      <w:r w:rsidRPr="004E18C6">
        <w:rPr>
          <w:sz w:val="16"/>
        </w:rPr>
        <w:t xml:space="preserve">. </w:t>
      </w:r>
      <w:r w:rsidRPr="00467503">
        <w:rPr>
          <w:rStyle w:val="Emphasis"/>
          <w:highlight w:val="cyan"/>
        </w:rPr>
        <w:t>Whiteness is nothing but a relationship to blackness</w:t>
      </w:r>
      <w:r w:rsidRPr="004E18C6">
        <w:rPr>
          <w:rStyle w:val="Emphasis"/>
        </w:rPr>
        <w:t xml:space="preserve"> as we have tried to describe it here, but </w:t>
      </w:r>
      <w:proofErr w:type="gramStart"/>
      <w:r w:rsidRPr="004E18C6">
        <w:rPr>
          <w:rStyle w:val="Emphasis"/>
        </w:rPr>
        <w:t>in particular a</w:t>
      </w:r>
      <w:proofErr w:type="gramEnd"/>
      <w:r w:rsidRPr="004E18C6">
        <w:rPr>
          <w:rStyle w:val="Emphasis"/>
        </w:rPr>
        <w:t xml:space="preserve"> relationship to blackness in its relationship to capital, which is to say the movement from muteness to dumb insolence which may be by way of bringing the noise</w:t>
      </w:r>
      <w:r w:rsidRPr="004E18C6">
        <w:rPr>
          <w:sz w:val="16"/>
        </w:rPr>
        <w:t xml:space="preserve">. But the </w:t>
      </w:r>
      <w:r w:rsidRPr="00467503">
        <w:rPr>
          <w:rStyle w:val="Emphasis"/>
          <w:highlight w:val="cyan"/>
        </w:rPr>
        <w:t>noise of talk</w:t>
      </w:r>
      <w:r w:rsidRPr="004E18C6">
        <w:rPr>
          <w:rStyle w:val="Emphasis"/>
        </w:rPr>
        <w:t xml:space="preserve">, white noise, the </w:t>
      </w:r>
      <w:r w:rsidRPr="00467503">
        <w:rPr>
          <w:rStyle w:val="Emphasis"/>
          <w:highlight w:val="cyan"/>
        </w:rPr>
        <w:t>information-rich environment of the gregarious, comes from subjectivities formed of objectified labor</w:t>
      </w:r>
      <w:r w:rsidRPr="00467503">
        <w:rPr>
          <w:sz w:val="16"/>
          <w:highlight w:val="cyan"/>
        </w:rPr>
        <w:t>.</w:t>
      </w:r>
      <w:r w:rsidRPr="004E18C6">
        <w:rPr>
          <w:sz w:val="16"/>
        </w:rPr>
        <w:t xml:space="preserve"> </w:t>
      </w:r>
      <w:r w:rsidRPr="004E18C6">
        <w:rPr>
          <w:rStyle w:val="Emphasis"/>
        </w:rPr>
        <w:t xml:space="preserve">These are the </w:t>
      </w:r>
      <w:r w:rsidRPr="00467503">
        <w:rPr>
          <w:rStyle w:val="Emphasis"/>
          <w:highlight w:val="cyan"/>
        </w:rPr>
        <w:t>subjectivities of interests</w:t>
      </w:r>
      <w:r w:rsidRPr="004E18C6">
        <w:rPr>
          <w:rStyle w:val="Emphasis"/>
        </w:rPr>
        <w:t xml:space="preserve">, subjectivities of </w:t>
      </w:r>
      <w:r w:rsidRPr="00467503">
        <w:rPr>
          <w:rStyle w:val="Emphasis"/>
          <w:highlight w:val="cyan"/>
        </w:rPr>
        <w:t>labor-power whose potentialities are already bounded</w:t>
      </w:r>
      <w:r w:rsidRPr="004E18C6">
        <w:rPr>
          <w:rStyle w:val="Emphasis"/>
        </w:rPr>
        <w:t xml:space="preserve"> by how they will be spent, and mute to their blackness. This is the real muteness of industrial labor. And it is the real gregariousness of immaterial labor. </w:t>
      </w:r>
      <w:r w:rsidRPr="00467503">
        <w:rPr>
          <w:rStyle w:val="Emphasis"/>
          <w:highlight w:val="cyan"/>
        </w:rPr>
        <w:t>Governance is the extension of whiteness on a global scale.</w:t>
      </w:r>
      <w:r>
        <w:rPr>
          <w:sz w:val="16"/>
        </w:rPr>
        <w:t xml:space="preserve"> </w:t>
      </w:r>
    </w:p>
    <w:p w14:paraId="3CA20ADD" w14:textId="77777777" w:rsidR="008F0580" w:rsidRPr="004E18C6" w:rsidRDefault="008F0580" w:rsidP="008F0580">
      <w:pPr>
        <w:pStyle w:val="Heading3"/>
        <w:rPr>
          <w:rFonts w:cs="Calibri"/>
        </w:rPr>
      </w:pPr>
      <w:r w:rsidRPr="004E18C6">
        <w:rPr>
          <w:rFonts w:cs="Calibri"/>
        </w:rPr>
        <w:t>Link – Policy</w:t>
      </w:r>
    </w:p>
    <w:p w14:paraId="08A09DB0" w14:textId="06B75F68" w:rsidR="00D85C70" w:rsidRPr="009B1C39" w:rsidRDefault="00D85C70" w:rsidP="00D85C70">
      <w:pPr>
        <w:pStyle w:val="Heading4"/>
        <w:rPr>
          <w:rFonts w:cs="Calibri"/>
        </w:rPr>
      </w:pPr>
      <w:r>
        <w:rPr>
          <w:rFonts w:cs="Calibri"/>
        </w:rPr>
        <w:t>The liberal</w:t>
      </w:r>
      <w:r>
        <w:rPr>
          <w:rFonts w:cs="Calibri"/>
        </w:rPr>
        <w:t xml:space="preserve"> discourse of inclusion within the borders of the United States and citizenship all assume an ideology of uplift based on the disavowal and elimination of blackness. The desire for uplift that exists appears within the oscillation between the inclusion and exclusion of blackness from the very conceptions of the citizen and the immigrant which proves that what we need now is to develop an alternative register, a rupturing ideology that begins at the level of the fugitive within the BREAK of modernity. Simultaneously within and outside of this world that shatters the notion of representation and the human itself</w:t>
      </w:r>
      <w:r w:rsidRPr="009B1C39">
        <w:rPr>
          <w:rFonts w:cs="Calibri"/>
        </w:rPr>
        <w:t>.</w:t>
      </w:r>
    </w:p>
    <w:p w14:paraId="7F8F9689" w14:textId="77777777" w:rsidR="008F0580" w:rsidRPr="004E18C6" w:rsidRDefault="008F0580" w:rsidP="008F0580">
      <w:pPr>
        <w:rPr>
          <w:sz w:val="24"/>
        </w:rPr>
      </w:pPr>
      <w:r w:rsidRPr="004E18C6">
        <w:rPr>
          <w:rStyle w:val="Style13ptBold"/>
        </w:rPr>
        <w:t xml:space="preserve">Moten’07 </w:t>
      </w:r>
      <w:r w:rsidRPr="004E18C6">
        <w:rPr>
          <w:b/>
          <w:sz w:val="20"/>
        </w:rPr>
        <w:t>|</w:t>
      </w:r>
      <w:r w:rsidRPr="004E18C6">
        <w:rPr>
          <w:sz w:val="20"/>
          <w:szCs w:val="20"/>
        </w:rPr>
        <w:t xml:space="preserve"> Fred Moten is a poet and scholar whose work explores critical theory, black studies, and performance studies at UC Berkeley, "Black Kant (Pronounced Chant): </w:t>
      </w:r>
      <w:proofErr w:type="gramStart"/>
      <w:r w:rsidRPr="004E18C6">
        <w:rPr>
          <w:sz w:val="20"/>
          <w:szCs w:val="20"/>
        </w:rPr>
        <w:t>a</w:t>
      </w:r>
      <w:proofErr w:type="gramEnd"/>
      <w:r w:rsidRPr="004E18C6">
        <w:rPr>
          <w:sz w:val="20"/>
          <w:szCs w:val="20"/>
        </w:rPr>
        <w:t xml:space="preserve"> Theorizing Lecture at Kelly Writers Hous</w:t>
      </w:r>
      <w:r w:rsidRPr="004E18C6">
        <w:rPr>
          <w:sz w:val="20"/>
        </w:rPr>
        <w:t>e," Feb 2007|</w:t>
      </w:r>
      <w:r w:rsidRPr="004E18C6">
        <w:rPr>
          <w:sz w:val="20"/>
          <w:szCs w:val="20"/>
        </w:rPr>
        <w:t xml:space="preserve"> KZaidi</w:t>
      </w:r>
    </w:p>
    <w:p w14:paraId="428F061F" w14:textId="77777777" w:rsidR="008F0580" w:rsidRDefault="008F0580" w:rsidP="008F0580">
      <w:pPr>
        <w:rPr>
          <w:sz w:val="16"/>
        </w:rPr>
      </w:pPr>
      <w:r w:rsidRPr="004E18C6">
        <w:rPr>
          <w:sz w:val="16"/>
        </w:rPr>
        <w:t xml:space="preserve">"Norman H. Pritchard, The Matrix Poems, "Gyre’s Galax", 19xx" -- This </w:t>
      </w:r>
      <w:r w:rsidRPr="00467503">
        <w:rPr>
          <w:rStyle w:val="StyleUnderline"/>
          <w:highlight w:val="cyan"/>
        </w:rPr>
        <w:t xml:space="preserve">instance of Black poetry, Black chant </w:t>
      </w:r>
      <w:r w:rsidRPr="004E18C6">
        <w:rPr>
          <w:rStyle w:val="StyleUnderline"/>
        </w:rPr>
        <w:t>is (</w:t>
      </w:r>
      <w:r w:rsidRPr="004E18C6">
        <w:rPr>
          <w:sz w:val="16"/>
        </w:rPr>
        <w:t xml:space="preserve">among other things) </w:t>
      </w:r>
      <w:r w:rsidRPr="004E18C6">
        <w:rPr>
          <w:rStyle w:val="StyleUnderline"/>
        </w:rPr>
        <w:t xml:space="preserve">a kind of transverse reenactment of Black Kant, pronounced "Black Can't"; of Blackness in Kant insofar as it </w:t>
      </w:r>
      <w:r w:rsidRPr="00467503">
        <w:rPr>
          <w:rStyle w:val="StyleUnderline"/>
          <w:highlight w:val="cyan"/>
        </w:rPr>
        <w:t>intones the foundational interplay sense and non-sense at the racial crossroads</w:t>
      </w:r>
      <w:r w:rsidRPr="004E18C6">
        <w:rPr>
          <w:rStyle w:val="StyleUnderline"/>
        </w:rPr>
        <w:t xml:space="preserve"> where modern philosophy takes its own path;</w:t>
      </w:r>
      <w:r w:rsidRPr="004E18C6">
        <w:rPr>
          <w:sz w:val="16"/>
        </w:rPr>
        <w:t xml:space="preserve"> reinitializing itself as the inhabitation of the conflict between flight and regulation. </w:t>
      </w:r>
      <w:r w:rsidRPr="004E18C6">
        <w:rPr>
          <w:rStyle w:val="StyleUnderline"/>
        </w:rPr>
        <w:t xml:space="preserve">Pritchard variegated sound, </w:t>
      </w:r>
      <w:r w:rsidRPr="00467503">
        <w:rPr>
          <w:rStyle w:val="StyleUnderline"/>
          <w:highlight w:val="cyan"/>
        </w:rPr>
        <w:t>rupturing of sense</w:t>
      </w:r>
      <w:r w:rsidRPr="004E18C6">
        <w:rPr>
          <w:rStyle w:val="StyleUnderline"/>
        </w:rPr>
        <w:t xml:space="preserve"> precisely </w:t>
      </w:r>
      <w:r w:rsidRPr="00467503">
        <w:rPr>
          <w:rStyle w:val="StyleUnderline"/>
          <w:highlight w:val="cyan"/>
        </w:rPr>
        <w:t>at the point where</w:t>
      </w:r>
      <w:r w:rsidRPr="004E18C6">
        <w:rPr>
          <w:rStyle w:val="StyleUnderline"/>
        </w:rPr>
        <w:t xml:space="preserve"> the play of </w:t>
      </w:r>
      <w:r w:rsidRPr="00467503">
        <w:rPr>
          <w:rStyle w:val="StyleUnderline"/>
          <w:highlight w:val="cyan"/>
        </w:rPr>
        <w:t>sensation and</w:t>
      </w:r>
      <w:r w:rsidRPr="004E18C6">
        <w:rPr>
          <w:rStyle w:val="StyleUnderline"/>
        </w:rPr>
        <w:t xml:space="preserve"> the play of </w:t>
      </w:r>
      <w:r w:rsidRPr="00467503">
        <w:rPr>
          <w:rStyle w:val="StyleUnderline"/>
          <w:highlight w:val="cyan"/>
        </w:rPr>
        <w:t>ideas confound one another</w:t>
      </w:r>
      <w:r w:rsidRPr="004E18C6">
        <w:rPr>
          <w:rStyle w:val="StyleUnderline"/>
        </w:rPr>
        <w:t xml:space="preserve">. Where poetry breaks down at its own instantiation in a way that is reminiscent of the simultaneous foundation and destruction of the critical philosophy; </w:t>
      </w:r>
      <w:r w:rsidRPr="00467503">
        <w:rPr>
          <w:rStyle w:val="StyleUnderline"/>
          <w:highlight w:val="cyan"/>
        </w:rPr>
        <w:t>in a racial underground that is beneath light</w:t>
      </w:r>
      <w:r w:rsidRPr="004E18C6">
        <w:rPr>
          <w:rStyle w:val="StyleUnderline"/>
        </w:rPr>
        <w:t xml:space="preserve">, and beneath literature. </w:t>
      </w:r>
      <w:r w:rsidRPr="004E18C6">
        <w:rPr>
          <w:sz w:val="16"/>
        </w:rPr>
        <w:t xml:space="preserve">An </w:t>
      </w:r>
      <w:r w:rsidRPr="004E18C6">
        <w:rPr>
          <w:rStyle w:val="StyleUnderline"/>
        </w:rPr>
        <w:t xml:space="preserve">underground that is their ground in the disestablishment of their ground is what I like to imagine </w:t>
      </w:r>
      <w:r w:rsidRPr="00467503">
        <w:rPr>
          <w:rStyle w:val="StyleUnderline"/>
          <w:highlight w:val="cyan"/>
        </w:rPr>
        <w:t>in</w:t>
      </w:r>
      <w:r w:rsidRPr="004E18C6">
        <w:rPr>
          <w:rStyle w:val="StyleUnderline"/>
        </w:rPr>
        <w:t xml:space="preserve"> certain unguarded </w:t>
      </w:r>
      <w:r w:rsidRPr="00467503">
        <w:rPr>
          <w:rStyle w:val="StyleUnderline"/>
          <w:highlight w:val="cyan"/>
        </w:rPr>
        <w:t xml:space="preserve">unregulated </w:t>
      </w:r>
      <w:r w:rsidRPr="004E18C6">
        <w:rPr>
          <w:rStyle w:val="StyleUnderline"/>
        </w:rPr>
        <w:t>moments</w:t>
      </w:r>
      <w:r w:rsidRPr="004E18C6">
        <w:rPr>
          <w:sz w:val="16"/>
        </w:rPr>
        <w:t xml:space="preserve">. 1) </w:t>
      </w:r>
      <w:r w:rsidRPr="00467503">
        <w:rPr>
          <w:rStyle w:val="Emphasis"/>
          <w:highlight w:val="cyan"/>
        </w:rPr>
        <w:t>Black is not just a color but is also</w:t>
      </w:r>
      <w:r w:rsidRPr="004E18C6">
        <w:rPr>
          <w:rStyle w:val="Emphasis"/>
        </w:rPr>
        <w:t xml:space="preserve">, with all do respect to Amiri Baraka, </w:t>
      </w:r>
      <w:r w:rsidRPr="00467503">
        <w:rPr>
          <w:rStyle w:val="Emphasis"/>
          <w:highlight w:val="cyan"/>
        </w:rPr>
        <w:t>a city</w:t>
      </w:r>
      <w:r w:rsidRPr="004E18C6">
        <w:rPr>
          <w:rStyle w:val="Emphasis"/>
        </w:rPr>
        <w:t>.</w:t>
      </w:r>
      <w:r w:rsidRPr="004E18C6">
        <w:rPr>
          <w:sz w:val="16"/>
        </w:rPr>
        <w:t xml:space="preserve"> Or more precisely, </w:t>
      </w:r>
      <w:r w:rsidRPr="00467503">
        <w:rPr>
          <w:rStyle w:val="Emphasis"/>
          <w:highlight w:val="cyan"/>
        </w:rPr>
        <w:t>a field or gathering of possibility</w:t>
      </w:r>
      <w:r w:rsidRPr="004E18C6">
        <w:rPr>
          <w:rStyle w:val="Emphasis"/>
        </w:rPr>
        <w:t xml:space="preserve"> in which the cosmopolitan lies berried, ready to erupt at the city's unruly, disagreeably ornamentally outskirts where the mitycos</w:t>
      </w:r>
      <w:r w:rsidRPr="004E18C6">
        <w:rPr>
          <w:sz w:val="16"/>
        </w:rPr>
        <w:t xml:space="preserve"> [communities] </w:t>
      </w:r>
      <w:r w:rsidRPr="004E18C6">
        <w:rPr>
          <w:rStyle w:val="Emphasis"/>
        </w:rPr>
        <w:t>are homelessly at home</w:t>
      </w:r>
      <w:r w:rsidRPr="004E18C6">
        <w:rPr>
          <w:sz w:val="16"/>
        </w:rPr>
        <w:t xml:space="preserve">, and 2) Black, or the </w:t>
      </w:r>
      <w:r w:rsidRPr="00467503">
        <w:rPr>
          <w:rStyle w:val="Emphasis"/>
          <w:highlight w:val="cyan"/>
        </w:rPr>
        <w:t>Blackness of Blacks, is a form</w:t>
      </w:r>
      <w:r w:rsidRPr="004E18C6">
        <w:rPr>
          <w:rStyle w:val="Emphasis"/>
        </w:rPr>
        <w:t xml:space="preserve">, a garment, a continuing </w:t>
      </w:r>
      <w:r w:rsidRPr="00467503">
        <w:rPr>
          <w:rStyle w:val="Emphasis"/>
          <w:highlight w:val="cyan"/>
        </w:rPr>
        <w:t xml:space="preserve">eruption </w:t>
      </w:r>
      <w:r w:rsidRPr="004E18C6">
        <w:rPr>
          <w:rStyle w:val="Emphasis"/>
        </w:rPr>
        <w:t>against the very idea and or representation of a deathly or death driven nakedness marking the radical impossibility of social life</w:t>
      </w:r>
      <w:r w:rsidRPr="004E18C6">
        <w:rPr>
          <w:sz w:val="16"/>
        </w:rPr>
        <w:t xml:space="preserve">. This underground city, </w:t>
      </w:r>
      <w:r w:rsidRPr="004E18C6">
        <w:rPr>
          <w:rStyle w:val="StyleUnderline"/>
        </w:rPr>
        <w:t xml:space="preserve">this irreducible </w:t>
      </w:r>
      <w:r w:rsidRPr="00467503">
        <w:rPr>
          <w:rStyle w:val="StyleUnderline"/>
          <w:highlight w:val="cyan"/>
        </w:rPr>
        <w:t xml:space="preserve">form </w:t>
      </w:r>
      <w:r w:rsidRPr="004E18C6">
        <w:rPr>
          <w:rStyle w:val="StyleUnderline"/>
        </w:rPr>
        <w:t xml:space="preserve">might best be understood as an originary drive whose fateful internal difference, as opposed to fatal flaw, </w:t>
      </w:r>
      <w:r w:rsidRPr="00467503">
        <w:rPr>
          <w:rStyle w:val="StyleUnderline"/>
          <w:highlight w:val="cyan"/>
        </w:rPr>
        <w:t>is that it brings regulation into existence</w:t>
      </w:r>
      <w:r w:rsidRPr="004E18C6">
        <w:rPr>
          <w:sz w:val="16"/>
        </w:rPr>
        <w:t xml:space="preserve">; into a history that is, as it were irregularly punctuated by transformations that drive imposes upon regulation. </w:t>
      </w:r>
      <w:r w:rsidRPr="004E18C6">
        <w:rPr>
          <w:rStyle w:val="StyleUnderline"/>
        </w:rPr>
        <w:t xml:space="preserve">Such transformative imposition </w:t>
      </w:r>
      <w:proofErr w:type="gramStart"/>
      <w:r w:rsidRPr="004E18C6">
        <w:rPr>
          <w:rStyle w:val="StyleUnderline"/>
        </w:rPr>
        <w:t>show</w:t>
      </w:r>
      <w:proofErr w:type="gramEnd"/>
      <w:r w:rsidRPr="004E18C6">
        <w:rPr>
          <w:rStyle w:val="StyleUnderline"/>
        </w:rPr>
        <w:t xml:space="preserve"> up for us as compensation and surplus; as the payment of a massive and incalculable debt by the ones who not only never promised it, but who are also the ones who are owed, the ones who bear the trace of being owned</w:t>
      </w:r>
      <w:r w:rsidRPr="004E18C6">
        <w:rPr>
          <w:sz w:val="16"/>
        </w:rPr>
        <w:t xml:space="preserve">. And as the massive and incalculable range of labored living, the thing released in things, the </w:t>
      </w:r>
      <w:r w:rsidRPr="004E18C6">
        <w:rPr>
          <w:rStyle w:val="StyleUnderline"/>
        </w:rPr>
        <w:t xml:space="preserve">universality of individual needs capacities, pleasures, productive forces, etc., through universal exchange Marx called wealth. That an originary drive in the instances it calls into being and moves through, that </w:t>
      </w:r>
      <w:r w:rsidRPr="00467503">
        <w:rPr>
          <w:rStyle w:val="StyleUnderline"/>
          <w:highlight w:val="cyan"/>
        </w:rPr>
        <w:t xml:space="preserve">criminality that brings governance into existence, that fugitively </w:t>
      </w:r>
      <w:r w:rsidRPr="004E18C6">
        <w:rPr>
          <w:rStyle w:val="StyleUnderline"/>
        </w:rPr>
        <w:t xml:space="preserve">that anarchically </w:t>
      </w:r>
      <w:r w:rsidRPr="00467503">
        <w:rPr>
          <w:rStyle w:val="StyleUnderline"/>
          <w:highlight w:val="cyan"/>
        </w:rPr>
        <w:t>grounds the inter in-animation of unpaid debt</w:t>
      </w:r>
      <w:r w:rsidRPr="004E18C6">
        <w:rPr>
          <w:rStyle w:val="StyleUnderline"/>
        </w:rPr>
        <w:t xml:space="preserve">, unfairly imposed, and untold wealth unfairly expropriated, that </w:t>
      </w:r>
      <w:r w:rsidRPr="00467503">
        <w:rPr>
          <w:rStyle w:val="StyleUnderline"/>
          <w:highlight w:val="cyan"/>
        </w:rPr>
        <w:t>fugal internal world that shows up for a minute serially</w:t>
      </w:r>
      <w:r w:rsidRPr="004E18C6">
        <w:rPr>
          <w:rStyle w:val="StyleUnderline"/>
        </w:rPr>
        <w:t xml:space="preserve">, poor but extravagant as opposed to frugal, </w:t>
      </w:r>
      <w:r w:rsidRPr="00467503">
        <w:rPr>
          <w:rStyle w:val="StyleUnderline"/>
          <w:highlight w:val="cyan"/>
        </w:rPr>
        <w:t>is Blackness</w:t>
      </w:r>
      <w:r w:rsidRPr="004E18C6">
        <w:rPr>
          <w:rStyle w:val="StyleUnderline"/>
        </w:rPr>
        <w:t xml:space="preserve">, which </w:t>
      </w:r>
      <w:r w:rsidRPr="00467503">
        <w:rPr>
          <w:rStyle w:val="StyleUnderline"/>
          <w:highlight w:val="cyan"/>
        </w:rPr>
        <w:t>must be understood in its ontological difference from Black people</w:t>
      </w:r>
      <w:r w:rsidRPr="004E18C6">
        <w:rPr>
          <w:rStyle w:val="StyleUnderline"/>
        </w:rPr>
        <w:t xml:space="preserve"> who are, nevertheless underprivileged insofar as they are given to an (under)standing of it.</w:t>
      </w:r>
      <w:r w:rsidRPr="004E18C6">
        <w:rPr>
          <w:sz w:val="16"/>
        </w:rPr>
        <w:t xml:space="preserve"> Consider then the following statement: </w:t>
      </w:r>
      <w:r w:rsidRPr="00467503">
        <w:rPr>
          <w:rStyle w:val="StyleUnderline"/>
          <w:highlight w:val="cyan"/>
        </w:rPr>
        <w:t>There's nothing wrong with Blackness</w:t>
      </w:r>
      <w:r w:rsidRPr="004E18C6">
        <w:rPr>
          <w:rStyle w:val="StyleUnderline"/>
        </w:rPr>
        <w:t>. What if this were the primitive axiom of a new Black Studies un-derived from the psychopolitical pathology of populations and its corollary theorization of the state or state racism</w:t>
      </w:r>
      <w:r w:rsidRPr="004E18C6">
        <w:rPr>
          <w:sz w:val="16"/>
        </w:rPr>
        <w:t xml:space="preserve">. An axiom derived, as all such axioms are, from the runaway tongs and eloquent vulgarities encrypted in vernacular works that </w:t>
      </w:r>
      <w:r w:rsidRPr="004E18C6">
        <w:rPr>
          <w:rStyle w:val="StyleUnderline"/>
        </w:rPr>
        <w:t xml:space="preserve">turn out to be of the Native, or the Slave, only </w:t>
      </w:r>
      <w:proofErr w:type="gramStart"/>
      <w:r w:rsidRPr="004E18C6">
        <w:rPr>
          <w:rStyle w:val="StyleUnderline"/>
        </w:rPr>
        <w:t>insofar as</w:t>
      </w:r>
      <w:proofErr w:type="gramEnd"/>
      <w:r w:rsidRPr="004E18C6">
        <w:rPr>
          <w:rStyle w:val="StyleUnderline"/>
        </w:rPr>
        <w:t xml:space="preserve"> the fugitive is misrecognized, and in bare lives that turn out to be bare, only insofar as no attention is paid to their form; insofar as such lives persist under the sign and weight of a closed operation</w:t>
      </w:r>
      <w:r w:rsidRPr="004E18C6">
        <w:rPr>
          <w:sz w:val="16"/>
        </w:rPr>
        <w:t xml:space="preserve">. Attention to "Black Can't" within the context of a Black Studies so instantiated makes it possible to understand that </w:t>
      </w:r>
      <w:r w:rsidRPr="004E18C6">
        <w:rPr>
          <w:rStyle w:val="Emphasis"/>
        </w:rPr>
        <w:t xml:space="preserve">the </w:t>
      </w:r>
      <w:r w:rsidRPr="00467503">
        <w:rPr>
          <w:rStyle w:val="Emphasis"/>
          <w:highlight w:val="cyan"/>
        </w:rPr>
        <w:t>Black aesthetic turns on a dialectic of luxuriant withholding</w:t>
      </w:r>
      <w:r w:rsidRPr="004E18C6">
        <w:rPr>
          <w:sz w:val="16"/>
        </w:rPr>
        <w:t xml:space="preserve">; </w:t>
      </w:r>
      <w:r w:rsidRPr="00467503">
        <w:rPr>
          <w:rStyle w:val="StyleUnderline"/>
          <w:highlight w:val="cyan"/>
        </w:rPr>
        <w:t>abundance</w:t>
      </w:r>
      <w:r w:rsidRPr="004E18C6">
        <w:rPr>
          <w:rStyle w:val="StyleUnderline"/>
        </w:rPr>
        <w:t xml:space="preserve"> and lack push technique over the edge of refusal so that the trouble with beauty</w:t>
      </w:r>
      <w:r w:rsidRPr="004E18C6">
        <w:rPr>
          <w:sz w:val="16"/>
        </w:rPr>
        <w:t xml:space="preserve">, </w:t>
      </w:r>
      <w:r w:rsidRPr="004E18C6">
        <w:rPr>
          <w:rStyle w:val="StyleUnderline"/>
        </w:rPr>
        <w:t>which is the very animation and in-animation of art, is always and everywhere troubled again and again--- new technique, new beauty</w:t>
      </w:r>
      <w:r w:rsidRPr="004E18C6">
        <w:rPr>
          <w:sz w:val="16"/>
        </w:rPr>
        <w:t xml:space="preserve">. At the same time, the </w:t>
      </w:r>
      <w:r w:rsidRPr="004E18C6">
        <w:rPr>
          <w:rStyle w:val="StyleUnderline"/>
        </w:rPr>
        <w:t xml:space="preserve">Black aesthetic is not about technique, is not a technique -- though a fundamental element of that terror driven anesthetic disavowal of our terribleness that folks in the art world dub the Post Black, is the eclectic sampling of technique of </w:t>
      </w:r>
      <w:r w:rsidRPr="00467503">
        <w:rPr>
          <w:rStyle w:val="StyleUnderline"/>
          <w:highlight w:val="cyan"/>
        </w:rPr>
        <w:t>Black performativity in the interest of</w:t>
      </w:r>
      <w:r w:rsidRPr="004E18C6">
        <w:rPr>
          <w:rStyle w:val="StyleUnderline"/>
        </w:rPr>
        <w:t xml:space="preserve"> the un-problematically dispositive assertion of an internal difference, </w:t>
      </w:r>
      <w:r w:rsidRPr="00467503">
        <w:rPr>
          <w:rStyle w:val="StyleUnderline"/>
          <w:highlight w:val="cyan"/>
        </w:rPr>
        <w:t>complexity</w:t>
      </w:r>
      <w:r w:rsidRPr="004E18C6">
        <w:rPr>
          <w:rStyle w:val="StyleUnderline"/>
        </w:rPr>
        <w:t>, or sytax</w:t>
      </w:r>
      <w:r w:rsidRPr="004E18C6">
        <w:rPr>
          <w:sz w:val="16"/>
        </w:rPr>
        <w:t xml:space="preserve"> </w:t>
      </w:r>
      <w:r w:rsidRPr="00467503">
        <w:rPr>
          <w:rStyle w:val="Emphasis"/>
          <w:highlight w:val="cyan"/>
        </w:rPr>
        <w:t xml:space="preserve">which was always and everywhere so apparent that the assertion is a kind of self indulgent, </w:t>
      </w:r>
      <w:r w:rsidRPr="004E18C6">
        <w:rPr>
          <w:rStyle w:val="Emphasis"/>
        </w:rPr>
        <w:t xml:space="preserve">self exculpatory </w:t>
      </w:r>
      <w:r w:rsidRPr="00467503">
        <w:rPr>
          <w:rStyle w:val="Emphasis"/>
          <w:highlight w:val="cyan"/>
        </w:rPr>
        <w:t>superfluity</w:t>
      </w:r>
      <w:r w:rsidRPr="004E18C6">
        <w:rPr>
          <w:sz w:val="16"/>
        </w:rPr>
        <w:t xml:space="preserve">. Such </w:t>
      </w:r>
      <w:r w:rsidRPr="004E18C6">
        <w:rPr>
          <w:rStyle w:val="Emphasis"/>
        </w:rPr>
        <w:t xml:space="preserve">assertions </w:t>
      </w:r>
      <w:r w:rsidRPr="00467503">
        <w:rPr>
          <w:rStyle w:val="Emphasis"/>
          <w:highlight w:val="cyan"/>
        </w:rPr>
        <w:t>amount to an attempt to refute claims of Blackness as atomic simplicity that were</w:t>
      </w:r>
      <w:r w:rsidRPr="004E18C6">
        <w:rPr>
          <w:rStyle w:val="Emphasis"/>
        </w:rPr>
        <w:t xml:space="preserve"> never actually serious enough to refute as they were </w:t>
      </w:r>
      <w:r w:rsidRPr="00467503">
        <w:rPr>
          <w:rStyle w:val="Emphasis"/>
          <w:highlight w:val="cyan"/>
        </w:rPr>
        <w:t>made unfalsifiably</w:t>
      </w:r>
      <w:r w:rsidRPr="004E18C6">
        <w:rPr>
          <w:rStyle w:val="Emphasis"/>
        </w:rPr>
        <w:t>, without evidence by way of unreasonable, the wholly rationalized motivations, in bad faith, and dogmatic slumber</w:t>
      </w:r>
      <w:r w:rsidRPr="004E18C6">
        <w:rPr>
          <w:sz w:val="16"/>
        </w:rPr>
        <w:t xml:space="preserve">. Meanwhile, </w:t>
      </w:r>
      <w:r w:rsidRPr="004E18C6">
        <w:rPr>
          <w:rStyle w:val="StyleUnderline"/>
        </w:rPr>
        <w:t xml:space="preserve">such dismissal of any possible claim regarding the essence or even the being of Blackness, in it's irreducible performativity, becomes itself </w:t>
      </w:r>
      <w:r w:rsidRPr="00467503">
        <w:rPr>
          <w:rStyle w:val="StyleUnderline"/>
          <w:highlight w:val="cyan"/>
        </w:rPr>
        <w:t>the dismissal of Blackness</w:t>
      </w:r>
      <w:r w:rsidRPr="004E18C6">
        <w:rPr>
          <w:sz w:val="16"/>
        </w:rPr>
        <w:t xml:space="preserve">. This </w:t>
      </w:r>
      <w:r w:rsidRPr="00467503">
        <w:rPr>
          <w:rStyle w:val="StyleUnderline"/>
          <w:highlight w:val="cyan"/>
        </w:rPr>
        <w:t>appeal to</w:t>
      </w:r>
      <w:r w:rsidRPr="004E18C6">
        <w:rPr>
          <w:rStyle w:val="StyleUnderline"/>
        </w:rPr>
        <w:t xml:space="preserve"> technique is itself a technique of regulation, of </w:t>
      </w:r>
      <w:r w:rsidRPr="00467503">
        <w:rPr>
          <w:rStyle w:val="StyleUnderline"/>
          <w:highlight w:val="cyan"/>
        </w:rPr>
        <w:t xml:space="preserve">governance </w:t>
      </w:r>
      <w:r w:rsidRPr="004E18C6">
        <w:rPr>
          <w:rStyle w:val="StyleUnderline"/>
        </w:rPr>
        <w:t xml:space="preserve">that </w:t>
      </w:r>
      <w:r w:rsidRPr="00467503">
        <w:rPr>
          <w:rStyle w:val="Emphasis"/>
          <w:highlight w:val="cyan"/>
        </w:rPr>
        <w:t>animate the ideology of uplift</w:t>
      </w:r>
      <w:r w:rsidRPr="004E18C6">
        <w:rPr>
          <w:rStyle w:val="StyleUnderline"/>
        </w:rPr>
        <w:t>.</w:t>
      </w:r>
      <w:r w:rsidRPr="004E18C6">
        <w:rPr>
          <w:sz w:val="16"/>
        </w:rPr>
        <w:t xml:space="preserve"> Such </w:t>
      </w:r>
      <w:r w:rsidRPr="004E18C6">
        <w:rPr>
          <w:rStyle w:val="StyleUnderline"/>
        </w:rPr>
        <w:t xml:space="preserve">instrumentality </w:t>
      </w:r>
      <w:r w:rsidRPr="00467503">
        <w:rPr>
          <w:rStyle w:val="StyleUnderline"/>
          <w:highlight w:val="cyan"/>
        </w:rPr>
        <w:t>can</w:t>
      </w:r>
      <w:r w:rsidRPr="004E18C6">
        <w:rPr>
          <w:rStyle w:val="StyleUnderline"/>
        </w:rPr>
        <w:t xml:space="preserve"> very quickly </w:t>
      </w:r>
      <w:r w:rsidRPr="00467503">
        <w:rPr>
          <w:rStyle w:val="StyleUnderline"/>
          <w:highlight w:val="cyan"/>
        </w:rPr>
        <w:t>turn sour</w:t>
      </w:r>
      <w:r w:rsidRPr="004E18C6">
        <w:rPr>
          <w:rStyle w:val="StyleUnderline"/>
        </w:rPr>
        <w:t xml:space="preserve"> or be turned in the interest of empire; </w:t>
      </w:r>
      <w:r w:rsidRPr="00467503">
        <w:rPr>
          <w:rStyle w:val="StyleUnderline"/>
          <w:highlight w:val="cyan"/>
        </w:rPr>
        <w:t>artists against art in the interest of gold,</w:t>
      </w:r>
      <w:r w:rsidRPr="004E18C6">
        <w:rPr>
          <w:rStyle w:val="StyleUnderline"/>
        </w:rPr>
        <w:t xml:space="preserve"> with ready made provenance of a certain New York intellectuality-- a state of mind, a state mind of the United States of exception, of the unoriginal gangsters of the American century who stole modern art from the ones who stole away as modern art. </w:t>
      </w:r>
      <w:r w:rsidRPr="00467503">
        <w:rPr>
          <w:rStyle w:val="StyleUnderline"/>
          <w:highlight w:val="cyan"/>
        </w:rPr>
        <w:t xml:space="preserve">Meanwhile </w:t>
      </w:r>
      <w:r w:rsidRPr="00467503">
        <w:rPr>
          <w:rStyle w:val="Emphasis"/>
          <w:highlight w:val="cyan"/>
        </w:rPr>
        <w:t>Blackness still has work to do</w:t>
      </w:r>
      <w:r w:rsidRPr="004E18C6">
        <w:rPr>
          <w:rStyle w:val="StyleUnderline"/>
        </w:rPr>
        <w:t>.</w:t>
      </w:r>
      <w:r w:rsidRPr="004E18C6">
        <w:rPr>
          <w:sz w:val="16"/>
        </w:rPr>
        <w:t xml:space="preserve"> "</w:t>
      </w:r>
      <w:r w:rsidRPr="004E18C6">
        <w:rPr>
          <w:rStyle w:val="StyleUnderline"/>
        </w:rPr>
        <w:t xml:space="preserve">There's nothing wrong with us," precisely </w:t>
      </w:r>
      <w:proofErr w:type="gramStart"/>
      <w:r w:rsidRPr="004E18C6">
        <w:rPr>
          <w:rStyle w:val="StyleUnderline"/>
        </w:rPr>
        <w:t>insofar as</w:t>
      </w:r>
      <w:proofErr w:type="gramEnd"/>
      <w:r w:rsidRPr="004E18C6">
        <w:rPr>
          <w:rStyle w:val="StyleUnderline"/>
        </w:rPr>
        <w:t xml:space="preserve"> there is something wrong. Something off. </w:t>
      </w:r>
      <w:r w:rsidRPr="00467503">
        <w:rPr>
          <w:rStyle w:val="StyleUnderline"/>
          <w:highlight w:val="cyan"/>
        </w:rPr>
        <w:t xml:space="preserve">Something </w:t>
      </w:r>
      <w:r w:rsidRPr="004E18C6">
        <w:rPr>
          <w:rStyle w:val="StyleUnderline"/>
        </w:rPr>
        <w:t xml:space="preserve">ungovernably </w:t>
      </w:r>
      <w:r w:rsidRPr="00467503">
        <w:rPr>
          <w:rStyle w:val="StyleUnderline"/>
          <w:highlight w:val="cyan"/>
        </w:rPr>
        <w:t>fugitive</w:t>
      </w:r>
      <w:r w:rsidRPr="004E18C6">
        <w:rPr>
          <w:rStyle w:val="StyleUnderline"/>
        </w:rPr>
        <w:t>ly living in us, that is constantly taken for the pathogen it instantiates. What are the politics of being ready to die? And what have they to do with the scandal of enjoyment? What is premature death? I could never provide a whole bunch of smooth transition for this order of cuts and hidden bridges, there’s just this open seriality of terminals</w:t>
      </w:r>
      <w:r w:rsidRPr="004E18C6">
        <w:rPr>
          <w:sz w:val="16"/>
        </w:rPr>
        <w:t xml:space="preserve">. Some people want to run things other things want to run. </w:t>
      </w:r>
      <w:r w:rsidRPr="004E18C6">
        <w:rPr>
          <w:rStyle w:val="Emphasis"/>
        </w:rPr>
        <w:t>Knowledge of freedom is in the invention of escape</w:t>
      </w:r>
      <w:r w:rsidRPr="004E18C6">
        <w:rPr>
          <w:sz w:val="16"/>
        </w:rPr>
        <w:t xml:space="preserve">. </w:t>
      </w:r>
      <w:r w:rsidRPr="00467503">
        <w:rPr>
          <w:rStyle w:val="Emphasis"/>
          <w:highlight w:val="cyan"/>
        </w:rPr>
        <w:t xml:space="preserve">Escape is stolen life stealing away </w:t>
      </w:r>
      <w:r w:rsidRPr="004E18C6">
        <w:rPr>
          <w:rStyle w:val="Emphasis"/>
        </w:rPr>
        <w:t xml:space="preserve">in the confines </w:t>
      </w:r>
      <w:r w:rsidRPr="00467503">
        <w:rPr>
          <w:rStyle w:val="Emphasis"/>
          <w:highlight w:val="cyan"/>
        </w:rPr>
        <w:t xml:space="preserve">in </w:t>
      </w:r>
      <w:r w:rsidRPr="004E18C6">
        <w:rPr>
          <w:rStyle w:val="Emphasis"/>
        </w:rPr>
        <w:t xml:space="preserve">the form of </w:t>
      </w:r>
      <w:r w:rsidRPr="00467503">
        <w:rPr>
          <w:rStyle w:val="Emphasis"/>
          <w:highlight w:val="cyan"/>
        </w:rPr>
        <w:t>The Break</w:t>
      </w:r>
      <w:r w:rsidRPr="004E18C6">
        <w:rPr>
          <w:rStyle w:val="Emphasis"/>
        </w:rPr>
        <w:t>.</w:t>
      </w:r>
      <w:r w:rsidRPr="004E18C6">
        <w:rPr>
          <w:sz w:val="16"/>
        </w:rPr>
        <w:t xml:space="preserve"> Who do I mean when I </w:t>
      </w:r>
      <w:proofErr w:type="gramStart"/>
      <w:r w:rsidRPr="004E18C6">
        <w:rPr>
          <w:sz w:val="16"/>
        </w:rPr>
        <w:t>say</w:t>
      </w:r>
      <w:proofErr w:type="gramEnd"/>
      <w:r w:rsidRPr="004E18C6">
        <w:rPr>
          <w:sz w:val="16"/>
        </w:rPr>
        <w:t xml:space="preserve"> “there’s nothing wrong with us”? The fat ones. The ones who are out of all compass however precisely they are located. The ones who are not conscious when they listen to Les McCann. The Screamers who don’t say much, insolently. The churchgoers who value impropriety. The ones who manage to evade self-management in the enclosure. The ones without interest who bring the noise of the new general interests by refusing. The ones who refuse to subdue muted noise and mutating grammar of the new general intellect. My Cousins. All my friends. </w:t>
      </w:r>
    </w:p>
    <w:p w14:paraId="03EAB2F3" w14:textId="77777777" w:rsidR="008F0580" w:rsidRDefault="008F0580" w:rsidP="008F0580">
      <w:pPr>
        <w:pStyle w:val="Heading4"/>
      </w:pPr>
      <w:r>
        <w:t xml:space="preserve">Politics must be divorced from the revolution – the trick of politics encloses any radical critique, necessitating a refusal to stay complacent </w:t>
      </w:r>
    </w:p>
    <w:p w14:paraId="5DDFC607" w14:textId="77777777" w:rsidR="008F0580" w:rsidRPr="00994185" w:rsidRDefault="008F0580" w:rsidP="008F0580">
      <w:r w:rsidRPr="00C33615">
        <w:rPr>
          <w:rStyle w:val="Style13ptBold"/>
        </w:rPr>
        <w:t>Moten and Harney 13</w:t>
      </w:r>
      <w:r>
        <w:t xml:space="preserve"> (Fred Moten, </w:t>
      </w:r>
      <w:proofErr w:type="gramStart"/>
      <w:r w:rsidRPr="00F4129D">
        <w:t>poet</w:t>
      </w:r>
      <w:proofErr w:type="gramEnd"/>
      <w:r w:rsidRPr="00F4129D">
        <w:t xml:space="preserve"> and scholar whose work explores critical theory, black studies, professor of Performance Studies at New York University</w:t>
      </w:r>
      <w:r>
        <w:t xml:space="preserve">, Stefano Harney, </w:t>
      </w:r>
      <w:r w:rsidRPr="00C33615">
        <w:t>Professor of Strategic Management Education, Singapore Management University and co-founder of the School for Study</w:t>
      </w:r>
      <w:r>
        <w:t>, “</w:t>
      </w:r>
      <w:r w:rsidRPr="00F4129D">
        <w:t>The Undercommons: Fugitive Planning &amp; Black Study</w:t>
      </w:r>
      <w:r>
        <w:t>”, published 2013, Chapter 1)</w:t>
      </w:r>
    </w:p>
    <w:p w14:paraId="6CBCEBC2" w14:textId="77777777" w:rsidR="008F0580" w:rsidRPr="00940C8F" w:rsidRDefault="008F0580" w:rsidP="008F0580">
      <w:pPr>
        <w:rPr>
          <w:u w:val="single"/>
        </w:rPr>
      </w:pPr>
      <w:r w:rsidRPr="00994185">
        <w:rPr>
          <w:sz w:val="16"/>
        </w:rPr>
        <w:t xml:space="preserve">In Michael Parenti’s classic anti-imperial analysis of Hollywood movies, he points to the ‘upside down’ way that the ‘make-believe media’ portrays colonial settlement. In films like Drums Along the Mohawk (1939) or Shaka Zulu (1987), the settler is portrayed as surrounded by ‘natives,’ inverting, in Parenti’s view, the role of aggressor so that colonialism is made to look like self-defense. Indeed, aggression and self-defense are reversed in these movies, but the image of a surrounded fort is not false. Instead, the false image is what emerges when a critique of militarised life is predicated on the forgetting of the life that surrounds it. The fort really was surrounded, is besieged by what still surrounds it, the common beyond and beneath – before and before – enclosure. The surround antagonises the laager in its midst while disturbing that facts on the ground with some outlaw planning. </w:t>
      </w:r>
      <w:r w:rsidRPr="0034044C">
        <w:rPr>
          <w:rStyle w:val="StyleUnderline"/>
        </w:rPr>
        <w:t>Our task is the self-defense of the surround in the face of repeated,</w:t>
      </w:r>
      <w:r>
        <w:rPr>
          <w:rStyle w:val="StyleUnderline"/>
        </w:rPr>
        <w:t xml:space="preserve"> </w:t>
      </w:r>
      <w:r w:rsidRPr="0034044C">
        <w:rPr>
          <w:rStyle w:val="StyleUnderline"/>
        </w:rPr>
        <w:t>targeted dispossessions through the settler’s armed incursion</w:t>
      </w:r>
      <w:r w:rsidRPr="00994185">
        <w:rPr>
          <w:sz w:val="16"/>
        </w:rPr>
        <w:t xml:space="preserve">. And </w:t>
      </w:r>
      <w:r w:rsidRPr="0034044C">
        <w:rPr>
          <w:rStyle w:val="StyleUnderline"/>
        </w:rPr>
        <w:t>while acquisitive violence occasions this self-defense, it is recourse to</w:t>
      </w:r>
      <w:r>
        <w:rPr>
          <w:rStyle w:val="StyleUnderline"/>
        </w:rPr>
        <w:t xml:space="preserve"> </w:t>
      </w:r>
      <w:r w:rsidRPr="0034044C">
        <w:rPr>
          <w:rStyle w:val="StyleUnderline"/>
        </w:rPr>
        <w:t>self-possession in the face of dispossession</w:t>
      </w:r>
      <w:r w:rsidRPr="00994185">
        <w:rPr>
          <w:sz w:val="16"/>
        </w:rPr>
        <w:t xml:space="preserve"> (recourse, in other words, to politics) </w:t>
      </w:r>
      <w:r w:rsidRPr="0034044C">
        <w:rPr>
          <w:rStyle w:val="StyleUnderline"/>
        </w:rPr>
        <w:t xml:space="preserve">that represents the real danger. </w:t>
      </w:r>
      <w:r w:rsidRPr="00467503">
        <w:rPr>
          <w:rStyle w:val="Emphasis"/>
          <w:highlight w:val="cyan"/>
        </w:rPr>
        <w:t>Politics is an ongoing attack on the common</w:t>
      </w:r>
      <w:r w:rsidRPr="0034044C">
        <w:rPr>
          <w:rStyle w:val="Emphasis"/>
        </w:rPr>
        <w:t xml:space="preserve"> – </w:t>
      </w:r>
      <w:r w:rsidRPr="00467503">
        <w:rPr>
          <w:rStyle w:val="Emphasis"/>
          <w:highlight w:val="cyan"/>
        </w:rPr>
        <w:t>the general and generative antagonism</w:t>
      </w:r>
      <w:r w:rsidRPr="0034044C">
        <w:rPr>
          <w:rStyle w:val="Emphasis"/>
        </w:rPr>
        <w:t xml:space="preserve"> – </w:t>
      </w:r>
      <w:r w:rsidRPr="00467503">
        <w:rPr>
          <w:rStyle w:val="Emphasis"/>
          <w:highlight w:val="cyan"/>
        </w:rPr>
        <w:t>from within the surround</w:t>
      </w:r>
      <w:r w:rsidRPr="0034044C">
        <w:rPr>
          <w:rStyle w:val="Emphasis"/>
        </w:rPr>
        <w:t>.</w:t>
      </w:r>
      <w:r>
        <w:rPr>
          <w:rStyle w:val="Emphasis"/>
        </w:rPr>
        <w:t xml:space="preserve"> </w:t>
      </w:r>
      <w:r w:rsidRPr="00467503">
        <w:rPr>
          <w:rStyle w:val="StyleUnderline"/>
          <w:highlight w:val="cyan"/>
        </w:rPr>
        <w:t>Consider the Black Panther Party</w:t>
      </w:r>
      <w:r w:rsidRPr="0034044C">
        <w:rPr>
          <w:rStyle w:val="StyleUnderline"/>
        </w:rPr>
        <w:t xml:space="preserve"> for Self-Defense, </w:t>
      </w:r>
      <w:r w:rsidRPr="00467503">
        <w:rPr>
          <w:rStyle w:val="StyleUnderline"/>
          <w:highlight w:val="cyan"/>
        </w:rPr>
        <w:t xml:space="preserve">first theorists of the revolution of the surround, the black before </w:t>
      </w:r>
      <w:r w:rsidRPr="005430D2">
        <w:rPr>
          <w:rStyle w:val="StyleUnderline"/>
        </w:rPr>
        <w:t>and</w:t>
      </w:r>
      <w:r w:rsidRPr="0034044C">
        <w:rPr>
          <w:rStyle w:val="StyleUnderline"/>
        </w:rPr>
        <w:t xml:space="preserve"> before, </w:t>
      </w:r>
      <w:r w:rsidRPr="00467503">
        <w:rPr>
          <w:rStyle w:val="StyleUnderline"/>
          <w:highlight w:val="cyan"/>
        </w:rPr>
        <w:t>the already and the forthcoming. Their twinned commitment</w:t>
      </w:r>
      <w:r w:rsidRPr="0034044C">
        <w:rPr>
          <w:rStyle w:val="StyleUnderline"/>
        </w:rPr>
        <w:t xml:space="preserve"> to revolution</w:t>
      </w:r>
      <w:r>
        <w:rPr>
          <w:rStyle w:val="StyleUnderline"/>
        </w:rPr>
        <w:t xml:space="preserve"> </w:t>
      </w:r>
      <w:r w:rsidRPr="0034044C">
        <w:rPr>
          <w:rStyle w:val="StyleUnderline"/>
        </w:rPr>
        <w:t xml:space="preserve">and self-defense </w:t>
      </w:r>
      <w:r w:rsidRPr="00467503">
        <w:rPr>
          <w:rStyle w:val="StyleUnderline"/>
          <w:highlight w:val="cyan"/>
        </w:rPr>
        <w:t>emerged from the recognition that the preservation of black social life is articulated in and with the violence of innovation</w:t>
      </w:r>
      <w:r w:rsidRPr="0034044C">
        <w:rPr>
          <w:rStyle w:val="StyleUnderline"/>
        </w:rPr>
        <w:t>. This is not a contradiction if the new thing</w:t>
      </w:r>
      <w:r w:rsidRPr="00994185">
        <w:rPr>
          <w:sz w:val="16"/>
        </w:rPr>
        <w:t xml:space="preserve">, always calling for itself, </w:t>
      </w:r>
      <w:r w:rsidRPr="0034044C">
        <w:rPr>
          <w:rStyle w:val="StyleUnderline"/>
        </w:rPr>
        <w:t>already lives around and below the forts, the police stations,</w:t>
      </w:r>
      <w:r>
        <w:rPr>
          <w:rStyle w:val="StyleUnderline"/>
        </w:rPr>
        <w:t xml:space="preserve"> </w:t>
      </w:r>
      <w:r w:rsidRPr="0034044C">
        <w:rPr>
          <w:rStyle w:val="StyleUnderline"/>
        </w:rPr>
        <w:t xml:space="preserve">the patrolled </w:t>
      </w:r>
      <w:proofErr w:type="gramStart"/>
      <w:r w:rsidRPr="0034044C">
        <w:rPr>
          <w:rStyle w:val="StyleUnderline"/>
        </w:rPr>
        <w:t>highways</w:t>
      </w:r>
      <w:proofErr w:type="gramEnd"/>
      <w:r w:rsidRPr="0034044C">
        <w:rPr>
          <w:rStyle w:val="StyleUnderline"/>
        </w:rPr>
        <w:t xml:space="preserve"> and the prison towers. </w:t>
      </w:r>
      <w:r w:rsidRPr="00467503">
        <w:rPr>
          <w:rStyle w:val="StyleUnderline"/>
          <w:highlight w:val="cyan"/>
        </w:rPr>
        <w:t>The Panthers theorized</w:t>
      </w:r>
      <w:r>
        <w:rPr>
          <w:rStyle w:val="StyleUnderline"/>
        </w:rPr>
        <w:t xml:space="preserve"> </w:t>
      </w:r>
      <w:r w:rsidRPr="00994185">
        <w:rPr>
          <w:sz w:val="16"/>
        </w:rPr>
        <w:t xml:space="preserve">revolution without politics, which is to say </w:t>
      </w:r>
      <w:r w:rsidRPr="00467503">
        <w:rPr>
          <w:rStyle w:val="StyleUnderline"/>
          <w:highlight w:val="cyan"/>
        </w:rPr>
        <w:t>revolution with neither a subject nor a principle of decision</w:t>
      </w:r>
      <w:r w:rsidRPr="00994185">
        <w:rPr>
          <w:sz w:val="16"/>
        </w:rPr>
        <w:t xml:space="preserve">. Against the law because they were generating law, </w:t>
      </w:r>
      <w:r w:rsidRPr="0034044C">
        <w:rPr>
          <w:rStyle w:val="StyleUnderline"/>
        </w:rPr>
        <w:t>they practiced an ongoing planning to be possessed,</w:t>
      </w:r>
      <w:r>
        <w:rPr>
          <w:rStyle w:val="StyleUnderline"/>
        </w:rPr>
        <w:t xml:space="preserve"> </w:t>
      </w:r>
      <w:r w:rsidRPr="0034044C">
        <w:rPr>
          <w:rStyle w:val="StyleUnderline"/>
        </w:rPr>
        <w:t>hopelessly and optimistically and incessantly indebted, given to unfinished,</w:t>
      </w:r>
      <w:r>
        <w:rPr>
          <w:rStyle w:val="StyleUnderline"/>
        </w:rPr>
        <w:t xml:space="preserve"> </w:t>
      </w:r>
      <w:r w:rsidRPr="0034044C">
        <w:rPr>
          <w:rStyle w:val="StyleUnderline"/>
        </w:rPr>
        <w:t xml:space="preserve">contrapuntal study of, and in, the common wealth, </w:t>
      </w:r>
      <w:proofErr w:type="gramStart"/>
      <w:r w:rsidRPr="0034044C">
        <w:rPr>
          <w:rStyle w:val="StyleUnderline"/>
        </w:rPr>
        <w:t>poverty</w:t>
      </w:r>
      <w:proofErr w:type="gramEnd"/>
      <w:r>
        <w:rPr>
          <w:rStyle w:val="StyleUnderline"/>
        </w:rPr>
        <w:t xml:space="preserve"> </w:t>
      </w:r>
      <w:r w:rsidRPr="0034044C">
        <w:rPr>
          <w:rStyle w:val="StyleUnderline"/>
        </w:rPr>
        <w:t>and the blackness of the surround</w:t>
      </w:r>
      <w:r w:rsidRPr="00B63760">
        <w:rPr>
          <w:rStyle w:val="StyleUnderline"/>
        </w:rPr>
        <w:t xml:space="preserve">. </w:t>
      </w:r>
      <w:r w:rsidRPr="00467503">
        <w:rPr>
          <w:rStyle w:val="StyleUnderline"/>
          <w:highlight w:val="cyan"/>
        </w:rPr>
        <w:t xml:space="preserve">The self-defense of revolution is confronted not only by </w:t>
      </w:r>
      <w:r w:rsidRPr="00472A6E">
        <w:rPr>
          <w:rStyle w:val="StyleUnderline"/>
        </w:rPr>
        <w:t xml:space="preserve">the </w:t>
      </w:r>
      <w:r w:rsidRPr="00467503">
        <w:rPr>
          <w:rStyle w:val="StyleUnderline"/>
          <w:highlight w:val="cyan"/>
        </w:rPr>
        <w:t>brutalities but</w:t>
      </w:r>
      <w:r w:rsidRPr="0034044C">
        <w:rPr>
          <w:rStyle w:val="StyleUnderline"/>
        </w:rPr>
        <w:t xml:space="preserve"> also </w:t>
      </w:r>
      <w:r w:rsidRPr="00467503">
        <w:rPr>
          <w:rStyle w:val="StyleUnderline"/>
          <w:highlight w:val="cyan"/>
        </w:rPr>
        <w:t>by the false image of enc losure. The hard materiality of the unreal convinces us that we are surrounded</w:t>
      </w:r>
      <w:r w:rsidRPr="0034044C">
        <w:rPr>
          <w:rStyle w:val="StyleUnderline"/>
        </w:rPr>
        <w:t>, that we must take</w:t>
      </w:r>
      <w:r>
        <w:rPr>
          <w:rStyle w:val="StyleUnderline"/>
        </w:rPr>
        <w:t xml:space="preserve"> </w:t>
      </w:r>
      <w:r w:rsidRPr="0034044C">
        <w:rPr>
          <w:rStyle w:val="StyleUnderline"/>
        </w:rPr>
        <w:t>possession of ourselves, correct ourselves, remain in the emergency,</w:t>
      </w:r>
      <w:r>
        <w:rPr>
          <w:rStyle w:val="StyleUnderline"/>
        </w:rPr>
        <w:t xml:space="preserve"> </w:t>
      </w:r>
      <w:r w:rsidRPr="0034044C">
        <w:rPr>
          <w:rStyle w:val="StyleUnderline"/>
        </w:rPr>
        <w:t xml:space="preserve">on a permanent footing, settled, determined, </w:t>
      </w:r>
      <w:r w:rsidRPr="00467503">
        <w:rPr>
          <w:rStyle w:val="StyleUnderline"/>
          <w:highlight w:val="cyan"/>
        </w:rPr>
        <w:t>protecting nothing but an illusory right to what we do not have</w:t>
      </w:r>
      <w:r w:rsidRPr="0034044C">
        <w:rPr>
          <w:rStyle w:val="StyleUnderline"/>
        </w:rPr>
        <w:t>, which the settler takes for</w:t>
      </w:r>
      <w:r>
        <w:rPr>
          <w:rStyle w:val="StyleUnderline"/>
        </w:rPr>
        <w:t xml:space="preserve"> </w:t>
      </w:r>
      <w:r w:rsidRPr="0034044C">
        <w:rPr>
          <w:rStyle w:val="StyleUnderline"/>
        </w:rPr>
        <w:t>and as the commons</w:t>
      </w:r>
      <w:r w:rsidRPr="00994185">
        <w:rPr>
          <w:sz w:val="16"/>
        </w:rPr>
        <w:t xml:space="preserve">. But </w:t>
      </w:r>
      <w:r w:rsidRPr="00467503">
        <w:rPr>
          <w:rStyle w:val="Emphasis"/>
          <w:highlight w:val="cyan"/>
        </w:rPr>
        <w:t xml:space="preserve">in the moment of right/s the commons </w:t>
      </w:r>
      <w:proofErr w:type="gramStart"/>
      <w:r w:rsidRPr="00467503">
        <w:rPr>
          <w:rStyle w:val="Emphasis"/>
          <w:highlight w:val="cyan"/>
        </w:rPr>
        <w:t>is</w:t>
      </w:r>
      <w:proofErr w:type="gramEnd"/>
      <w:r w:rsidRPr="00467503">
        <w:rPr>
          <w:rStyle w:val="Emphasis"/>
          <w:highlight w:val="cyan"/>
        </w:rPr>
        <w:t xml:space="preserve"> already gone</w:t>
      </w:r>
      <w:r w:rsidRPr="0034044C">
        <w:rPr>
          <w:rStyle w:val="Emphasis"/>
        </w:rPr>
        <w:t xml:space="preserve"> in the movement to and of the common that surrounds</w:t>
      </w:r>
      <w:r>
        <w:rPr>
          <w:rStyle w:val="Emphasis"/>
        </w:rPr>
        <w:t xml:space="preserve"> </w:t>
      </w:r>
      <w:r w:rsidRPr="0034044C">
        <w:rPr>
          <w:rStyle w:val="Emphasis"/>
        </w:rPr>
        <w:t>it and its enclosure</w:t>
      </w:r>
      <w:r w:rsidRPr="00994185">
        <w:rPr>
          <w:sz w:val="16"/>
        </w:rPr>
        <w:t xml:space="preserve">. What’s left is politics but </w:t>
      </w:r>
      <w:r w:rsidRPr="00467503">
        <w:rPr>
          <w:rStyle w:val="StyleUnderline"/>
          <w:highlight w:val="cyan"/>
        </w:rPr>
        <w:t>even the politics of the commons</w:t>
      </w:r>
      <w:r w:rsidRPr="00994185">
        <w:rPr>
          <w:sz w:val="16"/>
        </w:rPr>
        <w:t xml:space="preserve">, of the resistance to enclosure, </w:t>
      </w:r>
      <w:r w:rsidRPr="00467503">
        <w:rPr>
          <w:rStyle w:val="StyleUnderline"/>
          <w:highlight w:val="cyan"/>
        </w:rPr>
        <w:t>can only be a politics of ends</w:t>
      </w:r>
      <w:r w:rsidRPr="0034044C">
        <w:rPr>
          <w:rStyle w:val="StyleUnderline"/>
        </w:rPr>
        <w:t>,</w:t>
      </w:r>
      <w:r>
        <w:rPr>
          <w:rStyle w:val="StyleUnderline"/>
        </w:rPr>
        <w:t xml:space="preserve"> </w:t>
      </w:r>
      <w:r w:rsidRPr="0034044C">
        <w:rPr>
          <w:rStyle w:val="StyleUnderline"/>
        </w:rPr>
        <w:t>a rectitude aimed at the regulatory end of the common</w:t>
      </w:r>
      <w:r w:rsidRPr="00994185">
        <w:rPr>
          <w:sz w:val="16"/>
        </w:rPr>
        <w:t xml:space="preserve">. And </w:t>
      </w:r>
      <w:r w:rsidRPr="00467503">
        <w:rPr>
          <w:rStyle w:val="StyleUnderline"/>
          <w:highlight w:val="cyan"/>
        </w:rPr>
        <w:t>even when the election that was won turns out to have been lost</w:t>
      </w:r>
      <w:r w:rsidRPr="00014627">
        <w:rPr>
          <w:rStyle w:val="StyleUnderline"/>
        </w:rPr>
        <w:t>, and the</w:t>
      </w:r>
      <w:r>
        <w:rPr>
          <w:rStyle w:val="StyleUnderline"/>
        </w:rPr>
        <w:t xml:space="preserve"> </w:t>
      </w:r>
      <w:r w:rsidRPr="00014627">
        <w:rPr>
          <w:rStyle w:val="StyleUnderline"/>
        </w:rPr>
        <w:t xml:space="preserve">bomb detonates and/or fails to detonate, </w:t>
      </w:r>
      <w:r w:rsidRPr="00467503">
        <w:rPr>
          <w:rStyle w:val="StyleUnderline"/>
          <w:highlight w:val="cyan"/>
        </w:rPr>
        <w:t>the common perseveres</w:t>
      </w:r>
      <w:r w:rsidRPr="00994185">
        <w:rPr>
          <w:sz w:val="16"/>
        </w:rPr>
        <w:t xml:space="preserve"> as if a kind of elsewhere, here, around, on the ground, surrounding hallucinogenic facts. Meanwhile, </w:t>
      </w:r>
      <w:r w:rsidRPr="00467503">
        <w:rPr>
          <w:rStyle w:val="StyleUnderline"/>
          <w:highlight w:val="cyan"/>
        </w:rPr>
        <w:t>politics soldiers on, claiming to defend what it has not enclosed</w:t>
      </w:r>
      <w:r w:rsidRPr="00014627">
        <w:rPr>
          <w:rStyle w:val="StyleUnderline"/>
        </w:rPr>
        <w:t>, enclosing what it cannot defend but only</w:t>
      </w:r>
      <w:r>
        <w:rPr>
          <w:rStyle w:val="StyleUnderline"/>
        </w:rPr>
        <w:t xml:space="preserve"> </w:t>
      </w:r>
      <w:r w:rsidRPr="00014627">
        <w:rPr>
          <w:rStyle w:val="StyleUnderline"/>
        </w:rPr>
        <w:t>endanger.</w:t>
      </w:r>
      <w:r>
        <w:rPr>
          <w:rStyle w:val="StyleUnderline"/>
        </w:rPr>
        <w:t xml:space="preserve"> </w:t>
      </w:r>
      <w:r w:rsidRPr="00014627">
        <w:rPr>
          <w:rStyle w:val="StyleUnderline"/>
        </w:rPr>
        <w:t>The settler, having settled for politics, arms himself in the name of</w:t>
      </w:r>
      <w:r>
        <w:rPr>
          <w:rStyle w:val="StyleUnderline"/>
        </w:rPr>
        <w:t xml:space="preserve"> </w:t>
      </w:r>
      <w:r w:rsidRPr="00014627">
        <w:rPr>
          <w:rStyle w:val="StyleUnderline"/>
        </w:rPr>
        <w:t>civilization while critique initiates the self-defense of those of us who</w:t>
      </w:r>
      <w:r>
        <w:rPr>
          <w:rStyle w:val="StyleUnderline"/>
        </w:rPr>
        <w:t xml:space="preserve"> </w:t>
      </w:r>
      <w:r w:rsidRPr="00014627">
        <w:rPr>
          <w:rStyle w:val="StyleUnderline"/>
        </w:rPr>
        <w:t>see hostility in the civil union of settlement and enclosure</w:t>
      </w:r>
      <w:r w:rsidRPr="00994185">
        <w:rPr>
          <w:sz w:val="16"/>
        </w:rPr>
        <w:t xml:space="preserve">. We say, rightly, if our critical eyes are sharp enough, that it’s evil and uncool to have a place in the sun in the dirty thinness of this atmosphere; that house the sheriff was building is in the heart of a fallout zone. And </w:t>
      </w:r>
      <w:r w:rsidRPr="00014627">
        <w:rPr>
          <w:rStyle w:val="StyleUnderline"/>
        </w:rPr>
        <w:t>if</w:t>
      </w:r>
      <w:r>
        <w:rPr>
          <w:rStyle w:val="StyleUnderline"/>
        </w:rPr>
        <w:t xml:space="preserve"> </w:t>
      </w:r>
      <w:r w:rsidRPr="00014627">
        <w:rPr>
          <w:rStyle w:val="StyleUnderline"/>
        </w:rPr>
        <w:t xml:space="preserve">our eyes carry sharpness farther out we trail the </w:t>
      </w:r>
      <w:proofErr w:type="gramStart"/>
      <w:r w:rsidRPr="00014627">
        <w:rPr>
          <w:rStyle w:val="StyleUnderline"/>
        </w:rPr>
        <w:t>police</w:t>
      </w:r>
      <w:proofErr w:type="gramEnd"/>
      <w:r w:rsidRPr="00014627">
        <w:rPr>
          <w:rStyle w:val="StyleUnderline"/>
        </w:rPr>
        <w:t xml:space="preserve"> so we can put</w:t>
      </w:r>
      <w:r>
        <w:rPr>
          <w:rStyle w:val="StyleUnderline"/>
        </w:rPr>
        <w:t xml:space="preserve"> </w:t>
      </w:r>
      <w:r w:rsidRPr="00014627">
        <w:rPr>
          <w:rStyle w:val="StyleUnderline"/>
        </w:rPr>
        <w:t xml:space="preserve">them on trial. Having looked for politics </w:t>
      </w:r>
      <w:proofErr w:type="gramStart"/>
      <w:r w:rsidRPr="00014627">
        <w:rPr>
          <w:rStyle w:val="StyleUnderline"/>
        </w:rPr>
        <w:t>in order to</w:t>
      </w:r>
      <w:proofErr w:type="gramEnd"/>
      <w:r w:rsidRPr="00014627">
        <w:rPr>
          <w:rStyle w:val="StyleUnderline"/>
        </w:rPr>
        <w:t xml:space="preserve"> avoid it</w:t>
      </w:r>
      <w:r w:rsidRPr="00994185">
        <w:rPr>
          <w:sz w:val="16"/>
        </w:rPr>
        <w:t xml:space="preserve">, we move next to each other, so we can be beside ourselves, because we like the nightlife which ain’t no good life. </w:t>
      </w:r>
      <w:r w:rsidRPr="00214128">
        <w:rPr>
          <w:rStyle w:val="StyleUnderline"/>
        </w:rPr>
        <w:t xml:space="preserve">Critique lets us know that </w:t>
      </w:r>
      <w:r w:rsidRPr="00467503">
        <w:rPr>
          <w:rStyle w:val="StyleUnderline"/>
          <w:highlight w:val="cyan"/>
        </w:rPr>
        <w:t>politics is radioactive, but politics is the radiation of critique</w:t>
      </w:r>
      <w:r w:rsidRPr="00994185">
        <w:rPr>
          <w:sz w:val="16"/>
        </w:rPr>
        <w:t xml:space="preserve">. </w:t>
      </w:r>
      <w:proofErr w:type="gramStart"/>
      <w:r w:rsidRPr="00994185">
        <w:rPr>
          <w:sz w:val="16"/>
        </w:rPr>
        <w:t>So</w:t>
      </w:r>
      <w:proofErr w:type="gramEnd"/>
      <w:r w:rsidRPr="00994185">
        <w:rPr>
          <w:sz w:val="16"/>
        </w:rPr>
        <w:t xml:space="preserve"> i</w:t>
      </w:r>
      <w:r w:rsidRPr="00214128">
        <w:rPr>
          <w:rStyle w:val="StyleUnderline"/>
        </w:rPr>
        <w:t>t matters how</w:t>
      </w:r>
      <w:r>
        <w:rPr>
          <w:rStyle w:val="StyleUnderline"/>
        </w:rPr>
        <w:t xml:space="preserve"> </w:t>
      </w:r>
      <w:r w:rsidRPr="00214128">
        <w:rPr>
          <w:rStyle w:val="StyleUnderline"/>
        </w:rPr>
        <w:t xml:space="preserve">long </w:t>
      </w:r>
      <w:r w:rsidRPr="00994185">
        <w:rPr>
          <w:sz w:val="16"/>
        </w:rPr>
        <w:t xml:space="preserve">we have to do it, how long </w:t>
      </w:r>
      <w:r w:rsidRPr="00214128">
        <w:rPr>
          <w:rStyle w:val="StyleUnderline"/>
        </w:rPr>
        <w:t>we have to be exposed to the lethal</w:t>
      </w:r>
      <w:r>
        <w:rPr>
          <w:rStyle w:val="StyleUnderline"/>
        </w:rPr>
        <w:t xml:space="preserve"> </w:t>
      </w:r>
      <w:r w:rsidRPr="00214128">
        <w:rPr>
          <w:rStyle w:val="StyleUnderline"/>
        </w:rPr>
        <w:t xml:space="preserve">efects of its anti-social energy. </w:t>
      </w:r>
      <w:r w:rsidRPr="00467503">
        <w:rPr>
          <w:rStyle w:val="StyleUnderline"/>
          <w:highlight w:val="cyan"/>
        </w:rPr>
        <w:t>Critique endangers the sociality it is supposed to defend</w:t>
      </w:r>
      <w:r w:rsidRPr="00214128">
        <w:rPr>
          <w:rStyle w:val="StyleUnderline"/>
        </w:rPr>
        <w:t>, not because it might turn inward to damage politics</w:t>
      </w:r>
      <w:r>
        <w:rPr>
          <w:rStyle w:val="StyleUnderline"/>
        </w:rPr>
        <w:t xml:space="preserve"> </w:t>
      </w:r>
      <w:r w:rsidRPr="00214128">
        <w:rPr>
          <w:rStyle w:val="StyleUnderline"/>
        </w:rPr>
        <w:t xml:space="preserve">but </w:t>
      </w:r>
      <w:r w:rsidRPr="00467503">
        <w:rPr>
          <w:rStyle w:val="StyleUnderline"/>
          <w:highlight w:val="cyan"/>
        </w:rPr>
        <w:t>because it would turn to politics and then turn outward</w:t>
      </w:r>
      <w:r w:rsidRPr="00994185">
        <w:rPr>
          <w:sz w:val="16"/>
        </w:rPr>
        <w:t xml:space="preserve">, from the fort to the surround, were it not for preservation, which is given in celebration of what we defend, the sociopoetic force we wrap tightly round us, since we are poor. </w:t>
      </w:r>
      <w:r w:rsidRPr="00214128">
        <w:rPr>
          <w:rStyle w:val="StyleUnderline"/>
        </w:rPr>
        <w:t>Taking down our critique</w:t>
      </w:r>
      <w:r w:rsidRPr="00994185">
        <w:rPr>
          <w:sz w:val="16"/>
        </w:rPr>
        <w:t xml:space="preserve">, our own positions, our fortifcations, </w:t>
      </w:r>
      <w:r w:rsidRPr="00214128">
        <w:rPr>
          <w:rStyle w:val="StyleUnderline"/>
        </w:rPr>
        <w:t>is self-defense alloyed with self-preservation</w:t>
      </w:r>
      <w:r w:rsidRPr="00994185">
        <w:rPr>
          <w:sz w:val="16"/>
        </w:rPr>
        <w:t xml:space="preserve">. </w:t>
      </w:r>
      <w:r w:rsidRPr="00214128">
        <w:rPr>
          <w:rStyle w:val="StyleUnderline"/>
        </w:rPr>
        <w:t>That</w:t>
      </w:r>
      <w:r w:rsidRPr="00994185">
        <w:rPr>
          <w:sz w:val="16"/>
        </w:rPr>
        <w:t xml:space="preserve"> takedown </w:t>
      </w:r>
      <w:r w:rsidRPr="00214128">
        <w:rPr>
          <w:rStyle w:val="StyleUnderline"/>
        </w:rPr>
        <w:t>comes in movement</w:t>
      </w:r>
      <w:r w:rsidRPr="00994185">
        <w:rPr>
          <w:sz w:val="16"/>
        </w:rPr>
        <w:t xml:space="preserve">, as a shawl, the armor of fight. We run looking for a weapon and keep running looking to drop it. And we can drop it, because however armed, however hard, the enemy we face is also illusory. </w:t>
      </w:r>
      <w:r w:rsidRPr="00467503">
        <w:rPr>
          <w:rStyle w:val="Emphasis"/>
          <w:highlight w:val="cyan"/>
        </w:rPr>
        <w:t>Uncut devotion to the critique</w:t>
      </w:r>
      <w:r w:rsidRPr="00214128">
        <w:rPr>
          <w:rStyle w:val="Emphasis"/>
        </w:rPr>
        <w:t xml:space="preserve"> of this illusion </w:t>
      </w:r>
      <w:r w:rsidRPr="00467503">
        <w:rPr>
          <w:rStyle w:val="Emphasis"/>
          <w:highlight w:val="cyan"/>
        </w:rPr>
        <w:t>makes us delusional</w:t>
      </w:r>
      <w:r w:rsidRPr="00994185">
        <w:rPr>
          <w:sz w:val="16"/>
        </w:rPr>
        <w:t xml:space="preserve">. </w:t>
      </w:r>
      <w:r w:rsidRPr="00467503">
        <w:rPr>
          <w:rStyle w:val="StyleUnderline"/>
          <w:highlight w:val="cyan"/>
        </w:rPr>
        <w:t xml:space="preserve">In the trick of </w:t>
      </w:r>
      <w:proofErr w:type="gramStart"/>
      <w:r w:rsidRPr="00467503">
        <w:rPr>
          <w:rStyle w:val="StyleUnderline"/>
          <w:highlight w:val="cyan"/>
        </w:rPr>
        <w:t>politics</w:t>
      </w:r>
      <w:proofErr w:type="gramEnd"/>
      <w:r w:rsidRPr="00467503">
        <w:rPr>
          <w:rStyle w:val="StyleUnderline"/>
          <w:highlight w:val="cyan"/>
        </w:rPr>
        <w:t xml:space="preserve"> we are insufficient, scarce, waiting in pockets of resistance</w:t>
      </w:r>
      <w:r w:rsidRPr="00214128">
        <w:rPr>
          <w:rStyle w:val="StyleUnderline"/>
        </w:rPr>
        <w:t xml:space="preserve">, in stairwells, in alleys, </w:t>
      </w:r>
      <w:r w:rsidRPr="00467503">
        <w:rPr>
          <w:rStyle w:val="StyleUnderline"/>
          <w:highlight w:val="cyan"/>
        </w:rPr>
        <w:t>in vain</w:t>
      </w:r>
      <w:r w:rsidRPr="00214128">
        <w:rPr>
          <w:rStyle w:val="StyleUnderline"/>
        </w:rPr>
        <w:t xml:space="preserve">. </w:t>
      </w:r>
      <w:r w:rsidRPr="00467503">
        <w:rPr>
          <w:rStyle w:val="StyleUnderline"/>
          <w:highlight w:val="cyan"/>
        </w:rPr>
        <w:t>The false image</w:t>
      </w:r>
      <w:r w:rsidRPr="00994185">
        <w:rPr>
          <w:sz w:val="16"/>
        </w:rPr>
        <w:t xml:space="preserve"> and its critique </w:t>
      </w:r>
      <w:r w:rsidRPr="00467503">
        <w:rPr>
          <w:rStyle w:val="StyleUnderline"/>
          <w:highlight w:val="cyan"/>
        </w:rPr>
        <w:t>threaten the common with democracy</w:t>
      </w:r>
      <w:r w:rsidRPr="00994185">
        <w:rPr>
          <w:sz w:val="16"/>
        </w:rPr>
        <w:t xml:space="preserve">, which is only ever to come, </w:t>
      </w:r>
      <w:r w:rsidRPr="00214128">
        <w:rPr>
          <w:rStyle w:val="StyleUnderline"/>
        </w:rPr>
        <w:t>so that one day</w:t>
      </w:r>
      <w:r w:rsidRPr="00994185">
        <w:rPr>
          <w:sz w:val="16"/>
        </w:rPr>
        <w:t xml:space="preserve">, which is only never to come, </w:t>
      </w:r>
      <w:r w:rsidRPr="002B5F0B">
        <w:rPr>
          <w:rStyle w:val="StyleUnderline"/>
        </w:rPr>
        <w:t>we will be</w:t>
      </w:r>
      <w:r>
        <w:rPr>
          <w:rStyle w:val="StyleUnderline"/>
        </w:rPr>
        <w:t xml:space="preserve"> </w:t>
      </w:r>
      <w:r w:rsidRPr="002B5F0B">
        <w:rPr>
          <w:rStyle w:val="StyleUnderline"/>
        </w:rPr>
        <w:t>more than what we are</w:t>
      </w:r>
      <w:r w:rsidRPr="00994185">
        <w:rPr>
          <w:sz w:val="16"/>
        </w:rPr>
        <w:t xml:space="preserve">. But we already are. We’re already here, moving. We’ve been around. </w:t>
      </w:r>
      <w:r w:rsidRPr="00490C5A">
        <w:rPr>
          <w:rStyle w:val="StyleUnderline"/>
        </w:rPr>
        <w:t>We’re more than politics</w:t>
      </w:r>
      <w:r w:rsidRPr="00994185">
        <w:rPr>
          <w:sz w:val="16"/>
        </w:rPr>
        <w:t xml:space="preserve">, more than settled, more than democratic. </w:t>
      </w:r>
      <w:r w:rsidRPr="00994185">
        <w:rPr>
          <w:rStyle w:val="StyleUnderline"/>
        </w:rPr>
        <w:t xml:space="preserve">We surround democracy’s false image </w:t>
      </w:r>
      <w:proofErr w:type="gramStart"/>
      <w:r w:rsidRPr="00994185">
        <w:rPr>
          <w:rStyle w:val="StyleUnderline"/>
        </w:rPr>
        <w:t>in order</w:t>
      </w:r>
      <w:r>
        <w:rPr>
          <w:rStyle w:val="StyleUnderline"/>
        </w:rPr>
        <w:t xml:space="preserve"> </w:t>
      </w:r>
      <w:r w:rsidRPr="00994185">
        <w:rPr>
          <w:rStyle w:val="StyleUnderline"/>
        </w:rPr>
        <w:t>to</w:t>
      </w:r>
      <w:proofErr w:type="gramEnd"/>
      <w:r w:rsidRPr="00994185">
        <w:rPr>
          <w:rStyle w:val="StyleUnderline"/>
        </w:rPr>
        <w:t xml:space="preserve"> unsettle it</w:t>
      </w:r>
      <w:r w:rsidRPr="00994185">
        <w:rPr>
          <w:sz w:val="16"/>
        </w:rPr>
        <w:t xml:space="preserve">. </w:t>
      </w:r>
      <w:r w:rsidRPr="00467503">
        <w:rPr>
          <w:rStyle w:val="Emphasis"/>
          <w:highlight w:val="cyan"/>
        </w:rPr>
        <w:t>Every time it tries to enclose us in a decision, we’re undecided. Every time it tries to represent our will, we’re unwilling. Every time it tries to take root, we’re gone</w:t>
      </w:r>
      <w:r w:rsidRPr="00994185">
        <w:rPr>
          <w:rStyle w:val="Emphasis"/>
        </w:rPr>
        <w:t xml:space="preserve"> (because we’re already here,</w:t>
      </w:r>
      <w:r>
        <w:rPr>
          <w:rStyle w:val="Emphasis"/>
        </w:rPr>
        <w:t xml:space="preserve"> </w:t>
      </w:r>
      <w:r w:rsidRPr="00994185">
        <w:rPr>
          <w:rStyle w:val="Emphasis"/>
        </w:rPr>
        <w:t>moving).</w:t>
      </w:r>
      <w:r w:rsidRPr="00994185">
        <w:rPr>
          <w:sz w:val="16"/>
        </w:rPr>
        <w:t xml:space="preserve"> We </w:t>
      </w:r>
      <w:proofErr w:type="gramStart"/>
      <w:r w:rsidRPr="00994185">
        <w:rPr>
          <w:sz w:val="16"/>
        </w:rPr>
        <w:t>ask</w:t>
      </w:r>
      <w:proofErr w:type="gramEnd"/>
      <w:r w:rsidRPr="00994185">
        <w:rPr>
          <w:sz w:val="16"/>
        </w:rPr>
        <w:t xml:space="preserve"> and we tell and we cast the spell that we are under, which tells us what to do and how we shall be moved, here, where we dance the war of apposition. We’re in a trance that’s under and around us. 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 </w:t>
      </w:r>
      <w:r w:rsidRPr="00994185">
        <w:rPr>
          <w:rStyle w:val="StyleUnderline"/>
        </w:rPr>
        <w:t xml:space="preserve">illusory </w:t>
      </w:r>
      <w:r w:rsidRPr="00467503">
        <w:rPr>
          <w:rStyle w:val="StyleUnderline"/>
          <w:highlight w:val="cyan"/>
        </w:rPr>
        <w:t>administrators whisper of our need for institutions</w:t>
      </w:r>
      <w:r w:rsidRPr="00994185">
        <w:rPr>
          <w:rStyle w:val="StyleUnderline"/>
        </w:rPr>
        <w:t>, and all institutions are political, and all politics</w:t>
      </w:r>
      <w:r>
        <w:rPr>
          <w:rStyle w:val="StyleUnderline"/>
        </w:rPr>
        <w:t xml:space="preserve"> </w:t>
      </w:r>
      <w:r w:rsidRPr="00994185">
        <w:rPr>
          <w:rStyle w:val="StyleUnderline"/>
        </w:rPr>
        <w:t>is correctional, so it seems we need correctional institutions in</w:t>
      </w:r>
      <w:r>
        <w:rPr>
          <w:rStyle w:val="StyleUnderline"/>
        </w:rPr>
        <w:t xml:space="preserve"> </w:t>
      </w:r>
      <w:r w:rsidRPr="00994185">
        <w:rPr>
          <w:rStyle w:val="StyleUnderline"/>
        </w:rPr>
        <w:t>the common, settling it, correcting us. But we won’t stand corrected.</w:t>
      </w:r>
      <w:r>
        <w:rPr>
          <w:rStyle w:val="StyleUnderline"/>
        </w:rPr>
        <w:t xml:space="preserve"> </w:t>
      </w:r>
      <w:r w:rsidRPr="00994185">
        <w:rPr>
          <w:sz w:val="16"/>
        </w:rPr>
        <w:t xml:space="preserve">Moreover, </w:t>
      </w:r>
      <w:r w:rsidRPr="00467503">
        <w:rPr>
          <w:rStyle w:val="Emphasis"/>
          <w:highlight w:val="cyan"/>
        </w:rPr>
        <w:t>incorrect as we are there’s nothing wrong with us</w:t>
      </w:r>
      <w:r w:rsidRPr="00994185">
        <w:rPr>
          <w:sz w:val="16"/>
        </w:rPr>
        <w:t xml:space="preserve">. </w:t>
      </w:r>
      <w:r w:rsidRPr="00994185">
        <w:rPr>
          <w:rStyle w:val="StyleUnderline"/>
        </w:rPr>
        <w:t>We don’t</w:t>
      </w:r>
      <w:r>
        <w:rPr>
          <w:rStyle w:val="StyleUnderline"/>
        </w:rPr>
        <w:t xml:space="preserve"> </w:t>
      </w:r>
      <w:r w:rsidRPr="00994185">
        <w:rPr>
          <w:rStyle w:val="StyleUnderline"/>
        </w:rPr>
        <w:t>want to be correct and we won’t be corrected</w:t>
      </w:r>
      <w:r w:rsidRPr="00994185">
        <w:rPr>
          <w:sz w:val="16"/>
        </w:rPr>
        <w:t xml:space="preserve">. </w:t>
      </w:r>
      <w:r w:rsidRPr="00467503">
        <w:rPr>
          <w:rStyle w:val="StyleUnderline"/>
          <w:highlight w:val="cyan"/>
        </w:rPr>
        <w:t>Politics proposes to make us better, but we were good already in the mutual debt that can never be made good</w:t>
      </w:r>
      <w:r w:rsidRPr="00994185">
        <w:rPr>
          <w:rStyle w:val="StyleUnderline"/>
        </w:rPr>
        <w:t xml:space="preserve">. We owe it to each other to </w:t>
      </w:r>
      <w:r w:rsidRPr="00467503">
        <w:rPr>
          <w:rStyle w:val="StyleUnderline"/>
          <w:highlight w:val="cyan"/>
        </w:rPr>
        <w:t>falsify the institution</w:t>
      </w:r>
      <w:r w:rsidRPr="00994185">
        <w:rPr>
          <w:rStyle w:val="StyleUnderline"/>
        </w:rPr>
        <w:t>,</w:t>
      </w:r>
      <w:r>
        <w:rPr>
          <w:rStyle w:val="StyleUnderline"/>
        </w:rPr>
        <w:t xml:space="preserve"> </w:t>
      </w:r>
      <w:r w:rsidRPr="00994185">
        <w:rPr>
          <w:rStyle w:val="StyleUnderline"/>
        </w:rPr>
        <w:t xml:space="preserve">to </w:t>
      </w:r>
      <w:r w:rsidRPr="00467503">
        <w:rPr>
          <w:rStyle w:val="StyleUnderline"/>
          <w:highlight w:val="cyan"/>
        </w:rPr>
        <w:t>make politics incorrect</w:t>
      </w:r>
      <w:r w:rsidRPr="00994185">
        <w:rPr>
          <w:sz w:val="16"/>
        </w:rPr>
        <w:t xml:space="preserve">, to give the lie to our own determination. We owe each other the indeterminate. We owe each other everything. An abdication of political responsibility? OK. Whatever. </w:t>
      </w:r>
      <w:r w:rsidRPr="00994185">
        <w:rPr>
          <w:rStyle w:val="StyleUnderline"/>
        </w:rPr>
        <w:t>We’re just</w:t>
      </w:r>
      <w:r>
        <w:rPr>
          <w:rStyle w:val="StyleUnderline"/>
        </w:rPr>
        <w:t xml:space="preserve"> </w:t>
      </w:r>
      <w:r w:rsidRPr="00994185">
        <w:rPr>
          <w:rStyle w:val="StyleUnderline"/>
        </w:rPr>
        <w:t xml:space="preserve">anti-politically romantic about </w:t>
      </w:r>
      <w:proofErr w:type="gramStart"/>
      <w:r w:rsidRPr="00994185">
        <w:rPr>
          <w:rStyle w:val="StyleUnderline"/>
        </w:rPr>
        <w:t>actually existing</w:t>
      </w:r>
      <w:proofErr w:type="gramEnd"/>
      <w:r w:rsidRPr="00994185">
        <w:rPr>
          <w:rStyle w:val="StyleUnderline"/>
        </w:rPr>
        <w:t xml:space="preserve"> social life</w:t>
      </w:r>
      <w:r w:rsidRPr="00994185">
        <w:rPr>
          <w:sz w:val="16"/>
        </w:rPr>
        <w:t xml:space="preserve">. We aren’t responsible for politics. </w:t>
      </w:r>
      <w:r w:rsidRPr="00467503">
        <w:rPr>
          <w:rStyle w:val="StyleUnderline"/>
          <w:highlight w:val="cyan"/>
        </w:rPr>
        <w:t>We are the general antagonism to politics looming outside every attempt to politicise</w:t>
      </w:r>
      <w:r w:rsidRPr="00994185">
        <w:rPr>
          <w:rStyle w:val="StyleUnderline"/>
        </w:rPr>
        <w:t>, every imposition of self-governance,</w:t>
      </w:r>
      <w:r>
        <w:rPr>
          <w:rStyle w:val="StyleUnderline"/>
        </w:rPr>
        <w:t xml:space="preserve"> </w:t>
      </w:r>
      <w:r w:rsidRPr="00994185">
        <w:rPr>
          <w:rStyle w:val="StyleUnderline"/>
        </w:rPr>
        <w:t>every sovereign decision and its degraded miniature,</w:t>
      </w:r>
      <w:r>
        <w:rPr>
          <w:rStyle w:val="StyleUnderline"/>
        </w:rPr>
        <w:t xml:space="preserve"> </w:t>
      </w:r>
      <w:r w:rsidRPr="00994185">
        <w:rPr>
          <w:rStyle w:val="StyleUnderline"/>
        </w:rPr>
        <w:t>every emergent state</w:t>
      </w:r>
      <w:r w:rsidRPr="00994185">
        <w:rPr>
          <w:sz w:val="16"/>
        </w:rPr>
        <w:t xml:space="preserve"> and home sweet home. </w:t>
      </w:r>
      <w:r w:rsidRPr="00994185">
        <w:rPr>
          <w:rStyle w:val="StyleUnderline"/>
        </w:rPr>
        <w:t>We are disruption and</w:t>
      </w:r>
      <w:r>
        <w:rPr>
          <w:rStyle w:val="StyleUnderline"/>
        </w:rPr>
        <w:t xml:space="preserve"> </w:t>
      </w:r>
      <w:r w:rsidRPr="00994185">
        <w:rPr>
          <w:rStyle w:val="StyleUnderline"/>
        </w:rPr>
        <w:t>consent to disruption</w:t>
      </w:r>
      <w:r w:rsidRPr="00994185">
        <w:rPr>
          <w:sz w:val="16"/>
        </w:rPr>
        <w:t xml:space="preserve">. We preserve upheaval. Sent to fulfill by abolishing, to renew by unsettling, to open the enclosure whose immeasurable venality is inversely proportionate to its actual area, we got politics surrounded. </w:t>
      </w:r>
      <w:r w:rsidRPr="00994185">
        <w:rPr>
          <w:rStyle w:val="StyleUnderline"/>
        </w:rPr>
        <w:t>We cannot represent ours</w:t>
      </w:r>
      <w:r>
        <w:rPr>
          <w:rStyle w:val="StyleUnderline"/>
        </w:rPr>
        <w:t>elves. We can’t be represented.</w:t>
      </w:r>
    </w:p>
    <w:p w14:paraId="26AD5CED" w14:textId="77777777" w:rsidR="008F0580" w:rsidRPr="004E18C6" w:rsidRDefault="008F0580" w:rsidP="008F0580">
      <w:pPr>
        <w:pStyle w:val="Heading3"/>
        <w:rPr>
          <w:rFonts w:cs="Calibri"/>
        </w:rPr>
      </w:pPr>
      <w:r w:rsidRPr="004E18C6">
        <w:rPr>
          <w:rFonts w:cs="Calibri"/>
        </w:rPr>
        <w:t>Link – Policymaking</w:t>
      </w:r>
    </w:p>
    <w:p w14:paraId="63D2B5DB" w14:textId="77777777" w:rsidR="008F0580" w:rsidRPr="004E18C6" w:rsidRDefault="008F0580" w:rsidP="008F0580">
      <w:pPr>
        <w:pStyle w:val="Heading4"/>
        <w:rPr>
          <w:rFonts w:cs="Calibri"/>
        </w:rPr>
      </w:pPr>
      <w:r w:rsidRPr="004E18C6">
        <w:rPr>
          <w:rFonts w:cs="Calibri"/>
        </w:rPr>
        <w:t>Tag</w:t>
      </w:r>
    </w:p>
    <w:p w14:paraId="25977085" w14:textId="77777777" w:rsidR="008F0580" w:rsidRPr="004E18C6" w:rsidRDefault="008F0580" w:rsidP="008F0580">
      <w:pPr>
        <w:rPr>
          <w:rStyle w:val="Style13ptBold"/>
          <w:b w:val="0"/>
          <w:sz w:val="20"/>
          <w:szCs w:val="20"/>
        </w:rPr>
      </w:pPr>
      <w:r w:rsidRPr="004E18C6">
        <w:rPr>
          <w:rStyle w:val="Style13ptBold"/>
        </w:rPr>
        <w:t xml:space="preserve">Moten and Harney’09 </w:t>
      </w:r>
      <w:r w:rsidRPr="004E18C6">
        <w:rPr>
          <w:rStyle w:val="Style13ptBold"/>
          <w:b w:val="0"/>
          <w:sz w:val="20"/>
          <w:szCs w:val="20"/>
        </w:rPr>
        <w:t>| Fred Mot</w:t>
      </w:r>
      <w:r w:rsidRPr="004E18C6">
        <w:rPr>
          <w:sz w:val="20"/>
          <w:szCs w:val="20"/>
        </w:rPr>
        <w:t>en is a poet and scholar whose work explores critical theory, black studies, and performance studies at UC Berkeley. Stefano Harney is a Professor of Strategic Management Education at Singapore Management University. “Policy and Planning” Duke Press, Fall 2009|KZaidi</w:t>
      </w:r>
    </w:p>
    <w:p w14:paraId="3DC46F9D" w14:textId="77777777" w:rsidR="008F0580" w:rsidRPr="004E18C6" w:rsidRDefault="008F0580" w:rsidP="008F0580">
      <w:pPr>
        <w:rPr>
          <w:sz w:val="16"/>
        </w:rPr>
      </w:pPr>
      <w:r w:rsidRPr="004E18C6">
        <w:rPr>
          <w:sz w:val="16"/>
        </w:rPr>
        <w:t xml:space="preserve">The hope that Cornel West wrote about in 1984 in ST 11 was not destined to become policy in 2008. </w:t>
      </w:r>
      <w:r w:rsidRPr="004E18C6">
        <w:rPr>
          <w:rStyle w:val="StyleUnderline"/>
        </w:rPr>
        <w:t>The ones who practiced it, within and against the grain of every imposed contingency, always had a plan</w:t>
      </w:r>
      <w:r w:rsidRPr="004E18C6">
        <w:rPr>
          <w:sz w:val="16"/>
        </w:rPr>
        <w:t xml:space="preserve">. In and out of the depths of Reaganism, </w:t>
      </w:r>
      <w:r w:rsidRPr="004E18C6">
        <w:rPr>
          <w:rStyle w:val="Emphasis"/>
        </w:rPr>
        <w:t>against the backdrop and by way of a resuscitory irruption into politics that Jesse Jackson could be said to have both symbolized and quelled, something West indexes as black radicalism</w:t>
      </w:r>
      <w:r w:rsidRPr="004E18C6">
        <w:rPr>
          <w:sz w:val="16"/>
        </w:rPr>
        <w:t>, which “</w:t>
      </w:r>
      <w:r w:rsidRPr="004E18C6">
        <w:rPr>
          <w:rStyle w:val="StyleUnderline"/>
        </w:rPr>
        <w:t xml:space="preserve">hopes against hope . . . in order to survive in the deplorable present,” asserts a </w:t>
      </w:r>
      <w:r w:rsidRPr="004E18C6">
        <w:rPr>
          <w:rStyle w:val="Emphasis"/>
        </w:rPr>
        <w:t>metapolitical surrealism</w:t>
      </w:r>
      <w:r w:rsidRPr="004E18C6">
        <w:rPr>
          <w:rStyle w:val="StyleUnderline"/>
        </w:rPr>
        <w:t xml:space="preserve"> that sees and sees </w:t>
      </w:r>
      <w:r w:rsidRPr="004E18C6">
        <w:rPr>
          <w:rStyle w:val="Emphasis"/>
        </w:rPr>
        <w:t>through the evidence of mass incapacity</w:t>
      </w:r>
      <w:r w:rsidRPr="004E18C6">
        <w:rPr>
          <w:rStyle w:val="StyleUnderline"/>
        </w:rPr>
        <w:t>, cutting the despair it breeds</w:t>
      </w:r>
      <w:r w:rsidRPr="004E18C6">
        <w:rPr>
          <w:sz w:val="16"/>
        </w:rPr>
        <w:t xml:space="preserve">. Exuberantly metacritical hope has always exceeded every immediate circumstance in its incalculably varied </w:t>
      </w:r>
      <w:r w:rsidRPr="004E18C6">
        <w:rPr>
          <w:rStyle w:val="StyleUnderline"/>
        </w:rPr>
        <w:t xml:space="preserve">everyday enactments of the fugitive art of the impossible. This art is practiced on and </w:t>
      </w:r>
      <w:r w:rsidRPr="004E18C6">
        <w:rPr>
          <w:rStyle w:val="Emphasis"/>
        </w:rPr>
        <w:t>over the edge of politics, beneath its ground</w:t>
      </w:r>
      <w:r w:rsidRPr="004E18C6">
        <w:rPr>
          <w:rStyle w:val="StyleUnderline"/>
        </w:rPr>
        <w:t xml:space="preserve">, in animative and improvisatory </w:t>
      </w:r>
      <w:r w:rsidRPr="004E18C6">
        <w:rPr>
          <w:rStyle w:val="Emphasis"/>
        </w:rPr>
        <w:t>decomposition of its inert body.</w:t>
      </w:r>
      <w:r w:rsidRPr="004E18C6">
        <w:rPr>
          <w:sz w:val="16"/>
        </w:rPr>
        <w:t xml:space="preserve"> It </w:t>
      </w:r>
      <w:r w:rsidRPr="004E18C6">
        <w:rPr>
          <w:rStyle w:val="StyleUnderline"/>
        </w:rPr>
        <w:t>emerges as an ensemblic stand</w:t>
      </w:r>
      <w:r w:rsidRPr="004E18C6">
        <w:rPr>
          <w:sz w:val="16"/>
        </w:rPr>
        <w:t xml:space="preserve">, a </w:t>
      </w:r>
      <w:r w:rsidRPr="004E18C6">
        <w:rPr>
          <w:rStyle w:val="Emphasis"/>
        </w:rPr>
        <w:t>kinetic set of positions</w:t>
      </w:r>
      <w:r w:rsidRPr="004E18C6">
        <w:rPr>
          <w:sz w:val="16"/>
        </w:rPr>
        <w:t xml:space="preserve">, but also </w:t>
      </w:r>
      <w:r w:rsidRPr="004E18C6">
        <w:rPr>
          <w:rStyle w:val="Emphasis"/>
        </w:rPr>
        <w:t>takes the form of embodied notation, study, score</w:t>
      </w:r>
      <w:r w:rsidRPr="004E18C6">
        <w:rPr>
          <w:sz w:val="16"/>
        </w:rPr>
        <w:t xml:space="preserve">. Its </w:t>
      </w:r>
      <w:r w:rsidRPr="004E18C6">
        <w:rPr>
          <w:rStyle w:val="StyleUnderline"/>
        </w:rPr>
        <w:t>encoded noise is hidden in plain sight from the ones who refuse to see and hear—even while placing under constant surveillance—the thing whose repressive imitation they call for and are.</w:t>
      </w:r>
      <w:r w:rsidRPr="004E18C6">
        <w:rPr>
          <w:sz w:val="16"/>
        </w:rPr>
        <w:t xml:space="preserve"> Now, a quarter century after West’s analysis, and </w:t>
      </w:r>
      <w:r w:rsidRPr="004E18C6">
        <w:rPr>
          <w:rStyle w:val="StyleUnderline"/>
        </w:rPr>
        <w:t xml:space="preserve">after an intervening iteration that had the nerve to call hope home while serially disavowing it and helping to extend and prepare its almost total eclipse, </w:t>
      </w:r>
      <w:r w:rsidRPr="004E18C6">
        <w:rPr>
          <w:rStyle w:val="Emphasis"/>
        </w:rPr>
        <w:t>the remains of American politics exudes hope once again</w:t>
      </w:r>
      <w:r w:rsidRPr="004E18C6">
        <w:rPr>
          <w:sz w:val="16"/>
        </w:rPr>
        <w:t xml:space="preserve">. Having seemingly lost its redoubled edge while settling in and for the carceral techniques of the possible, </w:t>
      </w:r>
      <w:r w:rsidRPr="004E18C6">
        <w:rPr>
          <w:rStyle w:val="StyleUnderline"/>
        </w:rPr>
        <w:t xml:space="preserve">having thereby unwittingly become the privileged mode of </w:t>
      </w:r>
      <w:r w:rsidRPr="004E18C6">
        <w:rPr>
          <w:rStyle w:val="Emphasis"/>
        </w:rPr>
        <w:t>expression of a kind of despair</w:t>
      </w:r>
      <w:r w:rsidRPr="004E18C6">
        <w:rPr>
          <w:rStyle w:val="StyleUnderline"/>
        </w:rPr>
        <w:t xml:space="preserve">, </w:t>
      </w:r>
      <w:r w:rsidRPr="004E18C6">
        <w:rPr>
          <w:rStyle w:val="Emphasis"/>
        </w:rPr>
        <w:t>hope appears now simply to be a matter of policy</w:t>
      </w:r>
      <w:r w:rsidRPr="004E18C6">
        <w:rPr>
          <w:rStyle w:val="StyleUnderline"/>
        </w:rPr>
        <w:t>.</w:t>
      </w:r>
      <w:r w:rsidRPr="004E18C6">
        <w:rPr>
          <w:sz w:val="16"/>
        </w:rPr>
        <w:t xml:space="preserve"> </w:t>
      </w:r>
      <w:r w:rsidRPr="004E18C6">
        <w:rPr>
          <w:rStyle w:val="StyleUnderline"/>
        </w:rPr>
        <w:t>Policy, on the other hand, now comes into view as no simple matter</w:t>
      </w:r>
      <w:r w:rsidRPr="004E18C6">
        <w:rPr>
          <w:sz w:val="16"/>
        </w:rPr>
        <w:t xml:space="preserve">. By policy, we mean not a </w:t>
      </w:r>
      <w:proofErr w:type="gramStart"/>
      <w:r w:rsidRPr="004E18C6">
        <w:rPr>
          <w:sz w:val="16"/>
        </w:rPr>
        <w:t>particular policy</w:t>
      </w:r>
      <w:proofErr w:type="gramEnd"/>
      <w:r w:rsidRPr="004E18C6">
        <w:rPr>
          <w:sz w:val="16"/>
        </w:rPr>
        <w:t xml:space="preserve">, as in company policy or public policy, but rather </w:t>
      </w:r>
      <w:r w:rsidRPr="004E18C6">
        <w:rPr>
          <w:rStyle w:val="StyleUnderline"/>
        </w:rPr>
        <w:t>policy as something in contradistinction to planning</w:t>
      </w:r>
      <w:r w:rsidRPr="004E18C6">
        <w:rPr>
          <w:sz w:val="16"/>
        </w:rPr>
        <w:t xml:space="preserve">. </w:t>
      </w:r>
      <w:r w:rsidRPr="004E18C6">
        <w:rPr>
          <w:rStyle w:val="Emphasis"/>
        </w:rPr>
        <w:t>By policy, we mean a resistance to the commons from above, arrayed in the exclusive and exclusionary uniform/ity of imposed consensus, that both denies and at the very same time seeks to destroy the ongoing plans, the fugitive initiations, the black operations of the multitude</w:t>
      </w:r>
      <w:r w:rsidRPr="004E18C6">
        <w:rPr>
          <w:sz w:val="16"/>
        </w:rPr>
        <w:t xml:space="preserve">. As a resistance from above, </w:t>
      </w:r>
      <w:r w:rsidRPr="004E18C6">
        <w:rPr>
          <w:rStyle w:val="StyleUnderline"/>
        </w:rPr>
        <w:t>policy is a class phenomenon because it is the means to advantage in the post-Fordist economy</w:t>
      </w:r>
      <w:r w:rsidRPr="004E18C6">
        <w:rPr>
          <w:sz w:val="16"/>
        </w:rPr>
        <w:t xml:space="preserve">, a </w:t>
      </w:r>
      <w:r w:rsidRPr="004E18C6">
        <w:rPr>
          <w:rStyle w:val="Emphasis"/>
        </w:rPr>
        <w:t>means that takes on the character of politics in an economy dominated structurally by immaterial labor.</w:t>
      </w:r>
      <w:r w:rsidRPr="004E18C6">
        <w:rPr>
          <w:sz w:val="16"/>
        </w:rPr>
        <w:t xml:space="preserve"> This </w:t>
      </w:r>
      <w:r w:rsidRPr="004E18C6">
        <w:rPr>
          <w:rStyle w:val="Emphasis"/>
        </w:rPr>
        <w:t>economy is powered by the constant insistence on a radical contingency producing a steady risk for all organic and nonorganic forms, a risk that allows work against risk to be harvested indefinitely</w:t>
      </w:r>
      <w:r w:rsidRPr="004E18C6">
        <w:rPr>
          <w:sz w:val="16"/>
        </w:rPr>
        <w:t xml:space="preserve">. </w:t>
      </w:r>
      <w:r w:rsidRPr="004E18C6">
        <w:rPr>
          <w:rStyle w:val="StyleUnderline"/>
        </w:rPr>
        <w:t>Policy is the form that opportunism takes in this environment.</w:t>
      </w:r>
      <w:r w:rsidRPr="004E18C6">
        <w:rPr>
          <w:sz w:val="16"/>
        </w:rPr>
        <w:t xml:space="preserve"> It is a </w:t>
      </w:r>
      <w:r w:rsidRPr="004E18C6">
        <w:rPr>
          <w:rStyle w:val="Emphasis"/>
        </w:rPr>
        <w:t>demonstration of willingness to be made contingent and to make contingent all around you by demonstrating an embrace of the radically extraeconomic, political character of command today</w:t>
      </w:r>
      <w:r w:rsidRPr="004E18C6">
        <w:rPr>
          <w:sz w:val="16"/>
        </w:rPr>
        <w:t xml:space="preserve">.1 It is a </w:t>
      </w:r>
      <w:r w:rsidRPr="004E18C6">
        <w:rPr>
          <w:rStyle w:val="StyleUnderline"/>
        </w:rPr>
        <w:t>demonstration designed to separate you from others, in the interest of a universality reduced to private property that is not yours, for your own survival, for your own advantage in this environment</w:t>
      </w:r>
      <w:r w:rsidRPr="004E18C6">
        <w:rPr>
          <w:sz w:val="16"/>
        </w:rPr>
        <w:t xml:space="preserve">. </w:t>
      </w:r>
      <w:r w:rsidRPr="004E18C6">
        <w:rPr>
          <w:rStyle w:val="Emphasis"/>
        </w:rPr>
        <w:t>Opportunism sees no other way, has no alternative</w:t>
      </w:r>
      <w:r w:rsidRPr="004E18C6">
        <w:rPr>
          <w:sz w:val="16"/>
        </w:rPr>
        <w:t xml:space="preserve">, but </w:t>
      </w:r>
      <w:r w:rsidRPr="004E18C6">
        <w:rPr>
          <w:rStyle w:val="Emphasis"/>
        </w:rPr>
        <w:t>separates itself by its own vision</w:t>
      </w:r>
      <w:r w:rsidRPr="004E18C6">
        <w:rPr>
          <w:sz w:val="16"/>
        </w:rPr>
        <w:t xml:space="preserve">, its </w:t>
      </w:r>
      <w:r w:rsidRPr="004E18C6">
        <w:rPr>
          <w:rStyle w:val="Emphasis"/>
        </w:rPr>
        <w:t>ability to see the future of its own survival in this turmoil against those who cannot imagine surviving in this turmoil (</w:t>
      </w:r>
      <w:r w:rsidRPr="004E18C6">
        <w:rPr>
          <w:sz w:val="16"/>
        </w:rPr>
        <w:t xml:space="preserve">even if they must all the time) and are </w:t>
      </w:r>
      <w:r w:rsidRPr="004E18C6">
        <w:rPr>
          <w:rStyle w:val="StyleUnderline"/>
        </w:rPr>
        <w:t>thus said by policy to lack vision, and in the most extreme cases to be without interests, on the one hand, and incapable of disinterestedness, on the other</w:t>
      </w:r>
      <w:r w:rsidRPr="004E18C6">
        <w:rPr>
          <w:sz w:val="16"/>
        </w:rPr>
        <w:t xml:space="preserve">. Every </w:t>
      </w:r>
      <w:r w:rsidRPr="004E18C6">
        <w:rPr>
          <w:rStyle w:val="Emphasis"/>
        </w:rPr>
        <w:t xml:space="preserve">utterance of policy, no matter its intention or content, is </w:t>
      </w:r>
      <w:proofErr w:type="gramStart"/>
      <w:r w:rsidRPr="004E18C6">
        <w:rPr>
          <w:rStyle w:val="Emphasis"/>
        </w:rPr>
        <w:t>first and foremost</w:t>
      </w:r>
      <w:proofErr w:type="gramEnd"/>
      <w:r w:rsidRPr="004E18C6">
        <w:rPr>
          <w:rStyle w:val="Emphasis"/>
        </w:rPr>
        <w:t xml:space="preserve"> a demonstration of one’s ability to be close to the top in the hierarchy of the post-Fordist economy</w:t>
      </w:r>
      <w:r w:rsidRPr="004E18C6">
        <w:rPr>
          <w:sz w:val="16"/>
        </w:rPr>
        <w:t>. (</w:t>
      </w:r>
      <w:proofErr w:type="gramStart"/>
      <w:r w:rsidRPr="004E18C6">
        <w:rPr>
          <w:sz w:val="16"/>
        </w:rPr>
        <w:t>Thus</w:t>
      </w:r>
      <w:proofErr w:type="gramEnd"/>
      <w:r w:rsidRPr="004E18C6">
        <w:rPr>
          <w:sz w:val="16"/>
        </w:rPr>
        <w:t xml:space="preserve"> every utterance of policy on the radical Left is immediately contradiction.) </w:t>
      </w:r>
      <w:r w:rsidRPr="004E18C6">
        <w:rPr>
          <w:rStyle w:val="StyleUnderline"/>
        </w:rPr>
        <w:t>As an operation from above designed to make the multitude productive for capital, policy must first deal with the fact that the multitude is already productive for itself</w:t>
      </w:r>
      <w:r w:rsidRPr="004E18C6">
        <w:rPr>
          <w:sz w:val="16"/>
        </w:rPr>
        <w:t xml:space="preserve">. This </w:t>
      </w:r>
      <w:r w:rsidRPr="004E18C6">
        <w:rPr>
          <w:rStyle w:val="Emphasis"/>
        </w:rPr>
        <w:t>productive imagination is its genius, its impossible, and nevertheless material, collective head. And this is a problem because plans are afoot, black operations are in effect, and, in the undercommons, all the organizing is done</w:t>
      </w:r>
      <w:r w:rsidRPr="004E18C6">
        <w:rPr>
          <w:sz w:val="16"/>
        </w:rPr>
        <w:t xml:space="preserve">. The </w:t>
      </w:r>
      <w:r w:rsidRPr="004E18C6">
        <w:rPr>
          <w:rStyle w:val="StyleUnderline"/>
        </w:rPr>
        <w:t xml:space="preserve">multitude uses every quiet moment, every peace, every security, every front </w:t>
      </w:r>
      <w:proofErr w:type="gramStart"/>
      <w:r w:rsidRPr="004E18C6">
        <w:rPr>
          <w:rStyle w:val="StyleUnderline"/>
        </w:rPr>
        <w:t>porch</w:t>
      </w:r>
      <w:proofErr w:type="gramEnd"/>
      <w:r w:rsidRPr="004E18C6">
        <w:rPr>
          <w:rStyle w:val="StyleUnderline"/>
        </w:rPr>
        <w:t xml:space="preserve"> and sundown to plan, to launch, to improvise an operation</w:t>
      </w:r>
      <w:r w:rsidRPr="004E18C6">
        <w:rPr>
          <w:sz w:val="16"/>
        </w:rPr>
        <w:t xml:space="preserve">. It is </w:t>
      </w:r>
      <w:r w:rsidRPr="004E18C6">
        <w:rPr>
          <w:rStyle w:val="StyleUnderline"/>
        </w:rPr>
        <w:t xml:space="preserve">difficult for policy to deny these plans directly, to ignore these operations, to pretend that those already in motion need to stop and get a vision, to contend that base communities for escape need to believe in escape. </w:t>
      </w:r>
      <w:r w:rsidRPr="004E18C6">
        <w:rPr>
          <w:sz w:val="16"/>
        </w:rPr>
        <w:t xml:space="preserve">And, </w:t>
      </w:r>
      <w:r w:rsidRPr="004E18C6">
        <w:rPr>
          <w:rStyle w:val="Emphasis"/>
        </w:rPr>
        <w:t>if this is difficult for policy, then so, too, is the next and crucial step, teaching the value of radical contingency, teaching how to participate in change from above. Of course, some plans can be dismissed—plans hatched darker than blue, on the criminal side, out of love</w:t>
      </w:r>
      <w:r w:rsidRPr="004E18C6">
        <w:rPr>
          <w:sz w:val="16"/>
        </w:rPr>
        <w:t xml:space="preserve">. But most will instead require another approach. </w:t>
      </w:r>
      <w:proofErr w:type="gramStart"/>
      <w:r w:rsidRPr="004E18C6">
        <w:rPr>
          <w:rStyle w:val="StyleUnderline"/>
        </w:rPr>
        <w:t>So</w:t>
      </w:r>
      <w:proofErr w:type="gramEnd"/>
      <w:r w:rsidRPr="004E18C6">
        <w:rPr>
          <w:rStyle w:val="StyleUnderline"/>
        </w:rPr>
        <w:t xml:space="preserve"> what is left for those who want to dwell in policy</w:t>
      </w:r>
      <w:r w:rsidRPr="004E18C6">
        <w:rPr>
          <w:sz w:val="16"/>
        </w:rPr>
        <w:t xml:space="preserve">? Obviously, the </w:t>
      </w:r>
      <w:r w:rsidRPr="004E18C6">
        <w:rPr>
          <w:rStyle w:val="Emphasis"/>
        </w:rPr>
        <w:t>most salient and consistent aspect of policy—help and correction</w:t>
      </w:r>
      <w:r w:rsidRPr="004E18C6">
        <w:rPr>
          <w:sz w:val="16"/>
        </w:rPr>
        <w:t xml:space="preserve">. </w:t>
      </w:r>
      <w:r w:rsidRPr="004E18C6">
        <w:rPr>
          <w:rStyle w:val="Emphasis"/>
        </w:rPr>
        <w:t>Policy will help. Policy will help with the plan, and even more policy will correct the planners. Policy will discover what is not yet theorized, what is not yet fully contingent, and most important what is not yet legible. Policy is correction.</w:t>
      </w:r>
      <w:r w:rsidRPr="004E18C6">
        <w:rPr>
          <w:sz w:val="16"/>
        </w:rPr>
        <w:t xml:space="preserve"> </w:t>
      </w:r>
      <w:r w:rsidRPr="004E18C6">
        <w:rPr>
          <w:rStyle w:val="StyleUnderline"/>
        </w:rPr>
        <w:t>Policy distinguishes itself from planning by distinguishing those who dwell in policy and fix things, from those who dwell in planning and must be fixed</w:t>
      </w:r>
      <w:r w:rsidRPr="004E18C6">
        <w:rPr>
          <w:sz w:val="16"/>
        </w:rPr>
        <w:t xml:space="preserve">. </w:t>
      </w:r>
      <w:r w:rsidRPr="004E18C6">
        <w:rPr>
          <w:rStyle w:val="StyleUnderline"/>
        </w:rPr>
        <w:t xml:space="preserve">This is the first rule of policy. It fixes others. In an extension of Michel Foucault, we might say of this first rule that it remains concerned with how to be governed just right, how to fix others in a position of equilibrium, even if this today requires constant recalibration. </w:t>
      </w:r>
      <w:r w:rsidRPr="004E18C6">
        <w:rPr>
          <w:sz w:val="16"/>
        </w:rPr>
        <w:t xml:space="preserve">But the objects of this constant </w:t>
      </w:r>
      <w:r w:rsidRPr="004E18C6">
        <w:rPr>
          <w:rStyle w:val="StyleUnderline"/>
        </w:rPr>
        <w:t>adjustment provoke this attention because they just don’t want to govern at all. And because such policy emerges materially from post-Fordist opportunism, policy must optimally, for each policy maker, fix others as others, as those who have not just made an error in planning</w:t>
      </w:r>
      <w:r w:rsidRPr="004E18C6">
        <w:rPr>
          <w:sz w:val="16"/>
        </w:rPr>
        <w:t xml:space="preserve"> (or indeed an error by planning) </w:t>
      </w:r>
      <w:r w:rsidRPr="004E18C6">
        <w:rPr>
          <w:rStyle w:val="Emphasis"/>
        </w:rPr>
        <w:t>but who are themselves in error</w:t>
      </w:r>
      <w:r w:rsidRPr="004E18C6">
        <w:rPr>
          <w:sz w:val="16"/>
        </w:rPr>
        <w:t xml:space="preserve">. And </w:t>
      </w:r>
      <w:r w:rsidRPr="004E18C6">
        <w:rPr>
          <w:rStyle w:val="StyleUnderline"/>
        </w:rPr>
        <w:t>from the perspective of policy, of this post-Fordist opportunism, there is indeed something wrong with the multitude.</w:t>
      </w:r>
      <w:r w:rsidRPr="004E18C6">
        <w:rPr>
          <w:sz w:val="16"/>
        </w:rPr>
        <w:t xml:space="preserve"> They are </w:t>
      </w:r>
      <w:r w:rsidRPr="004E18C6">
        <w:rPr>
          <w:rStyle w:val="Emphasis"/>
        </w:rPr>
        <w:t>out of joint—instead of constantly positing their position in contingency, they seek solidity, a place from which to plan, some ground on which to imagine, some love on which to count.</w:t>
      </w:r>
      <w:r w:rsidRPr="004E18C6">
        <w:rPr>
          <w:sz w:val="16"/>
        </w:rPr>
        <w:t xml:space="preserve"> </w:t>
      </w:r>
      <w:r w:rsidRPr="004E18C6">
        <w:rPr>
          <w:rStyle w:val="StyleUnderline"/>
        </w:rPr>
        <w:t>Nor is this just a political problem</w:t>
      </w:r>
      <w:r w:rsidRPr="004E18C6">
        <w:rPr>
          <w:sz w:val="16"/>
        </w:rPr>
        <w:t xml:space="preserve"> from the point of view of policy, </w:t>
      </w:r>
      <w:r w:rsidRPr="004E18C6">
        <w:rPr>
          <w:rStyle w:val="Emphasis"/>
        </w:rPr>
        <w:t>but an ontological one</w:t>
      </w:r>
      <w:r w:rsidRPr="004E18C6">
        <w:rPr>
          <w:sz w:val="16"/>
        </w:rPr>
        <w:t xml:space="preserve">. Seeking fixity, </w:t>
      </w:r>
      <w:r w:rsidRPr="004E18C6">
        <w:rPr>
          <w:rStyle w:val="Emphasis"/>
        </w:rPr>
        <w:t xml:space="preserve">finding a steady place from which to launch a plan, hatch an escape, signals a problem of essentialism, of beings who think and act like they are </w:t>
      </w:r>
      <w:proofErr w:type="gramStart"/>
      <w:r w:rsidRPr="004E18C6">
        <w:rPr>
          <w:rStyle w:val="Emphasis"/>
        </w:rPr>
        <w:t>something in particular, like</w:t>
      </w:r>
      <w:proofErr w:type="gramEnd"/>
      <w:r w:rsidRPr="004E18C6">
        <w:rPr>
          <w:rStyle w:val="Emphasis"/>
        </w:rPr>
        <w:t xml:space="preserve"> they are somebody, although at the same time that something is, from the perspective of policy, whatever you say I am.</w:t>
      </w:r>
      <w:r w:rsidRPr="004E18C6">
        <w:rPr>
          <w:sz w:val="16"/>
        </w:rPr>
        <w:t xml:space="preserve"> </w:t>
      </w:r>
      <w:r w:rsidRPr="004E18C6">
        <w:rPr>
          <w:rStyle w:val="StyleUnderline"/>
        </w:rPr>
        <w:t xml:space="preserve">To get these planners out of this problem of essentialism, this fixity and repose, this security and base, they </w:t>
      </w:r>
      <w:proofErr w:type="gramStart"/>
      <w:r w:rsidRPr="004E18C6">
        <w:rPr>
          <w:rStyle w:val="StyleUnderline"/>
        </w:rPr>
        <w:t>have to</w:t>
      </w:r>
      <w:proofErr w:type="gramEnd"/>
      <w:r w:rsidRPr="004E18C6">
        <w:rPr>
          <w:rStyle w:val="StyleUnderline"/>
        </w:rPr>
        <w:t xml:space="preserve"> come to imagine they can be more, they can do more, they can change, they can be changed</w:t>
      </w:r>
      <w:r w:rsidRPr="004E18C6">
        <w:rPr>
          <w:sz w:val="16"/>
        </w:rPr>
        <w:t xml:space="preserve">. Because right now, </w:t>
      </w:r>
      <w:r w:rsidRPr="004E18C6">
        <w:rPr>
          <w:rStyle w:val="StyleUnderline"/>
        </w:rPr>
        <w:t xml:space="preserve">there is something wrong with them. We know there is something wrong with them because they keep making plans. And plans fail. Plans fail because that is policy. Plans must fail because planners must fail. </w:t>
      </w:r>
      <w:r w:rsidRPr="004E18C6">
        <w:rPr>
          <w:rStyle w:val="Emphasis"/>
        </w:rPr>
        <w:t>Planners are static, essential, just surviving</w:t>
      </w:r>
      <w:r w:rsidRPr="004E18C6">
        <w:rPr>
          <w:sz w:val="16"/>
        </w:rPr>
        <w:t xml:space="preserve">. </w:t>
      </w:r>
      <w:r w:rsidRPr="004E18C6">
        <w:rPr>
          <w:rStyle w:val="Emphasis"/>
        </w:rPr>
        <w:t xml:space="preserve">They do not see clearly. They hear things. They lack perspective. They fail to see the complexity. Planners have no vision, no real hope for the future, just a plan here and now, an </w:t>
      </w:r>
      <w:proofErr w:type="gramStart"/>
      <w:r w:rsidRPr="004E18C6">
        <w:rPr>
          <w:rStyle w:val="Emphasis"/>
        </w:rPr>
        <w:t>actually existing</w:t>
      </w:r>
      <w:proofErr w:type="gramEnd"/>
      <w:r w:rsidRPr="004E18C6">
        <w:rPr>
          <w:rStyle w:val="Emphasis"/>
        </w:rPr>
        <w:t xml:space="preserve"> plan</w:t>
      </w:r>
      <w:r w:rsidRPr="004E18C6">
        <w:rPr>
          <w:sz w:val="16"/>
        </w:rPr>
        <w:t xml:space="preserve">. </w:t>
      </w:r>
      <w:r w:rsidRPr="004E18C6">
        <w:rPr>
          <w:rStyle w:val="StyleUnderline"/>
        </w:rPr>
        <w:t>They need hope. They need vision</w:t>
      </w:r>
      <w:r w:rsidRPr="004E18C6">
        <w:rPr>
          <w:sz w:val="16"/>
        </w:rPr>
        <w:t xml:space="preserve">. They need to have their sights lifted above the furtive plans and night launches of their despairing lives. Vision. Because </w:t>
      </w:r>
      <w:r w:rsidRPr="004E18C6">
        <w:rPr>
          <w:rStyle w:val="StyleUnderline"/>
        </w:rPr>
        <w:t>from the perspective of policy, it is too dark in there to see, in the black heart of the multitude. You can hear something, you can feel something, feel people going about their own business in there, feel them present at their own making</w:t>
      </w:r>
      <w:r w:rsidRPr="004E18C6">
        <w:rPr>
          <w:sz w:val="16"/>
        </w:rPr>
        <w:t xml:space="preserve">. But </w:t>
      </w:r>
      <w:r w:rsidRPr="004E18C6">
        <w:rPr>
          <w:rStyle w:val="Emphasis"/>
        </w:rPr>
        <w:t>hope can lift them above ground into the light, out of the shadows, away from these dark senses</w:t>
      </w:r>
      <w:r w:rsidRPr="004E18C6">
        <w:rPr>
          <w:sz w:val="16"/>
        </w:rPr>
        <w:t xml:space="preserve">. Whether the hope is Fanonian redemption or Arendtian revaluation, </w:t>
      </w:r>
      <w:r w:rsidRPr="004E18C6">
        <w:rPr>
          <w:rStyle w:val="StyleUnderline"/>
        </w:rPr>
        <w:t>policy will fix these humans. Whether they lack consciousness or politics, utopianism or common sense, hope has arrived. With new vision, planners will become participants</w:t>
      </w:r>
      <w:r w:rsidRPr="004E18C6">
        <w:rPr>
          <w:sz w:val="16"/>
        </w:rPr>
        <w:t xml:space="preserve">. And </w:t>
      </w:r>
      <w:r w:rsidRPr="004E18C6">
        <w:rPr>
          <w:rStyle w:val="StyleUnderline"/>
        </w:rPr>
        <w:t>participants will be taught to reject essence for contingency, as if planning and improvisation, flexibility and fixity, and complexity and simplicity were opposed within an imposed composition there is no choice but to inhabit, as some exilic home</w:t>
      </w:r>
      <w:r w:rsidRPr="004E18C6">
        <w:rPr>
          <w:sz w:val="16"/>
        </w:rPr>
        <w:t xml:space="preserve">. All that could not be seen in the dark heart of the multitude will be supposed absent, as </w:t>
      </w:r>
      <w:r w:rsidRPr="004E18C6">
        <w:rPr>
          <w:rStyle w:val="StyleUnderline"/>
        </w:rPr>
        <w:t>policy checks its own imagination</w:t>
      </w:r>
      <w:r w:rsidRPr="004E18C6">
        <w:rPr>
          <w:sz w:val="16"/>
        </w:rPr>
        <w:t xml:space="preserve">. But most of all they will participate. </w:t>
      </w:r>
      <w:r w:rsidRPr="004E18C6">
        <w:rPr>
          <w:rStyle w:val="Emphasis"/>
        </w:rPr>
        <w:t>Policy is a mass effort. Left intellectuals will write articles in the newspapers. Philosophers will hold conferences on new utopias. Bloggers will debate</w:t>
      </w:r>
      <w:r w:rsidRPr="004E18C6">
        <w:rPr>
          <w:sz w:val="16"/>
        </w:rPr>
        <w:t xml:space="preserve">. </w:t>
      </w:r>
      <w:r w:rsidRPr="004E18C6">
        <w:rPr>
          <w:rStyle w:val="StyleUnderline"/>
        </w:rPr>
        <w:t xml:space="preserve">Politicians will surf. </w:t>
      </w:r>
      <w:r w:rsidRPr="004E18C6">
        <w:rPr>
          <w:sz w:val="16"/>
        </w:rPr>
        <w:t xml:space="preserve">Change is the only constant here, the </w:t>
      </w:r>
      <w:r w:rsidRPr="004E18C6">
        <w:rPr>
          <w:rStyle w:val="Emphasis"/>
        </w:rPr>
        <w:t>only constant of policy</w:t>
      </w:r>
      <w:r w:rsidRPr="004E18C6">
        <w:rPr>
          <w:sz w:val="16"/>
        </w:rPr>
        <w:t xml:space="preserve">. </w:t>
      </w:r>
      <w:r w:rsidRPr="004E18C6">
        <w:rPr>
          <w:rStyle w:val="StyleUnderline"/>
        </w:rPr>
        <w:t>Participating in change is the second rule of policy</w:t>
      </w:r>
      <w:r w:rsidRPr="004E18C6">
        <w:rPr>
          <w:sz w:val="16"/>
        </w:rPr>
        <w:t xml:space="preserve">. Now </w:t>
      </w:r>
      <w:r w:rsidRPr="004E18C6">
        <w:rPr>
          <w:rStyle w:val="Emphasis"/>
        </w:rPr>
        <w:t>hope is an orientation toward this participation in change, this participation as change.</w:t>
      </w:r>
      <w:r w:rsidRPr="004E18C6">
        <w:rPr>
          <w:sz w:val="16"/>
        </w:rPr>
        <w:t xml:space="preserve"> This is the </w:t>
      </w:r>
      <w:r w:rsidRPr="004E18C6">
        <w:rPr>
          <w:rStyle w:val="StyleUnderline"/>
        </w:rPr>
        <w:t>hope policy gives to the multitude, a chance to stop digging and start circulating</w:t>
      </w:r>
      <w:r w:rsidRPr="004E18C6">
        <w:rPr>
          <w:sz w:val="16"/>
        </w:rPr>
        <w:t xml:space="preserve">. </w:t>
      </w:r>
      <w:r w:rsidRPr="004E18C6">
        <w:rPr>
          <w:rStyle w:val="StyleUnderline"/>
        </w:rPr>
        <w:t xml:space="preserve">Policy not only offers this </w:t>
      </w:r>
      <w:proofErr w:type="gramStart"/>
      <w:r w:rsidRPr="004E18C6">
        <w:rPr>
          <w:rStyle w:val="StyleUnderline"/>
        </w:rPr>
        <w:t>hope, but</w:t>
      </w:r>
      <w:proofErr w:type="gramEnd"/>
      <w:r w:rsidRPr="004E18C6">
        <w:rPr>
          <w:rStyle w:val="StyleUnderline"/>
        </w:rPr>
        <w:t xml:space="preserve"> enacts it. </w:t>
      </w:r>
      <w:r w:rsidRPr="004E18C6">
        <w:rPr>
          <w:sz w:val="16"/>
        </w:rPr>
        <w:t xml:space="preserve">Those who dwell in policy </w:t>
      </w:r>
      <w:r w:rsidRPr="004E18C6">
        <w:rPr>
          <w:rStyle w:val="Emphasis"/>
        </w:rPr>
        <w:t>do so not just by invoking contingency but riding it, by, in a sense, proving it</w:t>
      </w:r>
      <w:r w:rsidRPr="004E18C6">
        <w:rPr>
          <w:sz w:val="16"/>
        </w:rPr>
        <w:t xml:space="preserve">. Those who dwell in policy are prepared. </w:t>
      </w:r>
      <w:r w:rsidRPr="004E18C6">
        <w:rPr>
          <w:rStyle w:val="Emphasis"/>
        </w:rPr>
        <w:t>They are legible to change, liable to change, lendable to change</w:t>
      </w:r>
      <w:r w:rsidRPr="004E18C6">
        <w:rPr>
          <w:sz w:val="16"/>
        </w:rPr>
        <w:t xml:space="preserve">. </w:t>
      </w:r>
      <w:r w:rsidRPr="004E18C6">
        <w:rPr>
          <w:rStyle w:val="StyleUnderline"/>
        </w:rPr>
        <w:t>Policy is not so much a position as a disposition, a disposition toward display</w:t>
      </w:r>
      <w:r w:rsidRPr="004E18C6">
        <w:rPr>
          <w:sz w:val="16"/>
        </w:rPr>
        <w:t xml:space="preserve">. </w:t>
      </w:r>
      <w:proofErr w:type="gramStart"/>
      <w:r w:rsidRPr="004E18C6">
        <w:rPr>
          <w:sz w:val="16"/>
        </w:rPr>
        <w:t>This is why</w:t>
      </w:r>
      <w:proofErr w:type="gramEnd"/>
      <w:r w:rsidRPr="004E18C6">
        <w:rPr>
          <w:sz w:val="16"/>
        </w:rPr>
        <w:t xml:space="preserve"> </w:t>
      </w:r>
      <w:r w:rsidRPr="004E18C6">
        <w:rPr>
          <w:rStyle w:val="StyleUnderline"/>
        </w:rPr>
        <w:t>policy’s chief manifestation is governance</w:t>
      </w:r>
      <w:r w:rsidRPr="004E18C6">
        <w:rPr>
          <w:sz w:val="16"/>
        </w:rPr>
        <w:t xml:space="preserve">. </w:t>
      </w:r>
      <w:r w:rsidRPr="004E18C6">
        <w:rPr>
          <w:rStyle w:val="Emphasis"/>
        </w:rPr>
        <w:t>Governance should not be confused with government or governmentality. Governance is the new form of expropriation. It is the provocation of a certain kind of display, a display of interests as disinterestedness, a display of convertibility, a display of legibility.</w:t>
      </w:r>
      <w:r w:rsidRPr="004E18C6">
        <w:rPr>
          <w:sz w:val="16"/>
        </w:rPr>
        <w:t xml:space="preserve"> </w:t>
      </w:r>
      <w:r w:rsidRPr="004E18C6">
        <w:rPr>
          <w:rStyle w:val="StyleUnderline"/>
        </w:rPr>
        <w:t xml:space="preserve">Governance offers a forum for policy, for bidding oneself, auctioning oneself, to post-Fordist production. Governance is harvesting of immaterial labor, but a willing harvest, a </w:t>
      </w:r>
      <w:r w:rsidRPr="004E18C6">
        <w:rPr>
          <w:rStyle w:val="Emphasis"/>
        </w:rPr>
        <w:t>death drive of labor</w:t>
      </w:r>
      <w:r w:rsidRPr="004E18C6">
        <w:rPr>
          <w:sz w:val="16"/>
        </w:rPr>
        <w:t xml:space="preserve">. As capital cannot know directly affect, thought, sociality, imagination, </w:t>
      </w:r>
      <w:r w:rsidRPr="004E18C6">
        <w:rPr>
          <w:rStyle w:val="StyleUnderline"/>
        </w:rPr>
        <w:t xml:space="preserve">it must instead prospect for these </w:t>
      </w:r>
      <w:proofErr w:type="gramStart"/>
      <w:r w:rsidRPr="004E18C6">
        <w:rPr>
          <w:rStyle w:val="StyleUnderline"/>
        </w:rPr>
        <w:t>in order to</w:t>
      </w:r>
      <w:proofErr w:type="gramEnd"/>
      <w:r w:rsidRPr="004E18C6">
        <w:rPr>
          <w:rStyle w:val="StyleUnderline"/>
        </w:rPr>
        <w:t xml:space="preserve"> extract and abstract them as labor.</w:t>
      </w:r>
      <w:r w:rsidRPr="004E18C6">
        <w:rPr>
          <w:sz w:val="16"/>
        </w:rPr>
        <w:t xml:space="preserve"> This is the </w:t>
      </w:r>
      <w:r w:rsidRPr="004E18C6">
        <w:rPr>
          <w:rStyle w:val="StyleUnderline"/>
        </w:rPr>
        <w:t>real bioprospecting</w:t>
      </w:r>
      <w:r w:rsidRPr="004E18C6">
        <w:rPr>
          <w:sz w:val="16"/>
        </w:rPr>
        <w:t xml:space="preserve">. </w:t>
      </w:r>
      <w:r w:rsidRPr="004E18C6">
        <w:rPr>
          <w:rStyle w:val="StyleUnderline"/>
        </w:rPr>
        <w:t>Governance, the voluntary but dissociative offering up of interests, willing participation in the general privacy and privation, grants capital this knowledge, this wealth-making capacity</w:t>
      </w:r>
      <w:r w:rsidRPr="004E18C6">
        <w:rPr>
          <w:sz w:val="16"/>
        </w:rPr>
        <w:t xml:space="preserve">. Who is </w:t>
      </w:r>
      <w:proofErr w:type="gramStart"/>
      <w:r w:rsidRPr="004E18C6">
        <w:rPr>
          <w:sz w:val="16"/>
        </w:rPr>
        <w:t>more keen</w:t>
      </w:r>
      <w:proofErr w:type="gramEnd"/>
      <w:r w:rsidRPr="004E18C6">
        <w:rPr>
          <w:sz w:val="16"/>
        </w:rPr>
        <w:t xml:space="preserve"> on governance than the dweller in policy? </w:t>
      </w:r>
      <w:r w:rsidRPr="004E18C6">
        <w:rPr>
          <w:rStyle w:val="StyleUnderline"/>
        </w:rPr>
        <w:t>On the new governance of universities, hospitals, corporations, governments, and prisoners, on the governance of NGOs, of Africa, of peace processes</w:t>
      </w:r>
      <w:r w:rsidRPr="004E18C6">
        <w:rPr>
          <w:sz w:val="16"/>
        </w:rPr>
        <w:t xml:space="preserve">? </w:t>
      </w:r>
      <w:r w:rsidRPr="004E18C6">
        <w:rPr>
          <w:rStyle w:val="Emphasis"/>
        </w:rPr>
        <w:t>Policy offers to help by offering its own interests, and if it really seeks to be valuable, provoking others to offer up their own interests, too</w:t>
      </w:r>
      <w:r w:rsidRPr="004E18C6">
        <w:rPr>
          <w:sz w:val="16"/>
        </w:rPr>
        <w:t>.</w:t>
      </w:r>
    </w:p>
    <w:p w14:paraId="78BB1859" w14:textId="79DF1D43" w:rsidR="008F0580" w:rsidRPr="008F0580" w:rsidRDefault="008F0580" w:rsidP="008F0580">
      <w:pPr>
        <w:rPr>
          <w:sz w:val="16"/>
        </w:rPr>
      </w:pPr>
      <w:r w:rsidRPr="004E18C6">
        <w:rPr>
          <w:sz w:val="16"/>
        </w:rPr>
        <w:t xml:space="preserve">But </w:t>
      </w:r>
      <w:r w:rsidRPr="004E18C6">
        <w:rPr>
          <w:rStyle w:val="StyleUnderline"/>
        </w:rPr>
        <w:t xml:space="preserve">governance despite its own hopes to universality </w:t>
      </w:r>
      <w:r w:rsidRPr="004E18C6">
        <w:rPr>
          <w:rStyle w:val="Emphasis"/>
        </w:rPr>
        <w:t>is for the initiated</w:t>
      </w:r>
      <w:r w:rsidRPr="004E18C6">
        <w:rPr>
          <w:rStyle w:val="StyleUnderline"/>
        </w:rPr>
        <w:t>, for those who know how to articulate interests disinterestedly, who know why they vote</w:t>
      </w:r>
      <w:r w:rsidRPr="004E18C6">
        <w:rPr>
          <w:sz w:val="16"/>
        </w:rPr>
        <w:t xml:space="preserve"> (not because someone is black or female but because he or she is smart), </w:t>
      </w:r>
      <w:r w:rsidRPr="004E18C6">
        <w:rPr>
          <w:rStyle w:val="StyleUnderline"/>
        </w:rPr>
        <w:t>who have opinions and want to be taken seriously by serious people</w:t>
      </w:r>
      <w:r w:rsidRPr="004E18C6">
        <w:rPr>
          <w:sz w:val="16"/>
        </w:rPr>
        <w:t xml:space="preserve">. In the meantime, </w:t>
      </w:r>
      <w:r w:rsidRPr="004E18C6">
        <w:rPr>
          <w:rStyle w:val="Emphasis"/>
        </w:rPr>
        <w:t>policy also orders the quotidian sphere of aborted plans. Policy posits curriculum against study, child development against play, careers against jobs</w:t>
      </w:r>
      <w:r w:rsidRPr="004E18C6">
        <w:rPr>
          <w:sz w:val="16"/>
        </w:rPr>
        <w:t xml:space="preserve">. It </w:t>
      </w:r>
      <w:r w:rsidRPr="004E18C6">
        <w:rPr>
          <w:rStyle w:val="StyleUnderline"/>
        </w:rPr>
        <w:t>posits voice against voices, and gregariousness against friendship</w:t>
      </w:r>
      <w:r w:rsidRPr="004E18C6">
        <w:rPr>
          <w:sz w:val="16"/>
        </w:rPr>
        <w:t xml:space="preserve">. </w:t>
      </w:r>
      <w:r w:rsidRPr="004E18C6">
        <w:rPr>
          <w:rStyle w:val="StyleUnderline"/>
        </w:rPr>
        <w:t>Policy posits the public sphere, and the counterpublic sphere, and the black public sphere, against the illegal occupation of the illegitimately privatized</w:t>
      </w:r>
      <w:r w:rsidRPr="004E18C6">
        <w:rPr>
          <w:sz w:val="16"/>
        </w:rPr>
        <w:t xml:space="preserve">. </w:t>
      </w:r>
      <w:r w:rsidRPr="004E18C6">
        <w:rPr>
          <w:rStyle w:val="Emphasis"/>
        </w:rPr>
        <w:t>Policy is not the one against the many, the cynical against the romantic, or the pragmatic against the principled</w:t>
      </w:r>
      <w:r w:rsidRPr="004E18C6">
        <w:rPr>
          <w:sz w:val="16"/>
        </w:rPr>
        <w:t xml:space="preserve">. It is </w:t>
      </w:r>
      <w:r w:rsidRPr="004E18C6">
        <w:rPr>
          <w:rStyle w:val="StyleUnderline"/>
        </w:rPr>
        <w:t>simply baseless vision. It is against all conservation, all rest, all gathering, cooking, drinking, and smoking, if they lead to marronage</w:t>
      </w:r>
      <w:r w:rsidRPr="004E18C6">
        <w:rPr>
          <w:sz w:val="16"/>
        </w:rPr>
        <w:t xml:space="preserve">. </w:t>
      </w:r>
      <w:r w:rsidRPr="004E18C6">
        <w:rPr>
          <w:rStyle w:val="Emphasis"/>
        </w:rPr>
        <w:t>Policy’s vision is to break it up, move along, get ambition, and give it to your children. Policy’s hope is that there will be more policy, more participation, more change</w:t>
      </w:r>
      <w:r w:rsidRPr="004E18C6">
        <w:rPr>
          <w:sz w:val="16"/>
        </w:rPr>
        <w:t xml:space="preserve">. However, </w:t>
      </w:r>
      <w:r w:rsidRPr="004E18C6">
        <w:rPr>
          <w:rStyle w:val="StyleUnderline"/>
        </w:rPr>
        <w:t>there is also a danger in all this participation, a danger of crisis</w:t>
      </w:r>
      <w:r w:rsidRPr="004E18C6">
        <w:rPr>
          <w:sz w:val="16"/>
        </w:rPr>
        <w:t xml:space="preserve">. When the </w:t>
      </w:r>
      <w:r w:rsidRPr="004E18C6">
        <w:rPr>
          <w:rStyle w:val="Emphasis"/>
        </w:rPr>
        <w:t>multitude participates in policy without first being fixed, this leads to crisis: participation without fully entering the enlightenment, without fully functioning families, without financial responsibility, without respect for the rule of law, without distance and irony; participation that is too loud, too fat, too loving, too full, too flowing, too dread.</w:t>
      </w:r>
      <w:r w:rsidRPr="004E18C6">
        <w:rPr>
          <w:sz w:val="16"/>
        </w:rPr>
        <w:t xml:space="preserve"> This </w:t>
      </w:r>
      <w:r w:rsidRPr="004E18C6">
        <w:rPr>
          <w:rStyle w:val="StyleUnderline"/>
        </w:rPr>
        <w:t>leads to crisis. People are in crisis. Economies are in crisis. We are facing an unprecedented crisis, a crisis of participation, a crisis of faith</w:t>
      </w:r>
      <w:r w:rsidRPr="004E18C6">
        <w:rPr>
          <w:sz w:val="16"/>
        </w:rPr>
        <w:t xml:space="preserve">. Is there any hope? </w:t>
      </w:r>
      <w:r w:rsidRPr="004E18C6">
        <w:rPr>
          <w:rStyle w:val="StyleUnderline"/>
        </w:rPr>
        <w:t>Yes, there is, if we can pull together, if we can share a vision of change. For policy, any crisis in the productivity of radical contingency is a crisis in participation, which is to say, a crisis provoked by the wrong participation of the multitude</w:t>
      </w:r>
      <w:r w:rsidRPr="004E18C6">
        <w:rPr>
          <w:sz w:val="16"/>
        </w:rPr>
        <w:t xml:space="preserve">. </w:t>
      </w:r>
      <w:r w:rsidRPr="004E18C6">
        <w:rPr>
          <w:rStyle w:val="Emphasis"/>
        </w:rPr>
        <w:t>This is the third rule of policy. The crisis of the credit crunch caused by subprime debtors, the crisis of race in the U.S. elections produced by Reverend Wright and Bernie Mac, the crisis in the Middle East produced by peace movements, the crisis of obesity produced by unhealthy eaters, the crisis of the environment produced by Chinese and Indians, are all instances of uncorrected, unmanaged participation.</w:t>
      </w:r>
      <w:r w:rsidRPr="004E18C6">
        <w:rPr>
          <w:sz w:val="16"/>
        </w:rPr>
        <w:t xml:space="preserve"> </w:t>
      </w:r>
      <w:r w:rsidRPr="004E18C6">
        <w:rPr>
          <w:rStyle w:val="StyleUnderline"/>
        </w:rPr>
        <w:t>If the multitude is to stop its sneaky plans only to participate in this way, crisis is inevitable. But policy diagnoses the problem: participation must be hopeful, it must have vision, it must embrace change</w:t>
      </w:r>
      <w:r w:rsidRPr="004E18C6">
        <w:rPr>
          <w:sz w:val="16"/>
        </w:rPr>
        <w:t xml:space="preserve">. </w:t>
      </w:r>
      <w:r w:rsidRPr="004E18C6">
        <w:rPr>
          <w:rStyle w:val="StyleUnderline"/>
        </w:rPr>
        <w:t>Participants must be fashioned who are hopeful, visionary change agents</w:t>
      </w:r>
      <w:r w:rsidRPr="004E18C6">
        <w:rPr>
          <w:sz w:val="16"/>
        </w:rPr>
        <w:t>. Those who dwell in policy will lead the way, toward concrete changes in the face of the crisis. B</w:t>
      </w:r>
      <w:r w:rsidRPr="004E18C6">
        <w:rPr>
          <w:rStyle w:val="StyleUnderline"/>
        </w:rPr>
        <w:t>e smart. Believe in change. This is what we have been waiting for. It’s time for the Left to offer solutions</w:t>
      </w:r>
      <w:r w:rsidRPr="004E18C6">
        <w:rPr>
          <w:sz w:val="16"/>
        </w:rPr>
        <w:t xml:space="preserve">. Now’s the time, </w:t>
      </w:r>
      <w:r w:rsidRPr="004E18C6">
        <w:rPr>
          <w:rStyle w:val="StyleUnderline"/>
        </w:rPr>
        <w:t>before it’s night again, and you start hearing D.O.C. They got a secret plan of their own and they won’t be corrected</w:t>
      </w:r>
      <w:r w:rsidRPr="004E18C6">
        <w:rPr>
          <w:sz w:val="16"/>
        </w:rPr>
        <w:t xml:space="preserve">. Before you get stopped by KRS-One and asked for your plan, before Storm </w:t>
      </w:r>
      <w:proofErr w:type="gramStart"/>
      <w:r w:rsidRPr="004E18C6">
        <w:rPr>
          <w:sz w:val="16"/>
        </w:rPr>
        <w:t>says</w:t>
      </w:r>
      <w:proofErr w:type="gramEnd"/>
      <w:r w:rsidRPr="004E18C6">
        <w:rPr>
          <w:sz w:val="16"/>
        </w:rPr>
        <w:t xml:space="preserve"> “holla if you understand my plan ladies.” Before you start singing another half-illiterate fantasy. Before you are in the ongoing amplification at the dark heart of the multitude, the operations in its soft center. </w:t>
      </w:r>
      <w:r w:rsidRPr="004E18C6">
        <w:rPr>
          <w:rStyle w:val="StyleUnderline"/>
        </w:rPr>
        <w:t>Before someone says let’s get together and get some land where we’ll still plan to be communist about communism, still plan to be unreconstructed about reconstruction, and still plan to be absolute about abolition. Policy can’t see it, policy can’t read it, but it’s intelligible if you got a plan</w:t>
      </w:r>
      <w:r w:rsidRPr="004E18C6">
        <w:rPr>
          <w:sz w:val="16"/>
        </w:rPr>
        <w:t>.</w:t>
      </w:r>
    </w:p>
    <w:p w14:paraId="2B17211A" w14:textId="3BB06262" w:rsidR="00716B25" w:rsidRDefault="00716B25" w:rsidP="00716B25">
      <w:pPr>
        <w:pStyle w:val="Heading3"/>
      </w:pPr>
      <w:r>
        <w:t>Link – Scriptocentrism</w:t>
      </w:r>
    </w:p>
    <w:p w14:paraId="315DB504" w14:textId="77777777" w:rsidR="00716B25" w:rsidRPr="00562D32" w:rsidRDefault="00716B25" w:rsidP="00716B25">
      <w:pPr>
        <w:pStyle w:val="Heading4"/>
      </w:pPr>
      <w:r>
        <w:t xml:space="preserve">Use this to prove that their model of debate squeezes the Undercommons out of debate. You could probs use this to </w:t>
      </w:r>
      <w:proofErr w:type="gramStart"/>
      <w:r>
        <w:t>actually say</w:t>
      </w:r>
      <w:proofErr w:type="gramEnd"/>
      <w:r>
        <w:t xml:space="preserve"> FW = genocide lol</w:t>
      </w:r>
    </w:p>
    <w:p w14:paraId="72F63ABC" w14:textId="77777777" w:rsidR="00716B25" w:rsidRPr="00D6682F" w:rsidRDefault="00716B25" w:rsidP="00716B25">
      <w:pPr>
        <w:rPr>
          <w:sz w:val="20"/>
          <w:szCs w:val="20"/>
        </w:rPr>
      </w:pPr>
      <w:r>
        <w:rPr>
          <w:rStyle w:val="Style13ptBold"/>
        </w:rPr>
        <w:t xml:space="preserve">Conquergood’02 </w:t>
      </w:r>
      <w:r>
        <w:rPr>
          <w:rStyle w:val="Style13ptBold"/>
          <w:b w:val="0"/>
          <w:sz w:val="20"/>
          <w:szCs w:val="20"/>
        </w:rPr>
        <w:t>|</w:t>
      </w:r>
      <w:r w:rsidRPr="00983244">
        <w:t xml:space="preserve"> </w:t>
      </w:r>
      <w:r w:rsidRPr="00983244">
        <w:rPr>
          <w:sz w:val="20"/>
          <w:szCs w:val="20"/>
        </w:rPr>
        <w:t>Dwight Conquergood, Professor of performance studies at Northwestern University, is an ethnographer who has conducted extensive field research in refugee camps overseas and in immigrant neighborhoods in Chicago. Conquergood has coproduced two award-winning documentaries based on his Chicago urban field research: Between Two Worlds: The Hmong Shaman in America (1985) and The Heart Broken in Half (1990). He has consulted with the International Rescue Committee and other human rights organizations working on the death penalty, as well as with public defenders working on capital cases. He has taught at the Bryan R. Shechmeister Death Penalty College, School</w:t>
      </w:r>
      <w:r>
        <w:rPr>
          <w:sz w:val="20"/>
          <w:szCs w:val="20"/>
        </w:rPr>
        <w:t xml:space="preserve"> of Law, Santa Clara University</w:t>
      </w:r>
      <w:r w:rsidRPr="00983244">
        <w:rPr>
          <w:sz w:val="20"/>
          <w:szCs w:val="20"/>
        </w:rPr>
        <w:t>. “Performance Studies: Interventions and Radical Research”. The Drama Review 46, Summer</w:t>
      </w:r>
      <w:r>
        <w:rPr>
          <w:sz w:val="20"/>
          <w:szCs w:val="20"/>
        </w:rPr>
        <w:t xml:space="preserve"> 2002| KZaidi</w:t>
      </w:r>
    </w:p>
    <w:p w14:paraId="6B3827CB" w14:textId="77777777" w:rsidR="00716B25" w:rsidRPr="00A514CB" w:rsidRDefault="00716B25" w:rsidP="00716B25">
      <w:pPr>
        <w:rPr>
          <w:sz w:val="16"/>
        </w:rPr>
      </w:pPr>
      <w:r w:rsidRPr="00A514CB">
        <w:rPr>
          <w:sz w:val="16"/>
        </w:rPr>
        <w:t>According to Michel de Certeau, “</w:t>
      </w:r>
      <w:r w:rsidRPr="00F91360">
        <w:rPr>
          <w:rStyle w:val="StyleUnderline"/>
        </w:rPr>
        <w:t>what the map cuts up, the story cuts across</w:t>
      </w:r>
      <w:r w:rsidRPr="00A514CB">
        <w:rPr>
          <w:sz w:val="16"/>
        </w:rPr>
        <w:t xml:space="preserve">” (1984:129). This </w:t>
      </w:r>
      <w:r w:rsidRPr="00F91360">
        <w:rPr>
          <w:rStyle w:val="StyleUnderline"/>
        </w:rPr>
        <w:t xml:space="preserve">pithy phrase evokes a postcolonial world crisscrossed by transnational narratives, diaspora affiliations, and, especially, the movement and multiple migrations of people, sometimes voluntary, but often economically propelled and politically coerced. </w:t>
      </w:r>
      <w:proofErr w:type="gramStart"/>
      <w:r w:rsidRPr="00F91360">
        <w:rPr>
          <w:rStyle w:val="StyleUnderline"/>
        </w:rPr>
        <w:t>In order to</w:t>
      </w:r>
      <w:proofErr w:type="gramEnd"/>
      <w:r w:rsidRPr="00F91360">
        <w:rPr>
          <w:rStyle w:val="StyleUnderline"/>
        </w:rPr>
        <w:t xml:space="preserve"> keep pace with such a world, we now think of “place” as a heavily trafficked intersection, a port of call and exchange, instead of a circumscribed territory</w:t>
      </w:r>
      <w:r w:rsidRPr="00A514CB">
        <w:rPr>
          <w:sz w:val="16"/>
        </w:rPr>
        <w:t xml:space="preserve">. </w:t>
      </w:r>
      <w:r w:rsidRPr="00DA5821">
        <w:rPr>
          <w:rStyle w:val="Emphasis"/>
        </w:rPr>
        <w:t>A boundary is more like a membrane than a wall</w:t>
      </w:r>
      <w:r w:rsidRPr="00A514CB">
        <w:rPr>
          <w:sz w:val="16"/>
        </w:rPr>
        <w:t>. In current cultural theory, “</w:t>
      </w:r>
      <w:r w:rsidRPr="00DA5821">
        <w:rPr>
          <w:rStyle w:val="StyleUnderline"/>
        </w:rPr>
        <w:t>location” is imagined as an itinerary instead of a fixed point</w:t>
      </w:r>
      <w:r w:rsidRPr="00A514CB">
        <w:rPr>
          <w:sz w:val="16"/>
        </w:rPr>
        <w:t>. Our understanding of “</w:t>
      </w:r>
      <w:r w:rsidRPr="00DA5821">
        <w:rPr>
          <w:rStyle w:val="StyleUnderline"/>
        </w:rPr>
        <w:t>local context” expands to encompass the historical, dynamic, often traumatic, movements of people, ideas, images, commodities, and capital.</w:t>
      </w:r>
      <w:r w:rsidRPr="00A514CB">
        <w:rPr>
          <w:sz w:val="16"/>
        </w:rPr>
        <w:t xml:space="preserve"> </w:t>
      </w:r>
      <w:r w:rsidRPr="00DA5821">
        <w:rPr>
          <w:rStyle w:val="Emphasis"/>
        </w:rPr>
        <w:t>It is no longer easy to sort out the local from the global: transnational circulations of images get reworked on the ground and redeployed for local, tactical struggles.</w:t>
      </w:r>
      <w:r w:rsidRPr="00A514CB">
        <w:rPr>
          <w:sz w:val="16"/>
        </w:rPr>
        <w:t xml:space="preserve"> And </w:t>
      </w:r>
      <w:r w:rsidRPr="00DA5821">
        <w:rPr>
          <w:rStyle w:val="StyleUnderline"/>
        </w:rPr>
        <w:t xml:space="preserve">global flows simultaneously are </w:t>
      </w:r>
      <w:r w:rsidRPr="00DA5821">
        <w:rPr>
          <w:rStyle w:val="Emphasis"/>
        </w:rPr>
        <w:t>encumbered and energized</w:t>
      </w:r>
      <w:r w:rsidRPr="00A514CB">
        <w:rPr>
          <w:sz w:val="16"/>
        </w:rPr>
        <w:t xml:space="preserve"> by these local makeovers. We now are keenly aware that </w:t>
      </w:r>
      <w:r w:rsidRPr="00A514CB">
        <w:rPr>
          <w:rStyle w:val="Emphasis"/>
        </w:rPr>
        <w:t>the “local” is a leaky, contingent construction, and that global forces are taken up, struggled over, and refracted for site-specific purposes</w:t>
      </w:r>
      <w:r w:rsidRPr="00A514CB">
        <w:rPr>
          <w:sz w:val="16"/>
        </w:rPr>
        <w:t xml:space="preserve">. </w:t>
      </w:r>
      <w:r w:rsidRPr="00A514CB">
        <w:rPr>
          <w:rStyle w:val="StyleUnderline"/>
        </w:rPr>
        <w:t xml:space="preserve">The best of the new cultural theory distinguishes itself from apolitical celebrations of mobility, flow, and easy border crossings by carefully </w:t>
      </w:r>
      <w:r w:rsidRPr="00A514CB">
        <w:rPr>
          <w:rStyle w:val="Emphasis"/>
        </w:rPr>
        <w:t>tracking the transitive circuits of power</w:t>
      </w:r>
      <w:r w:rsidRPr="00A514CB">
        <w:rPr>
          <w:rStyle w:val="StyleUnderline"/>
        </w:rPr>
        <w:t xml:space="preserve"> and the political economic pressure points that monitor the migrations of people, channel the circulations of meanings, and stratify access to resources</w:t>
      </w:r>
      <w:r w:rsidRPr="00A514CB">
        <w:rPr>
          <w:sz w:val="16"/>
        </w:rPr>
        <w:t xml:space="preserve"> (see Gilroy 1994; Appadurai 1996; Lavie and Swedenburg 1996; Clifford 1997; di Leonardo 1998; Joseph 1999; Ong 1999). </w:t>
      </w:r>
      <w:r w:rsidRPr="00A514CB">
        <w:rPr>
          <w:rStyle w:val="StyleUnderline"/>
        </w:rPr>
        <w:t xml:space="preserve">We now ask: For whom is the border a </w:t>
      </w:r>
      <w:r w:rsidRPr="00A514CB">
        <w:rPr>
          <w:rStyle w:val="Emphasis"/>
        </w:rPr>
        <w:t>friction-free zone</w:t>
      </w:r>
      <w:r w:rsidRPr="00A514CB">
        <w:rPr>
          <w:rStyle w:val="StyleUnderline"/>
        </w:rPr>
        <w:t xml:space="preserve"> of entitled access, a frontier of possibility</w:t>
      </w:r>
      <w:r w:rsidRPr="00A514CB">
        <w:rPr>
          <w:sz w:val="16"/>
        </w:rPr>
        <w:t xml:space="preserve">? </w:t>
      </w:r>
      <w:r w:rsidRPr="00A514CB">
        <w:rPr>
          <w:rStyle w:val="Emphasis"/>
        </w:rPr>
        <w:t>Who travels confidently across borders,</w:t>
      </w:r>
      <w:r w:rsidRPr="00A514CB">
        <w:rPr>
          <w:sz w:val="16"/>
        </w:rPr>
        <w:t xml:space="preserve"> and </w:t>
      </w:r>
      <w:r w:rsidRPr="00A514CB">
        <w:rPr>
          <w:rStyle w:val="StyleUnderline"/>
        </w:rPr>
        <w:t>who gets questioned, detained, interrogated, and strip-searched at the border</w:t>
      </w:r>
      <w:r w:rsidRPr="00A514CB">
        <w:rPr>
          <w:sz w:val="16"/>
        </w:rPr>
        <w:t xml:space="preserve"> (see Taylor 1999)? But de Certeau’s aphorism, “what the map cuts up, the story cuts across,” also points to transgressive </w:t>
      </w:r>
      <w:r w:rsidRPr="00A514CB">
        <w:rPr>
          <w:rStyle w:val="Emphasis"/>
        </w:rPr>
        <w:t>travel between two different domains of knowledge: one official, objective, and abstract</w:t>
      </w:r>
      <w:proofErr w:type="gramStart"/>
      <w:r w:rsidRPr="00A514CB">
        <w:rPr>
          <w:rStyle w:val="Emphasis"/>
        </w:rPr>
        <w:t>—“</w:t>
      </w:r>
      <w:proofErr w:type="gramEnd"/>
      <w:r w:rsidRPr="00A514CB">
        <w:rPr>
          <w:rStyle w:val="Emphasis"/>
        </w:rPr>
        <w:t>the map”; the other one practical, embodied, and popular—“the story.”</w:t>
      </w:r>
      <w:r w:rsidRPr="00A514CB">
        <w:rPr>
          <w:sz w:val="16"/>
        </w:rPr>
        <w:t xml:space="preserve"> This promiscuous </w:t>
      </w:r>
      <w:r w:rsidRPr="00A514CB">
        <w:rPr>
          <w:rStyle w:val="StyleUnderline"/>
        </w:rPr>
        <w:t>traffic between different ways of knowing carries the most radical promise of performance studies research</w:t>
      </w:r>
      <w:r w:rsidRPr="00A514CB">
        <w:rPr>
          <w:sz w:val="16"/>
        </w:rPr>
        <w:t xml:space="preserve">. </w:t>
      </w:r>
      <w:r w:rsidRPr="00A514CB">
        <w:rPr>
          <w:rStyle w:val="Emphasis"/>
        </w:rPr>
        <w:t>Performance studies struggles to open the space between analysis and action, and to pull the pin on the binary opposition between theory and practice.</w:t>
      </w:r>
      <w:r w:rsidRPr="00A514CB">
        <w:rPr>
          <w:sz w:val="16"/>
        </w:rPr>
        <w:t xml:space="preserve"> This </w:t>
      </w:r>
      <w:r w:rsidRPr="00A514CB">
        <w:rPr>
          <w:rStyle w:val="StyleUnderline"/>
        </w:rPr>
        <w:t xml:space="preserve">embrace of different ways of knowing is radical because it cuts to the root of </w:t>
      </w:r>
      <w:r w:rsidRPr="00A514CB">
        <w:rPr>
          <w:rStyle w:val="Emphasis"/>
        </w:rPr>
        <w:t>how knowledge is organized</w:t>
      </w:r>
      <w:r w:rsidRPr="00A514CB">
        <w:rPr>
          <w:rStyle w:val="StyleUnderline"/>
        </w:rPr>
        <w:t xml:space="preserve"> in the academy.</w:t>
      </w:r>
      <w:r w:rsidRPr="00A514CB">
        <w:rPr>
          <w:sz w:val="16"/>
        </w:rPr>
        <w:t xml:space="preserve"> The </w:t>
      </w:r>
      <w:r w:rsidRPr="00A514CB">
        <w:rPr>
          <w:rStyle w:val="StyleUnderline"/>
        </w:rPr>
        <w:t>dominant way of knowing</w:t>
      </w:r>
      <w:r w:rsidRPr="00A514CB">
        <w:rPr>
          <w:sz w:val="16"/>
        </w:rPr>
        <w:t xml:space="preserve"> in the academy </w:t>
      </w:r>
      <w:r w:rsidRPr="00A514CB">
        <w:rPr>
          <w:rStyle w:val="Emphasis"/>
        </w:rPr>
        <w:t>is that of empirical observation and critical analysis from a distanced perspective</w:t>
      </w:r>
      <w:r w:rsidRPr="00A514CB">
        <w:rPr>
          <w:sz w:val="16"/>
        </w:rPr>
        <w:t xml:space="preserve">: “knowing that,” and “knowing about.” </w:t>
      </w:r>
      <w:r w:rsidRPr="00A514CB">
        <w:rPr>
          <w:rStyle w:val="StyleUnderline"/>
        </w:rPr>
        <w:t xml:space="preserve">This is a view from </w:t>
      </w:r>
      <w:r w:rsidRPr="00A514CB">
        <w:rPr>
          <w:rStyle w:val="Emphasis"/>
        </w:rPr>
        <w:t>above the object of inquiry</w:t>
      </w:r>
      <w:r w:rsidRPr="00A514CB">
        <w:rPr>
          <w:rStyle w:val="StyleUnderline"/>
        </w:rPr>
        <w:t>: knowledge that is anchored in paradigm and secured in print</w:t>
      </w:r>
      <w:r w:rsidRPr="00A514CB">
        <w:rPr>
          <w:sz w:val="16"/>
        </w:rPr>
        <w:t xml:space="preserve">. This </w:t>
      </w:r>
      <w:r w:rsidRPr="00A514CB">
        <w:rPr>
          <w:rStyle w:val="StyleUnderline"/>
        </w:rPr>
        <w:t>propositional knowledge is shadowed by another way of knowing that is grounded in active, intimate, hands-on participation and personal connection: “knowing how,” and “knowing who</w:t>
      </w:r>
      <w:r w:rsidRPr="00A514CB">
        <w:rPr>
          <w:sz w:val="16"/>
        </w:rPr>
        <w:t xml:space="preserve">.” </w:t>
      </w:r>
      <w:r w:rsidRPr="00A514CB">
        <w:rPr>
          <w:rStyle w:val="Emphasis"/>
        </w:rPr>
        <w:t xml:space="preserve">This is a view from ground level, in the thick of things. This is knowledge that is anchored in practice and circulated within a performance </w:t>
      </w:r>
      <w:proofErr w:type="gramStart"/>
      <w:r w:rsidRPr="00A514CB">
        <w:rPr>
          <w:rStyle w:val="Emphasis"/>
        </w:rPr>
        <w:t>community, but</w:t>
      </w:r>
      <w:proofErr w:type="gramEnd"/>
      <w:r w:rsidRPr="00A514CB">
        <w:rPr>
          <w:rStyle w:val="Emphasis"/>
        </w:rPr>
        <w:t xml:space="preserve"> is ephemeral</w:t>
      </w:r>
      <w:r w:rsidRPr="00A514CB">
        <w:rPr>
          <w:sz w:val="16"/>
        </w:rPr>
        <w:t xml:space="preserve">. Donna Haraway locates this </w:t>
      </w:r>
      <w:r w:rsidRPr="00A514CB">
        <w:rPr>
          <w:rStyle w:val="StyleUnderline"/>
        </w:rPr>
        <w:t xml:space="preserve">homely and vulnerable “view from a body” </w:t>
      </w:r>
      <w:r w:rsidRPr="00A514CB">
        <w:rPr>
          <w:rStyle w:val="Emphasis"/>
        </w:rPr>
        <w:t>in contrast to the abstract and authoritative “view from above</w:t>
      </w:r>
      <w:r w:rsidRPr="00A514CB">
        <w:rPr>
          <w:rStyle w:val="StyleUnderline"/>
        </w:rPr>
        <w:t xml:space="preserve">,” universal knowledge that </w:t>
      </w:r>
      <w:r w:rsidRPr="00A514CB">
        <w:rPr>
          <w:rStyle w:val="Emphasis"/>
        </w:rPr>
        <w:t>pretends to transcend location</w:t>
      </w:r>
      <w:r w:rsidRPr="00A514CB">
        <w:rPr>
          <w:sz w:val="16"/>
        </w:rPr>
        <w:t xml:space="preserve"> (1991:196).</w:t>
      </w:r>
    </w:p>
    <w:p w14:paraId="645B8D5B" w14:textId="77777777" w:rsidR="00716B25" w:rsidRPr="00A514CB" w:rsidRDefault="00716B25" w:rsidP="00716B25">
      <w:pPr>
        <w:rPr>
          <w:rStyle w:val="StyleUnderline"/>
        </w:rPr>
      </w:pPr>
      <w:r w:rsidRPr="00A514CB">
        <w:rPr>
          <w:rStyle w:val="StyleUnderline"/>
        </w:rPr>
        <w:t xml:space="preserve">Dominant epistemologies that link knowing with seeing are </w:t>
      </w:r>
      <w:r w:rsidRPr="00A514CB">
        <w:rPr>
          <w:rStyle w:val="Emphasis"/>
        </w:rPr>
        <w:t>not attuned</w:t>
      </w:r>
      <w:r w:rsidRPr="00A514CB">
        <w:rPr>
          <w:rStyle w:val="StyleUnderline"/>
        </w:rPr>
        <w:t xml:space="preserve"> to meanings that are </w:t>
      </w:r>
      <w:r w:rsidRPr="00A514CB">
        <w:rPr>
          <w:rStyle w:val="Emphasis"/>
        </w:rPr>
        <w:t>masked,</w:t>
      </w:r>
      <w:r w:rsidRPr="00A514CB">
        <w:rPr>
          <w:rStyle w:val="StyleUnderline"/>
        </w:rPr>
        <w:t xml:space="preserve"> </w:t>
      </w:r>
      <w:r w:rsidRPr="00A514CB">
        <w:rPr>
          <w:rStyle w:val="Emphasis"/>
        </w:rPr>
        <w:t>camouflaged</w:t>
      </w:r>
      <w:r w:rsidRPr="00A514CB">
        <w:rPr>
          <w:rStyle w:val="StyleUnderline"/>
        </w:rPr>
        <w:t xml:space="preserve">, </w:t>
      </w:r>
      <w:r w:rsidRPr="00A514CB">
        <w:rPr>
          <w:rStyle w:val="Emphasis"/>
        </w:rPr>
        <w:t>indirect</w:t>
      </w:r>
      <w:r w:rsidRPr="00A514CB">
        <w:rPr>
          <w:rStyle w:val="StyleUnderline"/>
        </w:rPr>
        <w:t xml:space="preserve">, </w:t>
      </w:r>
      <w:r w:rsidRPr="00A514CB">
        <w:rPr>
          <w:rStyle w:val="Emphasis"/>
        </w:rPr>
        <w:t>embedded, or hidden in context.</w:t>
      </w:r>
    </w:p>
    <w:p w14:paraId="274ACA94" w14:textId="77777777" w:rsidR="00716B25" w:rsidRPr="00A514CB" w:rsidRDefault="00716B25" w:rsidP="00716B25">
      <w:pPr>
        <w:rPr>
          <w:sz w:val="16"/>
        </w:rPr>
      </w:pPr>
      <w:r w:rsidRPr="00A514CB">
        <w:rPr>
          <w:rStyle w:val="StyleUnderline"/>
        </w:rPr>
        <w:t>Since the enlightenment</w:t>
      </w:r>
      <w:r w:rsidRPr="00A514CB">
        <w:rPr>
          <w:sz w:val="16"/>
        </w:rPr>
        <w:t xml:space="preserve"> project of modernity, </w:t>
      </w:r>
      <w:r w:rsidRPr="00A514CB">
        <w:rPr>
          <w:rStyle w:val="StyleUnderline"/>
        </w:rPr>
        <w:t>the first way of knowing has been preeminent.</w:t>
      </w:r>
      <w:r w:rsidRPr="00A514CB">
        <w:rPr>
          <w:sz w:val="16"/>
        </w:rPr>
        <w:t xml:space="preserve"> Marching </w:t>
      </w:r>
      <w:r w:rsidRPr="00A514CB">
        <w:rPr>
          <w:rStyle w:val="Emphasis"/>
        </w:rPr>
        <w:t>under the banner of science and reason</w:t>
      </w:r>
      <w:r w:rsidRPr="00A514CB">
        <w:rPr>
          <w:sz w:val="16"/>
        </w:rPr>
        <w:t xml:space="preserve">, it has </w:t>
      </w:r>
      <w:r w:rsidRPr="00A514CB">
        <w:rPr>
          <w:rStyle w:val="Emphasis"/>
        </w:rPr>
        <w:t>disqualified</w:t>
      </w:r>
      <w:r w:rsidRPr="00A514CB">
        <w:rPr>
          <w:rStyle w:val="StyleUnderline"/>
        </w:rPr>
        <w:t xml:space="preserve"> and repressed other </w:t>
      </w:r>
      <w:r w:rsidRPr="00A514CB">
        <w:rPr>
          <w:rStyle w:val="Emphasis"/>
        </w:rPr>
        <w:t>ways of knowing</w:t>
      </w:r>
      <w:r w:rsidRPr="00A514CB">
        <w:rPr>
          <w:rStyle w:val="StyleUnderline"/>
        </w:rPr>
        <w:t xml:space="preserve"> that are </w:t>
      </w:r>
      <w:r w:rsidRPr="00A514CB">
        <w:rPr>
          <w:rStyle w:val="Emphasis"/>
        </w:rPr>
        <w:t>rooted in embodied experience</w:t>
      </w:r>
      <w:r w:rsidRPr="00A514CB">
        <w:rPr>
          <w:rStyle w:val="StyleUnderline"/>
        </w:rPr>
        <w:t>, orality, and local contingencies</w:t>
      </w:r>
      <w:r w:rsidRPr="00A514CB">
        <w:rPr>
          <w:sz w:val="16"/>
        </w:rPr>
        <w:t xml:space="preserve">. Between </w:t>
      </w:r>
      <w:r w:rsidRPr="00A514CB">
        <w:rPr>
          <w:rStyle w:val="Emphasis"/>
        </w:rPr>
        <w:t>objective knowledge that is consolidated in texts</w:t>
      </w:r>
      <w:r w:rsidRPr="00A514CB">
        <w:rPr>
          <w:sz w:val="16"/>
        </w:rPr>
        <w:t xml:space="preserve">, and </w:t>
      </w:r>
      <w:r w:rsidRPr="00A514CB">
        <w:rPr>
          <w:rStyle w:val="StyleUnderline"/>
        </w:rPr>
        <w:t xml:space="preserve">local </w:t>
      </w:r>
      <w:proofErr w:type="gramStart"/>
      <w:r w:rsidRPr="00A514CB">
        <w:rPr>
          <w:rStyle w:val="StyleUnderline"/>
        </w:rPr>
        <w:t>know-how</w:t>
      </w:r>
      <w:proofErr w:type="gramEnd"/>
      <w:r w:rsidRPr="00A514CB">
        <w:rPr>
          <w:rStyle w:val="StyleUnderline"/>
        </w:rPr>
        <w:t xml:space="preserve"> that </w:t>
      </w:r>
      <w:r w:rsidRPr="00A514CB">
        <w:rPr>
          <w:rStyle w:val="Emphasis"/>
        </w:rPr>
        <w:t>circulates on the ground</w:t>
      </w:r>
      <w:r w:rsidRPr="00A514CB">
        <w:rPr>
          <w:rStyle w:val="StyleUnderline"/>
        </w:rPr>
        <w:t xml:space="preserve"> within a </w:t>
      </w:r>
      <w:r w:rsidRPr="00A514CB">
        <w:rPr>
          <w:rStyle w:val="Emphasis"/>
        </w:rPr>
        <w:t>community of memory</w:t>
      </w:r>
      <w:r w:rsidRPr="00A514CB">
        <w:rPr>
          <w:rStyle w:val="StyleUnderline"/>
        </w:rPr>
        <w:t xml:space="preserve"> and practice, </w:t>
      </w:r>
      <w:r w:rsidRPr="00A514CB">
        <w:rPr>
          <w:rStyle w:val="Emphasis"/>
        </w:rPr>
        <w:t>there is no contest</w:t>
      </w:r>
      <w:r w:rsidRPr="00A514CB">
        <w:rPr>
          <w:sz w:val="16"/>
        </w:rPr>
        <w:t>. It is the choice between science and “old wives’ tales” (note how the disqualified knowledge is gendered as feminine). Michel Foucault coined the term “</w:t>
      </w:r>
      <w:r w:rsidRPr="00A514CB">
        <w:rPr>
          <w:rStyle w:val="Emphasis"/>
        </w:rPr>
        <w:t>subjugated knowledges” to include all the local, regional, vernacular, naı¨ve knowledges at the bottom of the hierarchy— the low Other of science</w:t>
      </w:r>
      <w:r w:rsidRPr="00A514CB">
        <w:rPr>
          <w:sz w:val="16"/>
        </w:rPr>
        <w:t xml:space="preserve"> (1980:81–84). </w:t>
      </w:r>
      <w:r w:rsidRPr="00A514CB">
        <w:rPr>
          <w:rStyle w:val="StyleUnderline"/>
        </w:rPr>
        <w:t xml:space="preserve">These are the nonserious ways of knowing that </w:t>
      </w:r>
      <w:r w:rsidRPr="00A514CB">
        <w:rPr>
          <w:rStyle w:val="Emphasis"/>
        </w:rPr>
        <w:t>dominant culture neglects,</w:t>
      </w:r>
      <w:r w:rsidRPr="00A514CB">
        <w:rPr>
          <w:sz w:val="16"/>
        </w:rPr>
        <w:t xml:space="preserve"> </w:t>
      </w:r>
      <w:r w:rsidRPr="00A514CB">
        <w:rPr>
          <w:rStyle w:val="Emphasis"/>
        </w:rPr>
        <w:t>excludes, represses, or simply fails to recognize</w:t>
      </w:r>
      <w:r w:rsidRPr="00A514CB">
        <w:rPr>
          <w:sz w:val="16"/>
        </w:rPr>
        <w:t xml:space="preserve">. </w:t>
      </w:r>
      <w:r w:rsidRPr="00A514CB">
        <w:rPr>
          <w:rStyle w:val="StyleUnderline"/>
        </w:rPr>
        <w:t xml:space="preserve">Subjugated knowledges have been erased because </w:t>
      </w:r>
      <w:r w:rsidRPr="00A514CB">
        <w:rPr>
          <w:rStyle w:val="Emphasis"/>
        </w:rPr>
        <w:t>they are illegible; they exist, by and large, as active bodies of meaning, outside of books, eluding the forces of inscription that would make them legible</w:t>
      </w:r>
      <w:r w:rsidRPr="00A514CB">
        <w:rPr>
          <w:sz w:val="16"/>
        </w:rPr>
        <w:t xml:space="preserve">, </w:t>
      </w:r>
      <w:r w:rsidRPr="00A514CB">
        <w:rPr>
          <w:rStyle w:val="StyleUnderline"/>
        </w:rPr>
        <w:t>and thereby legitimate</w:t>
      </w:r>
      <w:r w:rsidRPr="00A514CB">
        <w:rPr>
          <w:sz w:val="16"/>
        </w:rPr>
        <w:t xml:space="preserve"> (see de Certeau 1998; Scott 1998). </w:t>
      </w:r>
      <w:r w:rsidRPr="00A514CB">
        <w:rPr>
          <w:rStyle w:val="Emphasis"/>
        </w:rPr>
        <w:t xml:space="preserve">What gets squeezed out by this epistemic violence is the whole realm of complex, finely nuanced meaning that is embodied, tacit, intoned, gestured, improvised, coexperienced, covert—and </w:t>
      </w:r>
      <w:proofErr w:type="gramStart"/>
      <w:r w:rsidRPr="00A514CB">
        <w:rPr>
          <w:rStyle w:val="Emphasis"/>
        </w:rPr>
        <w:t>all the more</w:t>
      </w:r>
      <w:proofErr w:type="gramEnd"/>
      <w:r w:rsidRPr="00A514CB">
        <w:rPr>
          <w:rStyle w:val="Emphasis"/>
        </w:rPr>
        <w:t xml:space="preserve"> deeply meaningful because of its refusal to be spelled out</w:t>
      </w:r>
      <w:r w:rsidRPr="00A514CB">
        <w:rPr>
          <w:sz w:val="16"/>
        </w:rPr>
        <w:t xml:space="preserve">. Dominant </w:t>
      </w:r>
      <w:r w:rsidRPr="00A514CB">
        <w:rPr>
          <w:rStyle w:val="StyleUnderline"/>
        </w:rPr>
        <w:t>epistemologies that link knowing with seeing are not attuned to meanings that are masked, camouflaged, indirect, embedded, or hidden in context</w:t>
      </w:r>
      <w:r w:rsidRPr="00A514CB">
        <w:rPr>
          <w:sz w:val="16"/>
        </w:rPr>
        <w:t xml:space="preserve">. The </w:t>
      </w:r>
      <w:r w:rsidRPr="00A514CB">
        <w:rPr>
          <w:rStyle w:val="StyleUnderline"/>
        </w:rPr>
        <w:t xml:space="preserve">visual/verbal bias of Western regimes of knowledge </w:t>
      </w:r>
      <w:r w:rsidRPr="00A514CB">
        <w:rPr>
          <w:rStyle w:val="Emphasis"/>
        </w:rPr>
        <w:t>blinds researchers to meanings</w:t>
      </w:r>
      <w:r w:rsidRPr="00A514CB">
        <w:rPr>
          <w:rStyle w:val="StyleUnderline"/>
        </w:rPr>
        <w:t xml:space="preserve"> that are expressed forcefully through </w:t>
      </w:r>
      <w:r w:rsidRPr="00A514CB">
        <w:rPr>
          <w:rStyle w:val="Emphasis"/>
        </w:rPr>
        <w:t>intonation, silence, body tension, arched eyebrows, blank stares, and other protective arts of disguise and secrecy</w:t>
      </w:r>
      <w:r w:rsidRPr="00A514CB">
        <w:rPr>
          <w:rStyle w:val="StyleUnderline"/>
        </w:rPr>
        <w:t>—what de Certeau called “the elocutionary experience of a fugitive communication”</w:t>
      </w:r>
      <w:r w:rsidRPr="00A514CB">
        <w:rPr>
          <w:sz w:val="16"/>
        </w:rPr>
        <w:t xml:space="preserve"> (2000:133; see Conquergood 2000). </w:t>
      </w:r>
      <w:r w:rsidRPr="00A514CB">
        <w:rPr>
          <w:rStyle w:val="StyleUnderline"/>
        </w:rPr>
        <w:t xml:space="preserve">Subordinate people do not have the </w:t>
      </w:r>
      <w:r w:rsidRPr="00A514CB">
        <w:rPr>
          <w:rStyle w:val="Emphasis"/>
        </w:rPr>
        <w:t>privilege of explicitness</w:t>
      </w:r>
      <w:r w:rsidRPr="00A514CB">
        <w:rPr>
          <w:sz w:val="16"/>
        </w:rPr>
        <w:t xml:space="preserve">, the </w:t>
      </w:r>
      <w:r w:rsidRPr="00A514CB">
        <w:rPr>
          <w:rStyle w:val="Emphasis"/>
        </w:rPr>
        <w:t>luxury of transparency</w:t>
      </w:r>
      <w:r w:rsidRPr="00A514CB">
        <w:rPr>
          <w:sz w:val="16"/>
        </w:rPr>
        <w:t xml:space="preserve">, the </w:t>
      </w:r>
      <w:r w:rsidRPr="00A514CB">
        <w:rPr>
          <w:rStyle w:val="Emphasis"/>
        </w:rPr>
        <w:t>presumptive norm of clear and direct communication</w:t>
      </w:r>
      <w:r w:rsidRPr="00A514CB">
        <w:rPr>
          <w:sz w:val="16"/>
        </w:rPr>
        <w:t xml:space="preserve">, </w:t>
      </w:r>
      <w:r w:rsidRPr="00A514CB">
        <w:rPr>
          <w:rStyle w:val="StyleUnderline"/>
        </w:rPr>
        <w:t>free and open debate on a level playing field</w:t>
      </w:r>
      <w:r w:rsidRPr="00A514CB">
        <w:rPr>
          <w:sz w:val="16"/>
        </w:rPr>
        <w:t xml:space="preserve"> that the </w:t>
      </w:r>
      <w:r w:rsidRPr="00A514CB">
        <w:rPr>
          <w:rStyle w:val="StyleUnderline"/>
        </w:rPr>
        <w:t xml:space="preserve">privileged classes </w:t>
      </w:r>
      <w:r w:rsidRPr="00A514CB">
        <w:rPr>
          <w:rStyle w:val="Emphasis"/>
        </w:rPr>
        <w:t>take for granted</w:t>
      </w:r>
      <w:r w:rsidRPr="00A514CB">
        <w:rPr>
          <w:sz w:val="16"/>
        </w:rPr>
        <w:t>.</w:t>
      </w:r>
    </w:p>
    <w:p w14:paraId="7B4A6687" w14:textId="77777777" w:rsidR="00716B25" w:rsidRPr="00A80B07" w:rsidRDefault="00716B25" w:rsidP="00716B25">
      <w:pPr>
        <w:rPr>
          <w:sz w:val="16"/>
        </w:rPr>
      </w:pPr>
      <w:r w:rsidRPr="00A80B07">
        <w:rPr>
          <w:sz w:val="16"/>
        </w:rPr>
        <w:t xml:space="preserve">In his critique of the limitations of literacy, Kenneth Burke argued that </w:t>
      </w:r>
      <w:r w:rsidRPr="00A80B07">
        <w:rPr>
          <w:rStyle w:val="StyleUnderline"/>
        </w:rPr>
        <w:t>printbased scholarship has built-in blind spots and a conditioned deafness:</w:t>
      </w:r>
      <w:r w:rsidRPr="00A80B07">
        <w:rPr>
          <w:sz w:val="16"/>
        </w:rPr>
        <w:t xml:space="preserve"> The [written] </w:t>
      </w:r>
      <w:r w:rsidRPr="00A80B07">
        <w:rPr>
          <w:rStyle w:val="Emphasis"/>
        </w:rPr>
        <w:t>record is usually but a fragment of the expression</w:t>
      </w:r>
      <w:r w:rsidRPr="00A80B07">
        <w:rPr>
          <w:sz w:val="16"/>
        </w:rPr>
        <w:t xml:space="preserve"> (as the written word omits all telltale record of gesture and tonality; and not only may our “literacy” keep us from missing the omissions, it may blunt us to the appreciation of tone and gesture, so that even when we witness the full expression, we note only those aspects of it that can be written down). ([1950] 1969:185) In even stronger terms, </w:t>
      </w:r>
      <w:r w:rsidRPr="00A80B07">
        <w:rPr>
          <w:rStyle w:val="Emphasis"/>
        </w:rPr>
        <w:t>Raymond Williams challenged the class-based arrogance of scriptocentrism, pointing to the “error” and “delusion” of “highly educated” people who are “so driven in on their reading” that “they fail to notice that there are other forms of skilled, intelligent, creative activity” such as “theatre” and “active politics.”</w:t>
      </w:r>
      <w:r w:rsidRPr="00A80B07">
        <w:rPr>
          <w:sz w:val="16"/>
        </w:rPr>
        <w:t xml:space="preserve"> This </w:t>
      </w:r>
      <w:r w:rsidRPr="00A80B07">
        <w:rPr>
          <w:rStyle w:val="StyleUnderline"/>
        </w:rPr>
        <w:t>error “resembles that of the narrow reformer who supposes that farm labourers and village craftsmen were once uneducated, merely because they could not read</w:t>
      </w:r>
      <w:r w:rsidRPr="00A80B07">
        <w:rPr>
          <w:sz w:val="16"/>
        </w:rPr>
        <w:t>.” He argued that “</w:t>
      </w:r>
      <w:r w:rsidRPr="00A80B07">
        <w:rPr>
          <w:rStyle w:val="Emphasis"/>
        </w:rPr>
        <w:t>the contempt” for performance and practical activity, “which is always latent in the highly literate, is a mark of the observer’s limits, not those of the activities themselves</w:t>
      </w:r>
      <w:r w:rsidRPr="00A80B07">
        <w:rPr>
          <w:sz w:val="16"/>
        </w:rPr>
        <w:t xml:space="preserve">” ([1958] 1983:309). </w:t>
      </w:r>
      <w:r w:rsidRPr="00A80B07">
        <w:rPr>
          <w:rStyle w:val="Emphasis"/>
        </w:rPr>
        <w:t>Williams critiqued scholars for limiting their sources to written materials; I agree with Burke that scholarship is so skewed toward texts that even when researchers do attend to extralinguistic human action and embodied events they construe them as texts to be read</w:t>
      </w:r>
      <w:r w:rsidRPr="00A80B07">
        <w:rPr>
          <w:sz w:val="16"/>
        </w:rPr>
        <w:t xml:space="preserve">. According to de Certeau, this </w:t>
      </w:r>
      <w:r w:rsidRPr="00A80B07">
        <w:rPr>
          <w:rStyle w:val="StyleUnderline"/>
        </w:rPr>
        <w:t xml:space="preserve">scriptocentrism is a </w:t>
      </w:r>
      <w:r w:rsidRPr="00A80B07">
        <w:rPr>
          <w:rStyle w:val="Emphasis"/>
        </w:rPr>
        <w:t>hallmark of Western imperialism</w:t>
      </w:r>
      <w:r w:rsidRPr="00A80B07">
        <w:rPr>
          <w:sz w:val="16"/>
        </w:rPr>
        <w:t xml:space="preserve">. Posted above the gates of modernity, this sign: “‘Here only what is written is understood.’ </w:t>
      </w:r>
      <w:r w:rsidRPr="00A80B07">
        <w:rPr>
          <w:rStyle w:val="StyleUnderline"/>
        </w:rPr>
        <w:t>Such is the internal law of that which has constituted itself as ‘Western’</w:t>
      </w:r>
      <w:r w:rsidRPr="00A80B07">
        <w:rPr>
          <w:sz w:val="16"/>
        </w:rPr>
        <w:t xml:space="preserve"> [and ‘white’]” (1984:161).</w:t>
      </w:r>
    </w:p>
    <w:p w14:paraId="704C5648" w14:textId="77777777" w:rsidR="00716B25" w:rsidRPr="00A80B07" w:rsidRDefault="00716B25" w:rsidP="00716B25">
      <w:pPr>
        <w:rPr>
          <w:sz w:val="16"/>
        </w:rPr>
      </w:pPr>
      <w:r w:rsidRPr="00A80B07">
        <w:rPr>
          <w:rStyle w:val="Emphasis"/>
        </w:rPr>
        <w:t>Only middle-class academics could blithely assume that all the world is a text</w:t>
      </w:r>
      <w:r w:rsidRPr="00A80B07">
        <w:rPr>
          <w:sz w:val="16"/>
        </w:rPr>
        <w:t xml:space="preserve"> </w:t>
      </w:r>
      <w:r w:rsidRPr="00A80B07">
        <w:rPr>
          <w:rStyle w:val="StyleUnderline"/>
        </w:rPr>
        <w:t>because reading and writing are central to their everyday lives and occupational security.</w:t>
      </w:r>
      <w:r w:rsidRPr="00A80B07">
        <w:rPr>
          <w:sz w:val="16"/>
        </w:rPr>
        <w:t xml:space="preserve"> </w:t>
      </w:r>
      <w:r w:rsidRPr="00A80B07">
        <w:rPr>
          <w:rStyle w:val="StyleUnderline"/>
        </w:rPr>
        <w:t xml:space="preserve">For many people throughout the world, however, particularly subaltern groups, </w:t>
      </w:r>
      <w:r w:rsidRPr="00A80B07">
        <w:rPr>
          <w:rStyle w:val="Emphasis"/>
        </w:rPr>
        <w:t>texts are often inaccessible, or threatening, charged with the regulatory powers of the state.</w:t>
      </w:r>
      <w:r w:rsidRPr="00A80B07">
        <w:rPr>
          <w:sz w:val="16"/>
        </w:rPr>
        <w:t xml:space="preserve"> </w:t>
      </w:r>
      <w:proofErr w:type="gramStart"/>
      <w:r w:rsidRPr="00A80B07">
        <w:rPr>
          <w:sz w:val="16"/>
        </w:rPr>
        <w:t>More often than not</w:t>
      </w:r>
      <w:proofErr w:type="gramEnd"/>
      <w:r w:rsidRPr="00A80B07">
        <w:rPr>
          <w:sz w:val="16"/>
        </w:rPr>
        <w:t xml:space="preserve">, </w:t>
      </w:r>
      <w:r w:rsidRPr="00A80B07">
        <w:rPr>
          <w:rStyle w:val="Emphasis"/>
        </w:rPr>
        <w:t>subordinate people experience texts and the bureaucracy of literacy as instruments of control and displacement,</w:t>
      </w:r>
      <w:r w:rsidRPr="00A80B07">
        <w:rPr>
          <w:sz w:val="16"/>
        </w:rPr>
        <w:t xml:space="preserve"> e.g., green cards, passports, arrest warrants, deportation orders—what de Certeau calls “intextuation”: “</w:t>
      </w:r>
      <w:r w:rsidRPr="00A80B07">
        <w:rPr>
          <w:rStyle w:val="StyleUnderline"/>
        </w:rPr>
        <w:t>Every power, including the power of law, is written first of all on the backs of its subjects</w:t>
      </w:r>
      <w:r w:rsidRPr="00A80B07">
        <w:rPr>
          <w:sz w:val="16"/>
        </w:rPr>
        <w:t xml:space="preserve">” (1984:140). </w:t>
      </w:r>
      <w:r w:rsidRPr="00A80B07">
        <w:rPr>
          <w:rStyle w:val="Emphasis"/>
        </w:rPr>
        <w:t>Among the most oppressed people in the United States today are the “undocumented” immigrants, the so-called “illegal aliens,” known in the vernacular as the people “sin papeles,” the people without papers, indocumentado/as.</w:t>
      </w:r>
      <w:r w:rsidRPr="00A80B07">
        <w:rPr>
          <w:sz w:val="16"/>
        </w:rPr>
        <w:t xml:space="preserve"> They </w:t>
      </w:r>
      <w:r w:rsidRPr="00A80B07">
        <w:rPr>
          <w:rStyle w:val="StyleUnderline"/>
        </w:rPr>
        <w:t>are illegal because they are not legible, they trouble “the writing machine of the law</w:t>
      </w:r>
      <w:r w:rsidRPr="00A80B07">
        <w:rPr>
          <w:sz w:val="16"/>
        </w:rPr>
        <w:t>” (de Certeau 1984:141).</w:t>
      </w:r>
    </w:p>
    <w:p w14:paraId="3A355553" w14:textId="2DA20DE2" w:rsidR="00716B25" w:rsidRPr="00716B25" w:rsidRDefault="00716B25" w:rsidP="00716B25">
      <w:pPr>
        <w:rPr>
          <w:sz w:val="16"/>
        </w:rPr>
      </w:pPr>
      <w:r w:rsidRPr="00A80B07">
        <w:rPr>
          <w:sz w:val="16"/>
        </w:rPr>
        <w:t xml:space="preserve">The </w:t>
      </w:r>
      <w:r w:rsidRPr="00A80B07">
        <w:rPr>
          <w:rStyle w:val="Emphasis"/>
        </w:rPr>
        <w:t>hegemony of textualism needs to be exposed and undermined</w:t>
      </w:r>
      <w:r w:rsidRPr="00A80B07">
        <w:rPr>
          <w:sz w:val="16"/>
        </w:rPr>
        <w:t xml:space="preserve">. </w:t>
      </w:r>
      <w:r w:rsidRPr="00A80B07">
        <w:rPr>
          <w:rStyle w:val="StyleUnderline"/>
        </w:rPr>
        <w:t xml:space="preserve">Transcription is not a transparent or </w:t>
      </w:r>
      <w:r w:rsidRPr="00A80B07">
        <w:rPr>
          <w:rStyle w:val="Emphasis"/>
        </w:rPr>
        <w:t>politically innocent</w:t>
      </w:r>
      <w:r w:rsidRPr="00A80B07">
        <w:rPr>
          <w:rStyle w:val="StyleUnderline"/>
        </w:rPr>
        <w:t xml:space="preserve"> model for conceptualizing or engaging the world.</w:t>
      </w:r>
      <w:r w:rsidRPr="00A80B07">
        <w:rPr>
          <w:sz w:val="16"/>
        </w:rPr>
        <w:t xml:space="preserve"> The root metaphor of the </w:t>
      </w:r>
      <w:r w:rsidRPr="00A80B07">
        <w:rPr>
          <w:rStyle w:val="StyleUnderline"/>
        </w:rPr>
        <w:t xml:space="preserve">text </w:t>
      </w:r>
      <w:r w:rsidRPr="00A80B07">
        <w:rPr>
          <w:rStyle w:val="Emphasis"/>
        </w:rPr>
        <w:t>underpins</w:t>
      </w:r>
      <w:r w:rsidRPr="00A80B07">
        <w:rPr>
          <w:rStyle w:val="StyleUnderline"/>
        </w:rPr>
        <w:t xml:space="preserve"> the supremacy of </w:t>
      </w:r>
      <w:r w:rsidRPr="00A80B07">
        <w:rPr>
          <w:rStyle w:val="Emphasis"/>
        </w:rPr>
        <w:t>Western knowledge</w:t>
      </w:r>
      <w:r w:rsidRPr="00A80B07">
        <w:rPr>
          <w:rStyle w:val="StyleUnderline"/>
        </w:rPr>
        <w:t xml:space="preserve"> systems by </w:t>
      </w:r>
      <w:r w:rsidRPr="00A80B07">
        <w:rPr>
          <w:rStyle w:val="Emphasis"/>
        </w:rPr>
        <w:t>erasing the vast realm of human knowledge and meaningful action that is unlettered</w:t>
      </w:r>
      <w:r w:rsidRPr="00A80B07">
        <w:rPr>
          <w:sz w:val="16"/>
        </w:rPr>
        <w:t xml:space="preserve">, “a </w:t>
      </w:r>
      <w:r w:rsidRPr="00A80B07">
        <w:rPr>
          <w:rStyle w:val="StyleUnderline"/>
        </w:rPr>
        <w:t>history of the tacit and the habitual</w:t>
      </w:r>
      <w:r w:rsidRPr="00A80B07">
        <w:rPr>
          <w:sz w:val="16"/>
        </w:rPr>
        <w:t xml:space="preserve">” (Jackson 2000:29). In their multivolume </w:t>
      </w:r>
      <w:r w:rsidRPr="00A80B07">
        <w:rPr>
          <w:rStyle w:val="Emphasis"/>
        </w:rPr>
        <w:t>historical ethnography of colonialism/ evangelism in South Africa, John and Jean Comaroff pay careful attention to the way Tswana people argued with their white interlocutors “both verbally and nonverbally</w:t>
      </w:r>
      <w:r w:rsidRPr="00A80B07">
        <w:rPr>
          <w:sz w:val="16"/>
        </w:rPr>
        <w:t xml:space="preserve">” (1997:47; see also 1991). They </w:t>
      </w:r>
      <w:r w:rsidRPr="00A80B07">
        <w:rPr>
          <w:rStyle w:val="StyleUnderline"/>
        </w:rPr>
        <w:t>excavate spaces of agency and struggle from everyday performance practices</w:t>
      </w:r>
      <w:r w:rsidRPr="00A80B07">
        <w:rPr>
          <w:sz w:val="16"/>
        </w:rPr>
        <w:t xml:space="preserve">—clothing, </w:t>
      </w:r>
      <w:r w:rsidRPr="00A80B07">
        <w:rPr>
          <w:rStyle w:val="StyleUnderline"/>
        </w:rPr>
        <w:t>gardening, healing, trading, worshipping, architecture, and homemaking—to reveal an impressive repertoire of conscious, creative, critical, contrapuntal responses to the imperialist project that exceeded the verbal</w:t>
      </w:r>
      <w:r w:rsidRPr="00A80B07">
        <w:rPr>
          <w:sz w:val="16"/>
        </w:rPr>
        <w:t xml:space="preserve">. The Comaroffs intervene in an </w:t>
      </w:r>
      <w:r w:rsidRPr="00A80B07">
        <w:rPr>
          <w:rStyle w:val="StyleUnderline"/>
        </w:rPr>
        <w:t xml:space="preserve">academically fashionable textual fundamentalism and fetish of the (verbal) archive where “text—a sad proxy for life—becomes all” </w:t>
      </w:r>
      <w:r w:rsidRPr="00A80B07">
        <w:rPr>
          <w:sz w:val="16"/>
        </w:rPr>
        <w:t>(1992:26). “In this day and age,” they ask, “do we still have to remind ourselves that many of the players on any historical stage cannot speak at all? Or, under greater or lesser duress, opt not to do so” (1997:48; see also Scott 1990)?</w:t>
      </w:r>
    </w:p>
    <w:p w14:paraId="637D1F20" w14:textId="77777777" w:rsidR="00D731D5" w:rsidRDefault="00D731D5" w:rsidP="00D731D5">
      <w:pPr>
        <w:pStyle w:val="Heading3"/>
        <w:rPr>
          <w:rFonts w:cs="Calibri"/>
        </w:rPr>
      </w:pPr>
      <w:r w:rsidRPr="004E18C6">
        <w:rPr>
          <w:rFonts w:cs="Calibri"/>
        </w:rPr>
        <w:t>Link – University</w:t>
      </w:r>
    </w:p>
    <w:p w14:paraId="52200409" w14:textId="77777777" w:rsidR="00D731D5" w:rsidRPr="004E18C6" w:rsidRDefault="00D731D5" w:rsidP="00D731D5">
      <w:pPr>
        <w:pStyle w:val="Heading4"/>
      </w:pPr>
      <w:r>
        <w:t>Tag</w:t>
      </w:r>
    </w:p>
    <w:p w14:paraId="3147BF50" w14:textId="77777777" w:rsidR="00D731D5" w:rsidRPr="004E18C6" w:rsidRDefault="00D731D5" w:rsidP="00D731D5">
      <w:pPr>
        <w:rPr>
          <w:bCs/>
          <w:sz w:val="24"/>
        </w:rPr>
      </w:pPr>
      <w:r w:rsidRPr="004E18C6">
        <w:rPr>
          <w:rStyle w:val="Style13ptBold"/>
        </w:rPr>
        <w:t xml:space="preserve">Moten and Harney 13 </w:t>
      </w:r>
      <w:r w:rsidRPr="004E18C6">
        <w:rPr>
          <w:sz w:val="20"/>
          <w:szCs w:val="20"/>
        </w:rPr>
        <w:t>|</w:t>
      </w:r>
      <w:r w:rsidRPr="004E18C6">
        <w:rPr>
          <w:rStyle w:val="Style13ptBold"/>
          <w:b w:val="0"/>
          <w:sz w:val="20"/>
          <w:szCs w:val="20"/>
        </w:rPr>
        <w:t>Fred Mot</w:t>
      </w:r>
      <w:r w:rsidRPr="004E18C6">
        <w:rPr>
          <w:sz w:val="20"/>
          <w:szCs w:val="20"/>
        </w:rPr>
        <w:t>en is a poet and scholar whose work explores critical theory, black studies, and performance studies at UC Berkeley. Stefano Harney is a Professor of Strategic Management Education at Singapore Management University, “The Undercommons: Fugitive Planning and Black Study” The University and The Undercommons|KZaidi</w:t>
      </w:r>
    </w:p>
    <w:p w14:paraId="28832513" w14:textId="77777777" w:rsidR="00D731D5" w:rsidRDefault="00D731D5" w:rsidP="00D731D5">
      <w:pPr>
        <w:rPr>
          <w:rStyle w:val="Emphasis"/>
        </w:rPr>
      </w:pPr>
      <w:r w:rsidRPr="004E18C6">
        <w:rPr>
          <w:sz w:val="16"/>
        </w:rPr>
        <w:t xml:space="preserve">As Fredric Jameson reminds us, </w:t>
      </w:r>
      <w:r w:rsidRPr="004E18C6">
        <w:rPr>
          <w:rStyle w:val="Emphasis"/>
        </w:rPr>
        <w:t>the university depends upon “Enlightenment- type critiques and demystification of belief and committed ideology, in order to clear the ground for unobstructed planning and ‘development</w:t>
      </w:r>
      <w:r w:rsidRPr="004E18C6">
        <w:rPr>
          <w:sz w:val="16"/>
        </w:rPr>
        <w:t xml:space="preserve">.’” </w:t>
      </w:r>
      <w:r w:rsidRPr="004E18C6">
        <w:rPr>
          <w:rStyle w:val="Emphasis"/>
        </w:rPr>
        <w:t>This is the weakness</w:t>
      </w:r>
      <w:r w:rsidRPr="004E18C6">
        <w:rPr>
          <w:sz w:val="16"/>
        </w:rPr>
        <w:t xml:space="preserve"> </w:t>
      </w:r>
      <w:r w:rsidRPr="004E18C6">
        <w:rPr>
          <w:rStyle w:val="StyleUnderline"/>
        </w:rPr>
        <w:t xml:space="preserve">of the university, the lapse in its homeland security. It needs labor power for this “enlightenment type critique,” but, somehow, </w:t>
      </w:r>
      <w:r w:rsidRPr="004E18C6">
        <w:rPr>
          <w:rStyle w:val="Emphasis"/>
        </w:rPr>
        <w:t>labor always escapes</w:t>
      </w:r>
      <w:r w:rsidRPr="004E18C6">
        <w:rPr>
          <w:sz w:val="16"/>
        </w:rPr>
        <w:t xml:space="preserve">. The </w:t>
      </w:r>
      <w:r w:rsidRPr="004E18C6">
        <w:rPr>
          <w:rStyle w:val="StyleUnderline"/>
        </w:rPr>
        <w:t xml:space="preserve">premature subjects of the undercommons took the call </w:t>
      </w:r>
      <w:proofErr w:type="gramStart"/>
      <w:r w:rsidRPr="004E18C6">
        <w:rPr>
          <w:rStyle w:val="StyleUnderline"/>
        </w:rPr>
        <w:t>seriously, or</w:t>
      </w:r>
      <w:proofErr w:type="gramEnd"/>
      <w:r w:rsidRPr="004E18C6">
        <w:rPr>
          <w:rStyle w:val="StyleUnderline"/>
        </w:rPr>
        <w:t xml:space="preserve"> had to be serious about the call.</w:t>
      </w:r>
      <w:r w:rsidRPr="004E18C6">
        <w:rPr>
          <w:sz w:val="16"/>
        </w:rPr>
        <w:t xml:space="preserve"> </w:t>
      </w:r>
      <w:r w:rsidRPr="004E18C6">
        <w:rPr>
          <w:rStyle w:val="StyleUnderline"/>
        </w:rPr>
        <w:t>They were not clear about planning, too mystical, too full of belief. And yet this labor force cannot reproduce itself, it must be reproduced. The university works for the day when it will be able to rid itself, like capital in general, of the trouble of labor. It will then be able to reproduce a labor force that understands itself as not only unnecessary but dangerous to the development of capitalism</w:t>
      </w:r>
      <w:r w:rsidRPr="004E18C6">
        <w:rPr>
          <w:sz w:val="16"/>
        </w:rPr>
        <w:t xml:space="preserve">. Much </w:t>
      </w:r>
      <w:r w:rsidRPr="004E18C6">
        <w:rPr>
          <w:rStyle w:val="StyleUnderline"/>
        </w:rPr>
        <w:t xml:space="preserve">pedagogy and scholarship </w:t>
      </w:r>
      <w:proofErr w:type="gramStart"/>
      <w:r w:rsidRPr="004E18C6">
        <w:rPr>
          <w:rStyle w:val="StyleUnderline"/>
        </w:rPr>
        <w:t>is</w:t>
      </w:r>
      <w:proofErr w:type="gramEnd"/>
      <w:r w:rsidRPr="004E18C6">
        <w:rPr>
          <w:rStyle w:val="StyleUnderline"/>
        </w:rPr>
        <w:t xml:space="preserve"> already dedicated in this direction. </w:t>
      </w:r>
      <w:r w:rsidRPr="004E18C6">
        <w:rPr>
          <w:rStyle w:val="Emphasis"/>
        </w:rPr>
        <w:t>Students must come to see themselves as the problem, which, counter to the complaints of restorationist critics of the university, is precisely what it means to be a customer, to take on the burden of realisation and always necessarily be inadequate to it.</w:t>
      </w:r>
      <w:r w:rsidRPr="004E18C6">
        <w:rPr>
          <w:sz w:val="16"/>
        </w:rPr>
        <w:t xml:space="preserve"> </w:t>
      </w:r>
      <w:r w:rsidRPr="004E18C6">
        <w:rPr>
          <w:rStyle w:val="Emphasis"/>
        </w:rPr>
        <w:t>Later, these students will be able to see themselves properly as obstacles to society, or perhaps, with lifelong learning, students will return having successfully diagnosed themselves as the problem.</w:t>
      </w:r>
      <w:r w:rsidRPr="004E18C6">
        <w:rPr>
          <w:sz w:val="16"/>
        </w:rPr>
        <w:t xml:space="preserve"> Still, the </w:t>
      </w:r>
      <w:r w:rsidRPr="004E18C6">
        <w:rPr>
          <w:rStyle w:val="StyleUnderline"/>
        </w:rPr>
        <w:t>dream of an undifferentiated labor that knows itself as superfluous is interrupted precisely by the labor of clearing away the burning roadblocks of ideology</w:t>
      </w:r>
      <w:r w:rsidRPr="004E18C6">
        <w:rPr>
          <w:sz w:val="16"/>
        </w:rPr>
        <w:t xml:space="preserve">. While it is better that this police function be in the hands of the few, it still raises labor as difference, </w:t>
      </w:r>
      <w:r w:rsidRPr="004E18C6">
        <w:rPr>
          <w:rStyle w:val="StyleUnderline"/>
        </w:rPr>
        <w:t xml:space="preserve">labor as the development of other labor, and therefore labor as a source of wealth. And although the enlightenment-type critique, as we suggest below, informs on, kisses the cheek of, any autonomous development </w:t>
      </w:r>
      <w:proofErr w:type="gramStart"/>
      <w:r w:rsidRPr="004E18C6">
        <w:rPr>
          <w:rStyle w:val="StyleUnderline"/>
        </w:rPr>
        <w:t>as a result of</w:t>
      </w:r>
      <w:proofErr w:type="gramEnd"/>
      <w:r w:rsidRPr="004E18C6">
        <w:rPr>
          <w:rStyle w:val="StyleUnderline"/>
        </w:rPr>
        <w:t xml:space="preserve"> this difference in labor, there is a break in the wall here, a shallow place in the river, a place to land under the rocks. The university still needs this clandestine labor to prepare this undifferentiated labor force, whose increasing specialisation and managerialist tendencies, again contra the restorationists, represent precisely the </w:t>
      </w:r>
      <w:r w:rsidRPr="004E18C6">
        <w:rPr>
          <w:rStyle w:val="Emphasis"/>
        </w:rPr>
        <w:t>successful integration of the division of labor with the universe of exchange that commands restorationist loyalty</w:t>
      </w:r>
      <w:r w:rsidRPr="004E18C6">
        <w:rPr>
          <w:rStyle w:val="StyleUnderline"/>
        </w:rPr>
        <w:t>.</w:t>
      </w:r>
      <w:r w:rsidRPr="004E18C6">
        <w:rPr>
          <w:sz w:val="16"/>
        </w:rPr>
        <w:t xml:space="preserve"> </w:t>
      </w:r>
      <w:r w:rsidRPr="004E18C6">
        <w:rPr>
          <w:rStyle w:val="StyleUnderline"/>
        </w:rPr>
        <w:t xml:space="preserve">Introducing this labor upon labor, and providing the space for its development, creates risks. </w:t>
      </w:r>
      <w:r w:rsidRPr="004E18C6">
        <w:rPr>
          <w:sz w:val="16"/>
        </w:rPr>
        <w:t xml:space="preserve">Like the colonial police force recruited unwittingly from guerrilla neighborhoods, </w:t>
      </w:r>
      <w:r w:rsidRPr="004E18C6">
        <w:rPr>
          <w:rStyle w:val="Emphasis"/>
        </w:rPr>
        <w:t>university labor may harbor refugees, fugitives, renegades, and castaways. But there are good reasons for the university to be confident that such elements will be exposed or forced underground</w:t>
      </w:r>
      <w:r w:rsidRPr="004E18C6">
        <w:rPr>
          <w:sz w:val="16"/>
        </w:rPr>
        <w:t xml:space="preserve">. </w:t>
      </w:r>
      <w:r w:rsidRPr="004E18C6">
        <w:rPr>
          <w:rStyle w:val="StyleUnderline"/>
        </w:rPr>
        <w:t xml:space="preserve">Precautions have been taken, book lists have been drawn up, teaching observations conducted, invitations to contribute made. Yet against these precautions stands the immanence of transcendence, </w:t>
      </w:r>
      <w:r w:rsidRPr="004E18C6">
        <w:rPr>
          <w:rStyle w:val="Emphasis"/>
        </w:rPr>
        <w:t xml:space="preserve">the necessary </w:t>
      </w:r>
      <w:proofErr w:type="gramStart"/>
      <w:r w:rsidRPr="004E18C6">
        <w:rPr>
          <w:rStyle w:val="Emphasis"/>
        </w:rPr>
        <w:t>deregulation</w:t>
      </w:r>
      <w:proofErr w:type="gramEnd"/>
      <w:r w:rsidRPr="004E18C6">
        <w:rPr>
          <w:rStyle w:val="Emphasis"/>
        </w:rPr>
        <w:t xml:space="preserve"> and the possibilities of criminality and fugitivity that labor upon labor requires</w:t>
      </w:r>
      <w:r w:rsidRPr="004E18C6">
        <w:rPr>
          <w:sz w:val="16"/>
        </w:rPr>
        <w:t xml:space="preserve">. </w:t>
      </w:r>
      <w:r w:rsidRPr="004E18C6">
        <w:rPr>
          <w:rStyle w:val="Emphasis"/>
        </w:rPr>
        <w:t>Maroon communities of composition teachers, mentorless graduate students, adjunct Marxist historians, out or queer management professors, state college ethnic studies departments, closed-down film programs, visaexpired Yemeni student newspaper editors, historically black college sociologists, and feminist engineers.</w:t>
      </w:r>
      <w:r w:rsidRPr="004E18C6">
        <w:rPr>
          <w:sz w:val="16"/>
        </w:rPr>
        <w:t xml:space="preserve"> And what will the university say of them? </w:t>
      </w:r>
      <w:r w:rsidRPr="004E18C6">
        <w:rPr>
          <w:rStyle w:val="Emphasis"/>
        </w:rPr>
        <w:t>It will say they are unprofessional</w:t>
      </w:r>
      <w:r w:rsidRPr="004E18C6">
        <w:rPr>
          <w:sz w:val="16"/>
        </w:rPr>
        <w:t xml:space="preserve">. This is not an arbitrary charge. </w:t>
      </w:r>
      <w:r w:rsidRPr="004E18C6">
        <w:rPr>
          <w:rStyle w:val="StyleUnderline"/>
        </w:rPr>
        <w:t>It is the charge against the more than professional. How do those who exceed the profession, who exceed and by exceeding escape, how do those maroons problematize themselves, problematize the university, force the university to consider them a problem, a danger</w:t>
      </w:r>
      <w:r w:rsidRPr="004E18C6">
        <w:rPr>
          <w:sz w:val="16"/>
        </w:rPr>
        <w:t xml:space="preserve">? </w:t>
      </w:r>
      <w:r w:rsidRPr="004E18C6">
        <w:rPr>
          <w:rStyle w:val="StyleUnderline"/>
        </w:rPr>
        <w:t xml:space="preserve">The undercommons is not, in short, the kind of fanciful communities of whimsy invoked by Bill Readings at the end of his book. The </w:t>
      </w:r>
      <w:r w:rsidRPr="004E18C6">
        <w:rPr>
          <w:rStyle w:val="Emphasis"/>
        </w:rPr>
        <w:t xml:space="preserve">undercommons, its maroons, are always at war, always in hiding. </w:t>
      </w:r>
    </w:p>
    <w:p w14:paraId="4A32088B" w14:textId="77777777" w:rsidR="00D731D5" w:rsidRPr="004E18C6" w:rsidRDefault="00D731D5" w:rsidP="00D731D5">
      <w:pPr>
        <w:pStyle w:val="Heading4"/>
        <w:rPr>
          <w:rStyle w:val="Emphasis"/>
        </w:rPr>
      </w:pPr>
      <w:r>
        <w:rPr>
          <w:rStyle w:val="Emphasis"/>
        </w:rPr>
        <w:t>Tag</w:t>
      </w:r>
    </w:p>
    <w:p w14:paraId="7C7E90A3" w14:textId="77777777" w:rsidR="00D731D5" w:rsidRDefault="00D731D5" w:rsidP="00D731D5">
      <w:pPr>
        <w:rPr>
          <w:sz w:val="16"/>
        </w:rPr>
      </w:pPr>
      <w:r w:rsidRPr="004E18C6">
        <w:rPr>
          <w:rStyle w:val="Style13ptBold"/>
        </w:rPr>
        <w:t>Moten and Harney 13</w:t>
      </w:r>
      <w:r w:rsidRPr="004E18C6">
        <w:rPr>
          <w:sz w:val="16"/>
          <w:szCs w:val="16"/>
        </w:rPr>
        <w:t xml:space="preserve"> </w:t>
      </w:r>
      <w:r w:rsidRPr="004E18C6">
        <w:rPr>
          <w:sz w:val="20"/>
          <w:szCs w:val="20"/>
        </w:rPr>
        <w:t>|</w:t>
      </w:r>
      <w:r w:rsidRPr="004E18C6">
        <w:rPr>
          <w:rStyle w:val="Style13ptBold"/>
          <w:b w:val="0"/>
          <w:sz w:val="20"/>
          <w:szCs w:val="20"/>
        </w:rPr>
        <w:t>Fred Mot</w:t>
      </w:r>
      <w:r w:rsidRPr="004E18C6">
        <w:rPr>
          <w:sz w:val="20"/>
          <w:szCs w:val="20"/>
        </w:rPr>
        <w:t>en is a poet and scholar whose work explores critical theory, black studies, and performance studies at UC Berkeley. Stefano Harney is a Professor of Strategic Management Education at Singapore Management University, “The Undercommons: Fugitive Planning and Black Study” The University and The Undercommons|KZaidi</w:t>
      </w:r>
      <w:r w:rsidRPr="004E18C6">
        <w:rPr>
          <w:sz w:val="16"/>
        </w:rPr>
        <w:t xml:space="preserve"> </w:t>
      </w:r>
    </w:p>
    <w:p w14:paraId="1E7FBCBF" w14:textId="77777777" w:rsidR="00D731D5" w:rsidRPr="004E18C6" w:rsidRDefault="00D731D5" w:rsidP="00D731D5">
      <w:pPr>
        <w:rPr>
          <w:u w:val="single"/>
        </w:rPr>
      </w:pPr>
      <w:r w:rsidRPr="004E18C6">
        <w:rPr>
          <w:sz w:val="16"/>
        </w:rPr>
        <w:t xml:space="preserve">But surely </w:t>
      </w:r>
      <w:r w:rsidRPr="004E18C6">
        <w:rPr>
          <w:rStyle w:val="StyleUnderline"/>
        </w:rPr>
        <w:t>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w:t>
      </w:r>
      <w:r w:rsidRPr="004E18C6">
        <w:rPr>
          <w:sz w:val="16"/>
        </w:rPr>
        <w:t xml:space="preserve">? </w:t>
      </w:r>
      <w:r w:rsidRPr="004E18C6">
        <w:rPr>
          <w:rStyle w:val="StyleUnderline"/>
        </w:rPr>
        <w:t>Surely there is some space here for a theory</w:t>
      </w:r>
      <w:r w:rsidRPr="004E18C6">
        <w:rPr>
          <w:sz w:val="16"/>
        </w:rPr>
        <w:t xml:space="preserve">, a conference, a book, a school of thought? </w:t>
      </w:r>
      <w:r w:rsidRPr="004E18C6">
        <w:rPr>
          <w:rStyle w:val="StyleUnderline"/>
        </w:rPr>
        <w:t>Surely the university also makes thought possible</w:t>
      </w:r>
      <w:r w:rsidRPr="004E18C6">
        <w:rPr>
          <w:sz w:val="16"/>
        </w:rPr>
        <w:t xml:space="preserve">? </w:t>
      </w:r>
      <w:r w:rsidRPr="004E18C6">
        <w:rPr>
          <w:rStyle w:val="StyleUnderline"/>
        </w:rPr>
        <w:t>Is not the purpose of the university as Universitas, as liberal arts, to make the commons, make the public, make the nation of democratic citizenry</w:t>
      </w:r>
      <w:r w:rsidRPr="004E18C6">
        <w:rPr>
          <w:sz w:val="16"/>
        </w:rPr>
        <w:t xml:space="preserve">? Is it not therefore important to protect this Universitas, whatever its impurities, from professionalization in the university? </w:t>
      </w:r>
      <w:r w:rsidRPr="004E18C6">
        <w:rPr>
          <w:rStyle w:val="StyleUnderline"/>
        </w:rPr>
        <w:t>But we would ask what is already not possible in this talk in the hallways, among the buildings, in rooms of the university about possibility</w:t>
      </w:r>
      <w:r w:rsidRPr="004E18C6">
        <w:rPr>
          <w:sz w:val="16"/>
        </w:rPr>
        <w:t xml:space="preserve">? How is the thought of the outside, as Gayatri Spivak means it, already not possible in this complaint? </w:t>
      </w:r>
      <w:r w:rsidRPr="004E18C6">
        <w:rPr>
          <w:rStyle w:val="Emphasis"/>
        </w:rPr>
        <w:t>The maroons know something about possibility. They are the condition of possibility of the production of knowledge in the university – the singularities against the writers of singularity</w:t>
      </w:r>
      <w:r w:rsidRPr="004E18C6">
        <w:rPr>
          <w:sz w:val="16"/>
        </w:rPr>
        <w:t xml:space="preserve">, the writers who write, publish, travel, and speak. </w:t>
      </w:r>
      <w:r w:rsidRPr="004E18C6">
        <w:rPr>
          <w:rStyle w:val="Emphasis"/>
        </w:rPr>
        <w:t>It is not merely a matter of the secret labor upon which such space is lifted, though of course such space is lifted from collective labor and by it. It is rather that to be a critical academic in the university is to be against the university</w:t>
      </w:r>
      <w:r w:rsidRPr="004E18C6">
        <w:rPr>
          <w:sz w:val="16"/>
        </w:rPr>
        <w:t xml:space="preserve">, and to </w:t>
      </w:r>
      <w:r w:rsidRPr="004E18C6">
        <w:rPr>
          <w:rStyle w:val="StyleUnderline"/>
        </w:rPr>
        <w:t>be against the university is always to recognize it and be recognized by it, and to institute the negligence of that internal outside, that unassimilated underground, a negligence of it that is precisely, we must insist, the basis of the professions</w:t>
      </w:r>
      <w:r w:rsidRPr="004E18C6">
        <w:rPr>
          <w:sz w:val="16"/>
        </w:rPr>
        <w:t xml:space="preserve">. And this </w:t>
      </w:r>
      <w:r w:rsidRPr="004E18C6">
        <w:rPr>
          <w:rStyle w:val="StyleUnderline"/>
        </w:rPr>
        <w:t>act of being against always already excludes the unrecognized modes of politics</w:t>
      </w:r>
      <w:r w:rsidRPr="004E18C6">
        <w:rPr>
          <w:sz w:val="16"/>
        </w:rPr>
        <w:t xml:space="preserve">, the </w:t>
      </w:r>
      <w:r w:rsidRPr="004E18C6">
        <w:rPr>
          <w:rStyle w:val="StyleUnderline"/>
        </w:rPr>
        <w:t>beyond of politics already in motion</w:t>
      </w:r>
      <w:r w:rsidRPr="004E18C6">
        <w:rPr>
          <w:sz w:val="16"/>
        </w:rPr>
        <w:t xml:space="preserve">, the discredited criminal para-organization, what Robin Kelley might refer to as the infrapolitical field (and its music). It is </w:t>
      </w:r>
      <w:r w:rsidRPr="004E18C6">
        <w:rPr>
          <w:rStyle w:val="StyleUnderline"/>
        </w:rPr>
        <w:t xml:space="preserve">not just the labor of the maroons but their prophetic organization that is negated by the idea of intellectual space in an organization called the university. </w:t>
      </w:r>
      <w:proofErr w:type="gramStart"/>
      <w:r w:rsidRPr="004E18C6">
        <w:rPr>
          <w:sz w:val="16"/>
        </w:rPr>
        <w:t>This is why</w:t>
      </w:r>
      <w:proofErr w:type="gramEnd"/>
      <w:r w:rsidRPr="004E18C6">
        <w:rPr>
          <w:sz w:val="16"/>
        </w:rPr>
        <w:t xml:space="preserve"> the </w:t>
      </w:r>
      <w:r w:rsidRPr="004E18C6">
        <w:rPr>
          <w:rStyle w:val="StyleUnderline"/>
        </w:rPr>
        <w:t>negligence of the critical academic is always at the same time an assertion of bourgeois individualism</w:t>
      </w:r>
      <w:r w:rsidRPr="004E18C6">
        <w:rPr>
          <w:sz w:val="16"/>
        </w:rPr>
        <w:t xml:space="preserve">. Such </w:t>
      </w:r>
      <w:r w:rsidRPr="004E18C6">
        <w:rPr>
          <w:rStyle w:val="StyleUnderline"/>
        </w:rPr>
        <w:t>negligence is the essence of professionalization where it turns out professionalization is not the opposite of negligence but its mode of politics in the United States</w:t>
      </w:r>
      <w:r w:rsidRPr="004E18C6">
        <w:rPr>
          <w:sz w:val="16"/>
        </w:rPr>
        <w:t xml:space="preserve">. It takes the form of a choice that excludes the prophetic organization of the undercommons – </w:t>
      </w:r>
      <w:r w:rsidRPr="004E18C6">
        <w:rPr>
          <w:rStyle w:val="StyleUnderline"/>
        </w:rPr>
        <w:t xml:space="preserve">to be against, to put into question the knowledge object, let us say in this case the university, not so much </w:t>
      </w:r>
      <w:r w:rsidRPr="004E18C6">
        <w:rPr>
          <w:rStyle w:val="Emphasis"/>
        </w:rPr>
        <w:t>without touching its foundation</w:t>
      </w:r>
      <w:r w:rsidRPr="004E18C6">
        <w:rPr>
          <w:rStyle w:val="StyleUnderline"/>
        </w:rPr>
        <w:t>, as</w:t>
      </w:r>
      <w:r w:rsidRPr="004E18C6">
        <w:rPr>
          <w:sz w:val="16"/>
        </w:rPr>
        <w:t xml:space="preserve"> without touching one’s own condition of possibility, </w:t>
      </w:r>
      <w:r w:rsidRPr="004E18C6">
        <w:rPr>
          <w:rStyle w:val="Emphasis"/>
        </w:rPr>
        <w:t>without admitting the Undercommons and being admitted to it</w:t>
      </w:r>
      <w:r w:rsidRPr="004E18C6">
        <w:rPr>
          <w:sz w:val="16"/>
        </w:rPr>
        <w:t xml:space="preserve">. From this, a general negligence of condition is the only coherent position. Not so much an antifoundationalism or foundationalism, as both are used against each other to avoid contact with the undercommons. </w:t>
      </w:r>
      <w:r w:rsidRPr="004E18C6">
        <w:rPr>
          <w:rStyle w:val="StyleUnderline"/>
        </w:rPr>
        <w:t>This always-negligent act is what leads us to say there is no distinction between the university in the United States and professionalization. There is no point in trying to hold out the university against its professionalization.</w:t>
      </w:r>
      <w:r w:rsidRPr="004E18C6">
        <w:rPr>
          <w:sz w:val="16"/>
        </w:rPr>
        <w:t xml:space="preserve"> They are the same. Yet the </w:t>
      </w:r>
      <w:r w:rsidRPr="004E18C6">
        <w:rPr>
          <w:rStyle w:val="Emphasis"/>
        </w:rPr>
        <w:t>maroons refuse to refuse professionalization, that is, to be against the university. The university will not recognize this indecision, and thus professionalization is shaped precisely by what it cannot acknowledge, its internal antagonism, its wayward labor, its surplus</w:t>
      </w:r>
      <w:r w:rsidRPr="004E18C6">
        <w:rPr>
          <w:sz w:val="16"/>
        </w:rPr>
        <w:t xml:space="preserve">. </w:t>
      </w:r>
      <w:r w:rsidRPr="004E18C6">
        <w:rPr>
          <w:rStyle w:val="StyleUnderline"/>
        </w:rPr>
        <w:t>Against this wayward labor it sends the critical, sends its claim that what is left beyond the critical is waste</w:t>
      </w:r>
      <w:r w:rsidRPr="004E18C6">
        <w:rPr>
          <w:sz w:val="16"/>
        </w:rPr>
        <w:t xml:space="preserve">. But in fact, </w:t>
      </w:r>
      <w:r w:rsidRPr="004E18C6">
        <w:rPr>
          <w:rStyle w:val="StyleUnderline"/>
        </w:rPr>
        <w:t>critical education only attempts to perfect professional education</w:t>
      </w:r>
      <w:r w:rsidRPr="004E18C6">
        <w:rPr>
          <w:sz w:val="16"/>
        </w:rPr>
        <w:t xml:space="preserve">. The </w:t>
      </w:r>
      <w:r w:rsidRPr="004E18C6">
        <w:rPr>
          <w:rStyle w:val="StyleUnderline"/>
        </w:rPr>
        <w:t>professions constitute themselves in an opposition to the unregulated and the ignorant without acknowledging the unregulated, ignorant, unprofessional labor that goes on not opposite them but within them</w:t>
      </w:r>
      <w:r w:rsidRPr="004E18C6">
        <w:rPr>
          <w:sz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w:t>
      </w:r>
      <w:r w:rsidRPr="004E18C6">
        <w:rPr>
          <w:rStyle w:val="StyleUnderline"/>
        </w:rPr>
        <w:t>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w:t>
      </w:r>
      <w:r w:rsidRPr="004E18C6">
        <w:rPr>
          <w:sz w:val="16"/>
        </w:rPr>
        <w:t xml:space="preserve">. It is more than an ally of professional education, it is its attempted completion. A professional education has become a critical education. But one should not applaud this fact. It should be taken for what it is, not progress in the professional schools, not cohabitation with the Universitas, but </w:t>
      </w:r>
      <w:r w:rsidRPr="004E18C6">
        <w:rPr>
          <w:rStyle w:val="Emphasis"/>
        </w:rPr>
        <w:t>counterinsurgency, the refounding terrorism of law, coming for the discredited, coming for those who refuse to write off or write up the undercommons</w:t>
      </w:r>
      <w:r w:rsidRPr="004E18C6">
        <w:rPr>
          <w:sz w:val="16"/>
        </w:rPr>
        <w:t xml:space="preserve">. The </w:t>
      </w:r>
      <w:r w:rsidRPr="004E18C6">
        <w:rPr>
          <w:rStyle w:val="Emphasis"/>
        </w:rPr>
        <w:t>Universitas is always a state/State strategy</w:t>
      </w:r>
      <w:r w:rsidRPr="004E18C6">
        <w:rPr>
          <w:sz w:val="16"/>
        </w:rPr>
        <w:t xml:space="preserve">. Perhaps it’s surprising to say </w:t>
      </w:r>
      <w:r w:rsidRPr="004E18C6">
        <w:rPr>
          <w:rStyle w:val="StyleUnderline"/>
        </w:rPr>
        <w:t>professionalization – that which reproduces the professions – is a state strategy</w:t>
      </w:r>
      <w:r w:rsidRPr="004E18C6">
        <w:rPr>
          <w:sz w:val="16"/>
        </w:rPr>
        <w:t xml:space="preserve">. Certainly, </w:t>
      </w:r>
      <w:r w:rsidRPr="004E18C6">
        <w:rPr>
          <w:rStyle w:val="StyleUnderline"/>
        </w:rPr>
        <w:t xml:space="preserve">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This ambition both mirrors the state’s ambition, because it, too, </w:t>
      </w:r>
      <w:r w:rsidRPr="004E18C6">
        <w:rPr>
          <w:rStyle w:val="Emphasis"/>
        </w:rPr>
        <w:t>wants to control education and to impose a worldview, and threatens it,</w:t>
      </w:r>
      <w:r w:rsidRPr="004E18C6">
        <w:rPr>
          <w:sz w:val="16"/>
        </w:rPr>
        <w:t xml:space="preserve"> because Hegel’s State exceeds and thus localises the Prussian state, exposing its pretense to the encyclopedic. Derrida draws the following lesson from his reading: the Universitas, as </w:t>
      </w:r>
      <w:r w:rsidRPr="004E18C6">
        <w:rPr>
          <w:rStyle w:val="StyleUnderline"/>
        </w:rPr>
        <w:t xml:space="preserve">he generalizes the university (but specifies it, too, as properly </w:t>
      </w:r>
      <w:proofErr w:type="gramStart"/>
      <w:r w:rsidRPr="004E18C6">
        <w:rPr>
          <w:rStyle w:val="StyleUnderline"/>
        </w:rPr>
        <w:t>intellectual</w:t>
      </w:r>
      <w:proofErr w:type="gramEnd"/>
      <w:r w:rsidRPr="004E18C6">
        <w:rPr>
          <w:rStyle w:val="StyleUnderline"/>
        </w:rPr>
        <w:t xml:space="preserve"> and not professional), always has the impulse of State</w:t>
      </w:r>
      <w:r w:rsidRPr="004E18C6">
        <w:rPr>
          <w:sz w:val="16"/>
        </w:rPr>
        <w:t xml:space="preserve">, or </w:t>
      </w:r>
      <w:r w:rsidRPr="004E18C6">
        <w:rPr>
          <w:rStyle w:val="StyleUnderline"/>
        </w:rPr>
        <w:t>enlightenment, and the impulse of state, or its specific conditions of production and reproduction.</w:t>
      </w:r>
      <w:r w:rsidRPr="004E18C6">
        <w:rPr>
          <w:sz w:val="16"/>
        </w:rPr>
        <w:t xml:space="preserve"> Both have the ambition to be, as Derrida says, onto- and auto-encyclopedic. It follows that to be either for the Universitas or against it presents problems. To be for the Universitas is to support this onto- and auto-encyclopedic project of the State as enlightenment, or enlightenment as totality, to use an old-fashioned word. </w:t>
      </w:r>
      <w:r w:rsidRPr="004E18C6">
        <w:rPr>
          <w:rStyle w:val="StyleUnderline"/>
        </w:rPr>
        <w:t>To be too much against the Universitas, however, creates the danger of specific elements in the state taking steps to rid itself of the contradiction of the onto- and auto-encyclopedic project of the Universitas and replacing it with some other form of social reproduction</w:t>
      </w:r>
      <w:r w:rsidRPr="004E18C6">
        <w:rPr>
          <w:sz w:val="16"/>
        </w:rPr>
        <w:t xml:space="preserve">, the anti-enlightenment – the position, for instance, of New Labour in Britain and of the states of New York and California with their “teaching institutions.” But </w:t>
      </w:r>
      <w:r w:rsidRPr="004E18C6">
        <w:rPr>
          <w:rStyle w:val="StyleUnderline"/>
        </w:rPr>
        <w:t>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The mode of professionalization that is the American university is precisely dedicated to promoting this consensual choice: an antifoundational critique of the University or a foundational critique of the university</w:t>
      </w:r>
      <w:r w:rsidRPr="004E18C6">
        <w:rPr>
          <w:sz w:val="16"/>
        </w:rPr>
        <w:t xml:space="preserve">. Taken as choices, or hedged as bets, one tempered with the other, they are nonetheless always negligent. </w:t>
      </w:r>
      <w:r w:rsidRPr="004E18C6">
        <w:rPr>
          <w:rStyle w:val="StyleUnderline"/>
        </w:rPr>
        <w:t>Professionalization is built on this choice. It rolls out into ethics and efficiency, responsibility and science, and numerous other choices, all built upon the theft, the conquest, the negligence of the outcast mass intellectuality of the undercommons.</w:t>
      </w:r>
    </w:p>
    <w:p w14:paraId="1FA0BF91" w14:textId="4E9B1F2F" w:rsidR="00DB07C2" w:rsidRDefault="00DB07C2" w:rsidP="00DB07C2">
      <w:pPr>
        <w:pStyle w:val="Heading2"/>
      </w:pPr>
      <w:r>
        <w:t>Impacts</w:t>
      </w:r>
    </w:p>
    <w:p w14:paraId="15716F19" w14:textId="13578235" w:rsidR="00940C8F" w:rsidRDefault="00940C8F" w:rsidP="00D731D5">
      <w:pPr>
        <w:pStyle w:val="Heading3"/>
        <w:rPr>
          <w:rFonts w:cs="Calibri"/>
        </w:rPr>
      </w:pPr>
      <w:r>
        <w:rPr>
          <w:rFonts w:cs="Calibri"/>
        </w:rPr>
        <w:t>Impact – Inside Outside</w:t>
      </w:r>
    </w:p>
    <w:p w14:paraId="4E3614FF" w14:textId="77777777" w:rsidR="00940C8F" w:rsidRDefault="00940C8F" w:rsidP="00940C8F">
      <w:pPr>
        <w:pStyle w:val="Heading4"/>
      </w:pPr>
      <w:r>
        <w:t xml:space="preserve">Inside Outside Natal Alienation </w:t>
      </w:r>
    </w:p>
    <w:p w14:paraId="0BD05E5F" w14:textId="77777777" w:rsidR="00940C8F" w:rsidRDefault="00940C8F" w:rsidP="00940C8F">
      <w:r>
        <w:t xml:space="preserve">Fred </w:t>
      </w:r>
      <w:r w:rsidRPr="00D27D03">
        <w:rPr>
          <w:rStyle w:val="Style13ptBold"/>
        </w:rPr>
        <w:t>Moten (2017</w:t>
      </w:r>
      <w:r>
        <w:t xml:space="preserve">). </w:t>
      </w:r>
      <w:r w:rsidRPr="00D27D03">
        <w:rPr>
          <w:i/>
        </w:rPr>
        <w:t>Black and Blur</w:t>
      </w:r>
      <w:r>
        <w:t>. Duke university press: durham and london //ALiang</w:t>
      </w:r>
    </w:p>
    <w:p w14:paraId="1F2AF642" w14:textId="5F258CBF" w:rsidR="00940C8F" w:rsidRPr="00940C8F" w:rsidRDefault="00940C8F" w:rsidP="00940C8F">
      <w:r w:rsidRPr="00940C8F">
        <w:t xml:space="preserve">Finally, for James the essence of a thing is its animation, its aspect or internal temporal-historical constituency, as much what it shall be as what it is and has been. This </w:t>
      </w:r>
      <w:r w:rsidRPr="00940C8F">
        <w:rPr>
          <w:rStyle w:val="StyleUnderline"/>
        </w:rPr>
        <w:t>animation is a universalizing force, the generalizable, avant-garde, politico-aesthetic</w:t>
      </w:r>
      <w:r w:rsidRPr="00940C8F">
        <w:t xml:space="preserve"> (we might say musical) energy of proletarianization. This </w:t>
      </w:r>
      <w:r w:rsidRPr="00940C8F">
        <w:rPr>
          <w:rStyle w:val="StyleUnderline"/>
        </w:rPr>
        <w:t>requires rethinking the proletariat, at its transcendent moment, as more than a paradox.</w:t>
      </w:r>
      <w:r w:rsidRPr="00940C8F">
        <w:t xml:space="preserve"> The </w:t>
      </w:r>
      <w:r w:rsidRPr="00940C8F">
        <w:rPr>
          <w:rStyle w:val="StyleUnderline"/>
        </w:rPr>
        <w:t>proletariat realizes, actualizes, and universalizes man through, on the other side of, struggle and differentiation, through production, though the ongoing production and consumption of performances.</w:t>
      </w:r>
      <w:r w:rsidRPr="00940C8F">
        <w:t xml:space="preserve"> The avant-garde is in the audience. The new universal is listening. What Robinson sees as a paradox, the unaccountable derivation of the proletariat from the bourgeoisie, James understands as one of those punctuated equilibria of the dialectic, an effect of syncopation in phrasing, the not-in-between.17 Leaps! Leaps! Leaps! A mystery of aufheben. </w:t>
      </w:r>
      <w:proofErr w:type="gramStart"/>
      <w:r w:rsidRPr="00940C8F">
        <w:t>This is why</w:t>
      </w:r>
      <w:proofErr w:type="gramEnd"/>
      <w:r w:rsidRPr="00940C8F">
        <w:t xml:space="preserve"> Hegel is so important for James, why the nature of the dialectic is so crucial. Because it is all bound up in the relation of the bourgeoisie to the proletariat, in how to get from one to the other, in how one fulfills the etiolated universalism of the other. This is </w:t>
      </w:r>
      <w:r w:rsidRPr="00940C8F">
        <w:rPr>
          <w:rStyle w:val="StyleUnderline"/>
        </w:rPr>
        <w:t>the future in the present, the invasion from the inside, socialism in the factory. It is the manifold content of the being of the worker, the trace of what the worker shall be that is the worker’s essence.</w:t>
      </w:r>
      <w:r w:rsidRPr="00940C8F">
        <w:t xml:space="preserve"> </w:t>
      </w:r>
      <w:proofErr w:type="gramStart"/>
      <w:r w:rsidRPr="00940C8F">
        <w:t>This is why</w:t>
      </w:r>
      <w:proofErr w:type="gramEnd"/>
      <w:r w:rsidRPr="00940C8F">
        <w:t xml:space="preserve">, for James, the essence of Lenin is what he “surely” would have said if he’d lived, determined by what he did say right before he died. This kind of move is what Cornelius Castoriadis calls absolutism. It’s what he critiques in Marx (and Robinson endorses this critique). But this mode of reading or improvisation, this anticipatory critique or future anterior maneuver, is the dialectic, for James. Titles like The Invading Socialist Society or The Future in the Present offer a glimpse of something powerful in James’s phrasing: </w:t>
      </w:r>
      <w:r w:rsidRPr="00940C8F">
        <w:rPr>
          <w:rStyle w:val="StyleUnderline"/>
        </w:rPr>
        <w:t>he puts forward for us a notion of an internal incursion that can be seen in relation to an interior force of exteriorization, moving toward a possibility coded as outside, an actuality inside</w:t>
      </w:r>
      <w:r w:rsidRPr="00940C8F">
        <w:t xml:space="preserve">. Inside and outside are, then, not only positions but forces; and the not-in-between marks an insistence in not in between the black radical tradition that is embodied in ancient and unprecedented phrasing. To insist, along with James, on this kind of fullness, on this Caribbeanness that exists only as a function of a return not to authenticity but to Africa, is to recognize, along with Wilson Harris or Édouard Glissant, that black radicalism is done necessarily in relation to or under water, something occurring in sound, as sounding, in depth, like a Dolphic-Mackeyan depth charge. This implies that </w:t>
      </w:r>
      <w:r w:rsidRPr="00940C8F">
        <w:rPr>
          <w:rStyle w:val="StyleUnderline"/>
        </w:rPr>
        <w:t>the black radical tradition is not, though it is nothing other than, grounded in African foundations; that it is sounded in the impossible return to Africa that is not antifoundationalist but improvisatory of foundations;</w:t>
      </w:r>
      <w:r w:rsidRPr="00940C8F">
        <w:t xml:space="preserve"> that it is a </w:t>
      </w:r>
      <w:r w:rsidRPr="00940C8F">
        <w:rPr>
          <w:rStyle w:val="StyleUnderline"/>
        </w:rPr>
        <w:t>turn toward a specific exteriority; that it is not only an insistent previousness</w:t>
      </w:r>
      <w:r w:rsidRPr="00940C8F">
        <w:t xml:space="preserve"> in evasion of each and every natal occasion but the trace and forecast of a future in the present and in the past here and there, old-new, the revolutionary noise left and brought and met, not in between.</w:t>
      </w:r>
    </w:p>
    <w:p w14:paraId="58DCB0FC" w14:textId="48F5B6C5" w:rsidR="00D731D5" w:rsidRPr="004E18C6" w:rsidRDefault="00D731D5" w:rsidP="00D731D5">
      <w:pPr>
        <w:pStyle w:val="Heading3"/>
        <w:rPr>
          <w:rFonts w:cs="Calibri"/>
        </w:rPr>
      </w:pPr>
      <w:r w:rsidRPr="004E18C6">
        <w:rPr>
          <w:rFonts w:cs="Calibri"/>
        </w:rPr>
        <w:t>Impact – Psychological Violence</w:t>
      </w:r>
    </w:p>
    <w:p w14:paraId="257E8B81" w14:textId="77777777" w:rsidR="00D731D5" w:rsidRPr="004E18C6" w:rsidRDefault="00D731D5" w:rsidP="00D731D5">
      <w:pPr>
        <w:pStyle w:val="Heading4"/>
        <w:rPr>
          <w:rFonts w:cs="Calibri"/>
        </w:rPr>
      </w:pPr>
      <w:r w:rsidRPr="004E18C6">
        <w:rPr>
          <w:rFonts w:cs="Calibri"/>
        </w:rPr>
        <w:t xml:space="preserve">Anti-blackness exists in a zone of constant criminality within immigration policy – caught under the spectre of whiteness which demands </w:t>
      </w:r>
      <w:proofErr w:type="gramStart"/>
      <w:r w:rsidRPr="004E18C6">
        <w:rPr>
          <w:rFonts w:cs="Calibri"/>
        </w:rPr>
        <w:t>mastery</w:t>
      </w:r>
      <w:proofErr w:type="gramEnd"/>
      <w:r w:rsidRPr="004E18C6">
        <w:rPr>
          <w:rFonts w:cs="Calibri"/>
        </w:rPr>
        <w:t xml:space="preserve"> over the black perspective creating a view of blackness where heritage is erased in the eyes of white civil society and all that is left is just the signifier of “black” leading to massive psychological violence and trauma </w:t>
      </w:r>
    </w:p>
    <w:p w14:paraId="02BAA7DD" w14:textId="77777777" w:rsidR="00D731D5" w:rsidRPr="004E18C6" w:rsidRDefault="00D731D5" w:rsidP="00D731D5">
      <w:pPr>
        <w:rPr>
          <w:sz w:val="20"/>
          <w:szCs w:val="20"/>
        </w:rPr>
      </w:pPr>
      <w:r w:rsidRPr="004E18C6">
        <w:rPr>
          <w:rStyle w:val="Style13ptBold"/>
        </w:rPr>
        <w:t xml:space="preserve">Ibrahim’17 </w:t>
      </w:r>
      <w:r w:rsidRPr="004E18C6">
        <w:rPr>
          <w:rStyle w:val="Style13ptBold"/>
          <w:b w:val="0"/>
          <w:sz w:val="20"/>
          <w:szCs w:val="20"/>
        </w:rPr>
        <w:t xml:space="preserve">|Awad Ibrahim, </w:t>
      </w:r>
      <w:r w:rsidRPr="004E18C6">
        <w:rPr>
          <w:sz w:val="20"/>
          <w:szCs w:val="20"/>
        </w:rPr>
        <w:t>Don't Call Me Black! Rhizomatic Analysis of Blackness, Immigration, and the Politics of Race Without Guarantees, 2017, Educational Studies| KZaidi</w:t>
      </w:r>
    </w:p>
    <w:p w14:paraId="4DC66E26" w14:textId="77777777" w:rsidR="00D731D5" w:rsidRPr="004E18C6" w:rsidRDefault="00D731D5" w:rsidP="00D731D5">
      <w:pPr>
        <w:rPr>
          <w:sz w:val="16"/>
          <w:szCs w:val="20"/>
        </w:rPr>
      </w:pPr>
      <w:r w:rsidRPr="004E18C6">
        <w:rPr>
          <w:sz w:val="16"/>
          <w:szCs w:val="20"/>
        </w:rPr>
        <w:t xml:space="preserve">In a recent article, contextually in the United States, Zahida Sherman </w:t>
      </w:r>
      <w:r w:rsidRPr="004E18C6">
        <w:rPr>
          <w:rStyle w:val="StyleUnderline"/>
        </w:rPr>
        <w:t>Ewoodzie</w:t>
      </w:r>
      <w:r w:rsidRPr="004E18C6">
        <w:rPr>
          <w:sz w:val="16"/>
          <w:szCs w:val="20"/>
        </w:rPr>
        <w:t xml:space="preserve"> (2014) </w:t>
      </w:r>
      <w:r w:rsidRPr="004E18C6">
        <w:rPr>
          <w:rStyle w:val="StyleUnderline"/>
        </w:rPr>
        <w:t>called for a complicated notion of Blackness, one where, first, we need to acknowledge the diversity of and within Blackness and, second, Caribbean and continental Africans need to question both their understanding and relation to African Americanness and African Canadianness</w:t>
      </w:r>
      <w:r w:rsidRPr="004E18C6">
        <w:rPr>
          <w:sz w:val="16"/>
          <w:szCs w:val="20"/>
        </w:rPr>
        <w:t xml:space="preserve">. I do two things in this short article. First, </w:t>
      </w:r>
      <w:r w:rsidRPr="004E18C6">
        <w:rPr>
          <w:rStyle w:val="StyleUnderline"/>
        </w:rPr>
        <w:t>I have a conversation with Ewoodize about</w:t>
      </w:r>
      <w:r w:rsidRPr="004E18C6">
        <w:rPr>
          <w:sz w:val="16"/>
          <w:szCs w:val="20"/>
        </w:rPr>
        <w:t xml:space="preserve"> how we might have “the talk” around the </w:t>
      </w:r>
      <w:r w:rsidRPr="004E18C6">
        <w:rPr>
          <w:rStyle w:val="Emphasis"/>
        </w:rPr>
        <w:t>complexity of Blackness in the context of Black immigrant communities</w:t>
      </w:r>
      <w:r w:rsidRPr="004E18C6">
        <w:rPr>
          <w:sz w:val="16"/>
          <w:szCs w:val="20"/>
        </w:rPr>
        <w:t xml:space="preserve"> while keeping in mind how that conversation might be perceived as, “Please don’t call me Black.” As part of this conversation, second, I offer a rhizomatic analysis of Blackness (Deleuze &amp; Guattari, 1987; Ibrahim, 2014b). By rhizomatic analysis, I am referring to </w:t>
      </w:r>
      <w:r w:rsidRPr="004E18C6">
        <w:rPr>
          <w:rStyle w:val="StyleUnderline"/>
        </w:rPr>
        <w:t>a nuanced, ever-complicated, neverfixed, ever-to-become category of Blackness. Here, I draw a cartography, a critical pedagogy where there are, and at the same time there are not, borders of/for Blackness. That is the tension of a rhizomatic analysis of Blackness, a politics of race without guarantees</w:t>
      </w:r>
      <w:r w:rsidRPr="004E18C6">
        <w:rPr>
          <w:sz w:val="16"/>
          <w:szCs w:val="20"/>
        </w:rPr>
        <w:t xml:space="preserve">. According to Stuart Hall (1992), </w:t>
      </w:r>
      <w:r w:rsidRPr="004E18C6">
        <w:rPr>
          <w:rStyle w:val="Emphasis"/>
        </w:rPr>
        <w:t>a politics of race without guarantees is when there is nothing inherent, set, and fixed about race; where Blackness, for example, becomes a sociohistorical category, like all other categories, that is open to the best as much as it is susceptible to the unfortunate and the ugly</w:t>
      </w:r>
      <w:r w:rsidRPr="004E18C6">
        <w:rPr>
          <w:sz w:val="16"/>
          <w:szCs w:val="20"/>
        </w:rPr>
        <w:t xml:space="preserve">. Not only that, Hall continues, but constructing positive image of Blackness does not “guarantee” a positive response from its audience. </w:t>
      </w:r>
      <w:r w:rsidRPr="004E18C6">
        <w:rPr>
          <w:rStyle w:val="Emphasis"/>
        </w:rPr>
        <w:t>Black is forever-to-become, positively and negatively</w:t>
      </w:r>
      <w:r w:rsidRPr="004E18C6">
        <w:rPr>
          <w:sz w:val="16"/>
          <w:szCs w:val="20"/>
        </w:rPr>
        <w:t xml:space="preserve">. So, </w:t>
      </w:r>
      <w:proofErr w:type="gramStart"/>
      <w:r w:rsidRPr="004E18C6">
        <w:rPr>
          <w:rStyle w:val="StyleUnderline"/>
        </w:rPr>
        <w:t>opening up</w:t>
      </w:r>
      <w:proofErr w:type="gramEnd"/>
      <w:r w:rsidRPr="004E18C6">
        <w:rPr>
          <w:rStyle w:val="StyleUnderline"/>
        </w:rPr>
        <w:t xml:space="preserve"> the category of Blackness as a multidimensional and historically specific category—a category that is taken up and performed in multiple ways by different people and in different places</w:t>
      </w:r>
      <w:r w:rsidRPr="004E18C6">
        <w:rPr>
          <w:sz w:val="16"/>
          <w:szCs w:val="20"/>
        </w:rPr>
        <w:t xml:space="preserve">—is the main argument I am putting forth in this review article. As I show in the studies reviewed herein, even though it is experienced in somewhat similar fashion, Blackness in Canada is not the same category as Blackness in the United States. Blackness is louder in the United States than in Canada (Walcott, 2000)—both in its presence and human cost (one only needs to bear witness to the level of murder of Black people in the United States by the police); but in both contexts, as it will become clear, </w:t>
      </w:r>
      <w:r w:rsidRPr="004E18C6">
        <w:rPr>
          <w:rStyle w:val="Emphasis"/>
        </w:rPr>
        <w:t>Blackness is caught under the spectre of Whiteness</w:t>
      </w:r>
      <w:r w:rsidRPr="004E18C6">
        <w:rPr>
          <w:sz w:val="16"/>
          <w:szCs w:val="20"/>
        </w:rPr>
        <w:t xml:space="preserve"> (see also Wright, 2012).</w:t>
      </w:r>
    </w:p>
    <w:p w14:paraId="507C8FBB" w14:textId="77777777" w:rsidR="00D731D5" w:rsidRPr="004E18C6" w:rsidRDefault="00D731D5" w:rsidP="00D731D5">
      <w:pPr>
        <w:rPr>
          <w:sz w:val="16"/>
          <w:szCs w:val="20"/>
        </w:rPr>
      </w:pPr>
      <w:r w:rsidRPr="004E18C6">
        <w:rPr>
          <w:sz w:val="16"/>
          <w:szCs w:val="20"/>
        </w:rPr>
        <w:t xml:space="preserve">BEING CAUGHT IN THE ZONE. Dear Non-American Black, </w:t>
      </w:r>
      <w:r w:rsidRPr="004E18C6">
        <w:rPr>
          <w:rStyle w:val="Emphasis"/>
        </w:rPr>
        <w:t>when you make the choice to come to America, you become Black.</w:t>
      </w:r>
      <w:r w:rsidRPr="004E18C6">
        <w:rPr>
          <w:sz w:val="16"/>
          <w:szCs w:val="20"/>
        </w:rPr>
        <w:t xml:space="preserve"> Stop arguing. </w:t>
      </w:r>
      <w:r w:rsidRPr="004E18C6">
        <w:rPr>
          <w:rStyle w:val="StyleUnderline"/>
        </w:rPr>
        <w:t xml:space="preserve">Stop saying I’m Jamaican or I’m Ghanaian. </w:t>
      </w:r>
      <w:r w:rsidRPr="004E18C6">
        <w:rPr>
          <w:rStyle w:val="Emphasis"/>
        </w:rPr>
        <w:t>America doesn’t care</w:t>
      </w:r>
      <w:r w:rsidRPr="004E18C6">
        <w:rPr>
          <w:sz w:val="16"/>
          <w:szCs w:val="20"/>
        </w:rPr>
        <w:t xml:space="preserve">. So, what if you weren’t “Black” in your country? </w:t>
      </w:r>
      <w:r w:rsidRPr="004E18C6">
        <w:rPr>
          <w:rStyle w:val="Emphasis"/>
        </w:rPr>
        <w:t>You’re in America now. We all have our moments of initiation into the Society of Former Negroes. Mine was in a class in undergrad when I was asked to give the Black perspective, only I have no idea what that was</w:t>
      </w:r>
      <w:r w:rsidRPr="004E18C6">
        <w:rPr>
          <w:sz w:val="16"/>
          <w:szCs w:val="20"/>
        </w:rPr>
        <w:t xml:space="preserve">. (Adiche, 2014, p. 273) </w:t>
      </w:r>
    </w:p>
    <w:p w14:paraId="55A2E74D" w14:textId="77777777" w:rsidR="00D731D5" w:rsidRPr="004E18C6" w:rsidRDefault="00D731D5" w:rsidP="00D731D5">
      <w:pPr>
        <w:rPr>
          <w:sz w:val="16"/>
          <w:szCs w:val="20"/>
        </w:rPr>
      </w:pPr>
      <w:r w:rsidRPr="004E18C6">
        <w:rPr>
          <w:rStyle w:val="StyleUnderline"/>
        </w:rPr>
        <w:t>When the Black body encounters the syntax of (im)migration and displacement</w:t>
      </w:r>
      <w:r w:rsidRPr="004E18C6">
        <w:rPr>
          <w:sz w:val="16"/>
          <w:szCs w:val="20"/>
        </w:rPr>
        <w:t xml:space="preserve">, a complicated </w:t>
      </w:r>
      <w:r w:rsidRPr="004E18C6">
        <w:rPr>
          <w:rStyle w:val="StyleUnderline"/>
        </w:rPr>
        <w:t>conversation</w:t>
      </w:r>
      <w:r w:rsidRPr="004E18C6">
        <w:rPr>
          <w:sz w:val="16"/>
          <w:szCs w:val="20"/>
        </w:rPr>
        <w:t xml:space="preserve"> (Ng-a-Fook, Ibrahim, &amp; Reis, 2016; Pinar, 2007) </w:t>
      </w:r>
      <w:r w:rsidRPr="004E18C6">
        <w:rPr>
          <w:rStyle w:val="StyleUnderline"/>
        </w:rPr>
        <w:t>seems to come into existence.</w:t>
      </w:r>
      <w:r w:rsidRPr="004E18C6">
        <w:rPr>
          <w:sz w:val="16"/>
          <w:szCs w:val="20"/>
        </w:rPr>
        <w:t xml:space="preserve"> Adiche’s novel, as I show, is an exemplar of this complicated conversation, but this article is provoked first by Zahida Sherman Ewoodzie’s (2014) bold and provocative opinion article: “Don’t’ call me Black”: Black identity, diaspora, and American dreaming in college. In this complicated conversation, </w:t>
      </w:r>
      <w:r w:rsidRPr="004E18C6">
        <w:rPr>
          <w:rStyle w:val="StyleUnderline"/>
        </w:rPr>
        <w:t>Ewoodzie situates herself and her discourse as an insider, as someone who has experiential knowledge with different categories of Blackness, namely African Americans</w:t>
      </w:r>
      <w:r w:rsidRPr="004E18C6">
        <w:rPr>
          <w:sz w:val="16"/>
          <w:szCs w:val="20"/>
        </w:rPr>
        <w:t xml:space="preserve"> (her own background: “[the] Black folks up-from-slavery kind;” n.p.), </w:t>
      </w:r>
      <w:r w:rsidRPr="004E18C6">
        <w:rPr>
          <w:rStyle w:val="StyleUnderline"/>
        </w:rPr>
        <w:t>continental Africans</w:t>
      </w:r>
      <w:r w:rsidRPr="004E18C6">
        <w:rPr>
          <w:sz w:val="16"/>
          <w:szCs w:val="20"/>
        </w:rPr>
        <w:t xml:space="preserve"> (being married to one) </w:t>
      </w:r>
      <w:r w:rsidRPr="004E18C6">
        <w:rPr>
          <w:rStyle w:val="StyleUnderline"/>
        </w:rPr>
        <w:t>and “Caribbean people</w:t>
      </w:r>
      <w:r w:rsidRPr="004E18C6">
        <w:rPr>
          <w:sz w:val="16"/>
          <w:szCs w:val="20"/>
        </w:rPr>
        <w:t xml:space="preserve">.” Since the latter category was not deessentialized, Ewoodzie’s article assumes an equation between Caribbeanness and Blackness. In her article, Ewoodzie also </w:t>
      </w:r>
      <w:proofErr w:type="gramStart"/>
      <w:r w:rsidRPr="004E18C6">
        <w:rPr>
          <w:sz w:val="16"/>
          <w:szCs w:val="20"/>
        </w:rPr>
        <w:t>makes reference</w:t>
      </w:r>
      <w:proofErr w:type="gramEnd"/>
      <w:r w:rsidRPr="004E18C6">
        <w:rPr>
          <w:sz w:val="16"/>
          <w:szCs w:val="20"/>
        </w:rPr>
        <w:t xml:space="preserve"> to two studies. One was sociological, where the author (Ogunipe, 2011) shows that the </w:t>
      </w:r>
      <w:r w:rsidRPr="004E18C6">
        <w:rPr>
          <w:rStyle w:val="Emphasis"/>
        </w:rPr>
        <w:t>general American audience perceive differences in social status, education level, and salary based on whether the person identifies herself or himself as Black or African American</w:t>
      </w:r>
      <w:r w:rsidRPr="004E18C6">
        <w:rPr>
          <w:sz w:val="16"/>
          <w:szCs w:val="20"/>
        </w:rPr>
        <w:t xml:space="preserve">. </w:t>
      </w:r>
      <w:r w:rsidRPr="004E18C6">
        <w:rPr>
          <w:rStyle w:val="StyleUnderline"/>
        </w:rPr>
        <w:t>When confronted with this “social imaginary</w:t>
      </w:r>
      <w:r w:rsidRPr="004E18C6">
        <w:rPr>
          <w:sz w:val="16"/>
          <w:szCs w:val="20"/>
        </w:rPr>
        <w:t xml:space="preserve">” (Ibrahim, 2014b) where the former is considered lower than the latter, </w:t>
      </w:r>
      <w:r w:rsidRPr="004E18C6">
        <w:rPr>
          <w:rStyle w:val="StyleUnderline"/>
        </w:rPr>
        <w:t>continental African and Caribbean immigrants, especially in college, tend to think highly of themselves and may go as far as to say, “Don’t call me Black.”</w:t>
      </w:r>
      <w:r w:rsidRPr="004E18C6">
        <w:rPr>
          <w:sz w:val="16"/>
          <w:szCs w:val="20"/>
        </w:rPr>
        <w:t xml:space="preserve"> This sentiment, Ogunipe (2011) explains, stems from the fact that first- and second-generation Black immigrants (a category I complicate later) constitute 12-13% of the overall US Black population, yet they constitute 41% of Black first-year students in Ivy League. </w:t>
      </w:r>
      <w:r w:rsidRPr="004E18C6">
        <w:rPr>
          <w:rStyle w:val="StyleUnderline"/>
        </w:rPr>
        <w:t>The other study that Ewoodzie cites is a psychological study conducted by Dr. David R. Williams and his associates on the “mental health of Black Caribbean immigrants</w:t>
      </w:r>
      <w:r w:rsidRPr="004E18C6">
        <w:rPr>
          <w:sz w:val="16"/>
          <w:szCs w:val="20"/>
        </w:rPr>
        <w:t xml:space="preserve">” (2007, n.p.). </w:t>
      </w:r>
      <w:r w:rsidRPr="004E18C6">
        <w:rPr>
          <w:rStyle w:val="Emphasis"/>
        </w:rPr>
        <w:t>The study found that, “increased exposure to minority status in the United States was associated with higher risks for psychiatric disorders among Black Caribbean immigrants, which possibly reflects increased societal stress and downward social mobility associated with being Black in America</w:t>
      </w:r>
      <w:r w:rsidRPr="004E18C6">
        <w:rPr>
          <w:sz w:val="16"/>
          <w:szCs w:val="20"/>
        </w:rPr>
        <w:t>” (n.p.). In other words, as Ewoodzie (2014) put it, “</w:t>
      </w:r>
      <w:r w:rsidRPr="004E18C6">
        <w:rPr>
          <w:rStyle w:val="Emphasis"/>
        </w:rPr>
        <w:t>Racism-related stress increases the longer [Black Caribbean immigrants] live in the US” (</w:t>
      </w:r>
      <w:r w:rsidRPr="004E18C6">
        <w:rPr>
          <w:sz w:val="16"/>
          <w:szCs w:val="20"/>
        </w:rPr>
        <w:t xml:space="preserve">n.p.). In the United States, it seems, </w:t>
      </w:r>
      <w:r w:rsidRPr="004E18C6">
        <w:rPr>
          <w:rStyle w:val="Emphasis"/>
        </w:rPr>
        <w:t>White supremacy makes sure Black immigrants fall into the zone, into the discursive space and social imaginary of Black America: with its negative history and ill treatment. “Oh, they all look like Blacks to me” has proven to be violent social imaginary and racial profiling has proven to be deadly for both Black Americans and Black immigrants</w:t>
      </w:r>
      <w:r w:rsidRPr="004E18C6">
        <w:rPr>
          <w:sz w:val="16"/>
          <w:szCs w:val="20"/>
        </w:rPr>
        <w:t xml:space="preserve">. For Ewoodzie, </w:t>
      </w:r>
      <w:r w:rsidRPr="004E18C6">
        <w:rPr>
          <w:rStyle w:val="Emphasis"/>
        </w:rPr>
        <w:t>this calls for “an empowering Black solidarity,” one where, “whether we came to this country [United States] by choice or by force, our institutions are showing us that our fates are inextricably linked.” Blackness, in sum, has become “a unifying tool to demand that America live up to its promise to all of us</w:t>
      </w:r>
      <w:r w:rsidRPr="004E18C6">
        <w:rPr>
          <w:sz w:val="16"/>
          <w:szCs w:val="20"/>
        </w:rPr>
        <w:t>” (n.p.).</w:t>
      </w:r>
    </w:p>
    <w:p w14:paraId="1223CE9C" w14:textId="2517E983" w:rsidR="00DB07C2" w:rsidRDefault="00DB07C2" w:rsidP="00DB07C2">
      <w:pPr>
        <w:pStyle w:val="Heading2"/>
      </w:pPr>
      <w:r>
        <w:t>Alternatives</w:t>
      </w:r>
    </w:p>
    <w:p w14:paraId="04F3A6EB" w14:textId="77777777" w:rsidR="008F0580" w:rsidRDefault="008F0580" w:rsidP="008F0580">
      <w:pPr>
        <w:pStyle w:val="Heading3"/>
        <w:rPr>
          <w:rFonts w:cs="Calibri"/>
        </w:rPr>
      </w:pPr>
      <w:r w:rsidRPr="004E18C6">
        <w:rPr>
          <w:rFonts w:cs="Calibri"/>
        </w:rPr>
        <w:t>Alternative – Belly of the Ship</w:t>
      </w:r>
    </w:p>
    <w:p w14:paraId="12574237" w14:textId="77777777" w:rsidR="008F0580" w:rsidRPr="005637B6" w:rsidRDefault="008F0580" w:rsidP="008F0580">
      <w:pPr>
        <w:pStyle w:val="Heading4"/>
      </w:pPr>
      <w:r>
        <w:t>This card is absolute fire</w:t>
      </w:r>
    </w:p>
    <w:p w14:paraId="3893FE57" w14:textId="77777777" w:rsidR="008F0580" w:rsidRPr="004E18C6" w:rsidRDefault="008F0580" w:rsidP="008F0580">
      <w:pPr>
        <w:rPr>
          <w:b/>
          <w:sz w:val="26"/>
        </w:rPr>
      </w:pPr>
      <w:r w:rsidRPr="004E18C6">
        <w:rPr>
          <w:rStyle w:val="Style13ptBold"/>
        </w:rPr>
        <w:t>Masterman’13</w:t>
      </w:r>
      <w:r w:rsidRPr="004E18C6">
        <w:rPr>
          <w:sz w:val="20"/>
          <w:szCs w:val="20"/>
        </w:rPr>
        <w:t xml:space="preserve"> | Brandon Peter Masterman spent his undergraduate years training as a saxophonist and vocalist specializing in avant-garde and experimental music. He has performed throughout the US and Canada with many different performance ensembles, ranging in style from rock to mixed-media performance art. After completing his bachelor's degree in saxophone performance, Brandon completed both his MLIS in music librarianship and an MA in musicology (with an advanced certificate in gender and sexuality studies) at the University of Pittsburgh where his work often focused on connections between music, popular culture, and queerness. Since arriving at the Department of Performance Studies, Brandon has been working on a method of theorizing the potentiality of sound to make a body queer. In the Belly of the ship Blackness and Sonic Abjection in the Music of M. Lamar|KZaidi</w:t>
      </w:r>
    </w:p>
    <w:p w14:paraId="20911896" w14:textId="77777777" w:rsidR="008F0580" w:rsidRPr="004E18C6" w:rsidRDefault="008F0580" w:rsidP="008F0580">
      <w:pPr>
        <w:spacing w:after="0" w:line="240" w:lineRule="auto"/>
        <w:rPr>
          <w:rFonts w:eastAsia="Times New Roman"/>
          <w:sz w:val="24"/>
        </w:rPr>
      </w:pPr>
    </w:p>
    <w:p w14:paraId="7969092E" w14:textId="77777777" w:rsidR="008F0580" w:rsidRPr="004E18C6" w:rsidRDefault="008F0580" w:rsidP="008F0580">
      <w:pPr>
        <w:rPr>
          <w:u w:val="single"/>
        </w:rPr>
      </w:pPr>
      <w:r w:rsidRPr="004E18C6">
        <w:rPr>
          <w:rStyle w:val="StyleUnderline"/>
        </w:rPr>
        <w:t>Following Fred Moten’s proposition of a paraontological distinction between black being, or blackness, and black beings in some bio-scientific sense, I would like to take seriously his suggestion that “[e]veryone whom blackness claims, which is to say everyone, can claim blackness”</w:t>
      </w:r>
      <w:r w:rsidRPr="004E18C6">
        <w:t> </w:t>
      </w:r>
      <w:r w:rsidRPr="004E18C6">
        <w:rPr>
          <w:sz w:val="16"/>
          <w:szCs w:val="16"/>
        </w:rPr>
        <w:t xml:space="preserve">1 in order to think through M. Lamar’s music as a way of claiming, and allowing others to claim, an aesthetic blackness, which is to say blackness. More specifically, this </w:t>
      </w:r>
      <w:r w:rsidRPr="004E18C6">
        <w:rPr>
          <w:rStyle w:val="StyleUnderline"/>
        </w:rPr>
        <w:t>aesthetic blackness is rendered affective through a sonic and textual abjection where Lamar intermingles word play that elides blackness in his lyrics about slave trade and other racist histories of the United States</w:t>
      </w:r>
      <w:r w:rsidRPr="004E18C6">
        <w:t xml:space="preserve"> </w:t>
      </w:r>
      <w:r w:rsidRPr="004E18C6">
        <w:rPr>
          <w:sz w:val="16"/>
          <w:szCs w:val="16"/>
        </w:rPr>
        <w:t>with</w:t>
      </w:r>
      <w:r w:rsidRPr="004E18C6">
        <w:t xml:space="preserve"> </w:t>
      </w:r>
      <w:r w:rsidRPr="004E18C6">
        <w:rPr>
          <w:rStyle w:val="StyleUnderline"/>
        </w:rPr>
        <w:t xml:space="preserve">the unthinkability of the black body, the black body as inhuman, as shit, the abject. </w:t>
      </w:r>
      <w:r w:rsidRPr="004E18C6">
        <w:rPr>
          <w:sz w:val="16"/>
          <w:szCs w:val="16"/>
        </w:rPr>
        <w:t>Musically, interacting with his lyrics are sounds from his piano and other musical interlocutors which blend dissonance of the avant-garde with the gospel tradition, amongst other styles, in such a manner</w:t>
      </w:r>
      <w:r w:rsidRPr="004E18C6">
        <w:t xml:space="preserve"> </w:t>
      </w:r>
      <w:r w:rsidRPr="004E18C6">
        <w:rPr>
          <w:rStyle w:val="StyleUnderline"/>
        </w:rPr>
        <w:t>that create a sense of movement</w:t>
      </w:r>
      <w:r w:rsidRPr="004E18C6">
        <w:t xml:space="preserve">, </w:t>
      </w:r>
      <w:r w:rsidRPr="004E18C6">
        <w:rPr>
          <w:sz w:val="16"/>
          <w:szCs w:val="16"/>
        </w:rPr>
        <w:t>but not in the traditional teleological manner standard for Western art music. Rather,</w:t>
      </w:r>
      <w:r w:rsidRPr="004E18C6">
        <w:t xml:space="preserve"> </w:t>
      </w:r>
      <w:r w:rsidRPr="004E18C6">
        <w:rPr>
          <w:rStyle w:val="StyleUnderline"/>
        </w:rPr>
        <w:t xml:space="preserve">Lamar presents a sonic landscape that often repeats without much harmonic change, which creates a sonic stillness as a form of temporal and sonic dissonance allowing for what Moten might refer to as musical fugitivity, an escape. </w:t>
      </w:r>
      <w:r w:rsidRPr="004E18C6">
        <w:rPr>
          <w:sz w:val="16"/>
          <w:szCs w:val="16"/>
        </w:rPr>
        <w:t>I also suggest that, following Darieck Scott’s discussion of blackness and abjection, that Lamar’s music</w:t>
      </w:r>
      <w:r w:rsidRPr="004E18C6">
        <w:t xml:space="preserve"> </w:t>
      </w:r>
      <w:r w:rsidRPr="004E18C6">
        <w:rPr>
          <w:rStyle w:val="StyleUnderline"/>
        </w:rPr>
        <w:t>produces a space not only of potentially claiming blackness, but an affective realm of sonic abjection as the claim to blackness</w:t>
      </w:r>
      <w:r w:rsidRPr="004E18C6">
        <w:t xml:space="preserve">. </w:t>
      </w:r>
      <w:r w:rsidRPr="004E18C6">
        <w:rPr>
          <w:sz w:val="16"/>
          <w:szCs w:val="16"/>
        </w:rPr>
        <w:t>Utilizing Kristeva’s understanding of abjection, I show how Lamar’s</w:t>
      </w:r>
      <w:r w:rsidRPr="004E18C6">
        <w:t xml:space="preserve"> </w:t>
      </w:r>
      <w:r w:rsidRPr="004E18C6">
        <w:rPr>
          <w:rStyle w:val="StyleUnderline"/>
        </w:rPr>
        <w:t xml:space="preserve">lyrics and sonic material work together to bring forth </w:t>
      </w:r>
      <w:proofErr w:type="gramStart"/>
      <w:r w:rsidRPr="004E18C6">
        <w:rPr>
          <w:rStyle w:val="StyleUnderline"/>
        </w:rPr>
        <w:t>both of the ontologies</w:t>
      </w:r>
      <w:proofErr w:type="gramEnd"/>
      <w:r w:rsidRPr="004E18C6">
        <w:rPr>
          <w:rStyle w:val="StyleUnderline"/>
        </w:rPr>
        <w:t xml:space="preserve"> of blackness that Moten theorizes, textual black beings in abjection and the space for black being through sonic abjection. </w:t>
      </w:r>
      <w:r w:rsidRPr="004E18C6">
        <w:rPr>
          <w:sz w:val="16"/>
          <w:szCs w:val="16"/>
        </w:rPr>
        <w:t>Finally, I suggest that</w:t>
      </w:r>
      <w:r w:rsidRPr="004E18C6">
        <w:t xml:space="preserve"> </w:t>
      </w:r>
      <w:r w:rsidRPr="004E18C6">
        <w:rPr>
          <w:rStyle w:val="StyleUnderline"/>
        </w:rPr>
        <w:t>Lamar’s work might provide a space for political work as a communal understanding of affective black sonic abjection—a space where one can feel the histories of blackness and abjection, as well as find a potentiality for radical futures by claiming the space of abjection.</w:t>
      </w:r>
    </w:p>
    <w:p w14:paraId="4D922FFB" w14:textId="77777777" w:rsidR="008F0580" w:rsidRPr="004E18C6" w:rsidRDefault="008F0580" w:rsidP="008F0580">
      <w:pPr>
        <w:rPr>
          <w:sz w:val="16"/>
          <w:szCs w:val="16"/>
        </w:rPr>
      </w:pPr>
      <w:proofErr w:type="gramStart"/>
      <w:r w:rsidRPr="004E18C6">
        <w:rPr>
          <w:sz w:val="16"/>
          <w:szCs w:val="16"/>
        </w:rPr>
        <w:t>In order to</w:t>
      </w:r>
      <w:proofErr w:type="gramEnd"/>
      <w:r w:rsidRPr="004E18C6">
        <w:rPr>
          <w:sz w:val="16"/>
          <w:szCs w:val="16"/>
        </w:rPr>
        <w:t xml:space="preserve"> help think through these frameworks of blackness and sonic abjection, I look toward a song by M. Lamar that is part of his performances concerning race and the dark history of America: “In the Belly of the Ship.”</w:t>
      </w:r>
    </w:p>
    <w:p w14:paraId="7C479D33" w14:textId="77777777" w:rsidR="008F0580" w:rsidRPr="004E18C6" w:rsidRDefault="008F0580" w:rsidP="008F0580">
      <w:r w:rsidRPr="004E18C6">
        <w:rPr>
          <w:sz w:val="16"/>
          <w:szCs w:val="16"/>
        </w:rPr>
        <w:t>SEGMENTS, REPETITIONS, AND UNSETTLING</w:t>
      </w:r>
    </w:p>
    <w:p w14:paraId="6266B8BE" w14:textId="77777777" w:rsidR="008F0580" w:rsidRPr="004E18C6" w:rsidRDefault="008F0580" w:rsidP="008F0580">
      <w:pPr>
        <w:rPr>
          <w:sz w:val="16"/>
        </w:rPr>
      </w:pPr>
      <w:r w:rsidRPr="004E18C6">
        <w:rPr>
          <w:sz w:val="16"/>
        </w:rPr>
        <w:t xml:space="preserve">Lamar’s song “In the Belly of the Ship” opens with the ghostly sounds of a non-pitched field of noise somewhere between the sound of gusting wind and white noise. This brief opening soundscape is followed by a short, forceful ostinato motif played by the piano, accompanied by long tones on the cello, repeated twice and left to dissipate as the piano plays a repeating single tone which leads into the opening lyric “In the belly of the ship, lie human waste next to human flesh.” This phrase is accompanied by a simple, softly played chord progression which once again reveals the presence of the static background noise introduced as the first audible sonic material, which was overcome by the piano and cello’s entrance. However, this small chord progression is quickly interrupted twice by the jarring ostinato motif heard in the opening material, once between the two halves of the first line of text and once following the completion of the line. </w:t>
      </w:r>
      <w:r w:rsidRPr="004E18C6">
        <w:rPr>
          <w:rStyle w:val="StyleUnderline"/>
        </w:rPr>
        <w:t>This violent sonic interruption perhaps serves as a reminder that complacency is not an option for the audience while listening to M. Lamar’s music</w:t>
      </w:r>
      <w:r w:rsidRPr="004E18C6">
        <w:rPr>
          <w:sz w:val="16"/>
        </w:rPr>
        <w:t xml:space="preserve">. The short segments of motivic material (the ostinato pattern and the miniature chord progression) </w:t>
      </w:r>
      <w:r w:rsidRPr="004E18C6">
        <w:rPr>
          <w:rStyle w:val="StyleUnderline"/>
        </w:rPr>
        <w:t>create a tension through constant oscillation between and repetition of musical dynamic, articulation, and accentuation</w:t>
      </w:r>
      <w:r w:rsidRPr="004E18C6">
        <w:rPr>
          <w:sz w:val="16"/>
        </w:rPr>
        <w:t xml:space="preserve">. </w:t>
      </w:r>
      <w:proofErr w:type="gramStart"/>
      <w:r w:rsidRPr="004E18C6">
        <w:rPr>
          <w:sz w:val="16"/>
        </w:rPr>
        <w:t xml:space="preserve">The </w:t>
      </w:r>
      <w:r w:rsidRPr="004E18C6">
        <w:rPr>
          <w:rStyle w:val="StyleUnderline"/>
        </w:rPr>
        <w:t>abruptness of the sonic shifts,</w:t>
      </w:r>
      <w:proofErr w:type="gramEnd"/>
      <w:r w:rsidRPr="004E18C6">
        <w:rPr>
          <w:rStyle w:val="StyleUnderline"/>
        </w:rPr>
        <w:t xml:space="preserve"> juxtaposed against the relative stasis in sonic tonality and melodic material lend to a feeling of being unsettled, incomplete</w:t>
      </w:r>
      <w:r w:rsidRPr="004E18C6">
        <w:rPr>
          <w:sz w:val="16"/>
        </w:rPr>
        <w:t>. In musical terms: unresolved.</w:t>
      </w:r>
    </w:p>
    <w:p w14:paraId="19CA3DBF" w14:textId="77777777" w:rsidR="008F0580" w:rsidRPr="004E18C6" w:rsidRDefault="008F0580" w:rsidP="008F0580">
      <w:pPr>
        <w:rPr>
          <w:sz w:val="16"/>
          <w:szCs w:val="16"/>
        </w:rPr>
      </w:pPr>
      <w:r w:rsidRPr="004E18C6">
        <w:rPr>
          <w:sz w:val="16"/>
          <w:szCs w:val="16"/>
        </w:rPr>
        <w:t>Following this initial stanza of song text, the sonic material is repeated with a new set of lyrics</w:t>
      </w:r>
      <w:proofErr w:type="gramStart"/>
      <w:r w:rsidRPr="004E18C6">
        <w:rPr>
          <w:sz w:val="16"/>
          <w:szCs w:val="16"/>
        </w:rPr>
        <w:t>—”In</w:t>
      </w:r>
      <w:proofErr w:type="gramEnd"/>
      <w:r w:rsidRPr="004E18C6">
        <w:rPr>
          <w:sz w:val="16"/>
          <w:szCs w:val="16"/>
        </w:rPr>
        <w:t xml:space="preserve"> the belly of the ship, again night, day, night, day, again night, day”—which is almost indecipherable as words. This indecipherability comes partially from Lamar’s fluid, legato diction where syllables and sonorities bleed into one another creating a wash of sonic and phonic elements, some of which never fully register as lexical semantic elements. Additionally, the repetition of the words “night” and “day” parallel some of the musical attributes of the song where small forms are often repeated, the ostinato figure persists throughout the entire piece, and minimal harmonic movement all add to an aesthetic of stasis, which will be discussed in more detail later. After these two brief stanzas of similar sonic material are performed, the song moves to the second large section that makes up the composition. This new section, what might be considered the chorus, is marked by a modulation in harmonic center, as well as a drastic shift in the texture of the sonic material. Supporting the vocal line are fluidly and rapidly modulating overtone harmonics played lightly on a cello which create a sound that is in a constant state of almost being identifiable musical </w:t>
      </w:r>
      <w:proofErr w:type="gramStart"/>
      <w:r w:rsidRPr="004E18C6">
        <w:rPr>
          <w:sz w:val="16"/>
          <w:szCs w:val="16"/>
        </w:rPr>
        <w:t>pitches, but</w:t>
      </w:r>
      <w:proofErr w:type="gramEnd"/>
      <w:r w:rsidRPr="004E18C6">
        <w:rPr>
          <w:sz w:val="16"/>
          <w:szCs w:val="16"/>
        </w:rPr>
        <w:t xml:space="preserve"> are never fully realized—a constant becoming pitched. The piano plays a constant repetition of the two oscillating chords underpinning the section of the song as Lamar sings, “I do no not eat, and I do not drink a drop.” Just as the word “drop” is uttered, the original ostinato pattern emerges once again to return the song back to the initial musical material. Formally, the song repeats twice more with different lyrics for the verse sections, after which the line “in the belly of the ship” is repeated three times, each time growing slower, softer, and more drawn out until finally the ostinato returns to close the piece with one final interjection, only being outlasted by the wash of background noise, which presumably has been present all along, but fades in and out of the listener’s auditory awareness depending on which part of the song is being played.</w:t>
      </w:r>
    </w:p>
    <w:p w14:paraId="7EAF915D" w14:textId="77777777" w:rsidR="008F0580" w:rsidRPr="004E18C6" w:rsidRDefault="008F0580" w:rsidP="008F0580">
      <w:pPr>
        <w:rPr>
          <w:sz w:val="16"/>
          <w:szCs w:val="16"/>
        </w:rPr>
      </w:pPr>
      <w:r w:rsidRPr="004E18C6">
        <w:rPr>
          <w:sz w:val="16"/>
          <w:szCs w:val="16"/>
        </w:rPr>
        <w:t>“IN THE BELLY OF THE SHIP,” OR, THE ABJECTION OF BLACK BEINGS</w:t>
      </w:r>
    </w:p>
    <w:p w14:paraId="306899D7" w14:textId="77777777" w:rsidR="008F0580" w:rsidRPr="004E18C6" w:rsidRDefault="008F0580" w:rsidP="008F0580">
      <w:pPr>
        <w:rPr>
          <w:sz w:val="16"/>
        </w:rPr>
      </w:pPr>
      <w:r w:rsidRPr="004E18C6">
        <w:rPr>
          <w:sz w:val="16"/>
        </w:rPr>
        <w:t xml:space="preserve">Before exploring the sonic elements of the performance in relation to blackness and abjection, the minimal text for the song requires unpacking, as it plays an important role in relation to the sonic in formulating the relation to blackness and sonic abjection that I am proposing. In the first verse, Lamar describes the scene of the slave ship, where in its belly “lie human waste next to human flesh.” Here </w:t>
      </w:r>
      <w:r w:rsidRPr="004E18C6">
        <w:rPr>
          <w:rStyle w:val="StyleUnderline"/>
        </w:rPr>
        <w:t xml:space="preserve">Lamar constitutes the </w:t>
      </w:r>
      <w:r w:rsidRPr="004E18C6">
        <w:rPr>
          <w:rStyle w:val="Emphasis"/>
        </w:rPr>
        <w:t>human body in the same space as that which it excretes as waste</w:t>
      </w:r>
      <w:r w:rsidRPr="004E18C6">
        <w:rPr>
          <w:rStyle w:val="StyleUnderline"/>
        </w:rPr>
        <w:t xml:space="preserve">, forcing the image of their </w:t>
      </w:r>
      <w:r w:rsidRPr="004E18C6">
        <w:rPr>
          <w:rStyle w:val="Emphasis"/>
        </w:rPr>
        <w:t>coexistence aboard the slave ship</w:t>
      </w:r>
      <w:r w:rsidRPr="004E18C6">
        <w:rPr>
          <w:rStyle w:val="StyleUnderline"/>
        </w:rPr>
        <w:t>, forcing the unthinkable—</w:t>
      </w:r>
      <w:r w:rsidRPr="004E18C6">
        <w:rPr>
          <w:rStyle w:val="Emphasis"/>
        </w:rPr>
        <w:t>shit is one of the exemplary models in Kristeva’s discussion</w:t>
      </w:r>
      <w:r w:rsidRPr="004E18C6">
        <w:rPr>
          <w:rStyle w:val="StyleUnderline"/>
        </w:rPr>
        <w:t xml:space="preserve"> of abjection—into existence, by forcing it into proximity with the body. On its relationship to the body,</w:t>
      </w:r>
      <w:r w:rsidRPr="004E18C6">
        <w:rPr>
          <w:sz w:val="16"/>
        </w:rPr>
        <w:t xml:space="preserve"> Kristeva states:</w:t>
      </w:r>
    </w:p>
    <w:p w14:paraId="37E2AD17" w14:textId="77777777" w:rsidR="008F0580" w:rsidRPr="004E18C6" w:rsidRDefault="008F0580" w:rsidP="008F0580">
      <w:pPr>
        <w:rPr>
          <w:sz w:val="16"/>
        </w:rPr>
      </w:pPr>
      <w:r w:rsidRPr="004E18C6">
        <w:rPr>
          <w:rStyle w:val="Emphasis"/>
        </w:rPr>
        <w:t xml:space="preserve">The abject has only one quality of the object—that of being opposed to </w:t>
      </w:r>
      <w:proofErr w:type="gramStart"/>
      <w:r w:rsidRPr="004E18C6">
        <w:rPr>
          <w:rStyle w:val="Emphasis"/>
        </w:rPr>
        <w:t>I</w:t>
      </w:r>
      <w:r w:rsidRPr="004E18C6">
        <w:rPr>
          <w:sz w:val="16"/>
        </w:rPr>
        <w:t>.</w:t>
      </w:r>
      <w:proofErr w:type="gramEnd"/>
      <w:r w:rsidRPr="004E18C6">
        <w:rPr>
          <w:sz w:val="16"/>
        </w:rPr>
        <w:t xml:space="preserve"> If the object, however, through its opposition, settles me within the fragile texture of a desire for meaning, which, </w:t>
      </w:r>
      <w:proofErr w:type="gramStart"/>
      <w:r w:rsidRPr="004E18C6">
        <w:rPr>
          <w:sz w:val="16"/>
        </w:rPr>
        <w:t>as a matter of fact</w:t>
      </w:r>
      <w:proofErr w:type="gramEnd"/>
      <w:r w:rsidRPr="004E18C6">
        <w:rPr>
          <w:sz w:val="16"/>
        </w:rPr>
        <w:t xml:space="preserve">, makes me ceaselessly and indefinitely homologous to it, </w:t>
      </w:r>
      <w:r w:rsidRPr="004E18C6">
        <w:rPr>
          <w:rStyle w:val="Emphasis"/>
        </w:rPr>
        <w:t>what is abject, on the contrary, the jettisoned object, is radically excluded and draws me to the place where meaning collapses</w:t>
      </w:r>
      <w:r w:rsidRPr="004E18C6">
        <w:rPr>
          <w:sz w:val="16"/>
        </w:rPr>
        <w:t>. 2</w:t>
      </w:r>
    </w:p>
    <w:p w14:paraId="0E1718FC" w14:textId="77777777" w:rsidR="008F0580" w:rsidRPr="004E18C6" w:rsidRDefault="008F0580" w:rsidP="008F0580">
      <w:pPr>
        <w:rPr>
          <w:rStyle w:val="StyleUnderline"/>
        </w:rPr>
      </w:pPr>
      <w:r w:rsidRPr="004E18C6">
        <w:rPr>
          <w:sz w:val="16"/>
        </w:rPr>
        <w:t xml:space="preserve">According to Kristeva, </w:t>
      </w:r>
      <w:r w:rsidRPr="004E18C6">
        <w:rPr>
          <w:rStyle w:val="Emphasis"/>
        </w:rPr>
        <w:t>abjection is that which is expelled from the body because it causes too much terror to imagine its coexistence with the body.</w:t>
      </w:r>
      <w:r w:rsidRPr="004E18C6">
        <w:rPr>
          <w:sz w:val="16"/>
        </w:rPr>
        <w:t xml:space="preserve"> </w:t>
      </w:r>
      <w:r w:rsidRPr="004E18C6">
        <w:rPr>
          <w:rStyle w:val="StyleUnderline"/>
        </w:rPr>
        <w:t>Lamar’s lyric makes impossible the ejection of the object that causes abjection in the body.</w:t>
      </w:r>
      <w:r w:rsidRPr="004E18C6">
        <w:rPr>
          <w:sz w:val="16"/>
        </w:rPr>
        <w:t xml:space="preserve"> We </w:t>
      </w:r>
      <w:r w:rsidRPr="004E18C6">
        <w:rPr>
          <w:rStyle w:val="Emphasis"/>
        </w:rPr>
        <w:t>cannot make that which threatens abjection into the objectified other, rather we are drawn to the place where meaning collapses. Now, we must deal with the abjection.</w:t>
      </w:r>
      <w:r w:rsidRPr="004E18C6">
        <w:rPr>
          <w:sz w:val="16"/>
        </w:rPr>
        <w:t xml:space="preserve"> In the second half of the first verse, </w:t>
      </w:r>
      <w:r w:rsidRPr="004E18C6">
        <w:rPr>
          <w:rStyle w:val="StyleUnderline"/>
        </w:rPr>
        <w:t>the lyrics point out that in confronting abjection we realize that it is a constant threat to the boundaries we have constructed in order to maintain our subjectivity — “</w:t>
      </w:r>
      <w:r w:rsidRPr="004E18C6">
        <w:rPr>
          <w:rStyle w:val="Emphasis"/>
        </w:rPr>
        <w:t xml:space="preserve">again night, day, night, day…” Abjection is everywhere, and always </w:t>
      </w:r>
      <w:proofErr w:type="gramStart"/>
      <w:r w:rsidRPr="004E18C6">
        <w:rPr>
          <w:rStyle w:val="Emphasis"/>
        </w:rPr>
        <w:t>threatens</w:t>
      </w:r>
      <w:proofErr w:type="gramEnd"/>
      <w:r w:rsidRPr="004E18C6">
        <w:rPr>
          <w:rStyle w:val="Emphasis"/>
        </w:rPr>
        <w:t xml:space="preserve"> psychic contact</w:t>
      </w:r>
      <w:r w:rsidRPr="004E18C6">
        <w:rPr>
          <w:rStyle w:val="StyleUnderline"/>
        </w:rPr>
        <w:t>.</w:t>
      </w:r>
    </w:p>
    <w:p w14:paraId="272635EB" w14:textId="77777777" w:rsidR="008F0580" w:rsidRPr="004E18C6" w:rsidRDefault="008F0580" w:rsidP="008F0580">
      <w:pPr>
        <w:rPr>
          <w:rStyle w:val="StyleUnderline"/>
        </w:rPr>
      </w:pPr>
      <w:r w:rsidRPr="004E18C6">
        <w:rPr>
          <w:sz w:val="16"/>
        </w:rPr>
        <w:t>In verse two, after Lamar tells us in the chorus that he does not eat or drink, he pushes the trope of abjection further when he sings that “</w:t>
      </w:r>
      <w:r w:rsidRPr="004E18C6">
        <w:rPr>
          <w:rStyle w:val="StyleUnderline"/>
        </w:rPr>
        <w:t>those who eat,” already coexisting in abjection with their own shit, will inevitably “nasty themselves.” This line simultaneously works as an agent of illumination on a few different modes of discourse.</w:t>
      </w:r>
      <w:r w:rsidRPr="004E18C6">
        <w:rPr>
          <w:sz w:val="16"/>
        </w:rPr>
        <w:t xml:space="preserve"> </w:t>
      </w:r>
      <w:r w:rsidRPr="004E18C6">
        <w:rPr>
          <w:rStyle w:val="StyleUnderline"/>
        </w:rPr>
        <w:t xml:space="preserve">First, it retroactively clarifies why the character being sung does not eat or drink, because if you eat or drink, you will literally add to the waste that already encroaches on your captive body. And, what’s more, as a mode of abjection, not only are you </w:t>
      </w:r>
      <w:r w:rsidRPr="004E18C6">
        <w:rPr>
          <w:rStyle w:val="Emphasis"/>
        </w:rPr>
        <w:t>forced into coexistence with shit,</w:t>
      </w:r>
      <w:r w:rsidRPr="004E18C6">
        <w:rPr>
          <w:rStyle w:val="StyleUnderline"/>
        </w:rPr>
        <w:t xml:space="preserve"> but you have now become the </w:t>
      </w:r>
      <w:r w:rsidRPr="004E18C6">
        <w:rPr>
          <w:rStyle w:val="Emphasis"/>
        </w:rPr>
        <w:t>source from which that shit emanates</w:t>
      </w:r>
      <w:r w:rsidRPr="004E18C6">
        <w:rPr>
          <w:sz w:val="16"/>
        </w:rPr>
        <w:t xml:space="preserve">. The only thing worse than simply being </w:t>
      </w:r>
      <w:r w:rsidRPr="004E18C6">
        <w:rPr>
          <w:rStyle w:val="Emphasis"/>
        </w:rPr>
        <w:t xml:space="preserve">witness to an object of abjection, is the realization that abjection is always already </w:t>
      </w:r>
      <w:proofErr w:type="gramStart"/>
      <w:r w:rsidRPr="004E18C6">
        <w:rPr>
          <w:rStyle w:val="Emphasis"/>
        </w:rPr>
        <w:t>part and parcel</w:t>
      </w:r>
      <w:proofErr w:type="gramEnd"/>
      <w:r w:rsidRPr="004E18C6">
        <w:rPr>
          <w:rStyle w:val="Emphasis"/>
        </w:rPr>
        <w:t xml:space="preserve"> of you, which is what makes it so terrifying, as well as makes it so necessary to eject from your subjective realm.</w:t>
      </w:r>
      <w:r w:rsidRPr="004E18C6">
        <w:rPr>
          <w:sz w:val="16"/>
        </w:rPr>
        <w:t xml:space="preserve"> </w:t>
      </w:r>
      <w:r w:rsidRPr="004E18C6">
        <w:rPr>
          <w:rStyle w:val="Emphasis"/>
        </w:rPr>
        <w:t>Lamar’s explication of the body that is forced to come face to face not only with its own waste</w:t>
      </w:r>
      <w:r w:rsidRPr="004E18C6">
        <w:rPr>
          <w:sz w:val="16"/>
        </w:rPr>
        <w:t xml:space="preserve">, but that very waste as a product of their being, a part of their body, forecloses the possibility of ignoring the body’s coterminous relationship to that which is identified as the site of abjection. Such a scene as the one presented by Lamar in this line of text forces the realization that an object that is abjected is “not me,” per se, but at the same time, it is also “not, not me.” </w:t>
      </w:r>
      <w:r w:rsidRPr="004E18C6">
        <w:rPr>
          <w:rStyle w:val="StyleUnderline"/>
        </w:rPr>
        <w:t>An abjected object has a complicated relationship with the subject of which it is part, since it is comprehended as:</w:t>
      </w:r>
    </w:p>
    <w:p w14:paraId="7FEF3EF3" w14:textId="77777777" w:rsidR="008F0580" w:rsidRPr="004E18C6" w:rsidRDefault="008F0580" w:rsidP="008F0580">
      <w:pPr>
        <w:rPr>
          <w:rStyle w:val="StyleUnderline"/>
        </w:rPr>
      </w:pPr>
      <w:r w:rsidRPr="004E18C6">
        <w:rPr>
          <w:rStyle w:val="StyleUnderline"/>
        </w:rPr>
        <w:t xml:space="preserve">Not me. Not that. But not </w:t>
      </w:r>
      <w:proofErr w:type="gramStart"/>
      <w:r w:rsidRPr="004E18C6">
        <w:rPr>
          <w:rStyle w:val="StyleUnderline"/>
        </w:rPr>
        <w:t>nothing</w:t>
      </w:r>
      <w:proofErr w:type="gramEnd"/>
      <w:r w:rsidRPr="004E18C6">
        <w:rPr>
          <w:rStyle w:val="StyleUnderline"/>
        </w:rPr>
        <w:t>, either. A “</w:t>
      </w:r>
      <w:r w:rsidRPr="004E18C6">
        <w:rPr>
          <w:rStyle w:val="Emphasis"/>
        </w:rPr>
        <w:t>something” that I do not recognize as a thing.</w:t>
      </w:r>
      <w:r w:rsidRPr="004E18C6">
        <w:rPr>
          <w:rStyle w:val="StyleUnderline"/>
        </w:rPr>
        <w:t xml:space="preserve"> A weight of meaninglessness, about which there is nothing insignificant, and which </w:t>
      </w:r>
      <w:r w:rsidRPr="004E18C6">
        <w:rPr>
          <w:rStyle w:val="Emphasis"/>
        </w:rPr>
        <w:t>crushes me</w:t>
      </w:r>
      <w:r w:rsidRPr="004E18C6">
        <w:rPr>
          <w:rStyle w:val="StyleUnderline"/>
        </w:rPr>
        <w:t>.</w:t>
      </w:r>
    </w:p>
    <w:p w14:paraId="184EF487" w14:textId="77777777" w:rsidR="008F0580" w:rsidRPr="004E18C6" w:rsidRDefault="008F0580" w:rsidP="008F0580">
      <w:pPr>
        <w:rPr>
          <w:rStyle w:val="StyleUnderline"/>
        </w:rPr>
      </w:pPr>
      <w:r w:rsidRPr="004E18C6">
        <w:rPr>
          <w:sz w:val="16"/>
        </w:rPr>
        <w:t xml:space="preserve">Additionally, </w:t>
      </w:r>
      <w:r w:rsidRPr="004E18C6">
        <w:rPr>
          <w:rStyle w:val="StyleUnderline"/>
        </w:rPr>
        <w:t xml:space="preserve">Lamar circulates the </w:t>
      </w:r>
      <w:r w:rsidRPr="004E18C6">
        <w:rPr>
          <w:rStyle w:val="Emphasis"/>
        </w:rPr>
        <w:t>power of the object of abjection</w:t>
      </w:r>
      <w:r w:rsidRPr="004E18C6">
        <w:rPr>
          <w:rStyle w:val="StyleUnderline"/>
        </w:rPr>
        <w:t xml:space="preserve"> on the body as material force suggesting that the “</w:t>
      </w:r>
      <w:r w:rsidRPr="004E18C6">
        <w:rPr>
          <w:rStyle w:val="Emphasis"/>
        </w:rPr>
        <w:t>intestinal fumes brand black bodies with funk.”</w:t>
      </w:r>
      <w:r w:rsidRPr="004E18C6">
        <w:rPr>
          <w:sz w:val="16"/>
        </w:rPr>
        <w:t xml:space="preserve"> Besides this scene evoking fumes, something that we do not generally recognize very easily, </w:t>
      </w:r>
      <w:r w:rsidRPr="004E18C6">
        <w:rPr>
          <w:rStyle w:val="StyleUnderline"/>
        </w:rPr>
        <w:t>Lamar’s insistence on the connection between that which is unthinkable as being part of the body remains connected to, and even acting upon these captive bodies made immobile through the scene of slavery</w:t>
      </w:r>
      <w:r w:rsidRPr="004E18C6">
        <w:rPr>
          <w:sz w:val="16"/>
        </w:rPr>
        <w:t xml:space="preserve">. Further, there </w:t>
      </w:r>
      <w:r w:rsidRPr="004E18C6">
        <w:rPr>
          <w:rStyle w:val="Emphasis"/>
        </w:rPr>
        <w:t xml:space="preserve">becomes present a connection between musicality, abjection, and blackness in the language used in this </w:t>
      </w:r>
      <w:proofErr w:type="gramStart"/>
      <w:r w:rsidRPr="004E18C6">
        <w:rPr>
          <w:rStyle w:val="Emphasis"/>
        </w:rPr>
        <w:t>line in particular, specifically</w:t>
      </w:r>
      <w:proofErr w:type="gramEnd"/>
      <w:r w:rsidRPr="004E18C6">
        <w:rPr>
          <w:rStyle w:val="Emphasis"/>
        </w:rPr>
        <w:t xml:space="preserve"> in relation to the descriptive musical language of certain black vernacular genres</w:t>
      </w:r>
      <w:r w:rsidRPr="004E18C6">
        <w:rPr>
          <w:sz w:val="16"/>
        </w:rPr>
        <w:t xml:space="preserve">. Here, use of the words “nasty” and “funk” take on a multiplicity of meanings in relation to the black bodies hailed by Lamar, as well as the musical context in which this hailing occurs. </w:t>
      </w:r>
      <w:r w:rsidRPr="004E18C6">
        <w:rPr>
          <w:rStyle w:val="StyleUnderline"/>
        </w:rPr>
        <w:t>The words become a point of slippage in which a site of potentiality in/of abjection might be made available.</w:t>
      </w:r>
      <w:r w:rsidRPr="004E18C6">
        <w:rPr>
          <w:sz w:val="16"/>
        </w:rPr>
        <w:t xml:space="preserve"> While the </w:t>
      </w:r>
      <w:r w:rsidRPr="004E18C6">
        <w:rPr>
          <w:rStyle w:val="StyleUnderline"/>
        </w:rPr>
        <w:t>foul smell of shit brands the slave bodies with that same smell, a funk, in a musical context funk possesses a double meaning as funk was also a musical genre associated the with black aesthetic</w:t>
      </w:r>
      <w:r w:rsidRPr="004E18C6">
        <w:rPr>
          <w:sz w:val="16"/>
        </w:rPr>
        <w:t xml:space="preserve">. Additionally, </w:t>
      </w:r>
      <w:r w:rsidRPr="004E18C6">
        <w:rPr>
          <w:rStyle w:val="Emphasis"/>
        </w:rPr>
        <w:t>funk is a genre that many understand as having a strong connection to the body, a music that, through its powerful groove, affectively calls the body to move</w:t>
      </w:r>
      <w:r w:rsidRPr="004E18C6">
        <w:rPr>
          <w:sz w:val="16"/>
        </w:rPr>
        <w:t>. Further, the word “</w:t>
      </w:r>
      <w:r w:rsidRPr="004E18C6">
        <w:rPr>
          <w:rStyle w:val="StyleUnderline"/>
        </w:rPr>
        <w:t xml:space="preserve">nasty” in this phrase performs an interesting semiotic role as well. While, in the narrative context of the song, to “nasty” oneself ostensibly refers to the act of self-defecation, </w:t>
      </w:r>
      <w:r w:rsidRPr="004E18C6">
        <w:rPr>
          <w:rStyle w:val="Emphasis"/>
        </w:rPr>
        <w:t>Lamar’s structured deployment of the term</w:t>
      </w:r>
      <w:proofErr w:type="gramStart"/>
      <w:r w:rsidRPr="004E18C6">
        <w:rPr>
          <w:rStyle w:val="Emphasis"/>
        </w:rPr>
        <w:t>–“</w:t>
      </w:r>
      <w:proofErr w:type="gramEnd"/>
      <w:r w:rsidRPr="004E18C6">
        <w:rPr>
          <w:rStyle w:val="Emphasis"/>
        </w:rPr>
        <w:t>those who eat, nasty themselves</w:t>
      </w:r>
      <w:r w:rsidRPr="004E18C6">
        <w:rPr>
          <w:rStyle w:val="StyleUnderline"/>
        </w:rPr>
        <w:t>”—also calls for the possibility of the insertion of the word “are” in the middle of the line to make the sentence “</w:t>
      </w:r>
      <w:r w:rsidRPr="004E18C6">
        <w:rPr>
          <w:rStyle w:val="Emphasis"/>
        </w:rPr>
        <w:t>those who eat are nasty themselves</w:t>
      </w:r>
      <w:r w:rsidRPr="004E18C6">
        <w:rPr>
          <w:sz w:val="16"/>
        </w:rPr>
        <w:t xml:space="preserve">.” As such, </w:t>
      </w:r>
      <w:r w:rsidRPr="004E18C6">
        <w:rPr>
          <w:rStyle w:val="Emphasis"/>
        </w:rPr>
        <w:t>this manner of figuring conjures simultaneous imaginaries of nasty, eliding the shit made by those who eat with the black bodies themselves on the slave ship.</w:t>
      </w:r>
      <w:r w:rsidRPr="004E18C6">
        <w:rPr>
          <w:sz w:val="16"/>
        </w:rPr>
        <w:t xml:space="preserve"> These black </w:t>
      </w:r>
      <w:r w:rsidRPr="004E18C6">
        <w:rPr>
          <w:rStyle w:val="Emphasis"/>
        </w:rPr>
        <w:t>bodies have now been made equivalent to shit</w:t>
      </w:r>
      <w:r w:rsidRPr="004E18C6">
        <w:rPr>
          <w:sz w:val="16"/>
        </w:rPr>
        <w:t xml:space="preserve">. However, this </w:t>
      </w:r>
      <w:r w:rsidRPr="004E18C6">
        <w:rPr>
          <w:rStyle w:val="Emphasis"/>
        </w:rPr>
        <w:t>formation also resonates with a musical black aesthetic as an adjective used to describe, in genres such as funk, musical virtuosity or powerful affective performance</w:t>
      </w:r>
      <w:proofErr w:type="gramStart"/>
      <w:r w:rsidRPr="004E18C6">
        <w:rPr>
          <w:rStyle w:val="Emphasis"/>
        </w:rPr>
        <w:t>—”that</w:t>
      </w:r>
      <w:proofErr w:type="gramEnd"/>
      <w:r w:rsidRPr="004E18C6">
        <w:rPr>
          <w:rStyle w:val="Emphasis"/>
        </w:rPr>
        <w:t xml:space="preserve"> groove is nasty!”</w:t>
      </w:r>
      <w:r w:rsidRPr="004E18C6">
        <w:rPr>
          <w:sz w:val="16"/>
        </w:rPr>
        <w:t xml:space="preserve"> Thus, at the same point of </w:t>
      </w:r>
      <w:r w:rsidRPr="004E18C6">
        <w:rPr>
          <w:rStyle w:val="StyleUnderline"/>
        </w:rPr>
        <w:t>slippage between shit and black bodies, comes an understanding of musical virtuosity often associated with the black aesthetic, in which case the nastier you are, the better. As such, this slippage might suggest that the very site of abjection can be re-contextualized as a site of musical potentiality.</w:t>
      </w:r>
    </w:p>
    <w:p w14:paraId="2807A973" w14:textId="77777777" w:rsidR="008F0580" w:rsidRPr="004E18C6" w:rsidRDefault="008F0580" w:rsidP="008F0580">
      <w:pPr>
        <w:rPr>
          <w:sz w:val="16"/>
        </w:rPr>
      </w:pPr>
      <w:r w:rsidRPr="004E18C6">
        <w:rPr>
          <w:sz w:val="16"/>
        </w:rPr>
        <w:t xml:space="preserve">In the final verse, the </w:t>
      </w:r>
      <w:r w:rsidRPr="004E18C6">
        <w:rPr>
          <w:rStyle w:val="StyleUnderline"/>
        </w:rPr>
        <w:t>musical accompaniment almost entirely dissipates</w:t>
      </w:r>
      <w:r w:rsidRPr="004E18C6">
        <w:rPr>
          <w:sz w:val="16"/>
        </w:rPr>
        <w:t xml:space="preserve">. </w:t>
      </w:r>
      <w:r w:rsidRPr="004E18C6">
        <w:rPr>
          <w:rStyle w:val="Emphasis"/>
        </w:rPr>
        <w:t>All that remains is the field of background noise and the faint drone of a single pitch, as we are told that “the man shackled to me died some time ago” and “if I would drink, I could make tears</w:t>
      </w:r>
      <w:r w:rsidRPr="004E18C6">
        <w:rPr>
          <w:sz w:val="16"/>
        </w:rPr>
        <w:t xml:space="preserve">.” The </w:t>
      </w:r>
      <w:r w:rsidRPr="004E18C6">
        <w:rPr>
          <w:rStyle w:val="StyleUnderline"/>
        </w:rPr>
        <w:t>new stillness of the non-accompaniment summons forth an image of a person held captive, left alone and unable to cry, shackled to a corpse, surrounded by shit and decay.</w:t>
      </w:r>
      <w:r w:rsidRPr="004E18C6">
        <w:rPr>
          <w:sz w:val="16"/>
        </w:rPr>
        <w:t xml:space="preserve"> The </w:t>
      </w:r>
      <w:r w:rsidRPr="004E18C6">
        <w:rPr>
          <w:rStyle w:val="Emphasis"/>
        </w:rPr>
        <w:t xml:space="preserve">corpse is perhaps the example of abjection par excellence for Kristeva, as it is the mirror of one’s unavoidable, yet unthinkable, </w:t>
      </w:r>
      <w:proofErr w:type="gramStart"/>
      <w:r w:rsidRPr="004E18C6">
        <w:rPr>
          <w:rStyle w:val="Emphasis"/>
        </w:rPr>
        <w:t>future</w:t>
      </w:r>
      <w:proofErr w:type="gramEnd"/>
      <w:r w:rsidRPr="004E18C6">
        <w:rPr>
          <w:rStyle w:val="Emphasis"/>
        </w:rPr>
        <w:t xml:space="preserve"> and past</w:t>
      </w:r>
      <w:r w:rsidRPr="004E18C6">
        <w:rPr>
          <w:sz w:val="16"/>
        </w:rPr>
        <w:t xml:space="preserve">. When </w:t>
      </w:r>
      <w:r w:rsidRPr="004E18C6">
        <w:rPr>
          <w:rStyle w:val="Emphasis"/>
        </w:rPr>
        <w:t>confronting the corpse, you are forced to realize that they were once you (a living subject), and that you are always becoming them, becoming corpse.</w:t>
      </w:r>
      <w:r w:rsidRPr="004E18C6">
        <w:rPr>
          <w:sz w:val="16"/>
        </w:rPr>
        <w:t xml:space="preserve"> This moment in the song also resonates with Fred Moten’s idea that “</w:t>
      </w:r>
      <w:r w:rsidRPr="004E18C6">
        <w:rPr>
          <w:rStyle w:val="Emphasis"/>
        </w:rPr>
        <w:t>blackness has been associated with a certain sense of decay, even when that decay is invoked in the name of a certain (fetishization of) vitality</w:t>
      </w:r>
      <w:r w:rsidRPr="004E18C6">
        <w:rPr>
          <w:sz w:val="16"/>
        </w:rPr>
        <w:t xml:space="preserve">.” 4 But, this </w:t>
      </w:r>
      <w:r w:rsidRPr="004E18C6">
        <w:rPr>
          <w:rStyle w:val="StyleUnderline"/>
        </w:rPr>
        <w:t>vitality is a complicated one, since even though the scene described is one of decay, and musically one of a newfound stillness, the persistence of the singer’s voice drives the image of the persistence of blackness in a state of abjection forward.</w:t>
      </w:r>
      <w:r w:rsidRPr="004E18C6">
        <w:rPr>
          <w:sz w:val="16"/>
        </w:rPr>
        <w:t xml:space="preserve"> </w:t>
      </w:r>
      <w:proofErr w:type="gramStart"/>
      <w:r w:rsidRPr="004E18C6">
        <w:rPr>
          <w:rStyle w:val="Emphasis"/>
        </w:rPr>
        <w:t>As long as</w:t>
      </w:r>
      <w:proofErr w:type="gramEnd"/>
      <w:r w:rsidRPr="004E18C6">
        <w:rPr>
          <w:rStyle w:val="Emphasis"/>
        </w:rPr>
        <w:t xml:space="preserve"> Lamar sings, the vitality of the body persists. This particular section of the song also recalls Moten’s notion of blackness, movement, and stillness where he suggests the black “must be </w:t>
      </w:r>
      <w:proofErr w:type="gramStart"/>
      <w:r w:rsidRPr="004E18C6">
        <w:rPr>
          <w:rStyle w:val="Emphasis"/>
        </w:rPr>
        <w:t>still, but</w:t>
      </w:r>
      <w:proofErr w:type="gramEnd"/>
      <w:r w:rsidRPr="004E18C6">
        <w:rPr>
          <w:rStyle w:val="Emphasis"/>
        </w:rPr>
        <w:t xml:space="preserve"> must still be moving</w:t>
      </w:r>
      <w:r w:rsidRPr="004E18C6">
        <w:rPr>
          <w:sz w:val="16"/>
        </w:rPr>
        <w:t>.” As such, one “</w:t>
      </w:r>
      <w:r w:rsidRPr="004E18C6">
        <w:rPr>
          <w:rStyle w:val="StyleUnderline"/>
        </w:rPr>
        <w:t>steals away from forced movement in stillness. Meanwhile, music… must show movement in stillness.”</w:t>
      </w:r>
      <w:r w:rsidRPr="004E18C6">
        <w:rPr>
          <w:sz w:val="16"/>
        </w:rPr>
        <w:t xml:space="preserve"> 5 Here we find such a case in “In the Belly of the Ship,” where the </w:t>
      </w:r>
      <w:r w:rsidRPr="004E18C6">
        <w:rPr>
          <w:rStyle w:val="Emphasis"/>
        </w:rPr>
        <w:t>lyrics provide and image of stillness, decay, deadness.</w:t>
      </w:r>
      <w:r w:rsidRPr="004E18C6">
        <w:rPr>
          <w:sz w:val="16"/>
        </w:rPr>
        <w:t xml:space="preserve"> Even the </w:t>
      </w:r>
      <w:r w:rsidRPr="004E18C6">
        <w:rPr>
          <w:rStyle w:val="Emphasis"/>
        </w:rPr>
        <w:t>accompanying sonic material has become still, yet the voice continues to produce vitality from the scene of abjection, in and of the scene of abjection.</w:t>
      </w:r>
    </w:p>
    <w:p w14:paraId="48FC626A" w14:textId="77777777" w:rsidR="008F0580" w:rsidRPr="004E18C6" w:rsidRDefault="008F0580" w:rsidP="008F0580">
      <w:pPr>
        <w:rPr>
          <w:rStyle w:val="Emphasis"/>
        </w:rPr>
      </w:pPr>
      <w:r w:rsidRPr="004E18C6">
        <w:rPr>
          <w:sz w:val="16"/>
        </w:rPr>
        <w:t xml:space="preserve">The </w:t>
      </w:r>
      <w:r w:rsidRPr="004E18C6">
        <w:rPr>
          <w:rStyle w:val="StyleUnderline"/>
        </w:rPr>
        <w:t>voice becomes the site of vitality that calls forth the scene of decay and stillness, but does so through its own material labor, a proof of vitality.</w:t>
      </w:r>
      <w:r w:rsidRPr="004E18C6">
        <w:rPr>
          <w:sz w:val="16"/>
        </w:rPr>
        <w:t xml:space="preserve"> </w:t>
      </w:r>
      <w:r w:rsidRPr="004E18C6">
        <w:rPr>
          <w:rStyle w:val="Emphasis"/>
        </w:rPr>
        <w:t>You can hear the material effects, the labor, the strain, and sometimes the decay in Lamar’s vocalizations, which often include more than just melodic material.</w:t>
      </w:r>
      <w:r w:rsidRPr="004E18C6">
        <w:rPr>
          <w:sz w:val="16"/>
        </w:rPr>
        <w:t xml:space="preserve"> Additionally, Lamar fills the spaces between words and notes with glissandos, sighs, vibrato, and occasionally reveals the simultaneous power and fragility of the voice in growled timbral shifts or notes that break before they are expected to. The affect is stunning. Perhaps an example of what Darieck Scott means when he argues that “</w:t>
      </w:r>
      <w:r w:rsidRPr="004E18C6">
        <w:rPr>
          <w:rStyle w:val="StyleUnderline"/>
        </w:rPr>
        <w:t>abjection in/of blackness endows its inheritors with a from of counterintuitive power — indeed, what we can begin to think of as black power [author’s emphasis].”</w:t>
      </w:r>
      <w:r w:rsidRPr="004E18C6">
        <w:rPr>
          <w:sz w:val="16"/>
        </w:rPr>
        <w:t xml:space="preserve"> 6 As a </w:t>
      </w:r>
      <w:r w:rsidRPr="004E18C6">
        <w:rPr>
          <w:rStyle w:val="Emphasis"/>
        </w:rPr>
        <w:t>method for turning the site of abjection into a site of potential power,</w:t>
      </w:r>
      <w:r w:rsidRPr="004E18C6">
        <w:rPr>
          <w:sz w:val="16"/>
        </w:rPr>
        <w:t xml:space="preserve"> Scott sheds the </w:t>
      </w:r>
      <w:r w:rsidRPr="004E18C6">
        <w:rPr>
          <w:rStyle w:val="StyleUnderline"/>
        </w:rPr>
        <w:t>notion of power as a singular attribute if the ego suggesting that we instead “theorize that which is not-power according to the ego-dependent, ego-centric</w:t>
      </w:r>
      <w:r w:rsidRPr="004E18C6">
        <w:rPr>
          <w:sz w:val="16"/>
        </w:rPr>
        <w:t xml:space="preserve"> (and masculine and white) ‘I’ definitions we have of power, but which is some kind of power if by power we mean only ability, the capacity for action and creation in one or several spheres, be they internal or external to the empowered [author’s emphasis].” 7Now, with this purposefully vague understating of the situation of power-making we can begin to think through the modes in which these potentialities might play out, literally, in M. Lamar’s performance affectively becoming a scene of power through </w:t>
      </w:r>
      <w:r w:rsidRPr="004E18C6">
        <w:rPr>
          <w:rStyle w:val="Emphasis"/>
        </w:rPr>
        <w:t xml:space="preserve">Scott’s theory abjection in/of blackness. And, while the lyrics of Lamar’s work offers us a way to think of the black body as the site of racialized violence and subjected to a state of abjection, we can think of the sonic material in Lamar’s work </w:t>
      </w:r>
      <w:proofErr w:type="gramStart"/>
      <w:r w:rsidRPr="004E18C6">
        <w:rPr>
          <w:rStyle w:val="Emphasis"/>
        </w:rPr>
        <w:t>as a way to</w:t>
      </w:r>
      <w:proofErr w:type="gramEnd"/>
      <w:r w:rsidRPr="004E18C6">
        <w:rPr>
          <w:rStyle w:val="Emphasis"/>
        </w:rPr>
        <w:t xml:space="preserve"> access or to claim blackness. As Moten suggests, “Everyone whom blackness claims, which is to say everyone, can claim blackness.”</w:t>
      </w:r>
      <w:r w:rsidRPr="004E18C6">
        <w:rPr>
          <w:sz w:val="16"/>
        </w:rPr>
        <w:t xml:space="preserve"> 8 In this light, this music begins to represent what </w:t>
      </w:r>
      <w:r w:rsidRPr="004E18C6">
        <w:rPr>
          <w:rStyle w:val="Emphasis"/>
        </w:rPr>
        <w:t>Moten call the paraontological distinction of blackness, between black being and black beings, where the text of the songs are ontologically aligned with black beings and the abjection of black bodies, where the sonic material might offer a space for the realization od a shared black aesthetic, a black being, and in the case of M. Lamar’s music an affective becoming black abjection.</w:t>
      </w:r>
    </w:p>
    <w:p w14:paraId="15585AD8" w14:textId="77777777" w:rsidR="008F0580" w:rsidRPr="004E18C6" w:rsidRDefault="008F0580" w:rsidP="008F0580">
      <w:r w:rsidRPr="004E18C6">
        <w:t>SONIC ABJECTION AND BLACK BEING</w:t>
      </w:r>
    </w:p>
    <w:p w14:paraId="79A1DE3E" w14:textId="77777777" w:rsidR="008F0580" w:rsidRPr="004E18C6" w:rsidRDefault="008F0580" w:rsidP="008F0580">
      <w:pPr>
        <w:rPr>
          <w:sz w:val="16"/>
        </w:rPr>
      </w:pPr>
      <w:r w:rsidRPr="004E18C6">
        <w:rPr>
          <w:sz w:val="16"/>
        </w:rPr>
        <w:t>How does a sound become black? How is black sound abjected? As mentioned earlier, M. Lamar’s “In the Belly of the Ship” repetition and a relatively static harmony play major roles in the overall sound of the piece. The short musical segments last only for a brief duration, and they often cycle and repeat, usually attached to different text. This frequent repetition of motives and minimal harmonic motion create a feeling of movement, put not of the large form progression common to much of the music influenced, as M. Lamar’s in part is, by Western classical traditions. Regarding movement in relation to the use of musical repetition, Daniel Albright notes that music such as Lamar’s utilizes repetition in interesting and noticeable ways where the repetitions “sometimes suggest a direction, never suggest a goal. The harmony changes, but it doesn’t progress, since it creates no structure of antithesis that requires resolution.” 9 </w:t>
      </w:r>
      <w:r w:rsidRPr="004E18C6">
        <w:rPr>
          <w:rStyle w:val="Emphasis"/>
        </w:rPr>
        <w:t>This non-teleological approach to music offers a feeling of stasis, a stuckness</w:t>
      </w:r>
      <w:r w:rsidRPr="004E18C6">
        <w:rPr>
          <w:sz w:val="16"/>
        </w:rPr>
        <w:t xml:space="preserve">, which in correlation to Lamar’s texts strengthens the connection of the work to abjections, since the harmonic language doesn’t sound like it is abandoning these dark </w:t>
      </w:r>
      <w:proofErr w:type="gramStart"/>
      <w:r w:rsidRPr="004E18C6">
        <w:rPr>
          <w:sz w:val="16"/>
        </w:rPr>
        <w:t>territories, or</w:t>
      </w:r>
      <w:proofErr w:type="gramEnd"/>
      <w:r w:rsidRPr="004E18C6">
        <w:rPr>
          <w:sz w:val="16"/>
        </w:rPr>
        <w:t xml:space="preserve"> resolving the tensions—harmonic or otherwise—of abjection anytime soon. Even Kristeva has weighed in </w:t>
      </w:r>
      <w:proofErr w:type="gramStart"/>
      <w:r w:rsidRPr="004E18C6">
        <w:rPr>
          <w:sz w:val="16"/>
        </w:rPr>
        <w:t>on the subject of repetition</w:t>
      </w:r>
      <w:proofErr w:type="gramEnd"/>
      <w:r w:rsidRPr="004E18C6">
        <w:rPr>
          <w:sz w:val="16"/>
        </w:rPr>
        <w:t xml:space="preserve"> and the sonic saying:</w:t>
      </w:r>
    </w:p>
    <w:p w14:paraId="51D7DF31" w14:textId="77777777" w:rsidR="008F0580" w:rsidRPr="004E18C6" w:rsidRDefault="008F0580" w:rsidP="008F0580">
      <w:pPr>
        <w:rPr>
          <w:sz w:val="16"/>
        </w:rPr>
      </w:pPr>
      <w:r w:rsidRPr="004E18C6">
        <w:rPr>
          <w:rStyle w:val="StyleUnderline"/>
        </w:rPr>
        <w:t xml:space="preserve">The abject, mimed through sound and meaning, is repeated. Getting rid of it is out of the question…one does not get rid of the impure; one can, however, bring it into being a second time, and differently from the original impurity. It is a repetition through rhythm and song, therefore what is not yet or no longer is “meaning,” but arranges, defers, </w:t>
      </w:r>
      <w:proofErr w:type="gramStart"/>
      <w:r w:rsidRPr="004E18C6">
        <w:rPr>
          <w:rStyle w:val="StyleUnderline"/>
        </w:rPr>
        <w:t>differentiates</w:t>
      </w:r>
      <w:proofErr w:type="gramEnd"/>
      <w:r w:rsidRPr="004E18C6">
        <w:rPr>
          <w:rStyle w:val="StyleUnderline"/>
        </w:rPr>
        <w:t xml:space="preserve"> and organizes, harmonizes pathos, bile, warmth, and enthusiasm.</w:t>
      </w:r>
      <w:r w:rsidRPr="004E18C6">
        <w:rPr>
          <w:sz w:val="16"/>
        </w:rPr>
        <w:t> 10</w:t>
      </w:r>
    </w:p>
    <w:p w14:paraId="619A3F94" w14:textId="77777777" w:rsidR="008F0580" w:rsidRPr="004E18C6" w:rsidRDefault="008F0580" w:rsidP="008F0580">
      <w:pPr>
        <w:rPr>
          <w:rStyle w:val="StyleUnderline"/>
        </w:rPr>
      </w:pPr>
      <w:r w:rsidRPr="004E18C6">
        <w:rPr>
          <w:rStyle w:val="Emphasis"/>
        </w:rPr>
        <w:t xml:space="preserve">Reminded that we cannot </w:t>
      </w:r>
      <w:proofErr w:type="gramStart"/>
      <w:r w:rsidRPr="004E18C6">
        <w:rPr>
          <w:rStyle w:val="Emphasis"/>
        </w:rPr>
        <w:t>actually get</w:t>
      </w:r>
      <w:proofErr w:type="gramEnd"/>
      <w:r w:rsidRPr="004E18C6">
        <w:rPr>
          <w:rStyle w:val="Emphasis"/>
        </w:rPr>
        <w:t xml:space="preserve"> rid of the abject, since it is in fact always already part of us, we must bring it back</w:t>
      </w:r>
      <w:r w:rsidRPr="004E18C6">
        <w:rPr>
          <w:sz w:val="16"/>
        </w:rPr>
        <w:t xml:space="preserve">. I am particularly </w:t>
      </w:r>
      <w:r w:rsidRPr="004E18C6">
        <w:rPr>
          <w:rStyle w:val="Emphasis"/>
        </w:rPr>
        <w:t>taken by Kristeva’s suggestion that abjection “harmonizes pathos, bile, warmth, and enthusiasm” as if suggesting that abjection can be a possible place for a being together, being in harmony albeit perhaps a dissonant one</w:t>
      </w:r>
      <w:r w:rsidRPr="004E18C6">
        <w:rPr>
          <w:sz w:val="16"/>
        </w:rPr>
        <w:t xml:space="preserve">. Dissonance is a common characteristic in Lamar’s work, particularly small dissonances such as the dissonance created by Lamar’s rapidly oscillating vibrato, or occasionally delaying or anticipating the arrival at a certain consonant pitch following a glissando in favor of a slightly sharp or flat one. </w:t>
      </w:r>
      <w:r w:rsidRPr="004E18C6">
        <w:rPr>
          <w:rStyle w:val="StyleUnderline"/>
        </w:rPr>
        <w:t xml:space="preserve">These minor but noticeable and affective dissonances may appear, as Daphne Brooks remarks, “off-key.” But, in doing so, </w:t>
      </w:r>
      <w:r w:rsidRPr="004E18C6">
        <w:rPr>
          <w:rStyle w:val="Emphasis"/>
        </w:rPr>
        <w:t>these dissonances draw attention to the sociality involved in various histories of music making such as the racist misogyny imbedded in the histories, and presents, of numerous successful genres of music</w:t>
      </w:r>
      <w:r w:rsidRPr="004E18C6">
        <w:rPr>
          <w:rStyle w:val="StyleUnderline"/>
        </w:rPr>
        <w:t>.</w:t>
      </w:r>
    </w:p>
    <w:p w14:paraId="23F4E4A0" w14:textId="2C02207C" w:rsidR="008F0580" w:rsidRPr="008F0580" w:rsidRDefault="008F0580" w:rsidP="008F0580">
      <w:pPr>
        <w:rPr>
          <w:u w:val="single"/>
        </w:rPr>
      </w:pPr>
      <w:r w:rsidRPr="004E18C6">
        <w:rPr>
          <w:rStyle w:val="StyleUnderline"/>
        </w:rPr>
        <w:t xml:space="preserve">Moten is helpful once again in thinking about movement through repetition, stillness, and dissonance. In his discussion of movement in stillness and aesthetics, Moten suggests that this movement occurs when the aesthetic act is understood as a line of flight between past, </w:t>
      </w:r>
      <w:proofErr w:type="gramStart"/>
      <w:r w:rsidRPr="004E18C6">
        <w:rPr>
          <w:rStyle w:val="StyleUnderline"/>
        </w:rPr>
        <w:t>present</w:t>
      </w:r>
      <w:proofErr w:type="gramEnd"/>
      <w:r w:rsidRPr="004E18C6">
        <w:rPr>
          <w:rStyle w:val="StyleUnderline"/>
        </w:rPr>
        <w:t xml:space="preserve"> and possible future iterations of the object, which connects the object to its historical framings as “that line moves within the history of the idealization and re-materialization”</w:t>
      </w:r>
      <w:r w:rsidRPr="004E18C6">
        <w:t> </w:t>
      </w:r>
      <w:r w:rsidRPr="004E18C6">
        <w:rPr>
          <w:sz w:val="16"/>
          <w:szCs w:val="16"/>
        </w:rPr>
        <w:t>12 of the aesthetic object.</w:t>
      </w:r>
      <w:r w:rsidRPr="004E18C6">
        <w:t xml:space="preserve"> </w:t>
      </w:r>
      <w:r w:rsidRPr="004E18C6">
        <w:rPr>
          <w:rStyle w:val="StyleUnderline"/>
        </w:rPr>
        <w:t xml:space="preserve">Lamar’s music performs a similar function with an audible past, </w:t>
      </w:r>
      <w:proofErr w:type="gramStart"/>
      <w:r w:rsidRPr="004E18C6">
        <w:rPr>
          <w:rStyle w:val="StyleUnderline"/>
        </w:rPr>
        <w:t>opening up</w:t>
      </w:r>
      <w:proofErr w:type="gramEnd"/>
      <w:r w:rsidRPr="004E18C6">
        <w:rPr>
          <w:rStyle w:val="StyleUnderline"/>
        </w:rPr>
        <w:t xml:space="preserve"> a line of flight between histories of subjection through the sonic performative. Affectively, these histories of subjugation now made sonic connect to one another across temporalities</w:t>
      </w:r>
      <w:r w:rsidRPr="004E18C6">
        <w:t xml:space="preserve">. </w:t>
      </w:r>
      <w:r w:rsidRPr="004E18C6">
        <w:rPr>
          <w:sz w:val="16"/>
          <w:szCs w:val="16"/>
        </w:rPr>
        <w:t>Music serves as a particularly affective medium for such connectivities since music is always a temporal occurrence that is received by the body in such a way that it “consists of the organization of events so that they do not dissolve or pass away but rather coalesce into a thing that seems to suspend time precisely by bodying forth a temporal progression.” 13 </w:t>
      </w:r>
      <w:r w:rsidRPr="004E18C6">
        <w:rPr>
          <w:rStyle w:val="StyleUnderline"/>
        </w:rPr>
        <w:t>Dissonance plays an important role in the movement through stillness. The occurances of stillness as it is manifested in a contemporary moment acts as a rupture in the network of sonic histories, as it is “precisely in this stillness, as this seizure, as a momentous enactment of escape</w:t>
      </w:r>
      <w:r w:rsidRPr="004E18C6">
        <w:t xml:space="preserve">, </w:t>
      </w:r>
      <w:r w:rsidRPr="004E18C6">
        <w:rPr>
          <w:sz w:val="16"/>
          <w:szCs w:val="16"/>
        </w:rPr>
        <w:t xml:space="preserve">that [the aesthetic object] constitutes a dissonance in the histories to which [it] is submitted and marks the dissonance of any attempt to harmonize them. [It] is a link within and between these lines even as [it] arrests and solicits </w:t>
      </w:r>
      <w:proofErr w:type="gramStart"/>
      <w:r w:rsidRPr="004E18C6">
        <w:rPr>
          <w:sz w:val="16"/>
          <w:szCs w:val="16"/>
        </w:rPr>
        <w:t>both of them</w:t>
      </w:r>
      <w:proofErr w:type="gramEnd"/>
      <w:r w:rsidRPr="004E18C6">
        <w:rPr>
          <w:sz w:val="16"/>
          <w:szCs w:val="16"/>
        </w:rPr>
        <w:t>.” 14 </w:t>
      </w:r>
      <w:r w:rsidRPr="004E18C6">
        <w:rPr>
          <w:rStyle w:val="StyleUnderline"/>
        </w:rPr>
        <w:t xml:space="preserve">The stillness, which is itself the dissonance, simultaneously ruptures and makes more visible the connection to violent pasts that are held in these sonic realities. </w:t>
      </w:r>
      <w:r w:rsidRPr="004E18C6">
        <w:rPr>
          <w:sz w:val="16"/>
          <w:szCs w:val="16"/>
        </w:rPr>
        <w:t>M. Lamar’s music does this as well. Textually, and as part of a sonic history,</w:t>
      </w:r>
      <w:r w:rsidRPr="004E18C6">
        <w:t xml:space="preserve"> </w:t>
      </w:r>
      <w:r w:rsidRPr="004E18C6">
        <w:rPr>
          <w:rStyle w:val="StyleUnderline"/>
        </w:rPr>
        <w:t>the music refuses to leave the uncomfortable moments and discussions about race, and being racialized, in America alone. Instead, the performances linger in these moments of discomfort, violence, and abjection. As such, it creates an escape from the complacency of post-race ideology through the persistence of this musical/sonic discourse, and its repetition.</w:t>
      </w:r>
      <w:r w:rsidRPr="004E18C6">
        <w:t xml:space="preserve"> </w:t>
      </w:r>
      <w:r w:rsidRPr="004E18C6">
        <w:rPr>
          <w:sz w:val="16"/>
          <w:szCs w:val="16"/>
        </w:rPr>
        <w:t>In doing so, Lamar’s</w:t>
      </w:r>
      <w:r w:rsidRPr="004E18C6">
        <w:t xml:space="preserve"> </w:t>
      </w:r>
      <w:r w:rsidRPr="004E18C6">
        <w:rPr>
          <w:rStyle w:val="StyleUnderline"/>
        </w:rPr>
        <w:t xml:space="preserve">music opens a space of possibility for recognizing the sonic materialities of the past, and there are many. </w:t>
      </w:r>
      <w:r w:rsidRPr="004E18C6">
        <w:rPr>
          <w:sz w:val="16"/>
          <w:szCs w:val="16"/>
        </w:rPr>
        <w:t>Perhaps his music becomes what Gilles Deleuze a function of remembering where memory becomes “less a function of reality than a function of remembering, of temporalization: not exactly a recollection but ‘an invitation to recollect…'” 15 </w:t>
      </w:r>
      <w:r w:rsidRPr="004E18C6">
        <w:rPr>
          <w:rStyle w:val="StyleUnderline"/>
        </w:rPr>
        <w:t xml:space="preserve">In this configuration, the audible past is not a specific locale or set of stable connections, but a constellation of potential connection, a horizon of possibility in which a listener can draw numerous and different understandings from the music, thus freeing the performance from the constraints of a fixed meaning, but still affectively powerful as a possible site where the listener might be able to feel their claim to blackness in the sonic abjection produced my Lamar’s music. </w:t>
      </w:r>
      <w:r w:rsidRPr="004E18C6">
        <w:rPr>
          <w:sz w:val="16"/>
          <w:szCs w:val="16"/>
        </w:rPr>
        <w:t>Following Scott’s understanding of power through abjection, I suggest that M. Lamar’s</w:t>
      </w:r>
      <w:r w:rsidRPr="004E18C6">
        <w:t xml:space="preserve"> </w:t>
      </w:r>
      <w:r w:rsidRPr="004E18C6">
        <w:rPr>
          <w:rStyle w:val="StyleUnderline"/>
        </w:rPr>
        <w:t>music creates the abject space of blackness as well as the black aesthetic that brings into potentiality an affective shared blackness from which listening and feeling the sonic abject might provide the power of resistance.</w:t>
      </w:r>
      <w:r w:rsidRPr="004E18C6">
        <w:t xml:space="preserve"> </w:t>
      </w:r>
      <w:r w:rsidRPr="004E18C6">
        <w:rPr>
          <w:sz w:val="16"/>
          <w:szCs w:val="16"/>
        </w:rPr>
        <w:t xml:space="preserve">Or, perhaps, Lauren Berlant’s notion of “ambient citizenship” might no be useful in theorizing how </w:t>
      </w:r>
      <w:r w:rsidRPr="004E18C6">
        <w:rPr>
          <w:rStyle w:val="StyleUnderline"/>
        </w:rPr>
        <w:t xml:space="preserve">Lamar’s performances could also work as a site of political collectivity where those present can affectively “encounter stories of survival tactics and of what it has meant to survive, or not. </w:t>
      </w:r>
      <w:r w:rsidRPr="004E18C6">
        <w:t xml:space="preserve">It </w:t>
      </w:r>
      <w:r w:rsidRPr="004E18C6">
        <w:rPr>
          <w:rStyle w:val="StyleUnderline"/>
        </w:rPr>
        <w:t>promises the sense of being loosely held in a social world. You don’t have to do anything to belong, once you show up and listen.” 16</w:t>
      </w:r>
    </w:p>
    <w:p w14:paraId="519B5228" w14:textId="099B400D" w:rsidR="008F0580" w:rsidRPr="004E18C6" w:rsidRDefault="008F0580" w:rsidP="008F0580">
      <w:pPr>
        <w:pStyle w:val="Heading3"/>
        <w:rPr>
          <w:rFonts w:cs="Calibri"/>
        </w:rPr>
      </w:pPr>
      <w:r w:rsidRPr="004E18C6">
        <w:rPr>
          <w:rFonts w:cs="Calibri"/>
        </w:rPr>
        <w:t xml:space="preserve">Alternative – Black Study </w:t>
      </w:r>
    </w:p>
    <w:p w14:paraId="4EAB99E7" w14:textId="77777777" w:rsidR="008F0580" w:rsidRPr="004E18C6" w:rsidRDefault="008F0580" w:rsidP="008F0580">
      <w:pPr>
        <w:pStyle w:val="Heading4"/>
        <w:rPr>
          <w:rFonts w:cs="Calibri"/>
        </w:rPr>
      </w:pPr>
      <w:r w:rsidRPr="004E18C6">
        <w:rPr>
          <w:rFonts w:cs="Calibri"/>
        </w:rPr>
        <w:t xml:space="preserve">Our alternative is a practice of “Black Study”, one that recognizes the violence of white supremacy as something that is fucked up for all of us, albeit worse for some people than others. This refusal of the logics of the law allows </w:t>
      </w:r>
      <w:proofErr w:type="gramStart"/>
      <w:r w:rsidRPr="004E18C6">
        <w:rPr>
          <w:rFonts w:cs="Calibri"/>
        </w:rPr>
        <w:t>for the production of</w:t>
      </w:r>
      <w:proofErr w:type="gramEnd"/>
      <w:r w:rsidRPr="004E18C6">
        <w:rPr>
          <w:rFonts w:cs="Calibri"/>
        </w:rPr>
        <w:t xml:space="preserve"> dissonance within this space to affirm the UNDERCOMMONS, or an appositional space that is always already here but is necessary to affirm </w:t>
      </w:r>
    </w:p>
    <w:p w14:paraId="283C16CD" w14:textId="77777777" w:rsidR="008F0580" w:rsidRPr="004E18C6" w:rsidRDefault="008F0580" w:rsidP="008F0580">
      <w:r w:rsidRPr="004E18C6">
        <w:rPr>
          <w:b/>
          <w:bCs/>
        </w:rPr>
        <w:t>Halberstam’13</w:t>
      </w:r>
      <w:r w:rsidRPr="004E18C6">
        <w:t xml:space="preserve"> |Jack Halberstam is a Professor of English at USC, “The Wild Beyond: With and For the Undercommons” in The Undercommons: Fugitive Planning &amp; Black Study. Page 8-12|KZaidi </w:t>
      </w:r>
    </w:p>
    <w:p w14:paraId="24436ED2" w14:textId="77777777" w:rsidR="008F0580" w:rsidRPr="004E18C6" w:rsidRDefault="008F0580" w:rsidP="008F0580">
      <w:pPr>
        <w:rPr>
          <w:rStyle w:val="StyleUnderline"/>
        </w:rPr>
      </w:pPr>
      <w:r w:rsidRPr="004E18C6">
        <w:rPr>
          <w:rStyle w:val="StyleUnderline"/>
        </w:rPr>
        <w:t>Moten and Harney also study what it would mean to refuse what they term “the call to order.”</w:t>
      </w:r>
      <w:r w:rsidRPr="004E18C6">
        <w:rPr>
          <w:sz w:val="16"/>
        </w:rPr>
        <w:t xml:space="preserve"> And what would it mean, furthermore, </w:t>
      </w:r>
      <w:r w:rsidRPr="00467503">
        <w:rPr>
          <w:rStyle w:val="Emphasis"/>
          <w:highlight w:val="cyan"/>
        </w:rPr>
        <w:t>to refuse to call others to order</w:t>
      </w:r>
      <w:r w:rsidRPr="004E18C6">
        <w:rPr>
          <w:rStyle w:val="Emphasis"/>
        </w:rPr>
        <w:t xml:space="preserve">, to </w:t>
      </w:r>
      <w:r w:rsidRPr="00467503">
        <w:rPr>
          <w:rStyle w:val="Emphasis"/>
          <w:highlight w:val="cyan"/>
        </w:rPr>
        <w:t>refuse interpellation</w:t>
      </w:r>
      <w:r w:rsidRPr="004E18C6">
        <w:rPr>
          <w:rStyle w:val="Emphasis"/>
        </w:rPr>
        <w:t xml:space="preserve"> </w:t>
      </w:r>
      <w:r w:rsidRPr="00467503">
        <w:rPr>
          <w:rStyle w:val="Emphasis"/>
          <w:highlight w:val="cyan"/>
        </w:rPr>
        <w:t>and the re- instantiation of the law</w:t>
      </w:r>
      <w:r w:rsidRPr="00467503">
        <w:rPr>
          <w:sz w:val="16"/>
          <w:highlight w:val="cyan"/>
        </w:rPr>
        <w:t xml:space="preserve">. </w:t>
      </w:r>
      <w:r w:rsidRPr="00467503">
        <w:rPr>
          <w:rStyle w:val="StyleUnderline"/>
          <w:highlight w:val="cyan"/>
        </w:rPr>
        <w:t>When we refuse</w:t>
      </w:r>
      <w:r w:rsidRPr="004E18C6">
        <w:rPr>
          <w:sz w:val="16"/>
        </w:rPr>
        <w:t xml:space="preserve">, Moten and Harney suggest, </w:t>
      </w:r>
      <w:r w:rsidRPr="00467503">
        <w:rPr>
          <w:rStyle w:val="Emphasis"/>
          <w:highlight w:val="cyan"/>
        </w:rPr>
        <w:t>we create dissonance</w:t>
      </w:r>
      <w:r w:rsidRPr="004E18C6">
        <w:rPr>
          <w:rStyle w:val="Emphasis"/>
        </w:rPr>
        <w:t xml:space="preserve"> and more importantly, </w:t>
      </w:r>
      <w:r w:rsidRPr="00467503">
        <w:rPr>
          <w:rStyle w:val="Emphasis"/>
          <w:highlight w:val="cyan"/>
        </w:rPr>
        <w:t>we allow dissonance to continue</w:t>
      </w:r>
      <w:r w:rsidRPr="00467503">
        <w:rPr>
          <w:sz w:val="16"/>
          <w:highlight w:val="cyan"/>
        </w:rPr>
        <w:t xml:space="preserve"> </w:t>
      </w:r>
      <w:r w:rsidRPr="00467503">
        <w:rPr>
          <w:rStyle w:val="StyleUnderline"/>
          <w:highlight w:val="cyan"/>
        </w:rPr>
        <w:t>– when</w:t>
      </w:r>
      <w:r w:rsidRPr="004E18C6">
        <w:rPr>
          <w:sz w:val="16"/>
        </w:rPr>
        <w:t xml:space="preserve"> we enter a classroom and </w:t>
      </w:r>
      <w:r w:rsidRPr="00467503">
        <w:rPr>
          <w:rStyle w:val="Emphasis"/>
          <w:highlight w:val="cyan"/>
        </w:rPr>
        <w:t>we refuse to call it to order, we are allowing study to continue, dissonant study</w:t>
      </w:r>
      <w:r w:rsidRPr="004E18C6">
        <w:rPr>
          <w:rStyle w:val="Emphasis"/>
        </w:rPr>
        <w:t xml:space="preserve"> perhaps, </w:t>
      </w:r>
      <w:r w:rsidRPr="00467503">
        <w:rPr>
          <w:rStyle w:val="Emphasis"/>
          <w:highlight w:val="cyan"/>
        </w:rPr>
        <w:t>disorganized study, but study that precedes our call and will</w:t>
      </w:r>
      <w:r w:rsidRPr="004E18C6">
        <w:rPr>
          <w:rStyle w:val="Emphasis"/>
        </w:rPr>
        <w:t xml:space="preserve"> continue </w:t>
      </w:r>
      <w:r w:rsidRPr="00467503">
        <w:rPr>
          <w:rStyle w:val="Emphasis"/>
          <w:highlight w:val="cyan"/>
        </w:rPr>
        <w:t>after we have left</w:t>
      </w:r>
      <w:r w:rsidRPr="004E18C6">
        <w:rPr>
          <w:rStyle w:val="Emphasis"/>
        </w:rPr>
        <w:t xml:space="preserve"> the room.</w:t>
      </w:r>
      <w:r w:rsidRPr="004E18C6">
        <w:rPr>
          <w:sz w:val="16"/>
        </w:rPr>
        <w:t xml:space="preserve"> Or, </w:t>
      </w:r>
      <w:r w:rsidRPr="004E18C6">
        <w:rPr>
          <w:rStyle w:val="StyleUnderline"/>
        </w:rPr>
        <w:t>when we listen to music, we must refuse the idea that music happens only when the musician enters and picks up an instrument;</w:t>
      </w:r>
      <w:r w:rsidRPr="004E18C6">
        <w:rPr>
          <w:sz w:val="16"/>
        </w:rPr>
        <w:t xml:space="preserve"> </w:t>
      </w:r>
      <w:r w:rsidRPr="00467503">
        <w:rPr>
          <w:rStyle w:val="Emphasis"/>
          <w:highlight w:val="cyan"/>
        </w:rPr>
        <w:t>music is</w:t>
      </w:r>
      <w:r w:rsidRPr="004E18C6">
        <w:rPr>
          <w:rStyle w:val="Emphasis"/>
        </w:rPr>
        <w:t xml:space="preserve"> also th</w:t>
      </w:r>
      <w:r w:rsidRPr="00467503">
        <w:rPr>
          <w:rStyle w:val="Emphasis"/>
          <w:highlight w:val="cyan"/>
        </w:rPr>
        <w:t>e anticipation of the performance and the noises of appreciation</w:t>
      </w:r>
      <w:r w:rsidRPr="004E18C6">
        <w:rPr>
          <w:rStyle w:val="Emphasis"/>
        </w:rPr>
        <w:t xml:space="preserve"> it generates and the speaking that happens through and around it, making it and loving it, </w:t>
      </w:r>
      <w:r w:rsidRPr="00467503">
        <w:rPr>
          <w:rStyle w:val="Emphasis"/>
          <w:highlight w:val="cyan"/>
        </w:rPr>
        <w:t>being in it while listening</w:t>
      </w:r>
      <w:r w:rsidRPr="00467503">
        <w:rPr>
          <w:sz w:val="16"/>
          <w:highlight w:val="cyan"/>
        </w:rPr>
        <w:t>.</w:t>
      </w:r>
      <w:r w:rsidRPr="004E18C6">
        <w:rPr>
          <w:sz w:val="16"/>
        </w:rPr>
        <w:t xml:space="preserve"> And so, </w:t>
      </w:r>
      <w:r w:rsidRPr="00467503">
        <w:rPr>
          <w:rStyle w:val="StyleUnderline"/>
          <w:highlight w:val="cyan"/>
        </w:rPr>
        <w:t>when we refuse the call to order</w:t>
      </w:r>
      <w:r w:rsidRPr="004E18C6">
        <w:rPr>
          <w:rStyle w:val="StyleUnderline"/>
        </w:rPr>
        <w:t xml:space="preserve"> – the teacher picking up the book, the conductor raising his baton, the speaker asking for silence, the torturer tightening the noose – </w:t>
      </w:r>
      <w:r w:rsidRPr="004E18C6">
        <w:rPr>
          <w:rStyle w:val="Emphasis"/>
        </w:rPr>
        <w:t>w</w:t>
      </w:r>
      <w:r w:rsidRPr="00467503">
        <w:rPr>
          <w:rStyle w:val="Emphasis"/>
          <w:highlight w:val="cyan"/>
        </w:rPr>
        <w:t>e refuse order as the distinction between noise and music</w:t>
      </w:r>
      <w:r w:rsidRPr="00467503">
        <w:rPr>
          <w:rStyle w:val="StyleUnderline"/>
          <w:highlight w:val="cyan"/>
        </w:rPr>
        <w:t xml:space="preserve">, chatter and knowledge, </w:t>
      </w:r>
      <w:proofErr w:type="gramStart"/>
      <w:r w:rsidRPr="00467503">
        <w:rPr>
          <w:rStyle w:val="StyleUnderline"/>
          <w:highlight w:val="cyan"/>
        </w:rPr>
        <w:t>pain</w:t>
      </w:r>
      <w:proofErr w:type="gramEnd"/>
      <w:r w:rsidRPr="00467503">
        <w:rPr>
          <w:rStyle w:val="StyleUnderline"/>
          <w:highlight w:val="cyan"/>
        </w:rPr>
        <w:t xml:space="preserve"> and truth.</w:t>
      </w:r>
      <w:r w:rsidRPr="004E18C6">
        <w:rPr>
          <w:rStyle w:val="StyleUnderline"/>
        </w:rPr>
        <w:t xml:space="preserve"> </w:t>
      </w:r>
    </w:p>
    <w:p w14:paraId="49FF388B" w14:textId="77777777" w:rsidR="008F0580" w:rsidRPr="004E18C6" w:rsidRDefault="008F0580" w:rsidP="008F0580">
      <w:pPr>
        <w:rPr>
          <w:sz w:val="16"/>
        </w:rPr>
      </w:pPr>
      <w:r w:rsidRPr="004E18C6">
        <w:rPr>
          <w:rStyle w:val="StyleUnderline"/>
        </w:rPr>
        <w:t>These</w:t>
      </w:r>
      <w:r w:rsidRPr="004E18C6">
        <w:rPr>
          <w:sz w:val="16"/>
        </w:rPr>
        <w:t xml:space="preserve"> kinds of </w:t>
      </w:r>
      <w:r w:rsidRPr="004E18C6">
        <w:rPr>
          <w:rStyle w:val="StyleUnderline"/>
        </w:rPr>
        <w:t>examples get to the heart of Moten and Harney’s</w:t>
      </w:r>
      <w:r w:rsidRPr="004E18C6">
        <w:rPr>
          <w:sz w:val="16"/>
        </w:rPr>
        <w:t xml:space="preserve"> world of the </w:t>
      </w:r>
      <w:r w:rsidRPr="00467503">
        <w:rPr>
          <w:rStyle w:val="StyleUnderline"/>
          <w:highlight w:val="cyan"/>
        </w:rPr>
        <w:t>undercommons</w:t>
      </w:r>
      <w:r w:rsidRPr="004E18C6">
        <w:rPr>
          <w:sz w:val="16"/>
        </w:rPr>
        <w:t xml:space="preserve"> – the </w:t>
      </w:r>
      <w:r w:rsidRPr="004E18C6">
        <w:rPr>
          <w:rStyle w:val="StyleUnderline"/>
        </w:rPr>
        <w:t xml:space="preserve">undercommons </w:t>
      </w:r>
      <w:r w:rsidRPr="00467503">
        <w:rPr>
          <w:rStyle w:val="StyleUnderline"/>
          <w:highlight w:val="cyan"/>
        </w:rPr>
        <w:t xml:space="preserve">is not a realm where we </w:t>
      </w:r>
      <w:proofErr w:type="gramStart"/>
      <w:r w:rsidRPr="00467503">
        <w:rPr>
          <w:rStyle w:val="StyleUnderline"/>
          <w:highlight w:val="cyan"/>
        </w:rPr>
        <w:t>rebel</w:t>
      </w:r>
      <w:proofErr w:type="gramEnd"/>
      <w:r w:rsidRPr="004E18C6">
        <w:rPr>
          <w:rStyle w:val="StyleUnderline"/>
        </w:rPr>
        <w:t xml:space="preserve"> and we create critique; it is </w:t>
      </w:r>
      <w:r w:rsidRPr="00467503">
        <w:rPr>
          <w:rStyle w:val="StyleUnderline"/>
          <w:highlight w:val="cyan"/>
        </w:rPr>
        <w:t>not a place where we “take arms</w:t>
      </w:r>
      <w:r w:rsidRPr="004E18C6">
        <w:rPr>
          <w:rStyle w:val="StyleUnderline"/>
        </w:rPr>
        <w:t xml:space="preserve"> against a sea of troubles/and by opposing end them</w:t>
      </w:r>
      <w:r w:rsidRPr="004E18C6">
        <w:rPr>
          <w:sz w:val="16"/>
        </w:rPr>
        <w:t xml:space="preserve">.” </w:t>
      </w:r>
      <w:r w:rsidRPr="00467503">
        <w:rPr>
          <w:rStyle w:val="Emphasis"/>
          <w:highlight w:val="cyan"/>
        </w:rPr>
        <w:t>The undercommons is a space and time which is always here. Our goal</w:t>
      </w:r>
      <w:r w:rsidRPr="004E18C6">
        <w:rPr>
          <w:rStyle w:val="Emphasis"/>
        </w:rPr>
        <w:t xml:space="preserve"> – and the “we” is always the right mode of address here – </w:t>
      </w:r>
      <w:r w:rsidRPr="00467503">
        <w:rPr>
          <w:rStyle w:val="Emphasis"/>
          <w:highlight w:val="cyan"/>
        </w:rPr>
        <w:t xml:space="preserve">is not to end the troubles but to end the world that created those </w:t>
      </w:r>
      <w:proofErr w:type="gramStart"/>
      <w:r w:rsidRPr="00467503">
        <w:rPr>
          <w:rStyle w:val="Emphasis"/>
          <w:highlight w:val="cyan"/>
        </w:rPr>
        <w:t>particular troubles</w:t>
      </w:r>
      <w:proofErr w:type="gramEnd"/>
      <w:r w:rsidRPr="00467503">
        <w:rPr>
          <w:rStyle w:val="Emphasis"/>
          <w:highlight w:val="cyan"/>
        </w:rPr>
        <w:t xml:space="preserve"> as the ones that must be opposed</w:t>
      </w:r>
      <w:r w:rsidRPr="004E18C6">
        <w:rPr>
          <w:sz w:val="16"/>
        </w:rPr>
        <w:t xml:space="preserve">. </w:t>
      </w:r>
      <w:r w:rsidRPr="004E18C6">
        <w:rPr>
          <w:rStyle w:val="StyleUnderline"/>
        </w:rPr>
        <w:t>Moten and Harney refuse the logic that stages refusal as inactivity</w:t>
      </w:r>
      <w:r w:rsidRPr="004E18C6">
        <w:rPr>
          <w:sz w:val="16"/>
        </w:rPr>
        <w:t xml:space="preserve">, as the </w:t>
      </w:r>
      <w:r w:rsidRPr="004E18C6">
        <w:rPr>
          <w:rStyle w:val="StyleUnderline"/>
        </w:rPr>
        <w:t>absence of a plan and as a mode of stalling real politics</w:t>
      </w:r>
      <w:r w:rsidRPr="004E18C6">
        <w:rPr>
          <w:sz w:val="16"/>
        </w:rPr>
        <w:t xml:space="preserve">. Moten and Harney tell us to </w:t>
      </w:r>
      <w:r w:rsidRPr="00467503">
        <w:rPr>
          <w:rStyle w:val="Emphasis"/>
          <w:highlight w:val="cyan"/>
        </w:rPr>
        <w:t>listen to the noise we make and to refuse the offers we receive to shape that noise into “music</w:t>
      </w:r>
      <w:r w:rsidRPr="00467503">
        <w:rPr>
          <w:sz w:val="16"/>
          <w:highlight w:val="cyan"/>
        </w:rPr>
        <w:t>.”</w:t>
      </w:r>
      <w:r w:rsidRPr="004E18C6">
        <w:rPr>
          <w:sz w:val="16"/>
        </w:rPr>
        <w:t xml:space="preserve"> </w:t>
      </w:r>
    </w:p>
    <w:p w14:paraId="5F29068F" w14:textId="77777777" w:rsidR="008F0580" w:rsidRPr="004E18C6" w:rsidRDefault="008F0580" w:rsidP="008F0580">
      <w:pPr>
        <w:rPr>
          <w:sz w:val="16"/>
        </w:rPr>
      </w:pPr>
      <w:r w:rsidRPr="004E18C6">
        <w:rPr>
          <w:sz w:val="16"/>
        </w:rPr>
        <w:t xml:space="preserve">In the essay that many people already know best from this volume, “The University and the Undercommons,” Moten and Harney come closest to explaining their mission. </w:t>
      </w:r>
      <w:r w:rsidRPr="004E18C6">
        <w:rPr>
          <w:rStyle w:val="Emphasis"/>
        </w:rPr>
        <w:t xml:space="preserve">Refusing to be for or against the university </w:t>
      </w:r>
      <w:r w:rsidRPr="004E18C6">
        <w:rPr>
          <w:rStyle w:val="StyleUnderline"/>
        </w:rPr>
        <w:t>and in fact marking the critical academic as the player who holds the “for and against” logic in place,</w:t>
      </w:r>
      <w:r w:rsidRPr="004E18C6">
        <w:rPr>
          <w:rStyle w:val="Emphasis"/>
        </w:rPr>
        <w:t xml:space="preserve"> </w:t>
      </w:r>
      <w:r w:rsidRPr="004E18C6">
        <w:rPr>
          <w:rStyle w:val="StyleUnderline"/>
        </w:rPr>
        <w:t xml:space="preserve">Moten and Harney lead us to </w:t>
      </w:r>
      <w:r w:rsidRPr="00467503">
        <w:rPr>
          <w:rStyle w:val="StyleUnderline"/>
          <w:highlight w:val="cyan"/>
        </w:rPr>
        <w:t>the “Undercommons</w:t>
      </w:r>
      <w:r w:rsidRPr="004E18C6">
        <w:rPr>
          <w:rStyle w:val="StyleUnderline"/>
        </w:rPr>
        <w:t xml:space="preserve"> of the Enlightenment”</w:t>
      </w:r>
      <w:r w:rsidRPr="004E18C6">
        <w:rPr>
          <w:rStyle w:val="Emphasis"/>
        </w:rPr>
        <w:t xml:space="preserve"> </w:t>
      </w:r>
      <w:r w:rsidRPr="00467503">
        <w:rPr>
          <w:rStyle w:val="Emphasis"/>
          <w:highlight w:val="cyan"/>
        </w:rPr>
        <w:t>where subversive intellectuals engage both the university and fugitivity</w:t>
      </w:r>
      <w:r w:rsidRPr="00467503">
        <w:rPr>
          <w:sz w:val="16"/>
          <w:highlight w:val="cyan"/>
        </w:rPr>
        <w:t>: “</w:t>
      </w:r>
      <w:r w:rsidRPr="00467503">
        <w:rPr>
          <w:rStyle w:val="Emphasis"/>
          <w:highlight w:val="cyan"/>
        </w:rPr>
        <w:t>where the work gets done, where the work gets subverted, where the revolution is still black, still strong.”</w:t>
      </w:r>
      <w:r w:rsidRPr="00467503">
        <w:rPr>
          <w:sz w:val="16"/>
          <w:highlight w:val="cyan"/>
        </w:rPr>
        <w:t xml:space="preserve"> </w:t>
      </w:r>
      <w:r w:rsidRPr="004E18C6">
        <w:rPr>
          <w:rStyle w:val="StyleUnderline"/>
        </w:rPr>
        <w:t>The subversive intellectual</w:t>
      </w:r>
      <w:r w:rsidRPr="004E18C6">
        <w:rPr>
          <w:sz w:val="16"/>
        </w:rPr>
        <w:t xml:space="preserve">, we learn, </w:t>
      </w:r>
      <w:r w:rsidRPr="004E18C6">
        <w:rPr>
          <w:rStyle w:val="StyleUnderline"/>
        </w:rPr>
        <w:t xml:space="preserve">is </w:t>
      </w:r>
      <w:r w:rsidRPr="00467503">
        <w:rPr>
          <w:rStyle w:val="StyleUnderline"/>
          <w:highlight w:val="cyan"/>
        </w:rPr>
        <w:t xml:space="preserve">unprofessional, uncollegial, passionate and </w:t>
      </w:r>
      <w:r w:rsidRPr="00467503">
        <w:rPr>
          <w:rStyle w:val="Emphasis"/>
          <w:highlight w:val="cyan"/>
        </w:rPr>
        <w:t>disloyal</w:t>
      </w:r>
      <w:r w:rsidRPr="004E18C6">
        <w:rPr>
          <w:rStyle w:val="StyleUnderline"/>
        </w:rPr>
        <w:t xml:space="preserve">. </w:t>
      </w:r>
      <w:r w:rsidRPr="004E18C6">
        <w:rPr>
          <w:sz w:val="16"/>
        </w:rPr>
        <w:t xml:space="preserve">The </w:t>
      </w:r>
      <w:r w:rsidRPr="00467503">
        <w:rPr>
          <w:rStyle w:val="StyleUnderline"/>
          <w:highlight w:val="cyan"/>
        </w:rPr>
        <w:t xml:space="preserve">subversive intellectual is </w:t>
      </w:r>
      <w:r w:rsidRPr="00467503">
        <w:rPr>
          <w:rStyle w:val="Emphasis"/>
          <w:highlight w:val="cyan"/>
        </w:rPr>
        <w:t>neither trying to extend the university nor change the university</w:t>
      </w:r>
      <w:r w:rsidRPr="004E18C6">
        <w:rPr>
          <w:rStyle w:val="StyleUnderline"/>
        </w:rPr>
        <w:t>, the subversive intellectual is not toiling in misery and from this place of misery articulating a “general antagonism</w:t>
      </w:r>
      <w:r w:rsidRPr="004E18C6">
        <w:rPr>
          <w:sz w:val="16"/>
        </w:rPr>
        <w:t xml:space="preserve">.” In fact, the </w:t>
      </w:r>
      <w:r w:rsidRPr="004E18C6">
        <w:rPr>
          <w:rStyle w:val="Emphasis"/>
        </w:rPr>
        <w:t xml:space="preserve">subversive intellectual </w:t>
      </w:r>
      <w:r w:rsidRPr="00467503">
        <w:rPr>
          <w:rStyle w:val="Emphasis"/>
          <w:highlight w:val="cyan"/>
        </w:rPr>
        <w:t>enjoys the ride and wants it to be faster</w:t>
      </w:r>
      <w:r w:rsidRPr="004E18C6">
        <w:rPr>
          <w:rStyle w:val="Emphasis"/>
        </w:rPr>
        <w:t xml:space="preserve"> and wilder; she does not want a room of his or her own, she wants to be in the world</w:t>
      </w:r>
      <w:r w:rsidRPr="004E18C6">
        <w:rPr>
          <w:sz w:val="16"/>
        </w:rPr>
        <w:t xml:space="preserve">, in the world with others and </w:t>
      </w:r>
      <w:r w:rsidRPr="00467503">
        <w:rPr>
          <w:rStyle w:val="Emphasis"/>
          <w:highlight w:val="cyan"/>
        </w:rPr>
        <w:t>making the world anew</w:t>
      </w:r>
      <w:r w:rsidRPr="004E18C6">
        <w:rPr>
          <w:sz w:val="16"/>
        </w:rPr>
        <w:t xml:space="preserve">. Moten insists: “Like Deleuze. </w:t>
      </w:r>
      <w:r w:rsidRPr="004E18C6">
        <w:rPr>
          <w:rStyle w:val="StyleUnderline"/>
        </w:rPr>
        <w:t xml:space="preserve">I believe in the world and want to be in it. I want to be in it all the way to the end of it because </w:t>
      </w:r>
      <w:r w:rsidRPr="004E18C6">
        <w:rPr>
          <w:rStyle w:val="Emphasis"/>
        </w:rPr>
        <w:t>I believe in another world</w:t>
      </w:r>
      <w:r w:rsidRPr="004E18C6">
        <w:rPr>
          <w:rStyle w:val="StyleUnderline"/>
        </w:rPr>
        <w:t xml:space="preserve"> in the world and I want to be in that.</w:t>
      </w:r>
      <w:r w:rsidRPr="004E18C6">
        <w:rPr>
          <w:sz w:val="16"/>
        </w:rPr>
        <w:t xml:space="preserve"> And </w:t>
      </w:r>
      <w:r w:rsidRPr="004E18C6">
        <w:rPr>
          <w:rStyle w:val="StyleUnderline"/>
        </w:rPr>
        <w:t>I plan to stay a believer</w:t>
      </w:r>
      <w:r w:rsidRPr="004E18C6">
        <w:rPr>
          <w:sz w:val="16"/>
        </w:rPr>
        <w:t xml:space="preserve">, like Curtis Mayfield. </w:t>
      </w:r>
      <w:r w:rsidRPr="004E18C6">
        <w:rPr>
          <w:rStyle w:val="StyleUnderline"/>
        </w:rPr>
        <w:t>But that’s beyond me, and even beyond me and Stefano</w:t>
      </w:r>
      <w:r w:rsidRPr="004E18C6">
        <w:rPr>
          <w:sz w:val="16"/>
        </w:rPr>
        <w:t xml:space="preserve">, and </w:t>
      </w:r>
      <w:r w:rsidRPr="004E18C6">
        <w:rPr>
          <w:rStyle w:val="StyleUnderline"/>
        </w:rPr>
        <w:t xml:space="preserve">out into the world, the other thing, the other world, the </w:t>
      </w:r>
      <w:r w:rsidRPr="004E18C6">
        <w:rPr>
          <w:rStyle w:val="Emphasis"/>
        </w:rPr>
        <w:t>joyful noise of the scattered, scatted eschaton</w:t>
      </w:r>
      <w:r w:rsidRPr="004E18C6">
        <w:rPr>
          <w:rStyle w:val="StyleUnderline"/>
        </w:rPr>
        <w:t>, the undercommon re- fusal of the academy of misery</w:t>
      </w:r>
      <w:r w:rsidRPr="004E18C6">
        <w:rPr>
          <w:sz w:val="16"/>
        </w:rPr>
        <w:t xml:space="preserve">.” </w:t>
      </w:r>
    </w:p>
    <w:p w14:paraId="43ED8287" w14:textId="77777777" w:rsidR="008F0580" w:rsidRPr="004E18C6" w:rsidRDefault="008F0580" w:rsidP="008F0580">
      <w:pPr>
        <w:rPr>
          <w:sz w:val="16"/>
        </w:rPr>
      </w:pPr>
      <w:r w:rsidRPr="004E18C6">
        <w:rPr>
          <w:sz w:val="16"/>
        </w:rPr>
        <w:t xml:space="preserve">The </w:t>
      </w:r>
      <w:r w:rsidRPr="00467503">
        <w:rPr>
          <w:rStyle w:val="StyleUnderline"/>
          <w:highlight w:val="cyan"/>
        </w:rPr>
        <w:t>mission then for the</w:t>
      </w:r>
      <w:r w:rsidRPr="004E18C6">
        <w:rPr>
          <w:rStyle w:val="StyleUnderline"/>
        </w:rPr>
        <w:t xml:space="preserve"> denizens of the </w:t>
      </w:r>
      <w:r w:rsidRPr="00467503">
        <w:rPr>
          <w:rStyle w:val="StyleUnderline"/>
          <w:highlight w:val="cyan"/>
        </w:rPr>
        <w:t xml:space="preserve">undercommons is to recog- nize that </w:t>
      </w:r>
      <w:r w:rsidRPr="00467503">
        <w:rPr>
          <w:rStyle w:val="Emphasis"/>
          <w:highlight w:val="cyan"/>
        </w:rPr>
        <w:t xml:space="preserve">when you seek to make things better, </w:t>
      </w:r>
      <w:r w:rsidRPr="004E18C6">
        <w:rPr>
          <w:rStyle w:val="Emphasis"/>
        </w:rPr>
        <w:t xml:space="preserve">you are not just doing it for the Other, </w:t>
      </w:r>
      <w:r w:rsidRPr="00467503">
        <w:rPr>
          <w:rStyle w:val="Emphasis"/>
          <w:highlight w:val="cyan"/>
        </w:rPr>
        <w:t>you must also be doing it for yourself</w:t>
      </w:r>
      <w:r w:rsidRPr="004E18C6">
        <w:rPr>
          <w:sz w:val="16"/>
        </w:rPr>
        <w:t xml:space="preserve">. </w:t>
      </w:r>
      <w:r w:rsidRPr="004E18C6">
        <w:rPr>
          <w:rStyle w:val="StyleUnderline"/>
        </w:rPr>
        <w:t xml:space="preserve">While men may think they are being “sensitive” by turning to feminism, while white people may think they are being right on by opposing racism, </w:t>
      </w:r>
      <w:r w:rsidRPr="00467503">
        <w:rPr>
          <w:rStyle w:val="Emphasis"/>
          <w:highlight w:val="cyan"/>
        </w:rPr>
        <w:t>no one will really</w:t>
      </w:r>
      <w:r w:rsidRPr="004E18C6">
        <w:rPr>
          <w:rStyle w:val="Emphasis"/>
        </w:rPr>
        <w:t xml:space="preserve"> be able to </w:t>
      </w:r>
      <w:r w:rsidRPr="00467503">
        <w:rPr>
          <w:rStyle w:val="Emphasis"/>
          <w:highlight w:val="cyan"/>
        </w:rPr>
        <w:t>embrace</w:t>
      </w:r>
      <w:r w:rsidRPr="004E18C6">
        <w:rPr>
          <w:rStyle w:val="Emphasis"/>
        </w:rPr>
        <w:t xml:space="preserve"> the mission of </w:t>
      </w:r>
      <w:r w:rsidRPr="00467503">
        <w:rPr>
          <w:rStyle w:val="Emphasis"/>
          <w:highlight w:val="cyan"/>
        </w:rPr>
        <w:t>tearing “this shit down” until they realize that the structures they oppose are not only bad for some of us, they are bad for all of us</w:t>
      </w:r>
      <w:r w:rsidRPr="004E18C6">
        <w:rPr>
          <w:rStyle w:val="Emphasis"/>
        </w:rPr>
        <w:t xml:space="preserve">. Gender hierarchies are bad for men as well as women and they are </w:t>
      </w:r>
      <w:proofErr w:type="gramStart"/>
      <w:r w:rsidRPr="004E18C6">
        <w:rPr>
          <w:rStyle w:val="Emphasis"/>
        </w:rPr>
        <w:t>really bad</w:t>
      </w:r>
      <w:proofErr w:type="gramEnd"/>
      <w:r w:rsidRPr="004E18C6">
        <w:rPr>
          <w:rStyle w:val="Emphasis"/>
        </w:rPr>
        <w:t xml:space="preserve"> for the rest of us. </w:t>
      </w:r>
      <w:r w:rsidRPr="00467503">
        <w:rPr>
          <w:rStyle w:val="Emphasis"/>
          <w:highlight w:val="cyan"/>
        </w:rPr>
        <w:t>Racial hierarchies are</w:t>
      </w:r>
      <w:r w:rsidRPr="004E18C6">
        <w:rPr>
          <w:rStyle w:val="Emphasis"/>
        </w:rPr>
        <w:t xml:space="preserve"> not rational and ordered, they are </w:t>
      </w:r>
      <w:r w:rsidRPr="00467503">
        <w:rPr>
          <w:rStyle w:val="Emphasis"/>
          <w:highlight w:val="cyan"/>
        </w:rPr>
        <w:t>chaotic and nonsensical</w:t>
      </w:r>
      <w:r w:rsidRPr="004E18C6">
        <w:rPr>
          <w:rStyle w:val="Emphasis"/>
        </w:rPr>
        <w:t xml:space="preserve"> and </w:t>
      </w:r>
      <w:r w:rsidRPr="00467503">
        <w:rPr>
          <w:rStyle w:val="Emphasis"/>
          <w:highlight w:val="cyan"/>
        </w:rPr>
        <w:t>must be opposed by precisely all those who benefit</w:t>
      </w:r>
      <w:r w:rsidRPr="004E18C6">
        <w:rPr>
          <w:rStyle w:val="Emphasis"/>
        </w:rPr>
        <w:t xml:space="preserve"> in any way </w:t>
      </w:r>
      <w:r w:rsidRPr="00467503">
        <w:rPr>
          <w:rStyle w:val="Emphasis"/>
          <w:highlight w:val="cyan"/>
        </w:rPr>
        <w:t>from them</w:t>
      </w:r>
      <w:r w:rsidRPr="004E18C6">
        <w:rPr>
          <w:rStyle w:val="Emphasis"/>
        </w:rPr>
        <w:t>.</w:t>
      </w:r>
      <w:r w:rsidRPr="004E18C6">
        <w:rPr>
          <w:sz w:val="16"/>
        </w:rPr>
        <w:t xml:space="preserve"> Or, as Moten puts it: </w:t>
      </w:r>
      <w:r w:rsidRPr="004E18C6">
        <w:rPr>
          <w:rStyle w:val="Emphasis"/>
        </w:rPr>
        <w:t xml:space="preserve">“The </w:t>
      </w:r>
      <w:r w:rsidRPr="00467503">
        <w:rPr>
          <w:rStyle w:val="Emphasis"/>
          <w:highlight w:val="cyan"/>
        </w:rPr>
        <w:t>coalition emerges out of your recognition that it’s fucked up for you, in the same way that we’ve already recognized that it’s fucked up for us. I don’t need your help. I just need you to recognize that this shit is killing you, too, however much more softly,</w:t>
      </w:r>
      <w:r w:rsidRPr="004E18C6">
        <w:rPr>
          <w:rStyle w:val="Emphasis"/>
        </w:rPr>
        <w:t xml:space="preserve"> </w:t>
      </w:r>
      <w:proofErr w:type="gramStart"/>
      <w:r w:rsidRPr="004E18C6">
        <w:rPr>
          <w:rStyle w:val="Emphasis"/>
        </w:rPr>
        <w:t>you</w:t>
      </w:r>
      <w:proofErr w:type="gramEnd"/>
      <w:r w:rsidRPr="004E18C6">
        <w:rPr>
          <w:rStyle w:val="Emphasis"/>
        </w:rPr>
        <w:t xml:space="preserve"> stupid motherfucker, you know?” </w:t>
      </w:r>
    </w:p>
    <w:p w14:paraId="09B54213" w14:textId="77777777" w:rsidR="008F0580" w:rsidRPr="004E18C6" w:rsidRDefault="008F0580" w:rsidP="008F0580">
      <w:pPr>
        <w:rPr>
          <w:sz w:val="16"/>
        </w:rPr>
      </w:pPr>
      <w:r w:rsidRPr="004E18C6">
        <w:rPr>
          <w:rStyle w:val="Emphasis"/>
        </w:rPr>
        <w:t xml:space="preserve">The </w:t>
      </w:r>
      <w:r w:rsidRPr="00467503">
        <w:rPr>
          <w:rStyle w:val="Emphasis"/>
          <w:highlight w:val="cyan"/>
        </w:rPr>
        <w:t>coalition unites us in the recognition that we must change things or die</w:t>
      </w:r>
      <w:r w:rsidRPr="004E18C6">
        <w:rPr>
          <w:rStyle w:val="Emphasis"/>
        </w:rPr>
        <w:t>.</w:t>
      </w:r>
      <w:r w:rsidRPr="004E18C6">
        <w:rPr>
          <w:sz w:val="16"/>
        </w:rPr>
        <w:t xml:space="preserve"> All of us. </w:t>
      </w:r>
      <w:r w:rsidRPr="004E18C6">
        <w:rPr>
          <w:rStyle w:val="StyleUnderline"/>
        </w:rPr>
        <w:t xml:space="preserve">We must all </w:t>
      </w:r>
      <w:r w:rsidRPr="00467503">
        <w:rPr>
          <w:rStyle w:val="StyleUnderline"/>
          <w:highlight w:val="cyan"/>
        </w:rPr>
        <w:t>c</w:t>
      </w:r>
      <w:r w:rsidRPr="00467503">
        <w:rPr>
          <w:rStyle w:val="Emphasis"/>
          <w:highlight w:val="cyan"/>
        </w:rPr>
        <w:t>hange the things that are fucked up</w:t>
      </w:r>
      <w:r w:rsidRPr="004E18C6">
        <w:rPr>
          <w:rStyle w:val="StyleUnderline"/>
        </w:rPr>
        <w:t xml:space="preserve"> and change cannot come in the form that we think of as “revolutionary”</w:t>
      </w:r>
      <w:r w:rsidRPr="004E18C6">
        <w:rPr>
          <w:sz w:val="16"/>
        </w:rPr>
        <w:t xml:space="preserve"> – not as a masculinist surge or an armed confrontation. </w:t>
      </w:r>
      <w:r w:rsidRPr="00467503">
        <w:rPr>
          <w:rStyle w:val="StyleUnderline"/>
          <w:highlight w:val="cyan"/>
        </w:rPr>
        <w:t xml:space="preserve">Revolution will come in a form we </w:t>
      </w:r>
      <w:r w:rsidRPr="00467503">
        <w:rPr>
          <w:rStyle w:val="Emphasis"/>
          <w:highlight w:val="cyan"/>
        </w:rPr>
        <w:t>cannot yet imagine</w:t>
      </w:r>
      <w:r w:rsidRPr="00467503">
        <w:rPr>
          <w:rStyle w:val="StyleUnderline"/>
          <w:highlight w:val="cyan"/>
        </w:rPr>
        <w:t>.</w:t>
      </w:r>
      <w:r w:rsidRPr="004E18C6">
        <w:rPr>
          <w:sz w:val="16"/>
        </w:rPr>
        <w:t xml:space="preserve"> Moten and Harney pro- pose that </w:t>
      </w:r>
      <w:r w:rsidRPr="00467503">
        <w:rPr>
          <w:rStyle w:val="StyleUnderline"/>
          <w:highlight w:val="cyan"/>
        </w:rPr>
        <w:t>we</w:t>
      </w:r>
      <w:r w:rsidRPr="004E18C6">
        <w:rPr>
          <w:rStyle w:val="StyleUnderline"/>
        </w:rPr>
        <w:t xml:space="preserve"> </w:t>
      </w:r>
      <w:r w:rsidRPr="00467503">
        <w:rPr>
          <w:rStyle w:val="StyleUnderline"/>
          <w:highlight w:val="cyan"/>
        </w:rPr>
        <w:t>prepare</w:t>
      </w:r>
      <w:r w:rsidRPr="004E18C6">
        <w:rPr>
          <w:rStyle w:val="StyleUnderline"/>
        </w:rPr>
        <w:t xml:space="preserve"> now </w:t>
      </w:r>
      <w:r w:rsidRPr="00467503">
        <w:rPr>
          <w:rStyle w:val="StyleUnderline"/>
          <w:highlight w:val="cyan"/>
        </w:rPr>
        <w:t>for what will come by entering into study.</w:t>
      </w:r>
      <w:r w:rsidRPr="004E18C6">
        <w:rPr>
          <w:sz w:val="16"/>
        </w:rPr>
        <w:t xml:space="preserve"> </w:t>
      </w:r>
      <w:r w:rsidRPr="004E18C6">
        <w:rPr>
          <w:rStyle w:val="Emphasis"/>
        </w:rPr>
        <w:t xml:space="preserve">Study, </w:t>
      </w:r>
      <w:r w:rsidRPr="00467503">
        <w:rPr>
          <w:rStyle w:val="Emphasis"/>
          <w:highlight w:val="cyan"/>
        </w:rPr>
        <w:t>a mode of thinking with others</w:t>
      </w:r>
      <w:r w:rsidRPr="004E18C6">
        <w:rPr>
          <w:rStyle w:val="Emphasis"/>
        </w:rPr>
        <w:t xml:space="preserve"> separate from the thinking that the institution requires of you, prepares us</w:t>
      </w:r>
      <w:r w:rsidRPr="004E18C6">
        <w:rPr>
          <w:sz w:val="16"/>
        </w:rPr>
        <w:t xml:space="preserve"> </w:t>
      </w:r>
      <w:r w:rsidRPr="004E18C6">
        <w:rPr>
          <w:rStyle w:val="StyleUnderline"/>
        </w:rPr>
        <w:t>to be embedded in</w:t>
      </w:r>
      <w:r w:rsidRPr="004E18C6">
        <w:rPr>
          <w:sz w:val="16"/>
        </w:rPr>
        <w:t xml:space="preserve"> what Harney calls “</w:t>
      </w:r>
      <w:r w:rsidRPr="004E18C6">
        <w:rPr>
          <w:rStyle w:val="StyleUnderline"/>
        </w:rPr>
        <w:t xml:space="preserve">the with and for” and </w:t>
      </w:r>
      <w:r w:rsidRPr="00467503">
        <w:rPr>
          <w:rStyle w:val="StyleUnderline"/>
          <w:highlight w:val="cyan"/>
        </w:rPr>
        <w:t>allows you to spend less time antagonized</w:t>
      </w:r>
      <w:r w:rsidRPr="004E18C6">
        <w:rPr>
          <w:rStyle w:val="StyleUnderline"/>
        </w:rPr>
        <w:t xml:space="preserve"> and antagonizing</w:t>
      </w:r>
      <w:r w:rsidRPr="004E18C6">
        <w:rPr>
          <w:sz w:val="16"/>
        </w:rPr>
        <w:t xml:space="preserve">. </w:t>
      </w:r>
    </w:p>
    <w:p w14:paraId="09B47BE4" w14:textId="77777777" w:rsidR="008F0580" w:rsidRPr="004E18C6" w:rsidRDefault="008F0580" w:rsidP="008F0580">
      <w:pPr>
        <w:rPr>
          <w:sz w:val="16"/>
        </w:rPr>
      </w:pPr>
      <w:r w:rsidRPr="004E18C6">
        <w:rPr>
          <w:rStyle w:val="StyleUnderline"/>
        </w:rPr>
        <w:t xml:space="preserve">Like all world-making and all world-shattering encounters, when you enter this book and learn how to be with and for, in coalition, and on the way to the place we are already making, you will also feel fear, trepidation, concern, and disorientation. The </w:t>
      </w:r>
      <w:r w:rsidRPr="00467503">
        <w:rPr>
          <w:rStyle w:val="StyleUnderline"/>
          <w:highlight w:val="cyan"/>
        </w:rPr>
        <w:t>disorientation</w:t>
      </w:r>
      <w:r w:rsidRPr="004E18C6">
        <w:rPr>
          <w:sz w:val="16"/>
        </w:rPr>
        <w:t xml:space="preserve">, Moten and Harney will tell you is not just unfortunate, it </w:t>
      </w:r>
      <w:r w:rsidRPr="00467503">
        <w:rPr>
          <w:rStyle w:val="Emphasis"/>
          <w:highlight w:val="cyan"/>
        </w:rPr>
        <w:t>is necessary because you will no longer be in one location</w:t>
      </w:r>
      <w:r w:rsidRPr="004E18C6">
        <w:rPr>
          <w:rStyle w:val="Emphasis"/>
        </w:rPr>
        <w:t xml:space="preserve"> moving forward to another, instead </w:t>
      </w:r>
      <w:r w:rsidRPr="00467503">
        <w:rPr>
          <w:rStyle w:val="Emphasis"/>
          <w:highlight w:val="cyan"/>
        </w:rPr>
        <w:t>you will already be part of “the “movement of things”</w:t>
      </w:r>
      <w:r w:rsidRPr="004E18C6">
        <w:rPr>
          <w:rStyle w:val="Emphasis"/>
        </w:rPr>
        <w:t xml:space="preserve"> and on the way to this “</w:t>
      </w:r>
      <w:r w:rsidRPr="00467503">
        <w:rPr>
          <w:rStyle w:val="Emphasis"/>
          <w:highlight w:val="cyan"/>
        </w:rPr>
        <w:t>outlawed social life of nothing</w:t>
      </w:r>
      <w:r w:rsidRPr="004E18C6">
        <w:rPr>
          <w:rStyle w:val="Emphasis"/>
        </w:rPr>
        <w:t>.”</w:t>
      </w:r>
      <w:r w:rsidRPr="004E18C6">
        <w:rPr>
          <w:sz w:val="16"/>
        </w:rPr>
        <w:t xml:space="preserve"> The </w:t>
      </w:r>
      <w:r w:rsidRPr="00467503">
        <w:rPr>
          <w:rStyle w:val="Emphasis"/>
          <w:highlight w:val="cyan"/>
        </w:rPr>
        <w:t>movement</w:t>
      </w:r>
      <w:r w:rsidRPr="004E18C6">
        <w:rPr>
          <w:rStyle w:val="Emphasis"/>
        </w:rPr>
        <w:t xml:space="preserve"> of things </w:t>
      </w:r>
      <w:r w:rsidRPr="00467503">
        <w:rPr>
          <w:rStyle w:val="Emphasis"/>
          <w:highlight w:val="cyan"/>
        </w:rPr>
        <w:t>can be felt and touched</w:t>
      </w:r>
      <w:r w:rsidRPr="004E18C6">
        <w:rPr>
          <w:rStyle w:val="Emphasis"/>
        </w:rPr>
        <w:t xml:space="preserve"> and </w:t>
      </w:r>
      <w:r w:rsidRPr="00467503">
        <w:rPr>
          <w:rStyle w:val="Emphasis"/>
          <w:highlight w:val="cyan"/>
        </w:rPr>
        <w:t>exists in language</w:t>
      </w:r>
      <w:r w:rsidRPr="004E18C6">
        <w:rPr>
          <w:rStyle w:val="Emphasis"/>
        </w:rPr>
        <w:t xml:space="preserve"> and in fantasy, it is flight, it is motion, </w:t>
      </w:r>
      <w:r w:rsidRPr="00467503">
        <w:rPr>
          <w:rStyle w:val="Emphasis"/>
          <w:highlight w:val="cyan"/>
        </w:rPr>
        <w:t>it is fugitivity itself.</w:t>
      </w:r>
      <w:r w:rsidRPr="004E18C6">
        <w:rPr>
          <w:sz w:val="16"/>
        </w:rPr>
        <w:t xml:space="preserve"> </w:t>
      </w:r>
      <w:r w:rsidRPr="004E18C6">
        <w:rPr>
          <w:rStyle w:val="StyleUnderline"/>
        </w:rPr>
        <w:t>Fugitivity is not only es- cape,</w:t>
      </w:r>
      <w:r w:rsidRPr="004E18C6">
        <w:rPr>
          <w:sz w:val="16"/>
        </w:rPr>
        <w:t xml:space="preserve"> “exit” as Paolo Virno might put it, </w:t>
      </w:r>
      <w:r w:rsidRPr="004E18C6">
        <w:rPr>
          <w:rStyle w:val="StyleUnderline"/>
        </w:rPr>
        <w:t>or “exodus</w:t>
      </w:r>
      <w:r w:rsidRPr="004E18C6">
        <w:rPr>
          <w:sz w:val="16"/>
        </w:rPr>
        <w:t xml:space="preserve">” in the terms offered by Hardt and Negri, </w:t>
      </w:r>
      <w:r w:rsidRPr="00467503">
        <w:rPr>
          <w:rStyle w:val="Emphasis"/>
          <w:highlight w:val="cyan"/>
        </w:rPr>
        <w:t>fugitivity is being separate from settling</w:t>
      </w:r>
      <w:r w:rsidRPr="004E18C6">
        <w:rPr>
          <w:sz w:val="16"/>
        </w:rPr>
        <w:t xml:space="preserve">. </w:t>
      </w:r>
      <w:r w:rsidRPr="004E18C6">
        <w:rPr>
          <w:rStyle w:val="StyleUnderline"/>
        </w:rPr>
        <w:t xml:space="preserve">It is a being in motion that has </w:t>
      </w:r>
      <w:r w:rsidRPr="00467503">
        <w:rPr>
          <w:rStyle w:val="StyleUnderline"/>
          <w:highlight w:val="cyan"/>
        </w:rPr>
        <w:t>learned that “</w:t>
      </w:r>
      <w:r w:rsidRPr="00467503">
        <w:rPr>
          <w:rStyle w:val="Emphasis"/>
          <w:highlight w:val="cyan"/>
        </w:rPr>
        <w:t>organizations are obstacles</w:t>
      </w:r>
      <w:r w:rsidRPr="004E18C6">
        <w:rPr>
          <w:rStyle w:val="StyleUnderline"/>
        </w:rPr>
        <w:t xml:space="preserve"> to organising </w:t>
      </w:r>
      <w:proofErr w:type="gramStart"/>
      <w:r w:rsidRPr="004E18C6">
        <w:rPr>
          <w:rStyle w:val="StyleUnderline"/>
        </w:rPr>
        <w:t>ourselves</w:t>
      </w:r>
      <w:proofErr w:type="gramEnd"/>
      <w:r w:rsidRPr="004E18C6">
        <w:rPr>
          <w:rStyle w:val="StyleUnderline"/>
        </w:rPr>
        <w:t>”</w:t>
      </w:r>
      <w:r w:rsidRPr="004E18C6">
        <w:rPr>
          <w:sz w:val="16"/>
        </w:rPr>
        <w:t xml:space="preserve"> (The Invisible Committee in The Coming Insurrection) and that </w:t>
      </w:r>
      <w:r w:rsidRPr="00467503">
        <w:rPr>
          <w:rStyle w:val="Emphasis"/>
          <w:highlight w:val="cyan"/>
        </w:rPr>
        <w:t>there are spaces</w:t>
      </w:r>
      <w:r w:rsidRPr="004E18C6">
        <w:rPr>
          <w:rStyle w:val="Emphasis"/>
        </w:rPr>
        <w:t xml:space="preserve"> and modalities that exist </w:t>
      </w:r>
      <w:r w:rsidRPr="00467503">
        <w:rPr>
          <w:rStyle w:val="Emphasis"/>
          <w:highlight w:val="cyan"/>
        </w:rPr>
        <w:t>separate from the logical,</w:t>
      </w:r>
      <w:r w:rsidRPr="004E18C6">
        <w:rPr>
          <w:rStyle w:val="Emphasis"/>
        </w:rPr>
        <w:t xml:space="preserve"> logistical, the housed and the positioned</w:t>
      </w:r>
      <w:r w:rsidRPr="004E18C6">
        <w:rPr>
          <w:sz w:val="16"/>
        </w:rPr>
        <w:t xml:space="preserve">. </w:t>
      </w:r>
      <w:r w:rsidRPr="004E18C6">
        <w:rPr>
          <w:rStyle w:val="StyleUnderline"/>
        </w:rPr>
        <w:t xml:space="preserve">Moten and Harney call this mode a “being together in homelessness” which </w:t>
      </w:r>
      <w:r w:rsidRPr="004E18C6">
        <w:rPr>
          <w:rStyle w:val="Emphasis"/>
        </w:rPr>
        <w:t>does not idealize homelessness</w:t>
      </w:r>
      <w:r w:rsidRPr="004E18C6">
        <w:rPr>
          <w:rStyle w:val="StyleUnderline"/>
        </w:rPr>
        <w:t xml:space="preserve"> nor </w:t>
      </w:r>
      <w:r w:rsidRPr="004E18C6">
        <w:rPr>
          <w:rStyle w:val="Emphasis"/>
        </w:rPr>
        <w:t>merely metaphorize it.</w:t>
      </w:r>
      <w:r w:rsidRPr="004E18C6">
        <w:rPr>
          <w:sz w:val="16"/>
        </w:rPr>
        <w:t xml:space="preserve"> </w:t>
      </w:r>
      <w:r w:rsidRPr="004E18C6">
        <w:rPr>
          <w:rStyle w:val="StyleUnderline"/>
        </w:rPr>
        <w:t>Home</w:t>
      </w:r>
      <w:r w:rsidRPr="00467503">
        <w:rPr>
          <w:rStyle w:val="StyleUnderline"/>
          <w:highlight w:val="cyan"/>
        </w:rPr>
        <w:t xml:space="preserve">less- ness is the state of dispossession that </w:t>
      </w:r>
      <w:r w:rsidRPr="00467503">
        <w:rPr>
          <w:rStyle w:val="Emphasis"/>
          <w:highlight w:val="cyan"/>
        </w:rPr>
        <w:t>we seek and</w:t>
      </w:r>
      <w:r w:rsidRPr="004E18C6">
        <w:rPr>
          <w:rStyle w:val="Emphasis"/>
        </w:rPr>
        <w:t xml:space="preserve"> that we </w:t>
      </w:r>
      <w:r w:rsidRPr="00467503">
        <w:rPr>
          <w:rStyle w:val="Emphasis"/>
          <w:highlight w:val="cyan"/>
        </w:rPr>
        <w:t>embrace</w:t>
      </w:r>
      <w:r w:rsidRPr="004E18C6">
        <w:rPr>
          <w:rStyle w:val="Emphasis"/>
        </w:rPr>
        <w:t>:</w:t>
      </w:r>
      <w:r w:rsidRPr="004E18C6">
        <w:rPr>
          <w:sz w:val="16"/>
        </w:rPr>
        <w:t xml:space="preserve"> “</w:t>
      </w:r>
      <w:r w:rsidRPr="004E18C6">
        <w:rPr>
          <w:rStyle w:val="StyleUnderline"/>
        </w:rPr>
        <w:t>Can this</w:t>
      </w:r>
      <w:r w:rsidRPr="004E18C6">
        <w:rPr>
          <w:sz w:val="16"/>
        </w:rPr>
        <w:t xml:space="preserve"> being together in homelessness, this </w:t>
      </w:r>
      <w:r w:rsidRPr="004E18C6">
        <w:rPr>
          <w:rStyle w:val="StyleUnderline"/>
        </w:rPr>
        <w:t xml:space="preserve">interplay of the </w:t>
      </w:r>
      <w:r w:rsidRPr="00467503">
        <w:rPr>
          <w:rStyle w:val="Emphasis"/>
          <w:highlight w:val="cyan"/>
        </w:rPr>
        <w:t>refusal of what has been refused</w:t>
      </w:r>
      <w:r w:rsidRPr="004E18C6">
        <w:rPr>
          <w:rStyle w:val="Emphasis"/>
        </w:rPr>
        <w:t xml:space="preserve">, </w:t>
      </w:r>
      <w:r w:rsidRPr="004E18C6">
        <w:rPr>
          <w:rStyle w:val="StyleUnderline"/>
        </w:rPr>
        <w:t xml:space="preserve">this </w:t>
      </w:r>
      <w:r w:rsidRPr="00467503">
        <w:rPr>
          <w:rStyle w:val="StyleUnderline"/>
          <w:highlight w:val="cyan"/>
        </w:rPr>
        <w:t>undercommon appositionality</w:t>
      </w:r>
      <w:r w:rsidRPr="004E18C6">
        <w:rPr>
          <w:rStyle w:val="StyleUnderline"/>
        </w:rPr>
        <w:t xml:space="preserve">, be a place from which emerges neither self-consciousness nor knowledge of the other but </w:t>
      </w:r>
      <w:r w:rsidRPr="00467503">
        <w:rPr>
          <w:rStyle w:val="StyleUnderline"/>
          <w:highlight w:val="cyan"/>
        </w:rPr>
        <w:t xml:space="preserve">an </w:t>
      </w:r>
      <w:r w:rsidRPr="00467503">
        <w:rPr>
          <w:rStyle w:val="Emphasis"/>
          <w:highlight w:val="cyan"/>
        </w:rPr>
        <w:t>improvisation that proceeds from somewhere</w:t>
      </w:r>
      <w:r w:rsidRPr="00467503">
        <w:rPr>
          <w:rStyle w:val="StyleUnderline"/>
          <w:highlight w:val="cyan"/>
        </w:rPr>
        <w:t xml:space="preserve"> </w:t>
      </w:r>
      <w:r w:rsidRPr="004E18C6">
        <w:rPr>
          <w:rStyle w:val="StyleUnderline"/>
        </w:rPr>
        <w:t>on the other side of an unasked question</w:t>
      </w:r>
      <w:r w:rsidRPr="004E18C6">
        <w:rPr>
          <w:sz w:val="16"/>
        </w:rPr>
        <w:t xml:space="preserve">?” I think this is what Jay-Z and Kanye West (another collaborative unit of study) call “no church in the wild.” </w:t>
      </w:r>
    </w:p>
    <w:p w14:paraId="29C04ECA" w14:textId="0FE6C730" w:rsidR="008F0580" w:rsidRPr="008F0580" w:rsidRDefault="008F0580" w:rsidP="008F0580">
      <w:pPr>
        <w:rPr>
          <w:b/>
          <w:iCs/>
          <w:u w:val="single"/>
        </w:rPr>
      </w:pPr>
      <w:r w:rsidRPr="004E18C6">
        <w:rPr>
          <w:sz w:val="16"/>
        </w:rPr>
        <w:t xml:space="preserve">For Fred Moten and Stefano Harney, </w:t>
      </w:r>
      <w:r w:rsidRPr="00467503">
        <w:rPr>
          <w:rStyle w:val="StyleUnderline"/>
          <w:highlight w:val="cyan"/>
        </w:rPr>
        <w:t xml:space="preserve">we must make </w:t>
      </w:r>
      <w:r w:rsidRPr="00467503">
        <w:rPr>
          <w:rStyle w:val="Emphasis"/>
          <w:highlight w:val="cyan"/>
        </w:rPr>
        <w:t>common cause</w:t>
      </w:r>
      <w:r w:rsidRPr="00467503">
        <w:rPr>
          <w:rStyle w:val="StyleUnderline"/>
          <w:highlight w:val="cyan"/>
        </w:rPr>
        <w:t xml:space="preserve"> with </w:t>
      </w:r>
      <w:r w:rsidRPr="00467503">
        <w:rPr>
          <w:rStyle w:val="Emphasis"/>
          <w:highlight w:val="cyan"/>
        </w:rPr>
        <w:t>those desires</w:t>
      </w:r>
      <w:r w:rsidRPr="004E18C6">
        <w:rPr>
          <w:rStyle w:val="StyleUnderline"/>
        </w:rPr>
        <w:t xml:space="preserve"> and (non) positions </w:t>
      </w:r>
      <w:r w:rsidRPr="00467503">
        <w:rPr>
          <w:rStyle w:val="Emphasis"/>
          <w:highlight w:val="cyan"/>
        </w:rPr>
        <w:t>that seem crazy and unimaginable</w:t>
      </w:r>
      <w:r w:rsidRPr="004E18C6">
        <w:rPr>
          <w:sz w:val="16"/>
        </w:rPr>
        <w:t xml:space="preserve">: </w:t>
      </w:r>
      <w:r w:rsidRPr="004E18C6">
        <w:rPr>
          <w:rStyle w:val="StyleUnderline"/>
        </w:rPr>
        <w:t>we must,</w:t>
      </w:r>
      <w:r w:rsidRPr="004E18C6">
        <w:rPr>
          <w:sz w:val="16"/>
        </w:rPr>
        <w:t xml:space="preserve"> on behalf of this alignment, </w:t>
      </w:r>
      <w:r w:rsidRPr="00467503">
        <w:rPr>
          <w:rStyle w:val="Emphasis"/>
          <w:highlight w:val="cyan"/>
        </w:rPr>
        <w:t>refuse that which was first refused to us and in this refusal reshape desire, reorient hope,</w:t>
      </w:r>
      <w:r w:rsidRPr="004E18C6">
        <w:rPr>
          <w:rStyle w:val="Emphasis"/>
        </w:rPr>
        <w:t xml:space="preserve"> reimagine possibility and do so </w:t>
      </w:r>
      <w:r w:rsidRPr="00467503">
        <w:rPr>
          <w:rStyle w:val="Emphasis"/>
          <w:highlight w:val="cyan"/>
        </w:rPr>
        <w:t>separate from</w:t>
      </w:r>
      <w:r w:rsidRPr="004E18C6">
        <w:rPr>
          <w:rStyle w:val="Emphasis"/>
        </w:rPr>
        <w:t xml:space="preserve"> the </w:t>
      </w:r>
      <w:r w:rsidRPr="00467503">
        <w:rPr>
          <w:rStyle w:val="Emphasis"/>
          <w:highlight w:val="cyan"/>
        </w:rPr>
        <w:t>fantasies</w:t>
      </w:r>
      <w:r w:rsidRPr="004E18C6">
        <w:rPr>
          <w:rStyle w:val="Emphasis"/>
        </w:rPr>
        <w:t xml:space="preserve"> nestled into rights and respectability.</w:t>
      </w:r>
      <w:r w:rsidRPr="004E18C6">
        <w:rPr>
          <w:sz w:val="16"/>
        </w:rPr>
        <w:t xml:space="preserve"> Instead, </w:t>
      </w:r>
      <w:r w:rsidRPr="004E18C6">
        <w:rPr>
          <w:rStyle w:val="StyleUnderline"/>
        </w:rPr>
        <w:t>our fantasies must come from what Moten and Harney</w:t>
      </w:r>
      <w:r w:rsidRPr="004E18C6">
        <w:rPr>
          <w:sz w:val="16"/>
        </w:rPr>
        <w:t xml:space="preserve"> citing Frank B. Wilderson III </w:t>
      </w:r>
      <w:r w:rsidRPr="004E18C6">
        <w:rPr>
          <w:rStyle w:val="Emphasis"/>
        </w:rPr>
        <w:t>call “the hold</w:t>
      </w:r>
      <w:r w:rsidRPr="004E18C6">
        <w:rPr>
          <w:sz w:val="16"/>
        </w:rPr>
        <w:t>”: “</w:t>
      </w:r>
      <w:r w:rsidRPr="004E18C6">
        <w:rPr>
          <w:rStyle w:val="Emphasis"/>
        </w:rPr>
        <w:t xml:space="preserve">And so it is </w:t>
      </w:r>
      <w:r w:rsidRPr="00467503">
        <w:rPr>
          <w:rStyle w:val="Emphasis"/>
          <w:highlight w:val="cyan"/>
        </w:rPr>
        <w:t xml:space="preserve">we remain in the hold, in the break, as if entering </w:t>
      </w:r>
      <w:proofErr w:type="gramStart"/>
      <w:r w:rsidRPr="00467503">
        <w:rPr>
          <w:rStyle w:val="Emphasis"/>
          <w:highlight w:val="cyan"/>
        </w:rPr>
        <w:t>again and again</w:t>
      </w:r>
      <w:proofErr w:type="gramEnd"/>
      <w:r w:rsidRPr="00467503">
        <w:rPr>
          <w:rStyle w:val="Emphasis"/>
          <w:highlight w:val="cyan"/>
        </w:rPr>
        <w:t xml:space="preserve"> the broken world</w:t>
      </w:r>
      <w:r w:rsidRPr="004E18C6">
        <w:rPr>
          <w:rStyle w:val="Emphasis"/>
        </w:rPr>
        <w:t xml:space="preserve">, to trace the visionary company and join it.” </w:t>
      </w:r>
      <w:r w:rsidRPr="00467503">
        <w:rPr>
          <w:rStyle w:val="Emphasis"/>
          <w:highlight w:val="cyan"/>
        </w:rPr>
        <w:t xml:space="preserve">The hold here is the hold in the slave </w:t>
      </w:r>
      <w:proofErr w:type="gramStart"/>
      <w:r w:rsidRPr="00467503">
        <w:rPr>
          <w:rStyle w:val="Emphasis"/>
          <w:highlight w:val="cyan"/>
        </w:rPr>
        <w:t>ship</w:t>
      </w:r>
      <w:proofErr w:type="gramEnd"/>
      <w:r w:rsidRPr="004E18C6">
        <w:rPr>
          <w:rStyle w:val="Emphasis"/>
        </w:rPr>
        <w:t xml:space="preserve"> but it is </w:t>
      </w:r>
      <w:r w:rsidRPr="00467503">
        <w:rPr>
          <w:rStyle w:val="Emphasis"/>
          <w:highlight w:val="cyan"/>
        </w:rPr>
        <w:t>also the hold that we have on reality and fantasy, the hold they have on us and the hold we decide to forego on the other, preferring instead to touch, to be with, to love.</w:t>
      </w:r>
      <w:r w:rsidRPr="004E18C6">
        <w:rPr>
          <w:rStyle w:val="Emphasis"/>
        </w:rPr>
        <w:t xml:space="preserve"> If there is no church in the wild, if there is study rather than knowledge production, if there is a way of being together in brokenness, if there is an undercommons, then </w:t>
      </w:r>
      <w:r w:rsidRPr="00467503">
        <w:rPr>
          <w:rStyle w:val="Emphasis"/>
          <w:highlight w:val="cyan"/>
        </w:rPr>
        <w:t>we must all find our way to it.</w:t>
      </w:r>
      <w:r w:rsidRPr="004E18C6">
        <w:rPr>
          <w:rStyle w:val="Emphasis"/>
        </w:rPr>
        <w:t xml:space="preserve"> </w:t>
      </w:r>
      <w:r w:rsidRPr="004E18C6">
        <w:rPr>
          <w:rStyle w:val="StyleUnderline"/>
        </w:rPr>
        <w:t xml:space="preserve">And it will not be there where the wild things are, </w:t>
      </w:r>
      <w:r w:rsidRPr="00467503">
        <w:rPr>
          <w:rStyle w:val="StyleUnderline"/>
          <w:highlight w:val="cyan"/>
        </w:rPr>
        <w:t>it will be a place</w:t>
      </w:r>
      <w:r w:rsidRPr="004E18C6">
        <w:rPr>
          <w:rStyle w:val="StyleUnderline"/>
        </w:rPr>
        <w:t xml:space="preserve"> where refuge is not </w:t>
      </w:r>
      <w:proofErr w:type="gramStart"/>
      <w:r w:rsidRPr="004E18C6">
        <w:rPr>
          <w:rStyle w:val="StyleUnderline"/>
        </w:rPr>
        <w:t>necessary</w:t>
      </w:r>
      <w:proofErr w:type="gramEnd"/>
      <w:r w:rsidRPr="004E18C6">
        <w:rPr>
          <w:rStyle w:val="StyleUnderline"/>
        </w:rPr>
        <w:t xml:space="preserve"> and you will find that </w:t>
      </w:r>
      <w:r w:rsidRPr="00467503">
        <w:rPr>
          <w:rStyle w:val="Emphasis"/>
          <w:highlight w:val="cyan"/>
        </w:rPr>
        <w:t>you were already in</w:t>
      </w:r>
      <w:r w:rsidRPr="004E18C6">
        <w:rPr>
          <w:rStyle w:val="Emphasis"/>
        </w:rPr>
        <w:t xml:space="preserve"> it </w:t>
      </w:r>
      <w:r w:rsidRPr="00467503">
        <w:rPr>
          <w:rStyle w:val="Emphasis"/>
          <w:highlight w:val="cyan"/>
        </w:rPr>
        <w:t>all along.</w:t>
      </w:r>
    </w:p>
    <w:p w14:paraId="48A9BE16" w14:textId="77777777" w:rsidR="008F0580" w:rsidRPr="004E18C6" w:rsidRDefault="008F0580" w:rsidP="008F0580">
      <w:pPr>
        <w:pStyle w:val="Heading3"/>
        <w:rPr>
          <w:rFonts w:cs="Calibri"/>
        </w:rPr>
      </w:pPr>
      <w:r w:rsidRPr="004E18C6">
        <w:rPr>
          <w:rFonts w:cs="Calibri"/>
        </w:rPr>
        <w:t>Alternative – Cacophony</w:t>
      </w:r>
    </w:p>
    <w:p w14:paraId="32EE2A2F" w14:textId="77777777" w:rsidR="008F0580" w:rsidRPr="004E18C6" w:rsidRDefault="008F0580" w:rsidP="008F0580">
      <w:pPr>
        <w:pStyle w:val="Heading4"/>
        <w:rPr>
          <w:rFonts w:cs="Calibri"/>
        </w:rPr>
      </w:pPr>
      <w:r w:rsidRPr="004E18C6">
        <w:rPr>
          <w:rFonts w:cs="Calibri"/>
        </w:rPr>
        <w:t>Our alternative is to gesture towards a “wild place”, that which exists outside of polite society and constantly generates its own disorder by speaking the language of the other. This affirmation of Cacophony creates a mixture of improvisational sound and the wilderness that generates unbounded space by refusing that which has been refused to you.</w:t>
      </w:r>
    </w:p>
    <w:p w14:paraId="75D51EE5" w14:textId="77777777" w:rsidR="008F0580" w:rsidRPr="004E18C6" w:rsidRDefault="008F0580" w:rsidP="008F0580">
      <w:r w:rsidRPr="004E18C6">
        <w:rPr>
          <w:b/>
          <w:bCs/>
        </w:rPr>
        <w:t>Halberstam’13</w:t>
      </w:r>
      <w:r w:rsidRPr="004E18C6">
        <w:t xml:space="preserve"> |Jack Halberstam is a Professor of English at USC, “The Wild Beyond: With and For the Undercommons” in The Undercommons: Fugitive Planning &amp; Black Study. Page 7-8|KZaidi </w:t>
      </w:r>
    </w:p>
    <w:p w14:paraId="0C0F1E85" w14:textId="77777777" w:rsidR="008F0580" w:rsidRPr="004E18C6" w:rsidRDefault="008F0580" w:rsidP="008F0580">
      <w:pPr>
        <w:rPr>
          <w:rStyle w:val="StyleUnderline"/>
        </w:rPr>
      </w:pPr>
      <w:r w:rsidRPr="00467503">
        <w:rPr>
          <w:rStyle w:val="StyleUnderline"/>
          <w:highlight w:val="cyan"/>
        </w:rPr>
        <w:t>Moten and Harney want to gesture to</w:t>
      </w:r>
      <w:r w:rsidRPr="004E18C6">
        <w:rPr>
          <w:rStyle w:val="StyleUnderline"/>
        </w:rPr>
        <w:t xml:space="preserve"> another place, </w:t>
      </w:r>
      <w:r w:rsidRPr="00467503">
        <w:rPr>
          <w:rStyle w:val="Emphasis"/>
          <w:highlight w:val="cyan"/>
        </w:rPr>
        <w:t>a wild place</w:t>
      </w:r>
      <w:r w:rsidRPr="004E18C6">
        <w:rPr>
          <w:sz w:val="16"/>
        </w:rPr>
        <w:t xml:space="preserve"> that is </w:t>
      </w:r>
      <w:r w:rsidRPr="004E18C6">
        <w:rPr>
          <w:rStyle w:val="StyleUnderline"/>
        </w:rPr>
        <w:t xml:space="preserve">not simply the </w:t>
      </w:r>
      <w:proofErr w:type="gramStart"/>
      <w:r w:rsidRPr="004E18C6">
        <w:rPr>
          <w:rStyle w:val="StyleUnderline"/>
        </w:rPr>
        <w:t>left over</w:t>
      </w:r>
      <w:proofErr w:type="gramEnd"/>
      <w:r w:rsidRPr="004E18C6">
        <w:rPr>
          <w:rStyle w:val="StyleUnderline"/>
        </w:rPr>
        <w:t xml:space="preserve"> </w:t>
      </w:r>
      <w:r w:rsidRPr="00467503">
        <w:rPr>
          <w:rStyle w:val="StyleUnderline"/>
          <w:highlight w:val="cyan"/>
        </w:rPr>
        <w:t xml:space="preserve">space that </w:t>
      </w:r>
      <w:r w:rsidRPr="00467503">
        <w:rPr>
          <w:rStyle w:val="Emphasis"/>
          <w:highlight w:val="cyan"/>
        </w:rPr>
        <w:t>limns real and regulated zones</w:t>
      </w:r>
      <w:r w:rsidRPr="00467503">
        <w:rPr>
          <w:rStyle w:val="StyleUnderline"/>
          <w:highlight w:val="cyan"/>
        </w:rPr>
        <w:t xml:space="preserve"> of polite society</w:t>
      </w:r>
      <w:r w:rsidRPr="00467503">
        <w:rPr>
          <w:sz w:val="16"/>
          <w:highlight w:val="cyan"/>
        </w:rPr>
        <w:t>;</w:t>
      </w:r>
      <w:r w:rsidRPr="004E18C6">
        <w:rPr>
          <w:sz w:val="16"/>
        </w:rPr>
        <w:t xml:space="preserve"> rather, </w:t>
      </w:r>
      <w:r w:rsidRPr="00467503">
        <w:rPr>
          <w:rStyle w:val="Emphasis"/>
          <w:highlight w:val="cyan"/>
        </w:rPr>
        <w:t>it</w:t>
      </w:r>
      <w:r w:rsidRPr="004E18C6">
        <w:rPr>
          <w:rStyle w:val="Emphasis"/>
        </w:rPr>
        <w:t xml:space="preserve"> is a wild place that continuously </w:t>
      </w:r>
      <w:r w:rsidRPr="00467503">
        <w:rPr>
          <w:rStyle w:val="Emphasis"/>
          <w:highlight w:val="cyan"/>
        </w:rPr>
        <w:t>produces its own unregulated wildness</w:t>
      </w:r>
      <w:r w:rsidRPr="004E18C6">
        <w:rPr>
          <w:sz w:val="16"/>
        </w:rPr>
        <w:t xml:space="preserve">. The </w:t>
      </w:r>
      <w:r w:rsidRPr="004E18C6">
        <w:rPr>
          <w:rStyle w:val="StyleUnderline"/>
        </w:rPr>
        <w:t xml:space="preserve">zone we enter through Moten and Harney is </w:t>
      </w:r>
      <w:r w:rsidRPr="00467503">
        <w:rPr>
          <w:rStyle w:val="StyleUnderline"/>
          <w:highlight w:val="cyan"/>
        </w:rPr>
        <w:t>ongoing and exists in the present</w:t>
      </w:r>
      <w:r w:rsidRPr="004E18C6">
        <w:rPr>
          <w:sz w:val="16"/>
        </w:rPr>
        <w:t xml:space="preserve"> and, as Harney puts it, “</w:t>
      </w:r>
      <w:r w:rsidRPr="004E18C6">
        <w:rPr>
          <w:rStyle w:val="StyleUnderline"/>
        </w:rPr>
        <w:t>some kind of demand was already being enacted, fulfilled in the call itself</w:t>
      </w:r>
      <w:r w:rsidRPr="004E18C6">
        <w:rPr>
          <w:sz w:val="16"/>
        </w:rPr>
        <w:t xml:space="preserve">.” While describing the London Riots of 2011, Harney suggests that </w:t>
      </w:r>
      <w:r w:rsidRPr="004E18C6">
        <w:rPr>
          <w:rStyle w:val="Emphasis"/>
        </w:rPr>
        <w:t>the riots and insurrections do not separate out “the request, the demand and the call” – rather, they enact the one in the other:</w:t>
      </w:r>
      <w:r w:rsidRPr="004E18C6">
        <w:rPr>
          <w:sz w:val="16"/>
        </w:rPr>
        <w:t xml:space="preserve"> “</w:t>
      </w:r>
      <w:r w:rsidRPr="004E18C6">
        <w:rPr>
          <w:rStyle w:val="StyleUnderline"/>
        </w:rPr>
        <w:t>I think the call, in the way I would understand it, the call, as in the call and response, the response is already there before the call goes out. You’re already in something</w:t>
      </w:r>
      <w:r w:rsidRPr="004E18C6">
        <w:rPr>
          <w:sz w:val="16"/>
        </w:rPr>
        <w:t xml:space="preserve">.” You are already in it. For Moten too, </w:t>
      </w:r>
      <w:r w:rsidRPr="00467503">
        <w:rPr>
          <w:rStyle w:val="Emphasis"/>
          <w:highlight w:val="cyan"/>
        </w:rPr>
        <w:t>you are always already in the thing that you call for and that calls you</w:t>
      </w:r>
      <w:r w:rsidRPr="004E18C6">
        <w:rPr>
          <w:rStyle w:val="Emphasis"/>
        </w:rPr>
        <w:t>.</w:t>
      </w:r>
      <w:r w:rsidRPr="004E18C6">
        <w:rPr>
          <w:sz w:val="16"/>
        </w:rPr>
        <w:t xml:space="preserve"> What’s more, </w:t>
      </w:r>
      <w:r w:rsidRPr="004E18C6">
        <w:rPr>
          <w:rStyle w:val="Emphasis"/>
        </w:rPr>
        <w:t xml:space="preserve">the </w:t>
      </w:r>
      <w:r w:rsidRPr="00467503">
        <w:rPr>
          <w:rStyle w:val="Emphasis"/>
          <w:highlight w:val="cyan"/>
        </w:rPr>
        <w:t>call is always a call to dis-order</w:t>
      </w:r>
      <w:r w:rsidRPr="004E18C6">
        <w:rPr>
          <w:rStyle w:val="Emphasis"/>
        </w:rPr>
        <w:t xml:space="preserve"> and </w:t>
      </w:r>
      <w:r w:rsidRPr="00467503">
        <w:rPr>
          <w:rStyle w:val="Emphasis"/>
          <w:highlight w:val="cyan"/>
        </w:rPr>
        <w:t>this disorder</w:t>
      </w:r>
      <w:r w:rsidRPr="004E18C6">
        <w:rPr>
          <w:rStyle w:val="Emphasis"/>
        </w:rPr>
        <w:t xml:space="preserve"> or wild- ness </w:t>
      </w:r>
      <w:r w:rsidRPr="00467503">
        <w:rPr>
          <w:rStyle w:val="Emphasis"/>
          <w:highlight w:val="cyan"/>
        </w:rPr>
        <w:t>shows up in many places</w:t>
      </w:r>
      <w:r w:rsidRPr="004E18C6">
        <w:rPr>
          <w:sz w:val="16"/>
        </w:rPr>
        <w:t xml:space="preserve">: </w:t>
      </w:r>
      <w:r w:rsidRPr="004E18C6">
        <w:rPr>
          <w:rStyle w:val="StyleUnderline"/>
        </w:rPr>
        <w:t xml:space="preserve">in </w:t>
      </w:r>
      <w:r w:rsidRPr="00467503">
        <w:rPr>
          <w:rStyle w:val="StyleUnderline"/>
          <w:highlight w:val="cyan"/>
        </w:rPr>
        <w:t>jazz</w:t>
      </w:r>
      <w:r w:rsidRPr="004E18C6">
        <w:rPr>
          <w:rStyle w:val="StyleUnderline"/>
        </w:rPr>
        <w:t xml:space="preserve">, in </w:t>
      </w:r>
      <w:r w:rsidRPr="00467503">
        <w:rPr>
          <w:rStyle w:val="StyleUnderline"/>
          <w:highlight w:val="cyan"/>
        </w:rPr>
        <w:t>improvisation</w:t>
      </w:r>
      <w:r w:rsidRPr="004E18C6">
        <w:rPr>
          <w:rStyle w:val="StyleUnderline"/>
        </w:rPr>
        <w:t xml:space="preserve">, in </w:t>
      </w:r>
      <w:r w:rsidRPr="00467503">
        <w:rPr>
          <w:rStyle w:val="StyleUnderline"/>
          <w:highlight w:val="cyan"/>
        </w:rPr>
        <w:t>noise</w:t>
      </w:r>
      <w:r w:rsidRPr="004E18C6">
        <w:rPr>
          <w:sz w:val="16"/>
        </w:rPr>
        <w:t xml:space="preserve">. The </w:t>
      </w:r>
      <w:r w:rsidRPr="00467503">
        <w:rPr>
          <w:rStyle w:val="Emphasis"/>
          <w:highlight w:val="cyan"/>
        </w:rPr>
        <w:t>disordered sounds</w:t>
      </w:r>
      <w:r w:rsidRPr="004E18C6">
        <w:rPr>
          <w:rStyle w:val="Emphasis"/>
        </w:rPr>
        <w:t xml:space="preserve"> that we refer to as cacophony </w:t>
      </w:r>
      <w:r w:rsidRPr="00467503">
        <w:rPr>
          <w:rStyle w:val="Emphasis"/>
          <w:highlight w:val="cyan"/>
        </w:rPr>
        <w:t>will always be cast as “extra-musical,”</w:t>
      </w:r>
      <w:r w:rsidRPr="004E18C6">
        <w:rPr>
          <w:rStyle w:val="Emphasis"/>
        </w:rPr>
        <w:t xml:space="preserve"> as Moten puts it, precisely because </w:t>
      </w:r>
      <w:r w:rsidRPr="00467503">
        <w:rPr>
          <w:rStyle w:val="Emphasis"/>
          <w:highlight w:val="cyan"/>
        </w:rPr>
        <w:t xml:space="preserve">we hear some- thing in them that reminds us that our desire for harmony is arbitrary </w:t>
      </w:r>
      <w:proofErr w:type="gramStart"/>
      <w:r w:rsidRPr="00467503">
        <w:rPr>
          <w:rStyle w:val="Emphasis"/>
          <w:highlight w:val="cyan"/>
        </w:rPr>
        <w:t>and in another world</w:t>
      </w:r>
      <w:proofErr w:type="gramEnd"/>
      <w:r w:rsidRPr="00467503">
        <w:rPr>
          <w:rStyle w:val="Emphasis"/>
          <w:highlight w:val="cyan"/>
        </w:rPr>
        <w:t>, harmony would sound incomprehensible</w:t>
      </w:r>
      <w:r w:rsidRPr="004E18C6">
        <w:rPr>
          <w:sz w:val="16"/>
        </w:rPr>
        <w:t xml:space="preserve">. Lis- tening to </w:t>
      </w:r>
      <w:r w:rsidRPr="00467503">
        <w:rPr>
          <w:rStyle w:val="StyleUnderline"/>
          <w:highlight w:val="cyan"/>
        </w:rPr>
        <w:t>cacophony</w:t>
      </w:r>
      <w:r w:rsidRPr="004E18C6">
        <w:rPr>
          <w:rStyle w:val="StyleUnderline"/>
        </w:rPr>
        <w:t xml:space="preserve"> and noise </w:t>
      </w:r>
      <w:r w:rsidRPr="00467503">
        <w:rPr>
          <w:rStyle w:val="StyleUnderline"/>
          <w:highlight w:val="cyan"/>
        </w:rPr>
        <w:t xml:space="preserve">tells us that </w:t>
      </w:r>
      <w:r w:rsidRPr="00467503">
        <w:rPr>
          <w:rStyle w:val="Emphasis"/>
          <w:highlight w:val="cyan"/>
        </w:rPr>
        <w:t>there is a wild beyond</w:t>
      </w:r>
      <w:r w:rsidRPr="004E18C6">
        <w:rPr>
          <w:rStyle w:val="Emphasis"/>
        </w:rPr>
        <w:t xml:space="preserve"> to the </w:t>
      </w:r>
      <w:r w:rsidRPr="00467503">
        <w:rPr>
          <w:rStyle w:val="Emphasis"/>
          <w:highlight w:val="cyan"/>
        </w:rPr>
        <w:t>structures we inhabit</w:t>
      </w:r>
      <w:r w:rsidRPr="004E18C6">
        <w:rPr>
          <w:rStyle w:val="StyleUnderline"/>
        </w:rPr>
        <w:t xml:space="preserve"> and that inhabit us. </w:t>
      </w:r>
    </w:p>
    <w:p w14:paraId="3B129A60" w14:textId="77777777" w:rsidR="008F0580" w:rsidRPr="004E18C6" w:rsidRDefault="008F0580" w:rsidP="008F0580">
      <w:pPr>
        <w:rPr>
          <w:sz w:val="16"/>
        </w:rPr>
      </w:pPr>
      <w:r w:rsidRPr="004E18C6">
        <w:rPr>
          <w:sz w:val="16"/>
        </w:rPr>
        <w:t xml:space="preserve">And </w:t>
      </w:r>
      <w:r w:rsidRPr="00467503">
        <w:rPr>
          <w:rStyle w:val="StyleUnderline"/>
          <w:highlight w:val="cyan"/>
        </w:rPr>
        <w:t>when we are called to this other place</w:t>
      </w:r>
      <w:r w:rsidRPr="004E18C6">
        <w:rPr>
          <w:rStyle w:val="StyleUnderline"/>
        </w:rPr>
        <w:t>, the wild beyond,</w:t>
      </w:r>
      <w:r w:rsidRPr="004E18C6">
        <w:rPr>
          <w:sz w:val="16"/>
        </w:rPr>
        <w:t xml:space="preserve"> “beyond the beyond” in Moten and Harney’s apt terminology, </w:t>
      </w:r>
      <w:r w:rsidRPr="00467503">
        <w:rPr>
          <w:rStyle w:val="Emphasis"/>
          <w:highlight w:val="cyan"/>
        </w:rPr>
        <w:t xml:space="preserve">we </w:t>
      </w:r>
      <w:proofErr w:type="gramStart"/>
      <w:r w:rsidRPr="00467503">
        <w:rPr>
          <w:rStyle w:val="Emphasis"/>
          <w:highlight w:val="cyan"/>
        </w:rPr>
        <w:t>have to</w:t>
      </w:r>
      <w:proofErr w:type="gramEnd"/>
      <w:r w:rsidRPr="00467503">
        <w:rPr>
          <w:rStyle w:val="Emphasis"/>
          <w:highlight w:val="cyan"/>
        </w:rPr>
        <w:t xml:space="preserve"> give ourselves over to</w:t>
      </w:r>
      <w:r w:rsidRPr="004E18C6">
        <w:rPr>
          <w:rStyle w:val="Emphasis"/>
        </w:rPr>
        <w:t xml:space="preserve"> a certain kind of </w:t>
      </w:r>
      <w:r w:rsidRPr="00467503">
        <w:rPr>
          <w:rStyle w:val="Emphasis"/>
          <w:highlight w:val="cyan"/>
        </w:rPr>
        <w:t>craziness</w:t>
      </w:r>
      <w:r w:rsidRPr="004E18C6">
        <w:rPr>
          <w:sz w:val="16"/>
        </w:rPr>
        <w:t xml:space="preserve">. Moten reminds us that </w:t>
      </w:r>
      <w:r w:rsidRPr="004E18C6">
        <w:rPr>
          <w:rStyle w:val="StyleUnderline"/>
        </w:rPr>
        <w:t xml:space="preserve">even as </w:t>
      </w:r>
      <w:r w:rsidRPr="00467503">
        <w:rPr>
          <w:rStyle w:val="StyleUnderline"/>
          <w:highlight w:val="cyan"/>
        </w:rPr>
        <w:t>Fanon</w:t>
      </w:r>
      <w:r w:rsidRPr="004E18C6">
        <w:rPr>
          <w:rStyle w:val="StyleUnderline"/>
        </w:rPr>
        <w:t xml:space="preserve"> took an anti-colonial stance, he knew that it “looks crazy” but, Fanon, as a psychiatrist, also </w:t>
      </w:r>
      <w:r w:rsidRPr="00467503">
        <w:rPr>
          <w:rStyle w:val="StyleUnderline"/>
          <w:highlight w:val="cyan"/>
        </w:rPr>
        <w:t xml:space="preserve">knew </w:t>
      </w:r>
      <w:r w:rsidRPr="00467503">
        <w:rPr>
          <w:rStyle w:val="Emphasis"/>
          <w:highlight w:val="cyan"/>
        </w:rPr>
        <w:t>not to accept</w:t>
      </w:r>
      <w:r w:rsidRPr="004E18C6">
        <w:rPr>
          <w:rStyle w:val="Emphasis"/>
        </w:rPr>
        <w:t xml:space="preserve"> this organic </w:t>
      </w:r>
      <w:r w:rsidRPr="00467503">
        <w:rPr>
          <w:rStyle w:val="Emphasis"/>
          <w:highlight w:val="cyan"/>
        </w:rPr>
        <w:t>division</w:t>
      </w:r>
      <w:r w:rsidRPr="00467503">
        <w:rPr>
          <w:rStyle w:val="StyleUnderline"/>
          <w:highlight w:val="cyan"/>
        </w:rPr>
        <w:t xml:space="preserve"> between the </w:t>
      </w:r>
      <w:r w:rsidRPr="00467503">
        <w:rPr>
          <w:rStyle w:val="Emphasis"/>
          <w:highlight w:val="cyan"/>
        </w:rPr>
        <w:t>rational</w:t>
      </w:r>
      <w:r w:rsidRPr="00467503">
        <w:rPr>
          <w:rStyle w:val="StyleUnderline"/>
          <w:highlight w:val="cyan"/>
        </w:rPr>
        <w:t xml:space="preserve"> and the </w:t>
      </w:r>
      <w:r w:rsidRPr="00467503">
        <w:rPr>
          <w:rStyle w:val="Emphasis"/>
          <w:highlight w:val="cyan"/>
        </w:rPr>
        <w:t>crazy</w:t>
      </w:r>
      <w:r w:rsidRPr="004E18C6">
        <w:rPr>
          <w:rStyle w:val="StyleUnderline"/>
        </w:rPr>
        <w:t xml:space="preserve"> and he knew that </w:t>
      </w:r>
      <w:r w:rsidRPr="00467503">
        <w:rPr>
          <w:rStyle w:val="Emphasis"/>
          <w:highlight w:val="cyan"/>
        </w:rPr>
        <w:t>it would be crazy for him not to take that stance in a world that had assigned</w:t>
      </w:r>
      <w:r w:rsidRPr="004E18C6">
        <w:rPr>
          <w:rStyle w:val="Emphasis"/>
        </w:rPr>
        <w:t xml:space="preserve"> to h</w:t>
      </w:r>
      <w:r w:rsidRPr="00467503">
        <w:rPr>
          <w:rStyle w:val="Emphasis"/>
          <w:highlight w:val="cyan"/>
        </w:rPr>
        <w:t xml:space="preserve">im the role of the unreal, </w:t>
      </w:r>
      <w:r w:rsidRPr="004E18C6">
        <w:rPr>
          <w:rStyle w:val="Emphasis"/>
        </w:rPr>
        <w:t>the primitive and the wild.</w:t>
      </w:r>
      <w:r w:rsidRPr="004E18C6">
        <w:rPr>
          <w:sz w:val="16"/>
        </w:rPr>
        <w:t xml:space="preserve"> </w:t>
      </w:r>
      <w:r w:rsidRPr="00467503">
        <w:rPr>
          <w:rStyle w:val="StyleUnderline"/>
          <w:highlight w:val="cyan"/>
        </w:rPr>
        <w:t>Fanon</w:t>
      </w:r>
      <w:r w:rsidRPr="004E18C6">
        <w:rPr>
          <w:sz w:val="16"/>
        </w:rPr>
        <w:t xml:space="preserve">, ac- cording to Moten, </w:t>
      </w:r>
      <w:r w:rsidRPr="00467503">
        <w:rPr>
          <w:rStyle w:val="StyleUnderline"/>
          <w:highlight w:val="cyan"/>
        </w:rPr>
        <w:t>wants not the end of colonialism</w:t>
      </w:r>
      <w:r w:rsidRPr="004E18C6">
        <w:rPr>
          <w:rStyle w:val="StyleUnderline"/>
        </w:rPr>
        <w:t xml:space="preserve"> </w:t>
      </w:r>
      <w:r w:rsidRPr="00467503">
        <w:rPr>
          <w:rStyle w:val="StyleUnderline"/>
          <w:highlight w:val="cyan"/>
        </w:rPr>
        <w:t xml:space="preserve">but the </w:t>
      </w:r>
      <w:r w:rsidRPr="00467503">
        <w:rPr>
          <w:rStyle w:val="Emphasis"/>
          <w:highlight w:val="cyan"/>
        </w:rPr>
        <w:t>end of the standpoint</w:t>
      </w:r>
      <w:r w:rsidRPr="00467503">
        <w:rPr>
          <w:rStyle w:val="StyleUnderline"/>
          <w:highlight w:val="cyan"/>
        </w:rPr>
        <w:t xml:space="preserve"> from which colonialism </w:t>
      </w:r>
      <w:r w:rsidRPr="00467503">
        <w:rPr>
          <w:rStyle w:val="Emphasis"/>
          <w:highlight w:val="cyan"/>
        </w:rPr>
        <w:t>makes sense</w:t>
      </w:r>
      <w:r w:rsidRPr="004E18C6">
        <w:rPr>
          <w:rStyle w:val="StyleUnderline"/>
        </w:rPr>
        <w:t>.</w:t>
      </w:r>
      <w:r w:rsidRPr="004E18C6">
        <w:rPr>
          <w:sz w:val="16"/>
        </w:rPr>
        <w:t xml:space="preserve"> </w:t>
      </w:r>
      <w:proofErr w:type="gramStart"/>
      <w:r w:rsidRPr="004E18C6">
        <w:rPr>
          <w:rStyle w:val="StyleUnderline"/>
        </w:rPr>
        <w:t>In order to</w:t>
      </w:r>
      <w:proofErr w:type="gramEnd"/>
      <w:r w:rsidRPr="004E18C6">
        <w:rPr>
          <w:rStyle w:val="StyleUnderline"/>
        </w:rPr>
        <w:t xml:space="preserve"> bring colonialism to an end then, </w:t>
      </w:r>
      <w:r w:rsidRPr="00467503">
        <w:rPr>
          <w:rStyle w:val="Emphasis"/>
          <w:highlight w:val="cyan"/>
        </w:rPr>
        <w:t>one does not speak truth to power</w:t>
      </w:r>
      <w:r w:rsidRPr="00467503">
        <w:rPr>
          <w:rStyle w:val="StyleUnderline"/>
          <w:highlight w:val="cyan"/>
        </w:rPr>
        <w:t xml:space="preserve">, </w:t>
      </w:r>
      <w:r w:rsidRPr="00467503">
        <w:rPr>
          <w:rStyle w:val="Emphasis"/>
          <w:highlight w:val="cyan"/>
        </w:rPr>
        <w:t>one has to inhabit the crazy,</w:t>
      </w:r>
      <w:r w:rsidRPr="004E18C6">
        <w:rPr>
          <w:rStyle w:val="Emphasis"/>
        </w:rPr>
        <w:t xml:space="preserve"> nonsensical, </w:t>
      </w:r>
      <w:r w:rsidRPr="00467503">
        <w:rPr>
          <w:rStyle w:val="Emphasis"/>
          <w:highlight w:val="cyan"/>
        </w:rPr>
        <w:t>ranting language of the other,</w:t>
      </w:r>
      <w:r w:rsidRPr="004E18C6">
        <w:rPr>
          <w:rStyle w:val="Emphasis"/>
        </w:rPr>
        <w:t xml:space="preserve"> the other </w:t>
      </w:r>
      <w:r w:rsidRPr="00467503">
        <w:rPr>
          <w:rStyle w:val="Emphasis"/>
          <w:highlight w:val="cyan"/>
        </w:rPr>
        <w:t>who has been rendered a nonentity</w:t>
      </w:r>
      <w:r w:rsidRPr="004E18C6">
        <w:rPr>
          <w:rStyle w:val="Emphasis"/>
        </w:rPr>
        <w:t xml:space="preserve"> by colonialism</w:t>
      </w:r>
      <w:r w:rsidRPr="004E18C6">
        <w:rPr>
          <w:sz w:val="16"/>
        </w:rPr>
        <w:t xml:space="preserve">. Indeed, </w:t>
      </w:r>
      <w:r w:rsidRPr="00467503">
        <w:rPr>
          <w:rStyle w:val="StyleUnderline"/>
          <w:highlight w:val="cyan"/>
        </w:rPr>
        <w:t>blackness</w:t>
      </w:r>
      <w:r w:rsidRPr="004E18C6">
        <w:rPr>
          <w:rStyle w:val="StyleUnderline"/>
        </w:rPr>
        <w:t xml:space="preserve">, for Moten and Harney by way of Fanon, </w:t>
      </w:r>
      <w:r w:rsidRPr="00467503">
        <w:rPr>
          <w:rStyle w:val="StyleUnderline"/>
          <w:highlight w:val="cyan"/>
        </w:rPr>
        <w:t xml:space="preserve">is the </w:t>
      </w:r>
      <w:r w:rsidRPr="00467503">
        <w:rPr>
          <w:rStyle w:val="Emphasis"/>
          <w:highlight w:val="cyan"/>
        </w:rPr>
        <w:t>willingness to be in the space that has been abandoned</w:t>
      </w:r>
      <w:r w:rsidRPr="004E18C6">
        <w:rPr>
          <w:rStyle w:val="StyleUnderline"/>
        </w:rPr>
        <w:t xml:space="preserve"> by colonialism, by rule, by order</w:t>
      </w:r>
      <w:r w:rsidRPr="004E18C6">
        <w:rPr>
          <w:sz w:val="16"/>
        </w:rPr>
        <w:t xml:space="preserve">. Moten takes us there, saying of Fanon finally: “Eventually, I believe, </w:t>
      </w:r>
      <w:r w:rsidRPr="004E18C6">
        <w:rPr>
          <w:rStyle w:val="StyleUnderline"/>
        </w:rPr>
        <w:t>he comes to believe in the world, which is to say the other world, where we inhabit and maybe even cultivate this absence</w:t>
      </w:r>
      <w:r w:rsidRPr="004E18C6">
        <w:rPr>
          <w:sz w:val="16"/>
        </w:rPr>
        <w:t xml:space="preserve">, </w:t>
      </w:r>
      <w:r w:rsidRPr="004E18C6">
        <w:rPr>
          <w:rStyle w:val="StyleUnderline"/>
        </w:rPr>
        <w:t>this place which shows up here and now,</w:t>
      </w:r>
      <w:r w:rsidRPr="004E18C6">
        <w:rPr>
          <w:sz w:val="16"/>
        </w:rPr>
        <w:t xml:space="preserve"> </w:t>
      </w:r>
      <w:r w:rsidRPr="004E18C6">
        <w:rPr>
          <w:rStyle w:val="Emphasis"/>
        </w:rPr>
        <w:t>in the sovereign’s space and time</w:t>
      </w:r>
      <w:r w:rsidRPr="004E18C6">
        <w:rPr>
          <w:sz w:val="16"/>
        </w:rPr>
        <w:t xml:space="preserve">, </w:t>
      </w:r>
      <w:r w:rsidRPr="004E18C6">
        <w:rPr>
          <w:rStyle w:val="StyleUnderline"/>
        </w:rPr>
        <w:t>as absence, darkness, death, things which are not</w:t>
      </w:r>
      <w:r w:rsidRPr="004E18C6">
        <w:rPr>
          <w:sz w:val="16"/>
        </w:rPr>
        <w:t xml:space="preserve"> (as John Donne would say).” </w:t>
      </w:r>
    </w:p>
    <w:p w14:paraId="53B92858" w14:textId="77777777" w:rsidR="008F0580" w:rsidRPr="004E18C6" w:rsidRDefault="008F0580" w:rsidP="008F0580">
      <w:pPr>
        <w:rPr>
          <w:rStyle w:val="Emphasis"/>
        </w:rPr>
      </w:pPr>
      <w:r w:rsidRPr="004E18C6">
        <w:rPr>
          <w:rStyle w:val="Emphasis"/>
        </w:rPr>
        <w:t xml:space="preserve">The </w:t>
      </w:r>
      <w:r w:rsidRPr="00467503">
        <w:rPr>
          <w:rStyle w:val="Emphasis"/>
          <w:highlight w:val="cyan"/>
        </w:rPr>
        <w:t>path to the wild beyond is paved with refusal</w:t>
      </w:r>
      <w:r w:rsidRPr="004E18C6">
        <w:rPr>
          <w:rStyle w:val="Emphasis"/>
        </w:rPr>
        <w:t xml:space="preserve">. </w:t>
      </w:r>
      <w:r w:rsidRPr="004E18C6">
        <w:rPr>
          <w:sz w:val="16"/>
        </w:rPr>
        <w:t xml:space="preserve">In </w:t>
      </w:r>
      <w:proofErr w:type="gramStart"/>
      <w:r w:rsidRPr="004E18C6">
        <w:rPr>
          <w:sz w:val="16"/>
        </w:rPr>
        <w:t>The</w:t>
      </w:r>
      <w:proofErr w:type="gramEnd"/>
      <w:r w:rsidRPr="004E18C6">
        <w:rPr>
          <w:sz w:val="16"/>
        </w:rPr>
        <w:t xml:space="preserve"> Undercom- mons if we begin anywhere, </w:t>
      </w:r>
      <w:r w:rsidRPr="004E18C6">
        <w:rPr>
          <w:rStyle w:val="Emphasis"/>
        </w:rPr>
        <w:t xml:space="preserve">we begin with the </w:t>
      </w:r>
      <w:r w:rsidRPr="00467503">
        <w:rPr>
          <w:rStyle w:val="Emphasis"/>
          <w:highlight w:val="cyan"/>
        </w:rPr>
        <w:t>right to refuse what has been refused to you.</w:t>
      </w:r>
      <w:r w:rsidRPr="004E18C6">
        <w:rPr>
          <w:sz w:val="16"/>
        </w:rPr>
        <w:t xml:space="preserve"> Citing Gayatri Spivak, </w:t>
      </w:r>
      <w:r w:rsidRPr="004E18C6">
        <w:rPr>
          <w:rStyle w:val="Emphasis"/>
        </w:rPr>
        <w:t xml:space="preserve">Moten and Harney call this refusal the “first right” and it is a </w:t>
      </w:r>
      <w:r w:rsidRPr="00467503">
        <w:rPr>
          <w:rStyle w:val="Emphasis"/>
          <w:highlight w:val="cyan"/>
        </w:rPr>
        <w:t>game-changing kind of refusal</w:t>
      </w:r>
      <w:r w:rsidRPr="004E18C6">
        <w:rPr>
          <w:rStyle w:val="Emphasis"/>
        </w:rPr>
        <w:t xml:space="preserve"> in that it </w:t>
      </w:r>
      <w:r w:rsidRPr="00467503">
        <w:rPr>
          <w:rStyle w:val="Emphasis"/>
          <w:highlight w:val="cyan"/>
        </w:rPr>
        <w:t>signals the refusal of the choices as offered</w:t>
      </w:r>
      <w:r w:rsidRPr="004E18C6">
        <w:rPr>
          <w:sz w:val="16"/>
        </w:rPr>
        <w:t xml:space="preserve">. </w:t>
      </w:r>
      <w:r w:rsidRPr="004E18C6">
        <w:rPr>
          <w:rStyle w:val="StyleUnderline"/>
        </w:rPr>
        <w:t xml:space="preserve">We can under- stand this refusal in terms that Chandan Reddy lays out in Freedom </w:t>
      </w:r>
      <w:proofErr w:type="gramStart"/>
      <w:r w:rsidRPr="004E18C6">
        <w:rPr>
          <w:rStyle w:val="StyleUnderline"/>
        </w:rPr>
        <w:t>With</w:t>
      </w:r>
      <w:proofErr w:type="gramEnd"/>
      <w:r w:rsidRPr="004E18C6">
        <w:rPr>
          <w:rStyle w:val="StyleUnderline"/>
        </w:rPr>
        <w:t xml:space="preserve"> Violence</w:t>
      </w:r>
      <w:r w:rsidRPr="004E18C6">
        <w:rPr>
          <w:sz w:val="16"/>
        </w:rPr>
        <w:t xml:space="preserve"> (2011) – </w:t>
      </w:r>
      <w:r w:rsidRPr="004E18C6">
        <w:rPr>
          <w:rStyle w:val="StyleUnderline"/>
        </w:rPr>
        <w:t>for Reddy, gay marriage is the option that can- not be opposed in the ballot box.</w:t>
      </w:r>
      <w:r w:rsidRPr="004E18C6">
        <w:rPr>
          <w:sz w:val="16"/>
        </w:rPr>
        <w:t xml:space="preserve"> </w:t>
      </w:r>
      <w:r w:rsidRPr="004E18C6">
        <w:rPr>
          <w:rStyle w:val="Emphasis"/>
        </w:rPr>
        <w:t>While we can circulate multiple cri- tiques of gay marriage in terms of its institutionalization of intimacy, when you arrive at the ballot box, pen in hand, you only get to check “yes” or “no” and the no, in this case, could be more damning than the yes. And so, you must refuse the choice as offered.</w:t>
      </w:r>
    </w:p>
    <w:p w14:paraId="70A6C392" w14:textId="21C87BF1" w:rsidR="008F0580" w:rsidRPr="008F0580" w:rsidRDefault="008F0580" w:rsidP="008F0580">
      <w:pPr>
        <w:rPr>
          <w:u w:val="single"/>
        </w:rPr>
      </w:pPr>
      <w:r w:rsidRPr="004E18C6">
        <w:rPr>
          <w:rStyle w:val="StyleUnderline"/>
        </w:rPr>
        <w:t>Moten and Harney also study what it would mean to refuse what they term “the call to order.”</w:t>
      </w:r>
      <w:r w:rsidRPr="004E18C6">
        <w:rPr>
          <w:sz w:val="16"/>
        </w:rPr>
        <w:t xml:space="preserve"> And what would it mean, furthermore, </w:t>
      </w:r>
      <w:r w:rsidRPr="00467503">
        <w:rPr>
          <w:rStyle w:val="Emphasis"/>
          <w:highlight w:val="cyan"/>
        </w:rPr>
        <w:t>to refuse to call others to order</w:t>
      </w:r>
      <w:r w:rsidRPr="004E18C6">
        <w:rPr>
          <w:rStyle w:val="Emphasis"/>
        </w:rPr>
        <w:t xml:space="preserve">, to </w:t>
      </w:r>
      <w:r w:rsidRPr="00467503">
        <w:rPr>
          <w:rStyle w:val="Emphasis"/>
          <w:highlight w:val="cyan"/>
        </w:rPr>
        <w:t>refuse interpellation</w:t>
      </w:r>
      <w:r w:rsidRPr="004E18C6">
        <w:rPr>
          <w:rStyle w:val="Emphasis"/>
        </w:rPr>
        <w:t xml:space="preserve"> </w:t>
      </w:r>
      <w:r w:rsidRPr="00467503">
        <w:rPr>
          <w:rStyle w:val="Emphasis"/>
          <w:highlight w:val="cyan"/>
        </w:rPr>
        <w:t>and the re- instantiation of the law</w:t>
      </w:r>
      <w:r w:rsidRPr="00467503">
        <w:rPr>
          <w:sz w:val="16"/>
          <w:highlight w:val="cyan"/>
        </w:rPr>
        <w:t xml:space="preserve">. </w:t>
      </w:r>
      <w:r w:rsidRPr="00467503">
        <w:rPr>
          <w:rStyle w:val="StyleUnderline"/>
          <w:highlight w:val="cyan"/>
        </w:rPr>
        <w:t>When we refuse</w:t>
      </w:r>
      <w:r w:rsidRPr="004E18C6">
        <w:rPr>
          <w:sz w:val="16"/>
        </w:rPr>
        <w:t xml:space="preserve">, Moten and Harney suggest, </w:t>
      </w:r>
      <w:r w:rsidRPr="00467503">
        <w:rPr>
          <w:rStyle w:val="Emphasis"/>
          <w:highlight w:val="cyan"/>
        </w:rPr>
        <w:t>we create dissonance</w:t>
      </w:r>
      <w:r w:rsidRPr="004E18C6">
        <w:rPr>
          <w:rStyle w:val="Emphasis"/>
        </w:rPr>
        <w:t xml:space="preserve"> and more importantly, </w:t>
      </w:r>
      <w:r w:rsidRPr="00467503">
        <w:rPr>
          <w:rStyle w:val="Emphasis"/>
          <w:highlight w:val="cyan"/>
        </w:rPr>
        <w:t>we allow dissonance to continue</w:t>
      </w:r>
      <w:r w:rsidRPr="00467503">
        <w:rPr>
          <w:sz w:val="16"/>
          <w:highlight w:val="cyan"/>
        </w:rPr>
        <w:t xml:space="preserve"> </w:t>
      </w:r>
      <w:r w:rsidRPr="00467503">
        <w:rPr>
          <w:rStyle w:val="StyleUnderline"/>
          <w:highlight w:val="cyan"/>
        </w:rPr>
        <w:t>– when</w:t>
      </w:r>
      <w:r w:rsidRPr="004E18C6">
        <w:rPr>
          <w:sz w:val="16"/>
        </w:rPr>
        <w:t xml:space="preserve"> we enter a classroom and </w:t>
      </w:r>
      <w:r w:rsidRPr="00467503">
        <w:rPr>
          <w:rStyle w:val="Emphasis"/>
          <w:highlight w:val="cyan"/>
        </w:rPr>
        <w:t>we refuse to call it to order, we are allowing study to continue, dissonant study</w:t>
      </w:r>
      <w:r w:rsidRPr="004E18C6">
        <w:rPr>
          <w:rStyle w:val="Emphasis"/>
        </w:rPr>
        <w:t xml:space="preserve"> perhaps, </w:t>
      </w:r>
      <w:r w:rsidRPr="00467503">
        <w:rPr>
          <w:rStyle w:val="Emphasis"/>
          <w:highlight w:val="cyan"/>
        </w:rPr>
        <w:t>disorganized study, but study that precedes our call and will</w:t>
      </w:r>
      <w:r w:rsidRPr="004E18C6">
        <w:rPr>
          <w:rStyle w:val="Emphasis"/>
        </w:rPr>
        <w:t xml:space="preserve"> continue </w:t>
      </w:r>
      <w:r w:rsidRPr="00467503">
        <w:rPr>
          <w:rStyle w:val="Emphasis"/>
          <w:highlight w:val="cyan"/>
        </w:rPr>
        <w:t>after we have left</w:t>
      </w:r>
      <w:r w:rsidRPr="004E18C6">
        <w:rPr>
          <w:rStyle w:val="Emphasis"/>
        </w:rPr>
        <w:t xml:space="preserve"> the room.</w:t>
      </w:r>
      <w:r w:rsidRPr="004E18C6">
        <w:rPr>
          <w:sz w:val="16"/>
        </w:rPr>
        <w:t xml:space="preserve"> Or, </w:t>
      </w:r>
      <w:r w:rsidRPr="004E18C6">
        <w:rPr>
          <w:rStyle w:val="StyleUnderline"/>
        </w:rPr>
        <w:t>when we listen to music, we must refuse the idea that music happens only when the musician enters and picks up an instrument;</w:t>
      </w:r>
      <w:r w:rsidRPr="004E18C6">
        <w:rPr>
          <w:sz w:val="16"/>
        </w:rPr>
        <w:t xml:space="preserve"> </w:t>
      </w:r>
      <w:r w:rsidRPr="00467503">
        <w:rPr>
          <w:rStyle w:val="Emphasis"/>
          <w:highlight w:val="cyan"/>
        </w:rPr>
        <w:t>music is</w:t>
      </w:r>
      <w:r w:rsidRPr="004E18C6">
        <w:rPr>
          <w:rStyle w:val="Emphasis"/>
        </w:rPr>
        <w:t xml:space="preserve"> also th</w:t>
      </w:r>
      <w:r w:rsidRPr="00467503">
        <w:rPr>
          <w:rStyle w:val="Emphasis"/>
          <w:highlight w:val="cyan"/>
        </w:rPr>
        <w:t>e anticipation of the performance and the noises of appreciation</w:t>
      </w:r>
      <w:r w:rsidRPr="004E18C6">
        <w:rPr>
          <w:rStyle w:val="Emphasis"/>
        </w:rPr>
        <w:t xml:space="preserve"> it generates and the speaking that happens through and around it, making it and loving it, </w:t>
      </w:r>
      <w:r w:rsidRPr="00467503">
        <w:rPr>
          <w:rStyle w:val="Emphasis"/>
          <w:highlight w:val="cyan"/>
        </w:rPr>
        <w:t>being in it while listening</w:t>
      </w:r>
      <w:r w:rsidRPr="00467503">
        <w:rPr>
          <w:sz w:val="16"/>
          <w:highlight w:val="cyan"/>
        </w:rPr>
        <w:t>.</w:t>
      </w:r>
      <w:r w:rsidRPr="004E18C6">
        <w:rPr>
          <w:sz w:val="16"/>
        </w:rPr>
        <w:t xml:space="preserve"> And so, </w:t>
      </w:r>
      <w:r w:rsidRPr="00467503">
        <w:rPr>
          <w:rStyle w:val="StyleUnderline"/>
          <w:highlight w:val="cyan"/>
        </w:rPr>
        <w:t>when we refuse the call to order</w:t>
      </w:r>
      <w:r w:rsidRPr="004E18C6">
        <w:rPr>
          <w:rStyle w:val="StyleUnderline"/>
        </w:rPr>
        <w:t xml:space="preserve"> – the teacher picking up the book, the conductor raising his baton, the speaker asking for silence, the torturer tightening the noose – </w:t>
      </w:r>
      <w:r w:rsidRPr="004E18C6">
        <w:rPr>
          <w:rStyle w:val="Emphasis"/>
        </w:rPr>
        <w:t>w</w:t>
      </w:r>
      <w:r w:rsidRPr="00467503">
        <w:rPr>
          <w:rStyle w:val="Emphasis"/>
          <w:highlight w:val="cyan"/>
        </w:rPr>
        <w:t>e refuse order as the distinction between noise and music</w:t>
      </w:r>
      <w:r w:rsidRPr="00467503">
        <w:rPr>
          <w:rStyle w:val="StyleUnderline"/>
          <w:highlight w:val="cyan"/>
        </w:rPr>
        <w:t xml:space="preserve">, chatter and knowledge, </w:t>
      </w:r>
      <w:proofErr w:type="gramStart"/>
      <w:r w:rsidRPr="00467503">
        <w:rPr>
          <w:rStyle w:val="StyleUnderline"/>
          <w:highlight w:val="cyan"/>
        </w:rPr>
        <w:t>pain</w:t>
      </w:r>
      <w:proofErr w:type="gramEnd"/>
      <w:r w:rsidRPr="00467503">
        <w:rPr>
          <w:rStyle w:val="StyleUnderline"/>
          <w:highlight w:val="cyan"/>
        </w:rPr>
        <w:t xml:space="preserve"> and truth.</w:t>
      </w:r>
      <w:r w:rsidRPr="004E18C6">
        <w:rPr>
          <w:rStyle w:val="StyleUnderline"/>
        </w:rPr>
        <w:t xml:space="preserve"> </w:t>
      </w:r>
    </w:p>
    <w:p w14:paraId="6A24212C" w14:textId="5CF2FB7D" w:rsidR="008F0580" w:rsidRPr="004E18C6" w:rsidRDefault="008F0580" w:rsidP="008F0580">
      <w:pPr>
        <w:pStyle w:val="Heading3"/>
        <w:rPr>
          <w:rFonts w:cs="Calibri"/>
        </w:rPr>
      </w:pPr>
      <w:r w:rsidRPr="004E18C6">
        <w:rPr>
          <w:rFonts w:cs="Calibri"/>
        </w:rPr>
        <w:t>Alternative – Celebration</w:t>
      </w:r>
    </w:p>
    <w:p w14:paraId="0719780B" w14:textId="77777777" w:rsidR="008F0580" w:rsidRPr="004E18C6" w:rsidRDefault="008F0580" w:rsidP="008F0580">
      <w:pPr>
        <w:pStyle w:val="Heading4"/>
        <w:rPr>
          <w:rFonts w:cs="Calibri"/>
        </w:rPr>
      </w:pPr>
      <w:r w:rsidRPr="004E18C6">
        <w:rPr>
          <w:rFonts w:cs="Calibri"/>
        </w:rPr>
        <w:t>Tag</w:t>
      </w:r>
    </w:p>
    <w:p w14:paraId="771EF66A" w14:textId="77777777" w:rsidR="008F0580" w:rsidRPr="004E18C6" w:rsidRDefault="008F0580" w:rsidP="008F0580">
      <w:pPr>
        <w:rPr>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 xml:space="preserve">en is a poet and scholar whose work explores critical theory, black studies, and performance studies at UC Berkeley. “Blackness and Nothingness (Mysticism in the Flesh)”. </w:t>
      </w:r>
      <w:proofErr w:type="gramStart"/>
      <w:r w:rsidRPr="004E18C6">
        <w:rPr>
          <w:sz w:val="20"/>
          <w:szCs w:val="20"/>
        </w:rPr>
        <w:t>The South Atlantic Quarterly,</w:t>
      </w:r>
      <w:proofErr w:type="gramEnd"/>
      <w:r w:rsidRPr="004E18C6">
        <w:rPr>
          <w:sz w:val="20"/>
          <w:szCs w:val="20"/>
        </w:rPr>
        <w:t xml:space="preserve"> Fall 2013|KZaidi</w:t>
      </w:r>
    </w:p>
    <w:p w14:paraId="79E03817" w14:textId="77777777" w:rsidR="008F0580" w:rsidRPr="004E18C6" w:rsidRDefault="008F0580" w:rsidP="008F0580">
      <w:pPr>
        <w:rPr>
          <w:rStyle w:val="Emphasis"/>
        </w:rPr>
      </w:pPr>
      <w:r w:rsidRPr="004E18C6">
        <w:rPr>
          <w:rStyle w:val="StyleUnderline"/>
        </w:rPr>
        <w:t>When one reads the severity and intensity of Wilderson’s words</w:t>
      </w:r>
      <w:r w:rsidRPr="004E18C6">
        <w:rPr>
          <w:sz w:val="16"/>
        </w:rPr>
        <w:t>—his assertion of his own nothingness and the implications of that nothingness for his reader—</w:t>
      </w:r>
      <w:r w:rsidRPr="004E18C6">
        <w:rPr>
          <w:rStyle w:val="Emphasis"/>
        </w:rPr>
        <w:t>one is all but overwhelmed by the need for a kind of affirmative negation of his formulation</w:t>
      </w:r>
      <w:r w:rsidRPr="004E18C6">
        <w:rPr>
          <w:rStyle w:val="StyleUnderline"/>
        </w:rPr>
        <w:t xml:space="preserve">. It’s not that one wants to say no, Professor Wilderson, you are, or I am, somebody; rather, one wants to assert the </w:t>
      </w:r>
      <w:r w:rsidRPr="004E18C6">
        <w:rPr>
          <w:rStyle w:val="Emphasis"/>
        </w:rPr>
        <w:t>presence of something between the subjectivity</w:t>
      </w:r>
      <w:r w:rsidRPr="004E18C6">
        <w:rPr>
          <w:rStyle w:val="StyleUnderline"/>
        </w:rPr>
        <w:t xml:space="preserve"> that is </w:t>
      </w:r>
      <w:proofErr w:type="gramStart"/>
      <w:r w:rsidRPr="004E18C6">
        <w:rPr>
          <w:rStyle w:val="StyleUnderline"/>
        </w:rPr>
        <w:t>refused</w:t>
      </w:r>
      <w:proofErr w:type="gramEnd"/>
      <w:r w:rsidRPr="004E18C6">
        <w:rPr>
          <w:rStyle w:val="StyleUnderline"/>
        </w:rPr>
        <w:t xml:space="preserve"> and which one refuses and nothing, whatever that is</w:t>
      </w:r>
      <w:r w:rsidRPr="004E18C6">
        <w:rPr>
          <w:sz w:val="16"/>
        </w:rPr>
        <w:t xml:space="preserve">. But it is the </w:t>
      </w:r>
      <w:r w:rsidRPr="004E18C6">
        <w:rPr>
          <w:rStyle w:val="Emphasis"/>
        </w:rPr>
        <w:t>beauty—the fantastic, celebratory force of Wilderson’s and Sexton’s work, which study has allowed me to begin more closely to approach</w:t>
      </w:r>
      <w:r w:rsidRPr="004E18C6">
        <w:rPr>
          <w:sz w:val="16"/>
        </w:rPr>
        <w:t xml:space="preserve">—of Afro-pessimism </w:t>
      </w:r>
      <w:r w:rsidRPr="004E18C6">
        <w:rPr>
          <w:rStyle w:val="StyleUnderline"/>
        </w:rPr>
        <w:t>that allows and compels one to move past that contradictory impulse to affirm in the interest of negation and to begin to consider what nothing is, not from its own standpoint or from any standpoint but from the absoluteness of its generative dispersion of a general antagonism that blackness holds and protects in as critical celebration and degenerative and regenerative preservation</w:t>
      </w:r>
      <w:r w:rsidRPr="004E18C6">
        <w:rPr>
          <w:sz w:val="16"/>
        </w:rPr>
        <w:t xml:space="preserve">. </w:t>
      </w:r>
      <w:r w:rsidRPr="004E18C6">
        <w:rPr>
          <w:rStyle w:val="Emphasis"/>
        </w:rPr>
        <w:t>That’s the mobility of place, the fugitive field of unowning, in and from which we ask, paraontologically, by way of but also against and underneath the ontological terms at our disposal:</w:t>
      </w:r>
      <w:r w:rsidRPr="004E18C6">
        <w:rPr>
          <w:sz w:val="16"/>
        </w:rPr>
        <w:t xml:space="preserve"> </w:t>
      </w:r>
      <w:r w:rsidRPr="004E18C6">
        <w:rPr>
          <w:rStyle w:val="StyleUnderline"/>
        </w:rPr>
        <w:t>What is nothingness? What is thingliness? What is blackness</w:t>
      </w:r>
      <w:r w:rsidRPr="004E18C6">
        <w:rPr>
          <w:sz w:val="16"/>
        </w:rPr>
        <w:t xml:space="preserve">? </w:t>
      </w:r>
      <w:r w:rsidRPr="004E18C6">
        <w:rPr>
          <w:rStyle w:val="Emphasis"/>
        </w:rPr>
        <w:t>What’s the relationship between blackness, thingliness, nothingness and the (de/</w:t>
      </w:r>
      <w:proofErr w:type="gramStart"/>
      <w:r w:rsidRPr="004E18C6">
        <w:rPr>
          <w:rStyle w:val="Emphasis"/>
        </w:rPr>
        <w:t>re)generative</w:t>
      </w:r>
      <w:proofErr w:type="gramEnd"/>
      <w:r w:rsidRPr="004E18C6">
        <w:rPr>
          <w:rStyle w:val="Emphasis"/>
        </w:rPr>
        <w:t xml:space="preserve"> operations of what Deleuze might call a life in common</w:t>
      </w:r>
      <w:r w:rsidRPr="004E18C6">
        <w:rPr>
          <w:sz w:val="16"/>
        </w:rPr>
        <w:t xml:space="preserve">? </w:t>
      </w:r>
      <w:r w:rsidRPr="004E18C6">
        <w:rPr>
          <w:rStyle w:val="Emphasis"/>
        </w:rPr>
        <w:t>Where do we go, by what means do we begin, to study blackness</w:t>
      </w:r>
      <w:r w:rsidRPr="004E18C6">
        <w:rPr>
          <w:sz w:val="16"/>
        </w:rPr>
        <w:t xml:space="preserve">? </w:t>
      </w:r>
      <w:r w:rsidRPr="004E18C6">
        <w:rPr>
          <w:rStyle w:val="StyleUnderline"/>
        </w:rPr>
        <w:t xml:space="preserve">Can there be an aesthetic sociology or a </w:t>
      </w:r>
      <w:r w:rsidRPr="004E18C6">
        <w:rPr>
          <w:rStyle w:val="Emphasis"/>
        </w:rPr>
        <w:t>social poetics of nothingness</w:t>
      </w:r>
      <w:r w:rsidRPr="004E18C6">
        <w:rPr>
          <w:sz w:val="16"/>
        </w:rPr>
        <w:t xml:space="preserve">? Can we perform an </w:t>
      </w:r>
      <w:r w:rsidRPr="004E18C6">
        <w:rPr>
          <w:rStyle w:val="StyleUnderline"/>
        </w:rPr>
        <w:t>anatomy of the thing or produce a theory of the universal machine?</w:t>
      </w:r>
      <w:r w:rsidRPr="004E18C6">
        <w:rPr>
          <w:sz w:val="16"/>
        </w:rPr>
        <w:t xml:space="preserve"> </w:t>
      </w:r>
      <w:r w:rsidRPr="004E18C6">
        <w:rPr>
          <w:rStyle w:val="Emphasis"/>
        </w:rPr>
        <w:t>Our aim, even in the face of the brutally imposed difficulties of black life, is cause for celebration</w:t>
      </w:r>
      <w:r w:rsidRPr="004E18C6">
        <w:rPr>
          <w:sz w:val="16"/>
        </w:rPr>
        <w:t xml:space="preserve">. </w:t>
      </w:r>
      <w:r w:rsidRPr="004E18C6">
        <w:rPr>
          <w:rStyle w:val="Emphasis"/>
        </w:rPr>
        <w:t xml:space="preserve">This is not because celebration is supposed to make us feel good or make us feel better, though there would be nothing wrong with that. It is, rather, because the cause for celebration turns out to be the condition of possibility of black thought, which ani- mates the black operations that will produce the absolute overturning, the absolute turning of this motherfucker out. Celebration is the essence of black thought, the animation of black operations, which are, in the first instance, our undercommon, underground, submarine sociality. </w:t>
      </w:r>
    </w:p>
    <w:p w14:paraId="6892FDEB" w14:textId="4CD987B5" w:rsidR="008F0580" w:rsidRPr="008F0580" w:rsidRDefault="008F0580" w:rsidP="008F0580">
      <w:pPr>
        <w:rPr>
          <w:sz w:val="16"/>
        </w:rPr>
      </w:pPr>
      <w:r w:rsidRPr="004E18C6">
        <w:rPr>
          <w:sz w:val="16"/>
        </w:rPr>
        <w:t xml:space="preserve">In the end, </w:t>
      </w:r>
      <w:r w:rsidRPr="004E18C6">
        <w:rPr>
          <w:rStyle w:val="StyleUnderline"/>
        </w:rPr>
        <w:t xml:space="preserve">though life and optimism are the terms under which I speak, I agree with Sexton—by way of the slightest, most immeasurable reversal of emphasis—that </w:t>
      </w:r>
      <w:r w:rsidRPr="004E18C6">
        <w:rPr>
          <w:rStyle w:val="Emphasis"/>
        </w:rPr>
        <w:t>Afro-pessimism and black optimism are not but nothing other than one another</w:t>
      </w:r>
      <w:r w:rsidRPr="004E18C6">
        <w:rPr>
          <w:rStyle w:val="StyleUnderline"/>
        </w:rPr>
        <w:t>.</w:t>
      </w:r>
      <w:r w:rsidRPr="004E18C6">
        <w:rPr>
          <w:sz w:val="16"/>
        </w:rPr>
        <w:t xml:space="preserve"> I will continue to prefer the black optimism of his work just as, I am sure, he will continue to prefer the Afro-pessimism of mine. </w:t>
      </w:r>
      <w:r w:rsidRPr="004E18C6">
        <w:rPr>
          <w:rStyle w:val="StyleUnderline"/>
        </w:rPr>
        <w:t>We will have been interarticulate, I believe, in the field where anni- hilative seeing, generative sounding, rigorous touching and feeling, requires an improvisation of and on friendship, a sociality of friendship that will have been, at once, both intramural and evangelical.</w:t>
      </w:r>
      <w:r w:rsidRPr="004E18C6">
        <w:rPr>
          <w:sz w:val="16"/>
        </w:rPr>
        <w:t xml:space="preserve"> </w:t>
      </w:r>
      <w:r w:rsidRPr="004E18C6">
        <w:rPr>
          <w:rStyle w:val="StyleUnderline"/>
        </w:rPr>
        <w:t>I’ll try to approach that field, its expansive concentration, by way of Don Cherry and Ed Blackwell’s</w:t>
      </w:r>
      <w:r w:rsidRPr="004E18C6">
        <w:rPr>
          <w:sz w:val="16"/>
        </w:rPr>
        <w:t xml:space="preserve"> (1982) </w:t>
      </w:r>
      <w:r w:rsidRPr="004E18C6">
        <w:rPr>
          <w:rStyle w:val="Emphasis"/>
        </w:rPr>
        <w:t>extended meditation on nothingness</w:t>
      </w:r>
      <w:r w:rsidRPr="004E18C6">
        <w:rPr>
          <w:sz w:val="16"/>
        </w:rPr>
        <w:t xml:space="preserve">; by way of </w:t>
      </w:r>
      <w:r w:rsidRPr="004E18C6">
        <w:rPr>
          <w:rStyle w:val="StyleUnderline"/>
        </w:rPr>
        <w:t>Fanon’s and Peter Line- baugh’s accounts of language in and as vehicularity;</w:t>
      </w:r>
      <w:r w:rsidRPr="004E18C6">
        <w:rPr>
          <w:sz w:val="16"/>
        </w:rPr>
        <w:t xml:space="preserve"> by way of </w:t>
      </w:r>
      <w:r w:rsidRPr="004E18C6">
        <w:rPr>
          <w:rStyle w:val="Emphasis"/>
        </w:rPr>
        <w:t>Foucault’s meditations on the ship of fools and Deleuze’s consideration of the boat as interior of the exterior when they are both thoroughly solicited by the uncharted voices that we carry; by way, even, of Lysis and Socrates; but also, and in the first instance, by way of Hawk and Newk, just friends, trading fours</w:t>
      </w:r>
      <w:r w:rsidRPr="004E18C6">
        <w:rPr>
          <w:sz w:val="16"/>
        </w:rPr>
        <w:t xml:space="preserve">. Perhaps I’m simply deluding myself, but </w:t>
      </w:r>
      <w:r w:rsidRPr="004E18C6">
        <w:rPr>
          <w:rStyle w:val="StyleUnderline"/>
        </w:rPr>
        <w:t>such celebratory perfor- mance of thought, in thought, is as much about the insurgency of imma- nence as it is about what Wagner</w:t>
      </w:r>
      <w:r w:rsidRPr="004E18C6">
        <w:rPr>
          <w:sz w:val="16"/>
        </w:rPr>
        <w:t xml:space="preserve"> (2009: 2) </w:t>
      </w:r>
      <w:r w:rsidRPr="004E18C6">
        <w:rPr>
          <w:rStyle w:val="Emphasis"/>
        </w:rPr>
        <w:t>calls the “consolation of transcen- dence.”</w:t>
      </w:r>
      <w:r w:rsidRPr="004E18C6">
        <w:rPr>
          <w:sz w:val="16"/>
        </w:rPr>
        <w:t xml:space="preserve"> But, as I said earlier, </w:t>
      </w:r>
      <w:r w:rsidRPr="004E18C6">
        <w:rPr>
          <w:rStyle w:val="Emphasis"/>
        </w:rPr>
        <w:t>I plan to stay a believer in blackness, even as thingliness, even as (absolute) nothingness, even as imprisonment in pas- sage on the most open road of all, even as—to use and abuse a terribly beau- tiful phrase of Wilderson’s (2010: xi)—fantasy in the hold.</w:t>
      </w:r>
      <w:r w:rsidRPr="004E18C6">
        <w:rPr>
          <w:sz w:val="16"/>
        </w:rPr>
        <w:t xml:space="preserve"> </w:t>
      </w:r>
    </w:p>
    <w:p w14:paraId="40A60F70" w14:textId="77777777" w:rsidR="008F0580" w:rsidRPr="004E18C6" w:rsidRDefault="008F0580" w:rsidP="008F0580">
      <w:pPr>
        <w:pStyle w:val="Heading3"/>
        <w:rPr>
          <w:rFonts w:cs="Calibri"/>
        </w:rPr>
      </w:pPr>
      <w:r w:rsidRPr="004E18C6">
        <w:rPr>
          <w:rFonts w:cs="Calibri"/>
        </w:rPr>
        <w:t>Alternative – Demonic Grounds</w:t>
      </w:r>
    </w:p>
    <w:p w14:paraId="3DAB1CB8" w14:textId="77777777" w:rsidR="008F0580" w:rsidRPr="004E18C6" w:rsidRDefault="008F0580" w:rsidP="008F0580">
      <w:pPr>
        <w:pStyle w:val="Heading4"/>
        <w:rPr>
          <w:rFonts w:cs="Calibri"/>
        </w:rPr>
      </w:pPr>
      <w:r w:rsidRPr="004E18C6">
        <w:rPr>
          <w:rFonts w:cs="Calibri"/>
        </w:rPr>
        <w:t>You should affirm the demonic grounds of blackness</w:t>
      </w:r>
    </w:p>
    <w:p w14:paraId="6879A14C" w14:textId="77777777" w:rsidR="008F0580" w:rsidRPr="004E18C6" w:rsidRDefault="008F0580" w:rsidP="008F0580">
      <w:pPr>
        <w:rPr>
          <w:sz w:val="20"/>
          <w:szCs w:val="20"/>
        </w:rPr>
      </w:pPr>
      <w:r w:rsidRPr="004E18C6">
        <w:rPr>
          <w:rStyle w:val="Style13ptBold"/>
        </w:rPr>
        <w:t xml:space="preserve">Bey’17 </w:t>
      </w:r>
      <w:r w:rsidRPr="004E18C6">
        <w:rPr>
          <w:rStyle w:val="Style13ptBold"/>
          <w:b w:val="0"/>
          <w:sz w:val="20"/>
          <w:szCs w:val="20"/>
        </w:rPr>
        <w:t xml:space="preserve">|Marquis Bey </w:t>
      </w:r>
      <w:r w:rsidRPr="004E18C6">
        <w:rPr>
          <w:sz w:val="20"/>
          <w:szCs w:val="20"/>
        </w:rPr>
        <w:t>is a fourth year PhD candidate whose work focuses on Black feminist theorizing, Transgender Studies, Critical Theory, and 21st century African American Literature. He is completing his dissertation, entitled "The Blacknesses of Blackness: Fugitivity, Feminism, and Transness," in which he thinks through a radical recalibration of Blackness-as-fugitivity as inflected with and by Black radical feminism and transgender epistemologies. His work on Blackness, transgender subjectivity, and feminist critique has appeared, or is forthcoming, in academic journals such as The Black Scholar, Souls, Black Camera, Transgender Studies Quarterly, Palimpsest, and others. “The Trans*-ness of Blackness, The Blackness of Trans*-ness”. Transgender Studies Quarterly, Duke University Press, May 2017. Footnote 12 Included in Curly Braces|KZaidi</w:t>
      </w:r>
    </w:p>
    <w:p w14:paraId="1D2DD460" w14:textId="77777777" w:rsidR="008F0580" w:rsidRPr="004E18C6" w:rsidRDefault="008F0580" w:rsidP="008F0580">
      <w:pPr>
        <w:rPr>
          <w:sz w:val="20"/>
          <w:szCs w:val="20"/>
        </w:rPr>
      </w:pPr>
    </w:p>
    <w:p w14:paraId="023932B5" w14:textId="77777777" w:rsidR="008F0580" w:rsidRPr="004E18C6" w:rsidRDefault="008F0580" w:rsidP="008F0580">
      <w:pPr>
        <w:rPr>
          <w:rStyle w:val="StyleUnderline"/>
        </w:rPr>
      </w:pPr>
      <w:r w:rsidRPr="004E18C6">
        <w:rPr>
          <w:rStyle w:val="StyleUnderline"/>
        </w:rPr>
        <w:t>Both the blackness of trans*-ness and the trans*-ness of blackness un/mark, in a slight recapitulation of Katherine McKittrick’s phrase, “demonic non-ground</w:t>
      </w:r>
      <w:r w:rsidRPr="004E18C6">
        <w:rPr>
          <w:sz w:val="16"/>
        </w:rPr>
        <w:t xml:space="preserve">.” McKittrick’s “demonic ground” </w:t>
      </w:r>
      <w:r w:rsidRPr="004E18C6">
        <w:rPr>
          <w:rStyle w:val="Emphasis"/>
        </w:rPr>
        <w:t xml:space="preserve">describes “perspectives that reside in the liminal precincts of the current governing configurations of the human as man </w:t>
      </w:r>
      <w:proofErr w:type="gramStart"/>
      <w:r w:rsidRPr="004E18C6">
        <w:rPr>
          <w:rStyle w:val="Emphasis"/>
        </w:rPr>
        <w:t>in order to</w:t>
      </w:r>
      <w:proofErr w:type="gramEnd"/>
      <w:r w:rsidRPr="004E18C6">
        <w:rPr>
          <w:rStyle w:val="Emphasis"/>
        </w:rPr>
        <w:t xml:space="preserve"> abolish this figuration and create other forms of life</w:t>
      </w:r>
      <w:r w:rsidRPr="004E18C6">
        <w:rPr>
          <w:sz w:val="16"/>
        </w:rPr>
        <w:t xml:space="preserve">” (Weheliye 2008: 323). </w:t>
      </w:r>
      <w:r w:rsidRPr="004E18C6">
        <w:rPr>
          <w:rStyle w:val="StyleUnderline"/>
        </w:rPr>
        <w:t xml:space="preserve">A demonic ground is ground that is </w:t>
      </w:r>
      <w:r w:rsidRPr="004E18C6">
        <w:rPr>
          <w:rStyle w:val="Emphasis"/>
        </w:rPr>
        <w:t>fugitive and unstable,</w:t>
      </w:r>
      <w:r w:rsidRPr="004E18C6">
        <w:rPr>
          <w:rStyle w:val="StyleUnderline"/>
        </w:rPr>
        <w:t xml:space="preserve"> “a working system that </w:t>
      </w:r>
      <w:r w:rsidRPr="004E18C6">
        <w:rPr>
          <w:rStyle w:val="Emphasis"/>
        </w:rPr>
        <w:t>cannot have a determined, or knowable outcome</w:t>
      </w:r>
      <w:r w:rsidRPr="004E18C6">
        <w:rPr>
          <w:rStyle w:val="StyleUnderline"/>
        </w:rPr>
        <w:t>,”</w:t>
      </w:r>
      <w:r w:rsidRPr="004E18C6">
        <w:rPr>
          <w:sz w:val="16"/>
        </w:rPr>
        <w:t xml:space="preserve"> “a process that is </w:t>
      </w:r>
      <w:r w:rsidRPr="004E18C6">
        <w:rPr>
          <w:rStyle w:val="Emphasis"/>
        </w:rPr>
        <w:t>hinged on uncertainty and non-</w:t>
      </w:r>
      <w:proofErr w:type="gramStart"/>
      <w:r w:rsidRPr="004E18C6">
        <w:rPr>
          <w:rStyle w:val="Emphasis"/>
        </w:rPr>
        <w:t>linearity</w:t>
      </w:r>
      <w:r w:rsidRPr="004E18C6">
        <w:rPr>
          <w:sz w:val="16"/>
        </w:rPr>
        <w:t>”(</w:t>
      </w:r>
      <w:proofErr w:type="gramEnd"/>
      <w:r w:rsidRPr="004E18C6">
        <w:rPr>
          <w:sz w:val="16"/>
        </w:rPr>
        <w:t xml:space="preserve">McKittrick 2006: xxiv). </w:t>
      </w:r>
      <w:r w:rsidRPr="004E18C6">
        <w:rPr>
          <w:rStyle w:val="StyleUnderline"/>
        </w:rPr>
        <w:t>For blackness and trans*- ness to un/mark a demonic nonground is a creative use of language to describe the thereness and not-thereness of the ground that is not a ground—a ground that, in not being a ground, is the condition for groundedness—which, in other words, is black and trans</w:t>
      </w:r>
      <w:r w:rsidRPr="004E18C6">
        <w:rPr>
          <w:sz w:val="16"/>
        </w:rPr>
        <w:t xml:space="preserve">*. The </w:t>
      </w:r>
      <w:r w:rsidRPr="004E18C6">
        <w:rPr>
          <w:rStyle w:val="Emphasis"/>
        </w:rPr>
        <w:t>demonic nonground resonates with Evelynn Hammonds’s “black (w)hole</w:t>
      </w:r>
      <w:r w:rsidRPr="004E18C6">
        <w:rPr>
          <w:sz w:val="16"/>
        </w:rPr>
        <w:t xml:space="preserve">,” 10 </w:t>
      </w:r>
      <w:r w:rsidRPr="004E18C6">
        <w:rPr>
          <w:rStyle w:val="StyleUnderline"/>
        </w:rPr>
        <w:t xml:space="preserve">situating it in a </w:t>
      </w:r>
      <w:r w:rsidRPr="004E18C6">
        <w:rPr>
          <w:rStyle w:val="Emphasis"/>
        </w:rPr>
        <w:t>black feminist genealogy</w:t>
      </w:r>
      <w:r w:rsidRPr="004E18C6">
        <w:rPr>
          <w:rStyle w:val="StyleUnderline"/>
        </w:rPr>
        <w:t xml:space="preserve">, </w:t>
      </w:r>
      <w:proofErr w:type="gramStart"/>
      <w:r w:rsidRPr="004E18C6">
        <w:rPr>
          <w:rStyle w:val="StyleUnderline"/>
        </w:rPr>
        <w:t>and also</w:t>
      </w:r>
      <w:proofErr w:type="gramEnd"/>
      <w:r w:rsidRPr="004E18C6">
        <w:rPr>
          <w:rStyle w:val="StyleUnderline"/>
        </w:rPr>
        <w:t xml:space="preserve"> highlighting the accusatory, light-bearing, critical</w:t>
      </w:r>
      <w:r w:rsidRPr="004E18C6">
        <w:rPr>
          <w:sz w:val="16"/>
        </w:rPr>
        <w:t xml:space="preserve"> (etymologically, “demonic” or “satanic”) </w:t>
      </w:r>
      <w:r w:rsidRPr="004E18C6">
        <w:rPr>
          <w:rStyle w:val="StyleUnderline"/>
        </w:rPr>
        <w:t>abyss underlying the order of purity.</w:t>
      </w:r>
      <w:r w:rsidRPr="004E18C6">
        <w:rPr>
          <w:sz w:val="16"/>
        </w:rPr>
        <w:t xml:space="preserve"> It, too, </w:t>
      </w:r>
      <w:r w:rsidRPr="004E18C6">
        <w:rPr>
          <w:rStyle w:val="StyleUnderline"/>
        </w:rPr>
        <w:t xml:space="preserve">is a space of liminality, of volatility, and in that </w:t>
      </w:r>
      <w:r w:rsidRPr="004E18C6">
        <w:rPr>
          <w:rStyle w:val="Emphasis"/>
        </w:rPr>
        <w:t>liminality/volatility</w:t>
      </w:r>
      <w:r w:rsidRPr="004E18C6">
        <w:rPr>
          <w:rStyle w:val="StyleUnderline"/>
        </w:rPr>
        <w:t xml:space="preserve"> it is productive, forceful, and </w:t>
      </w:r>
      <w:r w:rsidRPr="004E18C6">
        <w:rPr>
          <w:rStyle w:val="Emphasis"/>
        </w:rPr>
        <w:t>destructive of the human-as-man</w:t>
      </w:r>
      <w:r w:rsidRPr="004E18C6">
        <w:rPr>
          <w:sz w:val="16"/>
        </w:rPr>
        <w:t xml:space="preserve">. I might alternatively </w:t>
      </w:r>
      <w:r w:rsidRPr="004E18C6">
        <w:rPr>
          <w:rStyle w:val="Emphasis"/>
        </w:rPr>
        <w:t>call this demonic space “virtual,” as virtuality is of a voidal non/space in which there is a “lively tension, a desiring orientation toward being/becoming</w:t>
      </w:r>
      <w:r w:rsidRPr="004E18C6">
        <w:rPr>
          <w:sz w:val="16"/>
        </w:rPr>
        <w:t xml:space="preserve">” that is aptly </w:t>
      </w:r>
      <w:r w:rsidRPr="004E18C6">
        <w:rPr>
          <w:rStyle w:val="StyleUnderline"/>
        </w:rPr>
        <w:t>described as an imaginative “scene of wild activities</w:t>
      </w:r>
      <w:r w:rsidRPr="004E18C6">
        <w:rPr>
          <w:sz w:val="16"/>
        </w:rPr>
        <w:t xml:space="preserve">” (Barad 2015: 396).11 But </w:t>
      </w:r>
      <w:r w:rsidRPr="004E18C6">
        <w:rPr>
          <w:rStyle w:val="StyleUnderline"/>
        </w:rPr>
        <w:t>though demonic and virtual, there is also something sonic here in the liminality, something echoing Moten’s “Black Mo’nin’” or “break</w:t>
      </w:r>
      <w:r w:rsidRPr="004E18C6">
        <w:rPr>
          <w:sz w:val="16"/>
        </w:rPr>
        <w:t xml:space="preserve">,” or Claudia Rankine’s (2015) </w:t>
      </w:r>
      <w:r w:rsidRPr="004E18C6">
        <w:rPr>
          <w:rStyle w:val="Emphasis"/>
        </w:rPr>
        <w:t>mournful condition of black life.</w:t>
      </w:r>
      <w:r w:rsidRPr="004E18C6">
        <w:rPr>
          <w:sz w:val="16"/>
        </w:rPr>
        <w:t xml:space="preserve">12 {These are in reference to Moten’s chapter “Black Mo’nin’” and </w:t>
      </w:r>
      <w:r w:rsidRPr="004E18C6">
        <w:rPr>
          <w:rStyle w:val="StyleUnderline"/>
        </w:rPr>
        <w:t>his notion of “the break” in In the Break: The Aesthetics of the Black Radical Tradition, and Claudia Rankine’s New York Times article “The Condition of Black Life Is One of Mourning</w:t>
      </w:r>
      <w:r w:rsidRPr="004E18C6">
        <w:rPr>
          <w:sz w:val="16"/>
        </w:rPr>
        <w:t xml:space="preserve">” (2015). </w:t>
      </w:r>
      <w:r w:rsidRPr="004E18C6">
        <w:rPr>
          <w:rStyle w:val="Emphasis"/>
        </w:rPr>
        <w:t xml:space="preserve">Black Mo’nin’ for Moten is the sonic resonances of images, the blackness, if you will, of racialized trauma. </w:t>
      </w:r>
      <w:r w:rsidRPr="004E18C6">
        <w:rPr>
          <w:sz w:val="16"/>
        </w:rPr>
        <w:t xml:space="preserve">The </w:t>
      </w:r>
      <w:r w:rsidRPr="004E18C6">
        <w:rPr>
          <w:rStyle w:val="Emphasis"/>
        </w:rPr>
        <w:t>break is that generative, black liminal space in between</w:t>
      </w:r>
      <w:r w:rsidRPr="004E18C6">
        <w:rPr>
          <w:sz w:val="16"/>
        </w:rPr>
        <w:t xml:space="preserve">. As Valorie Thomas (2012: 50) writes in her chapter in Black Cool: One Thousand Streams of Blackness, the </w:t>
      </w:r>
      <w:r w:rsidRPr="004E18C6">
        <w:rPr>
          <w:rStyle w:val="Emphasis"/>
        </w:rPr>
        <w:t>break “is a transformative technology that mirrors the vitality, dissonances, and underlying coherence of diasporic cultural processes</w:t>
      </w:r>
      <w:r w:rsidRPr="004E18C6">
        <w:rPr>
          <w:sz w:val="16"/>
        </w:rPr>
        <w:t xml:space="preserve">.” Lastly, Rankine argues that, simply, the </w:t>
      </w:r>
      <w:r w:rsidRPr="004E18C6">
        <w:rPr>
          <w:rStyle w:val="Emphasis"/>
        </w:rPr>
        <w:t>very condition on which black life is grounded is mourning—mourning the death, essentially, of the appearance of blackness in public spaces coded as white.</w:t>
      </w:r>
      <w:r w:rsidRPr="004E18C6">
        <w:rPr>
          <w:sz w:val="16"/>
        </w:rPr>
        <w:t xml:space="preserve"> All these are interstitial spaces that </w:t>
      </w:r>
      <w:r w:rsidRPr="004E18C6">
        <w:rPr>
          <w:rStyle w:val="StyleUnderline"/>
        </w:rPr>
        <w:t>musically and tonally resonate.}</w:t>
      </w:r>
      <w:r w:rsidRPr="004E18C6">
        <w:rPr>
          <w:sz w:val="16"/>
        </w:rPr>
        <w:t xml:space="preserve"> Or maybe this is simply to say, there is something </w:t>
      </w:r>
      <w:r w:rsidRPr="004E18C6">
        <w:rPr>
          <w:rStyle w:val="StyleUnderline"/>
        </w:rPr>
        <w:t>rhythmically and interstitially poetic here.</w:t>
      </w:r>
    </w:p>
    <w:p w14:paraId="675AF656" w14:textId="77777777" w:rsidR="008F0580" w:rsidRPr="004E18C6" w:rsidRDefault="008F0580" w:rsidP="008F0580">
      <w:pPr>
        <w:rPr>
          <w:sz w:val="16"/>
        </w:rPr>
      </w:pPr>
      <w:r w:rsidRPr="004E18C6">
        <w:rPr>
          <w:rStyle w:val="StyleUnderline"/>
        </w:rPr>
        <w:t>I have been calling blackness and trans*-ness poetic forces throughout this essay, echoing Fred Moten.</w:t>
      </w:r>
      <w:r w:rsidRPr="004E18C6">
        <w:rPr>
          <w:sz w:val="16"/>
        </w:rPr>
        <w:t xml:space="preserve"> In this sense, </w:t>
      </w:r>
      <w:r w:rsidRPr="004E18C6">
        <w:rPr>
          <w:rStyle w:val="Emphasis"/>
        </w:rPr>
        <w:t xml:space="preserve">they share a disciplinary affiliation with Amiri Baraka. </w:t>
      </w:r>
      <w:r w:rsidRPr="004E18C6">
        <w:rPr>
          <w:sz w:val="16"/>
        </w:rPr>
        <w:t xml:space="preserve">Though one imagines </w:t>
      </w:r>
      <w:r w:rsidRPr="004E18C6">
        <w:rPr>
          <w:rStyle w:val="Emphasis"/>
        </w:rPr>
        <w:t>Baraka would have never given much thought to his relationship to trans*-ness, Moten sees in Baraka’s work the epitomization of musical interstitiality.</w:t>
      </w:r>
      <w:r w:rsidRPr="004E18C6">
        <w:rPr>
          <w:sz w:val="16"/>
        </w:rPr>
        <w:t xml:space="preserve"> As an archetypal black radical, </w:t>
      </w:r>
      <w:r w:rsidRPr="004E18C6">
        <w:rPr>
          <w:rStyle w:val="StyleUnderline"/>
        </w:rPr>
        <w:t>Baraka dwells in the break, the undercommons, and refuses the foreclosure of his unfixing poetics</w:t>
      </w:r>
      <w:r w:rsidRPr="004E18C6">
        <w:rPr>
          <w:sz w:val="16"/>
        </w:rPr>
        <w:t xml:space="preserve">. And in this </w:t>
      </w:r>
      <w:r w:rsidRPr="004E18C6">
        <w:rPr>
          <w:rStyle w:val="Emphasis"/>
        </w:rPr>
        <w:t xml:space="preserve">refusitive posture, the fugitive posture is syncopated, uneven, differing and differential. </w:t>
      </w:r>
      <w:r w:rsidRPr="004E18C6">
        <w:rPr>
          <w:sz w:val="16"/>
        </w:rPr>
        <w:t xml:space="preserve">And syncopation, like </w:t>
      </w:r>
      <w:r w:rsidRPr="004E18C6">
        <w:rPr>
          <w:rStyle w:val="StyleUnderline"/>
        </w:rPr>
        <w:t>the break writ large, is a gapped chasm, which itself is, as Moten writes of black mo’nin’</w:t>
      </w:r>
      <w:r w:rsidRPr="004E18C6">
        <w:rPr>
          <w:sz w:val="16"/>
        </w:rPr>
        <w:t xml:space="preserve">, “the </w:t>
      </w:r>
      <w:r w:rsidRPr="004E18C6">
        <w:rPr>
          <w:rStyle w:val="Emphasis"/>
        </w:rPr>
        <w:t>difference within invagination between what cuts and what surrounds, invagination being that principle of impurity that . . . is constantly improvised by the rupturing and augmentative power of an always already multiply and disruptively present singularity</w:t>
      </w:r>
      <w:r w:rsidRPr="004E18C6">
        <w:rPr>
          <w:sz w:val="16"/>
        </w:rPr>
        <w:t xml:space="preserve">” (2003: 202). That </w:t>
      </w:r>
      <w:r w:rsidRPr="004E18C6">
        <w:rPr>
          <w:rStyle w:val="StyleUnderline"/>
        </w:rPr>
        <w:t>rupturing, disruptively present singularity is what I have called “blackness,” what I have called “trans*-ness.”</w:t>
      </w:r>
    </w:p>
    <w:p w14:paraId="27A91E02" w14:textId="77777777" w:rsidR="008F0580" w:rsidRPr="004E18C6" w:rsidRDefault="008F0580" w:rsidP="008F0580">
      <w:pPr>
        <w:rPr>
          <w:sz w:val="16"/>
        </w:rPr>
      </w:pPr>
      <w:r w:rsidRPr="004E18C6">
        <w:rPr>
          <w:sz w:val="16"/>
        </w:rPr>
        <w:t xml:space="preserve">It stands, though, that </w:t>
      </w:r>
      <w:r w:rsidRPr="004E18C6">
        <w:rPr>
          <w:rStyle w:val="StyleUnderline"/>
        </w:rPr>
        <w:t>in their poetics, in Baraka’s, blackness’s, and trans*- ness’s musicality, there exists, too, a rhythmic force</w:t>
      </w:r>
      <w:r w:rsidRPr="004E18C6">
        <w:rPr>
          <w:sz w:val="16"/>
        </w:rPr>
        <w:t xml:space="preserve">. </w:t>
      </w:r>
      <w:r w:rsidRPr="004E18C6">
        <w:rPr>
          <w:rStyle w:val="Emphasis"/>
        </w:rPr>
        <w:t>We are surrounded by rhythms reverberating</w:t>
      </w:r>
      <w:r w:rsidRPr="004E18C6">
        <w:rPr>
          <w:sz w:val="16"/>
        </w:rPr>
        <w:t xml:space="preserve"> </w:t>
      </w:r>
      <w:r w:rsidRPr="004E18C6">
        <w:rPr>
          <w:rStyle w:val="StyleUnderline"/>
        </w:rPr>
        <w:t>throughout the vibrations of worldly inhabitation</w:t>
      </w:r>
      <w:r w:rsidRPr="004E18C6">
        <w:rPr>
          <w:sz w:val="16"/>
        </w:rPr>
        <w:t xml:space="preserve">, </w:t>
      </w:r>
      <w:r w:rsidRPr="004E18C6">
        <w:rPr>
          <w:rStyle w:val="StyleUnderline"/>
        </w:rPr>
        <w:t xml:space="preserve">but the prevailing rhythm, the one that seeks to </w:t>
      </w:r>
      <w:r w:rsidRPr="004E18C6">
        <w:rPr>
          <w:rStyle w:val="Emphasis"/>
        </w:rPr>
        <w:t>circumscribe our para-ontological cacophony</w:t>
      </w:r>
      <w:r w:rsidRPr="004E18C6">
        <w:rPr>
          <w:sz w:val="16"/>
        </w:rPr>
        <w:t xml:space="preserve">, is what Fred Moten and Stefano Harney call </w:t>
      </w:r>
      <w:r w:rsidRPr="004E18C6">
        <w:rPr>
          <w:rStyle w:val="StyleUnderline"/>
        </w:rPr>
        <w:t>a “killing rhythm</w:t>
      </w:r>
      <w:r w:rsidRPr="004E18C6">
        <w:rPr>
          <w:sz w:val="16"/>
        </w:rPr>
        <w:t>.” But, as they assert, “</w:t>
      </w:r>
      <w:r w:rsidRPr="004E18C6">
        <w:rPr>
          <w:rStyle w:val="Emphasis"/>
        </w:rPr>
        <w:t>at the heart of its [the killing rhythm’s] production is a certain indiscretion ...a haptic resonance that makes possible and impossible this killing rhythm, the undercommon track that remains fugitive from the emerging logistics of this deadly rhythm and will exhaust it</w:t>
      </w:r>
      <w:r w:rsidRPr="004E18C6">
        <w:rPr>
          <w:sz w:val="16"/>
        </w:rPr>
        <w:t xml:space="preserve">” (2014: 185–86). </w:t>
      </w:r>
      <w:r w:rsidRPr="004E18C6">
        <w:rPr>
          <w:rStyle w:val="StyleUnderline"/>
        </w:rPr>
        <w:t xml:space="preserve">Simmering beneath the killing rhythm of hegemony is that indiscretion and fugitivity that I am calling “black” and “trans*.” They reside in the undercommons, </w:t>
      </w:r>
      <w:r w:rsidRPr="004E18C6">
        <w:rPr>
          <w:rStyle w:val="Emphasis"/>
        </w:rPr>
        <w:t>refusing the logic of logic</w:t>
      </w:r>
      <w:r w:rsidRPr="004E18C6">
        <w:rPr>
          <w:rStyle w:val="StyleUnderline"/>
        </w:rPr>
        <w:t>, which is another name for the killing rhythm</w:t>
      </w:r>
      <w:r w:rsidRPr="004E18C6">
        <w:rPr>
          <w:sz w:val="16"/>
        </w:rPr>
        <w:t>. “If logisticality is the resident capacity to live on the earth,” Moten and Harney write, “</w:t>
      </w:r>
      <w:proofErr w:type="gramStart"/>
      <w:r w:rsidRPr="004E18C6">
        <w:rPr>
          <w:rStyle w:val="Emphasis"/>
        </w:rPr>
        <w:t>logistics</w:t>
      </w:r>
      <w:proofErr w:type="gramEnd"/>
      <w:r w:rsidRPr="004E18C6">
        <w:rPr>
          <w:rStyle w:val="Emphasis"/>
        </w:rPr>
        <w:t xml:space="preserve"> is the regulation of that capacity in the service of making the world, the zero-one, zero-one world that pursues the general antagonism of life on earth</w:t>
      </w:r>
      <w:r w:rsidRPr="004E18C6">
        <w:rPr>
          <w:sz w:val="16"/>
        </w:rPr>
        <w:t xml:space="preserve">.” </w:t>
      </w:r>
      <w:r w:rsidRPr="004E18C6">
        <w:rPr>
          <w:rStyle w:val="StyleUnderline"/>
        </w:rPr>
        <w:t>Logic, hegemony—or as hegemonic racial and gender analogues to black and trans*, white and cisgender—attempts to create logical individuals, and this is to be firmly immersed within the symphonic trap of the killing rhythm</w:t>
      </w:r>
      <w:r w:rsidRPr="004E18C6">
        <w:rPr>
          <w:sz w:val="16"/>
        </w:rPr>
        <w:t xml:space="preserve">. The </w:t>
      </w:r>
      <w:r w:rsidRPr="004E18C6">
        <w:rPr>
          <w:rStyle w:val="Emphasis"/>
        </w:rPr>
        <w:t>killing rhythm seeks structure, fixity; it seeks “to beat out that rhythm over the undercommon track that keeps its own measure</w:t>
      </w:r>
      <w:r w:rsidRPr="004E18C6">
        <w:rPr>
          <w:sz w:val="16"/>
        </w:rPr>
        <w:t>” (Moten and Harney 2014: 187–88).</w:t>
      </w:r>
    </w:p>
    <w:p w14:paraId="7ACA5EDC" w14:textId="47035F5A" w:rsidR="008F0580" w:rsidRPr="008F0580" w:rsidRDefault="008F0580" w:rsidP="008F0580">
      <w:pPr>
        <w:rPr>
          <w:sz w:val="16"/>
        </w:rPr>
      </w:pPr>
      <w:r w:rsidRPr="004E18C6">
        <w:rPr>
          <w:sz w:val="16"/>
        </w:rPr>
        <w:t xml:space="preserve">And the </w:t>
      </w:r>
      <w:r w:rsidRPr="004E18C6">
        <w:rPr>
          <w:rStyle w:val="StyleUnderline"/>
        </w:rPr>
        <w:t>alternative rhythm facing fatal melodic extermination is, in other words, black and trans*.</w:t>
      </w:r>
      <w:r w:rsidRPr="004E18C6">
        <w:rPr>
          <w:sz w:val="16"/>
        </w:rPr>
        <w:t xml:space="preserve"> The end, the demise of this logical individual who sings to the </w:t>
      </w:r>
      <w:r w:rsidRPr="004E18C6">
        <w:rPr>
          <w:rStyle w:val="Emphasis"/>
        </w:rPr>
        <w:t>tune of the killing rhythm is, Moten and Harney assert, “flesh/blackness”</w:t>
      </w:r>
      <w:r w:rsidRPr="004E18C6">
        <w:rPr>
          <w:sz w:val="16"/>
        </w:rPr>
        <w:t xml:space="preserve"> (189). It is also a kind of trans*-ness, </w:t>
      </w:r>
      <w:r w:rsidRPr="004E18C6">
        <w:rPr>
          <w:rStyle w:val="StyleUnderline"/>
        </w:rPr>
        <w:t>I’d add, a fatal cut, a dehiscence, a rupture to the stitches of circumscription</w:t>
      </w:r>
      <w:r w:rsidRPr="004E18C6">
        <w:rPr>
          <w:sz w:val="16"/>
        </w:rPr>
        <w:t xml:space="preserve">. Characterized as a “spooky action,” </w:t>
      </w:r>
      <w:r w:rsidRPr="004E18C6">
        <w:rPr>
          <w:rStyle w:val="Emphasis"/>
        </w:rPr>
        <w:t>Moten and Harney enunciate the para-ontological sociality of blackness, and by my own extension, trans*-ness.</w:t>
      </w:r>
      <w:r w:rsidRPr="004E18C6">
        <w:rPr>
          <w:sz w:val="16"/>
        </w:rPr>
        <w:t xml:space="preserve"> They write: </w:t>
      </w:r>
      <w:r w:rsidRPr="004E18C6">
        <w:rPr>
          <w:rStyle w:val="StyleUnderline"/>
        </w:rPr>
        <w:t xml:space="preserve">What one might call the social life of things is important only </w:t>
      </w:r>
      <w:proofErr w:type="gramStart"/>
      <w:r w:rsidRPr="004E18C6">
        <w:rPr>
          <w:rStyle w:val="StyleUnderline"/>
        </w:rPr>
        <w:t>insofar as</w:t>
      </w:r>
      <w:proofErr w:type="gramEnd"/>
      <w:r w:rsidRPr="004E18C6">
        <w:rPr>
          <w:rStyle w:val="StyleUnderline"/>
        </w:rPr>
        <w:t xml:space="preserve"> it allows us to imagine that social life is not a relation between things but is, rather, that field of rub and rupture that works, that is the work of, no one, nothing, in </w:t>
      </w:r>
      <w:r w:rsidRPr="004E18C6">
        <w:rPr>
          <w:rStyle w:val="Emphasis"/>
        </w:rPr>
        <w:t>its empathic richness</w:t>
      </w:r>
      <w:r w:rsidRPr="004E18C6">
        <w:rPr>
          <w:sz w:val="16"/>
        </w:rPr>
        <w:t xml:space="preserve">. The </w:t>
      </w:r>
      <w:r w:rsidRPr="004E18C6">
        <w:rPr>
          <w:rStyle w:val="StyleUnderline"/>
        </w:rPr>
        <w:t>social work of social life is no work at all, but the madness remains; rub and rupture all but emerge, but in nothing like an emergence, as something imprecision requires us to talk about as if it were some thing, not just discrete but pure</w:t>
      </w:r>
      <w:proofErr w:type="gramStart"/>
      <w:r w:rsidRPr="004E18C6">
        <w:rPr>
          <w:sz w:val="16"/>
        </w:rPr>
        <w:t>. . . .</w:t>
      </w:r>
      <w:proofErr w:type="gramEnd"/>
      <w:r w:rsidRPr="004E18C6">
        <w:rPr>
          <w:sz w:val="16"/>
        </w:rPr>
        <w:t xml:space="preserve"> This “thing,” our thing, </w:t>
      </w:r>
      <w:r w:rsidRPr="004E18C6">
        <w:rPr>
          <w:rStyle w:val="StyleUnderline"/>
        </w:rPr>
        <w:t>the alternate groove we in, the devalued and invaluable local insurgency, disobeys our most loving invocation.</w:t>
      </w:r>
      <w:r w:rsidRPr="004E18C6">
        <w:rPr>
          <w:sz w:val="16"/>
        </w:rPr>
        <w:t xml:space="preserve"> </w:t>
      </w:r>
      <w:r w:rsidRPr="004E18C6">
        <w:rPr>
          <w:rStyle w:val="StyleUnderline"/>
        </w:rPr>
        <w:t>This gift of spirit gives itself away and zero-one is left embittered.</w:t>
      </w:r>
      <w:r w:rsidRPr="004E18C6">
        <w:rPr>
          <w:sz w:val="16"/>
        </w:rPr>
        <w:t xml:space="preserve"> (188) </w:t>
      </w:r>
      <w:r w:rsidRPr="004E18C6">
        <w:rPr>
          <w:rStyle w:val="Emphasis"/>
        </w:rPr>
        <w:t xml:space="preserve">Blackness and trans*-ness: that “alternative groove we in,” a groove that underlies grooviness and undoes it, opening it up </w:t>
      </w:r>
      <w:proofErr w:type="gramStart"/>
      <w:r w:rsidRPr="004E18C6">
        <w:rPr>
          <w:rStyle w:val="Emphasis"/>
        </w:rPr>
        <w:t>again and again</w:t>
      </w:r>
      <w:proofErr w:type="gramEnd"/>
      <w:r w:rsidRPr="004E18C6">
        <w:rPr>
          <w:sz w:val="16"/>
        </w:rPr>
        <w:t>. What I have attempted here is a “</w:t>
      </w:r>
      <w:r w:rsidRPr="004E18C6">
        <w:rPr>
          <w:rStyle w:val="StyleUnderline"/>
        </w:rPr>
        <w:t>grave-robbing” stratagem</w:t>
      </w:r>
      <w:r w:rsidRPr="004E18C6">
        <w:rPr>
          <w:sz w:val="16"/>
        </w:rPr>
        <w:t xml:space="preserve">, as Omise’eke Natasha Tinsley and Matt Richardson (2014: 161) might say, a </w:t>
      </w:r>
      <w:r w:rsidRPr="004E18C6">
        <w:rPr>
          <w:rStyle w:val="Emphasis"/>
        </w:rPr>
        <w:t>stratagem that insists on the necessity to “exhume tools that might help us explain what has been going on in our own backyard</w:t>
      </w:r>
      <w:r w:rsidRPr="004E18C6">
        <w:rPr>
          <w:sz w:val="16"/>
        </w:rPr>
        <w:t>.” I insist on this work, and my scholarly corpus in general, as a black trans* studies methodological approach to “</w:t>
      </w:r>
      <w:r w:rsidRPr="004E18C6">
        <w:rPr>
          <w:rStyle w:val="StyleUnderline"/>
        </w:rPr>
        <w:t>uncovering the skeletons of racism, misogyny, and other systemic violence and piecing them together”</w:t>
      </w:r>
      <w:r w:rsidRPr="004E18C6">
        <w:rPr>
          <w:sz w:val="16"/>
        </w:rPr>
        <w:t xml:space="preserve"> </w:t>
      </w:r>
      <w:proofErr w:type="gramStart"/>
      <w:r w:rsidRPr="004E18C6">
        <w:rPr>
          <w:sz w:val="16"/>
        </w:rPr>
        <w:t>as a way to</w:t>
      </w:r>
      <w:proofErr w:type="gramEnd"/>
      <w:r w:rsidRPr="004E18C6">
        <w:rPr>
          <w:sz w:val="16"/>
        </w:rPr>
        <w:t xml:space="preserve"> </w:t>
      </w:r>
      <w:r w:rsidRPr="004E18C6">
        <w:rPr>
          <w:rStyle w:val="StyleUnderline"/>
        </w:rPr>
        <w:t>think through the very world in which we live</w:t>
      </w:r>
      <w:r w:rsidRPr="004E18C6">
        <w:rPr>
          <w:sz w:val="16"/>
        </w:rPr>
        <w:t xml:space="preserve"> (161). It is an alternative song, </w:t>
      </w:r>
      <w:r w:rsidRPr="004E18C6">
        <w:rPr>
          <w:rStyle w:val="Emphasis"/>
        </w:rPr>
        <w:t>one that moves to an alternative groove, or perhaps a groove that does not even adhere to the sonic tenets of grooviness.</w:t>
      </w:r>
      <w:r w:rsidRPr="004E18C6">
        <w:rPr>
          <w:sz w:val="16"/>
        </w:rPr>
        <w:t xml:space="preserve"> But that is good, because what has passed for rhythm has been structured on a necessary, constitutive “killing.” In this alternatively groovy vein, </w:t>
      </w:r>
      <w:r w:rsidRPr="004E18C6">
        <w:rPr>
          <w:rStyle w:val="StyleUnderline"/>
        </w:rPr>
        <w:t xml:space="preserve">blackness and trans*-ness are things, discursively marking their thereness and not-thereness, their very </w:t>
      </w:r>
      <w:r w:rsidRPr="004E18C6">
        <w:rPr>
          <w:rStyle w:val="Emphasis"/>
        </w:rPr>
        <w:t>linguistic volatility</w:t>
      </w:r>
      <w:r w:rsidRPr="004E18C6">
        <w:rPr>
          <w:rStyle w:val="StyleUnderline"/>
        </w:rPr>
        <w:t>, their elusion of syntactical nominatives, which themselves, ultimately, are a form of fixing</w:t>
      </w:r>
      <w:r w:rsidRPr="004E18C6">
        <w:rPr>
          <w:sz w:val="16"/>
        </w:rPr>
        <w:t xml:space="preserve">. Ever the artfully escaping air from the enframing of life, blackness and trans*-ness embitter the </w:t>
      </w:r>
      <w:r w:rsidRPr="004E18C6">
        <w:rPr>
          <w:rStyle w:val="StyleUnderline"/>
        </w:rPr>
        <w:t>binaristic zero-one formulation that is ontology</w:t>
      </w:r>
      <w:r w:rsidRPr="004E18C6">
        <w:rPr>
          <w:sz w:val="16"/>
        </w:rPr>
        <w:t>. “Catch me if you can—but you can’t and you never will</w:t>
      </w:r>
      <w:proofErr w:type="gramStart"/>
      <w:r w:rsidRPr="004E18C6">
        <w:rPr>
          <w:sz w:val="16"/>
        </w:rPr>
        <w:t>,”say</w:t>
      </w:r>
      <w:proofErr w:type="gramEnd"/>
      <w:r w:rsidRPr="004E18C6">
        <w:rPr>
          <w:sz w:val="16"/>
        </w:rPr>
        <w:t xml:space="preserve"> blackness and trans*-ness as they skip away, holding hands, perhaps, laughing all the way (ha ha ha).</w:t>
      </w:r>
    </w:p>
    <w:p w14:paraId="39E16AD8" w14:textId="77777777" w:rsidR="008F0580" w:rsidRPr="004E18C6" w:rsidRDefault="008F0580" w:rsidP="008F0580">
      <w:pPr>
        <w:pStyle w:val="Heading3"/>
        <w:rPr>
          <w:rFonts w:cs="Calibri"/>
        </w:rPr>
      </w:pPr>
      <w:r w:rsidRPr="004E18C6">
        <w:rPr>
          <w:rFonts w:cs="Calibri"/>
        </w:rPr>
        <w:t>Alternative – Deconstruction</w:t>
      </w:r>
    </w:p>
    <w:p w14:paraId="17CCB404" w14:textId="77777777" w:rsidR="008F0580" w:rsidRPr="004E18C6" w:rsidRDefault="008F0580" w:rsidP="008F0580">
      <w:pPr>
        <w:pStyle w:val="Heading4"/>
        <w:rPr>
          <w:rFonts w:cs="Calibri"/>
        </w:rPr>
      </w:pPr>
      <w:r w:rsidRPr="004E18C6">
        <w:rPr>
          <w:rFonts w:cs="Calibri"/>
        </w:rPr>
        <w:t>Our alternative is to affirm a deconstruction of the systems of political distinctions that allow anti-blackness to exist – only understanding the economic, cultural, ideological, and national contentions that supercharge social and structural formations solves</w:t>
      </w:r>
    </w:p>
    <w:p w14:paraId="2322C53D" w14:textId="77777777" w:rsidR="008F0580" w:rsidRPr="004E18C6" w:rsidRDefault="008F0580" w:rsidP="008F0580">
      <w:pPr>
        <w:rPr>
          <w:sz w:val="20"/>
          <w:szCs w:val="20"/>
        </w:rPr>
      </w:pPr>
      <w:r w:rsidRPr="004E18C6">
        <w:rPr>
          <w:rStyle w:val="Style13ptBold"/>
        </w:rPr>
        <w:t xml:space="preserve">Hintzen and Rahier’13 </w:t>
      </w:r>
      <w:r w:rsidRPr="004E18C6">
        <w:rPr>
          <w:rStyle w:val="Style13ptBold"/>
          <w:b w:val="0"/>
          <w:sz w:val="20"/>
          <w:szCs w:val="20"/>
        </w:rPr>
        <w:t xml:space="preserve">|Percy and Jean. </w:t>
      </w:r>
      <w:r w:rsidRPr="004E18C6">
        <w:rPr>
          <w:rStyle w:val="Style13ptBold"/>
          <w:b w:val="0"/>
          <w:i/>
          <w:sz w:val="20"/>
          <w:szCs w:val="20"/>
        </w:rPr>
        <w:t xml:space="preserve">Problematizing Blackness. </w:t>
      </w:r>
      <w:r w:rsidRPr="004E18C6">
        <w:rPr>
          <w:rStyle w:val="Style13ptBold"/>
          <w:b w:val="0"/>
          <w:sz w:val="20"/>
          <w:szCs w:val="20"/>
        </w:rPr>
        <w:t xml:space="preserve">Routledge Taylor and Francis 2013. </w:t>
      </w:r>
      <w:r w:rsidRPr="004E18C6">
        <w:rPr>
          <w:sz w:val="20"/>
          <w:szCs w:val="20"/>
        </w:rPr>
        <w:t xml:space="preserve">Currently Professor in the Department of Global and Sociocultural Studies and Director of the African and African Diaspora Studies Program, Dr. Hintzen joined FIU in January 2011 after spending 32 years at the University of California, Berkeley where he served in </w:t>
      </w:r>
      <w:proofErr w:type="gramStart"/>
      <w:r w:rsidRPr="004E18C6">
        <w:rPr>
          <w:sz w:val="20"/>
          <w:szCs w:val="20"/>
        </w:rPr>
        <w:t>a number of</w:t>
      </w:r>
      <w:proofErr w:type="gramEnd"/>
      <w:r w:rsidRPr="004E18C6">
        <w:rPr>
          <w:sz w:val="20"/>
          <w:szCs w:val="20"/>
        </w:rPr>
        <w:t xml:space="preserve"> capacities including Director of the Center for African Studies, and Co-Director of the Multi Campus Research Group on Africa (that serves all of the ten campuses of the University of California.) He also served in </w:t>
      </w:r>
      <w:proofErr w:type="gramStart"/>
      <w:r w:rsidRPr="004E18C6">
        <w:rPr>
          <w:sz w:val="20"/>
          <w:szCs w:val="20"/>
        </w:rPr>
        <w:t>a number of</w:t>
      </w:r>
      <w:proofErr w:type="gramEnd"/>
      <w:r w:rsidRPr="004E18C6">
        <w:rPr>
          <w:sz w:val="20"/>
          <w:szCs w:val="20"/>
        </w:rPr>
        <w:t xml:space="preserve"> administrative positions at Berkeley including Chair of African American Studies (a position he held for a period of eight years), Director of Peace and Conflict Studies, and Acting Director of the Center for Race and Gender. He was elected President of the Caribbean Studies Association, the international group of scholars working in and on the Caribbean, for the 2006-2007 academic year after serving as the Association’s Vice President in 2006-2007. He was also member of the Advisory Board of the Cultural Studies Association, an organization of international scholars, between 2008-2010. Rahier is a professor of Anthropology and African and African Diaspora studies @FIU. Page 3-4, Introduction| KZaidi</w:t>
      </w:r>
    </w:p>
    <w:p w14:paraId="36962A4C" w14:textId="1A078733" w:rsidR="008F0580" w:rsidRPr="008F0580" w:rsidRDefault="008F0580" w:rsidP="008F0580">
      <w:pPr>
        <w:rPr>
          <w:sz w:val="14"/>
        </w:rPr>
      </w:pPr>
      <w:r w:rsidRPr="004E18C6">
        <w:rPr>
          <w:rStyle w:val="StyleUnderline"/>
        </w:rPr>
        <w:t xml:space="preserve">Black immigrants take to the political arena of racial contestation subjectivities </w:t>
      </w:r>
      <w:r w:rsidRPr="004E18C6">
        <w:rPr>
          <w:rStyle w:val="Emphasis"/>
        </w:rPr>
        <w:t>forged out of fundamentally different social formations</w:t>
      </w:r>
      <w:r w:rsidRPr="004E18C6">
        <w:rPr>
          <w:sz w:val="14"/>
        </w:rPr>
        <w:t xml:space="preserve">. They </w:t>
      </w:r>
      <w:r w:rsidRPr="004E18C6">
        <w:rPr>
          <w:rStyle w:val="Emphasis"/>
        </w:rPr>
        <w:t>enter with political predispositions that are historical products of economic, cultural, ideological, and national contentions occurring in other national formations, in addition to those produced out of the politics of race</w:t>
      </w:r>
      <w:r w:rsidRPr="004E18C6">
        <w:rPr>
          <w:sz w:val="14"/>
        </w:rPr>
        <w:t xml:space="preserve">. They </w:t>
      </w:r>
      <w:r w:rsidRPr="004E18C6">
        <w:rPr>
          <w:rStyle w:val="StyleUnderline"/>
        </w:rPr>
        <w:t xml:space="preserve">carry </w:t>
      </w:r>
      <w:r w:rsidRPr="004E18C6">
        <w:rPr>
          <w:rStyle w:val="Emphasis"/>
        </w:rPr>
        <w:t>all or a combination</w:t>
      </w:r>
      <w:r w:rsidRPr="004E18C6">
        <w:rPr>
          <w:rStyle w:val="StyleUnderline"/>
        </w:rPr>
        <w:t xml:space="preserve"> of these into the arena of racial struggle in the United States</w:t>
      </w:r>
      <w:r w:rsidRPr="004E18C6">
        <w:rPr>
          <w:sz w:val="14"/>
        </w:rPr>
        <w:t xml:space="preserve">. Through the deployment of class, culture, ideology, and nationality in racial politics, </w:t>
      </w:r>
      <w:r w:rsidRPr="004E18C6">
        <w:rPr>
          <w:rStyle w:val="StyleUnderline"/>
        </w:rPr>
        <w:t xml:space="preserve">these immigrants contribute to the latter's transformation from structural politics to </w:t>
      </w:r>
      <w:r w:rsidRPr="004E18C6">
        <w:rPr>
          <w:rStyle w:val="Emphasis"/>
        </w:rPr>
        <w:t>the politics of deconstruction</w:t>
      </w:r>
      <w:r w:rsidRPr="004E18C6">
        <w:rPr>
          <w:sz w:val="14"/>
        </w:rPr>
        <w:t xml:space="preserve">. </w:t>
      </w:r>
      <w:r w:rsidRPr="004E18C6">
        <w:rPr>
          <w:rStyle w:val="StyleUnderline"/>
        </w:rPr>
        <w:t xml:space="preserve">The former refers to mobilization by hierarchically organized collectivities to defend, challenge, and/or interrogate the status quo. </w:t>
      </w:r>
      <w:r w:rsidRPr="004E18C6">
        <w:rPr>
          <w:rStyle w:val="Emphasis"/>
        </w:rPr>
        <w:t>The latter refers to tactical circumvention of this status quo through participation in diffuse and alternative politics in other arenas of struggle</w:t>
      </w:r>
      <w:r w:rsidRPr="004E18C6">
        <w:rPr>
          <w:rStyle w:val="StyleUnderline"/>
        </w:rPr>
        <w:t>.</w:t>
      </w:r>
      <w:r w:rsidRPr="004E18C6">
        <w:rPr>
          <w:sz w:val="14"/>
        </w:rPr>
        <w:t xml:space="preserve"> </w:t>
      </w:r>
      <w:r w:rsidRPr="004E18C6">
        <w:rPr>
          <w:rStyle w:val="StyleUnderline"/>
        </w:rPr>
        <w:t>The politics of deconstruction can represent rejection of the structures implied by a structural understanding of social formation</w:t>
      </w:r>
      <w:r w:rsidRPr="004E18C6">
        <w:rPr>
          <w:sz w:val="14"/>
        </w:rPr>
        <w:t xml:space="preserve">. In his contribution to the volume, Olúfémi </w:t>
      </w:r>
      <w:r w:rsidRPr="004E18C6">
        <w:rPr>
          <w:rStyle w:val="StyleUnderline"/>
        </w:rPr>
        <w:t xml:space="preserve">Taiwo declares these strictures to be dehumanizing and contrasts them with the extant and </w:t>
      </w:r>
      <w:proofErr w:type="gramStart"/>
      <w:r w:rsidRPr="004E18C6">
        <w:rPr>
          <w:rStyle w:val="StyleUnderline"/>
        </w:rPr>
        <w:t>ever present</w:t>
      </w:r>
      <w:proofErr w:type="gramEnd"/>
      <w:r w:rsidRPr="004E18C6">
        <w:rPr>
          <w:rStyle w:val="StyleUnderline"/>
        </w:rPr>
        <w:t xml:space="preserve"> possibilities for humanity in the deracialized nationalist discourse of his Nigerian homeland</w:t>
      </w:r>
      <w:r w:rsidRPr="004E18C6">
        <w:rPr>
          <w:sz w:val="14"/>
        </w:rPr>
        <w:t xml:space="preserve">. The point made by Noguera in the concluding chapter, however, is that </w:t>
      </w:r>
      <w:r w:rsidRPr="004E18C6">
        <w:rPr>
          <w:rStyle w:val="Emphasis"/>
        </w:rPr>
        <w:t>opportunities for the politics of racial deconstruction have been created by the very successes achieved through the deployment of black politics against the American system of racial authority</w:t>
      </w:r>
      <w:r w:rsidRPr="004E18C6">
        <w:rPr>
          <w:sz w:val="14"/>
        </w:rPr>
        <w:t xml:space="preserve">. These have </w:t>
      </w:r>
      <w:r w:rsidRPr="004E18C6">
        <w:rPr>
          <w:rStyle w:val="Emphasis"/>
        </w:rPr>
        <w:t>expanded the horizons of black participation in the economic, cultural, and ideological arenas.</w:t>
      </w:r>
      <w:r w:rsidRPr="004E18C6">
        <w:rPr>
          <w:sz w:val="14"/>
        </w:rPr>
        <w:t xml:space="preserve"> In other words, </w:t>
      </w:r>
      <w:r w:rsidRPr="004E18C6">
        <w:rPr>
          <w:rStyle w:val="Emphasis"/>
        </w:rPr>
        <w:t>opportunities for the politics of deconstruction have been produced out of the politics of race and its contingent mobilization organized around a solidary black political identity</w:t>
      </w:r>
      <w:r w:rsidRPr="004E18C6">
        <w:rPr>
          <w:sz w:val="14"/>
        </w:rPr>
        <w:t xml:space="preserve">. Although this is unarguably true, we argue here that </w:t>
      </w:r>
      <w:r w:rsidRPr="004E18C6">
        <w:rPr>
          <w:rStyle w:val="StyleUnderline"/>
        </w:rPr>
        <w:t>the politics of deconstruction has changed the constellation of forces engaged with or against each other in the arena of racial struggle.</w:t>
      </w:r>
      <w:r w:rsidRPr="004E18C6">
        <w:rPr>
          <w:sz w:val="14"/>
        </w:rPr>
        <w:t xml:space="preserve"> The </w:t>
      </w:r>
      <w:r w:rsidRPr="004E18C6">
        <w:rPr>
          <w:rStyle w:val="Emphasis"/>
        </w:rPr>
        <w:t>shift from structural politics to the politics of deconstruction is a general tendency of which black immigrant politics is but one manifestation</w:t>
      </w:r>
      <w:r w:rsidRPr="004E18C6">
        <w:rPr>
          <w:sz w:val="14"/>
        </w:rPr>
        <w:t xml:space="preserve">. At the level of racial politics, </w:t>
      </w:r>
      <w:r w:rsidRPr="004E18C6">
        <w:rPr>
          <w:rStyle w:val="StyleUnderline"/>
        </w:rPr>
        <w:t>the shift is increasingly evident in new ways of political engagement by different segments of black America</w:t>
      </w:r>
      <w:r w:rsidRPr="004E18C6">
        <w:rPr>
          <w:sz w:val="14"/>
        </w:rPr>
        <w:t xml:space="preserve">. These have been made possible by the changing participation of African Americans in the economic and cultural arenas and in ideological production. </w:t>
      </w:r>
      <w:r w:rsidRPr="004E18C6">
        <w:rPr>
          <w:rStyle w:val="Emphasis"/>
        </w:rPr>
        <w:t>Affirmative action, multiculturalism, and the accommodation of new interrogations of the ideational foundations of American society have all been products of successful deployment of blackness against white racial authority</w:t>
      </w:r>
      <w:r w:rsidRPr="004E18C6">
        <w:rPr>
          <w:sz w:val="14"/>
        </w:rPr>
        <w:t xml:space="preserve">. </w:t>
      </w:r>
      <w:r w:rsidRPr="004E18C6">
        <w:rPr>
          <w:rStyle w:val="StyleUnderline"/>
        </w:rPr>
        <w:t xml:space="preserve">As these have led to structural changes in black participation in the political economy, in the production of cultural formation in the American mainstream, and in ideological production, they have </w:t>
      </w:r>
      <w:r w:rsidRPr="004E18C6">
        <w:rPr>
          <w:rStyle w:val="Emphasis"/>
        </w:rPr>
        <w:t>paved the way for the politics of deconstruction</w:t>
      </w:r>
      <w:r w:rsidRPr="004E18C6">
        <w:rPr>
          <w:sz w:val="14"/>
        </w:rPr>
        <w:t xml:space="preserve">. Black immigrants give to this process understandings forged outside the national social formation of the United States. </w:t>
      </w:r>
      <w:r w:rsidRPr="004E18C6">
        <w:rPr>
          <w:rStyle w:val="Emphasis"/>
        </w:rPr>
        <w:t>As such, their cultural and national politics contest the consensus, however unstable, around which "national popular unity" is forged.</w:t>
      </w:r>
      <w:r w:rsidRPr="004E18C6">
        <w:rPr>
          <w:sz w:val="14"/>
        </w:rPr>
        <w:t xml:space="preserve"> 5 Their "</w:t>
      </w:r>
      <w:r w:rsidRPr="004E18C6">
        <w:rPr>
          <w:rStyle w:val="Emphasis"/>
        </w:rPr>
        <w:t>politics of deconstruction" can thus be deployed as much against the politics of blackness as it is against white racial authority</w:t>
      </w:r>
      <w:r w:rsidRPr="004E18C6">
        <w:rPr>
          <w:sz w:val="14"/>
        </w:rPr>
        <w:t xml:space="preserve"> (even though the former is itself deployed against the latter). </w:t>
      </w:r>
      <w:r w:rsidRPr="004E18C6">
        <w:rPr>
          <w:rStyle w:val="StyleUnderline"/>
        </w:rPr>
        <w:t xml:space="preserve">As such, the way immigrants choose to </w:t>
      </w:r>
      <w:proofErr w:type="gramStart"/>
      <w:r w:rsidRPr="004E18C6">
        <w:rPr>
          <w:rStyle w:val="StyleUnderline"/>
        </w:rPr>
        <w:t>engage</w:t>
      </w:r>
      <w:proofErr w:type="gramEnd"/>
      <w:r w:rsidRPr="004E18C6">
        <w:rPr>
          <w:rStyle w:val="StyleUnderline"/>
        </w:rPr>
        <w:t xml:space="preserve"> and contest white racial authority can be easily interpreted as betrayal of the "racial cause</w:t>
      </w:r>
      <w:r w:rsidRPr="004E18C6">
        <w:rPr>
          <w:sz w:val="14"/>
        </w:rPr>
        <w:t xml:space="preserve">:' This is precisely how Pedro Noguera sees it in his contribution to this volume. </w:t>
      </w:r>
    </w:p>
    <w:p w14:paraId="6ED716C4" w14:textId="77777777" w:rsidR="008F0580" w:rsidRDefault="008F0580" w:rsidP="008F0580">
      <w:pPr>
        <w:pStyle w:val="Heading3"/>
      </w:pPr>
      <w:r>
        <w:t xml:space="preserve">Alternative – Extralingualism </w:t>
      </w:r>
    </w:p>
    <w:p w14:paraId="4C915503" w14:textId="77777777" w:rsidR="008F0580" w:rsidRPr="00275AFF" w:rsidRDefault="008F0580" w:rsidP="008F0580">
      <w:pPr>
        <w:pStyle w:val="Heading4"/>
      </w:pPr>
      <w:r>
        <w:t>Use in the 1AC</w:t>
      </w:r>
    </w:p>
    <w:p w14:paraId="7E773F02" w14:textId="77777777" w:rsidR="008F0580" w:rsidRPr="00D6682F" w:rsidRDefault="008F0580" w:rsidP="008F0580">
      <w:pPr>
        <w:rPr>
          <w:sz w:val="20"/>
          <w:szCs w:val="20"/>
        </w:rPr>
      </w:pPr>
      <w:r>
        <w:rPr>
          <w:rStyle w:val="Style13ptBold"/>
        </w:rPr>
        <w:t xml:space="preserve">Conquergood’02 </w:t>
      </w:r>
      <w:r>
        <w:rPr>
          <w:rStyle w:val="Style13ptBold"/>
          <w:b w:val="0"/>
          <w:sz w:val="20"/>
          <w:szCs w:val="20"/>
        </w:rPr>
        <w:t>|</w:t>
      </w:r>
      <w:r w:rsidRPr="00983244">
        <w:t xml:space="preserve"> </w:t>
      </w:r>
      <w:r w:rsidRPr="00983244">
        <w:rPr>
          <w:sz w:val="20"/>
          <w:szCs w:val="20"/>
        </w:rPr>
        <w:t>Dwight Conquergood, Professor of performance studies at Northwestern University, is an ethnographer who has conducted extensive field research in refugee camps overseas and in immigrant neighborhoods in Chicago. Conquergood has coproduced two award-winning documentaries based on his Chicago urban field research: Between Two Worlds: The Hmong Shaman in America (1985) and The Heart Broken in Half (1990). He has consulted with the International Rescue Committee and other human rights organizations working on the death penalty, as well as with public defenders working on capital cases. He has taught at the Bryan R. Shechmeister Death Penalty College, School</w:t>
      </w:r>
      <w:r>
        <w:rPr>
          <w:sz w:val="20"/>
          <w:szCs w:val="20"/>
        </w:rPr>
        <w:t xml:space="preserve"> of Law, Santa Clara University</w:t>
      </w:r>
      <w:r w:rsidRPr="00983244">
        <w:rPr>
          <w:sz w:val="20"/>
          <w:szCs w:val="20"/>
        </w:rPr>
        <w:t>. “Performance Studies: Interventions and Radical Research”. The Drama Review 46, Summer</w:t>
      </w:r>
      <w:r>
        <w:rPr>
          <w:sz w:val="20"/>
          <w:szCs w:val="20"/>
        </w:rPr>
        <w:t xml:space="preserve"> 2002| KZaidi</w:t>
      </w:r>
    </w:p>
    <w:p w14:paraId="3FB937A6" w14:textId="77777777" w:rsidR="008F0580" w:rsidRPr="00716B25" w:rsidRDefault="008F0580" w:rsidP="008F0580">
      <w:pPr>
        <w:rPr>
          <w:rStyle w:val="StyleUnderline"/>
        </w:rPr>
      </w:pPr>
      <w:r w:rsidRPr="00716B25">
        <w:rPr>
          <w:rStyle w:val="StyleUnderline"/>
        </w:rPr>
        <w:t xml:space="preserve">There are many ethnographic examples of how nonelite people recognize the </w:t>
      </w:r>
      <w:r w:rsidRPr="00716B25">
        <w:rPr>
          <w:rStyle w:val="Emphasis"/>
        </w:rPr>
        <w:t>opacity of the text and critique</w:t>
      </w:r>
      <w:r w:rsidRPr="00716B25">
        <w:rPr>
          <w:rStyle w:val="StyleUnderline"/>
        </w:rPr>
        <w:t xml:space="preserve"> its dense occlusions and implications in historical processes of political economic privilege and systematic exclusion. </w:t>
      </w:r>
      <w:r w:rsidRPr="00716B25">
        <w:rPr>
          <w:sz w:val="16"/>
        </w:rPr>
        <w:t xml:space="preserve">In </w:t>
      </w:r>
      <w:r w:rsidRPr="00716B25">
        <w:rPr>
          <w:rStyle w:val="StyleUnderline"/>
        </w:rPr>
        <w:t>Belize, for example, Garifuna people, an African-descended minority group, use the word gapencillitin, which means “people with pencil,” to refer to middle- and upperclass members of the professional-managerial class, elites who approach life from an intellectual perspective</w:t>
      </w:r>
      <w:r w:rsidRPr="00716B25">
        <w:rPr>
          <w:sz w:val="16"/>
        </w:rPr>
        <w:t xml:space="preserve">. They use the word mapencillitin, literally “people without pencil,” to refer to </w:t>
      </w:r>
      <w:r w:rsidRPr="00716B25">
        <w:rPr>
          <w:rStyle w:val="StyleUnderline"/>
        </w:rPr>
        <w:t>rural and working-class people, “real folks” who approach life from a practitioner’s point of view</w:t>
      </w:r>
      <w:r w:rsidRPr="00716B25">
        <w:rPr>
          <w:sz w:val="16"/>
        </w:rPr>
        <w:t xml:space="preserve">.2 What is interesting about the Garifuna example is that </w:t>
      </w:r>
      <w:r w:rsidRPr="00716B25">
        <w:rPr>
          <w:rStyle w:val="StyleUnderline"/>
        </w:rPr>
        <w:t xml:space="preserve">class stratification, related to differential knowledges, is articulated </w:t>
      </w:r>
      <w:r w:rsidRPr="00716B25">
        <w:rPr>
          <w:rStyle w:val="Emphasis"/>
        </w:rPr>
        <w:t>in terms of access to literacy</w:t>
      </w:r>
      <w:r w:rsidRPr="00716B25">
        <w:rPr>
          <w:sz w:val="16"/>
        </w:rPr>
        <w:t xml:space="preserve">. The pencil </w:t>
      </w:r>
      <w:r w:rsidRPr="00716B25">
        <w:rPr>
          <w:rStyle w:val="StyleUnderline"/>
        </w:rPr>
        <w:t>draws the line between the haves and the have-nots</w:t>
      </w:r>
      <w:r w:rsidRPr="00716B25">
        <w:rPr>
          <w:sz w:val="16"/>
        </w:rPr>
        <w:t xml:space="preserve">. For Garifuna people, the </w:t>
      </w:r>
      <w:r w:rsidRPr="00716B25">
        <w:rPr>
          <w:rStyle w:val="StyleUnderline"/>
        </w:rPr>
        <w:t>pencil is not a neutral instrument; it functions metonymically as the operative technology of a complex political economy of knowledge, power, and the exclusions upon which privilege is based.</w:t>
      </w:r>
    </w:p>
    <w:p w14:paraId="3F98A1F6" w14:textId="77777777" w:rsidR="008F0580" w:rsidRPr="00716B25" w:rsidRDefault="008F0580" w:rsidP="008F0580">
      <w:pPr>
        <w:rPr>
          <w:sz w:val="16"/>
        </w:rPr>
      </w:pPr>
      <w:r w:rsidRPr="00716B25">
        <w:rPr>
          <w:sz w:val="16"/>
        </w:rPr>
        <w:t xml:space="preserve">The </w:t>
      </w:r>
      <w:r w:rsidRPr="00716B25">
        <w:rPr>
          <w:rStyle w:val="StyleUnderline"/>
        </w:rPr>
        <w:t xml:space="preserve">state of emergency under which many people live demands that we </w:t>
      </w:r>
      <w:r w:rsidRPr="00716B25">
        <w:rPr>
          <w:rStyle w:val="Emphasis"/>
        </w:rPr>
        <w:t>pay attention to messages that are coded and encrypted</w:t>
      </w:r>
      <w:r w:rsidRPr="00716B25">
        <w:rPr>
          <w:sz w:val="16"/>
        </w:rPr>
        <w:t xml:space="preserve">; to </w:t>
      </w:r>
      <w:r w:rsidRPr="00716B25">
        <w:rPr>
          <w:rStyle w:val="Emphasis"/>
        </w:rPr>
        <w:t>indirect, nonverbal, and extralinguistic modes of communication</w:t>
      </w:r>
      <w:r w:rsidRPr="00716B25">
        <w:rPr>
          <w:sz w:val="16"/>
        </w:rPr>
        <w:t xml:space="preserve"> where </w:t>
      </w:r>
      <w:r w:rsidRPr="00716B25">
        <w:rPr>
          <w:rStyle w:val="Emphasis"/>
        </w:rPr>
        <w:t>subversive meanings and utopian yearnings can be sheltered and shielded from surveillance</w:t>
      </w:r>
      <w:r w:rsidRPr="00716B25">
        <w:rPr>
          <w:sz w:val="16"/>
        </w:rPr>
        <w:t>.</w:t>
      </w:r>
    </w:p>
    <w:p w14:paraId="5D8A3F38" w14:textId="77777777" w:rsidR="008F0580" w:rsidRPr="00075FBD" w:rsidRDefault="008F0580" w:rsidP="008F0580">
      <w:pPr>
        <w:rPr>
          <w:sz w:val="16"/>
        </w:rPr>
      </w:pPr>
      <w:r w:rsidRPr="00075FBD">
        <w:rPr>
          <w:sz w:val="16"/>
        </w:rPr>
        <w:t xml:space="preserve">In his study of the oppositional politics of black musical performance, Paul Gilroy argues that </w:t>
      </w:r>
      <w:r w:rsidRPr="00716B25">
        <w:rPr>
          <w:rStyle w:val="StyleUnderline"/>
        </w:rPr>
        <w:t>critical scholars need to move beyond this “idea and ideology of the text and of textuality as a mode of communicative practice which provides a model for all other forms of cognitive exchange and social interaction</w:t>
      </w:r>
      <w:r w:rsidRPr="00075FBD">
        <w:rPr>
          <w:sz w:val="16"/>
        </w:rPr>
        <w:t xml:space="preserve">” (1994:77). </w:t>
      </w:r>
      <w:r w:rsidRPr="00716B25">
        <w:rPr>
          <w:rStyle w:val="Emphasis"/>
        </w:rPr>
        <w:t>Oppressed people everywhere must watch their backs, cover their tracks, suck up their feelings, and veil their meanings</w:t>
      </w:r>
      <w:r w:rsidRPr="00075FBD">
        <w:rPr>
          <w:sz w:val="16"/>
        </w:rPr>
        <w:t xml:space="preserve">. The </w:t>
      </w:r>
      <w:r w:rsidRPr="00716B25">
        <w:rPr>
          <w:rStyle w:val="Emphasis"/>
        </w:rPr>
        <w:t>state of emergency under which many people live demands that we pay attention to messages that are coded and encrypted; to indirect, nonverbal, and extralinguistic modes of communication where subversive meanings and utopian yearnings can be sheltered and shielded from surveillance</w:t>
      </w:r>
      <w:r w:rsidRPr="00075FBD">
        <w:rPr>
          <w:sz w:val="16"/>
        </w:rPr>
        <w:t xml:space="preserve">. </w:t>
      </w:r>
      <w:proofErr w:type="gramStart"/>
      <w:r w:rsidRPr="00075FBD">
        <w:rPr>
          <w:sz w:val="16"/>
        </w:rPr>
        <w:t xml:space="preserve">Gilroy’s point is illustrated vividly by </w:t>
      </w:r>
      <w:r w:rsidRPr="00716B25">
        <w:rPr>
          <w:rStyle w:val="StyleUnderline"/>
        </w:rPr>
        <w:t>Frederick Douglass</w:t>
      </w:r>
      <w:proofErr w:type="gramEnd"/>
      <w:r w:rsidRPr="00716B25">
        <w:rPr>
          <w:rStyle w:val="StyleUnderline"/>
        </w:rPr>
        <w:t xml:space="preserve"> in a remarkable passage from his life narrative in which he discussed the improvisatory performance politics expressed in the singing of enslaved people.</w:t>
      </w:r>
      <w:r w:rsidRPr="00075FBD">
        <w:rPr>
          <w:sz w:val="16"/>
        </w:rPr>
        <w:t xml:space="preserve"> It is worth quoting at length:3 But, on allowance day, those who visited the great house farm were peculiarly excited and noisy. While on their way, </w:t>
      </w:r>
      <w:r w:rsidRPr="00F31D85">
        <w:rPr>
          <w:rStyle w:val="StyleUnderline"/>
        </w:rPr>
        <w:t>they would make the dense old woods, for miles around, reverberate with their wild notes</w:t>
      </w:r>
      <w:r w:rsidRPr="00075FBD">
        <w:rPr>
          <w:sz w:val="16"/>
        </w:rPr>
        <w:t xml:space="preserve">. These were not always merry because they were wild. On the contrary, </w:t>
      </w:r>
      <w:r w:rsidRPr="00F31D85">
        <w:rPr>
          <w:rStyle w:val="StyleUnderline"/>
        </w:rPr>
        <w:t>they were mostly of a plaintive cast, and told a tale of grief and sorrow</w:t>
      </w:r>
      <w:r w:rsidRPr="00075FBD">
        <w:rPr>
          <w:sz w:val="16"/>
        </w:rPr>
        <w:t xml:space="preserve">. In the most boisterous outbursts of rapturous sentiment, </w:t>
      </w:r>
      <w:r w:rsidRPr="00F31D85">
        <w:rPr>
          <w:rStyle w:val="StyleUnderline"/>
        </w:rPr>
        <w:t>there was ever a tinge of deep</w:t>
      </w:r>
      <w:r w:rsidRPr="00075FBD">
        <w:rPr>
          <w:sz w:val="16"/>
        </w:rPr>
        <w:t xml:space="preserve"> melancholy [...]. I have </w:t>
      </w:r>
      <w:r w:rsidRPr="00F31D85">
        <w:rPr>
          <w:rStyle w:val="StyleUnderline"/>
        </w:rPr>
        <w:t>sometimes thought that the mere hearing of those songs would do more to impress truly spiritual-minded men and women with the soul-crushing and death-dealing character of slavery, than the reading of whole volumes</w:t>
      </w:r>
      <w:r w:rsidRPr="00075FBD">
        <w:rPr>
          <w:sz w:val="16"/>
        </w:rPr>
        <w:t xml:space="preserve"> [...]. </w:t>
      </w:r>
      <w:r w:rsidRPr="00F31D85">
        <w:rPr>
          <w:rStyle w:val="StyleUnderline"/>
        </w:rPr>
        <w:t>Every tone was a testimony against slavery</w:t>
      </w:r>
      <w:r w:rsidRPr="00075FBD">
        <w:rPr>
          <w:sz w:val="16"/>
        </w:rPr>
        <w:t xml:space="preserve"> [...]. The </w:t>
      </w:r>
      <w:r w:rsidRPr="00F31D85">
        <w:rPr>
          <w:rStyle w:val="Emphasis"/>
        </w:rPr>
        <w:t>hearing of those wild notes always [...] filled my heart with ineffable sadness</w:t>
      </w:r>
      <w:r w:rsidRPr="00075FBD">
        <w:rPr>
          <w:sz w:val="16"/>
        </w:rPr>
        <w:t xml:space="preserve"> [...]. To those songs I trace </w:t>
      </w:r>
      <w:r w:rsidRPr="00F31D85">
        <w:rPr>
          <w:rStyle w:val="StyleUnderline"/>
        </w:rPr>
        <w:t>my first glimmering conceptions of the dehumanizing character of slavery</w:t>
      </w:r>
      <w:r w:rsidRPr="00075FBD">
        <w:rPr>
          <w:sz w:val="16"/>
        </w:rPr>
        <w:t xml:space="preserve"> [...]. </w:t>
      </w:r>
      <w:r w:rsidRPr="00F31D85">
        <w:rPr>
          <w:rStyle w:val="StyleUnderline"/>
        </w:rPr>
        <w:t>Those songs still follow me, to deepen my hatred of slavery, and quicken my sympathies for my brethren in bonds</w:t>
      </w:r>
      <w:r w:rsidRPr="00075FBD">
        <w:rPr>
          <w:sz w:val="16"/>
        </w:rPr>
        <w:t xml:space="preserve">. ([1855] 1969:97–99) </w:t>
      </w:r>
      <w:r w:rsidRPr="00F31D85">
        <w:rPr>
          <w:rStyle w:val="Emphasis"/>
        </w:rPr>
        <w:t>Enslaved people were forbidden by law in 19th-century America to acquire literacy</w:t>
      </w:r>
      <w:r w:rsidRPr="00075FBD">
        <w:rPr>
          <w:sz w:val="16"/>
        </w:rPr>
        <w:t xml:space="preserve">. No wonder, then, that </w:t>
      </w:r>
      <w:r w:rsidRPr="00F31D85">
        <w:rPr>
          <w:rStyle w:val="StyleUnderline"/>
        </w:rPr>
        <w:t xml:space="preserve">Douglass, a former enslaved person, still acknowl edged the deeply felt insights and revelatory power that come through the embodied experience of listening to communal singing, the tones, cadence, vocal nuances, all the sensuous specificities of performance that overflow verbal content: “they were tones loud, long, and deep” </w:t>
      </w:r>
      <w:r w:rsidRPr="00075FBD">
        <w:rPr>
          <w:sz w:val="16"/>
        </w:rPr>
        <w:t xml:space="preserve">(99). </w:t>
      </w:r>
      <w:proofErr w:type="gramStart"/>
      <w:r w:rsidRPr="00075FBD">
        <w:rPr>
          <w:sz w:val="16"/>
        </w:rPr>
        <w:t>In order to</w:t>
      </w:r>
      <w:proofErr w:type="gramEnd"/>
      <w:r w:rsidRPr="00075FBD">
        <w:rPr>
          <w:sz w:val="16"/>
        </w:rPr>
        <w:t xml:space="preserve"> know the deep meaning of slavery, </w:t>
      </w:r>
      <w:r w:rsidRPr="00F31D85">
        <w:rPr>
          <w:rStyle w:val="StyleUnderline"/>
        </w:rPr>
        <w:t>Douglass recommended an experiential, participatory epistemology as superior to the armchair “reading of whole volumes</w:t>
      </w:r>
      <w:r w:rsidRPr="00075FBD">
        <w:rPr>
          <w:sz w:val="16"/>
        </w:rPr>
        <w:t xml:space="preserve">.” Douglass advised </w:t>
      </w:r>
      <w:r w:rsidRPr="00F31D85">
        <w:rPr>
          <w:rStyle w:val="Emphasis"/>
        </w:rPr>
        <w:t>meeting enslaved people on the ground of their experience by exposing oneself to their expressive performances</w:t>
      </w:r>
      <w:r w:rsidRPr="00075FBD">
        <w:rPr>
          <w:sz w:val="16"/>
        </w:rPr>
        <w:t xml:space="preserve">. In this way, </w:t>
      </w:r>
      <w:r w:rsidRPr="00F31D85">
        <w:rPr>
          <w:rStyle w:val="StyleUnderline"/>
        </w:rPr>
        <w:t>Douglass anticipated and extended Johannes Fabian’s call for a turn “from informative to performative ethnography</w:t>
      </w:r>
      <w:r w:rsidRPr="00075FBD">
        <w:rPr>
          <w:sz w:val="16"/>
        </w:rPr>
        <w:t xml:space="preserve">” (1990:3), an ethnography of the ears and heart that </w:t>
      </w:r>
      <w:r w:rsidRPr="00F31D85">
        <w:rPr>
          <w:rStyle w:val="Emphasis"/>
        </w:rPr>
        <w:t>reimagines participant-observation as coperformative witnessing</w:t>
      </w:r>
      <w:r w:rsidRPr="00075FBD">
        <w:rPr>
          <w:sz w:val="16"/>
        </w:rPr>
        <w:t xml:space="preserve">: If any one wishes to be </w:t>
      </w:r>
      <w:r w:rsidRPr="00F31D85">
        <w:rPr>
          <w:rStyle w:val="StyleUnderline"/>
        </w:rPr>
        <w:t>impressed with a sense of the soul-killing power of slavery</w:t>
      </w:r>
      <w:r w:rsidRPr="00075FBD">
        <w:rPr>
          <w:sz w:val="16"/>
        </w:rPr>
        <w:t xml:space="preserve">, let him go to Colonel Lloyd’s plantation, and, on allowance day, place himself in the deep pine woods, and there let him, in silence, thoughtfully analyze the sounds that shall pass through the chambers of his soul, and if he is not thus impressed, it will only be because “there is no flesh in his obdurate heart.” (Douglass [1855] 1969:99) </w:t>
      </w:r>
      <w:r w:rsidRPr="00F31D85">
        <w:rPr>
          <w:rStyle w:val="Emphasis"/>
        </w:rPr>
        <w:t xml:space="preserve">Instead of reading textual accounts of slavery, Douglass recommended </w:t>
      </w:r>
      <w:proofErr w:type="gramStart"/>
      <w:r w:rsidRPr="00F31D85">
        <w:rPr>
          <w:rStyle w:val="Emphasis"/>
        </w:rPr>
        <w:t>a riskier hermeneutics of experience</w:t>
      </w:r>
      <w:proofErr w:type="gramEnd"/>
      <w:r w:rsidRPr="00F31D85">
        <w:rPr>
          <w:rStyle w:val="Emphasis"/>
        </w:rPr>
        <w:t>, relocation, copresence, humility, and vulnerability</w:t>
      </w:r>
      <w:r w:rsidRPr="00075FBD">
        <w:rPr>
          <w:sz w:val="16"/>
        </w:rPr>
        <w:t xml:space="preserve">: </w:t>
      </w:r>
      <w:r w:rsidRPr="00F31D85">
        <w:rPr>
          <w:rStyle w:val="Emphasis"/>
        </w:rPr>
        <w:t>listening to and being touched by the protest performances of enslaved people</w:t>
      </w:r>
      <w:r w:rsidRPr="00075FBD">
        <w:rPr>
          <w:sz w:val="16"/>
        </w:rPr>
        <w:t xml:space="preserve">. He understood that </w:t>
      </w:r>
      <w:r w:rsidRPr="00F31D85">
        <w:rPr>
          <w:rStyle w:val="StyleUnderline"/>
        </w:rPr>
        <w:t>knowledge is located, not transcendent</w:t>
      </w:r>
      <w:r w:rsidRPr="00075FBD">
        <w:rPr>
          <w:sz w:val="16"/>
        </w:rPr>
        <w:t xml:space="preserve"> (“let him go” and “place himself in the deep pine woods, and there [...]”); </w:t>
      </w:r>
      <w:r w:rsidRPr="00F31D85">
        <w:rPr>
          <w:rStyle w:val="StyleUnderline"/>
        </w:rPr>
        <w:t>that it must be engaged, not abstracted</w:t>
      </w:r>
      <w:r w:rsidRPr="00075FBD">
        <w:rPr>
          <w:sz w:val="16"/>
        </w:rPr>
        <w:t xml:space="preserve"> (“let him [...] analyze the sounds that shall pass through the chambers of his soul”); </w:t>
      </w:r>
      <w:r w:rsidRPr="00F31D85">
        <w:rPr>
          <w:rStyle w:val="StyleUnderline"/>
        </w:rPr>
        <w:t xml:space="preserve">and that it is forged from solidarity with, not separation from, the people </w:t>
      </w:r>
      <w:r w:rsidRPr="00075FBD">
        <w:rPr>
          <w:sz w:val="16"/>
        </w:rPr>
        <w:t xml:space="preserve">(“quicken my sympathies for my brethren in bonds”). In this way, </w:t>
      </w:r>
      <w:r w:rsidRPr="00F31D85">
        <w:rPr>
          <w:rStyle w:val="StyleUnderline"/>
        </w:rPr>
        <w:t>Douglass’s epistemology prefigured Antonio Gramsci’s call for engaged knowledge:</w:t>
      </w:r>
      <w:r w:rsidRPr="00075FBD">
        <w:rPr>
          <w:sz w:val="16"/>
        </w:rPr>
        <w:t xml:space="preserve"> “The intellectual’s error consists in believing that one can know without understanding and even more without feeling and being impassioned [...] that is, without feeling the elementary passions of the people” (1971:418). </w:t>
      </w:r>
      <w:r w:rsidRPr="00F31D85">
        <w:rPr>
          <w:rStyle w:val="StyleUnderline"/>
        </w:rPr>
        <w:t>Proximity, not objectivity, becomes an epistemological point of departure and return</w:t>
      </w:r>
      <w:r w:rsidRPr="00075FBD">
        <w:rPr>
          <w:sz w:val="16"/>
        </w:rPr>
        <w:t xml:space="preserve">. Douglass recommended </w:t>
      </w:r>
      <w:r w:rsidRPr="00F31D85">
        <w:rPr>
          <w:rStyle w:val="StyleUnderline"/>
        </w:rPr>
        <w:t>placing oneself quietly, respectfully, humbly, in the space of others so that one could be surrounded and “impressed” by the expressive meanings of their music</w:t>
      </w:r>
      <w:r w:rsidRPr="00075FBD">
        <w:rPr>
          <w:sz w:val="16"/>
        </w:rPr>
        <w:t xml:space="preserve">. It is subtle but </w:t>
      </w:r>
      <w:r w:rsidRPr="00F31D85">
        <w:rPr>
          <w:rStyle w:val="StyleUnderline"/>
        </w:rPr>
        <w:t>significant that he instructed the outsider to listen “in silence.”</w:t>
      </w:r>
      <w:r w:rsidRPr="00075FBD">
        <w:rPr>
          <w:sz w:val="16"/>
        </w:rPr>
        <w:t xml:space="preserve"> I interpret this admonition as an acknowledgment and subversion of the soundscapes </w:t>
      </w:r>
      <w:r w:rsidRPr="00E51A5C">
        <w:rPr>
          <w:rStyle w:val="StyleUnderline"/>
        </w:rPr>
        <w:t>of power within which the ruling classes typically are listened to while the subordinate classes listen in silence.</w:t>
      </w:r>
      <w:r w:rsidRPr="00075FBD">
        <w:rPr>
          <w:sz w:val="16"/>
        </w:rPr>
        <w:t xml:space="preserve"> </w:t>
      </w:r>
      <w:r w:rsidRPr="00E51A5C">
        <w:rPr>
          <w:rStyle w:val="Emphasis"/>
        </w:rPr>
        <w:t>Anyone who had the liberty to travel freely would be, of course, on the privileged side of domination and silencing that these songs evoked and contested.</w:t>
      </w:r>
      <w:r w:rsidRPr="00075FBD">
        <w:rPr>
          <w:sz w:val="16"/>
        </w:rPr>
        <w:t xml:space="preserve"> In effect, </w:t>
      </w:r>
      <w:r w:rsidRPr="00E51A5C">
        <w:rPr>
          <w:rStyle w:val="StyleUnderline"/>
        </w:rPr>
        <w:t xml:space="preserve">Douglass encouraged a participatory understanding of these performances, but one that </w:t>
      </w:r>
      <w:r w:rsidRPr="00E51A5C">
        <w:rPr>
          <w:rStyle w:val="Emphasis"/>
        </w:rPr>
        <w:t>muffled white privilege</w:t>
      </w:r>
      <w:r w:rsidRPr="00075FBD">
        <w:rPr>
          <w:sz w:val="16"/>
        </w:rPr>
        <w:t xml:space="preserve">. Further, because </w:t>
      </w:r>
      <w:r w:rsidRPr="00E51A5C">
        <w:rPr>
          <w:rStyle w:val="Emphasis"/>
        </w:rPr>
        <w:t>overseers often commanded enslaved people to sing in the fields as a way of auditing their labor, and plantation rulers even appropriated after-work performances for their own amusement</w:t>
      </w:r>
      <w:r w:rsidRPr="00075FBD">
        <w:rPr>
          <w:sz w:val="16"/>
        </w:rPr>
        <w:t xml:space="preserve">, Douglass was keenly sensitive to how one </w:t>
      </w:r>
      <w:r w:rsidRPr="00E51A5C">
        <w:rPr>
          <w:rStyle w:val="StyleUnderline"/>
        </w:rPr>
        <w:t>approached and entered subjugated spaces of performance</w:t>
      </w:r>
      <w:r w:rsidRPr="00075FBD">
        <w:rPr>
          <w:sz w:val="16"/>
        </w:rPr>
        <w:t xml:space="preserve">. The mise-en-sce`ne of </w:t>
      </w:r>
      <w:r w:rsidRPr="00E51A5C">
        <w:rPr>
          <w:rStyle w:val="StyleUnderline"/>
        </w:rPr>
        <w:t>feeling-understanding-knowing for Douglass is radically different from the interpretive scene set forth by Clifford Geertz in what is now a foundational and frequently cited quotation for the world-as-text model in ethnography and cultural studies</w:t>
      </w:r>
      <w:r w:rsidRPr="00075FBD">
        <w:rPr>
          <w:sz w:val="16"/>
        </w:rPr>
        <w:t xml:space="preserve">: “The </w:t>
      </w:r>
      <w:r w:rsidRPr="00E51A5C">
        <w:rPr>
          <w:rStyle w:val="Emphasis"/>
        </w:rPr>
        <w:t>culture of a people is an ensemble of texts, themselves ensembles, which the anthropologist strains to read over the shoulders of those to whom they properly belong</w:t>
      </w:r>
      <w:r w:rsidRPr="00075FBD">
        <w:rPr>
          <w:sz w:val="16"/>
        </w:rPr>
        <w:t xml:space="preserve">” (1973:452). Whereas Douglass featured cultural performances that register and radiate dynamic “structures of feeling” and pull us into alternative ways of knowing that exceed cognitive control (Williams 1977), </w:t>
      </w:r>
      <w:r w:rsidRPr="00075FBD">
        <w:rPr>
          <w:rStyle w:val="StyleUnderline"/>
        </w:rPr>
        <w:t>Geertz figures culture as a stiff, awkward reading room. The ethnocentrism of this textualist metaphor is thrown into stark relief when applied to the countercultures of enslaved and other dispossessed people.</w:t>
      </w:r>
      <w:r w:rsidRPr="00075FBD">
        <w:rPr>
          <w:sz w:val="16"/>
        </w:rPr>
        <w:t xml:space="preserve"> </w:t>
      </w:r>
      <w:r w:rsidRPr="00075FBD">
        <w:rPr>
          <w:rStyle w:val="Emphasis"/>
        </w:rPr>
        <w:t>Forcibly excluded from acquiring literacy, enslaved people nonetheless created a culture of resistance</w:t>
      </w:r>
      <w:r w:rsidRPr="00075FBD">
        <w:rPr>
          <w:sz w:val="16"/>
        </w:rPr>
        <w:t xml:space="preserve">. </w:t>
      </w:r>
      <w:r w:rsidRPr="00075FBD">
        <w:rPr>
          <w:rStyle w:val="StyleUnderline"/>
        </w:rPr>
        <w:t>Instead of an “ensemble of texts,” however, a repertoire of performance practices became the backbone of this counterculture where politics was “played, danced, and acted, as well as sung and sung about, because words [...] will never be enough to communicate its unsayable claims to truth</w:t>
      </w:r>
      <w:r w:rsidRPr="00075FBD">
        <w:rPr>
          <w:sz w:val="16"/>
        </w:rPr>
        <w:t>” (Gilroy 1994:37).</w:t>
      </w:r>
    </w:p>
    <w:p w14:paraId="71AC0209" w14:textId="0B2AB672" w:rsidR="008F0580" w:rsidRPr="008F0580" w:rsidRDefault="008F0580" w:rsidP="008F0580">
      <w:pPr>
        <w:rPr>
          <w:sz w:val="16"/>
        </w:rPr>
      </w:pPr>
      <w:r w:rsidRPr="00075FBD">
        <w:rPr>
          <w:sz w:val="16"/>
        </w:rPr>
        <w:t xml:space="preserve">In addition to the ethnocentrism of the culture-is-text metaphor, Geertz’s theory needs to be critiqued for its </w:t>
      </w:r>
      <w:proofErr w:type="gramStart"/>
      <w:r w:rsidRPr="00075FBD">
        <w:rPr>
          <w:sz w:val="16"/>
        </w:rPr>
        <w:t>particular fieldwork-as-reading</w:t>
      </w:r>
      <w:proofErr w:type="gramEnd"/>
      <w:r w:rsidRPr="00075FBD">
        <w:rPr>
          <w:sz w:val="16"/>
        </w:rPr>
        <w:t xml:space="preserve"> model: “</w:t>
      </w:r>
      <w:r w:rsidRPr="00075FBD">
        <w:rPr>
          <w:rStyle w:val="StyleUnderline"/>
        </w:rPr>
        <w:t>Doing ethnography is like trying to read [...] a manuscript</w:t>
      </w:r>
      <w:r w:rsidRPr="00075FBD">
        <w:rPr>
          <w:sz w:val="16"/>
        </w:rPr>
        <w:t xml:space="preserve">” (10). </w:t>
      </w:r>
      <w:r w:rsidRPr="00075FBD">
        <w:rPr>
          <w:rStyle w:val="Emphasis"/>
        </w:rPr>
        <w:t>Instead of listening, absorbing, and standing in solidarity with the protest performances of the people, as Douglass recommended, the ethnographer, in Geertz’s scene, stands above and behind the people and, uninvited, peers over their shoulders to read their texts, like an overseer or a spy</w:t>
      </w:r>
      <w:r w:rsidRPr="00075FBD">
        <w:rPr>
          <w:sz w:val="16"/>
        </w:rPr>
        <w:t xml:space="preserve">. There is more than a </w:t>
      </w:r>
      <w:r w:rsidRPr="00075FBD">
        <w:rPr>
          <w:rStyle w:val="StyleUnderline"/>
        </w:rPr>
        <w:t>hint of the improper in this scene: the asymmetrical power relations secure both the anthropologist’s privilege to intrude and the people’s silent acquiescence</w:t>
      </w:r>
      <w:r w:rsidRPr="00075FBD">
        <w:rPr>
          <w:sz w:val="16"/>
        </w:rPr>
        <w:t xml:space="preserve"> (although one can imagine what they would say about the anthropologist’s manners and motives when they are outside his reading gaze). The </w:t>
      </w:r>
      <w:r w:rsidRPr="00075FBD">
        <w:rPr>
          <w:rStyle w:val="Emphasis"/>
        </w:rPr>
        <w:t>strain and tension of this scene are not mediated by talk or interaction</w:t>
      </w:r>
      <w:r w:rsidRPr="00075FBD">
        <w:rPr>
          <w:sz w:val="16"/>
        </w:rPr>
        <w:t xml:space="preserve">; </w:t>
      </w:r>
      <w:r w:rsidRPr="00075FBD">
        <w:rPr>
          <w:rStyle w:val="StyleUnderline"/>
        </w:rPr>
        <w:t>both the researcher and the researched face the page as silent readers instead of turning to face one another and, perhaps, open a conversation.</w:t>
      </w:r>
      <w:r w:rsidRPr="00075FBD">
        <w:rPr>
          <w:sz w:val="16"/>
        </w:rPr>
        <w:t xml:space="preserve"> Geertz’s now classic depiction of the turn toward texts in ethnography and cultural studies needs to be juxtaposed with Zora Neal Hurston’s much earlier and more complex rendering of a researcher reading the texts of subordinate others: The theory behind our tactics: “</w:t>
      </w:r>
      <w:r w:rsidRPr="00075FBD">
        <w:rPr>
          <w:rStyle w:val="Emphasis"/>
        </w:rPr>
        <w:t>The white man is always trying to know into somebody else’s business. All right, I’ll set something outside the door of my mind for him to play with and handle. He can read my writing but he sho’ can’t read my mind. I’ll put this play toy in his hand, and he will seize it and go away. Then I’ll say my say and sing my song.”</w:t>
      </w:r>
      <w:r w:rsidRPr="00075FBD">
        <w:rPr>
          <w:sz w:val="16"/>
        </w:rPr>
        <w:t xml:space="preserve"> ([1935] 1990:3) </w:t>
      </w:r>
    </w:p>
    <w:p w14:paraId="5AC10FBF" w14:textId="77777777" w:rsidR="008F0580" w:rsidRPr="004E18C6" w:rsidRDefault="008F0580" w:rsidP="008F0580">
      <w:pPr>
        <w:pStyle w:val="Heading3"/>
        <w:rPr>
          <w:rFonts w:cs="Calibri"/>
        </w:rPr>
      </w:pPr>
      <w:r w:rsidRPr="004E18C6">
        <w:rPr>
          <w:rFonts w:cs="Calibri"/>
        </w:rPr>
        <w:t>Alternative – Fantasy in the Hold (USE THIS)</w:t>
      </w:r>
    </w:p>
    <w:p w14:paraId="3B85F751" w14:textId="62FF8A6C" w:rsidR="008F0580" w:rsidRPr="004E18C6" w:rsidRDefault="00544E9B" w:rsidP="008F0580">
      <w:pPr>
        <w:pStyle w:val="Heading4"/>
        <w:rPr>
          <w:rFonts w:cs="Calibri"/>
        </w:rPr>
      </w:pPr>
      <w:r>
        <w:rPr>
          <w:rFonts w:cs="Calibri"/>
        </w:rPr>
        <w:t>The alternative is to embrace the fantasy in the hold as a register that disrupts ontological and sovereign relationality</w:t>
      </w:r>
    </w:p>
    <w:p w14:paraId="1D6DAB9B" w14:textId="77777777" w:rsidR="008F0580" w:rsidRPr="004E18C6" w:rsidRDefault="008F0580" w:rsidP="008F0580">
      <w:pPr>
        <w:rPr>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 xml:space="preserve">en is a poet and scholar whose work explores critical theory, black studies, and performance studies at UC Berkeley. “Blackness and Nothingness (Mysticism in the Flesh)”. </w:t>
      </w:r>
      <w:proofErr w:type="gramStart"/>
      <w:r w:rsidRPr="004E18C6">
        <w:rPr>
          <w:sz w:val="20"/>
          <w:szCs w:val="20"/>
        </w:rPr>
        <w:t>The South Atlantic Quarterly,</w:t>
      </w:r>
      <w:proofErr w:type="gramEnd"/>
      <w:r w:rsidRPr="004E18C6">
        <w:rPr>
          <w:sz w:val="20"/>
          <w:szCs w:val="20"/>
        </w:rPr>
        <w:t xml:space="preserve"> Fall 2013|KZaidi</w:t>
      </w:r>
    </w:p>
    <w:p w14:paraId="135D103C" w14:textId="77777777" w:rsidR="008F0580" w:rsidRPr="004E18C6" w:rsidRDefault="008F0580" w:rsidP="008F0580">
      <w:pPr>
        <w:rPr>
          <w:sz w:val="16"/>
        </w:rPr>
      </w:pPr>
      <w:r w:rsidRPr="004E18C6">
        <w:rPr>
          <w:sz w:val="16"/>
        </w:rPr>
        <w:t xml:space="preserve">Within this framework </w:t>
      </w:r>
      <w:r w:rsidRPr="004E18C6">
        <w:rPr>
          <w:rStyle w:val="StyleUnderline"/>
        </w:rPr>
        <w:t xml:space="preserve">blackness and antiblackness remain in brutally antisocial structural support of one another like the stanchions of an absent bridge of lost desire over which flows the </w:t>
      </w:r>
      <w:proofErr w:type="gramStart"/>
      <w:r w:rsidRPr="004E18C6">
        <w:rPr>
          <w:rStyle w:val="StyleUnderline"/>
        </w:rPr>
        <w:t>commerce</w:t>
      </w:r>
      <w:proofErr w:type="gramEnd"/>
      <w:r w:rsidRPr="004E18C6">
        <w:rPr>
          <w:rStyle w:val="StyleUnderline"/>
        </w:rPr>
        <w:t xml:space="preserve"> and under which flows the current, the logistics and energy of exclusion and incorporation, that characterizes the political world</w:t>
      </w:r>
      <w:r w:rsidRPr="004E18C6">
        <w:rPr>
          <w:sz w:val="16"/>
        </w:rPr>
        <w:t xml:space="preserve">. Though it might seem paradoxical, </w:t>
      </w:r>
      <w:r w:rsidRPr="00E615FA">
        <w:rPr>
          <w:rStyle w:val="Emphasis"/>
          <w:highlight w:val="cyan"/>
        </w:rPr>
        <w:t>the bridge between blackness and antiblackness is “the unbridgeable gap between Black being and Human li</w:t>
      </w:r>
      <w:r w:rsidRPr="004E18C6">
        <w:rPr>
          <w:rStyle w:val="Emphasis"/>
        </w:rPr>
        <w:t>fe”</w:t>
      </w:r>
      <w:r w:rsidRPr="004E18C6">
        <w:rPr>
          <w:sz w:val="16"/>
        </w:rPr>
        <w:t xml:space="preserve"> (Wilderson 2010: 57). What remains is the </w:t>
      </w:r>
      <w:r w:rsidRPr="004E18C6">
        <w:rPr>
          <w:rStyle w:val="StyleUnderline"/>
        </w:rPr>
        <w:t>necessity of an attempt to index black existence</w:t>
      </w:r>
      <w:r w:rsidRPr="004E18C6">
        <w:rPr>
          <w:sz w:val="16"/>
        </w:rPr>
        <w:t xml:space="preserve"> by way of what </w:t>
      </w:r>
      <w:r w:rsidRPr="004E18C6">
        <w:rPr>
          <w:rStyle w:val="StyleUnderline"/>
        </w:rPr>
        <w:t>Chandler</w:t>
      </w:r>
      <w:r w:rsidRPr="004E18C6">
        <w:rPr>
          <w:sz w:val="16"/>
        </w:rPr>
        <w:t xml:space="preserve"> (2007: 41) </w:t>
      </w:r>
      <w:r w:rsidRPr="004E18C6">
        <w:rPr>
          <w:rStyle w:val="StyleUnderline"/>
        </w:rPr>
        <w:t xml:space="preserve">would call paraontological, </w:t>
      </w:r>
      <w:r w:rsidRPr="004E18C6">
        <w:rPr>
          <w:rStyle w:val="Emphasis"/>
        </w:rPr>
        <w:t>rather than politico-ontological</w:t>
      </w:r>
      <w:r w:rsidRPr="004E18C6">
        <w:rPr>
          <w:sz w:val="16"/>
        </w:rPr>
        <w:t xml:space="preserve">, means. The relative </w:t>
      </w:r>
      <w:r w:rsidRPr="004E18C6">
        <w:rPr>
          <w:rStyle w:val="Emphasis"/>
        </w:rPr>
        <w:t>nothingness of black life, which shows up for political ontology as a relation of nonrelation or counterrelation precisely in the impossibility of political intersubjectivity, can be said both to obscure and to indicate the social animation of the bridge’s underside, where the im/possibilities of polit- ical intersubjectivity are exhausted</w:t>
      </w:r>
      <w:r w:rsidRPr="004E18C6">
        <w:rPr>
          <w:sz w:val="16"/>
        </w:rPr>
        <w:t xml:space="preserve">. Political ontology backs away from the experimental declivity that Fanon and Du Bois were at least able </w:t>
      </w:r>
      <w:r w:rsidRPr="004E18C6">
        <w:rPr>
          <w:rStyle w:val="StyleUnderline"/>
        </w:rPr>
        <w:t>to blaze, each in his own way forging a sociological path that would move against the limiting force, held in the ontological traces, of positivism</w:t>
      </w:r>
      <w:r w:rsidRPr="004E18C6">
        <w:rPr>
          <w:sz w:val="16"/>
        </w:rPr>
        <w:t xml:space="preserve">, on the one hand, and phenomenology, on the other, as each would serve as the </w:t>
      </w:r>
      <w:r w:rsidRPr="00A9061F">
        <w:rPr>
          <w:rStyle w:val="StyleUnderline"/>
          <w:highlight w:val="cyan"/>
        </w:rPr>
        <w:t>foundation of a theory of relations posing the nothingness of blackness</w:t>
      </w:r>
      <w:r w:rsidRPr="004E18C6">
        <w:rPr>
          <w:sz w:val="16"/>
        </w:rPr>
        <w:t xml:space="preserve"> in its (negative) </w:t>
      </w:r>
      <w:r w:rsidRPr="00A9061F">
        <w:rPr>
          <w:rStyle w:val="StyleUnderline"/>
          <w:highlight w:val="cyan"/>
        </w:rPr>
        <w:t>rela- tion to the substance of subjectivity-as-nonblackness</w:t>
      </w:r>
      <w:r w:rsidRPr="004E18C6">
        <w:rPr>
          <w:sz w:val="16"/>
        </w:rPr>
        <w:t xml:space="preserve"> (enacted in antiblack- ness). </w:t>
      </w:r>
      <w:r w:rsidRPr="004E18C6">
        <w:rPr>
          <w:rStyle w:val="Emphasis"/>
        </w:rPr>
        <w:t xml:space="preserve">On the one hand, </w:t>
      </w:r>
      <w:r w:rsidRPr="00A9061F">
        <w:rPr>
          <w:rStyle w:val="Emphasis"/>
          <w:highlight w:val="cyan"/>
        </w:rPr>
        <w:t>blackness and ontology are unavailable for one another</w:t>
      </w:r>
      <w:r w:rsidRPr="004E18C6">
        <w:rPr>
          <w:rStyle w:val="Emphasis"/>
        </w:rPr>
        <w:t xml:space="preserve">; on the other hand, </w:t>
      </w:r>
      <w:r w:rsidRPr="00A9061F">
        <w:rPr>
          <w:rStyle w:val="Emphasis"/>
          <w:highlight w:val="cyan"/>
        </w:rPr>
        <w:t>blackness must free itself from ontological expec- tation, must refuse subjection to ontology’s sanction against the very idea of black subjectivity</w:t>
      </w:r>
      <w:r w:rsidRPr="004E18C6">
        <w:rPr>
          <w:sz w:val="16"/>
        </w:rPr>
        <w:t xml:space="preserve">. This imperative is </w:t>
      </w:r>
      <w:r w:rsidRPr="004E18C6">
        <w:rPr>
          <w:rStyle w:val="StyleUnderline"/>
        </w:rPr>
        <w:t>not something up ahead, to which black- ness aspires; it is the labor</w:t>
      </w:r>
      <w:r w:rsidRPr="004E18C6">
        <w:rPr>
          <w:sz w:val="16"/>
        </w:rPr>
        <w:t xml:space="preserve">, which </w:t>
      </w:r>
      <w:r w:rsidRPr="004E18C6">
        <w:rPr>
          <w:rStyle w:val="Emphasis"/>
        </w:rPr>
        <w:t>must not be mistaken for Sisyphean, that blackness serially commits.</w:t>
      </w:r>
      <w:r w:rsidRPr="004E18C6">
        <w:rPr>
          <w:sz w:val="16"/>
        </w:rPr>
        <w:t xml:space="preserve"> The </w:t>
      </w:r>
      <w:r w:rsidRPr="00A9061F">
        <w:rPr>
          <w:rStyle w:val="StyleUnderline"/>
          <w:highlight w:val="cyan"/>
        </w:rPr>
        <w:t xml:space="preserve">paraontological distinction between black- ness and blacks allows us no longer to be enthralled by the </w:t>
      </w:r>
      <w:r w:rsidRPr="00A9061F">
        <w:rPr>
          <w:rStyle w:val="Emphasis"/>
          <w:highlight w:val="cyan"/>
        </w:rPr>
        <w:t>notion that black- ness is a property</w:t>
      </w:r>
      <w:r w:rsidRPr="00A9061F">
        <w:rPr>
          <w:sz w:val="16"/>
          <w:highlight w:val="cyan"/>
        </w:rPr>
        <w:t xml:space="preserve"> </w:t>
      </w:r>
      <w:r w:rsidRPr="00A9061F">
        <w:rPr>
          <w:rStyle w:val="StyleUnderline"/>
          <w:highlight w:val="cyan"/>
        </w:rPr>
        <w:t>that belongs to blacks</w:t>
      </w:r>
      <w:r w:rsidRPr="004E18C6">
        <w:rPr>
          <w:sz w:val="16"/>
        </w:rPr>
        <w:t xml:space="preserve"> (thereby placing certain formulations regarding non/relationality and non/communicability on a different footing and under a certain pressure) </w:t>
      </w:r>
      <w:r w:rsidRPr="004E18C6">
        <w:rPr>
          <w:rStyle w:val="StyleUnderline"/>
        </w:rPr>
        <w:t xml:space="preserve">but also because ultimately it allows us to </w:t>
      </w:r>
      <w:r w:rsidRPr="004E18C6">
        <w:rPr>
          <w:rStyle w:val="Emphasis"/>
        </w:rPr>
        <w:t>detach blackness</w:t>
      </w:r>
      <w:r w:rsidRPr="004E18C6">
        <w:rPr>
          <w:rStyle w:val="StyleUnderline"/>
        </w:rPr>
        <w:t xml:space="preserve"> from the question of (the meaning of) being</w:t>
      </w:r>
      <w:r w:rsidRPr="004E18C6">
        <w:rPr>
          <w:sz w:val="16"/>
        </w:rPr>
        <w:t xml:space="preserve">. The infini- tesimal </w:t>
      </w:r>
      <w:r w:rsidRPr="00A9061F">
        <w:rPr>
          <w:rStyle w:val="StyleUnderline"/>
          <w:highlight w:val="cyan"/>
        </w:rPr>
        <w:t>difference between pessimism and optimism lies not in the belief or disbelief in descriptions of power relations or emancipatory projects</w:t>
      </w:r>
      <w:r w:rsidRPr="004E18C6">
        <w:rPr>
          <w:sz w:val="16"/>
        </w:rPr>
        <w:t xml:space="preserve">; the </w:t>
      </w:r>
      <w:r w:rsidRPr="00A9061F">
        <w:rPr>
          <w:rStyle w:val="StyleUnderline"/>
          <w:highlight w:val="cyan"/>
        </w:rPr>
        <w:t xml:space="preserve">dif- ference is given in the space between an assertion of the </w:t>
      </w:r>
      <w:r w:rsidRPr="00A9061F">
        <w:rPr>
          <w:rStyle w:val="Emphasis"/>
          <w:highlight w:val="cyan"/>
        </w:rPr>
        <w:t>relative nothing- ness of blackness</w:t>
      </w:r>
      <w:r w:rsidRPr="00A9061F">
        <w:rPr>
          <w:rStyle w:val="StyleUnderline"/>
          <w:highlight w:val="cyan"/>
        </w:rPr>
        <w:t xml:space="preserve"> and black people in the face,</w:t>
      </w:r>
      <w:r w:rsidRPr="004E18C6">
        <w:rPr>
          <w:rStyle w:val="StyleUnderline"/>
        </w:rPr>
        <w:t xml:space="preserve"> literally, of substantive (anti- black) subjectivity and an </w:t>
      </w:r>
      <w:r w:rsidRPr="004E18C6">
        <w:rPr>
          <w:rStyle w:val="Emphasis"/>
        </w:rPr>
        <w:t>inhabitation of appositionality</w:t>
      </w:r>
      <w:r w:rsidRPr="004E18C6">
        <w:rPr>
          <w:rStyle w:val="StyleUnderline"/>
        </w:rPr>
        <w:t>,</w:t>
      </w:r>
      <w:r w:rsidRPr="004E18C6">
        <w:rPr>
          <w:sz w:val="16"/>
        </w:rPr>
        <w:t xml:space="preserve"> its internal social relations, which remain unstructured by the protocols of subjectivity insofar as mu—which has been variously translated from the Japanese translation of the Chinese wu as no, not, nought, </w:t>
      </w:r>
      <w:r w:rsidRPr="004E18C6">
        <w:rPr>
          <w:rStyle w:val="StyleUnderline"/>
        </w:rPr>
        <w:t xml:space="preserve">nonbeing, emptiness, nothingness, noth- ing, no thing but which also bears the </w:t>
      </w:r>
      <w:r w:rsidRPr="004E18C6">
        <w:rPr>
          <w:rStyle w:val="Emphasis"/>
        </w:rPr>
        <w:t>semantic trace of dance</w:t>
      </w:r>
      <w:r w:rsidRPr="004E18C6">
        <w:rPr>
          <w:rStyle w:val="StyleUnderline"/>
        </w:rPr>
        <w:t>, therefore of measure given in walking/falling, that sustenance of asymmetry, difference’s appositional mobility</w:t>
      </w:r>
      <w:r w:rsidRPr="004E18C6">
        <w:rPr>
          <w:sz w:val="16"/>
        </w:rPr>
        <w:t xml:space="preserve">—also signifies an </w:t>
      </w:r>
      <w:r w:rsidRPr="004E18C6">
        <w:rPr>
          <w:rStyle w:val="StyleUnderline"/>
        </w:rPr>
        <w:t>absolute nothingness whose anti- relative and antithetical philosophical content is approached by way of Nishida Kitaro ̄’s enactment of the affinities between structures and affects of mysti- cism that undergird and trouble metaphysics in the “East” and the “West</w:t>
      </w:r>
      <w:r w:rsidRPr="004E18C6">
        <w:rPr>
          <w:sz w:val="16"/>
        </w:rPr>
        <w:t xml:space="preserve">.” Indeed, </w:t>
      </w:r>
      <w:r w:rsidRPr="004E18C6">
        <w:rPr>
          <w:rStyle w:val="Emphasis"/>
        </w:rPr>
        <w:t>the content that is approached is approach, itself, and for the absolute beginner, who is at once pilgrim and penitent, mu signals that which is most emphatically and lyrically marked in Édouard Glissant’s phrase “consent not to be a single being” and indicated in Wilderson’s and Mackey’s gestures toward “</w:t>
      </w:r>
      <w:r w:rsidRPr="00544E9B">
        <w:rPr>
          <w:rStyle w:val="Emphasis"/>
          <w:highlight w:val="cyan"/>
        </w:rPr>
        <w:t>fantasy in the hold,</w:t>
      </w:r>
      <w:r w:rsidRPr="004E18C6">
        <w:rPr>
          <w:rStyle w:val="Emphasis"/>
        </w:rPr>
        <w:t>”</w:t>
      </w:r>
      <w:r w:rsidRPr="004E18C6">
        <w:rPr>
          <w:sz w:val="16"/>
        </w:rPr>
        <w:t xml:space="preserve"> the </w:t>
      </w:r>
      <w:r w:rsidRPr="00544E9B">
        <w:rPr>
          <w:rStyle w:val="StyleUnderline"/>
          <w:highlight w:val="cyan"/>
        </w:rPr>
        <w:t>radical unsettlement that is where and what we are</w:t>
      </w:r>
      <w:r w:rsidRPr="004E18C6">
        <w:rPr>
          <w:sz w:val="16"/>
        </w:rPr>
        <w:t xml:space="preserve">. Unsettlement is the </w:t>
      </w:r>
      <w:r w:rsidRPr="00544E9B">
        <w:rPr>
          <w:rStyle w:val="Emphasis"/>
          <w:highlight w:val="cyan"/>
        </w:rPr>
        <w:t>displacement of sovereignty by initiation</w:t>
      </w:r>
      <w:r w:rsidRPr="004E18C6">
        <w:rPr>
          <w:rStyle w:val="Emphasis"/>
        </w:rPr>
        <w:t>, so that what’s at stake—here, in displacement—</w:t>
      </w:r>
      <w:r w:rsidRPr="00544E9B">
        <w:rPr>
          <w:rStyle w:val="Emphasis"/>
          <w:highlight w:val="cyan"/>
        </w:rPr>
        <w:t>is a certain black incapacity to desire sovereignty and ontological relationality</w:t>
      </w:r>
      <w:r w:rsidRPr="004E18C6">
        <w:rPr>
          <w:sz w:val="16"/>
        </w:rPr>
        <w:t xml:space="preserve"> whether they are recast in the terms and forms of a Lévinasian ethics or an Arendtian politics, a Fanonian resis- tance or a Pattersonian test of honor. </w:t>
      </w:r>
    </w:p>
    <w:p w14:paraId="744486BD" w14:textId="77777777" w:rsidR="008F0580" w:rsidRPr="004E18C6" w:rsidRDefault="008F0580" w:rsidP="008F0580">
      <w:pPr>
        <w:rPr>
          <w:rStyle w:val="Emphasis"/>
        </w:rPr>
      </w:pPr>
      <w:r w:rsidRPr="004E18C6">
        <w:rPr>
          <w:sz w:val="16"/>
        </w:rPr>
        <w:t xml:space="preserve">Unenabled by or in this incapacity, </w:t>
      </w:r>
      <w:r w:rsidRPr="004E18C6">
        <w:rPr>
          <w:rStyle w:val="Emphasis"/>
        </w:rPr>
        <w:t>Nishida’s philosophy folds sover- eignty in the delay that has always given it significance, putting it on hold, but not in the hold, where to be on hold is to have been committed to a kind of staging, a gathering of and for the self in which negation is supposed to foster true emergence in “a self-determination of that concrete place of the contradictory identity of objectivity and subjectivity</w:t>
      </w:r>
      <w:r w:rsidRPr="004E18C6">
        <w:rPr>
          <w:sz w:val="16"/>
        </w:rPr>
        <w:t xml:space="preserve">” (Nishida 1987: 96). </w:t>
      </w:r>
      <w:r w:rsidRPr="004E18C6">
        <w:rPr>
          <w:rStyle w:val="StyleUnderline"/>
        </w:rPr>
        <w:t>What I term, here, a delay is understood by Nishida as “the moment [that] can be said to be eternal .</w:t>
      </w:r>
      <w:r w:rsidRPr="004E18C6">
        <w:rPr>
          <w:sz w:val="16"/>
        </w:rPr>
        <w:t xml:space="preserve"> . . [wherein] </w:t>
      </w:r>
      <w:r w:rsidRPr="004E18C6">
        <w:rPr>
          <w:rStyle w:val="StyleUnderline"/>
        </w:rPr>
        <w:t>consciously active individuals, encoun- ter the absolute as its inverse polarity, its mirror opposite, at each and every step of our lives</w:t>
      </w:r>
      <w:r w:rsidRPr="004E18C6">
        <w:rPr>
          <w:sz w:val="16"/>
        </w:rPr>
        <w:t xml:space="preserve">” (96). It is in </w:t>
      </w:r>
      <w:r w:rsidRPr="004E18C6">
        <w:rPr>
          <w:rStyle w:val="StyleUnderline"/>
        </w:rPr>
        <w:t>echoing a traditional Buddhist teaching</w:t>
      </w:r>
      <w:r w:rsidRPr="004E18C6">
        <w:rPr>
          <w:sz w:val="16"/>
        </w:rPr>
        <w:t xml:space="preserve">, which </w:t>
      </w:r>
      <w:r w:rsidRPr="004E18C6">
        <w:rPr>
          <w:rStyle w:val="Emphasis"/>
        </w:rPr>
        <w:t>asserts the nonself even against what are considered foolish declarations of the nonexistence of self</w:t>
      </w:r>
      <w:r w:rsidRPr="004E18C6">
        <w:rPr>
          <w:sz w:val="16"/>
        </w:rPr>
        <w:t xml:space="preserve">, that </w:t>
      </w:r>
      <w:r w:rsidRPr="004E18C6">
        <w:rPr>
          <w:rStyle w:val="StyleUnderline"/>
        </w:rPr>
        <w:t>Nishida restages a standard ontotheological skit in which sovereignty</w:t>
      </w:r>
      <w:r w:rsidRPr="004E18C6">
        <w:rPr>
          <w:sz w:val="16"/>
        </w:rPr>
        <w:t xml:space="preserve">—whether in the form of the </w:t>
      </w:r>
      <w:r w:rsidRPr="004E18C6">
        <w:rPr>
          <w:rStyle w:val="StyleUnderline"/>
        </w:rPr>
        <w:t>consciously active indi vidual or in that individual’s abstract and equivalent dispersion in the nation</w:t>
      </w:r>
      <w:r w:rsidRPr="004E18C6">
        <w:rPr>
          <w:sz w:val="16"/>
        </w:rPr>
        <w:t>, “the mirror image of the Pure Land in this world” (123)—</w:t>
      </w:r>
      <w:r w:rsidRPr="004E18C6">
        <w:rPr>
          <w:rStyle w:val="Emphasis"/>
        </w:rPr>
        <w:t>takes and holds the space-time, the paradoxically transcendental ground, of the everyday unreal- ity of “the real world,”</w:t>
      </w:r>
      <w:r w:rsidRPr="004E18C6">
        <w:rPr>
          <w:sz w:val="16"/>
        </w:rPr>
        <w:t xml:space="preserve"> where the sovereign’s endless </w:t>
      </w:r>
      <w:r w:rsidRPr="004E18C6">
        <w:rPr>
          <w:rStyle w:val="StyleUnderline"/>
        </w:rPr>
        <w:t>show carries a brutally material imposition</w:t>
      </w:r>
      <w:r w:rsidRPr="004E18C6">
        <w:rPr>
          <w:sz w:val="16"/>
        </w:rPr>
        <w:t xml:space="preserve">. What </w:t>
      </w:r>
      <w:r w:rsidRPr="004E18C6">
        <w:rPr>
          <w:rStyle w:val="StyleUnderline"/>
        </w:rPr>
        <w:t>remains to be seen is what</w:t>
      </w:r>
      <w:r w:rsidRPr="004E18C6">
        <w:rPr>
          <w:sz w:val="16"/>
        </w:rPr>
        <w:t xml:space="preserve"> (the thinking and the study of) </w:t>
      </w:r>
      <w:r w:rsidRPr="004E18C6">
        <w:rPr>
          <w:rStyle w:val="Emphasis"/>
        </w:rPr>
        <w:t>blackness can bring to bear on the relation between the un/real world and its other(s).</w:t>
      </w:r>
      <w:r w:rsidRPr="004E18C6">
        <w:rPr>
          <w:sz w:val="16"/>
        </w:rPr>
        <w:t xml:space="preserve"> </w:t>
      </w:r>
      <w:r w:rsidRPr="004E18C6">
        <w:rPr>
          <w:rStyle w:val="Emphasis"/>
        </w:rPr>
        <w:t>What if blackness is the refusal to defer to, given in the withdrawal from the eternal delay of, sovereignty</w:t>
      </w:r>
      <w:r w:rsidRPr="004E18C6">
        <w:rPr>
          <w:sz w:val="16"/>
        </w:rPr>
        <w:t xml:space="preserve">? </w:t>
      </w:r>
      <w:r w:rsidRPr="004E18C6">
        <w:rPr>
          <w:rStyle w:val="StyleUnderline"/>
        </w:rPr>
        <w:t>What if Nishida’s prepara- tory vestibule for a general and infinite self-determination is pierced, rather than structurally supported, by</w:t>
      </w:r>
      <w:r w:rsidRPr="004E18C6">
        <w:rPr>
          <w:sz w:val="16"/>
        </w:rPr>
        <w:t xml:space="preserve"> (the very intimation of) the no-place to which it is opposed in his own work? When Nishida argues that “</w:t>
      </w:r>
      <w:r w:rsidRPr="004E18C6">
        <w:rPr>
          <w:rStyle w:val="StyleUnderline"/>
        </w:rPr>
        <w:t>the human, con- sciously active volitional world makes its appearance from the standpoint of the paradoxical logic of the Prajnaparamita Sutra literature</w:t>
      </w:r>
      <w:r w:rsidRPr="004E18C6">
        <w:rPr>
          <w:sz w:val="16"/>
        </w:rPr>
        <w:t xml:space="preserve">,” which offers us the phrase “Having No Place wherein it abides, this Mind arises,” </w:t>
      </w:r>
      <w:r w:rsidRPr="004E18C6">
        <w:rPr>
          <w:rStyle w:val="StyleUnderline"/>
        </w:rPr>
        <w:t>he means to assert the legitimacy of an idea or image of the whole that takes “the form of the contradictory identity of the consciously active self and the world, of the volitional individual and the absolute</w:t>
      </w:r>
      <w:r w:rsidRPr="004E18C6">
        <w:rPr>
          <w:sz w:val="16"/>
        </w:rPr>
        <w:t xml:space="preserve">” (95–96). </w:t>
      </w:r>
      <w:r w:rsidRPr="004E18C6">
        <w:rPr>
          <w:rStyle w:val="StyleUnderline"/>
        </w:rPr>
        <w:t xml:space="preserve">What if (the </w:t>
      </w:r>
      <w:r w:rsidRPr="00C637C4">
        <w:rPr>
          <w:rStyle w:val="StyleUnderline"/>
          <w:highlight w:val="cyan"/>
        </w:rPr>
        <w:t xml:space="preserve">thinking and the study of) blackness is an </w:t>
      </w:r>
      <w:r w:rsidRPr="00C637C4">
        <w:rPr>
          <w:rStyle w:val="Emphasis"/>
          <w:highlight w:val="cyan"/>
        </w:rPr>
        <w:t>inhabitation of the hold</w:t>
      </w:r>
      <w:r w:rsidRPr="00C637C4">
        <w:rPr>
          <w:rStyle w:val="StyleUnderline"/>
          <w:highlight w:val="cyan"/>
        </w:rPr>
        <w:t xml:space="preserve"> that </w:t>
      </w:r>
      <w:r w:rsidRPr="00C637C4">
        <w:rPr>
          <w:rStyle w:val="Emphasis"/>
          <w:highlight w:val="cyan"/>
        </w:rPr>
        <w:t>disrupts the whole</w:t>
      </w:r>
      <w:r w:rsidRPr="00C637C4">
        <w:rPr>
          <w:rStyle w:val="StyleUnderline"/>
          <w:highlight w:val="cyan"/>
        </w:rPr>
        <w:t xml:space="preserve"> in which the absolute, or absolute nothingness, is structured by its relation to its relative other</w:t>
      </w:r>
      <w:r w:rsidRPr="004E18C6">
        <w:rPr>
          <w:rStyle w:val="StyleUnderline"/>
        </w:rPr>
        <w:t>?</w:t>
      </w:r>
      <w:r w:rsidRPr="004E18C6">
        <w:rPr>
          <w:sz w:val="16"/>
        </w:rPr>
        <w:t xml:space="preserve"> What if the </w:t>
      </w:r>
      <w:r w:rsidRPr="004E18C6">
        <w:rPr>
          <w:rStyle w:val="Emphasis"/>
        </w:rPr>
        <w:t xml:space="preserve">nothing that is in question here moves through to the other side of negation, in “the real presence” of black- ness, in and as another idea of nothingness altogether that is given in and as and to things? </w:t>
      </w:r>
    </w:p>
    <w:p w14:paraId="03F202AA" w14:textId="77777777" w:rsidR="008F0580" w:rsidRPr="004E18C6" w:rsidRDefault="008F0580" w:rsidP="008F0580">
      <w:pPr>
        <w:rPr>
          <w:sz w:val="16"/>
        </w:rPr>
      </w:pPr>
      <w:r w:rsidRPr="004E18C6">
        <w:rPr>
          <w:sz w:val="16"/>
        </w:rPr>
        <w:t xml:space="preserve">Both against the grain and by way of Fanon’s negation of the condition of relative nothingness, which is instantiated in what he takes to be the white man’s manufacture of the black, </w:t>
      </w:r>
      <w:r w:rsidRPr="00544E9B">
        <w:rPr>
          <w:rStyle w:val="StyleUnderline"/>
          <w:highlight w:val="cyan"/>
        </w:rPr>
        <w:t xml:space="preserve">black study is attunement of and toward blackness as the place where something </w:t>
      </w:r>
      <w:r w:rsidRPr="00544E9B">
        <w:rPr>
          <w:rStyle w:val="Emphasis"/>
          <w:highlight w:val="cyan"/>
        </w:rPr>
        <w:t>akin to the absolute nothingness</w:t>
      </w:r>
      <w:r w:rsidRPr="00544E9B">
        <w:rPr>
          <w:rStyle w:val="StyleUnderline"/>
          <w:highlight w:val="cyan"/>
        </w:rPr>
        <w:t xml:space="preserve"> that Nishida elaborates and a radical immanence of things that is not dis- avowed so much as it is unimagined in that same elaboration converge</w:t>
      </w:r>
      <w:r w:rsidRPr="004E18C6">
        <w:rPr>
          <w:sz w:val="16"/>
        </w:rPr>
        <w:t xml:space="preserve">. This is to say that what remains </w:t>
      </w:r>
      <w:r w:rsidRPr="004E18C6">
        <w:rPr>
          <w:rStyle w:val="StyleUnderline"/>
        </w:rPr>
        <w:t>unimagined by Nishida—</w:t>
      </w:r>
      <w:r w:rsidRPr="004E18C6">
        <w:rPr>
          <w:rStyle w:val="Emphasis"/>
        </w:rPr>
        <w:t>not simply radical thingliness but its convergence with nothingness</w:t>
      </w:r>
      <w:r w:rsidRPr="004E18C6">
        <w:rPr>
          <w:sz w:val="16"/>
        </w:rPr>
        <w:t xml:space="preserve">—is, nevertheless, </w:t>
      </w:r>
      <w:r w:rsidRPr="004E18C6">
        <w:rPr>
          <w:rStyle w:val="StyleUnderline"/>
        </w:rPr>
        <w:t>made open to us by and in his thinking</w:t>
      </w:r>
      <w:r w:rsidRPr="004E18C6">
        <w:rPr>
          <w:sz w:val="16"/>
        </w:rPr>
        <w:t xml:space="preserve">. Nishida helps prepare us to consider, even in the nationalist divigation of his own engagement with the heart of a teach- ing that has no center, that </w:t>
      </w:r>
      <w:r w:rsidRPr="00544E9B">
        <w:rPr>
          <w:rStyle w:val="Emphasis"/>
          <w:highlight w:val="cyan"/>
        </w:rPr>
        <w:t>blackness is the place that has no place</w:t>
      </w:r>
      <w:r w:rsidRPr="004E18C6">
        <w:rPr>
          <w:sz w:val="16"/>
        </w:rPr>
        <w:t xml:space="preserve">. “Having no place where it abides, this Mind [of the Little Negro Steelworker] arises.”1 </w:t>
      </w:r>
      <w:r w:rsidRPr="004E18C6">
        <w:rPr>
          <w:rStyle w:val="Emphasis"/>
        </w:rPr>
        <w:t xml:space="preserve">Things are in, but they do not have, a world, a place, but it is precisely both the specificity of having neither world nor place and the generality of not hav- ing that we explore at the nexus of openness and confinement, </w:t>
      </w:r>
      <w:proofErr w:type="gramStart"/>
      <w:r w:rsidRPr="004E18C6">
        <w:rPr>
          <w:rStyle w:val="Emphasis"/>
        </w:rPr>
        <w:t>internment</w:t>
      </w:r>
      <w:proofErr w:type="gramEnd"/>
      <w:r w:rsidRPr="004E18C6">
        <w:rPr>
          <w:rStyle w:val="Emphasis"/>
        </w:rPr>
        <w:t xml:space="preserve"> and flight. Having no place wherein they abide, in the radically dispossessive no-place of the hold,</w:t>
      </w:r>
      <w:r w:rsidRPr="004E18C6">
        <w:rPr>
          <w:sz w:val="16"/>
        </w:rPr>
        <w:t xml:space="preserve"> in “Mutron,” Cherry and Blackwell touch intimacy from the walls. </w:t>
      </w:r>
      <w:r w:rsidRPr="004E18C6">
        <w:rPr>
          <w:rStyle w:val="StyleUnderline"/>
        </w:rPr>
        <w:t xml:space="preserve">In that break, the </w:t>
      </w:r>
      <w:r w:rsidRPr="004E18C6">
        <w:rPr>
          <w:rStyle w:val="Emphasis"/>
        </w:rPr>
        <w:t>architectonic intent of the hold as sover- eign expression and recuperation breaks down.</w:t>
      </w:r>
      <w:r w:rsidRPr="004E18C6">
        <w:rPr>
          <w:sz w:val="16"/>
        </w:rPr>
        <w:t xml:space="preserve"> Feel the complete lysis of this morbid body/universe. </w:t>
      </w:r>
      <w:r w:rsidRPr="004E18C6">
        <w:rPr>
          <w:rStyle w:val="StyleUnderline"/>
        </w:rPr>
        <w:t>T</w:t>
      </w:r>
      <w:r w:rsidRPr="00544E9B">
        <w:rPr>
          <w:rStyle w:val="StyleUnderline"/>
          <w:highlight w:val="cyan"/>
        </w:rPr>
        <w:t xml:space="preserve">ouch is not where subjectivity and objectivity come together in </w:t>
      </w:r>
      <w:proofErr w:type="gramStart"/>
      <w:r w:rsidRPr="00544E9B">
        <w:rPr>
          <w:rStyle w:val="StyleUnderline"/>
          <w:highlight w:val="cyan"/>
        </w:rPr>
        <w:t>some kind of self-determining</w:t>
      </w:r>
      <w:proofErr w:type="gramEnd"/>
      <w:r w:rsidRPr="00544E9B">
        <w:rPr>
          <w:rStyle w:val="StyleUnderline"/>
          <w:highlight w:val="cyan"/>
        </w:rPr>
        <w:t xml:space="preserve"> dialectical reality; beyond that, in the hold,</w:t>
      </w:r>
      <w:r w:rsidRPr="004E18C6">
        <w:rPr>
          <w:rStyle w:val="StyleUnderline"/>
        </w:rPr>
        <w:t xml:space="preserve"> in the basho</w:t>
      </w:r>
      <w:r w:rsidRPr="004E18C6">
        <w:rPr>
          <w:sz w:val="16"/>
        </w:rPr>
        <w:t xml:space="preserve"> (the place of nothingness, that underground, undercommon recess), is the </w:t>
      </w:r>
      <w:r w:rsidRPr="00544E9B">
        <w:rPr>
          <w:rStyle w:val="StyleUnderline"/>
          <w:highlight w:val="cyan"/>
        </w:rPr>
        <w:t>social life of black things</w:t>
      </w:r>
      <w:r w:rsidRPr="004E18C6">
        <w:rPr>
          <w:rStyle w:val="StyleUnderline"/>
        </w:rPr>
        <w:t xml:space="preserve">, </w:t>
      </w:r>
      <w:r w:rsidRPr="00544E9B">
        <w:rPr>
          <w:rStyle w:val="StyleUnderline"/>
          <w:highlight w:val="cyan"/>
        </w:rPr>
        <w:t>which pass</w:t>
      </w:r>
      <w:r w:rsidRPr="004E18C6">
        <w:rPr>
          <w:rStyle w:val="StyleUnderline"/>
        </w:rPr>
        <w:t>eth</w:t>
      </w:r>
      <w:r w:rsidRPr="004E18C6">
        <w:rPr>
          <w:sz w:val="16"/>
        </w:rPr>
        <w:t xml:space="preserve"> (the) </w:t>
      </w:r>
      <w:r w:rsidRPr="00544E9B">
        <w:rPr>
          <w:rStyle w:val="StyleUnderline"/>
          <w:highlight w:val="cyan"/>
        </w:rPr>
        <w:t>understanding. In the hold</w:t>
      </w:r>
      <w:r w:rsidRPr="004E18C6">
        <w:rPr>
          <w:rStyle w:val="StyleUnderline"/>
        </w:rPr>
        <w:t xml:space="preserve">, </w:t>
      </w:r>
      <w:proofErr w:type="gramStart"/>
      <w:r w:rsidRPr="004E18C6">
        <w:rPr>
          <w:rStyle w:val="StyleUnderline"/>
        </w:rPr>
        <w:t>blackness</w:t>
      </w:r>
      <w:proofErr w:type="gramEnd"/>
      <w:r w:rsidRPr="004E18C6">
        <w:rPr>
          <w:rStyle w:val="StyleUnderline"/>
        </w:rPr>
        <w:t xml:space="preserve"> and imagination, in and as consent not to be a single being, are</w:t>
      </w:r>
      <w:r w:rsidRPr="004E18C6">
        <w:rPr>
          <w:sz w:val="16"/>
        </w:rPr>
        <w:t xml:space="preserve"> (more and less than) </w:t>
      </w:r>
      <w:r w:rsidRPr="004E18C6">
        <w:rPr>
          <w:rStyle w:val="StyleUnderline"/>
        </w:rPr>
        <w:t>one</w:t>
      </w:r>
      <w:r w:rsidRPr="004E18C6">
        <w:rPr>
          <w:sz w:val="16"/>
        </w:rPr>
        <w:t xml:space="preserve">. </w:t>
      </w:r>
    </w:p>
    <w:p w14:paraId="7003BEF1" w14:textId="4A28D6D3" w:rsidR="008F0580" w:rsidRPr="008F0580" w:rsidRDefault="008F0580" w:rsidP="008F0580">
      <w:pPr>
        <w:rPr>
          <w:b/>
          <w:iCs/>
          <w:u w:val="single"/>
        </w:rPr>
      </w:pPr>
      <w:r w:rsidRPr="004E18C6">
        <w:rPr>
          <w:sz w:val="16"/>
        </w:rPr>
        <w:t xml:space="preserve">We are prepared for this generative incapacity by </w:t>
      </w:r>
      <w:r w:rsidRPr="004E18C6">
        <w:rPr>
          <w:rStyle w:val="StyleUnderline"/>
        </w:rPr>
        <w:t>Wilderson’s work</w:t>
      </w:r>
      <w:r w:rsidRPr="004E18C6">
        <w:rPr>
          <w:sz w:val="16"/>
        </w:rPr>
        <w:t xml:space="preserve">, where what </w:t>
      </w:r>
      <w:r w:rsidRPr="004E18C6">
        <w:rPr>
          <w:rStyle w:val="StyleUnderline"/>
        </w:rPr>
        <w:t>distinguishes the sovereign, the settler, and even the savage from the slave is precisely that they share “a capacity for time and space coherence</w:t>
      </w:r>
      <w:r w:rsidRPr="004E18C6">
        <w:rPr>
          <w:sz w:val="16"/>
        </w:rPr>
        <w:t>. At every scale—the</w:t>
      </w:r>
      <w:r w:rsidRPr="004E18C6">
        <w:rPr>
          <w:rStyle w:val="StyleUnderline"/>
        </w:rPr>
        <w:t xml:space="preserve"> soul, the body, the group, the land, and the universe—they can </w:t>
      </w:r>
      <w:r w:rsidRPr="004E18C6">
        <w:rPr>
          <w:rStyle w:val="Emphasis"/>
        </w:rPr>
        <w:t>both practice cartography</w:t>
      </w:r>
      <w:r w:rsidRPr="004E18C6">
        <w:rPr>
          <w:rStyle w:val="StyleUnderline"/>
        </w:rPr>
        <w:t xml:space="preserve">, and although at every </w:t>
      </w:r>
      <w:r w:rsidRPr="004E18C6">
        <w:rPr>
          <w:rStyle w:val="Emphasis"/>
        </w:rPr>
        <w:t>scale their maps</w:t>
      </w:r>
      <w:r w:rsidRPr="004E18C6">
        <w:rPr>
          <w:rStyle w:val="StyleUnderline"/>
        </w:rPr>
        <w:t xml:space="preserve"> are </w:t>
      </w:r>
      <w:r w:rsidRPr="004E18C6">
        <w:rPr>
          <w:rStyle w:val="Emphasis"/>
        </w:rPr>
        <w:t>radically incompatible</w:t>
      </w:r>
      <w:r w:rsidRPr="004E18C6">
        <w:rPr>
          <w:rStyle w:val="StyleUnderline"/>
        </w:rPr>
        <w:t>, their respective ‘</w:t>
      </w:r>
      <w:r w:rsidRPr="004E18C6">
        <w:rPr>
          <w:rStyle w:val="Emphasis"/>
        </w:rPr>
        <w:t>mapness’ is never in question.</w:t>
      </w:r>
      <w:r w:rsidRPr="004E18C6">
        <w:rPr>
          <w:sz w:val="16"/>
        </w:rPr>
        <w:t xml:space="preserve"> This </w:t>
      </w:r>
      <w:r w:rsidRPr="004E18C6">
        <w:rPr>
          <w:rStyle w:val="Emphasis"/>
        </w:rPr>
        <w:t xml:space="preserve">capacity for cartographic coherence is the thing itself, that which secures subjectivity for both the Settler and the ‘Savage’ and articu- lates them to one another in a network of connections, transfers and dis- placements” </w:t>
      </w:r>
      <w:r w:rsidRPr="004E18C6">
        <w:rPr>
          <w:sz w:val="16"/>
        </w:rPr>
        <w:t xml:space="preserve">(Wilderson 2010: 181). </w:t>
      </w:r>
      <w:r w:rsidRPr="004E18C6">
        <w:rPr>
          <w:rStyle w:val="StyleUnderline"/>
        </w:rPr>
        <w:t>Absent the “</w:t>
      </w:r>
      <w:r w:rsidRPr="004E18C6">
        <w:rPr>
          <w:rStyle w:val="Emphasis"/>
        </w:rPr>
        <w:t>cartographic coherence [that] is the thing itself</w:t>
      </w:r>
      <w:r w:rsidRPr="004E18C6">
        <w:rPr>
          <w:rStyle w:val="StyleUnderline"/>
        </w:rPr>
        <w:t xml:space="preserve">,” we must become interested in things, in a </w:t>
      </w:r>
      <w:r w:rsidRPr="004E18C6">
        <w:rPr>
          <w:rStyle w:val="Emphasis"/>
        </w:rPr>
        <w:t xml:space="preserve">certain relation- ship </w:t>
      </w:r>
      <w:r w:rsidRPr="00A9061F">
        <w:rPr>
          <w:rStyle w:val="Emphasis"/>
          <w:highlight w:val="cyan"/>
        </w:rPr>
        <w:t>between thingliness and nothingness and blackness that plays itself out</w:t>
      </w:r>
      <w:r w:rsidRPr="00A9061F">
        <w:rPr>
          <w:rStyle w:val="StyleUnderline"/>
          <w:highlight w:val="cyan"/>
        </w:rPr>
        <w:t xml:space="preserve">—outside and against the grain of the very idea of self-determination—in the </w:t>
      </w:r>
      <w:r w:rsidRPr="00A9061F">
        <w:rPr>
          <w:rStyle w:val="Emphasis"/>
          <w:highlight w:val="cyan"/>
        </w:rPr>
        <w:t>unmapped and unmappable immanence of undercommon sociality</w:t>
      </w:r>
      <w:r w:rsidRPr="00A9061F">
        <w:rPr>
          <w:rStyle w:val="StyleUnderline"/>
          <w:highlight w:val="cyan"/>
        </w:rPr>
        <w:t>.</w:t>
      </w:r>
      <w:r w:rsidRPr="004E18C6">
        <w:rPr>
          <w:sz w:val="16"/>
        </w:rPr>
        <w:t xml:space="preserve"> </w:t>
      </w:r>
      <w:r w:rsidRPr="004E18C6">
        <w:rPr>
          <w:rStyle w:val="StyleUnderline"/>
        </w:rPr>
        <w:t>This is fantasy in the hold</w:t>
      </w:r>
      <w:r w:rsidRPr="004E18C6">
        <w:rPr>
          <w:sz w:val="16"/>
        </w:rPr>
        <w:t xml:space="preserve">, and Wilderson’s access to it </w:t>
      </w:r>
      <w:r w:rsidRPr="004E18C6">
        <w:rPr>
          <w:rStyle w:val="StyleUnderline"/>
        </w:rPr>
        <w:t>is in the knowledge that he can have nothing and in the specific incapacity of a certain desire that this knowledge indexes</w:t>
      </w:r>
      <w:r w:rsidRPr="004E18C6">
        <w:rPr>
          <w:sz w:val="16"/>
        </w:rPr>
        <w:t xml:space="preserve">. It </w:t>
      </w:r>
      <w:r w:rsidRPr="004E18C6">
        <w:rPr>
          <w:rStyle w:val="Emphasis"/>
        </w:rPr>
        <w:t>remains for us to structure an accurate sense of what nothing is and what it constitutes in the exhaustion of home, inter- subjectivity, and what Sexton calls “ontological reach</w:t>
      </w:r>
      <w:r w:rsidRPr="004E18C6">
        <w:rPr>
          <w:sz w:val="16"/>
        </w:rPr>
        <w:t xml:space="preserve">” (Sexton 2011a). The </w:t>
      </w:r>
      <w:r w:rsidRPr="00A9061F">
        <w:rPr>
          <w:rStyle w:val="StyleUnderline"/>
          <w:highlight w:val="cyan"/>
        </w:rPr>
        <w:t>truth of the formulation that the black cannot be among or in relation to his or her own is given in terminological failure</w:t>
      </w:r>
      <w:r w:rsidRPr="004E18C6">
        <w:rPr>
          <w:sz w:val="16"/>
        </w:rPr>
        <w:t xml:space="preserve">. What’s at stake is how to </w:t>
      </w:r>
      <w:r w:rsidRPr="00A9061F">
        <w:rPr>
          <w:rStyle w:val="StyleUnderline"/>
          <w:highlight w:val="cyan"/>
        </w:rPr>
        <w:t>impro- vise the declension from what is perceived as a failure to be together to the unmappable zone of paraontological conse</w:t>
      </w:r>
      <w:r w:rsidRPr="004E18C6">
        <w:rPr>
          <w:rStyle w:val="StyleUnderline"/>
        </w:rPr>
        <w:t>nt</w:t>
      </w:r>
      <w:r w:rsidRPr="004E18C6">
        <w:rPr>
          <w:sz w:val="16"/>
        </w:rPr>
        <w:t xml:space="preserve">. The </w:t>
      </w:r>
      <w:r w:rsidRPr="00A9061F">
        <w:rPr>
          <w:rStyle w:val="StyleUnderline"/>
          <w:highlight w:val="cyan"/>
        </w:rPr>
        <w:t>promise of another world, or of the end of this one, is given in the general critique of world</w:t>
      </w:r>
      <w:r w:rsidRPr="004E18C6">
        <w:rPr>
          <w:sz w:val="16"/>
        </w:rPr>
        <w:t xml:space="preserve">. In the meantime, what </w:t>
      </w:r>
      <w:r w:rsidRPr="004E18C6">
        <w:rPr>
          <w:rStyle w:val="StyleUnderline"/>
        </w:rPr>
        <w:t xml:space="preserve">remains to be inhabited is nothing itself in its fullness, which is, in the absence of intersubjective relationality, high fantastical or, more precisely, given in the fugal, contrapuntal intrication that we can now call, by way of Mackey and Wilderson, </w:t>
      </w:r>
      <w:r w:rsidRPr="004E18C6">
        <w:rPr>
          <w:rStyle w:val="Emphasis"/>
        </w:rPr>
        <w:t xml:space="preserve">fantasy in the hold, where the inter- play of blackness and nothingness is given in an ongoing drama of force and entry </w:t>
      </w:r>
    </w:p>
    <w:p w14:paraId="3B1DFB50" w14:textId="5DE9DE58" w:rsidR="008F0580" w:rsidRDefault="008F0580" w:rsidP="008F0580">
      <w:pPr>
        <w:pStyle w:val="Heading3"/>
      </w:pPr>
      <w:r>
        <w:t>Alternative – Fugitivity (Dillon)</w:t>
      </w:r>
    </w:p>
    <w:p w14:paraId="083F0A67" w14:textId="77777777" w:rsidR="008F0580" w:rsidRPr="008D23B9" w:rsidRDefault="008F0580" w:rsidP="008F0580">
      <w:pPr>
        <w:pStyle w:val="Heading4"/>
        <w:rPr>
          <w:b w:val="0"/>
        </w:rPr>
      </w:pPr>
      <w:r w:rsidRPr="008D23B9">
        <w:rPr>
          <w:rStyle w:val="Style13ptBold"/>
          <w:b/>
        </w:rPr>
        <w:t xml:space="preserve">Our fugitive politics are a break from the “good life”. This is a pre-requisite to the formation of new epistemologies and strategies toward freedom away from the disciplining bounds of the Academy. </w:t>
      </w:r>
    </w:p>
    <w:p w14:paraId="757EB8D4" w14:textId="77777777" w:rsidR="008F0580" w:rsidRPr="00953C44" w:rsidRDefault="008F0580" w:rsidP="008F0580">
      <w:pPr>
        <w:rPr>
          <w:rStyle w:val="Style13ptBold"/>
          <w:b w:val="0"/>
        </w:rPr>
      </w:pPr>
      <w:r>
        <w:rPr>
          <w:rStyle w:val="Style13ptBold"/>
        </w:rPr>
        <w:t xml:space="preserve">Dillon 13 </w:t>
      </w:r>
      <w:r w:rsidRPr="008D23B9">
        <w:t>(Stephen Dillon, assistant professor of Queer Studies, holds a B.A. from the University of Iowa and a Ph.D. in American Studies with a minor in Critical Feminist and Sexuality Studies from the University of Minnesota, “Fugitive Life: Race, Gender, and the Rise of the Neoliberal-Carceral State</w:t>
      </w:r>
      <w:r>
        <w:t>”, May 2013, 138-141) AA</w:t>
      </w:r>
    </w:p>
    <w:p w14:paraId="19858BB0" w14:textId="77777777" w:rsidR="008F0580" w:rsidRPr="008D23B9" w:rsidRDefault="008F0580" w:rsidP="008F0580">
      <w:pPr>
        <w:rPr>
          <w:sz w:val="16"/>
        </w:rPr>
      </w:pPr>
      <w:r w:rsidRPr="00E5487C">
        <w:rPr>
          <w:rStyle w:val="StyleUnderline"/>
        </w:rPr>
        <w:t>In 1968, the Catholic priest Daniel Berrigan went underground</w:t>
      </w:r>
      <w:r w:rsidRPr="008D23B9">
        <w:rPr>
          <w:sz w:val="16"/>
        </w:rPr>
        <w:t xml:space="preserve"> after he and eight other Catholic protesters used homemade napalm to destroy 378 draft files in the parking lot of the Catonsville, Maryland draft board. In a public letter written while clandestine,</w:t>
      </w:r>
      <w:r w:rsidRPr="003F052E">
        <w:rPr>
          <w:rStyle w:val="Emphasis"/>
          <w:b w:val="0"/>
          <w:sz w:val="14"/>
        </w:rPr>
        <w:t xml:space="preserve"> </w:t>
      </w:r>
      <w:r w:rsidRPr="00E5487C">
        <w:rPr>
          <w:rStyle w:val="Emphasis"/>
        </w:rPr>
        <w:t xml:space="preserve">Berrigan argued </w:t>
      </w:r>
      <w:r w:rsidRPr="00467503">
        <w:rPr>
          <w:rStyle w:val="Emphasis"/>
          <w:highlight w:val="cyan"/>
        </w:rPr>
        <w:t>for the creation of a new system of knowledge</w:t>
      </w:r>
      <w:r w:rsidRPr="00E5487C">
        <w:rPr>
          <w:rStyle w:val="Emphasis"/>
        </w:rPr>
        <w:t xml:space="preserve"> that would emerge from the space between the prison and the underground: “</w:t>
      </w:r>
      <w:r w:rsidRPr="00467503">
        <w:rPr>
          <w:rStyle w:val="Emphasis"/>
          <w:highlight w:val="cyan"/>
        </w:rPr>
        <w:t xml:space="preserve">We </w:t>
      </w:r>
      <w:proofErr w:type="gramStart"/>
      <w:r w:rsidRPr="00467503">
        <w:rPr>
          <w:rStyle w:val="Emphasis"/>
          <w:highlight w:val="cyan"/>
        </w:rPr>
        <w:t>have to</w:t>
      </w:r>
      <w:proofErr w:type="gramEnd"/>
      <w:r w:rsidRPr="00467503">
        <w:rPr>
          <w:rStyle w:val="Emphasis"/>
          <w:highlight w:val="cyan"/>
        </w:rPr>
        <w:t xml:space="preserve"> develop new modes of operating</w:t>
      </w:r>
      <w:r w:rsidRPr="00E5487C">
        <w:rPr>
          <w:rStyle w:val="Emphasis"/>
        </w:rPr>
        <w:t xml:space="preserve">, based on new realities before us, </w:t>
      </w:r>
      <w:r w:rsidRPr="00467503">
        <w:rPr>
          <w:rStyle w:val="Emphasis"/>
          <w:highlight w:val="cyan"/>
        </w:rPr>
        <w:t>the underground</w:t>
      </w:r>
      <w:r w:rsidRPr="00E5487C">
        <w:rPr>
          <w:rStyle w:val="Emphasis"/>
        </w:rPr>
        <w:t>, the imprisoned</w:t>
      </w:r>
      <w:r w:rsidRPr="00E5487C">
        <w:rPr>
          <w:rStyle w:val="StyleUnderline"/>
        </w:rPr>
        <w:t xml:space="preserve">. Both can be ‘at large’ in a new way. Both </w:t>
      </w:r>
      <w:proofErr w:type="gramStart"/>
      <w:r w:rsidRPr="00E5487C">
        <w:rPr>
          <w:rStyle w:val="StyleUnderline"/>
        </w:rPr>
        <w:t>have to</w:t>
      </w:r>
      <w:proofErr w:type="gramEnd"/>
      <w:r w:rsidRPr="00E5487C">
        <w:rPr>
          <w:rStyle w:val="StyleUnderline"/>
        </w:rPr>
        <w:t xml:space="preserve"> confront the rules of the game which society has developed to keep men under lock and key that commonly go by the name ‘law n’ order.’” </w:t>
      </w:r>
      <w:r w:rsidRPr="00467503">
        <w:rPr>
          <w:rStyle w:val="Emphasis"/>
          <w:highlight w:val="cyan"/>
        </w:rPr>
        <w:t>This new epistemology, created by the fugitive</w:t>
      </w:r>
      <w:r w:rsidRPr="00E5487C">
        <w:rPr>
          <w:rStyle w:val="Emphasis"/>
        </w:rPr>
        <w:t xml:space="preserve"> and the prisoner, </w:t>
      </w:r>
      <w:r w:rsidRPr="00467503">
        <w:rPr>
          <w:rStyle w:val="Emphasis"/>
          <w:highlight w:val="cyan"/>
        </w:rPr>
        <w:t>produced a disorientating estrangement from normative ways of seeing</w:t>
      </w:r>
      <w:r w:rsidRPr="00E5487C">
        <w:rPr>
          <w:rStyle w:val="Emphasis"/>
        </w:rPr>
        <w:t xml:space="preserve"> </w:t>
      </w:r>
      <w:r w:rsidRPr="008D23B9">
        <w:rPr>
          <w:sz w:val="16"/>
        </w:rPr>
        <w:t xml:space="preserve">Anyway, for the present…I (and others) have the unimaginably exciting chance to explore from the other side of the mirror, those constricting images that waver about the edge of the imagination, terrorizing, policing, clubbing, shadowing, exacting submission, diminishing man in his best parts and thereby creating the race of inventive dwarfs that, from university, church, home, club, domestic bliss, professional status, march from here to Saigon, to keep the game going. Is it possible to march in a different direction…? For Berrigan, living underground consisted of “an obscure twilight existence” that was “neither prison nor freedom” and was “somewhere between crime and punishment.” </w:t>
      </w:r>
      <w:r w:rsidRPr="00E5487C">
        <w:rPr>
          <w:rStyle w:val="StyleUnderline"/>
        </w:rPr>
        <w:t xml:space="preserve">The underground was </w:t>
      </w:r>
      <w:r w:rsidRPr="00467503">
        <w:rPr>
          <w:rStyle w:val="StyleUnderline"/>
          <w:highlight w:val="cyan"/>
        </w:rPr>
        <w:t>a space where he became</w:t>
      </w:r>
      <w:r w:rsidRPr="00E5487C">
        <w:rPr>
          <w:rStyle w:val="StyleUnderline"/>
        </w:rPr>
        <w:t xml:space="preserve"> an “</w:t>
      </w:r>
      <w:r w:rsidRPr="00467503">
        <w:rPr>
          <w:rStyle w:val="StyleUnderline"/>
          <w:highlight w:val="cyan"/>
        </w:rPr>
        <w:t>invisible</w:t>
      </w:r>
      <w:r w:rsidRPr="00E5487C">
        <w:rPr>
          <w:rStyle w:val="StyleUnderline"/>
        </w:rPr>
        <w:t xml:space="preserve"> man” who lived “just under the crust of the planet.” He was in “exile” in a country he once imagined was his.304 Berrigan experienced the underground as </w:t>
      </w:r>
      <w:r w:rsidRPr="00467503">
        <w:rPr>
          <w:rStyle w:val="StyleUnderline"/>
          <w:highlight w:val="cyan"/>
        </w:rPr>
        <w:t>a space of rupture with</w:t>
      </w:r>
      <w:r w:rsidRPr="00E5487C">
        <w:rPr>
          <w:rStyle w:val="StyleUnderline"/>
        </w:rPr>
        <w:t xml:space="preserve"> what Lauren Berlant calls “</w:t>
      </w:r>
      <w:r w:rsidRPr="00D63821">
        <w:rPr>
          <w:rStyle w:val="StyleUnderline"/>
        </w:rPr>
        <w:t xml:space="preserve">the </w:t>
      </w:r>
      <w:r w:rsidRPr="00467503">
        <w:rPr>
          <w:rStyle w:val="StyleUnderline"/>
          <w:highlight w:val="cyan"/>
        </w:rPr>
        <w:t>good life</w:t>
      </w:r>
      <w:r w:rsidRPr="00E5487C">
        <w:rPr>
          <w:rStyle w:val="StyleUnderline"/>
        </w:rPr>
        <w:t>.”</w:t>
      </w:r>
      <w:r w:rsidRPr="003F052E">
        <w:rPr>
          <w:rStyle w:val="Emphasis"/>
          <w:b w:val="0"/>
          <w:sz w:val="14"/>
        </w:rPr>
        <w:t xml:space="preserve"> </w:t>
      </w:r>
      <w:r w:rsidRPr="00EF4F91">
        <w:rPr>
          <w:rStyle w:val="StyleUnderline"/>
        </w:rPr>
        <w:t xml:space="preserve">For Berlant, “the good life” names </w:t>
      </w:r>
      <w:r w:rsidRPr="00D63821">
        <w:rPr>
          <w:rStyle w:val="StyleUnderline"/>
        </w:rPr>
        <w:t xml:space="preserve">a set </w:t>
      </w:r>
      <w:r w:rsidRPr="00467503">
        <w:rPr>
          <w:rStyle w:val="StyleUnderline"/>
          <w:highlight w:val="cyan"/>
        </w:rPr>
        <w:t>of</w:t>
      </w:r>
      <w:r w:rsidRPr="00EF4F91">
        <w:rPr>
          <w:rStyle w:val="StyleUnderline"/>
        </w:rPr>
        <w:t xml:space="preserve"> “moral-intimate economic” </w:t>
      </w:r>
      <w:r w:rsidRPr="00D63821">
        <w:rPr>
          <w:rStyle w:val="StyleUnderline"/>
        </w:rPr>
        <w:t>fantasies that keep people attached to</w:t>
      </w:r>
      <w:r w:rsidRPr="00EF4F91">
        <w:rPr>
          <w:rStyle w:val="StyleUnderline"/>
        </w:rPr>
        <w:t xml:space="preserve"> relationships, families, jobs, </w:t>
      </w:r>
      <w:r w:rsidRPr="00467503">
        <w:rPr>
          <w:rStyle w:val="StyleUnderline"/>
          <w:highlight w:val="cyan"/>
        </w:rPr>
        <w:t>political systems, institutions, and markets even though their</w:t>
      </w:r>
      <w:r w:rsidRPr="00EF4F91">
        <w:rPr>
          <w:rStyle w:val="StyleUnderline"/>
        </w:rPr>
        <w:t xml:space="preserve"> instability, ineffectiveness, failure, and </w:t>
      </w:r>
      <w:r w:rsidRPr="00467503">
        <w:rPr>
          <w:rStyle w:val="StyleUnderline"/>
          <w:highlight w:val="cyan"/>
        </w:rPr>
        <w:t>harm is</w:t>
      </w:r>
      <w:r w:rsidRPr="00EF4F91">
        <w:rPr>
          <w:rStyle w:val="StyleUnderline"/>
        </w:rPr>
        <w:t xml:space="preserve"> always already </w:t>
      </w:r>
      <w:r w:rsidRPr="00467503">
        <w:rPr>
          <w:rStyle w:val="StyleUnderline"/>
          <w:highlight w:val="cyan"/>
        </w:rPr>
        <w:t>evident</w:t>
      </w:r>
      <w:r w:rsidRPr="00467503">
        <w:rPr>
          <w:rStyle w:val="Emphasis"/>
          <w:highlight w:val="cyan"/>
        </w:rPr>
        <w:t>.</w:t>
      </w:r>
      <w:r w:rsidRPr="00EF4F91">
        <w:rPr>
          <w:rStyle w:val="Emphasis"/>
        </w:rPr>
        <w:t xml:space="preserve"> The underground provided Berrigan access to a visual and epistemological regime that saw beyond the good life to “the other side of the mirror”—</w:t>
      </w:r>
      <w:r w:rsidRPr="00467503">
        <w:rPr>
          <w:rStyle w:val="Emphasis"/>
          <w:highlight w:val="cyan"/>
        </w:rPr>
        <w:t>a space beyond the disciplining violence of the</w:t>
      </w:r>
      <w:r w:rsidRPr="00EF4F91">
        <w:rPr>
          <w:rStyle w:val="Emphasis"/>
        </w:rPr>
        <w:t xml:space="preserve"> home, the </w:t>
      </w:r>
      <w:r w:rsidRPr="00467503">
        <w:rPr>
          <w:rStyle w:val="Emphasis"/>
          <w:highlight w:val="cyan"/>
        </w:rPr>
        <w:t>university,</w:t>
      </w:r>
      <w:r w:rsidRPr="00EF4F91">
        <w:rPr>
          <w:rStyle w:val="Emphasis"/>
        </w:rPr>
        <w:t xml:space="preserve"> and the professional world. </w:t>
      </w:r>
      <w:r w:rsidRPr="00467503">
        <w:rPr>
          <w:rStyle w:val="Emphasis"/>
          <w:highlight w:val="cyan"/>
        </w:rPr>
        <w:t>As a fugitive</w:t>
      </w:r>
      <w:r w:rsidRPr="00EF4F91">
        <w:rPr>
          <w:rStyle w:val="Emphasis"/>
        </w:rPr>
        <w:t>, Berrigan could see what he could not see before</w:t>
      </w:r>
      <w:r w:rsidRPr="00467503">
        <w:rPr>
          <w:rStyle w:val="Emphasis"/>
          <w:highlight w:val="cyan"/>
        </w:rPr>
        <w:t>— invisible things became glaring</w:t>
      </w:r>
      <w:r w:rsidRPr="00EF4F91">
        <w:rPr>
          <w:rStyle w:val="Emphasis"/>
        </w:rPr>
        <w:t xml:space="preserve"> in an absence they no longer inhabited, and what had always been visible became strange and unfamiliar.</w:t>
      </w:r>
      <w:r w:rsidRPr="003F052E">
        <w:rPr>
          <w:rStyle w:val="Emphasis"/>
          <w:b w:val="0"/>
          <w:sz w:val="14"/>
        </w:rPr>
        <w:t xml:space="preserve"> </w:t>
      </w:r>
      <w:r w:rsidRPr="00467503">
        <w:rPr>
          <w:rStyle w:val="Emphasis"/>
          <w:highlight w:val="cyan"/>
        </w:rPr>
        <w:t>This break in vision and knowledge resulted from inhabiting space in a new way</w:t>
      </w:r>
      <w:r w:rsidRPr="00EF4F91">
        <w:rPr>
          <w:rStyle w:val="Emphasis"/>
        </w:rPr>
        <w:t xml:space="preserve">—the underground </w:t>
      </w:r>
      <w:proofErr w:type="gramStart"/>
      <w:r w:rsidRPr="00467503">
        <w:rPr>
          <w:rStyle w:val="Emphasis"/>
          <w:highlight w:val="cyan"/>
        </w:rPr>
        <w:t>opened up</w:t>
      </w:r>
      <w:proofErr w:type="gramEnd"/>
      <w:r w:rsidRPr="00467503">
        <w:rPr>
          <w:rStyle w:val="Emphasis"/>
          <w:highlight w:val="cyan"/>
        </w:rPr>
        <w:t xml:space="preserve"> previous impossibilities</w:t>
      </w:r>
      <w:r w:rsidRPr="00EF4F91">
        <w:rPr>
          <w:rStyle w:val="Emphasis"/>
        </w:rPr>
        <w:t xml:space="preserve"> and placed others in a dead space between prison and freedom. </w:t>
      </w:r>
      <w:r w:rsidRPr="00467503">
        <w:rPr>
          <w:rStyle w:val="Emphasis"/>
          <w:highlight w:val="cyan"/>
        </w:rPr>
        <w:t>The underground</w:t>
      </w:r>
      <w:r w:rsidRPr="00EF4F91">
        <w:rPr>
          <w:rStyle w:val="Emphasis"/>
        </w:rPr>
        <w:t xml:space="preserve">, for Berrigan, </w:t>
      </w:r>
      <w:r w:rsidRPr="00467503">
        <w:rPr>
          <w:rStyle w:val="Emphasis"/>
          <w:highlight w:val="cyan"/>
        </w:rPr>
        <w:t>functioned as a</w:t>
      </w:r>
      <w:r w:rsidRPr="00EF4F91">
        <w:rPr>
          <w:rStyle w:val="Emphasis"/>
        </w:rPr>
        <w:t xml:space="preserve"> queer space—a </w:t>
      </w:r>
      <w:r w:rsidRPr="00467503">
        <w:rPr>
          <w:rStyle w:val="Emphasis"/>
          <w:highlight w:val="cyan"/>
        </w:rPr>
        <w:t>space productive of alternative forms of knowledge</w:t>
      </w:r>
      <w:r w:rsidRPr="00EF4F91">
        <w:rPr>
          <w:rStyle w:val="Emphasis"/>
        </w:rPr>
        <w:t xml:space="preserve">, living, and seeing. </w:t>
      </w:r>
      <w:r w:rsidRPr="008D23B9">
        <w:rPr>
          <w:rStyle w:val="StyleUnderline"/>
        </w:rPr>
        <w:t>Most critically, an alternative system of knowledge arising from the symbiotic spaces of the prison and the underground led away from the steady march forward of things as they were</w:t>
      </w:r>
      <w:r w:rsidRPr="00EF4F91">
        <w:rPr>
          <w:rStyle w:val="StyleUnderline"/>
        </w:rPr>
        <w:t>. Central to Berrigan’s conception of the underground’s relationship to knowledge was an understanding that escape (or being “at large”) unlocked alternatives to the impossibilities of the present.</w:t>
      </w:r>
      <w:r w:rsidRPr="008D23B9">
        <w:rPr>
          <w:sz w:val="16"/>
        </w:rPr>
        <w:t xml:space="preserve"> Escape was a way of repudiating and undoing the good life because </w:t>
      </w:r>
      <w:r w:rsidRPr="00467503">
        <w:rPr>
          <w:rStyle w:val="StyleUnderline"/>
          <w:highlight w:val="cyan"/>
        </w:rPr>
        <w:t>running away</w:t>
      </w:r>
      <w:r w:rsidRPr="00022074">
        <w:rPr>
          <w:rStyle w:val="StyleUnderline"/>
        </w:rPr>
        <w:t>, as Sandro Mezzadra writes, “</w:t>
      </w:r>
      <w:r w:rsidRPr="00467503">
        <w:rPr>
          <w:rStyle w:val="StyleUnderline"/>
          <w:highlight w:val="cyan"/>
        </w:rPr>
        <w:t>has been one</w:t>
      </w:r>
      <w:r w:rsidRPr="00022074">
        <w:rPr>
          <w:rStyle w:val="StyleUnderline"/>
        </w:rPr>
        <w:t xml:space="preserve"> of the basic </w:t>
      </w:r>
      <w:r w:rsidRPr="00467503">
        <w:rPr>
          <w:rStyle w:val="StyleUnderline"/>
          <w:highlight w:val="cyan"/>
        </w:rPr>
        <w:t>tool</w:t>
      </w:r>
      <w:r w:rsidRPr="00022074">
        <w:rPr>
          <w:rStyle w:val="StyleUnderline"/>
        </w:rPr>
        <w:t xml:space="preserve">s </w:t>
      </w:r>
      <w:r w:rsidRPr="00467503">
        <w:rPr>
          <w:rStyle w:val="StyleUnderline"/>
          <w:highlight w:val="cyan"/>
        </w:rPr>
        <w:t>to refuse</w:t>
      </w:r>
      <w:r w:rsidRPr="00022074">
        <w:rPr>
          <w:rStyle w:val="StyleUnderline"/>
        </w:rPr>
        <w:t xml:space="preserve"> [the] </w:t>
      </w:r>
      <w:r w:rsidRPr="00467503">
        <w:rPr>
          <w:rStyle w:val="StyleUnderline"/>
          <w:highlight w:val="cyan"/>
        </w:rPr>
        <w:t>banality</w:t>
      </w:r>
      <w:r w:rsidRPr="00022074">
        <w:rPr>
          <w:rStyle w:val="StyleUnderline"/>
        </w:rPr>
        <w:t xml:space="preserve"> and repetitiveness </w:t>
      </w:r>
      <w:r w:rsidRPr="00467503">
        <w:rPr>
          <w:rStyle w:val="StyleUnderline"/>
          <w:highlight w:val="cyan"/>
        </w:rPr>
        <w:t>of</w:t>
      </w:r>
      <w:r w:rsidRPr="00022074">
        <w:rPr>
          <w:rStyle w:val="StyleUnderline"/>
        </w:rPr>
        <w:t xml:space="preserve"> everyday </w:t>
      </w:r>
      <w:r w:rsidRPr="00467503">
        <w:rPr>
          <w:rStyle w:val="StyleUnderline"/>
          <w:highlight w:val="cyan"/>
        </w:rPr>
        <w:t>life</w:t>
      </w:r>
      <w:r w:rsidRPr="008D23B9">
        <w:rPr>
          <w:sz w:val="16"/>
        </w:rPr>
        <w:t xml:space="preserve"> and its suffocating restrictions.” Similarly, Michelle Koerner has argued </w:t>
      </w:r>
      <w:r w:rsidRPr="00EF4F91">
        <w:rPr>
          <w:rStyle w:val="StyleUnderline"/>
        </w:rPr>
        <w:t xml:space="preserve">that </w:t>
      </w:r>
      <w:r w:rsidRPr="00467503">
        <w:rPr>
          <w:rStyle w:val="StyleUnderline"/>
          <w:highlight w:val="cyan"/>
        </w:rPr>
        <w:t>the fugitive</w:t>
      </w:r>
      <w:r w:rsidRPr="00022074">
        <w:rPr>
          <w:rStyle w:val="StyleUnderline"/>
        </w:rPr>
        <w:t>’s refusal to adjust to the state of things as they are</w:t>
      </w:r>
      <w:r w:rsidRPr="00EF4F91">
        <w:rPr>
          <w:rStyle w:val="StyleUnderline"/>
        </w:rPr>
        <w:t xml:space="preserve"> “implies an active force that has its own values, </w:t>
      </w:r>
      <w:r w:rsidRPr="00467503">
        <w:rPr>
          <w:rStyle w:val="StyleUnderline"/>
          <w:highlight w:val="cyan"/>
        </w:rPr>
        <w:t xml:space="preserve">makes its own conditions, and affirms its capacities for invention </w:t>
      </w:r>
      <w:r w:rsidRPr="00022074">
        <w:rPr>
          <w:rStyle w:val="StyleUnderline"/>
        </w:rPr>
        <w:t>and transformation</w:t>
      </w:r>
      <w:r w:rsidRPr="008D23B9">
        <w:rPr>
          <w:sz w:val="16"/>
        </w:rPr>
        <w:t xml:space="preserve">”307; for Berrigan this meant contesting the practices and logics of imperialism, the prison, and white supremacy. Under this formulation, </w:t>
      </w:r>
      <w:r w:rsidRPr="00EF4F91">
        <w:rPr>
          <w:rStyle w:val="StyleUnderline"/>
        </w:rPr>
        <w:t>the fugitive is a figure we can turn to as the site of an immanent critique of the state’s policing and penal powers</w:t>
      </w:r>
      <w:r w:rsidRPr="008D23B9">
        <w:rPr>
          <w:sz w:val="16"/>
        </w:rPr>
        <w:t xml:space="preserve">—a figure produced by those same formations. The fugitive is a figure that points away from the normative to unthought and sometimes unimaginable alternatives. </w:t>
      </w:r>
      <w:r w:rsidRPr="00EF4F91">
        <w:rPr>
          <w:rStyle w:val="StyleUnderline"/>
        </w:rPr>
        <w:t>One alternative epistemology produced by the fugitive is a non-normative conception of freedom. While freedom is traditionally understood as the static space produced by the “absence of coercion by other men,” many political fugitives conceptualized freedom through metaphors of movement. A life of hiding, running, taking flight, fleeing, and changing identities exceeded the power of the law by outrunning it. The spatial and temporal rupture that was the underground produced alternative systems of value, knowledge, and freedom that slipped past the regulatory mechanisms of the neoliberal-carceral state.</w:t>
      </w:r>
      <w:r w:rsidRPr="008D23B9">
        <w:rPr>
          <w:sz w:val="16"/>
        </w:rPr>
        <w:t xml:space="preserve"> In this way, we can turn to the underground as a critique of the changing contours of capitalism and the prison system in the 1970s United States. </w:t>
      </w:r>
      <w:proofErr w:type="gramStart"/>
      <w:r w:rsidRPr="008D23B9">
        <w:rPr>
          <w:sz w:val="16"/>
        </w:rPr>
        <w:t>In particular, the</w:t>
      </w:r>
      <w:proofErr w:type="gramEnd"/>
      <w:r w:rsidRPr="008D23B9">
        <w:rPr>
          <w:sz w:val="16"/>
        </w:rPr>
        <w:t xml:space="preserve"> underground offers a space from which to understand antagonistic notions of freedom that were paradigmatic of the era: one notion connected freedom to the prison and market, while another understood freedom as the very act of running, fleeing, and escaping. </w:t>
      </w:r>
    </w:p>
    <w:p w14:paraId="334C9D5B" w14:textId="77777777" w:rsidR="008F0580" w:rsidRDefault="008F0580" w:rsidP="008F0580">
      <w:pPr>
        <w:pStyle w:val="Heading4"/>
      </w:pPr>
      <w:r>
        <w:t>The formation of the fugitive escapes capitalism’s regulation of epistemology that conceives freedom and liberation as relations between the individual and the market – refuge in the underground resists discursive transformations that recreate violence and restrictions of freedom under the free market</w:t>
      </w:r>
    </w:p>
    <w:p w14:paraId="1D3D6B4D" w14:textId="77777777" w:rsidR="008F0580" w:rsidRPr="00315CB5" w:rsidRDefault="008F0580" w:rsidP="008F0580">
      <w:pPr>
        <w:rPr>
          <w:sz w:val="26"/>
        </w:rPr>
      </w:pPr>
      <w:r>
        <w:rPr>
          <w:rStyle w:val="Style13ptBold"/>
        </w:rPr>
        <w:t xml:space="preserve">Dillon 13 </w:t>
      </w:r>
      <w:r w:rsidRPr="008D23B9">
        <w:t>(Stephen Dillon, assistant professor of Queer Studies, holds a B.A. from the University of Iowa and a Ph.D. in American Studies with a minor in Critical Feminist and Sexuality Studies from the University of Minnesota, “Fugitive Life: Race, Gender, and the Rise of the Neoliberal-Carceral State</w:t>
      </w:r>
      <w:r>
        <w:t>”, May 2013, 144-147) AA</w:t>
      </w:r>
    </w:p>
    <w:p w14:paraId="584A2823" w14:textId="77777777" w:rsidR="008F0580" w:rsidRDefault="008F0580" w:rsidP="008F0580">
      <w:pPr>
        <w:rPr>
          <w:sz w:val="16"/>
        </w:rPr>
      </w:pPr>
      <w:r w:rsidRPr="001A434E">
        <w:rPr>
          <w:sz w:val="16"/>
        </w:rPr>
        <w:t xml:space="preserve">In chapter two, I analyzed the politics of law and order to argue that </w:t>
      </w:r>
      <w:r w:rsidRPr="00467503">
        <w:rPr>
          <w:rStyle w:val="StyleUnderline"/>
          <w:highlight w:val="cyan"/>
        </w:rPr>
        <w:t>law and order was</w:t>
      </w:r>
      <w:r w:rsidRPr="001A434E">
        <w:rPr>
          <w:rStyle w:val="StyleUnderline"/>
        </w:rPr>
        <w:t xml:space="preserve"> symbiotic with, and </w:t>
      </w:r>
      <w:r w:rsidRPr="00467503">
        <w:rPr>
          <w:rStyle w:val="StyleUnderline"/>
          <w:highlight w:val="cyan"/>
        </w:rPr>
        <w:t>productive of, neoliberal discourses that emphasized the relationship between the freedom of the individual and the freedom of the market</w:t>
      </w:r>
      <w:r w:rsidRPr="001A434E">
        <w:rPr>
          <w:sz w:val="16"/>
        </w:rPr>
        <w:t xml:space="preserve">. In this way, </w:t>
      </w:r>
      <w:r w:rsidRPr="001A434E">
        <w:rPr>
          <w:rStyle w:val="StyleUnderline"/>
        </w:rPr>
        <w:t>the prison as a discursive field</w:t>
      </w:r>
      <w:r w:rsidRPr="001A434E">
        <w:rPr>
          <w:sz w:val="16"/>
        </w:rPr>
        <w:t xml:space="preserve">, a set of fantasies, and a regime of dispersed institutional technologies aimed at policing and incapacitation </w:t>
      </w:r>
      <w:r w:rsidRPr="001A434E">
        <w:rPr>
          <w:rStyle w:val="StyleUnderline"/>
        </w:rPr>
        <w:t>became constitutive of the freedom of the market and individual</w:t>
      </w:r>
      <w:r w:rsidRPr="001A434E">
        <w:rPr>
          <w:sz w:val="16"/>
        </w:rPr>
        <w:t>. In this chapter, I continue to explore how penal and policing technologies were imagined as central to the life of the free market, but instead of analyzing the culture and politics of law and order, I turn to the writings of early neoliberal thinkers</w:t>
      </w:r>
      <w:proofErr w:type="gramStart"/>
      <w:r w:rsidRPr="001A434E">
        <w:rPr>
          <w:sz w:val="16"/>
        </w:rPr>
        <w:t xml:space="preserve">, in particular, </w:t>
      </w:r>
      <w:r w:rsidRPr="001A434E">
        <w:rPr>
          <w:rStyle w:val="StyleUnderline"/>
        </w:rPr>
        <w:t>Milton</w:t>
      </w:r>
      <w:proofErr w:type="gramEnd"/>
      <w:r w:rsidRPr="001A434E">
        <w:rPr>
          <w:rStyle w:val="StyleUnderline"/>
        </w:rPr>
        <w:t xml:space="preserve"> </w:t>
      </w:r>
      <w:r w:rsidRPr="00467503">
        <w:rPr>
          <w:rStyle w:val="StyleUnderline"/>
          <w:highlight w:val="cyan"/>
        </w:rPr>
        <w:t>Friedman</w:t>
      </w:r>
      <w:r w:rsidRPr="00467503">
        <w:rPr>
          <w:sz w:val="16"/>
          <w:highlight w:val="cyan"/>
        </w:rPr>
        <w:t>’</w:t>
      </w:r>
      <w:r w:rsidRPr="001A434E">
        <w:rPr>
          <w:sz w:val="16"/>
        </w:rPr>
        <w:t xml:space="preserve">s 1962 Capitalism and Freedom. Friedman was a Nobel Prize-winning American economist, statistician, and author who taught at the University of Chicago for more than three decades. As a leader of the Chicago school of economics, he has been perhaps the most important opponent to Keynesian economics and is considered </w:t>
      </w:r>
      <w:r w:rsidRPr="001A434E">
        <w:rPr>
          <w:rStyle w:val="StyleUnderline"/>
        </w:rPr>
        <w:t>central to the emergence of neoliberal thought and policy</w:t>
      </w:r>
      <w:r w:rsidRPr="001A434E">
        <w:rPr>
          <w:sz w:val="16"/>
        </w:rPr>
        <w:t xml:space="preserve">. Despite his significance to neoliberal policy across the globe, scholars of neoliberalism and late twentieth-century capitalism have largely ignored Friedman’s writings. I briefly engaged Capitalism and Freedom in chapter one to consider how Friedman </w:t>
      </w:r>
      <w:r w:rsidRPr="00467503">
        <w:rPr>
          <w:rStyle w:val="Emphasis"/>
          <w:highlight w:val="cyan"/>
        </w:rPr>
        <w:t>defined freedom in relation to race and the figure of the slave</w:t>
      </w:r>
      <w:r w:rsidRPr="001A434E">
        <w:rPr>
          <w:sz w:val="16"/>
        </w:rPr>
        <w:t xml:space="preserve">. Here, I return to the text to argue that </w:t>
      </w:r>
      <w:r w:rsidRPr="001A434E">
        <w:rPr>
          <w:rStyle w:val="StyleUnderline"/>
        </w:rPr>
        <w:t>the emergence of neoliberal theories of freedom were</w:t>
      </w:r>
      <w:r w:rsidRPr="001A434E">
        <w:rPr>
          <w:sz w:val="16"/>
        </w:rPr>
        <w:t xml:space="preserve">, in part, </w:t>
      </w:r>
      <w:r w:rsidRPr="001A434E">
        <w:rPr>
          <w:rStyle w:val="StyleUnderline"/>
        </w:rPr>
        <w:t>a response to the liberation movements of the 1960s and ‘70s</w:t>
      </w:r>
      <w:r w:rsidRPr="001A434E">
        <w:rPr>
          <w:sz w:val="16"/>
        </w:rPr>
        <w:t xml:space="preserve">. </w:t>
      </w:r>
      <w:r w:rsidRPr="001A434E">
        <w:rPr>
          <w:rStyle w:val="StyleUnderline"/>
        </w:rPr>
        <w:t xml:space="preserve">While </w:t>
      </w:r>
      <w:r w:rsidRPr="00467503">
        <w:rPr>
          <w:rStyle w:val="StyleUnderline"/>
          <w:highlight w:val="cyan"/>
        </w:rPr>
        <w:t>feminist, anti-racist, and queer liberation movements made demands that exceeded the material</w:t>
      </w:r>
      <w:r w:rsidRPr="001A434E">
        <w:rPr>
          <w:rStyle w:val="StyleUnderline"/>
        </w:rPr>
        <w:t xml:space="preserve"> and epistemological possibilities of the social order, </w:t>
      </w:r>
      <w:r w:rsidRPr="00467503">
        <w:rPr>
          <w:rStyle w:val="StyleUnderline"/>
          <w:highlight w:val="cyan"/>
        </w:rPr>
        <w:t>neoliberal freedom confined and restricted what freedom could be within the relations between the individual and the market</w:t>
      </w:r>
      <w:r w:rsidRPr="00467503">
        <w:rPr>
          <w:sz w:val="16"/>
          <w:highlight w:val="cyan"/>
        </w:rPr>
        <w:t xml:space="preserve">. </w:t>
      </w:r>
      <w:r w:rsidRPr="00467503">
        <w:rPr>
          <w:rStyle w:val="Emphasis"/>
          <w:highlight w:val="cyan"/>
        </w:rPr>
        <w:t>Neoliberal thought deployed freedom as a system of regulation and discipline</w:t>
      </w:r>
      <w:r w:rsidRPr="001A434E">
        <w:rPr>
          <w:sz w:val="16"/>
        </w:rPr>
        <w:t>. In other words</w:t>
      </w:r>
      <w:r w:rsidRPr="001A434E">
        <w:rPr>
          <w:rStyle w:val="StyleUnderline"/>
        </w:rPr>
        <w:t>, the language of neoliberal freedom captured ways of thinking and organizing life that attempted to escape liberal modes of subjection</w:t>
      </w:r>
      <w:r w:rsidRPr="001A434E">
        <w:rPr>
          <w:sz w:val="16"/>
        </w:rPr>
        <w:t xml:space="preserve">. </w:t>
      </w:r>
      <w:r w:rsidRPr="00467503">
        <w:rPr>
          <w:rStyle w:val="Emphasis"/>
          <w:highlight w:val="cyan"/>
        </w:rPr>
        <w:t>The fugitive and the underground are formations that escaped this process</w:t>
      </w:r>
      <w:r w:rsidRPr="00467503">
        <w:rPr>
          <w:sz w:val="16"/>
          <w:highlight w:val="cyan"/>
        </w:rPr>
        <w:t xml:space="preserve">. </w:t>
      </w:r>
      <w:r w:rsidRPr="00467503">
        <w:rPr>
          <w:rStyle w:val="StyleUnderline"/>
          <w:highlight w:val="cyan"/>
        </w:rPr>
        <w:t>The production of neoliberal freedom thus colluded with the racialized and gendered power of the police and prison</w:t>
      </w:r>
      <w:r w:rsidRPr="00467503">
        <w:rPr>
          <w:sz w:val="16"/>
          <w:highlight w:val="cyan"/>
        </w:rPr>
        <w:t xml:space="preserve">. </w:t>
      </w:r>
      <w:r w:rsidRPr="00467503">
        <w:rPr>
          <w:rStyle w:val="StyleUnderline"/>
          <w:highlight w:val="cyan"/>
        </w:rPr>
        <w:t>The prison captured bodies while neoliberal thought captured epistemology</w:t>
      </w:r>
      <w:r w:rsidRPr="001A434E">
        <w:rPr>
          <w:sz w:val="16"/>
        </w:rPr>
        <w:t xml:space="preserve">. </w:t>
      </w:r>
      <w:r w:rsidRPr="001A434E">
        <w:rPr>
          <w:rStyle w:val="StyleUnderline"/>
        </w:rPr>
        <w:t>Capitalism and Freedom was productive of a neoliberal epistemology that contributed to the reorganization of systems of thought, ways of seeing</w:t>
      </w:r>
      <w:r w:rsidRPr="001A434E">
        <w:rPr>
          <w:sz w:val="16"/>
        </w:rPr>
        <w:t>, and the institutional make up of local and international governing bodies.</w:t>
      </w:r>
      <w:r>
        <w:rPr>
          <w:sz w:val="16"/>
        </w:rPr>
        <w:t xml:space="preserve"> </w:t>
      </w:r>
      <w:r w:rsidRPr="00922528">
        <w:rPr>
          <w:rStyle w:val="StyleUnderline"/>
        </w:rPr>
        <w:t>This argument about the power of knowledge is grounded in a materialist understanding of language that Gilles Deleuze and Felix Guattari call “incorporeal transformation</w:t>
      </w:r>
      <w:r w:rsidRPr="00504F6E">
        <w:rPr>
          <w:sz w:val="16"/>
        </w:rPr>
        <w:t>.”318 This term names language’s ability to transform materiality—</w:t>
      </w:r>
      <w:r w:rsidRPr="00922528">
        <w:rPr>
          <w:rStyle w:val="StyleUnderline"/>
        </w:rPr>
        <w:t>it is the “material power” of language</w:t>
      </w:r>
      <w:r w:rsidRPr="00504F6E">
        <w:rPr>
          <w:sz w:val="16"/>
        </w:rPr>
        <w:t xml:space="preserve">. They write, “The incorporeal transformation is recognized by its instantaneousness, its immediacy, by the simultaneity of the statement expressing the transformation and the effect the transformation produces.”319 To help describe this term, they provide the example of a hijacking: “In an airplane hijacking, the threat of the hijacker brandishing a revolver, is obviously an action; so is the execution of hostages, if it occurs. But the transformation of the passengers into hostages, and of the plane-body into a prison-body, is an instantaneous incorporeal transformation, a ‘mass media’ act in the sense in which the English speak of speech acts.’”320 As they theorize it, </w:t>
      </w:r>
      <w:r w:rsidRPr="00922528">
        <w:rPr>
          <w:rStyle w:val="StyleUnderline"/>
        </w:rPr>
        <w:t>the incorporeal mediates the relationship between the statement (or discourse) and its object</w:t>
      </w:r>
      <w:r w:rsidRPr="00504F6E">
        <w:rPr>
          <w:sz w:val="16"/>
        </w:rPr>
        <w:t xml:space="preserve">. In a broader sense, the incorporeal is what makes an object an object; it is how language alters what it is applied to. Incorporeal transformation names language’s ability to reign in the errantness of life—it is how a word captures what escapes systems of meaning and governance: </w:t>
      </w:r>
      <w:r w:rsidRPr="00467503">
        <w:rPr>
          <w:rStyle w:val="Emphasis"/>
          <w:highlight w:val="cyan"/>
        </w:rPr>
        <w:t>criminality takes hold of blackness, madness arrests what exceeds reason, terrorism renders senseless the violence of non-state actors</w:t>
      </w:r>
      <w:r w:rsidRPr="00504F6E">
        <w:rPr>
          <w:sz w:val="16"/>
        </w:rPr>
        <w:t xml:space="preserve">. Mel Chen refers to this process as the “alchemical power of language” since </w:t>
      </w:r>
      <w:r w:rsidRPr="00453AEE">
        <w:rPr>
          <w:rStyle w:val="StyleUnderline"/>
        </w:rPr>
        <w:t>language “animates” (or possesses) bodies and things</w:t>
      </w:r>
      <w:r w:rsidRPr="00504F6E">
        <w:rPr>
          <w:sz w:val="16"/>
        </w:rPr>
        <w:t xml:space="preserve">.321 As Deleuze and Guattari note, language “gives life orders.” 322 In this way, Deleuze and Guattari provide a theory of how language limits, contains, controls, and captures what it describes; this is a theory I apply to the language of neoliberal freedom in Capitalism and Freedom. The power of Friedman’s text lies in its ability to produce new forms of subjection through an argument concerning the expansion of freedom. In his attempt to construct a theory of freedom, Friedman reinstalls what he understands to be domination and subjugation within the very practice he names liberty. </w:t>
      </w:r>
      <w:r w:rsidRPr="00C84DC7">
        <w:rPr>
          <w:rStyle w:val="StyleUnderline"/>
        </w:rPr>
        <w:t>Freedom, in the text, operates through a type of “melancholic logic,” where freedom becomes its opposite</w:t>
      </w:r>
      <w:r w:rsidRPr="00504F6E">
        <w:rPr>
          <w:sz w:val="16"/>
        </w:rPr>
        <w:t xml:space="preserve">.323 </w:t>
      </w:r>
      <w:r w:rsidRPr="00467503">
        <w:rPr>
          <w:rStyle w:val="Emphasis"/>
          <w:highlight w:val="cyan"/>
        </w:rPr>
        <w:t>Neoliberal freedom resurrects the forms of discipline, regulation, and domination it attempts to abolish—it is haunted by (and becomes) what it repudiates</w:t>
      </w:r>
      <w:r w:rsidRPr="00504F6E">
        <w:rPr>
          <w:sz w:val="16"/>
        </w:rPr>
        <w:t xml:space="preserve">. In other words, </w:t>
      </w:r>
      <w:r w:rsidRPr="00467503">
        <w:rPr>
          <w:rStyle w:val="StyleUnderline"/>
          <w:highlight w:val="cyan"/>
        </w:rPr>
        <w:t>neoliberal freedom is possessed by and reproduces the forms of unfreedom it attempts to resign to the past</w:t>
      </w:r>
      <w:r w:rsidRPr="00504F6E">
        <w:rPr>
          <w:sz w:val="16"/>
        </w:rPr>
        <w:t xml:space="preserve">. </w:t>
      </w:r>
      <w:r w:rsidRPr="00C84DC7">
        <w:rPr>
          <w:rStyle w:val="StyleUnderline"/>
        </w:rPr>
        <w:t>The power of the language of neoliberal freedom stems from this process—neoliberal thought made subjection look like liberation by allowing new methods of control and regulation to emerge in an era marked by what appeared to be the rise of new forms of liberty</w:t>
      </w:r>
      <w:r w:rsidRPr="00504F6E">
        <w:rPr>
          <w:sz w:val="16"/>
        </w:rPr>
        <w:t xml:space="preserve">. </w:t>
      </w:r>
      <w:r w:rsidRPr="00467503">
        <w:rPr>
          <w:rStyle w:val="Emphasis"/>
          <w:highlight w:val="cyan"/>
        </w:rPr>
        <w:t>The underground and the fugitive were two formations that emerged to name and challenge this new system of knowledge and governmentality</w:t>
      </w:r>
      <w:r w:rsidRPr="00504F6E">
        <w:rPr>
          <w:sz w:val="16"/>
        </w:rPr>
        <w:t xml:space="preserve">. </w:t>
      </w:r>
    </w:p>
    <w:p w14:paraId="2FF2A547" w14:textId="77777777" w:rsidR="008F0580" w:rsidRDefault="008F0580" w:rsidP="008F0580">
      <w:pPr>
        <w:rPr>
          <w:sz w:val="16"/>
        </w:rPr>
      </w:pPr>
    </w:p>
    <w:p w14:paraId="0ABB511D" w14:textId="77777777" w:rsidR="008F0580" w:rsidRDefault="008F0580" w:rsidP="008F0580">
      <w:pPr>
        <w:pStyle w:val="Heading4"/>
      </w:pPr>
      <w:r>
        <w:t>Through gaps, silences, and half-truths, fiction embodies the figure of the fugitive to escape existing intolerable and uninhabitable conditions without leaving behind a trace</w:t>
      </w:r>
    </w:p>
    <w:p w14:paraId="4F23817A" w14:textId="77777777" w:rsidR="008F0580" w:rsidRPr="00895CD8" w:rsidRDefault="008F0580" w:rsidP="008F0580">
      <w:pPr>
        <w:rPr>
          <w:sz w:val="26"/>
        </w:rPr>
      </w:pPr>
      <w:r>
        <w:rPr>
          <w:rStyle w:val="Style13ptBold"/>
        </w:rPr>
        <w:t xml:space="preserve">Dillon 13 </w:t>
      </w:r>
      <w:r w:rsidRPr="008D23B9">
        <w:t>(Stephen Dillon, assistant professor of Queer Studies, holds a B.A. from the University of Iowa and a Ph.D. in American Studies with a minor in Critical Feminist and Sexuality Studies from the University of Minnesota, “Fugitive Life: Race, Gender, and the Rise of the Neoliberal-Carceral State</w:t>
      </w:r>
      <w:r>
        <w:t>”, May 2013, 161-164) AA</w:t>
      </w:r>
    </w:p>
    <w:p w14:paraId="57538B90" w14:textId="6E915792" w:rsidR="008F0580" w:rsidRPr="008F0580" w:rsidRDefault="008F0580" w:rsidP="008F0580">
      <w:pPr>
        <w:rPr>
          <w:u w:val="single"/>
        </w:rPr>
      </w:pPr>
      <w:proofErr w:type="gramStart"/>
      <w:r w:rsidRPr="00504F6E">
        <w:rPr>
          <w:rStyle w:val="StyleUnderline"/>
        </w:rPr>
        <w:t>In order to</w:t>
      </w:r>
      <w:proofErr w:type="gramEnd"/>
      <w:r w:rsidRPr="00504F6E">
        <w:rPr>
          <w:rStyle w:val="StyleUnderline"/>
        </w:rPr>
        <w:t xml:space="preserve"> explore the underground, a space that was not a space—a place that</w:t>
      </w:r>
      <w:r>
        <w:rPr>
          <w:rStyle w:val="StyleUnderline"/>
        </w:rPr>
        <w:t xml:space="preserve"> </w:t>
      </w:r>
      <w:r w:rsidRPr="00504F6E">
        <w:rPr>
          <w:rStyle w:val="StyleUnderline"/>
        </w:rPr>
        <w:t>was nowhere and everywhere—I turn to a new genre of memoir written by former</w:t>
      </w:r>
      <w:r>
        <w:rPr>
          <w:rStyle w:val="StyleUnderline"/>
        </w:rPr>
        <w:t xml:space="preserve"> </w:t>
      </w:r>
      <w:r w:rsidRPr="00504F6E">
        <w:rPr>
          <w:rStyle w:val="StyleUnderline"/>
        </w:rPr>
        <w:t>political fugitives</w:t>
      </w:r>
      <w:r w:rsidRPr="009D686E">
        <w:rPr>
          <w:sz w:val="16"/>
        </w:rPr>
        <w:t>. One of the fascinating contradictions of this body of literature is that its promise (issued by the authors and publishers) is that it will reveal a hidden world composed of secrets, lies, and violence. The genre promises to make visible the unknown while also explaining the presumably unthinkable, irrational, and exceptional violence committed by former or captured outlaws. Yet, the genre itself cannot live up to its promise because to tell the truth (who, what, when, where) of underground life would betray the fact that “underground means out-of-sight.”369 As Diana Block, a queer white woman who spent close to a decade underground as part of the underground Puerto Rican independence movement, writes in her memoir, “</w:t>
      </w:r>
      <w:r w:rsidRPr="00504F6E">
        <w:rPr>
          <w:rStyle w:val="StyleUnderline"/>
        </w:rPr>
        <w:t>Just because we were now back in sight</w:t>
      </w:r>
      <w:r>
        <w:rPr>
          <w:rStyle w:val="StyleUnderline"/>
        </w:rPr>
        <w:t xml:space="preserve"> </w:t>
      </w:r>
      <w:r w:rsidRPr="00504F6E">
        <w:rPr>
          <w:rStyle w:val="StyleUnderline"/>
        </w:rPr>
        <w:t>didn’t mean that the nuts and bolts of how we functioned should be available on the</w:t>
      </w:r>
      <w:r>
        <w:rPr>
          <w:rStyle w:val="StyleUnderline"/>
        </w:rPr>
        <w:t xml:space="preserve"> </w:t>
      </w:r>
      <w:r w:rsidRPr="00504F6E">
        <w:rPr>
          <w:rStyle w:val="StyleUnderline"/>
        </w:rPr>
        <w:t>printed page</w:t>
      </w:r>
      <w:r w:rsidRPr="009D686E">
        <w:rPr>
          <w:sz w:val="16"/>
        </w:rPr>
        <w:t xml:space="preserve">.”370 </w:t>
      </w:r>
      <w:r w:rsidRPr="00467503">
        <w:rPr>
          <w:rStyle w:val="Emphasis"/>
          <w:highlight w:val="cyan"/>
        </w:rPr>
        <w:t>To tell the truth, or make the underground visible, would jeopardize a space thousands of people spent decades building in addition to risking the lives of those still on the run</w:t>
      </w:r>
      <w:r w:rsidRPr="009D686E">
        <w:rPr>
          <w:sz w:val="16"/>
        </w:rPr>
        <w:t>. As Block describes in her memoir, “</w:t>
      </w:r>
      <w:r w:rsidRPr="00467503">
        <w:rPr>
          <w:rStyle w:val="StyleUnderline"/>
          <w:highlight w:val="cyan"/>
        </w:rPr>
        <w:t>This is a ‘true’ story, but that doesn’t mean every aspect of it is exactly how it happened</w:t>
      </w:r>
      <w:r w:rsidRPr="009D686E">
        <w:rPr>
          <w:sz w:val="16"/>
        </w:rPr>
        <w:t xml:space="preserve">.”371 The genre’s condition of possibility is the deployment of fiction in order to convey the truth of a world shaped by lies, deceit, and “a web of factual fabrication.”372 </w:t>
      </w:r>
      <w:r w:rsidRPr="00467503">
        <w:rPr>
          <w:rStyle w:val="StyleUnderline"/>
          <w:highlight w:val="cyan"/>
        </w:rPr>
        <w:t>Like the underground itself,</w:t>
      </w:r>
      <w:r w:rsidRPr="009D686E">
        <w:rPr>
          <w:rStyle w:val="StyleUnderline"/>
        </w:rPr>
        <w:t xml:space="preserve"> for </w:t>
      </w:r>
      <w:r w:rsidRPr="00467503">
        <w:rPr>
          <w:rStyle w:val="StyleUnderline"/>
          <w:highlight w:val="cyan"/>
        </w:rPr>
        <w:t>these texts</w:t>
      </w:r>
      <w:r w:rsidRPr="009D686E">
        <w:rPr>
          <w:rStyle w:val="StyleUnderline"/>
        </w:rPr>
        <w:t xml:space="preserve"> to exist, they </w:t>
      </w:r>
      <w:r w:rsidRPr="00467503">
        <w:rPr>
          <w:rStyle w:val="StyleUnderline"/>
          <w:highlight w:val="cyan"/>
        </w:rPr>
        <w:t>must wrap themselves is gaps, silences, and half-truths</w:t>
      </w:r>
      <w:r w:rsidRPr="009D686E">
        <w:rPr>
          <w:sz w:val="16"/>
        </w:rPr>
        <w:t xml:space="preserve">. In this way, </w:t>
      </w:r>
      <w:r w:rsidRPr="00467503">
        <w:rPr>
          <w:rStyle w:val="StyleUnderline"/>
          <w:highlight w:val="cyan"/>
        </w:rPr>
        <w:t>by remaining imperceptible</w:t>
      </w:r>
      <w:r w:rsidRPr="009D686E">
        <w:rPr>
          <w:rStyle w:val="StyleUnderline"/>
        </w:rPr>
        <w:t xml:space="preserve">, the genre, like the space, </w:t>
      </w:r>
      <w:r w:rsidRPr="00467503">
        <w:rPr>
          <w:rStyle w:val="StyleUnderline"/>
          <w:highlight w:val="cyan"/>
        </w:rPr>
        <w:t>pushes us to think past history as the disciplining, production, and “determination of the visible</w:t>
      </w:r>
      <w:r w:rsidRPr="009D686E">
        <w:rPr>
          <w:sz w:val="16"/>
        </w:rPr>
        <w:t xml:space="preserve">.”373 How do we come to understand a space that can’t be described, a world that had to be invisible, a place that always moved, a way of living that could not leave a record of itself, a trace of existence, or even a fingerprint? During the same </w:t>
      </w:r>
      <w:proofErr w:type="gramStart"/>
      <w:r w:rsidRPr="009D686E">
        <w:rPr>
          <w:sz w:val="16"/>
        </w:rPr>
        <w:t>period of time</w:t>
      </w:r>
      <w:proofErr w:type="gramEnd"/>
      <w:r w:rsidRPr="009D686E">
        <w:rPr>
          <w:sz w:val="16"/>
        </w:rPr>
        <w:t xml:space="preserve"> as the release of over a dozen memoirs written by 1970s political fugitives, a number of novelists have explored the underground in more detail through the use of fiction. Here, </w:t>
      </w:r>
      <w:r w:rsidRPr="00467503">
        <w:rPr>
          <w:rStyle w:val="StyleUnderline"/>
          <w:highlight w:val="cyan"/>
        </w:rPr>
        <w:t xml:space="preserve">fiction </w:t>
      </w:r>
      <w:proofErr w:type="gramStart"/>
      <w:r w:rsidRPr="00467503">
        <w:rPr>
          <w:rStyle w:val="StyleUnderline"/>
          <w:highlight w:val="cyan"/>
        </w:rPr>
        <w:t>is able to</w:t>
      </w:r>
      <w:proofErr w:type="gramEnd"/>
      <w:r w:rsidRPr="00467503">
        <w:rPr>
          <w:rStyle w:val="StyleUnderline"/>
          <w:highlight w:val="cyan"/>
        </w:rPr>
        <w:t xml:space="preserve"> describe, detail, and recover what cannot be spoken by the genre of the memoir</w:t>
      </w:r>
      <w:r w:rsidRPr="00467503">
        <w:rPr>
          <w:sz w:val="16"/>
          <w:highlight w:val="cyan"/>
        </w:rPr>
        <w:t xml:space="preserve">. </w:t>
      </w:r>
      <w:proofErr w:type="gramStart"/>
      <w:r w:rsidRPr="00467503">
        <w:rPr>
          <w:rStyle w:val="Emphasis"/>
          <w:highlight w:val="cyan"/>
        </w:rPr>
        <w:t>In order to</w:t>
      </w:r>
      <w:proofErr w:type="gramEnd"/>
      <w:r w:rsidRPr="00467503">
        <w:rPr>
          <w:rStyle w:val="Emphasis"/>
          <w:highlight w:val="cyan"/>
        </w:rPr>
        <w:t xml:space="preserve"> theorize fugitive notions of freedom in relation to the emergence of neoliberalism, I must turn to fiction</w:t>
      </w:r>
      <w:r w:rsidRPr="009D686E">
        <w:rPr>
          <w:sz w:val="16"/>
        </w:rPr>
        <w:t>.</w:t>
      </w:r>
      <w:r>
        <w:rPr>
          <w:sz w:val="16"/>
        </w:rPr>
        <w:t xml:space="preserve"> </w:t>
      </w:r>
      <w:r w:rsidRPr="009D686E">
        <w:rPr>
          <w:rStyle w:val="StyleUnderline"/>
        </w:rPr>
        <w:t>Literature</w:t>
      </w:r>
      <w:r w:rsidRPr="00E46B16">
        <w:rPr>
          <w:sz w:val="16"/>
        </w:rPr>
        <w:t>, as Koerner writes, “</w:t>
      </w:r>
      <w:r w:rsidRPr="009D686E">
        <w:rPr>
          <w:rStyle w:val="StyleUnderline"/>
        </w:rPr>
        <w:t>is driven by a desire to liberate what existing conditions seek to govern, block, and capture; as such, it asserts a force in the world that existing conditions would otherwise reduce to nonexistence</w:t>
      </w:r>
      <w:r w:rsidRPr="00E46B16">
        <w:rPr>
          <w:sz w:val="16"/>
        </w:rPr>
        <w:t xml:space="preserve">.” 374 In this way, the </w:t>
      </w:r>
      <w:r w:rsidRPr="00467503">
        <w:rPr>
          <w:rStyle w:val="Emphasis"/>
          <w:highlight w:val="cyan"/>
        </w:rPr>
        <w:t>novels defy the historical conditions of their production: a social order defined by the regulation, criminalization, and capture of forms of gendered, sexual, and racialized life that escape the state of things as they are</w:t>
      </w:r>
      <w:r w:rsidRPr="00467503">
        <w:rPr>
          <w:sz w:val="16"/>
          <w:highlight w:val="cyan"/>
        </w:rPr>
        <w:t xml:space="preserve">. </w:t>
      </w:r>
      <w:r w:rsidRPr="00467503">
        <w:rPr>
          <w:rStyle w:val="StyleUnderline"/>
          <w:highlight w:val="cyan"/>
        </w:rPr>
        <w:t>Fiction itself, like the fugitive, becomes a form of flight from the constraint of existing conditions that are intolerable and uninhabitable</w:t>
      </w:r>
      <w:r w:rsidRPr="00E46B16">
        <w:rPr>
          <w:sz w:val="16"/>
        </w:rPr>
        <w:t xml:space="preserve">. Fiction becomes a way to release feelings, forms of knowledge, and affects that might otherwise remain underground, obscured by a system of policing, imprisonment, and marketization that is always already seeking their capture. </w:t>
      </w:r>
      <w:r w:rsidRPr="00467503">
        <w:rPr>
          <w:rStyle w:val="StyleUnderline"/>
          <w:highlight w:val="cyan"/>
        </w:rPr>
        <w:t>Fiction describes what the memoirs cannot due to the ongoing criminalization of former (and current) radical and revolutionary movements</w:t>
      </w:r>
      <w:r w:rsidRPr="00736813">
        <w:rPr>
          <w:rStyle w:val="StyleUnderline"/>
        </w:rPr>
        <w:t xml:space="preserve">. In my engagement with the underground, a world where facts were </w:t>
      </w:r>
      <w:proofErr w:type="gramStart"/>
      <w:r w:rsidRPr="00736813">
        <w:rPr>
          <w:rStyle w:val="StyleUnderline"/>
        </w:rPr>
        <w:t>fabricated</w:t>
      </w:r>
      <w:proofErr w:type="gramEnd"/>
      <w:r w:rsidRPr="00736813">
        <w:rPr>
          <w:rStyle w:val="StyleUnderline"/>
        </w:rPr>
        <w:t xml:space="preserve"> and fictions shaped the contours of daily life, I read the memoirs of political fugitives alongside Susan Choi’s novel American Woman</w:t>
      </w:r>
      <w:r w:rsidRPr="00E46B16">
        <w:rPr>
          <w:sz w:val="16"/>
        </w:rPr>
        <w:t xml:space="preserve">. Like my discussion of Dessa Rose in chapter one, </w:t>
      </w:r>
      <w:r w:rsidRPr="00736813">
        <w:rPr>
          <w:rStyle w:val="StyleUnderline"/>
        </w:rPr>
        <w:t>American Woman is a fictional account of a historical event that “isn’t part of the story” and was “never inscribed into the record</w:t>
      </w:r>
      <w:r w:rsidRPr="00E46B16">
        <w:rPr>
          <w:sz w:val="16"/>
        </w:rPr>
        <w:t xml:space="preserve">.”375 </w:t>
      </w:r>
      <w:r w:rsidRPr="00736813">
        <w:rPr>
          <w:rStyle w:val="StyleUnderline"/>
        </w:rPr>
        <w:t>The novel explores the “lost year” of the Patty Hearst kidnapping</w:t>
      </w:r>
      <w:r w:rsidRPr="00E46B16">
        <w:rPr>
          <w:sz w:val="16"/>
        </w:rPr>
        <w:t xml:space="preserve">, when Hearst was living underground with Wendy Yoshimura. Yoshimura was born in an internment camp and was active in the anti-war movement beginning in 1969. In early 1970s she became a member of the Symbionese Liberation Front and went underground. She was captured with Hearst in 1975 and became something of a minor celebrity among the Asian American left.376 Yoshimura’s racialized and gendered erasure from the story of the Hearst kidnapping, and the history of the left more broadly, is aptly described by the title of a documentary about her life, Wendy... Uh... What's Her Name.377 </w:t>
      </w:r>
      <w:r w:rsidRPr="00E46B16">
        <w:rPr>
          <w:rStyle w:val="StyleUnderline"/>
        </w:rPr>
        <w:t>Choi explores the underground from the perspective of Jenny Shimada</w:t>
      </w:r>
      <w:r w:rsidRPr="00E46B16">
        <w:rPr>
          <w:sz w:val="16"/>
        </w:rPr>
        <w:t xml:space="preserve"> (the character who stands in for Yoshimura) </w:t>
      </w:r>
      <w:r w:rsidRPr="00E46B16">
        <w:rPr>
          <w:rStyle w:val="Emphasis"/>
        </w:rPr>
        <w:t>and thus explores the gaps and erasures that are the refuse of history—that in the end are just “static and lint</w:t>
      </w:r>
      <w:r w:rsidRPr="00E46B16">
        <w:rPr>
          <w:sz w:val="16"/>
        </w:rPr>
        <w:t xml:space="preserve">.”378 Choi also intentionally departs from history by giving Jenny and Pauline (the character who stands in for Hearst) a full year together, instead of the few months shared between Hearst and Yoshimura. Within this new time together, Jenny and Pauline develop a “queer intimacy” where they cultivate a sexual relationship, fall in love, start an underground feminist reading collective, offer weapons trainings to women, rob a bank, run, hide, and are eventually captured.379 American Woman and the memoirs demonstrate that the space of the underground opened up other ways of seeing and knowing the world, and thus gave rise to alternative notions of freedom that negated the regulatory powers of neoliberalism. In this way, </w:t>
      </w:r>
      <w:r w:rsidRPr="00467503">
        <w:rPr>
          <w:rStyle w:val="Emphasis"/>
          <w:highlight w:val="cyan"/>
        </w:rPr>
        <w:t>the underground acted as a spatial and temporal space that queered normative regimes of knowledge and governance</w:t>
      </w:r>
      <w:r w:rsidRPr="00E46B16">
        <w:rPr>
          <w:sz w:val="16"/>
        </w:rPr>
        <w:t xml:space="preserve">. </w:t>
      </w:r>
      <w:r w:rsidRPr="00E46B16">
        <w:rPr>
          <w:rStyle w:val="StyleUnderline"/>
        </w:rPr>
        <w:t xml:space="preserve">There is a long history of scholars and activists turning to the insights of prisoners </w:t>
      </w:r>
      <w:proofErr w:type="gramStart"/>
      <w:r w:rsidRPr="00E46B16">
        <w:rPr>
          <w:rStyle w:val="StyleUnderline"/>
        </w:rPr>
        <w:t>in order to</w:t>
      </w:r>
      <w:proofErr w:type="gramEnd"/>
      <w:r w:rsidRPr="00E46B16">
        <w:rPr>
          <w:rStyle w:val="StyleUnderline"/>
        </w:rPr>
        <w:t xml:space="preserve"> critique dominant understandings of freedom. Here, </w:t>
      </w:r>
      <w:r w:rsidRPr="00467503">
        <w:rPr>
          <w:rStyle w:val="StyleUnderline"/>
          <w:highlight w:val="cyan"/>
        </w:rPr>
        <w:t xml:space="preserve">I turn to </w:t>
      </w:r>
      <w:r w:rsidRPr="00467503">
        <w:rPr>
          <w:rStyle w:val="Emphasis"/>
          <w:highlight w:val="cyan"/>
        </w:rPr>
        <w:t>the fugitive as a figure who embodies a non-normative epistemology and practice of freedom</w:t>
      </w:r>
      <w:r w:rsidRPr="00E46B16">
        <w:rPr>
          <w:rStyle w:val="Emphasis"/>
        </w:rPr>
        <w:t>.</w:t>
      </w:r>
    </w:p>
    <w:p w14:paraId="16BAEAF4" w14:textId="77777777" w:rsidR="008F0580" w:rsidRDefault="008F0580" w:rsidP="008F0580">
      <w:pPr>
        <w:pStyle w:val="Heading3"/>
      </w:pPr>
      <w:r>
        <w:t>Alternative – In the Break</w:t>
      </w:r>
    </w:p>
    <w:p w14:paraId="1BD44E83" w14:textId="77777777" w:rsidR="008F0580" w:rsidRDefault="008F0580" w:rsidP="008F0580">
      <w:pPr>
        <w:pStyle w:val="Heading4"/>
      </w:pPr>
      <w:r>
        <w:t xml:space="preserve">The aff affirms being in the break of the resolution – it is part of a criminal, proletarian project that </w:t>
      </w:r>
      <w:proofErr w:type="gramStart"/>
      <w:r>
        <w:t>opens up</w:t>
      </w:r>
      <w:proofErr w:type="gramEnd"/>
      <w:r>
        <w:t xml:space="preserve"> black radical theory </w:t>
      </w:r>
    </w:p>
    <w:p w14:paraId="3AD4B016" w14:textId="77777777" w:rsidR="008F0580" w:rsidRPr="00C67650" w:rsidRDefault="008F0580" w:rsidP="008F0580">
      <w:r w:rsidRPr="00C67650">
        <w:rPr>
          <w:rStyle w:val="Style13ptBold"/>
        </w:rPr>
        <w:t>Moten'03</w:t>
      </w:r>
      <w:r w:rsidRPr="00C67650">
        <w:t xml:space="preserve"> -- Fred Moten is a poet and scholar whose work explores critical theory, black studies, and performance studies at UC Berkeley. "In the Break: The Aesthetics of the Black Radical Tradition". 2003, University of Minnesota Press.</w:t>
      </w:r>
    </w:p>
    <w:p w14:paraId="1B2C8A1B" w14:textId="49F5D884" w:rsidR="008F0580" w:rsidRPr="008F0580" w:rsidRDefault="008F0580" w:rsidP="008F0580">
      <w:pPr>
        <w:rPr>
          <w:u w:val="single"/>
        </w:rPr>
      </w:pPr>
      <w:r w:rsidRPr="00F242D6">
        <w:rPr>
          <w:sz w:val="16"/>
        </w:rPr>
        <w:t xml:space="preserve">Tragedy, Elegy </w:t>
      </w:r>
      <w:r w:rsidRPr="001D2547">
        <w:rPr>
          <w:rStyle w:val="StyleUnderline"/>
        </w:rPr>
        <w:t>Amiri Baraka’s work is in the break, in the scene, in the music.</w:t>
      </w:r>
      <w:r w:rsidRPr="00F242D6">
        <w:rPr>
          <w:sz w:val="16"/>
        </w:rPr>
        <w:t xml:space="preserve">1 This location, at once internal and interstitial, determines the character of Baraka’s political and aesthetic intervention. </w:t>
      </w:r>
      <w:r w:rsidRPr="005B4323">
        <w:rPr>
          <w:rStyle w:val="StyleUnderline"/>
        </w:rPr>
        <w:t xml:space="preserve">Syncopation, performance, and the anarchic organization of phonic substance delineate an onto- logical field </w:t>
      </w:r>
      <w:r w:rsidRPr="004979EC">
        <w:rPr>
          <w:rStyle w:val="StyleUnderline"/>
        </w:rPr>
        <w:t>wherein black radicalism is set</w:t>
      </w:r>
      <w:r w:rsidRPr="00F242D6">
        <w:rPr>
          <w:sz w:val="16"/>
        </w:rPr>
        <w:t xml:space="preserve"> to work, and in the early sixties </w:t>
      </w:r>
      <w:r w:rsidRPr="004979EC">
        <w:rPr>
          <w:rStyle w:val="StyleUnderline"/>
        </w:rPr>
        <w:t>Baraka is situated</w:t>
      </w:r>
      <w:r w:rsidRPr="00F242D6">
        <w:rPr>
          <w:sz w:val="16"/>
        </w:rPr>
        <w:t>—ambivalently, shiftingly, reticently—</w:t>
      </w:r>
      <w:r w:rsidRPr="004979EC">
        <w:rPr>
          <w:rStyle w:val="StyleUnderline"/>
        </w:rPr>
        <w:t>at the opening of that field</w:t>
      </w:r>
      <w:r w:rsidRPr="00F242D6">
        <w:rPr>
          <w:sz w:val="16"/>
        </w:rPr>
        <w:t xml:space="preserve">. His work is also situated </w:t>
      </w:r>
      <w:r w:rsidRPr="00A96AB5">
        <w:rPr>
          <w:rStyle w:val="StyleUnderline"/>
        </w:rPr>
        <w:t>as the opening of that field</w:t>
      </w:r>
      <w:r w:rsidRPr="00F242D6">
        <w:rPr>
          <w:sz w:val="16"/>
        </w:rPr>
        <w:t xml:space="preserve">, as part of a critique immanent to the black radical tradition that constitutes its radicalism as a cutting and abundant refusal of closure. This refusal of closure is not a rejection but an ongoing and reconstructive improvisation of ensemble; this reconstruction’s motive is the sexual differentiation of sexual difference. The </w:t>
      </w:r>
      <w:r w:rsidRPr="005A27B0">
        <w:rPr>
          <w:rStyle w:val="StyleUnderline"/>
        </w:rPr>
        <w:t xml:space="preserve">trajectory of Baraka’s work in this period moves from the resistant embrace to the repressive transfer of this motive, and that trajectory is often discernible within individual works that emerge all along that trajectory. </w:t>
      </w:r>
      <w:r w:rsidRPr="00F242D6">
        <w:rPr>
          <w:sz w:val="16"/>
        </w:rPr>
        <w:t xml:space="preserve">I want to trace this movement in the interest of amplifying the work’s radical force while recognizing that this desire goes against the grain of </w:t>
      </w:r>
      <w:r w:rsidRPr="00655E43">
        <w:rPr>
          <w:rStyle w:val="StyleUnderline"/>
        </w:rPr>
        <w:t>Baraka’s own assessment of the period</w:t>
      </w:r>
      <w:r w:rsidRPr="00F242D6">
        <w:rPr>
          <w:sz w:val="16"/>
        </w:rPr>
        <w:t xml:space="preserve"> I describe. What he sees as a transitional phase of his development—ground simply to have been covered or passed through—is a very definite seizure and advent, a musical caesura that demands precisely that immersive lingering that, </w:t>
      </w:r>
      <w:r w:rsidRPr="00655E43">
        <w:rPr>
          <w:rStyle w:val="StyleUnderline"/>
        </w:rPr>
        <w:t xml:space="preserve">according to Ralph Ellison, </w:t>
      </w:r>
      <w:r w:rsidRPr="00655E43">
        <w:rPr>
          <w:rStyle w:val="Emphasis"/>
        </w:rPr>
        <w:t>is a necessary preface to action</w:t>
      </w:r>
      <w:r w:rsidRPr="00655E43">
        <w:rPr>
          <w:rStyle w:val="StyleUnderline"/>
        </w:rPr>
        <w:t>.</w:t>
      </w:r>
      <w:r w:rsidRPr="00F242D6">
        <w:rPr>
          <w:sz w:val="16"/>
        </w:rPr>
        <w:t xml:space="preserve"> As in Ellison, </w:t>
      </w:r>
      <w:r w:rsidRPr="00655E43">
        <w:rPr>
          <w:rStyle w:val="StyleUnderline"/>
        </w:rPr>
        <w:t xml:space="preserve">the occasion for such lingering is the entrance into that scene where the question of being and the question of blackness converge. As in Ellison, they converge </w:t>
      </w:r>
      <w:r w:rsidRPr="005B4323">
        <w:rPr>
          <w:rStyle w:val="Emphasis"/>
        </w:rPr>
        <w:t>as sexual questions</w:t>
      </w:r>
      <w:r w:rsidRPr="00655E43">
        <w:rPr>
          <w:rStyle w:val="StyleUnderline"/>
        </w:rPr>
        <w:t xml:space="preserve">. As in Ellison, they require a politico-economic </w:t>
      </w:r>
      <w:proofErr w:type="gramStart"/>
      <w:r w:rsidRPr="00655E43">
        <w:rPr>
          <w:rStyle w:val="StyleUnderline"/>
        </w:rPr>
        <w:t>response.</w:t>
      </w:r>
      <w:r>
        <w:rPr>
          <w:rStyle w:val="StyleUnderline"/>
        </w:rPr>
        <w:t>s</w:t>
      </w:r>
      <w:r w:rsidRPr="00F242D6">
        <w:rPr>
          <w:sz w:val="16"/>
        </w:rPr>
        <w:t>This</w:t>
      </w:r>
      <w:proofErr w:type="gramEnd"/>
      <w:r w:rsidRPr="00F242D6">
        <w:rPr>
          <w:sz w:val="16"/>
        </w:rPr>
        <w:t xml:space="preserve"> convergence is, of course, a point of divergence between Ellison and Baraka. They diverge precisely by way of the figure of transition, development. Baraka would say that Ellison moves through nationalism and Marxism to a devolutionary aesthetic individualism. Ellison would decry Baraka’s migration from precisely that aesthetic individualism to nationalist and Marxist vulgarity. </w:t>
      </w:r>
      <w:r w:rsidRPr="00281210">
        <w:rPr>
          <w:rStyle w:val="StyleUnderline"/>
        </w:rPr>
        <w:t>The extremity of both positions is, of course, problematic,</w:t>
      </w:r>
      <w:r w:rsidRPr="00F242D6">
        <w:rPr>
          <w:sz w:val="16"/>
        </w:rPr>
        <w:t xml:space="preserve"> but the positions remain instructive to the extent that their crossing marks a spot. That spot </w:t>
      </w:r>
      <w:r w:rsidRPr="00281210">
        <w:rPr>
          <w:rStyle w:val="StyleUnderline"/>
        </w:rPr>
        <w:t xml:space="preserve">is the location of the interplay between </w:t>
      </w:r>
      <w:r w:rsidRPr="005B4323">
        <w:rPr>
          <w:rStyle w:val="Emphasis"/>
        </w:rPr>
        <w:t>nationalism and Marxism</w:t>
      </w:r>
      <w:r w:rsidRPr="00281210">
        <w:rPr>
          <w:rStyle w:val="StyleUnderline"/>
        </w:rPr>
        <w:t xml:space="preserve"> wherein the two are </w:t>
      </w:r>
      <w:r w:rsidRPr="005B4323">
        <w:rPr>
          <w:rStyle w:val="Emphasis"/>
        </w:rPr>
        <w:t xml:space="preserve">continually cut </w:t>
      </w:r>
      <w:r w:rsidRPr="00F242D6">
        <w:rPr>
          <w:sz w:val="16"/>
        </w:rPr>
        <w:t xml:space="preserve">and </w:t>
      </w:r>
      <w:r w:rsidRPr="00281210">
        <w:rPr>
          <w:rStyle w:val="StyleUnderline"/>
        </w:rPr>
        <w:t xml:space="preserve">abounded </w:t>
      </w:r>
      <w:r w:rsidRPr="005B4323">
        <w:rPr>
          <w:rStyle w:val="Emphasis"/>
        </w:rPr>
        <w:t>by the sexual differentiation of sexual difference</w:t>
      </w:r>
      <w:r w:rsidRPr="00281210">
        <w:rPr>
          <w:rStyle w:val="StyleUnderline"/>
        </w:rPr>
        <w:t>.</w:t>
      </w:r>
      <w:r w:rsidRPr="00F242D6">
        <w:rPr>
          <w:sz w:val="16"/>
        </w:rPr>
        <w:t xml:space="preserve"> For Baraka, this spot exists between 1962 and 1966 even though neither he nor his commentators would characterize this moment as occurring within either his black nationalist or Marxist-Leninist “phases.” </w:t>
      </w:r>
      <w:r w:rsidRPr="00281210">
        <w:rPr>
          <w:rStyle w:val="StyleUnderline"/>
        </w:rPr>
        <w:t>Baraka’s lingering in the broken rhythms of the field where blackness and black radicalism are given in and as black (musical) performance, in and as the improvisation of ensemble, amounts to a massive intervention in and contribution to the prophetic description</w:t>
      </w:r>
      <w:r w:rsidRPr="00F242D6">
        <w:rPr>
          <w:sz w:val="16"/>
        </w:rPr>
        <w:t>—a kind of anticipatory rewriting or phonography—</w:t>
      </w:r>
      <w:r w:rsidRPr="00281210">
        <w:rPr>
          <w:rStyle w:val="StyleUnderline"/>
        </w:rPr>
        <w:t>of communism</w:t>
      </w:r>
      <w:r w:rsidRPr="00F242D6">
        <w:rPr>
          <w:sz w:val="16"/>
        </w:rPr>
        <w:t xml:space="preserve"> that is, as Cedric Robinson has written, </w:t>
      </w:r>
      <w:r w:rsidRPr="00281210">
        <w:rPr>
          <w:rStyle w:val="StyleUnderline"/>
        </w:rPr>
        <w:t>the essence of black radicalism</w:t>
      </w:r>
      <w:r w:rsidRPr="00F242D6">
        <w:rPr>
          <w:sz w:val="16"/>
        </w:rPr>
        <w:t xml:space="preserve">. </w:t>
      </w:r>
      <w:r w:rsidRPr="005B4323">
        <w:rPr>
          <w:rStyle w:val="Emphasis"/>
        </w:rPr>
        <w:t>Such prophetic description is the project of a sentimental, criminal, proletarian, (homo)erotic, impossibly maternal avant-garde that works by way of a disruptive doubling of certain other theoretical hallmarks of “our modernity” as well.</w:t>
      </w:r>
      <w:r w:rsidRPr="00F242D6">
        <w:rPr>
          <w:sz w:val="16"/>
        </w:rPr>
        <w:t xml:space="preserve"> </w:t>
      </w:r>
      <w:r w:rsidRPr="00281210">
        <w:rPr>
          <w:rStyle w:val="StyleUnderline"/>
        </w:rPr>
        <w:t>Attunement to the placement of these forces</w:t>
      </w:r>
      <w:r w:rsidRPr="00F242D6">
        <w:rPr>
          <w:sz w:val="16"/>
        </w:rPr>
        <w:t>, of this vicious modernity, in Baraka’s body of work, even if he would reject or disavow them</w:t>
      </w:r>
      <w:r w:rsidRPr="005B4323">
        <w:rPr>
          <w:rStyle w:val="Emphasis"/>
        </w:rPr>
        <w:t>, is the opening onto an understanding of the placement of these forces in the black radical tradition</w:t>
      </w:r>
      <w:r w:rsidRPr="00281210">
        <w:rPr>
          <w:rStyle w:val="StyleUnderline"/>
        </w:rPr>
        <w:t xml:space="preserve"> in general. </w:t>
      </w:r>
      <w:r w:rsidRPr="00F242D6">
        <w:rPr>
          <w:sz w:val="16"/>
        </w:rPr>
        <w:t xml:space="preserve">This work is meant to contribute to the aesthetic genealogy of that tradition. Of course, </w:t>
      </w:r>
      <w:r w:rsidRPr="00281210">
        <w:rPr>
          <w:rStyle w:val="StyleUnderline"/>
        </w:rPr>
        <w:t>such a genealogy could never be simple</w:t>
      </w:r>
      <w:r w:rsidRPr="00F242D6">
        <w:rPr>
          <w:sz w:val="16"/>
        </w:rPr>
        <w:t xml:space="preserve">, and the complexity of Baraka’s out modernity is always on the verge of a lyrical scandal: The </w:t>
      </w:r>
      <w:proofErr w:type="gramStart"/>
      <w:r w:rsidRPr="00F242D6">
        <w:rPr>
          <w:sz w:val="16"/>
        </w:rPr>
        <w:t>wide open</w:t>
      </w:r>
      <w:proofErr w:type="gramEnd"/>
      <w:r w:rsidRPr="00F242D6">
        <w:rPr>
          <w:sz w:val="16"/>
        </w:rPr>
        <w:t xml:space="preserve"> ensembles, the working friezes . . . the attempts at total definition are exciting and beautiful. It all works. The whole music seems less “bound” (by charts, by reading, by contracts, by spurious attentions) than before.2 The richness of this passage lies in the fact that the “wide open ensembles” it invokes and extends are shadowed by the threat of closures both internally and externally determined. It is not a coincidence that the very specific concerns with the animative object, with performative totality, that drive this passage are asserted at around the same time that Martin Heidegger was moving toward the end of a long techno-anxiety over the fact of everything functioning;3 that Derrida and others were moving in the beginning of an extended assault—driven by and in avoidance of Heidegger, among others—on the very idea of total definition that, according to Philippe Sollers, for instance (updating and diagnosing another nausea), was shaped and plotted, as if a piece of Black Art, against a backdrop of sound: a horn, a trumpet, whatever voice there was or body animating it from the open music of vernacular, sentimental avant-garde and appositional encounter. Now these </w:t>
      </w:r>
      <w:proofErr w:type="gramStart"/>
      <w:r w:rsidRPr="00F242D6">
        <w:rPr>
          <w:sz w:val="16"/>
        </w:rPr>
        <w:t>can be seen as</w:t>
      </w:r>
      <w:proofErr w:type="gramEnd"/>
      <w:r w:rsidRPr="00F242D6">
        <w:rPr>
          <w:sz w:val="16"/>
        </w:rPr>
        <w:t xml:space="preserve"> detached Euro-intellectual echoes unheard underneath the shattered upheaval of fucked-up, funked-up, post-’65 Newark, itself called into being by the actively forgetful description of a returning exile, prophetic descriptions of destruction and rebuilding, destruktion and reconstruction, deconstruire and (urban) renewal, removal, foreshad- owing descriptions of some out improvisations. But I will try to amplify them </w:t>
      </w:r>
      <w:r w:rsidRPr="00851835">
        <w:rPr>
          <w:rStyle w:val="StyleUnderline"/>
        </w:rPr>
        <w:t xml:space="preserve">while plotting the course of a </w:t>
      </w:r>
      <w:proofErr w:type="gramStart"/>
      <w:r w:rsidRPr="00851835">
        <w:rPr>
          <w:rStyle w:val="StyleUnderline"/>
        </w:rPr>
        <w:t>particular trajectory</w:t>
      </w:r>
      <w:proofErr w:type="gramEnd"/>
      <w:r w:rsidRPr="00851835">
        <w:rPr>
          <w:rStyle w:val="StyleUnderline"/>
        </w:rPr>
        <w:t xml:space="preserve"> of transfer between certain musical performances and various modes of their re- production, and between different moments and strains in the history of that reproduction, and toward the future of that history and what it might engender, whatever liberatory possibility it might hold and acti- vate, the drives by which it’s animated and punctuated</w:t>
      </w:r>
      <w:r w:rsidRPr="00F242D6">
        <w:rPr>
          <w:sz w:val="16"/>
        </w:rPr>
        <w:t xml:space="preserve">. Part of what I’d like to get to </w:t>
      </w:r>
      <w:proofErr w:type="gramStart"/>
      <w:r w:rsidRPr="00F242D6">
        <w:rPr>
          <w:sz w:val="16"/>
        </w:rPr>
        <w:t>is</w:t>
      </w:r>
      <w:proofErr w:type="gramEnd"/>
      <w:r w:rsidRPr="00F242D6">
        <w:rPr>
          <w:sz w:val="16"/>
        </w:rPr>
        <w:t xml:space="preserve"> whatever generative forces there are in the asymptotic, syncopated nonconvergence of event, text, and tradition. </w:t>
      </w:r>
      <w:r w:rsidRPr="00851835">
        <w:rPr>
          <w:rStyle w:val="Emphasis"/>
        </w:rPr>
        <w:t>That conver- gence emerges</w:t>
      </w:r>
      <w:r w:rsidRPr="00851835">
        <w:rPr>
          <w:rStyle w:val="StyleUnderline"/>
        </w:rPr>
        <w:t xml:space="preserve"> in and </w:t>
      </w:r>
      <w:r w:rsidRPr="00851835">
        <w:rPr>
          <w:rStyle w:val="Emphasis"/>
        </w:rPr>
        <w:t>as a</w:t>
      </w:r>
      <w:r w:rsidRPr="00851835">
        <w:rPr>
          <w:rStyle w:val="StyleUnderline"/>
        </w:rPr>
        <w:t xml:space="preserve"> certain glancing confrontation—of Africa, Europe, and America, of outness, labor, and sentiment—that is both before and a part of the </w:t>
      </w:r>
      <w:r w:rsidRPr="00851835">
        <w:rPr>
          <w:rStyle w:val="Emphasis"/>
        </w:rPr>
        <w:t>material preface to the theoretical and practi- cal formulation of a black public sphere.</w:t>
      </w:r>
      <w:r w:rsidRPr="00851835">
        <w:rPr>
          <w:rStyle w:val="StyleUnderline"/>
        </w:rPr>
        <w:t xml:space="preserve"> </w:t>
      </w:r>
    </w:p>
    <w:p w14:paraId="2588E372" w14:textId="77777777" w:rsidR="008F0580" w:rsidRPr="004E18C6" w:rsidRDefault="008F0580" w:rsidP="008F0580">
      <w:pPr>
        <w:pStyle w:val="Heading3"/>
        <w:rPr>
          <w:rFonts w:cs="Calibri"/>
        </w:rPr>
      </w:pPr>
      <w:r w:rsidRPr="004E18C6">
        <w:rPr>
          <w:rFonts w:cs="Calibri"/>
        </w:rPr>
        <w:t>Alternative – Opacity</w:t>
      </w:r>
    </w:p>
    <w:p w14:paraId="0F8A52DA" w14:textId="77777777" w:rsidR="008F0580" w:rsidRPr="004E18C6" w:rsidRDefault="008F0580" w:rsidP="008F0580">
      <w:pPr>
        <w:pStyle w:val="Heading4"/>
        <w:rPr>
          <w:rFonts w:cs="Calibri"/>
        </w:rPr>
      </w:pPr>
      <w:r w:rsidRPr="004E18C6">
        <w:rPr>
          <w:rFonts w:cs="Calibri"/>
        </w:rPr>
        <w:t>I would tag this card but that would only conceal the mystery</w:t>
      </w:r>
    </w:p>
    <w:p w14:paraId="48991EC8" w14:textId="77777777" w:rsidR="008F0580" w:rsidRPr="004E18C6" w:rsidRDefault="008F0580" w:rsidP="008F0580">
      <w:pPr>
        <w:rPr>
          <w:sz w:val="20"/>
          <w:szCs w:val="20"/>
        </w:rPr>
      </w:pPr>
      <w:r w:rsidRPr="004E18C6">
        <w:rPr>
          <w:rStyle w:val="Style13ptBold"/>
        </w:rPr>
        <w:t xml:space="preserve">Moten’18 </w:t>
      </w:r>
      <w:r w:rsidRPr="004E18C6">
        <w:rPr>
          <w:rStyle w:val="Style13ptBold"/>
          <w:b w:val="0"/>
          <w:sz w:val="20"/>
          <w:szCs w:val="20"/>
        </w:rPr>
        <w:t>|Fred Moten is a</w:t>
      </w:r>
      <w:r w:rsidRPr="004E18C6">
        <w:rPr>
          <w:rStyle w:val="Style13ptBold"/>
          <w:sz w:val="20"/>
          <w:szCs w:val="20"/>
        </w:rPr>
        <w:t xml:space="preserve"> </w:t>
      </w:r>
      <w:r w:rsidRPr="004E18C6">
        <w:rPr>
          <w:sz w:val="20"/>
          <w:szCs w:val="20"/>
        </w:rPr>
        <w:t xml:space="preserve">poet and scholar whose work explores critical theory, black studies, and performance studies at UC Berkeley. “Ensemble: An Interview with Dr. Fred Moten”. January 2018. Interview conducted by Nehal El-Hadi. </w:t>
      </w:r>
      <w:hyperlink r:id="rId19" w:history="1">
        <w:r w:rsidRPr="004E18C6">
          <w:rPr>
            <w:rStyle w:val="Hyperlink"/>
            <w:sz w:val="20"/>
            <w:szCs w:val="20"/>
          </w:rPr>
          <w:t>http://micemagazine.ca/issue-four/ensemble-interview-dr-fred-moten|KZaidi</w:t>
        </w:r>
      </w:hyperlink>
    </w:p>
    <w:p w14:paraId="353EB13A" w14:textId="77777777" w:rsidR="008F0580" w:rsidRPr="004E18C6" w:rsidRDefault="008F0580" w:rsidP="008F0580">
      <w:pPr>
        <w:rPr>
          <w:rStyle w:val="StyleUnderline"/>
        </w:rPr>
      </w:pPr>
      <w:r w:rsidRPr="004E18C6">
        <w:rPr>
          <w:sz w:val="16"/>
        </w:rPr>
        <w:t xml:space="preserve">With that said, </w:t>
      </w:r>
      <w:r w:rsidRPr="00467503">
        <w:rPr>
          <w:rStyle w:val="Emphasis"/>
          <w:highlight w:val="cyan"/>
        </w:rPr>
        <w:t>opacity is both desirable and unavoidable</w:t>
      </w:r>
      <w:r w:rsidRPr="004E18C6">
        <w:rPr>
          <w:sz w:val="16"/>
        </w:rPr>
        <w:t xml:space="preserve">. So, </w:t>
      </w:r>
      <w:r w:rsidRPr="00467503">
        <w:rPr>
          <w:rStyle w:val="StyleUnderline"/>
          <w:highlight w:val="cyan"/>
        </w:rPr>
        <w:t>if you don’t desire it, it’s still there</w:t>
      </w:r>
      <w:r w:rsidRPr="004E18C6">
        <w:rPr>
          <w:rStyle w:val="StyleUnderline"/>
        </w:rPr>
        <w:t>.</w:t>
      </w:r>
      <w:r w:rsidRPr="004E18C6">
        <w:rPr>
          <w:sz w:val="16"/>
        </w:rPr>
        <w:t xml:space="preserve"> In Poetics of Relation (1997), </w:t>
      </w:r>
      <w:r w:rsidRPr="00467503">
        <w:rPr>
          <w:rStyle w:val="StyleUnderline"/>
          <w:highlight w:val="cyan"/>
        </w:rPr>
        <w:t>maybe there’s a distinction that gets made between opacity and obscurity, but</w:t>
      </w:r>
      <w:r w:rsidRPr="004E18C6">
        <w:rPr>
          <w:rStyle w:val="StyleUnderline"/>
        </w:rPr>
        <w:t xml:space="preserve"> then I always think about those two things, </w:t>
      </w:r>
      <w:r w:rsidRPr="00467503">
        <w:rPr>
          <w:rStyle w:val="StyleUnderline"/>
          <w:highlight w:val="cyan"/>
        </w:rPr>
        <w:t>maybe as not necessarily so opposed to one another</w:t>
      </w:r>
      <w:r w:rsidRPr="004E18C6">
        <w:rPr>
          <w:sz w:val="16"/>
        </w:rPr>
        <w:t xml:space="preserve">. Famously and brilliantly, Saidiya Hartman talks in Scenes of Subjection (1997) about the right to </w:t>
      </w:r>
      <w:r w:rsidRPr="004E18C6">
        <w:rPr>
          <w:rStyle w:val="StyleUnderline"/>
        </w:rPr>
        <w:t xml:space="preserve">obscurity and the necessity of that right being respected, and I believe in that. And </w:t>
      </w:r>
      <w:r w:rsidRPr="00467503">
        <w:rPr>
          <w:rStyle w:val="StyleUnderline"/>
          <w:highlight w:val="cyan"/>
        </w:rPr>
        <w:t>I believe that there’s opacity</w:t>
      </w:r>
      <w:r w:rsidRPr="004E18C6">
        <w:rPr>
          <w:rStyle w:val="StyleUnderline"/>
        </w:rPr>
        <w:t xml:space="preserve"> as Glissant understands it, and obscurity as she understands it</w:t>
      </w:r>
      <w:r w:rsidRPr="004E18C6">
        <w:rPr>
          <w:sz w:val="16"/>
        </w:rPr>
        <w:t xml:space="preserve">. I think that the </w:t>
      </w:r>
      <w:r w:rsidRPr="00467503">
        <w:rPr>
          <w:rStyle w:val="Emphasis"/>
          <w:highlight w:val="cyan"/>
        </w:rPr>
        <w:t>real distinction to be made is maybe between opacity and transparency</w:t>
      </w:r>
      <w:r w:rsidRPr="00467503">
        <w:rPr>
          <w:sz w:val="16"/>
          <w:highlight w:val="cyan"/>
        </w:rPr>
        <w:t xml:space="preserve">. </w:t>
      </w:r>
      <w:r w:rsidRPr="00467503">
        <w:rPr>
          <w:rStyle w:val="Emphasis"/>
          <w:highlight w:val="cyan"/>
        </w:rPr>
        <w:t>Opacity implies a</w:t>
      </w:r>
      <w:r w:rsidRPr="004E18C6">
        <w:rPr>
          <w:rStyle w:val="Emphasis"/>
        </w:rPr>
        <w:t xml:space="preserve"> sort of </w:t>
      </w:r>
      <w:r w:rsidRPr="00467503">
        <w:rPr>
          <w:rStyle w:val="Emphasis"/>
          <w:highlight w:val="cyan"/>
        </w:rPr>
        <w:t>blurring</w:t>
      </w:r>
      <w:r w:rsidRPr="004E18C6">
        <w:rPr>
          <w:rStyle w:val="Emphasis"/>
        </w:rPr>
        <w:t xml:space="preserve"> or obscuring, a complication, </w:t>
      </w:r>
      <w:r w:rsidRPr="00467503">
        <w:rPr>
          <w:rStyle w:val="Emphasis"/>
          <w:highlight w:val="cyan"/>
        </w:rPr>
        <w:t>but</w:t>
      </w:r>
      <w:r w:rsidRPr="004E18C6">
        <w:rPr>
          <w:rStyle w:val="Emphasis"/>
        </w:rPr>
        <w:t xml:space="preserve"> it also </w:t>
      </w:r>
      <w:r w:rsidRPr="00467503">
        <w:rPr>
          <w:rStyle w:val="Emphasis"/>
          <w:highlight w:val="cyan"/>
        </w:rPr>
        <w:t>still implies the capacity to see through, to see through that complication, and to see through it even if that seeing through produces something that others might want to think of as a kind of distortion</w:t>
      </w:r>
      <w:r w:rsidRPr="004E18C6">
        <w:rPr>
          <w:rStyle w:val="Emphasis"/>
        </w:rPr>
        <w:t xml:space="preserve"> or a </w:t>
      </w:r>
      <w:r w:rsidRPr="00467503">
        <w:rPr>
          <w:rStyle w:val="Emphasis"/>
          <w:highlight w:val="cyan"/>
        </w:rPr>
        <w:t>lack of clarity</w:t>
      </w:r>
      <w:r w:rsidRPr="00467503">
        <w:rPr>
          <w:sz w:val="16"/>
          <w:highlight w:val="cyan"/>
        </w:rPr>
        <w:t>.</w:t>
      </w:r>
      <w:r w:rsidRPr="004E18C6">
        <w:rPr>
          <w:sz w:val="16"/>
        </w:rPr>
        <w:t xml:space="preserve"> At the same time, it’s </w:t>
      </w:r>
      <w:r w:rsidRPr="00467503">
        <w:rPr>
          <w:rStyle w:val="StyleUnderline"/>
          <w:highlight w:val="cyan"/>
        </w:rPr>
        <w:t>important that it’s a lack of clarity</w:t>
      </w:r>
      <w:r w:rsidRPr="004E18C6">
        <w:rPr>
          <w:rStyle w:val="StyleUnderline"/>
        </w:rPr>
        <w:t xml:space="preserve">, it’s important that what we’re talking about </w:t>
      </w:r>
      <w:r w:rsidRPr="00467503">
        <w:rPr>
          <w:rStyle w:val="StyleUnderline"/>
          <w:highlight w:val="cyan"/>
        </w:rPr>
        <w:t>goes against the grain</w:t>
      </w:r>
      <w:r w:rsidRPr="004E18C6">
        <w:rPr>
          <w:rStyle w:val="StyleUnderline"/>
        </w:rPr>
        <w:t xml:space="preserve"> of any simple kind of notion of transparency.</w:t>
      </w:r>
    </w:p>
    <w:p w14:paraId="4121DE5A" w14:textId="77777777" w:rsidR="008F0580" w:rsidRPr="004E18C6" w:rsidRDefault="008F0580" w:rsidP="008F0580">
      <w:pPr>
        <w:rPr>
          <w:rStyle w:val="Emphasis"/>
        </w:rPr>
      </w:pPr>
      <w:r w:rsidRPr="004E18C6">
        <w:rPr>
          <w:sz w:val="16"/>
        </w:rPr>
        <w:t xml:space="preserve">I feel like </w:t>
      </w:r>
      <w:r w:rsidRPr="004E18C6">
        <w:rPr>
          <w:rStyle w:val="StyleUnderline"/>
        </w:rPr>
        <w:t xml:space="preserve">what </w:t>
      </w:r>
      <w:r w:rsidRPr="00467503">
        <w:rPr>
          <w:rStyle w:val="StyleUnderline"/>
          <w:highlight w:val="cyan"/>
        </w:rPr>
        <w:t>opacity implies is</w:t>
      </w:r>
      <w:r w:rsidRPr="004E18C6">
        <w:rPr>
          <w:rStyle w:val="StyleUnderline"/>
        </w:rPr>
        <w:t xml:space="preserve"> a kind of </w:t>
      </w:r>
      <w:r w:rsidRPr="00467503">
        <w:rPr>
          <w:rStyle w:val="Emphasis"/>
          <w:highlight w:val="cyan"/>
        </w:rPr>
        <w:t>ongoing devoted thinking</w:t>
      </w:r>
      <w:r w:rsidRPr="004E18C6">
        <w:rPr>
          <w:rStyle w:val="StyleUnderline"/>
        </w:rPr>
        <w:t xml:space="preserve">, but again, for me, it’s not only a thinking of the object in question, but it’s also a </w:t>
      </w:r>
      <w:r w:rsidRPr="00467503">
        <w:rPr>
          <w:rStyle w:val="StyleUnderline"/>
          <w:highlight w:val="cyan"/>
        </w:rPr>
        <w:t>thinking that is, at the same time, through the object in question.</w:t>
      </w:r>
      <w:r w:rsidRPr="004E18C6">
        <w:rPr>
          <w:sz w:val="16"/>
        </w:rPr>
        <w:t xml:space="preserve"> Or another way to put would be, again not </w:t>
      </w:r>
      <w:r w:rsidRPr="00467503">
        <w:rPr>
          <w:rStyle w:val="Emphasis"/>
          <w:highlight w:val="cyan"/>
        </w:rPr>
        <w:t>just seeing something, but</w:t>
      </w:r>
      <w:r w:rsidRPr="004E18C6">
        <w:rPr>
          <w:rStyle w:val="Emphasis"/>
        </w:rPr>
        <w:t xml:space="preserve"> also </w:t>
      </w:r>
      <w:r w:rsidRPr="00467503">
        <w:rPr>
          <w:rStyle w:val="Emphasis"/>
          <w:highlight w:val="cyan"/>
        </w:rPr>
        <w:t>seeing through something</w:t>
      </w:r>
      <w:r w:rsidRPr="004E18C6">
        <w:rPr>
          <w:rStyle w:val="Emphasis"/>
        </w:rPr>
        <w:t>.</w:t>
      </w:r>
      <w:r w:rsidRPr="004E18C6">
        <w:rPr>
          <w:sz w:val="16"/>
        </w:rPr>
        <w:t xml:space="preserve"> And within that context, </w:t>
      </w:r>
      <w:r w:rsidRPr="00467503">
        <w:rPr>
          <w:rStyle w:val="Emphasis"/>
          <w:highlight w:val="cyan"/>
        </w:rPr>
        <w:t xml:space="preserve">knowing is a project, is an activity, that doesn’t </w:t>
      </w:r>
      <w:proofErr w:type="gramStart"/>
      <w:r w:rsidRPr="00467503">
        <w:rPr>
          <w:rStyle w:val="Emphasis"/>
          <w:highlight w:val="cyan"/>
        </w:rPr>
        <w:t>come to an end</w:t>
      </w:r>
      <w:proofErr w:type="gramEnd"/>
      <w:r w:rsidRPr="00467503">
        <w:rPr>
          <w:rStyle w:val="Emphasis"/>
          <w:highlight w:val="cyan"/>
        </w:rPr>
        <w:t>.</w:t>
      </w:r>
    </w:p>
    <w:p w14:paraId="4B5C0C32" w14:textId="77777777" w:rsidR="008F0580" w:rsidRPr="004E18C6" w:rsidRDefault="008F0580" w:rsidP="008F0580">
      <w:pPr>
        <w:rPr>
          <w:sz w:val="16"/>
          <w:szCs w:val="16"/>
        </w:rPr>
      </w:pPr>
      <w:r w:rsidRPr="004E18C6">
        <w:rPr>
          <w:sz w:val="16"/>
          <w:szCs w:val="16"/>
        </w:rPr>
        <w:t>NE: What is the intention of the work, for Black and Blur in relationship to Stolen Life and The Universal Machine?</w:t>
      </w:r>
    </w:p>
    <w:p w14:paraId="34A7D450" w14:textId="6E7CACA7" w:rsidR="008F0580" w:rsidRPr="008F0580" w:rsidRDefault="008F0580" w:rsidP="008F0580">
      <w:pPr>
        <w:rPr>
          <w:b/>
          <w:iCs/>
          <w:u w:val="single"/>
        </w:rPr>
      </w:pPr>
      <w:r w:rsidRPr="004E18C6">
        <w:rPr>
          <w:sz w:val="16"/>
        </w:rPr>
        <w:t xml:space="preserve">FM: There’s a project that I want to be a part of that is structured in such a way that it </w:t>
      </w:r>
      <w:r w:rsidRPr="00467503">
        <w:rPr>
          <w:rStyle w:val="Emphasis"/>
          <w:highlight w:val="cyan"/>
        </w:rPr>
        <w:t xml:space="preserve">puts one in a position of having to call into question the very terms </w:t>
      </w:r>
      <w:r w:rsidRPr="004E18C6">
        <w:rPr>
          <w:rStyle w:val="Emphasis"/>
        </w:rPr>
        <w:t xml:space="preserve">within </w:t>
      </w:r>
      <w:r w:rsidRPr="00467503">
        <w:rPr>
          <w:rStyle w:val="Emphasis"/>
          <w:highlight w:val="cyan"/>
        </w:rPr>
        <w:t xml:space="preserve">which </w:t>
      </w:r>
      <w:r w:rsidRPr="004E18C6">
        <w:rPr>
          <w:rStyle w:val="Emphasis"/>
        </w:rPr>
        <w:t xml:space="preserve">I would </w:t>
      </w:r>
      <w:r w:rsidRPr="00467503">
        <w:rPr>
          <w:rStyle w:val="Emphasis"/>
          <w:highlight w:val="cyan"/>
        </w:rPr>
        <w:t xml:space="preserve">express </w:t>
      </w:r>
      <w:r w:rsidRPr="004E18C6">
        <w:rPr>
          <w:rStyle w:val="Emphasis"/>
        </w:rPr>
        <w:t xml:space="preserve">that </w:t>
      </w:r>
      <w:r w:rsidRPr="00467503">
        <w:rPr>
          <w:rStyle w:val="Emphasis"/>
          <w:highlight w:val="cyan"/>
        </w:rPr>
        <w:t>desire</w:t>
      </w:r>
      <w:r w:rsidRPr="004E18C6">
        <w:rPr>
          <w:rStyle w:val="Emphasis"/>
        </w:rPr>
        <w:t>.</w:t>
      </w:r>
      <w:r w:rsidRPr="004E18C6">
        <w:rPr>
          <w:sz w:val="16"/>
        </w:rPr>
        <w:t xml:space="preserve"> See what I mean? </w:t>
      </w:r>
      <w:r w:rsidRPr="004E18C6">
        <w:rPr>
          <w:rStyle w:val="StyleUnderline"/>
        </w:rPr>
        <w:t xml:space="preserve">Like I and part, </w:t>
      </w:r>
      <w:proofErr w:type="gramStart"/>
      <w:r w:rsidRPr="004E18C6">
        <w:rPr>
          <w:rStyle w:val="StyleUnderline"/>
        </w:rPr>
        <w:t>all of</w:t>
      </w:r>
      <w:proofErr w:type="gramEnd"/>
      <w:r w:rsidRPr="004E18C6">
        <w:rPr>
          <w:rStyle w:val="StyleUnderline"/>
        </w:rPr>
        <w:t xml:space="preserve"> those things</w:t>
      </w:r>
      <w:r w:rsidRPr="004E18C6">
        <w:rPr>
          <w:sz w:val="16"/>
        </w:rPr>
        <w:t xml:space="preserve">. </w:t>
      </w:r>
      <w:r w:rsidRPr="004E18C6">
        <w:rPr>
          <w:rStyle w:val="StyleUnderline"/>
        </w:rPr>
        <w:t>And I’m totally committed to trying my best to think as rigorously as possible, in a way that does call those terms into question; but that doesn’t deviate from the depth and extension of the project</w:t>
      </w:r>
      <w:r w:rsidRPr="004E18C6">
        <w:rPr>
          <w:sz w:val="16"/>
        </w:rPr>
        <w:t xml:space="preserve">. But just talking amongst </w:t>
      </w:r>
      <w:proofErr w:type="gramStart"/>
      <w:r w:rsidRPr="004E18C6">
        <w:rPr>
          <w:sz w:val="16"/>
        </w:rPr>
        <w:t>ourselves</w:t>
      </w:r>
      <w:proofErr w:type="gramEnd"/>
      <w:r w:rsidRPr="004E18C6">
        <w:rPr>
          <w:sz w:val="16"/>
        </w:rPr>
        <w:t xml:space="preserve">, what I would say is, yeah, </w:t>
      </w:r>
      <w:r w:rsidRPr="00467503">
        <w:rPr>
          <w:rStyle w:val="Emphasis"/>
          <w:highlight w:val="cyan"/>
        </w:rPr>
        <w:t>there’s a project, it’s a social project</w:t>
      </w:r>
      <w:r w:rsidRPr="004E18C6">
        <w:rPr>
          <w:sz w:val="16"/>
        </w:rPr>
        <w:t xml:space="preserve">, it’s the </w:t>
      </w:r>
      <w:r w:rsidRPr="004E18C6">
        <w:rPr>
          <w:rStyle w:val="StyleUnderline"/>
        </w:rPr>
        <w:t xml:space="preserve">project </w:t>
      </w:r>
      <w:r w:rsidRPr="00467503">
        <w:rPr>
          <w:rStyle w:val="StyleUnderline"/>
          <w:highlight w:val="cyan"/>
        </w:rPr>
        <w:t>of</w:t>
      </w:r>
      <w:r w:rsidRPr="004E18C6">
        <w:rPr>
          <w:rStyle w:val="StyleUnderline"/>
        </w:rPr>
        <w:t xml:space="preserve"> what Amiri Baraka used to call “</w:t>
      </w:r>
      <w:r w:rsidRPr="00467503">
        <w:rPr>
          <w:rStyle w:val="StyleUnderline"/>
          <w:highlight w:val="cyan"/>
        </w:rPr>
        <w:t>social development</w:t>
      </w:r>
      <w:r w:rsidRPr="004E18C6">
        <w:rPr>
          <w:sz w:val="16"/>
        </w:rPr>
        <w:t xml:space="preserve">.” And that </w:t>
      </w:r>
      <w:r w:rsidRPr="00467503">
        <w:rPr>
          <w:rStyle w:val="StyleUnderline"/>
          <w:highlight w:val="cyan"/>
        </w:rPr>
        <w:t>project is an abolitionist project</w:t>
      </w:r>
      <w:r w:rsidRPr="004E18C6">
        <w:rPr>
          <w:rStyle w:val="StyleUnderline"/>
        </w:rPr>
        <w:t>.</w:t>
      </w:r>
      <w:r w:rsidRPr="004E18C6">
        <w:rPr>
          <w:sz w:val="16"/>
        </w:rPr>
        <w:t xml:space="preserve"> It’s a project that </w:t>
      </w:r>
      <w:r w:rsidRPr="004E18C6">
        <w:rPr>
          <w:rStyle w:val="StyleUnderline"/>
        </w:rPr>
        <w:t xml:space="preserve">isn’t just </w:t>
      </w:r>
      <w:r w:rsidRPr="00467503">
        <w:rPr>
          <w:rStyle w:val="StyleUnderline"/>
          <w:highlight w:val="cyan"/>
        </w:rPr>
        <w:t xml:space="preserve">engaged in the abolition of slavery, which is </w:t>
      </w:r>
      <w:r w:rsidRPr="00467503">
        <w:rPr>
          <w:rStyle w:val="Emphasis"/>
          <w:highlight w:val="cyan"/>
        </w:rPr>
        <w:t>still an ongoing project</w:t>
      </w:r>
      <w:r w:rsidRPr="004E18C6">
        <w:rPr>
          <w:rStyle w:val="StyleUnderline"/>
        </w:rPr>
        <w:t>, of which the abolition of prisons is an extension.</w:t>
      </w:r>
      <w:r w:rsidRPr="004E18C6">
        <w:rPr>
          <w:sz w:val="16"/>
        </w:rPr>
        <w:t xml:space="preserve"> It’s </w:t>
      </w:r>
      <w:r w:rsidRPr="004E18C6">
        <w:rPr>
          <w:rStyle w:val="Emphasis"/>
        </w:rPr>
        <w:t xml:space="preserve">not just the abolition of slavery, </w:t>
      </w:r>
      <w:r w:rsidRPr="00467503">
        <w:rPr>
          <w:rStyle w:val="Emphasis"/>
          <w:highlight w:val="cyan"/>
        </w:rPr>
        <w:t xml:space="preserve">it’s also in a certain sense the abolition of freedom, </w:t>
      </w:r>
      <w:proofErr w:type="gramStart"/>
      <w:r w:rsidRPr="00467503">
        <w:rPr>
          <w:rStyle w:val="Emphasis"/>
          <w:highlight w:val="cyan"/>
        </w:rPr>
        <w:t>insofar as</w:t>
      </w:r>
      <w:proofErr w:type="gramEnd"/>
      <w:r w:rsidRPr="00467503">
        <w:rPr>
          <w:rStyle w:val="Emphasis"/>
          <w:highlight w:val="cyan"/>
        </w:rPr>
        <w:t xml:space="preserve"> freedom and slavery are so bound up with one another</w:t>
      </w:r>
      <w:r w:rsidRPr="004E18C6">
        <w:rPr>
          <w:rStyle w:val="Emphasis"/>
        </w:rPr>
        <w:t xml:space="preserve">. </w:t>
      </w:r>
      <w:proofErr w:type="gramStart"/>
      <w:r w:rsidRPr="004E18C6">
        <w:rPr>
          <w:sz w:val="16"/>
        </w:rPr>
        <w:t>Insofar as</w:t>
      </w:r>
      <w:proofErr w:type="gramEnd"/>
      <w:r w:rsidRPr="004E18C6">
        <w:rPr>
          <w:sz w:val="16"/>
        </w:rPr>
        <w:t xml:space="preserve"> the </w:t>
      </w:r>
      <w:r w:rsidRPr="00467503">
        <w:rPr>
          <w:rStyle w:val="StyleUnderline"/>
          <w:highlight w:val="cyan"/>
        </w:rPr>
        <w:t>abjection of the figure of the slave is inseparable from the exaltation of the figure of the master</w:t>
      </w:r>
      <w:r w:rsidRPr="004E18C6">
        <w:rPr>
          <w:rStyle w:val="StyleUnderline"/>
        </w:rPr>
        <w:t>, or the figure of sovereignty.</w:t>
      </w:r>
      <w:r w:rsidRPr="004E18C6">
        <w:rPr>
          <w:sz w:val="16"/>
        </w:rPr>
        <w:t xml:space="preserve"> So, it’s an </w:t>
      </w:r>
      <w:r w:rsidRPr="004E18C6">
        <w:rPr>
          <w:rStyle w:val="Emphasis"/>
        </w:rPr>
        <w:t xml:space="preserve">abolition of sovereignty. </w:t>
      </w:r>
      <w:r w:rsidRPr="00467503">
        <w:rPr>
          <w:rStyle w:val="Emphasis"/>
          <w:highlight w:val="cyan"/>
        </w:rPr>
        <w:t>It’s an abolition of a certain horrible and brutal individuated notion of freedom</w:t>
      </w:r>
      <w:r w:rsidRPr="004E18C6">
        <w:rPr>
          <w:sz w:val="16"/>
        </w:rPr>
        <w:t xml:space="preserve">. And it’s an </w:t>
      </w:r>
      <w:r w:rsidRPr="00467503">
        <w:rPr>
          <w:rStyle w:val="Emphasis"/>
          <w:highlight w:val="cyan"/>
        </w:rPr>
        <w:t>abolition of the world that is constructed on that conceptual framework.</w:t>
      </w:r>
      <w:r w:rsidRPr="004E18C6">
        <w:rPr>
          <w:sz w:val="16"/>
        </w:rPr>
        <w:t xml:space="preserve"> And if you want to put it in </w:t>
      </w:r>
      <w:r w:rsidRPr="004E18C6">
        <w:rPr>
          <w:rStyle w:val="StyleUnderline"/>
        </w:rPr>
        <w:t>positive rather than negative terms, then it is the project of saving the earth</w:t>
      </w:r>
      <w:r w:rsidRPr="004E18C6">
        <w:rPr>
          <w:sz w:val="16"/>
        </w:rPr>
        <w:t>. Or, as the great poet Ed Roberson would say, “</w:t>
      </w:r>
      <w:r w:rsidRPr="004E18C6">
        <w:rPr>
          <w:rStyle w:val="Emphasis"/>
        </w:rPr>
        <w:t xml:space="preserve">the </w:t>
      </w:r>
      <w:r w:rsidRPr="00467503">
        <w:rPr>
          <w:rStyle w:val="Emphasis"/>
          <w:highlight w:val="cyan"/>
        </w:rPr>
        <w:t>project of seeing the Earth before the end of the world.”</w:t>
      </w:r>
    </w:p>
    <w:p w14:paraId="462B786B" w14:textId="77777777" w:rsidR="008F0580" w:rsidRDefault="008F0580" w:rsidP="008F0580">
      <w:pPr>
        <w:pStyle w:val="Heading3"/>
      </w:pPr>
      <w:r>
        <w:t>Alternative – Performance Cards I think?</w:t>
      </w:r>
    </w:p>
    <w:p w14:paraId="0CB7685B" w14:textId="77777777" w:rsidR="008F0580" w:rsidRDefault="008F0580" w:rsidP="008F0580">
      <w:pPr>
        <w:pStyle w:val="Heading4"/>
      </w:pPr>
      <w:r>
        <w:t>Performance as a method of Abolition</w:t>
      </w:r>
    </w:p>
    <w:p w14:paraId="732B2979"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59E2EC8F" w14:textId="77777777" w:rsidR="008F0580" w:rsidRPr="00636B2E" w:rsidRDefault="008F0580" w:rsidP="008F0580">
      <w:r>
        <w:t xml:space="preserve">Here is a particularly vicious irony: the assertion that a </w:t>
      </w:r>
      <w:r w:rsidRPr="00805F02">
        <w:rPr>
          <w:rStyle w:val="StyleUnderline"/>
        </w:rPr>
        <w:t>contingent postdisciplinarity characterizes performance studies allows the assumption and nonrecognition of hierarchies that legitimate one methodology, one mode of performance, one archive, at the expense of others.</w:t>
      </w:r>
      <w:r>
        <w:t xml:space="preserve"> These issues are </w:t>
      </w:r>
      <w:r w:rsidRPr="00805F02">
        <w:rPr>
          <w:rStyle w:val="StyleUnderline"/>
        </w:rPr>
        <w:t>fundamental to the possibilities and impossibilities of minoritarian citizenship in performance studies,</w:t>
      </w:r>
      <w:r>
        <w:t xml:space="preserve"> particularly when </w:t>
      </w:r>
      <w:r w:rsidRPr="00805F02">
        <w:rPr>
          <w:rStyle w:val="StyleUnderline"/>
        </w:rPr>
        <w:t>the would-be minoritarian citizen constitutes the embodiment not only of racial, class, gender, sexual, or national difference, but of analytic modes that constitute a certain desire for the nonstatist or nonstatic, for a dynamic concept of the object of performance studies, an object-in-practice. This</w:t>
      </w:r>
      <w:r>
        <w:t xml:space="preserve"> indicates something crucial, finally, about not only </w:t>
      </w:r>
      <w:r w:rsidRPr="00805F02">
        <w:rPr>
          <w:rStyle w:val="StyleUnderline"/>
        </w:rPr>
        <w:t>the impossibility but also the undesirability of minoritarian citizenship, even as it does nothing whatever to militate against all of what’s problematic in the denial of citizenship and all of what is needful in the fight against the effects of such denial.</w:t>
      </w:r>
      <w:r>
        <w:t xml:space="preserve"> The point, however, is what minority does to the state, what minority ought to do—legitimately and rigorously—to the state of performance studies. The question remains: How </w:t>
      </w:r>
      <w:r w:rsidRPr="00805F02">
        <w:rPr>
          <w:rStyle w:val="StyleUnderline"/>
        </w:rPr>
        <w:t>can minority help to abolish the statist and static institutionality of performance studies while, simultaneously, reopening the possibility of establishing the concept of the objectin-practice of performance studies</w:t>
      </w:r>
      <w:r>
        <w:t xml:space="preserve">? Here, I am referring to and thinking by way of May Joseph’s Nomadic Identities: The Performance of Citizenship. In Nomadic Identities, Joseph offers </w:t>
      </w:r>
      <w:r w:rsidRPr="00805F02">
        <w:rPr>
          <w:rStyle w:val="StyleUnderline"/>
        </w:rPr>
        <w:t>an extended meditation on the undecidability or indefiniteness of citizenship that never denies and ever more richly describes the reality of the experience of citizenship</w:t>
      </w:r>
      <w:r>
        <w:t xml:space="preserve">. </w:t>
      </w:r>
      <w:r w:rsidRPr="00F46F8F">
        <w:rPr>
          <w:rStyle w:val="StyleUnderline"/>
        </w:rPr>
        <w:t xml:space="preserve">To think citizenship as an experience is to think citizenship as a phenomenological problem </w:t>
      </w:r>
      <w:r>
        <w:t xml:space="preserve">and yet, as Ludwig Wittgenstein says, the </w:t>
      </w:r>
      <w:r w:rsidRPr="00F46F8F">
        <w:rPr>
          <w:rStyle w:val="StyleUnderline"/>
        </w:rPr>
        <w:t>existence of phenomenological problems does not obscure the fact that there is no phenomenology, no adequate phenomenological language. The locale where phenomenality resides in the absence of phenomenology is also the home of performance</w:t>
      </w:r>
      <w:r>
        <w:t xml:space="preserve">—the object-in-practice/the objectin-resistance. Citizenships, in this sense, are therefore (like) </w:t>
      </w:r>
      <w:r w:rsidRPr="00F46F8F">
        <w:rPr>
          <w:rStyle w:val="StyleUnderline"/>
        </w:rPr>
        <w:t>a set of performances.</w:t>
      </w:r>
      <w:r>
        <w:t xml:space="preserve"> How can we avoid the inevitably failed applica- magic of objects tion of inadequate languages to phenomena like citizenships and performances? How can we move through the oscillational logic that places performances and citizenships between appearance and disappearance or, more generally, merely between? These are the questions upon which </w:t>
      </w:r>
      <w:r w:rsidRPr="00F46F8F">
        <w:rPr>
          <w:rStyle w:val="StyleUnderline"/>
        </w:rPr>
        <w:t>Nomadic Identities is, if you will, kinetically grounded</w:t>
      </w:r>
      <w:r>
        <w:t xml:space="preserve">. Joseph describes her book as delving into a sphere of “nervous enactment.” </w:t>
      </w:r>
      <w:r w:rsidRPr="00791450">
        <w:rPr>
          <w:rStyle w:val="StyleUnderline"/>
        </w:rPr>
        <w:t xml:space="preserve">Nervous enactment perfectly describes the possibilities and impossibilities of minoritarian citizenship in the state of performance studies </w:t>
      </w:r>
      <w:proofErr w:type="gramStart"/>
      <w:r w:rsidRPr="00791450">
        <w:rPr>
          <w:rStyle w:val="StyleUnderline"/>
        </w:rPr>
        <w:t>in particular and</w:t>
      </w:r>
      <w:proofErr w:type="gramEnd"/>
      <w:r w:rsidRPr="00791450">
        <w:rPr>
          <w:rStyle w:val="StyleUnderline"/>
        </w:rPr>
        <w:t xml:space="preserve"> in the United States academy in general</w:t>
      </w:r>
      <w:r>
        <w:t xml:space="preserve">. Ultimately, </w:t>
      </w:r>
      <w:r w:rsidRPr="00791450">
        <w:rPr>
          <w:rStyle w:val="StyleUnderline"/>
        </w:rPr>
        <w:t xml:space="preserve">we would move beyond nervous enactment in the interest of a genuine engagement with the concept of the object of performance studies as well as with the concept of the universality in </w:t>
      </w:r>
      <w:proofErr w:type="gramStart"/>
      <w:r w:rsidRPr="00791450">
        <w:rPr>
          <w:rStyle w:val="StyleUnderline"/>
        </w:rPr>
        <w:t>all of</w:t>
      </w:r>
      <w:proofErr w:type="gramEnd"/>
      <w:r w:rsidRPr="00791450">
        <w:rPr>
          <w:rStyle w:val="StyleUnderline"/>
        </w:rPr>
        <w:t xml:space="preserve"> its resonances with the happy and tragic possibilities of the very ideas of the universal and/or the global</w:t>
      </w:r>
      <w:r>
        <w:t xml:space="preserve">. Such a move might best be described as disidentificatory in Jose Muñoz’s sense of the term. </w:t>
      </w:r>
      <w:r w:rsidRPr="00791450">
        <w:rPr>
          <w:rStyle w:val="StyleUnderline"/>
        </w:rPr>
        <w:t xml:space="preserve">It would be marked by an appositionality </w:t>
      </w:r>
      <w:proofErr w:type="gramStart"/>
      <w:r w:rsidRPr="00791450">
        <w:rPr>
          <w:rStyle w:val="StyleUnderline"/>
        </w:rPr>
        <w:t>with regard to</w:t>
      </w:r>
      <w:proofErr w:type="gramEnd"/>
      <w:r w:rsidRPr="00791450">
        <w:rPr>
          <w:rStyle w:val="StyleUnderline"/>
        </w:rPr>
        <w:t xml:space="preserve"> the state of performance studies that would itself be doubled by a renewed apposition of that state to disciplinarity itself, one that would shake that state’s foundations. </w:t>
      </w:r>
      <w:r>
        <w:t xml:space="preserve">This is to say that the authoritarian comfort derived from the concept of the postdisciplinary—a comfort not unlike that B. F. Skinner derived from his pioneering conception of the posthuman—would be eschewed. And here I don’t wish to alarm any of those I invoke in this essay who might, </w:t>
      </w:r>
      <w:proofErr w:type="gramStart"/>
      <w:r>
        <w:t>in spite of</w:t>
      </w:r>
      <w:proofErr w:type="gramEnd"/>
      <w:r>
        <w:t xml:space="preserve"> their intense detachment from anything like a Skinnerian legacy, not be as sanguine as me about embracing any kind of humanism—</w:t>
      </w:r>
      <w:r w:rsidRPr="00791450">
        <w:rPr>
          <w:rStyle w:val="StyleUnderline"/>
        </w:rPr>
        <w:t xml:space="preserve">or even the idea of the humanities—no matter how unprecedented. Nevertheless, it seems to me that thinking the concept of the object of performance studies implies a convergence between the establishment of performance studies’ disciplinarity and an extension of the black radical political/intellectual/aesthetic tradition that would work also within the project, </w:t>
      </w:r>
      <w:r>
        <w:t xml:space="preserve">which I think of now as Chomskyan, of the development of a theory of human nature (though it would disrupt Chomsky’s scientism precisely by paying attention to the inconsistent totality of any and all non-“wellformed” human things). I assume the </w:t>
      </w:r>
      <w:r w:rsidRPr="00791450">
        <w:rPr>
          <w:rStyle w:val="StyleUnderline"/>
        </w:rPr>
        <w:t xml:space="preserve">connection between the development of a theory of human nature and human development as such. The articulation of that connection is the theory of history. </w:t>
      </w:r>
      <w:r>
        <w:t xml:space="preserve">This </w:t>
      </w:r>
      <w:r w:rsidRPr="00791450">
        <w:rPr>
          <w:rStyle w:val="StyleUnderline"/>
        </w:rPr>
        <w:t>requires the exposure of that vicious irony I mention above</w:t>
      </w:r>
      <w:r>
        <w:t xml:space="preserve">. Indeterminacy doesn’t ground freedom or equality (by way of some magic operation whereby the absence of basis becomes a basis). Rather, they are part of a complex field of scandal and chance, wherein the very idea of ground remains to be retheorized along lines established by Joseph among others. Meanwhile, the illusion of the postdiscipline is a ruse of illegitimate discplinarity. Perhaps if we think </w:t>
      </w:r>
      <w:r w:rsidRPr="00154781">
        <w:rPr>
          <w:rStyle w:val="StyleUnderline"/>
        </w:rPr>
        <w:t xml:space="preserve">minority in relation to the surplus, perhaps if we accede to the surplus’s demand that any thought of the object </w:t>
      </w:r>
      <w:proofErr w:type="gramStart"/>
      <w:r w:rsidRPr="00154781">
        <w:rPr>
          <w:rStyle w:val="StyleUnderline"/>
        </w:rPr>
        <w:t>take</w:t>
      </w:r>
      <w:proofErr w:type="gramEnd"/>
      <w:r w:rsidRPr="00154781">
        <w:rPr>
          <w:rStyle w:val="StyleUnderline"/>
        </w:rPr>
        <w:t xml:space="preserve"> into account its nature as practice, we can move </w:t>
      </w:r>
      <w:r w:rsidRPr="00467503">
        <w:rPr>
          <w:rStyle w:val="StyleUnderline"/>
          <w:highlight w:val="cyan"/>
        </w:rPr>
        <w:t>toward abolishing the state of performance studies in the interest of performance studies</w:t>
      </w:r>
      <w:r w:rsidRPr="00154781">
        <w:rPr>
          <w:rStyle w:val="StyleUnderline"/>
        </w:rPr>
        <w:t xml:space="preserve"> and in the interest of an ever more fundamental transformation of the U.S. academy and its relation to the world.</w:t>
      </w:r>
      <w:r>
        <w:t xml:space="preserve"> Here, </w:t>
      </w:r>
      <w:r w:rsidRPr="00154781">
        <w:rPr>
          <w:rStyle w:val="StyleUnderline"/>
        </w:rPr>
        <w:t xml:space="preserve">abolition is to be thought as a kind of radical deconstruction and reconstruction, an out but rooted embrace of performance studies’ locality in the interest of the promise of its globality. </w:t>
      </w:r>
      <w:r w:rsidRPr="00154781">
        <w:t>So that</w:t>
      </w:r>
      <w:r w:rsidRPr="00154781">
        <w:rPr>
          <w:rStyle w:val="StyleUnderline"/>
        </w:rPr>
        <w:t xml:space="preserve"> the study of black performances is a condition of possibility of performance studies </w:t>
      </w:r>
      <w:proofErr w:type="gramStart"/>
      <w:r w:rsidRPr="00154781">
        <w:rPr>
          <w:rStyle w:val="StyleUnderline"/>
        </w:rPr>
        <w:t>in particular and</w:t>
      </w:r>
      <w:proofErr w:type="gramEnd"/>
      <w:r w:rsidRPr="00154781">
        <w:rPr>
          <w:rStyle w:val="StyleUnderline"/>
        </w:rPr>
        <w:t xml:space="preserve"> the American university in general, neither of which has happened yet</w:t>
      </w:r>
      <w:r>
        <w:t>.</w:t>
      </w:r>
    </w:p>
    <w:p w14:paraId="719A0F79"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3E5099E1" w14:textId="77777777" w:rsidR="008F0580" w:rsidRDefault="008F0580" w:rsidP="008F0580">
      <w:r>
        <w:t xml:space="preserve">In </w:t>
      </w:r>
      <w:proofErr w:type="gramStart"/>
      <w:r>
        <w:t>The</w:t>
      </w:r>
      <w:proofErr w:type="gramEnd"/>
      <w:r>
        <w:t xml:space="preserve"> Black Jacobins, the Caribbean, the not in between, emerges narratively, in resistant aural performances, as </w:t>
      </w:r>
      <w:r w:rsidRPr="003D132F">
        <w:rPr>
          <w:rStyle w:val="StyleUnderline"/>
        </w:rPr>
        <w:t>the function of a materialist aesthetics and an aestheticized political economy of appositional collision</w:t>
      </w:r>
      <w:r>
        <w:t xml:space="preserve">. And </w:t>
      </w:r>
      <w:proofErr w:type="gramStart"/>
      <w:r>
        <w:t>so</w:t>
      </w:r>
      <w:proofErr w:type="gramEnd"/>
      <w:r>
        <w:t xml:space="preserve"> James will speak of a </w:t>
      </w:r>
      <w:r w:rsidRPr="003D132F">
        <w:rPr>
          <w:rStyle w:val="StyleUnderline"/>
        </w:rPr>
        <w:t>broken dialectic</w:t>
      </w:r>
      <w:r>
        <w:t xml:space="preserve">, ditch jumping, a spare </w:t>
      </w:r>
      <w:r w:rsidRPr="003D132F">
        <w:rPr>
          <w:rStyle w:val="StyleUnderline"/>
        </w:rPr>
        <w:t>serial logic disrupted by something missing</w:t>
      </w:r>
      <w:r>
        <w:t>. But how does the appeal he will amplify through concepts of Africa, of the African, work in this emergent self-consciousness of the Caribbean</w:t>
      </w:r>
      <w:proofErr w:type="gramStart"/>
      <w:r>
        <w:t>, in particular, and</w:t>
      </w:r>
      <w:proofErr w:type="gramEnd"/>
      <w:r>
        <w:t xml:space="preserve"> new world blackness in general, </w:t>
      </w:r>
      <w:r w:rsidRPr="003D132F">
        <w:rPr>
          <w:rStyle w:val="StyleUnderline"/>
        </w:rPr>
        <w:t>this postcollisive performance, this cut dialectic and not in-between submergence</w:t>
      </w:r>
      <w:r>
        <w:t xml:space="preserve">? What does the African bring to the “rendezvous of victory”? </w:t>
      </w:r>
      <w:r w:rsidRPr="003D132F">
        <w:rPr>
          <w:rStyle w:val="StyleUnderline"/>
        </w:rPr>
        <w:t>The theory and practice of revolution is bound to the way the individual emerges as a theoretical possibility and phenomenological actuality in and out of the revolutionary ensemble</w:t>
      </w:r>
      <w:r>
        <w:t xml:space="preserve">. James is interested and implicated in this relation and operates in a translinguistic, Antillean harmonic unison. He is interested and implicated in the way that </w:t>
      </w:r>
      <w:r w:rsidRPr="003D132F">
        <w:rPr>
          <w:rStyle w:val="StyleUnderline"/>
        </w:rPr>
        <w:t>the truth of (such) relation lies not in between its elements</w:t>
      </w:r>
      <w:r>
        <w:t xml:space="preserve">. Therefore, James reopens the Afro-diasporic traditions’ long, meditative, and practical concern with spacing, incommensurability, and rupture. He works in relation to, at some distance from, and not in between that concern and a Euro-philosophical theorization of aporia. James indicates that the question of comportment toward such issues, toward the form and content of the cut, is tied to another opposition—that between </w:t>
      </w:r>
      <w:r w:rsidRPr="005B2CA4">
        <w:rPr>
          <w:rStyle w:val="StyleUnderline"/>
        </w:rPr>
        <w:t>lyric and narrative—that in turn shapes yet another fundamental disjunction between the science and the art of history.</w:t>
      </w:r>
      <w:r>
        <w:t xml:space="preserve"> The question, whose answer inhabits the not-in-between that both marks and is James’s phrasing, concerns the </w:t>
      </w:r>
      <w:r w:rsidRPr="00B76795">
        <w:rPr>
          <w:rStyle w:val="StyleUnderline"/>
        </w:rPr>
        <w:t>irruptive placement—manifest in the practice of his writing and activism</w:t>
      </w:r>
      <w:r>
        <w:t xml:space="preserve">, his historical movement and research—of the outside in James’s work; it concerns the way the literary achievement of exteriority embodies a theoretical achievement that is nothing less than a complex recasting of the dialectic. The recasting of the dialectic that James’s phrasing embodies and is directed toward </w:t>
      </w:r>
      <w:r w:rsidRPr="00B76795">
        <w:rPr>
          <w:rStyle w:val="StyleUnderline"/>
        </w:rPr>
        <w:t>disrupts the convergence of literary meaning and bourgeois not in between / production</w:t>
      </w:r>
      <w:r>
        <w:t xml:space="preserve"> that comes into its own with that reification of the sentence that animates and is animated by the rise of novelistic techniques of narration. </w:t>
      </w:r>
      <w:r w:rsidRPr="00B76795">
        <w:rPr>
          <w:rStyle w:val="StyleUnderline"/>
        </w:rPr>
        <w:t>Such disruption is noisy; and such unruly and ongoing reemergence of sound in literature is crucial because the lyrical interruption of narrative marks a dif­ferent mode, within the same mode, of literary production</w:t>
      </w:r>
      <w:r>
        <w:t xml:space="preserve">, one that might be said to stem from something like what James might have called a socialism already in place in the factory, something like what Louis Althusser, after Karl Marx and by way of Frantz Fanon and Peter Brooks, would call a communism in the occult interstices of the market, in the cut outside of market relations and market aesthetics. This dif­ferent mode is shaped by resistances. Transferences structure that mode of organization out of which comes another (mode of) aesthetic content. </w:t>
      </w:r>
      <w:proofErr w:type="gramStart"/>
      <w:r>
        <w:t>So</w:t>
      </w:r>
      <w:proofErr w:type="gramEnd"/>
      <w:r>
        <w:t xml:space="preserve"> a phrasal disruption of the sentence is crucial; so poetry remains to be seen and heard so to speak, and in excess of the sentence because it breaks up meaning’s conditions of production. But </w:t>
      </w:r>
      <w:r w:rsidRPr="0016283B">
        <w:rPr>
          <w:rStyle w:val="StyleUnderline"/>
        </w:rPr>
        <w:t>how do we address that privileging of narrative that might rightly be seen to emerge from a certain politics, a certain theory of history, a certain desire? Not by opposition</w:t>
      </w:r>
      <w:r>
        <w:t xml:space="preserve">; by augmentation. This means an attention to the lyric, to the lyric’s auto-explosion, to the </w:t>
      </w:r>
      <w:r w:rsidRPr="0016283B">
        <w:rPr>
          <w:rStyle w:val="StyleUnderline"/>
        </w:rPr>
        <w:t>auto-explosion the lyric gives to narrative.</w:t>
      </w:r>
      <w:r>
        <w:t xml:space="preserve"> This means </w:t>
      </w:r>
      <w:r w:rsidRPr="0016283B">
        <w:rPr>
          <w:rStyle w:val="StyleUnderline"/>
        </w:rPr>
        <w:t>paying attention to the thing</w:t>
      </w:r>
      <w:r>
        <w:t xml:space="preserve"> (to what endures of the object’s disruptive anticipation of itself, to the </w:t>
      </w:r>
      <w:r w:rsidRPr="007F4551">
        <w:rPr>
          <w:rStyle w:val="StyleUnderline"/>
        </w:rPr>
        <w:t>commodity that screams its fetish character</w:t>
      </w:r>
      <w:r>
        <w:t xml:space="preserve"> </w:t>
      </w:r>
      <w:r w:rsidRPr="007F4551">
        <w:rPr>
          <w:rStyle w:val="StyleUnderline"/>
        </w:rPr>
        <w:t>and the whole of its secret</w:t>
      </w:r>
      <w:r>
        <w:t xml:space="preserve"> against the [deafness of the] </w:t>
      </w:r>
      <w:r w:rsidRPr="007F4551">
        <w:rPr>
          <w:rStyle w:val="StyleUnderline"/>
        </w:rPr>
        <w:t>proper) that notes the presence of that desire, that takes into account the lyric’s infusion with narrative</w:t>
      </w:r>
      <w:r>
        <w:t xml:space="preserve">, that </w:t>
      </w:r>
      <w:r w:rsidRPr="007F4551">
        <w:rPr>
          <w:rStyle w:val="StyleUnderline"/>
        </w:rPr>
        <w:t>sees the historicity and political desire of the lyric precisely as the refusal that animates and is one possibility of the fetish character, the possibility of free association and total representation that emerges from a transference that is only possible in the form of the open secret</w:t>
      </w:r>
      <w:r>
        <w:t xml:space="preserve">, by thinking the rhythm of world and thing. New grammar can emerge from conventional writing as another writing infused with another sensuality, where the visual might expand toward hieroglyphic, from purely phonetic, meaning and where aurality further serves to disrupt and trouble meaning toward content. David Walker, for instance, understood this, as it were, before Jacques Derrida who, in Of Grammatology, initiates </w:t>
      </w:r>
      <w:r w:rsidRPr="00597C45">
        <w:rPr>
          <w:rStyle w:val="StyleUnderline"/>
        </w:rPr>
        <w:t>a critique of the valorization of speech over writing that is always driven not only to infuse speech with writing but to infuse writing with speech and, deeper still</w:t>
      </w:r>
      <w:r>
        <w:t xml:space="preserve">, with what Amiri Baraka calls, under the rubric of poetry, “musicked speech.”3 The complex interplay between speech and writing (rather than the simple reversal of the valorization of speech over writing to which that interplay is often reduced) that animates Of Grammatology touches on issues fundamental to the black radical tradition that James explores and embodies. I want to address the constructed, nonoppositional, material interplay between writing and speech, narrative and lyric, the European and the African—or, to invoke James’s phrasing, Enlightenment and Darkness. It </w:t>
      </w:r>
      <w:r w:rsidRPr="0016283B">
        <w:rPr>
          <w:rStyle w:val="StyleUnderline"/>
        </w:rPr>
        <w:t>provides the framework for new revolutionary theory, practice, and identity that is marked in the form and</w:t>
      </w:r>
      <w:r>
        <w:t xml:space="preserve"> content of Jamesian </w:t>
      </w:r>
      <w:r w:rsidRPr="0016283B">
        <w:rPr>
          <w:rStyle w:val="StyleUnderline"/>
        </w:rPr>
        <w:t>phrasing as the location and time of the not-in-between, where phonography rewrites the relation between writing and the unfinished work of man.</w:t>
      </w:r>
      <w:r>
        <w:t xml:space="preserve"> This is to say that I want to address the nature of the address.</w:t>
      </w:r>
    </w:p>
    <w:p w14:paraId="352C2F92" w14:textId="77777777" w:rsidR="008F0580" w:rsidRDefault="008F0580" w:rsidP="008F0580"/>
    <w:p w14:paraId="7B29BDEA"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0B67BDF6" w14:textId="77777777" w:rsidR="008F0580" w:rsidRPr="000C5DBB" w:rsidRDefault="008F0580" w:rsidP="008F0580">
      <w:pPr>
        <w:rPr>
          <w:rStyle w:val="StyleUnderline"/>
        </w:rPr>
      </w:pPr>
      <w:r>
        <w:t xml:space="preserve">These are some passages in The Black Jacobins that allow us to ground the not-in-between </w:t>
      </w:r>
      <w:proofErr w:type="gramStart"/>
      <w:r>
        <w:t>and also</w:t>
      </w:r>
      <w:proofErr w:type="gramEnd"/>
      <w:r>
        <w:t xml:space="preserve"> to disclose, by way of James’s characteristic style, the </w:t>
      </w:r>
      <w:r w:rsidRPr="00D94478">
        <w:rPr>
          <w:rStyle w:val="StyleUnderline"/>
        </w:rPr>
        <w:t>impact of phrasing on the interinanimation of theory and history. And here I want explicitly to think about The Black Jacobins in two ways</w:t>
      </w:r>
      <w:r>
        <w:t xml:space="preserve">: 1) as the </w:t>
      </w:r>
      <w:r w:rsidRPr="000C5DBB">
        <w:rPr>
          <w:rStyle w:val="StyleUnderline"/>
        </w:rPr>
        <w:t>narrative description,</w:t>
      </w:r>
      <w:r>
        <w:t xml:space="preserve"> on the one hand, of Toussaint’s </w:t>
      </w:r>
      <w:r w:rsidRPr="000C5DBB">
        <w:rPr>
          <w:rStyle w:val="StyleUnderline"/>
        </w:rPr>
        <w:t xml:space="preserve">expansive vision and practical failure and, on the other hand, </w:t>
      </w:r>
      <w:r>
        <w:t xml:space="preserve">of his Lieutenant Dessalines’s </w:t>
      </w:r>
      <w:r w:rsidRPr="000C5DBB">
        <w:rPr>
          <w:rStyle w:val="StyleUnderline"/>
        </w:rPr>
        <w:t>limited vision and practical success</w:t>
      </w:r>
      <w:r>
        <w:t xml:space="preserve">; and 2) as the </w:t>
      </w:r>
      <w:r w:rsidRPr="000C5DBB">
        <w:rPr>
          <w:rStyle w:val="StyleUnderline"/>
        </w:rPr>
        <w:t>irruption into that narrative of a radical energy, an exterior lyricism, whose implied victory has not been achieved or met (but which we are slowly working our way to in the name and spirit of Lumumba)</w:t>
      </w:r>
      <w:r>
        <w:t xml:space="preserve">. I’m interested in the moments in James’s texts in which he </w:t>
      </w:r>
      <w:r w:rsidRPr="000C5DBB">
        <w:rPr>
          <w:rStyle w:val="StyleUnderline"/>
        </w:rPr>
        <w:t>points to that energy, in which</w:t>
      </w:r>
      <w:r>
        <w:t xml:space="preserve"> his </w:t>
      </w:r>
      <w:r w:rsidRPr="000C5DBB">
        <w:rPr>
          <w:rStyle w:val="StyleUnderline"/>
        </w:rPr>
        <w:t>phrasing records, is infused with or engraved by, that energy’s phonographic weight</w:t>
      </w:r>
      <w:r>
        <w:t xml:space="preserve">. This is to say that I’m interested </w:t>
      </w:r>
      <w:r w:rsidRPr="000C5DBB">
        <w:rPr>
          <w:rStyle w:val="StyleUnderline"/>
        </w:rPr>
        <w:t>in those moments</w:t>
      </w:r>
      <w:r>
        <w:t xml:space="preserve"> in James’s </w:t>
      </w:r>
      <w:r w:rsidRPr="000C5DBB">
        <w:rPr>
          <w:rStyle w:val="StyleUnderline"/>
        </w:rPr>
        <w:t xml:space="preserve">historiography when meaning is cut and augmented by the very independent syntaxes and outer noises— conveying new and revolutionary content, mysterious and black magical politico-economic </w:t>
      </w:r>
      <w:proofErr w:type="gramStart"/>
      <w:r w:rsidRPr="000C5DBB">
        <w:rPr>
          <w:rStyle w:val="StyleUnderline"/>
        </w:rPr>
        <w:t>spells</w:t>
      </w:r>
      <w:proofErr w:type="gramEnd"/>
      <w:r w:rsidRPr="000C5DBB">
        <w:rPr>
          <w:rStyle w:val="StyleUnderline"/>
        </w:rPr>
        <w:t xml:space="preserve"> and spellings</w:t>
      </w:r>
      <w:r>
        <w:t xml:space="preserve">—that James would record. </w:t>
      </w:r>
      <w:r w:rsidRPr="000C5DBB">
        <w:rPr>
          <w:rStyle w:val="StyleUnderline"/>
        </w:rPr>
        <w:t>Those moments help to structure a collisive interplay in the work that is not in between but outside of the broad-edged narrative/historical trajectory of a familiar dialectical lineage now cut and augmented by the serrated lyricism of what Robinson calls the “black radical tradition</w:t>
      </w:r>
      <w:r>
        <w:t xml:space="preserve">.” I intend to pay some </w:t>
      </w:r>
      <w:r w:rsidRPr="000C5DBB">
        <w:rPr>
          <w:rStyle w:val="StyleUnderline"/>
        </w:rPr>
        <w:t xml:space="preserve">brief attention to the mechanics </w:t>
      </w:r>
      <w:r>
        <w:t xml:space="preserve">of James’s </w:t>
      </w:r>
      <w:r w:rsidRPr="000C5DBB">
        <w:rPr>
          <w:rStyle w:val="StyleUnderline"/>
        </w:rPr>
        <w:t xml:space="preserve">lyrical history </w:t>
      </w:r>
      <w:proofErr w:type="gramStart"/>
      <w:r w:rsidRPr="000C5DBB">
        <w:rPr>
          <w:rStyle w:val="StyleUnderline"/>
        </w:rPr>
        <w:t>in order to</w:t>
      </w:r>
      <w:proofErr w:type="gramEnd"/>
      <w:r w:rsidRPr="000C5DBB">
        <w:rPr>
          <w:rStyle w:val="StyleUnderline"/>
        </w:rPr>
        <w:t xml:space="preserve"> think what might appear only as a contradiction indicative of a failure</w:t>
      </w:r>
      <w:r>
        <w:t xml:space="preserve">. It would have been a failure on the part of the author that replicates the military/political failure not in between / 7 of Toussaint, a failure that operates perhaps </w:t>
      </w:r>
      <w:proofErr w:type="gramStart"/>
      <w:r>
        <w:t>in spite of</w:t>
      </w:r>
      <w:proofErr w:type="gramEnd"/>
      <w:r>
        <w:t xml:space="preserve">, perhaps because of, the author’s mastery. I think it is, however, </w:t>
      </w:r>
      <w:r w:rsidRPr="000C5DBB">
        <w:rPr>
          <w:rStyle w:val="StyleUnderline"/>
        </w:rPr>
        <w:t>something more than failure, more than some static or unproductive contradiction; that it indicates something that remains to be discovered in black radicalism</w:t>
      </w:r>
    </w:p>
    <w:p w14:paraId="25EF34E6" w14:textId="77777777" w:rsidR="008F0580" w:rsidRDefault="008F0580" w:rsidP="008F0580"/>
    <w:p w14:paraId="64CD2DAD"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2E5E22AF" w14:textId="77777777" w:rsidR="008F0580" w:rsidRPr="009B3F11" w:rsidRDefault="008F0580" w:rsidP="008F0580">
      <w:pPr>
        <w:rPr>
          <w:rStyle w:val="StyleUnderline"/>
        </w:rPr>
      </w:pPr>
      <w:r>
        <w:t xml:space="preserve">What I’m interested in </w:t>
      </w:r>
      <w:proofErr w:type="gramStart"/>
      <w:r>
        <w:t>at this juncture</w:t>
      </w:r>
      <w:proofErr w:type="gramEnd"/>
      <w:r>
        <w:t xml:space="preserve"> could be thought, more specifically, as the question of what Robinson reads in James as a problematic enchantment of/with Hegel, one, to use Nathaniel Mackey’s terms, both premature and postexpectant. Here James is working in direct confrontation, working through </w:t>
      </w:r>
      <w:r w:rsidRPr="009B3F11">
        <w:rPr>
          <w:rStyle w:val="StyleUnderline"/>
        </w:rPr>
        <w:t>the opposition of subjective and objective freedom, undermining Hegel’s attachment to the figure of Napoleon Bonaparte,</w:t>
      </w:r>
      <w:r>
        <w:t xml:space="preserve"> </w:t>
      </w:r>
      <w:proofErr w:type="gramStart"/>
      <w:r>
        <w:t>in excess of</w:t>
      </w:r>
      <w:proofErr w:type="gramEnd"/>
      <w:r>
        <w:t xml:space="preserve"> that historical trajectory/dialectic for which Bonaparte is telic. And Toussaint, all hooked up and bound to the French, trapped in the noman’s-land between liberty (abstract-subjective-telic-white) and independence (national-objective-present-black: the position Dessalines seemingly naturally slips into) hips us, by way of James, to the need for something not in between these formulations. For James, the </w:t>
      </w:r>
      <w:r w:rsidRPr="009B3F11">
        <w:rPr>
          <w:rStyle w:val="StyleUnderline"/>
        </w:rPr>
        <w:t xml:space="preserve">desire is for something not in between darkness and enlightenment, </w:t>
      </w:r>
      <w:r>
        <w:t xml:space="preserve">something not in between Dessalines and Toussaint. And we’ve got to think what it means not just for Dessalines to take the men into his confidence but to talk to them. We’ve got to think the form of that talk as well as its content, in untutored and broken dialect, unretouched, addressed to his followers and not to the French, sounded and not written and rewritten, seemingly unmediated by the graphic, and, finally, concerned not with liberty but with independence. </w:t>
      </w:r>
      <w:r w:rsidRPr="009B3F11">
        <w:rPr>
          <w:rStyle w:val="StyleUnderline"/>
        </w:rPr>
        <w:t>The opposition between Toussaint and Dessalines, between (the desire for what is called) enlightenment and (the adherence to what is called) darkness, between direction to the French and direction to the slaves, is also between speech and writing.</w:t>
      </w:r>
      <w:r>
        <w:t xml:space="preserve"> Dessalines leaps forward; he jumps into the ditch, sounding, descending. </w:t>
      </w:r>
      <w:r w:rsidRPr="009B3F11">
        <w:rPr>
          <w:rStyle w:val="StyleUnderline"/>
        </w:rPr>
        <w:t>That jumping descent is coded as a jumping forward. Another dialectic</w:t>
      </w:r>
      <w:r>
        <w:t xml:space="preserve">. It’s what James’s phrasing does to the sentence. </w:t>
      </w:r>
      <w:r w:rsidRPr="009B3F11">
        <w:rPr>
          <w:rStyle w:val="StyleUnderline"/>
        </w:rPr>
        <w:t>Oscillation, bridging over to leaping forward, jumping into. This is a question of music.</w:t>
      </w:r>
    </w:p>
    <w:p w14:paraId="6C656F6F" w14:textId="77777777" w:rsidR="008F0580" w:rsidRDefault="008F0580" w:rsidP="008F0580">
      <w:pPr>
        <w:pStyle w:val="Heading4"/>
      </w:pPr>
      <w:r>
        <w:t>Revolutionary Lyrical disruption creating spaces</w:t>
      </w:r>
    </w:p>
    <w:p w14:paraId="0A70E9B1"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28C1E23A" w14:textId="77777777" w:rsidR="008F0580" w:rsidRDefault="008F0580" w:rsidP="008F0580">
      <w:r>
        <w:t xml:space="preserve">In Black Marxism: The Making of the Black Radical Tradition, speaks of James’s reaction to the Italian invasion of Abyssinia, the complicity of the nonfascist bourgeois states and the silence of the antifascist left. Robinson speaks of that reaction as the moment when the tutelage of European radical thought in James is broken. </w:t>
      </w:r>
      <w:r w:rsidRPr="001060EF">
        <w:rPr>
          <w:rStyle w:val="StyleUnderline"/>
        </w:rPr>
        <w:t xml:space="preserve">That emergence from a tutelage at once self-imposed and imposed by </w:t>
      </w:r>
      <w:proofErr w:type="gramStart"/>
      <w:r w:rsidRPr="001060EF">
        <w:rPr>
          <w:rStyle w:val="StyleUnderline"/>
        </w:rPr>
        <w:t>external forces is marked by The Black Jacobins</w:t>
      </w:r>
      <w:proofErr w:type="gramEnd"/>
      <w:r w:rsidRPr="001060EF">
        <w:rPr>
          <w:rStyle w:val="StyleUnderline"/>
        </w:rPr>
        <w:t xml:space="preserve"> and by its phrasing</w:t>
      </w:r>
      <w:r>
        <w:t xml:space="preserve">. What is the relationship between James’s breaking of this tutelage and (his representations of) Dessalines’s untutoredness, on the one hand, and Toussaint’s inability to break that tutelage on the other? James’s phrasing occupies the place not in between these. Robinson says: “The force of the Black radical tradition merged with the exigencies of the Black masses in movement to form a new theory and ideology in James’ writings.”9 Yes, but how does this actually work? Is merge the right word? Is this new delineation, this Dessalineation, in James’s writing only at the level of a convergence of black radical thought and black mass movement? Does the end of his tutorship under </w:t>
      </w:r>
      <w:r w:rsidRPr="00542C67">
        <w:rPr>
          <w:rStyle w:val="StyleUnderline"/>
        </w:rPr>
        <w:t>Euro-radical thought constitute an erasure of that thought</w:t>
      </w:r>
      <w:r>
        <w:t xml:space="preserve">? Should it? </w:t>
      </w:r>
      <w:r w:rsidRPr="00542C67">
        <w:rPr>
          <w:rStyle w:val="StyleUnderline"/>
        </w:rPr>
        <w:t>What language does he offer to describe this movement</w:t>
      </w:r>
      <w:r>
        <w:t xml:space="preserve">? If, as James says in the appendix to The Black Jacobins titled “From Toussaint L’Ouverture to Fidel Castro,” the road to West Indian national identity (and liberation) led through Africa, then how can we think the relation between Africa and the not-in-between?10 </w:t>
      </w:r>
      <w:r w:rsidRPr="00542C67">
        <w:rPr>
          <w:rStyle w:val="StyleUnderline"/>
        </w:rPr>
        <w:t>The return to Africa is coded as a kind of future exteriority that is already there, the externalizing force of something already there, the revolution that is, somehow, brought with us, there when we got here, and left behind in a sound, a loud hurrah enacting a certain interference of and with what is falsely described as common sense and reason, the material hyperrationality of the undercommon</w:t>
      </w:r>
      <w:r>
        <w:t xml:space="preserve">s. Robinson writes of James’s fascination with Hegel’s mode of argumentation, played out most fully in Notes on Dialectics, as an obvious problem, a limitation of James’s work. He objects to the Hegelian “distillation of history into rich concentrates used solely for the grounding of abstract discourse” and to the Marxian combativeness of the style, shaped by a “dismissive tongue used to humiliate opposition.”11 I want to think about The Black Jacobins, by way of Robinson’s analysis and of the concept of the not-in-between, as a kind of anacrusis, a prefatory and dialectal bent note on/of dialectics. I want to look more closely at that style in order to look more closely at what Robinson calls James’s “lyrical and sometimes mischievous literary ‘voice,’” </w:t>
      </w:r>
      <w:r w:rsidRPr="00542C67">
        <w:rPr>
          <w:rStyle w:val="StyleUnderline"/>
        </w:rPr>
        <w:t>to think about how the far-reaching problems that are embedded in the paradoxical notion of literary voice play themselves out in the form and content of James’s work as well as in the revolutionary theory and practice he would there both know and mimetically reproduce.</w:t>
      </w:r>
      <w:r>
        <w:t xml:space="preserve">12 </w:t>
      </w:r>
      <w:r w:rsidRPr="00542C67">
        <w:rPr>
          <w:rStyle w:val="StyleUnderline"/>
        </w:rPr>
        <w:t>This is to ask how literary voice and political theory and practice are disrupted by the external and externalizing force of a sound not in between notes and words, not in between languages, in the not-in-between of accent, a sound that bends the regulatory musicological frame of notes, the hermeneutic insistence of the meaning of words</w:t>
      </w:r>
      <w:r>
        <w:t xml:space="preserve">, the national imperatives of European idioms, </w:t>
      </w:r>
      <w:r w:rsidRPr="00542C67">
        <w:rPr>
          <w:rStyle w:val="StyleUnderline"/>
        </w:rPr>
        <w:t>the dialect that reconstitutes dialectic as reason, historical motive, liberatory polyrhythm</w:t>
      </w:r>
      <w:r>
        <w:t xml:space="preserve">. not in between / 9 There is, in the work, </w:t>
      </w:r>
      <w:r w:rsidRPr="00542C67">
        <w:rPr>
          <w:rStyle w:val="StyleUnderline"/>
        </w:rPr>
        <w:t xml:space="preserve">a </w:t>
      </w:r>
      <w:r w:rsidRPr="00467503">
        <w:rPr>
          <w:rStyle w:val="StyleUnderline"/>
          <w:highlight w:val="cyan"/>
        </w:rPr>
        <w:t>lyric disruption of a certain Europeanized notion of public/national history and historical trajectory as well as an exterior/ African disruption of the interiority of European lyric.</w:t>
      </w:r>
      <w:r>
        <w:t xml:space="preserve"> The property sang, the commodities shrieked. Jumping in the ditch, </w:t>
      </w:r>
      <w:r w:rsidRPr="00467503">
        <w:rPr>
          <w:rStyle w:val="StyleUnderline"/>
          <w:highlight w:val="cyan"/>
        </w:rPr>
        <w:t xml:space="preserve">revolutionary </w:t>
      </w:r>
      <w:proofErr w:type="gramStart"/>
      <w:r w:rsidRPr="00467503">
        <w:rPr>
          <w:rStyle w:val="StyleUnderline"/>
          <w:highlight w:val="cyan"/>
        </w:rPr>
        <w:t>tactic</w:t>
      </w:r>
      <w:proofErr w:type="gramEnd"/>
      <w:r w:rsidRPr="00467503">
        <w:rPr>
          <w:rStyle w:val="StyleUnderline"/>
          <w:highlight w:val="cyan"/>
        </w:rPr>
        <w:t xml:space="preserve"> and dance, lingering in the space between the notes, descending into the depths of the music</w:t>
      </w:r>
      <w:r w:rsidRPr="00542C67">
        <w:rPr>
          <w:rStyle w:val="StyleUnderline"/>
        </w:rPr>
        <w:t>.</w:t>
      </w:r>
      <w:r>
        <w:t xml:space="preserve"> James seems to assert that Toussaint might have acted had he jumped, like Dessalines, into the ditch of Vodun ritual and revolutionary movement, slipping into darkness, into the musical breaks of the history he was making and by which he was enveloped, into those nodes of time, where it leaps forward, new rhythm and all. </w:t>
      </w:r>
      <w:r w:rsidRPr="00542C67">
        <w:rPr>
          <w:rStyle w:val="StyleUnderline"/>
        </w:rPr>
        <w:t>But that leap forward depends upon that sounding. And again, somehow, this is not in between. Robinson argues that while the European radical tradition had been formed by and in relation to the bourgeoisie, a black radical tradition had formed independently,</w:t>
      </w:r>
      <w:r>
        <w:t xml:space="preserve"> </w:t>
      </w:r>
      <w:r w:rsidRPr="00542C67">
        <w:rPr>
          <w:rStyle w:val="StyleUnderline"/>
        </w:rPr>
        <w:t xml:space="preserve">another tradition of radical resistance, another and separate revolutionary culture, another origination of resistance outside of the historical trajectories of either Marx or Hegel, not in between them at the same time as </w:t>
      </w:r>
      <w:proofErr w:type="gramStart"/>
      <w:r w:rsidRPr="00542C67">
        <w:rPr>
          <w:rStyle w:val="StyleUnderline"/>
        </w:rPr>
        <w:t>in excess of</w:t>
      </w:r>
      <w:proofErr w:type="gramEnd"/>
      <w:r w:rsidRPr="00542C67">
        <w:rPr>
          <w:rStyle w:val="StyleUnderline"/>
        </w:rPr>
        <w:t xml:space="preserve"> their oppositional limitations, the one racial, the other classed. This is to say, in Robinson’s terms, that “black radicalism . . . cannot be understood within the particular context of its genesis.”</w:t>
      </w:r>
      <w:r>
        <w:t xml:space="preserve">13 Robinson says </w:t>
      </w:r>
      <w:r w:rsidRPr="00542C67">
        <w:rPr>
          <w:rStyle w:val="StyleUnderline"/>
        </w:rPr>
        <w:t>black radicalism’s emergence “implied (and James did not see this) that bourgeois culture and thought and ideology were irrelevant to the development of revolutionary consciousness among Black and other Third World peoples</w:t>
      </w:r>
      <w:r>
        <w:t xml:space="preserve">. It </w:t>
      </w:r>
      <w:r w:rsidRPr="008A6348">
        <w:rPr>
          <w:rStyle w:val="StyleUnderline"/>
        </w:rPr>
        <w:t>broke with the evolutionist chain in, the closed dialectic of, historical materialism</w:t>
      </w:r>
      <w:r>
        <w:t xml:space="preserve">.”14 </w:t>
      </w:r>
      <w:r w:rsidRPr="008A6348">
        <w:rPr>
          <w:rStyle w:val="StyleUnderline"/>
        </w:rPr>
        <w:t>This break or arrhythmia: is it a complete detachment from that temporal/historical trajectory or is it a displacement, a retemporization disruptive of the very idea of absolute break and, by extension, an augmentative curvature of old harmonic notions of convergence or hybridity,</w:t>
      </w:r>
      <w:r>
        <w:t xml:space="preserve"> a dissonant bending of the dialectic and its notes? Again, I think James’s content, when seen in the context of a closer look at the mechanics of his phrasing, moves in another implication—not of the irrelevance of the bourgeoisie and by extension, in the breaking from or out of the evolutionist chain and closed dialectic of historical materialism, but in a dialectal bending of that dialectic that stems from a radical consciousness that cuts and anticipates, but is at the same time cut and anticipated by, Marxism. This is to say that the black radical tradition, as embodied in the figures of James and, for that matter, Robinson, has a complex origin of rupture and collision that moves across a range of negations of Europe. This is to say that the impossible location of the chain of origins of this tradition requires some movement in the not-in-between of conditions and foundations, some improvisation through that opposition, </w:t>
      </w:r>
      <w:proofErr w:type="gramStart"/>
      <w:r>
        <w:t>taking into account</w:t>
      </w:r>
      <w:proofErr w:type="gramEnd"/>
      <w:r>
        <w:t xml:space="preserve"> both retention and disruption, originality and response, in the tradition. Song is a privileged site of such improvisation, and the not-in-between signifies a collision that guarantees the ongoing presence and the irrecoverable possibility of what gets coded as conditions and foundations. There and not there, not hybrid, not in between marks the presence and loss of Africa. </w:t>
      </w:r>
      <w:r w:rsidRPr="00FE4784">
        <w:rPr>
          <w:rStyle w:val="StyleUnderline"/>
        </w:rPr>
        <w:t>Blackness and black radicalism are not in between but neither one nor the other</w:t>
      </w:r>
      <w:r w:rsidRPr="00467503">
        <w:rPr>
          <w:rStyle w:val="StyleUnderline"/>
          <w:highlight w:val="cyan"/>
        </w:rPr>
        <w:t>.</w:t>
      </w:r>
      <w:r w:rsidRPr="00467503">
        <w:rPr>
          <w:highlight w:val="cyan"/>
        </w:rPr>
        <w:t xml:space="preserve"> </w:t>
      </w:r>
      <w:r w:rsidRPr="00467503">
        <w:rPr>
          <w:rStyle w:val="StyleUnderline"/>
          <w:highlight w:val="cyan"/>
        </w:rPr>
        <w:t>New things, new spaces, new times demand lyrical innovation and interventio</w:t>
      </w:r>
      <w:r w:rsidRPr="00FE4784">
        <w:rPr>
          <w:rStyle w:val="StyleUnderline"/>
        </w:rPr>
        <w:t>n, formal maneuverings that often serve to bring to the theoretical and practical table whatever meaning can’t</w:t>
      </w:r>
      <w:r>
        <w:t>. Phrasing, where form—grammar, sound—cuts and augments meaning in the production of content, is where implication most properly resides.</w:t>
      </w:r>
    </w:p>
    <w:p w14:paraId="31108404" w14:textId="77777777" w:rsidR="008F0580" w:rsidRDefault="008F0580" w:rsidP="008F0580">
      <w:pPr>
        <w:pStyle w:val="Heading4"/>
      </w:pPr>
      <w:r>
        <w:t xml:space="preserve">Poetry </w:t>
      </w:r>
    </w:p>
    <w:p w14:paraId="61A56917"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21BD76D1" w14:textId="77777777" w:rsidR="008F0580" w:rsidRDefault="008F0580" w:rsidP="008F0580">
      <w:r>
        <w:t xml:space="preserve">Everything here depends upon </w:t>
      </w:r>
      <w:proofErr w:type="gramStart"/>
      <w:r>
        <w:t>some kind of not-in-between</w:t>
      </w:r>
      <w:proofErr w:type="gramEnd"/>
      <w:r>
        <w:t xml:space="preserve"> suspension and propulsion, a certain arrhythmia, </w:t>
      </w:r>
      <w:r w:rsidRPr="002C71F9">
        <w:rPr>
          <w:rStyle w:val="StyleUnderline"/>
        </w:rPr>
        <w:t>the breakdown of the too-smooth historical trajectory of European domination and accumulative apotheosis that circulates around the conjunction of Hegel</w:t>
      </w:r>
      <w:r>
        <w:t xml:space="preserve"> and Bonaparte. The line of that dialectic </w:t>
      </w:r>
      <w:proofErr w:type="gramStart"/>
      <w:r>
        <w:t>has got</w:t>
      </w:r>
      <w:proofErr w:type="gramEnd"/>
      <w:r>
        <w:t xml:space="preserve"> to be broken by another dialect; the</w:t>
      </w:r>
      <w:r w:rsidRPr="002C71F9">
        <w:rPr>
          <w:rStyle w:val="StyleUnderline"/>
        </w:rPr>
        <w:t xml:space="preserve"> trajectory of that narrative has got to be disrupted by some kind of lyric materiality. </w:t>
      </w:r>
      <w:r>
        <w:t xml:space="preserve">Nevertheless, according to James, such punctuation, such interruption of the sentence and law of Euro-history cannot or ought </w:t>
      </w:r>
      <w:proofErr w:type="gramStart"/>
      <w:r>
        <w:t>not devolve</w:t>
      </w:r>
      <w:proofErr w:type="gramEnd"/>
      <w:r>
        <w:t xml:space="preserve"> into hesitation. Here, James’s critique of Toussaint’s hesitation might be understood as the forecast of a certain postcolonial aura that is structured around such hesitation, its connection to a kind of hybridizing encounter of the in between, an oscillative lingering eternally prefatory to action, whose value depends upon the ongoing and necessarily groundless—and therefore doubly paradoxical—assertion that “freedom’s basis [is] in the indeterminate.” The not-in-between of this opposition would be </w:t>
      </w:r>
      <w:proofErr w:type="gramStart"/>
      <w:r>
        <w:t>some kind of syncopated</w:t>
      </w:r>
      <w:proofErr w:type="gramEnd"/>
      <w:r>
        <w:t xml:space="preserve"> but nonhesitational phrasing, the kind of phrasing James gets at when he puts this notion forward. It would be not in between enlightenment and darkness, narrative and lyric, all of that. In a letter to the French Directory on November 5, 1789, a letter James identifies as a milestone in Toussaint’s career, a letter whose phrasing James situates not in between truth and bombast, a letter whose aural origins in broken dialect are obsessively reworked in order to make possible their entry into historical dialectic (but always carrying the revolutionary force of that dialect; how much energy will it have? can it be sustained?), Toussaint writes: “I shall never hesitate between the safety of San Domingo and my personal happiness; but I have nothing to fear.” It’s the rhythm of not in between the phrasing here that’s so profound, that James is always trying both to channel and raise to the level of theoretical principle and historical motive; the form and content of a dialectic of the not-in-between, of a disruptive but nonhesitational rhythm, of an identity and revolutionary political stance and movement not in between enlightenment and darkness (blackness), of a historiographical practice not in between narrative and lyric, disruptive of the rupture (between science and art, knowledge and mimesis) in historiography, illustrative of his belief that “the violent conflicts of our age enable our practised vision to see into the very bones of previous revolutions more easily than heretofore. Yet for that very reason it is impossible to recollect historical emotions in that tranquility which a great English writer, too narrowly, associated with poetry alone.”16 The recollection of historical emotions requires that which exceeds tranquility and here, poetry is understood not only to have no monopoly on such tranquility but is also perhaps given as that which is </w:t>
      </w:r>
      <w:proofErr w:type="gramStart"/>
      <w:r>
        <w:t>in excess of</w:t>
      </w:r>
      <w:proofErr w:type="gramEnd"/>
      <w:r>
        <w:t xml:space="preserve"> tranquility itself. We don’t appeal to prose, then, for that excess of tranquility required to recollect historical emotion; rather we see how </w:t>
      </w:r>
      <w:r w:rsidRPr="00F8759E">
        <w:rPr>
          <w:rStyle w:val="StyleUnderline"/>
        </w:rPr>
        <w:t>poetry is marked by an excess of tranquility, a lyric and dialectical drive that brings the noise of such emotion</w:t>
      </w:r>
      <w:r>
        <w:t xml:space="preserve">. </w:t>
      </w:r>
      <w:r w:rsidRPr="00F8759E">
        <w:rPr>
          <w:rStyle w:val="StyleUnderline"/>
        </w:rPr>
        <w:t xml:space="preserve">Not in between verse and prose, </w:t>
      </w:r>
      <w:proofErr w:type="gramStart"/>
      <w:r w:rsidRPr="00F8759E">
        <w:rPr>
          <w:rStyle w:val="StyleUnderline"/>
        </w:rPr>
        <w:t>tranquility</w:t>
      </w:r>
      <w:proofErr w:type="gramEnd"/>
      <w:r w:rsidRPr="00F8759E">
        <w:rPr>
          <w:rStyle w:val="StyleUnderline"/>
        </w:rPr>
        <w:t xml:space="preserve"> and turbulence</w:t>
      </w:r>
      <w:r>
        <w:t>.</w:t>
      </w:r>
    </w:p>
    <w:p w14:paraId="7C83F322" w14:textId="77777777" w:rsidR="008F0580" w:rsidRDefault="008F0580" w:rsidP="008F0580"/>
    <w:p w14:paraId="6D135CEE" w14:textId="77777777" w:rsidR="008F0580" w:rsidRDefault="008F0580" w:rsidP="008F0580">
      <w:pPr>
        <w:pStyle w:val="Heading4"/>
      </w:pPr>
      <w:r>
        <w:t>performance</w:t>
      </w:r>
    </w:p>
    <w:p w14:paraId="1AE100C9"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44E7EF45" w14:textId="77777777" w:rsidR="008F0580" w:rsidRDefault="008F0580" w:rsidP="008F0580">
      <w:r>
        <w:t xml:space="preserve">Fabian speaks of </w:t>
      </w:r>
      <w:r w:rsidRPr="00C96534">
        <w:rPr>
          <w:rStyle w:val="StyleUnderline"/>
        </w:rPr>
        <w:t>the irruption of the outside into the performance/ production of the project, the sound of the plane during a moment in which Tshibumba inserts commentary into his painted narration where aerial bombing is central</w:t>
      </w:r>
      <w:r>
        <w:t xml:space="preserve">; the insertion of commentary into narration in general. These irruptions lead Fabian to speak of the </w:t>
      </w:r>
      <w:r w:rsidRPr="00C96534">
        <w:rPr>
          <w:rStyle w:val="StyleUnderline"/>
        </w:rPr>
        <w:t>reproduction rather than the not in between representation of knowledge. These irruptions</w:t>
      </w:r>
      <w:r>
        <w:t>, however</w:t>
      </w:r>
      <w:r w:rsidRPr="00C96534">
        <w:rPr>
          <w:rStyle w:val="StyleUnderline"/>
        </w:rPr>
        <w:t>, don’t stop Fabian’s privileging of the historical over the aesthetic. It’s as if his notion of the aesthetic is too narrow to admit modes of representation that are not immediately opposed to production</w:t>
      </w:r>
      <w:r>
        <w:t xml:space="preserve">. Such reconstructive modes are precisely what Tshibumba is about as painter/historian and political thinker in the Lumumba tradition. So that if Fabian understands Tshibumba’s project as a window onto culture, a logic with history, a way of fulfilling his anthropological responsibility “to represent Tshibumba and his work in such a way that they add to or deepen our knowledge of the culture in which they emerged,” he understands it only partially. This is to say that the </w:t>
      </w:r>
      <w:r w:rsidRPr="00C96534">
        <w:rPr>
          <w:rStyle w:val="StyleUnderline"/>
        </w:rPr>
        <w:t xml:space="preserve">aesthetico-political (historical) encounter in Tshibumba’s work operates in a way that calls the idea of culture into question rather than merely illuminating that idea in some </w:t>
      </w:r>
      <w:proofErr w:type="gramStart"/>
      <w:r w:rsidRPr="00C96534">
        <w:rPr>
          <w:rStyle w:val="StyleUnderline"/>
        </w:rPr>
        <w:t>particular manifestation</w:t>
      </w:r>
      <w:proofErr w:type="gramEnd"/>
      <w:r>
        <w:t xml:space="preserve">. This is to say that each of the paintings, the </w:t>
      </w:r>
      <w:r w:rsidRPr="00C96534">
        <w:rPr>
          <w:rStyle w:val="StyleUnderline"/>
        </w:rPr>
        <w:t>relations between the paintings and the performance that emerges from them and out of which they emerge, constitute an articulated combination that is, itself, always cut and augmented by a rhythmic and tonal surplus that is the difference between them that is common to them.</w:t>
      </w:r>
      <w:r>
        <w:t xml:space="preserve"> Culture is a false, allegorical totality, </w:t>
      </w:r>
      <w:r w:rsidRPr="00C96534">
        <w:rPr>
          <w:rStyle w:val="StyleUnderline"/>
        </w:rPr>
        <w:t>an object given in a methodology that works in and toward the eclipse of the aesthetic and the (political/economic) historical, that means to stand in for the complexity of the social totality, that moves in relation to the articulated combination, the interinanimative autonomy, of the aesthetic and the politico-economic</w:t>
      </w:r>
      <w:r>
        <w:t xml:space="preserve">. </w:t>
      </w:r>
      <w:r w:rsidRPr="00C96534">
        <w:rPr>
          <w:rStyle w:val="StyleUnderline"/>
        </w:rPr>
        <w:t xml:space="preserve">The deepening of “our” knowledge of a culture has intense connections to the return to authenticity. </w:t>
      </w:r>
      <w:r>
        <w:t xml:space="preserve">Here is where the ethnographic and the neocolonial projects converge in a certain specificity. Here, also, is where the postcolonial project is reconstructed. Fabian is constitutive of every aspect of this complex. He is a necessary condition of the resurrection of a (geo)political aesthetic. And it’s all </w:t>
      </w:r>
      <w:r w:rsidRPr="00C96534">
        <w:rPr>
          <w:rStyle w:val="StyleUnderline"/>
        </w:rPr>
        <w:t>about the irruption of the outside not just as a paradoxically essential accident of performance but as a fundamental element of the African political aesthetic, of African political reason</w:t>
      </w:r>
      <w:r>
        <w:t>. What Fabian sees as “</w:t>
      </w:r>
      <w:r w:rsidRPr="00C96534">
        <w:rPr>
          <w:rStyle w:val="StyleUnderline"/>
        </w:rPr>
        <w:t>an instance of . . . the intrusion of materiality into the immaterial world of representation,” where “[noise] establishes physical presence,”</w:t>
      </w:r>
      <w:r>
        <w:t xml:space="preserve"> is, more precisely, a moment that reveals that fundamental im/materiality of representation of which Tshibumba is aware and upon which he depends as aesthetic and political theorist and practitioner. And </w:t>
      </w:r>
      <w:r w:rsidRPr="00C96534">
        <w:rPr>
          <w:rStyle w:val="StyleUnderline"/>
        </w:rPr>
        <w:t xml:space="preserve">if noise establishes presence it establishes it at a distance: of space in the case of the plane (which is there and not there, </w:t>
      </w:r>
      <w:proofErr w:type="gramStart"/>
      <w:r w:rsidRPr="00C96534">
        <w:rPr>
          <w:rStyle w:val="StyleUnderline"/>
        </w:rPr>
        <w:t>above</w:t>
      </w:r>
      <w:proofErr w:type="gramEnd"/>
      <w:r w:rsidRPr="00C96534">
        <w:rPr>
          <w:rStyle w:val="StyleUnderline"/>
        </w:rPr>
        <w:t xml:space="preserve"> and befor</w:t>
      </w:r>
      <w:r>
        <w:t>e, our hearing of it marking proximity and its other all the time), of time in the case of Lumumba (whether memorialized in song or in Mobutu’s totalitarian radio). All this is to say that our interest in the performance of the painting must be alloyed by an interest in performance in the painting—as sound and rhythm, as musical or radiophonic transfer. And here we get to painting 97, by way of one of Fabian’s less aggressively edited transcriptions.</w:t>
      </w:r>
    </w:p>
    <w:p w14:paraId="10D2F227" w14:textId="77777777" w:rsidR="008F0580" w:rsidRDefault="008F0580" w:rsidP="008F0580">
      <w:pPr>
        <w:pStyle w:val="Heading4"/>
      </w:pPr>
      <w:r>
        <w:t xml:space="preserve">Infusion of commodity </w:t>
      </w:r>
    </w:p>
    <w:p w14:paraId="07A06B9B" w14:textId="77777777" w:rsidR="008F0580" w:rsidRDefault="008F0580" w:rsidP="008F0580">
      <w:r>
        <w:t xml:space="preserve">Fred </w:t>
      </w:r>
      <w:r w:rsidRPr="00D27D03">
        <w:rPr>
          <w:rStyle w:val="Style13ptBold"/>
        </w:rPr>
        <w:t>Moten (2017</w:t>
      </w:r>
      <w:r>
        <w:t xml:space="preserve">). </w:t>
      </w:r>
      <w:r w:rsidRPr="00D27D03">
        <w:rPr>
          <w:i/>
        </w:rPr>
        <w:t>Black and Blur</w:t>
      </w:r>
      <w:r>
        <w:t>. Duke university press: durham and london //ALiang</w:t>
      </w:r>
    </w:p>
    <w:p w14:paraId="60FF88AE" w14:textId="514574A7" w:rsidR="008F0580" w:rsidRDefault="008F0580" w:rsidP="008F0580">
      <w:proofErr w:type="gramStart"/>
      <w:r>
        <w:t>So</w:t>
      </w:r>
      <w:proofErr w:type="gramEnd"/>
      <w:r>
        <w:t xml:space="preserve"> the not-in-between and the postcolonial, which return now as the question of the future, can be thought in terms of the relations between sound, image, and value. </w:t>
      </w:r>
      <w:r w:rsidRPr="009C1D50">
        <w:rPr>
          <w:rStyle w:val="StyleUnderline"/>
        </w:rPr>
        <w:t>Marx images the commodity as soundless and the theory of value he puts forward depends upon that reduction—or, more precisely, impossibility—of phonic substance</w:t>
      </w:r>
      <w:r>
        <w:t xml:space="preserve">. He </w:t>
      </w:r>
      <w:r w:rsidRPr="009C1D50">
        <w:rPr>
          <w:rStyle w:val="StyleUnderline"/>
        </w:rPr>
        <w:t xml:space="preserve">calls upon us to imagine the </w:t>
      </w:r>
      <w:r w:rsidRPr="00467503">
        <w:rPr>
          <w:rStyle w:val="StyleUnderline"/>
          <w:highlight w:val="cyan"/>
        </w:rPr>
        <w:t>commodity speaking, ventriloquizing,</w:t>
      </w:r>
      <w:r w:rsidRPr="009C1D50">
        <w:rPr>
          <w:rStyle w:val="StyleUnderline"/>
        </w:rPr>
        <w:t xml:space="preserve"> because he knows it cannot, knows that if it said something the understanding given its valuation as a function of its silence would be inadequate.</w:t>
      </w:r>
      <w:r>
        <w:t xml:space="preserve"> So that the </w:t>
      </w:r>
      <w:r w:rsidRPr="009C1D50">
        <w:rPr>
          <w:rStyle w:val="StyleUnderline"/>
        </w:rPr>
        <w:t xml:space="preserve">substance of the sound in the image/commodity requires a revision, an improvisation of the labor theory of value. </w:t>
      </w:r>
      <w:r>
        <w:t xml:space="preserve">And </w:t>
      </w:r>
      <w:r w:rsidRPr="009C1D50">
        <w:rPr>
          <w:rStyle w:val="StyleUnderline"/>
        </w:rPr>
        <w:t xml:space="preserve">it is important that the </w:t>
      </w:r>
      <w:r w:rsidRPr="00467503">
        <w:rPr>
          <w:rStyle w:val="StyleUnderline"/>
          <w:highlight w:val="cyan"/>
        </w:rPr>
        <w:t>sound infuses the commodity/image/ frame and is other than that which would operate on a parallel track.</w:t>
      </w:r>
      <w:r>
        <w:t xml:space="preserve"> This would </w:t>
      </w:r>
      <w:r w:rsidRPr="009C1D50">
        <w:rPr>
          <w:rStyle w:val="StyleUnderline"/>
        </w:rPr>
        <w:t>mark a difference between the sound of the painting and the sound of film that is decisive and momentary to the extent that it quickly invades the internal structure of film form and film frame</w:t>
      </w:r>
      <w:r>
        <w:t xml:space="preserve">. This is that excess of Deleuze not in between where sound track is redoubled by/as sound-image but in a way </w:t>
      </w:r>
      <w:proofErr w:type="gramStart"/>
      <w:r>
        <w:t>way out</w:t>
      </w:r>
      <w:proofErr w:type="gramEnd"/>
      <w:r>
        <w:t xml:space="preserve"> from Saussure’s deployment of this term. </w:t>
      </w:r>
      <w:r w:rsidRPr="0033477B">
        <w:rPr>
          <w:rStyle w:val="StyleUnderline"/>
        </w:rPr>
        <w:t>This aural infusement of the visual, the very constitution of the visual in and with the aural, each condition of the other’s possibility, each cutting and in abundance of the other, is, again, a theoretical disruption, the natal occasion of new sciences (of value) given by way of the material inspiration of the phonically infused frame</w:t>
      </w:r>
      <w:r>
        <w:t xml:space="preserve">. Tshibumba’s work is an exemplary site of this occasion, this improvisation through the opposition of description and prescription, representational memory and theoretical vision, totalizing </w:t>
      </w:r>
      <w:proofErr w:type="gramStart"/>
      <w:r>
        <w:t>allegory</w:t>
      </w:r>
      <w:proofErr w:type="gramEnd"/>
      <w:r>
        <w:t xml:space="preserve"> and cognitive mapping. It marks a historical and aesthetic compulsion; a compulsion to make or to produce every day; to produce contradiction, painting, theory; to produce the lyrical, everyday disruption of ethnography, art, history, and what is not in between.</w:t>
      </w:r>
    </w:p>
    <w:p w14:paraId="71C64757" w14:textId="77777777" w:rsidR="008F0580" w:rsidRPr="004E18C6" w:rsidRDefault="008F0580" w:rsidP="008F0580">
      <w:pPr>
        <w:pStyle w:val="Heading3"/>
        <w:rPr>
          <w:rFonts w:cs="Calibri"/>
        </w:rPr>
      </w:pPr>
      <w:r w:rsidRPr="004E18C6">
        <w:rPr>
          <w:rFonts w:cs="Calibri"/>
        </w:rPr>
        <w:t>Alternative – Protest</w:t>
      </w:r>
    </w:p>
    <w:p w14:paraId="5EABBD21" w14:textId="77777777" w:rsidR="008F0580" w:rsidRPr="004E18C6" w:rsidRDefault="008F0580" w:rsidP="008F0580">
      <w:pPr>
        <w:pStyle w:val="Heading4"/>
        <w:rPr>
          <w:rFonts w:cs="Calibri"/>
        </w:rPr>
      </w:pPr>
      <w:r w:rsidRPr="004E18C6">
        <w:rPr>
          <w:rFonts w:cs="Calibri"/>
        </w:rPr>
        <w:t>Our alternative is the breeding of endarkened epistemology that affirms the pedagogical ARMING of students against the cartesian structure of anti-blackness that locks down reality within static notions of identity</w:t>
      </w:r>
    </w:p>
    <w:p w14:paraId="7D8383CF" w14:textId="77777777" w:rsidR="008F0580" w:rsidRPr="004E18C6" w:rsidRDefault="008F0580" w:rsidP="008F0580">
      <w:pPr>
        <w:rPr>
          <w:sz w:val="20"/>
          <w:szCs w:val="20"/>
        </w:rPr>
      </w:pPr>
      <w:r w:rsidRPr="004E18C6">
        <w:rPr>
          <w:rStyle w:val="Style13ptBold"/>
        </w:rPr>
        <w:t xml:space="preserve">Ibrahim’17 </w:t>
      </w:r>
      <w:r w:rsidRPr="004E18C6">
        <w:rPr>
          <w:rStyle w:val="Style13ptBold"/>
          <w:b w:val="0"/>
          <w:sz w:val="20"/>
          <w:szCs w:val="20"/>
        </w:rPr>
        <w:t xml:space="preserve">|Awad Ibrahim, </w:t>
      </w:r>
      <w:r w:rsidRPr="004E18C6">
        <w:rPr>
          <w:sz w:val="20"/>
          <w:szCs w:val="20"/>
        </w:rPr>
        <w:t>Don't Call Me Black! Rhizomatic Analysis of Blackness, Immigration, and the Politics of Race Without Guarantees, 2017, Educational Studies| KZaidi</w:t>
      </w:r>
    </w:p>
    <w:p w14:paraId="6F21765A" w14:textId="4B648C09" w:rsidR="008F0580" w:rsidRPr="008F0580" w:rsidRDefault="008F0580" w:rsidP="008F0580">
      <w:pPr>
        <w:rPr>
          <w:sz w:val="16"/>
          <w:szCs w:val="20"/>
        </w:rPr>
      </w:pPr>
      <w:r w:rsidRPr="004E18C6">
        <w:rPr>
          <w:sz w:val="16"/>
          <w:szCs w:val="20"/>
        </w:rPr>
        <w:t xml:space="preserve">As Okpalaoka (2014) makes clear, </w:t>
      </w:r>
      <w:r w:rsidRPr="004E18C6">
        <w:rPr>
          <w:rStyle w:val="StyleUnderline"/>
        </w:rPr>
        <w:t>there is a “dearth of knowledge about Africa, Africans and the African (im)migration experience in the current literature</w:t>
      </w:r>
      <w:r w:rsidRPr="004E18C6">
        <w:rPr>
          <w:sz w:val="16"/>
          <w:szCs w:val="20"/>
        </w:rPr>
        <w:t xml:space="preserve">” (p. 3; see also Ibrahim &amp; Abdi, 2016). The three studies presented here are an attempt to fill in that gap. </w:t>
      </w:r>
      <w:r w:rsidRPr="004E18C6">
        <w:rPr>
          <w:rStyle w:val="Emphasis"/>
        </w:rPr>
        <w:t xml:space="preserve">The three studies, taken collectively, give a discursive framework where one gets some clues to the general deep structure of the system in which Black immigrants live, think, learn, and circulate their desires and identities </w:t>
      </w:r>
      <w:proofErr w:type="gramStart"/>
      <w:r w:rsidRPr="004E18C6">
        <w:rPr>
          <w:rStyle w:val="StyleUnderline"/>
        </w:rPr>
        <w:t>It is clear that this</w:t>
      </w:r>
      <w:proofErr w:type="gramEnd"/>
      <w:r w:rsidRPr="004E18C6">
        <w:rPr>
          <w:rStyle w:val="StyleUnderline"/>
        </w:rPr>
        <w:t xml:space="preserve"> system is not linear, but heterogeneous;</w:t>
      </w:r>
      <w:r w:rsidRPr="004E18C6">
        <w:rPr>
          <w:rStyle w:val="Emphasis"/>
        </w:rPr>
        <w:t xml:space="preserve"> it is not simplistically organizational, but complexly rhizomatic</w:t>
      </w:r>
      <w:r w:rsidRPr="004E18C6">
        <w:rPr>
          <w:sz w:val="16"/>
          <w:szCs w:val="20"/>
        </w:rPr>
        <w:t xml:space="preserve">. The three studies show that </w:t>
      </w:r>
      <w:r w:rsidRPr="004E18C6">
        <w:rPr>
          <w:rStyle w:val="Emphasis"/>
        </w:rPr>
        <w:t>the process of becoming Black is a story, a narrative, and a plot.</w:t>
      </w:r>
      <w:r w:rsidRPr="004E18C6">
        <w:rPr>
          <w:sz w:val="16"/>
          <w:szCs w:val="20"/>
        </w:rPr>
        <w:t xml:space="preserve"> </w:t>
      </w:r>
      <w:r w:rsidRPr="004E18C6">
        <w:rPr>
          <w:rStyle w:val="StyleUnderline"/>
        </w:rPr>
        <w:t>The narrative in these studies exposes what Trinh Minh-ha (2011) calls “the (</w:t>
      </w:r>
      <w:r w:rsidRPr="004E18C6">
        <w:rPr>
          <w:rStyle w:val="Emphasis"/>
        </w:rPr>
        <w:t>ugly) nature of the system</w:t>
      </w:r>
      <w:r w:rsidRPr="004E18C6">
        <w:rPr>
          <w:sz w:val="16"/>
          <w:szCs w:val="20"/>
        </w:rPr>
        <w:t xml:space="preserve">” (p. 42). Here, </w:t>
      </w:r>
      <w:r w:rsidRPr="004E18C6">
        <w:rPr>
          <w:rStyle w:val="Emphasis"/>
        </w:rPr>
        <w:t>Whiteness and White supremacy become a rigid map and a clearly demarcated cartography against which Black immigrant experience is mapped, categorized, and signified</w:t>
      </w:r>
      <w:r w:rsidRPr="004E18C6">
        <w:rPr>
          <w:sz w:val="16"/>
          <w:szCs w:val="20"/>
        </w:rPr>
        <w:t xml:space="preserve">. To counter this arborescent and rigid space, </w:t>
      </w:r>
      <w:r w:rsidRPr="004E18C6">
        <w:rPr>
          <w:rStyle w:val="Emphasis"/>
        </w:rPr>
        <w:t xml:space="preserve">immigrants of African ascent </w:t>
      </w:r>
      <w:proofErr w:type="gramStart"/>
      <w:r w:rsidRPr="004E18C6">
        <w:rPr>
          <w:rStyle w:val="Emphasis"/>
        </w:rPr>
        <w:t>have to</w:t>
      </w:r>
      <w:proofErr w:type="gramEnd"/>
      <w:r w:rsidRPr="004E18C6">
        <w:rPr>
          <w:rStyle w:val="Emphasis"/>
        </w:rPr>
        <w:t xml:space="preserve"> be given the endarkened epistemological tools to dismantle this unidimensional, and colonial and limiting social imaginary</w:t>
      </w:r>
      <w:r w:rsidRPr="004E18C6">
        <w:rPr>
          <w:sz w:val="16"/>
          <w:szCs w:val="20"/>
        </w:rPr>
        <w:t xml:space="preserve"> (Ibrahim, 2014b). </w:t>
      </w:r>
      <w:r w:rsidRPr="004E18C6">
        <w:rPr>
          <w:rStyle w:val="Emphasis"/>
        </w:rPr>
        <w:t xml:space="preserve">We need a critical pedagogy that attempts to decolonize, reimagine, remake, and remark Blackness in general, and Black immigrant </w:t>
      </w:r>
      <w:proofErr w:type="gramStart"/>
      <w:r w:rsidRPr="004E18C6">
        <w:rPr>
          <w:rStyle w:val="Emphasis"/>
        </w:rPr>
        <w:t>experience in particular, differently</w:t>
      </w:r>
      <w:proofErr w:type="gramEnd"/>
      <w:r w:rsidRPr="004E18C6">
        <w:rPr>
          <w:sz w:val="16"/>
          <w:szCs w:val="20"/>
        </w:rPr>
        <w:t xml:space="preserve">. </w:t>
      </w:r>
      <w:r w:rsidRPr="004E18C6">
        <w:rPr>
          <w:rStyle w:val="Emphasis"/>
        </w:rPr>
        <w:t>Only then can we hope for a true vocation of becoming human, where humanity is expressed with full agency, desire, and located subjectivity</w:t>
      </w:r>
      <w:r w:rsidRPr="004E18C6">
        <w:rPr>
          <w:sz w:val="16"/>
          <w:szCs w:val="20"/>
        </w:rPr>
        <w:t xml:space="preserve"> (Ibrahim, 2014a; McKitrick, 2014). </w:t>
      </w:r>
      <w:r w:rsidRPr="004E18C6">
        <w:rPr>
          <w:rStyle w:val="Emphasis"/>
        </w:rPr>
        <w:t>Only then can the Caribbean Black immigrants—youth or otherwise, and continental African immigrants—men or women/rich or poor, link their word with their world. Pedagogically, we need to arm our students so that they can gaze back at this “ugly nature of the system</w:t>
      </w:r>
      <w:r w:rsidRPr="004E18C6">
        <w:rPr>
          <w:sz w:val="16"/>
          <w:szCs w:val="20"/>
        </w:rPr>
        <w:t xml:space="preserve">,” as Trinh Minh-ha (2011) calls it, </w:t>
      </w:r>
      <w:r w:rsidRPr="004E18C6">
        <w:rPr>
          <w:rStyle w:val="StyleUnderline"/>
        </w:rPr>
        <w:t>a system where they are already represented, imagined, and talked about.</w:t>
      </w:r>
      <w:r w:rsidRPr="004E18C6">
        <w:rPr>
          <w:sz w:val="16"/>
          <w:szCs w:val="20"/>
        </w:rPr>
        <w:t xml:space="preserve"> To reach this point, critical </w:t>
      </w:r>
      <w:r w:rsidRPr="004E18C6">
        <w:rPr>
          <w:rStyle w:val="StyleUnderline"/>
        </w:rPr>
        <w:t>teachers and critical pedagogues</w:t>
      </w:r>
      <w:r w:rsidRPr="004E18C6">
        <w:rPr>
          <w:sz w:val="16"/>
          <w:szCs w:val="20"/>
        </w:rPr>
        <w:t xml:space="preserve"> need to do two things simultaneously. We </w:t>
      </w:r>
      <w:r w:rsidRPr="004E18C6">
        <w:rPr>
          <w:rStyle w:val="Emphasis"/>
        </w:rPr>
        <w:t xml:space="preserve">need to </w:t>
      </w:r>
      <w:proofErr w:type="gramStart"/>
      <w:r w:rsidRPr="004E18C6">
        <w:rPr>
          <w:rStyle w:val="Emphasis"/>
        </w:rPr>
        <w:t>open up</w:t>
      </w:r>
      <w:proofErr w:type="gramEnd"/>
      <w:r w:rsidRPr="004E18C6">
        <w:rPr>
          <w:rStyle w:val="Emphasis"/>
        </w:rPr>
        <w:t xml:space="preserve"> and disrupt the one-dimensional representation of Blackness and, at the same time, be mindful of the danger of doing so</w:t>
      </w:r>
      <w:r w:rsidRPr="004E18C6">
        <w:rPr>
          <w:sz w:val="16"/>
          <w:szCs w:val="20"/>
        </w:rPr>
        <w:t xml:space="preserve">. To explain, </w:t>
      </w:r>
      <w:r w:rsidRPr="004E18C6">
        <w:rPr>
          <w:rStyle w:val="StyleUnderline"/>
        </w:rPr>
        <w:t>White supremacy has the historical and structural power to represent and write Blackness onedimensionally</w:t>
      </w:r>
      <w:r w:rsidRPr="004E18C6">
        <w:rPr>
          <w:sz w:val="16"/>
          <w:szCs w:val="20"/>
        </w:rPr>
        <w:t xml:space="preserve">. It has been doing that since Carolus Linnaeus in mid-1700s (Bonilla-Silva, 2014). </w:t>
      </w:r>
      <w:r w:rsidRPr="004E18C6">
        <w:rPr>
          <w:rStyle w:val="Emphasis"/>
        </w:rPr>
        <w:t>In this colonizing and violent writing, the nuanced, multiple, shifting, social, historical, and contingent nature of Blackness is reduced to only one dimension: a cartography and a tableau that is already drawn, with a persistent tilt toward negativity.</w:t>
      </w:r>
      <w:r w:rsidRPr="004E18C6">
        <w:rPr>
          <w:sz w:val="16"/>
          <w:szCs w:val="20"/>
        </w:rPr>
        <w:t xml:space="preserve"> Critical </w:t>
      </w:r>
      <w:r w:rsidRPr="004E18C6">
        <w:rPr>
          <w:rStyle w:val="StyleUnderline"/>
        </w:rPr>
        <w:t xml:space="preserve">pedagogues need to enter this colonizing cartography and </w:t>
      </w:r>
      <w:proofErr w:type="gramStart"/>
      <w:r w:rsidRPr="004E18C6">
        <w:rPr>
          <w:rStyle w:val="StyleUnderline"/>
        </w:rPr>
        <w:t>look into</w:t>
      </w:r>
      <w:proofErr w:type="gramEnd"/>
      <w:r w:rsidRPr="004E18C6">
        <w:rPr>
          <w:rStyle w:val="StyleUnderline"/>
        </w:rPr>
        <w:t xml:space="preserve"> its actual, ever-shifting, and becoming nature.</w:t>
      </w:r>
      <w:r w:rsidRPr="004E18C6">
        <w:rPr>
          <w:sz w:val="16"/>
          <w:szCs w:val="20"/>
        </w:rPr>
        <w:t xml:space="preserve"> As we do that, however, </w:t>
      </w:r>
      <w:r w:rsidRPr="004E18C6">
        <w:rPr>
          <w:rStyle w:val="StyleUnderline"/>
        </w:rPr>
        <w:t xml:space="preserve">we need a heightened level of attention not to essentialize Blackness, as White supremacy has been doing, and not to fall into the quibble between Black-versus-Black: African American/African Canadian versus. African/Black immigrants. </w:t>
      </w:r>
      <w:r w:rsidRPr="004E18C6">
        <w:rPr>
          <w:sz w:val="16"/>
          <w:szCs w:val="20"/>
        </w:rPr>
        <w:t xml:space="preserve">We need an </w:t>
      </w:r>
      <w:r w:rsidRPr="004E18C6">
        <w:rPr>
          <w:rStyle w:val="Emphasis"/>
        </w:rPr>
        <w:t>epistemic path that will ensure the possibility of the struggle against White supremacy</w:t>
      </w:r>
      <w:r w:rsidRPr="004E18C6">
        <w:rPr>
          <w:sz w:val="16"/>
          <w:szCs w:val="20"/>
        </w:rPr>
        <w:t xml:space="preserve">, on the one hand, and the creation of Black-and-Black alliance, on the other. I hope the rhizomatic analysis of Blackness that I briefly introduced here and fully discussed elsewhere (Ibrahim, 2014b) might be one path to take. </w:t>
      </w:r>
      <w:r w:rsidRPr="004E18C6">
        <w:rPr>
          <w:rStyle w:val="Emphasis"/>
        </w:rPr>
        <w:t>There, full agency, subjectivity, desire, hope, and investment are all essential parts of what it means to become Black, where students are empowered enough to locate themselves in time and history—with their infinite possibilities—and at the same time question the adequacy of that location. Only then, can one talk about a different imaginary and a pedagogy of hope, where a decolonized, less violent, and multidimensional category of Blackness is possible</w:t>
      </w:r>
      <w:r w:rsidRPr="004E18C6">
        <w:rPr>
          <w:sz w:val="16"/>
          <w:szCs w:val="20"/>
        </w:rPr>
        <w:t>.</w:t>
      </w:r>
    </w:p>
    <w:p w14:paraId="74D21960" w14:textId="77777777" w:rsidR="008F0580" w:rsidRDefault="008F0580" w:rsidP="008F0580">
      <w:pPr>
        <w:pStyle w:val="Heading3"/>
      </w:pPr>
      <w:r>
        <w:t>Alternative – Resignification</w:t>
      </w:r>
    </w:p>
    <w:p w14:paraId="3B24783A" w14:textId="77777777" w:rsidR="008F0580" w:rsidRPr="009E6202" w:rsidRDefault="008F0580" w:rsidP="008F0580">
      <w:pPr>
        <w:pStyle w:val="Heading4"/>
      </w:pPr>
      <w:r>
        <w:t>This is the card for mimicry n shit</w:t>
      </w:r>
    </w:p>
    <w:p w14:paraId="012528C2" w14:textId="77777777" w:rsidR="008F0580" w:rsidRPr="00D6682F" w:rsidRDefault="008F0580" w:rsidP="008F0580">
      <w:pPr>
        <w:rPr>
          <w:sz w:val="20"/>
          <w:szCs w:val="20"/>
        </w:rPr>
      </w:pPr>
      <w:r>
        <w:rPr>
          <w:rStyle w:val="Style13ptBold"/>
        </w:rPr>
        <w:t xml:space="preserve">Conquergood’02 </w:t>
      </w:r>
      <w:r>
        <w:rPr>
          <w:rStyle w:val="Style13ptBold"/>
          <w:b w:val="0"/>
          <w:sz w:val="20"/>
          <w:szCs w:val="20"/>
        </w:rPr>
        <w:t>|</w:t>
      </w:r>
      <w:r w:rsidRPr="00983244">
        <w:t xml:space="preserve"> </w:t>
      </w:r>
      <w:r w:rsidRPr="00983244">
        <w:rPr>
          <w:sz w:val="20"/>
          <w:szCs w:val="20"/>
        </w:rPr>
        <w:t>Dwight Conquergood, Professor of performance studies at Northwestern University, is an ethnographer who has conducted extensive field research in refugee camps overseas and in immigrant neighborhoods in Chicago. Conquergood has coproduced two award-winning documentaries based on his Chicago urban field research: Between Two Worlds: The Hmong Shaman in America (1985) and The Heart Broken in Half (1990). He has consulted with the International Rescue Committee and other human rights organizations working on the death penalty, as well as with public defenders working on capital cases. He has taught at the Bryan R. Shechmeister Death Penalty College, School</w:t>
      </w:r>
      <w:r>
        <w:rPr>
          <w:sz w:val="20"/>
          <w:szCs w:val="20"/>
        </w:rPr>
        <w:t xml:space="preserve"> of Law, Santa Clara University</w:t>
      </w:r>
      <w:r w:rsidRPr="00983244">
        <w:rPr>
          <w:sz w:val="20"/>
          <w:szCs w:val="20"/>
        </w:rPr>
        <w:t>. “Performance Studies: Interventions and Radical Research”. The Drama Review 46, Summer</w:t>
      </w:r>
      <w:r>
        <w:rPr>
          <w:sz w:val="20"/>
          <w:szCs w:val="20"/>
        </w:rPr>
        <w:t xml:space="preserve"> 2002| KZaidi</w:t>
      </w:r>
    </w:p>
    <w:p w14:paraId="09994C3C" w14:textId="77777777" w:rsidR="008F0580" w:rsidRPr="005B6B3A" w:rsidRDefault="008F0580" w:rsidP="008F0580">
      <w:pPr>
        <w:rPr>
          <w:sz w:val="16"/>
        </w:rPr>
      </w:pPr>
      <w:r w:rsidRPr="00075FBD">
        <w:rPr>
          <w:rStyle w:val="Emphasis"/>
        </w:rPr>
        <w:t>Hurston foregrounds the terrain of struggle, the field of power relations on which texts are written, exchanged, and read</w:t>
      </w:r>
      <w:r w:rsidRPr="005B6B3A">
        <w:rPr>
          <w:sz w:val="16"/>
        </w:rPr>
        <w:t xml:space="preserve">. Whereas </w:t>
      </w:r>
      <w:r w:rsidRPr="00075FBD">
        <w:rPr>
          <w:rStyle w:val="Emphasis"/>
        </w:rPr>
        <w:t>Geertz does not problematize the ethnographer’s will-to-know or access to the texts of others, Hurston is sensitive to the reluctance of the subordinate classes “to reveal that which the soul lives by</w:t>
      </w:r>
      <w:r w:rsidRPr="005B6B3A">
        <w:rPr>
          <w:sz w:val="16"/>
        </w:rPr>
        <w:t xml:space="preserve">” (2) </w:t>
      </w:r>
      <w:r w:rsidRPr="00075FBD">
        <w:rPr>
          <w:rStyle w:val="StyleUnderline"/>
        </w:rPr>
        <w:t>because they understand from experience the ocular politics that links the powers to see, to search, and to seize.</w:t>
      </w:r>
      <w:r w:rsidRPr="005B6B3A">
        <w:rPr>
          <w:sz w:val="16"/>
        </w:rPr>
        <w:t xml:space="preserve"> </w:t>
      </w:r>
      <w:r w:rsidRPr="004966B5">
        <w:rPr>
          <w:rStyle w:val="Emphasis"/>
        </w:rPr>
        <w:t>Aware of the white man’s drive to objectify, control, and grasp as a way of knowing, subordinate people cunningly set a text, a decoy, outside the door to lure him away from “homeplace” where subjugated but empowering truths and survival secrets are sheltered</w:t>
      </w:r>
      <w:r w:rsidRPr="005B6B3A">
        <w:rPr>
          <w:sz w:val="16"/>
        </w:rPr>
        <w:t xml:space="preserve"> (hooks 1990). In Hurston’s brilliant example, </w:t>
      </w:r>
      <w:r w:rsidRPr="004966B5">
        <w:rPr>
          <w:rStyle w:val="StyleUnderline"/>
        </w:rPr>
        <w:t xml:space="preserve">vulnerable people </w:t>
      </w:r>
      <w:proofErr w:type="gramStart"/>
      <w:r w:rsidRPr="004966B5">
        <w:rPr>
          <w:rStyle w:val="StyleUnderline"/>
        </w:rPr>
        <w:t>actually redeploy</w:t>
      </w:r>
      <w:proofErr w:type="gramEnd"/>
      <w:r w:rsidRPr="004966B5">
        <w:rPr>
          <w:rStyle w:val="StyleUnderline"/>
        </w:rPr>
        <w:t xml:space="preserve"> the written text as a tactic of evasion and camouflage, performatively </w:t>
      </w:r>
      <w:r w:rsidRPr="004966B5">
        <w:rPr>
          <w:rStyle w:val="Emphasis"/>
        </w:rPr>
        <w:t>turning and tripping the textual fetish</w:t>
      </w:r>
      <w:r w:rsidRPr="004966B5">
        <w:rPr>
          <w:rStyle w:val="StyleUnderline"/>
        </w:rPr>
        <w:t xml:space="preserve"> against the </w:t>
      </w:r>
      <w:r w:rsidRPr="004966B5">
        <w:rPr>
          <w:rStyle w:val="Emphasis"/>
        </w:rPr>
        <w:t>white person’s will-to-know.</w:t>
      </w:r>
      <w:r w:rsidRPr="005B6B3A">
        <w:rPr>
          <w:sz w:val="16"/>
        </w:rPr>
        <w:t xml:space="preserve"> “</w:t>
      </w:r>
      <w:proofErr w:type="gramStart"/>
      <w:r w:rsidRPr="005B6B3A">
        <w:rPr>
          <w:sz w:val="16"/>
        </w:rPr>
        <w:t>So</w:t>
      </w:r>
      <w:proofErr w:type="gramEnd"/>
      <w:r w:rsidRPr="005B6B3A">
        <w:rPr>
          <w:sz w:val="16"/>
        </w:rPr>
        <w:t xml:space="preserve"> driven in on his reading,” as Williams would say, </w:t>
      </w:r>
      <w:r w:rsidRPr="004966B5">
        <w:rPr>
          <w:rStyle w:val="Emphasis"/>
        </w:rPr>
        <w:t>he is blinded by the texts he compulsively seizes: “knowing so little about us, he doesn’t know what he is missing”</w:t>
      </w:r>
      <w:r w:rsidRPr="005B6B3A">
        <w:rPr>
          <w:sz w:val="16"/>
        </w:rPr>
        <w:t xml:space="preserve"> (Hurston [1935] 1990:2). </w:t>
      </w:r>
      <w:r w:rsidRPr="005B6B3A">
        <w:rPr>
          <w:rStyle w:val="StyleUnderline"/>
        </w:rPr>
        <w:t>Once provided with something that he can “handle,” “seize,” in a word, apprehend, he will go away and then space can be cleared for performed truths that remain beyond his reach</w:t>
      </w:r>
      <w:r w:rsidRPr="005B6B3A">
        <w:rPr>
          <w:sz w:val="16"/>
        </w:rPr>
        <w:t xml:space="preserve">: “then I’ll say my say and sing my song.” By </w:t>
      </w:r>
      <w:r w:rsidRPr="005B6B3A">
        <w:rPr>
          <w:rStyle w:val="Emphasis"/>
        </w:rPr>
        <w:t>mimicking the reifying textualism of dominant knowledge regimes, subordinate people can deflect its invasive power. This mimicry of textualism is a complex example of “mimetic excess” in which the susceptibility of dominant images, forms, and technologies of power to subversive doublings holds the potential for undermining the power of that which is mimed</w:t>
      </w:r>
      <w:r w:rsidRPr="005B6B3A">
        <w:rPr>
          <w:sz w:val="16"/>
        </w:rPr>
        <w:t xml:space="preserve"> (Taussig 1993:254–55). Note that in Hurston’s account, subordinate people read and write, as well as perform. </w:t>
      </w:r>
      <w:r w:rsidRPr="005B6B3A">
        <w:rPr>
          <w:rStyle w:val="Emphasis"/>
        </w:rPr>
        <w:t>With her beautiful example of how a text can perform subversive work, she disrupts any simplistic dichotomy that would align texts with domination and performance with liberation.</w:t>
      </w:r>
      <w:r w:rsidRPr="005B6B3A">
        <w:rPr>
          <w:sz w:val="16"/>
        </w:rPr>
        <w:t xml:space="preserve"> In Hurston’s example, the white man researcher is a fool not because he values literacy, but because he valorized it to the exclusion of other media, </w:t>
      </w:r>
      <w:r w:rsidRPr="005B6B3A">
        <w:rPr>
          <w:rStyle w:val="StyleUnderline"/>
        </w:rPr>
        <w:t>other modes of knowing. I want to be very clear about this point: textocentrism—not texts—is the problem</w:t>
      </w:r>
      <w:r w:rsidRPr="005B6B3A">
        <w:rPr>
          <w:sz w:val="16"/>
        </w:rPr>
        <w:t>.</w:t>
      </w:r>
    </w:p>
    <w:p w14:paraId="590E3E49" w14:textId="77777777" w:rsidR="008F0580" w:rsidRPr="005B6B3A" w:rsidRDefault="008F0580" w:rsidP="008F0580">
      <w:pPr>
        <w:rPr>
          <w:rStyle w:val="Emphasis"/>
        </w:rPr>
      </w:pPr>
      <w:r w:rsidRPr="005B6B3A">
        <w:rPr>
          <w:rStyle w:val="Emphasis"/>
        </w:rPr>
        <w:t>The constitutive liminality of performance studies lies in its capacity to bridge segregated and differently valued knowledges, drawing together legitimated as well as subjugated modes of inquiry.</w:t>
      </w:r>
    </w:p>
    <w:p w14:paraId="071968B2" w14:textId="441DD3B2" w:rsidR="008F0580" w:rsidRPr="008F0580" w:rsidRDefault="008F0580" w:rsidP="008F0580">
      <w:pPr>
        <w:rPr>
          <w:sz w:val="16"/>
        </w:rPr>
      </w:pPr>
      <w:r w:rsidRPr="005B6B3A">
        <w:rPr>
          <w:rStyle w:val="StyleUnderline"/>
        </w:rPr>
        <w:t xml:space="preserve">From her ethnographic fieldwork in the coal camps and “hollers” of West Virginia, Kathleen Stewart documents an especially </w:t>
      </w:r>
      <w:r w:rsidRPr="005B6B3A">
        <w:rPr>
          <w:rStyle w:val="Emphasis"/>
        </w:rPr>
        <w:t>vivid example of textperformance entanglements</w:t>
      </w:r>
      <w:r w:rsidRPr="005B6B3A">
        <w:rPr>
          <w:rStyle w:val="StyleUnderline"/>
        </w:rPr>
        <w:t>:</w:t>
      </w:r>
      <w:r w:rsidRPr="00540333">
        <w:rPr>
          <w:sz w:val="16"/>
        </w:rPr>
        <w:t xml:space="preserve"> how official </w:t>
      </w:r>
      <w:r w:rsidRPr="005B6B3A">
        <w:rPr>
          <w:rStyle w:val="Emphasis"/>
        </w:rPr>
        <w:t>signs and local performances play off and with each other in surprising and delightful ways</w:t>
      </w:r>
      <w:r w:rsidRPr="00540333">
        <w:rPr>
          <w:sz w:val="16"/>
        </w:rPr>
        <w:t xml:space="preserve">. After a dog bit a neighbor’s child, there was much talk and worry throughout the camp about liability and lawsuits: </w:t>
      </w:r>
      <w:proofErr w:type="gramStart"/>
      <w:r w:rsidRPr="00540333">
        <w:rPr>
          <w:sz w:val="16"/>
        </w:rPr>
        <w:t>Finally</w:t>
      </w:r>
      <w:proofErr w:type="gramEnd"/>
      <w:r w:rsidRPr="00540333">
        <w:rPr>
          <w:sz w:val="16"/>
        </w:rPr>
        <w:t xml:space="preserve"> Lacy Forest announced that he had heard that “by law” if you had a NO TRESPASSING sign on your porch you couldn’t be sued. </w:t>
      </w:r>
      <w:proofErr w:type="gramStart"/>
      <w:r w:rsidRPr="007F5EB1">
        <w:rPr>
          <w:rStyle w:val="StyleUnderline"/>
        </w:rPr>
        <w:t>So</w:t>
      </w:r>
      <w:proofErr w:type="gramEnd"/>
      <w:r w:rsidRPr="007F5EB1">
        <w:rPr>
          <w:rStyle w:val="StyleUnderline"/>
        </w:rPr>
        <w:t xml:space="preserve"> everyone went to the store in Beckley to get the official kind of sign. Neighbors brought back multiple copies and put them up for those too old or sick or poor to get out and get their own. Then everyone called everyone else to explain that the sign did not mean them.</w:t>
      </w:r>
      <w:r w:rsidRPr="00540333">
        <w:rPr>
          <w:sz w:val="16"/>
        </w:rPr>
        <w:t xml:space="preserve"> In the end, </w:t>
      </w:r>
      <w:r w:rsidRPr="007F5EB1">
        <w:rPr>
          <w:rStyle w:val="StyleUnderline"/>
        </w:rPr>
        <w:t>every porch and fence</w:t>
      </w:r>
      <w:r w:rsidRPr="00540333">
        <w:rPr>
          <w:sz w:val="16"/>
        </w:rPr>
        <w:t xml:space="preserve"> (except for those of the isolated shameless who don’t care) </w:t>
      </w:r>
      <w:r w:rsidRPr="007F5EB1">
        <w:rPr>
          <w:rStyle w:val="Emphasis"/>
        </w:rPr>
        <w:t>had a bright NO TRESPASSING, KEEP OFF sign</w:t>
      </w:r>
      <w:r w:rsidRPr="00540333">
        <w:rPr>
          <w:sz w:val="16"/>
        </w:rPr>
        <w:t xml:space="preserve">, </w:t>
      </w:r>
      <w:r w:rsidRPr="007F5EB1">
        <w:rPr>
          <w:rStyle w:val="StyleUnderline"/>
        </w:rPr>
        <w:t>and people visited together, sitting underneath the NO TRESPASSING signs, looking out.</w:t>
      </w:r>
      <w:r w:rsidRPr="00540333">
        <w:rPr>
          <w:sz w:val="16"/>
        </w:rPr>
        <w:t xml:space="preserve"> (1996:141; see also Conquergood 1997)4 </w:t>
      </w:r>
      <w:r w:rsidRPr="007F5EB1">
        <w:rPr>
          <w:rStyle w:val="StyleUnderline"/>
        </w:rPr>
        <w:t>Through the power of reframing,</w:t>
      </w:r>
      <w:r w:rsidRPr="00540333">
        <w:rPr>
          <w:sz w:val="16"/>
        </w:rPr>
        <w:t xml:space="preserve"> social performances reclaim, short-circuit, and </w:t>
      </w:r>
      <w:r w:rsidRPr="007F5EB1">
        <w:rPr>
          <w:rStyle w:val="Emphasis"/>
        </w:rPr>
        <w:t>resignify the citational force of the signed imperatives</w:t>
      </w:r>
      <w:r w:rsidRPr="00540333">
        <w:rPr>
          <w:sz w:val="16"/>
        </w:rPr>
        <w:t>. Moreover, Ngu˜gı˜ wa Thiong’o’s concept of “</w:t>
      </w:r>
      <w:r w:rsidRPr="007F5EB1">
        <w:rPr>
          <w:rStyle w:val="Emphasis"/>
        </w:rPr>
        <w:t xml:space="preserve">orature” complicates any easy separation between speech and writing, </w:t>
      </w:r>
      <w:proofErr w:type="gramStart"/>
      <w:r w:rsidRPr="007F5EB1">
        <w:rPr>
          <w:rStyle w:val="Emphasis"/>
        </w:rPr>
        <w:t>performance</w:t>
      </w:r>
      <w:proofErr w:type="gramEnd"/>
      <w:r w:rsidRPr="007F5EB1">
        <w:rPr>
          <w:rStyle w:val="Emphasis"/>
        </w:rPr>
        <w:t xml:space="preserve"> and print, and reminds us how these channels of communication constantly overlap, penetrate, and mutually produce one another</w:t>
      </w:r>
      <w:r w:rsidRPr="00540333">
        <w:rPr>
          <w:sz w:val="16"/>
        </w:rPr>
        <w:t xml:space="preserve"> (1998). The </w:t>
      </w:r>
      <w:r w:rsidRPr="007F5EB1">
        <w:rPr>
          <w:rStyle w:val="Emphasis"/>
        </w:rPr>
        <w:t xml:space="preserve">performance studies project makes its most radical intervention, I believe, by embracing both written scholarship and creative work, </w:t>
      </w:r>
      <w:proofErr w:type="gramStart"/>
      <w:r w:rsidRPr="007F5EB1">
        <w:rPr>
          <w:rStyle w:val="Emphasis"/>
        </w:rPr>
        <w:t>papers</w:t>
      </w:r>
      <w:proofErr w:type="gramEnd"/>
      <w:r w:rsidRPr="007F5EB1">
        <w:rPr>
          <w:rStyle w:val="Emphasis"/>
        </w:rPr>
        <w:t xml:space="preserve"> and performances</w:t>
      </w:r>
      <w:r w:rsidRPr="00540333">
        <w:rPr>
          <w:sz w:val="16"/>
        </w:rPr>
        <w:t xml:space="preserve">. </w:t>
      </w:r>
      <w:r w:rsidRPr="007F5EB1">
        <w:rPr>
          <w:rStyle w:val="Emphasis"/>
        </w:rPr>
        <w:t>We challenge the hegemony of the text best by reconfiguring texts and performances in horizontal, metonymic tension, not by replacing one hierarchy with another,</w:t>
      </w:r>
      <w:r w:rsidRPr="00540333">
        <w:rPr>
          <w:sz w:val="16"/>
        </w:rPr>
        <w:t xml:space="preserve"> the romance of </w:t>
      </w:r>
      <w:r w:rsidRPr="007F5EB1">
        <w:rPr>
          <w:rStyle w:val="StyleUnderline"/>
        </w:rPr>
        <w:t>performance for the authority of the text.</w:t>
      </w:r>
      <w:r w:rsidRPr="00540333">
        <w:rPr>
          <w:sz w:val="16"/>
        </w:rPr>
        <w:t xml:space="preserve"> The “</w:t>
      </w:r>
      <w:r w:rsidRPr="007F5EB1">
        <w:rPr>
          <w:rStyle w:val="StyleUnderline"/>
        </w:rPr>
        <w:t>liminal-norm</w:t>
      </w:r>
      <w:r w:rsidRPr="00540333">
        <w:rPr>
          <w:sz w:val="16"/>
        </w:rPr>
        <w:t xml:space="preserve">” that Jon </w:t>
      </w:r>
      <w:r w:rsidRPr="007F5EB1">
        <w:rPr>
          <w:rStyle w:val="StyleUnderline"/>
        </w:rPr>
        <w:t>McKenzie identifies as the calling card of performance studies</w:t>
      </w:r>
      <w:r w:rsidRPr="00540333">
        <w:rPr>
          <w:sz w:val="16"/>
        </w:rPr>
        <w:t xml:space="preserve"> (2001:41) </w:t>
      </w:r>
      <w:r w:rsidRPr="007F5EB1">
        <w:rPr>
          <w:rStyle w:val="Emphasis"/>
        </w:rPr>
        <w:t xml:space="preserve">manifests itself most powerfully in the struggle to live betwixt and between theory and theatricality, paradigms and practices, critical </w:t>
      </w:r>
      <w:proofErr w:type="gramStart"/>
      <w:r w:rsidRPr="007F5EB1">
        <w:rPr>
          <w:rStyle w:val="Emphasis"/>
        </w:rPr>
        <w:t>reflection</w:t>
      </w:r>
      <w:proofErr w:type="gramEnd"/>
      <w:r w:rsidRPr="007F5EB1">
        <w:rPr>
          <w:rStyle w:val="Emphasis"/>
        </w:rPr>
        <w:t xml:space="preserve"> and creative accomplishment</w:t>
      </w:r>
      <w:r w:rsidRPr="00540333">
        <w:rPr>
          <w:sz w:val="16"/>
        </w:rPr>
        <w:t xml:space="preserve">. </w:t>
      </w:r>
      <w:r w:rsidRPr="007F5EB1">
        <w:rPr>
          <w:rStyle w:val="StyleUnderline"/>
        </w:rPr>
        <w:t>Performance studies brings this rare hybridity into the academy, a commingling of analytical and artistic ways of knowing that unsettles the institutional organization of knowledge and disciplines</w:t>
      </w:r>
      <w:r w:rsidRPr="00540333">
        <w:rPr>
          <w:sz w:val="16"/>
        </w:rPr>
        <w:t xml:space="preserve">. The consti tutive </w:t>
      </w:r>
      <w:r w:rsidRPr="007F5EB1">
        <w:rPr>
          <w:rStyle w:val="StyleUnderline"/>
        </w:rPr>
        <w:t>liminality of performance studies lies in its capacity to bridge segregated and differently valued knowledges, drawing together legitimated as well as subjugated modes of inquiry</w:t>
      </w:r>
      <w:r w:rsidRPr="00540333">
        <w:rPr>
          <w:sz w:val="16"/>
        </w:rPr>
        <w:t xml:space="preserve">. There is an </w:t>
      </w:r>
      <w:r w:rsidRPr="001835AC">
        <w:rPr>
          <w:rStyle w:val="StyleUnderline"/>
        </w:rPr>
        <w:t>emergent genre of performance studies scholarship that epitomizes this text-performance hybridity</w:t>
      </w:r>
      <w:r w:rsidRPr="00540333">
        <w:rPr>
          <w:sz w:val="16"/>
        </w:rPr>
        <w:t xml:space="preserve">. </w:t>
      </w:r>
      <w:proofErr w:type="gramStart"/>
      <w:r w:rsidRPr="00540333">
        <w:rPr>
          <w:sz w:val="16"/>
        </w:rPr>
        <w:t xml:space="preserve">A </w:t>
      </w:r>
      <w:r w:rsidRPr="001835AC">
        <w:rPr>
          <w:rStyle w:val="Emphasis"/>
        </w:rPr>
        <w:t>number of</w:t>
      </w:r>
      <w:proofErr w:type="gramEnd"/>
      <w:r w:rsidRPr="001835AC">
        <w:rPr>
          <w:rStyle w:val="Emphasis"/>
        </w:rPr>
        <w:t xml:space="preserve"> performance studies–allied scholars create performances as a supplement to, not substitute for, their written research</w:t>
      </w:r>
      <w:r w:rsidRPr="00540333">
        <w:rPr>
          <w:sz w:val="16"/>
        </w:rPr>
        <w:t xml:space="preserve">. These </w:t>
      </w:r>
      <w:r w:rsidRPr="00540333">
        <w:rPr>
          <w:rStyle w:val="StyleUnderline"/>
        </w:rPr>
        <w:t>performance pieces stand alongside and in metonymic tension with published research.</w:t>
      </w:r>
      <w:r w:rsidRPr="00540333">
        <w:rPr>
          <w:sz w:val="16"/>
        </w:rPr>
        <w:t xml:space="preserve"> The </w:t>
      </w:r>
      <w:r w:rsidRPr="00540333">
        <w:rPr>
          <w:rStyle w:val="StyleUnderline"/>
        </w:rPr>
        <w:t xml:space="preserve">creative works are developed for multiple professional reasons: </w:t>
      </w:r>
      <w:r w:rsidRPr="00540333">
        <w:rPr>
          <w:sz w:val="16"/>
        </w:rPr>
        <w:t xml:space="preserve">they </w:t>
      </w:r>
      <w:r w:rsidRPr="00540333">
        <w:rPr>
          <w:rStyle w:val="Emphasis"/>
        </w:rPr>
        <w:t>deepen experiential and participatory engagement with materials both for the researcher and her audience</w:t>
      </w:r>
      <w:r w:rsidRPr="00540333">
        <w:rPr>
          <w:sz w:val="16"/>
        </w:rPr>
        <w:t xml:space="preserve">; they </w:t>
      </w:r>
      <w:r w:rsidRPr="00540333">
        <w:rPr>
          <w:rStyle w:val="StyleUnderline"/>
        </w:rPr>
        <w:t xml:space="preserve">provide a dynamic and rhetorically compelling alternative to conference papers; </w:t>
      </w:r>
      <w:r w:rsidRPr="00540333">
        <w:rPr>
          <w:rStyle w:val="Emphasis"/>
        </w:rPr>
        <w:t>they offer a more accessible and engaging format for sharing research and reaching communities outside academia; they are a strategy for staging interventions</w:t>
      </w:r>
      <w:r w:rsidRPr="00540333">
        <w:rPr>
          <w:sz w:val="16"/>
        </w:rPr>
        <w:t>. To borrow Amanda Kemp’s apt phrase, they use “</w:t>
      </w:r>
      <w:r w:rsidRPr="00540333">
        <w:rPr>
          <w:rStyle w:val="Emphasis"/>
        </w:rPr>
        <w:t>performance both as a way of knowing and as a way of showing</w:t>
      </w:r>
      <w:r w:rsidRPr="00540333">
        <w:rPr>
          <w:sz w:val="16"/>
        </w:rPr>
        <w:t xml:space="preserve">” (1998:116). </w:t>
      </w:r>
      <w:r w:rsidRPr="00540333">
        <w:rPr>
          <w:rStyle w:val="StyleUnderline"/>
        </w:rPr>
        <w:t>To add another layer to the enfolding convolutions of text and performance, several of these performance pieces have now been written up and published in scholarly journals and books</w:t>
      </w:r>
      <w:r w:rsidRPr="00540333">
        <w:rPr>
          <w:sz w:val="16"/>
        </w:rPr>
        <w:t xml:space="preserve"> (see Conquergood 1988; Becker, McCall, and Morris 1989; McCall and Becker 1990; Paget 1990; Pollock 1990; Jackson 1993, 1998; Allen and Garner 1995; Laughlin 1995; Wellin 1996; Jones 1997; Kemp 1998).</w:t>
      </w:r>
    </w:p>
    <w:p w14:paraId="259C2641" w14:textId="6486167B" w:rsidR="00636B2E" w:rsidRDefault="00636B2E" w:rsidP="00075FBD">
      <w:pPr>
        <w:pStyle w:val="Heading3"/>
      </w:pPr>
      <w:r>
        <w:t>Alternative – Study</w:t>
      </w:r>
    </w:p>
    <w:p w14:paraId="41168C32" w14:textId="77777777" w:rsidR="00636B2E" w:rsidRDefault="00636B2E" w:rsidP="00636B2E">
      <w:pPr>
        <w:pStyle w:val="Heading4"/>
      </w:pPr>
      <w:r>
        <w:t xml:space="preserve">Our method is study </w:t>
      </w:r>
    </w:p>
    <w:p w14:paraId="190D301C" w14:textId="77777777" w:rsidR="00636B2E" w:rsidRPr="00A5690A" w:rsidRDefault="00636B2E" w:rsidP="00636B2E">
      <w:pPr>
        <w:rPr>
          <w:sz w:val="16"/>
          <w:szCs w:val="16"/>
        </w:rPr>
      </w:pPr>
      <w:r w:rsidRPr="00A5690A">
        <w:rPr>
          <w:sz w:val="16"/>
          <w:szCs w:val="16"/>
        </w:rPr>
        <w:t xml:space="preserve">Fred Moten &amp; Stefano Harney (2013). These poetic niggas on some real shit; </w:t>
      </w:r>
      <w:proofErr w:type="gramStart"/>
      <w:r w:rsidRPr="00A5690A">
        <w:rPr>
          <w:sz w:val="16"/>
          <w:szCs w:val="16"/>
        </w:rPr>
        <w:t>both  The</w:t>
      </w:r>
      <w:proofErr w:type="gramEnd"/>
      <w:r w:rsidRPr="00A5690A">
        <w:rPr>
          <w:sz w:val="16"/>
          <w:szCs w:val="16"/>
        </w:rPr>
        <w:t xml:space="preserve"> undercommons: fugitive planning and black study. Wivenhoe: Minor Compositions. // nb</w:t>
      </w:r>
    </w:p>
    <w:p w14:paraId="3BA361FE" w14:textId="6162BD13" w:rsidR="00636B2E" w:rsidRPr="00636B2E" w:rsidRDefault="00636B2E" w:rsidP="00636B2E">
      <w:r w:rsidRPr="00EB3931">
        <w:t xml:space="preserve">A lot of the questions from people on Facebook were, ‘how </w:t>
      </w:r>
      <w:proofErr w:type="gramStart"/>
      <w:r w:rsidRPr="00EB3931">
        <w:t>do you enter</w:t>
      </w:r>
      <w:proofErr w:type="gramEnd"/>
      <w:r w:rsidRPr="00EB3931">
        <w:t xml:space="preserve"> into the undercommons?’: well, you know, </w:t>
      </w:r>
      <w:r w:rsidRPr="00916B35">
        <w:rPr>
          <w:rStyle w:val="StyleUnderline"/>
        </w:rPr>
        <w:t>the ‘undercom- mons’ is a box, and if you open it you can enter into our world</w:t>
      </w:r>
      <w:r w:rsidRPr="00EB3931">
        <w:t xml:space="preserve">. A cou- ple of people seem to be reticent about the term ‘study,’ but is there a way to be in the undercommons that isn’t intellectual? Is there a way of being intellectual that isn’t social? </w:t>
      </w:r>
      <w:r w:rsidRPr="00916B35">
        <w:rPr>
          <w:rStyle w:val="StyleUnderline"/>
        </w:rPr>
        <w:t>When I think about the way we use the term ‘study,’ I think we are committed to the idea that study is what you do with other people. It’s talking and walking around with other people, working, dancing, suffering, some irreducible conver- gence of all three, held under the name of speculative practice.</w:t>
      </w:r>
      <w:r w:rsidRPr="00EB3931">
        <w:t xml:space="preserve"> The notion of a rehearsal – being in a kind of workshop, playing in a band, in a jam session, or old men sitting on a porch, or people working together in a factory </w:t>
      </w:r>
      <w:r w:rsidRPr="00916B35">
        <w:rPr>
          <w:rStyle w:val="StyleUnderline"/>
        </w:rPr>
        <w:t>– there are these various modes of activity. The point of calling it ‘study’ is to mark that the incessant and irrevers- ible intellectuality of these activities is already present.</w:t>
      </w:r>
      <w:r w:rsidRPr="00EB3931">
        <w:t xml:space="preserve"> These activi- ties aren’t ennobled by the fact that we now say, “oh, if you did these things in a certain way, you could be said to be have been studying.” </w:t>
      </w:r>
      <w:r w:rsidRPr="00916B35">
        <w:rPr>
          <w:rStyle w:val="StyleUnderline"/>
        </w:rPr>
        <w:t>To do these things is to be involved in a kind of common intellectual practice. What’s important is to recognize that that has been the case – because that recognition allows you to access a whole, varied, alter- native history of thought.</w:t>
      </w:r>
      <w:r>
        <w:t xml:space="preserve"> </w:t>
      </w:r>
      <w:r w:rsidRPr="00EB3931">
        <w:t xml:space="preserve">What I also want to say about that question is that it strikes me as being overly concerned with the rightness and legitimacy of the term. It’s not so much that I want to say, ‘oh, he or she didn’t understand what we meant by study.’ It’s more like, ‘okay, well, if that terms both- ers you, you can use another term.’ You can say, ‘my understanding of study doesn’t work for what it is that I think I want to get from what you guys are saying.’ So, that person then </w:t>
      </w:r>
      <w:proofErr w:type="gramStart"/>
      <w:r w:rsidRPr="00EB3931">
        <w:t>has to</w:t>
      </w:r>
      <w:proofErr w:type="gramEnd"/>
      <w:r w:rsidRPr="00EB3931">
        <w:t xml:space="preserve"> have some kind of complicated paleonymic relation to that term. They </w:t>
      </w:r>
      <w:proofErr w:type="gramStart"/>
      <w:r w:rsidRPr="00EB3931">
        <w:t>have to</w:t>
      </w:r>
      <w:proofErr w:type="gramEnd"/>
      <w:r w:rsidRPr="00EB3931">
        <w:t xml:space="preserve"> situate themselves in some kind of appositional relation to that term; they have to take some of it, take something from it, and make their own way away from it. </w:t>
      </w:r>
      <w:proofErr w:type="gramStart"/>
      <w:r w:rsidRPr="00EB3931">
        <w:t>Insofar as</w:t>
      </w:r>
      <w:proofErr w:type="gramEnd"/>
      <w:r w:rsidRPr="00EB3931">
        <w:t xml:space="preserve"> you are now in what might be called a dissident relation, you are precisely involved in what it is that I think of as study.</w:t>
      </w:r>
      <w:r>
        <w:t xml:space="preserve"> </w:t>
      </w:r>
      <w:proofErr w:type="gramStart"/>
      <w:r w:rsidRPr="00EB3931">
        <w:t>So</w:t>
      </w:r>
      <w:proofErr w:type="gramEnd"/>
      <w:r w:rsidRPr="00EB3931">
        <w:t xml:space="preserve"> if the question is, ‘does it have to include ‘study?’’, my first response is: okay, you don’t understand what we mean by study. And then my second response is: but it’s okay that you don’t understand what we mean by study, because you’re going to do something else now. So, my first response was to be correct and say, ‘by study we mean this. The thing that I think that you want from what we’re saying is precisely what it is that we mean by study.’ And I’m gonna say, ‘you seem to have a problem with study. How can you have a problem with study? </w:t>
      </w:r>
      <w:r w:rsidRPr="00483A68">
        <w:rPr>
          <w:rStyle w:val="StyleUnderline"/>
        </w:rPr>
        <w:t xml:space="preserve">If you truly understood what study is, you would know that it is this sort of </w:t>
      </w:r>
      <w:proofErr w:type="gramStart"/>
      <w:r w:rsidRPr="00483A68">
        <w:rPr>
          <w:rStyle w:val="StyleUnderline"/>
        </w:rPr>
        <w:t>sociality.That’s</w:t>
      </w:r>
      <w:proofErr w:type="gramEnd"/>
      <w:r w:rsidRPr="00483A68">
        <w:rPr>
          <w:rStyle w:val="StyleUnderline"/>
        </w:rPr>
        <w:t xml:space="preserve"> all that it is.</w:t>
      </w:r>
      <w:r w:rsidRPr="00EB3931">
        <w:t>’But,then I would say,I’m being an asshole.</w:t>
      </w:r>
      <w:r>
        <w:t xml:space="preserve"> </w:t>
      </w:r>
      <w:r w:rsidRPr="00EB3931">
        <w:t>That’s sort of taking this guy to task for not having a properly reverent, adequate understanding of the term – and what I’m saying is that it’s precisely his misunderstanding of, his active refusal to un- derstand, the term that is an extension of study. Just keep pushing it. I will always think of his or her tendency to want to avoid or to disa- vow study as an act of study. But, if he or she doesn’t think about it that way, that’s okay.</w:t>
      </w:r>
      <w:r>
        <w:t xml:space="preserve"> </w:t>
      </w:r>
      <w:r w:rsidRPr="00EB3931">
        <w:t xml:space="preserve">sTefanO: At the same time, I’m happy for us to say more about study. </w:t>
      </w:r>
      <w:r w:rsidRPr="00483A68">
        <w:rPr>
          <w:rStyle w:val="StyleUnderline"/>
        </w:rPr>
        <w:t>I don’t think it’s a question of being completely passive about it and saying, ‘do what you want.’ There are reasons why we felt that we had to pursue these terms, and one of the key reasons – which Fred has already talked about – is our feeling that it was important to stress that study is already going on, including when you walk into a class- room and before you think you start a class</w:t>
      </w:r>
      <w:r w:rsidRPr="00EB3931">
        <w:t xml:space="preserve">, by the way. This is equally the case with planning. </w:t>
      </w:r>
      <w:r w:rsidRPr="00483A68">
        <w:rPr>
          <w:rStyle w:val="StyleUnderline"/>
        </w:rPr>
        <w:t xml:space="preserve">Think of the way we use ‘policy,’ as something like thinking for others, both because you think others can’t think and also because you somehow think that you can think, which is the other part of thinking that there’s something wrong with someone else – thinking that you’ve fixed yourself somehow, and therefore that gives you the right to say someone else needs fixing. </w:t>
      </w:r>
      <w:r w:rsidRPr="00EB3931">
        <w:t>Planning is the opposite of that, it’s to say, “look, it’s not that people aren’t thinking for themselves, acting for themselves together in concert in these dif- ferent ways. It just appears that way for you because you’ve corrected yourself in this particular way in which they will always look wrong for you and where therefore you try to deploy policy against them.” The very deployment of policy is the biggest symptom that there’s something you’re not getting in thinking that you need to do that – and it seems to me, really, the same with study. I think it’s also fine for people not to use it or to find something else. But, equally, I think that the point about study is that intellectual life is already at work around us. When I think of study, I’m as likely to think about nurses in the smoking room as I am about the university. I mean it really doesn’t have anything to do with the university to me, other than that, as Laura Harris says, the university is this incredible gathering of re- sources. So, when you’re thinking, it’s nice to have books.</w:t>
      </w:r>
      <w:r>
        <w:t xml:space="preserve"> </w:t>
      </w:r>
      <w:r w:rsidRPr="00EB3931">
        <w:t xml:space="preserve">fRed: </w:t>
      </w:r>
      <w:proofErr w:type="gramStart"/>
      <w:r w:rsidRPr="00EB3931">
        <w:t>Of course</w:t>
      </w:r>
      <w:proofErr w:type="gramEnd"/>
      <w:r w:rsidRPr="00EB3931">
        <w:t xml:space="preserve"> the smoking room is an incredible gathering of re- sources too.</w:t>
      </w:r>
      <w:r>
        <w:t xml:space="preserve"> </w:t>
      </w:r>
      <w:r w:rsidRPr="00EB3931">
        <w:t xml:space="preserve">sTefanO: Yes. So, I just don’t think of study and the university with that kind of connection – even though </w:t>
      </w:r>
      <w:proofErr w:type="gramStart"/>
      <w:r w:rsidRPr="00EB3931">
        <w:t>originally</w:t>
      </w:r>
      <w:proofErr w:type="gramEnd"/>
      <w:r w:rsidRPr="00EB3931">
        <w:t xml:space="preserve"> we were writing about what we knew, and that’s why the undercommons first came out in relationship to the university. I don’t see the undercommons as having any necessary relationship to the university. And, given the fact that, to me, the undercommons is a kind of comportment or on- going experiment with and as the general antagonism, a kind of way of being with others, it’s almost impossible that it could be matched up with </w:t>
      </w:r>
      <w:proofErr w:type="gramStart"/>
      <w:r w:rsidRPr="00EB3931">
        <w:t>particular forms</w:t>
      </w:r>
      <w:proofErr w:type="gramEnd"/>
      <w:r w:rsidRPr="00EB3931">
        <w:t xml:space="preserve"> of institutional life. It would obviously be cut though in different kinds of ways and in different spaces and times.</w:t>
      </w:r>
      <w:r>
        <w:t xml:space="preserve"> </w:t>
      </w:r>
      <w:r w:rsidRPr="00EB3931">
        <w:t xml:space="preserve">fRed: Studying is not limited to the university. It’s not held or con- tained within the university. Study has a relation to the university, but only </w:t>
      </w:r>
      <w:proofErr w:type="gramStart"/>
      <w:r w:rsidRPr="00EB3931">
        <w:t>insofar as</w:t>
      </w:r>
      <w:proofErr w:type="gramEnd"/>
      <w:r w:rsidRPr="00EB3931">
        <w:t xml:space="preserve"> the university is not necessarily excluded from the un- dercommons tha</w:t>
      </w:r>
      <w:r>
        <w:t xml:space="preserve">t it tries so hard to exclude. </w:t>
      </w:r>
    </w:p>
    <w:p w14:paraId="1FD776B3" w14:textId="7DC465A3" w:rsidR="00940C8F" w:rsidRDefault="00940C8F" w:rsidP="00075FBD">
      <w:pPr>
        <w:pStyle w:val="Heading3"/>
      </w:pPr>
      <w:r>
        <w:t>Alternative – Undercommons</w:t>
      </w:r>
    </w:p>
    <w:p w14:paraId="025BA436" w14:textId="77777777" w:rsidR="00940C8F" w:rsidRPr="00011EFB" w:rsidRDefault="00940C8F" w:rsidP="00940C8F">
      <w:pPr>
        <w:pStyle w:val="Heading4"/>
      </w:pPr>
      <w:r w:rsidRPr="00011EFB">
        <w:t>The affirmative uses the resources of the university against itself. Stealing from the university is the starting point of sociality.</w:t>
      </w:r>
    </w:p>
    <w:p w14:paraId="10B76DDB" w14:textId="27CAB51D" w:rsidR="00940C8F" w:rsidRPr="00241265" w:rsidRDefault="00940C8F" w:rsidP="00940C8F">
      <w:pPr>
        <w:rPr>
          <w:rFonts w:eastAsia="Calibri" w:cs="Times New Roman"/>
        </w:rPr>
      </w:pPr>
      <w:bookmarkStart w:id="1" w:name="_Hlk495247836"/>
      <w:r w:rsidRPr="00241265">
        <w:rPr>
          <w:b/>
          <w:color w:val="333333"/>
          <w:shd w:val="clear" w:color="auto" w:fill="FFFFFF"/>
        </w:rPr>
        <w:t>Harney</w:t>
      </w:r>
      <w:r>
        <w:rPr>
          <w:color w:val="333333"/>
          <w:shd w:val="clear" w:color="auto" w:fill="FFFFFF"/>
        </w:rPr>
        <w:t xml:space="preserve">, S., &amp; </w:t>
      </w:r>
      <w:r w:rsidRPr="00241265">
        <w:rPr>
          <w:b/>
          <w:color w:val="333333"/>
          <w:shd w:val="clear" w:color="auto" w:fill="FFFFFF"/>
        </w:rPr>
        <w:t>Moten</w:t>
      </w:r>
      <w:r>
        <w:rPr>
          <w:color w:val="333333"/>
          <w:shd w:val="clear" w:color="auto" w:fill="FFFFFF"/>
        </w:rPr>
        <w:t>, F. (</w:t>
      </w:r>
      <w:r w:rsidRPr="00241265">
        <w:rPr>
          <w:b/>
          <w:color w:val="333333"/>
          <w:shd w:val="clear" w:color="auto" w:fill="FFFFFF"/>
        </w:rPr>
        <w:t>2013</w:t>
      </w:r>
      <w:bookmarkEnd w:id="1"/>
      <w:r>
        <w:rPr>
          <w:color w:val="333333"/>
          <w:shd w:val="clear" w:color="auto" w:fill="FFFFFF"/>
        </w:rPr>
        <w:t>). </w:t>
      </w:r>
      <w:r w:rsidRPr="00241265">
        <w:rPr>
          <w:i/>
          <w:iCs/>
          <w:color w:val="333333"/>
        </w:rPr>
        <w:t>The undercommons: fugitive planning and black study</w:t>
      </w:r>
      <w:r w:rsidRPr="00241265">
        <w:rPr>
          <w:color w:val="333333"/>
          <w:shd w:val="clear" w:color="auto" w:fill="FFFFFF"/>
        </w:rPr>
        <w:t>. Wivenhoe: Minor Compositions.</w:t>
      </w:r>
      <w:r>
        <w:rPr>
          <w:color w:val="333333"/>
          <w:shd w:val="clear" w:color="auto" w:fill="FFFFFF"/>
        </w:rPr>
        <w:t xml:space="preserve"> //AL</w:t>
      </w:r>
      <w:r w:rsidR="00A4043C">
        <w:rPr>
          <w:color w:val="333333"/>
          <w:shd w:val="clear" w:color="auto" w:fill="FFFFFF"/>
        </w:rPr>
        <w:t>iang</w:t>
      </w:r>
      <w:bookmarkStart w:id="2" w:name="_GoBack"/>
      <w:bookmarkEnd w:id="2"/>
    </w:p>
    <w:p w14:paraId="67FE33EA" w14:textId="77777777" w:rsidR="00940C8F" w:rsidRPr="001B35EB" w:rsidRDefault="00940C8F" w:rsidP="00940C8F">
      <w:pPr>
        <w:rPr>
          <w:rFonts w:asciiTheme="majorHAnsi" w:hAnsiTheme="majorHAnsi" w:cs="ACaslonPro-Regular"/>
          <w:szCs w:val="16"/>
        </w:rPr>
      </w:pPr>
      <w:r w:rsidRPr="001B35EB">
        <w:rPr>
          <w:rStyle w:val="Emphasis"/>
        </w:rPr>
        <w:t>“</w:t>
      </w:r>
      <w:r w:rsidRPr="00467503">
        <w:rPr>
          <w:rStyle w:val="Emphasis"/>
          <w:highlight w:val="cyan"/>
        </w:rPr>
        <w:t>To the university I’ll steal</w:t>
      </w:r>
      <w:r w:rsidRPr="001B35EB">
        <w:rPr>
          <w:rStyle w:val="Emphasis"/>
        </w:rPr>
        <w:t>, and there I’ll steal</w:t>
      </w:r>
      <w:r w:rsidRPr="001B35EB">
        <w:rPr>
          <w:rFonts w:asciiTheme="majorHAnsi" w:hAnsiTheme="majorHAnsi" w:cs="ACaslonPro-Regular"/>
          <w:szCs w:val="16"/>
        </w:rPr>
        <w:t>,” to borrow from Pistol at the end of Henry V, as he would surely borrow from us</w:t>
      </w:r>
      <w:r w:rsidRPr="001B35EB">
        <w:rPr>
          <w:rStyle w:val="Emphasis"/>
        </w:rPr>
        <w:t xml:space="preserve">. This is the only possible relationship to the American university </w:t>
      </w:r>
      <w:r w:rsidRPr="00241265">
        <w:rPr>
          <w:rStyle w:val="Emphasis"/>
        </w:rPr>
        <w:t>today</w:t>
      </w:r>
      <w:r w:rsidRPr="001B35EB">
        <w:rPr>
          <w:rFonts w:asciiTheme="majorHAnsi" w:hAnsiTheme="majorHAnsi" w:cs="ACaslonPro-Regular"/>
          <w:szCs w:val="16"/>
        </w:rPr>
        <w:t xml:space="preserve">. This may be true of universities everywhere. It may have to be true of the university in general. But certainly, this much is true in the United States: </w:t>
      </w:r>
      <w:r w:rsidRPr="00467503">
        <w:rPr>
          <w:rStyle w:val="Emphasis"/>
          <w:highlight w:val="cyan"/>
        </w:rPr>
        <w:t>it cannot be denied that the university is a place of refuge, and it cannot be accepted that the university is a place of enlightenment</w:t>
      </w:r>
      <w:r w:rsidRPr="001B35EB">
        <w:rPr>
          <w:rFonts w:asciiTheme="majorHAnsi" w:hAnsiTheme="majorHAnsi" w:cs="ACaslonPro-Regular"/>
          <w:szCs w:val="16"/>
        </w:rPr>
        <w:t xml:space="preserve">. In the face of these </w:t>
      </w:r>
      <w:r w:rsidRPr="00241265">
        <w:rPr>
          <w:rFonts w:asciiTheme="majorHAnsi" w:hAnsiTheme="majorHAnsi" w:cs="ACaslonPro-Regular"/>
          <w:szCs w:val="16"/>
        </w:rPr>
        <w:t xml:space="preserve">conditions </w:t>
      </w:r>
      <w:r w:rsidRPr="00467503">
        <w:rPr>
          <w:rStyle w:val="Emphasis"/>
          <w:highlight w:val="cyan"/>
        </w:rPr>
        <w:t>one can only sneak into the university and steal what one can. To abuse its hospitality, to spite its mission</w:t>
      </w:r>
      <w:r w:rsidRPr="001B35EB">
        <w:rPr>
          <w:rFonts w:asciiTheme="majorHAnsi" w:hAnsiTheme="majorHAnsi" w:cs="ACaslonPro-Regular"/>
          <w:szCs w:val="16"/>
        </w:rPr>
        <w:t xml:space="preserve">, to join its refugee colony, its gypsy encampment, to be in but not of – </w:t>
      </w:r>
      <w:r w:rsidRPr="00241265">
        <w:rPr>
          <w:rStyle w:val="Emphasis"/>
        </w:rPr>
        <w:t>this is the path of the subversive intellectual in the modern university</w:t>
      </w:r>
      <w:r w:rsidRPr="001B35EB">
        <w:rPr>
          <w:rFonts w:asciiTheme="majorHAnsi" w:hAnsiTheme="majorHAnsi" w:cs="ACaslonPro-Regular"/>
          <w:szCs w:val="16"/>
        </w:rPr>
        <w:t xml:space="preserve">. 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Her labor is </w:t>
      </w:r>
      <w:r w:rsidRPr="00356D09">
        <w:rPr>
          <w:rFonts w:asciiTheme="majorHAnsi" w:hAnsiTheme="majorHAnsi" w:cs="ACaslonPro-Regular"/>
          <w:szCs w:val="16"/>
        </w:rPr>
        <w:t xml:space="preserve">as necessary as it is unwelcome. The university needs what she bears but cannot bear what she brings. And on top of all that, she disappears. She </w:t>
      </w:r>
      <w:r w:rsidRPr="00356D09">
        <w:rPr>
          <w:rStyle w:val="Emphasis"/>
        </w:rPr>
        <w:t>disappears into the underground, the downlow lowdown maroon community of the university, into the undercommons of enlightenment, where the work gets done, where the work gets subverted, where the revolution is still black</w:t>
      </w:r>
      <w:r w:rsidRPr="001B35EB">
        <w:rPr>
          <w:rFonts w:asciiTheme="majorHAnsi" w:hAnsiTheme="majorHAnsi" w:cs="ACaslonPro-Regular"/>
          <w:szCs w:val="16"/>
        </w:rPr>
        <w:t xml:space="preserve">, still strong. What is that work and what is its social capacity for both reproducing the university and producing fugitivity? If one were to say teaching, one would be performing the work of the university. Teaching is merely a profession and an operation of that onto-/auto-encyclopedic circle of the state” that Jacques Derrida calls the Universitas. But </w:t>
      </w:r>
      <w:r w:rsidRPr="00467503">
        <w:rPr>
          <w:rStyle w:val="Emphasis"/>
          <w:highlight w:val="cyan"/>
        </w:rPr>
        <w:t>it is useful to invoke this operation to glimpse the hole in the fence where labor enters</w:t>
      </w:r>
      <w:r w:rsidRPr="001B35EB">
        <w:rPr>
          <w:rFonts w:asciiTheme="majorHAnsi" w:hAnsiTheme="majorHAnsi" w:cs="ACaslonPro-Regular"/>
          <w:szCs w:val="16"/>
        </w:rPr>
        <w:t xml:space="preserve">, to glimpse its hiring hall, its night quarters. The university needs teaching labor, despite itself, or as itself, self-identical with and thereby erased by it. It is 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p>
    <w:p w14:paraId="1E1A822F" w14:textId="77777777" w:rsidR="00940C8F" w:rsidRPr="001B35EB" w:rsidRDefault="00940C8F" w:rsidP="00940C8F">
      <w:pPr>
        <w:rPr>
          <w:rFonts w:asciiTheme="majorHAnsi" w:hAnsiTheme="majorHAnsi" w:cs="ACaslonPro-Regular"/>
          <w:szCs w:val="16"/>
        </w:rPr>
      </w:pPr>
      <w:r w:rsidRPr="001B35EB">
        <w:rPr>
          <w:rFonts w:asciiTheme="majorHAnsi" w:hAnsiTheme="majorHAnsi" w:cs="ACaslonPro-Regular"/>
          <w:szCs w:val="16"/>
        </w:rPr>
        <w:t xml:space="preserve">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those minorities who refuse,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But their collective labor will 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But even as it depends on these moles, these refugees, it will call them uncollegial, impractical, naive, unprofessional. And one may be given one last chance to be pragmatic – why steal when one can have it all, they will ask. But </w:t>
      </w:r>
      <w:r w:rsidRPr="00467503">
        <w:rPr>
          <w:rStyle w:val="Emphasis"/>
          <w:highlight w:val="cyan"/>
        </w:rPr>
        <w:t>if one hides from this interpellation, neither agrees nor disagrees but goes with hands full into the underground of the university, into the Undercommons – this will be regarded as theft, as a criminal act</w:t>
      </w:r>
      <w:r w:rsidRPr="00241265">
        <w:rPr>
          <w:rStyle w:val="Emphasis"/>
        </w:rPr>
        <w:t>.</w:t>
      </w:r>
      <w:r w:rsidRPr="001B35EB">
        <w:rPr>
          <w:rFonts w:asciiTheme="majorHAnsi" w:hAnsiTheme="majorHAnsi" w:cs="ACaslonPro-Regular"/>
          <w:szCs w:val="16"/>
        </w:rPr>
        <w:t xml:space="preserve"> And it is at the same time, the only possible act.</w:t>
      </w:r>
    </w:p>
    <w:p w14:paraId="7A01074F" w14:textId="77777777" w:rsidR="00940C8F" w:rsidRPr="00241265" w:rsidRDefault="00940C8F" w:rsidP="00940C8F">
      <w:pPr>
        <w:rPr>
          <w:rStyle w:val="Emphasis"/>
        </w:rPr>
      </w:pPr>
      <w:r w:rsidRPr="001B35EB">
        <w:rPr>
          <w:rFonts w:asciiTheme="majorHAnsi" w:hAnsiTheme="majorHAnsi" w:cs="ACaslonPro-Regular"/>
          <w:szCs w:val="16"/>
        </w:rPr>
        <w:t xml:space="preserve">In that undercommons of the university one can see that it is not a matter of teaching versus research or even the beyond of teaching versus the individualisation of research. 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What the beyond of teaching is </w:t>
      </w:r>
      <w:proofErr w:type="gramStart"/>
      <w:r w:rsidRPr="001B35EB">
        <w:rPr>
          <w:rFonts w:asciiTheme="majorHAnsi" w:hAnsiTheme="majorHAnsi" w:cs="ACaslonPro-Regular"/>
          <w:szCs w:val="16"/>
        </w:rPr>
        <w:t>really about</w:t>
      </w:r>
      <w:proofErr w:type="gramEnd"/>
      <w:r w:rsidRPr="001B35EB">
        <w:rPr>
          <w:rFonts w:asciiTheme="majorHAnsi" w:hAnsiTheme="majorHAnsi" w:cs="ACaslonPro-Regular"/>
          <w:szCs w:val="16"/>
        </w:rPr>
        <w:t xml:space="preserve"> is not finishing oneself, not passing, not completing; it’s 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 It is not so much the teaching as it is the prophecy in the organization of the act of teaching. The prophecy that predicts its own organization and has therefore passed, as commons, and the prophecy that exceeds its own organization and therefore </w:t>
      </w:r>
      <w:proofErr w:type="gramStart"/>
      <w:r w:rsidRPr="001B35EB">
        <w:rPr>
          <w:rFonts w:asciiTheme="majorHAnsi" w:hAnsiTheme="majorHAnsi" w:cs="ACaslonPro-Regular"/>
          <w:szCs w:val="16"/>
        </w:rPr>
        <w:t>as yet</w:t>
      </w:r>
      <w:proofErr w:type="gramEnd"/>
      <w:r w:rsidRPr="001B35EB">
        <w:rPr>
          <w:rFonts w:asciiTheme="majorHAnsi" w:hAnsiTheme="majorHAnsi" w:cs="ACaslonPro-Regular"/>
          <w:szCs w:val="16"/>
        </w:rPr>
        <w:t xml:space="preserve"> can only be organized. </w:t>
      </w:r>
      <w:r w:rsidRPr="00467503">
        <w:rPr>
          <w:rStyle w:val="Emphasis"/>
          <w:highlight w:val="cyan"/>
        </w:rPr>
        <w:t>Against the prophetic organization of the undercommons is arrayed its own deadening labor for the university, and beyond that, the negligence of professionalization, and the professionalization of the critical academic. The undercommons is therefore always an unsafe neighborhood</w:t>
      </w:r>
      <w:r w:rsidRPr="001B35EB">
        <w:rPr>
          <w:rFonts w:asciiTheme="majorHAnsi" w:hAnsiTheme="majorHAnsi" w:cs="ACaslonPro-Regular"/>
          <w:szCs w:val="16"/>
        </w:rPr>
        <w:t xml:space="preserve">. As Fredric Jameson reminds us, the university depends upon “Enlightenment- type critiques and demystification of belief and committed ideology, in order to clear the ground for unobstructed planning and ‘development.’” </w:t>
      </w:r>
      <w:r w:rsidRPr="00467503">
        <w:rPr>
          <w:rStyle w:val="Emphasis"/>
          <w:highlight w:val="cyan"/>
        </w:rPr>
        <w:t>This is the weakness of the university, the lapse in its homeland security. It needs labor power for this “enlightenmenttype critique,” but, somehow, labor always escapes.</w:t>
      </w:r>
      <w:r w:rsidRPr="00241265">
        <w:rPr>
          <w:rStyle w:val="Emphasis"/>
        </w:rPr>
        <w:t xml:space="preserve"> </w:t>
      </w:r>
    </w:p>
    <w:p w14:paraId="7FBCF974" w14:textId="7C53D62B" w:rsidR="00940C8F" w:rsidRPr="00940C8F" w:rsidRDefault="00940C8F" w:rsidP="00940C8F">
      <w:pPr>
        <w:rPr>
          <w:rFonts w:asciiTheme="majorHAnsi" w:hAnsiTheme="majorHAnsi" w:cs="ACaslonPro-Regular"/>
          <w:szCs w:val="16"/>
        </w:rPr>
      </w:pPr>
      <w:r w:rsidRPr="001B35EB">
        <w:rPr>
          <w:rFonts w:asciiTheme="majorHAnsi" w:hAnsiTheme="majorHAnsi" w:cs="ACaslonPro-Regular"/>
          <w:szCs w:val="16"/>
        </w:rPr>
        <w:t xml:space="preserve">The premature subjects of the undercommons took the call </w:t>
      </w:r>
      <w:proofErr w:type="gramStart"/>
      <w:r w:rsidRPr="001B35EB">
        <w:rPr>
          <w:rFonts w:asciiTheme="majorHAnsi" w:hAnsiTheme="majorHAnsi" w:cs="ACaslonPro-Regular"/>
          <w:szCs w:val="16"/>
        </w:rPr>
        <w:t>seriously, or</w:t>
      </w:r>
      <w:proofErr w:type="gramEnd"/>
      <w:r w:rsidRPr="001B35EB">
        <w:rPr>
          <w:rFonts w:asciiTheme="majorHAnsi" w:hAnsiTheme="majorHAnsi" w:cs="ACaslonPro-Regular"/>
          <w:szCs w:val="16"/>
        </w:rPr>
        <w:t xml:space="preserve"> had to be serious about the call. They were not clear about planning, too mystical, too full of belief. And yet this labor force cannot reproduce itself, it must be reproduced. 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w:t>
      </w:r>
      <w:proofErr w:type="gramStart"/>
      <w:r w:rsidRPr="001B35EB">
        <w:rPr>
          <w:rFonts w:asciiTheme="majorHAnsi" w:hAnsiTheme="majorHAnsi" w:cs="ACaslonPro-Regular"/>
          <w:szCs w:val="16"/>
        </w:rPr>
        <w:t>is</w:t>
      </w:r>
      <w:proofErr w:type="gramEnd"/>
      <w:r w:rsidRPr="001B35EB">
        <w:rPr>
          <w:rFonts w:asciiTheme="majorHAnsi" w:hAnsiTheme="majorHAnsi" w:cs="ACaslonPro-Regular"/>
          <w:szCs w:val="16"/>
        </w:rPr>
        <w:t xml:space="preserve"> already dedicated in this direction. </w:t>
      </w:r>
      <w:r w:rsidRPr="00467503">
        <w:rPr>
          <w:rStyle w:val="Emphasis"/>
          <w:highlight w:val="cyan"/>
        </w:rPr>
        <w:t>Students must come to see themselves as the problem</w:t>
      </w:r>
      <w:r w:rsidRPr="001B35EB">
        <w:rPr>
          <w:rFonts w:asciiTheme="majorHAnsi" w:hAnsiTheme="majorHAnsi" w:cs="ACaslonPro-Regular"/>
          <w:szCs w:val="16"/>
        </w:rPr>
        <w:t xml:space="preserve">, which, counter to the complaints of restorationist critics of the university, is precisely what it means to be a customer, to take on the burden of realisation and always necessarily be inadequate to it. Later, </w:t>
      </w:r>
      <w:r w:rsidRPr="00467503">
        <w:rPr>
          <w:rStyle w:val="Emphasis"/>
          <w:highlight w:val="cyan"/>
        </w:rPr>
        <w:t xml:space="preserve">these students will be able to see themselves </w:t>
      </w:r>
      <w:r w:rsidRPr="00356D09">
        <w:rPr>
          <w:rStyle w:val="Emphasis"/>
        </w:rPr>
        <w:t xml:space="preserve">properly </w:t>
      </w:r>
      <w:r w:rsidRPr="00467503">
        <w:rPr>
          <w:rStyle w:val="Emphasis"/>
          <w:highlight w:val="cyan"/>
        </w:rPr>
        <w:t>as obstacles to society</w:t>
      </w:r>
      <w:r w:rsidRPr="00241265">
        <w:rPr>
          <w:rStyle w:val="Emphasis"/>
        </w:rPr>
        <w:t>,</w:t>
      </w:r>
      <w:r w:rsidRPr="001B35EB">
        <w:rPr>
          <w:rFonts w:asciiTheme="majorHAnsi" w:hAnsiTheme="majorHAnsi" w:cs="ACaslonPro-Regular"/>
          <w:szCs w:val="16"/>
        </w:rPr>
        <w:t xml:space="preserve"> or perhaps, with lifelong learning, students will return having successfully diagnosed themselves as the problem.</w:t>
      </w:r>
    </w:p>
    <w:p w14:paraId="1B137C66" w14:textId="02BA0066" w:rsidR="00B40CCF" w:rsidRDefault="00B40CCF" w:rsidP="000D0D92">
      <w:pPr>
        <w:pStyle w:val="Heading2"/>
      </w:pPr>
      <w:r>
        <w:t>Answers</w:t>
      </w:r>
    </w:p>
    <w:p w14:paraId="27DC4397" w14:textId="77777777" w:rsidR="00B40CCF" w:rsidRDefault="00B40CCF" w:rsidP="00B40CCF">
      <w:pPr>
        <w:pStyle w:val="Heading3"/>
      </w:pPr>
      <w:r>
        <w:t>A2 – Framework (Perm)</w:t>
      </w:r>
    </w:p>
    <w:p w14:paraId="4819CE9F" w14:textId="77777777" w:rsidR="00B40CCF" w:rsidRPr="00983244" w:rsidRDefault="00B40CCF" w:rsidP="00B40CCF">
      <w:pPr>
        <w:pStyle w:val="Heading4"/>
      </w:pPr>
      <w:r>
        <w:t>You gotta have creative shit plus FW</w:t>
      </w:r>
    </w:p>
    <w:p w14:paraId="211890A4" w14:textId="77777777" w:rsidR="00B40CCF" w:rsidRPr="00D6682F" w:rsidRDefault="00B40CCF" w:rsidP="00B40CCF">
      <w:pPr>
        <w:rPr>
          <w:sz w:val="20"/>
          <w:szCs w:val="20"/>
        </w:rPr>
      </w:pPr>
      <w:r>
        <w:rPr>
          <w:rStyle w:val="Style13ptBold"/>
        </w:rPr>
        <w:t xml:space="preserve">Conquergood’02 </w:t>
      </w:r>
      <w:r>
        <w:rPr>
          <w:rStyle w:val="Style13ptBold"/>
          <w:b w:val="0"/>
          <w:sz w:val="20"/>
          <w:szCs w:val="20"/>
        </w:rPr>
        <w:t>|</w:t>
      </w:r>
      <w:r w:rsidRPr="00983244">
        <w:t xml:space="preserve"> </w:t>
      </w:r>
      <w:r w:rsidRPr="00983244">
        <w:rPr>
          <w:sz w:val="20"/>
          <w:szCs w:val="20"/>
        </w:rPr>
        <w:t>Dwight Conquergood, Professor of performance studies at Northwestern University, is an ethnographer who has conducted extensive field research in refugee camps overseas and in immigrant neighborhoods in Chicago. Conquergood has coproduced two award-winning documentaries based on his Chicago urban field research: Between Two Worlds: The Hmong Shaman in America (1985) and The Heart Broken in Half (1990). He has consulted with the International Rescue Committee and other human rights organizations working on the death penalty, as well as with public defenders working on capital cases. He has taught at the Bryan R. Shechmeister Death Penalty College, School</w:t>
      </w:r>
      <w:r>
        <w:rPr>
          <w:sz w:val="20"/>
          <w:szCs w:val="20"/>
        </w:rPr>
        <w:t xml:space="preserve"> of Law, Santa Clara University</w:t>
      </w:r>
      <w:r w:rsidRPr="00983244">
        <w:rPr>
          <w:sz w:val="20"/>
          <w:szCs w:val="20"/>
        </w:rPr>
        <w:t>. “Performance Studies: Interventions and Radical Research”. The Drama Review 46, Summer</w:t>
      </w:r>
      <w:r>
        <w:rPr>
          <w:sz w:val="20"/>
          <w:szCs w:val="20"/>
        </w:rPr>
        <w:t xml:space="preserve"> 2002| KZaidi</w:t>
      </w:r>
    </w:p>
    <w:p w14:paraId="4671A61D" w14:textId="77777777" w:rsidR="00B40CCF" w:rsidRPr="003C2BEE" w:rsidRDefault="00B40CCF" w:rsidP="00B40CCF">
      <w:pPr>
        <w:rPr>
          <w:sz w:val="16"/>
        </w:rPr>
      </w:pPr>
      <w:r w:rsidRPr="003C2BEE">
        <w:rPr>
          <w:rStyle w:val="StyleUnderline"/>
        </w:rPr>
        <w:t>Notwithstanding the many calls for embracing theory and practice</w:t>
      </w:r>
      <w:r w:rsidRPr="003C2BEE">
        <w:rPr>
          <w:sz w:val="16"/>
        </w:rPr>
        <w:t xml:space="preserve">, </w:t>
      </w:r>
      <w:r w:rsidRPr="003C2BEE">
        <w:rPr>
          <w:rStyle w:val="Emphasis"/>
        </w:rPr>
        <w:t>universities typically institutionalize a hierarchical division of labor between scholars/researchers and artists/practitioners.</w:t>
      </w:r>
      <w:r w:rsidRPr="003C2BEE">
        <w:rPr>
          <w:sz w:val="16"/>
        </w:rPr>
        <w:t xml:space="preserve"> For example, </w:t>
      </w:r>
      <w:r w:rsidRPr="003C2BEE">
        <w:rPr>
          <w:rStyle w:val="StyleUnderline"/>
        </w:rPr>
        <w:t>the creative artists in the Department of Fine Arts are separated from the “serious” scholars in the Department of Art History. Even when scholars and practitioners are housed within the same department, there often is internal differentiation and tracking,</w:t>
      </w:r>
      <w:r w:rsidRPr="003C2BEE">
        <w:rPr>
          <w:sz w:val="16"/>
        </w:rPr>
        <w:t xml:space="preserve"> e.g., the </w:t>
      </w:r>
      <w:r w:rsidRPr="003C2BEE">
        <w:rPr>
          <w:rStyle w:val="Emphasis"/>
        </w:rPr>
        <w:t>literary theorists and critics are marked off from those who teach creative and expository writing</w:t>
      </w:r>
      <w:r w:rsidRPr="003C2BEE">
        <w:rPr>
          <w:sz w:val="16"/>
        </w:rPr>
        <w:t xml:space="preserve">. This </w:t>
      </w:r>
      <w:r w:rsidRPr="003C2BEE">
        <w:rPr>
          <w:rStyle w:val="StyleUnderline"/>
        </w:rPr>
        <w:t>configuration mirrors an entrenched social hierarchy of value based on the fundamental division between intellectual labor and manual labor</w:t>
      </w:r>
      <w:r w:rsidRPr="003C2BEE">
        <w:rPr>
          <w:sz w:val="16"/>
        </w:rPr>
        <w:t xml:space="preserve">. In the academy, </w:t>
      </w:r>
      <w:r w:rsidRPr="003C2BEE">
        <w:rPr>
          <w:rStyle w:val="StyleUnderline"/>
        </w:rPr>
        <w:t>the position of the artist/practitioner is comparable to people in the larger society who work with their hands, who make things, and who are valued less than the scholars/theorists who work with their minds and are comparable to the more privileged professional-managerial class</w:t>
      </w:r>
      <w:r w:rsidRPr="003C2BEE">
        <w:rPr>
          <w:sz w:val="16"/>
        </w:rPr>
        <w:t xml:space="preserve">. Indeed, </w:t>
      </w:r>
      <w:r w:rsidRPr="003C2BEE">
        <w:rPr>
          <w:rStyle w:val="StyleUnderline"/>
        </w:rPr>
        <w:t>sometimes one of the reasons for forming schools of fine and performing arts is to protect artists/ practitioners from tenure and promotion committees dominated by the more institutionally powerful scholar/researchers who do not know how to appraise a record of artistic accomplishment as commensurate with traditional criteria of scholarly research and publication</w:t>
      </w:r>
      <w:r w:rsidRPr="003C2BEE">
        <w:rPr>
          <w:sz w:val="16"/>
        </w:rPr>
        <w:t xml:space="preserve">. The </w:t>
      </w:r>
      <w:r w:rsidRPr="003C2BEE">
        <w:rPr>
          <w:rStyle w:val="Emphasis"/>
        </w:rPr>
        <w:t xml:space="preserve">segregation of faculty and students who make art and perform from those who think about and study art and performance </w:t>
      </w:r>
      <w:proofErr w:type="gramStart"/>
      <w:r w:rsidRPr="003C2BEE">
        <w:rPr>
          <w:rStyle w:val="Emphasis"/>
        </w:rPr>
        <w:t>is</w:t>
      </w:r>
      <w:proofErr w:type="gramEnd"/>
      <w:r w:rsidRPr="003C2BEE">
        <w:rPr>
          <w:rStyle w:val="Emphasis"/>
        </w:rPr>
        <w:t xml:space="preserve"> based on a false dichotomy that represses the critical-intellectual component of any artistic work, and the imaginative-creative dimension of scholarship that makes a difference</w:t>
      </w:r>
      <w:r w:rsidRPr="003C2BEE">
        <w:rPr>
          <w:sz w:val="16"/>
        </w:rPr>
        <w:t xml:space="preserve">. A spurious, counterproductive, and mutually </w:t>
      </w:r>
      <w:r w:rsidRPr="003C2BEE">
        <w:rPr>
          <w:rStyle w:val="StyleUnderline"/>
        </w:rPr>
        <w:t>denigrating opposition is put into play that pits so-called “mere technique, studio skills, knowhow” against so-called “arid knowledge, abstract theory, sterile scholarship</w:t>
      </w:r>
      <w:r w:rsidRPr="003C2BEE">
        <w:rPr>
          <w:sz w:val="16"/>
        </w:rPr>
        <w:t xml:space="preserve">.” This </w:t>
      </w:r>
      <w:r w:rsidRPr="003C2BEE">
        <w:rPr>
          <w:rStyle w:val="StyleUnderline"/>
        </w:rPr>
        <w:t xml:space="preserve">unfortunate schism is based on gross reductionism and ignorance of “how the other half lives.” Students are </w:t>
      </w:r>
      <w:proofErr w:type="gramStart"/>
      <w:r w:rsidRPr="003C2BEE">
        <w:rPr>
          <w:rStyle w:val="StyleUnderline"/>
        </w:rPr>
        <w:t>cheated</w:t>
      </w:r>
      <w:proofErr w:type="gramEnd"/>
      <w:r w:rsidRPr="003C2BEE">
        <w:rPr>
          <w:rStyle w:val="StyleUnderline"/>
        </w:rPr>
        <w:t xml:space="preserve"> and disciplines diminished </w:t>
      </w:r>
      <w:r w:rsidRPr="003C2BEE">
        <w:rPr>
          <w:rStyle w:val="Emphasis"/>
        </w:rPr>
        <w:t>by this academic apartheid</w:t>
      </w:r>
      <w:r w:rsidRPr="003C2BEE">
        <w:rPr>
          <w:sz w:val="16"/>
        </w:rPr>
        <w:t>.</w:t>
      </w:r>
    </w:p>
    <w:p w14:paraId="0278B604" w14:textId="7D884FA3" w:rsidR="00B40CCF" w:rsidRDefault="00B40CCF" w:rsidP="00B40CCF">
      <w:pPr>
        <w:rPr>
          <w:rStyle w:val="StyleUnderline"/>
        </w:rPr>
      </w:pPr>
      <w:r w:rsidRPr="00B40CCF">
        <w:rPr>
          <w:sz w:val="16"/>
        </w:rPr>
        <w:t xml:space="preserve">The </w:t>
      </w:r>
      <w:r w:rsidRPr="003C2BEE">
        <w:rPr>
          <w:rStyle w:val="Emphasis"/>
        </w:rPr>
        <w:t xml:space="preserve">ongoing challenge of performance studies is to refuse and supercede this deeply entrenched division of labor, apartheid of knowledges, that plays out inside the academy as the difference between thinking and doing, </w:t>
      </w:r>
      <w:proofErr w:type="gramStart"/>
      <w:r w:rsidRPr="003C2BEE">
        <w:rPr>
          <w:rStyle w:val="Emphasis"/>
        </w:rPr>
        <w:t>interpreting</w:t>
      </w:r>
      <w:proofErr w:type="gramEnd"/>
      <w:r w:rsidRPr="003C2BEE">
        <w:rPr>
          <w:rStyle w:val="Emphasis"/>
        </w:rPr>
        <w:t xml:space="preserve"> and making, conceptualizing and creating</w:t>
      </w:r>
      <w:r w:rsidRPr="00B40CCF">
        <w:rPr>
          <w:sz w:val="16"/>
        </w:rPr>
        <w:t xml:space="preserve">. A </w:t>
      </w:r>
      <w:r w:rsidRPr="003C2BEE">
        <w:rPr>
          <w:rStyle w:val="StyleUnderline"/>
        </w:rPr>
        <w:t xml:space="preserve">performance studies agenda should </w:t>
      </w:r>
      <w:r w:rsidRPr="003C2BEE">
        <w:rPr>
          <w:rStyle w:val="Emphasis"/>
        </w:rPr>
        <w:t xml:space="preserve">collapse this divide </w:t>
      </w:r>
      <w:r w:rsidRPr="003C2BEE">
        <w:rPr>
          <w:rStyle w:val="StyleUnderline"/>
        </w:rPr>
        <w:t xml:space="preserve">and </w:t>
      </w:r>
      <w:r w:rsidRPr="003C2BEE">
        <w:rPr>
          <w:rStyle w:val="Emphasis"/>
        </w:rPr>
        <w:t>revitalize the connections</w:t>
      </w:r>
      <w:r w:rsidRPr="003C2BEE">
        <w:rPr>
          <w:rStyle w:val="StyleUnderline"/>
        </w:rPr>
        <w:t xml:space="preserve"> between artistic accomplishment, analysis, and articulations with communities; between </w:t>
      </w:r>
      <w:r w:rsidRPr="003C2BEE">
        <w:rPr>
          <w:rStyle w:val="Emphasis"/>
        </w:rPr>
        <w:t>practical knowledge</w:t>
      </w:r>
      <w:r w:rsidRPr="00B40CCF">
        <w:rPr>
          <w:sz w:val="16"/>
        </w:rPr>
        <w:t xml:space="preserve"> (knowing how), </w:t>
      </w:r>
      <w:r w:rsidRPr="003C2BEE">
        <w:rPr>
          <w:rStyle w:val="Emphasis"/>
        </w:rPr>
        <w:t>propositional knowledge</w:t>
      </w:r>
      <w:r w:rsidRPr="00B40CCF">
        <w:rPr>
          <w:sz w:val="16"/>
        </w:rPr>
        <w:t xml:space="preserve"> (knowing that), </w:t>
      </w:r>
      <w:r w:rsidRPr="003C2BEE">
        <w:rPr>
          <w:rStyle w:val="StyleUnderline"/>
        </w:rPr>
        <w:t>and political savvy</w:t>
      </w:r>
      <w:r w:rsidRPr="00B40CCF">
        <w:rPr>
          <w:sz w:val="16"/>
        </w:rPr>
        <w:t xml:space="preserve"> (knowing who, when, and where). This </w:t>
      </w:r>
      <w:r w:rsidRPr="003C2BEE">
        <w:rPr>
          <w:rStyle w:val="Emphasis"/>
        </w:rPr>
        <w:t>epistemological connection between creativity, critique, and civic engagement is mutually replenishing, and pedagogically powerful.</w:t>
      </w:r>
      <w:r w:rsidRPr="00B40CCF">
        <w:rPr>
          <w:sz w:val="16"/>
        </w:rPr>
        <w:t xml:space="preserve"> Very bright, </w:t>
      </w:r>
      <w:r w:rsidRPr="003C2BEE">
        <w:rPr>
          <w:rStyle w:val="StyleUnderline"/>
        </w:rPr>
        <w:t xml:space="preserve">talented students are attracted to programs that combine intellectual rigor with artistic excellence that is critically engaged, where they do not have to banish their artistic spirit in order to become a critical </w:t>
      </w:r>
      <w:proofErr w:type="gramStart"/>
      <w:r w:rsidRPr="003C2BEE">
        <w:rPr>
          <w:rStyle w:val="StyleUnderline"/>
        </w:rPr>
        <w:t>thinker, or</w:t>
      </w:r>
      <w:proofErr w:type="gramEnd"/>
      <w:r w:rsidRPr="003C2BEE">
        <w:rPr>
          <w:rStyle w:val="StyleUnderline"/>
        </w:rPr>
        <w:t xml:space="preserve"> repress their intellectual self or political passion to explore their artistic side</w:t>
      </w:r>
      <w:r w:rsidRPr="00B40CCF">
        <w:rPr>
          <w:sz w:val="16"/>
        </w:rPr>
        <w:t xml:space="preserve">. Particularly at the PhD level, </w:t>
      </w:r>
      <w:r w:rsidRPr="00B40CCF">
        <w:rPr>
          <w:rStyle w:val="StyleUnderline"/>
        </w:rPr>
        <w:t>original scholarship in culture and the arts is enhanced, complemented, and complicated in deeply meaningful ways by the participatory understanding and community involvement of the researcher</w:t>
      </w:r>
      <w:r w:rsidRPr="00B40CCF">
        <w:rPr>
          <w:sz w:val="16"/>
        </w:rPr>
        <w:t xml:space="preserve">. This experiential and engaged model of </w:t>
      </w:r>
      <w:r w:rsidRPr="00B40CCF">
        <w:rPr>
          <w:rStyle w:val="Emphasis"/>
        </w:rPr>
        <w:t>inquiry is coextensive with the participant-observation methods of ethnographic research.</w:t>
      </w:r>
      <w:r w:rsidRPr="00B40CCF">
        <w:rPr>
          <w:sz w:val="16"/>
        </w:rPr>
        <w:t xml:space="preserve"> The </w:t>
      </w:r>
      <w:r w:rsidRPr="00B40CCF">
        <w:rPr>
          <w:rStyle w:val="StyleUnderline"/>
        </w:rPr>
        <w:t xml:space="preserve">ongoing challenge of performance studies is to refuse and supercede this deeply </w:t>
      </w:r>
      <w:r w:rsidRPr="00B40CCF">
        <w:rPr>
          <w:rStyle w:val="Emphasis"/>
        </w:rPr>
        <w:t xml:space="preserve">entrenched division of labor, apartheid of knowledges, that plays out inside the academy as the difference between thinking and doing, </w:t>
      </w:r>
      <w:proofErr w:type="gramStart"/>
      <w:r w:rsidRPr="00B40CCF">
        <w:rPr>
          <w:rStyle w:val="Emphasis"/>
        </w:rPr>
        <w:t>interpreting</w:t>
      </w:r>
      <w:proofErr w:type="gramEnd"/>
      <w:r w:rsidRPr="00B40CCF">
        <w:rPr>
          <w:rStyle w:val="Emphasis"/>
        </w:rPr>
        <w:t xml:space="preserve"> and</w:t>
      </w:r>
      <w:r w:rsidRPr="00B40CCF">
        <w:rPr>
          <w:sz w:val="16"/>
        </w:rPr>
        <w:t xml:space="preserve"> making, conceptualizing and creating. The </w:t>
      </w:r>
      <w:r w:rsidRPr="00B40CCF">
        <w:rPr>
          <w:rStyle w:val="Emphasis"/>
        </w:rPr>
        <w:t xml:space="preserve">division of labor between theory and practice, </w:t>
      </w:r>
      <w:proofErr w:type="gramStart"/>
      <w:r w:rsidRPr="00B40CCF">
        <w:rPr>
          <w:rStyle w:val="Emphasis"/>
        </w:rPr>
        <w:t>abstraction</w:t>
      </w:r>
      <w:proofErr w:type="gramEnd"/>
      <w:r w:rsidRPr="00B40CCF">
        <w:rPr>
          <w:rStyle w:val="Emphasis"/>
        </w:rPr>
        <w:t xml:space="preserve"> and embodiment, is an arbitrary and rigged choice, and, like all binarisms, it is booby-trapped.</w:t>
      </w:r>
      <w:r w:rsidRPr="00B40CCF">
        <w:rPr>
          <w:sz w:val="16"/>
        </w:rPr>
        <w:t xml:space="preserve"> It’s a Faustian bargain. </w:t>
      </w:r>
      <w:r w:rsidRPr="00B40CCF">
        <w:rPr>
          <w:rStyle w:val="StyleUnderline"/>
        </w:rPr>
        <w:t xml:space="preserve">If we go the one-way street of abstraction, then we cut ourselves off from the nourishing ground of participatory experience. If we go the one-way street of practice, then we drive ourselves into an isolated cul-de-sac, a practitioner’s </w:t>
      </w:r>
      <w:proofErr w:type="gramStart"/>
      <w:r w:rsidRPr="00B40CCF">
        <w:rPr>
          <w:rStyle w:val="StyleUnderline"/>
        </w:rPr>
        <w:t>workshop</w:t>
      </w:r>
      <w:proofErr w:type="gramEnd"/>
      <w:r w:rsidRPr="00B40CCF">
        <w:rPr>
          <w:rStyle w:val="StyleUnderline"/>
        </w:rPr>
        <w:t xml:space="preserve"> or artist’s colony. Our radical move is to turn, and return, insistently, to the crossroads.</w:t>
      </w:r>
    </w:p>
    <w:p w14:paraId="27429162" w14:textId="77777777" w:rsidR="00BC12F2" w:rsidRDefault="00BC12F2" w:rsidP="00BC12F2">
      <w:pPr>
        <w:pStyle w:val="Heading3"/>
      </w:pPr>
      <w:r>
        <w:t xml:space="preserve">A2: fwk </w:t>
      </w:r>
    </w:p>
    <w:p w14:paraId="3FD01313" w14:textId="77777777" w:rsidR="00BC12F2" w:rsidRPr="00AC139D" w:rsidRDefault="00BC12F2" w:rsidP="00BC12F2">
      <w:pPr>
        <w:pStyle w:val="Heading4"/>
      </w:pPr>
      <w:r w:rsidRPr="00AC139D">
        <w:t xml:space="preserve">Their interpretation operates under the same algorithmic logic of capitalism that attempts to organize subjects to maximize modes of productivity </w:t>
      </w:r>
    </w:p>
    <w:p w14:paraId="2C789BC4" w14:textId="77777777" w:rsidR="00BC12F2" w:rsidRDefault="00BC12F2" w:rsidP="00BC12F2">
      <w:r>
        <w:rPr>
          <w:rStyle w:val="Style13ptBold"/>
        </w:rPr>
        <w:t>Moten &amp; Harney</w:t>
      </w:r>
      <w:r w:rsidRPr="00C87780">
        <w:t xml:space="preserve"> (</w:t>
      </w:r>
      <w:r w:rsidRPr="00C87780">
        <w:rPr>
          <w:rStyle w:val="Style13ptBold"/>
        </w:rPr>
        <w:t>2013</w:t>
      </w:r>
      <w:r w:rsidRPr="00C87780">
        <w:t>). The undercommons: fugitive planning and black study. Wivenhoe: Minor Compositions.</w:t>
      </w:r>
    </w:p>
    <w:p w14:paraId="5F5657F8" w14:textId="288B961E" w:rsidR="000D0D92" w:rsidRDefault="00BC12F2" w:rsidP="00940C8F">
      <w:pPr>
        <w:pStyle w:val="NormalWeb"/>
        <w:rPr>
          <w:rFonts w:ascii="ACaslonPro" w:hAnsi="ACaslonPro"/>
          <w:sz w:val="16"/>
        </w:rPr>
      </w:pPr>
      <w:r w:rsidRPr="005F5FB6">
        <w:rPr>
          <w:rStyle w:val="StyleUnderline"/>
        </w:rPr>
        <w:t xml:space="preserve">To work today is to be asked, </w:t>
      </w:r>
      <w:proofErr w:type="gramStart"/>
      <w:r w:rsidRPr="005F5FB6">
        <w:rPr>
          <w:rStyle w:val="StyleUnderline"/>
        </w:rPr>
        <w:t>more and more</w:t>
      </w:r>
      <w:proofErr w:type="gramEnd"/>
      <w:r w:rsidRPr="005F5FB6">
        <w:rPr>
          <w:rStyle w:val="StyleUnderline"/>
        </w:rPr>
        <w:t>, to do without thinking, to feel without emotion</w:t>
      </w:r>
      <w:r w:rsidRPr="003A610B">
        <w:rPr>
          <w:rFonts w:ascii="ACaslonPro" w:hAnsi="ACaslonPro"/>
          <w:sz w:val="16"/>
        </w:rPr>
        <w:t xml:space="preserve">, to move without friction, to adapt without question, to translate without pause, to desire without purpose, to connect without interruption. Only a short time ago many of us said work went through the subject to exploit our social capacities, to wring more labor power from our labor. The soul descended onto the shop floor as Franco ‘Bifo’ Berardi wrote, or ascended like a virtuoso speaker without a score as Paolo Virno suggested. More prosaically we heard the entrepreneur, the artist, and the stakeholder all proposed as new models of subjectivity conducive to channeling the general intellect. But today we are prompted to ask: </w:t>
      </w:r>
      <w:r w:rsidRPr="005F5FB6">
        <w:rPr>
          <w:rStyle w:val="StyleUnderline"/>
        </w:rPr>
        <w:t>why worry about the subject at all</w:t>
      </w:r>
      <w:r w:rsidRPr="003A610B">
        <w:rPr>
          <w:rFonts w:ascii="ACaslonPro" w:hAnsi="ACaslonPro"/>
          <w:sz w:val="16"/>
        </w:rPr>
        <w:t xml:space="preserve">, why go through such beings to reach the general intellect? </w:t>
      </w:r>
      <w:r w:rsidRPr="00C87780">
        <w:rPr>
          <w:rStyle w:val="StyleUnderline"/>
        </w:rPr>
        <w:t xml:space="preserve">And why limit production to subjects, who are after all such a small part of the population, such a small history of mass intellectuality? </w:t>
      </w:r>
      <w:r w:rsidRPr="003A610B">
        <w:rPr>
          <w:rFonts w:ascii="ACaslonPro" w:hAnsi="ACaslonPro"/>
          <w:sz w:val="16"/>
        </w:rPr>
        <w:t xml:space="preserve">There have always been other ways to put bodies to work, even to maintain the fixed capital of such bodies, as Christian Marrazi might say. And </w:t>
      </w:r>
      <w:proofErr w:type="gramStart"/>
      <w:r w:rsidRPr="003A610B">
        <w:rPr>
          <w:rFonts w:ascii="ACaslonPro" w:hAnsi="ACaslonPro"/>
          <w:sz w:val="16"/>
        </w:rPr>
        <w:t>anyway</w:t>
      </w:r>
      <w:proofErr w:type="gramEnd"/>
      <w:r w:rsidRPr="003A610B">
        <w:rPr>
          <w:rFonts w:ascii="ACaslonPro" w:hAnsi="ACaslonPro"/>
          <w:sz w:val="16"/>
        </w:rPr>
        <w:t xml:space="preserve"> </w:t>
      </w:r>
      <w:r w:rsidRPr="00BD49D5">
        <w:rPr>
          <w:rStyle w:val="StyleUnderline"/>
        </w:rPr>
        <w:t>for capital the subject has become too cumbersome, too slow, too prone to error, too controlling, to say nothing of too rarified</w:t>
      </w:r>
      <w:r w:rsidRPr="003A610B">
        <w:rPr>
          <w:rFonts w:ascii="ACaslonPro" w:hAnsi="ACaslonPro"/>
          <w:sz w:val="16"/>
        </w:rPr>
        <w:t xml:space="preserve">, too specialized a form of life. Yet it is not we who ask this question. This is the automatic, insistent, driving question of the field of </w:t>
      </w:r>
      <w:proofErr w:type="gramStart"/>
      <w:r w:rsidRPr="003A610B">
        <w:rPr>
          <w:rFonts w:ascii="ACaslonPro" w:hAnsi="ACaslonPro"/>
          <w:sz w:val="16"/>
        </w:rPr>
        <w:t>logistics</w:t>
      </w:r>
      <w:proofErr w:type="gramEnd"/>
      <w:r w:rsidRPr="003A610B">
        <w:rPr>
          <w:rFonts w:ascii="ACaslonPro" w:hAnsi="ACaslonPro"/>
          <w:sz w:val="16"/>
        </w:rPr>
        <w:t xml:space="preserve">. </w:t>
      </w:r>
      <w:proofErr w:type="gramStart"/>
      <w:r w:rsidRPr="00C87780">
        <w:rPr>
          <w:rStyle w:val="StyleUnderline"/>
        </w:rPr>
        <w:t>Logistics</w:t>
      </w:r>
      <w:proofErr w:type="gramEnd"/>
      <w:r w:rsidRPr="00C87780">
        <w:rPr>
          <w:rStyle w:val="StyleUnderline"/>
        </w:rPr>
        <w:t xml:space="preserve"> wants to dispense with the subject altogether. This is the dream of this newly dominant capitalist science.</w:t>
      </w:r>
      <w:r w:rsidRPr="003A610B">
        <w:rPr>
          <w:rFonts w:ascii="ACaslonPro" w:hAnsi="ACaslonPro"/>
          <w:sz w:val="16"/>
        </w:rPr>
        <w:t xml:space="preserve"> </w:t>
      </w:r>
      <w:r w:rsidRPr="005F5FB6">
        <w:rPr>
          <w:rStyle w:val="StyleUnderline"/>
        </w:rPr>
        <w:t xml:space="preserve">This is the drive of </w:t>
      </w:r>
      <w:proofErr w:type="gramStart"/>
      <w:r w:rsidRPr="005F5FB6">
        <w:rPr>
          <w:rStyle w:val="StyleUnderline"/>
        </w:rPr>
        <w:t>logistics</w:t>
      </w:r>
      <w:proofErr w:type="gramEnd"/>
      <w:r w:rsidRPr="005F5FB6">
        <w:rPr>
          <w:rStyle w:val="StyleUnderline"/>
        </w:rPr>
        <w:t xml:space="preserve"> and the algorithms that power that dream</w:t>
      </w:r>
      <w:r w:rsidRPr="003A610B">
        <w:rPr>
          <w:rFonts w:ascii="ACaslonPro" w:hAnsi="ACaslonPro"/>
          <w:sz w:val="16"/>
        </w:rPr>
        <w:t xml:space="preserve">,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 Today </w:t>
      </w:r>
      <w:r w:rsidRPr="00957BE5">
        <w:rPr>
          <w:rStyle w:val="StyleUnderline"/>
        </w:rPr>
        <w:t xml:space="preserve">this field of </w:t>
      </w:r>
      <w:proofErr w:type="gramStart"/>
      <w:r w:rsidRPr="00957BE5">
        <w:rPr>
          <w:rStyle w:val="StyleUnderline"/>
        </w:rPr>
        <w:t>logistics</w:t>
      </w:r>
      <w:proofErr w:type="gramEnd"/>
      <w:r w:rsidRPr="00957BE5">
        <w:rPr>
          <w:rStyle w:val="StyleUnderline"/>
        </w:rPr>
        <w:t xml:space="preserve"> is in hot pursuit of the general intellect in its most concrete form</w:t>
      </w:r>
      <w:r w:rsidRPr="003A610B">
        <w:rPr>
          <w:rFonts w:ascii="ACaslonPro" w:hAnsi="ACaslonPro"/>
          <w:sz w:val="16"/>
        </w:rPr>
        <w:t xml:space="preserve">, </w:t>
      </w:r>
      <w:r w:rsidRPr="003A610B">
        <w:rPr>
          <w:rStyle w:val="StyleUnderline"/>
        </w:rPr>
        <w:t>that is its potential form, its informality, when any time and any space and any thing could happen, could be the next form, the new abstraction</w:t>
      </w:r>
      <w:r w:rsidRPr="003A610B">
        <w:rPr>
          <w:rFonts w:ascii="ACaslonPro" w:hAnsi="ACaslonPro"/>
          <w:sz w:val="16"/>
        </w:rPr>
        <w:t xml:space="preserve">. </w:t>
      </w:r>
      <w:proofErr w:type="gramStart"/>
      <w:r w:rsidRPr="003A610B">
        <w:rPr>
          <w:rFonts w:ascii="ACaslonPro" w:hAnsi="ACaslonPro"/>
          <w:sz w:val="16"/>
        </w:rPr>
        <w:t>Logistics</w:t>
      </w:r>
      <w:proofErr w:type="gramEnd"/>
      <w:r w:rsidRPr="003A610B">
        <w:rPr>
          <w:rFonts w:ascii="ACaslonPro" w:hAnsi="ACaslonPro"/>
          <w:sz w:val="16"/>
        </w:rPr>
        <w:t xml:space="preserve"> is no longer content with diagrams or with flows, with calculations or with predictions. </w:t>
      </w:r>
      <w:r w:rsidRPr="003A610B">
        <w:rPr>
          <w:rStyle w:val="StyleUnderline"/>
        </w:rPr>
        <w:t>It wants to live in the concrete itself in space at once, time at once, form at once</w:t>
      </w:r>
      <w:r w:rsidRPr="003A610B">
        <w:rPr>
          <w:rFonts w:ascii="ACaslonPro" w:hAnsi="ACaslonPro"/>
          <w:sz w:val="16"/>
        </w:rPr>
        <w:t xml:space="preserve">. We must ask where it got this ambition and how it could come to imagine it could dwell in or so close to the concrete, the material world in its informality, the thing before there is anything. How does it </w:t>
      </w:r>
      <w:proofErr w:type="gramStart"/>
      <w:r w:rsidRPr="003A610B">
        <w:rPr>
          <w:rFonts w:ascii="ACaslonPro" w:hAnsi="ACaslonPro"/>
          <w:sz w:val="16"/>
        </w:rPr>
        <w:t>proposes</w:t>
      </w:r>
      <w:proofErr w:type="gramEnd"/>
      <w:r w:rsidRPr="003A610B">
        <w:rPr>
          <w:rFonts w:ascii="ACaslonPro" w:hAnsi="ACaslonPro"/>
          <w:sz w:val="16"/>
        </w:rPr>
        <w:t xml:space="preserve"> to dwell in nothing, and why? </w:t>
      </w:r>
    </w:p>
    <w:p w14:paraId="0E0AC16C" w14:textId="6B972AD3" w:rsidR="00636B2E" w:rsidRDefault="00636B2E" w:rsidP="00636B2E">
      <w:pPr>
        <w:pStyle w:val="Heading3"/>
      </w:pPr>
      <w:r>
        <w:t>A2 – Agonistic Democracy</w:t>
      </w:r>
    </w:p>
    <w:p w14:paraId="7F6A12B1" w14:textId="77777777" w:rsidR="00636B2E" w:rsidRDefault="00636B2E" w:rsidP="00636B2E">
      <w:pPr>
        <w:pStyle w:val="Heading4"/>
      </w:pPr>
      <w:r>
        <w:t xml:space="preserve">A2 Agonistic democracy </w:t>
      </w:r>
    </w:p>
    <w:p w14:paraId="235BF9F4" w14:textId="77777777" w:rsidR="00636B2E" w:rsidRPr="00A5690A" w:rsidRDefault="00636B2E" w:rsidP="00636B2E">
      <w:pPr>
        <w:rPr>
          <w:sz w:val="16"/>
          <w:szCs w:val="16"/>
        </w:rPr>
      </w:pPr>
      <w:r w:rsidRPr="00A5690A">
        <w:rPr>
          <w:sz w:val="16"/>
          <w:szCs w:val="16"/>
        </w:rPr>
        <w:t xml:space="preserve">Fred Moten &amp; Stefano Harney (2013). These poetic niggas on some real shit; </w:t>
      </w:r>
      <w:proofErr w:type="gramStart"/>
      <w:r w:rsidRPr="00A5690A">
        <w:rPr>
          <w:sz w:val="16"/>
          <w:szCs w:val="16"/>
        </w:rPr>
        <w:t>both  The</w:t>
      </w:r>
      <w:proofErr w:type="gramEnd"/>
      <w:r w:rsidRPr="00A5690A">
        <w:rPr>
          <w:sz w:val="16"/>
          <w:szCs w:val="16"/>
        </w:rPr>
        <w:t xml:space="preserve"> undercommons: fugitive planning and black study. Wivenhoe: Minor Compositions. // nb</w:t>
      </w:r>
    </w:p>
    <w:p w14:paraId="2152C55C" w14:textId="77AFD612" w:rsidR="00636B2E" w:rsidRDefault="00636B2E" w:rsidP="00636B2E">
      <w:pPr>
        <w:rPr>
          <w:sz w:val="16"/>
        </w:rPr>
      </w:pPr>
      <w:r w:rsidRPr="00916B35">
        <w:rPr>
          <w:sz w:val="16"/>
        </w:rPr>
        <w:t xml:space="preserve">And then the next publication... [laughs]. </w:t>
      </w:r>
      <w:r w:rsidRPr="00914A1A">
        <w:rPr>
          <w:rStyle w:val="StyleUnderline"/>
        </w:rPr>
        <w:t xml:space="preserve">The one thing that I was thinking about as you were talking about the text being a social space is it’s exciting for me when we get to that point where the text is open enough that instead of being studied, it </w:t>
      </w:r>
      <w:proofErr w:type="gramStart"/>
      <w:r w:rsidRPr="00914A1A">
        <w:rPr>
          <w:rStyle w:val="StyleUnderline"/>
        </w:rPr>
        <w:t>actually becomes</w:t>
      </w:r>
      <w:proofErr w:type="gramEnd"/>
      <w:r w:rsidRPr="00914A1A">
        <w:rPr>
          <w:rStyle w:val="StyleUnderline"/>
        </w:rPr>
        <w:t xml:space="preserve"> the occasion for study. </w:t>
      </w:r>
      <w:r w:rsidRPr="00916B35">
        <w:rPr>
          <w:sz w:val="16"/>
        </w:rPr>
        <w:t xml:space="preserve">So, </w:t>
      </w:r>
      <w:r w:rsidRPr="00916B35">
        <w:rPr>
          <w:rStyle w:val="StyleUnderline"/>
        </w:rPr>
        <w:t>we enter into the social world of study, which is one in which you start to lose track of your debts and begin to see that the whole point is to lose track of them and just build them in a way that allows for everyone to feel that she or he can contrib- ute or not contribute to being in a space.</w:t>
      </w:r>
      <w:r w:rsidRPr="00916B35">
        <w:rPr>
          <w:sz w:val="16"/>
        </w:rPr>
        <w:t xml:space="preserve"> That seems to me to be not about saying there’s no longer somebody who might have insisted or persisted in getting us into that time-space of study, but rather that the text is one way for that kind of insistence on study to be an open insistence, to be one that doesn’t have to be about authority or ongo- ing leadership or anything like that, but a kind of invitation for other people to pick stuff up. I’ve been thinking </w:t>
      </w:r>
      <w:proofErr w:type="gramStart"/>
      <w:r w:rsidRPr="00916B35">
        <w:rPr>
          <w:sz w:val="16"/>
        </w:rPr>
        <w:t>more and more</w:t>
      </w:r>
      <w:proofErr w:type="gramEnd"/>
      <w:r w:rsidRPr="00916B35">
        <w:rPr>
          <w:sz w:val="16"/>
        </w:rPr>
        <w:t xml:space="preserve"> of study as something not where everybody dissolves into the student, but where people sort of take turns doing things for each other or for the oth- ers, and where you allow yourself to be possessed by others as they do something. That also is a kind of dispossession of what you might otherwise have been holding onto, and that possession is released in a certain way voluntarily, and then some other possession occurs by others. I think that this notion also applies in the social space of the text it- self, even where the study is not yet apparent. If you think about the way we read a text, we come in and out of it at certain moments, and those moments of possession are, for me, opportunities to say, well, how could this become more generalized? </w:t>
      </w:r>
      <w:r w:rsidRPr="00DA341A">
        <w:rPr>
          <w:rStyle w:val="StyleUnderline"/>
        </w:rPr>
        <w:t xml:space="preserve">This sense of dispossession, and possession by the dispossessed is a way to think what Fred and I call the general antagonism, which is a concept that runs through all our work, as it runs through our sense of the world. The riotous production of difference which is the general antagonism cannot be tamed either by the feudal authority or social violence that is capi- talism much less by policy initiatives like agonistic dialogues or al- ternative public spheres. </w:t>
      </w:r>
      <w:r w:rsidRPr="00916B35">
        <w:rPr>
          <w:sz w:val="16"/>
        </w:rPr>
        <w:t xml:space="preserve">But where the aim is not to suppress the general antagonism but to experiment with its informal capacity, that place is the undercommons or rather, </w:t>
      </w:r>
      <w:r w:rsidRPr="00DA341A">
        <w:rPr>
          <w:rStyle w:val="StyleUnderline"/>
        </w:rPr>
        <w:t xml:space="preserve">whereever and whenever that experiment is going on within the general antagonism the under- commons is found. Being possessed by the dispossessed, and offering up possession through dispossession, is such an experiment and is, among other things, a way to think of love, and this too can arise in study. </w:t>
      </w:r>
      <w:r w:rsidRPr="00916B35">
        <w:rPr>
          <w:sz w:val="16"/>
        </w:rPr>
        <w:t>I think this is the kind of experiment we are attempt</w:t>
      </w:r>
      <w:r>
        <w:rPr>
          <w:sz w:val="16"/>
        </w:rPr>
        <w:t xml:space="preserve">ing with the School for Study. </w:t>
      </w:r>
    </w:p>
    <w:p w14:paraId="2FB45CBD" w14:textId="0FE64CF8" w:rsidR="00636B2E" w:rsidRDefault="00636B2E" w:rsidP="00636B2E">
      <w:pPr>
        <w:pStyle w:val="Heading3"/>
      </w:pPr>
      <w:r>
        <w:t>A2 – Policymaking</w:t>
      </w:r>
    </w:p>
    <w:p w14:paraId="11238C3B" w14:textId="77777777" w:rsidR="00636B2E" w:rsidRDefault="00636B2E" w:rsidP="00636B2E">
      <w:pPr>
        <w:pStyle w:val="Heading4"/>
      </w:pPr>
      <w:r>
        <w:t xml:space="preserve">A2 policy making </w:t>
      </w:r>
    </w:p>
    <w:p w14:paraId="1BC76783" w14:textId="77777777" w:rsidR="00636B2E" w:rsidRPr="00A5690A" w:rsidRDefault="00636B2E" w:rsidP="00636B2E">
      <w:pPr>
        <w:rPr>
          <w:sz w:val="16"/>
          <w:szCs w:val="16"/>
        </w:rPr>
      </w:pPr>
      <w:r w:rsidRPr="00A5690A">
        <w:rPr>
          <w:sz w:val="16"/>
          <w:szCs w:val="16"/>
        </w:rPr>
        <w:t xml:space="preserve">Fred Moten &amp; Stefano Harney (2013). These poetic niggas on some real shit; </w:t>
      </w:r>
      <w:proofErr w:type="gramStart"/>
      <w:r w:rsidRPr="00A5690A">
        <w:rPr>
          <w:sz w:val="16"/>
          <w:szCs w:val="16"/>
        </w:rPr>
        <w:t>both  The</w:t>
      </w:r>
      <w:proofErr w:type="gramEnd"/>
      <w:r w:rsidRPr="00A5690A">
        <w:rPr>
          <w:sz w:val="16"/>
          <w:szCs w:val="16"/>
        </w:rPr>
        <w:t xml:space="preserve"> undercommons: fugitive planning and black study. Wivenhoe: Minor Compositions. // nb</w:t>
      </w:r>
    </w:p>
    <w:p w14:paraId="745E1A1F" w14:textId="22BA7C09" w:rsidR="000D0D92" w:rsidRPr="00636B2E" w:rsidRDefault="00636B2E" w:rsidP="00636B2E">
      <w:pPr>
        <w:rPr>
          <w:sz w:val="16"/>
        </w:rPr>
      </w:pPr>
      <w:r w:rsidRPr="00E44818">
        <w:rPr>
          <w:sz w:val="16"/>
        </w:rPr>
        <w:t xml:space="preserve">fRed: It’s funny, this </w:t>
      </w:r>
      <w:r w:rsidRPr="00B8098F">
        <w:rPr>
          <w:rStyle w:val="StyleUnderline"/>
        </w:rPr>
        <w:t>ubiquity of policy making, the constant deputi- sation of academic laborers into the apparatuses of police power</w:t>
      </w:r>
      <w:r w:rsidRPr="00E44818">
        <w:rPr>
          <w:sz w:val="16"/>
        </w:rPr>
        <w:t xml:space="preserve">. And </w:t>
      </w:r>
      <w:r w:rsidRPr="00B8098F">
        <w:rPr>
          <w:rStyle w:val="StyleUnderline"/>
        </w:rPr>
        <w:t>they are</w:t>
      </w:r>
      <w:r w:rsidRPr="00E44818">
        <w:rPr>
          <w:sz w:val="16"/>
        </w:rPr>
        <w:t xml:space="preserve"> like night riders, paddy rollers, everybody’s on patrol, </w:t>
      </w:r>
      <w:r w:rsidRPr="00B8098F">
        <w:rPr>
          <w:rStyle w:val="StyleUnderline"/>
        </w:rPr>
        <w:t>trying to capture the ones who are trying to get out – especially themselves, trying to capture their own fugitivity</w:t>
      </w:r>
      <w:r w:rsidRPr="00E44818">
        <w:rPr>
          <w:sz w:val="16"/>
        </w:rPr>
        <w:t xml:space="preserve">. That’s </w:t>
      </w:r>
      <w:proofErr w:type="gramStart"/>
      <w:r w:rsidRPr="00E44818">
        <w:rPr>
          <w:sz w:val="16"/>
        </w:rPr>
        <w:t>actually the</w:t>
      </w:r>
      <w:proofErr w:type="gramEnd"/>
      <w:r w:rsidRPr="00E44818">
        <w:rPr>
          <w:sz w:val="16"/>
        </w:rPr>
        <w:t xml:space="preserve"> first place at which policy is directed. I think that a huge part of it has to do sim- ply with, let’s call it, </w:t>
      </w:r>
      <w:r w:rsidRPr="00B8098F">
        <w:rPr>
          <w:rStyle w:val="StyleUnderline"/>
        </w:rPr>
        <w:t>a certain reduction of intellectual life – to reduce study into critique</w:t>
      </w:r>
      <w:r w:rsidRPr="00E44818">
        <w:rPr>
          <w:sz w:val="16"/>
        </w:rPr>
        <w:t xml:space="preserve">, and then at the same time, a really, really horrific, brutal </w:t>
      </w:r>
      <w:r w:rsidRPr="00B8098F">
        <w:rPr>
          <w:rStyle w:val="StyleUnderline"/>
        </w:rPr>
        <w:t xml:space="preserve">reduction of critique to debunking, which operates under the general assumption that naturalised academic misery loves company in its isolation, like some kind of warped communal alienation in which people are tied together not by blood or a common language </w:t>
      </w:r>
      <w:r w:rsidRPr="00B8098F">
        <w:rPr>
          <w:rStyle w:val="StyleUnderline"/>
        </w:rPr>
        <w:fldChar w:fldCharType="begin"/>
      </w:r>
      <w:r w:rsidRPr="00B8098F">
        <w:rPr>
          <w:rStyle w:val="StyleUnderline"/>
        </w:rPr>
        <w:instrText xml:space="preserve"> INCLUDEPICTURE "/var/folders/98/xxykddkd3215qq7s4170l3b80000gp/T/com.microsoft.Word/WebArchiveCopyPasteTempFiles/page127image7938576" \* MERGEFORMATINET </w:instrText>
      </w:r>
      <w:r w:rsidRPr="00B8098F">
        <w:rPr>
          <w:rStyle w:val="StyleUnderline"/>
        </w:rPr>
        <w:fldChar w:fldCharType="separate"/>
      </w:r>
      <w:r w:rsidRPr="00B8098F">
        <w:rPr>
          <w:rStyle w:val="StyleUnderline"/>
          <w:noProof/>
        </w:rPr>
        <w:drawing>
          <wp:inline distT="0" distB="0" distL="0" distR="0" wp14:anchorId="2368ADF1" wp14:editId="01E5C7C7">
            <wp:extent cx="12700" cy="12700"/>
            <wp:effectExtent l="0" t="0" r="0" b="0"/>
            <wp:docPr id="5" name="Picture 5" descr="page127image793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127image79385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B8098F">
        <w:rPr>
          <w:rStyle w:val="StyleUnderline"/>
        </w:rPr>
        <w:fldChar w:fldCharType="end"/>
      </w:r>
      <w:r w:rsidRPr="00B8098F">
        <w:rPr>
          <w:rStyle w:val="StyleUnderline"/>
        </w:rPr>
        <w:t xml:space="preserve"> but by the bad feeling they compete over</w:t>
      </w:r>
      <w:r w:rsidRPr="00E44818">
        <w:rPr>
          <w:sz w:val="16"/>
        </w:rPr>
        <w:t xml:space="preserve">. And so, what ends up hap- pening is you get a whole lot of people who, as Stefano was suggest- ing, spend a whole lot of time thinking about stuff that they don’t want to do, thinking about stuff that they don’t want to be, rather than beginning with, and acting out, what they want. One of the people who wrote questions on Facebook is Dont Rhine who </w:t>
      </w:r>
      <w:proofErr w:type="gramStart"/>
      <w:r w:rsidRPr="00E44818">
        <w:rPr>
          <w:sz w:val="16"/>
        </w:rPr>
        <w:t>is part of a political/artistic collective</w:t>
      </w:r>
      <w:proofErr w:type="gramEnd"/>
      <w:r w:rsidRPr="00E44818">
        <w:rPr>
          <w:sz w:val="16"/>
        </w:rPr>
        <w:t xml:space="preserve"> called Ultra-red which I was lucky enough to be able to do something with a few weeks ago in New York. He was talking about the Mississippi Freedom Schools, and Ultra-red have been using the Freedom School curriculum as part of their performances. These are pedagogical performances. What they’re engaged in is essentially a kind of mobile, itinerant practice of study that is situated around a certain set of protocols regarding the problematic and the possibilities of sound. What they’re engaged in is this process which, to me, is </w:t>
      </w:r>
      <w:proofErr w:type="gramStart"/>
      <w:r w:rsidRPr="00E44818">
        <w:rPr>
          <w:sz w:val="16"/>
        </w:rPr>
        <w:t>totally interesting</w:t>
      </w:r>
      <w:proofErr w:type="gramEnd"/>
      <w:r w:rsidRPr="00E44818">
        <w:rPr>
          <w:sz w:val="16"/>
        </w:rPr>
        <w:t xml:space="preserve"> and a model for how one might be together with different people in the world, in different places. My point is that the Mississippi Freedom School curriculum asked a couple of questions of the people who were involved in it, both the students and the teachers. One question was: What do we not have that we need, what do we want or want to get? But the other question, which is, I think, prior to the first in some absolutely irre- ducible way, is what do we have that we want to keep? And </w:t>
      </w:r>
      <w:proofErr w:type="gramStart"/>
      <w:r w:rsidRPr="00E44818">
        <w:rPr>
          <w:sz w:val="16"/>
        </w:rPr>
        <w:t>of course</w:t>
      </w:r>
      <w:proofErr w:type="gramEnd"/>
      <w:r w:rsidRPr="00E44818">
        <w:rPr>
          <w:sz w:val="16"/>
        </w:rPr>
        <w:t xml:space="preserve"> there’s a way of thinking about what was going on in Mississippi in 1964 that would be predicated on the notion that the last question you would ever consider to be relevant for people in that situation, for black folks in Mississippi in 1964, is what do they have that they want to keep? The presumption is that they were living a life of absolute deprivation – that they were nothing and had nothing, where nothing is understood in the standard way as signifying absence. What that second, but prior, question presupposes is (a) that they’ve got some- thing that they want to keep, and (b) that not only do those people who were fucking them over not have everything, but that part of what we want to do is to organize ourselves around the principle that we don’t want everything they have. Not only is a lot of the shit that they have bad, but so too is their very mode of having. We don’t want that. We don’t need that. We </w:t>
      </w:r>
      <w:proofErr w:type="gramStart"/>
      <w:r w:rsidRPr="00E44818">
        <w:rPr>
          <w:sz w:val="16"/>
        </w:rPr>
        <w:t>have to</w:t>
      </w:r>
      <w:proofErr w:type="gramEnd"/>
      <w:r w:rsidRPr="00E44818">
        <w:rPr>
          <w:sz w:val="16"/>
        </w:rPr>
        <w:t xml:space="preserve"> avoid that. And what I’m saying is that </w:t>
      </w:r>
      <w:r w:rsidRPr="00B8098F">
        <w:rPr>
          <w:rStyle w:val="StyleUnderline"/>
        </w:rPr>
        <w:t xml:space="preserve">there is a kind of </w:t>
      </w:r>
      <w:proofErr w:type="gramStart"/>
      <w:r w:rsidRPr="00B8098F">
        <w:rPr>
          <w:rStyle w:val="StyleUnderline"/>
        </w:rPr>
        <w:t>really sclerotic</w:t>
      </w:r>
      <w:proofErr w:type="gramEnd"/>
      <w:r w:rsidRPr="00B8098F">
        <w:rPr>
          <w:rStyle w:val="StyleUnderline"/>
        </w:rPr>
        <w:t xml:space="preserve"> understanding of these problematics of having and not having, of privilege and under-privilege, that structures the university as a place where policy proliferates</w:t>
      </w:r>
      <w:r w:rsidRPr="00E44818">
        <w:rPr>
          <w:sz w:val="16"/>
        </w:rPr>
        <w:t xml:space="preserve">. So, we began thinking about the university because we were there. And Stefano was saying, rightly I think, what we came to under- stand is that our attempt to understand the conditions under which we were working led us to recognize that those conditions were being farmed out, that those conditions were being proliferated all through- out the world – that </w:t>
      </w:r>
      <w:r w:rsidRPr="00B8098F">
        <w:rPr>
          <w:rStyle w:val="StyleUnderline"/>
        </w:rPr>
        <w:t xml:space="preserve">the university was an avant-garde </w:t>
      </w:r>
      <w:r>
        <w:rPr>
          <w:rStyle w:val="StyleUnderline"/>
        </w:rPr>
        <w:t>of policy mak</w:t>
      </w:r>
      <w:r w:rsidRPr="00B8098F">
        <w:rPr>
          <w:rStyle w:val="StyleUnderline"/>
        </w:rPr>
        <w:t>ing and a place where the ubiquity of policy was being modeled for other realms within the social world</w:t>
      </w:r>
      <w:r w:rsidRPr="00E44818">
        <w:rPr>
          <w:sz w:val="16"/>
        </w:rPr>
        <w:t xml:space="preserve">. And then, people were saying, “matter of fact, we can take a very sclerotic understanding of study, or let’s say, of knowledge production and knowledge acquisition, and that can be the center around which we organize the export of this whole process and problematic of policy making.” So that, </w:t>
      </w:r>
      <w:proofErr w:type="gramStart"/>
      <w:r w:rsidRPr="00E44818">
        <w:rPr>
          <w:sz w:val="16"/>
        </w:rPr>
        <w:t>yeah</w:t>
      </w:r>
      <w:proofErr w:type="gramEnd"/>
      <w:r w:rsidRPr="00E44818">
        <w:rPr>
          <w:sz w:val="16"/>
        </w:rPr>
        <w:t xml:space="preserve">, now </w:t>
      </w:r>
      <w:r w:rsidRPr="00B8098F">
        <w:rPr>
          <w:rStyle w:val="StyleUnderline"/>
        </w:rPr>
        <w:t>we’ll model the workplace on a free school classroom</w:t>
      </w:r>
      <w:r w:rsidRPr="00E44818">
        <w:rPr>
          <w:sz w:val="16"/>
        </w:rPr>
        <w:t xml:space="preserve">. You won’t have fixed, individual desks anymore. We’ll have round tables and people can do something that kinda seems like moving around, and we’ll say that we are concerned about your continuing education, and we want you to </w:t>
      </w:r>
      <w:r w:rsidRPr="00B8098F">
        <w:rPr>
          <w:rStyle w:val="StyleUnderline"/>
        </w:rPr>
        <w:t>feel free to express ideas</w:t>
      </w:r>
      <w:r w:rsidRPr="00E44818">
        <w:rPr>
          <w:sz w:val="16"/>
        </w:rPr>
        <w:t xml:space="preserve">. What in fact people were doing was taking the kind of empty shell of what used to be called education and saying, “we can use this shell as a way of exporting the apparatus of policy all throughout the social world.” We realized that not only are we trying to understand what’s fucked up about our own situa- tion, but we’re trying to understand how it is that </w:t>
      </w:r>
      <w:r>
        <w:rPr>
          <w:rStyle w:val="StyleUnderline"/>
        </w:rPr>
        <w:t>the essential condi</w:t>
      </w:r>
      <w:r w:rsidRPr="00B8098F">
        <w:rPr>
          <w:rStyle w:val="StyleUnderline"/>
        </w:rPr>
        <w:t>tions of our own situation are being exported everywher</w:t>
      </w:r>
      <w:r w:rsidRPr="00E44818">
        <w:rPr>
          <w:sz w:val="16"/>
        </w:rPr>
        <w:t xml:space="preserve">e. sTefanO: </w:t>
      </w:r>
      <w:proofErr w:type="gramStart"/>
      <w:r w:rsidRPr="00E44818">
        <w:rPr>
          <w:sz w:val="16"/>
        </w:rPr>
        <w:t>Yeah</w:t>
      </w:r>
      <w:proofErr w:type="gramEnd"/>
      <w:r w:rsidRPr="00E44818">
        <w:rPr>
          <w:sz w:val="16"/>
        </w:rPr>
        <w:t xml:space="preserve">, that’s right. Policy is especially directed towards the poor, and one of the reasons for that is essentially because, as Fred was saying, the wealth of having without owning – which exists among the poor, which is not to say that the poor aren’t also poor – the so- cial principle of having without ownership is ambivalent. On the one hand, obviously, capital wants that; that’s the whole intellectual prop- erty rights crap, of kind of keeping that stuff loose so people will be productive about it. But, on the other hand, it can’t really be abided in the long term, and I think that’s why you get this weird, what I call </w:t>
      </w:r>
      <w:r w:rsidRPr="00E44818">
        <w:rPr>
          <w:sz w:val="16"/>
        </w:rPr>
        <w:fldChar w:fldCharType="begin"/>
      </w:r>
      <w:r w:rsidRPr="00E44818">
        <w:rPr>
          <w:sz w:val="16"/>
        </w:rPr>
        <w:instrText xml:space="preserve"> INCLUDEPICTURE "/var/folders/98/xxykddkd3215qq7s4170l3b80000gp/T/com.microsoft.Word/WebArchiveCopyPasteTempFiles/page129image7943776" \* MERGEFORMATINET </w:instrText>
      </w:r>
      <w:r w:rsidRPr="00E44818">
        <w:rPr>
          <w:sz w:val="16"/>
        </w:rPr>
        <w:fldChar w:fldCharType="separate"/>
      </w:r>
      <w:r w:rsidRPr="00E44818">
        <w:rPr>
          <w:noProof/>
          <w:sz w:val="16"/>
        </w:rPr>
        <w:drawing>
          <wp:inline distT="0" distB="0" distL="0" distR="0" wp14:anchorId="672DCCDF" wp14:editId="63196DF7">
            <wp:extent cx="12700" cy="12700"/>
            <wp:effectExtent l="0" t="0" r="0" b="0"/>
            <wp:docPr id="4" name="Picture 4" descr="page129image794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129image79437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E44818">
        <w:rPr>
          <w:sz w:val="16"/>
        </w:rPr>
        <w:fldChar w:fldCharType="end"/>
      </w:r>
      <w:r w:rsidRPr="00E44818">
        <w:rPr>
          <w:sz w:val="16"/>
        </w:rPr>
        <w:t xml:space="preserve"> this extreme neoliberalism, where you get a back-and-forth, in which, one moment there are vicious kind of drones against the poor, these </w:t>
      </w:r>
      <w:r w:rsidRPr="00B03A2A">
        <w:rPr>
          <w:rStyle w:val="StyleUnderline"/>
        </w:rPr>
        <w:t>night riders mak</w:t>
      </w:r>
      <w:r w:rsidRPr="00E44818">
        <w:rPr>
          <w:sz w:val="16"/>
        </w:rPr>
        <w:t xml:space="preserve">ing </w:t>
      </w:r>
      <w:r w:rsidRPr="00B03A2A">
        <w:rPr>
          <w:rStyle w:val="StyleUnderline"/>
        </w:rPr>
        <w:t>policy from anywhere said to be fixed against anyone said to need fixing, and then</w:t>
      </w:r>
      <w:r w:rsidRPr="00E44818">
        <w:rPr>
          <w:sz w:val="16"/>
        </w:rPr>
        <w:t xml:space="preserve"> the next minute, </w:t>
      </w:r>
      <w:r w:rsidRPr="00B03A2A">
        <w:rPr>
          <w:rStyle w:val="StyleUnderline"/>
        </w:rPr>
        <w:t>governance is deployed against the poor</w:t>
      </w:r>
      <w:r w:rsidRPr="00E44818">
        <w:rPr>
          <w:sz w:val="16"/>
        </w:rPr>
        <w:t xml:space="preserve">. And it has to do with the alternatives to ownership that I think are an inheritance of the poor, or a disinheri- tance of it, or something. You know bad </w:t>
      </w:r>
      <w:proofErr w:type="gramStart"/>
      <w:r w:rsidRPr="00E44818">
        <w:rPr>
          <w:sz w:val="16"/>
        </w:rPr>
        <w:t>cop</w:t>
      </w:r>
      <w:proofErr w:type="gramEnd"/>
      <w:r w:rsidRPr="00E44818">
        <w:rPr>
          <w:sz w:val="16"/>
        </w:rPr>
        <w:t xml:space="preserve">, bad cop. I feel there’s a relation between policy and governance that’s at work here. </w:t>
      </w:r>
      <w:proofErr w:type="gramStart"/>
      <w:r w:rsidRPr="00E44818">
        <w:rPr>
          <w:sz w:val="16"/>
        </w:rPr>
        <w:t>Both of them</w:t>
      </w:r>
      <w:proofErr w:type="gramEnd"/>
      <w:r w:rsidRPr="00E44818">
        <w:rPr>
          <w:sz w:val="16"/>
        </w:rPr>
        <w:t xml:space="preserve"> get generated in the university – not the university alone, they also get generated in NGOs and other places as well. But, it strikes me that </w:t>
      </w:r>
      <w:r w:rsidRPr="00B03A2A">
        <w:rPr>
          <w:rStyle w:val="StyleUnderline"/>
        </w:rPr>
        <w:t>with policy</w:t>
      </w:r>
      <w:r w:rsidRPr="00E44818">
        <w:rPr>
          <w:sz w:val="16"/>
        </w:rPr>
        <w:t xml:space="preserve"> what </w:t>
      </w:r>
      <w:r w:rsidRPr="00B03A2A">
        <w:rPr>
          <w:rStyle w:val="StyleUnderline"/>
        </w:rPr>
        <w:t>you’re often dealing with</w:t>
      </w:r>
      <w:r w:rsidRPr="00E44818">
        <w:rPr>
          <w:sz w:val="16"/>
        </w:rPr>
        <w:t xml:space="preserve"> is </w:t>
      </w:r>
      <w:r w:rsidRPr="00B03A2A">
        <w:rPr>
          <w:rStyle w:val="StyleUnderline"/>
        </w:rPr>
        <w:t xml:space="preserve">somebody whose presumption is that they know the problem. With governance you’re dealing more with a situation in which they imagine in the first instance that, rather than having to fix someone </w:t>
      </w:r>
      <w:proofErr w:type="gramStart"/>
      <w:r w:rsidRPr="00B03A2A">
        <w:rPr>
          <w:rStyle w:val="StyleUnderline"/>
        </w:rPr>
        <w:t>in order to</w:t>
      </w:r>
      <w:proofErr w:type="gramEnd"/>
      <w:r w:rsidRPr="00B03A2A">
        <w:rPr>
          <w:rStyle w:val="StyleUnderline"/>
        </w:rPr>
        <w:t xml:space="preserve"> extract from them, there’s the possibi</w:t>
      </w:r>
      <w:r>
        <w:rPr>
          <w:rStyle w:val="StyleUnderline"/>
        </w:rPr>
        <w:t>lity of a kind of direct extrac</w:t>
      </w:r>
      <w:r w:rsidRPr="00B03A2A">
        <w:rPr>
          <w:rStyle w:val="StyleUnderline"/>
        </w:rPr>
        <w:t>tion, and this is also what the field of logistics desires</w:t>
      </w:r>
      <w:r w:rsidRPr="00E44818">
        <w:rPr>
          <w:sz w:val="16"/>
        </w:rPr>
        <w:t xml:space="preserve">. In this sense, governance reminds me of the way Mario Tronti talks about the la- bor process. Tronti doesn’t use the term ‘labor process,’ but he says, “look, the worker brings everything: the class relation, antagonism, sociality. The only thing capital brings is the labor process, they set it up.” As Poulantzas says, they initiate it and control it. It seems to me that this is what governance is. </w:t>
      </w:r>
      <w:r w:rsidRPr="00B03A2A">
        <w:rPr>
          <w:rStyle w:val="StyleUnderline"/>
        </w:rPr>
        <w:t>Governance is merely the labor process. It’s the least of everything but it’s the organizational moment, the organizational resistance to what we are doi</w:t>
      </w:r>
      <w:r>
        <w:rPr>
          <w:rStyle w:val="StyleUnderline"/>
        </w:rPr>
        <w:t>ng</w:t>
      </w:r>
      <w:r w:rsidRPr="00E44818">
        <w:rPr>
          <w:sz w:val="16"/>
        </w:rPr>
        <w:t xml:space="preserve">. And it’s because it’s the organizational moment that we’re in – a situation where, for people who are involved in forms of organization, like a teacher, for instance, that you are much more immediately confronted, because of policy and governance and their ubiquity, with either being almost immediately the police or finding some other way to be with others. You are much more immediately forced to choose. That seems to me, also, to give a sense of why there’s so much anxiety in the university, almost immediately; </w:t>
      </w:r>
      <w:r w:rsidRPr="00B03A2A">
        <w:rPr>
          <w:rStyle w:val="StyleUnderline"/>
        </w:rPr>
        <w:t xml:space="preserve">there’s no hiding </w:t>
      </w:r>
      <w:r>
        <w:rPr>
          <w:rStyle w:val="StyleUnderline"/>
        </w:rPr>
        <w:t>in an imagined liberal institu</w:t>
      </w:r>
      <w:r w:rsidRPr="00B03A2A">
        <w:rPr>
          <w:rStyle w:val="StyleUnderline"/>
        </w:rPr>
        <w:t>tion</w:t>
      </w:r>
      <w:r w:rsidRPr="00E44818">
        <w:rPr>
          <w:sz w:val="16"/>
        </w:rPr>
        <w:t xml:space="preserve"> anymore. In these kinds of algorithmic institutions where noth- ing but </w:t>
      </w:r>
      <w:proofErr w:type="gramStart"/>
      <w:r w:rsidRPr="00E44818">
        <w:rPr>
          <w:sz w:val="16"/>
        </w:rPr>
        <w:t>a logistics</w:t>
      </w:r>
      <w:proofErr w:type="gramEnd"/>
      <w:r w:rsidRPr="00E44818">
        <w:rPr>
          <w:sz w:val="16"/>
        </w:rPr>
        <w:t xml:space="preserve"> of efficiency operates, you’re very quickly either the police when you work in the university or you have to find some other way of being in the university. I think that’s because of the reaction to the growing forms of autonomy in social life, the reaction that takes the form of governance and policy. Academics are caught up in that. They </w:t>
      </w:r>
      <w:proofErr w:type="gramStart"/>
      <w:r w:rsidRPr="00E44818">
        <w:rPr>
          <w:sz w:val="16"/>
        </w:rPr>
        <w:t>have to</w:t>
      </w:r>
      <w:proofErr w:type="gramEnd"/>
      <w:r w:rsidRPr="00E44818">
        <w:rPr>
          <w:sz w:val="16"/>
        </w:rPr>
        <w:t xml:space="preserve"> confront the fact that </w:t>
      </w:r>
      <w:r w:rsidRPr="00BE7066">
        <w:rPr>
          <w:rStyle w:val="StyleUnderline"/>
        </w:rPr>
        <w:t>there’s no possibility that they can’t choose sides</w:t>
      </w:r>
      <w:r w:rsidRPr="00E44818">
        <w:rPr>
          <w:sz w:val="16"/>
        </w:rPr>
        <w:t xml:space="preserve">. </w:t>
      </w:r>
    </w:p>
    <w:sectPr w:rsidR="000D0D92" w:rsidRPr="00636B2E"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D502C" w14:textId="77777777" w:rsidR="00693C09" w:rsidRDefault="00693C09" w:rsidP="006D172B">
      <w:pPr>
        <w:spacing w:after="0" w:line="240" w:lineRule="auto"/>
      </w:pPr>
      <w:r>
        <w:separator/>
      </w:r>
    </w:p>
  </w:endnote>
  <w:endnote w:type="continuationSeparator" w:id="0">
    <w:p w14:paraId="439FDB4B" w14:textId="77777777" w:rsidR="00693C09" w:rsidRDefault="00693C09" w:rsidP="006D1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CaslonPro">
    <w:altName w:val="Cambria"/>
    <w:panose1 w:val="00000000000000000000"/>
    <w:charset w:val="00"/>
    <w:family w:val="roman"/>
    <w:notTrueType/>
    <w:pitch w:val="default"/>
  </w:font>
  <w:font w:name="ACaslonPro-Regular">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UnicodeMS">
    <w:altName w:val="Yu Gothic"/>
    <w:charset w:val="80"/>
    <w:family w:val="swiss"/>
    <w:pitch w:val="variable"/>
    <w:sig w:usb0="F7FFAFFF" w:usb1="E9DFFFFF" w:usb2="0000003F" w:usb3="00000000" w:csb0="003F01FF" w:csb1="00000000"/>
  </w:font>
  <w:font w:name="OpenSan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F0368" w14:textId="77777777" w:rsidR="00693C09" w:rsidRDefault="00693C09" w:rsidP="006D172B">
      <w:pPr>
        <w:spacing w:after="0" w:line="240" w:lineRule="auto"/>
      </w:pPr>
      <w:r>
        <w:separator/>
      </w:r>
    </w:p>
  </w:footnote>
  <w:footnote w:type="continuationSeparator" w:id="0">
    <w:p w14:paraId="4E2D57A1" w14:textId="77777777" w:rsidR="00693C09" w:rsidRDefault="00693C09" w:rsidP="006D172B">
      <w:pPr>
        <w:spacing w:after="0" w:line="240" w:lineRule="auto"/>
      </w:pPr>
      <w:r>
        <w:continuationSeparator/>
      </w:r>
    </w:p>
  </w:footnote>
  <w:footnote w:id="1">
    <w:p w14:paraId="2F280A70" w14:textId="77777777" w:rsidR="00B07772" w:rsidRPr="00D52F14" w:rsidRDefault="00B07772" w:rsidP="006D172B">
      <w:pPr>
        <w:jc w:val="both"/>
        <w:rPr>
          <w:b/>
          <w:sz w:val="26"/>
        </w:rPr>
      </w:pPr>
      <w:r>
        <w:rPr>
          <w:rStyle w:val="FootnoteReference"/>
        </w:rPr>
        <w:footnoteRef/>
      </w:r>
      <w:r>
        <w:t xml:space="preserve"> </w:t>
      </w:r>
      <w:r w:rsidRPr="00D52F14">
        <w:rPr>
          <w:rStyle w:val="Style13ptBold"/>
        </w:rPr>
        <w:t>Magee’10 –</w:t>
      </w:r>
      <w:r w:rsidRPr="00D52F14">
        <w:t xml:space="preserve"> Rhonda V. Magee, September 3, 2010, Profes</w:t>
      </w:r>
      <w:r>
        <w:t xml:space="preserve">sor of Law at the University of </w:t>
      </w:r>
      <w:r w:rsidRPr="00D52F14">
        <w:t>San Fransisco, “Slavery as Immigration?”, University of San Francisco Law Review, Vol. 44, No. 2, 2009; Univ. of San Francisco Law Research Paper No. 2010-30</w:t>
      </w:r>
    </w:p>
    <w:p w14:paraId="2E25243C" w14:textId="77777777" w:rsidR="00B07772" w:rsidRDefault="00B07772" w:rsidP="006D172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64268A"/>
    <w:multiLevelType w:val="hybridMultilevel"/>
    <w:tmpl w:val="C054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1533D"/>
    <w:multiLevelType w:val="hybridMultilevel"/>
    <w:tmpl w:val="A342C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711B5E"/>
    <w:multiLevelType w:val="hybridMultilevel"/>
    <w:tmpl w:val="404AEBBA"/>
    <w:lvl w:ilvl="0" w:tplc="23024D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1547C"/>
    <w:multiLevelType w:val="hybridMultilevel"/>
    <w:tmpl w:val="A7E0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B473C0"/>
    <w:multiLevelType w:val="hybridMultilevel"/>
    <w:tmpl w:val="0C50D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4139E4"/>
    <w:multiLevelType w:val="hybridMultilevel"/>
    <w:tmpl w:val="C054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9D721B"/>
    <w:multiLevelType w:val="hybridMultilevel"/>
    <w:tmpl w:val="D7903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8E5586"/>
    <w:multiLevelType w:val="hybridMultilevel"/>
    <w:tmpl w:val="37CC17B2"/>
    <w:lvl w:ilvl="0" w:tplc="C7D6EDC4">
      <w:start w:val="1"/>
      <w:numFmt w:val="bullet"/>
      <w:lvlText w:val="-"/>
      <w:lvlJc w:val="left"/>
      <w:pPr>
        <w:ind w:left="720" w:hanging="360"/>
      </w:pPr>
      <w:rPr>
        <w:rFonts w:ascii="Calibri" w:eastAsiaTheme="minorEastAsia" w:hAnsi="Calibri"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2A50AD"/>
    <w:multiLevelType w:val="hybridMultilevel"/>
    <w:tmpl w:val="D7903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874DA2"/>
    <w:multiLevelType w:val="hybridMultilevel"/>
    <w:tmpl w:val="C054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E64DB0"/>
    <w:multiLevelType w:val="hybridMultilevel"/>
    <w:tmpl w:val="98B03A7A"/>
    <w:lvl w:ilvl="0" w:tplc="61682A48">
      <w:numFmt w:val="bullet"/>
      <w:lvlText w:val="-"/>
      <w:lvlJc w:val="left"/>
      <w:pPr>
        <w:ind w:left="360" w:hanging="360"/>
      </w:pPr>
      <w:rPr>
        <w:rFonts w:ascii="Calibri" w:eastAsiaTheme="maj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18"/>
  </w:num>
  <w:num w:numId="14">
    <w:abstractNumId w:val="19"/>
  </w:num>
  <w:num w:numId="15">
    <w:abstractNumId w:val="17"/>
  </w:num>
  <w:num w:numId="16">
    <w:abstractNumId w:val="13"/>
  </w:num>
  <w:num w:numId="17">
    <w:abstractNumId w:val="14"/>
  </w:num>
  <w:num w:numId="18">
    <w:abstractNumId w:val="20"/>
  </w:num>
  <w:num w:numId="19">
    <w:abstractNumId w:val="11"/>
  </w:num>
  <w:num w:numId="20">
    <w:abstractNumId w:val="12"/>
  </w:num>
  <w:num w:numId="21">
    <w:abstractNumId w:val="15"/>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B07C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55D4"/>
    <w:rsid w:val="0006091E"/>
    <w:rsid w:val="000638C1"/>
    <w:rsid w:val="00065FEE"/>
    <w:rsid w:val="00066E3C"/>
    <w:rsid w:val="00072718"/>
    <w:rsid w:val="0007381E"/>
    <w:rsid w:val="00075FBD"/>
    <w:rsid w:val="00076094"/>
    <w:rsid w:val="0008785F"/>
    <w:rsid w:val="00090CBE"/>
    <w:rsid w:val="0009454E"/>
    <w:rsid w:val="00094DEC"/>
    <w:rsid w:val="000A2D8A"/>
    <w:rsid w:val="000D0D92"/>
    <w:rsid w:val="000D26A6"/>
    <w:rsid w:val="000D2AB1"/>
    <w:rsid w:val="000D2B90"/>
    <w:rsid w:val="000D6ED8"/>
    <w:rsid w:val="000D717B"/>
    <w:rsid w:val="00100B28"/>
    <w:rsid w:val="00117316"/>
    <w:rsid w:val="001209B4"/>
    <w:rsid w:val="00141776"/>
    <w:rsid w:val="00142E25"/>
    <w:rsid w:val="001761FC"/>
    <w:rsid w:val="00182655"/>
    <w:rsid w:val="001835AC"/>
    <w:rsid w:val="001840F2"/>
    <w:rsid w:val="00185134"/>
    <w:rsid w:val="001856C6"/>
    <w:rsid w:val="00191B5F"/>
    <w:rsid w:val="00192487"/>
    <w:rsid w:val="00193416"/>
    <w:rsid w:val="00195073"/>
    <w:rsid w:val="0019668D"/>
    <w:rsid w:val="001A25FD"/>
    <w:rsid w:val="001A5371"/>
    <w:rsid w:val="001A72C7"/>
    <w:rsid w:val="001B3FC3"/>
    <w:rsid w:val="001B73E3"/>
    <w:rsid w:val="001C316D"/>
    <w:rsid w:val="001D1A0D"/>
    <w:rsid w:val="001D36BF"/>
    <w:rsid w:val="001D4C28"/>
    <w:rsid w:val="001E0B1F"/>
    <w:rsid w:val="001E0C0F"/>
    <w:rsid w:val="001E1E0B"/>
    <w:rsid w:val="001E791A"/>
    <w:rsid w:val="001F1173"/>
    <w:rsid w:val="002005A8"/>
    <w:rsid w:val="00203DD8"/>
    <w:rsid w:val="00204E1D"/>
    <w:rsid w:val="002059BD"/>
    <w:rsid w:val="00207FD8"/>
    <w:rsid w:val="00210FAF"/>
    <w:rsid w:val="00213B1E"/>
    <w:rsid w:val="00215284"/>
    <w:rsid w:val="002168F2"/>
    <w:rsid w:val="002257C5"/>
    <w:rsid w:val="0022589F"/>
    <w:rsid w:val="002343FE"/>
    <w:rsid w:val="00235F7B"/>
    <w:rsid w:val="002502CF"/>
    <w:rsid w:val="00267CFF"/>
    <w:rsid w:val="00267EBB"/>
    <w:rsid w:val="0027023B"/>
    <w:rsid w:val="00272F3F"/>
    <w:rsid w:val="00274EDB"/>
    <w:rsid w:val="0027729E"/>
    <w:rsid w:val="00283EB4"/>
    <w:rsid w:val="002843B2"/>
    <w:rsid w:val="00284ED6"/>
    <w:rsid w:val="00290C5A"/>
    <w:rsid w:val="00290C92"/>
    <w:rsid w:val="0029647A"/>
    <w:rsid w:val="00296504"/>
    <w:rsid w:val="00296F73"/>
    <w:rsid w:val="002B5511"/>
    <w:rsid w:val="002B7ACF"/>
    <w:rsid w:val="002C6132"/>
    <w:rsid w:val="002D1095"/>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1365"/>
    <w:rsid w:val="00383071"/>
    <w:rsid w:val="00383B19"/>
    <w:rsid w:val="00384CBC"/>
    <w:rsid w:val="00385A25"/>
    <w:rsid w:val="003933F9"/>
    <w:rsid w:val="00395864"/>
    <w:rsid w:val="00396557"/>
    <w:rsid w:val="00397316"/>
    <w:rsid w:val="003A248F"/>
    <w:rsid w:val="003A4D9C"/>
    <w:rsid w:val="003B1668"/>
    <w:rsid w:val="003C2BEE"/>
    <w:rsid w:val="003C5F4C"/>
    <w:rsid w:val="003D5EA8"/>
    <w:rsid w:val="003D7B28"/>
    <w:rsid w:val="003E001C"/>
    <w:rsid w:val="003E305E"/>
    <w:rsid w:val="003E34DB"/>
    <w:rsid w:val="003E5302"/>
    <w:rsid w:val="003E5BF1"/>
    <w:rsid w:val="003E6DA7"/>
    <w:rsid w:val="003F2452"/>
    <w:rsid w:val="003F41EA"/>
    <w:rsid w:val="003F7DF0"/>
    <w:rsid w:val="004039AF"/>
    <w:rsid w:val="00407AFF"/>
    <w:rsid w:val="0041155D"/>
    <w:rsid w:val="0041481B"/>
    <w:rsid w:val="004170BF"/>
    <w:rsid w:val="004270E3"/>
    <w:rsid w:val="004348DC"/>
    <w:rsid w:val="00434921"/>
    <w:rsid w:val="00442018"/>
    <w:rsid w:val="00446567"/>
    <w:rsid w:val="00447B10"/>
    <w:rsid w:val="00452EE4"/>
    <w:rsid w:val="00452F0B"/>
    <w:rsid w:val="004536D6"/>
    <w:rsid w:val="00457224"/>
    <w:rsid w:val="00467503"/>
    <w:rsid w:val="0047482C"/>
    <w:rsid w:val="00475436"/>
    <w:rsid w:val="0048047E"/>
    <w:rsid w:val="00482AF9"/>
    <w:rsid w:val="00484742"/>
    <w:rsid w:val="004966B5"/>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2E62"/>
    <w:rsid w:val="00533F1C"/>
    <w:rsid w:val="00536D8B"/>
    <w:rsid w:val="005379C3"/>
    <w:rsid w:val="00540333"/>
    <w:rsid w:val="00544E9B"/>
    <w:rsid w:val="005519C2"/>
    <w:rsid w:val="005523E0"/>
    <w:rsid w:val="005524B8"/>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B3A"/>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6B2E"/>
    <w:rsid w:val="006379E9"/>
    <w:rsid w:val="006438CB"/>
    <w:rsid w:val="006529B9"/>
    <w:rsid w:val="00654695"/>
    <w:rsid w:val="0065500A"/>
    <w:rsid w:val="00655217"/>
    <w:rsid w:val="0065727C"/>
    <w:rsid w:val="00674A78"/>
    <w:rsid w:val="00693C09"/>
    <w:rsid w:val="00696A16"/>
    <w:rsid w:val="006A3334"/>
    <w:rsid w:val="006A4840"/>
    <w:rsid w:val="006A52A0"/>
    <w:rsid w:val="006A7E1D"/>
    <w:rsid w:val="006C3A56"/>
    <w:rsid w:val="006D13F4"/>
    <w:rsid w:val="006D172B"/>
    <w:rsid w:val="006D6AED"/>
    <w:rsid w:val="006D7748"/>
    <w:rsid w:val="006E6D0B"/>
    <w:rsid w:val="006F0C76"/>
    <w:rsid w:val="006F126E"/>
    <w:rsid w:val="006F32C9"/>
    <w:rsid w:val="006F3834"/>
    <w:rsid w:val="006F5693"/>
    <w:rsid w:val="006F5D4C"/>
    <w:rsid w:val="0071231C"/>
    <w:rsid w:val="0071268A"/>
    <w:rsid w:val="00716B25"/>
    <w:rsid w:val="00717B01"/>
    <w:rsid w:val="007227D9"/>
    <w:rsid w:val="0072491F"/>
    <w:rsid w:val="00725598"/>
    <w:rsid w:val="0073654B"/>
    <w:rsid w:val="007374A1"/>
    <w:rsid w:val="007406A3"/>
    <w:rsid w:val="0075114A"/>
    <w:rsid w:val="00752712"/>
    <w:rsid w:val="00753A84"/>
    <w:rsid w:val="007611F5"/>
    <w:rsid w:val="007619E4"/>
    <w:rsid w:val="00761E75"/>
    <w:rsid w:val="0076495E"/>
    <w:rsid w:val="00765FC8"/>
    <w:rsid w:val="00770E6B"/>
    <w:rsid w:val="007755F0"/>
    <w:rsid w:val="00775694"/>
    <w:rsid w:val="00793F46"/>
    <w:rsid w:val="007A0F04"/>
    <w:rsid w:val="007A1325"/>
    <w:rsid w:val="007A1A18"/>
    <w:rsid w:val="007A3BAF"/>
    <w:rsid w:val="007B53D8"/>
    <w:rsid w:val="007C22C5"/>
    <w:rsid w:val="007C57E1"/>
    <w:rsid w:val="007C5811"/>
    <w:rsid w:val="007D2DF5"/>
    <w:rsid w:val="007D451A"/>
    <w:rsid w:val="007D5ACC"/>
    <w:rsid w:val="007D5E3E"/>
    <w:rsid w:val="007D7596"/>
    <w:rsid w:val="007E242C"/>
    <w:rsid w:val="007E6631"/>
    <w:rsid w:val="007F4048"/>
    <w:rsid w:val="007F5EB1"/>
    <w:rsid w:val="00803A12"/>
    <w:rsid w:val="00805417"/>
    <w:rsid w:val="008266F9"/>
    <w:rsid w:val="008267E2"/>
    <w:rsid w:val="00826A9B"/>
    <w:rsid w:val="00834842"/>
    <w:rsid w:val="00836DE4"/>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52E4"/>
    <w:rsid w:val="00897C29"/>
    <w:rsid w:val="008A1A9C"/>
    <w:rsid w:val="008A4633"/>
    <w:rsid w:val="008B032E"/>
    <w:rsid w:val="008C0FA2"/>
    <w:rsid w:val="008C2342"/>
    <w:rsid w:val="008C77B6"/>
    <w:rsid w:val="008D1B91"/>
    <w:rsid w:val="008D724A"/>
    <w:rsid w:val="008E40CF"/>
    <w:rsid w:val="008E7A3E"/>
    <w:rsid w:val="008F0580"/>
    <w:rsid w:val="008F41FD"/>
    <w:rsid w:val="008F4479"/>
    <w:rsid w:val="008F4BA0"/>
    <w:rsid w:val="00901726"/>
    <w:rsid w:val="00920E6A"/>
    <w:rsid w:val="0092289B"/>
    <w:rsid w:val="00931816"/>
    <w:rsid w:val="00932C71"/>
    <w:rsid w:val="00940C8F"/>
    <w:rsid w:val="009509D5"/>
    <w:rsid w:val="009538F5"/>
    <w:rsid w:val="00957187"/>
    <w:rsid w:val="00960255"/>
    <w:rsid w:val="009603E1"/>
    <w:rsid w:val="00961C9D"/>
    <w:rsid w:val="00961DF2"/>
    <w:rsid w:val="00963065"/>
    <w:rsid w:val="0097151F"/>
    <w:rsid w:val="00973777"/>
    <w:rsid w:val="00976E78"/>
    <w:rsid w:val="009775C0"/>
    <w:rsid w:val="00981F23"/>
    <w:rsid w:val="00987E3A"/>
    <w:rsid w:val="00990634"/>
    <w:rsid w:val="00991733"/>
    <w:rsid w:val="00992078"/>
    <w:rsid w:val="00992BE3"/>
    <w:rsid w:val="009A1467"/>
    <w:rsid w:val="009A6464"/>
    <w:rsid w:val="009A6A42"/>
    <w:rsid w:val="009B04C7"/>
    <w:rsid w:val="009B5552"/>
    <w:rsid w:val="009B61FC"/>
    <w:rsid w:val="009B69F5"/>
    <w:rsid w:val="009B7348"/>
    <w:rsid w:val="009C5FF7"/>
    <w:rsid w:val="009C6292"/>
    <w:rsid w:val="009D15DB"/>
    <w:rsid w:val="009D3133"/>
    <w:rsid w:val="009E160D"/>
    <w:rsid w:val="009E1E57"/>
    <w:rsid w:val="009F1CBB"/>
    <w:rsid w:val="009F3305"/>
    <w:rsid w:val="009F6FB2"/>
    <w:rsid w:val="00A071C0"/>
    <w:rsid w:val="00A147AF"/>
    <w:rsid w:val="00A22670"/>
    <w:rsid w:val="00A24B35"/>
    <w:rsid w:val="00A271BA"/>
    <w:rsid w:val="00A27F86"/>
    <w:rsid w:val="00A4043C"/>
    <w:rsid w:val="00A431C6"/>
    <w:rsid w:val="00A514CB"/>
    <w:rsid w:val="00A54315"/>
    <w:rsid w:val="00A60FBC"/>
    <w:rsid w:val="00A65C0B"/>
    <w:rsid w:val="00A776BA"/>
    <w:rsid w:val="00A80B07"/>
    <w:rsid w:val="00A81FD2"/>
    <w:rsid w:val="00A8441A"/>
    <w:rsid w:val="00A8674A"/>
    <w:rsid w:val="00A9061F"/>
    <w:rsid w:val="00A96E24"/>
    <w:rsid w:val="00AA6F6E"/>
    <w:rsid w:val="00AB122B"/>
    <w:rsid w:val="00AB21B0"/>
    <w:rsid w:val="00AB48D3"/>
    <w:rsid w:val="00AD3353"/>
    <w:rsid w:val="00AE0243"/>
    <w:rsid w:val="00AE1BAD"/>
    <w:rsid w:val="00AE2124"/>
    <w:rsid w:val="00AE24BC"/>
    <w:rsid w:val="00AE3E3F"/>
    <w:rsid w:val="00AF2516"/>
    <w:rsid w:val="00AF4760"/>
    <w:rsid w:val="00AF55D4"/>
    <w:rsid w:val="00B027CF"/>
    <w:rsid w:val="00B0505F"/>
    <w:rsid w:val="00B05C2D"/>
    <w:rsid w:val="00B07772"/>
    <w:rsid w:val="00B12933"/>
    <w:rsid w:val="00B12B88"/>
    <w:rsid w:val="00B137E0"/>
    <w:rsid w:val="00B13BC8"/>
    <w:rsid w:val="00B24662"/>
    <w:rsid w:val="00B26C22"/>
    <w:rsid w:val="00B326E3"/>
    <w:rsid w:val="00B3569C"/>
    <w:rsid w:val="00B40CCF"/>
    <w:rsid w:val="00B43676"/>
    <w:rsid w:val="00B5602D"/>
    <w:rsid w:val="00B60125"/>
    <w:rsid w:val="00B6656B"/>
    <w:rsid w:val="00B71625"/>
    <w:rsid w:val="00B717B9"/>
    <w:rsid w:val="00B75C54"/>
    <w:rsid w:val="00B8710E"/>
    <w:rsid w:val="00B92A93"/>
    <w:rsid w:val="00BA17A8"/>
    <w:rsid w:val="00BA3C33"/>
    <w:rsid w:val="00BB0878"/>
    <w:rsid w:val="00BB1879"/>
    <w:rsid w:val="00BC0ABE"/>
    <w:rsid w:val="00BC12F2"/>
    <w:rsid w:val="00BC30DB"/>
    <w:rsid w:val="00BC64FF"/>
    <w:rsid w:val="00BC7C37"/>
    <w:rsid w:val="00BD2244"/>
    <w:rsid w:val="00BE6472"/>
    <w:rsid w:val="00BF29B8"/>
    <w:rsid w:val="00BF46EA"/>
    <w:rsid w:val="00C07769"/>
    <w:rsid w:val="00C07D05"/>
    <w:rsid w:val="00C10856"/>
    <w:rsid w:val="00C203FA"/>
    <w:rsid w:val="00C244F5"/>
    <w:rsid w:val="00C24ECF"/>
    <w:rsid w:val="00C3164F"/>
    <w:rsid w:val="00C31B5E"/>
    <w:rsid w:val="00C34D3E"/>
    <w:rsid w:val="00C35B37"/>
    <w:rsid w:val="00C3747A"/>
    <w:rsid w:val="00C379BC"/>
    <w:rsid w:val="00C37F29"/>
    <w:rsid w:val="00C5185E"/>
    <w:rsid w:val="00C56DCC"/>
    <w:rsid w:val="00C57075"/>
    <w:rsid w:val="00C637C4"/>
    <w:rsid w:val="00C66478"/>
    <w:rsid w:val="00C72AFE"/>
    <w:rsid w:val="00C81619"/>
    <w:rsid w:val="00C93B18"/>
    <w:rsid w:val="00CA013C"/>
    <w:rsid w:val="00CA6D6D"/>
    <w:rsid w:val="00CB0DEC"/>
    <w:rsid w:val="00CC7A4E"/>
    <w:rsid w:val="00CD1359"/>
    <w:rsid w:val="00CD4C83"/>
    <w:rsid w:val="00CF6854"/>
    <w:rsid w:val="00CF77D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255E"/>
    <w:rsid w:val="00D43A8C"/>
    <w:rsid w:val="00D53072"/>
    <w:rsid w:val="00D61A4E"/>
    <w:rsid w:val="00D634EA"/>
    <w:rsid w:val="00D710E5"/>
    <w:rsid w:val="00D713A1"/>
    <w:rsid w:val="00D731D5"/>
    <w:rsid w:val="00D77956"/>
    <w:rsid w:val="00D80F0C"/>
    <w:rsid w:val="00D85C70"/>
    <w:rsid w:val="00D92077"/>
    <w:rsid w:val="00D951E2"/>
    <w:rsid w:val="00D9565A"/>
    <w:rsid w:val="00DA4F2F"/>
    <w:rsid w:val="00DA5821"/>
    <w:rsid w:val="00DB07C2"/>
    <w:rsid w:val="00DB2337"/>
    <w:rsid w:val="00DB5F87"/>
    <w:rsid w:val="00DB699B"/>
    <w:rsid w:val="00DB6F3D"/>
    <w:rsid w:val="00DC0376"/>
    <w:rsid w:val="00DC099B"/>
    <w:rsid w:val="00DC2BE5"/>
    <w:rsid w:val="00DD4CD4"/>
    <w:rsid w:val="00DD65A2"/>
    <w:rsid w:val="00DD6770"/>
    <w:rsid w:val="00DE0749"/>
    <w:rsid w:val="00DE1CE2"/>
    <w:rsid w:val="00DF1210"/>
    <w:rsid w:val="00DF31E9"/>
    <w:rsid w:val="00DF400D"/>
    <w:rsid w:val="00DF5C23"/>
    <w:rsid w:val="00E00002"/>
    <w:rsid w:val="00E01DAD"/>
    <w:rsid w:val="00E021DC"/>
    <w:rsid w:val="00E03F91"/>
    <w:rsid w:val="00E064EF"/>
    <w:rsid w:val="00E064F2"/>
    <w:rsid w:val="00E0717B"/>
    <w:rsid w:val="00E15598"/>
    <w:rsid w:val="00E20D65"/>
    <w:rsid w:val="00E313BB"/>
    <w:rsid w:val="00E353A2"/>
    <w:rsid w:val="00E36881"/>
    <w:rsid w:val="00E40869"/>
    <w:rsid w:val="00E42E4C"/>
    <w:rsid w:val="00E4360D"/>
    <w:rsid w:val="00E47013"/>
    <w:rsid w:val="00E51A5C"/>
    <w:rsid w:val="00E541F9"/>
    <w:rsid w:val="00E57B79"/>
    <w:rsid w:val="00E615FA"/>
    <w:rsid w:val="00E63419"/>
    <w:rsid w:val="00E64496"/>
    <w:rsid w:val="00E72115"/>
    <w:rsid w:val="00E7222A"/>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1D85"/>
    <w:rsid w:val="00F34C06"/>
    <w:rsid w:val="00F43EA3"/>
    <w:rsid w:val="00F50C55"/>
    <w:rsid w:val="00F57FFB"/>
    <w:rsid w:val="00F601E6"/>
    <w:rsid w:val="00F70863"/>
    <w:rsid w:val="00F73954"/>
    <w:rsid w:val="00F90B1D"/>
    <w:rsid w:val="00F91360"/>
    <w:rsid w:val="00F9175D"/>
    <w:rsid w:val="00F92041"/>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974F7"/>
  <w14:defaultImageDpi w14:val="300"/>
  <w15:docId w15:val="{AA409C7D-E8B1-4147-B6F3-B22CEC632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2E25"/>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142E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2E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42E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 read,Normal Tag,heading 2,Heading 2 Char2 Char,Heading 2 Char1 Char Char,Ch,TAG,No Spacing211,No Spacing12,No Spacing2111,No Spacing4,No Spacing11111,No Spacing5,No Spacing21,Card,Tags,tags,No Spacing1111, Ch,ta"/>
    <w:basedOn w:val="Normal"/>
    <w:next w:val="Normal"/>
    <w:link w:val="Heading4Char"/>
    <w:uiPriority w:val="3"/>
    <w:unhideWhenUsed/>
    <w:qFormat/>
    <w:rsid w:val="00142E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2E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2E25"/>
  </w:style>
  <w:style w:type="character" w:customStyle="1" w:styleId="Heading1Char">
    <w:name w:val="Heading 1 Char"/>
    <w:aliases w:val="Pocket Char"/>
    <w:basedOn w:val="DefaultParagraphFont"/>
    <w:link w:val="Heading1"/>
    <w:rsid w:val="00142E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2E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2E25"/>
    <w:rPr>
      <w:rFonts w:ascii="Calibri" w:eastAsiaTheme="majorEastAsia" w:hAnsi="Calibri" w:cstheme="majorBidi"/>
      <w:b/>
      <w:sz w:val="32"/>
      <w:u w:val="single"/>
    </w:rPr>
  </w:style>
  <w:style w:type="character" w:customStyle="1" w:styleId="Heading4Char">
    <w:name w:val="Heading 4 Char"/>
    <w:aliases w:val="Tag Char,small text Char,Big card Char,body Char,no read Char,Normal Tag Char,heading 2 Char,Heading 2 Char2 Char Char,Heading 2 Char1 Char Char Char,Ch Char,TAG Char,No Spacing211 Char,No Spacing12 Char,No Spacing2111 Char,Card Char"/>
    <w:basedOn w:val="DefaultParagraphFont"/>
    <w:link w:val="Heading4"/>
    <w:uiPriority w:val="3"/>
    <w:rsid w:val="00142E2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2E2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Style,Bold,9.5 pt,S"/>
    <w:basedOn w:val="DefaultParagraphFont"/>
    <w:uiPriority w:val="6"/>
    <w:qFormat/>
    <w:rsid w:val="00142E25"/>
    <w:rPr>
      <w:b/>
      <w:sz w:val="22"/>
      <w:u w:val="single"/>
    </w:rPr>
  </w:style>
  <w:style w:type="character" w:styleId="Emphasis">
    <w:name w:val="Emphasis"/>
    <w:aliases w:val="CD Card,minimized,Evidence,Highlighted,tag2,Size 10,emphasis in card,ED - Tag,emphasis,Underlined,Bold Underline,Emphasis!!,small,Qualifications,normal card text,Shrunk,qualifications in card,qualifications,Style1,Box,B,Minimized,Debate,smal,s"/>
    <w:basedOn w:val="DefaultParagraphFont"/>
    <w:link w:val="textbold"/>
    <w:uiPriority w:val="7"/>
    <w:qFormat/>
    <w:rsid w:val="00142E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2E25"/>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142E25"/>
    <w:rPr>
      <w:color w:val="auto"/>
      <w:u w:val="none"/>
    </w:rPr>
  </w:style>
  <w:style w:type="paragraph" w:styleId="DocumentMap">
    <w:name w:val="Document Map"/>
    <w:basedOn w:val="Normal"/>
    <w:link w:val="DocumentMapChar"/>
    <w:uiPriority w:val="99"/>
    <w:semiHidden/>
    <w:unhideWhenUsed/>
    <w:rsid w:val="008F05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0580"/>
    <w:rPr>
      <w:rFonts w:ascii="Lucida Grande" w:hAnsi="Lucida Grande" w:cs="Lucida Grande"/>
    </w:rPr>
  </w:style>
  <w:style w:type="paragraph" w:styleId="NormalWeb">
    <w:name w:val="Normal (Web)"/>
    <w:basedOn w:val="Normal"/>
    <w:uiPriority w:val="99"/>
    <w:unhideWhenUsed/>
    <w:rsid w:val="0071268A"/>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71268A"/>
    <w:pPr>
      <w:pBdr>
        <w:top w:val="single" w:sz="4" w:space="0" w:color="auto"/>
        <w:left w:val="single" w:sz="4" w:space="0" w:color="auto"/>
        <w:bottom w:val="single" w:sz="4" w:space="0" w:color="auto"/>
        <w:right w:val="single" w:sz="4" w:space="0" w:color="auto"/>
      </w:pBdr>
      <w:spacing w:after="0" w:line="240" w:lineRule="auto"/>
      <w:ind w:left="720"/>
      <w:jc w:val="both"/>
    </w:pPr>
    <w:rPr>
      <w:rFonts w:eastAsiaTheme="minorEastAsia"/>
      <w:b/>
      <w:iCs/>
      <w:szCs w:val="24"/>
      <w:u w:val="single"/>
    </w:rPr>
  </w:style>
  <w:style w:type="paragraph" w:styleId="ListParagraph">
    <w:name w:val="List Paragraph"/>
    <w:basedOn w:val="Normal"/>
    <w:uiPriority w:val="34"/>
    <w:qFormat/>
    <w:rsid w:val="006D172B"/>
    <w:pPr>
      <w:ind w:left="720"/>
      <w:contextualSpacing/>
    </w:pPr>
    <w:rPr>
      <w:rFonts w:eastAsiaTheme="minorEastAsia" w:cstheme="minorBidi"/>
      <w:szCs w:val="24"/>
    </w:rPr>
  </w:style>
  <w:style w:type="paragraph" w:styleId="FootnoteText">
    <w:name w:val="footnote text"/>
    <w:basedOn w:val="Normal"/>
    <w:link w:val="FootnoteTextChar"/>
    <w:uiPriority w:val="99"/>
    <w:semiHidden/>
    <w:unhideWhenUsed/>
    <w:rsid w:val="006D172B"/>
    <w:pPr>
      <w:spacing w:after="0" w:line="240" w:lineRule="auto"/>
    </w:pPr>
    <w:rPr>
      <w:rFonts w:eastAsiaTheme="minorEastAsia" w:cstheme="minorBidi"/>
      <w:sz w:val="20"/>
      <w:szCs w:val="20"/>
    </w:rPr>
  </w:style>
  <w:style w:type="character" w:customStyle="1" w:styleId="FootnoteTextChar">
    <w:name w:val="Footnote Text Char"/>
    <w:basedOn w:val="DefaultParagraphFont"/>
    <w:link w:val="FootnoteText"/>
    <w:uiPriority w:val="99"/>
    <w:semiHidden/>
    <w:rsid w:val="006D172B"/>
    <w:rPr>
      <w:rFonts w:ascii="Calibri" w:hAnsi="Calibri"/>
      <w:sz w:val="20"/>
      <w:szCs w:val="20"/>
    </w:rPr>
  </w:style>
  <w:style w:type="character" w:styleId="FootnoteReference">
    <w:name w:val="footnote reference"/>
    <w:basedOn w:val="DefaultParagraphFont"/>
    <w:uiPriority w:val="99"/>
    <w:semiHidden/>
    <w:unhideWhenUsed/>
    <w:rsid w:val="006D17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eministkilljoys.com/2013/08/31/bend-it-happy-multiculturalism/" TargetMode="External"/><Relationship Id="rId18" Type="http://schemas.openxmlformats.org/officeDocument/2006/relationships/hyperlink" Target="http://dx.doi.org/10.1080/03626784.2016.1254503%20//"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dx.doi.org/10.1080/03626784.2016.1254503%20//"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micemagazine.ca/issue-four/ensemble-interview-dr-fred-moten|KZaidi" TargetMode="External"/><Relationship Id="rId5" Type="http://schemas.openxmlformats.org/officeDocument/2006/relationships/numbering" Target="numbering.xml"/><Relationship Id="rId15" Type="http://schemas.openxmlformats.org/officeDocument/2006/relationships/hyperlink" Target="http://micemagazine.ca/issue-four/ensemble-interview-dr-fred-moten|KZaidi" TargetMode="External"/><Relationship Id="rId10" Type="http://schemas.openxmlformats.org/officeDocument/2006/relationships/endnotes" Target="endnotes.xml"/><Relationship Id="rId19" Type="http://schemas.openxmlformats.org/officeDocument/2006/relationships/hyperlink" Target="http://micemagazine.ca/issue-four/ensemble-interview-dr-fred-moten|KZaid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use.jhu.edu/article/6332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1E3ED67-2E4C-42A8-989C-D59677234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323</TotalTime>
  <Pages>1</Pages>
  <Words>100094</Words>
  <Characters>570538</Characters>
  <Application>Microsoft Office Word</Application>
  <DocSecurity>0</DocSecurity>
  <Lines>4754</Lines>
  <Paragraphs>1338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669294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Anthony Liang</cp:lastModifiedBy>
  <cp:revision>65</cp:revision>
  <dcterms:created xsi:type="dcterms:W3CDTF">2018-07-09T18:47:00Z</dcterms:created>
  <dcterms:modified xsi:type="dcterms:W3CDTF">2018-07-23T18:48:00Z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