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1453" w:rsidRDefault="00C82BC6" w:rsidP="00691453">
      <w:pPr>
        <w:pStyle w:val="Heading1"/>
      </w:pPr>
      <w:r>
        <w:t>Methodological Nationalism K</w:t>
      </w:r>
    </w:p>
    <w:p w:rsidR="00A95652" w:rsidRDefault="00691453" w:rsidP="00691453">
      <w:pPr>
        <w:pStyle w:val="Heading2"/>
      </w:pPr>
      <w:r>
        <w:t>1NC Shell</w:t>
      </w:r>
    </w:p>
    <w:p w:rsidR="00691453" w:rsidRDefault="00691453" w:rsidP="00691453"/>
    <w:p w:rsidR="00691453" w:rsidRDefault="00691453" w:rsidP="00691453">
      <w:pPr>
        <w:pStyle w:val="Heading3"/>
      </w:pPr>
      <w:r>
        <w:t xml:space="preserve">Nationalism </w:t>
      </w:r>
      <w:r w:rsidR="00663A73">
        <w:t xml:space="preserve">vs Skilled Immigration </w:t>
      </w:r>
      <w:r>
        <w:t>– 1NC</w:t>
      </w:r>
    </w:p>
    <w:p w:rsidR="00663A73" w:rsidRPr="002C6516" w:rsidRDefault="00663A73" w:rsidP="00663A73">
      <w:pPr>
        <w:pStyle w:val="Heading4"/>
      </w:pPr>
      <w:r>
        <w:t xml:space="preserve">The plan’s approach to immigration policy is steeped in </w:t>
      </w:r>
      <w:r>
        <w:rPr>
          <w:u w:val="single"/>
        </w:rPr>
        <w:t>methodological nationalism</w:t>
      </w:r>
      <w:r>
        <w:t xml:space="preserve"> which adopts a </w:t>
      </w:r>
      <w:r>
        <w:rPr>
          <w:u w:val="single"/>
        </w:rPr>
        <w:t>nation-state view</w:t>
      </w:r>
      <w:r>
        <w:t xml:space="preserve"> and draws distinctions between </w:t>
      </w:r>
      <w:r>
        <w:rPr>
          <w:u w:val="single"/>
        </w:rPr>
        <w:t>valuable</w:t>
      </w:r>
      <w:r>
        <w:t xml:space="preserve"> high skilled immigrants, and the </w:t>
      </w:r>
      <w:r>
        <w:rPr>
          <w:u w:val="single"/>
        </w:rPr>
        <w:t>devalued</w:t>
      </w:r>
      <w:r>
        <w:t xml:space="preserve"> masses of </w:t>
      </w:r>
      <w:r>
        <w:rPr>
          <w:u w:val="single"/>
        </w:rPr>
        <w:t>other</w:t>
      </w:r>
      <w:r>
        <w:t xml:space="preserve"> migrants.</w:t>
      </w:r>
    </w:p>
    <w:p w:rsidR="00663A73" w:rsidRDefault="00663A73" w:rsidP="00663A73">
      <w:r>
        <w:t xml:space="preserve">Alex </w:t>
      </w:r>
      <w:r w:rsidRPr="000E0ACA">
        <w:rPr>
          <w:rStyle w:val="Style13ptBold"/>
        </w:rPr>
        <w:t>Sager 18</w:t>
      </w:r>
      <w:r>
        <w:t>, Associate Professor of Philosophy at Portland State University, 2018, Toward a Cosmopolitan Ethics of Mobility: The Migrant’s-Eye View of the World, p. 3-5</w:t>
      </w:r>
    </w:p>
    <w:p w:rsidR="00663A73" w:rsidRPr="00EB5080" w:rsidRDefault="00663A73" w:rsidP="00663A73">
      <w:pPr>
        <w:rPr>
          <w:sz w:val="16"/>
        </w:rPr>
      </w:pPr>
      <w:r w:rsidRPr="00EB5080">
        <w:rPr>
          <w:sz w:val="16"/>
        </w:rPr>
        <w:t xml:space="preserve">This book is a philosophical investigation of the </w:t>
      </w:r>
      <w:r w:rsidRPr="00883A8C">
        <w:rPr>
          <w:rStyle w:val="StyleUnderline"/>
        </w:rPr>
        <w:t>categories and presuppositions</w:t>
      </w:r>
      <w:r w:rsidRPr="00EB5080">
        <w:rPr>
          <w:sz w:val="16"/>
        </w:rPr>
        <w:t xml:space="preserve"> that </w:t>
      </w:r>
      <w:r w:rsidRPr="00883A8C">
        <w:rPr>
          <w:rStyle w:val="StyleUnderline"/>
        </w:rPr>
        <w:t>influence how we think about mobility and migration. My goal is</w:t>
      </w:r>
      <w:r w:rsidRPr="00EB5080">
        <w:rPr>
          <w:sz w:val="16"/>
        </w:rPr>
        <w:t xml:space="preserve"> to provide tools for </w:t>
      </w:r>
      <w:r w:rsidRPr="001F1CFB">
        <w:rPr>
          <w:rStyle w:val="Emphasis"/>
          <w:highlight w:val="yellow"/>
        </w:rPr>
        <w:t>thinking ethically</w:t>
      </w:r>
      <w:r w:rsidRPr="001F1CFB">
        <w:rPr>
          <w:rStyle w:val="StyleUnderline"/>
          <w:highlight w:val="yellow"/>
        </w:rPr>
        <w:t xml:space="preserve"> about</w:t>
      </w:r>
      <w:r w:rsidRPr="00883A8C">
        <w:rPr>
          <w:rStyle w:val="StyleUnderline"/>
        </w:rPr>
        <w:t xml:space="preserve"> when enclosure and </w:t>
      </w:r>
      <w:r w:rsidRPr="001F1CFB">
        <w:rPr>
          <w:rStyle w:val="StyleUnderline"/>
          <w:highlight w:val="yellow"/>
        </w:rPr>
        <w:t>exclusion</w:t>
      </w:r>
      <w:r w:rsidRPr="00883A8C">
        <w:rPr>
          <w:rStyle w:val="StyleUnderline"/>
        </w:rPr>
        <w:t xml:space="preserve"> have moral warrant and when they should be resisted</w:t>
      </w:r>
      <w:r w:rsidRPr="00EB5080">
        <w:rPr>
          <w:sz w:val="16"/>
        </w:rPr>
        <w:t xml:space="preserve">. </w:t>
      </w:r>
      <w:r w:rsidRPr="00883A8C">
        <w:rPr>
          <w:rStyle w:val="StyleUnderline"/>
        </w:rPr>
        <w:t xml:space="preserve">This </w:t>
      </w:r>
      <w:r w:rsidRPr="001F1CFB">
        <w:rPr>
          <w:rStyle w:val="StyleUnderline"/>
          <w:highlight w:val="yellow"/>
        </w:rPr>
        <w:t>requires</w:t>
      </w:r>
      <w:r w:rsidRPr="00883A8C">
        <w:rPr>
          <w:rStyle w:val="StyleUnderline"/>
        </w:rPr>
        <w:t xml:space="preserve"> a </w:t>
      </w:r>
      <w:r w:rsidRPr="001F1CFB">
        <w:rPr>
          <w:rStyle w:val="Emphasis"/>
          <w:highlight w:val="yellow"/>
        </w:rPr>
        <w:t>diagnosis of</w:t>
      </w:r>
      <w:r w:rsidRPr="00883A8C">
        <w:rPr>
          <w:rStyle w:val="Emphasis"/>
        </w:rPr>
        <w:t xml:space="preserve"> the </w:t>
      </w:r>
      <w:r w:rsidRPr="001F1CFB">
        <w:rPr>
          <w:rStyle w:val="Emphasis"/>
          <w:highlight w:val="yellow"/>
        </w:rPr>
        <w:t>cognitive biases</w:t>
      </w:r>
      <w:r w:rsidRPr="00EB5080">
        <w:rPr>
          <w:sz w:val="16"/>
        </w:rPr>
        <w:t xml:space="preserve"> and schema </w:t>
      </w:r>
      <w:r w:rsidRPr="001F1CFB">
        <w:rPr>
          <w:rStyle w:val="StyleUnderline"/>
          <w:highlight w:val="yellow"/>
        </w:rPr>
        <w:t>that shape how we think about mobility</w:t>
      </w:r>
      <w:r w:rsidRPr="00883A8C">
        <w:rPr>
          <w:rStyle w:val="StyleUnderline"/>
        </w:rPr>
        <w:t>, affecting when we notice it</w:t>
      </w:r>
      <w:r w:rsidRPr="00EB5080">
        <w:rPr>
          <w:sz w:val="16"/>
        </w:rPr>
        <w:t xml:space="preserve"> (e.g., immigration of the global poor), </w:t>
      </w:r>
      <w:r w:rsidRPr="001F1CFB">
        <w:rPr>
          <w:rStyle w:val="Emphasis"/>
          <w:highlight w:val="yellow"/>
        </w:rPr>
        <w:t>when it is</w:t>
      </w:r>
      <w:r w:rsidRPr="00883A8C">
        <w:rPr>
          <w:rStyle w:val="Emphasis"/>
        </w:rPr>
        <w:t xml:space="preserve"> mostly </w:t>
      </w:r>
      <w:r w:rsidRPr="001F1CFB">
        <w:rPr>
          <w:rStyle w:val="Emphasis"/>
          <w:highlight w:val="yellow"/>
        </w:rPr>
        <w:t>invisible</w:t>
      </w:r>
      <w:r w:rsidRPr="00883A8C">
        <w:rPr>
          <w:rStyle w:val="StyleUnderline"/>
        </w:rPr>
        <w:t xml:space="preserve"> (e.g., </w:t>
      </w:r>
      <w:r w:rsidRPr="001F1CFB">
        <w:rPr>
          <w:rStyle w:val="Emphasis"/>
          <w:highlight w:val="yellow"/>
        </w:rPr>
        <w:t>internal mobility</w:t>
      </w:r>
      <w:r w:rsidRPr="00EB5080">
        <w:rPr>
          <w:sz w:val="16"/>
        </w:rPr>
        <w:t xml:space="preserve"> between cities in the same national territory), </w:t>
      </w:r>
      <w:r w:rsidRPr="001F1CFB">
        <w:rPr>
          <w:rStyle w:val="StyleUnderline"/>
          <w:highlight w:val="yellow"/>
        </w:rPr>
        <w:t>when</w:t>
      </w:r>
      <w:r w:rsidRPr="00883A8C">
        <w:rPr>
          <w:rStyle w:val="StyleUnderline"/>
        </w:rPr>
        <w:t xml:space="preserve"> it is </w:t>
      </w:r>
      <w:r w:rsidRPr="001F1CFB">
        <w:rPr>
          <w:rStyle w:val="Emphasis"/>
          <w:highlight w:val="yellow"/>
        </w:rPr>
        <w:t>welcomed</w:t>
      </w:r>
      <w:r w:rsidRPr="00883A8C">
        <w:rPr>
          <w:rStyle w:val="Emphasis"/>
        </w:rPr>
        <w:t xml:space="preserve"> (e.g., highly </w:t>
      </w:r>
      <w:r w:rsidRPr="001F1CFB">
        <w:rPr>
          <w:rStyle w:val="Emphasis"/>
          <w:highlight w:val="yellow"/>
        </w:rPr>
        <w:t>skilled workers</w:t>
      </w:r>
      <w:r w:rsidRPr="00EB5080">
        <w:rPr>
          <w:sz w:val="16"/>
        </w:rPr>
        <w:t xml:space="preserve"> or “expats” from privileged states), </w:t>
      </w:r>
      <w:r w:rsidRPr="001F1CFB">
        <w:rPr>
          <w:rStyle w:val="StyleUnderline"/>
          <w:highlight w:val="yellow"/>
        </w:rPr>
        <w:t xml:space="preserve">and when it is </w:t>
      </w:r>
      <w:r w:rsidRPr="001F1CFB">
        <w:rPr>
          <w:rStyle w:val="Emphasis"/>
          <w:highlight w:val="yellow"/>
        </w:rPr>
        <w:t>treated as pathological</w:t>
      </w:r>
      <w:r w:rsidRPr="00EB5080">
        <w:rPr>
          <w:sz w:val="16"/>
        </w:rPr>
        <w:t xml:space="preserve"> (e.g., racialized minorities fleeing persecution).</w:t>
      </w:r>
    </w:p>
    <w:p w:rsidR="00663A73" w:rsidRPr="00EB5080" w:rsidRDefault="00663A73" w:rsidP="00663A73">
      <w:pPr>
        <w:rPr>
          <w:sz w:val="16"/>
        </w:rPr>
      </w:pPr>
      <w:r w:rsidRPr="00EB5080">
        <w:rPr>
          <w:sz w:val="16"/>
        </w:rPr>
        <w:t xml:space="preserve">Conceptual analysis of categories and presuppositions helps dispel common </w:t>
      </w:r>
      <w:r w:rsidRPr="001F1CFB">
        <w:rPr>
          <w:rStyle w:val="StyleUnderline"/>
          <w:highlight w:val="yellow"/>
        </w:rPr>
        <w:t>misconceptions</w:t>
      </w:r>
      <w:r w:rsidRPr="00EB5080">
        <w:rPr>
          <w:rStyle w:val="StyleUnderline"/>
        </w:rPr>
        <w:t xml:space="preserve"> about migration</w:t>
      </w:r>
      <w:r w:rsidRPr="00EB5080">
        <w:rPr>
          <w:sz w:val="16"/>
        </w:rPr>
        <w:t xml:space="preserve"> that </w:t>
      </w:r>
      <w:r w:rsidRPr="001F1CFB">
        <w:rPr>
          <w:rStyle w:val="Emphasis"/>
          <w:highlight w:val="yellow"/>
        </w:rPr>
        <w:t>misinform political debates</w:t>
      </w:r>
      <w:r w:rsidRPr="00EB5080">
        <w:rPr>
          <w:sz w:val="16"/>
        </w:rPr>
        <w:t xml:space="preserve"> and much of the normative literature, especially in political philosophy and political theory. In particular, </w:t>
      </w:r>
      <w:r w:rsidRPr="001F1CFB">
        <w:rPr>
          <w:rStyle w:val="StyleUnderline"/>
          <w:highlight w:val="yellow"/>
        </w:rPr>
        <w:t>theorists</w:t>
      </w:r>
      <w:r w:rsidRPr="00EB5080">
        <w:rPr>
          <w:rStyle w:val="StyleUnderline"/>
        </w:rPr>
        <w:t xml:space="preserve"> have </w:t>
      </w:r>
      <w:r w:rsidRPr="001F1CFB">
        <w:rPr>
          <w:rStyle w:val="StyleUnderline"/>
          <w:highlight w:val="yellow"/>
        </w:rPr>
        <w:t>analyzed</w:t>
      </w:r>
      <w:r w:rsidRPr="00EB5080">
        <w:rPr>
          <w:rStyle w:val="StyleUnderline"/>
        </w:rPr>
        <w:t xml:space="preserve"> migration </w:t>
      </w:r>
      <w:r w:rsidRPr="001F1CFB">
        <w:rPr>
          <w:rStyle w:val="StyleUnderline"/>
          <w:highlight w:val="yellow"/>
        </w:rPr>
        <w:t xml:space="preserve">from the perspective of the </w:t>
      </w:r>
      <w:r w:rsidRPr="001F1CFB">
        <w:rPr>
          <w:rStyle w:val="Emphasis"/>
          <w:highlight w:val="yellow"/>
        </w:rPr>
        <w:t>nation-state</w:t>
      </w:r>
      <w:r w:rsidRPr="00EB5080">
        <w:rPr>
          <w:sz w:val="16"/>
        </w:rPr>
        <w:t xml:space="preserve">—and in most of these cases, from the perspective of </w:t>
      </w:r>
      <w:r w:rsidRPr="00EB5080">
        <w:rPr>
          <w:rStyle w:val="StyleUnderline"/>
        </w:rPr>
        <w:t>developed, Western nation-states. This perspective is</w:t>
      </w:r>
      <w:r w:rsidRPr="00EB5080">
        <w:rPr>
          <w:sz w:val="16"/>
        </w:rPr>
        <w:t xml:space="preserve"> heavily </w:t>
      </w:r>
      <w:r w:rsidRPr="001F1CFB">
        <w:rPr>
          <w:rStyle w:val="StyleUnderline"/>
          <w:highlight w:val="yellow"/>
        </w:rPr>
        <w:t>influenced by</w:t>
      </w:r>
      <w:r w:rsidRPr="00EB5080">
        <w:rPr>
          <w:rStyle w:val="StyleUnderline"/>
        </w:rPr>
        <w:t xml:space="preserve"> the </w:t>
      </w:r>
      <w:r w:rsidRPr="001F1CFB">
        <w:rPr>
          <w:rStyle w:val="Emphasis"/>
          <w:highlight w:val="yellow"/>
        </w:rPr>
        <w:t>cognitive bias of methodological nationalism</w:t>
      </w:r>
      <w:r w:rsidRPr="00EB5080">
        <w:rPr>
          <w:sz w:val="16"/>
        </w:rPr>
        <w:t xml:space="preserve"> (Sager 2016).1</w:t>
      </w:r>
    </w:p>
    <w:p w:rsidR="00663A73" w:rsidRPr="00EB5080" w:rsidRDefault="00663A73" w:rsidP="00663A73">
      <w:pPr>
        <w:rPr>
          <w:sz w:val="16"/>
        </w:rPr>
      </w:pPr>
      <w:r w:rsidRPr="00EB5080">
        <w:rPr>
          <w:sz w:val="16"/>
        </w:rPr>
        <w:t>Methodological nationalism connects to a sedentarian bias in which movement is ignored or treated as abnormal. Much state-funded social science asks why people move with the implicit or explicit agenda of figuring out how to prevent them from moving—at least into wealthy states. Movement is conceived as a problem; if many people move, it is deemed a crisis. As Nicholas De Genova puts it:</w:t>
      </w:r>
    </w:p>
    <w:p w:rsidR="00663A73" w:rsidRPr="00EB5080" w:rsidRDefault="00663A73" w:rsidP="00663A73">
      <w:pPr>
        <w:rPr>
          <w:sz w:val="16"/>
        </w:rPr>
      </w:pPr>
      <w:r w:rsidRPr="00EB5080">
        <w:rPr>
          <w:sz w:val="16"/>
        </w:rPr>
        <w:t>The Migration Question thus gets transposed into the Migrant Question, and it is indeed around this “problem” that much of the academic research on migration has itself been fundamentally constituted. The very categories of thought that commonly frame discourses of migration, including scholarly discourses, tend to present migrant mobility as a definite sort of “problem” that implicitly threatens the presumed normative good of “social cohesion” and commands various formulae for enhancing the processes for the “inclusion” of Migrant “outsiders”, or perhaps for compelling those “foreigners” to figure out how to appropriately “integrate” themselves. (De Genova 2016: 345)</w:t>
      </w:r>
    </w:p>
    <w:p w:rsidR="00663A73" w:rsidRPr="00EB5080" w:rsidRDefault="00663A73" w:rsidP="00663A73">
      <w:pPr>
        <w:rPr>
          <w:sz w:val="16"/>
        </w:rPr>
      </w:pPr>
      <w:r w:rsidRPr="00EB5080">
        <w:rPr>
          <w:sz w:val="16"/>
        </w:rPr>
        <w:t>The sedentarian bias thus treats migration as an unfortunate response to poverty or to violence that should be prevented if possible. Governments have erected walls, intercepted ships, built detention centers, restricted criteria for asylum, and partnered with foreign governments to keep people in their place (De Genova and Peutz 2010). These approaches frame migration as a security issue threatening the well-being, values, and physical security of affluent communities (Feldman 2012). More subtly, the sedentarian bias has supported misguided policy proposals such as coupling development aid with stricter border controls aimed at keeping people at home. Immobility, on these proposals, is achieved by addressing the “root cause” of migration, thought to be largely poverty. This ignores how development and migration are not substitutes, but rather interact: international migration—at least over the short run—increases with development (OECD 2016: 115–122).</w:t>
      </w:r>
    </w:p>
    <w:p w:rsidR="00663A73" w:rsidRPr="00EB5080" w:rsidRDefault="00663A73" w:rsidP="00663A73">
      <w:pPr>
        <w:rPr>
          <w:sz w:val="16"/>
        </w:rPr>
      </w:pPr>
      <w:r w:rsidRPr="00EB5080">
        <w:rPr>
          <w:sz w:val="16"/>
        </w:rPr>
        <w:t xml:space="preserve">Attempting </w:t>
      </w:r>
      <w:r w:rsidRPr="00EB5080">
        <w:rPr>
          <w:rStyle w:val="StyleUnderline"/>
        </w:rPr>
        <w:t>to think about migration without</w:t>
      </w:r>
      <w:r w:rsidRPr="00EB5080">
        <w:rPr>
          <w:sz w:val="16"/>
        </w:rPr>
        <w:t xml:space="preserve"> the biases of </w:t>
      </w:r>
      <w:r w:rsidRPr="00EB5080">
        <w:rPr>
          <w:rStyle w:val="StyleUnderline"/>
        </w:rPr>
        <w:t>methodological nationalism</w:t>
      </w:r>
      <w:r w:rsidRPr="00EB5080">
        <w:rPr>
          <w:sz w:val="16"/>
        </w:rPr>
        <w:t xml:space="preserve"> and sedentarism </w:t>
      </w:r>
      <w:r w:rsidRPr="00EB5080">
        <w:rPr>
          <w:rStyle w:val="StyleUnderline"/>
        </w:rPr>
        <w:t xml:space="preserve">can be disorienting. It becomes much harder to determine the nature and location of </w:t>
      </w:r>
      <w:r w:rsidRPr="001F1CFB">
        <w:rPr>
          <w:rStyle w:val="StyleUnderline"/>
          <w:highlight w:val="yellow"/>
        </w:rPr>
        <w:t>borders</w:t>
      </w:r>
      <w:r w:rsidRPr="00EB5080">
        <w:rPr>
          <w:rStyle w:val="StyleUnderline"/>
        </w:rPr>
        <w:t xml:space="preserve"> since they </w:t>
      </w:r>
      <w:r w:rsidRPr="001F1CFB">
        <w:rPr>
          <w:rStyle w:val="Emphasis"/>
          <w:highlight w:val="yellow"/>
        </w:rPr>
        <w:t>cannot be treated as synonymous with</w:t>
      </w:r>
      <w:r w:rsidRPr="00EB5080">
        <w:rPr>
          <w:rStyle w:val="Emphasis"/>
        </w:rPr>
        <w:t xml:space="preserve"> proclaimed </w:t>
      </w:r>
      <w:r w:rsidRPr="001F1CFB">
        <w:rPr>
          <w:rStyle w:val="Emphasis"/>
          <w:highlight w:val="yellow"/>
        </w:rPr>
        <w:t>national borders</w:t>
      </w:r>
      <w:r w:rsidRPr="00EB5080">
        <w:rPr>
          <w:sz w:val="16"/>
        </w:rPr>
        <w:t xml:space="preserve">. Also, </w:t>
      </w:r>
      <w:r w:rsidRPr="00EB5080">
        <w:rPr>
          <w:rStyle w:val="StyleUnderline"/>
        </w:rPr>
        <w:t xml:space="preserve">it introduces complexity to the </w:t>
      </w:r>
      <w:r w:rsidRPr="001F1CFB">
        <w:rPr>
          <w:rStyle w:val="StyleUnderline"/>
          <w:highlight w:val="yellow"/>
        </w:rPr>
        <w:t>categorization of migrants</w:t>
      </w:r>
      <w:r w:rsidRPr="00EB5080">
        <w:rPr>
          <w:rStyle w:val="StyleUnderline"/>
        </w:rPr>
        <w:t xml:space="preserve"> which </w:t>
      </w:r>
      <w:r w:rsidRPr="001F1CFB">
        <w:rPr>
          <w:rStyle w:val="Emphasis"/>
          <w:highlight w:val="yellow"/>
        </w:rPr>
        <w:t>cannot</w:t>
      </w:r>
      <w:r w:rsidRPr="00EB5080">
        <w:rPr>
          <w:rStyle w:val="Emphasis"/>
        </w:rPr>
        <w:t xml:space="preserve"> uncritically </w:t>
      </w:r>
      <w:r w:rsidRPr="001F1CFB">
        <w:rPr>
          <w:rStyle w:val="Emphasis"/>
          <w:highlight w:val="yellow"/>
        </w:rPr>
        <w:t>follow taxonomies imposed by states</w:t>
      </w:r>
      <w:r w:rsidRPr="00EB5080">
        <w:rPr>
          <w:rStyle w:val="StyleUnderline"/>
        </w:rPr>
        <w:t>. Dichotomies imposed by nation-states such as “internal vs. international,” “permanent vs. temporary,” “legal vs. illegal</w:t>
      </w:r>
      <w:r w:rsidRPr="00EB5080">
        <w:rPr>
          <w:sz w:val="16"/>
        </w:rPr>
        <w:t xml:space="preserve">,” “voluntary vs. involuntary” </w:t>
      </w:r>
      <w:r w:rsidRPr="00EB5080">
        <w:rPr>
          <w:rStyle w:val="StyleUnderline"/>
        </w:rPr>
        <w:t>become blurred and less important for empirical and normative thought</w:t>
      </w:r>
      <w:r w:rsidRPr="00EB5080">
        <w:rPr>
          <w:sz w:val="16"/>
        </w:rPr>
        <w:t xml:space="preserve"> (King 2002: 92–94).</w:t>
      </w:r>
    </w:p>
    <w:p w:rsidR="00663A73" w:rsidRPr="00EB5080" w:rsidRDefault="00663A73" w:rsidP="00663A73">
      <w:pPr>
        <w:rPr>
          <w:sz w:val="16"/>
        </w:rPr>
      </w:pPr>
      <w:r w:rsidRPr="00EB5080">
        <w:rPr>
          <w:sz w:val="16"/>
        </w:rPr>
        <w:t xml:space="preserve">In recent decades, scholars have begun to overcome the bias of methodological nationalism and to show how mobility is integral to our social, economic, and cultural lives. An ethics of mobility beyond methodological nationalism needs to bring normative theories of migration into contact with this scholarship. Attention to the mobility turn and the </w:t>
      </w:r>
      <w:r w:rsidRPr="001F1CFB">
        <w:rPr>
          <w:rStyle w:val="StyleUnderline"/>
          <w:highlight w:val="yellow"/>
        </w:rPr>
        <w:t>critique of methodological nationalism demands</w:t>
      </w:r>
      <w:r w:rsidRPr="00EB5080">
        <w:rPr>
          <w:rStyle w:val="StyleUnderline"/>
        </w:rPr>
        <w:t xml:space="preserve"> more careful attention to the nature of borders and their effects</w:t>
      </w:r>
      <w:r w:rsidRPr="00EB5080">
        <w:rPr>
          <w:sz w:val="16"/>
        </w:rPr>
        <w:t xml:space="preserve">. What </w:t>
      </w:r>
      <w:r w:rsidRPr="00EB5080">
        <w:rPr>
          <w:rStyle w:val="StyleUnderline"/>
        </w:rPr>
        <w:t>this reveals</w:t>
      </w:r>
      <w:r w:rsidRPr="00EB5080">
        <w:rPr>
          <w:sz w:val="16"/>
        </w:rPr>
        <w:t xml:space="preserve"> is </w:t>
      </w:r>
      <w:r w:rsidRPr="00EB5080">
        <w:rPr>
          <w:rStyle w:val="StyleUnderline"/>
        </w:rPr>
        <w:t xml:space="preserve">that an </w:t>
      </w:r>
      <w:r w:rsidRPr="001F1CFB">
        <w:rPr>
          <w:rStyle w:val="StyleUnderline"/>
          <w:highlight w:val="yellow"/>
        </w:rPr>
        <w:t>understanding</w:t>
      </w:r>
      <w:r w:rsidRPr="00EB5080">
        <w:rPr>
          <w:rStyle w:val="StyleUnderline"/>
        </w:rPr>
        <w:t xml:space="preserve"> of </w:t>
      </w:r>
      <w:r w:rsidRPr="001F1CFB">
        <w:rPr>
          <w:rStyle w:val="StyleUnderline"/>
          <w:highlight w:val="yellow"/>
        </w:rPr>
        <w:t>migration in which borders are</w:t>
      </w:r>
      <w:r w:rsidRPr="00EB5080">
        <w:rPr>
          <w:rStyle w:val="StyleUnderline"/>
        </w:rPr>
        <w:t xml:space="preserve"> treated as invisible lines delimiting state sovereignty is </w:t>
      </w:r>
      <w:r w:rsidRPr="001F1CFB">
        <w:rPr>
          <w:rStyle w:val="StyleUnderline"/>
          <w:highlight w:val="yellow"/>
        </w:rPr>
        <w:t xml:space="preserve">based on an </w:t>
      </w:r>
      <w:r w:rsidRPr="001F1CFB">
        <w:rPr>
          <w:rStyle w:val="Emphasis"/>
          <w:highlight w:val="yellow"/>
        </w:rPr>
        <w:t>incomplete</w:t>
      </w:r>
      <w:r w:rsidRPr="00EB5080">
        <w:rPr>
          <w:rStyle w:val="Emphasis"/>
        </w:rPr>
        <w:t xml:space="preserve"> and </w:t>
      </w:r>
      <w:r w:rsidRPr="001F1CFB">
        <w:rPr>
          <w:rStyle w:val="Emphasis"/>
          <w:highlight w:val="yellow"/>
        </w:rPr>
        <w:t>mistaken view of the world</w:t>
      </w:r>
      <w:r w:rsidRPr="00EB5080">
        <w:rPr>
          <w:rStyle w:val="StyleUnderline"/>
        </w:rPr>
        <w:t xml:space="preserve">. Not only have state </w:t>
      </w:r>
      <w:r w:rsidRPr="001F1CFB">
        <w:rPr>
          <w:rStyle w:val="StyleUnderline"/>
          <w:highlight w:val="yellow"/>
        </w:rPr>
        <w:t>borders been “externalized</w:t>
      </w:r>
      <w:r w:rsidRPr="00EB5080">
        <w:rPr>
          <w:sz w:val="16"/>
        </w:rPr>
        <w:t>”—enforced at distant locations such as airports in different continents, international waters, or foreign territories—</w:t>
      </w:r>
      <w:r w:rsidRPr="00EB5080">
        <w:rPr>
          <w:rStyle w:val="StyleUnderline"/>
        </w:rPr>
        <w:t xml:space="preserve">they have </w:t>
      </w:r>
      <w:r w:rsidRPr="001F1CFB">
        <w:rPr>
          <w:rStyle w:val="StyleUnderline"/>
          <w:highlight w:val="yellow"/>
        </w:rPr>
        <w:t>also</w:t>
      </w:r>
      <w:r w:rsidRPr="00EB5080">
        <w:rPr>
          <w:rStyle w:val="StyleUnderline"/>
        </w:rPr>
        <w:t xml:space="preserve"> become increasingly “</w:t>
      </w:r>
      <w:r w:rsidRPr="001F1CFB">
        <w:rPr>
          <w:rStyle w:val="Emphasis"/>
          <w:highlight w:val="yellow"/>
        </w:rPr>
        <w:t>internalized” and mobile</w:t>
      </w:r>
      <w:r w:rsidRPr="00EB5080">
        <w:rPr>
          <w:rStyle w:val="StyleUnderline"/>
        </w:rPr>
        <w:t xml:space="preserve"> with surveillance and enforcement occurring in the heartland of national territories</w:t>
      </w:r>
      <w:r w:rsidRPr="00EB5080">
        <w:rPr>
          <w:sz w:val="16"/>
        </w:rPr>
        <w:t xml:space="preserve">. A more perspicuous understanding of borders has implications </w:t>
      </w:r>
      <w:r w:rsidRPr="00EB5080">
        <w:rPr>
          <w:sz w:val="16"/>
        </w:rPr>
        <w:lastRenderedPageBreak/>
        <w:t xml:space="preserve">for normative theory: it suggests that </w:t>
      </w:r>
      <w:r w:rsidRPr="001F1CFB">
        <w:rPr>
          <w:rStyle w:val="StyleUnderline"/>
          <w:highlight w:val="yellow"/>
        </w:rPr>
        <w:t>our</w:t>
      </w:r>
      <w:r w:rsidRPr="00EB5080">
        <w:rPr>
          <w:rStyle w:val="StyleUnderline"/>
        </w:rPr>
        <w:t xml:space="preserve"> normative </w:t>
      </w:r>
      <w:r w:rsidRPr="001F1CFB">
        <w:rPr>
          <w:rStyle w:val="StyleUnderline"/>
          <w:highlight w:val="yellow"/>
        </w:rPr>
        <w:t>orientation should be</w:t>
      </w:r>
      <w:r w:rsidRPr="00EB5080">
        <w:rPr>
          <w:rStyle w:val="StyleUnderline"/>
        </w:rPr>
        <w:t xml:space="preserve"> a nuanced, </w:t>
      </w:r>
      <w:r w:rsidRPr="001F1CFB">
        <w:rPr>
          <w:rStyle w:val="StyleUnderline"/>
          <w:highlight w:val="yellow"/>
        </w:rPr>
        <w:t>critical cosmopolitanism</w:t>
      </w:r>
      <w:r w:rsidRPr="00EB5080">
        <w:rPr>
          <w:rStyle w:val="StyleUnderline"/>
        </w:rPr>
        <w:t xml:space="preserve"> that is </w:t>
      </w:r>
      <w:r w:rsidRPr="001F1CFB">
        <w:rPr>
          <w:rStyle w:val="StyleUnderline"/>
          <w:highlight w:val="yellow"/>
        </w:rPr>
        <w:t>sensitive to</w:t>
      </w:r>
      <w:r w:rsidRPr="00EB5080">
        <w:rPr>
          <w:rStyle w:val="StyleUnderline"/>
        </w:rPr>
        <w:t xml:space="preserve"> place and to ways groups of people are subject to </w:t>
      </w:r>
      <w:r w:rsidRPr="001F1CFB">
        <w:rPr>
          <w:rStyle w:val="StyleUnderline"/>
          <w:highlight w:val="yellow"/>
        </w:rPr>
        <w:t>hierarchy</w:t>
      </w:r>
      <w:r w:rsidRPr="00EB5080">
        <w:rPr>
          <w:rStyle w:val="StyleUnderline"/>
        </w:rPr>
        <w:t xml:space="preserve"> and segmentation </w:t>
      </w:r>
      <w:r w:rsidRPr="001F1CFB">
        <w:rPr>
          <w:rStyle w:val="StyleUnderline"/>
          <w:highlight w:val="yellow"/>
        </w:rPr>
        <w:t xml:space="preserve">on </w:t>
      </w:r>
      <w:r w:rsidRPr="001F1CFB">
        <w:rPr>
          <w:rStyle w:val="Emphasis"/>
          <w:highlight w:val="yellow"/>
        </w:rPr>
        <w:t>multiple scales</w:t>
      </w:r>
      <w:r w:rsidRPr="00EB5080">
        <w:rPr>
          <w:sz w:val="16"/>
        </w:rPr>
        <w:t xml:space="preserve"> (local, national, regional, global).</w:t>
      </w:r>
    </w:p>
    <w:p w:rsidR="00294465" w:rsidRDefault="00294465" w:rsidP="00691453"/>
    <w:p w:rsidR="00294465" w:rsidRDefault="00294465" w:rsidP="00294465">
      <w:pPr>
        <w:pStyle w:val="Heading4"/>
      </w:pPr>
      <w:r>
        <w:t>National identity prevents an effective response to global problems --- only articulating a shared identity can prevent extinction.</w:t>
      </w:r>
    </w:p>
    <w:p w:rsidR="00294465" w:rsidRDefault="00294465" w:rsidP="00294465">
      <w:r>
        <w:t xml:space="preserve">Rogers </w:t>
      </w:r>
      <w:r w:rsidRPr="00FF5394">
        <w:rPr>
          <w:rStyle w:val="Style13ptBold"/>
        </w:rPr>
        <w:t>Smith 03</w:t>
      </w:r>
      <w:r>
        <w:t>, UPenn political science professor, Stories Of Peoplehood, The Politics and Morals of Political Membership, 166-69</w:t>
      </w:r>
    </w:p>
    <w:p w:rsidR="00294465" w:rsidRDefault="00294465" w:rsidP="00294465">
      <w:r w:rsidRPr="0043382A">
        <w:rPr>
          <w:rStyle w:val="StyleUnderline"/>
        </w:rPr>
        <w:t>It is</w:t>
      </w:r>
      <w:r w:rsidRPr="005561B1">
        <w:rPr>
          <w:rStyle w:val="StyleUnderline"/>
        </w:rPr>
        <w:t xml:space="preserve"> certainly </w:t>
      </w:r>
      <w:r w:rsidRPr="0043382A">
        <w:rPr>
          <w:rStyle w:val="StyleUnderline"/>
        </w:rPr>
        <w:t>important to oppose such</w:t>
      </w:r>
      <w:r w:rsidRPr="005561B1">
        <w:rPr>
          <w:rStyle w:val="StyleUnderline"/>
        </w:rPr>
        <w:t xml:space="preserve"> evolutionary </w:t>
      </w:r>
      <w:r w:rsidRPr="0043382A">
        <w:rPr>
          <w:rStyle w:val="StyleUnderline"/>
        </w:rPr>
        <w:t>doctrines by all intellectually credible means</w:t>
      </w:r>
      <w:r w:rsidRPr="007D1542">
        <w:rPr>
          <w:sz w:val="14"/>
        </w:rPr>
        <w:t xml:space="preserve">. But many have already been widely discredited; and today it may well prove salutary, even indispensable, to heighten awareness of human identity as shared membership in a species engaged in an ages-long process of adapting to often dangerous and unforgiving natural and human-made environments. </w:t>
      </w:r>
      <w:r w:rsidRPr="005561B1">
        <w:rPr>
          <w:rStyle w:val="StyleUnderline"/>
        </w:rPr>
        <w:t xml:space="preserve">When we see ourselves in the light of general evolutionary patterns, we become aware that </w:t>
      </w:r>
      <w:r w:rsidRPr="00D21A42">
        <w:rPr>
          <w:rStyle w:val="StyleUnderline"/>
          <w:highlight w:val="cyan"/>
        </w:rPr>
        <w:t>it is</w:t>
      </w:r>
      <w:r w:rsidRPr="005561B1">
        <w:rPr>
          <w:rStyle w:val="StyleUnderline"/>
        </w:rPr>
        <w:t xml:space="preserve"> genuinely </w:t>
      </w:r>
      <w:r w:rsidRPr="00D21A42">
        <w:rPr>
          <w:rStyle w:val="StyleUnderline"/>
          <w:highlight w:val="cyan"/>
        </w:rPr>
        <w:t xml:space="preserve">possible </w:t>
      </w:r>
      <w:r w:rsidRPr="00AC5485">
        <w:rPr>
          <w:rStyle w:val="StyleUnderline"/>
        </w:rPr>
        <w:t xml:space="preserve">for a species such as ourselves </w:t>
      </w:r>
      <w:r w:rsidRPr="00D21A42">
        <w:rPr>
          <w:rStyle w:val="StyleUnderline"/>
          <w:highlight w:val="cyan"/>
        </w:rPr>
        <w:t>to</w:t>
      </w:r>
      <w:r w:rsidRPr="005561B1">
        <w:rPr>
          <w:rStyle w:val="StyleUnderline"/>
        </w:rPr>
        <w:t xml:space="preserve"> suffer massive setbacks or even to </w:t>
      </w:r>
      <w:r w:rsidRPr="00D21A42">
        <w:rPr>
          <w:rStyle w:val="StyleUnderline"/>
          <w:highlight w:val="cyan"/>
        </w:rPr>
        <w:t>become extinct if we pursue certain dangerous course of action</w:t>
      </w:r>
      <w:r w:rsidRPr="007D1542">
        <w:rPr>
          <w:sz w:val="14"/>
        </w:rPr>
        <w:t xml:space="preserve">. That outcome does not seem to be in any human’s interest. And when we reflect on the state of our species today, </w:t>
      </w:r>
      <w:r w:rsidRPr="00AC5485">
        <w:rPr>
          <w:rStyle w:val="StyleUnderline"/>
        </w:rPr>
        <w:t>we see</w:t>
      </w:r>
      <w:r w:rsidRPr="005561B1">
        <w:rPr>
          <w:rStyle w:val="StyleUnderline"/>
        </w:rPr>
        <w:t xml:space="preserve"> or should see at least </w:t>
      </w:r>
      <w:r w:rsidRPr="00D21A42">
        <w:rPr>
          <w:rStyle w:val="StyleUnderline"/>
          <w:highlight w:val="cyan"/>
        </w:rPr>
        <w:t>five</w:t>
      </w:r>
      <w:r w:rsidRPr="005561B1">
        <w:rPr>
          <w:rStyle w:val="StyleUnderline"/>
        </w:rPr>
        <w:t xml:space="preserve"> major </w:t>
      </w:r>
      <w:r w:rsidRPr="00D21A42">
        <w:rPr>
          <w:rStyle w:val="StyleUnderline"/>
          <w:highlight w:val="cyan"/>
        </w:rPr>
        <w:t>challenges to our</w:t>
      </w:r>
      <w:r w:rsidRPr="005561B1">
        <w:rPr>
          <w:rStyle w:val="StyleUnderline"/>
        </w:rPr>
        <w:t xml:space="preserve"> collective </w:t>
      </w:r>
      <w:r w:rsidRPr="00D21A42">
        <w:rPr>
          <w:rStyle w:val="StyleUnderline"/>
          <w:highlight w:val="cyan"/>
        </w:rPr>
        <w:t>survival</w:t>
      </w:r>
      <w:r w:rsidRPr="007D1542">
        <w:rPr>
          <w:sz w:val="14"/>
        </w:rPr>
        <w:t xml:space="preserve">, much less our collective flourishing that are in some respects truly unprecedented. </w:t>
      </w:r>
      <w:r w:rsidRPr="005561B1">
        <w:rPr>
          <w:rStyle w:val="StyleUnderline"/>
        </w:rPr>
        <w:t xml:space="preserve">These are all challenges of our own making however and so </w:t>
      </w:r>
      <w:r w:rsidRPr="000A00EF">
        <w:rPr>
          <w:rStyle w:val="StyleUnderline"/>
        </w:rPr>
        <w:t>they can</w:t>
      </w:r>
      <w:r w:rsidRPr="005561B1">
        <w:rPr>
          <w:rStyle w:val="StyleUnderline"/>
        </w:rPr>
        <w:t xml:space="preserve"> all </w:t>
      </w:r>
      <w:r w:rsidRPr="000A00EF">
        <w:rPr>
          <w:rStyle w:val="StyleUnderline"/>
        </w:rPr>
        <w:t>be met through</w:t>
      </w:r>
      <w:r w:rsidRPr="005561B1">
        <w:rPr>
          <w:rStyle w:val="StyleUnderline"/>
        </w:rPr>
        <w:t xml:space="preserve"> suitably </w:t>
      </w:r>
      <w:r w:rsidRPr="000A00EF">
        <w:rPr>
          <w:rStyle w:val="StyleUnderline"/>
        </w:rPr>
        <w:t>cooperative human efforts</w:t>
      </w:r>
      <w:r w:rsidRPr="005561B1">
        <w:rPr>
          <w:rStyle w:val="StyleUnderline"/>
        </w:rPr>
        <w:t>.</w:t>
      </w:r>
      <w:r>
        <w:rPr>
          <w:rStyle w:val="StyleUnderline"/>
        </w:rPr>
        <w:t xml:space="preserve"> </w:t>
      </w:r>
      <w:r w:rsidRPr="00D21A42">
        <w:rPr>
          <w:rStyle w:val="StyleUnderline"/>
          <w:highlight w:val="cyan"/>
        </w:rPr>
        <w:t>The first</w:t>
      </w:r>
      <w:r w:rsidRPr="00D21A42">
        <w:rPr>
          <w:sz w:val="14"/>
          <w:highlight w:val="cyan"/>
        </w:rPr>
        <w:t xml:space="preserve"> </w:t>
      </w:r>
      <w:r w:rsidRPr="00D21A42">
        <w:rPr>
          <w:rStyle w:val="StyleUnderline"/>
          <w:highlight w:val="cyan"/>
        </w:rPr>
        <w:t>is</w:t>
      </w:r>
      <w:r w:rsidRPr="007D1542">
        <w:rPr>
          <w:sz w:val="14"/>
        </w:rPr>
        <w:t xml:space="preserve"> our ongoing vulnerability to the extraordinary </w:t>
      </w:r>
      <w:r w:rsidRPr="00D21A42">
        <w:rPr>
          <w:rStyle w:val="StyleUnderline"/>
          <w:highlight w:val="cyan"/>
        </w:rPr>
        <w:t>w</w:t>
      </w:r>
      <w:r w:rsidRPr="005561B1">
        <w:rPr>
          <w:rStyle w:val="StyleUnderline"/>
        </w:rPr>
        <w:t xml:space="preserve">eapons of </w:t>
      </w:r>
      <w:r w:rsidRPr="00D21A42">
        <w:rPr>
          <w:rStyle w:val="StyleUnderline"/>
          <w:highlight w:val="cyan"/>
        </w:rPr>
        <w:t>m</w:t>
      </w:r>
      <w:r w:rsidRPr="005561B1">
        <w:rPr>
          <w:rStyle w:val="StyleUnderline"/>
        </w:rPr>
        <w:t xml:space="preserve">ass </w:t>
      </w:r>
      <w:r w:rsidRPr="00D21A42">
        <w:rPr>
          <w:rStyle w:val="StyleUnderline"/>
          <w:highlight w:val="cyan"/>
        </w:rPr>
        <w:t>d</w:t>
      </w:r>
      <w:r w:rsidRPr="005561B1">
        <w:rPr>
          <w:rStyle w:val="StyleUnderline"/>
        </w:rPr>
        <w:t>estruction</w:t>
      </w:r>
      <w:r w:rsidRPr="007D1542">
        <w:rPr>
          <w:sz w:val="14"/>
        </w:rPr>
        <w:t xml:space="preserve"> that we have been building during the last half century. </w:t>
      </w:r>
      <w:r w:rsidRPr="005C1A7C">
        <w:rPr>
          <w:rStyle w:val="StyleUnderline"/>
        </w:rPr>
        <w:t xml:space="preserve">The tense anticipations of imminent conflagration that characterized the Cold War at its worst are now behind us, but the nuclear </w:t>
      </w:r>
      <w:r w:rsidRPr="00D21A42">
        <w:rPr>
          <w:rStyle w:val="StyleUnderline"/>
          <w:highlight w:val="cyan"/>
        </w:rPr>
        <w:t>arsenals that</w:t>
      </w:r>
      <w:r w:rsidRPr="005C1A7C">
        <w:rPr>
          <w:rStyle w:val="StyleUnderline"/>
        </w:rPr>
        <w:t xml:space="preserve"> were so threatening </w:t>
      </w:r>
      <w:r w:rsidRPr="00D21A42">
        <w:rPr>
          <w:rStyle w:val="StyleUnderline"/>
          <w:highlight w:val="cyan"/>
        </w:rPr>
        <w:t>are</w:t>
      </w:r>
      <w:r w:rsidRPr="005C1A7C">
        <w:rPr>
          <w:rStyle w:val="StyleUnderline"/>
        </w:rPr>
        <w:t xml:space="preserve"> largely </w:t>
      </w:r>
      <w:r w:rsidRPr="00D21A42">
        <w:rPr>
          <w:rStyle w:val="StyleUnderline"/>
          <w:highlight w:val="cyan"/>
        </w:rPr>
        <w:t>still with</w:t>
      </w:r>
      <w:r w:rsidRPr="00D21A42">
        <w:rPr>
          <w:sz w:val="14"/>
          <w:highlight w:val="cyan"/>
        </w:rPr>
        <w:t xml:space="preserve"> </w:t>
      </w:r>
      <w:r w:rsidRPr="00D21A42">
        <w:rPr>
          <w:rStyle w:val="StyleUnderline"/>
          <w:highlight w:val="cyan"/>
        </w:rPr>
        <w:t xml:space="preserve">us, </w:t>
      </w:r>
      <w:r w:rsidRPr="00587153">
        <w:rPr>
          <w:rStyle w:val="StyleUnderline"/>
        </w:rPr>
        <w:t>and</w:t>
      </w:r>
      <w:r w:rsidRPr="005C1A7C">
        <w:rPr>
          <w:rStyle w:val="StyleUnderline"/>
        </w:rPr>
        <w:t xml:space="preserve"> indeed the </w:t>
      </w:r>
      <w:r w:rsidRPr="00587153">
        <w:rPr>
          <w:rStyle w:val="StyleUnderline"/>
        </w:rPr>
        <w:t>governments and, perhaps, terrorist groups possessed</w:t>
      </w:r>
      <w:r w:rsidRPr="005C1A7C">
        <w:rPr>
          <w:rStyle w:val="StyleUnderline"/>
        </w:rPr>
        <w:t xml:space="preserve"> of some nuclear weaponry </w:t>
      </w:r>
      <w:r w:rsidRPr="00D21A42">
        <w:rPr>
          <w:rStyle w:val="StyleUnderline"/>
          <w:highlight w:val="cyan"/>
        </w:rPr>
        <w:t xml:space="preserve">have continued to proliferate. </w:t>
      </w:r>
      <w:r w:rsidRPr="00587153">
        <w:rPr>
          <w:rStyle w:val="StyleUnderline"/>
        </w:rPr>
        <w:t xml:space="preserve">The </w:t>
      </w:r>
      <w:r w:rsidRPr="00D21A42">
        <w:rPr>
          <w:rStyle w:val="StyleUnderline"/>
          <w:highlight w:val="cyan"/>
        </w:rPr>
        <w:t>second</w:t>
      </w:r>
      <w:r w:rsidRPr="00312A54">
        <w:rPr>
          <w:rStyle w:val="StyleUnderline"/>
        </w:rPr>
        <w:t xml:space="preserve"> great </w:t>
      </w:r>
      <w:r w:rsidRPr="00587153">
        <w:rPr>
          <w:rStyle w:val="StyleUnderline"/>
        </w:rPr>
        <w:t xml:space="preserve">threat </w:t>
      </w:r>
      <w:r w:rsidRPr="00D21A42">
        <w:rPr>
          <w:rStyle w:val="StyleUnderline"/>
          <w:highlight w:val="cyan"/>
        </w:rPr>
        <w:t>is</w:t>
      </w:r>
      <w:r w:rsidRPr="00312A54">
        <w:rPr>
          <w:rStyle w:val="StyleUnderline"/>
        </w:rPr>
        <w:t xml:space="preserve"> some sort of </w:t>
      </w:r>
      <w:r w:rsidRPr="00D21A42">
        <w:rPr>
          <w:rStyle w:val="StyleUnderline"/>
          <w:highlight w:val="cyan"/>
        </w:rPr>
        <w:t>environmental disaster</w:t>
      </w:r>
      <w:r w:rsidRPr="00312A54">
        <w:rPr>
          <w:rStyle w:val="StyleUnderline"/>
        </w:rPr>
        <w:t xml:space="preserve">, </w:t>
      </w:r>
      <w:r w:rsidRPr="00D21A42">
        <w:rPr>
          <w:rStyle w:val="StyleUnderline"/>
          <w:highlight w:val="cyan"/>
        </w:rPr>
        <w:t>brought</w:t>
      </w:r>
      <w:r w:rsidRPr="00312A54">
        <w:rPr>
          <w:rStyle w:val="StyleUnderline"/>
        </w:rPr>
        <w:t xml:space="preserve"> on </w:t>
      </w:r>
      <w:r w:rsidRPr="00D21A42">
        <w:rPr>
          <w:rStyle w:val="StyleUnderline"/>
          <w:highlight w:val="cyan"/>
        </w:rPr>
        <w:t>by</w:t>
      </w:r>
      <w:r w:rsidRPr="00312A54">
        <w:rPr>
          <w:rStyle w:val="StyleUnderline"/>
        </w:rPr>
        <w:t xml:space="preserve"> the by-products of </w:t>
      </w:r>
      <w:r w:rsidRPr="00D21A42">
        <w:rPr>
          <w:rStyle w:val="StyleUnderline"/>
          <w:highlight w:val="cyan"/>
        </w:rPr>
        <w:t>our efforts to achieve</w:t>
      </w:r>
      <w:r w:rsidRPr="00312A54">
        <w:rPr>
          <w:rStyle w:val="StyleUnderline"/>
        </w:rPr>
        <w:t xml:space="preserve"> ever-accelerating industrial and </w:t>
      </w:r>
      <w:r w:rsidRPr="00D21A42">
        <w:rPr>
          <w:rStyle w:val="StyleUnderline"/>
          <w:highlight w:val="cyan"/>
        </w:rPr>
        <w:t>post-industrial production</w:t>
      </w:r>
      <w:r w:rsidRPr="00312A54">
        <w:rPr>
          <w:rStyle w:val="StyleUnderline"/>
        </w:rPr>
        <w:t xml:space="preserve"> and distribution of an incredible range of goods and services</w:t>
      </w:r>
      <w:r w:rsidRPr="007D1542">
        <w:rPr>
          <w:sz w:val="14"/>
        </w:rPr>
        <w:t xml:space="preserve">. Whether it is global warming, the spread of toxic wastes or, biosphere disruptions due to new agricultural techniques, or some combination of these and other consequences of human interference with the air, water, climate, and plant and animal species that sustain us, any major environmental disaster can affect all of humanity. </w:t>
      </w:r>
      <w:r w:rsidRPr="00D21A42">
        <w:rPr>
          <w:rStyle w:val="StyleUnderline"/>
          <w:highlight w:val="cyan"/>
        </w:rPr>
        <w:t>Third</w:t>
      </w:r>
      <w:r w:rsidRPr="00312A54">
        <w:rPr>
          <w:rStyle w:val="StyleUnderline"/>
        </w:rPr>
        <w:t xml:space="preserve">, as our economic and technological systems have become even more interconnected, the danger that major </w:t>
      </w:r>
      <w:r w:rsidRPr="00D21A42">
        <w:rPr>
          <w:rStyle w:val="StyleUnderline"/>
          <w:highlight w:val="cyan"/>
        </w:rPr>
        <w:t>economic or tech</w:t>
      </w:r>
      <w:r w:rsidRPr="00312A54">
        <w:rPr>
          <w:rStyle w:val="StyleUnderline"/>
        </w:rPr>
        <w:t xml:space="preserve">nological </w:t>
      </w:r>
      <w:r w:rsidRPr="00D21A42">
        <w:rPr>
          <w:rStyle w:val="StyleUnderline"/>
          <w:highlight w:val="cyan"/>
        </w:rPr>
        <w:t>failures</w:t>
      </w:r>
      <w:r w:rsidRPr="00312A54">
        <w:rPr>
          <w:rStyle w:val="StyleUnderline"/>
        </w:rPr>
        <w:t xml:space="preserve"> in one part of the world </w:t>
      </w:r>
      <w:r w:rsidRPr="00D21A42">
        <w:rPr>
          <w:rStyle w:val="StyleUnderline"/>
          <w:highlight w:val="cyan"/>
        </w:rPr>
        <w:t>might trigger global catastrophes</w:t>
      </w:r>
      <w:r w:rsidRPr="00312A54">
        <w:rPr>
          <w:rStyle w:val="StyleUnderline"/>
        </w:rPr>
        <w:t xml:space="preserve"> may well increase</w:t>
      </w:r>
      <w:r w:rsidRPr="007D1542">
        <w:rPr>
          <w:sz w:val="14"/>
        </w:rPr>
        <w:t xml:space="preserve">. Such interdependences can, to be sure, be a source of strength as well as weakness, as American and European responses to the East Asian and Mexican economic crisis of the 1990s indicated. Still, if global capitalism were to collapse or a technological disaster comparable to the imagined Y2K doomsday scenario were to occur, the consequences today would be more far-reaching than they would have been for comparable developments in previous centuries. </w:t>
      </w:r>
      <w:r w:rsidRPr="00D21A42">
        <w:rPr>
          <w:rStyle w:val="StyleUnderline"/>
          <w:highlight w:val="cyan"/>
        </w:rPr>
        <w:t>Fourth</w:t>
      </w:r>
      <w:r w:rsidRPr="00312A54">
        <w:rPr>
          <w:rStyle w:val="StyleUnderline"/>
        </w:rPr>
        <w:t xml:space="preserve">, as advances in food production, medical care, and other technologies have contributed to higher infant survival rates and longer lives, the world’s </w:t>
      </w:r>
      <w:r w:rsidRPr="00D21A42">
        <w:rPr>
          <w:rStyle w:val="StyleUnderline"/>
          <w:highlight w:val="cyan"/>
        </w:rPr>
        <w:t>population has been rapidly increasing, placing</w:t>
      </w:r>
      <w:r w:rsidRPr="00312A54">
        <w:rPr>
          <w:rStyle w:val="StyleUnderline"/>
        </w:rPr>
        <w:t xml:space="preserve"> intensifying </w:t>
      </w:r>
      <w:r w:rsidRPr="00D21A42">
        <w:rPr>
          <w:rStyle w:val="StyleUnderline"/>
          <w:highlight w:val="cyan"/>
        </w:rPr>
        <w:t>pressures on our</w:t>
      </w:r>
      <w:r w:rsidRPr="00312A54">
        <w:rPr>
          <w:rStyle w:val="StyleUnderline"/>
        </w:rPr>
        <w:t xml:space="preserve"> physical and social </w:t>
      </w:r>
      <w:r w:rsidRPr="00D21A42">
        <w:rPr>
          <w:rStyle w:val="StyleUnderline"/>
          <w:highlight w:val="cyan"/>
        </w:rPr>
        <w:t>environments</w:t>
      </w:r>
      <w:r w:rsidRPr="00312A54">
        <w:rPr>
          <w:rStyle w:val="StyleUnderline"/>
        </w:rPr>
        <w:t xml:space="preserve"> in a great variety of ways</w:t>
      </w:r>
      <w:r w:rsidRPr="007D1542">
        <w:rPr>
          <w:sz w:val="14"/>
        </w:rPr>
        <w:t xml:space="preserve">. These demographic trends, necessarily involving all of humanity, threaten to exacerbate all the preceding problems, generating political and military conflicts, spawning chronic and acute environmental damages, and straining the capacities of economic systems. </w:t>
      </w:r>
      <w:r w:rsidRPr="00D21A42">
        <w:rPr>
          <w:rStyle w:val="StyleUnderline"/>
          <w:highlight w:val="cyan"/>
        </w:rPr>
        <w:t>The final</w:t>
      </w:r>
      <w:r w:rsidRPr="00312A54">
        <w:rPr>
          <w:rStyle w:val="StyleUnderline"/>
        </w:rPr>
        <w:t xml:space="preserve"> major </w:t>
      </w:r>
      <w:r w:rsidRPr="00D21A42">
        <w:rPr>
          <w:rStyle w:val="StyleUnderline"/>
          <w:highlight w:val="cyan"/>
        </w:rPr>
        <w:t>challenge</w:t>
      </w:r>
      <w:r w:rsidRPr="00312A54">
        <w:rPr>
          <w:rStyle w:val="StyleUnderline"/>
        </w:rPr>
        <w:t xml:space="preserve"> we face as a species is a more novel one, and it is one that may bring consciousness of our shared “species interests" even more to the fore. In the upcoming century, </w:t>
      </w:r>
      <w:r w:rsidRPr="00D21A42">
        <w:rPr>
          <w:rStyle w:val="StyleUnderline"/>
          <w:highlight w:val="cyan"/>
        </w:rPr>
        <w:t>human beings will increasingly be able to affect their own genetic endowment</w:t>
      </w:r>
      <w:r w:rsidRPr="00312A54">
        <w:rPr>
          <w:rStyle w:val="StyleUnderline"/>
        </w:rPr>
        <w:t>, i</w:t>
      </w:r>
      <w:r w:rsidRPr="007D1542">
        <w:rPr>
          <w:sz w:val="14"/>
        </w:rPr>
        <w:t xml:space="preserve">n ways that might potentially alter the very sort organic species that we are. Here as with modern weapons, economic processes, and population growth, we face risks that our efforts to improve our condition may go disastrously wrong, potentially endangering the entire human race. </w:t>
      </w:r>
      <w:r w:rsidRPr="00312A54">
        <w:rPr>
          <w:rStyle w:val="StyleUnderline"/>
        </w:rPr>
        <w:t>Yet the appeal of endowing our children with greater gifts is sufficiently powerful that organized efforts to create such genetic technologies capable of “redesigning humans” are already burgeoning, both among reputable academic researchers and less restrained but well-endowed, fringe groups.</w:t>
      </w:r>
      <w:r>
        <w:rPr>
          <w:rStyle w:val="StyleUnderline"/>
        </w:rPr>
        <w:t xml:space="preserve"> </w:t>
      </w:r>
      <w:r w:rsidRPr="00312A54">
        <w:rPr>
          <w:rStyle w:val="StyleUnderline"/>
        </w:rPr>
        <w:t xml:space="preserve">To be sure, </w:t>
      </w:r>
      <w:r w:rsidRPr="002C699D">
        <w:rPr>
          <w:rStyle w:val="StyleUnderline"/>
        </w:rPr>
        <w:t>an awareness of these</w:t>
      </w:r>
      <w:r w:rsidRPr="00312A54">
        <w:rPr>
          <w:rStyle w:val="StyleUnderline"/>
        </w:rPr>
        <w:t xml:space="preserve"> as well as other potential dangers affecting all human beings </w:t>
      </w:r>
      <w:r w:rsidRPr="002C699D">
        <w:rPr>
          <w:rStyle w:val="StyleUnderline"/>
        </w:rPr>
        <w:t>is not enough</w:t>
      </w:r>
      <w:r w:rsidRPr="00312A54">
        <w:rPr>
          <w:rStyle w:val="StyleUnderline"/>
        </w:rPr>
        <w:t xml:space="preserve"> by itself to foster moral outlooks that reject narrow and invidious particularistic conceptions of human identity</w:t>
      </w:r>
      <w:r w:rsidRPr="007D1542">
        <w:rPr>
          <w:sz w:val="14"/>
        </w:rPr>
        <w:t xml:space="preserve">. </w:t>
      </w:r>
      <w:r w:rsidRPr="00D21A42">
        <w:rPr>
          <w:rStyle w:val="BoldUnderlineChar"/>
          <w:rFonts w:eastAsia="Calibri"/>
          <w:highlight w:val="cyan"/>
        </w:rPr>
        <w:t xml:space="preserve">It is </w:t>
      </w:r>
      <w:r w:rsidRPr="002C699D">
        <w:rPr>
          <w:rStyle w:val="BoldUnderlineChar"/>
          <w:rFonts w:eastAsia="Calibri"/>
        </w:rPr>
        <w:t xml:space="preserve">perfectly </w:t>
      </w:r>
      <w:r w:rsidRPr="00D21A42">
        <w:rPr>
          <w:rStyle w:val="BoldUnderlineChar"/>
          <w:rFonts w:eastAsia="Calibri"/>
          <w:highlight w:val="cyan"/>
        </w:rPr>
        <w:t xml:space="preserve">possible for leaders to feel that to save the species; policies that run </w:t>
      </w:r>
      <w:r w:rsidRPr="002C699D">
        <w:rPr>
          <w:rStyle w:val="BoldUnderlineChar"/>
          <w:rFonts w:eastAsia="Calibri"/>
        </w:rPr>
        <w:t xml:space="preserve">roughshod </w:t>
      </w:r>
      <w:r w:rsidRPr="00D21A42">
        <w:rPr>
          <w:rStyle w:val="BoldUnderlineChar"/>
          <w:rFonts w:eastAsia="Calibri"/>
          <w:highlight w:val="cyan"/>
        </w:rPr>
        <w:t xml:space="preserve">over </w:t>
      </w:r>
      <w:r w:rsidRPr="002C699D">
        <w:rPr>
          <w:rStyle w:val="BoldUnderlineChar"/>
          <w:rFonts w:eastAsia="Calibri"/>
        </w:rPr>
        <w:t xml:space="preserve">the claims of </w:t>
      </w:r>
      <w:r w:rsidRPr="00D21A42">
        <w:rPr>
          <w:rStyle w:val="BoldUnderlineChar"/>
          <w:rFonts w:eastAsia="Calibri"/>
          <w:highlight w:val="cyan"/>
        </w:rPr>
        <w:t>their rivals are not simply justified but morally demanded</w:t>
      </w:r>
      <w:r w:rsidRPr="007D1542">
        <w:rPr>
          <w:sz w:val="14"/>
        </w:rPr>
        <w:t xml:space="preserve">. Indeed, like the writers I have examined here, my own more egalitarian and cosmopolitan moral leanings probably stem originally from religious and Kantian philosophical influences, not from any consciousness of the common “species interests” of human beings. But the ethically constitutive story which contends that we have such interests, and that we can see them as moral interests, seems quite realistic, which is of some advantage in any such account. And under the circumstances just sketched it is likely that more and more people will become persuaded that today, those shared species interests face more profound challenges than they have in most of human history. </w:t>
      </w:r>
      <w:r w:rsidRPr="00D14CED">
        <w:rPr>
          <w:rStyle w:val="StyleUnderline"/>
        </w:rPr>
        <w:t xml:space="preserve">If so, then </w:t>
      </w:r>
      <w:r w:rsidRPr="00D21A42">
        <w:rPr>
          <w:rStyle w:val="StyleUnderline"/>
          <w:highlight w:val="cyan"/>
        </w:rPr>
        <w:t xml:space="preserve">stressing our shared identity </w:t>
      </w:r>
      <w:r w:rsidRPr="002C699D">
        <w:rPr>
          <w:rStyle w:val="StyleUnderline"/>
        </w:rPr>
        <w:t xml:space="preserve">as members of an evolving species </w:t>
      </w:r>
      <w:r w:rsidRPr="00D21A42">
        <w:rPr>
          <w:rStyle w:val="StyleUnderline"/>
          <w:highlight w:val="cyan"/>
        </w:rPr>
        <w:t xml:space="preserve">may serve as a highly credible </w:t>
      </w:r>
      <w:r w:rsidRPr="00D771F0">
        <w:rPr>
          <w:rStyle w:val="StyleUnderline"/>
        </w:rPr>
        <w:t xml:space="preserve">ethically constitutive </w:t>
      </w:r>
      <w:r w:rsidRPr="00D21A42">
        <w:rPr>
          <w:rStyle w:val="StyleUnderline"/>
          <w:highlight w:val="cyan"/>
        </w:rPr>
        <w:t>story that can</w:t>
      </w:r>
      <w:r w:rsidRPr="00D14CED">
        <w:rPr>
          <w:rStyle w:val="StyleUnderline"/>
        </w:rPr>
        <w:t xml:space="preserve"> challenge particularistic accounts and </w:t>
      </w:r>
      <w:r w:rsidRPr="00D21A42">
        <w:rPr>
          <w:rStyle w:val="StyleUnderline"/>
          <w:highlight w:val="cyan"/>
        </w:rPr>
        <w:t>foster support for novel political arrangements</w:t>
      </w:r>
      <w:r w:rsidRPr="00D14CED">
        <w:rPr>
          <w:rStyle w:val="StyleUnderline"/>
        </w:rPr>
        <w:t xml:space="preserve">. Many more people may come to feel that </w:t>
      </w:r>
      <w:r w:rsidRPr="00D21A42">
        <w:rPr>
          <w:rStyle w:val="StyleUnderline"/>
          <w:highlight w:val="cyan"/>
        </w:rPr>
        <w:t>it is no longer safe to conduct</w:t>
      </w:r>
      <w:r w:rsidRPr="00D14CED">
        <w:rPr>
          <w:rStyle w:val="StyleUnderline"/>
        </w:rPr>
        <w:t xml:space="preserve"> their </w:t>
      </w:r>
      <w:r w:rsidRPr="00D21A42">
        <w:rPr>
          <w:rStyle w:val="StyleUnderline"/>
          <w:highlight w:val="cyan"/>
        </w:rPr>
        <w:t>political lives absorbed in</w:t>
      </w:r>
      <w:r w:rsidRPr="00D14CED">
        <w:rPr>
          <w:rStyle w:val="StyleUnderline"/>
        </w:rPr>
        <w:t xml:space="preserve"> their </w:t>
      </w:r>
      <w:r w:rsidRPr="00D21A42">
        <w:rPr>
          <w:rStyle w:val="StyleUnderline"/>
          <w:highlight w:val="cyan"/>
        </w:rPr>
        <w:t>traditional communities</w:t>
      </w:r>
      <w:r w:rsidRPr="007D1542">
        <w:rPr>
          <w:sz w:val="14"/>
        </w:rPr>
        <w:t xml:space="preserve">, with disregard for outsiders, without active concern about the issues that affect the whole species and without practical collaborative efforts to confront those issues. </w:t>
      </w:r>
      <w:r w:rsidRPr="009C6D1E">
        <w:rPr>
          <w:rStyle w:val="StyleUnderline"/>
        </w:rPr>
        <w:t>That consciousness of shared interests has the potential to promote stronger and much more inclusive sense of trust, as people come to realize that the dangers and challenges they face in common matter more than the differences that will doubtless persist</w:t>
      </w:r>
      <w:r w:rsidRPr="007D1542">
        <w:rPr>
          <w:sz w:val="14"/>
        </w:rPr>
        <w:t xml:space="preserve">. I think this sort of awareness of a shared “species interests” also can support sense of personal and collective worth, though I acknowledge that this is not obviously the case. Many people find the spectacle of the human species struggling for survival amidst rival life forms and a unfeeling material world a bleak and dispiriting one. Many may still feel the need to combine acceptance of an evolutionary constitutive story with religious or philosophical accounts that supply some stronger sense of moral purpose to human and cosmic existence. But if people are soon inclined, then nothing I am advocating here stands in the way of such combinations. </w:t>
      </w:r>
      <w:r w:rsidRPr="009C6D1E">
        <w:rPr>
          <w:rStyle w:val="StyleUnderline"/>
        </w:rPr>
        <w:t xml:space="preserve">Many persons, more over may well find a sustaining </w:t>
      </w:r>
      <w:r w:rsidRPr="009C6D1E">
        <w:rPr>
          <w:rStyle w:val="StyleUnderline"/>
        </w:rPr>
        <w:lastRenderedPageBreak/>
        <w:t>sense of moral worth in a conception of themselves as contributors to a species that has developed unique capacities to deliberate and to act responsibly in regard to questions no other known species can yet conceive: how should we live?</w:t>
      </w:r>
      <w:r w:rsidRPr="007D1542">
        <w:rPr>
          <w:sz w:val="14"/>
        </w:rPr>
        <w:t xml:space="preserve"> What relationships should we have, individually and collectively, to other people, other life forms, and the broader universe? In time, I hope that many more people may come to agree that humanity has shared responsibilities of stewardship for the animate and physical worlds around us as well as ourselves, ultimately seeking to promote the flourishing of all insofar as we are capable and the finitude of existence permits. </w:t>
      </w:r>
      <w:r w:rsidRPr="009C6D1E">
        <w:rPr>
          <w:rStyle w:val="StyleUnderline"/>
        </w:rPr>
        <w:t xml:space="preserve">But even short of such a grand sense of species vocation, </w:t>
      </w:r>
      <w:r w:rsidRPr="00D21A42">
        <w:rPr>
          <w:rStyle w:val="StyleUnderline"/>
          <w:highlight w:val="cyan"/>
        </w:rPr>
        <w:t xml:space="preserve">the idea that w are part of humanity’s endeavor </w:t>
      </w:r>
      <w:r w:rsidRPr="00D771F0">
        <w:rPr>
          <w:rStyle w:val="StyleUnderline"/>
        </w:rPr>
        <w:t>to</w:t>
      </w:r>
      <w:r w:rsidRPr="009C6D1E">
        <w:rPr>
          <w:rStyle w:val="StyleUnderline"/>
        </w:rPr>
        <w:t xml:space="preserve"> strive and </w:t>
      </w:r>
      <w:r w:rsidRPr="00D21A42">
        <w:rPr>
          <w:rStyle w:val="StyleUnderline"/>
          <w:highlight w:val="cyan"/>
        </w:rPr>
        <w:t xml:space="preserve">thrive </w:t>
      </w:r>
      <w:r w:rsidRPr="00D771F0">
        <w:rPr>
          <w:rStyle w:val="StyleUnderline"/>
        </w:rPr>
        <w:t xml:space="preserve">across ever-greater expanses of space and time </w:t>
      </w:r>
      <w:r w:rsidRPr="00D21A42">
        <w:rPr>
          <w:rStyle w:val="StyleUnderline"/>
          <w:highlight w:val="cyan"/>
        </w:rPr>
        <w:t>may be one that can inspire a deep sense of worth</w:t>
      </w:r>
      <w:r w:rsidRPr="009C6D1E">
        <w:rPr>
          <w:rStyle w:val="StyleUnderline"/>
        </w:rPr>
        <w:t xml:space="preserve"> in many If not most human beings.</w:t>
      </w:r>
      <w:r>
        <w:rPr>
          <w:rStyle w:val="StyleUnderline"/>
        </w:rPr>
        <w:t xml:space="preserve"> </w:t>
      </w:r>
      <w:r w:rsidRPr="007D1542">
        <w:rPr>
          <w:rStyle w:val="StyleUnderline"/>
        </w:rPr>
        <w:t xml:space="preserve">Hence it does not seem unrealistic to hope that </w:t>
      </w:r>
      <w:r w:rsidRPr="00D21A42">
        <w:rPr>
          <w:rStyle w:val="StyleUnderline"/>
          <w:highlight w:val="cyan"/>
        </w:rPr>
        <w:t xml:space="preserve">we can encourage </w:t>
      </w:r>
      <w:r w:rsidRPr="00D771F0">
        <w:rPr>
          <w:rStyle w:val="StyleUnderline"/>
        </w:rPr>
        <w:t xml:space="preserve">increased </w:t>
      </w:r>
      <w:r w:rsidRPr="00D21A42">
        <w:rPr>
          <w:rStyle w:val="StyleUnderline"/>
          <w:highlight w:val="cyan"/>
        </w:rPr>
        <w:t xml:space="preserve">acceptance of a universalistic sense of human people hood that may help rein in </w:t>
      </w:r>
      <w:r w:rsidRPr="00D771F0">
        <w:rPr>
          <w:rStyle w:val="StyleUnderline"/>
        </w:rPr>
        <w:t xml:space="preserve">popular </w:t>
      </w:r>
      <w:r w:rsidRPr="00D21A42">
        <w:rPr>
          <w:rStyle w:val="StyleUnderline"/>
          <w:highlight w:val="cyan"/>
        </w:rPr>
        <w:t xml:space="preserve">impulses to get swept up in </w:t>
      </w:r>
      <w:r w:rsidRPr="00D771F0">
        <w:rPr>
          <w:rStyle w:val="StyleUnderline"/>
        </w:rPr>
        <w:t xml:space="preserve">more parochial </w:t>
      </w:r>
      <w:r w:rsidRPr="00D21A42">
        <w:rPr>
          <w:rStyle w:val="StyleUnderline"/>
          <w:highlight w:val="cyan"/>
        </w:rPr>
        <w:t xml:space="preserve">tales of </w:t>
      </w:r>
      <w:r w:rsidRPr="00D771F0">
        <w:rPr>
          <w:rStyle w:val="StyleUnderline"/>
        </w:rPr>
        <w:t xml:space="preserve">their </w:t>
      </w:r>
      <w:r w:rsidRPr="00D21A42">
        <w:rPr>
          <w:rStyle w:val="StyleUnderline"/>
          <w:highlight w:val="cyan"/>
        </w:rPr>
        <w:t>identities and interests</w:t>
      </w:r>
      <w:r w:rsidRPr="007D1542">
        <w:rPr>
          <w:sz w:val="14"/>
        </w:rPr>
        <w:t xml:space="preserve">. In the years ahead, this ethical sensibility might foster acceptance of various sorts of transnational political arrangements to deal with problems like exploitative and wildly fluctuating international financial and labor markets, destructive environmental and agricultural practices, population control, and the momentous issue of human genetic modifications. </w:t>
      </w:r>
      <w:r w:rsidRPr="007D1542">
        <w:rPr>
          <w:rStyle w:val="StyleUnderline"/>
        </w:rPr>
        <w:t>These are, after all, problems that appear to need to be dealt with on a near-global scale if they are to be dealt with satisfactorily.</w:t>
      </w:r>
      <w:r w:rsidRPr="007D1542">
        <w:rPr>
          <w:sz w:val="14"/>
        </w:rPr>
        <w:t xml:space="preserve"> Greater acceptance of such arrangements would necessarily entail increased willingness to view existing governments at all levels as at best only “semi-sovereign,” authoritative over some issues and not others, in the manner that acceptance of multiple particularistic constitutive stories would also reinforce</w:t>
      </w:r>
      <w:r w:rsidRPr="007D1542">
        <w:rPr>
          <w:rStyle w:val="StyleUnderline"/>
        </w:rPr>
        <w:t xml:space="preserve">. In the resulting political climate, </w:t>
      </w:r>
      <w:r w:rsidRPr="00D21A42">
        <w:rPr>
          <w:rStyle w:val="StyleUnderline"/>
          <w:highlight w:val="cyan"/>
        </w:rPr>
        <w:t xml:space="preserve">it might become easier to construct </w:t>
      </w:r>
      <w:r w:rsidRPr="00DB6536">
        <w:rPr>
          <w:rStyle w:val="StyleUnderline"/>
        </w:rPr>
        <w:t>the sorts of</w:t>
      </w:r>
      <w:r w:rsidRPr="00D21A42">
        <w:rPr>
          <w:rStyle w:val="StyleUnderline"/>
          <w:highlight w:val="cyan"/>
        </w:rPr>
        <w:t xml:space="preserve"> systems of </w:t>
      </w:r>
      <w:r w:rsidRPr="00DB6536">
        <w:rPr>
          <w:rStyle w:val="StyleUnderline"/>
        </w:rPr>
        <w:t xml:space="preserve">interwoven </w:t>
      </w:r>
      <w:r w:rsidRPr="00D21A42">
        <w:rPr>
          <w:rStyle w:val="StyleUnderline"/>
          <w:highlight w:val="cyan"/>
        </w:rPr>
        <w:t xml:space="preserve">democratic </w:t>
      </w:r>
      <w:r w:rsidRPr="00DB6536">
        <w:rPr>
          <w:rStyle w:val="StyleUnderline"/>
        </w:rPr>
        <w:t>international</w:t>
      </w:r>
      <w:r w:rsidRPr="007D1542">
        <w:rPr>
          <w:rStyle w:val="StyleUnderline"/>
        </w:rPr>
        <w:t xml:space="preserve">, regional, state and local </w:t>
      </w:r>
      <w:r w:rsidRPr="00D21A42">
        <w:rPr>
          <w:rStyle w:val="StyleUnderline"/>
          <w:highlight w:val="cyan"/>
        </w:rPr>
        <w:t>governments that theorists of “cosmopolitan democracy</w:t>
      </w:r>
      <w:r w:rsidRPr="007D1542">
        <w:rPr>
          <w:rStyle w:val="StyleUnderline"/>
        </w:rPr>
        <w:t>,” “l</w:t>
      </w:r>
      <w:r w:rsidRPr="007D1542">
        <w:rPr>
          <w:sz w:val="14"/>
        </w:rPr>
        <w:t xml:space="preserve">iberal multicultural nationalism,” and “differentiated democracy” like David Held, Will Kymlicka, Iris Young, William Connolly, and Jurgen Habermas all </w:t>
      </w:r>
      <w:r w:rsidRPr="00D21A42">
        <w:rPr>
          <w:rStyle w:val="StyleUnderline"/>
          <w:highlight w:val="cyan"/>
        </w:rPr>
        <w:t>envision</w:t>
      </w:r>
      <w:r w:rsidRPr="007D1542">
        <w:rPr>
          <w:sz w:val="14"/>
        </w:rPr>
        <w:t xml:space="preserve">. </w:t>
      </w:r>
    </w:p>
    <w:p w:rsidR="00294465" w:rsidRDefault="00294465" w:rsidP="00294465"/>
    <w:p w:rsidR="00294465" w:rsidRPr="00FF5394" w:rsidRDefault="00294465" w:rsidP="00294465">
      <w:pPr>
        <w:pStyle w:val="Heading4"/>
      </w:pPr>
      <w:r>
        <w:t>The alternative is rejection of nationalist identities and discourses --- this opens up space for cosmopolitanism and transforms society.</w:t>
      </w:r>
    </w:p>
    <w:p w:rsidR="00294465" w:rsidRDefault="00294465" w:rsidP="00294465">
      <w:r>
        <w:t xml:space="preserve">Gerard </w:t>
      </w:r>
      <w:r w:rsidRPr="00FF5394">
        <w:rPr>
          <w:rStyle w:val="Style13ptBold"/>
        </w:rPr>
        <w:t>Delanty 06</w:t>
      </w:r>
      <w:r>
        <w:t>, Liverpool sociology professor, “The cosmopolitan imagination: critical cosmopolitanism and social theory,” The British Journal of Sociology 57.1, March, Wiley</w:t>
      </w:r>
    </w:p>
    <w:p w:rsidR="00294465" w:rsidRDefault="00294465" w:rsidP="00294465">
      <w:pPr>
        <w:rPr>
          <w:sz w:val="14"/>
        </w:rPr>
      </w:pPr>
      <w:r w:rsidRPr="00811192">
        <w:rPr>
          <w:rStyle w:val="StyleUnderline"/>
        </w:rPr>
        <w:t xml:space="preserve">The micro dimension of </w:t>
      </w:r>
      <w:r w:rsidRPr="00D21A42">
        <w:rPr>
          <w:rStyle w:val="StyleUnderline"/>
          <w:highlight w:val="cyan"/>
        </w:rPr>
        <w:t>cosmopolitanism concerns individual agency</w:t>
      </w:r>
      <w:r w:rsidRPr="00811192">
        <w:rPr>
          <w:rStyle w:val="StyleUnderline"/>
        </w:rPr>
        <w:t xml:space="preserve"> </w:t>
      </w:r>
      <w:r w:rsidRPr="00C55053">
        <w:rPr>
          <w:sz w:val="14"/>
        </w:rPr>
        <w:t xml:space="preserve">and social identities that is aspects of cosmopolitanism reflected in internal societal change. This is the dimension of cosmopolitanism that is most commonly commented on, but the examples that are generally given tend to focus on trans-national or post-national phenomena. </w:t>
      </w:r>
      <w:r w:rsidRPr="00811192">
        <w:rPr>
          <w:rStyle w:val="StyleUnderline"/>
        </w:rPr>
        <w:t xml:space="preserve">The conclusion of this paper is that </w:t>
      </w:r>
      <w:r w:rsidRPr="00D21A42">
        <w:rPr>
          <w:rStyle w:val="StyleUnderline"/>
          <w:highlight w:val="cyan"/>
        </w:rPr>
        <w:t xml:space="preserve">this dimension </w:t>
      </w:r>
      <w:r w:rsidRPr="00DB6536">
        <w:rPr>
          <w:rStyle w:val="StyleUnderline"/>
        </w:rPr>
        <w:t>must not only be looked at</w:t>
      </w:r>
      <w:r w:rsidRPr="00811192">
        <w:rPr>
          <w:rStyle w:val="StyleUnderline"/>
        </w:rPr>
        <w:t xml:space="preserve"> in the wider context of the macro and historical framework of modernity, but </w:t>
      </w:r>
      <w:r w:rsidRPr="00DB6536">
        <w:rPr>
          <w:rStyle w:val="StyleUnderline"/>
        </w:rPr>
        <w:t xml:space="preserve">it </w:t>
      </w:r>
      <w:r w:rsidRPr="00D21A42">
        <w:rPr>
          <w:rStyle w:val="StyleUnderline"/>
          <w:highlight w:val="cyan"/>
        </w:rPr>
        <w:t>must</w:t>
      </w:r>
      <w:r w:rsidRPr="00811192">
        <w:rPr>
          <w:rStyle w:val="StyleUnderline"/>
        </w:rPr>
        <w:t xml:space="preserve"> also </w:t>
      </w:r>
      <w:r w:rsidRPr="00D21A42">
        <w:rPr>
          <w:rStyle w:val="StyleUnderline"/>
          <w:highlight w:val="cyan"/>
        </w:rPr>
        <w:t>be seen as more than a simple</w:t>
      </w:r>
      <w:r w:rsidRPr="00811192">
        <w:rPr>
          <w:rStyle w:val="StyleUnderline"/>
        </w:rPr>
        <w:t xml:space="preserve"> empirical </w:t>
      </w:r>
      <w:r w:rsidRPr="00D21A42">
        <w:rPr>
          <w:rStyle w:val="StyleUnderline"/>
          <w:highlight w:val="cyan"/>
        </w:rPr>
        <w:t>condition</w:t>
      </w:r>
      <w:r w:rsidRPr="00811192">
        <w:rPr>
          <w:rStyle w:val="StyleUnderline"/>
        </w:rPr>
        <w:t xml:space="preserve">, </w:t>
      </w:r>
      <w:r w:rsidRPr="00D21A42">
        <w:rPr>
          <w:rStyle w:val="StyleUnderline"/>
          <w:highlight w:val="cyan"/>
        </w:rPr>
        <w:t>as in</w:t>
      </w:r>
      <w:r w:rsidRPr="00811192">
        <w:rPr>
          <w:rStyle w:val="StyleUnderline"/>
        </w:rPr>
        <w:t xml:space="preserve"> the frequently given example of </w:t>
      </w:r>
      <w:r w:rsidRPr="009D1077">
        <w:rPr>
          <w:rStyle w:val="StyleUnderline"/>
        </w:rPr>
        <w:t>a shift from national</w:t>
      </w:r>
      <w:r w:rsidRPr="00811192">
        <w:rPr>
          <w:rStyle w:val="StyleUnderline"/>
        </w:rPr>
        <w:t xml:space="preserve"> community </w:t>
      </w:r>
      <w:r w:rsidRPr="009D1077">
        <w:rPr>
          <w:rStyle w:val="StyleUnderline"/>
        </w:rPr>
        <w:t xml:space="preserve">to transnational community or </w:t>
      </w:r>
      <w:r w:rsidRPr="00D21A42">
        <w:rPr>
          <w:rStyle w:val="StyleUnderline"/>
          <w:highlight w:val="cyan"/>
        </w:rPr>
        <w:t>the replacement of national identities by cosmopolitan ones</w:t>
      </w:r>
      <w:r w:rsidRPr="00C55053">
        <w:rPr>
          <w:sz w:val="14"/>
        </w:rPr>
        <w:t xml:space="preserve">. The micro dimension of cosmopolitanism is exemplified in changes within, for example, national identities rather than in the emergence in new identities. </w:t>
      </w:r>
      <w:r w:rsidRPr="001A0B02">
        <w:rPr>
          <w:rStyle w:val="StyleUnderline"/>
        </w:rPr>
        <w:t xml:space="preserve">So </w:t>
      </w:r>
      <w:r w:rsidRPr="00D21A42">
        <w:rPr>
          <w:rStyle w:val="StyleUnderline"/>
          <w:highlight w:val="cyan"/>
        </w:rPr>
        <w:t>cosmopolitanism is not to be equated with transnationalization</w:t>
      </w:r>
      <w:r w:rsidRPr="001A0B02">
        <w:rPr>
          <w:rStyle w:val="StyleUnderline"/>
        </w:rPr>
        <w:t xml:space="preserve">, as is the tendency in political cosmopolitanism as discussed above. </w:t>
      </w:r>
      <w:r w:rsidRPr="009D1077">
        <w:rPr>
          <w:rStyle w:val="StyleUnderline"/>
        </w:rPr>
        <w:t xml:space="preserve">The </w:t>
      </w:r>
      <w:r w:rsidRPr="00D21A42">
        <w:rPr>
          <w:rStyle w:val="StyleUnderline"/>
          <w:highlight w:val="cyan"/>
        </w:rPr>
        <w:t>relativizing of cultural values</w:t>
      </w:r>
      <w:r w:rsidRPr="001A0B02">
        <w:rPr>
          <w:rStyle w:val="StyleUnderline"/>
        </w:rPr>
        <w:t xml:space="preserve"> in contemporary society and the experience of contingency </w:t>
      </w:r>
      <w:r w:rsidRPr="00D21A42">
        <w:rPr>
          <w:rStyle w:val="StyleUnderline"/>
          <w:highlight w:val="cyan"/>
        </w:rPr>
        <w:t>has led to a greater self-scrutiny within national identity</w:t>
      </w:r>
      <w:r w:rsidRPr="001A0B02">
        <w:rPr>
          <w:rStyle w:val="StyleUnderline"/>
        </w:rPr>
        <w:t>: there are few national identities that do not contain self-problematizing forms of self-understanding</w:t>
      </w:r>
      <w:r w:rsidRPr="00C55053">
        <w:rPr>
          <w:sz w:val="14"/>
        </w:rPr>
        <w:t>. Rather than find cosmopolitanism embodied in a supra-national identity it makes more sense to see it expressed in more reflexive kinds of self-understanding. Taking the example of Europeanization, a cosmopolitan European identity can be seen less as a new supra identity rather than as a growing reflexivity within existing identities, including personal, national and supranational identities, as well as in other kinds of identities (see Delanty 2005). In addition to the transformation in identity, there is also the transformation in communication and in cultural models</w:t>
      </w:r>
      <w:r w:rsidRPr="00D21A42">
        <w:rPr>
          <w:sz w:val="14"/>
          <w:highlight w:val="cyan"/>
        </w:rPr>
        <w:t xml:space="preserve">. </w:t>
      </w:r>
      <w:r w:rsidRPr="00D21A42">
        <w:rPr>
          <w:rStyle w:val="StyleUnderline"/>
          <w:highlight w:val="cyan"/>
        </w:rPr>
        <w:t>The indicators of cosmopolitanism go beyond shifts in identity to wider discursive</w:t>
      </w:r>
      <w:r w:rsidRPr="001A0B02">
        <w:rPr>
          <w:rStyle w:val="StyleUnderline"/>
        </w:rPr>
        <w:t xml:space="preserve"> and cultural </w:t>
      </w:r>
      <w:r w:rsidRPr="00D21A42">
        <w:rPr>
          <w:rStyle w:val="StyleUnderline"/>
          <w:highlight w:val="cyan"/>
        </w:rPr>
        <w:t>transformation</w:t>
      </w:r>
      <w:r w:rsidRPr="001A0B02">
        <w:rPr>
          <w:rStyle w:val="StyleUnderline"/>
        </w:rPr>
        <w:t xml:space="preserve">. In methodological terms, cosmopolitan indicators are necessarily ones concerning socio-cultural mediation. </w:t>
      </w:r>
      <w:r w:rsidRPr="009D1077">
        <w:rPr>
          <w:rStyle w:val="StyleUnderline"/>
        </w:rPr>
        <w:t>If the cosmopolitan moment arises in the construction and emergence of new identities</w:t>
      </w:r>
      <w:r w:rsidRPr="001A0B02">
        <w:rPr>
          <w:rStyle w:val="StyleUnderline"/>
        </w:rPr>
        <w:t xml:space="preserve"> or forms of self-understanding, cultural frames and </w:t>
      </w:r>
      <w:r w:rsidRPr="009D1077">
        <w:rPr>
          <w:rStyle w:val="StyleUnderline"/>
        </w:rPr>
        <w:t>cultural models</w:t>
      </w:r>
      <w:r w:rsidRPr="009D1077">
        <w:rPr>
          <w:rStyle w:val="BoldUnderlineChar"/>
          <w:rFonts w:eastAsia="Calibri"/>
        </w:rPr>
        <w:t>, then mediation is the key to it</w:t>
      </w:r>
      <w:r w:rsidRPr="00C55053">
        <w:rPr>
          <w:sz w:val="14"/>
        </w:rPr>
        <w:t xml:space="preserve">. This emphasis on mediation between, for example, competing conceptions of the social world accords with the cosmopolitan idea in all its forms: the desire to go beyond ethnocentricity and particularity. In this sense then </w:t>
      </w:r>
      <w:r w:rsidRPr="006E36B2">
        <w:rPr>
          <w:rStyle w:val="StyleUnderline"/>
        </w:rPr>
        <w:t>critical cosmopolitanism is an open process by which the social world is made intelligible; it should be seen as the expression of new ideas, opening spaces of discourse, identifying possibilities for translation and the construction of the social world</w:t>
      </w:r>
      <w:r w:rsidRPr="00C55053">
        <w:rPr>
          <w:sz w:val="14"/>
        </w:rPr>
        <w:t xml:space="preserve">. Following Bryan Turner's analysis, it can be related to such virtues as irony (emotional distance from one's own history and culture), reflexivity (the recognition that all perspectives are culturally conditioned and contingent), scepticism towards the grand narratives of modern ideologies, care for other cultures and an acceptance of cultural hybridization, an ecumenical commitment to dialogue with other cultures, especially religious ones, and nomadism, as a condition of never being fully at home in cultural categories or geo-political boundaries (Turner 2001; Turner and Rojek 2001: 225). This is also reiterated in the arguments of other social theorists, such as Calhoun (2003), Gilroy (2004) and Kurasawa (2004) that cosmopolitanism does not entail the negation of solidarities, as liberal cosmopolitan theorists, such as Nussbaum (1996) argue, but is more situated and, as Appiah (2005) argues, it is also ‘rooted’. </w:t>
      </w:r>
      <w:r w:rsidRPr="009D1077">
        <w:rPr>
          <w:rStyle w:val="StyleUnderline"/>
        </w:rPr>
        <w:t>This notion of cosmopolitanism goes beyond conventional associations</w:t>
      </w:r>
      <w:r w:rsidRPr="006E36B2">
        <w:rPr>
          <w:rStyle w:val="StyleUnderline"/>
        </w:rPr>
        <w:t xml:space="preserve"> of cosmopolitanism </w:t>
      </w:r>
      <w:r w:rsidRPr="009D1077">
        <w:rPr>
          <w:rStyle w:val="StyleUnderline"/>
        </w:rPr>
        <w:t>with world polity or</w:t>
      </w:r>
      <w:r w:rsidRPr="006E36B2">
        <w:rPr>
          <w:rStyle w:val="StyleUnderline"/>
        </w:rPr>
        <w:t xml:space="preserve"> with </w:t>
      </w:r>
      <w:r w:rsidRPr="009D1077">
        <w:rPr>
          <w:rStyle w:val="StyleUnderline"/>
        </w:rPr>
        <w:t>global flows</w:t>
      </w:r>
      <w:r w:rsidRPr="006E36B2">
        <w:rPr>
          <w:rStyle w:val="StyleUnderline"/>
        </w:rPr>
        <w:t xml:space="preserve">. </w:t>
      </w:r>
      <w:r w:rsidRPr="00C55053">
        <w:rPr>
          <w:sz w:val="14"/>
        </w:rPr>
        <w:t xml:space="preserve">The article stresses the socially situated nature of cosmopolitan processes while recognizing that these processes are world-constituting or constructivist ones. Such processes take the form of translations between things that are different. </w:t>
      </w:r>
      <w:r w:rsidRPr="006E36B2">
        <w:rPr>
          <w:rStyle w:val="StyleUnderline"/>
        </w:rPr>
        <w:t>The space of cosmopolitanism is the space of such translations. While the capacity for translation has always existed, at least since the advent of writing, it is only with modernity that translation or translatability, has itself become the dominant cultural form for all societies</w:t>
      </w:r>
      <w:r w:rsidRPr="00C55053">
        <w:rPr>
          <w:sz w:val="14"/>
        </w:rPr>
        <w:t xml:space="preserve">. Translation once served the function of communication and was not the basis of a given culture. It is only becoming fully apparent today what the logic of translation has extended beyond the simple belief that everything can be translated to the recognition that every culture can translate itself and others. The most general one is the translation of inside/outside as a solution to the problem of inclusion and exclusion. </w:t>
      </w:r>
      <w:r w:rsidRPr="00C55053">
        <w:rPr>
          <w:rStyle w:val="StyleUnderline"/>
        </w:rPr>
        <w:t>Other dynamics of translation are those of the local and global, self and other, particular and universal, past and present, core and periphery. It is the nature of such translations that the very terms of the translation is altered in the process of translation and something new is created</w:t>
      </w:r>
      <w:r w:rsidRPr="00C55053">
        <w:rPr>
          <w:sz w:val="14"/>
        </w:rPr>
        <w:t xml:space="preserve">. </w:t>
      </w:r>
      <w:r w:rsidRPr="00C55053">
        <w:rPr>
          <w:rStyle w:val="StyleUnderline"/>
        </w:rPr>
        <w:t>This is because every translation is at the same time an evaluation. Without this dimension of self-</w:t>
      </w:r>
      <w:r w:rsidRPr="00C55053">
        <w:rPr>
          <w:rStyle w:val="StyleUnderline"/>
        </w:rPr>
        <w:lastRenderedPageBreak/>
        <w:t>transcendence, cosmopolitanism is a meaningless term</w:t>
      </w:r>
      <w:r w:rsidRPr="00C55053">
        <w:rPr>
          <w:sz w:val="14"/>
        </w:rPr>
        <w:t xml:space="preserve">. Conceived of in such terms, cosmopolitanism entails the opening up of normative questions within the cultural imaginaries of societies. The research object for critical cosmopolitan sociology concerns precisely this space, the discursive space of translations. </w:t>
      </w:r>
      <w:r w:rsidRPr="00D21A42">
        <w:rPr>
          <w:rStyle w:val="StyleUnderline"/>
          <w:highlight w:val="cyan"/>
        </w:rPr>
        <w:t xml:space="preserve">Cosmopolitanism </w:t>
      </w:r>
      <w:r w:rsidRPr="00543C60">
        <w:rPr>
          <w:rStyle w:val="StyleUnderline"/>
        </w:rPr>
        <w:t>does not refer simply to a global space</w:t>
      </w:r>
      <w:r w:rsidRPr="00C55053">
        <w:rPr>
          <w:rStyle w:val="StyleUnderline"/>
        </w:rPr>
        <w:t xml:space="preserve"> or to post-national phenomena that have come into existence today as a result of globalization</w:t>
      </w:r>
      <w:r w:rsidRPr="00C55053">
        <w:rPr>
          <w:sz w:val="14"/>
        </w:rPr>
        <w:t xml:space="preserve">. </w:t>
      </w:r>
      <w:r w:rsidRPr="00C55053">
        <w:rPr>
          <w:rStyle w:val="StyleUnderline"/>
        </w:rPr>
        <w:t xml:space="preserve">The argument advanced in this paper is that </w:t>
      </w:r>
      <w:r w:rsidRPr="00D21A42">
        <w:rPr>
          <w:rStyle w:val="StyleUnderline"/>
          <w:highlight w:val="cyan"/>
        </w:rPr>
        <w:t xml:space="preserve">it resides in social mechanisms </w:t>
      </w:r>
      <w:r w:rsidRPr="00543C60">
        <w:rPr>
          <w:rStyle w:val="StyleUnderline"/>
        </w:rPr>
        <w:t xml:space="preserve">and dynamics </w:t>
      </w:r>
      <w:r w:rsidRPr="00D21A42">
        <w:rPr>
          <w:rStyle w:val="StyleUnderline"/>
          <w:highlight w:val="cyan"/>
        </w:rPr>
        <w:t>that can exist in any society at any time</w:t>
      </w:r>
      <w:r w:rsidRPr="00C55053">
        <w:rPr>
          <w:rStyle w:val="StyleUnderline"/>
        </w:rPr>
        <w:t xml:space="preserve"> in history </w:t>
      </w:r>
      <w:r w:rsidRPr="00D21A42">
        <w:rPr>
          <w:rStyle w:val="StyleUnderline"/>
          <w:highlight w:val="cyan"/>
        </w:rPr>
        <w:t>where world openness has a resonance</w:t>
      </w:r>
      <w:r w:rsidRPr="00C55053">
        <w:rPr>
          <w:sz w:val="14"/>
        </w:rPr>
        <w:t xml:space="preserve">. Clearly cosmopolitanism has become relevant today, due not least to the impact of globalization. </w:t>
      </w:r>
      <w:r w:rsidRPr="00D21A42">
        <w:rPr>
          <w:rStyle w:val="StyleUnderline"/>
          <w:highlight w:val="cyan"/>
        </w:rPr>
        <w:t xml:space="preserve">Cosmopolitanism concerns processes of self-transformation </w:t>
      </w:r>
      <w:r w:rsidRPr="00543C60">
        <w:rPr>
          <w:rStyle w:val="StyleUnderline"/>
        </w:rPr>
        <w:t xml:space="preserve">in which new cultural forms take shape and </w:t>
      </w:r>
      <w:r w:rsidRPr="00D21A42">
        <w:rPr>
          <w:rStyle w:val="StyleUnderline"/>
          <w:highlight w:val="cyan"/>
        </w:rPr>
        <w:t>where new spaces of discourse open up</w:t>
      </w:r>
      <w:r w:rsidRPr="00C55053">
        <w:rPr>
          <w:rStyle w:val="StyleUnderline"/>
        </w:rPr>
        <w:t xml:space="preserve"> leading to a transformation in the social world</w:t>
      </w:r>
      <w:r w:rsidRPr="00C55053">
        <w:rPr>
          <w:sz w:val="14"/>
        </w:rPr>
        <w:t xml:space="preserve">. The cosmopolitan imagination from the perspective of a critical social theory of modernity tries to capture the transformative moment, interactive relations between societies and modernities, the developmental and dialogic. </w:t>
      </w:r>
      <w:r w:rsidRPr="00C55053">
        <w:rPr>
          <w:rStyle w:val="StyleUnderline"/>
        </w:rPr>
        <w:t>For these reasons, methodologically speaking, a critical cosmopolitan sociology proceeds on the assumption that culture contains capacities for learning and that societies have developmental possibilities</w:t>
      </w:r>
      <w:r w:rsidRPr="00C55053">
        <w:rPr>
          <w:sz w:val="14"/>
        </w:rPr>
        <w:t>. The article has highlighted translations as one of the central mechanisms of cosmopolitan transformation and which occurs on macro-societal and on micro dimensions as well as being played on in the continued transformation of modernities</w:t>
      </w:r>
      <w:r w:rsidRPr="00C55053">
        <w:rPr>
          <w:rStyle w:val="StyleUnderline"/>
        </w:rPr>
        <w:t xml:space="preserve">. </w:t>
      </w:r>
      <w:r w:rsidRPr="00D21A42">
        <w:rPr>
          <w:rStyle w:val="StyleUnderline"/>
          <w:highlight w:val="cyan"/>
        </w:rPr>
        <w:t>Cosmopolitan sociology is a means of making sense of social transformation and</w:t>
      </w:r>
      <w:r w:rsidRPr="00C55053">
        <w:rPr>
          <w:rStyle w:val="StyleUnderline"/>
        </w:rPr>
        <w:t xml:space="preserve"> therefore </w:t>
      </w:r>
      <w:r w:rsidRPr="00D21A42">
        <w:rPr>
          <w:rStyle w:val="StyleUnderline"/>
          <w:highlight w:val="cyan"/>
        </w:rPr>
        <w:t>entails</w:t>
      </w:r>
      <w:r w:rsidRPr="00C55053">
        <w:rPr>
          <w:rStyle w:val="StyleUnderline"/>
        </w:rPr>
        <w:t xml:space="preserve"> an </w:t>
      </w:r>
      <w:r w:rsidRPr="00543C60">
        <w:rPr>
          <w:rStyle w:val="StyleUnderline"/>
        </w:rPr>
        <w:t xml:space="preserve">unavoidable degree of </w:t>
      </w:r>
      <w:r w:rsidRPr="00D21A42">
        <w:rPr>
          <w:rStyle w:val="StyleUnderline"/>
          <w:highlight w:val="cyan"/>
        </w:rPr>
        <w:t>moral and political evaluation</w:t>
      </w:r>
      <w:r w:rsidRPr="00C55053">
        <w:rPr>
          <w:rStyle w:val="StyleUnderline"/>
        </w:rPr>
        <w:t xml:space="preserve">. To this extent, </w:t>
      </w:r>
      <w:r w:rsidRPr="00543C60">
        <w:rPr>
          <w:rStyle w:val="StyleUnderline"/>
        </w:rPr>
        <w:t>cosmopolitanism is a connecting strand between sociology and political discourse</w:t>
      </w:r>
      <w:r w:rsidRPr="00C55053">
        <w:rPr>
          <w:rStyle w:val="StyleUnderline"/>
        </w:rPr>
        <w:t xml:space="preserve"> in society and in political theory. </w:t>
      </w:r>
      <w:r w:rsidRPr="00D21A42">
        <w:rPr>
          <w:rStyle w:val="StyleUnderline"/>
          <w:highlight w:val="cyan"/>
        </w:rPr>
        <w:t>It has a critical role to play in opening up discursive spaces of world openness and thus in resisting</w:t>
      </w:r>
      <w:r w:rsidRPr="00C55053">
        <w:rPr>
          <w:rStyle w:val="StyleUnderline"/>
        </w:rPr>
        <w:t xml:space="preserve"> both globalization and </w:t>
      </w:r>
      <w:r w:rsidRPr="00D21A42">
        <w:rPr>
          <w:rStyle w:val="StyleUnderline"/>
          <w:highlight w:val="cyan"/>
        </w:rPr>
        <w:t>nationalism</w:t>
      </w:r>
      <w:r w:rsidRPr="00C55053">
        <w:rPr>
          <w:rStyle w:val="StyleUnderline"/>
        </w:rPr>
        <w:t>.</w:t>
      </w:r>
      <w:r w:rsidRPr="00C55053">
        <w:rPr>
          <w:sz w:val="14"/>
        </w:rPr>
        <w:t xml:space="preserve"> </w:t>
      </w:r>
    </w:p>
    <w:p w:rsidR="00294465" w:rsidRDefault="00294465" w:rsidP="00294465"/>
    <w:p w:rsidR="00294465" w:rsidRDefault="00294465" w:rsidP="00294465"/>
    <w:p w:rsidR="00663A73" w:rsidRDefault="00663A73" w:rsidP="00663A73">
      <w:pPr>
        <w:pStyle w:val="Heading3"/>
      </w:pPr>
      <w:r>
        <w:t xml:space="preserve">Nationalism vs Path to Citizenship Policy – 1NC </w:t>
      </w:r>
    </w:p>
    <w:p w:rsidR="00663A73" w:rsidRPr="00080C6A" w:rsidRDefault="00663A73" w:rsidP="00663A73">
      <w:pPr>
        <w:pStyle w:val="Heading4"/>
      </w:pPr>
      <w:r>
        <w:t xml:space="preserve">The plan’s approach to immigration policy is steeped in </w:t>
      </w:r>
      <w:r>
        <w:rPr>
          <w:u w:val="single"/>
        </w:rPr>
        <w:t>methodological nationalism</w:t>
      </w:r>
      <w:r>
        <w:t xml:space="preserve">---foregrounding the question of </w:t>
      </w:r>
      <w:r>
        <w:rPr>
          <w:u w:val="single"/>
        </w:rPr>
        <w:t>legalizing</w:t>
      </w:r>
      <w:r>
        <w:t xml:space="preserve"> migrant populations props up state power over populations. </w:t>
      </w:r>
    </w:p>
    <w:p w:rsidR="00663A73" w:rsidRDefault="00663A73" w:rsidP="00663A73">
      <w:r>
        <w:t xml:space="preserve">Alex </w:t>
      </w:r>
      <w:r w:rsidRPr="000E0ACA">
        <w:rPr>
          <w:rStyle w:val="Style13ptBold"/>
        </w:rPr>
        <w:t>Sager 18</w:t>
      </w:r>
      <w:r>
        <w:t>, Associate Professor of Philosophy at Portland State University, 2018, Toward a Cosmopolitan Ethics of Mobility: The Migrant’s-Eye View of the World, p. 6-7</w:t>
      </w:r>
    </w:p>
    <w:p w:rsidR="00663A73" w:rsidRPr="006D51B9" w:rsidRDefault="00663A73" w:rsidP="00663A73">
      <w:pPr>
        <w:rPr>
          <w:sz w:val="16"/>
        </w:rPr>
      </w:pPr>
      <w:r w:rsidRPr="00BB3F27">
        <w:rPr>
          <w:rStyle w:val="StyleUnderline"/>
          <w:highlight w:val="yellow"/>
        </w:rPr>
        <w:t>Methodological nationalism has</w:t>
      </w:r>
      <w:r w:rsidRPr="006D51B9">
        <w:rPr>
          <w:sz w:val="16"/>
        </w:rPr>
        <w:t xml:space="preserve"> also </w:t>
      </w:r>
      <w:r w:rsidRPr="00BB3F27">
        <w:rPr>
          <w:rStyle w:val="StyleUnderline"/>
          <w:highlight w:val="yellow"/>
        </w:rPr>
        <w:t>prevented</w:t>
      </w:r>
      <w:r w:rsidRPr="006D51B9">
        <w:rPr>
          <w:rStyle w:val="StyleUnderline"/>
        </w:rPr>
        <w:t xml:space="preserve"> theorists from drawing </w:t>
      </w:r>
      <w:r w:rsidRPr="00BB3F27">
        <w:rPr>
          <w:rStyle w:val="StyleUnderline"/>
          <w:highlight w:val="yellow"/>
        </w:rPr>
        <w:t>connections between barriers to mobility between</w:t>
      </w:r>
      <w:r w:rsidRPr="006D51B9">
        <w:rPr>
          <w:rStyle w:val="StyleUnderline"/>
        </w:rPr>
        <w:t xml:space="preserve"> states </w:t>
      </w:r>
      <w:r w:rsidRPr="00BB3F27">
        <w:rPr>
          <w:rStyle w:val="StyleUnderline"/>
          <w:highlight w:val="yellow"/>
        </w:rPr>
        <w:t>and</w:t>
      </w:r>
      <w:r w:rsidRPr="006D51B9">
        <w:rPr>
          <w:rStyle w:val="StyleUnderline"/>
        </w:rPr>
        <w:t xml:space="preserve"> barriers</w:t>
      </w:r>
      <w:r w:rsidRPr="006D51B9">
        <w:rPr>
          <w:sz w:val="16"/>
        </w:rPr>
        <w:t xml:space="preserve"> to mobility </w:t>
      </w:r>
      <w:r w:rsidRPr="00BB3F27">
        <w:rPr>
          <w:rStyle w:val="Emphasis"/>
          <w:highlight w:val="yellow"/>
        </w:rPr>
        <w:t>within states</w:t>
      </w:r>
      <w:r w:rsidRPr="006D51B9">
        <w:rPr>
          <w:sz w:val="16"/>
        </w:rPr>
        <w:t xml:space="preserve"> and cities. </w:t>
      </w:r>
      <w:r w:rsidRPr="006D51B9">
        <w:rPr>
          <w:rStyle w:val="StyleUnderline"/>
        </w:rPr>
        <w:t>International border regimes prevent people from</w:t>
      </w:r>
      <w:r w:rsidRPr="006D51B9">
        <w:rPr>
          <w:sz w:val="16"/>
        </w:rPr>
        <w:t xml:space="preserve"> seeking safety and from </w:t>
      </w:r>
      <w:r w:rsidRPr="006D51B9">
        <w:rPr>
          <w:rStyle w:val="StyleUnderline"/>
        </w:rPr>
        <w:t xml:space="preserve">accessing opportunities; </w:t>
      </w:r>
      <w:r w:rsidRPr="006D51B9">
        <w:rPr>
          <w:rStyle w:val="Emphasis"/>
        </w:rPr>
        <w:t>within states</w:t>
      </w:r>
      <w:r w:rsidRPr="006D51B9">
        <w:rPr>
          <w:rStyle w:val="StyleUnderline"/>
        </w:rPr>
        <w:t xml:space="preserve">, public space is increasingly privatized and </w:t>
      </w:r>
      <w:r w:rsidRPr="006D51B9">
        <w:rPr>
          <w:rStyle w:val="Emphasis"/>
        </w:rPr>
        <w:t>securitized</w:t>
      </w:r>
      <w:r w:rsidRPr="006D51B9">
        <w:rPr>
          <w:rStyle w:val="StyleUnderline"/>
        </w:rPr>
        <w:t xml:space="preserve"> so</w:t>
      </w:r>
      <w:r w:rsidRPr="006D51B9">
        <w:rPr>
          <w:sz w:val="16"/>
        </w:rPr>
        <w:t xml:space="preserve"> that </w:t>
      </w:r>
      <w:r w:rsidRPr="006D51B9">
        <w:rPr>
          <w:rStyle w:val="StyleUnderline"/>
        </w:rPr>
        <w:t>it can only be enjoyed by the privileged few</w:t>
      </w:r>
      <w:r w:rsidRPr="006D51B9">
        <w:rPr>
          <w:sz w:val="16"/>
        </w:rPr>
        <w:t xml:space="preserve"> (Harvey 2013). Nor is the line between international and internal mobility clear. In many cases, </w:t>
      </w:r>
      <w:r w:rsidRPr="00BB3F27">
        <w:rPr>
          <w:rStyle w:val="StyleUnderline"/>
          <w:highlight w:val="yellow"/>
        </w:rPr>
        <w:t>mobility restrictions</w:t>
      </w:r>
      <w:r w:rsidRPr="006D51B9">
        <w:rPr>
          <w:rStyle w:val="StyleUnderline"/>
        </w:rPr>
        <w:t xml:space="preserve"> on migrants </w:t>
      </w:r>
      <w:r w:rsidRPr="00BB3F27">
        <w:rPr>
          <w:rStyle w:val="Emphasis"/>
          <w:highlight w:val="yellow"/>
        </w:rPr>
        <w:t>continue within state territories</w:t>
      </w:r>
      <w:r w:rsidRPr="006D51B9">
        <w:rPr>
          <w:rStyle w:val="StyleUnderline"/>
        </w:rPr>
        <w:t xml:space="preserve"> as they find that their </w:t>
      </w:r>
      <w:r w:rsidRPr="00BB3F27">
        <w:rPr>
          <w:rStyle w:val="StyleUnderline"/>
          <w:highlight w:val="yellow"/>
        </w:rPr>
        <w:t>ethnicity or</w:t>
      </w:r>
      <w:r w:rsidRPr="006D51B9">
        <w:rPr>
          <w:rStyle w:val="StyleUnderline"/>
        </w:rPr>
        <w:t xml:space="preserve"> their</w:t>
      </w:r>
      <w:r w:rsidRPr="006D51B9">
        <w:rPr>
          <w:sz w:val="16"/>
        </w:rPr>
        <w:t xml:space="preserve"> legal and economic </w:t>
      </w:r>
      <w:r w:rsidRPr="00BB3F27">
        <w:rPr>
          <w:rStyle w:val="StyleUnderline"/>
          <w:highlight w:val="yellow"/>
        </w:rPr>
        <w:t xml:space="preserve">status </w:t>
      </w:r>
      <w:r w:rsidRPr="00BB3F27">
        <w:rPr>
          <w:rStyle w:val="Emphasis"/>
          <w:highlight w:val="yellow"/>
        </w:rPr>
        <w:t>confines them</w:t>
      </w:r>
      <w:r w:rsidRPr="006D51B9">
        <w:rPr>
          <w:rStyle w:val="Emphasis"/>
        </w:rPr>
        <w:t xml:space="preserve"> to </w:t>
      </w:r>
      <w:r w:rsidRPr="00BB3F27">
        <w:rPr>
          <w:rStyle w:val="Emphasis"/>
          <w:highlight w:val="yellow"/>
        </w:rPr>
        <w:t>or excludes them from</w:t>
      </w:r>
      <w:r w:rsidRPr="006D51B9">
        <w:rPr>
          <w:sz w:val="16"/>
        </w:rPr>
        <w:t xml:space="preserve"> neighborhoods and </w:t>
      </w:r>
      <w:r w:rsidRPr="006D51B9">
        <w:rPr>
          <w:rStyle w:val="StyleUnderline"/>
        </w:rPr>
        <w:t xml:space="preserve">public </w:t>
      </w:r>
      <w:r w:rsidRPr="00BB3F27">
        <w:rPr>
          <w:rStyle w:val="StyleUnderline"/>
          <w:highlight w:val="yellow"/>
        </w:rPr>
        <w:t>spaces</w:t>
      </w:r>
      <w:r w:rsidRPr="006D51B9">
        <w:rPr>
          <w:sz w:val="16"/>
        </w:rPr>
        <w:t>.</w:t>
      </w:r>
    </w:p>
    <w:p w:rsidR="00663A73" w:rsidRPr="006D51B9" w:rsidRDefault="00663A73" w:rsidP="00663A73">
      <w:pPr>
        <w:rPr>
          <w:sz w:val="16"/>
        </w:rPr>
      </w:pPr>
      <w:r w:rsidRPr="006D51B9">
        <w:rPr>
          <w:sz w:val="16"/>
        </w:rPr>
        <w:t xml:space="preserve">The biases of sedentarism and </w:t>
      </w:r>
      <w:r w:rsidRPr="00BB3F27">
        <w:rPr>
          <w:rStyle w:val="StyleUnderline"/>
          <w:highlight w:val="yellow"/>
        </w:rPr>
        <w:t xml:space="preserve">methodological nationalism </w:t>
      </w:r>
      <w:r w:rsidRPr="00BB3F27">
        <w:rPr>
          <w:rStyle w:val="Emphasis"/>
          <w:highlight w:val="yellow"/>
        </w:rPr>
        <w:t>preclude</w:t>
      </w:r>
      <w:r w:rsidRPr="006D51B9">
        <w:rPr>
          <w:rStyle w:val="Emphasis"/>
        </w:rPr>
        <w:t xml:space="preserve"> more </w:t>
      </w:r>
      <w:r w:rsidRPr="00BB3F27">
        <w:rPr>
          <w:rStyle w:val="Emphasis"/>
          <w:highlight w:val="yellow"/>
        </w:rPr>
        <w:t>radical criticisms</w:t>
      </w:r>
      <w:r w:rsidRPr="00BB3F27">
        <w:rPr>
          <w:rStyle w:val="StyleUnderline"/>
          <w:highlight w:val="yellow"/>
        </w:rPr>
        <w:t xml:space="preserve"> of migration policy, leading</w:t>
      </w:r>
      <w:r w:rsidRPr="006D51B9">
        <w:rPr>
          <w:sz w:val="16"/>
        </w:rPr>
        <w:t xml:space="preserve"> normative </w:t>
      </w:r>
      <w:r w:rsidRPr="00BB3F27">
        <w:rPr>
          <w:rStyle w:val="StyleUnderline"/>
          <w:highlight w:val="yellow"/>
        </w:rPr>
        <w:t xml:space="preserve">theorists to </w:t>
      </w:r>
      <w:r w:rsidRPr="00BB3F27">
        <w:rPr>
          <w:rStyle w:val="Emphasis"/>
          <w:highlight w:val="yellow"/>
        </w:rPr>
        <w:t>work within</w:t>
      </w:r>
      <w:r w:rsidRPr="006D51B9">
        <w:rPr>
          <w:rStyle w:val="Emphasis"/>
        </w:rPr>
        <w:t xml:space="preserve"> the </w:t>
      </w:r>
      <w:r w:rsidRPr="00BB3F27">
        <w:rPr>
          <w:rStyle w:val="Emphasis"/>
          <w:highlight w:val="yellow"/>
        </w:rPr>
        <w:t>assumptions and categories</w:t>
      </w:r>
      <w:r w:rsidRPr="006D51B9">
        <w:rPr>
          <w:rStyle w:val="StyleUnderline"/>
        </w:rPr>
        <w:t xml:space="preserve"> set </w:t>
      </w:r>
      <w:r w:rsidRPr="00BB3F27">
        <w:rPr>
          <w:rStyle w:val="StyleUnderline"/>
          <w:highlight w:val="yellow"/>
        </w:rPr>
        <w:t>by the state</w:t>
      </w:r>
      <w:r w:rsidRPr="006D51B9">
        <w:rPr>
          <w:sz w:val="16"/>
        </w:rPr>
        <w:t xml:space="preserve">. Joseph Carens and David Miller, who in many ways occupy opposite ends of </w:t>
      </w:r>
      <w:r w:rsidRPr="00BB3F27">
        <w:rPr>
          <w:rStyle w:val="StyleUnderline"/>
          <w:highlight w:val="yellow"/>
        </w:rPr>
        <w:t>the liberal spectrum</w:t>
      </w:r>
      <w:r w:rsidRPr="006D51B9">
        <w:rPr>
          <w:sz w:val="16"/>
        </w:rPr>
        <w:t xml:space="preserve"> on migration, </w:t>
      </w:r>
      <w:r w:rsidRPr="00BB3F27">
        <w:rPr>
          <w:rStyle w:val="StyleUnderline"/>
          <w:highlight w:val="yellow"/>
        </w:rPr>
        <w:t>concur</w:t>
      </w:r>
      <w:r w:rsidRPr="006D51B9">
        <w:rPr>
          <w:sz w:val="16"/>
        </w:rPr>
        <w:t xml:space="preserve"> that </w:t>
      </w:r>
      <w:r w:rsidRPr="006D51B9">
        <w:rPr>
          <w:rStyle w:val="StyleUnderline"/>
        </w:rPr>
        <w:t xml:space="preserve">normative </w:t>
      </w:r>
      <w:r w:rsidRPr="00BB3F27">
        <w:rPr>
          <w:rStyle w:val="StyleUnderline"/>
          <w:highlight w:val="yellow"/>
        </w:rPr>
        <w:t xml:space="preserve">recommendations are </w:t>
      </w:r>
      <w:r w:rsidRPr="00BB3F27">
        <w:rPr>
          <w:rStyle w:val="Emphasis"/>
          <w:highlight w:val="yellow"/>
        </w:rPr>
        <w:t>unrealistic if they fail to assume states’</w:t>
      </w:r>
      <w:r w:rsidRPr="006D51B9">
        <w:rPr>
          <w:rStyle w:val="Emphasis"/>
        </w:rPr>
        <w:t xml:space="preserve"> right to exercise</w:t>
      </w:r>
      <w:r w:rsidRPr="006D51B9">
        <w:rPr>
          <w:sz w:val="16"/>
        </w:rPr>
        <w:t xml:space="preserve"> considerable </w:t>
      </w:r>
      <w:r w:rsidRPr="00BB3F27">
        <w:rPr>
          <w:rStyle w:val="Emphasis"/>
          <w:highlight w:val="yellow"/>
        </w:rPr>
        <w:t>discretion</w:t>
      </w:r>
      <w:r w:rsidRPr="006D51B9">
        <w:rPr>
          <w:rStyle w:val="StyleUnderline"/>
        </w:rPr>
        <w:t xml:space="preserve"> over how many people to admit</w:t>
      </w:r>
      <w:r w:rsidRPr="006D51B9">
        <w:rPr>
          <w:sz w:val="16"/>
        </w:rPr>
        <w:t xml:space="preserve"> (Carens 2013; Miller 2016). </w:t>
      </w:r>
      <w:r w:rsidRPr="00BB3F27">
        <w:rPr>
          <w:rStyle w:val="StyleUnderline"/>
          <w:highlight w:val="yellow"/>
        </w:rPr>
        <w:t>As a result</w:t>
      </w:r>
      <w:r w:rsidRPr="006D51B9">
        <w:rPr>
          <w:rStyle w:val="StyleUnderline"/>
        </w:rPr>
        <w:t xml:space="preserve">, theorists use </w:t>
      </w:r>
      <w:r w:rsidRPr="00BB3F27">
        <w:rPr>
          <w:rStyle w:val="StyleUnderline"/>
          <w:highlight w:val="yellow"/>
        </w:rPr>
        <w:t>state categories</w:t>
      </w:r>
      <w:r w:rsidRPr="006D51B9">
        <w:rPr>
          <w:rStyle w:val="StyleUnderline"/>
        </w:rPr>
        <w:t xml:space="preserve"> that classify migrants and</w:t>
      </w:r>
      <w:r w:rsidRPr="006D51B9">
        <w:rPr>
          <w:sz w:val="16"/>
        </w:rPr>
        <w:t>—to borrow a phrase from Catherine Dauvergne (2008)—</w:t>
      </w:r>
      <w:r w:rsidRPr="00BB3F27">
        <w:rPr>
          <w:rStyle w:val="Emphasis"/>
          <w:highlight w:val="yellow"/>
        </w:rPr>
        <w:t>make people illegal</w:t>
      </w:r>
      <w:r w:rsidRPr="00BB3F27">
        <w:rPr>
          <w:rStyle w:val="StyleUnderline"/>
          <w:highlight w:val="yellow"/>
        </w:rPr>
        <w:t>. Instead of questioning</w:t>
      </w:r>
      <w:r w:rsidRPr="006D51B9">
        <w:rPr>
          <w:rStyle w:val="StyleUnderline"/>
        </w:rPr>
        <w:t xml:space="preserve"> the </w:t>
      </w:r>
      <w:r w:rsidRPr="00BB3F27">
        <w:rPr>
          <w:rStyle w:val="StyleUnderline"/>
          <w:highlight w:val="yellow"/>
        </w:rPr>
        <w:t>legitimacy of</w:t>
      </w:r>
      <w:r w:rsidRPr="006D51B9">
        <w:rPr>
          <w:sz w:val="16"/>
        </w:rPr>
        <w:t xml:space="preserve"> political and </w:t>
      </w:r>
      <w:r w:rsidRPr="006D51B9">
        <w:rPr>
          <w:rStyle w:val="StyleUnderline"/>
        </w:rPr>
        <w:t xml:space="preserve">legal </w:t>
      </w:r>
      <w:r w:rsidRPr="00BB3F27">
        <w:rPr>
          <w:rStyle w:val="StyleUnderline"/>
          <w:highlight w:val="yellow"/>
        </w:rPr>
        <w:t>decisions that create “illegal” status</w:t>
      </w:r>
      <w:r w:rsidRPr="006D51B9">
        <w:rPr>
          <w:sz w:val="16"/>
        </w:rPr>
        <w:t xml:space="preserve"> (Bauder 2014), </w:t>
      </w:r>
      <w:r w:rsidRPr="006D51B9">
        <w:rPr>
          <w:rStyle w:val="StyleUnderline"/>
        </w:rPr>
        <w:t xml:space="preserve">philosophical </w:t>
      </w:r>
      <w:r w:rsidRPr="00BB3F27">
        <w:rPr>
          <w:rStyle w:val="StyleUnderline"/>
          <w:highlight w:val="yellow"/>
        </w:rPr>
        <w:t>discussion of “amnesty</w:t>
      </w:r>
      <w:r w:rsidRPr="006D51B9">
        <w:rPr>
          <w:rStyle w:val="StyleUnderline"/>
        </w:rPr>
        <w:t>” has tended to</w:t>
      </w:r>
      <w:r w:rsidRPr="006D51B9">
        <w:rPr>
          <w:sz w:val="16"/>
        </w:rPr>
        <w:t xml:space="preserve"> presuppose immigrant wrongdoing and </w:t>
      </w:r>
      <w:r w:rsidRPr="00BB3F27">
        <w:rPr>
          <w:rStyle w:val="StyleUnderline"/>
          <w:highlight w:val="yellow"/>
        </w:rPr>
        <w:t>ask about</w:t>
      </w:r>
      <w:r w:rsidRPr="006D51B9">
        <w:rPr>
          <w:rStyle w:val="StyleUnderline"/>
        </w:rPr>
        <w:t xml:space="preserve"> the </w:t>
      </w:r>
      <w:r w:rsidRPr="00BB3F27">
        <w:rPr>
          <w:rStyle w:val="StyleUnderline"/>
          <w:highlight w:val="yellow"/>
        </w:rPr>
        <w:t>appropriateness of</w:t>
      </w:r>
      <w:r w:rsidRPr="006D51B9">
        <w:rPr>
          <w:rStyle w:val="StyleUnderline"/>
        </w:rPr>
        <w:t xml:space="preserve"> continuing </w:t>
      </w:r>
      <w:r w:rsidRPr="00BB3F27">
        <w:rPr>
          <w:rStyle w:val="StyleUnderline"/>
          <w:highlight w:val="yellow"/>
        </w:rPr>
        <w:t>to exclude long-term residents</w:t>
      </w:r>
      <w:r w:rsidRPr="006D51B9">
        <w:rPr>
          <w:rStyle w:val="StyleUnderline"/>
        </w:rPr>
        <w:t xml:space="preserve"> from the political community</w:t>
      </w:r>
      <w:r w:rsidRPr="006D51B9">
        <w:rPr>
          <w:sz w:val="16"/>
        </w:rPr>
        <w:t xml:space="preserve"> (Bosniak 2013; Carens 2010). </w:t>
      </w:r>
      <w:r w:rsidRPr="00BB3F27">
        <w:rPr>
          <w:rStyle w:val="StyleUnderline"/>
          <w:highlight w:val="yellow"/>
        </w:rPr>
        <w:t>This</w:t>
      </w:r>
      <w:r w:rsidRPr="006D51B9">
        <w:rPr>
          <w:sz w:val="16"/>
        </w:rPr>
        <w:t xml:space="preserve"> in turn </w:t>
      </w:r>
      <w:r w:rsidRPr="00BB3F27">
        <w:rPr>
          <w:rStyle w:val="Emphasis"/>
          <w:sz w:val="22"/>
          <w:highlight w:val="yellow"/>
        </w:rPr>
        <w:t>reifies the state and</w:t>
      </w:r>
      <w:r w:rsidRPr="006D51B9">
        <w:rPr>
          <w:rStyle w:val="Emphasis"/>
          <w:sz w:val="22"/>
        </w:rPr>
        <w:t xml:space="preserve"> its </w:t>
      </w:r>
      <w:r w:rsidRPr="00BB3F27">
        <w:rPr>
          <w:rStyle w:val="Emphasis"/>
          <w:sz w:val="22"/>
          <w:highlight w:val="yellow"/>
        </w:rPr>
        <w:t>power over populations</w:t>
      </w:r>
      <w:r w:rsidRPr="006D51B9">
        <w:rPr>
          <w:sz w:val="16"/>
        </w:rPr>
        <w:t>.</w:t>
      </w:r>
    </w:p>
    <w:p w:rsidR="00663A73" w:rsidRDefault="00663A73" w:rsidP="00663A73">
      <w:pPr>
        <w:rPr>
          <w:sz w:val="16"/>
        </w:rPr>
      </w:pPr>
      <w:r w:rsidRPr="006D51B9">
        <w:rPr>
          <w:sz w:val="16"/>
        </w:rPr>
        <w:t xml:space="preserve">In response, we need to harness other categories and vocabularies. </w:t>
      </w:r>
      <w:r w:rsidRPr="006D51B9">
        <w:rPr>
          <w:rStyle w:val="StyleUnderline"/>
        </w:rPr>
        <w:t>Migration justice is</w:t>
      </w:r>
      <w:r w:rsidRPr="006D51B9">
        <w:rPr>
          <w:sz w:val="16"/>
        </w:rPr>
        <w:t xml:space="preserve"> in part </w:t>
      </w:r>
      <w:r w:rsidRPr="006D51B9">
        <w:rPr>
          <w:rStyle w:val="StyleUnderline"/>
        </w:rPr>
        <w:t xml:space="preserve">an </w:t>
      </w:r>
      <w:r w:rsidRPr="006D51B9">
        <w:rPr>
          <w:rStyle w:val="Emphasis"/>
        </w:rPr>
        <w:t>epistemic and semantic task</w:t>
      </w:r>
      <w:r w:rsidRPr="006D51B9">
        <w:rPr>
          <w:sz w:val="16"/>
        </w:rPr>
        <w:t xml:space="preserve">: political </w:t>
      </w:r>
      <w:r w:rsidRPr="00C31E6A">
        <w:rPr>
          <w:rStyle w:val="StyleUnderline"/>
          <w:highlight w:val="yellow"/>
        </w:rPr>
        <w:t xml:space="preserve">philosophers need to </w:t>
      </w:r>
      <w:r w:rsidRPr="00C31E6A">
        <w:rPr>
          <w:rStyle w:val="Emphasis"/>
          <w:highlight w:val="yellow"/>
        </w:rPr>
        <w:t>inquire into</w:t>
      </w:r>
      <w:r w:rsidRPr="006D51B9">
        <w:rPr>
          <w:rStyle w:val="Emphasis"/>
        </w:rPr>
        <w:t xml:space="preserve"> the </w:t>
      </w:r>
      <w:r w:rsidRPr="00C31E6A">
        <w:rPr>
          <w:rStyle w:val="Emphasis"/>
          <w:highlight w:val="yellow"/>
        </w:rPr>
        <w:t>production of knowledge</w:t>
      </w:r>
      <w:r w:rsidRPr="006D51B9">
        <w:rPr>
          <w:rStyle w:val="StyleUnderline"/>
        </w:rPr>
        <w:t xml:space="preserve">, how power and interests have shaped dominant categories, </w:t>
      </w:r>
      <w:r w:rsidRPr="00C31E6A">
        <w:rPr>
          <w:rStyle w:val="StyleUnderline"/>
          <w:highlight w:val="yellow"/>
        </w:rPr>
        <w:t>and</w:t>
      </w:r>
      <w:r w:rsidRPr="006D51B9">
        <w:rPr>
          <w:sz w:val="16"/>
        </w:rPr>
        <w:t xml:space="preserve"> to </w:t>
      </w:r>
      <w:r w:rsidRPr="00C31E6A">
        <w:rPr>
          <w:rStyle w:val="Emphasis"/>
          <w:highlight w:val="yellow"/>
        </w:rPr>
        <w:t>propose alternative</w:t>
      </w:r>
      <w:r w:rsidRPr="006D51B9">
        <w:rPr>
          <w:rStyle w:val="Emphasis"/>
        </w:rPr>
        <w:t xml:space="preserve"> ways of </w:t>
      </w:r>
      <w:r w:rsidRPr="00C31E6A">
        <w:rPr>
          <w:rStyle w:val="Emphasis"/>
          <w:highlight w:val="yellow"/>
        </w:rPr>
        <w:t>thinking</w:t>
      </w:r>
      <w:r w:rsidRPr="00C31E6A">
        <w:rPr>
          <w:rStyle w:val="StyleUnderline"/>
          <w:highlight w:val="yellow"/>
        </w:rPr>
        <w:t>. Otherwise</w:t>
      </w:r>
      <w:r w:rsidRPr="006D51B9">
        <w:rPr>
          <w:rStyle w:val="StyleUnderline"/>
        </w:rPr>
        <w:t xml:space="preserve">, attempts to reimagine </w:t>
      </w:r>
      <w:r w:rsidRPr="00C31E6A">
        <w:rPr>
          <w:rStyle w:val="StyleUnderline"/>
          <w:highlight w:val="yellow"/>
        </w:rPr>
        <w:t>migration policies</w:t>
      </w:r>
      <w:r w:rsidRPr="006D51B9">
        <w:rPr>
          <w:rStyle w:val="StyleUnderline"/>
        </w:rPr>
        <w:t xml:space="preserve"> will </w:t>
      </w:r>
      <w:r w:rsidRPr="00C31E6A">
        <w:rPr>
          <w:rStyle w:val="Emphasis"/>
          <w:highlight w:val="yellow"/>
        </w:rPr>
        <w:t>remain captive to</w:t>
      </w:r>
      <w:r w:rsidRPr="006D51B9">
        <w:rPr>
          <w:rStyle w:val="Emphasis"/>
        </w:rPr>
        <w:t xml:space="preserve"> what are considered </w:t>
      </w:r>
      <w:r w:rsidRPr="00C31E6A">
        <w:rPr>
          <w:rStyle w:val="Emphasis"/>
          <w:highlight w:val="yellow"/>
        </w:rPr>
        <w:t>politically feasible reforms</w:t>
      </w:r>
      <w:r w:rsidRPr="006D51B9">
        <w:rPr>
          <w:sz w:val="16"/>
        </w:rPr>
        <w:t xml:space="preserve">—for example, increased temporary </w:t>
      </w:r>
      <w:r w:rsidRPr="006D51B9">
        <w:rPr>
          <w:rStyle w:val="StyleUnderline"/>
        </w:rPr>
        <w:t xml:space="preserve">work visas and </w:t>
      </w:r>
      <w:r w:rsidRPr="00C31E6A">
        <w:rPr>
          <w:rStyle w:val="StyleUnderline"/>
          <w:highlight w:val="yellow"/>
        </w:rPr>
        <w:t>legalization of some</w:t>
      </w:r>
      <w:r w:rsidRPr="006D51B9">
        <w:rPr>
          <w:rStyle w:val="StyleUnderline"/>
        </w:rPr>
        <w:t xml:space="preserve"> unauthorized migrants </w:t>
      </w:r>
      <w:r w:rsidRPr="00C31E6A">
        <w:rPr>
          <w:rStyle w:val="StyleUnderline"/>
          <w:highlight w:val="yellow"/>
        </w:rPr>
        <w:t>combined with additional enforcement</w:t>
      </w:r>
      <w:r w:rsidRPr="006D51B9">
        <w:rPr>
          <w:rStyle w:val="StyleUnderline"/>
        </w:rPr>
        <w:t xml:space="preserve"> efforts</w:t>
      </w:r>
      <w:r w:rsidRPr="006D51B9">
        <w:rPr>
          <w:sz w:val="16"/>
        </w:rPr>
        <w:t>—</w:t>
      </w:r>
      <w:r w:rsidRPr="006D51B9">
        <w:rPr>
          <w:rStyle w:val="Emphasis"/>
        </w:rPr>
        <w:t>or will be deemed unfeasible or utopia</w:t>
      </w:r>
      <w:r w:rsidRPr="006D51B9">
        <w:rPr>
          <w:sz w:val="16"/>
        </w:rPr>
        <w:t xml:space="preserve">. The </w:t>
      </w:r>
      <w:r w:rsidRPr="006D51B9">
        <w:rPr>
          <w:rStyle w:val="StyleUnderline"/>
        </w:rPr>
        <w:t>rejection of</w:t>
      </w:r>
      <w:r w:rsidRPr="006D51B9">
        <w:rPr>
          <w:sz w:val="16"/>
        </w:rPr>
        <w:t xml:space="preserve"> sedentarism and </w:t>
      </w:r>
      <w:r w:rsidRPr="00C31E6A">
        <w:rPr>
          <w:rStyle w:val="StyleUnderline"/>
          <w:highlight w:val="yellow"/>
        </w:rPr>
        <w:t>methodological nationalism calls for new theoretical resources</w:t>
      </w:r>
      <w:r w:rsidRPr="006D51B9">
        <w:rPr>
          <w:sz w:val="16"/>
        </w:rPr>
        <w:t xml:space="preserve"> to understand migration and mobility. Research on the mobility turn and in critical border studies provides some of these resources.</w:t>
      </w:r>
    </w:p>
    <w:p w:rsidR="00663A73" w:rsidRDefault="00663A73" w:rsidP="00663A73"/>
    <w:p w:rsidR="002D4626" w:rsidRDefault="002D4626" w:rsidP="002D4626">
      <w:pPr>
        <w:pStyle w:val="Heading4"/>
      </w:pPr>
      <w:r>
        <w:t>National identity prevents an effective response to global problems --- only articulating a shared identity can prevent extinction.</w:t>
      </w:r>
    </w:p>
    <w:p w:rsidR="002D4626" w:rsidRDefault="002D4626" w:rsidP="002D4626">
      <w:r>
        <w:t xml:space="preserve">Rogers </w:t>
      </w:r>
      <w:r w:rsidRPr="00FF5394">
        <w:rPr>
          <w:rStyle w:val="Style13ptBold"/>
        </w:rPr>
        <w:t>Smith 03</w:t>
      </w:r>
      <w:r>
        <w:t>, UPenn political science professor, Stories Of Peoplehood, The Politics and Morals of Political Membership, 166-69</w:t>
      </w:r>
    </w:p>
    <w:p w:rsidR="002D4626" w:rsidRDefault="002D4626" w:rsidP="002D4626">
      <w:r w:rsidRPr="0043382A">
        <w:rPr>
          <w:rStyle w:val="StyleUnderline"/>
        </w:rPr>
        <w:lastRenderedPageBreak/>
        <w:t>It is</w:t>
      </w:r>
      <w:r w:rsidRPr="005561B1">
        <w:rPr>
          <w:rStyle w:val="StyleUnderline"/>
        </w:rPr>
        <w:t xml:space="preserve"> certainly </w:t>
      </w:r>
      <w:r w:rsidRPr="0043382A">
        <w:rPr>
          <w:rStyle w:val="StyleUnderline"/>
        </w:rPr>
        <w:t>important to oppose such</w:t>
      </w:r>
      <w:r w:rsidRPr="005561B1">
        <w:rPr>
          <w:rStyle w:val="StyleUnderline"/>
        </w:rPr>
        <w:t xml:space="preserve"> evolutionary </w:t>
      </w:r>
      <w:r w:rsidRPr="0043382A">
        <w:rPr>
          <w:rStyle w:val="StyleUnderline"/>
        </w:rPr>
        <w:t>doctrines by all intellectually credible means</w:t>
      </w:r>
      <w:r w:rsidRPr="007D1542">
        <w:rPr>
          <w:sz w:val="14"/>
        </w:rPr>
        <w:t xml:space="preserve">. But many have already been widely discredited; and today it may well prove salutary, even indispensable, to heighten awareness of human identity as shared membership in a species engaged in an ages-long process of adapting to often dangerous and unforgiving natural and human-made environments. </w:t>
      </w:r>
      <w:r w:rsidRPr="005561B1">
        <w:rPr>
          <w:rStyle w:val="StyleUnderline"/>
        </w:rPr>
        <w:t xml:space="preserve">When we see ourselves in the light of general evolutionary patterns, we become aware that </w:t>
      </w:r>
      <w:r w:rsidRPr="00D21A42">
        <w:rPr>
          <w:rStyle w:val="StyleUnderline"/>
          <w:highlight w:val="cyan"/>
        </w:rPr>
        <w:t>it is</w:t>
      </w:r>
      <w:r w:rsidRPr="005561B1">
        <w:rPr>
          <w:rStyle w:val="StyleUnderline"/>
        </w:rPr>
        <w:t xml:space="preserve"> genuinely </w:t>
      </w:r>
      <w:r w:rsidRPr="00D21A42">
        <w:rPr>
          <w:rStyle w:val="StyleUnderline"/>
          <w:highlight w:val="cyan"/>
        </w:rPr>
        <w:t xml:space="preserve">possible </w:t>
      </w:r>
      <w:r w:rsidRPr="00AC5485">
        <w:rPr>
          <w:rStyle w:val="StyleUnderline"/>
        </w:rPr>
        <w:t xml:space="preserve">for a species such as ourselves </w:t>
      </w:r>
      <w:r w:rsidRPr="00D21A42">
        <w:rPr>
          <w:rStyle w:val="StyleUnderline"/>
          <w:highlight w:val="cyan"/>
        </w:rPr>
        <w:t>to</w:t>
      </w:r>
      <w:r w:rsidRPr="005561B1">
        <w:rPr>
          <w:rStyle w:val="StyleUnderline"/>
        </w:rPr>
        <w:t xml:space="preserve"> suffer massive setbacks or even to </w:t>
      </w:r>
      <w:r w:rsidRPr="00D21A42">
        <w:rPr>
          <w:rStyle w:val="StyleUnderline"/>
          <w:highlight w:val="cyan"/>
        </w:rPr>
        <w:t>become extinct if we pursue certain dangerous course of action</w:t>
      </w:r>
      <w:r w:rsidRPr="007D1542">
        <w:rPr>
          <w:sz w:val="14"/>
        </w:rPr>
        <w:t xml:space="preserve">. That outcome does not seem to be in any human’s interest. And when we reflect on the state of our species today, </w:t>
      </w:r>
      <w:r w:rsidRPr="00AC5485">
        <w:rPr>
          <w:rStyle w:val="StyleUnderline"/>
        </w:rPr>
        <w:t>we see</w:t>
      </w:r>
      <w:r w:rsidRPr="005561B1">
        <w:rPr>
          <w:rStyle w:val="StyleUnderline"/>
        </w:rPr>
        <w:t xml:space="preserve"> or should see at least </w:t>
      </w:r>
      <w:r w:rsidRPr="00D21A42">
        <w:rPr>
          <w:rStyle w:val="StyleUnderline"/>
          <w:highlight w:val="cyan"/>
        </w:rPr>
        <w:t>five</w:t>
      </w:r>
      <w:r w:rsidRPr="005561B1">
        <w:rPr>
          <w:rStyle w:val="StyleUnderline"/>
        </w:rPr>
        <w:t xml:space="preserve"> major </w:t>
      </w:r>
      <w:r w:rsidRPr="00D21A42">
        <w:rPr>
          <w:rStyle w:val="StyleUnderline"/>
          <w:highlight w:val="cyan"/>
        </w:rPr>
        <w:t>challenges to our</w:t>
      </w:r>
      <w:r w:rsidRPr="005561B1">
        <w:rPr>
          <w:rStyle w:val="StyleUnderline"/>
        </w:rPr>
        <w:t xml:space="preserve"> collective </w:t>
      </w:r>
      <w:r w:rsidRPr="00D21A42">
        <w:rPr>
          <w:rStyle w:val="StyleUnderline"/>
          <w:highlight w:val="cyan"/>
        </w:rPr>
        <w:t>survival</w:t>
      </w:r>
      <w:r w:rsidRPr="007D1542">
        <w:rPr>
          <w:sz w:val="14"/>
        </w:rPr>
        <w:t xml:space="preserve">, much less our collective flourishing that are in some respects truly unprecedented. </w:t>
      </w:r>
      <w:r w:rsidRPr="005561B1">
        <w:rPr>
          <w:rStyle w:val="StyleUnderline"/>
        </w:rPr>
        <w:t xml:space="preserve">These are all challenges of our own making however and so </w:t>
      </w:r>
      <w:r w:rsidRPr="000A00EF">
        <w:rPr>
          <w:rStyle w:val="StyleUnderline"/>
        </w:rPr>
        <w:t>they can</w:t>
      </w:r>
      <w:r w:rsidRPr="005561B1">
        <w:rPr>
          <w:rStyle w:val="StyleUnderline"/>
        </w:rPr>
        <w:t xml:space="preserve"> all </w:t>
      </w:r>
      <w:r w:rsidRPr="000A00EF">
        <w:rPr>
          <w:rStyle w:val="StyleUnderline"/>
        </w:rPr>
        <w:t>be met through</w:t>
      </w:r>
      <w:r w:rsidRPr="005561B1">
        <w:rPr>
          <w:rStyle w:val="StyleUnderline"/>
        </w:rPr>
        <w:t xml:space="preserve"> suitably </w:t>
      </w:r>
      <w:r w:rsidRPr="000A00EF">
        <w:rPr>
          <w:rStyle w:val="StyleUnderline"/>
        </w:rPr>
        <w:t>cooperative human efforts</w:t>
      </w:r>
      <w:r w:rsidRPr="005561B1">
        <w:rPr>
          <w:rStyle w:val="StyleUnderline"/>
        </w:rPr>
        <w:t>.</w:t>
      </w:r>
      <w:r>
        <w:rPr>
          <w:rStyle w:val="StyleUnderline"/>
        </w:rPr>
        <w:t xml:space="preserve"> </w:t>
      </w:r>
      <w:r w:rsidRPr="00D21A42">
        <w:rPr>
          <w:rStyle w:val="StyleUnderline"/>
          <w:highlight w:val="cyan"/>
        </w:rPr>
        <w:t>The first</w:t>
      </w:r>
      <w:r w:rsidRPr="00D21A42">
        <w:rPr>
          <w:sz w:val="14"/>
          <w:highlight w:val="cyan"/>
        </w:rPr>
        <w:t xml:space="preserve"> </w:t>
      </w:r>
      <w:r w:rsidRPr="00D21A42">
        <w:rPr>
          <w:rStyle w:val="StyleUnderline"/>
          <w:highlight w:val="cyan"/>
        </w:rPr>
        <w:t>is</w:t>
      </w:r>
      <w:r w:rsidRPr="007D1542">
        <w:rPr>
          <w:sz w:val="14"/>
        </w:rPr>
        <w:t xml:space="preserve"> our ongoing vulnerability to the extraordinary </w:t>
      </w:r>
      <w:r w:rsidRPr="00D21A42">
        <w:rPr>
          <w:rStyle w:val="StyleUnderline"/>
          <w:highlight w:val="cyan"/>
        </w:rPr>
        <w:t>w</w:t>
      </w:r>
      <w:r w:rsidRPr="005561B1">
        <w:rPr>
          <w:rStyle w:val="StyleUnderline"/>
        </w:rPr>
        <w:t xml:space="preserve">eapons of </w:t>
      </w:r>
      <w:r w:rsidRPr="00D21A42">
        <w:rPr>
          <w:rStyle w:val="StyleUnderline"/>
          <w:highlight w:val="cyan"/>
        </w:rPr>
        <w:t>m</w:t>
      </w:r>
      <w:r w:rsidRPr="005561B1">
        <w:rPr>
          <w:rStyle w:val="StyleUnderline"/>
        </w:rPr>
        <w:t xml:space="preserve">ass </w:t>
      </w:r>
      <w:r w:rsidRPr="00D21A42">
        <w:rPr>
          <w:rStyle w:val="StyleUnderline"/>
          <w:highlight w:val="cyan"/>
        </w:rPr>
        <w:t>d</w:t>
      </w:r>
      <w:r w:rsidRPr="005561B1">
        <w:rPr>
          <w:rStyle w:val="StyleUnderline"/>
        </w:rPr>
        <w:t>estruction</w:t>
      </w:r>
      <w:r w:rsidRPr="007D1542">
        <w:rPr>
          <w:sz w:val="14"/>
        </w:rPr>
        <w:t xml:space="preserve"> that we have been building during the last half century. </w:t>
      </w:r>
      <w:r w:rsidRPr="005C1A7C">
        <w:rPr>
          <w:rStyle w:val="StyleUnderline"/>
        </w:rPr>
        <w:t xml:space="preserve">The tense anticipations of imminent conflagration that characterized the Cold War at its worst are now behind us, but the nuclear </w:t>
      </w:r>
      <w:r w:rsidRPr="00D21A42">
        <w:rPr>
          <w:rStyle w:val="StyleUnderline"/>
          <w:highlight w:val="cyan"/>
        </w:rPr>
        <w:t>arsenals that</w:t>
      </w:r>
      <w:r w:rsidRPr="005C1A7C">
        <w:rPr>
          <w:rStyle w:val="StyleUnderline"/>
        </w:rPr>
        <w:t xml:space="preserve"> were so threatening </w:t>
      </w:r>
      <w:r w:rsidRPr="00D21A42">
        <w:rPr>
          <w:rStyle w:val="StyleUnderline"/>
          <w:highlight w:val="cyan"/>
        </w:rPr>
        <w:t>are</w:t>
      </w:r>
      <w:r w:rsidRPr="005C1A7C">
        <w:rPr>
          <w:rStyle w:val="StyleUnderline"/>
        </w:rPr>
        <w:t xml:space="preserve"> largely </w:t>
      </w:r>
      <w:r w:rsidRPr="00D21A42">
        <w:rPr>
          <w:rStyle w:val="StyleUnderline"/>
          <w:highlight w:val="cyan"/>
        </w:rPr>
        <w:t>still with</w:t>
      </w:r>
      <w:r w:rsidRPr="00D21A42">
        <w:rPr>
          <w:sz w:val="14"/>
          <w:highlight w:val="cyan"/>
        </w:rPr>
        <w:t xml:space="preserve"> </w:t>
      </w:r>
      <w:r w:rsidRPr="00D21A42">
        <w:rPr>
          <w:rStyle w:val="StyleUnderline"/>
          <w:highlight w:val="cyan"/>
        </w:rPr>
        <w:t xml:space="preserve">us, </w:t>
      </w:r>
      <w:r w:rsidRPr="00587153">
        <w:rPr>
          <w:rStyle w:val="StyleUnderline"/>
        </w:rPr>
        <w:t>and</w:t>
      </w:r>
      <w:r w:rsidRPr="005C1A7C">
        <w:rPr>
          <w:rStyle w:val="StyleUnderline"/>
        </w:rPr>
        <w:t xml:space="preserve"> indeed the </w:t>
      </w:r>
      <w:r w:rsidRPr="00587153">
        <w:rPr>
          <w:rStyle w:val="StyleUnderline"/>
        </w:rPr>
        <w:t>governments and, perhaps, terrorist groups possessed</w:t>
      </w:r>
      <w:r w:rsidRPr="005C1A7C">
        <w:rPr>
          <w:rStyle w:val="StyleUnderline"/>
        </w:rPr>
        <w:t xml:space="preserve"> of some nuclear weaponry </w:t>
      </w:r>
      <w:r w:rsidRPr="00D21A42">
        <w:rPr>
          <w:rStyle w:val="StyleUnderline"/>
          <w:highlight w:val="cyan"/>
        </w:rPr>
        <w:t xml:space="preserve">have continued to proliferate. </w:t>
      </w:r>
      <w:r w:rsidRPr="00587153">
        <w:rPr>
          <w:rStyle w:val="StyleUnderline"/>
        </w:rPr>
        <w:t xml:space="preserve">The </w:t>
      </w:r>
      <w:r w:rsidRPr="00D21A42">
        <w:rPr>
          <w:rStyle w:val="StyleUnderline"/>
          <w:highlight w:val="cyan"/>
        </w:rPr>
        <w:t>second</w:t>
      </w:r>
      <w:r w:rsidRPr="00312A54">
        <w:rPr>
          <w:rStyle w:val="StyleUnderline"/>
        </w:rPr>
        <w:t xml:space="preserve"> great </w:t>
      </w:r>
      <w:r w:rsidRPr="00587153">
        <w:rPr>
          <w:rStyle w:val="StyleUnderline"/>
        </w:rPr>
        <w:t xml:space="preserve">threat </w:t>
      </w:r>
      <w:r w:rsidRPr="00D21A42">
        <w:rPr>
          <w:rStyle w:val="StyleUnderline"/>
          <w:highlight w:val="cyan"/>
        </w:rPr>
        <w:t>is</w:t>
      </w:r>
      <w:r w:rsidRPr="00312A54">
        <w:rPr>
          <w:rStyle w:val="StyleUnderline"/>
        </w:rPr>
        <w:t xml:space="preserve"> some sort of </w:t>
      </w:r>
      <w:r w:rsidRPr="00D21A42">
        <w:rPr>
          <w:rStyle w:val="StyleUnderline"/>
          <w:highlight w:val="cyan"/>
        </w:rPr>
        <w:t>environmental disaster</w:t>
      </w:r>
      <w:r w:rsidRPr="00312A54">
        <w:rPr>
          <w:rStyle w:val="StyleUnderline"/>
        </w:rPr>
        <w:t xml:space="preserve">, </w:t>
      </w:r>
      <w:r w:rsidRPr="00D21A42">
        <w:rPr>
          <w:rStyle w:val="StyleUnderline"/>
          <w:highlight w:val="cyan"/>
        </w:rPr>
        <w:t>brought</w:t>
      </w:r>
      <w:r w:rsidRPr="00312A54">
        <w:rPr>
          <w:rStyle w:val="StyleUnderline"/>
        </w:rPr>
        <w:t xml:space="preserve"> on </w:t>
      </w:r>
      <w:r w:rsidRPr="00D21A42">
        <w:rPr>
          <w:rStyle w:val="StyleUnderline"/>
          <w:highlight w:val="cyan"/>
        </w:rPr>
        <w:t>by</w:t>
      </w:r>
      <w:r w:rsidRPr="00312A54">
        <w:rPr>
          <w:rStyle w:val="StyleUnderline"/>
        </w:rPr>
        <w:t xml:space="preserve"> the by-products of </w:t>
      </w:r>
      <w:r w:rsidRPr="00D21A42">
        <w:rPr>
          <w:rStyle w:val="StyleUnderline"/>
          <w:highlight w:val="cyan"/>
        </w:rPr>
        <w:t>our efforts to achieve</w:t>
      </w:r>
      <w:r w:rsidRPr="00312A54">
        <w:rPr>
          <w:rStyle w:val="StyleUnderline"/>
        </w:rPr>
        <w:t xml:space="preserve"> ever-accelerating industrial and </w:t>
      </w:r>
      <w:r w:rsidRPr="00D21A42">
        <w:rPr>
          <w:rStyle w:val="StyleUnderline"/>
          <w:highlight w:val="cyan"/>
        </w:rPr>
        <w:t>post-industrial production</w:t>
      </w:r>
      <w:r w:rsidRPr="00312A54">
        <w:rPr>
          <w:rStyle w:val="StyleUnderline"/>
        </w:rPr>
        <w:t xml:space="preserve"> and distribution of an incredible range of goods and services</w:t>
      </w:r>
      <w:r w:rsidRPr="007D1542">
        <w:rPr>
          <w:sz w:val="14"/>
        </w:rPr>
        <w:t xml:space="preserve">. Whether it is global warming, the spread of toxic wastes or, biosphere disruptions due to new agricultural techniques, or some combination of these and other consequences of human interference with the air, water, climate, and plant and animal species that sustain us, any major environmental disaster can affect all of humanity. </w:t>
      </w:r>
      <w:r w:rsidRPr="00D21A42">
        <w:rPr>
          <w:rStyle w:val="StyleUnderline"/>
          <w:highlight w:val="cyan"/>
        </w:rPr>
        <w:t>Third</w:t>
      </w:r>
      <w:r w:rsidRPr="00312A54">
        <w:rPr>
          <w:rStyle w:val="StyleUnderline"/>
        </w:rPr>
        <w:t xml:space="preserve">, as our economic and technological systems have become even more interconnected, the danger that major </w:t>
      </w:r>
      <w:r w:rsidRPr="00D21A42">
        <w:rPr>
          <w:rStyle w:val="StyleUnderline"/>
          <w:highlight w:val="cyan"/>
        </w:rPr>
        <w:t>economic or tech</w:t>
      </w:r>
      <w:r w:rsidRPr="00312A54">
        <w:rPr>
          <w:rStyle w:val="StyleUnderline"/>
        </w:rPr>
        <w:t xml:space="preserve">nological </w:t>
      </w:r>
      <w:r w:rsidRPr="00D21A42">
        <w:rPr>
          <w:rStyle w:val="StyleUnderline"/>
          <w:highlight w:val="cyan"/>
        </w:rPr>
        <w:t>failures</w:t>
      </w:r>
      <w:r w:rsidRPr="00312A54">
        <w:rPr>
          <w:rStyle w:val="StyleUnderline"/>
        </w:rPr>
        <w:t xml:space="preserve"> in one part of the world </w:t>
      </w:r>
      <w:r w:rsidRPr="00D21A42">
        <w:rPr>
          <w:rStyle w:val="StyleUnderline"/>
          <w:highlight w:val="cyan"/>
        </w:rPr>
        <w:t>might trigger global catastrophes</w:t>
      </w:r>
      <w:r w:rsidRPr="00312A54">
        <w:rPr>
          <w:rStyle w:val="StyleUnderline"/>
        </w:rPr>
        <w:t xml:space="preserve"> may well increase</w:t>
      </w:r>
      <w:r w:rsidRPr="007D1542">
        <w:rPr>
          <w:sz w:val="14"/>
        </w:rPr>
        <w:t xml:space="preserve">. Such interdependences can, to be sure, be a source of strength as well as weakness, as American and European responses to the East Asian and Mexican economic crisis of the 1990s indicated. Still, if global capitalism were to collapse or a technological disaster comparable to the imagined Y2K doomsday scenario were to occur, the consequences today would be more far-reaching than they would have been for comparable developments in previous centuries. </w:t>
      </w:r>
      <w:r w:rsidRPr="00D21A42">
        <w:rPr>
          <w:rStyle w:val="StyleUnderline"/>
          <w:highlight w:val="cyan"/>
        </w:rPr>
        <w:t>Fourth</w:t>
      </w:r>
      <w:r w:rsidRPr="00312A54">
        <w:rPr>
          <w:rStyle w:val="StyleUnderline"/>
        </w:rPr>
        <w:t xml:space="preserve">, as advances in food production, medical care, and other technologies have contributed to higher infant survival rates and longer lives, the world’s </w:t>
      </w:r>
      <w:r w:rsidRPr="00D21A42">
        <w:rPr>
          <w:rStyle w:val="StyleUnderline"/>
          <w:highlight w:val="cyan"/>
        </w:rPr>
        <w:t>population has been rapidly increasing, placing</w:t>
      </w:r>
      <w:r w:rsidRPr="00312A54">
        <w:rPr>
          <w:rStyle w:val="StyleUnderline"/>
        </w:rPr>
        <w:t xml:space="preserve"> intensifying </w:t>
      </w:r>
      <w:r w:rsidRPr="00D21A42">
        <w:rPr>
          <w:rStyle w:val="StyleUnderline"/>
          <w:highlight w:val="cyan"/>
        </w:rPr>
        <w:t>pressures on our</w:t>
      </w:r>
      <w:r w:rsidRPr="00312A54">
        <w:rPr>
          <w:rStyle w:val="StyleUnderline"/>
        </w:rPr>
        <w:t xml:space="preserve"> physical and social </w:t>
      </w:r>
      <w:r w:rsidRPr="00D21A42">
        <w:rPr>
          <w:rStyle w:val="StyleUnderline"/>
          <w:highlight w:val="cyan"/>
        </w:rPr>
        <w:t>environments</w:t>
      </w:r>
      <w:r w:rsidRPr="00312A54">
        <w:rPr>
          <w:rStyle w:val="StyleUnderline"/>
        </w:rPr>
        <w:t xml:space="preserve"> in a great variety of ways</w:t>
      </w:r>
      <w:r w:rsidRPr="007D1542">
        <w:rPr>
          <w:sz w:val="14"/>
        </w:rPr>
        <w:t xml:space="preserve">. These demographic trends, necessarily involving all of humanity, threaten to exacerbate all the preceding problems, generating political and military conflicts, spawning chronic and acute environmental damages, and straining the capacities of economic systems. </w:t>
      </w:r>
      <w:r w:rsidRPr="00D21A42">
        <w:rPr>
          <w:rStyle w:val="StyleUnderline"/>
          <w:highlight w:val="cyan"/>
        </w:rPr>
        <w:t>The final</w:t>
      </w:r>
      <w:r w:rsidRPr="00312A54">
        <w:rPr>
          <w:rStyle w:val="StyleUnderline"/>
        </w:rPr>
        <w:t xml:space="preserve"> major </w:t>
      </w:r>
      <w:r w:rsidRPr="00D21A42">
        <w:rPr>
          <w:rStyle w:val="StyleUnderline"/>
          <w:highlight w:val="cyan"/>
        </w:rPr>
        <w:t>challenge</w:t>
      </w:r>
      <w:r w:rsidRPr="00312A54">
        <w:rPr>
          <w:rStyle w:val="StyleUnderline"/>
        </w:rPr>
        <w:t xml:space="preserve"> we face as a species is a more novel one, and it is one that may bring consciousness of our shared “species interests" even more to the fore. In the upcoming century, </w:t>
      </w:r>
      <w:r w:rsidRPr="00D21A42">
        <w:rPr>
          <w:rStyle w:val="StyleUnderline"/>
          <w:highlight w:val="cyan"/>
        </w:rPr>
        <w:t>human beings will increasingly be able to affect their own genetic endowment</w:t>
      </w:r>
      <w:r w:rsidRPr="00312A54">
        <w:rPr>
          <w:rStyle w:val="StyleUnderline"/>
        </w:rPr>
        <w:t>, i</w:t>
      </w:r>
      <w:r w:rsidRPr="007D1542">
        <w:rPr>
          <w:sz w:val="14"/>
        </w:rPr>
        <w:t xml:space="preserve">n ways that might potentially alter the very sort organic species that we are. Here as with modern weapons, economic processes, and population growth, we face risks that our efforts to improve our condition may go disastrously wrong, potentially endangering the entire human race. </w:t>
      </w:r>
      <w:r w:rsidRPr="00312A54">
        <w:rPr>
          <w:rStyle w:val="StyleUnderline"/>
        </w:rPr>
        <w:t>Yet the appeal of endowing our children with greater gifts is sufficiently powerful that organized efforts to create such genetic technologies capable of “redesigning humans” are already burgeoning, both among reputable academic researchers and less restrained but well-endowed, fringe groups.</w:t>
      </w:r>
      <w:r>
        <w:rPr>
          <w:rStyle w:val="StyleUnderline"/>
        </w:rPr>
        <w:t xml:space="preserve"> </w:t>
      </w:r>
      <w:r w:rsidRPr="00312A54">
        <w:rPr>
          <w:rStyle w:val="StyleUnderline"/>
        </w:rPr>
        <w:t xml:space="preserve">To be sure, </w:t>
      </w:r>
      <w:r w:rsidRPr="002C699D">
        <w:rPr>
          <w:rStyle w:val="StyleUnderline"/>
        </w:rPr>
        <w:t>an awareness of these</w:t>
      </w:r>
      <w:r w:rsidRPr="00312A54">
        <w:rPr>
          <w:rStyle w:val="StyleUnderline"/>
        </w:rPr>
        <w:t xml:space="preserve"> as well as other potential dangers affecting all human beings </w:t>
      </w:r>
      <w:r w:rsidRPr="002C699D">
        <w:rPr>
          <w:rStyle w:val="StyleUnderline"/>
        </w:rPr>
        <w:t>is not enough</w:t>
      </w:r>
      <w:r w:rsidRPr="00312A54">
        <w:rPr>
          <w:rStyle w:val="StyleUnderline"/>
        </w:rPr>
        <w:t xml:space="preserve"> by itself to foster moral outlooks that reject narrow and invidious particularistic conceptions of human identity</w:t>
      </w:r>
      <w:r w:rsidRPr="007D1542">
        <w:rPr>
          <w:sz w:val="14"/>
        </w:rPr>
        <w:t xml:space="preserve">. </w:t>
      </w:r>
      <w:r w:rsidRPr="00D21A42">
        <w:rPr>
          <w:rStyle w:val="BoldUnderlineChar"/>
          <w:rFonts w:eastAsia="Calibri"/>
          <w:highlight w:val="cyan"/>
        </w:rPr>
        <w:t xml:space="preserve">It is </w:t>
      </w:r>
      <w:r w:rsidRPr="002C699D">
        <w:rPr>
          <w:rStyle w:val="BoldUnderlineChar"/>
          <w:rFonts w:eastAsia="Calibri"/>
        </w:rPr>
        <w:t xml:space="preserve">perfectly </w:t>
      </w:r>
      <w:r w:rsidRPr="00D21A42">
        <w:rPr>
          <w:rStyle w:val="BoldUnderlineChar"/>
          <w:rFonts w:eastAsia="Calibri"/>
          <w:highlight w:val="cyan"/>
        </w:rPr>
        <w:t xml:space="preserve">possible for leaders to feel that to save the species; policies that run </w:t>
      </w:r>
      <w:r w:rsidRPr="002C699D">
        <w:rPr>
          <w:rStyle w:val="BoldUnderlineChar"/>
          <w:rFonts w:eastAsia="Calibri"/>
        </w:rPr>
        <w:t xml:space="preserve">roughshod </w:t>
      </w:r>
      <w:r w:rsidRPr="00D21A42">
        <w:rPr>
          <w:rStyle w:val="BoldUnderlineChar"/>
          <w:rFonts w:eastAsia="Calibri"/>
          <w:highlight w:val="cyan"/>
        </w:rPr>
        <w:t xml:space="preserve">over </w:t>
      </w:r>
      <w:r w:rsidRPr="002C699D">
        <w:rPr>
          <w:rStyle w:val="BoldUnderlineChar"/>
          <w:rFonts w:eastAsia="Calibri"/>
        </w:rPr>
        <w:t xml:space="preserve">the claims of </w:t>
      </w:r>
      <w:r w:rsidRPr="00D21A42">
        <w:rPr>
          <w:rStyle w:val="BoldUnderlineChar"/>
          <w:rFonts w:eastAsia="Calibri"/>
          <w:highlight w:val="cyan"/>
        </w:rPr>
        <w:t>their rivals are not simply justified but morally demanded</w:t>
      </w:r>
      <w:r w:rsidRPr="007D1542">
        <w:rPr>
          <w:sz w:val="14"/>
        </w:rPr>
        <w:t xml:space="preserve">. Indeed, like the writers I have examined here, my own more egalitarian and cosmopolitan moral leanings probably stem originally from religious and Kantian philosophical influences, not from any consciousness of the common “species interests” of human beings. But the ethically constitutive story which contends that we have such interests, and that we can see them as moral interests, seems quite realistic, which is of some advantage in any such account. And under the circumstances just sketched it is likely that more and more people will become persuaded that today, those shared species interests face more profound challenges than they have in most of human history. </w:t>
      </w:r>
      <w:r w:rsidRPr="00D14CED">
        <w:rPr>
          <w:rStyle w:val="StyleUnderline"/>
        </w:rPr>
        <w:t xml:space="preserve">If so, then </w:t>
      </w:r>
      <w:r w:rsidRPr="00D21A42">
        <w:rPr>
          <w:rStyle w:val="StyleUnderline"/>
          <w:highlight w:val="cyan"/>
        </w:rPr>
        <w:t xml:space="preserve">stressing our shared identity </w:t>
      </w:r>
      <w:r w:rsidRPr="002C699D">
        <w:rPr>
          <w:rStyle w:val="StyleUnderline"/>
        </w:rPr>
        <w:t xml:space="preserve">as members of an evolving species </w:t>
      </w:r>
      <w:r w:rsidRPr="00D21A42">
        <w:rPr>
          <w:rStyle w:val="StyleUnderline"/>
          <w:highlight w:val="cyan"/>
        </w:rPr>
        <w:t xml:space="preserve">may serve as a highly credible </w:t>
      </w:r>
      <w:r w:rsidRPr="00D771F0">
        <w:rPr>
          <w:rStyle w:val="StyleUnderline"/>
        </w:rPr>
        <w:t xml:space="preserve">ethically constitutive </w:t>
      </w:r>
      <w:r w:rsidRPr="00D21A42">
        <w:rPr>
          <w:rStyle w:val="StyleUnderline"/>
          <w:highlight w:val="cyan"/>
        </w:rPr>
        <w:t>story that can</w:t>
      </w:r>
      <w:r w:rsidRPr="00D14CED">
        <w:rPr>
          <w:rStyle w:val="StyleUnderline"/>
        </w:rPr>
        <w:t xml:space="preserve"> challenge particularistic accounts and </w:t>
      </w:r>
      <w:r w:rsidRPr="00D21A42">
        <w:rPr>
          <w:rStyle w:val="StyleUnderline"/>
          <w:highlight w:val="cyan"/>
        </w:rPr>
        <w:t>foster support for novel political arrangements</w:t>
      </w:r>
      <w:r w:rsidRPr="00D14CED">
        <w:rPr>
          <w:rStyle w:val="StyleUnderline"/>
        </w:rPr>
        <w:t xml:space="preserve">. Many more people may come to feel that </w:t>
      </w:r>
      <w:r w:rsidRPr="00D21A42">
        <w:rPr>
          <w:rStyle w:val="StyleUnderline"/>
          <w:highlight w:val="cyan"/>
        </w:rPr>
        <w:t>it is no longer safe to conduct</w:t>
      </w:r>
      <w:r w:rsidRPr="00D14CED">
        <w:rPr>
          <w:rStyle w:val="StyleUnderline"/>
        </w:rPr>
        <w:t xml:space="preserve"> their </w:t>
      </w:r>
      <w:r w:rsidRPr="00D21A42">
        <w:rPr>
          <w:rStyle w:val="StyleUnderline"/>
          <w:highlight w:val="cyan"/>
        </w:rPr>
        <w:t>political lives absorbed in</w:t>
      </w:r>
      <w:r w:rsidRPr="00D14CED">
        <w:rPr>
          <w:rStyle w:val="StyleUnderline"/>
        </w:rPr>
        <w:t xml:space="preserve"> their </w:t>
      </w:r>
      <w:r w:rsidRPr="00D21A42">
        <w:rPr>
          <w:rStyle w:val="StyleUnderline"/>
          <w:highlight w:val="cyan"/>
        </w:rPr>
        <w:t>traditional communities</w:t>
      </w:r>
      <w:r w:rsidRPr="007D1542">
        <w:rPr>
          <w:sz w:val="14"/>
        </w:rPr>
        <w:t xml:space="preserve">, with disregard for outsiders, without active concern about the issues that affect the whole species and without practical collaborative efforts to confront those issues. </w:t>
      </w:r>
      <w:r w:rsidRPr="009C6D1E">
        <w:rPr>
          <w:rStyle w:val="StyleUnderline"/>
        </w:rPr>
        <w:t>That consciousness of shared interests has the potential to promote stronger and much more inclusive sense of trust, as people come to realize that the dangers and challenges they face in common matter more than the differences that will doubtless persist</w:t>
      </w:r>
      <w:r w:rsidRPr="007D1542">
        <w:rPr>
          <w:sz w:val="14"/>
        </w:rPr>
        <w:t xml:space="preserve">. I think this sort of awareness of a shared “species interests” also can support sense of personal and collective worth, though I acknowledge that this is not obviously the case. Many people find the spectacle of the human species struggling for survival amidst rival life forms and a unfeeling material world a bleak and dispiriting one. Many may still feel the need to combine acceptance of an evolutionary constitutive story with religious or philosophical accounts that supply some stronger sense of moral purpose to human and cosmic existence. But if people are soon inclined, then nothing I am advocating here stands in the way of such combinations. </w:t>
      </w:r>
      <w:r w:rsidRPr="009C6D1E">
        <w:rPr>
          <w:rStyle w:val="StyleUnderline"/>
        </w:rPr>
        <w:t>Many persons, more over may well find a sustaining sense of moral worth in a conception of themselves as contributors to a species that has developed unique capacities to deliberate and to act responsibly in regard to questions no other known species can yet conceive: how should we live?</w:t>
      </w:r>
      <w:r w:rsidRPr="007D1542">
        <w:rPr>
          <w:sz w:val="14"/>
        </w:rPr>
        <w:t xml:space="preserve"> What relationships should we have, individually and collectively, to other people, other life forms, and the broader universe? In time, I hope that many more people may come to agree that humanity has shared responsibilities of stewardship for the animate and physical worlds around us as well as ourselves, ultimately seeking to promote the flourishing of all insofar as we are capable and the finitude of existence permits. </w:t>
      </w:r>
      <w:r w:rsidRPr="009C6D1E">
        <w:rPr>
          <w:rStyle w:val="StyleUnderline"/>
        </w:rPr>
        <w:t xml:space="preserve">But even short of such a grand sense of species vocation, </w:t>
      </w:r>
      <w:r w:rsidRPr="00D21A42">
        <w:rPr>
          <w:rStyle w:val="StyleUnderline"/>
          <w:highlight w:val="cyan"/>
        </w:rPr>
        <w:t xml:space="preserve">the idea that w are part of humanity’s endeavor </w:t>
      </w:r>
      <w:r w:rsidRPr="00D771F0">
        <w:rPr>
          <w:rStyle w:val="StyleUnderline"/>
        </w:rPr>
        <w:t>to</w:t>
      </w:r>
      <w:r w:rsidRPr="009C6D1E">
        <w:rPr>
          <w:rStyle w:val="StyleUnderline"/>
        </w:rPr>
        <w:t xml:space="preserve"> strive and </w:t>
      </w:r>
      <w:r w:rsidRPr="00D21A42">
        <w:rPr>
          <w:rStyle w:val="StyleUnderline"/>
          <w:highlight w:val="cyan"/>
        </w:rPr>
        <w:t xml:space="preserve">thrive </w:t>
      </w:r>
      <w:r w:rsidRPr="00D771F0">
        <w:rPr>
          <w:rStyle w:val="StyleUnderline"/>
        </w:rPr>
        <w:t xml:space="preserve">across ever-greater expanses of space and time </w:t>
      </w:r>
      <w:r w:rsidRPr="00D21A42">
        <w:rPr>
          <w:rStyle w:val="StyleUnderline"/>
          <w:highlight w:val="cyan"/>
        </w:rPr>
        <w:t>may be one that can inspire a deep sense of worth</w:t>
      </w:r>
      <w:r w:rsidRPr="009C6D1E">
        <w:rPr>
          <w:rStyle w:val="StyleUnderline"/>
        </w:rPr>
        <w:t xml:space="preserve"> in many If not most human beings.</w:t>
      </w:r>
      <w:r>
        <w:rPr>
          <w:rStyle w:val="StyleUnderline"/>
        </w:rPr>
        <w:t xml:space="preserve"> </w:t>
      </w:r>
      <w:r w:rsidRPr="007D1542">
        <w:rPr>
          <w:rStyle w:val="StyleUnderline"/>
        </w:rPr>
        <w:t xml:space="preserve">Hence it does not seem unrealistic to hope that </w:t>
      </w:r>
      <w:r w:rsidRPr="00D21A42">
        <w:rPr>
          <w:rStyle w:val="StyleUnderline"/>
          <w:highlight w:val="cyan"/>
        </w:rPr>
        <w:t xml:space="preserve">we can encourage </w:t>
      </w:r>
      <w:r w:rsidRPr="00D771F0">
        <w:rPr>
          <w:rStyle w:val="StyleUnderline"/>
        </w:rPr>
        <w:t xml:space="preserve">increased </w:t>
      </w:r>
      <w:r w:rsidRPr="00D21A42">
        <w:rPr>
          <w:rStyle w:val="StyleUnderline"/>
          <w:highlight w:val="cyan"/>
        </w:rPr>
        <w:t xml:space="preserve">acceptance of a universalistic sense of human people hood that may help rein in </w:t>
      </w:r>
      <w:r w:rsidRPr="00D771F0">
        <w:rPr>
          <w:rStyle w:val="StyleUnderline"/>
        </w:rPr>
        <w:t xml:space="preserve">popular </w:t>
      </w:r>
      <w:r w:rsidRPr="00D21A42">
        <w:rPr>
          <w:rStyle w:val="StyleUnderline"/>
          <w:highlight w:val="cyan"/>
        </w:rPr>
        <w:t xml:space="preserve">impulses to get swept up in </w:t>
      </w:r>
      <w:r w:rsidRPr="00D771F0">
        <w:rPr>
          <w:rStyle w:val="StyleUnderline"/>
        </w:rPr>
        <w:t xml:space="preserve">more parochial </w:t>
      </w:r>
      <w:r w:rsidRPr="00D21A42">
        <w:rPr>
          <w:rStyle w:val="StyleUnderline"/>
          <w:highlight w:val="cyan"/>
        </w:rPr>
        <w:t xml:space="preserve">tales of </w:t>
      </w:r>
      <w:r w:rsidRPr="00D771F0">
        <w:rPr>
          <w:rStyle w:val="StyleUnderline"/>
        </w:rPr>
        <w:t xml:space="preserve">their </w:t>
      </w:r>
      <w:r w:rsidRPr="00D21A42">
        <w:rPr>
          <w:rStyle w:val="StyleUnderline"/>
          <w:highlight w:val="cyan"/>
        </w:rPr>
        <w:t>identities and interests</w:t>
      </w:r>
      <w:r w:rsidRPr="007D1542">
        <w:rPr>
          <w:sz w:val="14"/>
        </w:rPr>
        <w:t xml:space="preserve">. In </w:t>
      </w:r>
      <w:r w:rsidRPr="007D1542">
        <w:rPr>
          <w:sz w:val="14"/>
        </w:rPr>
        <w:lastRenderedPageBreak/>
        <w:t xml:space="preserve">the years ahead, this ethical sensibility might foster acceptance of various sorts of transnational political arrangements to deal with problems like exploitative and wildly fluctuating international financial and labor markets, destructive environmental and agricultural practices, population control, and the momentous issue of human genetic modifications. </w:t>
      </w:r>
      <w:r w:rsidRPr="007D1542">
        <w:rPr>
          <w:rStyle w:val="StyleUnderline"/>
        </w:rPr>
        <w:t>These are, after all, problems that appear to need to be dealt with on a near-global scale if they are to be dealt with satisfactorily.</w:t>
      </w:r>
      <w:r w:rsidRPr="007D1542">
        <w:rPr>
          <w:sz w:val="14"/>
        </w:rPr>
        <w:t xml:space="preserve"> Greater acceptance of such arrangements would necessarily entail increased willingness to view existing governments at all levels as at best only “semi-sovereign,” authoritative over some issues and not others, in the manner that acceptance of multiple particularistic constitutive stories would also reinforce</w:t>
      </w:r>
      <w:r w:rsidRPr="007D1542">
        <w:rPr>
          <w:rStyle w:val="StyleUnderline"/>
        </w:rPr>
        <w:t xml:space="preserve">. In the resulting political climate, </w:t>
      </w:r>
      <w:r w:rsidRPr="00D21A42">
        <w:rPr>
          <w:rStyle w:val="StyleUnderline"/>
          <w:highlight w:val="cyan"/>
        </w:rPr>
        <w:t xml:space="preserve">it might become easier to construct </w:t>
      </w:r>
      <w:r w:rsidRPr="00DB6536">
        <w:rPr>
          <w:rStyle w:val="StyleUnderline"/>
        </w:rPr>
        <w:t>the sorts of</w:t>
      </w:r>
      <w:r w:rsidRPr="00D21A42">
        <w:rPr>
          <w:rStyle w:val="StyleUnderline"/>
          <w:highlight w:val="cyan"/>
        </w:rPr>
        <w:t xml:space="preserve"> systems of </w:t>
      </w:r>
      <w:r w:rsidRPr="00DB6536">
        <w:rPr>
          <w:rStyle w:val="StyleUnderline"/>
        </w:rPr>
        <w:t xml:space="preserve">interwoven </w:t>
      </w:r>
      <w:r w:rsidRPr="00D21A42">
        <w:rPr>
          <w:rStyle w:val="StyleUnderline"/>
          <w:highlight w:val="cyan"/>
        </w:rPr>
        <w:t xml:space="preserve">democratic </w:t>
      </w:r>
      <w:r w:rsidRPr="00DB6536">
        <w:rPr>
          <w:rStyle w:val="StyleUnderline"/>
        </w:rPr>
        <w:t>international</w:t>
      </w:r>
      <w:r w:rsidRPr="007D1542">
        <w:rPr>
          <w:rStyle w:val="StyleUnderline"/>
        </w:rPr>
        <w:t xml:space="preserve">, regional, state and local </w:t>
      </w:r>
      <w:r w:rsidRPr="00D21A42">
        <w:rPr>
          <w:rStyle w:val="StyleUnderline"/>
          <w:highlight w:val="cyan"/>
        </w:rPr>
        <w:t>governments that theorists of “cosmopolitan democracy</w:t>
      </w:r>
      <w:r w:rsidRPr="007D1542">
        <w:rPr>
          <w:rStyle w:val="StyleUnderline"/>
        </w:rPr>
        <w:t>,” “l</w:t>
      </w:r>
      <w:r w:rsidRPr="007D1542">
        <w:rPr>
          <w:sz w:val="14"/>
        </w:rPr>
        <w:t xml:space="preserve">iberal multicultural nationalism,” and “differentiated democracy” like David Held, Will Kymlicka, Iris Young, William Connolly, and Jurgen Habermas all </w:t>
      </w:r>
      <w:r w:rsidRPr="00D21A42">
        <w:rPr>
          <w:rStyle w:val="StyleUnderline"/>
          <w:highlight w:val="cyan"/>
        </w:rPr>
        <w:t>envision</w:t>
      </w:r>
      <w:r w:rsidRPr="007D1542">
        <w:rPr>
          <w:sz w:val="14"/>
        </w:rPr>
        <w:t xml:space="preserve">. </w:t>
      </w:r>
    </w:p>
    <w:p w:rsidR="002D4626" w:rsidRDefault="002D4626" w:rsidP="002D4626"/>
    <w:p w:rsidR="002D4626" w:rsidRPr="00FF5394" w:rsidRDefault="002D4626" w:rsidP="002D4626">
      <w:pPr>
        <w:pStyle w:val="Heading4"/>
      </w:pPr>
      <w:r>
        <w:t>The alternative is rejection of nationalist identities and discourses --- this opens up space for cosmopolitanism and transforms society.</w:t>
      </w:r>
    </w:p>
    <w:p w:rsidR="002D4626" w:rsidRDefault="002D4626" w:rsidP="002D4626">
      <w:r>
        <w:t xml:space="preserve">Gerard </w:t>
      </w:r>
      <w:r w:rsidRPr="00FF5394">
        <w:rPr>
          <w:rStyle w:val="Style13ptBold"/>
        </w:rPr>
        <w:t>Delanty 06</w:t>
      </w:r>
      <w:r>
        <w:t>, Liverpool sociology professor, “The cosmopolitan imagination: critical cosmopolitanism and social theory,” The British Journal of Sociology 57.1, March, Wiley</w:t>
      </w:r>
    </w:p>
    <w:p w:rsidR="002D4626" w:rsidRDefault="002D4626" w:rsidP="002D4626">
      <w:pPr>
        <w:rPr>
          <w:sz w:val="14"/>
        </w:rPr>
      </w:pPr>
      <w:r w:rsidRPr="00811192">
        <w:rPr>
          <w:rStyle w:val="StyleUnderline"/>
        </w:rPr>
        <w:t xml:space="preserve">The micro dimension of </w:t>
      </w:r>
      <w:r w:rsidRPr="00D21A42">
        <w:rPr>
          <w:rStyle w:val="StyleUnderline"/>
          <w:highlight w:val="cyan"/>
        </w:rPr>
        <w:t>cosmopolitanism concerns individual agency</w:t>
      </w:r>
      <w:r w:rsidRPr="00811192">
        <w:rPr>
          <w:rStyle w:val="StyleUnderline"/>
        </w:rPr>
        <w:t xml:space="preserve"> </w:t>
      </w:r>
      <w:r w:rsidRPr="00C55053">
        <w:rPr>
          <w:sz w:val="14"/>
        </w:rPr>
        <w:t xml:space="preserve">and social identities that is aspects of cosmopolitanism reflected in internal societal change. This is the dimension of cosmopolitanism that is most commonly commented on, but the examples that are generally given tend to focus on trans-national or post-national phenomena. </w:t>
      </w:r>
      <w:r w:rsidRPr="00811192">
        <w:rPr>
          <w:rStyle w:val="StyleUnderline"/>
        </w:rPr>
        <w:t xml:space="preserve">The conclusion of this paper is that </w:t>
      </w:r>
      <w:r w:rsidRPr="00D21A42">
        <w:rPr>
          <w:rStyle w:val="StyleUnderline"/>
          <w:highlight w:val="cyan"/>
        </w:rPr>
        <w:t xml:space="preserve">this dimension </w:t>
      </w:r>
      <w:r w:rsidRPr="00DB6536">
        <w:rPr>
          <w:rStyle w:val="StyleUnderline"/>
        </w:rPr>
        <w:t>must not only be looked at</w:t>
      </w:r>
      <w:r w:rsidRPr="00811192">
        <w:rPr>
          <w:rStyle w:val="StyleUnderline"/>
        </w:rPr>
        <w:t xml:space="preserve"> in the wider context of the macro and historical framework of modernity, but </w:t>
      </w:r>
      <w:r w:rsidRPr="00DB6536">
        <w:rPr>
          <w:rStyle w:val="StyleUnderline"/>
        </w:rPr>
        <w:t xml:space="preserve">it </w:t>
      </w:r>
      <w:r w:rsidRPr="00D21A42">
        <w:rPr>
          <w:rStyle w:val="StyleUnderline"/>
          <w:highlight w:val="cyan"/>
        </w:rPr>
        <w:t>must</w:t>
      </w:r>
      <w:r w:rsidRPr="00811192">
        <w:rPr>
          <w:rStyle w:val="StyleUnderline"/>
        </w:rPr>
        <w:t xml:space="preserve"> also </w:t>
      </w:r>
      <w:r w:rsidRPr="00D21A42">
        <w:rPr>
          <w:rStyle w:val="StyleUnderline"/>
          <w:highlight w:val="cyan"/>
        </w:rPr>
        <w:t>be seen as more than a simple</w:t>
      </w:r>
      <w:r w:rsidRPr="00811192">
        <w:rPr>
          <w:rStyle w:val="StyleUnderline"/>
        </w:rPr>
        <w:t xml:space="preserve"> empirical </w:t>
      </w:r>
      <w:r w:rsidRPr="00D21A42">
        <w:rPr>
          <w:rStyle w:val="StyleUnderline"/>
          <w:highlight w:val="cyan"/>
        </w:rPr>
        <w:t>condition</w:t>
      </w:r>
      <w:r w:rsidRPr="00811192">
        <w:rPr>
          <w:rStyle w:val="StyleUnderline"/>
        </w:rPr>
        <w:t xml:space="preserve">, </w:t>
      </w:r>
      <w:r w:rsidRPr="00D21A42">
        <w:rPr>
          <w:rStyle w:val="StyleUnderline"/>
          <w:highlight w:val="cyan"/>
        </w:rPr>
        <w:t>as in</w:t>
      </w:r>
      <w:r w:rsidRPr="00811192">
        <w:rPr>
          <w:rStyle w:val="StyleUnderline"/>
        </w:rPr>
        <w:t xml:space="preserve"> the frequently given example of </w:t>
      </w:r>
      <w:r w:rsidRPr="009D1077">
        <w:rPr>
          <w:rStyle w:val="StyleUnderline"/>
        </w:rPr>
        <w:t>a shift from national</w:t>
      </w:r>
      <w:r w:rsidRPr="00811192">
        <w:rPr>
          <w:rStyle w:val="StyleUnderline"/>
        </w:rPr>
        <w:t xml:space="preserve"> community </w:t>
      </w:r>
      <w:r w:rsidRPr="009D1077">
        <w:rPr>
          <w:rStyle w:val="StyleUnderline"/>
        </w:rPr>
        <w:t xml:space="preserve">to transnational community or </w:t>
      </w:r>
      <w:r w:rsidRPr="00D21A42">
        <w:rPr>
          <w:rStyle w:val="StyleUnderline"/>
          <w:highlight w:val="cyan"/>
        </w:rPr>
        <w:t>the replacement of national identities by cosmopolitan ones</w:t>
      </w:r>
      <w:r w:rsidRPr="00C55053">
        <w:rPr>
          <w:sz w:val="14"/>
        </w:rPr>
        <w:t xml:space="preserve">. The micro dimension of cosmopolitanism is exemplified in changes within, for example, national identities rather than in the emergence in new identities. </w:t>
      </w:r>
      <w:r w:rsidRPr="001A0B02">
        <w:rPr>
          <w:rStyle w:val="StyleUnderline"/>
        </w:rPr>
        <w:t xml:space="preserve">So </w:t>
      </w:r>
      <w:r w:rsidRPr="00D21A42">
        <w:rPr>
          <w:rStyle w:val="StyleUnderline"/>
          <w:highlight w:val="cyan"/>
        </w:rPr>
        <w:t>cosmopolitanism is not to be equated with transnationalization</w:t>
      </w:r>
      <w:r w:rsidRPr="001A0B02">
        <w:rPr>
          <w:rStyle w:val="StyleUnderline"/>
        </w:rPr>
        <w:t xml:space="preserve">, as is the tendency in political cosmopolitanism as discussed above. </w:t>
      </w:r>
      <w:r w:rsidRPr="009D1077">
        <w:rPr>
          <w:rStyle w:val="StyleUnderline"/>
        </w:rPr>
        <w:t xml:space="preserve">The </w:t>
      </w:r>
      <w:r w:rsidRPr="00D21A42">
        <w:rPr>
          <w:rStyle w:val="StyleUnderline"/>
          <w:highlight w:val="cyan"/>
        </w:rPr>
        <w:t>relativizing of cultural values</w:t>
      </w:r>
      <w:r w:rsidRPr="001A0B02">
        <w:rPr>
          <w:rStyle w:val="StyleUnderline"/>
        </w:rPr>
        <w:t xml:space="preserve"> in contemporary society and the experience of contingency </w:t>
      </w:r>
      <w:r w:rsidRPr="00D21A42">
        <w:rPr>
          <w:rStyle w:val="StyleUnderline"/>
          <w:highlight w:val="cyan"/>
        </w:rPr>
        <w:t>has led to a greater self-scrutiny within national identity</w:t>
      </w:r>
      <w:r w:rsidRPr="001A0B02">
        <w:rPr>
          <w:rStyle w:val="StyleUnderline"/>
        </w:rPr>
        <w:t>: there are few national identities that do not contain self-problematizing forms of self-understanding</w:t>
      </w:r>
      <w:r w:rsidRPr="00C55053">
        <w:rPr>
          <w:sz w:val="14"/>
        </w:rPr>
        <w:t>. Rather than find cosmopolitanism embodied in a supra-national identity it makes more sense to see it expressed in more reflexive kinds of self-understanding. Taking the example of Europeanization, a cosmopolitan European identity can be seen less as a new supra identity rather than as a growing reflexivity within existing identities, including personal, national and supranational identities, as well as in other kinds of identities (see Delanty 2005). In addition to the transformation in identity, there is also the transformation in communication and in cultural models</w:t>
      </w:r>
      <w:r w:rsidRPr="00D21A42">
        <w:rPr>
          <w:sz w:val="14"/>
          <w:highlight w:val="cyan"/>
        </w:rPr>
        <w:t xml:space="preserve">. </w:t>
      </w:r>
      <w:r w:rsidRPr="00D21A42">
        <w:rPr>
          <w:rStyle w:val="StyleUnderline"/>
          <w:highlight w:val="cyan"/>
        </w:rPr>
        <w:t>The indicators of cosmopolitanism go beyond shifts in identity to wider discursive</w:t>
      </w:r>
      <w:r w:rsidRPr="001A0B02">
        <w:rPr>
          <w:rStyle w:val="StyleUnderline"/>
        </w:rPr>
        <w:t xml:space="preserve"> and cultural </w:t>
      </w:r>
      <w:r w:rsidRPr="00D21A42">
        <w:rPr>
          <w:rStyle w:val="StyleUnderline"/>
          <w:highlight w:val="cyan"/>
        </w:rPr>
        <w:t>transformation</w:t>
      </w:r>
      <w:r w:rsidRPr="001A0B02">
        <w:rPr>
          <w:rStyle w:val="StyleUnderline"/>
        </w:rPr>
        <w:t xml:space="preserve">. In methodological terms, cosmopolitan indicators are necessarily ones concerning socio-cultural mediation. </w:t>
      </w:r>
      <w:r w:rsidRPr="009D1077">
        <w:rPr>
          <w:rStyle w:val="StyleUnderline"/>
        </w:rPr>
        <w:t>If the cosmopolitan moment arises in the construction and emergence of new identities</w:t>
      </w:r>
      <w:r w:rsidRPr="001A0B02">
        <w:rPr>
          <w:rStyle w:val="StyleUnderline"/>
        </w:rPr>
        <w:t xml:space="preserve"> or forms of self-understanding, cultural frames and </w:t>
      </w:r>
      <w:r w:rsidRPr="009D1077">
        <w:rPr>
          <w:rStyle w:val="StyleUnderline"/>
        </w:rPr>
        <w:t>cultural models</w:t>
      </w:r>
      <w:r w:rsidRPr="009D1077">
        <w:rPr>
          <w:rStyle w:val="BoldUnderlineChar"/>
          <w:rFonts w:eastAsia="Calibri"/>
        </w:rPr>
        <w:t>, then mediation is the key to it</w:t>
      </w:r>
      <w:r w:rsidRPr="00C55053">
        <w:rPr>
          <w:sz w:val="14"/>
        </w:rPr>
        <w:t xml:space="preserve">. This emphasis on mediation between, for example, competing conceptions of the social world accords with the cosmopolitan idea in all its forms: the desire to go beyond ethnocentricity and particularity. In this sense then </w:t>
      </w:r>
      <w:r w:rsidRPr="006E36B2">
        <w:rPr>
          <w:rStyle w:val="StyleUnderline"/>
        </w:rPr>
        <w:t>critical cosmopolitanism is an open process by which the social world is made intelligible; it should be seen as the expression of new ideas, opening spaces of discourse, identifying possibilities for translation and the construction of the social world</w:t>
      </w:r>
      <w:r w:rsidRPr="00C55053">
        <w:rPr>
          <w:sz w:val="14"/>
        </w:rPr>
        <w:t xml:space="preserve">. Following Bryan Turner's analysis, it can be related to such virtues as irony (emotional distance from one's own history and culture), reflexivity (the recognition that all perspectives are culturally conditioned and contingent), scepticism towards the grand narratives of modern ideologies, care for other cultures and an acceptance of cultural hybridization, an ecumenical commitment to dialogue with other cultures, especially religious ones, and nomadism, as a condition of never being fully at home in cultural categories or geo-political boundaries (Turner 2001; Turner and Rojek 2001: 225). This is also reiterated in the arguments of other social theorists, such as Calhoun (2003), Gilroy (2004) and Kurasawa (2004) that cosmopolitanism does not entail the negation of solidarities, as liberal cosmopolitan theorists, such as Nussbaum (1996) argue, but is more situated and, as Appiah (2005) argues, it is also ‘rooted’. </w:t>
      </w:r>
      <w:r w:rsidRPr="009D1077">
        <w:rPr>
          <w:rStyle w:val="StyleUnderline"/>
        </w:rPr>
        <w:t>This notion of cosmopolitanism goes beyond conventional associations</w:t>
      </w:r>
      <w:r w:rsidRPr="006E36B2">
        <w:rPr>
          <w:rStyle w:val="StyleUnderline"/>
        </w:rPr>
        <w:t xml:space="preserve"> of cosmopolitanism </w:t>
      </w:r>
      <w:r w:rsidRPr="009D1077">
        <w:rPr>
          <w:rStyle w:val="StyleUnderline"/>
        </w:rPr>
        <w:t>with world polity or</w:t>
      </w:r>
      <w:r w:rsidRPr="006E36B2">
        <w:rPr>
          <w:rStyle w:val="StyleUnderline"/>
        </w:rPr>
        <w:t xml:space="preserve"> with </w:t>
      </w:r>
      <w:r w:rsidRPr="009D1077">
        <w:rPr>
          <w:rStyle w:val="StyleUnderline"/>
        </w:rPr>
        <w:t>global flows</w:t>
      </w:r>
      <w:r w:rsidRPr="006E36B2">
        <w:rPr>
          <w:rStyle w:val="StyleUnderline"/>
        </w:rPr>
        <w:t xml:space="preserve">. </w:t>
      </w:r>
      <w:r w:rsidRPr="00C55053">
        <w:rPr>
          <w:sz w:val="14"/>
        </w:rPr>
        <w:t xml:space="preserve">The article stresses the socially situated nature of cosmopolitan processes while recognizing that these processes are world-constituting or constructivist ones. Such processes take the form of translations between things that are different. </w:t>
      </w:r>
      <w:r w:rsidRPr="006E36B2">
        <w:rPr>
          <w:rStyle w:val="StyleUnderline"/>
        </w:rPr>
        <w:t>The space of cosmopolitanism is the space of such translations. While the capacity for translation has always existed, at least since the advent of writing, it is only with modernity that translation or translatability, has itself become the dominant cultural form for all societies</w:t>
      </w:r>
      <w:r w:rsidRPr="00C55053">
        <w:rPr>
          <w:sz w:val="14"/>
        </w:rPr>
        <w:t xml:space="preserve">. Translation once served the function of communication and was not the basis of a given culture. It is only becoming fully apparent today what the logic of translation has extended beyond the simple belief that everything can be translated to the recognition that every culture can translate itself and others. The most general one is the translation of inside/outside as a solution to the problem of inclusion and exclusion. </w:t>
      </w:r>
      <w:r w:rsidRPr="00C55053">
        <w:rPr>
          <w:rStyle w:val="StyleUnderline"/>
        </w:rPr>
        <w:t>Other dynamics of translation are those of the local and global, self and other, particular and universal, past and present, core and periphery. It is the nature of such translations that the very terms of the translation is altered in the process of translation and something new is created</w:t>
      </w:r>
      <w:r w:rsidRPr="00C55053">
        <w:rPr>
          <w:sz w:val="14"/>
        </w:rPr>
        <w:t xml:space="preserve">. </w:t>
      </w:r>
      <w:r w:rsidRPr="00C55053">
        <w:rPr>
          <w:rStyle w:val="StyleUnderline"/>
        </w:rPr>
        <w:t>This is because every translation is at the same time an evaluation. Without this dimension of self-transcendence, cosmopolitanism is a meaningless term</w:t>
      </w:r>
      <w:r w:rsidRPr="00C55053">
        <w:rPr>
          <w:sz w:val="14"/>
        </w:rPr>
        <w:t xml:space="preserve">. Conceived of in such terms, cosmopolitanism entails the opening up of normative questions within the cultural imaginaries of societies. The research object for critical cosmopolitan sociology concerns precisely this space, the discursive space of translations. </w:t>
      </w:r>
      <w:r w:rsidRPr="00D21A42">
        <w:rPr>
          <w:rStyle w:val="StyleUnderline"/>
          <w:highlight w:val="cyan"/>
        </w:rPr>
        <w:t xml:space="preserve">Cosmopolitanism </w:t>
      </w:r>
      <w:r w:rsidRPr="00543C60">
        <w:rPr>
          <w:rStyle w:val="StyleUnderline"/>
        </w:rPr>
        <w:t>does not refer simply to a global space</w:t>
      </w:r>
      <w:r w:rsidRPr="00C55053">
        <w:rPr>
          <w:rStyle w:val="StyleUnderline"/>
        </w:rPr>
        <w:t xml:space="preserve"> or to post-national phenomena that have come into existence today as a result of globalization</w:t>
      </w:r>
      <w:r w:rsidRPr="00C55053">
        <w:rPr>
          <w:sz w:val="14"/>
        </w:rPr>
        <w:t xml:space="preserve">. </w:t>
      </w:r>
      <w:r w:rsidRPr="00C55053">
        <w:rPr>
          <w:rStyle w:val="StyleUnderline"/>
        </w:rPr>
        <w:t xml:space="preserve">The argument advanced in this paper is that </w:t>
      </w:r>
      <w:r w:rsidRPr="00D21A42">
        <w:rPr>
          <w:rStyle w:val="StyleUnderline"/>
          <w:highlight w:val="cyan"/>
        </w:rPr>
        <w:t xml:space="preserve">it resides in social mechanisms </w:t>
      </w:r>
      <w:r w:rsidRPr="00543C60">
        <w:rPr>
          <w:rStyle w:val="StyleUnderline"/>
        </w:rPr>
        <w:t xml:space="preserve">and dynamics </w:t>
      </w:r>
      <w:r w:rsidRPr="00D21A42">
        <w:rPr>
          <w:rStyle w:val="StyleUnderline"/>
          <w:highlight w:val="cyan"/>
        </w:rPr>
        <w:t>that can exist in any society at any time</w:t>
      </w:r>
      <w:r w:rsidRPr="00C55053">
        <w:rPr>
          <w:rStyle w:val="StyleUnderline"/>
        </w:rPr>
        <w:t xml:space="preserve"> in history </w:t>
      </w:r>
      <w:r w:rsidRPr="00D21A42">
        <w:rPr>
          <w:rStyle w:val="StyleUnderline"/>
          <w:highlight w:val="cyan"/>
        </w:rPr>
        <w:t>where world openness has a resonance</w:t>
      </w:r>
      <w:r w:rsidRPr="00C55053">
        <w:rPr>
          <w:sz w:val="14"/>
        </w:rPr>
        <w:t xml:space="preserve">. Clearly cosmopolitanism has become relevant today, due not least to the impact of globalization. </w:t>
      </w:r>
      <w:r w:rsidRPr="00D21A42">
        <w:rPr>
          <w:rStyle w:val="StyleUnderline"/>
          <w:highlight w:val="cyan"/>
        </w:rPr>
        <w:t xml:space="preserve">Cosmopolitanism concerns processes of self-transformation </w:t>
      </w:r>
      <w:r w:rsidRPr="00543C60">
        <w:rPr>
          <w:rStyle w:val="StyleUnderline"/>
        </w:rPr>
        <w:t xml:space="preserve">in which new cultural forms take shape and </w:t>
      </w:r>
      <w:r w:rsidRPr="00D21A42">
        <w:rPr>
          <w:rStyle w:val="StyleUnderline"/>
          <w:highlight w:val="cyan"/>
        </w:rPr>
        <w:t>where new spaces of discourse open up</w:t>
      </w:r>
      <w:r w:rsidRPr="00C55053">
        <w:rPr>
          <w:rStyle w:val="StyleUnderline"/>
        </w:rPr>
        <w:t xml:space="preserve"> leading to a transformation in the social world</w:t>
      </w:r>
      <w:r w:rsidRPr="00C55053">
        <w:rPr>
          <w:sz w:val="14"/>
        </w:rPr>
        <w:t xml:space="preserve">. The cosmopolitan imagination from the perspective of a critical social theory of modernity tries to capture the transformative moment, interactive relations between societies and modernities, the developmental and dialogic. </w:t>
      </w:r>
      <w:r w:rsidRPr="00C55053">
        <w:rPr>
          <w:rStyle w:val="StyleUnderline"/>
        </w:rPr>
        <w:t xml:space="preserve">For these reasons, methodologically </w:t>
      </w:r>
      <w:r w:rsidRPr="00C55053">
        <w:rPr>
          <w:rStyle w:val="StyleUnderline"/>
        </w:rPr>
        <w:lastRenderedPageBreak/>
        <w:t>speaking, a critical cosmopolitan sociology proceeds on the assumption that culture contains capacities for learning and that societies have developmental possibilities</w:t>
      </w:r>
      <w:r w:rsidRPr="00C55053">
        <w:rPr>
          <w:sz w:val="14"/>
        </w:rPr>
        <w:t>. The article has highlighted translations as one of the central mechanisms of cosmopolitan transformation and which occurs on macro-societal and on micro dimensions as well as being played on in the continued transformation of modernities</w:t>
      </w:r>
      <w:r w:rsidRPr="00C55053">
        <w:rPr>
          <w:rStyle w:val="StyleUnderline"/>
        </w:rPr>
        <w:t xml:space="preserve">. </w:t>
      </w:r>
      <w:r w:rsidRPr="00D21A42">
        <w:rPr>
          <w:rStyle w:val="StyleUnderline"/>
          <w:highlight w:val="cyan"/>
        </w:rPr>
        <w:t>Cosmopolitan sociology is a means of making sense of social transformation and</w:t>
      </w:r>
      <w:r w:rsidRPr="00C55053">
        <w:rPr>
          <w:rStyle w:val="StyleUnderline"/>
        </w:rPr>
        <w:t xml:space="preserve"> therefore </w:t>
      </w:r>
      <w:r w:rsidRPr="00D21A42">
        <w:rPr>
          <w:rStyle w:val="StyleUnderline"/>
          <w:highlight w:val="cyan"/>
        </w:rPr>
        <w:t>entails</w:t>
      </w:r>
      <w:r w:rsidRPr="00C55053">
        <w:rPr>
          <w:rStyle w:val="StyleUnderline"/>
        </w:rPr>
        <w:t xml:space="preserve"> an </w:t>
      </w:r>
      <w:r w:rsidRPr="00543C60">
        <w:rPr>
          <w:rStyle w:val="StyleUnderline"/>
        </w:rPr>
        <w:t xml:space="preserve">unavoidable degree of </w:t>
      </w:r>
      <w:r w:rsidRPr="00D21A42">
        <w:rPr>
          <w:rStyle w:val="StyleUnderline"/>
          <w:highlight w:val="cyan"/>
        </w:rPr>
        <w:t>moral and political evaluation</w:t>
      </w:r>
      <w:r w:rsidRPr="00C55053">
        <w:rPr>
          <w:rStyle w:val="StyleUnderline"/>
        </w:rPr>
        <w:t xml:space="preserve">. To this extent, </w:t>
      </w:r>
      <w:r w:rsidRPr="00543C60">
        <w:rPr>
          <w:rStyle w:val="StyleUnderline"/>
        </w:rPr>
        <w:t>cosmopolitanism is a connecting strand between sociology and political discourse</w:t>
      </w:r>
      <w:r w:rsidRPr="00C55053">
        <w:rPr>
          <w:rStyle w:val="StyleUnderline"/>
        </w:rPr>
        <w:t xml:space="preserve"> in society and in political theory. </w:t>
      </w:r>
      <w:r w:rsidRPr="00D21A42">
        <w:rPr>
          <w:rStyle w:val="StyleUnderline"/>
          <w:highlight w:val="cyan"/>
        </w:rPr>
        <w:t>It has a critical role to play in opening up discursive spaces of world openness and thus in resisting</w:t>
      </w:r>
      <w:r w:rsidRPr="00C55053">
        <w:rPr>
          <w:rStyle w:val="StyleUnderline"/>
        </w:rPr>
        <w:t xml:space="preserve"> both globalization and </w:t>
      </w:r>
      <w:r w:rsidRPr="00D21A42">
        <w:rPr>
          <w:rStyle w:val="StyleUnderline"/>
          <w:highlight w:val="cyan"/>
        </w:rPr>
        <w:t>nationalism</w:t>
      </w:r>
      <w:r w:rsidRPr="00C55053">
        <w:rPr>
          <w:rStyle w:val="StyleUnderline"/>
        </w:rPr>
        <w:t>.</w:t>
      </w:r>
      <w:r w:rsidRPr="00C55053">
        <w:rPr>
          <w:sz w:val="14"/>
        </w:rPr>
        <w:t xml:space="preserve"> </w:t>
      </w:r>
    </w:p>
    <w:p w:rsidR="002D4626" w:rsidRDefault="002D4626" w:rsidP="00663A73"/>
    <w:p w:rsidR="002D4626" w:rsidRDefault="002D4626" w:rsidP="002D4626">
      <w:pPr>
        <w:pStyle w:val="Heading3"/>
      </w:pPr>
      <w:r>
        <w:t xml:space="preserve">Nationalism vs Path to Citizenship Semi-K – 1NC </w:t>
      </w:r>
    </w:p>
    <w:p w:rsidR="002D4626" w:rsidRPr="00080C6A" w:rsidRDefault="002D4626" w:rsidP="002D4626">
      <w:pPr>
        <w:pStyle w:val="Heading4"/>
      </w:pPr>
      <w:r>
        <w:t xml:space="preserve">The plan’s approach to immigration policy is steeped in </w:t>
      </w:r>
      <w:r>
        <w:rPr>
          <w:u w:val="single"/>
        </w:rPr>
        <w:t>methodological nationalism</w:t>
      </w:r>
      <w:r>
        <w:t xml:space="preserve">---foregrounding the question of </w:t>
      </w:r>
      <w:r>
        <w:rPr>
          <w:u w:val="single"/>
        </w:rPr>
        <w:t>legalizing</w:t>
      </w:r>
      <w:r>
        <w:t xml:space="preserve"> migrant populations props up state power over populations. </w:t>
      </w:r>
    </w:p>
    <w:p w:rsidR="002D4626" w:rsidRDefault="002D4626" w:rsidP="002D4626">
      <w:r>
        <w:t xml:space="preserve">Alex </w:t>
      </w:r>
      <w:r w:rsidRPr="000E0ACA">
        <w:rPr>
          <w:rStyle w:val="Style13ptBold"/>
        </w:rPr>
        <w:t>Sager 18</w:t>
      </w:r>
      <w:r>
        <w:t>, Associate Professor of Philosophy at Portland State University, 2018, Toward a Cosmopolitan Ethics of Mobility: The Migrant’s-Eye View of the World, p. 6-7</w:t>
      </w:r>
    </w:p>
    <w:p w:rsidR="002D4626" w:rsidRPr="006D51B9" w:rsidRDefault="002D4626" w:rsidP="002D4626">
      <w:pPr>
        <w:rPr>
          <w:sz w:val="16"/>
        </w:rPr>
      </w:pPr>
      <w:r w:rsidRPr="00BB3F27">
        <w:rPr>
          <w:rStyle w:val="StyleUnderline"/>
          <w:highlight w:val="yellow"/>
        </w:rPr>
        <w:t>Methodological nationalism has</w:t>
      </w:r>
      <w:r w:rsidRPr="006D51B9">
        <w:rPr>
          <w:sz w:val="16"/>
        </w:rPr>
        <w:t xml:space="preserve"> also </w:t>
      </w:r>
      <w:r w:rsidRPr="00BB3F27">
        <w:rPr>
          <w:rStyle w:val="StyleUnderline"/>
          <w:highlight w:val="yellow"/>
        </w:rPr>
        <w:t>prevented</w:t>
      </w:r>
      <w:r w:rsidRPr="006D51B9">
        <w:rPr>
          <w:rStyle w:val="StyleUnderline"/>
        </w:rPr>
        <w:t xml:space="preserve"> theorists from drawing </w:t>
      </w:r>
      <w:r w:rsidRPr="00BB3F27">
        <w:rPr>
          <w:rStyle w:val="StyleUnderline"/>
          <w:highlight w:val="yellow"/>
        </w:rPr>
        <w:t>connections between barriers to mobility between</w:t>
      </w:r>
      <w:r w:rsidRPr="006D51B9">
        <w:rPr>
          <w:rStyle w:val="StyleUnderline"/>
        </w:rPr>
        <w:t xml:space="preserve"> states </w:t>
      </w:r>
      <w:r w:rsidRPr="00BB3F27">
        <w:rPr>
          <w:rStyle w:val="StyleUnderline"/>
          <w:highlight w:val="yellow"/>
        </w:rPr>
        <w:t>and</w:t>
      </w:r>
      <w:r w:rsidRPr="006D51B9">
        <w:rPr>
          <w:rStyle w:val="StyleUnderline"/>
        </w:rPr>
        <w:t xml:space="preserve"> barriers</w:t>
      </w:r>
      <w:r w:rsidRPr="006D51B9">
        <w:rPr>
          <w:sz w:val="16"/>
        </w:rPr>
        <w:t xml:space="preserve"> to mobility </w:t>
      </w:r>
      <w:r w:rsidRPr="00BB3F27">
        <w:rPr>
          <w:rStyle w:val="Emphasis"/>
          <w:highlight w:val="yellow"/>
        </w:rPr>
        <w:t>within states</w:t>
      </w:r>
      <w:r w:rsidRPr="006D51B9">
        <w:rPr>
          <w:sz w:val="16"/>
        </w:rPr>
        <w:t xml:space="preserve"> and cities. </w:t>
      </w:r>
      <w:r w:rsidRPr="006D51B9">
        <w:rPr>
          <w:rStyle w:val="StyleUnderline"/>
        </w:rPr>
        <w:t>International border regimes prevent people from</w:t>
      </w:r>
      <w:r w:rsidRPr="006D51B9">
        <w:rPr>
          <w:sz w:val="16"/>
        </w:rPr>
        <w:t xml:space="preserve"> seeking safety and from </w:t>
      </w:r>
      <w:r w:rsidRPr="006D51B9">
        <w:rPr>
          <w:rStyle w:val="StyleUnderline"/>
        </w:rPr>
        <w:t xml:space="preserve">accessing opportunities; </w:t>
      </w:r>
      <w:r w:rsidRPr="006D51B9">
        <w:rPr>
          <w:rStyle w:val="Emphasis"/>
        </w:rPr>
        <w:t>within states</w:t>
      </w:r>
      <w:r w:rsidRPr="006D51B9">
        <w:rPr>
          <w:rStyle w:val="StyleUnderline"/>
        </w:rPr>
        <w:t xml:space="preserve">, public space is increasingly privatized and </w:t>
      </w:r>
      <w:r w:rsidRPr="006D51B9">
        <w:rPr>
          <w:rStyle w:val="Emphasis"/>
        </w:rPr>
        <w:t>securitized</w:t>
      </w:r>
      <w:r w:rsidRPr="006D51B9">
        <w:rPr>
          <w:rStyle w:val="StyleUnderline"/>
        </w:rPr>
        <w:t xml:space="preserve"> so</w:t>
      </w:r>
      <w:r w:rsidRPr="006D51B9">
        <w:rPr>
          <w:sz w:val="16"/>
        </w:rPr>
        <w:t xml:space="preserve"> that </w:t>
      </w:r>
      <w:r w:rsidRPr="006D51B9">
        <w:rPr>
          <w:rStyle w:val="StyleUnderline"/>
        </w:rPr>
        <w:t>it can only be enjoyed by the privileged few</w:t>
      </w:r>
      <w:r w:rsidRPr="006D51B9">
        <w:rPr>
          <w:sz w:val="16"/>
        </w:rPr>
        <w:t xml:space="preserve"> (Harvey 2013). Nor is the line between international and internal mobility clear. In many cases, </w:t>
      </w:r>
      <w:r w:rsidRPr="00BB3F27">
        <w:rPr>
          <w:rStyle w:val="StyleUnderline"/>
          <w:highlight w:val="yellow"/>
        </w:rPr>
        <w:t>mobility restrictions</w:t>
      </w:r>
      <w:r w:rsidRPr="006D51B9">
        <w:rPr>
          <w:rStyle w:val="StyleUnderline"/>
        </w:rPr>
        <w:t xml:space="preserve"> on migrants </w:t>
      </w:r>
      <w:r w:rsidRPr="00BB3F27">
        <w:rPr>
          <w:rStyle w:val="Emphasis"/>
          <w:highlight w:val="yellow"/>
        </w:rPr>
        <w:t>continue within state territories</w:t>
      </w:r>
      <w:r w:rsidRPr="006D51B9">
        <w:rPr>
          <w:rStyle w:val="StyleUnderline"/>
        </w:rPr>
        <w:t xml:space="preserve"> as they find that their </w:t>
      </w:r>
      <w:r w:rsidRPr="00BB3F27">
        <w:rPr>
          <w:rStyle w:val="StyleUnderline"/>
          <w:highlight w:val="yellow"/>
        </w:rPr>
        <w:t>ethnicity or</w:t>
      </w:r>
      <w:r w:rsidRPr="006D51B9">
        <w:rPr>
          <w:rStyle w:val="StyleUnderline"/>
        </w:rPr>
        <w:t xml:space="preserve"> their</w:t>
      </w:r>
      <w:r w:rsidRPr="006D51B9">
        <w:rPr>
          <w:sz w:val="16"/>
        </w:rPr>
        <w:t xml:space="preserve"> legal and economic </w:t>
      </w:r>
      <w:r w:rsidRPr="00BB3F27">
        <w:rPr>
          <w:rStyle w:val="StyleUnderline"/>
          <w:highlight w:val="yellow"/>
        </w:rPr>
        <w:t xml:space="preserve">status </w:t>
      </w:r>
      <w:r w:rsidRPr="00BB3F27">
        <w:rPr>
          <w:rStyle w:val="Emphasis"/>
          <w:highlight w:val="yellow"/>
        </w:rPr>
        <w:t>confines them</w:t>
      </w:r>
      <w:r w:rsidRPr="006D51B9">
        <w:rPr>
          <w:rStyle w:val="Emphasis"/>
        </w:rPr>
        <w:t xml:space="preserve"> to </w:t>
      </w:r>
      <w:r w:rsidRPr="00BB3F27">
        <w:rPr>
          <w:rStyle w:val="Emphasis"/>
          <w:highlight w:val="yellow"/>
        </w:rPr>
        <w:t>or excludes them from</w:t>
      </w:r>
      <w:r w:rsidRPr="006D51B9">
        <w:rPr>
          <w:sz w:val="16"/>
        </w:rPr>
        <w:t xml:space="preserve"> neighborhoods and </w:t>
      </w:r>
      <w:r w:rsidRPr="006D51B9">
        <w:rPr>
          <w:rStyle w:val="StyleUnderline"/>
        </w:rPr>
        <w:t xml:space="preserve">public </w:t>
      </w:r>
      <w:r w:rsidRPr="00BB3F27">
        <w:rPr>
          <w:rStyle w:val="StyleUnderline"/>
          <w:highlight w:val="yellow"/>
        </w:rPr>
        <w:t>spaces</w:t>
      </w:r>
      <w:r w:rsidRPr="006D51B9">
        <w:rPr>
          <w:sz w:val="16"/>
        </w:rPr>
        <w:t>.</w:t>
      </w:r>
    </w:p>
    <w:p w:rsidR="002D4626" w:rsidRPr="006D51B9" w:rsidRDefault="002D4626" w:rsidP="002D4626">
      <w:pPr>
        <w:rPr>
          <w:sz w:val="16"/>
        </w:rPr>
      </w:pPr>
      <w:r w:rsidRPr="006D51B9">
        <w:rPr>
          <w:sz w:val="16"/>
        </w:rPr>
        <w:t xml:space="preserve">The biases of sedentarism and </w:t>
      </w:r>
      <w:r w:rsidRPr="00BB3F27">
        <w:rPr>
          <w:rStyle w:val="StyleUnderline"/>
          <w:highlight w:val="yellow"/>
        </w:rPr>
        <w:t xml:space="preserve">methodological nationalism </w:t>
      </w:r>
      <w:r w:rsidRPr="00BB3F27">
        <w:rPr>
          <w:rStyle w:val="Emphasis"/>
          <w:highlight w:val="yellow"/>
        </w:rPr>
        <w:t>preclude</w:t>
      </w:r>
      <w:r w:rsidRPr="006D51B9">
        <w:rPr>
          <w:rStyle w:val="Emphasis"/>
        </w:rPr>
        <w:t xml:space="preserve"> more </w:t>
      </w:r>
      <w:r w:rsidRPr="00BB3F27">
        <w:rPr>
          <w:rStyle w:val="Emphasis"/>
          <w:highlight w:val="yellow"/>
        </w:rPr>
        <w:t>radical criticisms</w:t>
      </w:r>
      <w:r w:rsidRPr="00BB3F27">
        <w:rPr>
          <w:rStyle w:val="StyleUnderline"/>
          <w:highlight w:val="yellow"/>
        </w:rPr>
        <w:t xml:space="preserve"> of migration policy, leading</w:t>
      </w:r>
      <w:r w:rsidRPr="006D51B9">
        <w:rPr>
          <w:sz w:val="16"/>
        </w:rPr>
        <w:t xml:space="preserve"> normative </w:t>
      </w:r>
      <w:r w:rsidRPr="00BB3F27">
        <w:rPr>
          <w:rStyle w:val="StyleUnderline"/>
          <w:highlight w:val="yellow"/>
        </w:rPr>
        <w:t xml:space="preserve">theorists to </w:t>
      </w:r>
      <w:r w:rsidRPr="00BB3F27">
        <w:rPr>
          <w:rStyle w:val="Emphasis"/>
          <w:highlight w:val="yellow"/>
        </w:rPr>
        <w:t>work within</w:t>
      </w:r>
      <w:r w:rsidRPr="006D51B9">
        <w:rPr>
          <w:rStyle w:val="Emphasis"/>
        </w:rPr>
        <w:t xml:space="preserve"> the </w:t>
      </w:r>
      <w:r w:rsidRPr="00BB3F27">
        <w:rPr>
          <w:rStyle w:val="Emphasis"/>
          <w:highlight w:val="yellow"/>
        </w:rPr>
        <w:t>assumptions and categories</w:t>
      </w:r>
      <w:r w:rsidRPr="006D51B9">
        <w:rPr>
          <w:rStyle w:val="StyleUnderline"/>
        </w:rPr>
        <w:t xml:space="preserve"> set </w:t>
      </w:r>
      <w:r w:rsidRPr="00BB3F27">
        <w:rPr>
          <w:rStyle w:val="StyleUnderline"/>
          <w:highlight w:val="yellow"/>
        </w:rPr>
        <w:t>by the state</w:t>
      </w:r>
      <w:r w:rsidRPr="006D51B9">
        <w:rPr>
          <w:sz w:val="16"/>
        </w:rPr>
        <w:t xml:space="preserve">. Joseph Carens and David Miller, who in many ways occupy opposite ends of </w:t>
      </w:r>
      <w:r w:rsidRPr="00BB3F27">
        <w:rPr>
          <w:rStyle w:val="StyleUnderline"/>
          <w:highlight w:val="yellow"/>
        </w:rPr>
        <w:t>the liberal spectrum</w:t>
      </w:r>
      <w:r w:rsidRPr="006D51B9">
        <w:rPr>
          <w:sz w:val="16"/>
        </w:rPr>
        <w:t xml:space="preserve"> on migration, </w:t>
      </w:r>
      <w:r w:rsidRPr="00BB3F27">
        <w:rPr>
          <w:rStyle w:val="StyleUnderline"/>
          <w:highlight w:val="yellow"/>
        </w:rPr>
        <w:t>concur</w:t>
      </w:r>
      <w:r w:rsidRPr="006D51B9">
        <w:rPr>
          <w:sz w:val="16"/>
        </w:rPr>
        <w:t xml:space="preserve"> that </w:t>
      </w:r>
      <w:r w:rsidRPr="006D51B9">
        <w:rPr>
          <w:rStyle w:val="StyleUnderline"/>
        </w:rPr>
        <w:t xml:space="preserve">normative </w:t>
      </w:r>
      <w:r w:rsidRPr="00BB3F27">
        <w:rPr>
          <w:rStyle w:val="StyleUnderline"/>
          <w:highlight w:val="yellow"/>
        </w:rPr>
        <w:t xml:space="preserve">recommendations are </w:t>
      </w:r>
      <w:r w:rsidRPr="00BB3F27">
        <w:rPr>
          <w:rStyle w:val="Emphasis"/>
          <w:highlight w:val="yellow"/>
        </w:rPr>
        <w:t>unrealistic if they fail to assume states’</w:t>
      </w:r>
      <w:r w:rsidRPr="006D51B9">
        <w:rPr>
          <w:rStyle w:val="Emphasis"/>
        </w:rPr>
        <w:t xml:space="preserve"> right to exercise</w:t>
      </w:r>
      <w:r w:rsidRPr="006D51B9">
        <w:rPr>
          <w:sz w:val="16"/>
        </w:rPr>
        <w:t xml:space="preserve"> considerable </w:t>
      </w:r>
      <w:r w:rsidRPr="00BB3F27">
        <w:rPr>
          <w:rStyle w:val="Emphasis"/>
          <w:highlight w:val="yellow"/>
        </w:rPr>
        <w:t>discretion</w:t>
      </w:r>
      <w:r w:rsidRPr="006D51B9">
        <w:rPr>
          <w:rStyle w:val="StyleUnderline"/>
        </w:rPr>
        <w:t xml:space="preserve"> over how many people to admit</w:t>
      </w:r>
      <w:r w:rsidRPr="006D51B9">
        <w:rPr>
          <w:sz w:val="16"/>
        </w:rPr>
        <w:t xml:space="preserve"> (Carens 2013; Miller 2016). </w:t>
      </w:r>
      <w:r w:rsidRPr="00BB3F27">
        <w:rPr>
          <w:rStyle w:val="StyleUnderline"/>
          <w:highlight w:val="yellow"/>
        </w:rPr>
        <w:t>As a result</w:t>
      </w:r>
      <w:r w:rsidRPr="006D51B9">
        <w:rPr>
          <w:rStyle w:val="StyleUnderline"/>
        </w:rPr>
        <w:t xml:space="preserve">, theorists use </w:t>
      </w:r>
      <w:r w:rsidRPr="00BB3F27">
        <w:rPr>
          <w:rStyle w:val="StyleUnderline"/>
          <w:highlight w:val="yellow"/>
        </w:rPr>
        <w:t>state categories</w:t>
      </w:r>
      <w:r w:rsidRPr="006D51B9">
        <w:rPr>
          <w:rStyle w:val="StyleUnderline"/>
        </w:rPr>
        <w:t xml:space="preserve"> that classify migrants and</w:t>
      </w:r>
      <w:r w:rsidRPr="006D51B9">
        <w:rPr>
          <w:sz w:val="16"/>
        </w:rPr>
        <w:t>—to borrow a phrase from Catherine Dauvergne (2008)—</w:t>
      </w:r>
      <w:r w:rsidRPr="00BB3F27">
        <w:rPr>
          <w:rStyle w:val="Emphasis"/>
          <w:highlight w:val="yellow"/>
        </w:rPr>
        <w:t>make people illegal</w:t>
      </w:r>
      <w:r w:rsidRPr="00BB3F27">
        <w:rPr>
          <w:rStyle w:val="StyleUnderline"/>
          <w:highlight w:val="yellow"/>
        </w:rPr>
        <w:t>. Instead of questioning</w:t>
      </w:r>
      <w:r w:rsidRPr="006D51B9">
        <w:rPr>
          <w:rStyle w:val="StyleUnderline"/>
        </w:rPr>
        <w:t xml:space="preserve"> the </w:t>
      </w:r>
      <w:r w:rsidRPr="00BB3F27">
        <w:rPr>
          <w:rStyle w:val="StyleUnderline"/>
          <w:highlight w:val="yellow"/>
        </w:rPr>
        <w:t>legitimacy of</w:t>
      </w:r>
      <w:r w:rsidRPr="006D51B9">
        <w:rPr>
          <w:sz w:val="16"/>
        </w:rPr>
        <w:t xml:space="preserve"> political and </w:t>
      </w:r>
      <w:r w:rsidRPr="006D51B9">
        <w:rPr>
          <w:rStyle w:val="StyleUnderline"/>
        </w:rPr>
        <w:t xml:space="preserve">legal </w:t>
      </w:r>
      <w:r w:rsidRPr="00BB3F27">
        <w:rPr>
          <w:rStyle w:val="StyleUnderline"/>
          <w:highlight w:val="yellow"/>
        </w:rPr>
        <w:t>decisions that create “illegal” status</w:t>
      </w:r>
      <w:r w:rsidRPr="006D51B9">
        <w:rPr>
          <w:sz w:val="16"/>
        </w:rPr>
        <w:t xml:space="preserve"> (Bauder 2014), </w:t>
      </w:r>
      <w:r w:rsidRPr="006D51B9">
        <w:rPr>
          <w:rStyle w:val="StyleUnderline"/>
        </w:rPr>
        <w:t xml:space="preserve">philosophical </w:t>
      </w:r>
      <w:r w:rsidRPr="00BB3F27">
        <w:rPr>
          <w:rStyle w:val="StyleUnderline"/>
          <w:highlight w:val="yellow"/>
        </w:rPr>
        <w:t>discussion of “amnesty</w:t>
      </w:r>
      <w:r w:rsidRPr="006D51B9">
        <w:rPr>
          <w:rStyle w:val="StyleUnderline"/>
        </w:rPr>
        <w:t>” has tended to</w:t>
      </w:r>
      <w:r w:rsidRPr="006D51B9">
        <w:rPr>
          <w:sz w:val="16"/>
        </w:rPr>
        <w:t xml:space="preserve"> presuppose immigrant wrongdoing and </w:t>
      </w:r>
      <w:r w:rsidRPr="00BB3F27">
        <w:rPr>
          <w:rStyle w:val="StyleUnderline"/>
          <w:highlight w:val="yellow"/>
        </w:rPr>
        <w:t>ask about</w:t>
      </w:r>
      <w:r w:rsidRPr="006D51B9">
        <w:rPr>
          <w:rStyle w:val="StyleUnderline"/>
        </w:rPr>
        <w:t xml:space="preserve"> the </w:t>
      </w:r>
      <w:r w:rsidRPr="00BB3F27">
        <w:rPr>
          <w:rStyle w:val="StyleUnderline"/>
          <w:highlight w:val="yellow"/>
        </w:rPr>
        <w:t>appropriateness of</w:t>
      </w:r>
      <w:r w:rsidRPr="006D51B9">
        <w:rPr>
          <w:rStyle w:val="StyleUnderline"/>
        </w:rPr>
        <w:t xml:space="preserve"> continuing </w:t>
      </w:r>
      <w:r w:rsidRPr="00BB3F27">
        <w:rPr>
          <w:rStyle w:val="StyleUnderline"/>
          <w:highlight w:val="yellow"/>
        </w:rPr>
        <w:t>to exclude long-term residents</w:t>
      </w:r>
      <w:r w:rsidRPr="006D51B9">
        <w:rPr>
          <w:rStyle w:val="StyleUnderline"/>
        </w:rPr>
        <w:t xml:space="preserve"> from the political community</w:t>
      </w:r>
      <w:r w:rsidRPr="006D51B9">
        <w:rPr>
          <w:sz w:val="16"/>
        </w:rPr>
        <w:t xml:space="preserve"> (Bosniak 2013; Carens 2010). </w:t>
      </w:r>
      <w:r w:rsidRPr="00BB3F27">
        <w:rPr>
          <w:rStyle w:val="StyleUnderline"/>
          <w:highlight w:val="yellow"/>
        </w:rPr>
        <w:t>This</w:t>
      </w:r>
      <w:r w:rsidRPr="006D51B9">
        <w:rPr>
          <w:sz w:val="16"/>
        </w:rPr>
        <w:t xml:space="preserve"> in turn </w:t>
      </w:r>
      <w:r w:rsidRPr="00BB3F27">
        <w:rPr>
          <w:rStyle w:val="Emphasis"/>
          <w:sz w:val="22"/>
          <w:highlight w:val="yellow"/>
        </w:rPr>
        <w:t>reifies the state and</w:t>
      </w:r>
      <w:r w:rsidRPr="006D51B9">
        <w:rPr>
          <w:rStyle w:val="Emphasis"/>
          <w:sz w:val="22"/>
        </w:rPr>
        <w:t xml:space="preserve"> its </w:t>
      </w:r>
      <w:r w:rsidRPr="00BB3F27">
        <w:rPr>
          <w:rStyle w:val="Emphasis"/>
          <w:sz w:val="22"/>
          <w:highlight w:val="yellow"/>
        </w:rPr>
        <w:t>power over populations</w:t>
      </w:r>
      <w:r w:rsidRPr="006D51B9">
        <w:rPr>
          <w:sz w:val="16"/>
        </w:rPr>
        <w:t>.</w:t>
      </w:r>
    </w:p>
    <w:p w:rsidR="002D4626" w:rsidRDefault="002D4626" w:rsidP="002D4626">
      <w:pPr>
        <w:rPr>
          <w:sz w:val="16"/>
        </w:rPr>
      </w:pPr>
      <w:r w:rsidRPr="006D51B9">
        <w:rPr>
          <w:sz w:val="16"/>
        </w:rPr>
        <w:t xml:space="preserve">In response, we need to harness other categories and vocabularies. </w:t>
      </w:r>
      <w:r w:rsidRPr="006D51B9">
        <w:rPr>
          <w:rStyle w:val="StyleUnderline"/>
        </w:rPr>
        <w:t>Migration justice is</w:t>
      </w:r>
      <w:r w:rsidRPr="006D51B9">
        <w:rPr>
          <w:sz w:val="16"/>
        </w:rPr>
        <w:t xml:space="preserve"> in part </w:t>
      </w:r>
      <w:r w:rsidRPr="006D51B9">
        <w:rPr>
          <w:rStyle w:val="StyleUnderline"/>
        </w:rPr>
        <w:t xml:space="preserve">an </w:t>
      </w:r>
      <w:r w:rsidRPr="006D51B9">
        <w:rPr>
          <w:rStyle w:val="Emphasis"/>
        </w:rPr>
        <w:t>epistemic and semantic task</w:t>
      </w:r>
      <w:r w:rsidRPr="006D51B9">
        <w:rPr>
          <w:sz w:val="16"/>
        </w:rPr>
        <w:t xml:space="preserve">: political </w:t>
      </w:r>
      <w:r w:rsidRPr="00C31E6A">
        <w:rPr>
          <w:rStyle w:val="StyleUnderline"/>
          <w:highlight w:val="yellow"/>
        </w:rPr>
        <w:t xml:space="preserve">philosophers need to </w:t>
      </w:r>
      <w:r w:rsidRPr="00C31E6A">
        <w:rPr>
          <w:rStyle w:val="Emphasis"/>
          <w:highlight w:val="yellow"/>
        </w:rPr>
        <w:t>inquire into</w:t>
      </w:r>
      <w:r w:rsidRPr="006D51B9">
        <w:rPr>
          <w:rStyle w:val="Emphasis"/>
        </w:rPr>
        <w:t xml:space="preserve"> the </w:t>
      </w:r>
      <w:r w:rsidRPr="00C31E6A">
        <w:rPr>
          <w:rStyle w:val="Emphasis"/>
          <w:highlight w:val="yellow"/>
        </w:rPr>
        <w:t>production of knowledge</w:t>
      </w:r>
      <w:r w:rsidRPr="006D51B9">
        <w:rPr>
          <w:rStyle w:val="StyleUnderline"/>
        </w:rPr>
        <w:t xml:space="preserve">, how power and interests have shaped dominant categories, </w:t>
      </w:r>
      <w:r w:rsidRPr="00C31E6A">
        <w:rPr>
          <w:rStyle w:val="StyleUnderline"/>
          <w:highlight w:val="yellow"/>
        </w:rPr>
        <w:t>and</w:t>
      </w:r>
      <w:r w:rsidRPr="006D51B9">
        <w:rPr>
          <w:sz w:val="16"/>
        </w:rPr>
        <w:t xml:space="preserve"> to </w:t>
      </w:r>
      <w:r w:rsidRPr="00C31E6A">
        <w:rPr>
          <w:rStyle w:val="Emphasis"/>
          <w:highlight w:val="yellow"/>
        </w:rPr>
        <w:t>propose alternative</w:t>
      </w:r>
      <w:r w:rsidRPr="006D51B9">
        <w:rPr>
          <w:rStyle w:val="Emphasis"/>
        </w:rPr>
        <w:t xml:space="preserve"> ways of </w:t>
      </w:r>
      <w:r w:rsidRPr="00C31E6A">
        <w:rPr>
          <w:rStyle w:val="Emphasis"/>
          <w:highlight w:val="yellow"/>
        </w:rPr>
        <w:t>thinking</w:t>
      </w:r>
      <w:r w:rsidRPr="00C31E6A">
        <w:rPr>
          <w:rStyle w:val="StyleUnderline"/>
          <w:highlight w:val="yellow"/>
        </w:rPr>
        <w:t>. Otherwise</w:t>
      </w:r>
      <w:r w:rsidRPr="006D51B9">
        <w:rPr>
          <w:rStyle w:val="StyleUnderline"/>
        </w:rPr>
        <w:t xml:space="preserve">, attempts to reimagine </w:t>
      </w:r>
      <w:r w:rsidRPr="00C31E6A">
        <w:rPr>
          <w:rStyle w:val="StyleUnderline"/>
          <w:highlight w:val="yellow"/>
        </w:rPr>
        <w:t>migration policies</w:t>
      </w:r>
      <w:r w:rsidRPr="006D51B9">
        <w:rPr>
          <w:rStyle w:val="StyleUnderline"/>
        </w:rPr>
        <w:t xml:space="preserve"> will </w:t>
      </w:r>
      <w:r w:rsidRPr="00C31E6A">
        <w:rPr>
          <w:rStyle w:val="Emphasis"/>
          <w:highlight w:val="yellow"/>
        </w:rPr>
        <w:t>remain captive to</w:t>
      </w:r>
      <w:r w:rsidRPr="006D51B9">
        <w:rPr>
          <w:rStyle w:val="Emphasis"/>
        </w:rPr>
        <w:t xml:space="preserve"> what are considered </w:t>
      </w:r>
      <w:r w:rsidRPr="00C31E6A">
        <w:rPr>
          <w:rStyle w:val="Emphasis"/>
          <w:highlight w:val="yellow"/>
        </w:rPr>
        <w:t>politically feasible reforms</w:t>
      </w:r>
      <w:r w:rsidRPr="006D51B9">
        <w:rPr>
          <w:sz w:val="16"/>
        </w:rPr>
        <w:t xml:space="preserve">—for example, increased temporary </w:t>
      </w:r>
      <w:r w:rsidRPr="006D51B9">
        <w:rPr>
          <w:rStyle w:val="StyleUnderline"/>
        </w:rPr>
        <w:t xml:space="preserve">work visas and </w:t>
      </w:r>
      <w:r w:rsidRPr="00C31E6A">
        <w:rPr>
          <w:rStyle w:val="StyleUnderline"/>
          <w:highlight w:val="yellow"/>
        </w:rPr>
        <w:t>legalization of some</w:t>
      </w:r>
      <w:r w:rsidRPr="006D51B9">
        <w:rPr>
          <w:rStyle w:val="StyleUnderline"/>
        </w:rPr>
        <w:t xml:space="preserve"> unauthorized migrants </w:t>
      </w:r>
      <w:r w:rsidRPr="00C31E6A">
        <w:rPr>
          <w:rStyle w:val="StyleUnderline"/>
          <w:highlight w:val="yellow"/>
        </w:rPr>
        <w:t>combined with additional enforcement</w:t>
      </w:r>
      <w:r w:rsidRPr="006D51B9">
        <w:rPr>
          <w:rStyle w:val="StyleUnderline"/>
        </w:rPr>
        <w:t xml:space="preserve"> efforts</w:t>
      </w:r>
      <w:r w:rsidRPr="006D51B9">
        <w:rPr>
          <w:sz w:val="16"/>
        </w:rPr>
        <w:t>—</w:t>
      </w:r>
      <w:r w:rsidRPr="006D51B9">
        <w:rPr>
          <w:rStyle w:val="Emphasis"/>
        </w:rPr>
        <w:t>or will be deemed unfeasible or utopia</w:t>
      </w:r>
      <w:r w:rsidRPr="006D51B9">
        <w:rPr>
          <w:sz w:val="16"/>
        </w:rPr>
        <w:t xml:space="preserve">. The </w:t>
      </w:r>
      <w:r w:rsidRPr="006D51B9">
        <w:rPr>
          <w:rStyle w:val="StyleUnderline"/>
        </w:rPr>
        <w:t>rejection of</w:t>
      </w:r>
      <w:r w:rsidRPr="006D51B9">
        <w:rPr>
          <w:sz w:val="16"/>
        </w:rPr>
        <w:t xml:space="preserve"> sedentarism and </w:t>
      </w:r>
      <w:r w:rsidRPr="00C31E6A">
        <w:rPr>
          <w:rStyle w:val="StyleUnderline"/>
          <w:highlight w:val="yellow"/>
        </w:rPr>
        <w:t>methodological nationalism calls for new theoretical resources</w:t>
      </w:r>
      <w:r w:rsidRPr="006D51B9">
        <w:rPr>
          <w:sz w:val="16"/>
        </w:rPr>
        <w:t xml:space="preserve"> to understand migration and mobility. Research on the mobility turn and in critical border studies provides some of these resources.</w:t>
      </w:r>
    </w:p>
    <w:p w:rsidR="002D4626" w:rsidRPr="002D4626" w:rsidRDefault="002D4626" w:rsidP="002D4626"/>
    <w:p w:rsidR="002D4626" w:rsidRPr="006E57B6" w:rsidRDefault="002D4626" w:rsidP="002D4626">
      <w:pPr>
        <w:pStyle w:val="Heading4"/>
      </w:pPr>
      <w:r>
        <w:t xml:space="preserve">Even </w:t>
      </w:r>
      <w:r>
        <w:rPr>
          <w:u w:val="single"/>
        </w:rPr>
        <w:t>radical</w:t>
      </w:r>
      <w:r>
        <w:t xml:space="preserve"> criticisms of borders buy into methodological nationalism by adopting a </w:t>
      </w:r>
      <w:r>
        <w:rPr>
          <w:u w:val="single"/>
        </w:rPr>
        <w:t>container model</w:t>
      </w:r>
      <w:r>
        <w:t xml:space="preserve"> of society that treats it as coextensive with the nation-state. Locating the horizon of emancipation in the critique of physical borders masks more insidious forms of exploitation and violence that are diffused throughout the social order. </w:t>
      </w:r>
    </w:p>
    <w:p w:rsidR="002D4626" w:rsidRPr="002F1C46" w:rsidRDefault="002D4626" w:rsidP="002D4626">
      <w:r>
        <w:t xml:space="preserve">Alex </w:t>
      </w:r>
      <w:r w:rsidRPr="000E0ACA">
        <w:rPr>
          <w:rStyle w:val="Style13ptBold"/>
        </w:rPr>
        <w:t>Sager 18</w:t>
      </w:r>
      <w:r>
        <w:t>, Associate Professor of Philosophy at Portland State University, 2018, Toward a Cosmopolitan Ethics of Mobility: The Migrant’s-Eye View of the World, p. 25-29</w:t>
      </w:r>
    </w:p>
    <w:p w:rsidR="002D4626" w:rsidRPr="002F12A7" w:rsidRDefault="002D4626" w:rsidP="002D4626">
      <w:pPr>
        <w:rPr>
          <w:sz w:val="16"/>
        </w:rPr>
      </w:pPr>
      <w:r w:rsidRPr="002F12A7">
        <w:rPr>
          <w:sz w:val="16"/>
        </w:rPr>
        <w:t xml:space="preserve">My purpose is not to weigh in on these debates here, but rather to show that </w:t>
      </w:r>
      <w:r w:rsidRPr="00867C9B">
        <w:rPr>
          <w:rStyle w:val="Emphasis"/>
          <w:highlight w:val="yellow"/>
        </w:rPr>
        <w:t>even defenses of open borders</w:t>
      </w:r>
      <w:r w:rsidRPr="002F12A7">
        <w:rPr>
          <w:sz w:val="16"/>
        </w:rPr>
        <w:t xml:space="preserve"> </w:t>
      </w:r>
      <w:r w:rsidRPr="002F1C46">
        <w:rPr>
          <w:rStyle w:val="StyleUnderline"/>
        </w:rPr>
        <w:t xml:space="preserve">usually </w:t>
      </w:r>
      <w:r w:rsidRPr="00867C9B">
        <w:rPr>
          <w:rStyle w:val="StyleUnderline"/>
          <w:highlight w:val="yellow"/>
        </w:rPr>
        <w:t>leave</w:t>
      </w:r>
      <w:r w:rsidRPr="002F1C46">
        <w:rPr>
          <w:rStyle w:val="StyleUnderline"/>
        </w:rPr>
        <w:t xml:space="preserve"> much of </w:t>
      </w:r>
      <w:r w:rsidRPr="00867C9B">
        <w:rPr>
          <w:rStyle w:val="StyleUnderline"/>
          <w:highlight w:val="yellow"/>
        </w:rPr>
        <w:t>the state system intact</w:t>
      </w:r>
      <w:r w:rsidRPr="002F12A7">
        <w:rPr>
          <w:sz w:val="16"/>
        </w:rPr>
        <w:t xml:space="preserve">.9 The </w:t>
      </w:r>
      <w:r w:rsidRPr="002F74F3">
        <w:rPr>
          <w:rStyle w:val="StyleUnderline"/>
          <w:highlight w:val="yellow"/>
        </w:rPr>
        <w:t>critical attention to borders</w:t>
      </w:r>
      <w:r w:rsidRPr="002F12A7">
        <w:rPr>
          <w:sz w:val="16"/>
        </w:rPr>
        <w:t xml:space="preserve"> is salutary, but it </w:t>
      </w:r>
      <w:r w:rsidRPr="002F74F3">
        <w:rPr>
          <w:rStyle w:val="Emphasis"/>
          <w:highlight w:val="yellow"/>
        </w:rPr>
        <w:t>does not go far enough</w:t>
      </w:r>
      <w:r w:rsidRPr="002F74F3">
        <w:rPr>
          <w:rStyle w:val="StyleUnderline"/>
          <w:highlight w:val="yellow"/>
        </w:rPr>
        <w:t>. Methodological nationalism continues to dominate</w:t>
      </w:r>
      <w:r w:rsidRPr="002F1C46">
        <w:rPr>
          <w:rStyle w:val="StyleUnderline"/>
        </w:rPr>
        <w:t xml:space="preserve"> normative work</w:t>
      </w:r>
      <w:r w:rsidRPr="002F12A7">
        <w:rPr>
          <w:sz w:val="16"/>
        </w:rPr>
        <w:t xml:space="preserve"> in political philosophy, at least in the Anglo-American analytic tradition, </w:t>
      </w:r>
      <w:r w:rsidRPr="002F74F3">
        <w:rPr>
          <w:rStyle w:val="StyleUnderline"/>
          <w:highlight w:val="yellow"/>
        </w:rPr>
        <w:t>as we</w:t>
      </w:r>
      <w:r w:rsidRPr="002F12A7">
        <w:rPr>
          <w:sz w:val="16"/>
        </w:rPr>
        <w:t xml:space="preserve"> continue to </w:t>
      </w:r>
      <w:r w:rsidRPr="002F1C46">
        <w:rPr>
          <w:rStyle w:val="Emphasis"/>
        </w:rPr>
        <w:t xml:space="preserve">uncritically </w:t>
      </w:r>
      <w:r w:rsidRPr="002F74F3">
        <w:rPr>
          <w:rStyle w:val="Emphasis"/>
          <w:highlight w:val="yellow"/>
        </w:rPr>
        <w:t>accept states’ self-definitions and categories</w:t>
      </w:r>
      <w:r w:rsidRPr="002F12A7">
        <w:rPr>
          <w:sz w:val="16"/>
        </w:rPr>
        <w:t xml:space="preserve">. 10 The </w:t>
      </w:r>
      <w:r w:rsidRPr="002F74F3">
        <w:rPr>
          <w:rStyle w:val="StyleUnderline"/>
          <w:highlight w:val="yellow"/>
        </w:rPr>
        <w:t>ethics of immigration, despite</w:t>
      </w:r>
      <w:r w:rsidRPr="002F1C46">
        <w:rPr>
          <w:rStyle w:val="StyleUnderline"/>
        </w:rPr>
        <w:t xml:space="preserve"> its</w:t>
      </w:r>
      <w:r w:rsidRPr="002F12A7">
        <w:rPr>
          <w:sz w:val="16"/>
        </w:rPr>
        <w:t xml:space="preserve"> many </w:t>
      </w:r>
      <w:r w:rsidRPr="002F74F3">
        <w:rPr>
          <w:rStyle w:val="StyleUnderline"/>
          <w:highlight w:val="yellow"/>
        </w:rPr>
        <w:t>challenges to the status quo, remains</w:t>
      </w:r>
      <w:r w:rsidRPr="002F12A7">
        <w:rPr>
          <w:sz w:val="16"/>
        </w:rPr>
        <w:t xml:space="preserve"> in fundamental ways </w:t>
      </w:r>
      <w:r w:rsidRPr="002F1C46">
        <w:rPr>
          <w:rStyle w:val="Emphasis"/>
        </w:rPr>
        <w:t xml:space="preserve">a </w:t>
      </w:r>
      <w:r w:rsidRPr="002F74F3">
        <w:rPr>
          <w:rStyle w:val="Emphasis"/>
          <w:highlight w:val="yellow"/>
        </w:rPr>
        <w:t>victim of this ideology</w:t>
      </w:r>
      <w:r w:rsidRPr="002F12A7">
        <w:rPr>
          <w:sz w:val="16"/>
        </w:rPr>
        <w:t xml:space="preserve">. It has taken place against a distorted understanding of the world </w:t>
      </w:r>
      <w:r w:rsidRPr="002F1C46">
        <w:rPr>
          <w:rStyle w:val="StyleUnderline"/>
        </w:rPr>
        <w:t>that</w:t>
      </w:r>
      <w:r w:rsidRPr="002F12A7">
        <w:rPr>
          <w:sz w:val="16"/>
        </w:rPr>
        <w:t xml:space="preserve"> in turn </w:t>
      </w:r>
      <w:r w:rsidRPr="002F1C46">
        <w:rPr>
          <w:rStyle w:val="StyleUnderline"/>
        </w:rPr>
        <w:t xml:space="preserve">contributes to </w:t>
      </w:r>
      <w:r w:rsidRPr="00416464">
        <w:rPr>
          <w:rStyle w:val="StyleUnderline"/>
          <w:highlight w:val="yellow"/>
        </w:rPr>
        <w:t>reinforcing the state system</w:t>
      </w:r>
      <w:r w:rsidRPr="002F1C46">
        <w:rPr>
          <w:rStyle w:val="StyleUnderline"/>
        </w:rPr>
        <w:t xml:space="preserve">. Even </w:t>
      </w:r>
      <w:r w:rsidRPr="00416464">
        <w:rPr>
          <w:rStyle w:val="StyleUnderline"/>
          <w:highlight w:val="yellow"/>
        </w:rPr>
        <w:t>open-borders advocates’</w:t>
      </w:r>
      <w:r w:rsidRPr="002F1C46">
        <w:rPr>
          <w:rStyle w:val="StyleUnderline"/>
        </w:rPr>
        <w:t xml:space="preserve"> continued </w:t>
      </w:r>
      <w:r w:rsidRPr="00416464">
        <w:rPr>
          <w:rStyle w:val="StyleUnderline"/>
          <w:highlight w:val="yellow"/>
        </w:rPr>
        <w:lastRenderedPageBreak/>
        <w:t xml:space="preserve">focus on state borders </w:t>
      </w:r>
      <w:r w:rsidRPr="00416464">
        <w:rPr>
          <w:rStyle w:val="Emphasis"/>
          <w:highlight w:val="yellow"/>
        </w:rPr>
        <w:t>reinforces</w:t>
      </w:r>
      <w:r w:rsidRPr="002F1C46">
        <w:rPr>
          <w:rStyle w:val="Emphasis"/>
        </w:rPr>
        <w:t xml:space="preserve"> the notion of </w:t>
      </w:r>
      <w:r w:rsidRPr="00416464">
        <w:rPr>
          <w:rStyle w:val="Emphasis"/>
          <w:highlight w:val="yellow"/>
        </w:rPr>
        <w:t>homogenous</w:t>
      </w:r>
      <w:r w:rsidRPr="002F1C46">
        <w:rPr>
          <w:rStyle w:val="Emphasis"/>
        </w:rPr>
        <w:t xml:space="preserve">, unified </w:t>
      </w:r>
      <w:r w:rsidRPr="00416464">
        <w:rPr>
          <w:rStyle w:val="Emphasis"/>
          <w:highlight w:val="yellow"/>
        </w:rPr>
        <w:t>political communities</w:t>
      </w:r>
      <w:r w:rsidRPr="002F1C46">
        <w:rPr>
          <w:rStyle w:val="StyleUnderline"/>
        </w:rPr>
        <w:t>, despite their rejection of these communities’ right to control admissions</w:t>
      </w:r>
      <w:r w:rsidRPr="002F12A7">
        <w:rPr>
          <w:sz w:val="16"/>
        </w:rPr>
        <w:t>.</w:t>
      </w:r>
    </w:p>
    <w:p w:rsidR="002D4626" w:rsidRPr="002F12A7" w:rsidRDefault="002D4626" w:rsidP="002D4626">
      <w:pPr>
        <w:rPr>
          <w:sz w:val="16"/>
        </w:rPr>
      </w:pPr>
      <w:r w:rsidRPr="002F12A7">
        <w:rPr>
          <w:sz w:val="16"/>
        </w:rPr>
        <w:t xml:space="preserve">The very fact that immigration has become a topic in political philosophy relies on the bias of sedentariness. Immigration has shifted from being invisible to theorists to being a problem. Both the invisibility and the problematization of immigration occur because of the assumption of stasis. By and large, movement has been characterized as pathological, something to be undertaken only with great necessity. </w:t>
      </w:r>
      <w:r w:rsidRPr="002F12A7">
        <w:rPr>
          <w:rStyle w:val="StyleUnderline"/>
        </w:rPr>
        <w:t xml:space="preserve">Even </w:t>
      </w:r>
      <w:r w:rsidRPr="00416464">
        <w:rPr>
          <w:rStyle w:val="StyleUnderline"/>
          <w:highlight w:val="yellow"/>
        </w:rPr>
        <w:t>arguments for</w:t>
      </w:r>
      <w:r w:rsidRPr="002F12A7">
        <w:rPr>
          <w:rStyle w:val="StyleUnderline"/>
        </w:rPr>
        <w:t xml:space="preserve"> more </w:t>
      </w:r>
      <w:r w:rsidRPr="00416464">
        <w:rPr>
          <w:rStyle w:val="StyleUnderline"/>
          <w:highlight w:val="yellow"/>
        </w:rPr>
        <w:t>open borders based on inequalities</w:t>
      </w:r>
      <w:r w:rsidRPr="002F12A7">
        <w:rPr>
          <w:sz w:val="16"/>
        </w:rPr>
        <w:t xml:space="preserve"> caused by place of birth </w:t>
      </w:r>
      <w:r w:rsidRPr="00416464">
        <w:rPr>
          <w:rStyle w:val="StyleUnderline"/>
          <w:highlight w:val="yellow"/>
        </w:rPr>
        <w:t>treat</w:t>
      </w:r>
      <w:r w:rsidRPr="00416464">
        <w:rPr>
          <w:sz w:val="16"/>
          <w:highlight w:val="yellow"/>
        </w:rPr>
        <w:t xml:space="preserve"> </w:t>
      </w:r>
      <w:r w:rsidRPr="00416464">
        <w:rPr>
          <w:rStyle w:val="StyleUnderline"/>
          <w:highlight w:val="yellow"/>
        </w:rPr>
        <w:t>immigration as</w:t>
      </w:r>
      <w:r w:rsidRPr="002F12A7">
        <w:rPr>
          <w:sz w:val="16"/>
        </w:rPr>
        <w:t xml:space="preserve"> an anomaly, </w:t>
      </w:r>
      <w:r w:rsidRPr="00416464">
        <w:rPr>
          <w:rStyle w:val="Emphasis"/>
          <w:highlight w:val="yellow"/>
        </w:rPr>
        <w:t>something that would not occur</w:t>
      </w:r>
      <w:r w:rsidRPr="002F12A7">
        <w:rPr>
          <w:rStyle w:val="Emphasis"/>
        </w:rPr>
        <w:t xml:space="preserve"> at significant levels </w:t>
      </w:r>
      <w:r w:rsidRPr="00416464">
        <w:rPr>
          <w:rStyle w:val="Emphasis"/>
          <w:highlight w:val="yellow"/>
        </w:rPr>
        <w:t>without economic disparities</w:t>
      </w:r>
      <w:r w:rsidRPr="002F12A7">
        <w:rPr>
          <w:sz w:val="16"/>
        </w:rPr>
        <w:t xml:space="preserve"> (Carens 1992; Shachar 2009a). </w:t>
      </w:r>
      <w:r w:rsidRPr="00416464">
        <w:rPr>
          <w:rStyle w:val="StyleUnderline"/>
          <w:highlight w:val="yellow"/>
        </w:rPr>
        <w:t>This</w:t>
      </w:r>
      <w:r w:rsidRPr="002F12A7">
        <w:rPr>
          <w:rStyle w:val="StyleUnderline"/>
        </w:rPr>
        <w:t xml:space="preserve"> has </w:t>
      </w:r>
      <w:r w:rsidRPr="00416464">
        <w:rPr>
          <w:rStyle w:val="StyleUnderline"/>
          <w:highlight w:val="yellow"/>
        </w:rPr>
        <w:t xml:space="preserve">led to </w:t>
      </w:r>
      <w:r w:rsidRPr="00416464">
        <w:rPr>
          <w:rStyle w:val="Emphasis"/>
          <w:highlight w:val="yellow"/>
        </w:rPr>
        <w:t>defenses of border controls</w:t>
      </w:r>
      <w:r w:rsidRPr="002F12A7">
        <w:rPr>
          <w:rStyle w:val="StyleUnderline"/>
        </w:rPr>
        <w:t xml:space="preserve"> that hinge on </w:t>
      </w:r>
      <w:r w:rsidRPr="00416464">
        <w:rPr>
          <w:rStyle w:val="StyleUnderline"/>
          <w:highlight w:val="yellow"/>
        </w:rPr>
        <w:t>allowing</w:t>
      </w:r>
      <w:r w:rsidRPr="002F12A7">
        <w:rPr>
          <w:rStyle w:val="StyleUnderline"/>
        </w:rPr>
        <w:t xml:space="preserve"> affluent </w:t>
      </w:r>
      <w:r w:rsidRPr="00416464">
        <w:rPr>
          <w:rStyle w:val="StyleUnderline"/>
          <w:highlight w:val="yellow"/>
        </w:rPr>
        <w:t>countries to discharge</w:t>
      </w:r>
      <w:r w:rsidRPr="002F12A7">
        <w:rPr>
          <w:rStyle w:val="StyleUnderline"/>
        </w:rPr>
        <w:t xml:space="preserve"> any </w:t>
      </w:r>
      <w:r w:rsidRPr="00416464">
        <w:rPr>
          <w:rStyle w:val="StyleUnderline"/>
          <w:highlight w:val="yellow"/>
        </w:rPr>
        <w:t>obligations to ameliorate inequities</w:t>
      </w:r>
      <w:r w:rsidRPr="002F12A7">
        <w:rPr>
          <w:rStyle w:val="StyleUnderline"/>
        </w:rPr>
        <w:t xml:space="preserve">, human rights violations, and other wrongs </w:t>
      </w:r>
      <w:r w:rsidRPr="00416464">
        <w:rPr>
          <w:rStyle w:val="StyleUnderline"/>
          <w:highlight w:val="yellow"/>
        </w:rPr>
        <w:t>through development aid</w:t>
      </w:r>
      <w:r w:rsidRPr="002F12A7">
        <w:rPr>
          <w:rStyle w:val="StyleUnderline"/>
        </w:rPr>
        <w:t xml:space="preserve"> or humanitarian intervention, </w:t>
      </w:r>
      <w:r w:rsidRPr="00416464">
        <w:rPr>
          <w:rStyle w:val="StyleUnderline"/>
          <w:highlight w:val="yellow"/>
        </w:rPr>
        <w:t>rather than admitting migrants</w:t>
      </w:r>
      <w:r w:rsidRPr="002F12A7">
        <w:rPr>
          <w:sz w:val="16"/>
        </w:rPr>
        <w:t xml:space="preserve"> (Pevnick 2011; Wellman and Cole 2011; Miller 2016). These authors remain undeterred by the fact that migration in fact tends to increase as people become more affluent (Castles 2008; Clemens 2014; Haas 2007; UNDP 2009). </w:t>
      </w:r>
      <w:r w:rsidRPr="002F12A7">
        <w:rPr>
          <w:rStyle w:val="StyleUnderline"/>
        </w:rPr>
        <w:t>Transnational lives and networks</w:t>
      </w:r>
      <w:r w:rsidRPr="002F12A7">
        <w:rPr>
          <w:sz w:val="16"/>
        </w:rPr>
        <w:t xml:space="preserve">, despite being longstanding and widespread, </w:t>
      </w:r>
      <w:r w:rsidRPr="002F12A7">
        <w:rPr>
          <w:rStyle w:val="StyleUnderline"/>
        </w:rPr>
        <w:t>are not treated as part of the fabric of our societies, but are</w:t>
      </w:r>
      <w:r w:rsidRPr="002F12A7">
        <w:rPr>
          <w:sz w:val="16"/>
        </w:rPr>
        <w:t xml:space="preserve"> rather </w:t>
      </w:r>
      <w:r w:rsidRPr="002F12A7">
        <w:rPr>
          <w:rStyle w:val="StyleUnderline"/>
        </w:rPr>
        <w:t>seen</w:t>
      </w:r>
      <w:r w:rsidRPr="002F12A7">
        <w:rPr>
          <w:sz w:val="16"/>
        </w:rPr>
        <w:t>—if they are seen at all—</w:t>
      </w:r>
      <w:r w:rsidRPr="002F12A7">
        <w:rPr>
          <w:rStyle w:val="StyleUnderline"/>
        </w:rPr>
        <w:t>as abnormal violations of the imperative that people remain fixed to the state’s territory</w:t>
      </w:r>
      <w:r w:rsidRPr="002F12A7">
        <w:rPr>
          <w:sz w:val="16"/>
        </w:rPr>
        <w:t>.</w:t>
      </w:r>
    </w:p>
    <w:p w:rsidR="002D4626" w:rsidRPr="002F12A7" w:rsidRDefault="002D4626" w:rsidP="002D4626">
      <w:pPr>
        <w:rPr>
          <w:sz w:val="16"/>
        </w:rPr>
      </w:pPr>
      <w:r w:rsidRPr="002F12A7">
        <w:rPr>
          <w:sz w:val="16"/>
        </w:rPr>
        <w:t>A further reason to believe that methodological nationalism has infected political philosophy is the discipline’s overwhelming focus on the ethics of immigration rather than on migration. Joseph Carens’ The Ethics of Immigration (2013), Peter Higgin’s Immigration Justice (2013), Ryan Pevnick’s Immigration and the Constraints of Justice (2011), and Christopher Heath Wellman and Philip Cole’s exchange Debating the Ethics of Immigration (2011) are all primarily about immigration.11 This is also true of Phillip Cole’s Philosophies of Exclusion (2000) (subtitled Liberal Political Theory and Immigration) and David Miller’s Strangers in Our Midst (2016) (subtitled The Political Philosophy of Immigration). Survey articles by Blake (2005), Seglow (2005), and Wellman (2015) are also on immigration. Sarah Fine and Lea Ypi’s recent collection Migration in Political Theory (2016) at first glance appears to buck the trend, but upon closer examination most of the contributions turn out to be on immigration.</w:t>
      </w:r>
    </w:p>
    <w:p w:rsidR="002D4626" w:rsidRPr="002F12A7" w:rsidRDefault="002D4626" w:rsidP="002D4626">
      <w:pPr>
        <w:rPr>
          <w:sz w:val="16"/>
        </w:rPr>
      </w:pPr>
      <w:r w:rsidRPr="002F12A7">
        <w:rPr>
          <w:sz w:val="16"/>
        </w:rPr>
        <w:t xml:space="preserve">In fact, the focus in political philosophy is even narrower. </w:t>
      </w:r>
      <w:r w:rsidRPr="00C11DB2">
        <w:rPr>
          <w:rStyle w:val="StyleUnderline"/>
          <w:highlight w:val="yellow"/>
        </w:rPr>
        <w:t>Most</w:t>
      </w:r>
      <w:r w:rsidRPr="002F12A7">
        <w:rPr>
          <w:sz w:val="16"/>
        </w:rPr>
        <w:t xml:space="preserve"> publications </w:t>
      </w:r>
      <w:r w:rsidRPr="002F12A7">
        <w:rPr>
          <w:rStyle w:val="StyleUnderline"/>
        </w:rPr>
        <w:t xml:space="preserve">only </w:t>
      </w:r>
      <w:r w:rsidRPr="00C11DB2">
        <w:rPr>
          <w:rStyle w:val="StyleUnderline"/>
          <w:highlight w:val="yellow"/>
        </w:rPr>
        <w:t>tackle</w:t>
      </w:r>
      <w:r w:rsidRPr="002F12A7">
        <w:rPr>
          <w:rStyle w:val="StyleUnderline"/>
        </w:rPr>
        <w:t xml:space="preserve"> the question of </w:t>
      </w:r>
      <w:r w:rsidRPr="00C11DB2">
        <w:rPr>
          <w:rStyle w:val="StyleUnderline"/>
          <w:highlight w:val="yellow"/>
        </w:rPr>
        <w:t>whether</w:t>
      </w:r>
      <w:r w:rsidRPr="002F12A7">
        <w:rPr>
          <w:rStyle w:val="StyleUnderline"/>
        </w:rPr>
        <w:t xml:space="preserve"> affluent, </w:t>
      </w:r>
      <w:r w:rsidRPr="00C11DB2">
        <w:rPr>
          <w:rStyle w:val="StyleUnderline"/>
          <w:highlight w:val="yellow"/>
        </w:rPr>
        <w:t>Western democracies have obligations to admit immigrants</w:t>
      </w:r>
      <w:r w:rsidRPr="002F12A7">
        <w:rPr>
          <w:rStyle w:val="StyleUnderline"/>
        </w:rPr>
        <w:t xml:space="preserve"> for settlement. </w:t>
      </w:r>
      <w:r w:rsidRPr="00C11DB2">
        <w:rPr>
          <w:rStyle w:val="StyleUnderline"/>
          <w:highlight w:val="yellow"/>
        </w:rPr>
        <w:t xml:space="preserve">The </w:t>
      </w:r>
      <w:r w:rsidRPr="00C11DB2">
        <w:rPr>
          <w:rStyle w:val="Emphasis"/>
          <w:highlight w:val="yellow"/>
        </w:rPr>
        <w:t>false (Eurocentric) assumption</w:t>
      </w:r>
      <w:r w:rsidRPr="00C11DB2">
        <w:rPr>
          <w:rStyle w:val="StyleUnderline"/>
          <w:highlight w:val="yellow"/>
        </w:rPr>
        <w:t xml:space="preserve"> is</w:t>
      </w:r>
      <w:r w:rsidRPr="002F12A7">
        <w:rPr>
          <w:rStyle w:val="StyleUnderline"/>
        </w:rPr>
        <w:t xml:space="preserve"> that </w:t>
      </w:r>
      <w:r w:rsidRPr="00C11DB2">
        <w:rPr>
          <w:rStyle w:val="StyleUnderline"/>
          <w:highlight w:val="yellow"/>
        </w:rPr>
        <w:t>the</w:t>
      </w:r>
      <w:r w:rsidRPr="002F12A7">
        <w:rPr>
          <w:rStyle w:val="StyleUnderline"/>
        </w:rPr>
        <w:t xml:space="preserve"> main </w:t>
      </w:r>
      <w:r w:rsidRPr="00C11DB2">
        <w:rPr>
          <w:rStyle w:val="StyleUnderline"/>
          <w:highlight w:val="yellow"/>
        </w:rPr>
        <w:t>reason people migrate is</w:t>
      </w:r>
      <w:r w:rsidRPr="002F12A7">
        <w:rPr>
          <w:rStyle w:val="StyleUnderline"/>
        </w:rPr>
        <w:t xml:space="preserve"> the </w:t>
      </w:r>
      <w:r w:rsidRPr="00C11DB2">
        <w:rPr>
          <w:rStyle w:val="StyleUnderline"/>
          <w:highlight w:val="yellow"/>
        </w:rPr>
        <w:t>opportunity</w:t>
      </w:r>
      <w:r w:rsidRPr="002F12A7">
        <w:rPr>
          <w:rStyle w:val="StyleUnderline"/>
        </w:rPr>
        <w:t xml:space="preserve"> to join more affluent, well-governed Western societies</w:t>
      </w:r>
      <w:r w:rsidRPr="002F12A7">
        <w:rPr>
          <w:sz w:val="16"/>
        </w:rPr>
        <w:t>. This ignores how on most metrics South-South migration (37% of total international migrant stock) exceeds South-North migration (35% of total international migrant stock) (IOM 2016).12</w:t>
      </w:r>
    </w:p>
    <w:p w:rsidR="002D4626" w:rsidRPr="002F12A7" w:rsidRDefault="002D4626" w:rsidP="002D4626">
      <w:pPr>
        <w:rPr>
          <w:sz w:val="16"/>
        </w:rPr>
      </w:pPr>
      <w:r w:rsidRPr="002F12A7">
        <w:rPr>
          <w:sz w:val="16"/>
        </w:rPr>
        <w:t xml:space="preserve">To characterize migration in terms of immigration and settlement neglects circular migration, transit migration, and migrants who have transnational lives spanning two or more territories. Though temporary migration has received some attention from political philosophers, the debate has largely taken place against the backdrop of settlement—is it just to provide temporary admission for work without providing a pathway for workers to eventually acquire permanent membership and citizenship?13 The focus has also been on migration to North America (excluding Mexico), Western Europe, and Australasia with restrictive policies in the Middle East, Hong Kong, and Singapore treated as models of injustice to be rejected or reluctantly tolerated under current political realities (Carens 2008; Ruhs 2013). Political philosophers have also neglected what Leo Lucassen and Aniek Smit (2015) dub “organizational migrants”—soldiers, missionaries, and aid workers. </w:t>
      </w:r>
      <w:r w:rsidRPr="002F12A7">
        <w:rPr>
          <w:rStyle w:val="StyleUnderline"/>
        </w:rPr>
        <w:t xml:space="preserve">The result is that everyone is either a member of a state or in the process of attempting to become a member of a new state. </w:t>
      </w:r>
      <w:r w:rsidRPr="00C11DB2">
        <w:rPr>
          <w:rStyle w:val="StyleUnderline"/>
          <w:highlight w:val="yellow"/>
        </w:rPr>
        <w:t>Under this definition migration is</w:t>
      </w:r>
      <w:r w:rsidRPr="002F12A7">
        <w:rPr>
          <w:rStyle w:val="StyleUnderline"/>
        </w:rPr>
        <w:t xml:space="preserve"> necessarily </w:t>
      </w:r>
      <w:r w:rsidRPr="00C11DB2">
        <w:rPr>
          <w:rStyle w:val="StyleUnderline"/>
          <w:highlight w:val="yellow"/>
        </w:rPr>
        <w:t>a temporary</w:t>
      </w:r>
      <w:r w:rsidRPr="002F12A7">
        <w:rPr>
          <w:rStyle w:val="StyleUnderline"/>
        </w:rPr>
        <w:t xml:space="preserve"> and usually </w:t>
      </w:r>
      <w:r w:rsidRPr="00C11DB2">
        <w:rPr>
          <w:rStyle w:val="StyleUnderline"/>
          <w:highlight w:val="yellow"/>
        </w:rPr>
        <w:t>undesirable state</w:t>
      </w:r>
      <w:r w:rsidRPr="00C11DB2">
        <w:rPr>
          <w:sz w:val="16"/>
          <w:highlight w:val="yellow"/>
        </w:rPr>
        <w:t>—</w:t>
      </w:r>
      <w:r w:rsidRPr="00C11DB2">
        <w:rPr>
          <w:rStyle w:val="StyleUnderline"/>
          <w:highlight w:val="yellow"/>
        </w:rPr>
        <w:t>the nomad</w:t>
      </w:r>
      <w:r w:rsidRPr="002F12A7">
        <w:rPr>
          <w:rStyle w:val="StyleUnderline"/>
        </w:rPr>
        <w:t xml:space="preserve">, rover, and peripatetic </w:t>
      </w:r>
      <w:r w:rsidRPr="00C11DB2">
        <w:rPr>
          <w:rStyle w:val="StyleUnderline"/>
          <w:highlight w:val="yellow"/>
        </w:rPr>
        <w:t xml:space="preserve">are </w:t>
      </w:r>
      <w:r w:rsidRPr="00C11DB2">
        <w:rPr>
          <w:rStyle w:val="Emphasis"/>
          <w:highlight w:val="yellow"/>
        </w:rPr>
        <w:t>anomalies that can be</w:t>
      </w:r>
      <w:r w:rsidRPr="002F12A7">
        <w:rPr>
          <w:rStyle w:val="Emphasis"/>
        </w:rPr>
        <w:t xml:space="preserve"> safely </w:t>
      </w:r>
      <w:r w:rsidRPr="00C11DB2">
        <w:rPr>
          <w:rStyle w:val="Emphasis"/>
          <w:highlight w:val="yellow"/>
        </w:rPr>
        <w:t>ignored</w:t>
      </w:r>
      <w:r w:rsidRPr="002F12A7">
        <w:rPr>
          <w:sz w:val="16"/>
        </w:rPr>
        <w:t>.</w:t>
      </w:r>
    </w:p>
    <w:p w:rsidR="002D4626" w:rsidRPr="0026176B" w:rsidRDefault="002D4626" w:rsidP="002D4626">
      <w:pPr>
        <w:rPr>
          <w:sz w:val="16"/>
        </w:rPr>
      </w:pPr>
      <w:r w:rsidRPr="0026176B">
        <w:rPr>
          <w:sz w:val="16"/>
        </w:rPr>
        <w:t xml:space="preserve">When emigration has been brought into the picture, it has largely been around the discussion of “brain drain”—the emigration of skilled workers from less to more developed countries (Brock and Blake 2015).14 The “brain drain” debate treats migration as a zero-sum game between sending and receiving territories seeking to gain or retain human capital and pits the rights and interests of would-be emigrants against the states or national communities they wish to leave. This debate only makes sense under the thrall of methodological nationalism (Sager 2016c). Another effect of </w:t>
      </w:r>
      <w:r w:rsidRPr="00C11DB2">
        <w:rPr>
          <w:rStyle w:val="StyleUnderline"/>
          <w:highlight w:val="yellow"/>
        </w:rPr>
        <w:t>framing</w:t>
      </w:r>
      <w:r w:rsidRPr="0026176B">
        <w:rPr>
          <w:rStyle w:val="StyleUnderline"/>
        </w:rPr>
        <w:t xml:space="preserve"> the </w:t>
      </w:r>
      <w:r w:rsidRPr="00C11DB2">
        <w:rPr>
          <w:rStyle w:val="StyleUnderline"/>
          <w:highlight w:val="yellow"/>
        </w:rPr>
        <w:t>discussion around immigration</w:t>
      </w:r>
      <w:r w:rsidRPr="0026176B">
        <w:rPr>
          <w:sz w:val="16"/>
        </w:rPr>
        <w:t xml:space="preserve"> is that it </w:t>
      </w:r>
      <w:r w:rsidRPr="0026176B">
        <w:rPr>
          <w:rStyle w:val="StyleUnderline"/>
        </w:rPr>
        <w:t>makes it easier to overlook internal migration</w:t>
      </w:r>
      <w:r w:rsidRPr="0026176B">
        <w:rPr>
          <w:sz w:val="16"/>
        </w:rPr>
        <w:t xml:space="preserve">. This includes the migration of residents and citizens to cities as the world urbanizes and the expulsion of less affluent long-term residents from many city neighborhoods. </w:t>
      </w:r>
      <w:r w:rsidRPr="0026176B">
        <w:rPr>
          <w:rStyle w:val="StyleUnderline"/>
        </w:rPr>
        <w:t xml:space="preserve">It also </w:t>
      </w:r>
      <w:r w:rsidRPr="00C11DB2">
        <w:rPr>
          <w:rStyle w:val="StyleUnderline"/>
          <w:highlight w:val="yellow"/>
        </w:rPr>
        <w:t>neglects</w:t>
      </w:r>
      <w:r w:rsidRPr="0026176B">
        <w:rPr>
          <w:sz w:val="16"/>
        </w:rPr>
        <w:t xml:space="preserve"> the </w:t>
      </w:r>
      <w:r w:rsidRPr="0026176B">
        <w:rPr>
          <w:rStyle w:val="StyleUnderline"/>
        </w:rPr>
        <w:t>internal dimensions of immigration policy where immigrants</w:t>
      </w:r>
      <w:r w:rsidRPr="0026176B">
        <w:rPr>
          <w:sz w:val="16"/>
        </w:rPr>
        <w:t>— those with the legal right to be present in the territory and those without—</w:t>
      </w:r>
      <w:r w:rsidRPr="0026176B">
        <w:rPr>
          <w:rStyle w:val="StyleUnderline"/>
        </w:rPr>
        <w:t xml:space="preserve">are often subject to detention and deportation, as well as widespread </w:t>
      </w:r>
      <w:r w:rsidRPr="00C11DB2">
        <w:rPr>
          <w:rStyle w:val="StyleUnderline"/>
          <w:highlight w:val="yellow"/>
        </w:rPr>
        <w:t>restrictions in</w:t>
      </w:r>
      <w:r w:rsidRPr="0026176B">
        <w:rPr>
          <w:rStyle w:val="StyleUnderline"/>
        </w:rPr>
        <w:t xml:space="preserve"> their </w:t>
      </w:r>
      <w:r w:rsidRPr="00C11DB2">
        <w:rPr>
          <w:rStyle w:val="StyleUnderline"/>
          <w:highlight w:val="yellow"/>
        </w:rPr>
        <w:t>access to housing,</w:t>
      </w:r>
      <w:r w:rsidRPr="0026176B">
        <w:rPr>
          <w:rStyle w:val="StyleUnderline"/>
        </w:rPr>
        <w:t xml:space="preserve"> social </w:t>
      </w:r>
      <w:r w:rsidRPr="00C11DB2">
        <w:rPr>
          <w:rStyle w:val="StyleUnderline"/>
          <w:highlight w:val="yellow"/>
        </w:rPr>
        <w:t>services</w:t>
      </w:r>
      <w:r w:rsidRPr="0026176B">
        <w:rPr>
          <w:rStyle w:val="StyleUnderline"/>
        </w:rPr>
        <w:t xml:space="preserve">, drivers’ licenses, and </w:t>
      </w:r>
      <w:r w:rsidRPr="00C11DB2">
        <w:rPr>
          <w:rStyle w:val="StyleUnderline"/>
          <w:highlight w:val="yellow"/>
        </w:rPr>
        <w:t xml:space="preserve">much else. These policies </w:t>
      </w:r>
      <w:r w:rsidRPr="00C11DB2">
        <w:rPr>
          <w:rStyle w:val="Emphasis"/>
          <w:highlight w:val="yellow"/>
        </w:rPr>
        <w:t>affect racialized minority citizens</w:t>
      </w:r>
      <w:r w:rsidRPr="0026176B">
        <w:rPr>
          <w:rStyle w:val="StyleUnderline"/>
        </w:rPr>
        <w:t xml:space="preserve"> along with immigrants</w:t>
      </w:r>
      <w:r w:rsidRPr="0026176B">
        <w:rPr>
          <w:sz w:val="16"/>
        </w:rPr>
        <w:t>, revealing how the boundaries of belonging frequently blur.</w:t>
      </w:r>
    </w:p>
    <w:p w:rsidR="002D4626" w:rsidRPr="0026176B" w:rsidRDefault="002D4626" w:rsidP="002D4626">
      <w:pPr>
        <w:rPr>
          <w:sz w:val="16"/>
        </w:rPr>
      </w:pPr>
      <w:r w:rsidRPr="0026176B">
        <w:rPr>
          <w:sz w:val="16"/>
        </w:rPr>
        <w:t xml:space="preserve">Political philosophers have also assumed a notion of sovereignty based on methodological nationalism. States exert considerable—often lethal (IOM 2016)—influence over migration flows—but the notion of a closed border is a fiction that resembles neither today’s world nor any world that has ever existed. Often </w:t>
      </w:r>
      <w:r w:rsidRPr="0026176B">
        <w:rPr>
          <w:rStyle w:val="Emphasis"/>
        </w:rPr>
        <w:t>debates on immigration restrictions</w:t>
      </w:r>
      <w:r w:rsidRPr="0026176B">
        <w:rPr>
          <w:rStyle w:val="StyleUnderline"/>
        </w:rPr>
        <w:t xml:space="preserve"> are centered around the presumed commitments of liberal states</w:t>
      </w:r>
      <w:r w:rsidRPr="0026176B">
        <w:rPr>
          <w:sz w:val="16"/>
        </w:rPr>
        <w:t>—</w:t>
      </w:r>
      <w:r w:rsidRPr="0026176B">
        <w:rPr>
          <w:rStyle w:val="StyleUnderline"/>
        </w:rPr>
        <w:t>respect for fundamental freedoms</w:t>
      </w:r>
      <w:r w:rsidRPr="0026176B">
        <w:rPr>
          <w:sz w:val="16"/>
        </w:rPr>
        <w:t xml:space="preserve"> or for principles of anti-racism or non-discrimination </w:t>
      </w:r>
      <w:r w:rsidRPr="0026176B">
        <w:rPr>
          <w:rStyle w:val="StyleUnderline"/>
        </w:rPr>
        <w:t>is leveraged to show limits to how liberal states may treat immigrants</w:t>
      </w:r>
      <w:r w:rsidRPr="0026176B">
        <w:rPr>
          <w:sz w:val="16"/>
        </w:rPr>
        <w:t xml:space="preserve"> (Blake 2013; Carens 2013). </w:t>
      </w:r>
      <w:r w:rsidRPr="0026176B">
        <w:rPr>
          <w:rStyle w:val="StyleUnderline"/>
        </w:rPr>
        <w:t>This debate assumes</w:t>
      </w:r>
      <w:r w:rsidRPr="0026176B">
        <w:rPr>
          <w:sz w:val="16"/>
        </w:rPr>
        <w:t xml:space="preserve"> that these </w:t>
      </w:r>
      <w:r w:rsidRPr="0026176B">
        <w:rPr>
          <w:rStyle w:val="StyleUnderline"/>
        </w:rPr>
        <w:t>state policies are endogenous, based on their internal legal and normative regimes</w:t>
      </w:r>
      <w:r w:rsidRPr="0026176B">
        <w:rPr>
          <w:sz w:val="16"/>
        </w:rPr>
        <w:t>, overlooking the ways that these regimes are structured by international treaties and foreign policy (FitzGerald and Cook-Martin 2014). State discretion and hence sovereignty over the right to control immigration is always constrained.</w:t>
      </w:r>
    </w:p>
    <w:p w:rsidR="002D4626" w:rsidRPr="0026176B" w:rsidRDefault="002D4626" w:rsidP="002D4626">
      <w:pPr>
        <w:rPr>
          <w:sz w:val="16"/>
        </w:rPr>
      </w:pPr>
      <w:r w:rsidRPr="0026176B">
        <w:rPr>
          <w:sz w:val="16"/>
        </w:rPr>
        <w:t>When we move from the right to determine immigration policy to the capacity to exert control over migration flows, states are even less effective. Saskia Sassen has long emphasized the role of non-state and inter- and transnational processes in causing and shaping migration flows (Sassen 1999). These include multinational corporations, international organizations such as the International Monetary Fund, foreign direct investment, and trade agreements, as well as military intervention. It also includes migration itself which in many cases self-perpetuates through the acts of individual migrants and social networks, regardless of attempts to restrict it (Papadopoulos and Tsianos 2013).</w:t>
      </w:r>
    </w:p>
    <w:p w:rsidR="002D4626" w:rsidRPr="0026176B" w:rsidRDefault="002D4626" w:rsidP="002D4626">
      <w:pPr>
        <w:rPr>
          <w:sz w:val="16"/>
        </w:rPr>
      </w:pPr>
      <w:r w:rsidRPr="0026176B">
        <w:rPr>
          <w:sz w:val="16"/>
        </w:rPr>
        <w:t xml:space="preserve">To be sure, state policies and bureaucracies do channel and divert migration flows, but the ability of states to control migration is always limited and often counterproductive. In many cases, the effect of restrictions is to make immigration more costly, both by creating an industry for smugglers to move people clandestinely across borders and by increasing the risk of death and injury for migrants (Sanchez 2015). Paradoxically, </w:t>
      </w:r>
      <w:r w:rsidRPr="0026176B">
        <w:rPr>
          <w:sz w:val="16"/>
        </w:rPr>
        <w:lastRenderedPageBreak/>
        <w:t>in some countries such as the United States, immigration restrictions actually caused a rise in the undocumented population, both through the “illegalization” of people (Bauder 2014) who formerly enjoyed the right to be on the territory and by ending circular migration (and consequently causing settlement through increasing the cost of exiting and returning to the country) (Massey et al. 2016). Wendy Brown probably overstated in Walled States, Waning Sovereignty (2010) the extent to which sovereignty has in fact diminished in recent years, but her thesis that border walls are mainly acts of political theater rather than effective means of actually stopping migration remains cogent (as the election of Donald Trump around the slogan of building a wall and making Mexico pay for it confirms) (Jones et al. 2017).</w:t>
      </w:r>
    </w:p>
    <w:p w:rsidR="002D4626" w:rsidRPr="0026176B" w:rsidRDefault="002D4626" w:rsidP="002D4626">
      <w:pPr>
        <w:rPr>
          <w:sz w:val="16"/>
        </w:rPr>
      </w:pPr>
      <w:r w:rsidRPr="0026176B">
        <w:rPr>
          <w:sz w:val="16"/>
        </w:rPr>
        <w:t xml:space="preserve">Sedentariness and </w:t>
      </w:r>
      <w:r w:rsidRPr="00C11DB2">
        <w:rPr>
          <w:rStyle w:val="StyleUnderline"/>
          <w:highlight w:val="yellow"/>
        </w:rPr>
        <w:t xml:space="preserve">a constricted conception of sovereignty combine with a </w:t>
      </w:r>
      <w:r w:rsidRPr="00C11DB2">
        <w:rPr>
          <w:rStyle w:val="Emphasis"/>
          <w:highlight w:val="yellow"/>
        </w:rPr>
        <w:t>container model</w:t>
      </w:r>
      <w:r w:rsidRPr="0026176B">
        <w:rPr>
          <w:rStyle w:val="Emphasis"/>
        </w:rPr>
        <w:t xml:space="preserve"> of state and society</w:t>
      </w:r>
      <w:r w:rsidRPr="0026176B">
        <w:rPr>
          <w:rStyle w:val="StyleUnderline"/>
        </w:rPr>
        <w:t xml:space="preserve"> (in which society is thought to correspond to state</w:t>
      </w:r>
      <w:r w:rsidRPr="0026176B">
        <w:rPr>
          <w:sz w:val="16"/>
        </w:rPr>
        <w:t xml:space="preserve">). </w:t>
      </w:r>
      <w:r w:rsidRPr="00C11DB2">
        <w:rPr>
          <w:rStyle w:val="StyleUnderline"/>
          <w:highlight w:val="yellow"/>
        </w:rPr>
        <w:t>Under methodological nationalism, borders are</w:t>
      </w:r>
      <w:r w:rsidRPr="0026176B">
        <w:rPr>
          <w:rStyle w:val="StyleUnderline"/>
        </w:rPr>
        <w:t xml:space="preserve"> seen to be </w:t>
      </w:r>
      <w:r w:rsidRPr="00C11DB2">
        <w:rPr>
          <w:rStyle w:val="Emphasis"/>
          <w:highlight w:val="yellow"/>
        </w:rPr>
        <w:t>fixed rather than</w:t>
      </w:r>
      <w:r w:rsidRPr="0026176B">
        <w:rPr>
          <w:rStyle w:val="Emphasis"/>
        </w:rPr>
        <w:t xml:space="preserve"> continuously </w:t>
      </w:r>
      <w:r w:rsidRPr="00C11DB2">
        <w:rPr>
          <w:rStyle w:val="Emphasis"/>
          <w:highlight w:val="yellow"/>
        </w:rPr>
        <w:t>constructed</w:t>
      </w:r>
      <w:r w:rsidRPr="0026176B">
        <w:rPr>
          <w:sz w:val="16"/>
        </w:rPr>
        <w:t>. This helps explain the attraction for proposals to substitute development aid for the obligation to admit poor people into wealthier countries, despite the knowledge that development increases mobility. The blithe tendency to conflate official development aid with accepting migration (usually with little effort to establish that they could in fact be substitutes) makes sense only if we see states as self-contained systems.</w:t>
      </w:r>
    </w:p>
    <w:p w:rsidR="002D4626" w:rsidRPr="0026176B" w:rsidRDefault="002D4626" w:rsidP="002D4626">
      <w:pPr>
        <w:rPr>
          <w:sz w:val="16"/>
        </w:rPr>
      </w:pPr>
      <w:r w:rsidRPr="0026176B">
        <w:rPr>
          <w:sz w:val="16"/>
        </w:rPr>
        <w:t xml:space="preserve">Much work in </w:t>
      </w:r>
      <w:r w:rsidRPr="0026176B">
        <w:rPr>
          <w:rStyle w:val="StyleUnderline"/>
        </w:rPr>
        <w:t>political philosophy assumes</w:t>
      </w:r>
      <w:r w:rsidRPr="0026176B">
        <w:rPr>
          <w:sz w:val="16"/>
        </w:rPr>
        <w:t xml:space="preserve"> that </w:t>
      </w:r>
      <w:r w:rsidRPr="0026176B">
        <w:rPr>
          <w:rStyle w:val="StyleUnderline"/>
        </w:rPr>
        <w:t xml:space="preserve">membership remains within state territories. </w:t>
      </w:r>
      <w:r w:rsidRPr="00C11DB2">
        <w:rPr>
          <w:rStyle w:val="StyleUnderline"/>
          <w:highlight w:val="yellow"/>
        </w:rPr>
        <w:t>Community is assumed</w:t>
      </w:r>
      <w:r w:rsidRPr="0026176B">
        <w:rPr>
          <w:rStyle w:val="StyleUnderline"/>
        </w:rPr>
        <w:t xml:space="preserve"> to be</w:t>
      </w:r>
      <w:r w:rsidRPr="0026176B">
        <w:rPr>
          <w:sz w:val="16"/>
        </w:rPr>
        <w:t xml:space="preserve"> something that exists </w:t>
      </w:r>
      <w:r w:rsidRPr="00C11DB2">
        <w:rPr>
          <w:rStyle w:val="StyleUnderline"/>
          <w:highlight w:val="yellow"/>
        </w:rPr>
        <w:t>within territorial boundaries</w:t>
      </w:r>
      <w:r w:rsidRPr="0026176B">
        <w:rPr>
          <w:rStyle w:val="StyleUnderline"/>
        </w:rPr>
        <w:t>, overlooking diaspora and other transnational connections</w:t>
      </w:r>
      <w:r w:rsidRPr="0026176B">
        <w:rPr>
          <w:sz w:val="16"/>
        </w:rPr>
        <w:t xml:space="preserve"> (Bauböck and Faist 2010). Arguments for restricting immigration based on freedom of association, cultural preservation, or self-determination rarely ask whether the community or culture that holds these rights or interests is in fact contained within state boundaries (Miller 2005; Wellman 2008). When it becomes apparent that not everybody in the territory is a citizen, the debate turns to culture, particularly questions about the need for supposedly liberal polities to tolerate allegedly illiberal cultures (Carens 2013; Miller 2016; Orgad 2015).15</w:t>
      </w:r>
    </w:p>
    <w:p w:rsidR="002D4626" w:rsidRPr="0026176B" w:rsidRDefault="002D4626" w:rsidP="002D4626">
      <w:pPr>
        <w:rPr>
          <w:sz w:val="16"/>
        </w:rPr>
      </w:pPr>
      <w:r w:rsidRPr="0026176B">
        <w:rPr>
          <w:sz w:val="16"/>
        </w:rPr>
        <w:t xml:space="preserve">Furthermore, </w:t>
      </w:r>
      <w:r w:rsidRPr="0026176B">
        <w:rPr>
          <w:rStyle w:val="StyleUnderline"/>
        </w:rPr>
        <w:t xml:space="preserve">political philosophers and theorists have seen the </w:t>
      </w:r>
      <w:r w:rsidRPr="00C11DB2">
        <w:rPr>
          <w:rStyle w:val="StyleUnderline"/>
          <w:highlight w:val="yellow"/>
        </w:rPr>
        <w:t>ethics</w:t>
      </w:r>
      <w:r w:rsidRPr="0026176B">
        <w:rPr>
          <w:rStyle w:val="StyleUnderline"/>
        </w:rPr>
        <w:t xml:space="preserve"> of mobility </w:t>
      </w:r>
      <w:r w:rsidRPr="00C11DB2">
        <w:rPr>
          <w:rStyle w:val="StyleUnderline"/>
          <w:highlight w:val="yellow"/>
        </w:rPr>
        <w:t>as a question about the right to cross</w:t>
      </w:r>
      <w:r w:rsidRPr="0026176B">
        <w:rPr>
          <w:rStyle w:val="StyleUnderline"/>
        </w:rPr>
        <w:t xml:space="preserve"> national </w:t>
      </w:r>
      <w:r w:rsidRPr="00C11DB2">
        <w:rPr>
          <w:rStyle w:val="StyleUnderline"/>
          <w:highlight w:val="yellow"/>
        </w:rPr>
        <w:t>borders</w:t>
      </w:r>
      <w:r w:rsidRPr="0026176B">
        <w:rPr>
          <w:rStyle w:val="StyleUnderline"/>
        </w:rPr>
        <w:t xml:space="preserve">. This </w:t>
      </w:r>
      <w:r w:rsidRPr="00C11DB2">
        <w:rPr>
          <w:rStyle w:val="Emphasis"/>
          <w:highlight w:val="yellow"/>
        </w:rPr>
        <w:t>ignores</w:t>
      </w:r>
      <w:r w:rsidRPr="0026176B">
        <w:rPr>
          <w:rStyle w:val="Emphasis"/>
        </w:rPr>
        <w:t xml:space="preserve"> the many </w:t>
      </w:r>
      <w:r w:rsidRPr="00C11DB2">
        <w:rPr>
          <w:rStyle w:val="Emphasis"/>
          <w:highlight w:val="yellow"/>
        </w:rPr>
        <w:t>forms of exclusion and expulsion</w:t>
      </w:r>
      <w:r w:rsidRPr="0026176B">
        <w:rPr>
          <w:rStyle w:val="StyleUnderline"/>
        </w:rPr>
        <w:t xml:space="preserve"> that take place </w:t>
      </w:r>
      <w:r w:rsidRPr="00C11DB2">
        <w:rPr>
          <w:rStyle w:val="Emphasis"/>
          <w:highlight w:val="yellow"/>
        </w:rPr>
        <w:t>within states and outside</w:t>
      </w:r>
      <w:r w:rsidRPr="0026176B">
        <w:rPr>
          <w:rStyle w:val="Emphasis"/>
        </w:rPr>
        <w:t xml:space="preserve"> of territorial </w:t>
      </w:r>
      <w:r w:rsidRPr="00C11DB2">
        <w:rPr>
          <w:rStyle w:val="Emphasis"/>
          <w:highlight w:val="yellow"/>
        </w:rPr>
        <w:t>borders</w:t>
      </w:r>
      <w:r w:rsidRPr="0026176B">
        <w:rPr>
          <w:sz w:val="16"/>
        </w:rPr>
        <w:t xml:space="preserve">. Much of the </w:t>
      </w:r>
      <w:r w:rsidRPr="00C11DB2">
        <w:rPr>
          <w:rStyle w:val="StyleUnderline"/>
          <w:highlight w:val="yellow"/>
        </w:rPr>
        <w:t>discussion concerns</w:t>
      </w:r>
      <w:r w:rsidRPr="0026176B">
        <w:rPr>
          <w:sz w:val="16"/>
        </w:rPr>
        <w:t xml:space="preserve"> integration: </w:t>
      </w:r>
      <w:r w:rsidRPr="0026176B">
        <w:rPr>
          <w:rStyle w:val="StyleUnderline"/>
        </w:rPr>
        <w:t xml:space="preserve">what are the </w:t>
      </w:r>
      <w:r w:rsidRPr="00C11DB2">
        <w:rPr>
          <w:rStyle w:val="StyleUnderline"/>
          <w:highlight w:val="yellow"/>
        </w:rPr>
        <w:t>obligations of states to grant</w:t>
      </w:r>
      <w:r w:rsidRPr="0026176B">
        <w:rPr>
          <w:rStyle w:val="StyleUnderline"/>
        </w:rPr>
        <w:t xml:space="preserve"> </w:t>
      </w:r>
      <w:r w:rsidRPr="0026176B">
        <w:rPr>
          <w:rStyle w:val="Emphasis"/>
        </w:rPr>
        <w:t xml:space="preserve">full </w:t>
      </w:r>
      <w:r w:rsidRPr="00C11DB2">
        <w:rPr>
          <w:rStyle w:val="Emphasis"/>
          <w:highlight w:val="yellow"/>
        </w:rPr>
        <w:t>membership to non-citizens or regularize</w:t>
      </w:r>
      <w:r w:rsidRPr="0026176B">
        <w:rPr>
          <w:rStyle w:val="Emphasis"/>
        </w:rPr>
        <w:t xml:space="preserve"> the status of </w:t>
      </w:r>
      <w:r w:rsidRPr="00C11DB2">
        <w:rPr>
          <w:rStyle w:val="Emphasis"/>
          <w:highlight w:val="yellow"/>
        </w:rPr>
        <w:t>unauthorized immigrants</w:t>
      </w:r>
      <w:r w:rsidRPr="0026176B">
        <w:rPr>
          <w:sz w:val="16"/>
        </w:rPr>
        <w:t xml:space="preserve"> (Carens 2013)? </w:t>
      </w:r>
      <w:r w:rsidRPr="00C11DB2">
        <w:rPr>
          <w:rStyle w:val="StyleUnderline"/>
          <w:highlight w:val="yellow"/>
        </w:rPr>
        <w:t>Far less</w:t>
      </w:r>
      <w:r w:rsidRPr="0026176B">
        <w:rPr>
          <w:rStyle w:val="StyleUnderline"/>
        </w:rPr>
        <w:t xml:space="preserve"> attention </w:t>
      </w:r>
      <w:r w:rsidRPr="00C11DB2">
        <w:rPr>
          <w:rStyle w:val="StyleUnderline"/>
          <w:highlight w:val="yellow"/>
        </w:rPr>
        <w:t xml:space="preserve">has been given to </w:t>
      </w:r>
      <w:r w:rsidRPr="00C11DB2">
        <w:rPr>
          <w:rStyle w:val="Emphasis"/>
          <w:highlight w:val="yellow"/>
        </w:rPr>
        <w:t>deportation, detention, and raids</w:t>
      </w:r>
      <w:r w:rsidRPr="0026176B">
        <w:rPr>
          <w:sz w:val="16"/>
        </w:rPr>
        <w:t xml:space="preserve">.16 Political philosophers have also largely failed to engage the literature in the social sciences and law on the externalization of border controls (Sager 2017). </w:t>
      </w:r>
      <w:r w:rsidRPr="0026176B">
        <w:rPr>
          <w:rStyle w:val="StyleUnderline"/>
        </w:rPr>
        <w:t>The result is</w:t>
      </w:r>
      <w:r w:rsidRPr="0026176B">
        <w:rPr>
          <w:sz w:val="16"/>
        </w:rPr>
        <w:t xml:space="preserve"> that </w:t>
      </w:r>
      <w:r w:rsidRPr="00C11DB2">
        <w:rPr>
          <w:rStyle w:val="StyleUnderline"/>
          <w:highlight w:val="yellow"/>
        </w:rPr>
        <w:t xml:space="preserve">methodologically nationalist political philosophy </w:t>
      </w:r>
      <w:r w:rsidRPr="00C11DB2">
        <w:rPr>
          <w:rStyle w:val="Emphasis"/>
          <w:highlight w:val="yellow"/>
        </w:rPr>
        <w:t>fails to recognize</w:t>
      </w:r>
      <w:r w:rsidRPr="0026176B">
        <w:rPr>
          <w:rStyle w:val="Emphasis"/>
        </w:rPr>
        <w:t xml:space="preserve"> the </w:t>
      </w:r>
      <w:r w:rsidRPr="00C11DB2">
        <w:rPr>
          <w:rStyle w:val="Emphasis"/>
          <w:highlight w:val="yellow"/>
        </w:rPr>
        <w:t>reality of migration</w:t>
      </w:r>
      <w:r w:rsidRPr="0026176B">
        <w:rPr>
          <w:rStyle w:val="StyleUnderline"/>
        </w:rPr>
        <w:t xml:space="preserve"> and the effect of </w:t>
      </w:r>
      <w:r w:rsidRPr="0026176B">
        <w:rPr>
          <w:rStyle w:val="Emphasis"/>
        </w:rPr>
        <w:t>internal and external enforcement</w:t>
      </w:r>
      <w:r w:rsidRPr="0026176B">
        <w:rPr>
          <w:sz w:val="16"/>
        </w:rPr>
        <w:t xml:space="preserve"> on migrants and the many people connected to them.</w:t>
      </w:r>
    </w:p>
    <w:p w:rsidR="002D4626" w:rsidRDefault="002D4626" w:rsidP="002D4626"/>
    <w:p w:rsidR="002D4626" w:rsidRDefault="002D4626" w:rsidP="002D4626">
      <w:pPr>
        <w:pStyle w:val="Heading4"/>
      </w:pPr>
      <w:r>
        <w:t>National identity prevents an effective response to global problems --- only articulating a shared identity can prevent extinction.</w:t>
      </w:r>
    </w:p>
    <w:p w:rsidR="002D4626" w:rsidRDefault="002D4626" w:rsidP="002D4626">
      <w:r>
        <w:t xml:space="preserve">Rogers </w:t>
      </w:r>
      <w:r w:rsidRPr="00FF5394">
        <w:rPr>
          <w:rStyle w:val="Style13ptBold"/>
        </w:rPr>
        <w:t>Smith 03</w:t>
      </w:r>
      <w:r>
        <w:t>, UPenn political science professor, Stories Of Peoplehood, The Politics and Morals of Political Membership, 166-69</w:t>
      </w:r>
    </w:p>
    <w:p w:rsidR="002D4626" w:rsidRDefault="002D4626" w:rsidP="002D4626">
      <w:r w:rsidRPr="0043382A">
        <w:rPr>
          <w:rStyle w:val="StyleUnderline"/>
        </w:rPr>
        <w:t>It is</w:t>
      </w:r>
      <w:r w:rsidRPr="005561B1">
        <w:rPr>
          <w:rStyle w:val="StyleUnderline"/>
        </w:rPr>
        <w:t xml:space="preserve"> certainly </w:t>
      </w:r>
      <w:r w:rsidRPr="0043382A">
        <w:rPr>
          <w:rStyle w:val="StyleUnderline"/>
        </w:rPr>
        <w:t>important to oppose such</w:t>
      </w:r>
      <w:r w:rsidRPr="005561B1">
        <w:rPr>
          <w:rStyle w:val="StyleUnderline"/>
        </w:rPr>
        <w:t xml:space="preserve"> evolutionary </w:t>
      </w:r>
      <w:r w:rsidRPr="0043382A">
        <w:rPr>
          <w:rStyle w:val="StyleUnderline"/>
        </w:rPr>
        <w:t>doctrines by all intellectually credible means</w:t>
      </w:r>
      <w:r w:rsidRPr="007D1542">
        <w:rPr>
          <w:sz w:val="14"/>
        </w:rPr>
        <w:t xml:space="preserve">. But many have already been widely discredited; and today it may well prove salutary, even indispensable, to heighten awareness of human identity as shared membership in a species engaged in an ages-long process of adapting to often dangerous and unforgiving natural and human-made environments. </w:t>
      </w:r>
      <w:r w:rsidRPr="005561B1">
        <w:rPr>
          <w:rStyle w:val="StyleUnderline"/>
        </w:rPr>
        <w:t xml:space="preserve">When we see ourselves in the light of general evolutionary patterns, we become aware that </w:t>
      </w:r>
      <w:r w:rsidRPr="00D21A42">
        <w:rPr>
          <w:rStyle w:val="StyleUnderline"/>
          <w:highlight w:val="cyan"/>
        </w:rPr>
        <w:t>it is</w:t>
      </w:r>
      <w:r w:rsidRPr="005561B1">
        <w:rPr>
          <w:rStyle w:val="StyleUnderline"/>
        </w:rPr>
        <w:t xml:space="preserve"> genuinely </w:t>
      </w:r>
      <w:r w:rsidRPr="00D21A42">
        <w:rPr>
          <w:rStyle w:val="StyleUnderline"/>
          <w:highlight w:val="cyan"/>
        </w:rPr>
        <w:t xml:space="preserve">possible </w:t>
      </w:r>
      <w:r w:rsidRPr="00AC5485">
        <w:rPr>
          <w:rStyle w:val="StyleUnderline"/>
        </w:rPr>
        <w:t xml:space="preserve">for a species such as ourselves </w:t>
      </w:r>
      <w:r w:rsidRPr="00D21A42">
        <w:rPr>
          <w:rStyle w:val="StyleUnderline"/>
          <w:highlight w:val="cyan"/>
        </w:rPr>
        <w:t>to</w:t>
      </w:r>
      <w:r w:rsidRPr="005561B1">
        <w:rPr>
          <w:rStyle w:val="StyleUnderline"/>
        </w:rPr>
        <w:t xml:space="preserve"> suffer massive setbacks or even to </w:t>
      </w:r>
      <w:r w:rsidRPr="00D21A42">
        <w:rPr>
          <w:rStyle w:val="StyleUnderline"/>
          <w:highlight w:val="cyan"/>
        </w:rPr>
        <w:t>become extinct if we pursue certain dangerous course of action</w:t>
      </w:r>
      <w:r w:rsidRPr="007D1542">
        <w:rPr>
          <w:sz w:val="14"/>
        </w:rPr>
        <w:t xml:space="preserve">. That outcome does not seem to be in any human’s interest. And when we reflect on the state of our species today, </w:t>
      </w:r>
      <w:r w:rsidRPr="00AC5485">
        <w:rPr>
          <w:rStyle w:val="StyleUnderline"/>
        </w:rPr>
        <w:t>we see</w:t>
      </w:r>
      <w:r w:rsidRPr="005561B1">
        <w:rPr>
          <w:rStyle w:val="StyleUnderline"/>
        </w:rPr>
        <w:t xml:space="preserve"> or should see at least </w:t>
      </w:r>
      <w:r w:rsidRPr="00D21A42">
        <w:rPr>
          <w:rStyle w:val="StyleUnderline"/>
          <w:highlight w:val="cyan"/>
        </w:rPr>
        <w:t>five</w:t>
      </w:r>
      <w:r w:rsidRPr="005561B1">
        <w:rPr>
          <w:rStyle w:val="StyleUnderline"/>
        </w:rPr>
        <w:t xml:space="preserve"> major </w:t>
      </w:r>
      <w:r w:rsidRPr="00D21A42">
        <w:rPr>
          <w:rStyle w:val="StyleUnderline"/>
          <w:highlight w:val="cyan"/>
        </w:rPr>
        <w:t>challenges to our</w:t>
      </w:r>
      <w:r w:rsidRPr="005561B1">
        <w:rPr>
          <w:rStyle w:val="StyleUnderline"/>
        </w:rPr>
        <w:t xml:space="preserve"> collective </w:t>
      </w:r>
      <w:r w:rsidRPr="00D21A42">
        <w:rPr>
          <w:rStyle w:val="StyleUnderline"/>
          <w:highlight w:val="cyan"/>
        </w:rPr>
        <w:t>survival</w:t>
      </w:r>
      <w:r w:rsidRPr="007D1542">
        <w:rPr>
          <w:sz w:val="14"/>
        </w:rPr>
        <w:t xml:space="preserve">, much less our collective flourishing that are in some respects truly unprecedented. </w:t>
      </w:r>
      <w:r w:rsidRPr="005561B1">
        <w:rPr>
          <w:rStyle w:val="StyleUnderline"/>
        </w:rPr>
        <w:t xml:space="preserve">These are all challenges of our own making however and so </w:t>
      </w:r>
      <w:r w:rsidRPr="000A00EF">
        <w:rPr>
          <w:rStyle w:val="StyleUnderline"/>
        </w:rPr>
        <w:t>they can</w:t>
      </w:r>
      <w:r w:rsidRPr="005561B1">
        <w:rPr>
          <w:rStyle w:val="StyleUnderline"/>
        </w:rPr>
        <w:t xml:space="preserve"> all </w:t>
      </w:r>
      <w:r w:rsidRPr="000A00EF">
        <w:rPr>
          <w:rStyle w:val="StyleUnderline"/>
        </w:rPr>
        <w:t>be met through</w:t>
      </w:r>
      <w:r w:rsidRPr="005561B1">
        <w:rPr>
          <w:rStyle w:val="StyleUnderline"/>
        </w:rPr>
        <w:t xml:space="preserve"> suitably </w:t>
      </w:r>
      <w:r w:rsidRPr="000A00EF">
        <w:rPr>
          <w:rStyle w:val="StyleUnderline"/>
        </w:rPr>
        <w:t>cooperative human efforts</w:t>
      </w:r>
      <w:r w:rsidRPr="005561B1">
        <w:rPr>
          <w:rStyle w:val="StyleUnderline"/>
        </w:rPr>
        <w:t>.</w:t>
      </w:r>
      <w:r>
        <w:rPr>
          <w:rStyle w:val="StyleUnderline"/>
        </w:rPr>
        <w:t xml:space="preserve"> </w:t>
      </w:r>
      <w:r w:rsidRPr="00D21A42">
        <w:rPr>
          <w:rStyle w:val="StyleUnderline"/>
          <w:highlight w:val="cyan"/>
        </w:rPr>
        <w:t>The first</w:t>
      </w:r>
      <w:r w:rsidRPr="00D21A42">
        <w:rPr>
          <w:sz w:val="14"/>
          <w:highlight w:val="cyan"/>
        </w:rPr>
        <w:t xml:space="preserve"> </w:t>
      </w:r>
      <w:r w:rsidRPr="00D21A42">
        <w:rPr>
          <w:rStyle w:val="StyleUnderline"/>
          <w:highlight w:val="cyan"/>
        </w:rPr>
        <w:t>is</w:t>
      </w:r>
      <w:r w:rsidRPr="007D1542">
        <w:rPr>
          <w:sz w:val="14"/>
        </w:rPr>
        <w:t xml:space="preserve"> our ongoing vulnerability to the extraordinary </w:t>
      </w:r>
      <w:r w:rsidRPr="00D21A42">
        <w:rPr>
          <w:rStyle w:val="StyleUnderline"/>
          <w:highlight w:val="cyan"/>
        </w:rPr>
        <w:t>w</w:t>
      </w:r>
      <w:r w:rsidRPr="005561B1">
        <w:rPr>
          <w:rStyle w:val="StyleUnderline"/>
        </w:rPr>
        <w:t xml:space="preserve">eapons of </w:t>
      </w:r>
      <w:r w:rsidRPr="00D21A42">
        <w:rPr>
          <w:rStyle w:val="StyleUnderline"/>
          <w:highlight w:val="cyan"/>
        </w:rPr>
        <w:t>m</w:t>
      </w:r>
      <w:r w:rsidRPr="005561B1">
        <w:rPr>
          <w:rStyle w:val="StyleUnderline"/>
        </w:rPr>
        <w:t xml:space="preserve">ass </w:t>
      </w:r>
      <w:r w:rsidRPr="00D21A42">
        <w:rPr>
          <w:rStyle w:val="StyleUnderline"/>
          <w:highlight w:val="cyan"/>
        </w:rPr>
        <w:t>d</w:t>
      </w:r>
      <w:r w:rsidRPr="005561B1">
        <w:rPr>
          <w:rStyle w:val="StyleUnderline"/>
        </w:rPr>
        <w:t>estruction</w:t>
      </w:r>
      <w:r w:rsidRPr="007D1542">
        <w:rPr>
          <w:sz w:val="14"/>
        </w:rPr>
        <w:t xml:space="preserve"> that we have been building during the last half century. </w:t>
      </w:r>
      <w:r w:rsidRPr="005C1A7C">
        <w:rPr>
          <w:rStyle w:val="StyleUnderline"/>
        </w:rPr>
        <w:t xml:space="preserve">The tense anticipations of imminent conflagration that characterized the Cold War at its worst are now behind us, but the nuclear </w:t>
      </w:r>
      <w:r w:rsidRPr="00D21A42">
        <w:rPr>
          <w:rStyle w:val="StyleUnderline"/>
          <w:highlight w:val="cyan"/>
        </w:rPr>
        <w:t>arsenals that</w:t>
      </w:r>
      <w:r w:rsidRPr="005C1A7C">
        <w:rPr>
          <w:rStyle w:val="StyleUnderline"/>
        </w:rPr>
        <w:t xml:space="preserve"> were so threatening </w:t>
      </w:r>
      <w:r w:rsidRPr="00D21A42">
        <w:rPr>
          <w:rStyle w:val="StyleUnderline"/>
          <w:highlight w:val="cyan"/>
        </w:rPr>
        <w:t>are</w:t>
      </w:r>
      <w:r w:rsidRPr="005C1A7C">
        <w:rPr>
          <w:rStyle w:val="StyleUnderline"/>
        </w:rPr>
        <w:t xml:space="preserve"> largely </w:t>
      </w:r>
      <w:r w:rsidRPr="00D21A42">
        <w:rPr>
          <w:rStyle w:val="StyleUnderline"/>
          <w:highlight w:val="cyan"/>
        </w:rPr>
        <w:t>still with</w:t>
      </w:r>
      <w:r w:rsidRPr="00D21A42">
        <w:rPr>
          <w:sz w:val="14"/>
          <w:highlight w:val="cyan"/>
        </w:rPr>
        <w:t xml:space="preserve"> </w:t>
      </w:r>
      <w:r w:rsidRPr="00D21A42">
        <w:rPr>
          <w:rStyle w:val="StyleUnderline"/>
          <w:highlight w:val="cyan"/>
        </w:rPr>
        <w:t xml:space="preserve">us, </w:t>
      </w:r>
      <w:r w:rsidRPr="00587153">
        <w:rPr>
          <w:rStyle w:val="StyleUnderline"/>
        </w:rPr>
        <w:t>and</w:t>
      </w:r>
      <w:r w:rsidRPr="005C1A7C">
        <w:rPr>
          <w:rStyle w:val="StyleUnderline"/>
        </w:rPr>
        <w:t xml:space="preserve"> indeed the </w:t>
      </w:r>
      <w:r w:rsidRPr="00587153">
        <w:rPr>
          <w:rStyle w:val="StyleUnderline"/>
        </w:rPr>
        <w:t>governments and, perhaps, terrorist groups possessed</w:t>
      </w:r>
      <w:r w:rsidRPr="005C1A7C">
        <w:rPr>
          <w:rStyle w:val="StyleUnderline"/>
        </w:rPr>
        <w:t xml:space="preserve"> of some nuclear weaponry </w:t>
      </w:r>
      <w:r w:rsidRPr="00D21A42">
        <w:rPr>
          <w:rStyle w:val="StyleUnderline"/>
          <w:highlight w:val="cyan"/>
        </w:rPr>
        <w:t xml:space="preserve">have continued to proliferate. </w:t>
      </w:r>
      <w:r w:rsidRPr="00587153">
        <w:rPr>
          <w:rStyle w:val="StyleUnderline"/>
        </w:rPr>
        <w:t xml:space="preserve">The </w:t>
      </w:r>
      <w:r w:rsidRPr="00D21A42">
        <w:rPr>
          <w:rStyle w:val="StyleUnderline"/>
          <w:highlight w:val="cyan"/>
        </w:rPr>
        <w:t>second</w:t>
      </w:r>
      <w:r w:rsidRPr="00312A54">
        <w:rPr>
          <w:rStyle w:val="StyleUnderline"/>
        </w:rPr>
        <w:t xml:space="preserve"> great </w:t>
      </w:r>
      <w:r w:rsidRPr="00587153">
        <w:rPr>
          <w:rStyle w:val="StyleUnderline"/>
        </w:rPr>
        <w:t xml:space="preserve">threat </w:t>
      </w:r>
      <w:r w:rsidRPr="00D21A42">
        <w:rPr>
          <w:rStyle w:val="StyleUnderline"/>
          <w:highlight w:val="cyan"/>
        </w:rPr>
        <w:t>is</w:t>
      </w:r>
      <w:r w:rsidRPr="00312A54">
        <w:rPr>
          <w:rStyle w:val="StyleUnderline"/>
        </w:rPr>
        <w:t xml:space="preserve"> some sort of </w:t>
      </w:r>
      <w:r w:rsidRPr="00D21A42">
        <w:rPr>
          <w:rStyle w:val="StyleUnderline"/>
          <w:highlight w:val="cyan"/>
        </w:rPr>
        <w:t>environmental disaster</w:t>
      </w:r>
      <w:r w:rsidRPr="00312A54">
        <w:rPr>
          <w:rStyle w:val="StyleUnderline"/>
        </w:rPr>
        <w:t xml:space="preserve">, </w:t>
      </w:r>
      <w:r w:rsidRPr="00D21A42">
        <w:rPr>
          <w:rStyle w:val="StyleUnderline"/>
          <w:highlight w:val="cyan"/>
        </w:rPr>
        <w:t>brought</w:t>
      </w:r>
      <w:r w:rsidRPr="00312A54">
        <w:rPr>
          <w:rStyle w:val="StyleUnderline"/>
        </w:rPr>
        <w:t xml:space="preserve"> on </w:t>
      </w:r>
      <w:r w:rsidRPr="00D21A42">
        <w:rPr>
          <w:rStyle w:val="StyleUnderline"/>
          <w:highlight w:val="cyan"/>
        </w:rPr>
        <w:t>by</w:t>
      </w:r>
      <w:r w:rsidRPr="00312A54">
        <w:rPr>
          <w:rStyle w:val="StyleUnderline"/>
        </w:rPr>
        <w:t xml:space="preserve"> the by-products of </w:t>
      </w:r>
      <w:r w:rsidRPr="00D21A42">
        <w:rPr>
          <w:rStyle w:val="StyleUnderline"/>
          <w:highlight w:val="cyan"/>
        </w:rPr>
        <w:t>our efforts to achieve</w:t>
      </w:r>
      <w:r w:rsidRPr="00312A54">
        <w:rPr>
          <w:rStyle w:val="StyleUnderline"/>
        </w:rPr>
        <w:t xml:space="preserve"> ever-accelerating industrial and </w:t>
      </w:r>
      <w:r w:rsidRPr="00D21A42">
        <w:rPr>
          <w:rStyle w:val="StyleUnderline"/>
          <w:highlight w:val="cyan"/>
        </w:rPr>
        <w:t>post-industrial production</w:t>
      </w:r>
      <w:r w:rsidRPr="00312A54">
        <w:rPr>
          <w:rStyle w:val="StyleUnderline"/>
        </w:rPr>
        <w:t xml:space="preserve"> and distribution of an incredible range of goods and services</w:t>
      </w:r>
      <w:r w:rsidRPr="007D1542">
        <w:rPr>
          <w:sz w:val="14"/>
        </w:rPr>
        <w:t xml:space="preserve">. Whether it is global warming, the spread of toxic wastes or, biosphere disruptions due to new agricultural techniques, or some combination of these and other consequences of human interference with the air, water, climate, and plant and animal species that sustain us, any major environmental disaster can affect all of humanity. </w:t>
      </w:r>
      <w:r w:rsidRPr="00D21A42">
        <w:rPr>
          <w:rStyle w:val="StyleUnderline"/>
          <w:highlight w:val="cyan"/>
        </w:rPr>
        <w:t>Third</w:t>
      </w:r>
      <w:r w:rsidRPr="00312A54">
        <w:rPr>
          <w:rStyle w:val="StyleUnderline"/>
        </w:rPr>
        <w:t xml:space="preserve">, as our economic and technological systems have become even more interconnected, the danger that major </w:t>
      </w:r>
      <w:r w:rsidRPr="00D21A42">
        <w:rPr>
          <w:rStyle w:val="StyleUnderline"/>
          <w:highlight w:val="cyan"/>
        </w:rPr>
        <w:t>economic or tech</w:t>
      </w:r>
      <w:r w:rsidRPr="00312A54">
        <w:rPr>
          <w:rStyle w:val="StyleUnderline"/>
        </w:rPr>
        <w:t xml:space="preserve">nological </w:t>
      </w:r>
      <w:r w:rsidRPr="00D21A42">
        <w:rPr>
          <w:rStyle w:val="StyleUnderline"/>
          <w:highlight w:val="cyan"/>
        </w:rPr>
        <w:t>failures</w:t>
      </w:r>
      <w:r w:rsidRPr="00312A54">
        <w:rPr>
          <w:rStyle w:val="StyleUnderline"/>
        </w:rPr>
        <w:t xml:space="preserve"> in one part of the world </w:t>
      </w:r>
      <w:r w:rsidRPr="00D21A42">
        <w:rPr>
          <w:rStyle w:val="StyleUnderline"/>
          <w:highlight w:val="cyan"/>
        </w:rPr>
        <w:t>might trigger global catastrophes</w:t>
      </w:r>
      <w:r w:rsidRPr="00312A54">
        <w:rPr>
          <w:rStyle w:val="StyleUnderline"/>
        </w:rPr>
        <w:t xml:space="preserve"> may well increase</w:t>
      </w:r>
      <w:r w:rsidRPr="007D1542">
        <w:rPr>
          <w:sz w:val="14"/>
        </w:rPr>
        <w:t xml:space="preserve">. Such interdependences can, to be sure, be a source of strength as well as weakness, as American and European responses to the East Asian and Mexican economic crisis of the 1990s indicated. Still, if global capitalism were to collapse or a technological disaster comparable to the imagined Y2K doomsday scenario were to occur, the consequences today would be more far-reaching than they would have been for comparable developments in previous centuries. </w:t>
      </w:r>
      <w:r w:rsidRPr="00D21A42">
        <w:rPr>
          <w:rStyle w:val="StyleUnderline"/>
          <w:highlight w:val="cyan"/>
        </w:rPr>
        <w:t>Fourth</w:t>
      </w:r>
      <w:r w:rsidRPr="00312A54">
        <w:rPr>
          <w:rStyle w:val="StyleUnderline"/>
        </w:rPr>
        <w:t xml:space="preserve">, as advances in food production, medical care, and other technologies have contributed to higher infant survival rates and longer lives, the world’s </w:t>
      </w:r>
      <w:r w:rsidRPr="00D21A42">
        <w:rPr>
          <w:rStyle w:val="StyleUnderline"/>
          <w:highlight w:val="cyan"/>
        </w:rPr>
        <w:t>population has been rapidly increasing, placing</w:t>
      </w:r>
      <w:r w:rsidRPr="00312A54">
        <w:rPr>
          <w:rStyle w:val="StyleUnderline"/>
        </w:rPr>
        <w:t xml:space="preserve"> intensifying </w:t>
      </w:r>
      <w:r w:rsidRPr="00D21A42">
        <w:rPr>
          <w:rStyle w:val="StyleUnderline"/>
          <w:highlight w:val="cyan"/>
        </w:rPr>
        <w:t>pressures on our</w:t>
      </w:r>
      <w:r w:rsidRPr="00312A54">
        <w:rPr>
          <w:rStyle w:val="StyleUnderline"/>
        </w:rPr>
        <w:t xml:space="preserve"> physical and social </w:t>
      </w:r>
      <w:r w:rsidRPr="00D21A42">
        <w:rPr>
          <w:rStyle w:val="StyleUnderline"/>
          <w:highlight w:val="cyan"/>
        </w:rPr>
        <w:t>environments</w:t>
      </w:r>
      <w:r w:rsidRPr="00312A54">
        <w:rPr>
          <w:rStyle w:val="StyleUnderline"/>
        </w:rPr>
        <w:t xml:space="preserve"> in a great variety of ways</w:t>
      </w:r>
      <w:r w:rsidRPr="007D1542">
        <w:rPr>
          <w:sz w:val="14"/>
        </w:rPr>
        <w:t xml:space="preserve">. These demographic trends, necessarily involving all of humanity, threaten to exacerbate all the preceding problems, generating political and military conflicts, spawning chronic and acute environmental damages, and straining the capacities of economic systems. </w:t>
      </w:r>
      <w:r w:rsidRPr="00D21A42">
        <w:rPr>
          <w:rStyle w:val="StyleUnderline"/>
          <w:highlight w:val="cyan"/>
        </w:rPr>
        <w:t>The final</w:t>
      </w:r>
      <w:r w:rsidRPr="00312A54">
        <w:rPr>
          <w:rStyle w:val="StyleUnderline"/>
        </w:rPr>
        <w:t xml:space="preserve"> major </w:t>
      </w:r>
      <w:r w:rsidRPr="00D21A42">
        <w:rPr>
          <w:rStyle w:val="StyleUnderline"/>
          <w:highlight w:val="cyan"/>
        </w:rPr>
        <w:t>challenge</w:t>
      </w:r>
      <w:r w:rsidRPr="00312A54">
        <w:rPr>
          <w:rStyle w:val="StyleUnderline"/>
        </w:rPr>
        <w:t xml:space="preserve"> we face as a species is a more novel one, and it is one that may bring consciousness of our shared “species interests" even more to the fore. In the upcoming century, </w:t>
      </w:r>
      <w:r w:rsidRPr="00D21A42">
        <w:rPr>
          <w:rStyle w:val="StyleUnderline"/>
          <w:highlight w:val="cyan"/>
        </w:rPr>
        <w:t>human beings will increasingly be able to affect their own genetic endowment</w:t>
      </w:r>
      <w:r w:rsidRPr="00312A54">
        <w:rPr>
          <w:rStyle w:val="StyleUnderline"/>
        </w:rPr>
        <w:t>, i</w:t>
      </w:r>
      <w:r w:rsidRPr="007D1542">
        <w:rPr>
          <w:sz w:val="14"/>
        </w:rPr>
        <w:t xml:space="preserve">n ways that might potentially alter the very sort organic species that we are. Here as with modern weapons, economic processes, and population growth, we face risks </w:t>
      </w:r>
      <w:r w:rsidRPr="007D1542">
        <w:rPr>
          <w:sz w:val="14"/>
        </w:rPr>
        <w:lastRenderedPageBreak/>
        <w:t xml:space="preserve">that our efforts to improve our condition may go disastrously wrong, potentially endangering the entire human race. </w:t>
      </w:r>
      <w:r w:rsidRPr="00312A54">
        <w:rPr>
          <w:rStyle w:val="StyleUnderline"/>
        </w:rPr>
        <w:t>Yet the appeal of endowing our children with greater gifts is sufficiently powerful that organized efforts to create such genetic technologies capable of “redesigning humans” are already burgeoning, both among reputable academic researchers and less restrained but well-endowed, fringe groups.</w:t>
      </w:r>
      <w:r>
        <w:rPr>
          <w:rStyle w:val="StyleUnderline"/>
        </w:rPr>
        <w:t xml:space="preserve"> </w:t>
      </w:r>
      <w:r w:rsidRPr="00312A54">
        <w:rPr>
          <w:rStyle w:val="StyleUnderline"/>
        </w:rPr>
        <w:t xml:space="preserve">To be sure, </w:t>
      </w:r>
      <w:r w:rsidRPr="002C699D">
        <w:rPr>
          <w:rStyle w:val="StyleUnderline"/>
        </w:rPr>
        <w:t>an awareness of these</w:t>
      </w:r>
      <w:r w:rsidRPr="00312A54">
        <w:rPr>
          <w:rStyle w:val="StyleUnderline"/>
        </w:rPr>
        <w:t xml:space="preserve"> as well as other potential dangers affecting all human beings </w:t>
      </w:r>
      <w:r w:rsidRPr="002C699D">
        <w:rPr>
          <w:rStyle w:val="StyleUnderline"/>
        </w:rPr>
        <w:t>is not enough</w:t>
      </w:r>
      <w:r w:rsidRPr="00312A54">
        <w:rPr>
          <w:rStyle w:val="StyleUnderline"/>
        </w:rPr>
        <w:t xml:space="preserve"> by itself to foster moral outlooks that reject narrow and invidious particularistic conceptions of human identity</w:t>
      </w:r>
      <w:r w:rsidRPr="007D1542">
        <w:rPr>
          <w:sz w:val="14"/>
        </w:rPr>
        <w:t xml:space="preserve">. </w:t>
      </w:r>
      <w:r w:rsidRPr="00D21A42">
        <w:rPr>
          <w:rStyle w:val="BoldUnderlineChar"/>
          <w:rFonts w:eastAsia="Calibri"/>
          <w:highlight w:val="cyan"/>
        </w:rPr>
        <w:t xml:space="preserve">It is </w:t>
      </w:r>
      <w:r w:rsidRPr="002C699D">
        <w:rPr>
          <w:rStyle w:val="BoldUnderlineChar"/>
          <w:rFonts w:eastAsia="Calibri"/>
        </w:rPr>
        <w:t xml:space="preserve">perfectly </w:t>
      </w:r>
      <w:r w:rsidRPr="00D21A42">
        <w:rPr>
          <w:rStyle w:val="BoldUnderlineChar"/>
          <w:rFonts w:eastAsia="Calibri"/>
          <w:highlight w:val="cyan"/>
        </w:rPr>
        <w:t xml:space="preserve">possible for leaders to feel that to save the species; policies that run </w:t>
      </w:r>
      <w:r w:rsidRPr="002C699D">
        <w:rPr>
          <w:rStyle w:val="BoldUnderlineChar"/>
          <w:rFonts w:eastAsia="Calibri"/>
        </w:rPr>
        <w:t xml:space="preserve">roughshod </w:t>
      </w:r>
      <w:r w:rsidRPr="00D21A42">
        <w:rPr>
          <w:rStyle w:val="BoldUnderlineChar"/>
          <w:rFonts w:eastAsia="Calibri"/>
          <w:highlight w:val="cyan"/>
        </w:rPr>
        <w:t xml:space="preserve">over </w:t>
      </w:r>
      <w:r w:rsidRPr="002C699D">
        <w:rPr>
          <w:rStyle w:val="BoldUnderlineChar"/>
          <w:rFonts w:eastAsia="Calibri"/>
        </w:rPr>
        <w:t xml:space="preserve">the claims of </w:t>
      </w:r>
      <w:r w:rsidRPr="00D21A42">
        <w:rPr>
          <w:rStyle w:val="BoldUnderlineChar"/>
          <w:rFonts w:eastAsia="Calibri"/>
          <w:highlight w:val="cyan"/>
        </w:rPr>
        <w:t>their rivals are not simply justified but morally demanded</w:t>
      </w:r>
      <w:r w:rsidRPr="007D1542">
        <w:rPr>
          <w:sz w:val="14"/>
        </w:rPr>
        <w:t xml:space="preserve">. Indeed, like the writers I have examined here, my own more egalitarian and cosmopolitan moral leanings probably stem originally from religious and Kantian philosophical influences, not from any consciousness of the common “species interests” of human beings. But the ethically constitutive story which contends that we have such interests, and that we can see them as moral interests, seems quite realistic, which is of some advantage in any such account. And under the circumstances just sketched it is likely that more and more people will become persuaded that today, those shared species interests face more profound challenges than they have in most of human history. </w:t>
      </w:r>
      <w:r w:rsidRPr="00D14CED">
        <w:rPr>
          <w:rStyle w:val="StyleUnderline"/>
        </w:rPr>
        <w:t xml:space="preserve">If so, then </w:t>
      </w:r>
      <w:r w:rsidRPr="00D21A42">
        <w:rPr>
          <w:rStyle w:val="StyleUnderline"/>
          <w:highlight w:val="cyan"/>
        </w:rPr>
        <w:t xml:space="preserve">stressing our shared identity </w:t>
      </w:r>
      <w:r w:rsidRPr="002C699D">
        <w:rPr>
          <w:rStyle w:val="StyleUnderline"/>
        </w:rPr>
        <w:t xml:space="preserve">as members of an evolving species </w:t>
      </w:r>
      <w:r w:rsidRPr="00D21A42">
        <w:rPr>
          <w:rStyle w:val="StyleUnderline"/>
          <w:highlight w:val="cyan"/>
        </w:rPr>
        <w:t xml:space="preserve">may serve as a highly credible </w:t>
      </w:r>
      <w:r w:rsidRPr="00D771F0">
        <w:rPr>
          <w:rStyle w:val="StyleUnderline"/>
        </w:rPr>
        <w:t xml:space="preserve">ethically constitutive </w:t>
      </w:r>
      <w:r w:rsidRPr="00D21A42">
        <w:rPr>
          <w:rStyle w:val="StyleUnderline"/>
          <w:highlight w:val="cyan"/>
        </w:rPr>
        <w:t>story that can</w:t>
      </w:r>
      <w:r w:rsidRPr="00D14CED">
        <w:rPr>
          <w:rStyle w:val="StyleUnderline"/>
        </w:rPr>
        <w:t xml:space="preserve"> challenge particularistic accounts and </w:t>
      </w:r>
      <w:r w:rsidRPr="00D21A42">
        <w:rPr>
          <w:rStyle w:val="StyleUnderline"/>
          <w:highlight w:val="cyan"/>
        </w:rPr>
        <w:t>foster support for novel political arrangements</w:t>
      </w:r>
      <w:r w:rsidRPr="00D14CED">
        <w:rPr>
          <w:rStyle w:val="StyleUnderline"/>
        </w:rPr>
        <w:t xml:space="preserve">. Many more people may come to feel that </w:t>
      </w:r>
      <w:r w:rsidRPr="00D21A42">
        <w:rPr>
          <w:rStyle w:val="StyleUnderline"/>
          <w:highlight w:val="cyan"/>
        </w:rPr>
        <w:t>it is no longer safe to conduct</w:t>
      </w:r>
      <w:r w:rsidRPr="00D14CED">
        <w:rPr>
          <w:rStyle w:val="StyleUnderline"/>
        </w:rPr>
        <w:t xml:space="preserve"> their </w:t>
      </w:r>
      <w:r w:rsidRPr="00D21A42">
        <w:rPr>
          <w:rStyle w:val="StyleUnderline"/>
          <w:highlight w:val="cyan"/>
        </w:rPr>
        <w:t>political lives absorbed in</w:t>
      </w:r>
      <w:r w:rsidRPr="00D14CED">
        <w:rPr>
          <w:rStyle w:val="StyleUnderline"/>
        </w:rPr>
        <w:t xml:space="preserve"> their </w:t>
      </w:r>
      <w:r w:rsidRPr="00D21A42">
        <w:rPr>
          <w:rStyle w:val="StyleUnderline"/>
          <w:highlight w:val="cyan"/>
        </w:rPr>
        <w:t>traditional communities</w:t>
      </w:r>
      <w:r w:rsidRPr="007D1542">
        <w:rPr>
          <w:sz w:val="14"/>
        </w:rPr>
        <w:t xml:space="preserve">, with disregard for outsiders, without active concern about the issues that affect the whole species and without practical collaborative efforts to confront those issues. </w:t>
      </w:r>
      <w:r w:rsidRPr="009C6D1E">
        <w:rPr>
          <w:rStyle w:val="StyleUnderline"/>
        </w:rPr>
        <w:t>That consciousness of shared interests has the potential to promote stronger and much more inclusive sense of trust, as people come to realize that the dangers and challenges they face in common matter more than the differences that will doubtless persist</w:t>
      </w:r>
      <w:r w:rsidRPr="007D1542">
        <w:rPr>
          <w:sz w:val="14"/>
        </w:rPr>
        <w:t xml:space="preserve">. I think this sort of awareness of a shared “species interests” also can support sense of personal and collective worth, though I acknowledge that this is not obviously the case. Many people find the spectacle of the human species struggling for survival amidst rival life forms and a unfeeling material world a bleak and dispiriting one. Many may still feel the need to combine acceptance of an evolutionary constitutive story with religious or philosophical accounts that supply some stronger sense of moral purpose to human and cosmic existence. But if people are soon inclined, then nothing I am advocating here stands in the way of such combinations. </w:t>
      </w:r>
      <w:r w:rsidRPr="009C6D1E">
        <w:rPr>
          <w:rStyle w:val="StyleUnderline"/>
        </w:rPr>
        <w:t>Many persons, more over may well find a sustaining sense of moral worth in a conception of themselves as contributors to a species that has developed unique capacities to deliberate and to act responsibly in regard to questions no other known species can yet conceive: how should we live?</w:t>
      </w:r>
      <w:r w:rsidRPr="007D1542">
        <w:rPr>
          <w:sz w:val="14"/>
        </w:rPr>
        <w:t xml:space="preserve"> What relationships should we have, individually and collectively, to other people, other life forms, and the broader universe? In time, I hope that many more people may come to agree that humanity has shared responsibilities of stewardship for the animate and physical worlds around us as well as ourselves, ultimately seeking to promote the flourishing of all insofar as we are capable and the finitude of existence permits. </w:t>
      </w:r>
      <w:r w:rsidRPr="009C6D1E">
        <w:rPr>
          <w:rStyle w:val="StyleUnderline"/>
        </w:rPr>
        <w:t xml:space="preserve">But even short of such a grand sense of species vocation, </w:t>
      </w:r>
      <w:r w:rsidRPr="00D21A42">
        <w:rPr>
          <w:rStyle w:val="StyleUnderline"/>
          <w:highlight w:val="cyan"/>
        </w:rPr>
        <w:t xml:space="preserve">the idea that w are part of humanity’s endeavor </w:t>
      </w:r>
      <w:r w:rsidRPr="00D771F0">
        <w:rPr>
          <w:rStyle w:val="StyleUnderline"/>
        </w:rPr>
        <w:t>to</w:t>
      </w:r>
      <w:r w:rsidRPr="009C6D1E">
        <w:rPr>
          <w:rStyle w:val="StyleUnderline"/>
        </w:rPr>
        <w:t xml:space="preserve"> strive and </w:t>
      </w:r>
      <w:r w:rsidRPr="00D21A42">
        <w:rPr>
          <w:rStyle w:val="StyleUnderline"/>
          <w:highlight w:val="cyan"/>
        </w:rPr>
        <w:t xml:space="preserve">thrive </w:t>
      </w:r>
      <w:r w:rsidRPr="00D771F0">
        <w:rPr>
          <w:rStyle w:val="StyleUnderline"/>
        </w:rPr>
        <w:t xml:space="preserve">across ever-greater expanses of space and time </w:t>
      </w:r>
      <w:r w:rsidRPr="00D21A42">
        <w:rPr>
          <w:rStyle w:val="StyleUnderline"/>
          <w:highlight w:val="cyan"/>
        </w:rPr>
        <w:t>may be one that can inspire a deep sense of worth</w:t>
      </w:r>
      <w:r w:rsidRPr="009C6D1E">
        <w:rPr>
          <w:rStyle w:val="StyleUnderline"/>
        </w:rPr>
        <w:t xml:space="preserve"> in many If not most human beings.</w:t>
      </w:r>
      <w:r>
        <w:rPr>
          <w:rStyle w:val="StyleUnderline"/>
        </w:rPr>
        <w:t xml:space="preserve"> </w:t>
      </w:r>
      <w:r w:rsidRPr="007D1542">
        <w:rPr>
          <w:rStyle w:val="StyleUnderline"/>
        </w:rPr>
        <w:t xml:space="preserve">Hence it does not seem unrealistic to hope that </w:t>
      </w:r>
      <w:r w:rsidRPr="00D21A42">
        <w:rPr>
          <w:rStyle w:val="StyleUnderline"/>
          <w:highlight w:val="cyan"/>
        </w:rPr>
        <w:t xml:space="preserve">we can encourage </w:t>
      </w:r>
      <w:r w:rsidRPr="00D771F0">
        <w:rPr>
          <w:rStyle w:val="StyleUnderline"/>
        </w:rPr>
        <w:t xml:space="preserve">increased </w:t>
      </w:r>
      <w:r w:rsidRPr="00D21A42">
        <w:rPr>
          <w:rStyle w:val="StyleUnderline"/>
          <w:highlight w:val="cyan"/>
        </w:rPr>
        <w:t xml:space="preserve">acceptance of a universalistic sense of human people hood that may help rein in </w:t>
      </w:r>
      <w:r w:rsidRPr="00D771F0">
        <w:rPr>
          <w:rStyle w:val="StyleUnderline"/>
        </w:rPr>
        <w:t xml:space="preserve">popular </w:t>
      </w:r>
      <w:r w:rsidRPr="00D21A42">
        <w:rPr>
          <w:rStyle w:val="StyleUnderline"/>
          <w:highlight w:val="cyan"/>
        </w:rPr>
        <w:t xml:space="preserve">impulses to get swept up in </w:t>
      </w:r>
      <w:r w:rsidRPr="00D771F0">
        <w:rPr>
          <w:rStyle w:val="StyleUnderline"/>
        </w:rPr>
        <w:t xml:space="preserve">more parochial </w:t>
      </w:r>
      <w:r w:rsidRPr="00D21A42">
        <w:rPr>
          <w:rStyle w:val="StyleUnderline"/>
          <w:highlight w:val="cyan"/>
        </w:rPr>
        <w:t xml:space="preserve">tales of </w:t>
      </w:r>
      <w:r w:rsidRPr="00D771F0">
        <w:rPr>
          <w:rStyle w:val="StyleUnderline"/>
        </w:rPr>
        <w:t xml:space="preserve">their </w:t>
      </w:r>
      <w:r w:rsidRPr="00D21A42">
        <w:rPr>
          <w:rStyle w:val="StyleUnderline"/>
          <w:highlight w:val="cyan"/>
        </w:rPr>
        <w:t>identities and interests</w:t>
      </w:r>
      <w:r w:rsidRPr="007D1542">
        <w:rPr>
          <w:sz w:val="14"/>
        </w:rPr>
        <w:t xml:space="preserve">. In the years ahead, this ethical sensibility might foster acceptance of various sorts of transnational political arrangements to deal with problems like exploitative and wildly fluctuating international financial and labor markets, destructive environmental and agricultural practices, population control, and the momentous issue of human genetic modifications. </w:t>
      </w:r>
      <w:r w:rsidRPr="007D1542">
        <w:rPr>
          <w:rStyle w:val="StyleUnderline"/>
        </w:rPr>
        <w:t>These are, after all, problems that appear to need to be dealt with on a near-global scale if they are to be dealt with satisfactorily.</w:t>
      </w:r>
      <w:r w:rsidRPr="007D1542">
        <w:rPr>
          <w:sz w:val="14"/>
        </w:rPr>
        <w:t xml:space="preserve"> Greater acceptance of such arrangements would necessarily entail increased willingness to view existing governments at all levels as at best only “semi-sovereign,” authoritative over some issues and not others, in the manner that acceptance of multiple particularistic constitutive stories would also reinforce</w:t>
      </w:r>
      <w:r w:rsidRPr="007D1542">
        <w:rPr>
          <w:rStyle w:val="StyleUnderline"/>
        </w:rPr>
        <w:t xml:space="preserve">. In the resulting political climate, </w:t>
      </w:r>
      <w:r w:rsidRPr="00D21A42">
        <w:rPr>
          <w:rStyle w:val="StyleUnderline"/>
          <w:highlight w:val="cyan"/>
        </w:rPr>
        <w:t xml:space="preserve">it might become easier to construct </w:t>
      </w:r>
      <w:r w:rsidRPr="00DB6536">
        <w:rPr>
          <w:rStyle w:val="StyleUnderline"/>
        </w:rPr>
        <w:t>the sorts of</w:t>
      </w:r>
      <w:r w:rsidRPr="00D21A42">
        <w:rPr>
          <w:rStyle w:val="StyleUnderline"/>
          <w:highlight w:val="cyan"/>
        </w:rPr>
        <w:t xml:space="preserve"> systems of </w:t>
      </w:r>
      <w:r w:rsidRPr="00DB6536">
        <w:rPr>
          <w:rStyle w:val="StyleUnderline"/>
        </w:rPr>
        <w:t xml:space="preserve">interwoven </w:t>
      </w:r>
      <w:r w:rsidRPr="00D21A42">
        <w:rPr>
          <w:rStyle w:val="StyleUnderline"/>
          <w:highlight w:val="cyan"/>
        </w:rPr>
        <w:t xml:space="preserve">democratic </w:t>
      </w:r>
      <w:r w:rsidRPr="00DB6536">
        <w:rPr>
          <w:rStyle w:val="StyleUnderline"/>
        </w:rPr>
        <w:t>international</w:t>
      </w:r>
      <w:r w:rsidRPr="007D1542">
        <w:rPr>
          <w:rStyle w:val="StyleUnderline"/>
        </w:rPr>
        <w:t xml:space="preserve">, regional, state and local </w:t>
      </w:r>
      <w:r w:rsidRPr="00D21A42">
        <w:rPr>
          <w:rStyle w:val="StyleUnderline"/>
          <w:highlight w:val="cyan"/>
        </w:rPr>
        <w:t>governments that theorists of “cosmopolitan democracy</w:t>
      </w:r>
      <w:r w:rsidRPr="007D1542">
        <w:rPr>
          <w:rStyle w:val="StyleUnderline"/>
        </w:rPr>
        <w:t>,” “l</w:t>
      </w:r>
      <w:r w:rsidRPr="007D1542">
        <w:rPr>
          <w:sz w:val="14"/>
        </w:rPr>
        <w:t xml:space="preserve">iberal multicultural nationalism,” and “differentiated democracy” like David Held, Will Kymlicka, Iris Young, William Connolly, and Jurgen Habermas all </w:t>
      </w:r>
      <w:r w:rsidRPr="00D21A42">
        <w:rPr>
          <w:rStyle w:val="StyleUnderline"/>
          <w:highlight w:val="cyan"/>
        </w:rPr>
        <w:t>envision</w:t>
      </w:r>
      <w:r w:rsidRPr="007D1542">
        <w:rPr>
          <w:sz w:val="14"/>
        </w:rPr>
        <w:t xml:space="preserve">. </w:t>
      </w:r>
    </w:p>
    <w:p w:rsidR="002D4626" w:rsidRDefault="002D4626" w:rsidP="002D4626"/>
    <w:p w:rsidR="002D4626" w:rsidRPr="00FF5394" w:rsidRDefault="002D4626" w:rsidP="002D4626">
      <w:pPr>
        <w:pStyle w:val="Heading4"/>
      </w:pPr>
      <w:r>
        <w:t>The alternative is rejection of nationalist identities and discourses --- this opens up space for cosmopolitanism and transforms society.</w:t>
      </w:r>
    </w:p>
    <w:p w:rsidR="002D4626" w:rsidRDefault="002D4626" w:rsidP="002D4626">
      <w:r>
        <w:t xml:space="preserve">Gerard </w:t>
      </w:r>
      <w:r w:rsidRPr="00FF5394">
        <w:rPr>
          <w:rStyle w:val="Style13ptBold"/>
        </w:rPr>
        <w:t>Delanty 06</w:t>
      </w:r>
      <w:r>
        <w:t>, Liverpool sociology professor, “The cosmopolitan imagination: critical cosmopolitanism and social theory,” The British Journal of Sociology 57.1, March, Wiley</w:t>
      </w:r>
    </w:p>
    <w:p w:rsidR="002D4626" w:rsidRDefault="002D4626" w:rsidP="002D4626">
      <w:pPr>
        <w:rPr>
          <w:sz w:val="14"/>
        </w:rPr>
      </w:pPr>
      <w:r w:rsidRPr="00811192">
        <w:rPr>
          <w:rStyle w:val="StyleUnderline"/>
        </w:rPr>
        <w:t xml:space="preserve">The micro dimension of </w:t>
      </w:r>
      <w:r w:rsidRPr="00D21A42">
        <w:rPr>
          <w:rStyle w:val="StyleUnderline"/>
          <w:highlight w:val="cyan"/>
        </w:rPr>
        <w:t>cosmopolitanism concerns individual agency</w:t>
      </w:r>
      <w:r w:rsidRPr="00811192">
        <w:rPr>
          <w:rStyle w:val="StyleUnderline"/>
        </w:rPr>
        <w:t xml:space="preserve"> </w:t>
      </w:r>
      <w:r w:rsidRPr="00C55053">
        <w:rPr>
          <w:sz w:val="14"/>
        </w:rPr>
        <w:t xml:space="preserve">and social identities that is aspects of cosmopolitanism reflected in internal societal change. This is the dimension of cosmopolitanism that is most commonly commented on, but the examples that are generally given tend to focus on trans-national or post-national phenomena. </w:t>
      </w:r>
      <w:r w:rsidRPr="00811192">
        <w:rPr>
          <w:rStyle w:val="StyleUnderline"/>
        </w:rPr>
        <w:t xml:space="preserve">The conclusion of this paper is that </w:t>
      </w:r>
      <w:r w:rsidRPr="00D21A42">
        <w:rPr>
          <w:rStyle w:val="StyleUnderline"/>
          <w:highlight w:val="cyan"/>
        </w:rPr>
        <w:t xml:space="preserve">this dimension </w:t>
      </w:r>
      <w:r w:rsidRPr="00DB6536">
        <w:rPr>
          <w:rStyle w:val="StyleUnderline"/>
        </w:rPr>
        <w:t>must not only be looked at</w:t>
      </w:r>
      <w:r w:rsidRPr="00811192">
        <w:rPr>
          <w:rStyle w:val="StyleUnderline"/>
        </w:rPr>
        <w:t xml:space="preserve"> in the wider context of the macro and historical framework of modernity, but </w:t>
      </w:r>
      <w:r w:rsidRPr="00DB6536">
        <w:rPr>
          <w:rStyle w:val="StyleUnderline"/>
        </w:rPr>
        <w:t xml:space="preserve">it </w:t>
      </w:r>
      <w:r w:rsidRPr="00D21A42">
        <w:rPr>
          <w:rStyle w:val="StyleUnderline"/>
          <w:highlight w:val="cyan"/>
        </w:rPr>
        <w:t>must</w:t>
      </w:r>
      <w:r w:rsidRPr="00811192">
        <w:rPr>
          <w:rStyle w:val="StyleUnderline"/>
        </w:rPr>
        <w:t xml:space="preserve"> also </w:t>
      </w:r>
      <w:r w:rsidRPr="00D21A42">
        <w:rPr>
          <w:rStyle w:val="StyleUnderline"/>
          <w:highlight w:val="cyan"/>
        </w:rPr>
        <w:t>be seen as more than a simple</w:t>
      </w:r>
      <w:r w:rsidRPr="00811192">
        <w:rPr>
          <w:rStyle w:val="StyleUnderline"/>
        </w:rPr>
        <w:t xml:space="preserve"> empirical </w:t>
      </w:r>
      <w:r w:rsidRPr="00D21A42">
        <w:rPr>
          <w:rStyle w:val="StyleUnderline"/>
          <w:highlight w:val="cyan"/>
        </w:rPr>
        <w:t>condition</w:t>
      </w:r>
      <w:r w:rsidRPr="00811192">
        <w:rPr>
          <w:rStyle w:val="StyleUnderline"/>
        </w:rPr>
        <w:t xml:space="preserve">, </w:t>
      </w:r>
      <w:r w:rsidRPr="00D21A42">
        <w:rPr>
          <w:rStyle w:val="StyleUnderline"/>
          <w:highlight w:val="cyan"/>
        </w:rPr>
        <w:t>as in</w:t>
      </w:r>
      <w:r w:rsidRPr="00811192">
        <w:rPr>
          <w:rStyle w:val="StyleUnderline"/>
        </w:rPr>
        <w:t xml:space="preserve"> the frequently given example of </w:t>
      </w:r>
      <w:r w:rsidRPr="009D1077">
        <w:rPr>
          <w:rStyle w:val="StyleUnderline"/>
        </w:rPr>
        <w:t>a shift from national</w:t>
      </w:r>
      <w:r w:rsidRPr="00811192">
        <w:rPr>
          <w:rStyle w:val="StyleUnderline"/>
        </w:rPr>
        <w:t xml:space="preserve"> community </w:t>
      </w:r>
      <w:r w:rsidRPr="009D1077">
        <w:rPr>
          <w:rStyle w:val="StyleUnderline"/>
        </w:rPr>
        <w:t xml:space="preserve">to transnational community or </w:t>
      </w:r>
      <w:r w:rsidRPr="00D21A42">
        <w:rPr>
          <w:rStyle w:val="StyleUnderline"/>
          <w:highlight w:val="cyan"/>
        </w:rPr>
        <w:t>the replacement of national identities by cosmopolitan ones</w:t>
      </w:r>
      <w:r w:rsidRPr="00C55053">
        <w:rPr>
          <w:sz w:val="14"/>
        </w:rPr>
        <w:t xml:space="preserve">. The micro dimension of cosmopolitanism is exemplified in changes within, for example, national identities rather than in the emergence in new identities. </w:t>
      </w:r>
      <w:r w:rsidRPr="001A0B02">
        <w:rPr>
          <w:rStyle w:val="StyleUnderline"/>
        </w:rPr>
        <w:t xml:space="preserve">So </w:t>
      </w:r>
      <w:r w:rsidRPr="00D21A42">
        <w:rPr>
          <w:rStyle w:val="StyleUnderline"/>
          <w:highlight w:val="cyan"/>
        </w:rPr>
        <w:t>cosmopolitanism is not to be equated with transnationalization</w:t>
      </w:r>
      <w:r w:rsidRPr="001A0B02">
        <w:rPr>
          <w:rStyle w:val="StyleUnderline"/>
        </w:rPr>
        <w:t xml:space="preserve">, as is the tendency in political cosmopolitanism as discussed above. </w:t>
      </w:r>
      <w:r w:rsidRPr="009D1077">
        <w:rPr>
          <w:rStyle w:val="StyleUnderline"/>
        </w:rPr>
        <w:t xml:space="preserve">The </w:t>
      </w:r>
      <w:r w:rsidRPr="00D21A42">
        <w:rPr>
          <w:rStyle w:val="StyleUnderline"/>
          <w:highlight w:val="cyan"/>
        </w:rPr>
        <w:t>relativizing of cultural values</w:t>
      </w:r>
      <w:r w:rsidRPr="001A0B02">
        <w:rPr>
          <w:rStyle w:val="StyleUnderline"/>
        </w:rPr>
        <w:t xml:space="preserve"> in contemporary society and the experience of contingency </w:t>
      </w:r>
      <w:r w:rsidRPr="00D21A42">
        <w:rPr>
          <w:rStyle w:val="StyleUnderline"/>
          <w:highlight w:val="cyan"/>
        </w:rPr>
        <w:t>has led to a greater self-scrutiny within national identity</w:t>
      </w:r>
      <w:r w:rsidRPr="001A0B02">
        <w:rPr>
          <w:rStyle w:val="StyleUnderline"/>
        </w:rPr>
        <w:t>: there are few national identities that do not contain self-problematizing forms of self-understanding</w:t>
      </w:r>
      <w:r w:rsidRPr="00C55053">
        <w:rPr>
          <w:sz w:val="14"/>
        </w:rPr>
        <w:t>. Rather than find cosmopolitanism embodied in a supra-national identity it makes more sense to see it expressed in more reflexive kinds of self-understanding. Taking the example of Europeanization, a cosmopolitan European identity can be seen less as a new supra identity rather than as a growing reflexivity within existing identities, including personal, national and supranational identities, as well as in other kinds of identities (see Delanty 2005). In addition to the transformation in identity, there is also the transformation in communication and in cultural models</w:t>
      </w:r>
      <w:r w:rsidRPr="00D21A42">
        <w:rPr>
          <w:sz w:val="14"/>
          <w:highlight w:val="cyan"/>
        </w:rPr>
        <w:t xml:space="preserve">. </w:t>
      </w:r>
      <w:r w:rsidRPr="00D21A42">
        <w:rPr>
          <w:rStyle w:val="StyleUnderline"/>
          <w:highlight w:val="cyan"/>
        </w:rPr>
        <w:t xml:space="preserve">The indicators of cosmopolitanism go beyond shifts in identity to </w:t>
      </w:r>
      <w:r w:rsidRPr="00D21A42">
        <w:rPr>
          <w:rStyle w:val="StyleUnderline"/>
          <w:highlight w:val="cyan"/>
        </w:rPr>
        <w:lastRenderedPageBreak/>
        <w:t>wider discursive</w:t>
      </w:r>
      <w:r w:rsidRPr="001A0B02">
        <w:rPr>
          <w:rStyle w:val="StyleUnderline"/>
        </w:rPr>
        <w:t xml:space="preserve"> and cultural </w:t>
      </w:r>
      <w:r w:rsidRPr="00D21A42">
        <w:rPr>
          <w:rStyle w:val="StyleUnderline"/>
          <w:highlight w:val="cyan"/>
        </w:rPr>
        <w:t>transformation</w:t>
      </w:r>
      <w:r w:rsidRPr="001A0B02">
        <w:rPr>
          <w:rStyle w:val="StyleUnderline"/>
        </w:rPr>
        <w:t xml:space="preserve">. In methodological terms, cosmopolitan indicators are necessarily ones concerning socio-cultural mediation. </w:t>
      </w:r>
      <w:r w:rsidRPr="009D1077">
        <w:rPr>
          <w:rStyle w:val="StyleUnderline"/>
        </w:rPr>
        <w:t>If the cosmopolitan moment arises in the construction and emergence of new identities</w:t>
      </w:r>
      <w:r w:rsidRPr="001A0B02">
        <w:rPr>
          <w:rStyle w:val="StyleUnderline"/>
        </w:rPr>
        <w:t xml:space="preserve"> or forms of self-understanding, cultural frames and </w:t>
      </w:r>
      <w:r w:rsidRPr="009D1077">
        <w:rPr>
          <w:rStyle w:val="StyleUnderline"/>
        </w:rPr>
        <w:t>cultural models</w:t>
      </w:r>
      <w:r w:rsidRPr="009D1077">
        <w:rPr>
          <w:rStyle w:val="BoldUnderlineChar"/>
          <w:rFonts w:eastAsia="Calibri"/>
        </w:rPr>
        <w:t>, then mediation is the key to it</w:t>
      </w:r>
      <w:r w:rsidRPr="00C55053">
        <w:rPr>
          <w:sz w:val="14"/>
        </w:rPr>
        <w:t xml:space="preserve">. This emphasis on mediation between, for example, competing conceptions of the social world accords with the cosmopolitan idea in all its forms: the desire to go beyond ethnocentricity and particularity. In this sense then </w:t>
      </w:r>
      <w:r w:rsidRPr="006E36B2">
        <w:rPr>
          <w:rStyle w:val="StyleUnderline"/>
        </w:rPr>
        <w:t>critical cosmopolitanism is an open process by which the social world is made intelligible; it should be seen as the expression of new ideas, opening spaces of discourse, identifying possibilities for translation and the construction of the social world</w:t>
      </w:r>
      <w:r w:rsidRPr="00C55053">
        <w:rPr>
          <w:sz w:val="14"/>
        </w:rPr>
        <w:t xml:space="preserve">. Following Bryan Turner's analysis, it can be related to such virtues as irony (emotional distance from one's own history and culture), reflexivity (the recognition that all perspectives are culturally conditioned and contingent), scepticism towards the grand narratives of modern ideologies, care for other cultures and an acceptance of cultural hybridization, an ecumenical commitment to dialogue with other cultures, especially religious ones, and nomadism, as a condition of never being fully at home in cultural categories or geo-political boundaries (Turner 2001; Turner and Rojek 2001: 225). This is also reiterated in the arguments of other social theorists, such as Calhoun (2003), Gilroy (2004) and Kurasawa (2004) that cosmopolitanism does not entail the negation of solidarities, as liberal cosmopolitan theorists, such as Nussbaum (1996) argue, but is more situated and, as Appiah (2005) argues, it is also ‘rooted’. </w:t>
      </w:r>
      <w:r w:rsidRPr="009D1077">
        <w:rPr>
          <w:rStyle w:val="StyleUnderline"/>
        </w:rPr>
        <w:t>This notion of cosmopolitanism goes beyond conventional associations</w:t>
      </w:r>
      <w:r w:rsidRPr="006E36B2">
        <w:rPr>
          <w:rStyle w:val="StyleUnderline"/>
        </w:rPr>
        <w:t xml:space="preserve"> of cosmopolitanism </w:t>
      </w:r>
      <w:r w:rsidRPr="009D1077">
        <w:rPr>
          <w:rStyle w:val="StyleUnderline"/>
        </w:rPr>
        <w:t>with world polity or</w:t>
      </w:r>
      <w:r w:rsidRPr="006E36B2">
        <w:rPr>
          <w:rStyle w:val="StyleUnderline"/>
        </w:rPr>
        <w:t xml:space="preserve"> with </w:t>
      </w:r>
      <w:r w:rsidRPr="009D1077">
        <w:rPr>
          <w:rStyle w:val="StyleUnderline"/>
        </w:rPr>
        <w:t>global flows</w:t>
      </w:r>
      <w:r w:rsidRPr="006E36B2">
        <w:rPr>
          <w:rStyle w:val="StyleUnderline"/>
        </w:rPr>
        <w:t xml:space="preserve">. </w:t>
      </w:r>
      <w:r w:rsidRPr="00C55053">
        <w:rPr>
          <w:sz w:val="14"/>
        </w:rPr>
        <w:t xml:space="preserve">The article stresses the socially situated nature of cosmopolitan processes while recognizing that these processes are world-constituting or constructivist ones. Such processes take the form of translations between things that are different. </w:t>
      </w:r>
      <w:r w:rsidRPr="006E36B2">
        <w:rPr>
          <w:rStyle w:val="StyleUnderline"/>
        </w:rPr>
        <w:t>The space of cosmopolitanism is the space of such translations. While the capacity for translation has always existed, at least since the advent of writing, it is only with modernity that translation or translatability, has itself become the dominant cultural form for all societies</w:t>
      </w:r>
      <w:r w:rsidRPr="00C55053">
        <w:rPr>
          <w:sz w:val="14"/>
        </w:rPr>
        <w:t xml:space="preserve">. Translation once served the function of communication and was not the basis of a given culture. It is only becoming fully apparent today what the logic of translation has extended beyond the simple belief that everything can be translated to the recognition that every culture can translate itself and others. The most general one is the translation of inside/outside as a solution to the problem of inclusion and exclusion. </w:t>
      </w:r>
      <w:r w:rsidRPr="00C55053">
        <w:rPr>
          <w:rStyle w:val="StyleUnderline"/>
        </w:rPr>
        <w:t>Other dynamics of translation are those of the local and global, self and other, particular and universal, past and present, core and periphery. It is the nature of such translations that the very terms of the translation is altered in the process of translation and something new is created</w:t>
      </w:r>
      <w:r w:rsidRPr="00C55053">
        <w:rPr>
          <w:sz w:val="14"/>
        </w:rPr>
        <w:t xml:space="preserve">. </w:t>
      </w:r>
      <w:r w:rsidRPr="00C55053">
        <w:rPr>
          <w:rStyle w:val="StyleUnderline"/>
        </w:rPr>
        <w:t>This is because every translation is at the same time an evaluation. Without this dimension of self-transcendence, cosmopolitanism is a meaningless term</w:t>
      </w:r>
      <w:r w:rsidRPr="00C55053">
        <w:rPr>
          <w:sz w:val="14"/>
        </w:rPr>
        <w:t xml:space="preserve">. Conceived of in such terms, cosmopolitanism entails the opening up of normative questions within the cultural imaginaries of societies. The research object for critical cosmopolitan sociology concerns precisely this space, the discursive space of translations. </w:t>
      </w:r>
      <w:r w:rsidRPr="00D21A42">
        <w:rPr>
          <w:rStyle w:val="StyleUnderline"/>
          <w:highlight w:val="cyan"/>
        </w:rPr>
        <w:t xml:space="preserve">Cosmopolitanism </w:t>
      </w:r>
      <w:r w:rsidRPr="00543C60">
        <w:rPr>
          <w:rStyle w:val="StyleUnderline"/>
        </w:rPr>
        <w:t>does not refer simply to a global space</w:t>
      </w:r>
      <w:r w:rsidRPr="00C55053">
        <w:rPr>
          <w:rStyle w:val="StyleUnderline"/>
        </w:rPr>
        <w:t xml:space="preserve"> or to post-national phenomena that have come into existence today as a result of globalization</w:t>
      </w:r>
      <w:r w:rsidRPr="00C55053">
        <w:rPr>
          <w:sz w:val="14"/>
        </w:rPr>
        <w:t xml:space="preserve">. </w:t>
      </w:r>
      <w:r w:rsidRPr="00C55053">
        <w:rPr>
          <w:rStyle w:val="StyleUnderline"/>
        </w:rPr>
        <w:t xml:space="preserve">The argument advanced in this paper is that </w:t>
      </w:r>
      <w:r w:rsidRPr="00D21A42">
        <w:rPr>
          <w:rStyle w:val="StyleUnderline"/>
          <w:highlight w:val="cyan"/>
        </w:rPr>
        <w:t xml:space="preserve">it resides in social mechanisms </w:t>
      </w:r>
      <w:r w:rsidRPr="00543C60">
        <w:rPr>
          <w:rStyle w:val="StyleUnderline"/>
        </w:rPr>
        <w:t xml:space="preserve">and dynamics </w:t>
      </w:r>
      <w:r w:rsidRPr="00D21A42">
        <w:rPr>
          <w:rStyle w:val="StyleUnderline"/>
          <w:highlight w:val="cyan"/>
        </w:rPr>
        <w:t>that can exist in any society at any time</w:t>
      </w:r>
      <w:r w:rsidRPr="00C55053">
        <w:rPr>
          <w:rStyle w:val="StyleUnderline"/>
        </w:rPr>
        <w:t xml:space="preserve"> in history </w:t>
      </w:r>
      <w:r w:rsidRPr="00D21A42">
        <w:rPr>
          <w:rStyle w:val="StyleUnderline"/>
          <w:highlight w:val="cyan"/>
        </w:rPr>
        <w:t>where world openness has a resonance</w:t>
      </w:r>
      <w:r w:rsidRPr="00C55053">
        <w:rPr>
          <w:sz w:val="14"/>
        </w:rPr>
        <w:t xml:space="preserve">. Clearly cosmopolitanism has become relevant today, due not least to the impact of globalization. </w:t>
      </w:r>
      <w:r w:rsidRPr="00D21A42">
        <w:rPr>
          <w:rStyle w:val="StyleUnderline"/>
          <w:highlight w:val="cyan"/>
        </w:rPr>
        <w:t xml:space="preserve">Cosmopolitanism concerns processes of self-transformation </w:t>
      </w:r>
      <w:r w:rsidRPr="00543C60">
        <w:rPr>
          <w:rStyle w:val="StyleUnderline"/>
        </w:rPr>
        <w:t xml:space="preserve">in which new cultural forms take shape and </w:t>
      </w:r>
      <w:r w:rsidRPr="00D21A42">
        <w:rPr>
          <w:rStyle w:val="StyleUnderline"/>
          <w:highlight w:val="cyan"/>
        </w:rPr>
        <w:t>where new spaces of discourse open up</w:t>
      </w:r>
      <w:r w:rsidRPr="00C55053">
        <w:rPr>
          <w:rStyle w:val="StyleUnderline"/>
        </w:rPr>
        <w:t xml:space="preserve"> leading to a transformation in the social world</w:t>
      </w:r>
      <w:r w:rsidRPr="00C55053">
        <w:rPr>
          <w:sz w:val="14"/>
        </w:rPr>
        <w:t xml:space="preserve">. The cosmopolitan imagination from the perspective of a critical social theory of modernity tries to capture the transformative moment, interactive relations between societies and modernities, the developmental and dialogic. </w:t>
      </w:r>
      <w:r w:rsidRPr="00C55053">
        <w:rPr>
          <w:rStyle w:val="StyleUnderline"/>
        </w:rPr>
        <w:t>For these reasons, methodologically speaking, a critical cosmopolitan sociology proceeds on the assumption that culture contains capacities for learning and that societies have developmental possibilities</w:t>
      </w:r>
      <w:r w:rsidRPr="00C55053">
        <w:rPr>
          <w:sz w:val="14"/>
        </w:rPr>
        <w:t>. The article has highlighted translations as one of the central mechanisms of cosmopolitan transformation and which occurs on macro-societal and on micro dimensions as well as being played on in the continued transformation of modernities</w:t>
      </w:r>
      <w:r w:rsidRPr="00C55053">
        <w:rPr>
          <w:rStyle w:val="StyleUnderline"/>
        </w:rPr>
        <w:t xml:space="preserve">. </w:t>
      </w:r>
      <w:r w:rsidRPr="00D21A42">
        <w:rPr>
          <w:rStyle w:val="StyleUnderline"/>
          <w:highlight w:val="cyan"/>
        </w:rPr>
        <w:t>Cosmopolitan sociology is a means of making sense of social transformation and</w:t>
      </w:r>
      <w:r w:rsidRPr="00C55053">
        <w:rPr>
          <w:rStyle w:val="StyleUnderline"/>
        </w:rPr>
        <w:t xml:space="preserve"> therefore </w:t>
      </w:r>
      <w:r w:rsidRPr="00D21A42">
        <w:rPr>
          <w:rStyle w:val="StyleUnderline"/>
          <w:highlight w:val="cyan"/>
        </w:rPr>
        <w:t>entails</w:t>
      </w:r>
      <w:r w:rsidRPr="00C55053">
        <w:rPr>
          <w:rStyle w:val="StyleUnderline"/>
        </w:rPr>
        <w:t xml:space="preserve"> an </w:t>
      </w:r>
      <w:r w:rsidRPr="00543C60">
        <w:rPr>
          <w:rStyle w:val="StyleUnderline"/>
        </w:rPr>
        <w:t xml:space="preserve">unavoidable degree of </w:t>
      </w:r>
      <w:r w:rsidRPr="00D21A42">
        <w:rPr>
          <w:rStyle w:val="StyleUnderline"/>
          <w:highlight w:val="cyan"/>
        </w:rPr>
        <w:t>moral and political evaluation</w:t>
      </w:r>
      <w:r w:rsidRPr="00C55053">
        <w:rPr>
          <w:rStyle w:val="StyleUnderline"/>
        </w:rPr>
        <w:t xml:space="preserve">. To this extent, </w:t>
      </w:r>
      <w:r w:rsidRPr="00543C60">
        <w:rPr>
          <w:rStyle w:val="StyleUnderline"/>
        </w:rPr>
        <w:t>cosmopolitanism is a connecting strand between sociology and political discourse</w:t>
      </w:r>
      <w:r w:rsidRPr="00C55053">
        <w:rPr>
          <w:rStyle w:val="StyleUnderline"/>
        </w:rPr>
        <w:t xml:space="preserve"> in society and in political theory. </w:t>
      </w:r>
      <w:r w:rsidRPr="00D21A42">
        <w:rPr>
          <w:rStyle w:val="StyleUnderline"/>
          <w:highlight w:val="cyan"/>
        </w:rPr>
        <w:t>It has a critical role to play in opening up discursive spaces of world openness and thus in resisting</w:t>
      </w:r>
      <w:r w:rsidRPr="00C55053">
        <w:rPr>
          <w:rStyle w:val="StyleUnderline"/>
        </w:rPr>
        <w:t xml:space="preserve"> both globalization and </w:t>
      </w:r>
      <w:r w:rsidRPr="00D21A42">
        <w:rPr>
          <w:rStyle w:val="StyleUnderline"/>
          <w:highlight w:val="cyan"/>
        </w:rPr>
        <w:t>nationalism</w:t>
      </w:r>
      <w:r w:rsidRPr="00C55053">
        <w:rPr>
          <w:rStyle w:val="StyleUnderline"/>
        </w:rPr>
        <w:t>.</w:t>
      </w:r>
      <w:r w:rsidRPr="00C55053">
        <w:rPr>
          <w:sz w:val="14"/>
        </w:rPr>
        <w:t xml:space="preserve"> </w:t>
      </w:r>
    </w:p>
    <w:p w:rsidR="002D4626" w:rsidRPr="002D4626" w:rsidRDefault="002D4626" w:rsidP="002D4626"/>
    <w:p w:rsidR="00691453" w:rsidRDefault="00691453" w:rsidP="00691453">
      <w:pPr>
        <w:pStyle w:val="Heading2"/>
      </w:pPr>
      <w:r>
        <w:t>2NC Blocks</w:t>
      </w:r>
    </w:p>
    <w:p w:rsidR="0082697B" w:rsidRDefault="00D21A42" w:rsidP="0039388C">
      <w:pPr>
        <w:pStyle w:val="Heading3"/>
      </w:pPr>
      <w:r>
        <w:t>Impact Calc</w:t>
      </w:r>
      <w:r w:rsidR="00691453">
        <w:t xml:space="preserve"> – 2NC</w:t>
      </w:r>
    </w:p>
    <w:p w:rsidR="0082697B" w:rsidRPr="00630FE3" w:rsidRDefault="0082697B" w:rsidP="0082697B">
      <w:pPr>
        <w:pStyle w:val="Heading4"/>
        <w:rPr>
          <w:rFonts w:cs="Times New Roman"/>
        </w:rPr>
      </w:pPr>
      <w:r w:rsidRPr="00630FE3">
        <w:rPr>
          <w:rFonts w:cs="Times New Roman"/>
        </w:rPr>
        <w:t>Slow violence outweighs</w:t>
      </w:r>
    </w:p>
    <w:p w:rsidR="0082697B" w:rsidRPr="00630FE3" w:rsidRDefault="0082697B" w:rsidP="0082697B">
      <w:r w:rsidRPr="00630FE3">
        <w:t xml:space="preserve">Rob </w:t>
      </w:r>
      <w:r w:rsidRPr="00630FE3">
        <w:rPr>
          <w:b/>
          <w:u w:val="single"/>
        </w:rPr>
        <w:t>NIXON</w:t>
      </w:r>
      <w:r w:rsidRPr="00630FE3">
        <w:t xml:space="preserve"> English @ Wisconsin </w:t>
      </w:r>
      <w:r w:rsidRPr="00630FE3">
        <w:rPr>
          <w:b/>
          <w:u w:val="single"/>
        </w:rPr>
        <w:t>’11</w:t>
      </w:r>
      <w:r w:rsidRPr="00630FE3">
        <w:t xml:space="preserve"> </w:t>
      </w:r>
      <w:r w:rsidRPr="00630FE3">
        <w:rPr>
          <w:i/>
        </w:rPr>
        <w:t>Slow Violence and the Environmentalism of the Poor</w:t>
      </w:r>
      <w:r w:rsidRPr="00630FE3">
        <w:t xml:space="preserve"> p. 1-4</w:t>
      </w:r>
    </w:p>
    <w:p w:rsidR="0082697B" w:rsidRPr="00630FE3" w:rsidRDefault="0082697B" w:rsidP="0082697B">
      <w:pPr>
        <w:rPr>
          <w:sz w:val="16"/>
        </w:rPr>
      </w:pPr>
      <w:r w:rsidRPr="00630FE3">
        <w:rPr>
          <w:sz w:val="16"/>
        </w:rPr>
        <w:t xml:space="preserve">When Lawrence </w:t>
      </w:r>
      <w:r w:rsidRPr="00D21A42">
        <w:rPr>
          <w:rStyle w:val="StyleUnderline"/>
          <w:highlight w:val="cyan"/>
        </w:rPr>
        <w:t>Summers</w:t>
      </w:r>
      <w:r w:rsidRPr="00630FE3">
        <w:rPr>
          <w:sz w:val="16"/>
        </w:rPr>
        <w:t xml:space="preserve">, then </w:t>
      </w:r>
      <w:r w:rsidRPr="00D21A42">
        <w:rPr>
          <w:rStyle w:val="StyleUnderline"/>
          <w:highlight w:val="cyan"/>
        </w:rPr>
        <w:t>president of the World Bank</w:t>
      </w:r>
      <w:r w:rsidRPr="00630FE3">
        <w:rPr>
          <w:sz w:val="16"/>
        </w:rPr>
        <w:t xml:space="preserve">, </w:t>
      </w:r>
      <w:r w:rsidRPr="00D21A42">
        <w:rPr>
          <w:rStyle w:val="StyleUnderline"/>
          <w:highlight w:val="cyan"/>
        </w:rPr>
        <w:t>advocated</w:t>
      </w:r>
      <w:r w:rsidRPr="00630FE3">
        <w:rPr>
          <w:rStyle w:val="StyleUnderline"/>
        </w:rPr>
        <w:t xml:space="preserve"> that the bank develop a scheme to </w:t>
      </w:r>
      <w:r w:rsidRPr="00D21A42">
        <w:rPr>
          <w:rStyle w:val="StyleUnderline"/>
          <w:highlight w:val="cyan"/>
        </w:rPr>
        <w:t xml:space="preserve">export </w:t>
      </w:r>
      <w:r w:rsidRPr="00630FE3">
        <w:rPr>
          <w:rStyle w:val="StyleUnderline"/>
        </w:rPr>
        <w:t xml:space="preserve">rich nation garbage, toxic </w:t>
      </w:r>
      <w:r w:rsidRPr="00D21A42">
        <w:rPr>
          <w:rStyle w:val="StyleUnderline"/>
          <w:highlight w:val="cyan"/>
        </w:rPr>
        <w:t xml:space="preserve">waste, and </w:t>
      </w:r>
      <w:r w:rsidRPr="00630FE3">
        <w:rPr>
          <w:rStyle w:val="StyleUnderline"/>
        </w:rPr>
        <w:t xml:space="preserve">heavily </w:t>
      </w:r>
      <w:r w:rsidRPr="00D21A42">
        <w:rPr>
          <w:rStyle w:val="StyleUnderline"/>
          <w:highlight w:val="cyan"/>
        </w:rPr>
        <w:t>polluting industries</w:t>
      </w:r>
      <w:r w:rsidRPr="00D21A42">
        <w:rPr>
          <w:sz w:val="16"/>
          <w:highlight w:val="cyan"/>
        </w:rPr>
        <w:t xml:space="preserve"> </w:t>
      </w:r>
      <w:r w:rsidRPr="00D21A42">
        <w:rPr>
          <w:rStyle w:val="StyleUnderline"/>
          <w:highlight w:val="cyan"/>
        </w:rPr>
        <w:t>to Africa</w:t>
      </w:r>
      <w:r w:rsidRPr="00630FE3">
        <w:rPr>
          <w:sz w:val="16"/>
        </w:rPr>
        <w:t xml:space="preserve">, he did so in the calm voice of global managerial reasoning. Such a scheme, Summers elaborated, would help correct an inefficient global imbalance in toxicity. Underlying his plan is an overlooked but crucial subsidiary benefit that he outlined: offloading rich-nation toxins onto the world's poorest continent would help ease the growing pressure from rich-nation environmentalists who were campaigning against garbage dumps and industrial effluent that they condemned as health threats and found aesthetically offensive. Summers thus rationalized his poison-redistribution ethic as offering a double gain: it would benefit the United States and Europe economically, while helping appease the rising discontent of rich-nation environmentalists. Summers' </w:t>
      </w:r>
      <w:r w:rsidRPr="00630FE3">
        <w:rPr>
          <w:rStyle w:val="StyleUnderline"/>
        </w:rPr>
        <w:t xml:space="preserve">arguments assumed a </w:t>
      </w:r>
      <w:r w:rsidRPr="00D21A42">
        <w:rPr>
          <w:rStyle w:val="StyleUnderline"/>
          <w:highlight w:val="cyan"/>
        </w:rPr>
        <w:t>direct link between</w:t>
      </w:r>
      <w:r w:rsidRPr="00630FE3">
        <w:rPr>
          <w:rStyle w:val="StyleUnderline"/>
        </w:rPr>
        <w:t xml:space="preserve"> aesthetically unsightly </w:t>
      </w:r>
      <w:r w:rsidRPr="00D21A42">
        <w:rPr>
          <w:rStyle w:val="StyleUnderline"/>
          <w:highlight w:val="cyan"/>
        </w:rPr>
        <w:t>waste and Africa as</w:t>
      </w:r>
      <w:r w:rsidRPr="00630FE3">
        <w:rPr>
          <w:rStyle w:val="StyleUnderline"/>
        </w:rPr>
        <w:t xml:space="preserve"> an </w:t>
      </w:r>
      <w:r w:rsidRPr="00D21A42">
        <w:rPr>
          <w:rStyle w:val="StyleUnderline"/>
          <w:highlight w:val="cyan"/>
        </w:rPr>
        <w:t>out-of-sight</w:t>
      </w:r>
      <w:r w:rsidRPr="00630FE3">
        <w:rPr>
          <w:rStyle w:val="StyleUnderline"/>
        </w:rPr>
        <w:t xml:space="preserve"> continent, a place remote from green activists' terrain of concern</w:t>
      </w:r>
      <w:r w:rsidRPr="00630FE3">
        <w:rPr>
          <w:sz w:val="16"/>
        </w:rPr>
        <w:t xml:space="preserve">. </w:t>
      </w:r>
      <w:r w:rsidRPr="00630FE3">
        <w:rPr>
          <w:rStyle w:val="StyleUnderline"/>
        </w:rPr>
        <w:t>In</w:t>
      </w:r>
      <w:r w:rsidRPr="00630FE3">
        <w:rPr>
          <w:sz w:val="16"/>
        </w:rPr>
        <w:t xml:space="preserve"> Summers' </w:t>
      </w:r>
      <w:r w:rsidRPr="00630FE3">
        <w:rPr>
          <w:rStyle w:val="StyleUnderline"/>
        </w:rPr>
        <w:t>win-win scenario for the global North</w:t>
      </w:r>
      <w:r w:rsidRPr="00630FE3">
        <w:rPr>
          <w:sz w:val="16"/>
        </w:rPr>
        <w:t xml:space="preserve">, the </w:t>
      </w:r>
      <w:r w:rsidRPr="00D21A42">
        <w:rPr>
          <w:rStyle w:val="StyleUnderline"/>
          <w:highlight w:val="cyan"/>
        </w:rPr>
        <w:t>African recipients</w:t>
      </w:r>
      <w:r w:rsidRPr="00D21A42">
        <w:rPr>
          <w:sz w:val="16"/>
          <w:highlight w:val="cyan"/>
        </w:rPr>
        <w:t xml:space="preserve"> </w:t>
      </w:r>
      <w:r w:rsidRPr="00630FE3">
        <w:rPr>
          <w:sz w:val="16"/>
        </w:rPr>
        <w:t xml:space="preserve">of his plan </w:t>
      </w:r>
      <w:r w:rsidRPr="00D21A42">
        <w:rPr>
          <w:rStyle w:val="StyleUnderline"/>
          <w:highlight w:val="cyan"/>
        </w:rPr>
        <w:t xml:space="preserve">were </w:t>
      </w:r>
      <w:r w:rsidRPr="00D21A42">
        <w:rPr>
          <w:rStyle w:val="Emphasis"/>
          <w:highlight w:val="cyan"/>
        </w:rPr>
        <w:t>triply discounted</w:t>
      </w:r>
      <w:r w:rsidRPr="00630FE3">
        <w:rPr>
          <w:rStyle w:val="StyleUnderline"/>
        </w:rPr>
        <w:t xml:space="preserve">: </w:t>
      </w:r>
      <w:r w:rsidRPr="00630FE3">
        <w:rPr>
          <w:sz w:val="16"/>
        </w:rPr>
        <w:t>discounted</w:t>
      </w:r>
      <w:r w:rsidRPr="00630FE3">
        <w:rPr>
          <w:rStyle w:val="StyleUnderline"/>
        </w:rPr>
        <w:t xml:space="preserve"> </w:t>
      </w:r>
      <w:r w:rsidRPr="00D21A42">
        <w:rPr>
          <w:rStyle w:val="StyleUnderline"/>
          <w:highlight w:val="cyan"/>
        </w:rPr>
        <w:t>as political agents,</w:t>
      </w:r>
      <w:r w:rsidRPr="00630FE3">
        <w:rPr>
          <w:rStyle w:val="StyleUnderline"/>
        </w:rPr>
        <w:t xml:space="preserve"> </w:t>
      </w:r>
      <w:r w:rsidRPr="00630FE3">
        <w:rPr>
          <w:sz w:val="16"/>
        </w:rPr>
        <w:t>discounted</w:t>
      </w:r>
      <w:r w:rsidRPr="00630FE3">
        <w:rPr>
          <w:rStyle w:val="StyleUnderline"/>
        </w:rPr>
        <w:t xml:space="preserve"> </w:t>
      </w:r>
      <w:r w:rsidRPr="00D21A42">
        <w:rPr>
          <w:rStyle w:val="StyleUnderline"/>
          <w:highlight w:val="cyan"/>
        </w:rPr>
        <w:t>as long-term casualties of</w:t>
      </w:r>
      <w:r w:rsidRPr="00630FE3">
        <w:rPr>
          <w:sz w:val="16"/>
        </w:rPr>
        <w:t xml:space="preserve"> what I call </w:t>
      </w:r>
      <w:r w:rsidRPr="00630FE3">
        <w:rPr>
          <w:sz w:val="16"/>
        </w:rPr>
        <w:lastRenderedPageBreak/>
        <w:t>in this book "</w:t>
      </w:r>
      <w:r w:rsidRPr="00D21A42">
        <w:rPr>
          <w:rStyle w:val="Emphasis"/>
          <w:highlight w:val="cyan"/>
        </w:rPr>
        <w:t>slow violence,"</w:t>
      </w:r>
      <w:r w:rsidRPr="00D21A42">
        <w:rPr>
          <w:sz w:val="16"/>
          <w:highlight w:val="cyan"/>
        </w:rPr>
        <w:t xml:space="preserve"> </w:t>
      </w:r>
      <w:r w:rsidRPr="00D21A42">
        <w:rPr>
          <w:rStyle w:val="StyleUnderline"/>
          <w:highlight w:val="cyan"/>
        </w:rPr>
        <w:t>and</w:t>
      </w:r>
      <w:r w:rsidRPr="00630FE3">
        <w:rPr>
          <w:rStyle w:val="StyleUnderline"/>
        </w:rPr>
        <w:t xml:space="preserve"> </w:t>
      </w:r>
      <w:r w:rsidRPr="00630FE3">
        <w:rPr>
          <w:sz w:val="16"/>
        </w:rPr>
        <w:t>discounted</w:t>
      </w:r>
      <w:r w:rsidRPr="00630FE3">
        <w:rPr>
          <w:rStyle w:val="StyleUnderline"/>
        </w:rPr>
        <w:t xml:space="preserve"> </w:t>
      </w:r>
      <w:r w:rsidRPr="00D21A42">
        <w:rPr>
          <w:rStyle w:val="StyleUnderline"/>
          <w:highlight w:val="cyan"/>
        </w:rPr>
        <w:t>as cultures possessing environmental practices</w:t>
      </w:r>
      <w:r w:rsidRPr="00630FE3">
        <w:rPr>
          <w:rStyle w:val="StyleUnderline"/>
        </w:rPr>
        <w:t xml:space="preserve"> </w:t>
      </w:r>
      <w:r w:rsidRPr="00630FE3">
        <w:rPr>
          <w:sz w:val="16"/>
        </w:rPr>
        <w:t xml:space="preserve">and concerns </w:t>
      </w:r>
      <w:r w:rsidRPr="00D21A42">
        <w:rPr>
          <w:rStyle w:val="StyleUnderline"/>
          <w:highlight w:val="cyan"/>
        </w:rPr>
        <w:t>of their own</w:t>
      </w:r>
      <w:r w:rsidRPr="00630FE3">
        <w:rPr>
          <w:sz w:val="16"/>
        </w:rPr>
        <w:t xml:space="preserve">. I begin with Summers' extraordinary proposal because it captures the strategic and representational challenges posed by slow violence as it impacts the environments-and the environmentalism of the poor. Three primary concerns animate this book, chief among them my conviction that </w:t>
      </w:r>
      <w:r w:rsidRPr="00D21A42">
        <w:rPr>
          <w:rStyle w:val="StyleUnderline"/>
          <w:highlight w:val="cyan"/>
        </w:rPr>
        <w:t>we urgently need to rethink-politically</w:t>
      </w:r>
      <w:r w:rsidRPr="00630FE3">
        <w:rPr>
          <w:sz w:val="16"/>
        </w:rPr>
        <w:t>, imaginatively, and theoretically-what I call "</w:t>
      </w:r>
      <w:r w:rsidRPr="00D21A42">
        <w:rPr>
          <w:rStyle w:val="StyleUnderline"/>
          <w:highlight w:val="cyan"/>
        </w:rPr>
        <w:t>slow violence</w:t>
      </w:r>
      <w:r w:rsidRPr="00630FE3">
        <w:rPr>
          <w:rStyle w:val="StyleUnderline"/>
        </w:rPr>
        <w:t>."</w:t>
      </w:r>
      <w:r w:rsidRPr="00630FE3">
        <w:rPr>
          <w:sz w:val="16"/>
        </w:rPr>
        <w:t xml:space="preserve"> By slow violence I mean a violence that occurs gradually and out of Sight, </w:t>
      </w:r>
      <w:r w:rsidRPr="00630FE3">
        <w:rPr>
          <w:rStyle w:val="StyleUnderline"/>
        </w:rPr>
        <w:t xml:space="preserve">a violence of </w:t>
      </w:r>
      <w:r w:rsidRPr="00D21A42">
        <w:rPr>
          <w:rStyle w:val="Emphasis"/>
          <w:highlight w:val="cyan"/>
        </w:rPr>
        <w:t>delayed destruction</w:t>
      </w:r>
      <w:r w:rsidRPr="00630FE3">
        <w:rPr>
          <w:sz w:val="16"/>
        </w:rPr>
        <w:t xml:space="preserve"> that is </w:t>
      </w:r>
      <w:r w:rsidRPr="00D21A42">
        <w:rPr>
          <w:sz w:val="16"/>
          <w:highlight w:val="cyan"/>
        </w:rPr>
        <w:t>d</w:t>
      </w:r>
      <w:r w:rsidRPr="00D21A42">
        <w:rPr>
          <w:rStyle w:val="StyleUnderline"/>
          <w:highlight w:val="cyan"/>
        </w:rPr>
        <w:t>ispersed across time and space</w:t>
      </w:r>
      <w:r w:rsidRPr="00630FE3">
        <w:rPr>
          <w:rStyle w:val="StyleUnderline"/>
        </w:rPr>
        <w:t>, an attritional violence</w:t>
      </w:r>
      <w:r w:rsidRPr="00630FE3">
        <w:rPr>
          <w:sz w:val="16"/>
        </w:rPr>
        <w:t xml:space="preserve"> that is </w:t>
      </w:r>
      <w:r w:rsidRPr="00D21A42">
        <w:rPr>
          <w:rStyle w:val="StyleUnderline"/>
          <w:highlight w:val="cyan"/>
        </w:rPr>
        <w:t>typically not viewed as violence</w:t>
      </w:r>
      <w:r w:rsidRPr="00630FE3">
        <w:rPr>
          <w:rStyle w:val="StyleUnderline"/>
        </w:rPr>
        <w:t xml:space="preserve"> at all</w:t>
      </w:r>
      <w:r w:rsidRPr="00630FE3">
        <w:rPr>
          <w:sz w:val="16"/>
        </w:rPr>
        <w:t xml:space="preserve">. </w:t>
      </w:r>
      <w:r w:rsidRPr="00D21A42">
        <w:rPr>
          <w:rStyle w:val="StyleUnderline"/>
          <w:highlight w:val="cyan"/>
        </w:rPr>
        <w:t>Violence is</w:t>
      </w:r>
      <w:r w:rsidRPr="00630FE3">
        <w:rPr>
          <w:sz w:val="16"/>
        </w:rPr>
        <w:t xml:space="preserve"> customarily </w:t>
      </w:r>
      <w:r w:rsidRPr="00D21A42">
        <w:rPr>
          <w:rStyle w:val="StyleUnderline"/>
          <w:highlight w:val="cyan"/>
        </w:rPr>
        <w:t>conceived as an event</w:t>
      </w:r>
      <w:r w:rsidRPr="00630FE3">
        <w:rPr>
          <w:rStyle w:val="StyleUnderline"/>
        </w:rPr>
        <w:t xml:space="preserve"> </w:t>
      </w:r>
      <w:r w:rsidRPr="00630FE3">
        <w:rPr>
          <w:sz w:val="16"/>
        </w:rPr>
        <w:t xml:space="preserve">or action that is immediate in time, explosive and </w:t>
      </w:r>
      <w:r w:rsidRPr="00630FE3">
        <w:rPr>
          <w:rStyle w:val="StyleUnderline"/>
        </w:rPr>
        <w:t>spectacular</w:t>
      </w:r>
      <w:r w:rsidRPr="00630FE3">
        <w:rPr>
          <w:sz w:val="16"/>
        </w:rPr>
        <w:t xml:space="preserve"> in space, and as erupting into instant sensational viSibility. </w:t>
      </w:r>
      <w:r w:rsidRPr="00D21A42">
        <w:rPr>
          <w:rStyle w:val="StyleUnderline"/>
          <w:highlight w:val="cyan"/>
        </w:rPr>
        <w:t>We need</w:t>
      </w:r>
      <w:r w:rsidRPr="00D21A42">
        <w:rPr>
          <w:sz w:val="16"/>
          <w:highlight w:val="cyan"/>
        </w:rPr>
        <w:t>,</w:t>
      </w:r>
      <w:r w:rsidRPr="00630FE3">
        <w:rPr>
          <w:sz w:val="16"/>
        </w:rPr>
        <w:t xml:space="preserve"> I believe, </w:t>
      </w:r>
      <w:r w:rsidRPr="00D21A42">
        <w:rPr>
          <w:rStyle w:val="StyleUnderline"/>
          <w:highlight w:val="cyan"/>
        </w:rPr>
        <w:t>to engage a different kind of violence</w:t>
      </w:r>
      <w:r w:rsidRPr="00630FE3">
        <w:rPr>
          <w:sz w:val="16"/>
        </w:rPr>
        <w:t xml:space="preserve">, a violence that is neither spectacular nor instantaneous, but rather </w:t>
      </w:r>
      <w:r w:rsidRPr="00D21A42">
        <w:rPr>
          <w:rStyle w:val="StyleUnderline"/>
          <w:highlight w:val="cyan"/>
        </w:rPr>
        <w:t>incremental and accretive</w:t>
      </w:r>
      <w:r w:rsidRPr="00630FE3">
        <w:rPr>
          <w:sz w:val="16"/>
        </w:rPr>
        <w:t xml:space="preserve">, its </w:t>
      </w:r>
      <w:r w:rsidRPr="00D21A42">
        <w:rPr>
          <w:rStyle w:val="Emphasis"/>
          <w:highlight w:val="cyan"/>
        </w:rPr>
        <w:t>calamitous repercussions</w:t>
      </w:r>
      <w:r w:rsidRPr="00D21A42">
        <w:rPr>
          <w:rStyle w:val="StyleUnderline"/>
          <w:highlight w:val="cyan"/>
        </w:rPr>
        <w:t xml:space="preserve"> playing out across a range of temporal scale</w:t>
      </w:r>
      <w:r w:rsidRPr="00630FE3">
        <w:rPr>
          <w:rStyle w:val="StyleUnderline"/>
        </w:rPr>
        <w:t>s.</w:t>
      </w:r>
      <w:r w:rsidRPr="00630FE3">
        <w:rPr>
          <w:sz w:val="16"/>
        </w:rPr>
        <w:t xml:space="preserve"> In so doing, we also need to engage the representational, narrative, and strategic challenges posed by the relative invisibility of slow violence. </w:t>
      </w:r>
      <w:r w:rsidRPr="00D21A42">
        <w:rPr>
          <w:rStyle w:val="StyleUnderline"/>
          <w:highlight w:val="cyan"/>
        </w:rPr>
        <w:t>Climate change</w:t>
      </w:r>
      <w:r w:rsidRPr="00630FE3">
        <w:rPr>
          <w:rStyle w:val="StyleUnderline"/>
        </w:rPr>
        <w:t xml:space="preserve">, the thawing cryosphere, toxic drift, biomagnification, deforestation, the radioactive aftermaths of wars, acidifying oceans, </w:t>
      </w:r>
      <w:r w:rsidRPr="00D21A42">
        <w:rPr>
          <w:rStyle w:val="StyleUnderline"/>
          <w:highlight w:val="cyan"/>
        </w:rPr>
        <w:t>and a host of other slowly unfolding environmental catastrophes present formidable representational obstacles</w:t>
      </w:r>
      <w:r w:rsidRPr="00630FE3">
        <w:rPr>
          <w:sz w:val="16"/>
        </w:rPr>
        <w:t xml:space="preserve"> that can hinder our efforts to mobilize and act decisively. The long dyings-the staggered and staggeringly discounted casualties, both human and ecological that result from war's toxic aftermaths or climate change-are underrepresented in strategic planning as well as in human memory. Had Summers advocated invading Africa with weapons of mass destruction, his proposal would have fallen under conventional definitions of violence and been perceived as a military or even an imperial invasion. </w:t>
      </w:r>
      <w:r w:rsidRPr="00D21A42">
        <w:rPr>
          <w:rStyle w:val="StyleUnderline"/>
          <w:highlight w:val="cyan"/>
        </w:rPr>
        <w:t>Advocating invading countries</w:t>
      </w:r>
      <w:r w:rsidRPr="00630FE3">
        <w:rPr>
          <w:rStyle w:val="StyleUnderline"/>
        </w:rPr>
        <w:t xml:space="preserve"> with mass forms of slow-motion toxicity, however, </w:t>
      </w:r>
      <w:r w:rsidRPr="00D21A42">
        <w:rPr>
          <w:rStyle w:val="StyleUnderline"/>
          <w:highlight w:val="cyan"/>
        </w:rPr>
        <w:t>requires rethinking our accepted assumptions of violence to include slow violence</w:t>
      </w:r>
      <w:r w:rsidRPr="00630FE3">
        <w:rPr>
          <w:sz w:val="16"/>
        </w:rPr>
        <w:t xml:space="preserve">. Such a rethinking requires that we complicate conventional assumptions about violence as a highly visible act that is newsworthy because it is event focused, time bound, and body bound. We need to account for how the temporal dispersion of slow violence affects the way we perceive and respond to a variety of social afflictions-from domestic abuse to posttraumatic stress and, in particular, environmental calamities. A major challenge is representational: how to devise arresting stories, images, and symbols adequate to the pervasive but elusive violence of delayed effects. Crucially, </w:t>
      </w:r>
      <w:r w:rsidRPr="00D21A42">
        <w:rPr>
          <w:rStyle w:val="StyleUnderline"/>
          <w:highlight w:val="cyan"/>
        </w:rPr>
        <w:t>slow violence</w:t>
      </w:r>
      <w:r w:rsidRPr="00630FE3">
        <w:rPr>
          <w:rStyle w:val="StyleUnderline"/>
        </w:rPr>
        <w:t xml:space="preserve"> is often not just attritional but also exponential, operating </w:t>
      </w:r>
      <w:r w:rsidRPr="00D21A42">
        <w:rPr>
          <w:rStyle w:val="StyleUnderline"/>
          <w:highlight w:val="cyan"/>
        </w:rPr>
        <w:t>as a major threat multiplier; it can fuel long-term, proliferating conflicts</w:t>
      </w:r>
      <w:r w:rsidRPr="00630FE3">
        <w:rPr>
          <w:rStyle w:val="StyleUnderline"/>
        </w:rPr>
        <w:t xml:space="preserve"> in situations where the conditions for sustaining life become</w:t>
      </w:r>
      <w:r w:rsidRPr="00630FE3">
        <w:rPr>
          <w:sz w:val="16"/>
        </w:rPr>
        <w:t xml:space="preserve"> increasingly but gradually </w:t>
      </w:r>
      <w:r w:rsidRPr="00630FE3">
        <w:rPr>
          <w:rStyle w:val="StyleUnderline"/>
        </w:rPr>
        <w:t>degraded</w:t>
      </w:r>
      <w:r w:rsidRPr="00630FE3">
        <w:rPr>
          <w:sz w:val="16"/>
        </w:rPr>
        <w:t xml:space="preserve">. Politically and emotionally, different kinds of disaster possess unequal heft. Falling bodies, burning towers, exploding heads, avalanches, volcanoes, and tsunamis have a visceral, eye-catching and page-turning power that tales of slow violence, unfolding over years, decades, even centuries, cannot match. Stories of toxic buildup, massing greenhouse gases, and accelerated species loss due to ravaged habitats are all cataclysmic, but they are scientifically convoluted cataclysms in which casualties are postponed, often for generations. </w:t>
      </w:r>
      <w:r w:rsidRPr="00D21A42">
        <w:rPr>
          <w:rStyle w:val="StyleUnderline"/>
          <w:highlight w:val="cyan"/>
        </w:rPr>
        <w:t>In an age when the</w:t>
      </w:r>
      <w:r w:rsidRPr="00630FE3">
        <w:rPr>
          <w:rStyle w:val="StyleUnderline"/>
        </w:rPr>
        <w:t xml:space="preserve"> </w:t>
      </w:r>
      <w:r w:rsidRPr="00D21A42">
        <w:rPr>
          <w:rStyle w:val="StyleUnderline"/>
          <w:highlight w:val="cyan"/>
        </w:rPr>
        <w:t>media venerate the spectacular</w:t>
      </w:r>
      <w:r w:rsidRPr="00630FE3">
        <w:rPr>
          <w:rStyle w:val="StyleUnderline"/>
        </w:rPr>
        <w:t xml:space="preserve">, when </w:t>
      </w:r>
      <w:r w:rsidRPr="00D21A42">
        <w:rPr>
          <w:rStyle w:val="StyleUnderline"/>
          <w:highlight w:val="cyan"/>
        </w:rPr>
        <w:t>public policy is shaped</w:t>
      </w:r>
      <w:r w:rsidRPr="00630FE3">
        <w:rPr>
          <w:rStyle w:val="StyleUnderline"/>
        </w:rPr>
        <w:t xml:space="preserve"> primarily </w:t>
      </w:r>
      <w:r w:rsidRPr="00D21A42">
        <w:rPr>
          <w:rStyle w:val="StyleUnderline"/>
          <w:highlight w:val="cyan"/>
        </w:rPr>
        <w:t xml:space="preserve">around perceived immediate need, </w:t>
      </w:r>
      <w:r w:rsidRPr="00630FE3">
        <w:rPr>
          <w:rStyle w:val="StyleUnderline"/>
        </w:rPr>
        <w:t xml:space="preserve">a </w:t>
      </w:r>
      <w:r w:rsidRPr="00D21A42">
        <w:rPr>
          <w:rStyle w:val="StyleUnderline"/>
          <w:highlight w:val="cyan"/>
        </w:rPr>
        <w:t>central question is</w:t>
      </w:r>
      <w:r w:rsidRPr="00630FE3">
        <w:rPr>
          <w:rStyle w:val="StyleUnderline"/>
        </w:rPr>
        <w:t xml:space="preserve"> strategic and representational</w:t>
      </w:r>
      <w:r w:rsidRPr="00630FE3">
        <w:rPr>
          <w:sz w:val="16"/>
        </w:rPr>
        <w:t xml:space="preserve">: how can we convert into image and narrative the disasters that are slow moving and long in the making, disasters that are anonymous and that star nobody, disasters that are attritional and of indifferent interest to the sensation-driven technologies of our image-world? </w:t>
      </w:r>
      <w:r w:rsidRPr="00D21A42">
        <w:rPr>
          <w:rStyle w:val="StyleUnderline"/>
          <w:highlight w:val="cyan"/>
        </w:rPr>
        <w:t>How can we turn the long emergencies of slow violence into stories dramatic enough to</w:t>
      </w:r>
      <w:r w:rsidRPr="00630FE3">
        <w:rPr>
          <w:rStyle w:val="StyleUnderline"/>
        </w:rPr>
        <w:t xml:space="preserve"> </w:t>
      </w:r>
      <w:r w:rsidRPr="00630FE3">
        <w:rPr>
          <w:sz w:val="16"/>
        </w:rPr>
        <w:t xml:space="preserve">rouse public sentiment and </w:t>
      </w:r>
      <w:r w:rsidRPr="00D21A42">
        <w:rPr>
          <w:rStyle w:val="StyleUnderline"/>
          <w:highlight w:val="cyan"/>
        </w:rPr>
        <w:t>warrant political intervention</w:t>
      </w:r>
      <w:r w:rsidRPr="00630FE3">
        <w:rPr>
          <w:sz w:val="16"/>
        </w:rPr>
        <w:t xml:space="preserve">, these emergencies whose repercussions have given rise to some of the most critical challenges of our time? This book's second, related focus concerns the environmentalism of the poor, for it is those people lacking resources who are the principal casualties of slow violence. Their unseen poverty is compounded by the invisibility of the slow violence that permeates so many of their lives. </w:t>
      </w:r>
      <w:r w:rsidRPr="00D21A42">
        <w:rPr>
          <w:rStyle w:val="StyleUnderline"/>
          <w:highlight w:val="cyan"/>
        </w:rPr>
        <w:t>Our media bias toward spectacular</w:t>
      </w:r>
      <w:r w:rsidRPr="00630FE3">
        <w:rPr>
          <w:rStyle w:val="StyleUnderline"/>
        </w:rPr>
        <w:t xml:space="preserve"> violence exacerbates the vulnerability of ecosystems treated as disposable</w:t>
      </w:r>
      <w:r w:rsidRPr="00630FE3">
        <w:rPr>
          <w:sz w:val="16"/>
        </w:rPr>
        <w:t xml:space="preserve"> by turbo-capitalism while simultaneously </w:t>
      </w:r>
      <w:r w:rsidRPr="00D21A42">
        <w:rPr>
          <w:rStyle w:val="StyleUnderline"/>
          <w:highlight w:val="cyan"/>
        </w:rPr>
        <w:t>exacerbat</w:t>
      </w:r>
      <w:r w:rsidRPr="00630FE3">
        <w:rPr>
          <w:rStyle w:val="StyleUnderline"/>
        </w:rPr>
        <w:t xml:space="preserve">ing the </w:t>
      </w:r>
      <w:r w:rsidRPr="00D21A42">
        <w:rPr>
          <w:rStyle w:val="StyleUnderline"/>
          <w:highlight w:val="cyan"/>
        </w:rPr>
        <w:t>vulnerability of</w:t>
      </w:r>
      <w:r w:rsidRPr="00630FE3">
        <w:rPr>
          <w:sz w:val="16"/>
        </w:rPr>
        <w:t xml:space="preserve"> those whom Kevin Bale, in another context, has called" </w:t>
      </w:r>
      <w:r w:rsidRPr="00D21A42">
        <w:rPr>
          <w:rStyle w:val="Emphasis"/>
          <w:highlight w:val="cyan"/>
        </w:rPr>
        <w:t>disposable people</w:t>
      </w:r>
      <w:r w:rsidRPr="00630FE3">
        <w:rPr>
          <w:sz w:val="16"/>
        </w:rPr>
        <w:t>."z It is against such conjoined ecological and human disposability that we have witnessed a resurgent environmentalism of the poor, particularly (though not excluSively) across the so-called global South. So a central issue that emerges is strategic: if the neoliberal era has intensified assaults on resources, it has also intensified resistance, whether through isolated site-specific struggles or through activism that has reached across national boundaries in an effort to build translocal alliances. "The poor" is a compendious category subject to almost infinite local variation as well as to fracture along fault lines of ethnicity, gender, race, class, region, religion, and generation. Confronted with the militarization of both commerce and development, impoverished communities are often assailed by coercion and bribery that test their cohesive resilience. How much control will, say, a poor hardwood forest community have over the mix of subsistence and market strategies it deploys in attempts at adaptive survival? How will that community negotiate competing definitions of its own poverty and long-term wealth when the guns, the bulldozers, and the moneymen arrive? Such communities typically have to patch together threadbare improvised alliances against vastly superior military, corporate, and media forces. As such, impoverished resource rebels can seldom afford to be single-issue activists: their green commitments are seamed through with other economic and cultural causes as they experience environmental threat not as a planetary abstraction but as a set of inhabited risks, some imminent, others obscurely long term.</w:t>
      </w:r>
    </w:p>
    <w:p w:rsidR="0082697B" w:rsidRDefault="0082697B" w:rsidP="00691453"/>
    <w:p w:rsidR="00691453" w:rsidRDefault="00691453" w:rsidP="0039388C">
      <w:pPr>
        <w:pStyle w:val="Heading3"/>
      </w:pPr>
      <w:r>
        <w:t>Framework – 2NC</w:t>
      </w:r>
    </w:p>
    <w:p w:rsidR="0037044C" w:rsidRPr="002C6516" w:rsidRDefault="0037044C" w:rsidP="0037044C">
      <w:pPr>
        <w:pStyle w:val="Heading4"/>
      </w:pPr>
      <w:r>
        <w:t xml:space="preserve">Migration researchers have an </w:t>
      </w:r>
      <w:r>
        <w:rPr>
          <w:u w:val="single"/>
        </w:rPr>
        <w:t>ethical duty</w:t>
      </w:r>
      <w:r>
        <w:t xml:space="preserve"> to reflect on methodologies that structure our work, because migration scholarship legitimizes and reproduces tangible power structures. The question should </w:t>
      </w:r>
      <w:r>
        <w:rPr>
          <w:u w:val="single"/>
        </w:rPr>
        <w:t>not</w:t>
      </w:r>
      <w:r>
        <w:t xml:space="preserve"> be the utility of contesting specific restrictions on immigration, but rather the articulation of an </w:t>
      </w:r>
      <w:r>
        <w:rPr>
          <w:u w:val="single"/>
        </w:rPr>
        <w:t>ethics of mobility</w:t>
      </w:r>
      <w:r>
        <w:t xml:space="preserve"> that foregrounds critique of structural violence and the nation-state system that cements it.</w:t>
      </w:r>
    </w:p>
    <w:p w:rsidR="0037044C" w:rsidRDefault="0037044C" w:rsidP="0037044C">
      <w:r>
        <w:t xml:space="preserve">Alex </w:t>
      </w:r>
      <w:r w:rsidRPr="000E0ACA">
        <w:rPr>
          <w:rStyle w:val="Style13ptBold"/>
        </w:rPr>
        <w:t>Sager 18</w:t>
      </w:r>
      <w:r>
        <w:t>, Associate Professor of Philosophy at Portland State University, 2018, Toward a Cosmopolitan Ethics of Mobility: The Migrant’s-Eye View of the World, p. 91-95</w:t>
      </w:r>
    </w:p>
    <w:p w:rsidR="0037044C" w:rsidRPr="000E0ACA" w:rsidRDefault="0037044C" w:rsidP="0037044C">
      <w:pPr>
        <w:rPr>
          <w:b/>
        </w:rPr>
      </w:pPr>
      <w:r>
        <w:rPr>
          <w:b/>
        </w:rPr>
        <w:lastRenderedPageBreak/>
        <w:t>Italics in original</w:t>
      </w:r>
    </w:p>
    <w:p w:rsidR="0037044C" w:rsidRPr="000E0ACA" w:rsidRDefault="0037044C" w:rsidP="0037044C">
      <w:pPr>
        <w:rPr>
          <w:sz w:val="16"/>
        </w:rPr>
      </w:pPr>
      <w:r w:rsidRPr="00C2022F">
        <w:rPr>
          <w:rStyle w:val="StyleUnderline"/>
          <w:highlight w:val="yellow"/>
        </w:rPr>
        <w:t>Those with</w:t>
      </w:r>
      <w:r w:rsidRPr="000E0ACA">
        <w:rPr>
          <w:rStyle w:val="StyleUnderline"/>
        </w:rPr>
        <w:t xml:space="preserve"> the </w:t>
      </w:r>
      <w:r w:rsidRPr="00C2022F">
        <w:rPr>
          <w:rStyle w:val="Emphasis"/>
          <w:highlight w:val="yellow"/>
        </w:rPr>
        <w:t>privilege to carry out</w:t>
      </w:r>
      <w:r w:rsidRPr="000E0ACA">
        <w:rPr>
          <w:rStyle w:val="Emphasis"/>
        </w:rPr>
        <w:t xml:space="preserve"> academic </w:t>
      </w:r>
      <w:r w:rsidRPr="00C2022F">
        <w:rPr>
          <w:rStyle w:val="Emphasis"/>
          <w:highlight w:val="yellow"/>
        </w:rPr>
        <w:t>research</w:t>
      </w:r>
      <w:r w:rsidRPr="00C2022F">
        <w:rPr>
          <w:rStyle w:val="StyleUnderline"/>
          <w:highlight w:val="yellow"/>
        </w:rPr>
        <w:t xml:space="preserve"> have a </w:t>
      </w:r>
      <w:r w:rsidRPr="00C2022F">
        <w:rPr>
          <w:rStyle w:val="Emphasis"/>
          <w:highlight w:val="yellow"/>
        </w:rPr>
        <w:t>duty</w:t>
      </w:r>
      <w:r w:rsidRPr="00C2022F">
        <w:rPr>
          <w:rStyle w:val="StyleUnderline"/>
          <w:highlight w:val="yellow"/>
        </w:rPr>
        <w:t xml:space="preserve"> to reflect</w:t>
      </w:r>
      <w:r w:rsidRPr="000E0ACA">
        <w:rPr>
          <w:rStyle w:val="StyleUnderline"/>
        </w:rPr>
        <w:t xml:space="preserve"> carefully on their vocation. While the impact of</w:t>
      </w:r>
      <w:r w:rsidRPr="000E0ACA">
        <w:rPr>
          <w:sz w:val="16"/>
        </w:rPr>
        <w:t xml:space="preserve"> social scientists—let alone </w:t>
      </w:r>
      <w:r w:rsidRPr="00C2022F">
        <w:rPr>
          <w:rStyle w:val="StyleUnderline"/>
          <w:highlight w:val="yellow"/>
        </w:rPr>
        <w:t>political philosophers</w:t>
      </w:r>
      <w:r w:rsidRPr="000E0ACA">
        <w:rPr>
          <w:rStyle w:val="StyleUnderline"/>
        </w:rPr>
        <w:t>—is usually limited</w:t>
      </w:r>
      <w:r w:rsidRPr="000E0ACA">
        <w:rPr>
          <w:sz w:val="16"/>
        </w:rPr>
        <w:t xml:space="preserve"> (at least in the short term), </w:t>
      </w:r>
      <w:r w:rsidRPr="000E0ACA">
        <w:rPr>
          <w:rStyle w:val="StyleUnderline"/>
        </w:rPr>
        <w:t xml:space="preserve">they nonetheless </w:t>
      </w:r>
      <w:r w:rsidRPr="00C2022F">
        <w:rPr>
          <w:rStyle w:val="StyleUnderline"/>
          <w:highlight w:val="yellow"/>
        </w:rPr>
        <w:t>play a role</w:t>
      </w:r>
      <w:r w:rsidRPr="000E0ACA">
        <w:rPr>
          <w:rStyle w:val="StyleUnderline"/>
        </w:rPr>
        <w:t xml:space="preserve"> in </w:t>
      </w:r>
      <w:r w:rsidRPr="000E0ACA">
        <w:rPr>
          <w:rStyle w:val="Emphasis"/>
        </w:rPr>
        <w:t xml:space="preserve">reifying and </w:t>
      </w:r>
      <w:r w:rsidRPr="00C2022F">
        <w:rPr>
          <w:rStyle w:val="Emphasis"/>
          <w:highlight w:val="yellow"/>
        </w:rPr>
        <w:t>legitimizing policies and structures</w:t>
      </w:r>
      <w:r w:rsidRPr="00C2022F">
        <w:rPr>
          <w:rStyle w:val="StyleUnderline"/>
          <w:highlight w:val="yellow"/>
        </w:rPr>
        <w:t>. Borders gain</w:t>
      </w:r>
      <w:r w:rsidRPr="000E0ACA">
        <w:rPr>
          <w:rStyle w:val="StyleUnderline"/>
        </w:rPr>
        <w:t xml:space="preserve"> their </w:t>
      </w:r>
      <w:r w:rsidRPr="00C2022F">
        <w:rPr>
          <w:rStyle w:val="StyleUnderline"/>
          <w:highlight w:val="yellow"/>
        </w:rPr>
        <w:t xml:space="preserve">reality from </w:t>
      </w:r>
      <w:r w:rsidRPr="00C2022F">
        <w:rPr>
          <w:rStyle w:val="Emphasis"/>
          <w:highlight w:val="yellow"/>
        </w:rPr>
        <w:t>how we think about them</w:t>
      </w:r>
      <w:r w:rsidRPr="000E0ACA">
        <w:rPr>
          <w:rStyle w:val="StyleUnderline"/>
        </w:rPr>
        <w:t xml:space="preserve"> which in turn determines their nature</w:t>
      </w:r>
      <w:r w:rsidRPr="000E0ACA">
        <w:rPr>
          <w:sz w:val="16"/>
        </w:rPr>
        <w:t xml:space="preserve">. </w:t>
      </w:r>
      <w:r w:rsidRPr="00C2022F">
        <w:rPr>
          <w:rStyle w:val="Emphasis"/>
          <w:highlight w:val="yellow"/>
        </w:rPr>
        <w:t>Walls are insignificant compared to</w:t>
      </w:r>
      <w:r w:rsidRPr="000E0ACA">
        <w:rPr>
          <w:rStyle w:val="Emphasis"/>
        </w:rPr>
        <w:t xml:space="preserve"> the </w:t>
      </w:r>
      <w:r w:rsidRPr="00C2022F">
        <w:rPr>
          <w:rStyle w:val="Emphasis"/>
          <w:highlight w:val="yellow"/>
        </w:rPr>
        <w:t>mental barriers</w:t>
      </w:r>
      <w:r w:rsidRPr="000E0ACA">
        <w:rPr>
          <w:rStyle w:val="StyleUnderline"/>
        </w:rPr>
        <w:t xml:space="preserve"> that separate us from our neighbors</w:t>
      </w:r>
      <w:r w:rsidRPr="000E0ACA">
        <w:rPr>
          <w:sz w:val="16"/>
        </w:rPr>
        <w:t xml:space="preserve">. Today, </w:t>
      </w:r>
      <w:r w:rsidRPr="00C2022F">
        <w:rPr>
          <w:rStyle w:val="StyleUnderline"/>
          <w:highlight w:val="yellow"/>
        </w:rPr>
        <w:t>border controls condemn millions</w:t>
      </w:r>
      <w:r w:rsidRPr="000E0ACA">
        <w:rPr>
          <w:sz w:val="16"/>
        </w:rPr>
        <w:t xml:space="preserve"> of people </w:t>
      </w:r>
      <w:r w:rsidRPr="00C2022F">
        <w:rPr>
          <w:rStyle w:val="StyleUnderline"/>
          <w:highlight w:val="yellow"/>
        </w:rPr>
        <w:t>to death</w:t>
      </w:r>
      <w:r w:rsidRPr="000E0ACA">
        <w:rPr>
          <w:sz w:val="16"/>
        </w:rPr>
        <w:t xml:space="preserve">, serious harm, </w:t>
      </w:r>
      <w:r w:rsidRPr="000E0ACA">
        <w:rPr>
          <w:rStyle w:val="StyleUnderline"/>
        </w:rPr>
        <w:t>and diminished life chances</w:t>
      </w:r>
      <w:r w:rsidRPr="000E0ACA">
        <w:rPr>
          <w:sz w:val="16"/>
        </w:rPr>
        <w:t xml:space="preserve">. This is the grim context in which we write books and journal articles and </w:t>
      </w:r>
      <w:r w:rsidRPr="00C2022F">
        <w:rPr>
          <w:rStyle w:val="StyleUnderline"/>
          <w:highlight w:val="yellow"/>
        </w:rPr>
        <w:t xml:space="preserve">we must ask how our contributions </w:t>
      </w:r>
      <w:r w:rsidRPr="00C2022F">
        <w:rPr>
          <w:rStyle w:val="Emphasis"/>
          <w:highlight w:val="yellow"/>
        </w:rPr>
        <w:t>resist or perpetrate injustice</w:t>
      </w:r>
      <w:r w:rsidRPr="000E0ACA">
        <w:rPr>
          <w:sz w:val="16"/>
        </w:rPr>
        <w:t>.</w:t>
      </w:r>
    </w:p>
    <w:p w:rsidR="0037044C" w:rsidRPr="000E0ACA" w:rsidRDefault="0037044C" w:rsidP="0037044C">
      <w:pPr>
        <w:rPr>
          <w:sz w:val="16"/>
        </w:rPr>
      </w:pPr>
      <w:r w:rsidRPr="000E0ACA">
        <w:rPr>
          <w:sz w:val="16"/>
        </w:rPr>
        <w:t>Ruben Andersson, reflecting on the process that led to his groundbreaking ethnography Illegality, Inc. (2014), writes:</w:t>
      </w:r>
    </w:p>
    <w:p w:rsidR="0037044C" w:rsidRPr="000E0ACA" w:rsidRDefault="0037044C" w:rsidP="0037044C">
      <w:pPr>
        <w:rPr>
          <w:sz w:val="16"/>
        </w:rPr>
      </w:pPr>
      <w:r w:rsidRPr="000E0ACA">
        <w:rPr>
          <w:sz w:val="16"/>
        </w:rPr>
        <w:t>As one leader of a repatriate association told me: “There’s lots of money in illegal migration”—not, he specified for the immobile former boat migrants at the center of the visitors’ manifold attentions, but rather for state officials and border officers, for researchers and reporters churning out studies and documentaries, and for NGOs keen to set up spurious aid projects with the development money that was now pouring into the region. (2016: 91)</w:t>
      </w:r>
    </w:p>
    <w:p w:rsidR="0037044C" w:rsidRPr="000E0ACA" w:rsidRDefault="0037044C" w:rsidP="0037044C">
      <w:pPr>
        <w:rPr>
          <w:sz w:val="16"/>
        </w:rPr>
      </w:pPr>
      <w:r w:rsidRPr="000E0ACA">
        <w:rPr>
          <w:sz w:val="16"/>
        </w:rPr>
        <w:t xml:space="preserve">Just as NGO workers and ethnographers must confront ethical questions about their practices and purposes, </w:t>
      </w:r>
      <w:r w:rsidRPr="00C2022F">
        <w:rPr>
          <w:rStyle w:val="StyleUnderline"/>
          <w:highlight w:val="yellow"/>
        </w:rPr>
        <w:t xml:space="preserve">political philosophers need to </w:t>
      </w:r>
      <w:r w:rsidRPr="00C2022F">
        <w:rPr>
          <w:rStyle w:val="Emphasis"/>
          <w:highlight w:val="yellow"/>
        </w:rPr>
        <w:t>consider</w:t>
      </w:r>
      <w:r w:rsidRPr="000E0ACA">
        <w:rPr>
          <w:rStyle w:val="Emphasis"/>
        </w:rPr>
        <w:t xml:space="preserve"> their roles and </w:t>
      </w:r>
      <w:r w:rsidRPr="00C2022F">
        <w:rPr>
          <w:rStyle w:val="Emphasis"/>
          <w:highlight w:val="yellow"/>
        </w:rPr>
        <w:t>methodologies</w:t>
      </w:r>
      <w:r w:rsidRPr="000E0ACA">
        <w:rPr>
          <w:rStyle w:val="StyleUnderline"/>
        </w:rPr>
        <w:t xml:space="preserve">. The effect of political philosophy on the world today is usually modest. </w:t>
      </w:r>
      <w:r w:rsidRPr="000E0ACA">
        <w:rPr>
          <w:rStyle w:val="Emphasis"/>
        </w:rPr>
        <w:t>Nonetheless</w:t>
      </w:r>
      <w:r w:rsidRPr="000E0ACA">
        <w:rPr>
          <w:sz w:val="16"/>
        </w:rPr>
        <w:t xml:space="preserve">, the </w:t>
      </w:r>
      <w:r w:rsidRPr="000E0ACA">
        <w:rPr>
          <w:rStyle w:val="StyleUnderline"/>
        </w:rPr>
        <w:t>categories</w:t>
      </w:r>
      <w:r w:rsidRPr="000E0ACA">
        <w:rPr>
          <w:sz w:val="16"/>
        </w:rPr>
        <w:t xml:space="preserve"> we use </w:t>
      </w:r>
      <w:r w:rsidRPr="000E0ACA">
        <w:rPr>
          <w:rStyle w:val="StyleUnderline"/>
        </w:rPr>
        <w:t>for</w:t>
      </w:r>
      <w:r w:rsidRPr="000E0ACA">
        <w:rPr>
          <w:sz w:val="16"/>
        </w:rPr>
        <w:t xml:space="preserve"> normative </w:t>
      </w:r>
      <w:r w:rsidRPr="000E0ACA">
        <w:rPr>
          <w:rStyle w:val="StyleUnderline"/>
        </w:rPr>
        <w:t>analysis are significant</w:t>
      </w:r>
      <w:r w:rsidRPr="000E0ACA">
        <w:rPr>
          <w:sz w:val="16"/>
        </w:rPr>
        <w:t xml:space="preserve">. John Maynard Keynes was surely right that “The </w:t>
      </w:r>
      <w:r w:rsidRPr="000E0ACA">
        <w:rPr>
          <w:rStyle w:val="StyleUnderline"/>
        </w:rPr>
        <w:t>ideas of</w:t>
      </w:r>
      <w:r w:rsidRPr="000E0ACA">
        <w:rPr>
          <w:sz w:val="16"/>
        </w:rPr>
        <w:t xml:space="preserve"> economists and </w:t>
      </w:r>
      <w:r w:rsidRPr="000E0ACA">
        <w:rPr>
          <w:rStyle w:val="StyleUnderline"/>
        </w:rPr>
        <w:t>political philosophers</w:t>
      </w:r>
      <w:r w:rsidRPr="000E0ACA">
        <w:rPr>
          <w:sz w:val="16"/>
        </w:rPr>
        <w:t xml:space="preserve">, both when they are right and when they are wrong, </w:t>
      </w:r>
      <w:r w:rsidRPr="000E0ACA">
        <w:rPr>
          <w:rStyle w:val="StyleUnderline"/>
        </w:rPr>
        <w:t>are more powerful than is commonly understood</w:t>
      </w:r>
      <w:r w:rsidRPr="000E0ACA">
        <w:rPr>
          <w:sz w:val="16"/>
        </w:rPr>
        <w:t>” (1936: 383).</w:t>
      </w:r>
    </w:p>
    <w:p w:rsidR="0037044C" w:rsidRPr="000E0ACA" w:rsidRDefault="0037044C" w:rsidP="0037044C">
      <w:pPr>
        <w:rPr>
          <w:sz w:val="16"/>
        </w:rPr>
      </w:pPr>
      <w:r w:rsidRPr="00C2022F">
        <w:rPr>
          <w:rStyle w:val="StyleUnderline"/>
          <w:highlight w:val="yellow"/>
        </w:rPr>
        <w:t>My investigation has been</w:t>
      </w:r>
      <w:r w:rsidRPr="000E0ACA">
        <w:rPr>
          <w:rStyle w:val="StyleUnderline"/>
        </w:rPr>
        <w:t xml:space="preserve"> </w:t>
      </w:r>
      <w:r w:rsidRPr="00C2022F">
        <w:rPr>
          <w:rStyle w:val="StyleUnderline"/>
        </w:rPr>
        <w:t>about</w:t>
      </w:r>
      <w:r w:rsidRPr="000E0ACA">
        <w:rPr>
          <w:rStyle w:val="StyleUnderline"/>
        </w:rPr>
        <w:t xml:space="preserve"> </w:t>
      </w:r>
      <w:r w:rsidRPr="00C2022F">
        <w:rPr>
          <w:rStyle w:val="StyleUnderline"/>
          <w:highlight w:val="yellow"/>
        </w:rPr>
        <w:t>the categories we should</w:t>
      </w:r>
      <w:r w:rsidRPr="000E0ACA">
        <w:rPr>
          <w:rStyle w:val="StyleUnderline"/>
        </w:rPr>
        <w:t xml:space="preserve"> and should not </w:t>
      </w:r>
      <w:r w:rsidRPr="00C2022F">
        <w:rPr>
          <w:rStyle w:val="StyleUnderline"/>
          <w:highlight w:val="yellow"/>
        </w:rPr>
        <w:t>use to think about migration</w:t>
      </w:r>
      <w:r w:rsidRPr="000E0ACA">
        <w:rPr>
          <w:rStyle w:val="StyleUnderline"/>
        </w:rPr>
        <w:t xml:space="preserve"> and borders, </w:t>
      </w:r>
      <w:r w:rsidRPr="00C2022F">
        <w:rPr>
          <w:rStyle w:val="Emphasis"/>
          <w:highlight w:val="yellow"/>
        </w:rPr>
        <w:t>not</w:t>
      </w:r>
      <w:r w:rsidRPr="000E0ACA">
        <w:rPr>
          <w:rStyle w:val="StyleUnderline"/>
        </w:rPr>
        <w:t xml:space="preserve"> what we should think about </w:t>
      </w:r>
      <w:r w:rsidRPr="00C2022F">
        <w:rPr>
          <w:rStyle w:val="Emphasis"/>
          <w:highlight w:val="yellow"/>
        </w:rPr>
        <w:t>particular</w:t>
      </w:r>
      <w:r w:rsidRPr="000E0ACA">
        <w:rPr>
          <w:rStyle w:val="Emphasis"/>
        </w:rPr>
        <w:t xml:space="preserve"> borders and </w:t>
      </w:r>
      <w:r w:rsidRPr="00C2022F">
        <w:rPr>
          <w:rStyle w:val="Emphasis"/>
          <w:highlight w:val="yellow"/>
        </w:rPr>
        <w:t>mobility restrictio</w:t>
      </w:r>
      <w:r w:rsidRPr="00883A8C">
        <w:rPr>
          <w:rStyle w:val="Emphasis"/>
          <w:highlight w:val="yellow"/>
        </w:rPr>
        <w:t>ns</w:t>
      </w:r>
      <w:r w:rsidRPr="00883A8C">
        <w:rPr>
          <w:rStyle w:val="StyleUnderline"/>
          <w:highlight w:val="yellow"/>
        </w:rPr>
        <w:t>. It is</w:t>
      </w:r>
      <w:r w:rsidRPr="000E0ACA">
        <w:rPr>
          <w:rStyle w:val="StyleUnderline"/>
        </w:rPr>
        <w:t xml:space="preserve"> offered as </w:t>
      </w:r>
      <w:r w:rsidRPr="00883A8C">
        <w:rPr>
          <w:rStyle w:val="StyleUnderline"/>
          <w:highlight w:val="yellow"/>
        </w:rPr>
        <w:t xml:space="preserve">a </w:t>
      </w:r>
      <w:r w:rsidRPr="00883A8C">
        <w:rPr>
          <w:rStyle w:val="Emphasis"/>
          <w:highlight w:val="yellow"/>
        </w:rPr>
        <w:t>prelude</w:t>
      </w:r>
      <w:r w:rsidRPr="00883A8C">
        <w:rPr>
          <w:rStyle w:val="StyleUnderline"/>
          <w:highlight w:val="yellow"/>
        </w:rPr>
        <w:t xml:space="preserve"> to more substantive</w:t>
      </w:r>
      <w:r w:rsidRPr="000E0ACA">
        <w:rPr>
          <w:rStyle w:val="StyleUnderline"/>
        </w:rPr>
        <w:t xml:space="preserve"> normative </w:t>
      </w:r>
      <w:r w:rsidRPr="00883A8C">
        <w:rPr>
          <w:rStyle w:val="StyleUnderline"/>
          <w:highlight w:val="yellow"/>
        </w:rPr>
        <w:t>work</w:t>
      </w:r>
      <w:r w:rsidRPr="000E0ACA">
        <w:rPr>
          <w:sz w:val="16"/>
        </w:rPr>
        <w:t xml:space="preserve"> in ethics and political philosophy. </w:t>
      </w:r>
      <w:r w:rsidRPr="000E0ACA">
        <w:rPr>
          <w:rStyle w:val="StyleUnderline"/>
        </w:rPr>
        <w:t>Nonetheless, there are important implications for how we should think about</w:t>
      </w:r>
      <w:r w:rsidRPr="000E0ACA">
        <w:rPr>
          <w:sz w:val="16"/>
        </w:rPr>
        <w:t xml:space="preserve"> some of the </w:t>
      </w:r>
      <w:r w:rsidRPr="000E0ACA">
        <w:rPr>
          <w:rStyle w:val="StyleUnderline"/>
        </w:rPr>
        <w:t>major</w:t>
      </w:r>
      <w:r w:rsidRPr="000E0ACA">
        <w:rPr>
          <w:sz w:val="16"/>
        </w:rPr>
        <w:t xml:space="preserve"> moral </w:t>
      </w:r>
      <w:r w:rsidRPr="000E0ACA">
        <w:rPr>
          <w:rStyle w:val="StyleUnderline"/>
        </w:rPr>
        <w:t>issues surrounding migration</w:t>
      </w:r>
      <w:r w:rsidRPr="000E0ACA">
        <w:rPr>
          <w:sz w:val="16"/>
        </w:rPr>
        <w:t>.</w:t>
      </w:r>
    </w:p>
    <w:p w:rsidR="0037044C" w:rsidRPr="004A437A" w:rsidRDefault="0037044C" w:rsidP="0037044C">
      <w:pPr>
        <w:rPr>
          <w:sz w:val="16"/>
        </w:rPr>
      </w:pPr>
      <w:r w:rsidRPr="004A437A">
        <w:rPr>
          <w:sz w:val="16"/>
        </w:rPr>
        <w:t xml:space="preserve">Perhaps </w:t>
      </w:r>
      <w:r w:rsidRPr="000E0ACA">
        <w:rPr>
          <w:rStyle w:val="StyleUnderline"/>
        </w:rPr>
        <w:t xml:space="preserve">most radically for political philosophy, </w:t>
      </w:r>
      <w:r w:rsidRPr="00883A8C">
        <w:rPr>
          <w:rStyle w:val="StyleUnderline"/>
          <w:highlight w:val="yellow"/>
        </w:rPr>
        <w:t xml:space="preserve">we </w:t>
      </w:r>
      <w:r w:rsidRPr="00883A8C">
        <w:rPr>
          <w:rStyle w:val="Emphasis"/>
          <w:sz w:val="24"/>
          <w:highlight w:val="yellow"/>
        </w:rPr>
        <w:t xml:space="preserve">should not have an ethics of </w:t>
      </w:r>
      <w:r w:rsidRPr="00883A8C">
        <w:rPr>
          <w:rStyle w:val="Emphasis"/>
          <w:i/>
          <w:sz w:val="24"/>
          <w:highlight w:val="yellow"/>
        </w:rPr>
        <w:t>immigration</w:t>
      </w:r>
      <w:r w:rsidRPr="00883A8C">
        <w:rPr>
          <w:rStyle w:val="Emphasis"/>
          <w:sz w:val="24"/>
          <w:highlight w:val="yellow"/>
        </w:rPr>
        <w:t xml:space="preserve"> at all</w:t>
      </w:r>
      <w:r w:rsidRPr="004A437A">
        <w:rPr>
          <w:sz w:val="16"/>
        </w:rPr>
        <w:t xml:space="preserve">. If we choose to write about immigration, we should explicitly acknowledge that we are simplifying matters and ask ourselves carefully if our simplifications distort our moral judgments. In many cases, </w:t>
      </w:r>
      <w:r w:rsidRPr="00883A8C">
        <w:rPr>
          <w:rStyle w:val="StyleUnderline"/>
          <w:highlight w:val="yellow"/>
        </w:rPr>
        <w:t xml:space="preserve">our topic should be </w:t>
      </w:r>
      <w:r w:rsidRPr="00883A8C">
        <w:rPr>
          <w:rStyle w:val="Emphasis"/>
          <w:highlight w:val="yellow"/>
        </w:rPr>
        <w:t>migration</w:t>
      </w:r>
      <w:r w:rsidRPr="004A437A">
        <w:rPr>
          <w:sz w:val="16"/>
        </w:rPr>
        <w:t xml:space="preserve">, exploring </w:t>
      </w:r>
      <w:r w:rsidRPr="000E0ACA">
        <w:rPr>
          <w:rStyle w:val="StyleUnderline"/>
        </w:rPr>
        <w:t>how migrants travel within transnational systems that connect people</w:t>
      </w:r>
      <w:r w:rsidRPr="004A437A">
        <w:rPr>
          <w:sz w:val="16"/>
        </w:rPr>
        <w:t xml:space="preserve"> across land, ocean, and air. More often, </w:t>
      </w:r>
      <w:r w:rsidRPr="000E0ACA">
        <w:rPr>
          <w:rStyle w:val="StyleUnderline"/>
        </w:rPr>
        <w:t xml:space="preserve">we should take our departure from </w:t>
      </w:r>
      <w:r w:rsidRPr="00883A8C">
        <w:rPr>
          <w:rStyle w:val="StyleUnderline"/>
          <w:highlight w:val="yellow"/>
        </w:rPr>
        <w:t>a</w:t>
      </w:r>
      <w:r w:rsidRPr="000E0ACA">
        <w:rPr>
          <w:rStyle w:val="StyleUnderline"/>
        </w:rPr>
        <w:t xml:space="preserve"> broad </w:t>
      </w:r>
      <w:r w:rsidRPr="00883A8C">
        <w:rPr>
          <w:rStyle w:val="Emphasis"/>
          <w:highlight w:val="yellow"/>
        </w:rPr>
        <w:t>ethics of mobility</w:t>
      </w:r>
      <w:r w:rsidRPr="000E0ACA">
        <w:rPr>
          <w:rStyle w:val="StyleUnderline"/>
        </w:rPr>
        <w:t xml:space="preserve"> that encompasses everything from voyages across continents to moves to a new neighborhood</w:t>
      </w:r>
      <w:r w:rsidRPr="004A437A">
        <w:rPr>
          <w:sz w:val="16"/>
        </w:rPr>
        <w:t>.</w:t>
      </w:r>
    </w:p>
    <w:p w:rsidR="0037044C" w:rsidRPr="004A437A" w:rsidRDefault="0037044C" w:rsidP="0037044C">
      <w:pPr>
        <w:rPr>
          <w:sz w:val="16"/>
        </w:rPr>
      </w:pPr>
      <w:r w:rsidRPr="000E0ACA">
        <w:rPr>
          <w:rStyle w:val="StyleUnderline"/>
        </w:rPr>
        <w:t xml:space="preserve">Furthermore, </w:t>
      </w:r>
      <w:r w:rsidRPr="00883A8C">
        <w:rPr>
          <w:rStyle w:val="StyleUnderline"/>
          <w:highlight w:val="yellow"/>
        </w:rPr>
        <w:t xml:space="preserve">once we </w:t>
      </w:r>
      <w:r w:rsidRPr="00883A8C">
        <w:rPr>
          <w:rStyle w:val="Emphasis"/>
          <w:sz w:val="24"/>
          <w:highlight w:val="yellow"/>
        </w:rPr>
        <w:t>reject methodological nationalism</w:t>
      </w:r>
      <w:r w:rsidRPr="004A437A">
        <w:rPr>
          <w:sz w:val="16"/>
        </w:rPr>
        <w:t xml:space="preserve"> and the bias toward stasis, many of the </w:t>
      </w:r>
      <w:r w:rsidRPr="00883A8C">
        <w:rPr>
          <w:rStyle w:val="StyleUnderline"/>
          <w:highlight w:val="yellow"/>
        </w:rPr>
        <w:t>issues</w:t>
      </w:r>
      <w:r w:rsidRPr="000E0ACA">
        <w:rPr>
          <w:rStyle w:val="StyleUnderline"/>
        </w:rPr>
        <w:t xml:space="preserve"> associated </w:t>
      </w:r>
      <w:r w:rsidRPr="00883A8C">
        <w:rPr>
          <w:rStyle w:val="StyleUnderline"/>
          <w:highlight w:val="yellow"/>
        </w:rPr>
        <w:t xml:space="preserve">with immigration are </w:t>
      </w:r>
      <w:r w:rsidRPr="00883A8C">
        <w:rPr>
          <w:rStyle w:val="Emphasis"/>
          <w:highlight w:val="yellow"/>
        </w:rPr>
        <w:t>not about immigration at all</w:t>
      </w:r>
      <w:r w:rsidRPr="004A437A">
        <w:rPr>
          <w:sz w:val="16"/>
        </w:rPr>
        <w:t xml:space="preserve">. More precisely, </w:t>
      </w:r>
      <w:r w:rsidRPr="00883A8C">
        <w:rPr>
          <w:rStyle w:val="StyleUnderline"/>
          <w:highlight w:val="yellow"/>
        </w:rPr>
        <w:t>framing</w:t>
      </w:r>
      <w:r w:rsidRPr="000E0ACA">
        <w:rPr>
          <w:rStyle w:val="StyleUnderline"/>
        </w:rPr>
        <w:t xml:space="preserve"> the issue as </w:t>
      </w:r>
      <w:r w:rsidRPr="00883A8C">
        <w:rPr>
          <w:rStyle w:val="StyleUnderline"/>
          <w:highlight w:val="yellow"/>
        </w:rPr>
        <w:t xml:space="preserve">an “immigration issue” </w:t>
      </w:r>
      <w:r w:rsidRPr="00883A8C">
        <w:rPr>
          <w:rStyle w:val="Emphasis"/>
          <w:highlight w:val="yellow"/>
        </w:rPr>
        <w:t>obscures</w:t>
      </w:r>
      <w:r w:rsidRPr="000E0ACA">
        <w:rPr>
          <w:rStyle w:val="Emphasis"/>
        </w:rPr>
        <w:t xml:space="preserve"> what a more fine-grained analysis would reveal</w:t>
      </w:r>
      <w:r w:rsidRPr="000E0ACA">
        <w:rPr>
          <w:rStyle w:val="StyleUnderline"/>
        </w:rPr>
        <w:t xml:space="preserve"> as an issue of segregation, </w:t>
      </w:r>
      <w:r w:rsidRPr="00883A8C">
        <w:rPr>
          <w:rStyle w:val="Emphasis"/>
          <w:highlight w:val="yellow"/>
        </w:rPr>
        <w:t>coercively imposed inequality</w:t>
      </w:r>
      <w:r w:rsidRPr="000E0ACA">
        <w:rPr>
          <w:rStyle w:val="StyleUnderline"/>
        </w:rPr>
        <w:t>, asymmetrical power</w:t>
      </w:r>
      <w:r w:rsidRPr="004A437A">
        <w:rPr>
          <w:sz w:val="16"/>
        </w:rPr>
        <w:t xml:space="preserve">, or opportunity. The bare fact that someone is a migrant usually has little to no normative import. Instead, </w:t>
      </w:r>
      <w:r w:rsidRPr="000E0ACA">
        <w:rPr>
          <w:rStyle w:val="StyleUnderline"/>
        </w:rPr>
        <w:t>we need to see how people are situated in webs of power and hierarchies of inclusion and exclusion</w:t>
      </w:r>
      <w:r w:rsidRPr="004A437A">
        <w:rPr>
          <w:sz w:val="16"/>
        </w:rPr>
        <w:t>. We will often find that whether or not somebody moved or remained within the neighborhood of her birth has no moral salience. Instead, the fact that someone comes from another country is a convenient marker that allows political entrepreneurs to pit immigrants against other marginalized groups.</w:t>
      </w:r>
    </w:p>
    <w:p w:rsidR="0037044C" w:rsidRPr="004A437A" w:rsidRDefault="0037044C" w:rsidP="0037044C">
      <w:pPr>
        <w:rPr>
          <w:sz w:val="16"/>
        </w:rPr>
      </w:pPr>
      <w:r w:rsidRPr="004A437A">
        <w:rPr>
          <w:sz w:val="16"/>
        </w:rPr>
        <w:t>A second implication when we look at the causes of mobility, including economic transformation, is that it becomes untenable to see forced migration as the exception rather than the rule. International law and nation-states attempt to impose a sharp distinction between refugees fleeing persecution and the so-called economic migrants pursuing opportunities (Ceriani Cernadas 2016). Though many researchers acknowledge the blurred boundaries of this distinction, it continues to play a major role in how migration is conceived.</w:t>
      </w:r>
    </w:p>
    <w:p w:rsidR="0037044C" w:rsidRPr="004A437A" w:rsidRDefault="0037044C" w:rsidP="0037044C">
      <w:pPr>
        <w:rPr>
          <w:sz w:val="16"/>
        </w:rPr>
      </w:pPr>
      <w:r w:rsidRPr="004A437A">
        <w:rPr>
          <w:sz w:val="16"/>
        </w:rPr>
        <w:t>In contrast, a more perspicuous way of thinking about migration is to think of it as occurring on a spectrum. On one end of the spectrum migration is non-voluntary and only undertaken for survival. On the other end, migration is freely chosen as an idiosyncratic preference, exchanging security and prosperity in one region for similar opportunities in another. Though it is difficult to quantify the “voluntariness” of decisions to migrate, it is likely that they tend to cluster toward the “non-voluntary” part of the spectrum. After all, we live in a world where many endorse the use of violence to keep people in their place. These remarks on the voluntariness of migration also include internal migration—people do not move from rural to urban areas simply looking for opportunity; they move because of structural changes in the economy that have moved the opportunities to cities. Normative theorists have the tripartite task of understanding what leads people to move, determining whether the causes are morally acceptable, and imagining alternative ways of conceiving borders and boundaries that are less coercive and lead to more human flourishing.</w:t>
      </w:r>
    </w:p>
    <w:p w:rsidR="0037044C" w:rsidRPr="004A437A" w:rsidRDefault="0037044C" w:rsidP="0037044C">
      <w:pPr>
        <w:rPr>
          <w:sz w:val="16"/>
        </w:rPr>
      </w:pPr>
      <w:r w:rsidRPr="004A437A">
        <w:rPr>
          <w:sz w:val="16"/>
        </w:rPr>
        <w:t>A third implication is that we should connect philosophy of the city to the political philosophy of migration. As we have seen in recent months, many of the challenges to the Trump administration’s Muslim ban and indiscriminate deportation dragnets have come from cities (Greenwood 2017). Many of the most pressing challenges raised by migration don’t primarily concern people crossing international borders. Rather, they concern people moving from rural areas to cities that are often unprepared for the influx. In many cities, police and soldiers remove squatters without legal property rights, destroying their homes. Even when the urban poor have property rights, they are often unable to exercise them or receive only minimal compensation for the destruction of their homes and neighborhoods. This should be understood in terms of forced migration and internal displacement.</w:t>
      </w:r>
    </w:p>
    <w:p w:rsidR="0037044C" w:rsidRPr="004A437A" w:rsidRDefault="0037044C" w:rsidP="0037044C">
      <w:pPr>
        <w:rPr>
          <w:sz w:val="16"/>
        </w:rPr>
      </w:pPr>
      <w:r w:rsidRPr="004A437A">
        <w:rPr>
          <w:sz w:val="16"/>
        </w:rPr>
        <w:t>Moreover, immigrants predominately move to urban centers where they often compose a significant part of the population. In many respects, placing power over migration in the hands of nation-state conflicts with the needs of migrants and of cities. From the perspective of justice, it is quixotic that people in regions with few migrants can cast a determining vote on immigration policy. Moreover, at the level of the city, the voices of migrants are more likely to reach sympathetic ears among neighbors and representatives.</w:t>
      </w:r>
    </w:p>
    <w:p w:rsidR="0037044C" w:rsidRPr="004A437A" w:rsidRDefault="0037044C" w:rsidP="0037044C">
      <w:pPr>
        <w:rPr>
          <w:sz w:val="16"/>
        </w:rPr>
      </w:pPr>
      <w:r w:rsidRPr="004A437A">
        <w:rPr>
          <w:sz w:val="16"/>
        </w:rPr>
        <w:t xml:space="preserve">I end with a plea. </w:t>
      </w:r>
      <w:r w:rsidRPr="004A437A">
        <w:rPr>
          <w:rStyle w:val="StyleUnderline"/>
        </w:rPr>
        <w:t>Migrants are often called strangers, outsiders. They are</w:t>
      </w:r>
      <w:r w:rsidRPr="004A437A">
        <w:rPr>
          <w:sz w:val="16"/>
        </w:rPr>
        <w:t xml:space="preserve"> often </w:t>
      </w:r>
      <w:r w:rsidRPr="004A437A">
        <w:rPr>
          <w:rStyle w:val="StyleUnderline"/>
        </w:rPr>
        <w:t>thought</w:t>
      </w:r>
      <w:r w:rsidRPr="004A437A">
        <w:rPr>
          <w:sz w:val="16"/>
        </w:rPr>
        <w:t>—</w:t>
      </w:r>
      <w:r w:rsidRPr="004A437A">
        <w:rPr>
          <w:rStyle w:val="StyleUnderline"/>
        </w:rPr>
        <w:t>usually without evidence—to possess different cultures, values, and ways of life</w:t>
      </w:r>
      <w:r w:rsidRPr="004A437A">
        <w:rPr>
          <w:sz w:val="16"/>
        </w:rPr>
        <w:t xml:space="preserve">. Politicians and some philosophers call for protection of our culture, our values, </w:t>
      </w:r>
      <w:r w:rsidRPr="004A437A">
        <w:rPr>
          <w:sz w:val="16"/>
        </w:rPr>
        <w:lastRenderedPageBreak/>
        <w:t>our way of life, oblivious to their narrow conception of the first-person plural. Appeals to culture are used to restrict immigration and discipline migrants with citizenship tests, as well as to subject them to an oppressive regime of mobility restrictions, including detention and deportation.</w:t>
      </w:r>
    </w:p>
    <w:p w:rsidR="0037044C" w:rsidRPr="004A437A" w:rsidRDefault="0037044C" w:rsidP="0037044C">
      <w:pPr>
        <w:rPr>
          <w:sz w:val="16"/>
        </w:rPr>
      </w:pPr>
      <w:r w:rsidRPr="004A437A">
        <w:rPr>
          <w:sz w:val="16"/>
        </w:rPr>
        <w:t xml:space="preserve">We should take care </w:t>
      </w:r>
      <w:r w:rsidRPr="00883A8C">
        <w:rPr>
          <w:rStyle w:val="StyleUnderline"/>
          <w:highlight w:val="yellow"/>
        </w:rPr>
        <w:t>when we invoke</w:t>
      </w:r>
      <w:r w:rsidRPr="004A437A">
        <w:rPr>
          <w:rStyle w:val="StyleUnderline"/>
        </w:rPr>
        <w:t xml:space="preserve"> the words “we” and “our” or</w:t>
      </w:r>
      <w:r w:rsidRPr="004A437A">
        <w:rPr>
          <w:sz w:val="16"/>
        </w:rPr>
        <w:t xml:space="preserve"> when we talk of </w:t>
      </w:r>
      <w:r w:rsidRPr="004A437A">
        <w:rPr>
          <w:rStyle w:val="StyleUnderline"/>
        </w:rPr>
        <w:t>“</w:t>
      </w:r>
      <w:r w:rsidRPr="00883A8C">
        <w:rPr>
          <w:rStyle w:val="StyleUnderline"/>
          <w:highlight w:val="yellow"/>
        </w:rPr>
        <w:t>us” and “them.” This</w:t>
      </w:r>
      <w:r w:rsidRPr="004A437A">
        <w:rPr>
          <w:rStyle w:val="StyleUnderline"/>
        </w:rPr>
        <w:t xml:space="preserve"> leads people to </w:t>
      </w:r>
      <w:r w:rsidRPr="00883A8C">
        <w:rPr>
          <w:rStyle w:val="Emphasis"/>
          <w:highlight w:val="yellow"/>
        </w:rPr>
        <w:t>exclude compatriots who do belong</w:t>
      </w:r>
      <w:r w:rsidRPr="004A437A">
        <w:rPr>
          <w:sz w:val="16"/>
        </w:rPr>
        <w:t xml:space="preserve"> such as the youth from the banlieue, </w:t>
      </w:r>
      <w:r w:rsidRPr="00883A8C">
        <w:rPr>
          <w:rStyle w:val="StyleUnderline"/>
          <w:highlight w:val="yellow"/>
        </w:rPr>
        <w:t>even if</w:t>
      </w:r>
      <w:r w:rsidRPr="004A437A">
        <w:rPr>
          <w:rStyle w:val="StyleUnderline"/>
        </w:rPr>
        <w:t xml:space="preserve"> our </w:t>
      </w:r>
      <w:r w:rsidRPr="00883A8C">
        <w:rPr>
          <w:rStyle w:val="StyleUnderline"/>
          <w:highlight w:val="yellow"/>
        </w:rPr>
        <w:t>societies have regulated these compatriots</w:t>
      </w:r>
      <w:r w:rsidRPr="004A437A">
        <w:rPr>
          <w:rStyle w:val="StyleUnderline"/>
        </w:rPr>
        <w:t xml:space="preserve"> to the margins of the favored community. </w:t>
      </w:r>
      <w:r w:rsidRPr="00883A8C">
        <w:rPr>
          <w:rStyle w:val="StyleUnderline"/>
          <w:highlight w:val="yellow"/>
        </w:rPr>
        <w:t>It</w:t>
      </w:r>
      <w:r w:rsidRPr="004A437A">
        <w:rPr>
          <w:rStyle w:val="StyleUnderline"/>
        </w:rPr>
        <w:t xml:space="preserve"> also </w:t>
      </w:r>
      <w:r w:rsidRPr="00883A8C">
        <w:rPr>
          <w:rStyle w:val="Emphasis"/>
          <w:sz w:val="22"/>
          <w:highlight w:val="yellow"/>
        </w:rPr>
        <w:t>distracts from</w:t>
      </w:r>
      <w:r w:rsidRPr="004A437A">
        <w:rPr>
          <w:rStyle w:val="Emphasis"/>
          <w:sz w:val="22"/>
        </w:rPr>
        <w:t xml:space="preserve"> our </w:t>
      </w:r>
      <w:r w:rsidRPr="00883A8C">
        <w:rPr>
          <w:rStyle w:val="Emphasis"/>
          <w:sz w:val="22"/>
          <w:highlight w:val="yellow"/>
        </w:rPr>
        <w:t>common humanity</w:t>
      </w:r>
      <w:r w:rsidRPr="004A437A">
        <w:rPr>
          <w:rStyle w:val="StyleUnderline"/>
        </w:rPr>
        <w:t xml:space="preserve"> and the ways that our lives are bound together across borders</w:t>
      </w:r>
      <w:r w:rsidRPr="004A437A">
        <w:rPr>
          <w:sz w:val="16"/>
        </w:rPr>
        <w:t>.</w:t>
      </w:r>
    </w:p>
    <w:p w:rsidR="0037044C" w:rsidRPr="004A437A" w:rsidRDefault="0037044C" w:rsidP="0037044C">
      <w:pPr>
        <w:rPr>
          <w:sz w:val="16"/>
        </w:rPr>
      </w:pPr>
      <w:r w:rsidRPr="00883A8C">
        <w:rPr>
          <w:rStyle w:val="StyleUnderline"/>
          <w:highlight w:val="yellow"/>
        </w:rPr>
        <w:t>To ignore</w:t>
      </w:r>
      <w:r w:rsidRPr="004A437A">
        <w:rPr>
          <w:rStyle w:val="StyleUnderline"/>
        </w:rPr>
        <w:t xml:space="preserve"> these </w:t>
      </w:r>
      <w:r w:rsidRPr="00883A8C">
        <w:rPr>
          <w:rStyle w:val="StyleUnderline"/>
          <w:highlight w:val="yellow"/>
        </w:rPr>
        <w:t xml:space="preserve">commonalities puts us </w:t>
      </w:r>
      <w:r w:rsidRPr="00883A8C">
        <w:rPr>
          <w:rStyle w:val="Emphasis"/>
          <w:highlight w:val="yellow"/>
        </w:rPr>
        <w:t>at risk of</w:t>
      </w:r>
      <w:r w:rsidRPr="004A437A">
        <w:rPr>
          <w:rStyle w:val="Emphasis"/>
        </w:rPr>
        <w:t xml:space="preserve"> committing </w:t>
      </w:r>
      <w:r w:rsidRPr="00883A8C">
        <w:rPr>
          <w:rStyle w:val="Emphasis"/>
          <w:highlight w:val="yellow"/>
        </w:rPr>
        <w:t>grave injustices</w:t>
      </w:r>
      <w:r w:rsidRPr="004A437A">
        <w:rPr>
          <w:rStyle w:val="StyleUnderline"/>
        </w:rPr>
        <w:t>. Reflecting on</w:t>
      </w:r>
      <w:r w:rsidRPr="004A437A">
        <w:rPr>
          <w:sz w:val="16"/>
        </w:rPr>
        <w:t xml:space="preserve"> the </w:t>
      </w:r>
      <w:r w:rsidRPr="00883A8C">
        <w:rPr>
          <w:rStyle w:val="Emphasis"/>
          <w:highlight w:val="yellow"/>
        </w:rPr>
        <w:t>massacres</w:t>
      </w:r>
      <w:r w:rsidRPr="00883A8C">
        <w:rPr>
          <w:rStyle w:val="StyleUnderline"/>
          <w:highlight w:val="yellow"/>
        </w:rPr>
        <w:t xml:space="preserve"> during</w:t>
      </w:r>
      <w:r w:rsidRPr="004A437A">
        <w:rPr>
          <w:sz w:val="16"/>
        </w:rPr>
        <w:t xml:space="preserve"> the last years of </w:t>
      </w:r>
      <w:r w:rsidRPr="00883A8C">
        <w:rPr>
          <w:rStyle w:val="StyleUnderline"/>
          <w:highlight w:val="yellow"/>
        </w:rPr>
        <w:t>the British Raj</w:t>
      </w:r>
      <w:r w:rsidRPr="004A437A">
        <w:rPr>
          <w:sz w:val="16"/>
        </w:rPr>
        <w:t xml:space="preserve"> in the 1940s </w:t>
      </w:r>
      <w:r w:rsidRPr="00883A8C">
        <w:rPr>
          <w:rStyle w:val="StyleUnderline"/>
          <w:highlight w:val="yellow"/>
        </w:rPr>
        <w:t>and</w:t>
      </w:r>
      <w:r w:rsidRPr="004A437A">
        <w:rPr>
          <w:rStyle w:val="StyleUnderline"/>
        </w:rPr>
        <w:t xml:space="preserve"> in </w:t>
      </w:r>
      <w:r w:rsidRPr="00883A8C">
        <w:rPr>
          <w:rStyle w:val="StyleUnderline"/>
          <w:highlight w:val="yellow"/>
        </w:rPr>
        <w:t>Rwanda</w:t>
      </w:r>
      <w:r w:rsidRPr="004A437A">
        <w:rPr>
          <w:sz w:val="16"/>
        </w:rPr>
        <w:t xml:space="preserve"> in the mid-1990s, Amartya Sen decries </w:t>
      </w:r>
      <w:r w:rsidRPr="00883A8C">
        <w:rPr>
          <w:rStyle w:val="StyleUnderline"/>
          <w:highlight w:val="yellow"/>
        </w:rPr>
        <w:t>the “</w:t>
      </w:r>
      <w:r w:rsidRPr="00883A8C">
        <w:rPr>
          <w:rStyle w:val="Emphasis"/>
          <w:highlight w:val="yellow"/>
        </w:rPr>
        <w:t>illusion of a single identity</w:t>
      </w:r>
      <w:r w:rsidRPr="004A437A">
        <w:rPr>
          <w:sz w:val="16"/>
        </w:rPr>
        <w:t xml:space="preserve">” that </w:t>
      </w:r>
      <w:r w:rsidRPr="00883A8C">
        <w:rPr>
          <w:rStyle w:val="StyleUnderline"/>
          <w:highlight w:val="yellow"/>
        </w:rPr>
        <w:t>enabled these</w:t>
      </w:r>
      <w:r w:rsidRPr="004A437A">
        <w:rPr>
          <w:sz w:val="16"/>
        </w:rPr>
        <w:t xml:space="preserve"> senseless </w:t>
      </w:r>
      <w:r w:rsidRPr="004A437A">
        <w:rPr>
          <w:rStyle w:val="StyleUnderline"/>
        </w:rPr>
        <w:t>slaughters</w:t>
      </w:r>
      <w:r w:rsidRPr="004A437A">
        <w:rPr>
          <w:sz w:val="16"/>
        </w:rPr>
        <w:t xml:space="preserve">. He writes: It is not remarkable that </w:t>
      </w:r>
      <w:r w:rsidRPr="004A437A">
        <w:rPr>
          <w:rStyle w:val="StyleUnderline"/>
        </w:rPr>
        <w:t>generating the illusion of unique identity, exploitable for the purpose of confrontation, would appeal to those who are in the business of fomenting violence</w:t>
      </w:r>
      <w:r w:rsidRPr="004A437A">
        <w:rPr>
          <w:sz w:val="16"/>
        </w:rPr>
        <w:t xml:space="preserve">, and there is no mystery in the fact that such reductionism is sought. But </w:t>
      </w:r>
      <w:r w:rsidRPr="004A437A">
        <w:rPr>
          <w:rStyle w:val="StyleUnderline"/>
        </w:rPr>
        <w:t>there is a big question</w:t>
      </w:r>
      <w:r w:rsidRPr="004A437A">
        <w:rPr>
          <w:sz w:val="16"/>
        </w:rPr>
        <w:t xml:space="preserve"> about </w:t>
      </w:r>
      <w:r w:rsidRPr="004A437A">
        <w:rPr>
          <w:rStyle w:val="Emphasis"/>
        </w:rPr>
        <w:t>why</w:t>
      </w:r>
      <w:r w:rsidRPr="004A437A">
        <w:rPr>
          <w:rStyle w:val="StyleUnderline"/>
        </w:rPr>
        <w:t xml:space="preserve"> the cultivation of singularity is so successful</w:t>
      </w:r>
      <w:r w:rsidRPr="004A437A">
        <w:rPr>
          <w:sz w:val="16"/>
        </w:rPr>
        <w:t>, given the extraordinary naïveté of that thesis in a world of obviously plural affiliations. (Sen 2006: 175)</w:t>
      </w:r>
    </w:p>
    <w:p w:rsidR="0037044C" w:rsidRDefault="0037044C" w:rsidP="0037044C">
      <w:pPr>
        <w:rPr>
          <w:sz w:val="16"/>
        </w:rPr>
      </w:pPr>
      <w:r w:rsidRPr="004A437A">
        <w:rPr>
          <w:rStyle w:val="StyleUnderline"/>
        </w:rPr>
        <w:t>One part of the answer</w:t>
      </w:r>
      <w:r w:rsidRPr="004A437A">
        <w:rPr>
          <w:sz w:val="16"/>
        </w:rPr>
        <w:t xml:space="preserve"> to why the cultivation of singularity is so successful </w:t>
      </w:r>
      <w:r w:rsidRPr="004A437A">
        <w:rPr>
          <w:rStyle w:val="StyleUnderline"/>
        </w:rPr>
        <w:t xml:space="preserve">is the </w:t>
      </w:r>
      <w:r w:rsidRPr="004A437A">
        <w:rPr>
          <w:rStyle w:val="Emphasis"/>
        </w:rPr>
        <w:t>success of nation-building</w:t>
      </w:r>
      <w:r w:rsidRPr="004A437A">
        <w:rPr>
          <w:sz w:val="16"/>
        </w:rPr>
        <w:t xml:space="preserve"> over the last two centuries. </w:t>
      </w:r>
      <w:r w:rsidRPr="00883A8C">
        <w:rPr>
          <w:rStyle w:val="Emphasis"/>
          <w:highlight w:val="yellow"/>
        </w:rPr>
        <w:t>Nationalism is banal</w:t>
      </w:r>
      <w:r w:rsidRPr="004A437A">
        <w:rPr>
          <w:rStyle w:val="StyleUnderline"/>
        </w:rPr>
        <w:t xml:space="preserve">, so much so that </w:t>
      </w:r>
      <w:r w:rsidRPr="00883A8C">
        <w:rPr>
          <w:rStyle w:val="StyleUnderline"/>
          <w:highlight w:val="yellow"/>
        </w:rPr>
        <w:t xml:space="preserve">we hardly notice it. </w:t>
      </w:r>
      <w:r w:rsidRPr="00883A8C">
        <w:rPr>
          <w:rStyle w:val="Emphasis"/>
          <w:sz w:val="24"/>
          <w:highlight w:val="yellow"/>
        </w:rPr>
        <w:t>Criticizing methodological nationalism should awaken us</w:t>
      </w:r>
      <w:r w:rsidRPr="00883A8C">
        <w:rPr>
          <w:rStyle w:val="StyleUnderline"/>
          <w:highlight w:val="yellow"/>
        </w:rPr>
        <w:t xml:space="preserve"> to how</w:t>
      </w:r>
      <w:r w:rsidRPr="004A437A">
        <w:rPr>
          <w:sz w:val="16"/>
        </w:rPr>
        <w:t xml:space="preserve"> strange and </w:t>
      </w:r>
      <w:r w:rsidRPr="00883A8C">
        <w:rPr>
          <w:rStyle w:val="Emphasis"/>
          <w:highlight w:val="yellow"/>
        </w:rPr>
        <w:t>untenable</w:t>
      </w:r>
      <w:r w:rsidRPr="00883A8C">
        <w:rPr>
          <w:rStyle w:val="StyleUnderline"/>
          <w:highlight w:val="yellow"/>
        </w:rPr>
        <w:t xml:space="preserve"> it is to organize</w:t>
      </w:r>
      <w:r w:rsidRPr="004A437A">
        <w:rPr>
          <w:rStyle w:val="StyleUnderline"/>
        </w:rPr>
        <w:t xml:space="preserve"> our vision of </w:t>
      </w:r>
      <w:r w:rsidRPr="00883A8C">
        <w:rPr>
          <w:rStyle w:val="StyleUnderline"/>
          <w:highlight w:val="yellow"/>
        </w:rPr>
        <w:t>the world</w:t>
      </w:r>
      <w:r w:rsidRPr="004A437A">
        <w:rPr>
          <w:rStyle w:val="StyleUnderline"/>
        </w:rPr>
        <w:t xml:space="preserve"> predominantly </w:t>
      </w:r>
      <w:r w:rsidRPr="00883A8C">
        <w:rPr>
          <w:rStyle w:val="StyleUnderline"/>
          <w:highlight w:val="yellow"/>
        </w:rPr>
        <w:t xml:space="preserve">around </w:t>
      </w:r>
      <w:r w:rsidRPr="00883A8C">
        <w:rPr>
          <w:rStyle w:val="Emphasis"/>
          <w:highlight w:val="yellow"/>
        </w:rPr>
        <w:t>states</w:t>
      </w:r>
      <w:r w:rsidRPr="004A437A">
        <w:rPr>
          <w:rStyle w:val="StyleUnderline"/>
        </w:rPr>
        <w:t>. The world is much richer</w:t>
      </w:r>
      <w:r w:rsidRPr="004A437A">
        <w:rPr>
          <w:sz w:val="16"/>
        </w:rPr>
        <w:t xml:space="preserve">, much more diverse </w:t>
      </w:r>
      <w:r w:rsidRPr="004A437A">
        <w:rPr>
          <w:rStyle w:val="StyleUnderline"/>
        </w:rPr>
        <w:t>than nationalists allow and we are much more connected</w:t>
      </w:r>
      <w:r w:rsidRPr="004A437A">
        <w:rPr>
          <w:sz w:val="16"/>
        </w:rPr>
        <w:t xml:space="preserve"> to each other. </w:t>
      </w:r>
      <w:r w:rsidRPr="004A437A">
        <w:rPr>
          <w:rStyle w:val="Emphasis"/>
        </w:rPr>
        <w:t xml:space="preserve">An </w:t>
      </w:r>
      <w:r w:rsidRPr="00883A8C">
        <w:rPr>
          <w:rStyle w:val="Emphasis"/>
          <w:highlight w:val="yellow"/>
        </w:rPr>
        <w:t>ethics of borders must shake off</w:t>
      </w:r>
      <w:r w:rsidRPr="004A437A">
        <w:rPr>
          <w:sz w:val="16"/>
        </w:rPr>
        <w:t xml:space="preserve"> the blinders of </w:t>
      </w:r>
      <w:r w:rsidRPr="00883A8C">
        <w:rPr>
          <w:rStyle w:val="Emphasis"/>
          <w:highlight w:val="yellow"/>
        </w:rPr>
        <w:t>this nationalist vision in favor of cosmopolitanism</w:t>
      </w:r>
      <w:r w:rsidRPr="004A437A">
        <w:rPr>
          <w:sz w:val="16"/>
        </w:rPr>
        <w:t xml:space="preserve">, in all of its ambiguity and complexity. </w:t>
      </w:r>
      <w:r w:rsidRPr="004A437A">
        <w:rPr>
          <w:rStyle w:val="StyleUnderline"/>
        </w:rPr>
        <w:t>Only then can we convincingly incorporate mobility and borders into our political philosophy</w:t>
      </w:r>
      <w:r w:rsidRPr="004A437A">
        <w:rPr>
          <w:sz w:val="16"/>
        </w:rPr>
        <w:t>.</w:t>
      </w:r>
    </w:p>
    <w:p w:rsidR="0037044C" w:rsidRPr="0037044C" w:rsidRDefault="0037044C" w:rsidP="0037044C"/>
    <w:p w:rsidR="00294465" w:rsidRDefault="00294465" w:rsidP="00294465">
      <w:pPr>
        <w:pStyle w:val="Heading4"/>
      </w:pPr>
      <w:r>
        <w:t>Our framework is to investigate methodology before policy recommendations --- rejecting methodological nationalism creates a new research agenda that is critical to understand the world and advance cosmopolitanism.</w:t>
      </w:r>
    </w:p>
    <w:p w:rsidR="00294465" w:rsidRDefault="00294465" w:rsidP="00294465">
      <w:r>
        <w:t xml:space="preserve">Ulrich </w:t>
      </w:r>
      <w:r w:rsidRPr="00FF5394">
        <w:rPr>
          <w:rStyle w:val="Style13ptBold"/>
        </w:rPr>
        <w:t>Beck 06</w:t>
      </w:r>
      <w:r>
        <w:t>, Munich's Ludwig-Maximilian University sociology professor, “Unpacking cosmopolitanism for the social sciences: a research agenda,” The British Journal of Sociology 57.1, March, Wiley</w:t>
      </w:r>
    </w:p>
    <w:p w:rsidR="00294465" w:rsidRPr="00C04DD9" w:rsidRDefault="00294465" w:rsidP="00294465">
      <w:pPr>
        <w:rPr>
          <w:rStyle w:val="StyleUnderline"/>
        </w:rPr>
      </w:pPr>
      <w:r w:rsidRPr="00D21A42">
        <w:rPr>
          <w:rStyle w:val="StyleUnderline"/>
          <w:highlight w:val="cyan"/>
        </w:rPr>
        <w:t>Methodological nationalism</w:t>
      </w:r>
      <w:r w:rsidRPr="00DE5A7F">
        <w:rPr>
          <w:rStyle w:val="StyleUnderline"/>
        </w:rPr>
        <w:t xml:space="preserve"> takes the following premises for granted: it </w:t>
      </w:r>
      <w:r w:rsidRPr="00D21A42">
        <w:rPr>
          <w:rStyle w:val="StyleUnderline"/>
          <w:highlight w:val="cyan"/>
        </w:rPr>
        <w:t>equates societies with nation-state societies and sees</w:t>
      </w:r>
      <w:r w:rsidRPr="00DE5A7F">
        <w:rPr>
          <w:rStyle w:val="StyleUnderline"/>
        </w:rPr>
        <w:t xml:space="preserve"> states and their </w:t>
      </w:r>
      <w:r w:rsidRPr="00D21A42">
        <w:rPr>
          <w:rStyle w:val="StyleUnderline"/>
          <w:highlight w:val="cyan"/>
        </w:rPr>
        <w:t>governments as the primary focus of</w:t>
      </w:r>
      <w:r w:rsidRPr="00DE5A7F">
        <w:rPr>
          <w:rStyle w:val="StyleUnderline"/>
        </w:rPr>
        <w:t xml:space="preserve"> social-scientific </w:t>
      </w:r>
      <w:r w:rsidRPr="00D21A42">
        <w:rPr>
          <w:rStyle w:val="StyleUnderline"/>
          <w:highlight w:val="cyan"/>
        </w:rPr>
        <w:t>analysis</w:t>
      </w:r>
      <w:r w:rsidRPr="00C04DD9">
        <w:rPr>
          <w:sz w:val="14"/>
        </w:rPr>
        <w:t xml:space="preserve">. It assumes that humanity is naturally divided into a limited number of nations, which organize themselves internally as nation-states and externally set boundaries to distinguish themselves from other nation-states. </w:t>
      </w:r>
      <w:r w:rsidRPr="005D2A75">
        <w:rPr>
          <w:rStyle w:val="StyleUnderline"/>
        </w:rPr>
        <w:t>And it goes further: this outer delimitation as well as the competition between nation-states, represent the most fundamental category of political organization.</w:t>
      </w:r>
      <w:r w:rsidRPr="00C04DD9">
        <w:rPr>
          <w:sz w:val="14"/>
        </w:rPr>
        <w:t xml:space="preserve"> The premises of the social sciences assume the collapse of social boundaries with state boundaries, believing that social action occurs primarily within and only secondarily across, these divisions: [Like] stamp collecting . . . social scientists collected distinctive national social forms. Japanese industrial relations, German national character, the American constitution, the British class system – not to mention the more exotic institutions of tribal societies – were the currency of social research</w:t>
      </w:r>
      <w:r w:rsidRPr="008F1A5E">
        <w:rPr>
          <w:rStyle w:val="StyleUnderline"/>
        </w:rPr>
        <w:t xml:space="preserve">. </w:t>
      </w:r>
      <w:r w:rsidRPr="00E5413E">
        <w:rPr>
          <w:rStyle w:val="StyleUnderline"/>
        </w:rPr>
        <w:t>The core disciplines of the social sciences</w:t>
      </w:r>
      <w:r w:rsidRPr="008F1A5E">
        <w:rPr>
          <w:rStyle w:val="StyleUnderline"/>
        </w:rPr>
        <w:t xml:space="preserve">, whose intellectual traditions are reference points for each other and for other fields, </w:t>
      </w:r>
      <w:r w:rsidRPr="00E5413E">
        <w:rPr>
          <w:rStyle w:val="StyleUnderline"/>
        </w:rPr>
        <w:t>were</w:t>
      </w:r>
      <w:r w:rsidRPr="008F1A5E">
        <w:rPr>
          <w:rStyle w:val="StyleUnderline"/>
        </w:rPr>
        <w:t xml:space="preserve"> therefore </w:t>
      </w:r>
      <w:r w:rsidRPr="00E5413E">
        <w:rPr>
          <w:rStyle w:val="StyleUnderline"/>
        </w:rPr>
        <w:t>domesticated– in the sense of being preoccupied</w:t>
      </w:r>
      <w:r w:rsidRPr="008F1A5E">
        <w:rPr>
          <w:rStyle w:val="StyleUnderline"/>
        </w:rPr>
        <w:t xml:space="preserve"> not with Western and world civilization as wholes but </w:t>
      </w:r>
      <w:r w:rsidRPr="00E5413E">
        <w:rPr>
          <w:rStyle w:val="StyleUnderline"/>
        </w:rPr>
        <w:t>with the ‘domestic’ forms of particular national societies</w:t>
      </w:r>
      <w:r w:rsidRPr="00C04DD9">
        <w:rPr>
          <w:sz w:val="14"/>
        </w:rPr>
        <w:t xml:space="preserve"> (Shaw 2000: 68). </w:t>
      </w:r>
      <w:r w:rsidRPr="00931203">
        <w:rPr>
          <w:rStyle w:val="StyleUnderline"/>
        </w:rPr>
        <w:t>The critique of methodological nationalism should not be confused with the thesis that the end of the nation-state has arrived</w:t>
      </w:r>
      <w:r w:rsidRPr="00C04DD9">
        <w:rPr>
          <w:sz w:val="14"/>
        </w:rPr>
        <w:t xml:space="preserve">. One does not criticize methodological individualism by proclaiming the end of the individual. </w:t>
      </w:r>
      <w:r w:rsidRPr="008F1A5E">
        <w:rPr>
          <w:rStyle w:val="StyleUnderline"/>
        </w:rPr>
        <w:t>Nation-states</w:t>
      </w:r>
      <w:r w:rsidRPr="00C04DD9">
        <w:rPr>
          <w:sz w:val="14"/>
        </w:rPr>
        <w:t xml:space="preserve"> (as all the research shows – see also the different contributions in this volume) </w:t>
      </w:r>
      <w:r w:rsidRPr="008F1A5E">
        <w:rPr>
          <w:rStyle w:val="StyleUnderline"/>
        </w:rPr>
        <w:t>will continue to thrive or will be transformed into transnational states.</w:t>
      </w:r>
      <w:r w:rsidRPr="00C04DD9">
        <w:rPr>
          <w:sz w:val="14"/>
        </w:rPr>
        <w:t xml:space="preserve"> What, then, is the main point of the critique of </w:t>
      </w:r>
      <w:r w:rsidRPr="00931203">
        <w:rPr>
          <w:rStyle w:val="StyleUnderline"/>
        </w:rPr>
        <w:t>methodological nationalism</w:t>
      </w:r>
      <w:r w:rsidRPr="00C04DD9">
        <w:rPr>
          <w:sz w:val="14"/>
        </w:rPr>
        <w:t xml:space="preserve">? It </w:t>
      </w:r>
      <w:r w:rsidRPr="00931203">
        <w:rPr>
          <w:rStyle w:val="StyleUnderline"/>
        </w:rPr>
        <w:t>adopts categories of practice as categories of analysis</w:t>
      </w:r>
      <w:r w:rsidRPr="00931203">
        <w:rPr>
          <w:sz w:val="14"/>
        </w:rPr>
        <w:t xml:space="preserve">. </w:t>
      </w:r>
      <w:r w:rsidRPr="00931203">
        <w:rPr>
          <w:rStyle w:val="BoldUnderlineChar"/>
          <w:rFonts w:eastAsia="Calibri"/>
        </w:rPr>
        <w:t xml:space="preserve">The decisive point is that </w:t>
      </w:r>
      <w:r w:rsidRPr="00D21A42">
        <w:rPr>
          <w:rStyle w:val="BoldUnderlineChar"/>
          <w:rFonts w:eastAsia="Calibri"/>
          <w:highlight w:val="cyan"/>
        </w:rPr>
        <w:t xml:space="preserve">national organization as a structuring principle of societal and political action can no longer serve as the </w:t>
      </w:r>
      <w:r w:rsidRPr="00931203">
        <w:rPr>
          <w:rStyle w:val="BoldUnderlineChar"/>
          <w:rFonts w:eastAsia="Calibri"/>
        </w:rPr>
        <w:t xml:space="preserve">orienting </w:t>
      </w:r>
      <w:r w:rsidRPr="00D21A42">
        <w:rPr>
          <w:rStyle w:val="BoldUnderlineChar"/>
          <w:rFonts w:eastAsia="Calibri"/>
          <w:highlight w:val="cyan"/>
        </w:rPr>
        <w:t>reference point for the social scientific observer</w:t>
      </w:r>
      <w:r w:rsidRPr="00C04DD9">
        <w:rPr>
          <w:sz w:val="14"/>
        </w:rPr>
        <w:t xml:space="preserve">. One cannot even understand the re-nationalization or re-ethnification trend in Western or Eastern Europe without a cosmopolitan perspective. In this sense, </w:t>
      </w:r>
      <w:r w:rsidRPr="00D21A42">
        <w:rPr>
          <w:rStyle w:val="StyleUnderline"/>
          <w:highlight w:val="cyan"/>
        </w:rPr>
        <w:t>the social sciences can only respond adequately to the challenge of globalization if they</w:t>
      </w:r>
      <w:r w:rsidRPr="008F1A5E">
        <w:rPr>
          <w:rStyle w:val="StyleUnderline"/>
        </w:rPr>
        <w:t xml:space="preserve"> manage to </w:t>
      </w:r>
      <w:r w:rsidRPr="00D21A42">
        <w:rPr>
          <w:rStyle w:val="StyleUnderline"/>
          <w:highlight w:val="cyan"/>
        </w:rPr>
        <w:t>overcome methodological nationalism</w:t>
      </w:r>
      <w:r w:rsidRPr="008F1A5E">
        <w:rPr>
          <w:rStyle w:val="StyleUnderline"/>
        </w:rPr>
        <w:t xml:space="preserve"> and to raise empirically and theoretically fundamental questions within specialized fields of research, </w:t>
      </w:r>
      <w:r w:rsidRPr="00D21A42">
        <w:rPr>
          <w:rStyle w:val="StyleUnderline"/>
          <w:highlight w:val="cyan"/>
        </w:rPr>
        <w:t>and</w:t>
      </w:r>
      <w:r w:rsidRPr="008F1A5E">
        <w:rPr>
          <w:rStyle w:val="StyleUnderline"/>
        </w:rPr>
        <w:t xml:space="preserve"> thereby </w:t>
      </w:r>
      <w:r w:rsidRPr="00D21A42">
        <w:rPr>
          <w:rStyle w:val="StyleUnderline"/>
          <w:highlight w:val="cyan"/>
        </w:rPr>
        <w:t>elaborate the foundations of</w:t>
      </w:r>
      <w:r w:rsidRPr="008F1A5E">
        <w:rPr>
          <w:rStyle w:val="StyleUnderline"/>
        </w:rPr>
        <w:t xml:space="preserve"> a newly formulated </w:t>
      </w:r>
      <w:r w:rsidRPr="00D21A42">
        <w:rPr>
          <w:rStyle w:val="StyleUnderline"/>
          <w:highlight w:val="cyan"/>
        </w:rPr>
        <w:t>cosmopolitan social science</w:t>
      </w:r>
      <w:r w:rsidRPr="008F1A5E">
        <w:rPr>
          <w:rStyle w:val="StyleUnderline"/>
        </w:rPr>
        <w:t>.</w:t>
      </w:r>
      <w:r w:rsidRPr="00C04DD9">
        <w:rPr>
          <w:rStyle w:val="StyleUnderline"/>
          <w:sz w:val="14"/>
        </w:rPr>
        <w:t xml:space="preserve"> </w:t>
      </w:r>
      <w:r w:rsidRPr="00C04DD9">
        <w:rPr>
          <w:sz w:val="14"/>
        </w:rPr>
        <w:t xml:space="preserve">As many authors – including the ones in this volume – criticize, in the growing discourse on cosmopolitanism there is a danger of fusing the ideal with the real. What cosmopolitanism is cannot ultimately be separated from what cosmopolitanism should be. But the same is true of nationalism. The small, but important, difference is that </w:t>
      </w:r>
      <w:r w:rsidRPr="00B74796">
        <w:rPr>
          <w:rStyle w:val="StyleUnderline"/>
        </w:rPr>
        <w:t xml:space="preserve">in the case of nationalism </w:t>
      </w:r>
      <w:r w:rsidRPr="001808CD">
        <w:rPr>
          <w:rStyle w:val="StyleUnderline"/>
        </w:rPr>
        <w:t>the value judgment of the social scientists goes unnoticed because methodological nationalism includes a naturalized conception of nations as real communities. In the case of</w:t>
      </w:r>
      <w:r w:rsidRPr="00B74796">
        <w:rPr>
          <w:rStyle w:val="StyleUnderline"/>
        </w:rPr>
        <w:t xml:space="preserve"> the </w:t>
      </w:r>
      <w:r w:rsidRPr="001808CD">
        <w:rPr>
          <w:rStyle w:val="StyleUnderline"/>
        </w:rPr>
        <w:t>cosmopolitan</w:t>
      </w:r>
      <w:r w:rsidRPr="00C04DD9">
        <w:rPr>
          <w:sz w:val="14"/>
        </w:rPr>
        <w:t xml:space="preserve"> ‘Wertbeziehung’ (Max Weber, value relation), by contrast, </w:t>
      </w:r>
      <w:r w:rsidRPr="001808CD">
        <w:rPr>
          <w:rStyle w:val="StyleUnderline"/>
        </w:rPr>
        <w:t>this</w:t>
      </w:r>
      <w:r w:rsidRPr="00B74796">
        <w:rPr>
          <w:rStyle w:val="StyleUnderline"/>
        </w:rPr>
        <w:t xml:space="preserve"> silent commitment to a nation-state centred outlook of sociology </w:t>
      </w:r>
      <w:r w:rsidRPr="001808CD">
        <w:rPr>
          <w:rStyle w:val="StyleUnderline"/>
        </w:rPr>
        <w:t>appears problematic</w:t>
      </w:r>
      <w:r w:rsidRPr="00B74796">
        <w:rPr>
          <w:rStyle w:val="StyleUnderline"/>
        </w:rPr>
        <w:t>.</w:t>
      </w:r>
      <w:r w:rsidRPr="00C04DD9">
        <w:rPr>
          <w:rStyle w:val="StyleUnderline"/>
          <w:sz w:val="14"/>
        </w:rPr>
        <w:t xml:space="preserve"> </w:t>
      </w:r>
      <w:r w:rsidRPr="00C04DD9">
        <w:rPr>
          <w:sz w:val="14"/>
        </w:rPr>
        <w:t xml:space="preserve">In order to unpack the argument in the two cases it is necessary to distinguish between the actor perspective and the observer perspective. </w:t>
      </w:r>
      <w:r w:rsidRPr="00B74796">
        <w:rPr>
          <w:rStyle w:val="StyleUnderline"/>
        </w:rPr>
        <w:t xml:space="preserve">From this it follows that </w:t>
      </w:r>
      <w:r w:rsidRPr="001808CD">
        <w:rPr>
          <w:rStyle w:val="StyleUnderline"/>
        </w:rPr>
        <w:t>a sharp distinction should be made between methodological and normative nationalism. The former is linked to the</w:t>
      </w:r>
      <w:r w:rsidRPr="00B74796">
        <w:rPr>
          <w:rStyle w:val="StyleUnderline"/>
        </w:rPr>
        <w:t xml:space="preserve"> social-scientific </w:t>
      </w:r>
      <w:r w:rsidRPr="001808CD">
        <w:rPr>
          <w:rStyle w:val="StyleUnderline"/>
        </w:rPr>
        <w:t>observer perspective, whereas the latter refers to</w:t>
      </w:r>
      <w:r w:rsidRPr="00B74796">
        <w:rPr>
          <w:rStyle w:val="StyleUnderline"/>
        </w:rPr>
        <w:t xml:space="preserve"> the negotiation perspectives of </w:t>
      </w:r>
      <w:r w:rsidRPr="001808CD">
        <w:rPr>
          <w:rStyle w:val="StyleUnderline"/>
        </w:rPr>
        <w:t>political</w:t>
      </w:r>
      <w:r w:rsidRPr="001808CD">
        <w:rPr>
          <w:sz w:val="14"/>
        </w:rPr>
        <w:t xml:space="preserve"> </w:t>
      </w:r>
      <w:r w:rsidRPr="001808CD">
        <w:rPr>
          <w:rStyle w:val="StyleUnderline"/>
        </w:rPr>
        <w:t>actors</w:t>
      </w:r>
      <w:r w:rsidRPr="00C04DD9">
        <w:rPr>
          <w:sz w:val="14"/>
        </w:rPr>
        <w:t xml:space="preserve">. </w:t>
      </w:r>
      <w:r w:rsidRPr="00B74796">
        <w:rPr>
          <w:rStyle w:val="StyleUnderline"/>
        </w:rPr>
        <w:t xml:space="preserve">In a normative sense, </w:t>
      </w:r>
      <w:r w:rsidRPr="00D21A42">
        <w:rPr>
          <w:rStyle w:val="StyleUnderline"/>
          <w:highlight w:val="cyan"/>
        </w:rPr>
        <w:t>nationalism means that every nation has the right to self-determination</w:t>
      </w:r>
      <w:r w:rsidRPr="00C04DD9">
        <w:rPr>
          <w:sz w:val="14"/>
        </w:rPr>
        <w:t xml:space="preserve"> within the context of its cultural, political and even geographical boundaries and distinctiveness. </w:t>
      </w:r>
      <w:r w:rsidRPr="00D21A42">
        <w:rPr>
          <w:rStyle w:val="BoldUnderlineChar"/>
          <w:rFonts w:eastAsia="Calibri"/>
          <w:highlight w:val="cyan"/>
        </w:rPr>
        <w:t>Methodological nationalism assumes this normative claim as a socio-ontological given</w:t>
      </w:r>
      <w:r w:rsidRPr="00D21A42">
        <w:rPr>
          <w:sz w:val="14"/>
          <w:highlight w:val="cyan"/>
        </w:rPr>
        <w:t xml:space="preserve"> </w:t>
      </w:r>
      <w:r w:rsidRPr="00D21A42">
        <w:rPr>
          <w:rStyle w:val="StyleUnderline"/>
          <w:highlight w:val="cyan"/>
        </w:rPr>
        <w:t>and</w:t>
      </w:r>
      <w:r w:rsidRPr="00B74796">
        <w:rPr>
          <w:rStyle w:val="StyleUnderline"/>
        </w:rPr>
        <w:t xml:space="preserve"> simultaneously </w:t>
      </w:r>
      <w:r w:rsidRPr="00D21A42">
        <w:rPr>
          <w:rStyle w:val="StyleUnderline"/>
          <w:highlight w:val="cyan"/>
        </w:rPr>
        <w:t>links it to</w:t>
      </w:r>
      <w:r w:rsidRPr="00B74796">
        <w:rPr>
          <w:rStyle w:val="StyleUnderline"/>
        </w:rPr>
        <w:t xml:space="preserve"> the most important </w:t>
      </w:r>
      <w:r w:rsidRPr="00D21A42">
        <w:rPr>
          <w:rStyle w:val="StyleUnderline"/>
          <w:highlight w:val="cyan"/>
        </w:rPr>
        <w:t>conflict and organization orientations</w:t>
      </w:r>
      <w:r w:rsidRPr="00B74796">
        <w:rPr>
          <w:rStyle w:val="StyleUnderline"/>
        </w:rPr>
        <w:t xml:space="preserve"> of </w:t>
      </w:r>
      <w:r w:rsidRPr="00B74796">
        <w:rPr>
          <w:rStyle w:val="StyleUnderline"/>
        </w:rPr>
        <w:lastRenderedPageBreak/>
        <w:t>society and politics</w:t>
      </w:r>
      <w:r w:rsidRPr="00C04DD9">
        <w:rPr>
          <w:sz w:val="14"/>
        </w:rPr>
        <w:t xml:space="preserve">. These basic tenets have become the main perceptual grid of the social sciences. Indeed, this social-scientific stance is part of the nation-state's own self-understanding. A national view on society and politics, law, justice, memory and history governs the sociological imagination. </w:t>
      </w:r>
      <w:r w:rsidRPr="00B74796">
        <w:rPr>
          <w:rStyle w:val="StyleUnderline"/>
        </w:rPr>
        <w:t xml:space="preserve">To some extent, </w:t>
      </w:r>
      <w:r w:rsidRPr="00D21A42">
        <w:rPr>
          <w:rStyle w:val="StyleUnderline"/>
          <w:highlight w:val="cyan"/>
        </w:rPr>
        <w:t>much of the social sciences has become a prisoner of the nationstate</w:t>
      </w:r>
      <w:r w:rsidRPr="00C04DD9">
        <w:rPr>
          <w:sz w:val="14"/>
        </w:rPr>
        <w:t>. That this was not always the case is shown in Bryan Turner's paper in this issue (Turner 2006: 133–51). This does not mean, of course, that a cosmopolitan social science can and should ignore different national traditions of law, history, politics and memory. These traditions exist and become part of our cosmopolitan methodology</w:t>
      </w:r>
      <w:r w:rsidRPr="00F6093A">
        <w:rPr>
          <w:rStyle w:val="StyleUnderline"/>
        </w:rPr>
        <w:t xml:space="preserve">. The </w:t>
      </w:r>
      <w:r w:rsidRPr="00494F9D">
        <w:rPr>
          <w:rStyle w:val="StyleUnderline"/>
        </w:rPr>
        <w:t>comparative analyses of societies, i</w:t>
      </w:r>
      <w:r w:rsidRPr="00F6093A">
        <w:rPr>
          <w:rStyle w:val="StyleUnderline"/>
        </w:rPr>
        <w:t xml:space="preserve">nternational </w:t>
      </w:r>
      <w:r w:rsidRPr="00494F9D">
        <w:rPr>
          <w:rStyle w:val="StyleUnderline"/>
        </w:rPr>
        <w:t>r</w:t>
      </w:r>
      <w:r w:rsidRPr="00F6093A">
        <w:rPr>
          <w:rStyle w:val="StyleUnderline"/>
        </w:rPr>
        <w:t xml:space="preserve">elations, </w:t>
      </w:r>
      <w:r w:rsidRPr="00494F9D">
        <w:rPr>
          <w:rStyle w:val="StyleUnderline"/>
        </w:rPr>
        <w:t>political theory, and</w:t>
      </w:r>
      <w:r w:rsidRPr="00F6093A">
        <w:rPr>
          <w:rStyle w:val="StyleUnderline"/>
        </w:rPr>
        <w:t xml:space="preserve"> a significant part of history and </w:t>
      </w:r>
      <w:r w:rsidRPr="00494F9D">
        <w:rPr>
          <w:rStyle w:val="StyleUnderline"/>
        </w:rPr>
        <w:t>law all essentially function on the basis of methodological nationalism</w:t>
      </w:r>
      <w:r w:rsidRPr="00D21A42">
        <w:rPr>
          <w:rStyle w:val="StyleUnderline"/>
          <w:highlight w:val="cyan"/>
        </w:rPr>
        <w:t>.</w:t>
      </w:r>
      <w:r w:rsidRPr="00F6093A">
        <w:rPr>
          <w:rStyle w:val="StyleUnderline"/>
        </w:rPr>
        <w:t xml:space="preserve"> This is valid to the extent that the majority of positions in the contemporary debates in social and political science over globalization can be systematically interpreted as transdisciplinary reflexes linked to methodological nationalism.</w:t>
      </w:r>
      <w:r w:rsidRPr="00C04DD9">
        <w:rPr>
          <w:sz w:val="14"/>
        </w:rPr>
        <w:t xml:space="preserve"> </w:t>
      </w:r>
      <w:r w:rsidRPr="00D21A42">
        <w:rPr>
          <w:rStyle w:val="StyleUnderline"/>
          <w:highlight w:val="cyan"/>
        </w:rPr>
        <w:t xml:space="preserve">These premises </w:t>
      </w:r>
      <w:r w:rsidRPr="00494F9D">
        <w:rPr>
          <w:rStyle w:val="StyleUnderline"/>
        </w:rPr>
        <w:t xml:space="preserve">also </w:t>
      </w:r>
      <w:r w:rsidRPr="00D21A42">
        <w:rPr>
          <w:rStyle w:val="StyleUnderline"/>
          <w:highlight w:val="cyan"/>
        </w:rPr>
        <w:t>structure empirical research</w:t>
      </w:r>
      <w:r w:rsidRPr="00F6093A">
        <w:rPr>
          <w:rStyle w:val="StyleUnderline"/>
        </w:rPr>
        <w:t>, for example</w:t>
      </w:r>
      <w:r w:rsidRPr="00D21A42">
        <w:rPr>
          <w:rStyle w:val="StyleUnderline"/>
          <w:highlight w:val="cyan"/>
        </w:rPr>
        <w:t>, in the choice of statistical indicators, which are almost always exclusively national</w:t>
      </w:r>
      <w:r w:rsidRPr="00F6093A">
        <w:rPr>
          <w:rStyle w:val="StyleUnderline"/>
        </w:rPr>
        <w:t xml:space="preserve">. </w:t>
      </w:r>
      <w:r w:rsidRPr="00D21A42">
        <w:rPr>
          <w:rStyle w:val="BoldUnderlineChar"/>
          <w:rFonts w:eastAsia="Calibri"/>
          <w:highlight w:val="cyan"/>
        </w:rPr>
        <w:t>A refutation of methodological nationalism from a strictly empirical viewpoint is therefore</w:t>
      </w:r>
      <w:r w:rsidRPr="00F6093A">
        <w:rPr>
          <w:rStyle w:val="StyleUnderline"/>
        </w:rPr>
        <w:t xml:space="preserve"> difficult, indeed, almost </w:t>
      </w:r>
      <w:r w:rsidRPr="00D21A42">
        <w:rPr>
          <w:rStyle w:val="BoldUnderlineChar"/>
          <w:rFonts w:eastAsia="Calibri"/>
          <w:highlight w:val="cyan"/>
        </w:rPr>
        <w:t>impossible</w:t>
      </w:r>
      <w:r w:rsidRPr="00F6093A">
        <w:rPr>
          <w:rStyle w:val="StyleUnderline"/>
        </w:rPr>
        <w:t>,</w:t>
      </w:r>
      <w:r w:rsidRPr="00C04DD9">
        <w:rPr>
          <w:sz w:val="14"/>
        </w:rPr>
        <w:t xml:space="preserve"> because so many statistical categories and research procedures are based on it. </w:t>
      </w:r>
      <w:r w:rsidRPr="00D21A42">
        <w:rPr>
          <w:rStyle w:val="StyleUnderline"/>
          <w:highlight w:val="cyan"/>
        </w:rPr>
        <w:t>It is</w:t>
      </w:r>
      <w:r w:rsidRPr="00C77003">
        <w:rPr>
          <w:rStyle w:val="StyleUnderline"/>
        </w:rPr>
        <w:t xml:space="preserve"> therefore </w:t>
      </w:r>
      <w:r w:rsidRPr="00D21A42">
        <w:rPr>
          <w:rStyle w:val="StyleUnderline"/>
          <w:highlight w:val="cyan"/>
        </w:rPr>
        <w:t>of</w:t>
      </w:r>
      <w:r w:rsidRPr="00C77003">
        <w:rPr>
          <w:rStyle w:val="StyleUnderline"/>
        </w:rPr>
        <w:t xml:space="preserve"> historical </w:t>
      </w:r>
      <w:r w:rsidRPr="00D21A42">
        <w:rPr>
          <w:rStyle w:val="StyleUnderline"/>
          <w:highlight w:val="cyan"/>
        </w:rPr>
        <w:t>importance</w:t>
      </w:r>
      <w:r w:rsidRPr="00C77003">
        <w:rPr>
          <w:rStyle w:val="StyleUnderline"/>
        </w:rPr>
        <w:t xml:space="preserve"> for the future development of the social sciences </w:t>
      </w:r>
      <w:r w:rsidRPr="00D21A42">
        <w:rPr>
          <w:rStyle w:val="StyleUnderline"/>
          <w:highlight w:val="cyan"/>
        </w:rPr>
        <w:t>that this methodological nationalism</w:t>
      </w:r>
      <w:r w:rsidRPr="00C77003">
        <w:rPr>
          <w:rStyle w:val="StyleUnderline"/>
        </w:rPr>
        <w:t xml:space="preserve">, as well as the related categories of perception and disciplinary organization, </w:t>
      </w:r>
      <w:r w:rsidRPr="00D21A42">
        <w:rPr>
          <w:rStyle w:val="StyleUnderline"/>
          <w:highlight w:val="cyan"/>
        </w:rPr>
        <w:t>be theoretically, empirically, and organizationally</w:t>
      </w:r>
      <w:r w:rsidRPr="00C77003">
        <w:rPr>
          <w:rStyle w:val="StyleUnderline"/>
        </w:rPr>
        <w:t xml:space="preserve"> re-assessed and </w:t>
      </w:r>
      <w:r w:rsidRPr="00D21A42">
        <w:rPr>
          <w:rStyle w:val="StyleUnderline"/>
          <w:highlight w:val="cyan"/>
        </w:rPr>
        <w:t>reformed</w:t>
      </w:r>
      <w:r w:rsidRPr="00C77003">
        <w:rPr>
          <w:rStyle w:val="StyleUnderline"/>
        </w:rPr>
        <w:t>.</w:t>
      </w:r>
      <w:r w:rsidRPr="00C04DD9">
        <w:rPr>
          <w:sz w:val="14"/>
        </w:rPr>
        <w:t xml:space="preserve"> What is at stake here? Whereas in the case of the nation-state centred perspective there is an historical correspondence between normative and methodological nationalism (and for this reason this correspondence has mainly remained latent), this does not hold for the relationship between normative and methodological cosmopolitanism. In fact, the opposite is true: even the re-nationalization or re-ethnification of minds, cultures and institutions has to be analysed within a cosmopolitan frame of reference. </w:t>
      </w:r>
      <w:r w:rsidRPr="00D21A42">
        <w:rPr>
          <w:rStyle w:val="StyleUnderline"/>
          <w:highlight w:val="cyan"/>
        </w:rPr>
        <w:t xml:space="preserve">Cosmopolitan social science entails the </w:t>
      </w:r>
      <w:r w:rsidRPr="001B6191">
        <w:rPr>
          <w:rStyle w:val="StyleUnderline"/>
        </w:rPr>
        <w:t xml:space="preserve">systematic </w:t>
      </w:r>
      <w:r w:rsidRPr="00D21A42">
        <w:rPr>
          <w:rStyle w:val="StyleUnderline"/>
          <w:highlight w:val="cyan"/>
        </w:rPr>
        <w:t xml:space="preserve">breaking up of the process through which the national perspective of politics and society, as well as </w:t>
      </w:r>
      <w:r w:rsidRPr="00572CF2">
        <w:rPr>
          <w:rStyle w:val="StyleUnderline"/>
        </w:rPr>
        <w:t xml:space="preserve">the </w:t>
      </w:r>
      <w:r w:rsidRPr="00D21A42">
        <w:rPr>
          <w:rStyle w:val="StyleUnderline"/>
          <w:highlight w:val="cyan"/>
        </w:rPr>
        <w:t>methodological nationalism</w:t>
      </w:r>
      <w:r w:rsidRPr="005B1342">
        <w:rPr>
          <w:rStyle w:val="StyleUnderline"/>
        </w:rPr>
        <w:t xml:space="preserve"> of political science, sociology, history, and law, </w:t>
      </w:r>
      <w:r w:rsidRPr="001B6191">
        <w:rPr>
          <w:rStyle w:val="StyleUnderline"/>
        </w:rPr>
        <w:t xml:space="preserve">confirm and </w:t>
      </w:r>
      <w:r w:rsidRPr="00D21A42">
        <w:rPr>
          <w:rStyle w:val="StyleUnderline"/>
          <w:highlight w:val="cyan"/>
        </w:rPr>
        <w:t>strengthen each other in their definitions of reality</w:t>
      </w:r>
      <w:r w:rsidRPr="00C04DD9">
        <w:rPr>
          <w:sz w:val="14"/>
        </w:rPr>
        <w:t xml:space="preserve">. Thus it also tackles (what had previously been analytically excluded as a sort of conspiracy of silence of conflicting basic convictions) the various developmental versions of de-bounded politics and society, corresponding research questions and programmes, the strategic expansions of the national and international political fields, as well as basic transformations in the domains of state, politics, and society. This paradigmatic de-construction and re-construction of the social sciences from a national to a cosmopolitan outlook can be understood and methodologically justified as a ‘positive problem shift’ (Lakatos 1970), a broadening of horizons for social science research making visible new realities encouraging new research programmes (Back and Lau 2005 and Beck, Banss and Lau 2003: 1–35). </w:t>
      </w:r>
      <w:r w:rsidRPr="001B6191">
        <w:rPr>
          <w:rStyle w:val="StyleUnderline"/>
        </w:rPr>
        <w:t>Against the background of cosmopolitan social science</w:t>
      </w:r>
      <w:r w:rsidRPr="00C04DD9">
        <w:rPr>
          <w:rStyle w:val="StyleUnderline"/>
        </w:rPr>
        <w:t xml:space="preserve">, it suddenly becomes obvious that it is neither possible to distinguish clearly between the national and the international, nor, correspondingly, to make a convincing contrast between homogeneous units. </w:t>
      </w:r>
      <w:r w:rsidRPr="001B6191">
        <w:rPr>
          <w:rStyle w:val="StyleUnderline"/>
        </w:rPr>
        <w:t>National spaces have become de-nationalized, so that the national is no longer national, just as the international is no longer international</w:t>
      </w:r>
      <w:r w:rsidRPr="00C04DD9">
        <w:rPr>
          <w:rStyle w:val="StyleUnderline"/>
        </w:rPr>
        <w:t>. New realities are arising: a new mapping of space and time, new co-ordinates for the social and the political are emerging which have to be theoretically and empirically researched and elaborated.</w:t>
      </w:r>
    </w:p>
    <w:p w:rsidR="00294465" w:rsidRDefault="00294465" w:rsidP="00294465"/>
    <w:p w:rsidR="00E274BC" w:rsidRPr="007F3414" w:rsidRDefault="00E274BC" w:rsidP="00E274BC">
      <w:pPr>
        <w:pStyle w:val="Heading4"/>
      </w:pPr>
      <w:r>
        <w:rPr>
          <w:u w:val="single"/>
        </w:rPr>
        <w:t>Our</w:t>
      </w:r>
      <w:r>
        <w:t xml:space="preserve"> framework results in a </w:t>
      </w:r>
      <w:r>
        <w:rPr>
          <w:u w:val="single"/>
        </w:rPr>
        <w:t>more emancipatory</w:t>
      </w:r>
      <w:r>
        <w:t xml:space="preserve"> vision for </w:t>
      </w:r>
      <w:r w:rsidR="00D21A42">
        <w:t>immigration policy</w:t>
      </w:r>
      <w:r>
        <w:t xml:space="preserve"> that</w:t>
      </w:r>
      <w:r w:rsidR="00D21A42">
        <w:t xml:space="preserve"> does not</w:t>
      </w:r>
      <w:r>
        <w:t xml:space="preserve"> mobilizes society around </w:t>
      </w:r>
      <w:r w:rsidR="00D21A42">
        <w:rPr>
          <w:u w:val="single"/>
        </w:rPr>
        <w:t>the nation state</w:t>
      </w:r>
      <w:r w:rsidR="00D21A42">
        <w:t xml:space="preserve"> or international competitiveness—these are prereqs to pursuing justice.  </w:t>
      </w:r>
    </w:p>
    <w:p w:rsidR="00691453" w:rsidRDefault="00691453" w:rsidP="00691453">
      <w:r>
        <w:t xml:space="preserve">Nancy </w:t>
      </w:r>
      <w:r w:rsidRPr="002A3B5D">
        <w:rPr>
          <w:b/>
          <w:u w:val="single"/>
        </w:rPr>
        <w:t>FRASER</w:t>
      </w:r>
      <w:r>
        <w:t xml:space="preserve"> Henry A. and Louise Loeb Professor of Philosophy and Politics and at the New School for Social Research </w:t>
      </w:r>
      <w:r w:rsidRPr="002A3B5D">
        <w:rPr>
          <w:b/>
          <w:u w:val="single"/>
        </w:rPr>
        <w:t>’13</w:t>
      </w:r>
      <w:r>
        <w:t xml:space="preserve"> </w:t>
      </w:r>
      <w:r>
        <w:rPr>
          <w:i/>
        </w:rPr>
        <w:t xml:space="preserve">Fortunes of Feminism </w:t>
      </w:r>
      <w:r>
        <w:t>p. 12-14</w:t>
      </w:r>
    </w:p>
    <w:p w:rsidR="00691453" w:rsidRPr="00E6464C" w:rsidRDefault="00691453" w:rsidP="00691453">
      <w:pPr>
        <w:rPr>
          <w:sz w:val="16"/>
        </w:rPr>
      </w:pPr>
      <w:r w:rsidRPr="003B1632">
        <w:rPr>
          <w:sz w:val="16"/>
        </w:rPr>
        <w:t xml:space="preserve">Part III shifts the scene to the present. Today, when neoliberalism is everywhere in crisis, reductive culturalism is widely discredited, and feminist interest in political economy is fast reviving. What is needed now, accordingly, is a gender-sensitive framework that can grasp the fundamental character of the crisis— as well as the prospects for an emancipatory resolution. One imperative is to conceptualize the multilayered </w:t>
      </w:r>
      <w:r w:rsidRPr="00E6464C">
        <w:rPr>
          <w:sz w:val="16"/>
        </w:rPr>
        <w:t>nature of the current crisis, which encompasses simultaneous destabilizations of finance, ecology, and social reproduction.</w:t>
      </w:r>
    </w:p>
    <w:p w:rsidR="00691453" w:rsidRPr="003B1632" w:rsidRDefault="00691453" w:rsidP="00691453">
      <w:pPr>
        <w:rPr>
          <w:sz w:val="16"/>
        </w:rPr>
      </w:pPr>
      <w:r w:rsidRPr="00E6464C">
        <w:rPr>
          <w:sz w:val="16"/>
        </w:rPr>
        <w:t xml:space="preserve">Another is </w:t>
      </w:r>
      <w:r w:rsidRPr="00E6464C">
        <w:rPr>
          <w:rStyle w:val="StyleUnderline"/>
        </w:rPr>
        <w:t xml:space="preserve">to map the grammar of the social struggles that are responding to the crisis and reshaping the political terrain </w:t>
      </w:r>
      <w:r w:rsidRPr="00E6464C">
        <w:rPr>
          <w:sz w:val="16"/>
        </w:rPr>
        <w:t>on which feminists</w:t>
      </w:r>
      <w:r w:rsidRPr="003B1632">
        <w:rPr>
          <w:sz w:val="16"/>
        </w:rPr>
        <w:t xml:space="preserve"> operate. </w:t>
      </w:r>
      <w:r w:rsidRPr="00D21A42">
        <w:rPr>
          <w:rStyle w:val="StyleUnderline"/>
          <w:highlight w:val="cyan"/>
        </w:rPr>
        <w:t>Crucial</w:t>
      </w:r>
      <w:r w:rsidRPr="003B1632">
        <w:rPr>
          <w:sz w:val="16"/>
        </w:rPr>
        <w:t xml:space="preserve"> to both enterprises </w:t>
      </w:r>
      <w:r w:rsidRPr="00D21A42">
        <w:rPr>
          <w:rStyle w:val="StyleUnderline"/>
          <w:highlight w:val="cyan"/>
        </w:rPr>
        <w:t>is the new salience of transnationalizing forces,</w:t>
      </w:r>
      <w:r w:rsidRPr="003B1632">
        <w:rPr>
          <w:sz w:val="16"/>
        </w:rPr>
        <w:t xml:space="preserve"> </w:t>
      </w:r>
      <w:r w:rsidRPr="002A3B5D">
        <w:rPr>
          <w:rStyle w:val="StyleUnderline"/>
        </w:rPr>
        <w:t xml:space="preserve">which are </w:t>
      </w:r>
      <w:r w:rsidRPr="00D21A42">
        <w:rPr>
          <w:rStyle w:val="StyleUnderline"/>
          <w:highlight w:val="cyan"/>
        </w:rPr>
        <w:t>problematizing “ the Westphalian frame</w:t>
      </w:r>
      <w:r w:rsidRPr="003B1632">
        <w:rPr>
          <w:sz w:val="16"/>
        </w:rPr>
        <w:t xml:space="preserve">” : that is, </w:t>
      </w:r>
      <w:r w:rsidRPr="002A3B5D">
        <w:rPr>
          <w:rStyle w:val="StyleUnderline"/>
        </w:rPr>
        <w:t>the</w:t>
      </w:r>
      <w:r w:rsidRPr="003B1632">
        <w:rPr>
          <w:sz w:val="16"/>
        </w:rPr>
        <w:t xml:space="preserve"> previously </w:t>
      </w:r>
      <w:r w:rsidRPr="002A3B5D">
        <w:rPr>
          <w:rStyle w:val="StyleUnderline"/>
        </w:rPr>
        <w:t xml:space="preserve">unquestioned idea that the bounded territorial state is the appropriate unit for </w:t>
      </w:r>
      <w:r w:rsidRPr="003B1632">
        <w:rPr>
          <w:sz w:val="16"/>
        </w:rPr>
        <w:t xml:space="preserve">reflecting on, and </w:t>
      </w:r>
      <w:r w:rsidRPr="002A3B5D">
        <w:rPr>
          <w:rStyle w:val="StyleUnderline"/>
        </w:rPr>
        <w:t>struggling</w:t>
      </w:r>
      <w:r w:rsidRPr="003B1632">
        <w:rPr>
          <w:sz w:val="16"/>
        </w:rPr>
        <w:t xml:space="preserve"> </w:t>
      </w:r>
      <w:r w:rsidRPr="002A3B5D">
        <w:rPr>
          <w:rStyle w:val="StyleUnderline"/>
        </w:rPr>
        <w:t>for</w:t>
      </w:r>
      <w:r w:rsidRPr="003B1632">
        <w:rPr>
          <w:sz w:val="16"/>
        </w:rPr>
        <w:t xml:space="preserve">, </w:t>
      </w:r>
      <w:r w:rsidRPr="002A3B5D">
        <w:rPr>
          <w:rStyle w:val="StyleUnderline"/>
        </w:rPr>
        <w:t>justice</w:t>
      </w:r>
      <w:r w:rsidRPr="003B1632">
        <w:rPr>
          <w:sz w:val="16"/>
        </w:rPr>
        <w:t>. As that doxa recedes in the face of intensified transnational power, feminist struggles are transnationalizing too. Thus, many of the assumptions that undergirded earlier feminist projects are being called into question— revealed to be indefensible expressions of what Ulrich Beck calls “methodological nationalism.” 4</w:t>
      </w:r>
    </w:p>
    <w:p w:rsidR="00691453" w:rsidRPr="003B1632" w:rsidRDefault="00691453" w:rsidP="00691453">
      <w:pPr>
        <w:rPr>
          <w:sz w:val="16"/>
        </w:rPr>
      </w:pPr>
      <w:r w:rsidRPr="003B1632">
        <w:rPr>
          <w:sz w:val="16"/>
        </w:rPr>
        <w:t xml:space="preserve">The chapters comprising Part III aim to develop models of feminist theorizing that can clarify this situation. “ Reframing Justice in a Global World” (2005) observes that so-called “ </w:t>
      </w:r>
      <w:r w:rsidRPr="002A3B5D">
        <w:rPr>
          <w:rStyle w:val="StyleUnderline"/>
        </w:rPr>
        <w:t>globalization” is changing the grammar of political claims-making</w:t>
      </w:r>
      <w:r w:rsidRPr="003B1632">
        <w:rPr>
          <w:sz w:val="16"/>
        </w:rPr>
        <w:t xml:space="preserve">. </w:t>
      </w:r>
      <w:r w:rsidRPr="00D21A42">
        <w:rPr>
          <w:rStyle w:val="StyleUnderline"/>
          <w:highlight w:val="cyan"/>
        </w:rPr>
        <w:t xml:space="preserve">Contests that used to focus </w:t>
      </w:r>
      <w:r w:rsidRPr="00E6464C">
        <w:rPr>
          <w:rStyle w:val="StyleUnderline"/>
        </w:rPr>
        <w:t xml:space="preserve">chiefly </w:t>
      </w:r>
      <w:r w:rsidRPr="00D21A42">
        <w:rPr>
          <w:rStyle w:val="StyleUnderline"/>
          <w:highlight w:val="cyan"/>
        </w:rPr>
        <w:t xml:space="preserve">on </w:t>
      </w:r>
      <w:r w:rsidRPr="00E6464C">
        <w:rPr>
          <w:rStyle w:val="StyleUnderline"/>
        </w:rPr>
        <w:t xml:space="preserve">the question of </w:t>
      </w:r>
      <w:r w:rsidRPr="00D21A42">
        <w:rPr>
          <w:rStyle w:val="StyleUnderline"/>
          <w:highlight w:val="cyan"/>
        </w:rPr>
        <w:t xml:space="preserve">what is owed </w:t>
      </w:r>
      <w:r w:rsidRPr="00FC29D5">
        <w:rPr>
          <w:rStyle w:val="StyleUnderline"/>
        </w:rPr>
        <w:t xml:space="preserve">as a matter of justice </w:t>
      </w:r>
      <w:r w:rsidRPr="00D21A42">
        <w:rPr>
          <w:rStyle w:val="StyleUnderline"/>
          <w:highlight w:val="cyan"/>
        </w:rPr>
        <w:t>to members of political communities</w:t>
      </w:r>
      <w:r w:rsidRPr="00E6464C">
        <w:rPr>
          <w:rStyle w:val="StyleUnderline"/>
        </w:rPr>
        <w:t xml:space="preserve"> now </w:t>
      </w:r>
      <w:r w:rsidRPr="00D21A42">
        <w:rPr>
          <w:rStyle w:val="StyleUnderline"/>
          <w:highlight w:val="cyan"/>
        </w:rPr>
        <w:t xml:space="preserve">turn </w:t>
      </w:r>
      <w:r w:rsidRPr="00FC29D5">
        <w:rPr>
          <w:rStyle w:val="StyleUnderline"/>
        </w:rPr>
        <w:t xml:space="preserve">quickly </w:t>
      </w:r>
      <w:r w:rsidRPr="00D21A42">
        <w:rPr>
          <w:rStyle w:val="StyleUnderline"/>
          <w:highlight w:val="cyan"/>
        </w:rPr>
        <w:t>into disputes about who should count as a member and which is the relevant community</w:t>
      </w:r>
      <w:r w:rsidRPr="00D21A42">
        <w:rPr>
          <w:sz w:val="16"/>
          <w:highlight w:val="cyan"/>
        </w:rPr>
        <w:t xml:space="preserve">. </w:t>
      </w:r>
      <w:r w:rsidRPr="00FC29D5">
        <w:rPr>
          <w:rStyle w:val="StyleUnderline"/>
        </w:rPr>
        <w:t xml:space="preserve">Not only the substance of justice but also </w:t>
      </w:r>
      <w:r w:rsidRPr="00D21A42">
        <w:rPr>
          <w:rStyle w:val="StyleUnderline"/>
          <w:highlight w:val="cyan"/>
        </w:rPr>
        <w:t>the frame is in dispute</w:t>
      </w:r>
      <w:r w:rsidRPr="003B1632">
        <w:rPr>
          <w:sz w:val="16"/>
        </w:rPr>
        <w:t xml:space="preserve">. The result is a major challenge to received understandings, which fail to ponder who should count in matters of justice. To meet the challenge, I argue, </w:t>
      </w:r>
      <w:r w:rsidRPr="00D21A42">
        <w:rPr>
          <w:rStyle w:val="StyleUnderline"/>
          <w:highlight w:val="cyan"/>
        </w:rPr>
        <w:t xml:space="preserve">the theory of justice must </w:t>
      </w:r>
      <w:r w:rsidRPr="00FC29D5">
        <w:rPr>
          <w:rStyle w:val="StyleUnderline"/>
        </w:rPr>
        <w:t>become three-dimensional</w:t>
      </w:r>
      <w:r w:rsidRPr="00D21A42">
        <w:rPr>
          <w:sz w:val="16"/>
          <w:highlight w:val="cyan"/>
        </w:rPr>
        <w:t xml:space="preserve">, </w:t>
      </w:r>
      <w:r w:rsidRPr="00D21A42">
        <w:rPr>
          <w:rStyle w:val="StyleUnderline"/>
          <w:highlight w:val="cyan"/>
        </w:rPr>
        <w:t xml:space="preserve">incorporating the political dimension of representation </w:t>
      </w:r>
      <w:r w:rsidRPr="00FC29D5">
        <w:rPr>
          <w:rStyle w:val="StyleUnderline"/>
        </w:rPr>
        <w:t>alongside the economic dimension of distribution and the cultural dimension of recognition</w:t>
      </w:r>
      <w:r w:rsidRPr="00FC29D5">
        <w:rPr>
          <w:sz w:val="16"/>
        </w:rPr>
        <w:t>.</w:t>
      </w:r>
    </w:p>
    <w:p w:rsidR="00691453" w:rsidRPr="003B1632" w:rsidRDefault="00691453" w:rsidP="00691453">
      <w:pPr>
        <w:rPr>
          <w:sz w:val="16"/>
        </w:rPr>
      </w:pPr>
      <w:r w:rsidRPr="003B1632">
        <w:rPr>
          <w:sz w:val="16"/>
        </w:rPr>
        <w:t xml:space="preserve">“ Reframing Justice in a Global World” constitutes a major revision of the model developed in the previous chapters. Adapting Weber’s triad of class, status, and party, it identifies not two but three analytically distinct kinds of obstacles to parity of participation in capitalist societies. Whereas </w:t>
      </w:r>
      <w:r w:rsidRPr="002A3B5D">
        <w:rPr>
          <w:rStyle w:val="StyleUnderline"/>
        </w:rPr>
        <w:t>distribution foregrounds impediments rooted in political economy</w:t>
      </w:r>
      <w:r w:rsidRPr="003B1632">
        <w:rPr>
          <w:sz w:val="16"/>
        </w:rPr>
        <w:t xml:space="preserve">, and recognition discloses obstacles grounded in the status order, </w:t>
      </w:r>
      <w:r w:rsidRPr="00D21A42">
        <w:rPr>
          <w:rStyle w:val="StyleUnderline"/>
          <w:highlight w:val="cyan"/>
        </w:rPr>
        <w:t>representation conceptualizes barriers to participatory parity that are entrenched in the political constitution of society</w:t>
      </w:r>
      <w:r w:rsidRPr="003B1632">
        <w:rPr>
          <w:sz w:val="16"/>
        </w:rPr>
        <w:t xml:space="preserve">. At issue here are the procedures for staging and resolving conflicts over injustice: How are claims for redistribution </w:t>
      </w:r>
      <w:r w:rsidRPr="003B1632">
        <w:rPr>
          <w:sz w:val="16"/>
        </w:rPr>
        <w:lastRenderedPageBreak/>
        <w:t>and recognition to be adjudicated? And who belongs to the circle of those who are entitled to raise them? Directed at clarifying struggles over globalization, this third, “ political” dimension of justice operates on two different levels. On the one hand, I theorize “ ordinary-political injustices,” which arise internally, within a bounded political community, when skewed decision rules entrench disparities of political voice among fellow citizens. Feminist struggles for gender quotas on electoral lists are a response to this sort of ordinary-political misrepresentation. But that’s not all. Equally important, if less familiar, are “</w:t>
      </w:r>
      <w:r w:rsidRPr="00D21A42">
        <w:rPr>
          <w:rStyle w:val="StyleUnderline"/>
          <w:highlight w:val="cyan"/>
        </w:rPr>
        <w:t>meta-political injustices</w:t>
      </w:r>
      <w:r w:rsidRPr="003B1632">
        <w:rPr>
          <w:sz w:val="16"/>
        </w:rPr>
        <w:t xml:space="preserve">,” which </w:t>
      </w:r>
      <w:r w:rsidRPr="00D21A42">
        <w:rPr>
          <w:rStyle w:val="StyleUnderline"/>
          <w:highlight w:val="cyan"/>
        </w:rPr>
        <w:t xml:space="preserve">arise when </w:t>
      </w:r>
      <w:r w:rsidRPr="00FC29D5">
        <w:rPr>
          <w:rStyle w:val="StyleUnderline"/>
        </w:rPr>
        <w:t xml:space="preserve">the </w:t>
      </w:r>
      <w:r w:rsidRPr="00D21A42">
        <w:rPr>
          <w:rStyle w:val="StyleUnderline"/>
          <w:highlight w:val="cyan"/>
        </w:rPr>
        <w:t xml:space="preserve">division of political space into bounded polities miscasts </w:t>
      </w:r>
      <w:r w:rsidRPr="00FC29D5">
        <w:rPr>
          <w:rStyle w:val="StyleUnderline"/>
        </w:rPr>
        <w:t xml:space="preserve">what are actually </w:t>
      </w:r>
      <w:r w:rsidRPr="00D21A42">
        <w:rPr>
          <w:rStyle w:val="StyleUnderline"/>
          <w:highlight w:val="cyan"/>
        </w:rPr>
        <w:t xml:space="preserve">transnational injustices as national </w:t>
      </w:r>
      <w:r w:rsidRPr="00FC29D5">
        <w:rPr>
          <w:rStyle w:val="StyleUnderline"/>
        </w:rPr>
        <w:t>matters</w:t>
      </w:r>
      <w:r w:rsidRPr="003B1632">
        <w:rPr>
          <w:sz w:val="16"/>
        </w:rPr>
        <w:t xml:space="preserve">. In this case, </w:t>
      </w:r>
      <w:r w:rsidRPr="00D21A42">
        <w:rPr>
          <w:rStyle w:val="StyleUnderline"/>
          <w:highlight w:val="cyan"/>
        </w:rPr>
        <w:t>affected noncitizens are wrongly excluded from consideration</w:t>
      </w:r>
      <w:r w:rsidRPr="003B1632">
        <w:rPr>
          <w:sz w:val="16"/>
        </w:rPr>
        <w:t xml:space="preserve">— </w:t>
      </w:r>
      <w:r w:rsidRPr="002A3B5D">
        <w:rPr>
          <w:rStyle w:val="StyleUnderline"/>
        </w:rPr>
        <w:t>as</w:t>
      </w:r>
      <w:r w:rsidRPr="003B1632">
        <w:rPr>
          <w:sz w:val="16"/>
        </w:rPr>
        <w:t xml:space="preserve">, for example, </w:t>
      </w:r>
      <w:r w:rsidRPr="002A3B5D">
        <w:rPr>
          <w:rStyle w:val="StyleUnderline"/>
        </w:rPr>
        <w:t xml:space="preserve">when </w:t>
      </w:r>
      <w:r w:rsidRPr="00D21A42">
        <w:rPr>
          <w:rStyle w:val="StyleUnderline"/>
          <w:highlight w:val="cyan"/>
        </w:rPr>
        <w:t>the claims of the global poor are shunted into</w:t>
      </w:r>
      <w:r w:rsidRPr="002A3B5D">
        <w:rPr>
          <w:rStyle w:val="StyleUnderline"/>
        </w:rPr>
        <w:t xml:space="preserve"> </w:t>
      </w:r>
      <w:r w:rsidRPr="00D21A42">
        <w:rPr>
          <w:rStyle w:val="StyleUnderline"/>
          <w:highlight w:val="cyan"/>
        </w:rPr>
        <w:t>the</w:t>
      </w:r>
      <w:r w:rsidRPr="002A3B5D">
        <w:rPr>
          <w:rStyle w:val="StyleUnderline"/>
        </w:rPr>
        <w:t xml:space="preserve"> domestic </w:t>
      </w:r>
      <w:r w:rsidRPr="00D21A42">
        <w:rPr>
          <w:rStyle w:val="StyleUnderline"/>
          <w:highlight w:val="cyan"/>
        </w:rPr>
        <w:t xml:space="preserve">political arenas of weak </w:t>
      </w:r>
      <w:r w:rsidRPr="00FC29D5">
        <w:rPr>
          <w:rStyle w:val="StyleUnderline"/>
        </w:rPr>
        <w:t>or failed</w:t>
      </w:r>
      <w:r w:rsidRPr="00D21A42">
        <w:rPr>
          <w:rStyle w:val="StyleUnderline"/>
          <w:highlight w:val="cyan"/>
        </w:rPr>
        <w:t xml:space="preserve"> states and diverted from the offshore causes of their dispossession</w:t>
      </w:r>
      <w:r w:rsidRPr="00D21A42">
        <w:rPr>
          <w:sz w:val="16"/>
          <w:highlight w:val="cyan"/>
        </w:rPr>
        <w:t xml:space="preserve">. </w:t>
      </w:r>
      <w:r w:rsidRPr="00D21A42">
        <w:rPr>
          <w:rStyle w:val="StyleUnderline"/>
          <w:highlight w:val="cyan"/>
        </w:rPr>
        <w:t>Naming</w:t>
      </w:r>
      <w:r w:rsidRPr="00D21A42">
        <w:rPr>
          <w:sz w:val="16"/>
          <w:highlight w:val="cyan"/>
        </w:rPr>
        <w:t xml:space="preserve"> </w:t>
      </w:r>
      <w:r w:rsidRPr="00D21A42">
        <w:rPr>
          <w:rStyle w:val="StyleUnderline"/>
          <w:highlight w:val="cyan"/>
        </w:rPr>
        <w:t>this</w:t>
      </w:r>
      <w:r w:rsidRPr="003B1632">
        <w:rPr>
          <w:sz w:val="16"/>
        </w:rPr>
        <w:t xml:space="preserve"> second, </w:t>
      </w:r>
      <w:r w:rsidRPr="002A3B5D">
        <w:rPr>
          <w:rStyle w:val="StyleUnderline"/>
        </w:rPr>
        <w:t xml:space="preserve">meta-political injustice “ </w:t>
      </w:r>
      <w:r w:rsidRPr="00D21A42">
        <w:rPr>
          <w:rStyle w:val="StyleUnderline"/>
          <w:highlight w:val="cyan"/>
        </w:rPr>
        <w:t>misframing,” I argue for a post-Westphalian theory of democratic justice which problematizes unjust frames</w:t>
      </w:r>
      <w:r w:rsidRPr="003B1632">
        <w:rPr>
          <w:sz w:val="16"/>
        </w:rPr>
        <w:t xml:space="preserve">. The result is a major revision of my theory, </w:t>
      </w:r>
      <w:r w:rsidRPr="002A3B5D">
        <w:rPr>
          <w:rStyle w:val="StyleUnderline"/>
        </w:rPr>
        <w:t>aimed at addressing transborder inequities in a globalizing world</w:t>
      </w:r>
      <w:r w:rsidRPr="003B1632">
        <w:rPr>
          <w:sz w:val="16"/>
        </w:rPr>
        <w:t>.</w:t>
      </w:r>
    </w:p>
    <w:p w:rsidR="00691453" w:rsidRDefault="00691453" w:rsidP="00691453"/>
    <w:p w:rsidR="0082697B" w:rsidRPr="00630FE3" w:rsidRDefault="0082697B" w:rsidP="00D21A42">
      <w:pPr>
        <w:pStyle w:val="Heading4"/>
        <w:spacing w:line="259" w:lineRule="auto"/>
        <w:rPr>
          <w:rFonts w:cs="Times New Roman"/>
        </w:rPr>
      </w:pPr>
      <w:r w:rsidRPr="00630FE3">
        <w:rPr>
          <w:rFonts w:cs="Times New Roman"/>
        </w:rPr>
        <w:t xml:space="preserve">The aff’s reliance on </w:t>
      </w:r>
      <w:r w:rsidRPr="00630FE3">
        <w:rPr>
          <w:rFonts w:cs="Times New Roman"/>
          <w:u w:val="single"/>
        </w:rPr>
        <w:t>methodological nationalism</w:t>
      </w:r>
      <w:r w:rsidRPr="00630FE3">
        <w:rPr>
          <w:rFonts w:cs="Times New Roman"/>
        </w:rPr>
        <w:t xml:space="preserve"> renders its scholarship </w:t>
      </w:r>
      <w:r w:rsidRPr="00630FE3">
        <w:rPr>
          <w:rFonts w:cs="Times New Roman"/>
          <w:u w:val="single"/>
        </w:rPr>
        <w:t>bankrupt</w:t>
      </w:r>
      <w:r w:rsidRPr="00630FE3">
        <w:rPr>
          <w:rFonts w:cs="Times New Roman"/>
        </w:rPr>
        <w:t xml:space="preserve">—be </w:t>
      </w:r>
      <w:r w:rsidRPr="00630FE3">
        <w:rPr>
          <w:rFonts w:cs="Times New Roman"/>
          <w:u w:val="single"/>
        </w:rPr>
        <w:t>skeptical</w:t>
      </w:r>
      <w:r w:rsidRPr="00630FE3">
        <w:rPr>
          <w:rFonts w:cs="Times New Roman"/>
        </w:rPr>
        <w:t xml:space="preserve">. </w:t>
      </w:r>
    </w:p>
    <w:p w:rsidR="00D21A42" w:rsidRDefault="0082697B" w:rsidP="00D21A42">
      <w:r w:rsidRPr="00630FE3">
        <w:rPr>
          <w:rStyle w:val="Style13ptBold"/>
        </w:rPr>
        <w:t>Blank 14</w:t>
      </w:r>
      <w:r w:rsidRPr="00630FE3">
        <w:t xml:space="preserve"> – Yishai, Senior Lecturer and Vice Dean, Tel Aviv University Law School; LLB, BA (Phil), Tel Aviv University; LLM, Harvard Law School; SJD, Harvard Law School, 2014 (“The Reality of Cosmopolitanism,” </w:t>
      </w:r>
      <w:r w:rsidRPr="00630FE3">
        <w:rPr>
          <w:i/>
        </w:rPr>
        <w:t>Ulrich Beck Pioneer in Cosmopolitan Sociology and Risk Society</w:t>
      </w:r>
      <w:r w:rsidRPr="00630FE3">
        <w:t xml:space="preserve">, ISBN 978-3-319-04989-2) </w:t>
      </w:r>
    </w:p>
    <w:p w:rsidR="0082697B" w:rsidRPr="00D21A42" w:rsidRDefault="0082697B" w:rsidP="00D21A42">
      <w:pPr>
        <w:rPr>
          <w:rStyle w:val="StyleUnderline"/>
          <w:u w:val="none"/>
        </w:rPr>
      </w:pPr>
      <w:r w:rsidRPr="00630FE3">
        <w:rPr>
          <w:sz w:val="16"/>
        </w:rPr>
        <w:t xml:space="preserve">But the more radical critique of nationalism stems from Beck’s methodological argument. </w:t>
      </w:r>
      <w:r w:rsidRPr="00D21A42">
        <w:rPr>
          <w:rStyle w:val="StyleUnderline"/>
          <w:highlight w:val="cyan"/>
        </w:rPr>
        <w:t>Nationalism is</w:t>
      </w:r>
      <w:r w:rsidRPr="00630FE3">
        <w:rPr>
          <w:rStyle w:val="StyleUnderline"/>
        </w:rPr>
        <w:t xml:space="preserve"> </w:t>
      </w:r>
      <w:r w:rsidRPr="00630FE3">
        <w:rPr>
          <w:rStyle w:val="Emphasis"/>
        </w:rPr>
        <w:t>particularly toxic</w:t>
      </w:r>
      <w:r w:rsidRPr="00630FE3">
        <w:rPr>
          <w:sz w:val="16"/>
        </w:rPr>
        <w:t xml:space="preserve"> not because of the overt justification it gives to national protectionism and global inequalities. It is </w:t>
      </w:r>
      <w:r w:rsidRPr="00D21A42">
        <w:rPr>
          <w:rStyle w:val="StyleUnderline"/>
          <w:highlight w:val="cyan"/>
        </w:rPr>
        <w:t>dangerous due to its</w:t>
      </w:r>
      <w:r w:rsidRPr="00630FE3">
        <w:rPr>
          <w:rStyle w:val="StyleUnderline"/>
        </w:rPr>
        <w:t xml:space="preserve"> </w:t>
      </w:r>
      <w:r w:rsidRPr="00630FE3">
        <w:rPr>
          <w:rStyle w:val="Emphasis"/>
        </w:rPr>
        <w:t xml:space="preserve">ideological and </w:t>
      </w:r>
      <w:r w:rsidRPr="00D21A42">
        <w:rPr>
          <w:rStyle w:val="Emphasis"/>
          <w:highlight w:val="cyan"/>
        </w:rPr>
        <w:t>hegemonic status</w:t>
      </w:r>
      <w:r w:rsidRPr="00D21A42">
        <w:rPr>
          <w:rStyle w:val="StyleUnderline"/>
          <w:highlight w:val="cyan"/>
        </w:rPr>
        <w:t xml:space="preserve">: nationalism </w:t>
      </w:r>
      <w:r w:rsidRPr="00D21A42">
        <w:rPr>
          <w:rStyle w:val="Emphasis"/>
          <w:highlight w:val="cyan"/>
        </w:rPr>
        <w:t>defines</w:t>
      </w:r>
      <w:r w:rsidRPr="00630FE3">
        <w:rPr>
          <w:rStyle w:val="StyleUnderline"/>
        </w:rPr>
        <w:t xml:space="preserve"> and ossifies our scientific and theoretical </w:t>
      </w:r>
      <w:r w:rsidRPr="00D21A42">
        <w:rPr>
          <w:rStyle w:val="StyleUnderline"/>
          <w:highlight w:val="cyan"/>
        </w:rPr>
        <w:t>frameworks, and our</w:t>
      </w:r>
      <w:r w:rsidRPr="00630FE3">
        <w:rPr>
          <w:rStyle w:val="StyleUnderline"/>
        </w:rPr>
        <w:t xml:space="preserve"> most basic concepts and dualisms of thought and </w:t>
      </w:r>
      <w:r w:rsidRPr="00D21A42">
        <w:rPr>
          <w:rStyle w:val="StyleUnderline"/>
          <w:highlight w:val="cyan"/>
        </w:rPr>
        <w:t>knowledge</w:t>
      </w:r>
      <w:r w:rsidRPr="00630FE3">
        <w:rPr>
          <w:sz w:val="16"/>
        </w:rPr>
        <w:t xml:space="preserve">: national/international, we/them, minority/majority etc. This is what Beck calls </w:t>
      </w:r>
      <w:r w:rsidRPr="00D21A42">
        <w:rPr>
          <w:rStyle w:val="StyleUnderline"/>
          <w:highlight w:val="cyan"/>
        </w:rPr>
        <w:t>methodological nationalism</w:t>
      </w:r>
      <w:r w:rsidRPr="00630FE3">
        <w:rPr>
          <w:sz w:val="16"/>
        </w:rPr>
        <w:t xml:space="preserve">. Nationalism </w:t>
      </w:r>
      <w:r w:rsidRPr="00630FE3">
        <w:rPr>
          <w:rStyle w:val="StyleUnderline"/>
        </w:rPr>
        <w:t xml:space="preserve">as an ideology thus </w:t>
      </w:r>
      <w:r w:rsidRPr="00D21A42">
        <w:rPr>
          <w:rStyle w:val="Emphasis"/>
          <w:highlight w:val="cyan"/>
        </w:rPr>
        <w:t>limits</w:t>
      </w:r>
      <w:r w:rsidRPr="00630FE3">
        <w:rPr>
          <w:rStyle w:val="StyleUnderline"/>
        </w:rPr>
        <w:t xml:space="preserve"> not only </w:t>
      </w:r>
      <w:r w:rsidRPr="00D21A42">
        <w:rPr>
          <w:rStyle w:val="StyleUnderline"/>
          <w:highlight w:val="cyan"/>
        </w:rPr>
        <w:t xml:space="preserve">what we can </w:t>
      </w:r>
      <w:r w:rsidRPr="00D21A42">
        <w:rPr>
          <w:rStyle w:val="Emphasis"/>
          <w:highlight w:val="cyan"/>
        </w:rPr>
        <w:t>imagine</w:t>
      </w:r>
      <w:r w:rsidRPr="00630FE3">
        <w:rPr>
          <w:rStyle w:val="StyleUnderline"/>
        </w:rPr>
        <w:t xml:space="preserve"> and wish for, but,</w:t>
      </w:r>
      <w:r w:rsidRPr="00630FE3">
        <w:rPr>
          <w:sz w:val="16"/>
        </w:rPr>
        <w:t xml:space="preserve"> more importantly, </w:t>
      </w:r>
      <w:r w:rsidRPr="00D21A42">
        <w:rPr>
          <w:rStyle w:val="StyleUnderline"/>
          <w:highlight w:val="cyan"/>
        </w:rPr>
        <w:t xml:space="preserve">what we </w:t>
      </w:r>
      <w:r w:rsidRPr="00D21A42">
        <w:rPr>
          <w:rStyle w:val="Emphasis"/>
          <w:highlight w:val="cyan"/>
        </w:rPr>
        <w:t>know</w:t>
      </w:r>
      <w:r w:rsidRPr="00D21A42">
        <w:rPr>
          <w:rStyle w:val="StyleUnderline"/>
          <w:highlight w:val="cyan"/>
        </w:rPr>
        <w:t xml:space="preserve"> and what we </w:t>
      </w:r>
      <w:r w:rsidRPr="00D21A42">
        <w:rPr>
          <w:rStyle w:val="Emphasis"/>
          <w:highlight w:val="cyan"/>
        </w:rPr>
        <w:t>think reality is</w:t>
      </w:r>
      <w:r w:rsidRPr="00D21A42">
        <w:rPr>
          <w:rStyle w:val="StyleUnderline"/>
          <w:highlight w:val="cyan"/>
        </w:rPr>
        <w:t xml:space="preserve">. Our </w:t>
      </w:r>
      <w:r w:rsidRPr="00D21A42">
        <w:rPr>
          <w:rStyle w:val="Emphasis"/>
          <w:highlight w:val="cyan"/>
        </w:rPr>
        <w:t>data</w:t>
      </w:r>
      <w:r w:rsidRPr="00D21A42">
        <w:rPr>
          <w:rStyle w:val="StyleUnderline"/>
          <w:highlight w:val="cyan"/>
        </w:rPr>
        <w:t xml:space="preserve">, </w:t>
      </w:r>
      <w:r w:rsidRPr="00D21A42">
        <w:rPr>
          <w:rStyle w:val="Emphasis"/>
          <w:highlight w:val="cyan"/>
        </w:rPr>
        <w:t>stat</w:t>
      </w:r>
      <w:r w:rsidRPr="00630FE3">
        <w:rPr>
          <w:rStyle w:val="Emphasis"/>
        </w:rPr>
        <w:t>i</w:t>
      </w:r>
      <w:r w:rsidRPr="00D21A42">
        <w:rPr>
          <w:rStyle w:val="Emphasis"/>
          <w:highlight w:val="cyan"/>
        </w:rPr>
        <w:t>s</w:t>
      </w:r>
      <w:r w:rsidRPr="00630FE3">
        <w:rPr>
          <w:rStyle w:val="Emphasis"/>
        </w:rPr>
        <w:t>tics</w:t>
      </w:r>
      <w:r w:rsidRPr="00630FE3">
        <w:rPr>
          <w:rStyle w:val="StyleUnderline"/>
        </w:rPr>
        <w:t xml:space="preserve">, </w:t>
      </w:r>
      <w:r w:rsidRPr="00630FE3">
        <w:rPr>
          <w:rStyle w:val="Emphasis"/>
        </w:rPr>
        <w:t>categories</w:t>
      </w:r>
      <w:r w:rsidRPr="00630FE3">
        <w:rPr>
          <w:rStyle w:val="StyleUnderline"/>
        </w:rPr>
        <w:t xml:space="preserve">, </w:t>
      </w:r>
      <w:r w:rsidRPr="00D21A42">
        <w:rPr>
          <w:rStyle w:val="StyleUnderline"/>
          <w:highlight w:val="cyan"/>
        </w:rPr>
        <w:t xml:space="preserve">and </w:t>
      </w:r>
      <w:r w:rsidRPr="00D21A42">
        <w:rPr>
          <w:rStyle w:val="Emphasis"/>
          <w:highlight w:val="cyan"/>
        </w:rPr>
        <w:t>concepts</w:t>
      </w:r>
      <w:r w:rsidRPr="00D21A42">
        <w:rPr>
          <w:rStyle w:val="StyleUnderline"/>
          <w:highlight w:val="cyan"/>
        </w:rPr>
        <w:t xml:space="preserve"> are</w:t>
      </w:r>
      <w:r w:rsidRPr="00630FE3">
        <w:rPr>
          <w:rStyle w:val="StyleUnderline"/>
        </w:rPr>
        <w:t xml:space="preserve"> all </w:t>
      </w:r>
      <w:r w:rsidRPr="00D21A42">
        <w:rPr>
          <w:rStyle w:val="StyleUnderline"/>
          <w:highlight w:val="cyan"/>
        </w:rPr>
        <w:t>subject to the national perspective</w:t>
      </w:r>
      <w:r w:rsidRPr="00630FE3">
        <w:rPr>
          <w:rStyle w:val="StyleUnderline"/>
        </w:rPr>
        <w:t>.</w:t>
      </w:r>
      <w:r w:rsidRPr="00630FE3">
        <w:rPr>
          <w:sz w:val="16"/>
        </w:rPr>
        <w:t xml:space="preserve"> And it is our duty to </w:t>
      </w:r>
      <w:r w:rsidRPr="00630FE3">
        <w:rPr>
          <w:rStyle w:val="Emphasis"/>
        </w:rPr>
        <w:t>liberate</w:t>
      </w:r>
      <w:r w:rsidRPr="00630FE3">
        <w:rPr>
          <w:rStyle w:val="StyleUnderline"/>
        </w:rPr>
        <w:t xml:space="preserve"> the human and social sciences from the grip of the nationalist ideology and perspective.</w:t>
      </w:r>
    </w:p>
    <w:p w:rsidR="0082697B" w:rsidRDefault="0082697B" w:rsidP="00691453"/>
    <w:p w:rsidR="00D21A42" w:rsidRPr="00D21A42" w:rsidRDefault="00691453" w:rsidP="0039388C">
      <w:pPr>
        <w:pStyle w:val="Heading3"/>
      </w:pPr>
      <w:r>
        <w:t>AT: Perm – 2NC</w:t>
      </w:r>
    </w:p>
    <w:p w:rsidR="00D21A42" w:rsidRDefault="00D21A42" w:rsidP="00D21A42">
      <w:pPr>
        <w:pStyle w:val="Heading4"/>
      </w:pPr>
      <w:r>
        <w:t xml:space="preserve">The plan and alternative are </w:t>
      </w:r>
      <w:r>
        <w:rPr>
          <w:u w:val="single"/>
        </w:rPr>
        <w:t>mutually exclusive</w:t>
      </w:r>
      <w:r>
        <w:t xml:space="preserve">---the alternative </w:t>
      </w:r>
      <w:r>
        <w:rPr>
          <w:u w:val="single"/>
        </w:rPr>
        <w:t>explicitly rejects</w:t>
      </w:r>
      <w:r>
        <w:t xml:space="preserve"> the question that the aff has posed in favor of an </w:t>
      </w:r>
      <w:r>
        <w:rPr>
          <w:u w:val="single"/>
        </w:rPr>
        <w:t>entirely different focus</w:t>
      </w:r>
      <w:r>
        <w:t xml:space="preserve"> for the debate---attempting to endorse the plan along with the alt </w:t>
      </w:r>
      <w:r>
        <w:rPr>
          <w:u w:val="single"/>
        </w:rPr>
        <w:t>makes no sense</w:t>
      </w:r>
      <w:r>
        <w:t xml:space="preserve"> because it </w:t>
      </w:r>
      <w:r>
        <w:rPr>
          <w:u w:val="single"/>
        </w:rPr>
        <w:t>reifies the nation state</w:t>
      </w:r>
      <w:r>
        <w:t xml:space="preserve"> instead of  </w:t>
      </w:r>
      <w:r>
        <w:rPr>
          <w:u w:val="single"/>
        </w:rPr>
        <w:t>cosmopolitanism</w:t>
      </w:r>
      <w:r>
        <w:t xml:space="preserve"> ---that </w:t>
      </w:r>
      <w:r>
        <w:rPr>
          <w:u w:val="single"/>
        </w:rPr>
        <w:t>corrupts</w:t>
      </w:r>
      <w:r>
        <w:t xml:space="preserve"> the alternative’s potential and results in </w:t>
      </w:r>
      <w:r>
        <w:rPr>
          <w:u w:val="single"/>
        </w:rPr>
        <w:t>knee-jerk maintenance</w:t>
      </w:r>
      <w:r>
        <w:t xml:space="preserve"> of the status quo. </w:t>
      </w:r>
    </w:p>
    <w:p w:rsidR="00691453" w:rsidRDefault="00691453" w:rsidP="00691453"/>
    <w:p w:rsidR="00D21A42" w:rsidRPr="00E93BF9" w:rsidRDefault="00D21A42" w:rsidP="00D21A42">
      <w:pPr>
        <w:pStyle w:val="Heading4"/>
      </w:pPr>
      <w:r>
        <w:t xml:space="preserve">All of our </w:t>
      </w:r>
      <w:r>
        <w:rPr>
          <w:u w:val="single"/>
        </w:rPr>
        <w:t>link arguments</w:t>
      </w:r>
      <w:r>
        <w:t xml:space="preserve"> prove this---the permutation is an attempt to </w:t>
      </w:r>
      <w:r>
        <w:rPr>
          <w:u w:val="single"/>
        </w:rPr>
        <w:t>sweep aside</w:t>
      </w:r>
      <w:r>
        <w:t xml:space="preserve"> the questions posed by our links, which proves that inclusion of the alternative </w:t>
      </w:r>
      <w:r>
        <w:rPr>
          <w:u w:val="single"/>
        </w:rPr>
        <w:t>cannot solve them</w:t>
      </w:r>
      <w:r>
        <w:t>.</w:t>
      </w:r>
    </w:p>
    <w:p w:rsidR="00D21A42" w:rsidRDefault="00D21A42" w:rsidP="00691453"/>
    <w:p w:rsidR="009745C8" w:rsidRPr="0018664A" w:rsidRDefault="009745C8" w:rsidP="009745C8">
      <w:pPr>
        <w:pStyle w:val="Heading4"/>
      </w:pPr>
      <w:r>
        <w:t xml:space="preserve">The permutation </w:t>
      </w:r>
      <w:r>
        <w:rPr>
          <w:u w:val="single"/>
        </w:rPr>
        <w:t>reduces</w:t>
      </w:r>
      <w:r>
        <w:t xml:space="preserve"> critical cosmopolitanism to a stance </w:t>
      </w:r>
      <w:r>
        <w:rPr>
          <w:u w:val="single"/>
        </w:rPr>
        <w:t>compatible</w:t>
      </w:r>
      <w:r>
        <w:t xml:space="preserve"> with continued dominance of the nation-state in our analytic frames. </w:t>
      </w:r>
      <w:r>
        <w:rPr>
          <w:u w:val="single"/>
        </w:rPr>
        <w:t>Even if</w:t>
      </w:r>
      <w:r>
        <w:t xml:space="preserve"> the plan </w:t>
      </w:r>
      <w:r>
        <w:rPr>
          <w:u w:val="single"/>
        </w:rPr>
        <w:t>opposes</w:t>
      </w:r>
      <w:r>
        <w:t xml:space="preserve"> restrictions on mobility, its </w:t>
      </w:r>
      <w:r>
        <w:rPr>
          <w:u w:val="single"/>
        </w:rPr>
        <w:t>residual commitment</w:t>
      </w:r>
      <w:r>
        <w:t xml:space="preserve"> to methodological nationalism locks in structural violence</w:t>
      </w:r>
    </w:p>
    <w:p w:rsidR="009745C8" w:rsidRDefault="009745C8" w:rsidP="009745C8">
      <w:r>
        <w:t xml:space="preserve">Alex </w:t>
      </w:r>
      <w:r w:rsidRPr="000E0ACA">
        <w:rPr>
          <w:rStyle w:val="Style13ptBold"/>
        </w:rPr>
        <w:t>Sager 18</w:t>
      </w:r>
      <w:r>
        <w:t>, Associate Professor of Philosophy at Portland State University, 2018, Toward a Cosmopolitan Ethics of Mobility: The Migrant’s-Eye View of the World, p. 9-10</w:t>
      </w:r>
    </w:p>
    <w:p w:rsidR="009745C8" w:rsidRPr="00601611" w:rsidRDefault="009745C8" w:rsidP="009745C8">
      <w:pPr>
        <w:rPr>
          <w:b/>
        </w:rPr>
      </w:pPr>
      <w:r>
        <w:rPr>
          <w:b/>
        </w:rPr>
        <w:t>Italics in original</w:t>
      </w:r>
    </w:p>
    <w:p w:rsidR="009745C8" w:rsidRPr="00601611" w:rsidRDefault="009745C8" w:rsidP="009745C8">
      <w:pPr>
        <w:rPr>
          <w:sz w:val="16"/>
        </w:rPr>
      </w:pPr>
      <w:r w:rsidRPr="00601611">
        <w:rPr>
          <w:sz w:val="16"/>
        </w:rPr>
        <w:t xml:space="preserve">Many normative </w:t>
      </w:r>
      <w:r w:rsidRPr="00145472">
        <w:rPr>
          <w:rStyle w:val="StyleUnderline"/>
          <w:highlight w:val="yellow"/>
        </w:rPr>
        <w:t>theorists</w:t>
      </w:r>
      <w:r w:rsidRPr="00ED56A1">
        <w:rPr>
          <w:rStyle w:val="StyleUnderline"/>
        </w:rPr>
        <w:t xml:space="preserve"> writing on migration </w:t>
      </w:r>
      <w:r w:rsidRPr="00145472">
        <w:rPr>
          <w:rStyle w:val="StyleUnderline"/>
          <w:highlight w:val="yellow"/>
        </w:rPr>
        <w:t>have taken</w:t>
      </w:r>
      <w:r w:rsidRPr="00ED56A1">
        <w:rPr>
          <w:rStyle w:val="StyleUnderline"/>
        </w:rPr>
        <w:t xml:space="preserve"> liberal nationalist</w:t>
      </w:r>
      <w:r w:rsidRPr="00601611">
        <w:rPr>
          <w:sz w:val="16"/>
        </w:rPr>
        <w:t xml:space="preserve">, communitarian, </w:t>
      </w:r>
      <w:r w:rsidRPr="00ED56A1">
        <w:rPr>
          <w:rStyle w:val="StyleUnderline"/>
        </w:rPr>
        <w:t xml:space="preserve">or </w:t>
      </w:r>
      <w:r w:rsidRPr="00145472">
        <w:rPr>
          <w:rStyle w:val="StyleUnderline"/>
          <w:highlight w:val="yellow"/>
        </w:rPr>
        <w:t>statist positions</w:t>
      </w:r>
      <w:r w:rsidRPr="00601611">
        <w:rPr>
          <w:sz w:val="16"/>
        </w:rPr>
        <w:t xml:space="preserve"> (Blake 2013; Miller 2016; Walzer 1983). My conviction is that </w:t>
      </w:r>
      <w:r w:rsidRPr="00ED56A1">
        <w:rPr>
          <w:rStyle w:val="StyleUnderline"/>
        </w:rPr>
        <w:t xml:space="preserve">an </w:t>
      </w:r>
      <w:r w:rsidRPr="00145472">
        <w:rPr>
          <w:rStyle w:val="Emphasis"/>
          <w:highlight w:val="yellow"/>
        </w:rPr>
        <w:t>adequate ethics for immigration</w:t>
      </w:r>
      <w:r w:rsidRPr="00145472">
        <w:rPr>
          <w:rStyle w:val="StyleUnderline"/>
          <w:highlight w:val="yellow"/>
        </w:rPr>
        <w:t xml:space="preserve"> must be </w:t>
      </w:r>
      <w:r w:rsidRPr="00145472">
        <w:rPr>
          <w:rStyle w:val="Emphasis"/>
          <w:highlight w:val="yellow"/>
        </w:rPr>
        <w:t>cosmopolitan</w:t>
      </w:r>
      <w:r w:rsidRPr="00145472">
        <w:rPr>
          <w:sz w:val="16"/>
          <w:highlight w:val="yellow"/>
        </w:rPr>
        <w:t xml:space="preserve"> (</w:t>
      </w:r>
      <w:r w:rsidRPr="00601611">
        <w:rPr>
          <w:sz w:val="16"/>
        </w:rPr>
        <w:t xml:space="preserve">Cole 2000; Kukathas 2005),2 </w:t>
      </w:r>
      <w:r w:rsidRPr="00ED56A1">
        <w:rPr>
          <w:rStyle w:val="StyleUnderline"/>
        </w:rPr>
        <w:t>but</w:t>
      </w:r>
      <w:r w:rsidRPr="00601611">
        <w:rPr>
          <w:sz w:val="16"/>
        </w:rPr>
        <w:t xml:space="preserve"> that </w:t>
      </w:r>
      <w:r w:rsidRPr="00ED56A1">
        <w:rPr>
          <w:rStyle w:val="StyleUnderline"/>
        </w:rPr>
        <w:t>moral cosmopolitanism</w:t>
      </w:r>
      <w:r w:rsidRPr="00601611">
        <w:rPr>
          <w:sz w:val="16"/>
        </w:rPr>
        <w:t xml:space="preserve">— understood as </w:t>
      </w:r>
      <w:r w:rsidRPr="00ED56A1">
        <w:rPr>
          <w:rStyle w:val="StyleUnderline"/>
        </w:rPr>
        <w:t>the view</w:t>
      </w:r>
      <w:r w:rsidRPr="00601611">
        <w:rPr>
          <w:sz w:val="16"/>
        </w:rPr>
        <w:t xml:space="preserve"> that </w:t>
      </w:r>
      <w:r w:rsidRPr="00ED56A1">
        <w:rPr>
          <w:rStyle w:val="StyleUnderline"/>
        </w:rPr>
        <w:t>all human beings have equal moral worth</w:t>
      </w:r>
      <w:r w:rsidRPr="00601611">
        <w:rPr>
          <w:sz w:val="16"/>
        </w:rPr>
        <w:t xml:space="preserve"> regardless of their political, religious, ethnic, or other membership— </w:t>
      </w:r>
      <w:r w:rsidRPr="00ED56A1">
        <w:rPr>
          <w:rStyle w:val="StyleUnderline"/>
        </w:rPr>
        <w:t xml:space="preserve">is </w:t>
      </w:r>
      <w:r w:rsidRPr="00ED56A1">
        <w:rPr>
          <w:rStyle w:val="Emphasis"/>
        </w:rPr>
        <w:t>inadequate</w:t>
      </w:r>
      <w:r w:rsidRPr="00601611">
        <w:rPr>
          <w:sz w:val="16"/>
        </w:rPr>
        <w:t xml:space="preserve"> to orient us on its own. </w:t>
      </w:r>
      <w:r w:rsidRPr="00145472">
        <w:rPr>
          <w:rStyle w:val="StyleUnderline"/>
          <w:highlight w:val="yellow"/>
        </w:rPr>
        <w:t>Cosmopolitanism</w:t>
      </w:r>
      <w:r w:rsidRPr="00ED56A1">
        <w:rPr>
          <w:rStyle w:val="StyleUnderline"/>
        </w:rPr>
        <w:t xml:space="preserve"> as an ethical stance </w:t>
      </w:r>
      <w:r w:rsidRPr="00145472">
        <w:rPr>
          <w:rStyle w:val="StyleUnderline"/>
          <w:highlight w:val="yellow"/>
        </w:rPr>
        <w:t>is</w:t>
      </w:r>
      <w:r w:rsidRPr="00145472">
        <w:rPr>
          <w:rStyle w:val="StyleUnderline"/>
        </w:rPr>
        <w:t xml:space="preserve"> too </w:t>
      </w:r>
      <w:r w:rsidRPr="00145472">
        <w:rPr>
          <w:rStyle w:val="StyleUnderline"/>
          <w:highlight w:val="yellow"/>
        </w:rPr>
        <w:t>often</w:t>
      </w:r>
      <w:r w:rsidRPr="00145472">
        <w:rPr>
          <w:sz w:val="16"/>
          <w:highlight w:val="yellow"/>
        </w:rPr>
        <w:t xml:space="preserve"> </w:t>
      </w:r>
      <w:r w:rsidRPr="00145472">
        <w:rPr>
          <w:rStyle w:val="Emphasis"/>
          <w:highlight w:val="yellow"/>
        </w:rPr>
        <w:t>reduced to</w:t>
      </w:r>
      <w:r w:rsidRPr="00ED56A1">
        <w:rPr>
          <w:rStyle w:val="Emphasis"/>
        </w:rPr>
        <w:t xml:space="preserve"> a facile </w:t>
      </w:r>
      <w:r w:rsidRPr="00145472">
        <w:rPr>
          <w:rStyle w:val="Emphasis"/>
          <w:highlight w:val="yellow"/>
        </w:rPr>
        <w:t>acknowledgement of</w:t>
      </w:r>
      <w:r w:rsidRPr="00ED56A1">
        <w:rPr>
          <w:rStyle w:val="Emphasis"/>
        </w:rPr>
        <w:t xml:space="preserve"> the </w:t>
      </w:r>
      <w:r w:rsidRPr="00145472">
        <w:rPr>
          <w:rStyle w:val="Emphasis"/>
          <w:highlight w:val="yellow"/>
        </w:rPr>
        <w:t>moral equality</w:t>
      </w:r>
      <w:r w:rsidRPr="00ED56A1">
        <w:rPr>
          <w:rStyle w:val="Emphasis"/>
        </w:rPr>
        <w:t xml:space="preserve"> of all humans</w:t>
      </w:r>
      <w:r w:rsidRPr="00ED56A1">
        <w:rPr>
          <w:rStyle w:val="StyleUnderline"/>
        </w:rPr>
        <w:t xml:space="preserve">, fully </w:t>
      </w:r>
      <w:r w:rsidRPr="00145472">
        <w:rPr>
          <w:rStyle w:val="StyleUnderline"/>
          <w:highlight w:val="yellow"/>
        </w:rPr>
        <w:t>compatible with</w:t>
      </w:r>
      <w:r w:rsidRPr="00ED56A1">
        <w:rPr>
          <w:rStyle w:val="StyleUnderline"/>
        </w:rPr>
        <w:t xml:space="preserve"> strong preference to compatriots and </w:t>
      </w:r>
      <w:r w:rsidRPr="00145472">
        <w:rPr>
          <w:rStyle w:val="StyleUnderline"/>
          <w:highlight w:val="yellow"/>
        </w:rPr>
        <w:t>a conservative vision of the</w:t>
      </w:r>
      <w:r w:rsidRPr="00ED56A1">
        <w:rPr>
          <w:rStyle w:val="StyleUnderline"/>
        </w:rPr>
        <w:t xml:space="preserve"> continued </w:t>
      </w:r>
      <w:r w:rsidRPr="00145472">
        <w:rPr>
          <w:rStyle w:val="StyleUnderline"/>
          <w:highlight w:val="yellow"/>
        </w:rPr>
        <w:t>role of</w:t>
      </w:r>
      <w:r w:rsidRPr="00ED56A1">
        <w:rPr>
          <w:rStyle w:val="StyleUnderline"/>
        </w:rPr>
        <w:t xml:space="preserve"> nation-</w:t>
      </w:r>
      <w:r w:rsidRPr="00145472">
        <w:rPr>
          <w:rStyle w:val="StyleUnderline"/>
          <w:highlight w:val="yellow"/>
        </w:rPr>
        <w:t>states</w:t>
      </w:r>
      <w:r w:rsidRPr="00601611">
        <w:rPr>
          <w:sz w:val="16"/>
        </w:rPr>
        <w:t xml:space="preserve"> (Scheffler 2001). In the ethics of immigration, David Miller has recently endorsed a “weak cosmopolitan” basis for assessing migration policy in which obligations to non-citizens </w:t>
      </w:r>
      <w:r w:rsidRPr="00601611">
        <w:rPr>
          <w:sz w:val="16"/>
        </w:rPr>
        <w:lastRenderedPageBreak/>
        <w:t xml:space="preserve">are limited to a duty to respect their human rights, understood as the rights protecting what people need for “minimally decent lives” (Miller 2016: 31–6). </w:t>
      </w:r>
      <w:r w:rsidRPr="00ED56A1">
        <w:rPr>
          <w:rStyle w:val="StyleUnderline"/>
        </w:rPr>
        <w:t>The result is</w:t>
      </w:r>
      <w:r w:rsidRPr="00601611">
        <w:rPr>
          <w:sz w:val="16"/>
        </w:rPr>
        <w:t xml:space="preserve"> that many </w:t>
      </w:r>
      <w:r w:rsidRPr="00ED56A1">
        <w:rPr>
          <w:rStyle w:val="StyleUnderline"/>
        </w:rPr>
        <w:t>moral cosmopolitans</w:t>
      </w:r>
      <w:r w:rsidRPr="00601611">
        <w:rPr>
          <w:sz w:val="16"/>
        </w:rPr>
        <w:t xml:space="preserve"> have come to </w:t>
      </w:r>
      <w:r w:rsidRPr="00ED56A1">
        <w:rPr>
          <w:rStyle w:val="StyleUnderline"/>
        </w:rPr>
        <w:t xml:space="preserve">see their view as </w:t>
      </w:r>
      <w:r w:rsidRPr="00ED56A1">
        <w:rPr>
          <w:rStyle w:val="Emphasis"/>
        </w:rPr>
        <w:t>compatible with liberal nationalism</w:t>
      </w:r>
      <w:r w:rsidRPr="00ED56A1">
        <w:rPr>
          <w:rStyle w:val="StyleUnderline"/>
        </w:rPr>
        <w:t xml:space="preserve"> and</w:t>
      </w:r>
      <w:r w:rsidRPr="00601611">
        <w:rPr>
          <w:sz w:val="16"/>
        </w:rPr>
        <w:t xml:space="preserve">, in some cases, </w:t>
      </w:r>
      <w:r w:rsidRPr="00ED56A1">
        <w:rPr>
          <w:rStyle w:val="StyleUnderline"/>
        </w:rPr>
        <w:t>endorse quite restrictive constraints on migration and mobility</w:t>
      </w:r>
      <w:r w:rsidRPr="00601611">
        <w:rPr>
          <w:sz w:val="16"/>
        </w:rPr>
        <w:t xml:space="preserve"> (Brock 2009; Miller 2016).</w:t>
      </w:r>
    </w:p>
    <w:p w:rsidR="009745C8" w:rsidRPr="00601611" w:rsidRDefault="009745C8" w:rsidP="009745C8">
      <w:pPr>
        <w:rPr>
          <w:sz w:val="16"/>
        </w:rPr>
      </w:pPr>
      <w:r w:rsidRPr="007A3F40">
        <w:rPr>
          <w:rStyle w:val="StyleUnderline"/>
          <w:highlight w:val="yellow"/>
        </w:rPr>
        <w:t>Criticisms of methodological nationalism</w:t>
      </w:r>
      <w:r w:rsidRPr="00601611">
        <w:rPr>
          <w:sz w:val="16"/>
        </w:rPr>
        <w:t xml:space="preserve"> challenge the empirical basis of these positions: sub, supra, and transnational processes and memberships </w:t>
      </w:r>
      <w:r w:rsidRPr="007A3F40">
        <w:rPr>
          <w:rStyle w:val="Emphasis"/>
          <w:highlight w:val="yellow"/>
        </w:rPr>
        <w:t>cast doubt</w:t>
      </w:r>
      <w:r w:rsidRPr="007A3F40">
        <w:rPr>
          <w:rStyle w:val="StyleUnderline"/>
          <w:highlight w:val="yellow"/>
        </w:rPr>
        <w:t xml:space="preserve"> on</w:t>
      </w:r>
      <w:r w:rsidRPr="00ED56A1">
        <w:rPr>
          <w:rStyle w:val="StyleUnderline"/>
        </w:rPr>
        <w:t xml:space="preserve"> the </w:t>
      </w:r>
      <w:r w:rsidRPr="007A3F40">
        <w:rPr>
          <w:rStyle w:val="StyleUnderline"/>
          <w:highlight w:val="yellow"/>
        </w:rPr>
        <w:t>conceptions of the</w:t>
      </w:r>
      <w:r w:rsidRPr="00ED56A1">
        <w:rPr>
          <w:rStyle w:val="StyleUnderline"/>
        </w:rPr>
        <w:t xml:space="preserve"> </w:t>
      </w:r>
      <w:r w:rsidRPr="00ED56A1">
        <w:rPr>
          <w:rStyle w:val="Emphasis"/>
        </w:rPr>
        <w:t xml:space="preserve">nation, community, or </w:t>
      </w:r>
      <w:r w:rsidRPr="007A3F40">
        <w:rPr>
          <w:rStyle w:val="Emphasis"/>
          <w:highlight w:val="yellow"/>
        </w:rPr>
        <w:t>state</w:t>
      </w:r>
      <w:r w:rsidRPr="00ED56A1">
        <w:rPr>
          <w:rStyle w:val="StyleUnderline"/>
        </w:rPr>
        <w:t xml:space="preserve"> that underlie these normative accounts</w:t>
      </w:r>
      <w:r w:rsidRPr="00601611">
        <w:rPr>
          <w:sz w:val="16"/>
        </w:rPr>
        <w:t xml:space="preserve">. In the social sciences, critics of methodological nationalism such as Ulrich Beck have advanced </w:t>
      </w:r>
      <w:r w:rsidRPr="007A3F40">
        <w:rPr>
          <w:rStyle w:val="StyleUnderline"/>
          <w:highlight w:val="yellow"/>
        </w:rPr>
        <w:t>cosmopolitanism as a methodological stance</w:t>
      </w:r>
      <w:r w:rsidRPr="00601611">
        <w:rPr>
          <w:sz w:val="16"/>
        </w:rPr>
        <w:t xml:space="preserve"> for empirical research (Beck 2004). This research </w:t>
      </w:r>
      <w:r w:rsidRPr="007A3F40">
        <w:rPr>
          <w:rStyle w:val="StyleUnderline"/>
          <w:highlight w:val="yellow"/>
        </w:rPr>
        <w:t xml:space="preserve">reveals how </w:t>
      </w:r>
      <w:r w:rsidRPr="007A3F40">
        <w:rPr>
          <w:rStyle w:val="Emphasis"/>
          <w:highlight w:val="yellow"/>
        </w:rPr>
        <w:t>methodological nationalism</w:t>
      </w:r>
      <w:r w:rsidRPr="007A3F40">
        <w:rPr>
          <w:rStyle w:val="StyleUnderline"/>
          <w:highlight w:val="yellow"/>
        </w:rPr>
        <w:t xml:space="preserve">, by </w:t>
      </w:r>
      <w:r w:rsidRPr="007A3F40">
        <w:rPr>
          <w:rStyle w:val="Emphasis"/>
          <w:highlight w:val="yellow"/>
        </w:rPr>
        <w:t>imposing the perspective of the</w:t>
      </w:r>
      <w:r w:rsidRPr="00ED56A1">
        <w:rPr>
          <w:rStyle w:val="Emphasis"/>
        </w:rPr>
        <w:t xml:space="preserve"> nation-</w:t>
      </w:r>
      <w:r w:rsidRPr="007A3F40">
        <w:rPr>
          <w:rStyle w:val="Emphasis"/>
          <w:highlight w:val="yellow"/>
        </w:rPr>
        <w:t>state</w:t>
      </w:r>
      <w:r w:rsidRPr="00ED56A1">
        <w:rPr>
          <w:rStyle w:val="StyleUnderline"/>
        </w:rPr>
        <w:t xml:space="preserve"> on how we interpret the world, neglects or </w:t>
      </w:r>
      <w:r w:rsidRPr="007A3F40">
        <w:rPr>
          <w:rStyle w:val="StyleUnderline"/>
          <w:highlight w:val="yellow"/>
        </w:rPr>
        <w:t>distorts cosmopolitan phenomena</w:t>
      </w:r>
      <w:r w:rsidRPr="00ED56A1">
        <w:rPr>
          <w:rStyle w:val="StyleUnderline"/>
        </w:rPr>
        <w:t xml:space="preserve"> and practices</w:t>
      </w:r>
      <w:r w:rsidRPr="00601611">
        <w:rPr>
          <w:sz w:val="16"/>
        </w:rPr>
        <w:t>. The phenomena that nationalist, communitarianism, and statist theorists take to be morally significant are not adequately demarcated by the territories they prioritize.</w:t>
      </w:r>
    </w:p>
    <w:p w:rsidR="009745C8" w:rsidRPr="00601611" w:rsidRDefault="009745C8" w:rsidP="009745C8">
      <w:pPr>
        <w:rPr>
          <w:sz w:val="16"/>
        </w:rPr>
      </w:pPr>
      <w:r w:rsidRPr="00601611">
        <w:rPr>
          <w:sz w:val="16"/>
        </w:rPr>
        <w:t xml:space="preserve">At the same time, </w:t>
      </w:r>
      <w:r w:rsidRPr="00601611">
        <w:rPr>
          <w:rStyle w:val="StyleUnderline"/>
        </w:rPr>
        <w:t>cosmopolitanism features of the world do not map in a straightforward way onto an ethics of open borders</w:t>
      </w:r>
      <w:r w:rsidRPr="00601611">
        <w:rPr>
          <w:sz w:val="16"/>
        </w:rPr>
        <w:t xml:space="preserve">. Though I have considerable sympathy for arguments for open borders or no borders (Sager 2017) and believe the burden of proof rests on those who wish to exclude people, there are legitimate reasons for limiting mobility under some circumstances. </w:t>
      </w:r>
      <w:r w:rsidRPr="007A3F40">
        <w:rPr>
          <w:rStyle w:val="StyleUnderline"/>
          <w:highlight w:val="yellow"/>
        </w:rPr>
        <w:t xml:space="preserve">Borders are not </w:t>
      </w:r>
      <w:r w:rsidRPr="007A3F40">
        <w:rPr>
          <w:rStyle w:val="Emphasis"/>
          <w:highlight w:val="yellow"/>
        </w:rPr>
        <w:t>only</w:t>
      </w:r>
      <w:r w:rsidRPr="007A3F40">
        <w:rPr>
          <w:rStyle w:val="StyleUnderline"/>
          <w:highlight w:val="yellow"/>
        </w:rPr>
        <w:t xml:space="preserve"> repressive</w:t>
      </w:r>
      <w:r w:rsidRPr="00601611">
        <w:rPr>
          <w:rStyle w:val="StyleUnderline"/>
        </w:rPr>
        <w:t>; they also allow for the creation and preservation of goods that further human flourishing</w:t>
      </w:r>
      <w:r w:rsidRPr="00601611">
        <w:rPr>
          <w:sz w:val="16"/>
        </w:rPr>
        <w:t>. Borders limit opportunities for some, but they can also make possible opportunities for others.</w:t>
      </w:r>
    </w:p>
    <w:p w:rsidR="009745C8" w:rsidRPr="00601611" w:rsidRDefault="009745C8" w:rsidP="009745C8">
      <w:pPr>
        <w:rPr>
          <w:sz w:val="16"/>
        </w:rPr>
      </w:pPr>
      <w:r w:rsidRPr="00601611">
        <w:rPr>
          <w:rStyle w:val="StyleUnderline"/>
        </w:rPr>
        <w:t xml:space="preserve">What is </w:t>
      </w:r>
      <w:r w:rsidRPr="007A3F40">
        <w:rPr>
          <w:rStyle w:val="StyleUnderline"/>
          <w:highlight w:val="yellow"/>
        </w:rPr>
        <w:t xml:space="preserve">needed is a </w:t>
      </w:r>
      <w:r w:rsidRPr="007A3F40">
        <w:rPr>
          <w:rStyle w:val="Emphasis"/>
          <w:highlight w:val="yellow"/>
        </w:rPr>
        <w:t>critical cosmopolitanism</w:t>
      </w:r>
      <w:r w:rsidRPr="00601611">
        <w:rPr>
          <w:sz w:val="16"/>
        </w:rPr>
        <w:t xml:space="preserve"> (Delanty 2006) </w:t>
      </w:r>
      <w:r w:rsidRPr="007A3F40">
        <w:rPr>
          <w:rStyle w:val="StyleUnderline"/>
          <w:highlight w:val="yellow"/>
        </w:rPr>
        <w:t>that treats barriers</w:t>
      </w:r>
      <w:r w:rsidRPr="00601611">
        <w:rPr>
          <w:rStyle w:val="StyleUnderline"/>
        </w:rPr>
        <w:t xml:space="preserve"> to mobility </w:t>
      </w:r>
      <w:r w:rsidRPr="007A3F40">
        <w:rPr>
          <w:rStyle w:val="Emphasis"/>
          <w:highlight w:val="yellow"/>
        </w:rPr>
        <w:t>between and within societies</w:t>
      </w:r>
      <w:r w:rsidRPr="007A3F40">
        <w:rPr>
          <w:rStyle w:val="StyleUnderline"/>
          <w:highlight w:val="yellow"/>
        </w:rPr>
        <w:t xml:space="preserve"> based on</w:t>
      </w:r>
      <w:r w:rsidRPr="00601611">
        <w:rPr>
          <w:rStyle w:val="StyleUnderline"/>
        </w:rPr>
        <w:t xml:space="preserve"> categories such as </w:t>
      </w:r>
      <w:r w:rsidRPr="007A3F40">
        <w:rPr>
          <w:rStyle w:val="StyleUnderline"/>
          <w:highlight w:val="yellow"/>
        </w:rPr>
        <w:t>class, race, ethnicity, gender</w:t>
      </w:r>
      <w:r w:rsidRPr="00601611">
        <w:rPr>
          <w:rStyle w:val="StyleUnderline"/>
        </w:rPr>
        <w:t xml:space="preserve">, and </w:t>
      </w:r>
      <w:r w:rsidRPr="007A3F40">
        <w:rPr>
          <w:rStyle w:val="StyleUnderline"/>
          <w:highlight w:val="yellow"/>
        </w:rPr>
        <w:t xml:space="preserve">disability as </w:t>
      </w:r>
      <w:r w:rsidRPr="007A3F40">
        <w:rPr>
          <w:rStyle w:val="Emphasis"/>
          <w:highlight w:val="yellow"/>
        </w:rPr>
        <w:t>fundamental to moral analysis</w:t>
      </w:r>
      <w:r w:rsidRPr="00601611">
        <w:rPr>
          <w:sz w:val="16"/>
        </w:rPr>
        <w:t xml:space="preserve">. We need to jettison an anemic moral cosmopolitanism in favor of a </w:t>
      </w:r>
      <w:r w:rsidRPr="007A3F40">
        <w:rPr>
          <w:rStyle w:val="StyleUnderline"/>
          <w:highlight w:val="yellow"/>
        </w:rPr>
        <w:t>critical cosmopolitanism</w:t>
      </w:r>
      <w:r w:rsidRPr="00601611">
        <w:rPr>
          <w:sz w:val="16"/>
        </w:rPr>
        <w:t xml:space="preserve"> that </w:t>
      </w:r>
      <w:r w:rsidRPr="007A3F40">
        <w:rPr>
          <w:rStyle w:val="Emphasis"/>
          <w:highlight w:val="yellow"/>
        </w:rPr>
        <w:t xml:space="preserve">takes structural injustice seriously and addresses it </w:t>
      </w:r>
      <w:r w:rsidRPr="007A3F40">
        <w:rPr>
          <w:rStyle w:val="Emphasis"/>
          <w:i/>
          <w:highlight w:val="yellow"/>
        </w:rPr>
        <w:t>as</w:t>
      </w:r>
      <w:r w:rsidRPr="007A3F40">
        <w:rPr>
          <w:rStyle w:val="Emphasis"/>
          <w:highlight w:val="yellow"/>
        </w:rPr>
        <w:t xml:space="preserve"> structural</w:t>
      </w:r>
      <w:r w:rsidRPr="00601611">
        <w:rPr>
          <w:rStyle w:val="Emphasis"/>
        </w:rPr>
        <w:t xml:space="preserve"> injustice</w:t>
      </w:r>
      <w:r w:rsidRPr="00601611">
        <w:rPr>
          <w:rStyle w:val="StyleUnderline"/>
        </w:rPr>
        <w:t>. Border controls do not</w:t>
      </w:r>
      <w:r w:rsidRPr="00601611">
        <w:rPr>
          <w:sz w:val="16"/>
        </w:rPr>
        <w:t xml:space="preserve"> affect all foreigners equally nor do they </w:t>
      </w:r>
      <w:r w:rsidRPr="00601611">
        <w:rPr>
          <w:rStyle w:val="StyleUnderline"/>
        </w:rPr>
        <w:t>exhaust how restrictions to mobility circumscribe opportunities</w:t>
      </w:r>
      <w:r w:rsidRPr="00601611">
        <w:rPr>
          <w:sz w:val="16"/>
        </w:rPr>
        <w:t>. Moreover, mobility is stratified by social class and by people’s positions within transnational networks.</w:t>
      </w:r>
    </w:p>
    <w:p w:rsidR="009745C8" w:rsidRPr="00601611" w:rsidRDefault="009745C8" w:rsidP="009745C8">
      <w:pPr>
        <w:rPr>
          <w:sz w:val="16"/>
        </w:rPr>
      </w:pPr>
      <w:r w:rsidRPr="00601611">
        <w:rPr>
          <w:sz w:val="16"/>
        </w:rPr>
        <w:t xml:space="preserve">The insistence on </w:t>
      </w:r>
      <w:r w:rsidRPr="00601611">
        <w:rPr>
          <w:rStyle w:val="StyleUnderline"/>
        </w:rPr>
        <w:t xml:space="preserve">using the nation-state as the unit of analysis also obscures how mobility restrictions limit access to opportunities </w:t>
      </w:r>
      <w:r w:rsidRPr="00601611">
        <w:rPr>
          <w:rStyle w:val="Emphasis"/>
        </w:rPr>
        <w:t>within</w:t>
      </w:r>
      <w:r w:rsidRPr="00601611">
        <w:rPr>
          <w:rStyle w:val="StyleUnderline"/>
        </w:rPr>
        <w:t xml:space="preserve"> nation-states</w:t>
      </w:r>
      <w:r w:rsidRPr="00601611">
        <w:rPr>
          <w:sz w:val="16"/>
        </w:rPr>
        <w:t xml:space="preserve"> (e.g., in many major cities, low-wage workers—including immigrants—cannot afford to live near their place of work and must commute for hours every day) (Sassen 2008). One upshot of recognizing how methodological nationalism has distorted thinking on the ethics of migration and of </w:t>
      </w:r>
      <w:r w:rsidRPr="00601611">
        <w:rPr>
          <w:rStyle w:val="StyleUnderline"/>
        </w:rPr>
        <w:t xml:space="preserve">endorsing </w:t>
      </w:r>
      <w:r w:rsidRPr="007A3F40">
        <w:rPr>
          <w:rStyle w:val="StyleUnderline"/>
          <w:highlight w:val="yellow"/>
        </w:rPr>
        <w:t>critical cosmopolitanism</w:t>
      </w:r>
      <w:r w:rsidRPr="00601611">
        <w:rPr>
          <w:sz w:val="16"/>
        </w:rPr>
        <w:t xml:space="preserve"> is that this </w:t>
      </w:r>
      <w:r w:rsidRPr="007A3F40">
        <w:rPr>
          <w:rStyle w:val="StyleUnderline"/>
          <w:highlight w:val="yellow"/>
        </w:rPr>
        <w:t>illuminates how borders enacting class-stratification, racialization, and sexism affect</w:t>
      </w:r>
      <w:r w:rsidRPr="00601611">
        <w:rPr>
          <w:rStyle w:val="StyleUnderline"/>
        </w:rPr>
        <w:t xml:space="preserve"> mobility and access to </w:t>
      </w:r>
      <w:r w:rsidRPr="007A3F40">
        <w:rPr>
          <w:rStyle w:val="StyleUnderline"/>
          <w:highlight w:val="yellow"/>
        </w:rPr>
        <w:t xml:space="preserve">opportunities </w:t>
      </w:r>
      <w:r w:rsidRPr="007A3F40">
        <w:rPr>
          <w:rStyle w:val="Emphasis"/>
          <w:highlight w:val="yellow"/>
        </w:rPr>
        <w:t>within territories</w:t>
      </w:r>
      <w:r w:rsidRPr="00601611">
        <w:rPr>
          <w:sz w:val="16"/>
        </w:rPr>
        <w:t xml:space="preserve"> (e.g., gated communities, segregation within cities) </w:t>
      </w:r>
      <w:r w:rsidRPr="00601611">
        <w:rPr>
          <w:rStyle w:val="StyleUnderline"/>
        </w:rPr>
        <w:t>for both migrants and citizens</w:t>
      </w:r>
      <w:r w:rsidRPr="00601611">
        <w:rPr>
          <w:sz w:val="16"/>
        </w:rPr>
        <w:t>.</w:t>
      </w:r>
    </w:p>
    <w:p w:rsidR="009745C8" w:rsidRDefault="009745C8" w:rsidP="00691453"/>
    <w:p w:rsidR="009745C8" w:rsidRPr="0018664A" w:rsidRDefault="009745C8" w:rsidP="009745C8">
      <w:pPr>
        <w:pStyle w:val="Heading4"/>
      </w:pPr>
      <w:r>
        <w:t xml:space="preserve">The inclusion of the plan radically </w:t>
      </w:r>
      <w:r>
        <w:rPr>
          <w:u w:val="single"/>
        </w:rPr>
        <w:t>over-simplifies</w:t>
      </w:r>
      <w:r>
        <w:t xml:space="preserve"> analysis of borders---the easy equation of </w:t>
      </w:r>
      <w:r>
        <w:rPr>
          <w:u w:val="single"/>
        </w:rPr>
        <w:t>reduced restrictions</w:t>
      </w:r>
      <w:r>
        <w:t xml:space="preserve"> with </w:t>
      </w:r>
      <w:r>
        <w:rPr>
          <w:u w:val="single"/>
        </w:rPr>
        <w:t>reduced exclusion</w:t>
      </w:r>
      <w:r>
        <w:t xml:space="preserve"> obfuscates the way that border regimes are diffused throughout society </w:t>
      </w:r>
      <w:r>
        <w:rPr>
          <w:u w:val="single"/>
        </w:rPr>
        <w:t>and</w:t>
      </w:r>
      <w:r>
        <w:t xml:space="preserve"> the way that </w:t>
      </w:r>
      <w:r>
        <w:rPr>
          <w:u w:val="single"/>
        </w:rPr>
        <w:t>inclusive</w:t>
      </w:r>
      <w:r>
        <w:t xml:space="preserve"> policies pave the way for oppression </w:t>
      </w:r>
    </w:p>
    <w:p w:rsidR="009745C8" w:rsidRDefault="009745C8" w:rsidP="009745C8">
      <w:r>
        <w:t xml:space="preserve">Alex </w:t>
      </w:r>
      <w:r w:rsidRPr="000E0ACA">
        <w:rPr>
          <w:rStyle w:val="Style13ptBold"/>
        </w:rPr>
        <w:t>Sager 18</w:t>
      </w:r>
      <w:r>
        <w:t>, Associate Professor of Philosophy at Portland State University, 2018, Toward a Cosmopolitan Ethics of Mobility: The Migrant’s-Eye View of the World, p. 8-9</w:t>
      </w:r>
    </w:p>
    <w:p w:rsidR="009745C8" w:rsidRPr="006D51B9" w:rsidRDefault="009745C8" w:rsidP="009745C8">
      <w:pPr>
        <w:rPr>
          <w:sz w:val="16"/>
        </w:rPr>
      </w:pPr>
      <w:r w:rsidRPr="006D51B9">
        <w:rPr>
          <w:sz w:val="16"/>
        </w:rPr>
        <w:t xml:space="preserve">Mobility is intimately connected with borders. </w:t>
      </w:r>
      <w:r w:rsidRPr="00145472">
        <w:rPr>
          <w:rStyle w:val="StyleUnderline"/>
          <w:highlight w:val="yellow"/>
        </w:rPr>
        <w:t>Border studies</w:t>
      </w:r>
      <w:r w:rsidRPr="006D51B9">
        <w:rPr>
          <w:rStyle w:val="StyleUnderline"/>
        </w:rPr>
        <w:t xml:space="preserve"> has </w:t>
      </w:r>
      <w:r w:rsidRPr="00145472">
        <w:rPr>
          <w:rStyle w:val="StyleUnderline"/>
          <w:highlight w:val="yellow"/>
        </w:rPr>
        <w:t>moved</w:t>
      </w:r>
      <w:r w:rsidRPr="006D51B9">
        <w:rPr>
          <w:rStyle w:val="StyleUnderline"/>
        </w:rPr>
        <w:t xml:space="preserve"> away </w:t>
      </w:r>
      <w:r w:rsidRPr="00145472">
        <w:rPr>
          <w:rStyle w:val="StyleUnderline"/>
          <w:highlight w:val="yellow"/>
        </w:rPr>
        <w:t xml:space="preserve">from a </w:t>
      </w:r>
      <w:r w:rsidRPr="00145472">
        <w:rPr>
          <w:rStyle w:val="Emphasis"/>
          <w:highlight w:val="yellow"/>
        </w:rPr>
        <w:t>static conception of borders</w:t>
      </w:r>
      <w:r w:rsidRPr="006D51B9">
        <w:rPr>
          <w:rStyle w:val="StyleUnderline"/>
        </w:rPr>
        <w:t xml:space="preserve"> as lines demarcating</w:t>
      </w:r>
      <w:r w:rsidRPr="006D51B9">
        <w:rPr>
          <w:sz w:val="16"/>
        </w:rPr>
        <w:t xml:space="preserve"> the </w:t>
      </w:r>
      <w:r w:rsidRPr="006D51B9">
        <w:rPr>
          <w:rStyle w:val="StyleUnderline"/>
        </w:rPr>
        <w:t xml:space="preserve">political boundaries of states </w:t>
      </w:r>
      <w:r w:rsidRPr="00145472">
        <w:rPr>
          <w:rStyle w:val="StyleUnderline"/>
          <w:highlight w:val="yellow"/>
        </w:rPr>
        <w:t>to finding borders</w:t>
      </w:r>
      <w:r w:rsidRPr="006D51B9">
        <w:rPr>
          <w:sz w:val="16"/>
        </w:rPr>
        <w:t xml:space="preserve"> and boundaries </w:t>
      </w:r>
      <w:r w:rsidRPr="006D51B9">
        <w:rPr>
          <w:rStyle w:val="Emphasis"/>
        </w:rPr>
        <w:t xml:space="preserve">virtually </w:t>
      </w:r>
      <w:r w:rsidRPr="00145472">
        <w:rPr>
          <w:rStyle w:val="Emphasis"/>
          <w:highlight w:val="yellow"/>
        </w:rPr>
        <w:t>everywhere</w:t>
      </w:r>
      <w:r w:rsidRPr="006D51B9">
        <w:rPr>
          <w:sz w:val="16"/>
        </w:rPr>
        <w:t xml:space="preserve"> (Johnson et al. 2011). Borders are filters that exclude some and include others. Moreover, </w:t>
      </w:r>
      <w:r w:rsidRPr="00145472">
        <w:rPr>
          <w:rStyle w:val="StyleUnderline"/>
          <w:highlight w:val="yellow"/>
        </w:rPr>
        <w:t>inclusion is gradated</w:t>
      </w:r>
      <w:r w:rsidRPr="006D51B9">
        <w:rPr>
          <w:rStyle w:val="StyleUnderline"/>
        </w:rPr>
        <w:t xml:space="preserve"> and multidimensional. </w:t>
      </w:r>
      <w:r w:rsidRPr="00145472">
        <w:rPr>
          <w:rStyle w:val="StyleUnderline"/>
          <w:highlight w:val="yellow"/>
        </w:rPr>
        <w:t>Some</w:t>
      </w:r>
      <w:r w:rsidRPr="006D51B9">
        <w:rPr>
          <w:rStyle w:val="StyleUnderline"/>
        </w:rPr>
        <w:t xml:space="preserve"> migrants receive</w:t>
      </w:r>
      <w:r w:rsidRPr="006D51B9">
        <w:rPr>
          <w:sz w:val="16"/>
        </w:rPr>
        <w:t xml:space="preserve"> the same </w:t>
      </w:r>
      <w:r w:rsidRPr="006D51B9">
        <w:rPr>
          <w:rStyle w:val="StyleUnderline"/>
        </w:rPr>
        <w:t>formal rights</w:t>
      </w:r>
      <w:r w:rsidRPr="006D51B9">
        <w:rPr>
          <w:sz w:val="16"/>
        </w:rPr>
        <w:t xml:space="preserve"> as native-born citizens through naturalization. </w:t>
      </w:r>
      <w:r w:rsidRPr="006D51B9">
        <w:rPr>
          <w:rStyle w:val="StyleUnderline"/>
        </w:rPr>
        <w:t xml:space="preserve">Others </w:t>
      </w:r>
      <w:r w:rsidRPr="00145472">
        <w:rPr>
          <w:rStyle w:val="StyleUnderline"/>
          <w:highlight w:val="yellow"/>
        </w:rPr>
        <w:t>enjoy</w:t>
      </w:r>
      <w:r w:rsidRPr="006D51B9">
        <w:rPr>
          <w:sz w:val="16"/>
        </w:rPr>
        <w:t xml:space="preserve"> legal </w:t>
      </w:r>
      <w:r w:rsidRPr="00145472">
        <w:rPr>
          <w:rStyle w:val="StyleUnderline"/>
          <w:highlight w:val="yellow"/>
        </w:rPr>
        <w:t>residence but are excluded from citizenship</w:t>
      </w:r>
      <w:r w:rsidRPr="006D51B9">
        <w:rPr>
          <w:sz w:val="16"/>
        </w:rPr>
        <w:t xml:space="preserve">. In some countries—especially if they are white and privileged— immigrants may be almost indistinguishable from citizens except for their lack of power to run for office or vote. </w:t>
      </w:r>
      <w:r w:rsidRPr="006D51B9">
        <w:rPr>
          <w:rStyle w:val="StyleUnderline"/>
        </w:rPr>
        <w:t xml:space="preserve">Still </w:t>
      </w:r>
      <w:r w:rsidRPr="00145472">
        <w:rPr>
          <w:rStyle w:val="StyleUnderline"/>
          <w:highlight w:val="yellow"/>
        </w:rPr>
        <w:t>others</w:t>
      </w:r>
      <w:r w:rsidRPr="006D51B9">
        <w:rPr>
          <w:sz w:val="16"/>
        </w:rPr>
        <w:t xml:space="preserve"> receive only the temporary right to remain or </w:t>
      </w:r>
      <w:r w:rsidRPr="00145472">
        <w:rPr>
          <w:rStyle w:val="StyleUnderline"/>
          <w:highlight w:val="yellow"/>
        </w:rPr>
        <w:t>are bound to employers</w:t>
      </w:r>
      <w:r w:rsidRPr="006D51B9">
        <w:rPr>
          <w:rStyle w:val="StyleUnderline"/>
        </w:rPr>
        <w:t xml:space="preserve"> who control their continued right to reside in the territory</w:t>
      </w:r>
      <w:r w:rsidRPr="006D51B9">
        <w:rPr>
          <w:sz w:val="16"/>
        </w:rPr>
        <w:t xml:space="preserve">. </w:t>
      </w:r>
      <w:r w:rsidRPr="00145472">
        <w:rPr>
          <w:rStyle w:val="StyleUnderline"/>
          <w:highlight w:val="yellow"/>
        </w:rPr>
        <w:t>Borders</w:t>
      </w:r>
      <w:r w:rsidRPr="006D51B9">
        <w:rPr>
          <w:sz w:val="16"/>
        </w:rPr>
        <w:t xml:space="preserve"> also </w:t>
      </w:r>
      <w:r w:rsidRPr="00145472">
        <w:rPr>
          <w:rStyle w:val="Emphasis"/>
          <w:highlight w:val="yellow"/>
        </w:rPr>
        <w:t>disenfranchise some citizens</w:t>
      </w:r>
      <w:r w:rsidRPr="00145472">
        <w:rPr>
          <w:rStyle w:val="StyleUnderline"/>
          <w:highlight w:val="yellow"/>
        </w:rPr>
        <w:t xml:space="preserve"> because of poverty</w:t>
      </w:r>
      <w:r w:rsidRPr="006D51B9">
        <w:rPr>
          <w:rStyle w:val="StyleUnderline"/>
        </w:rPr>
        <w:t xml:space="preserve">, a criminal record, </w:t>
      </w:r>
      <w:r w:rsidRPr="00145472">
        <w:rPr>
          <w:rStyle w:val="StyleUnderline"/>
          <w:highlight w:val="yellow"/>
        </w:rPr>
        <w:t>or</w:t>
      </w:r>
      <w:r w:rsidRPr="006D51B9">
        <w:rPr>
          <w:sz w:val="16"/>
        </w:rPr>
        <w:t xml:space="preserve"> their </w:t>
      </w:r>
      <w:r w:rsidRPr="00145472">
        <w:rPr>
          <w:rStyle w:val="StyleUnderline"/>
          <w:highlight w:val="yellow"/>
        </w:rPr>
        <w:t>membership in a marginalized group</w:t>
      </w:r>
      <w:r w:rsidRPr="006D51B9">
        <w:rPr>
          <w:sz w:val="16"/>
        </w:rPr>
        <w:t xml:space="preserve"> (Gottschalk et al. 2015).</w:t>
      </w:r>
    </w:p>
    <w:p w:rsidR="009745C8" w:rsidRPr="006D51B9" w:rsidRDefault="009745C8" w:rsidP="009745C8">
      <w:pPr>
        <w:rPr>
          <w:sz w:val="16"/>
        </w:rPr>
      </w:pPr>
      <w:r w:rsidRPr="006D51B9">
        <w:rPr>
          <w:rStyle w:val="StyleUnderline"/>
        </w:rPr>
        <w:t>The suggestion</w:t>
      </w:r>
      <w:r w:rsidRPr="006D51B9">
        <w:rPr>
          <w:sz w:val="16"/>
        </w:rPr>
        <w:t xml:space="preserve"> that </w:t>
      </w:r>
      <w:r w:rsidRPr="006D51B9">
        <w:rPr>
          <w:rStyle w:val="Emphasis"/>
        </w:rPr>
        <w:t>borders exclude citizens</w:t>
      </w:r>
      <w:r w:rsidRPr="006D51B9">
        <w:rPr>
          <w:rStyle w:val="StyleUnderline"/>
        </w:rPr>
        <w:t xml:space="preserve"> may seem odd, but it is common in border studies to recognize</w:t>
      </w:r>
      <w:r w:rsidRPr="006D51B9">
        <w:rPr>
          <w:sz w:val="16"/>
        </w:rPr>
        <w:t xml:space="preserve"> that </w:t>
      </w:r>
      <w:r w:rsidRPr="00145472">
        <w:rPr>
          <w:rStyle w:val="StyleUnderline"/>
          <w:highlight w:val="yellow"/>
        </w:rPr>
        <w:t>borders are “complex social institutions</w:t>
      </w:r>
      <w:r w:rsidRPr="006D51B9">
        <w:rPr>
          <w:sz w:val="16"/>
        </w:rPr>
        <w:t xml:space="preserve">, which are </w:t>
      </w:r>
      <w:r w:rsidRPr="006D51B9">
        <w:rPr>
          <w:rStyle w:val="StyleUnderline"/>
        </w:rPr>
        <w:t>marked by tensions between practices of border reinforcement and border crossing</w:t>
      </w:r>
      <w:r w:rsidRPr="006D51B9">
        <w:rPr>
          <w:sz w:val="16"/>
        </w:rPr>
        <w:t xml:space="preserve">” (Mezzadra and Neilson 2013: 3–4). As Étienne Balibar has noted, borders have a “polysemic nature” so that “they do not have the same meaning for everyone” (Balibar 2002: 81). </w:t>
      </w:r>
      <w:r w:rsidRPr="00145472">
        <w:rPr>
          <w:rStyle w:val="StyleUnderline"/>
          <w:highlight w:val="yellow"/>
        </w:rPr>
        <w:t>They</w:t>
      </w:r>
      <w:r w:rsidRPr="006D51B9">
        <w:rPr>
          <w:sz w:val="16"/>
        </w:rPr>
        <w:t xml:space="preserve"> are designed to</w:t>
      </w:r>
    </w:p>
    <w:p w:rsidR="009745C8" w:rsidRPr="006D51B9" w:rsidRDefault="009745C8" w:rsidP="009745C8">
      <w:pPr>
        <w:rPr>
          <w:sz w:val="16"/>
        </w:rPr>
      </w:pPr>
      <w:r w:rsidRPr="006D51B9">
        <w:rPr>
          <w:rStyle w:val="StyleUnderline"/>
        </w:rPr>
        <w:t>not merely give individuals from different social classes different experiences of the law</w:t>
      </w:r>
      <w:r w:rsidRPr="006D51B9">
        <w:rPr>
          <w:sz w:val="16"/>
        </w:rPr>
        <w:t xml:space="preserve">, the civil administration, the police and elementary rights, such as the freedom of circulation and freedom of enterprise, </w:t>
      </w:r>
      <w:r w:rsidRPr="006D51B9">
        <w:rPr>
          <w:rStyle w:val="StyleUnderline"/>
        </w:rPr>
        <w:t xml:space="preserve">but </w:t>
      </w:r>
      <w:r w:rsidRPr="00145472">
        <w:rPr>
          <w:rStyle w:val="Emphasis"/>
          <w:highlight w:val="yellow"/>
        </w:rPr>
        <w:t>actively</w:t>
      </w:r>
      <w:r w:rsidRPr="006D51B9">
        <w:rPr>
          <w:rStyle w:val="Emphasis"/>
        </w:rPr>
        <w:t xml:space="preserve"> to </w:t>
      </w:r>
      <w:r w:rsidRPr="00145472">
        <w:rPr>
          <w:rStyle w:val="Emphasis"/>
          <w:highlight w:val="yellow"/>
        </w:rPr>
        <w:t>differentiate</w:t>
      </w:r>
      <w:r w:rsidRPr="006D51B9">
        <w:rPr>
          <w:sz w:val="16"/>
        </w:rPr>
        <w:t xml:space="preserve"> between individuals in terms of </w:t>
      </w:r>
      <w:r w:rsidRPr="00145472">
        <w:rPr>
          <w:rStyle w:val="Emphasis"/>
          <w:highlight w:val="yellow"/>
        </w:rPr>
        <w:t>social class</w:t>
      </w:r>
      <w:r w:rsidRPr="006D51B9">
        <w:rPr>
          <w:sz w:val="16"/>
        </w:rPr>
        <w:t>. (Balibar 2002: 81–82)</w:t>
      </w:r>
    </w:p>
    <w:p w:rsidR="009745C8" w:rsidRPr="006D51B9" w:rsidRDefault="009745C8" w:rsidP="009745C8">
      <w:pPr>
        <w:rPr>
          <w:sz w:val="16"/>
        </w:rPr>
      </w:pPr>
      <w:r w:rsidRPr="006D51B9">
        <w:rPr>
          <w:sz w:val="16"/>
        </w:rPr>
        <w:t>With reference to what he terms “cosmopolitan borders” Chris Rumford adds:</w:t>
      </w:r>
    </w:p>
    <w:p w:rsidR="009745C8" w:rsidRPr="006D51B9" w:rsidRDefault="009745C8" w:rsidP="009745C8">
      <w:pPr>
        <w:rPr>
          <w:sz w:val="16"/>
        </w:rPr>
      </w:pPr>
      <w:r w:rsidRPr="006D51B9">
        <w:rPr>
          <w:sz w:val="16"/>
        </w:rPr>
        <w:t xml:space="preserve">cosmopolitan borders are not experienced in the same way by everyone, leading to what we might call </w:t>
      </w:r>
      <w:r w:rsidRPr="006D51B9">
        <w:rPr>
          <w:rStyle w:val="StyleUnderline"/>
        </w:rPr>
        <w:t xml:space="preserve">a “cosmopolitan paradox”: that </w:t>
      </w:r>
      <w:r w:rsidRPr="00145472">
        <w:rPr>
          <w:rStyle w:val="StyleUnderline"/>
          <w:highlight w:val="yellow"/>
        </w:rPr>
        <w:t xml:space="preserve">borders are </w:t>
      </w:r>
      <w:r w:rsidRPr="00145472">
        <w:rPr>
          <w:rStyle w:val="Emphasis"/>
          <w:highlight w:val="yellow"/>
        </w:rPr>
        <w:t>diffused throughout society</w:t>
      </w:r>
      <w:r w:rsidRPr="006D51B9">
        <w:rPr>
          <w:rStyle w:val="StyleUnderline"/>
        </w:rPr>
        <w:t>, differentiated and networked</w:t>
      </w:r>
      <w:r w:rsidRPr="006D51B9">
        <w:rPr>
          <w:sz w:val="16"/>
        </w:rPr>
        <w:t xml:space="preserve"> also </w:t>
      </w:r>
      <w:r w:rsidRPr="006D51B9">
        <w:rPr>
          <w:rStyle w:val="StyleUnderline"/>
        </w:rPr>
        <w:t xml:space="preserve">increases the chance that </w:t>
      </w:r>
      <w:r w:rsidRPr="00145472">
        <w:rPr>
          <w:rStyle w:val="StyleUnderline"/>
          <w:highlight w:val="yellow"/>
        </w:rPr>
        <w:t>they are experienced differently by different groups</w:t>
      </w:r>
      <w:r w:rsidRPr="006D51B9">
        <w:rPr>
          <w:sz w:val="16"/>
        </w:rPr>
        <w:t>, some of who encounter them as anything but cosmopolitan. (Rumford 2014: 11)</w:t>
      </w:r>
    </w:p>
    <w:p w:rsidR="009745C8" w:rsidRDefault="009745C8" w:rsidP="009745C8">
      <w:pPr>
        <w:rPr>
          <w:sz w:val="16"/>
        </w:rPr>
      </w:pPr>
      <w:r w:rsidRPr="006D51B9">
        <w:rPr>
          <w:sz w:val="16"/>
        </w:rPr>
        <w:t xml:space="preserve">Under this understanding of borders, </w:t>
      </w:r>
      <w:r w:rsidRPr="006D51B9">
        <w:rPr>
          <w:rStyle w:val="StyleUnderline"/>
        </w:rPr>
        <w:t xml:space="preserve">the </w:t>
      </w:r>
      <w:r w:rsidRPr="00145472">
        <w:rPr>
          <w:rStyle w:val="Emphasis"/>
          <w:highlight w:val="yellow"/>
        </w:rPr>
        <w:t>simple valence</w:t>
      </w:r>
      <w:r w:rsidRPr="006D51B9">
        <w:rPr>
          <w:rStyle w:val="Emphasis"/>
        </w:rPr>
        <w:t xml:space="preserve"> of </w:t>
      </w:r>
      <w:r w:rsidRPr="00145472">
        <w:rPr>
          <w:rStyle w:val="Emphasis"/>
          <w:highlight w:val="yellow"/>
        </w:rPr>
        <w:t>where inclusion is positive and exclusion</w:t>
      </w:r>
      <w:r w:rsidRPr="006D51B9">
        <w:rPr>
          <w:rStyle w:val="Emphasis"/>
        </w:rPr>
        <w:t xml:space="preserve"> is </w:t>
      </w:r>
      <w:r w:rsidRPr="00145472">
        <w:rPr>
          <w:rStyle w:val="Emphasis"/>
          <w:highlight w:val="yellow"/>
        </w:rPr>
        <w:t>negative does not withstand scrutiny</w:t>
      </w:r>
      <w:r w:rsidRPr="006D51B9">
        <w:rPr>
          <w:sz w:val="16"/>
        </w:rPr>
        <w:t>. As Sandro Mazzadra and Brett Neilson observe, “</w:t>
      </w:r>
      <w:r w:rsidRPr="00145472">
        <w:rPr>
          <w:rStyle w:val="StyleUnderline"/>
          <w:highlight w:val="yellow"/>
        </w:rPr>
        <w:t>borders are</w:t>
      </w:r>
      <w:r w:rsidRPr="006D51B9">
        <w:rPr>
          <w:rStyle w:val="StyleUnderline"/>
        </w:rPr>
        <w:t xml:space="preserve"> equally </w:t>
      </w:r>
      <w:r w:rsidRPr="00145472">
        <w:rPr>
          <w:rStyle w:val="StyleUnderline"/>
          <w:highlight w:val="yellow"/>
        </w:rPr>
        <w:t>devices of inclusion that</w:t>
      </w:r>
      <w:r w:rsidRPr="006D51B9">
        <w:rPr>
          <w:rStyle w:val="StyleUnderline"/>
        </w:rPr>
        <w:t xml:space="preserve"> select and </w:t>
      </w:r>
      <w:r w:rsidRPr="00145472">
        <w:rPr>
          <w:rStyle w:val="StyleUnderline"/>
          <w:highlight w:val="yellow"/>
        </w:rPr>
        <w:lastRenderedPageBreak/>
        <w:t>filter people</w:t>
      </w:r>
      <w:r w:rsidRPr="006D51B9">
        <w:rPr>
          <w:rStyle w:val="StyleUnderline"/>
        </w:rPr>
        <w:t xml:space="preserve"> and different forms of circulation </w:t>
      </w:r>
      <w:r w:rsidRPr="00145472">
        <w:rPr>
          <w:rStyle w:val="StyleUnderline"/>
          <w:highlight w:val="yellow"/>
        </w:rPr>
        <w:t xml:space="preserve">in ways </w:t>
      </w:r>
      <w:r w:rsidRPr="00145472">
        <w:rPr>
          <w:rStyle w:val="Emphasis"/>
          <w:highlight w:val="yellow"/>
        </w:rPr>
        <w:t>no less violent than</w:t>
      </w:r>
      <w:r w:rsidRPr="006D51B9">
        <w:rPr>
          <w:rStyle w:val="Emphasis"/>
        </w:rPr>
        <w:t xml:space="preserve"> those deployed in </w:t>
      </w:r>
      <w:r w:rsidRPr="00145472">
        <w:rPr>
          <w:rStyle w:val="Emphasis"/>
          <w:highlight w:val="yellow"/>
        </w:rPr>
        <w:t>exclusionary measures</w:t>
      </w:r>
      <w:r w:rsidRPr="006D51B9">
        <w:rPr>
          <w:sz w:val="16"/>
        </w:rPr>
        <w:t xml:space="preserve">” (Mezzadra and Neilson 2013: 7). Thomas Nail has pointed out how some borders have a centripetal function that brings the periphery into the center (Nail 2016: 49). </w:t>
      </w:r>
      <w:r w:rsidRPr="00145472">
        <w:rPr>
          <w:rStyle w:val="StyleUnderline"/>
          <w:highlight w:val="yellow"/>
        </w:rPr>
        <w:t>Borders</w:t>
      </w:r>
      <w:r w:rsidRPr="006D51B9">
        <w:rPr>
          <w:rStyle w:val="StyleUnderline"/>
        </w:rPr>
        <w:t xml:space="preserve"> are necessary to </w:t>
      </w:r>
      <w:r w:rsidRPr="00145472">
        <w:rPr>
          <w:rStyle w:val="StyleUnderline"/>
          <w:highlight w:val="yellow"/>
        </w:rPr>
        <w:t>centralize power</w:t>
      </w:r>
      <w:r w:rsidRPr="006D51B9">
        <w:rPr>
          <w:rStyle w:val="StyleUnderline"/>
        </w:rPr>
        <w:t xml:space="preserve"> and </w:t>
      </w:r>
      <w:r w:rsidRPr="00145472">
        <w:rPr>
          <w:rStyle w:val="StyleUnderline"/>
          <w:highlight w:val="yellow"/>
        </w:rPr>
        <w:t>bring people together</w:t>
      </w:r>
      <w:r w:rsidRPr="006D51B9">
        <w:rPr>
          <w:rStyle w:val="StyleUnderline"/>
        </w:rPr>
        <w:t>. This supports an economy</w:t>
      </w:r>
      <w:r w:rsidRPr="006D51B9">
        <w:rPr>
          <w:sz w:val="16"/>
        </w:rPr>
        <w:t xml:space="preserve"> capable of </w:t>
      </w:r>
      <w:r w:rsidRPr="006D51B9">
        <w:rPr>
          <w:rStyle w:val="StyleUnderline"/>
        </w:rPr>
        <w:t>generating surpluses</w:t>
      </w:r>
      <w:r w:rsidRPr="006D51B9">
        <w:rPr>
          <w:sz w:val="16"/>
        </w:rPr>
        <w:t xml:space="preserve"> and allows for complex societies to emerge. </w:t>
      </w:r>
      <w:r w:rsidRPr="006D51B9">
        <w:rPr>
          <w:rStyle w:val="StyleUnderline"/>
        </w:rPr>
        <w:t xml:space="preserve">It also allows rulers </w:t>
      </w:r>
      <w:r w:rsidRPr="00145472">
        <w:rPr>
          <w:rStyle w:val="StyleUnderline"/>
          <w:highlight w:val="yellow"/>
        </w:rPr>
        <w:t>to</w:t>
      </w:r>
      <w:r w:rsidRPr="006D51B9">
        <w:rPr>
          <w:sz w:val="16"/>
        </w:rPr>
        <w:t xml:space="preserve"> tax, </w:t>
      </w:r>
      <w:r w:rsidRPr="00145472">
        <w:rPr>
          <w:rStyle w:val="Emphasis"/>
          <w:highlight w:val="yellow"/>
        </w:rPr>
        <w:t>conscript, and enslave populations</w:t>
      </w:r>
      <w:r w:rsidRPr="006D51B9">
        <w:rPr>
          <w:sz w:val="16"/>
        </w:rPr>
        <w:t xml:space="preserve"> (Scott 2009; Scott 2017).</w:t>
      </w:r>
    </w:p>
    <w:p w:rsidR="00294465" w:rsidRDefault="00294465" w:rsidP="00294465">
      <w:pPr>
        <w:rPr>
          <w:rFonts w:asciiTheme="minorHAnsi" w:hAnsiTheme="minorHAnsi" w:cstheme="minorHAnsi"/>
        </w:rPr>
      </w:pPr>
    </w:p>
    <w:p w:rsidR="0082697B" w:rsidRPr="00630FE3" w:rsidRDefault="0082697B" w:rsidP="0082697B">
      <w:pPr>
        <w:pStyle w:val="Heading4"/>
        <w:rPr>
          <w:rFonts w:cs="Times New Roman"/>
        </w:rPr>
      </w:pPr>
      <w:r w:rsidRPr="00630FE3">
        <w:rPr>
          <w:rFonts w:cs="Times New Roman"/>
        </w:rPr>
        <w:t>Moderate strategies within the framework of Westphalian nationhood can’t alter the underlying system</w:t>
      </w:r>
    </w:p>
    <w:p w:rsidR="0082697B" w:rsidRPr="00630FE3" w:rsidRDefault="0082697B" w:rsidP="008269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515"/>
        </w:tabs>
      </w:pPr>
      <w:r w:rsidRPr="00630FE3">
        <w:rPr>
          <w:b/>
          <w:bCs/>
        </w:rPr>
        <w:t>Plumwood 02</w:t>
      </w:r>
      <w:r w:rsidRPr="00630FE3">
        <w:t xml:space="preserve"> </w:t>
      </w:r>
      <w:r w:rsidRPr="00630FE3">
        <w:rPr>
          <w:sz w:val="16"/>
          <w:szCs w:val="16"/>
        </w:rPr>
        <w:t>Val Plumwood Australian Research Council Fellow @ Sydney ‘2 Environmental Culture p. 127</w:t>
      </w:r>
      <w:r w:rsidRPr="00630FE3">
        <w:tab/>
      </w:r>
      <w:r w:rsidRPr="00630FE3">
        <w:tab/>
      </w:r>
    </w:p>
    <w:p w:rsidR="0082697B" w:rsidRPr="00630FE3" w:rsidRDefault="0082697B" w:rsidP="0082697B">
      <w:pPr>
        <w:rPr>
          <w:sz w:val="14"/>
        </w:rPr>
      </w:pPr>
      <w:r w:rsidRPr="00630FE3">
        <w:rPr>
          <w:sz w:val="14"/>
        </w:rPr>
        <w:t xml:space="preserve">Dobson and Norton both express concern over the unnecessary divisiveness they think the critique of anthropocentrism engenders. There are some valid points in their critique of the deep/shallow division and especially the 'failure of ecophilosophy to make itself practical' which I take up below. However, division among environmentalists is not necessarily as destructive or undesirable as Norton assumes. Some (if not all) of what is involved in the worry about the division between the deep and shallow approaches is an authentic, if sometimes unfortunate and debilitating, problem about framework challenges which is by no means peculiar to the environment movement. </w:t>
      </w:r>
      <w:r w:rsidRPr="00D21A42">
        <w:rPr>
          <w:highlight w:val="cyan"/>
          <w:u w:val="single"/>
        </w:rPr>
        <w:t>Any movement</w:t>
      </w:r>
      <w:r w:rsidRPr="00D21A42">
        <w:rPr>
          <w:sz w:val="14"/>
          <w:highlight w:val="cyan"/>
        </w:rPr>
        <w:t xml:space="preserve"> </w:t>
      </w:r>
      <w:r w:rsidRPr="00630FE3">
        <w:rPr>
          <w:sz w:val="14"/>
        </w:rPr>
        <w:t xml:space="preserve">(feminism is a good example) </w:t>
      </w:r>
      <w:r w:rsidRPr="00630FE3">
        <w:rPr>
          <w:u w:val="single"/>
        </w:rPr>
        <w:t xml:space="preserve">involved in forms of social change </w:t>
      </w:r>
      <w:r w:rsidRPr="00D21A42">
        <w:rPr>
          <w:highlight w:val="cyan"/>
          <w:u w:val="single"/>
        </w:rPr>
        <w:t xml:space="preserve">which try to challenge </w:t>
      </w:r>
      <w:r w:rsidRPr="00630FE3">
        <w:rPr>
          <w:u w:val="single"/>
        </w:rPr>
        <w:t xml:space="preserve">major, entrenched cultural </w:t>
      </w:r>
      <w:r w:rsidRPr="00D21A42">
        <w:rPr>
          <w:highlight w:val="cyan"/>
          <w:u w:val="single"/>
        </w:rPr>
        <w:t xml:space="preserve">norms finds itself in a </w:t>
      </w:r>
      <w:r w:rsidRPr="00D21A42">
        <w:rPr>
          <w:b/>
          <w:bCs/>
          <w:highlight w:val="cyan"/>
          <w:u w:val="single"/>
        </w:rPr>
        <w:t xml:space="preserve">conflict of choice </w:t>
      </w:r>
      <w:r w:rsidRPr="00D21A42">
        <w:rPr>
          <w:highlight w:val="cyan"/>
          <w:u w:val="single"/>
        </w:rPr>
        <w:t>between</w:t>
      </w:r>
      <w:r w:rsidRPr="00630FE3">
        <w:rPr>
          <w:sz w:val="14"/>
        </w:rPr>
        <w:t xml:space="preserve">, on the one hand, </w:t>
      </w:r>
      <w:r w:rsidRPr="00D21A42">
        <w:rPr>
          <w:highlight w:val="cyan"/>
          <w:u w:val="single"/>
        </w:rPr>
        <w:t xml:space="preserve">moderate strategies </w:t>
      </w:r>
      <w:r w:rsidRPr="00630FE3">
        <w:rPr>
          <w:u w:val="single"/>
        </w:rPr>
        <w:t>aiming for 'success' in terms of immediately</w:t>
      </w:r>
      <w:r w:rsidRPr="00630FE3">
        <w:rPr>
          <w:sz w:val="14"/>
        </w:rPr>
        <w:t xml:space="preserve"> achievable political </w:t>
      </w:r>
      <w:r w:rsidRPr="00630FE3">
        <w:rPr>
          <w:u w:val="single"/>
        </w:rPr>
        <w:t xml:space="preserve">changes </w:t>
      </w:r>
      <w:r w:rsidRPr="00D21A42">
        <w:rPr>
          <w:highlight w:val="cyan"/>
          <w:u w:val="single"/>
        </w:rPr>
        <w:t xml:space="preserve">within the </w:t>
      </w:r>
      <w:r w:rsidRPr="00D21A42">
        <w:rPr>
          <w:b/>
          <w:bCs/>
          <w:highlight w:val="cyan"/>
          <w:u w:val="single"/>
          <w:bdr w:val="single" w:sz="4" w:space="0" w:color="auto"/>
        </w:rPr>
        <w:t>framework</w:t>
      </w:r>
      <w:r w:rsidRPr="00D21A42">
        <w:rPr>
          <w:highlight w:val="cyan"/>
          <w:u w:val="single"/>
        </w:rPr>
        <w:t xml:space="preserve"> and</w:t>
      </w:r>
      <w:r w:rsidRPr="00D21A42">
        <w:rPr>
          <w:sz w:val="14"/>
          <w:highlight w:val="cyan"/>
        </w:rPr>
        <w:t xml:space="preserve"> </w:t>
      </w:r>
      <w:r w:rsidRPr="00630FE3">
        <w:rPr>
          <w:sz w:val="14"/>
        </w:rPr>
        <w:t xml:space="preserve">on the other, </w:t>
      </w:r>
      <w:r w:rsidRPr="00630FE3">
        <w:rPr>
          <w:u w:val="single"/>
        </w:rPr>
        <w:t xml:space="preserve">radical strategies of mounting more difficult, long-term and extensive forms of cultural </w:t>
      </w:r>
      <w:r w:rsidRPr="00D21A42">
        <w:rPr>
          <w:highlight w:val="cyan"/>
          <w:u w:val="single"/>
        </w:rPr>
        <w:t xml:space="preserve">challenge to </w:t>
      </w:r>
      <w:r w:rsidRPr="00D21A42">
        <w:rPr>
          <w:b/>
          <w:bCs/>
          <w:highlight w:val="cyan"/>
          <w:u w:val="single"/>
          <w:bdr w:val="single" w:sz="4" w:space="0" w:color="auto"/>
        </w:rPr>
        <w:t>framework</w:t>
      </w:r>
      <w:r w:rsidRPr="00D21A42">
        <w:rPr>
          <w:b/>
          <w:bCs/>
          <w:highlight w:val="cyan"/>
          <w:u w:val="single"/>
        </w:rPr>
        <w:t xml:space="preserve"> norms</w:t>
      </w:r>
      <w:r w:rsidRPr="00D21A42">
        <w:rPr>
          <w:highlight w:val="cyan"/>
          <w:u w:val="single"/>
        </w:rPr>
        <w:t xml:space="preserve">. </w:t>
      </w:r>
      <w:r w:rsidRPr="00D21A42">
        <w:rPr>
          <w:b/>
          <w:bCs/>
          <w:highlight w:val="cyan"/>
          <w:u w:val="single"/>
        </w:rPr>
        <w:t xml:space="preserve">To insist on unity is to </w:t>
      </w:r>
      <w:r w:rsidRPr="00D21A42">
        <w:rPr>
          <w:b/>
          <w:bCs/>
          <w:highlight w:val="cyan"/>
          <w:u w:val="single"/>
          <w:bdr w:val="single" w:sz="4" w:space="0" w:color="auto"/>
        </w:rPr>
        <w:t>support the status quo</w:t>
      </w:r>
      <w:r w:rsidRPr="00D21A42">
        <w:rPr>
          <w:b/>
          <w:bCs/>
          <w:highlight w:val="cyan"/>
          <w:u w:val="single"/>
        </w:rPr>
        <w:t xml:space="preserve"> and </w:t>
      </w:r>
      <w:r w:rsidRPr="00D21A42">
        <w:rPr>
          <w:b/>
          <w:bCs/>
          <w:highlight w:val="cyan"/>
          <w:u w:val="single"/>
          <w:bdr w:val="single" w:sz="4" w:space="0" w:color="auto"/>
        </w:rPr>
        <w:t>defeat the dynamic of</w:t>
      </w:r>
      <w:r w:rsidRPr="00630FE3">
        <w:rPr>
          <w:b/>
          <w:bCs/>
          <w:u w:val="single"/>
          <w:bdr w:val="single" w:sz="4" w:space="0" w:color="auto"/>
        </w:rPr>
        <w:t xml:space="preserve"> change and </w:t>
      </w:r>
      <w:r w:rsidRPr="00D21A42">
        <w:rPr>
          <w:b/>
          <w:bCs/>
          <w:highlight w:val="cyan"/>
          <w:u w:val="single"/>
          <w:bdr w:val="single" w:sz="4" w:space="0" w:color="auto"/>
        </w:rPr>
        <w:t>challenge</w:t>
      </w:r>
      <w:r w:rsidRPr="00630FE3">
        <w:rPr>
          <w:sz w:val="14"/>
        </w:rPr>
        <w:t>.</w:t>
      </w:r>
    </w:p>
    <w:p w:rsidR="0082697B" w:rsidRPr="00630FE3" w:rsidRDefault="0082697B" w:rsidP="0082697B">
      <w:pPr>
        <w:rPr>
          <w:sz w:val="14"/>
        </w:rPr>
      </w:pPr>
      <w:r w:rsidRPr="00630FE3">
        <w:rPr>
          <w:u w:val="single"/>
        </w:rPr>
        <w:t xml:space="preserve">While </w:t>
      </w:r>
      <w:r w:rsidRPr="00D21A42">
        <w:rPr>
          <w:highlight w:val="cyan"/>
          <w:u w:val="single"/>
        </w:rPr>
        <w:t>the</w:t>
      </w:r>
      <w:r w:rsidRPr="00D21A42">
        <w:rPr>
          <w:sz w:val="14"/>
          <w:highlight w:val="cyan"/>
        </w:rPr>
        <w:t xml:space="preserve"> </w:t>
      </w:r>
      <w:r w:rsidRPr="00630FE3">
        <w:rPr>
          <w:sz w:val="14"/>
        </w:rPr>
        <w:t xml:space="preserve">level of </w:t>
      </w:r>
      <w:r w:rsidRPr="00D21A42">
        <w:rPr>
          <w:highlight w:val="cyan"/>
          <w:u w:val="single"/>
        </w:rPr>
        <w:t xml:space="preserve">conflict </w:t>
      </w:r>
      <w:r w:rsidRPr="00630FE3">
        <w:rPr>
          <w:u w:val="single"/>
        </w:rPr>
        <w:t>between framework and non-framework challenges</w:t>
      </w:r>
      <w:r w:rsidRPr="00630FE3">
        <w:rPr>
          <w:sz w:val="14"/>
        </w:rPr>
        <w:t xml:space="preserve"> ('shallow' and 'deep') </w:t>
      </w:r>
      <w:r w:rsidRPr="00630FE3">
        <w:rPr>
          <w:u w:val="single"/>
        </w:rPr>
        <w:t>can often be</w:t>
      </w:r>
      <w:r w:rsidRPr="00630FE3">
        <w:rPr>
          <w:sz w:val="14"/>
        </w:rPr>
        <w:t xml:space="preserve"> augmented or </w:t>
      </w:r>
      <w:r w:rsidRPr="00630FE3">
        <w:rPr>
          <w:u w:val="single"/>
        </w:rPr>
        <w:t>reduced</w:t>
      </w:r>
      <w:r w:rsidRPr="00630FE3">
        <w:rPr>
          <w:sz w:val="14"/>
        </w:rPr>
        <w:t xml:space="preserve"> by various theoretical and practical strategies, </w:t>
      </w:r>
      <w:r w:rsidRPr="00630FE3">
        <w:rPr>
          <w:b/>
          <w:bCs/>
          <w:u w:val="single"/>
        </w:rPr>
        <w:t xml:space="preserve">it </w:t>
      </w:r>
      <w:r w:rsidRPr="00D21A42">
        <w:rPr>
          <w:b/>
          <w:bCs/>
          <w:highlight w:val="cyan"/>
          <w:u w:val="single"/>
          <w:bdr w:val="single" w:sz="4" w:space="0" w:color="auto"/>
        </w:rPr>
        <w:t>cannot</w:t>
      </w:r>
      <w:r w:rsidRPr="00D21A42">
        <w:rPr>
          <w:sz w:val="14"/>
          <w:highlight w:val="cyan"/>
        </w:rPr>
        <w:t xml:space="preserve"> </w:t>
      </w:r>
      <w:r w:rsidRPr="00630FE3">
        <w:rPr>
          <w:sz w:val="14"/>
        </w:rPr>
        <w:t xml:space="preserve">simply </w:t>
      </w:r>
      <w:r w:rsidRPr="00D21A42">
        <w:rPr>
          <w:b/>
          <w:bCs/>
          <w:highlight w:val="cyan"/>
          <w:u w:val="single"/>
          <w:bdr w:val="single" w:sz="4" w:space="0" w:color="auto"/>
        </w:rPr>
        <w:t>be wished away</w:t>
      </w:r>
      <w:r w:rsidRPr="00D21A42">
        <w:rPr>
          <w:b/>
          <w:bCs/>
          <w:highlight w:val="cyan"/>
          <w:u w:val="single"/>
        </w:rPr>
        <w:t xml:space="preserve"> by reconceiving the difference in terms of 'two tasks'</w:t>
      </w:r>
      <w:r w:rsidRPr="00630FE3">
        <w:rPr>
          <w:b/>
          <w:bCs/>
          <w:u w:val="single"/>
        </w:rPr>
        <w:t>, different but in no way conflicting</w:t>
      </w:r>
      <w:r w:rsidRPr="00630FE3">
        <w:rPr>
          <w:sz w:val="14"/>
        </w:rPr>
        <w:t xml:space="preserve">. 5 </w:t>
      </w:r>
      <w:r w:rsidRPr="00D21A42">
        <w:rPr>
          <w:b/>
          <w:bCs/>
          <w:highlight w:val="cyan"/>
          <w:u w:val="single"/>
        </w:rPr>
        <w:t xml:space="preserve">The </w:t>
      </w:r>
      <w:r w:rsidRPr="00D21A42">
        <w:rPr>
          <w:b/>
          <w:bCs/>
          <w:highlight w:val="cyan"/>
          <w:u w:val="single"/>
          <w:bdr w:val="single" w:sz="4" w:space="0" w:color="auto"/>
        </w:rPr>
        <w:t>conflict is real</w:t>
      </w:r>
      <w:r w:rsidRPr="00D21A42">
        <w:rPr>
          <w:b/>
          <w:bCs/>
          <w:highlight w:val="cyan"/>
          <w:u w:val="single"/>
        </w:rPr>
        <w:t xml:space="preserve"> to the extent that a framework challenge is needed</w:t>
      </w:r>
      <w:r w:rsidRPr="00D21A42">
        <w:rPr>
          <w:highlight w:val="cyan"/>
          <w:u w:val="single"/>
        </w:rPr>
        <w:t>, and</w:t>
      </w:r>
      <w:r w:rsidRPr="00D21A42">
        <w:rPr>
          <w:sz w:val="14"/>
          <w:highlight w:val="cyan"/>
        </w:rPr>
        <w:t xml:space="preserve"> </w:t>
      </w:r>
      <w:r w:rsidRPr="00630FE3">
        <w:rPr>
          <w:sz w:val="14"/>
        </w:rPr>
        <w:t xml:space="preserve">to the extent that </w:t>
      </w:r>
      <w:r w:rsidRPr="00630FE3">
        <w:rPr>
          <w:u w:val="single"/>
        </w:rPr>
        <w:t xml:space="preserve">conventional </w:t>
      </w:r>
      <w:r w:rsidRPr="00D21A42">
        <w:rPr>
          <w:highlight w:val="cyan"/>
          <w:u w:val="single"/>
        </w:rPr>
        <w:t>political work</w:t>
      </w:r>
      <w:r w:rsidRPr="00D21A42">
        <w:rPr>
          <w:sz w:val="14"/>
          <w:highlight w:val="cyan"/>
        </w:rPr>
        <w:t xml:space="preserve"> </w:t>
      </w:r>
      <w:r w:rsidRPr="00630FE3">
        <w:rPr>
          <w:sz w:val="14"/>
        </w:rPr>
        <w:t xml:space="preserve">for change in a given society </w:t>
      </w:r>
      <w:r w:rsidRPr="00D21A42">
        <w:rPr>
          <w:b/>
          <w:bCs/>
          <w:highlight w:val="cyan"/>
          <w:u w:val="single"/>
        </w:rPr>
        <w:t>demands conformity to the problematic framework</w:t>
      </w:r>
      <w:r w:rsidRPr="00630FE3">
        <w:rPr>
          <w:sz w:val="14"/>
        </w:rPr>
        <w:t xml:space="preserve">. Although serious splits and Othering hinder the interchange process, </w:t>
      </w:r>
      <w:r w:rsidRPr="00630FE3">
        <w:rPr>
          <w:u w:val="single"/>
        </w:rPr>
        <w:t xml:space="preserve">the search for </w:t>
      </w:r>
      <w:r w:rsidRPr="00D21A42">
        <w:rPr>
          <w:highlight w:val="cyan"/>
          <w:u w:val="single"/>
        </w:rPr>
        <w:t>'unity'</w:t>
      </w:r>
      <w:r w:rsidRPr="00D21A42">
        <w:rPr>
          <w:sz w:val="14"/>
          <w:highlight w:val="cyan"/>
        </w:rPr>
        <w:t xml:space="preserve"> </w:t>
      </w:r>
      <w:r w:rsidRPr="00630FE3">
        <w:rPr>
          <w:sz w:val="14"/>
        </w:rPr>
        <w:t xml:space="preserve">among environmentalists </w:t>
      </w:r>
      <w:r w:rsidRPr="00630FE3">
        <w:rPr>
          <w:u w:val="single"/>
        </w:rPr>
        <w:t xml:space="preserve">on terms which deny either side of this dilemma </w:t>
      </w:r>
      <w:r w:rsidRPr="00D21A42">
        <w:rPr>
          <w:highlight w:val="cyan"/>
          <w:u w:val="single"/>
        </w:rPr>
        <w:t>is</w:t>
      </w:r>
      <w:r w:rsidRPr="00D21A42">
        <w:rPr>
          <w:b/>
          <w:bCs/>
          <w:highlight w:val="cyan"/>
          <w:u w:val="single"/>
        </w:rPr>
        <w:t xml:space="preserve"> </w:t>
      </w:r>
      <w:r w:rsidRPr="00630FE3">
        <w:rPr>
          <w:b/>
          <w:bCs/>
          <w:u w:val="single"/>
        </w:rPr>
        <w:t xml:space="preserve">seriously </w:t>
      </w:r>
      <w:r w:rsidRPr="00D21A42">
        <w:rPr>
          <w:b/>
          <w:bCs/>
          <w:highlight w:val="cyan"/>
          <w:u w:val="single"/>
          <w:bdr w:val="single" w:sz="4" w:space="0" w:color="auto"/>
        </w:rPr>
        <w:t>misguided</w:t>
      </w:r>
      <w:r w:rsidRPr="00D21A42">
        <w:rPr>
          <w:b/>
          <w:bCs/>
          <w:highlight w:val="cyan"/>
          <w:u w:val="single"/>
        </w:rPr>
        <w:t>. The conflict</w:t>
      </w:r>
      <w:r w:rsidRPr="00D21A42">
        <w:rPr>
          <w:sz w:val="14"/>
          <w:highlight w:val="cyan"/>
        </w:rPr>
        <w:t xml:space="preserve"> </w:t>
      </w:r>
      <w:r w:rsidRPr="00630FE3">
        <w:rPr>
          <w:sz w:val="14"/>
        </w:rPr>
        <w:t xml:space="preserve">certainly </w:t>
      </w:r>
      <w:r w:rsidRPr="00D21A42">
        <w:rPr>
          <w:b/>
          <w:bCs/>
          <w:highlight w:val="cyan"/>
          <w:u w:val="single"/>
        </w:rPr>
        <w:t>cannot be</w:t>
      </w:r>
      <w:r w:rsidRPr="00D21A42">
        <w:rPr>
          <w:sz w:val="14"/>
          <w:highlight w:val="cyan"/>
        </w:rPr>
        <w:t xml:space="preserve"> </w:t>
      </w:r>
      <w:r w:rsidRPr="00630FE3">
        <w:rPr>
          <w:sz w:val="14"/>
        </w:rPr>
        <w:t xml:space="preserve">adequately </w:t>
      </w:r>
      <w:r w:rsidRPr="00D21A42">
        <w:rPr>
          <w:b/>
          <w:bCs/>
          <w:highlight w:val="cyan"/>
          <w:u w:val="single"/>
        </w:rPr>
        <w:t xml:space="preserve">resolved by </w:t>
      </w:r>
      <w:r w:rsidRPr="00D21A42">
        <w:rPr>
          <w:b/>
          <w:bCs/>
          <w:highlight w:val="cyan"/>
          <w:u w:val="single"/>
          <w:bdr w:val="single" w:sz="4" w:space="0" w:color="auto"/>
        </w:rPr>
        <w:t xml:space="preserve">abandoning the more strenuous </w:t>
      </w:r>
      <w:r w:rsidRPr="00630FE3">
        <w:rPr>
          <w:b/>
          <w:bCs/>
          <w:u w:val="single"/>
          <w:bdr w:val="single" w:sz="4" w:space="0" w:color="auto"/>
        </w:rPr>
        <w:t xml:space="preserve">and challenging forms of </w:t>
      </w:r>
      <w:r w:rsidRPr="00D21A42">
        <w:rPr>
          <w:b/>
          <w:bCs/>
          <w:highlight w:val="cyan"/>
          <w:u w:val="single"/>
          <w:bdr w:val="single" w:sz="4" w:space="0" w:color="auto"/>
        </w:rPr>
        <w:t>framework critique</w:t>
      </w:r>
      <w:r w:rsidRPr="00D21A42">
        <w:rPr>
          <w:b/>
          <w:bCs/>
          <w:highlight w:val="cyan"/>
          <w:u w:val="single"/>
        </w:rPr>
        <w:t xml:space="preserve"> </w:t>
      </w:r>
      <w:r w:rsidRPr="00630FE3">
        <w:rPr>
          <w:b/>
          <w:bCs/>
          <w:u w:val="single"/>
        </w:rPr>
        <w:t>and the conceptual tools associated with them, on the grounds that they prevent unity and make moderates uncomfortable</w:t>
      </w:r>
      <w:r w:rsidRPr="00630FE3">
        <w:rPr>
          <w:u w:val="single"/>
        </w:rPr>
        <w:t>, especially in the corridors of power</w:t>
      </w:r>
      <w:r w:rsidRPr="00630FE3">
        <w:rPr>
          <w:sz w:val="14"/>
        </w:rPr>
        <w:t xml:space="preserve">. As many social movements have shown, movement vigour and long-term effectiveness depend not so much on unity as on an appropriate tension and dynamic interchange between moderate and radical elements to enable mutual goal maintenance and redefinition; loss of either vigour or vision results when either party vanquishes the other, or when productive interchange ceases. And </w:t>
      </w:r>
      <w:r w:rsidRPr="00D21A42">
        <w:rPr>
          <w:b/>
          <w:bCs/>
          <w:highlight w:val="cyan"/>
          <w:u w:val="single"/>
        </w:rPr>
        <w:t xml:space="preserve">framework challenges and conflicts are the very place where philosophy </w:t>
      </w:r>
      <w:r w:rsidRPr="00D21A42">
        <w:rPr>
          <w:b/>
          <w:bCs/>
          <w:highlight w:val="cyan"/>
          <w:u w:val="single"/>
          <w:bdr w:val="single" w:sz="4" w:space="0" w:color="auto"/>
        </w:rPr>
        <w:t>most clearly show its practical value</w:t>
      </w:r>
      <w:r w:rsidRPr="00630FE3">
        <w:rPr>
          <w:sz w:val="14"/>
        </w:rPr>
        <w:t>.</w:t>
      </w:r>
    </w:p>
    <w:p w:rsidR="0082697B" w:rsidRPr="00630FE3" w:rsidRDefault="0082697B" w:rsidP="0082697B"/>
    <w:p w:rsidR="0082697B" w:rsidRPr="00630FE3" w:rsidRDefault="0082697B" w:rsidP="0082697B">
      <w:pPr>
        <w:pStyle w:val="Heading4"/>
        <w:rPr>
          <w:rFonts w:cs="Times New Roman"/>
        </w:rPr>
      </w:pPr>
      <w:r w:rsidRPr="00630FE3">
        <w:rPr>
          <w:rFonts w:cs="Times New Roman"/>
        </w:rPr>
        <w:t>We cannot combine a transnational and national frame – transnationalism requires de-nationalization.</w:t>
      </w:r>
    </w:p>
    <w:p w:rsidR="0082697B" w:rsidRPr="00630FE3" w:rsidRDefault="0082697B" w:rsidP="0082697B">
      <w:r w:rsidRPr="00630FE3">
        <w:t xml:space="preserve">Ulrich </w:t>
      </w:r>
      <w:r w:rsidRPr="00630FE3">
        <w:rPr>
          <w:b/>
          <w:u w:val="single"/>
        </w:rPr>
        <w:t>Beck</w:t>
      </w:r>
      <w:r w:rsidRPr="00630FE3">
        <w:t xml:space="preserve">, Jan/Mar </w:t>
      </w:r>
      <w:r w:rsidRPr="00630FE3">
        <w:rPr>
          <w:b/>
          <w:u w:val="single"/>
        </w:rPr>
        <w:t>2K</w:t>
      </w:r>
      <w:r w:rsidRPr="00630FE3">
        <w:t>. Professor of sociology at Munich's Ludwig-Maximilian University and the London School of Economics. “The cosmopolitan perspective: sociology of the second age of modernity*,” British Journal of Sociology 51.1, Wiley.</w:t>
      </w:r>
    </w:p>
    <w:p w:rsidR="0082697B" w:rsidRPr="00630FE3" w:rsidRDefault="0082697B" w:rsidP="0082697B">
      <w:pPr>
        <w:rPr>
          <w:sz w:val="16"/>
        </w:rPr>
      </w:pPr>
      <w:r w:rsidRPr="00630FE3">
        <w:rPr>
          <w:sz w:val="16"/>
          <w:lang w:bidi="en-US"/>
        </w:rPr>
        <w:t xml:space="preserve">But that does not answer the question, </w:t>
      </w:r>
      <w:r w:rsidRPr="00630FE3">
        <w:rPr>
          <w:sz w:val="16"/>
        </w:rPr>
        <w:t xml:space="preserve">What is a cosmopolitan society? It is probably easier to say what it is not. It is certainly not useful to talk about a cosmopolitan society, if </w:t>
      </w:r>
      <w:r w:rsidRPr="00630FE3">
        <w:rPr>
          <w:rStyle w:val="StyleUnderline"/>
        </w:rPr>
        <w:t>the process of cosmopolitanization has begun</w:t>
      </w:r>
      <w:r w:rsidRPr="00630FE3">
        <w:rPr>
          <w:sz w:val="16"/>
        </w:rPr>
        <w:t xml:space="preserve"> and is continuing exclusively on an objective level, </w:t>
      </w:r>
      <w:r w:rsidRPr="00630FE3">
        <w:rPr>
          <w:rStyle w:val="StyleUnderline"/>
        </w:rPr>
        <w:t xml:space="preserve">but is </w:t>
      </w:r>
      <w:r w:rsidRPr="00630FE3">
        <w:rPr>
          <w:sz w:val="16"/>
        </w:rPr>
        <w:t xml:space="preserve">at the same time </w:t>
      </w:r>
      <w:r w:rsidRPr="00630FE3">
        <w:rPr>
          <w:rStyle w:val="StyleUnderline"/>
        </w:rPr>
        <w:t>being (actively) masked by a dominant national project and a national selfdefinition of society</w:t>
      </w:r>
      <w:r w:rsidRPr="00630FE3">
        <w:rPr>
          <w:sz w:val="16"/>
        </w:rPr>
        <w:t xml:space="preserve"> – </w:t>
      </w:r>
      <w:r w:rsidRPr="00630FE3">
        <w:rPr>
          <w:rStyle w:val="StyleUnderline"/>
        </w:rPr>
        <w:t>in</w:t>
      </w:r>
      <w:r w:rsidRPr="00630FE3">
        <w:rPr>
          <w:sz w:val="16"/>
        </w:rPr>
        <w:t xml:space="preserve"> the </w:t>
      </w:r>
      <w:r w:rsidRPr="00630FE3">
        <w:rPr>
          <w:rStyle w:val="StyleUnderline"/>
        </w:rPr>
        <w:t>political parties</w:t>
      </w:r>
      <w:r w:rsidRPr="00630FE3">
        <w:rPr>
          <w:sz w:val="16"/>
        </w:rPr>
        <w:t xml:space="preserve">, in the </w:t>
      </w:r>
      <w:r w:rsidRPr="00630FE3">
        <w:rPr>
          <w:rStyle w:val="StyleUnderline"/>
        </w:rPr>
        <w:t>government</w:t>
      </w:r>
      <w:r w:rsidRPr="00630FE3">
        <w:rPr>
          <w:sz w:val="16"/>
        </w:rPr>
        <w:t xml:space="preserve">, in the media, in the educational system etc. It follows </w:t>
      </w:r>
      <w:r w:rsidRPr="00D21A42">
        <w:rPr>
          <w:sz w:val="16"/>
          <w:highlight w:val="cyan"/>
        </w:rPr>
        <w:t xml:space="preserve">that </w:t>
      </w:r>
      <w:r w:rsidRPr="00D21A42">
        <w:rPr>
          <w:rStyle w:val="StyleUnderline"/>
          <w:highlight w:val="cyan"/>
        </w:rPr>
        <w:t>it is only meaningful to talk of cosmopolitanization</w:t>
      </w:r>
      <w:r w:rsidRPr="00D21A42">
        <w:rPr>
          <w:sz w:val="16"/>
          <w:highlight w:val="cyan"/>
        </w:rPr>
        <w:t xml:space="preserve">, </w:t>
      </w:r>
      <w:r w:rsidRPr="00D21A42">
        <w:rPr>
          <w:rStyle w:val="StyleUnderline"/>
          <w:highlight w:val="cyan"/>
        </w:rPr>
        <w:t>once this process is</w:t>
      </w:r>
      <w:r w:rsidRPr="00630FE3">
        <w:rPr>
          <w:sz w:val="16"/>
        </w:rPr>
        <w:t xml:space="preserve"> not only objectively indicated, but is also </w:t>
      </w:r>
      <w:r w:rsidRPr="00D21A42">
        <w:rPr>
          <w:rStyle w:val="StyleUnderline"/>
          <w:highlight w:val="cyan"/>
        </w:rPr>
        <w:t>reflexively known</w:t>
      </w:r>
      <w:r w:rsidRPr="00630FE3">
        <w:rPr>
          <w:sz w:val="16"/>
        </w:rPr>
        <w:t xml:space="preserve">, commented on </w:t>
      </w:r>
      <w:r w:rsidRPr="00D21A42">
        <w:rPr>
          <w:rStyle w:val="StyleUnderline"/>
          <w:highlight w:val="cyan"/>
        </w:rPr>
        <w:t>and institutionalized</w:t>
      </w:r>
      <w:r w:rsidRPr="00630FE3">
        <w:rPr>
          <w:sz w:val="16"/>
        </w:rPr>
        <w:t xml:space="preserve">. But that in turn means, </w:t>
      </w:r>
      <w:r w:rsidRPr="00D21A42">
        <w:rPr>
          <w:rStyle w:val="StyleUnderline"/>
          <w:highlight w:val="cyan"/>
        </w:rPr>
        <w:t>only through the contrast and conflict between cosmopolitan and national projects</w:t>
      </w:r>
      <w:r w:rsidRPr="00D21A42">
        <w:rPr>
          <w:sz w:val="16"/>
          <w:highlight w:val="cyan"/>
        </w:rPr>
        <w:t xml:space="preserve"> </w:t>
      </w:r>
      <w:r w:rsidRPr="00D21A42">
        <w:rPr>
          <w:rStyle w:val="StyleUnderline"/>
          <w:highlight w:val="cyan"/>
        </w:rPr>
        <w:t>does the former become real and effective</w:t>
      </w:r>
      <w:r w:rsidRPr="00630FE3">
        <w:rPr>
          <w:sz w:val="16"/>
        </w:rPr>
        <w:t xml:space="preserve">. Social locations in which the specific space–time dimension and the new subjects of the global become concentrated and self-aware are not only the privileged capitalists and the intellectual professions, but also various ethnic groups, women, immigrants, all those who are marginalized in the national space. Here too </w:t>
      </w:r>
      <w:r w:rsidRPr="00630FE3">
        <w:rPr>
          <w:rStyle w:val="StyleUnderline"/>
        </w:rPr>
        <w:t>a politics informed by cosmopolitanism can discover zones of activity which belong neither to the state nor to business.</w:t>
      </w:r>
      <w:r w:rsidRPr="00630FE3">
        <w:rPr>
          <w:sz w:val="16"/>
        </w:rPr>
        <w:t xml:space="preserve"> Roland Robertson (1992) was probably the firrst to make becoming aware and awareness of one world the indicator of cosmopolitanism as does Martin Albrow in his book The Global Age (1996). Armin Nassehi (1998) pursues a similar argument, when he links cosmopolitanism to the Thomas Theorem and thus to the self-definition and public reflexivity of transnational ways of life and situations, not only at the top but also at the bottom and in the middle of an emerging society of world citizens. </w:t>
      </w:r>
      <w:r w:rsidRPr="00D21A42">
        <w:rPr>
          <w:rStyle w:val="StyleUnderline"/>
          <w:highlight w:val="cyan"/>
        </w:rPr>
        <w:t>The process concept ‘cosmopolitanization’ must therefore be understood as</w:t>
      </w:r>
      <w:r w:rsidRPr="00630FE3">
        <w:rPr>
          <w:rStyle w:val="StyleUnderline"/>
        </w:rPr>
        <w:t xml:space="preserve"> a </w:t>
      </w:r>
      <w:r w:rsidRPr="00D21A42">
        <w:rPr>
          <w:rStyle w:val="StyleUnderline"/>
          <w:highlight w:val="cyan"/>
        </w:rPr>
        <w:t>relational</w:t>
      </w:r>
      <w:r w:rsidRPr="00630FE3">
        <w:rPr>
          <w:rStyle w:val="StyleUnderline"/>
        </w:rPr>
        <w:t xml:space="preserve"> </w:t>
      </w:r>
      <w:r w:rsidRPr="00630FE3">
        <w:rPr>
          <w:sz w:val="16"/>
        </w:rPr>
        <w:t xml:space="preserve">concept, a relational </w:t>
      </w:r>
      <w:r w:rsidRPr="00630FE3">
        <w:rPr>
          <w:rStyle w:val="StyleUnderline"/>
        </w:rPr>
        <w:t>process</w:t>
      </w:r>
      <w:r w:rsidRPr="00630FE3">
        <w:rPr>
          <w:sz w:val="16"/>
        </w:rPr>
        <w:t xml:space="preserve">, </w:t>
      </w:r>
      <w:r w:rsidRPr="00630FE3">
        <w:rPr>
          <w:rStyle w:val="StyleUnderline"/>
        </w:rPr>
        <w:t>in which</w:t>
      </w:r>
      <w:r w:rsidRPr="00630FE3">
        <w:rPr>
          <w:sz w:val="16"/>
        </w:rPr>
        <w:t xml:space="preserve">, on the one hand, </w:t>
      </w:r>
      <w:r w:rsidRPr="00630FE3">
        <w:rPr>
          <w:rStyle w:val="StyleUnderline"/>
        </w:rPr>
        <w:t>the connections between cosmopolitan changes and movements</w:t>
      </w:r>
      <w:r w:rsidRPr="00630FE3">
        <w:rPr>
          <w:sz w:val="16"/>
        </w:rPr>
        <w:t xml:space="preserve"> and on the other the resistances </w:t>
      </w:r>
      <w:r w:rsidRPr="00630FE3">
        <w:rPr>
          <w:rStyle w:val="StyleUnderline"/>
        </w:rPr>
        <w:t>and blockades triggered by them are analysed together.</w:t>
      </w:r>
      <w:r w:rsidRPr="00630FE3">
        <w:rPr>
          <w:sz w:val="16"/>
        </w:rPr>
        <w:t xml:space="preserve"> </w:t>
      </w:r>
      <w:r w:rsidRPr="00D21A42">
        <w:rPr>
          <w:rStyle w:val="StyleUnderline"/>
          <w:highlight w:val="cyan"/>
        </w:rPr>
        <w:t>Cosmopolitanization</w:t>
      </w:r>
      <w:r w:rsidRPr="00630FE3">
        <w:rPr>
          <w:sz w:val="16"/>
        </w:rPr>
        <w:t xml:space="preserve">, therefore, by no means </w:t>
      </w:r>
      <w:r w:rsidRPr="00D21A42">
        <w:rPr>
          <w:rStyle w:val="StyleUnderline"/>
          <w:highlight w:val="cyan"/>
        </w:rPr>
        <w:t>indicates</w:t>
      </w:r>
      <w:r w:rsidRPr="00630FE3">
        <w:rPr>
          <w:sz w:val="16"/>
        </w:rPr>
        <w:t xml:space="preserve"> ‘a’ cosmopolitan society, but </w:t>
      </w:r>
      <w:r w:rsidRPr="00D21A42">
        <w:rPr>
          <w:sz w:val="16"/>
          <w:highlight w:val="cyan"/>
        </w:rPr>
        <w:t>t</w:t>
      </w:r>
      <w:r w:rsidRPr="00D21A42">
        <w:rPr>
          <w:rStyle w:val="StyleUnderline"/>
          <w:highlight w:val="cyan"/>
        </w:rPr>
        <w:t>he interactive relationship of de-nationalization and re-nationalization</w:t>
      </w:r>
      <w:r w:rsidRPr="00630FE3">
        <w:rPr>
          <w:rStyle w:val="StyleUnderline"/>
        </w:rPr>
        <w:t>, de-ethnicization and re-ethnicization, de-localization and re-localization in society and politics</w:t>
      </w:r>
      <w:r w:rsidRPr="00630FE3">
        <w:rPr>
          <w:sz w:val="16"/>
        </w:rPr>
        <w:t xml:space="preserve"> (Bauman 1999; Miller 1995; Eade (ed.) 1997). This gives rise to a twofold reproach of the conspicuous popularity of the term identity (Meyer and Geschiere 1999). Identity denies ambivalence, pins things down, attempts to draw boundaries in a process of cosmpolitanization that suspends and blurs boundaries. There is a corresponding nostalgia on the part of social scientists (not forgetting anthropologists) for an ordered world of clear boundaries and the </w:t>
      </w:r>
      <w:r w:rsidRPr="00630FE3">
        <w:rPr>
          <w:sz w:val="16"/>
        </w:rPr>
        <w:lastRenderedPageBreak/>
        <w:t xml:space="preserve">associated social categories. In such a world </w:t>
      </w:r>
      <w:r w:rsidRPr="00630FE3">
        <w:rPr>
          <w:rStyle w:val="StyleUnderline"/>
        </w:rPr>
        <w:t>theoretical reflection simply assumed the existence of boundaries rather than questioning them</w:t>
      </w:r>
      <w:r w:rsidRPr="00630FE3">
        <w:rPr>
          <w:sz w:val="16"/>
        </w:rPr>
        <w:t>, with a high degree of reflexivity, as problematic constructs as is done today. Bearing this in mind, it is very tempting to develop the argument of cosmopolitization as a phased model in which progressive cosmopolitanization develops in tandem with its ambivalences, that is to say, cosmopolitan society and its enemies. Phases of blocked cosmopolitanization overlap with phases and movements of cosmopolitan reflexivity in which the self-awareness and the political aims of cosmopolitan movements within and between national societies and nation-states articulate and organize themselves (Cheah and Robbins 1998). Where this is the case, cosmopolitanization is no longer merely an objective process but also a publicly reflected one in which rebellious groups break out of the shell of their dependence on nation-state identity. The symbolism of the ‘melting pot’ – the model of integration in the first age of modernity – is replaced by the symbolism of the ‘salad bowl’, an image which anticipates elements of a de-territorialized concept of society, but also becomes caught up in a web of contradictions (Beck-Gernsheim 1999).</w:t>
      </w:r>
    </w:p>
    <w:p w:rsidR="0082697B" w:rsidRPr="00630FE3" w:rsidRDefault="0082697B" w:rsidP="0082697B">
      <w:pPr>
        <w:rPr>
          <w:lang w:bidi="en-US"/>
        </w:rPr>
      </w:pPr>
    </w:p>
    <w:p w:rsidR="0082697B" w:rsidRPr="00630FE3" w:rsidRDefault="0082697B" w:rsidP="0082697B"/>
    <w:p w:rsidR="0082697B" w:rsidRPr="002D06C3" w:rsidRDefault="0082697B" w:rsidP="00294465">
      <w:pPr>
        <w:rPr>
          <w:rFonts w:asciiTheme="minorHAnsi" w:hAnsiTheme="minorHAnsi" w:cstheme="minorHAnsi"/>
        </w:rPr>
      </w:pPr>
    </w:p>
    <w:p w:rsidR="00691453" w:rsidRDefault="00691453" w:rsidP="00691453">
      <w:pPr>
        <w:pStyle w:val="Heading2"/>
      </w:pPr>
      <w:r>
        <w:t>Links</w:t>
      </w:r>
      <w:r w:rsidR="008B5EF2">
        <w:t xml:space="preserve"> – General</w:t>
      </w:r>
    </w:p>
    <w:p w:rsidR="001B3338" w:rsidRDefault="001B3338" w:rsidP="001B3338">
      <w:pPr>
        <w:pStyle w:val="Heading3"/>
      </w:pPr>
      <w:r>
        <w:t xml:space="preserve">Methodological Nationalism – 2NC </w:t>
      </w:r>
    </w:p>
    <w:p w:rsidR="001B3338" w:rsidRPr="009B7864" w:rsidRDefault="001B3338" w:rsidP="001B3338">
      <w:pPr>
        <w:pStyle w:val="Heading4"/>
      </w:pPr>
      <w:r>
        <w:t xml:space="preserve">The 1AC adopts a </w:t>
      </w:r>
      <w:r>
        <w:rPr>
          <w:u w:val="single"/>
        </w:rPr>
        <w:t>methodologically nationalist</w:t>
      </w:r>
      <w:r>
        <w:t xml:space="preserve"> view of migration. It </w:t>
      </w:r>
      <w:r>
        <w:rPr>
          <w:u w:val="single"/>
        </w:rPr>
        <w:t>takes the nation-state</w:t>
      </w:r>
      <w:r>
        <w:t xml:space="preserve"> as a given backdrop, </w:t>
      </w:r>
      <w:r>
        <w:rPr>
          <w:u w:val="single"/>
        </w:rPr>
        <w:t>naturalizes</w:t>
      </w:r>
      <w:r>
        <w:t xml:space="preserve"> internal migration, </w:t>
      </w:r>
      <w:r>
        <w:rPr>
          <w:u w:val="single"/>
        </w:rPr>
        <w:t>presupposes</w:t>
      </w:r>
      <w:r>
        <w:t xml:space="preserve"> unified unproblematic sovereignty, and props up </w:t>
      </w:r>
      <w:r>
        <w:rPr>
          <w:u w:val="single"/>
        </w:rPr>
        <w:t>colonial management</w:t>
      </w:r>
      <w:r>
        <w:t xml:space="preserve"> of populations </w:t>
      </w:r>
    </w:p>
    <w:p w:rsidR="001B3338" w:rsidRDefault="001B3338" w:rsidP="001B3338">
      <w:r>
        <w:t xml:space="preserve">Alex </w:t>
      </w:r>
      <w:r w:rsidRPr="000E0ACA">
        <w:rPr>
          <w:rStyle w:val="Style13ptBold"/>
        </w:rPr>
        <w:t>Sager 18</w:t>
      </w:r>
      <w:r>
        <w:t>, Associate Professor of Philosophy at Portland State University, 2018, Toward a Cosmopolitan Ethics of Mobility: The Migrant’s-Eye View of the World, p. 17-23</w:t>
      </w:r>
    </w:p>
    <w:p w:rsidR="001B3338" w:rsidRPr="00434765" w:rsidRDefault="001B3338" w:rsidP="001B3338">
      <w:pPr>
        <w:rPr>
          <w:sz w:val="16"/>
        </w:rPr>
      </w:pPr>
      <w:r w:rsidRPr="00E91EF6">
        <w:rPr>
          <w:rStyle w:val="StyleUnderline"/>
          <w:highlight w:val="yellow"/>
        </w:rPr>
        <w:t>Political philosophy can awaken us</w:t>
      </w:r>
      <w:r w:rsidRPr="00434765">
        <w:rPr>
          <w:sz w:val="16"/>
        </w:rPr>
        <w:t xml:space="preserve"> to the strangeness of the world </w:t>
      </w:r>
      <w:r w:rsidRPr="00E91EF6">
        <w:rPr>
          <w:rStyle w:val="StyleUnderline"/>
          <w:highlight w:val="yellow"/>
        </w:rPr>
        <w:t xml:space="preserve">by </w:t>
      </w:r>
      <w:r w:rsidRPr="00E91EF6">
        <w:rPr>
          <w:rStyle w:val="Emphasis"/>
          <w:highlight w:val="yellow"/>
        </w:rPr>
        <w:t>refusing to take authority as natural</w:t>
      </w:r>
      <w:r w:rsidRPr="00D50EBA">
        <w:rPr>
          <w:rStyle w:val="Emphasis"/>
        </w:rPr>
        <w:t xml:space="preserve"> or necessary</w:t>
      </w:r>
      <w:r w:rsidRPr="00D50EBA">
        <w:rPr>
          <w:rStyle w:val="StyleUnderline"/>
        </w:rPr>
        <w:t xml:space="preserve"> and</w:t>
      </w:r>
      <w:r w:rsidRPr="00434765">
        <w:rPr>
          <w:sz w:val="16"/>
        </w:rPr>
        <w:t xml:space="preserve"> by </w:t>
      </w:r>
      <w:r w:rsidRPr="00E91EF6">
        <w:rPr>
          <w:rStyle w:val="Emphasis"/>
          <w:highlight w:val="yellow"/>
        </w:rPr>
        <w:t>demanding justification</w:t>
      </w:r>
      <w:r w:rsidRPr="00E91EF6">
        <w:rPr>
          <w:rStyle w:val="StyleUnderline"/>
          <w:highlight w:val="yellow"/>
        </w:rPr>
        <w:t xml:space="preserve"> for institutions</w:t>
      </w:r>
      <w:r w:rsidRPr="00D50EBA">
        <w:rPr>
          <w:rStyle w:val="StyleUnderline"/>
        </w:rPr>
        <w:t xml:space="preserve"> and practices </w:t>
      </w:r>
      <w:r w:rsidRPr="00E91EF6">
        <w:rPr>
          <w:rStyle w:val="StyleUnderline"/>
          <w:highlight w:val="yellow"/>
        </w:rPr>
        <w:t xml:space="preserve">that </w:t>
      </w:r>
      <w:r w:rsidRPr="00E91EF6">
        <w:rPr>
          <w:rStyle w:val="Emphasis"/>
          <w:highlight w:val="yellow"/>
        </w:rPr>
        <w:t>seem</w:t>
      </w:r>
      <w:r w:rsidRPr="00D50EBA">
        <w:rPr>
          <w:rStyle w:val="StyleUnderline"/>
        </w:rPr>
        <w:t xml:space="preserve"> natural and </w:t>
      </w:r>
      <w:r w:rsidRPr="00E91EF6">
        <w:rPr>
          <w:rStyle w:val="StyleUnderline"/>
          <w:highlight w:val="yellow"/>
        </w:rPr>
        <w:t>inevitable. Rather than accepting</w:t>
      </w:r>
      <w:r w:rsidRPr="00D50EBA">
        <w:rPr>
          <w:rStyle w:val="StyleUnderline"/>
        </w:rPr>
        <w:t xml:space="preserve"> relationships of</w:t>
      </w:r>
      <w:r w:rsidRPr="00434765">
        <w:rPr>
          <w:sz w:val="16"/>
        </w:rPr>
        <w:t xml:space="preserve"> hierarchy, coercion, and </w:t>
      </w:r>
      <w:r w:rsidRPr="00E91EF6">
        <w:rPr>
          <w:rStyle w:val="StyleUnderline"/>
          <w:highlight w:val="yellow"/>
        </w:rPr>
        <w:t>inequality</w:t>
      </w:r>
      <w:r w:rsidRPr="00D50EBA">
        <w:rPr>
          <w:rStyle w:val="StyleUnderline"/>
        </w:rPr>
        <w:t xml:space="preserve"> as given, </w:t>
      </w:r>
      <w:r w:rsidRPr="00E91EF6">
        <w:rPr>
          <w:rStyle w:val="StyleUnderline"/>
          <w:highlight w:val="yellow"/>
        </w:rPr>
        <w:t xml:space="preserve">it can </w:t>
      </w:r>
      <w:r w:rsidRPr="00E91EF6">
        <w:rPr>
          <w:rStyle w:val="Emphasis"/>
          <w:highlight w:val="yellow"/>
        </w:rPr>
        <w:t>reveal their contingency</w:t>
      </w:r>
      <w:r w:rsidRPr="00E91EF6">
        <w:rPr>
          <w:rStyle w:val="StyleUnderline"/>
          <w:highlight w:val="yellow"/>
        </w:rPr>
        <w:t xml:space="preserve"> and</w:t>
      </w:r>
      <w:r w:rsidRPr="00434765">
        <w:rPr>
          <w:sz w:val="16"/>
        </w:rPr>
        <w:t xml:space="preserve">—as is often the case—their perversity. In doing so, it </w:t>
      </w:r>
      <w:r w:rsidRPr="00E91EF6">
        <w:rPr>
          <w:rStyle w:val="StyleUnderline"/>
          <w:highlight w:val="yellow"/>
        </w:rPr>
        <w:t>create</w:t>
      </w:r>
      <w:r w:rsidRPr="00D50EBA">
        <w:rPr>
          <w:rStyle w:val="StyleUnderline"/>
        </w:rPr>
        <w:t xml:space="preserve">s the possibility of </w:t>
      </w:r>
      <w:r w:rsidRPr="00E91EF6">
        <w:rPr>
          <w:rStyle w:val="StyleUnderline"/>
          <w:highlight w:val="yellow"/>
        </w:rPr>
        <w:t xml:space="preserve">change by </w:t>
      </w:r>
      <w:r w:rsidRPr="00E91EF6">
        <w:rPr>
          <w:rStyle w:val="Emphasis"/>
          <w:highlight w:val="yellow"/>
        </w:rPr>
        <w:t>suggesting</w:t>
      </w:r>
      <w:r w:rsidRPr="00434765">
        <w:rPr>
          <w:sz w:val="16"/>
        </w:rPr>
        <w:t xml:space="preserve"> that </w:t>
      </w:r>
      <w:r w:rsidRPr="00E91EF6">
        <w:rPr>
          <w:rStyle w:val="Emphasis"/>
          <w:highlight w:val="yellow"/>
        </w:rPr>
        <w:t>things could be otherwise</w:t>
      </w:r>
      <w:r w:rsidRPr="00434765">
        <w:rPr>
          <w:sz w:val="16"/>
        </w:rPr>
        <w:t>.</w:t>
      </w:r>
    </w:p>
    <w:p w:rsidR="001B3338" w:rsidRPr="00434765" w:rsidRDefault="001B3338" w:rsidP="001B3338">
      <w:pPr>
        <w:rPr>
          <w:sz w:val="16"/>
        </w:rPr>
      </w:pPr>
      <w:r w:rsidRPr="00434765">
        <w:rPr>
          <w:sz w:val="16"/>
        </w:rPr>
        <w:t xml:space="preserve">Unfortunately, political philosophers have mostly failed to fully come to terms with how migration and mobility challenge many of the fundamental assumptions of their discipline. They have analyzed it using categories that distort its nature, thereby failing to adequately account for its complexity. As a result, </w:t>
      </w:r>
      <w:r w:rsidRPr="00E91EF6">
        <w:rPr>
          <w:rStyle w:val="StyleUnderline"/>
          <w:highlight w:val="yellow"/>
        </w:rPr>
        <w:t>how we think ethically about migration is</w:t>
      </w:r>
      <w:r w:rsidRPr="00E91EF6">
        <w:rPr>
          <w:rStyle w:val="StyleUnderline"/>
        </w:rPr>
        <w:t xml:space="preserve"> not adequately informed by how its nature, </w:t>
      </w:r>
      <w:r w:rsidRPr="00E91EF6">
        <w:rPr>
          <w:rStyle w:val="StyleUnderline"/>
          <w:highlight w:val="yellow"/>
        </w:rPr>
        <w:t>prompting</w:t>
      </w:r>
      <w:r w:rsidRPr="00E91EF6">
        <w:rPr>
          <w:rStyle w:val="StyleUnderline"/>
        </w:rPr>
        <w:t xml:space="preserve"> a</w:t>
      </w:r>
      <w:r w:rsidRPr="00985DBC">
        <w:rPr>
          <w:rStyle w:val="StyleUnderline"/>
        </w:rPr>
        <w:t xml:space="preserve"> </w:t>
      </w:r>
      <w:r w:rsidRPr="00E91EF6">
        <w:rPr>
          <w:rStyle w:val="StyleUnderline"/>
          <w:highlight w:val="yellow"/>
        </w:rPr>
        <w:t xml:space="preserve">need to </w:t>
      </w:r>
      <w:r w:rsidRPr="00E91EF6">
        <w:rPr>
          <w:rStyle w:val="Emphasis"/>
          <w:highlight w:val="yellow"/>
        </w:rPr>
        <w:t>reconsider</w:t>
      </w:r>
      <w:r w:rsidRPr="00985DBC">
        <w:rPr>
          <w:rStyle w:val="Emphasis"/>
        </w:rPr>
        <w:t xml:space="preserve"> our </w:t>
      </w:r>
      <w:r w:rsidRPr="00E91EF6">
        <w:rPr>
          <w:rStyle w:val="Emphasis"/>
          <w:highlight w:val="yellow"/>
        </w:rPr>
        <w:t>fundamental political categories</w:t>
      </w:r>
      <w:r w:rsidRPr="00985DBC">
        <w:rPr>
          <w:rStyle w:val="StyleUnderline"/>
        </w:rPr>
        <w:t xml:space="preserve"> and</w:t>
      </w:r>
      <w:r w:rsidRPr="00434765">
        <w:rPr>
          <w:sz w:val="16"/>
        </w:rPr>
        <w:t xml:space="preserve"> to </w:t>
      </w:r>
      <w:r w:rsidRPr="00985DBC">
        <w:rPr>
          <w:rStyle w:val="Emphasis"/>
        </w:rPr>
        <w:t>reassess our questions and conclusions</w:t>
      </w:r>
      <w:r w:rsidRPr="00434765">
        <w:rPr>
          <w:sz w:val="16"/>
        </w:rPr>
        <w:t xml:space="preserve"> about the ethics of migration.</w:t>
      </w:r>
    </w:p>
    <w:p w:rsidR="001B3338" w:rsidRPr="00434765" w:rsidRDefault="001B3338" w:rsidP="001B3338">
      <w:pPr>
        <w:rPr>
          <w:sz w:val="16"/>
        </w:rPr>
      </w:pPr>
      <w:r w:rsidRPr="00985DBC">
        <w:rPr>
          <w:rStyle w:val="StyleUnderline"/>
        </w:rPr>
        <w:t>The dominant tradition</w:t>
      </w:r>
      <w:r w:rsidRPr="00434765">
        <w:rPr>
          <w:sz w:val="16"/>
        </w:rPr>
        <w:t xml:space="preserve"> in Anglo-American political philosophy from Hobbes’ Leviathan to John Rawls’ Theory of Justice (1999a) </w:t>
      </w:r>
      <w:r w:rsidRPr="00985DBC">
        <w:rPr>
          <w:rStyle w:val="StyleUnderline"/>
        </w:rPr>
        <w:t>has taken the state as its unit of analysis</w:t>
      </w:r>
      <w:r w:rsidRPr="00434765">
        <w:rPr>
          <w:sz w:val="16"/>
        </w:rPr>
        <w:t>. Rawls—who set the agenda for much Anglo-American political philosophy in the last quarter of the twentieth century— proceeded from the assumption of a closed society in which people enter society by birth and exit by death (Rawls 1993: xiv). Though he later supplemented his account of justice for closed societies in Theory of Justice and Political Liberalism (1993) with the international ethics of The Law of Peoples (1999b), his unit of analysis remained autonomous, independent societies.1</w:t>
      </w:r>
    </w:p>
    <w:p w:rsidR="001B3338" w:rsidRPr="00434765" w:rsidRDefault="001B3338" w:rsidP="001B3338">
      <w:pPr>
        <w:rPr>
          <w:sz w:val="16"/>
        </w:rPr>
      </w:pPr>
      <w:r w:rsidRPr="00434765">
        <w:rPr>
          <w:sz w:val="16"/>
        </w:rPr>
        <w:t>Over the last 30 years, political philosophers have called into question many of Rawls’ fundamental assumptions. Feminist, multicultural, indigenous, and critical race perspectives have challenged the cogency of conceiving justice in terms of “social cooperation among equals for mutual advantage” (Rawls 1999b: 13), showing how this can serve to obscure internal diversity, conflict, and systemic oppression and exploitation. Normative studies of nationalism have forced theorists to distinguish nation and state and to take into account minority national groups. Cosmopolitans have questioned the moral significance of the state and the national community and redefined the scope of justice. Historically informed scholarship has explored the role of imperialism and colonialism in nation-building and emphasized how imperial and colonial projects have fostered uneven development.</w:t>
      </w:r>
    </w:p>
    <w:p w:rsidR="001B3338" w:rsidRPr="00434765" w:rsidRDefault="001B3338" w:rsidP="001B3338">
      <w:pPr>
        <w:rPr>
          <w:sz w:val="16"/>
        </w:rPr>
      </w:pPr>
      <w:r w:rsidRPr="00434765">
        <w:rPr>
          <w:sz w:val="16"/>
        </w:rPr>
        <w:t xml:space="preserve">One way of describing these developments is that political philosophers have been chipping away at the edifice of methodological nationalism that has dominated their field. </w:t>
      </w:r>
      <w:r w:rsidRPr="00E91EF6">
        <w:rPr>
          <w:rStyle w:val="Emphasis"/>
          <w:highlight w:val="yellow"/>
        </w:rPr>
        <w:t>Methodological nationalism</w:t>
      </w:r>
      <w:r w:rsidRPr="00E91EF6">
        <w:rPr>
          <w:rStyle w:val="StyleUnderline"/>
          <w:highlight w:val="yellow"/>
        </w:rPr>
        <w:t xml:space="preserve"> is a</w:t>
      </w:r>
      <w:r w:rsidRPr="00985DBC">
        <w:rPr>
          <w:rStyle w:val="StyleUnderline"/>
        </w:rPr>
        <w:t xml:space="preserve"> cognitive </w:t>
      </w:r>
      <w:r w:rsidRPr="00E91EF6">
        <w:rPr>
          <w:rStyle w:val="StyleUnderline"/>
          <w:highlight w:val="yellow"/>
        </w:rPr>
        <w:t>bias</w:t>
      </w:r>
      <w:r w:rsidRPr="00985DBC">
        <w:rPr>
          <w:rStyle w:val="StyleUnderline"/>
        </w:rPr>
        <w:t xml:space="preserve"> in </w:t>
      </w:r>
      <w:r w:rsidRPr="00E91EF6">
        <w:rPr>
          <w:rStyle w:val="StyleUnderline"/>
          <w:highlight w:val="yellow"/>
        </w:rPr>
        <w:t>which</w:t>
      </w:r>
      <w:r w:rsidRPr="00985DBC">
        <w:rPr>
          <w:rStyle w:val="StyleUnderline"/>
        </w:rPr>
        <w:t xml:space="preserve"> researchers </w:t>
      </w:r>
      <w:r w:rsidRPr="00E91EF6">
        <w:rPr>
          <w:rStyle w:val="StyleUnderline"/>
          <w:highlight w:val="yellow"/>
        </w:rPr>
        <w:t>take the nation-state as their unit of analysis</w:t>
      </w:r>
      <w:r w:rsidRPr="00434765">
        <w:rPr>
          <w:sz w:val="16"/>
        </w:rPr>
        <w:t xml:space="preserve"> (Dumitru 2014: 9; c.f. Chernilo 2011). Criticisms of methodological nationalism emerged in sociology in the 1970s with Hermínio Martins’ observation that macro-sociology had largely accepted the national community as “the terminal unit and boundary condition for the demarcation of problems and phenomena for social sciences” (Martins 1974: 276).2 Anthony Smith noted the failure of classical sociological theory to theorize nationalism, treating nations and nationalism as a “sociological ‘given’”—a practice which includes collecting social data within a nationalist frame (Smith 1983: 26).</w:t>
      </w:r>
    </w:p>
    <w:p w:rsidR="001B3338" w:rsidRPr="00434765" w:rsidRDefault="001B3338" w:rsidP="001B3338">
      <w:pPr>
        <w:rPr>
          <w:sz w:val="16"/>
        </w:rPr>
      </w:pPr>
      <w:r w:rsidRPr="00434765">
        <w:rPr>
          <w:sz w:val="16"/>
        </w:rPr>
        <w:t>Methodological nationalism gained widespread attention with the rise of globalization theory, most prominently through the work of Ulrich Beck (2000, 2002). Beck writes:</w:t>
      </w:r>
    </w:p>
    <w:p w:rsidR="001B3338" w:rsidRPr="00434765" w:rsidRDefault="001B3338" w:rsidP="001B3338">
      <w:pPr>
        <w:rPr>
          <w:sz w:val="16"/>
        </w:rPr>
      </w:pPr>
      <w:r w:rsidRPr="00985DBC">
        <w:rPr>
          <w:rStyle w:val="StyleUnderline"/>
        </w:rPr>
        <w:t>Globality means</w:t>
      </w:r>
      <w:r w:rsidRPr="00434765">
        <w:rPr>
          <w:sz w:val="16"/>
        </w:rPr>
        <w:t xml:space="preserve"> that </w:t>
      </w:r>
      <w:r w:rsidRPr="00985DBC">
        <w:rPr>
          <w:rStyle w:val="StyleUnderline"/>
        </w:rPr>
        <w:t>the unity of national state and national society comes unstuck; new relations of power and competition</w:t>
      </w:r>
      <w:r w:rsidRPr="00434765">
        <w:rPr>
          <w:sz w:val="16"/>
        </w:rPr>
        <w:t xml:space="preserve">, conflict and intersection, </w:t>
      </w:r>
      <w:r w:rsidRPr="00985DBC">
        <w:rPr>
          <w:rStyle w:val="StyleUnderline"/>
        </w:rPr>
        <w:t>take shape</w:t>
      </w:r>
      <w:r w:rsidRPr="00434765">
        <w:rPr>
          <w:sz w:val="16"/>
        </w:rPr>
        <w:t xml:space="preserve"> between, on the one hand, national states and actors, and on the other hand, transnational actors, identities, social spaces, situations and processes. (Beck 2000: 21)</w:t>
      </w:r>
    </w:p>
    <w:p w:rsidR="001B3338" w:rsidRPr="00434765" w:rsidRDefault="001B3338" w:rsidP="001B3338">
      <w:pPr>
        <w:rPr>
          <w:sz w:val="16"/>
        </w:rPr>
      </w:pPr>
      <w:r w:rsidRPr="00434765">
        <w:rPr>
          <w:sz w:val="16"/>
        </w:rPr>
        <w:t xml:space="preserve">Though jubilation over the nation-state’s supposed demise and of globalization’s alleged novelty has been tempered in recent decades, debates about globalization have made clear the need to reevaluate methods and categories. </w:t>
      </w:r>
      <w:r w:rsidRPr="00985DBC">
        <w:rPr>
          <w:rStyle w:val="StyleUnderline"/>
        </w:rPr>
        <w:t xml:space="preserve">Rejecting methodological nationalism does not </w:t>
      </w:r>
      <w:r w:rsidRPr="00985DBC">
        <w:rPr>
          <w:rStyle w:val="StyleUnderline"/>
        </w:rPr>
        <w:lastRenderedPageBreak/>
        <w:t>mean we need to endorse extravagant claims about how globalization has transformed the world</w:t>
      </w:r>
      <w:r w:rsidRPr="00434765">
        <w:rPr>
          <w:sz w:val="16"/>
        </w:rPr>
        <w:t xml:space="preserve"> in unprecedented ways. </w:t>
      </w:r>
      <w:r w:rsidRPr="00985DBC">
        <w:rPr>
          <w:rStyle w:val="StyleUnderline"/>
        </w:rPr>
        <w:t>It does entail moving beyond methodological nationalism when theorizing the role of the state and nation</w:t>
      </w:r>
      <w:r w:rsidRPr="00434765">
        <w:rPr>
          <w:sz w:val="16"/>
        </w:rPr>
        <w:t xml:space="preserve">. </w:t>
      </w:r>
      <w:r w:rsidRPr="00985DBC">
        <w:rPr>
          <w:rStyle w:val="StyleUnderline"/>
        </w:rPr>
        <w:t xml:space="preserve">Our </w:t>
      </w:r>
      <w:r w:rsidRPr="00E91EF6">
        <w:rPr>
          <w:rStyle w:val="StyleUnderline"/>
          <w:highlight w:val="yellow"/>
        </w:rPr>
        <w:t>theories</w:t>
      </w:r>
      <w:r w:rsidRPr="00985DBC">
        <w:rPr>
          <w:rStyle w:val="StyleUnderline"/>
        </w:rPr>
        <w:t>, if they are not to suffer</w:t>
      </w:r>
      <w:r w:rsidRPr="00434765">
        <w:rPr>
          <w:sz w:val="16"/>
        </w:rPr>
        <w:t xml:space="preserve"> from </w:t>
      </w:r>
      <w:r w:rsidRPr="00985DBC">
        <w:rPr>
          <w:rStyle w:val="Emphasis"/>
        </w:rPr>
        <w:t>incompleteness and inaccuracy</w:t>
      </w:r>
      <w:r w:rsidRPr="00985DBC">
        <w:rPr>
          <w:rStyle w:val="StyleUnderline"/>
        </w:rPr>
        <w:t xml:space="preserve">, </w:t>
      </w:r>
      <w:r w:rsidRPr="00E91EF6">
        <w:rPr>
          <w:rStyle w:val="StyleUnderline"/>
          <w:highlight w:val="yellow"/>
        </w:rPr>
        <w:t>must</w:t>
      </w:r>
      <w:r w:rsidRPr="00434765">
        <w:rPr>
          <w:sz w:val="16"/>
        </w:rPr>
        <w:t xml:space="preserve"> find a way to </w:t>
      </w:r>
      <w:r w:rsidRPr="00E91EF6">
        <w:rPr>
          <w:rStyle w:val="StyleUnderline"/>
          <w:highlight w:val="yellow"/>
        </w:rPr>
        <w:t>account for “transnational</w:t>
      </w:r>
      <w:r w:rsidRPr="00434765">
        <w:rPr>
          <w:sz w:val="16"/>
        </w:rPr>
        <w:t xml:space="preserve"> actors, </w:t>
      </w:r>
      <w:r w:rsidRPr="00E91EF6">
        <w:rPr>
          <w:rStyle w:val="StyleUnderline"/>
          <w:highlight w:val="yellow"/>
        </w:rPr>
        <w:t>identities</w:t>
      </w:r>
      <w:r w:rsidRPr="00434765">
        <w:rPr>
          <w:sz w:val="16"/>
        </w:rPr>
        <w:t xml:space="preserve">, social spaces, situations, </w:t>
      </w:r>
      <w:r w:rsidRPr="00985DBC">
        <w:rPr>
          <w:rStyle w:val="StyleUnderline"/>
        </w:rPr>
        <w:t>and processes</w:t>
      </w:r>
      <w:r w:rsidRPr="00434765">
        <w:rPr>
          <w:sz w:val="16"/>
        </w:rPr>
        <w:t>.”</w:t>
      </w:r>
    </w:p>
    <w:p w:rsidR="001B3338" w:rsidRPr="00434765" w:rsidRDefault="001B3338" w:rsidP="001B3338">
      <w:pPr>
        <w:rPr>
          <w:sz w:val="16"/>
        </w:rPr>
      </w:pPr>
      <w:r w:rsidRPr="00985DBC">
        <w:rPr>
          <w:rStyle w:val="StyleUnderline"/>
        </w:rPr>
        <w:t>One might imagine</w:t>
      </w:r>
      <w:r w:rsidRPr="00434765">
        <w:rPr>
          <w:sz w:val="16"/>
        </w:rPr>
        <w:t xml:space="preserve"> that </w:t>
      </w:r>
      <w:r w:rsidRPr="00985DBC">
        <w:rPr>
          <w:rStyle w:val="StyleUnderline"/>
        </w:rPr>
        <w:t>migration studies would be less vulnerable to methodological nationalism</w:t>
      </w:r>
      <w:r w:rsidRPr="00434765">
        <w:rPr>
          <w:sz w:val="16"/>
        </w:rPr>
        <w:t xml:space="preserve">. Migration is by definition transnational—to study immigration independently of emigration is to not study migration at all (Jacobson 2006). </w:t>
      </w:r>
      <w:r w:rsidRPr="00985DBC">
        <w:rPr>
          <w:rStyle w:val="StyleUnderline"/>
        </w:rPr>
        <w:t>Too often</w:t>
      </w:r>
      <w:r w:rsidRPr="00434765">
        <w:rPr>
          <w:sz w:val="16"/>
        </w:rPr>
        <w:t xml:space="preserve"> scholarship and </w:t>
      </w:r>
      <w:r w:rsidRPr="00985DBC">
        <w:rPr>
          <w:rStyle w:val="StyleUnderline"/>
        </w:rPr>
        <w:t>policy treats the “ immigrant” as a figure without history</w:t>
      </w:r>
      <w:r w:rsidRPr="00434765">
        <w:rPr>
          <w:sz w:val="16"/>
        </w:rPr>
        <w:t xml:space="preserve">, unconnected to any other place other than the country of settlement, miraculously </w:t>
      </w:r>
      <w:r w:rsidRPr="00985DBC">
        <w:rPr>
          <w:rStyle w:val="Emphasis"/>
        </w:rPr>
        <w:t>transplanted into a national community to which it must “integrate</w:t>
      </w:r>
      <w:r w:rsidRPr="00434765">
        <w:rPr>
          <w:sz w:val="16"/>
        </w:rPr>
        <w:t>.” Furthermore, it is difficult to reconcile national mythology with migration history. Migrants disrupt nation-building projects premised on fixed communities that share language, culture, and history and draw attention to how imaginary communities were consciously, as well as imperfectly, constructed.</w:t>
      </w:r>
    </w:p>
    <w:p w:rsidR="001B3338" w:rsidRPr="00434765" w:rsidRDefault="001B3338" w:rsidP="001B3338">
      <w:pPr>
        <w:rPr>
          <w:sz w:val="16"/>
        </w:rPr>
      </w:pPr>
      <w:r w:rsidRPr="00434765">
        <w:rPr>
          <w:sz w:val="16"/>
        </w:rPr>
        <w:t xml:space="preserve">Despite the seeming incongruity between a nationalist view of the world and serious migration scholarship, Andreas Wimmer and Nina Glick Schiller have shown that </w:t>
      </w:r>
      <w:r w:rsidRPr="00E91EF6">
        <w:rPr>
          <w:rStyle w:val="StyleUnderline"/>
          <w:highlight w:val="yellow"/>
        </w:rPr>
        <w:t>methodological nationalism</w:t>
      </w:r>
      <w:r w:rsidRPr="00985DBC">
        <w:rPr>
          <w:rStyle w:val="StyleUnderline"/>
        </w:rPr>
        <w:t xml:space="preserve"> has </w:t>
      </w:r>
      <w:r w:rsidRPr="00E91EF6">
        <w:rPr>
          <w:rStyle w:val="StyleUnderline"/>
          <w:highlight w:val="yellow"/>
        </w:rPr>
        <w:t xml:space="preserve">infected migration studies, leading researchers to </w:t>
      </w:r>
      <w:r w:rsidRPr="00E91EF6">
        <w:rPr>
          <w:rStyle w:val="Emphasis"/>
          <w:highlight w:val="yellow"/>
        </w:rPr>
        <w:t>ignore the</w:t>
      </w:r>
      <w:r w:rsidRPr="00985DBC">
        <w:rPr>
          <w:rStyle w:val="Emphasis"/>
        </w:rPr>
        <w:t xml:space="preserve"> nation-</w:t>
      </w:r>
      <w:r w:rsidRPr="00E91EF6">
        <w:rPr>
          <w:rStyle w:val="Emphasis"/>
          <w:highlight w:val="yellow"/>
        </w:rPr>
        <w:t>state</w:t>
      </w:r>
      <w:r w:rsidRPr="00434765">
        <w:rPr>
          <w:sz w:val="16"/>
        </w:rPr>
        <w:t xml:space="preserve">, to </w:t>
      </w:r>
      <w:r w:rsidRPr="00E91EF6">
        <w:rPr>
          <w:rStyle w:val="Emphasis"/>
          <w:highlight w:val="yellow"/>
        </w:rPr>
        <w:t>naturalize it, or</w:t>
      </w:r>
      <w:r w:rsidRPr="00985DBC">
        <w:rPr>
          <w:rStyle w:val="Emphasis"/>
        </w:rPr>
        <w:t xml:space="preserve"> to </w:t>
      </w:r>
      <w:r w:rsidRPr="00E91EF6">
        <w:rPr>
          <w:rStyle w:val="Emphasis"/>
          <w:highlight w:val="yellow"/>
        </w:rPr>
        <w:t>analyze migration within its</w:t>
      </w:r>
      <w:r w:rsidRPr="00985DBC">
        <w:rPr>
          <w:rStyle w:val="Emphasis"/>
        </w:rPr>
        <w:t xml:space="preserve"> territorial </w:t>
      </w:r>
      <w:r w:rsidRPr="00E91EF6">
        <w:rPr>
          <w:rStyle w:val="Emphasis"/>
          <w:highlight w:val="yellow"/>
        </w:rPr>
        <w:t>limit</w:t>
      </w:r>
      <w:r w:rsidRPr="00434765">
        <w:rPr>
          <w:sz w:val="16"/>
        </w:rPr>
        <w:t xml:space="preserve">: “Describing immigrants as political security risks, as culturally others, as socially marginal, and as an exception to the rule of territorial confinement, migration studies have faithfully mirrored the nationalist image of normal life” (Wimmer and Glick Schiller 2003: 599; c.f. Wimmer and Glick Schiller 2002). </w:t>
      </w:r>
      <w:r w:rsidRPr="00434765">
        <w:rPr>
          <w:rStyle w:val="StyleUnderline"/>
        </w:rPr>
        <w:t xml:space="preserve">Migration studies </w:t>
      </w:r>
      <w:r w:rsidRPr="00434765">
        <w:rPr>
          <w:rStyle w:val="Emphasis"/>
        </w:rPr>
        <w:t>colluded in nation-building projects</w:t>
      </w:r>
      <w:r w:rsidRPr="00434765">
        <w:rPr>
          <w:sz w:val="16"/>
        </w:rPr>
        <w:t>, ignoring the historical processes that led to the nation-state and providing models in which ethnic groups’ assimilation or integration is defined by their perceived distance from the allegedly homogenous national community.</w:t>
      </w:r>
    </w:p>
    <w:p w:rsidR="001B3338" w:rsidRPr="00434765" w:rsidRDefault="001B3338" w:rsidP="001B3338">
      <w:pPr>
        <w:rPr>
          <w:sz w:val="16"/>
        </w:rPr>
      </w:pPr>
      <w:r w:rsidRPr="00434765">
        <w:rPr>
          <w:sz w:val="16"/>
        </w:rPr>
        <w:t xml:space="preserve">Bringing these observations together, </w:t>
      </w:r>
      <w:r w:rsidRPr="00E91EF6">
        <w:rPr>
          <w:rStyle w:val="StyleUnderline"/>
          <w:highlight w:val="yellow"/>
        </w:rPr>
        <w:t>we</w:t>
      </w:r>
      <w:r w:rsidRPr="00434765">
        <w:rPr>
          <w:rStyle w:val="StyleUnderline"/>
        </w:rPr>
        <w:t xml:space="preserve"> can </w:t>
      </w:r>
      <w:r w:rsidRPr="00E91EF6">
        <w:rPr>
          <w:rStyle w:val="StyleUnderline"/>
          <w:highlight w:val="yellow"/>
        </w:rPr>
        <w:t>understand</w:t>
      </w:r>
      <w:r w:rsidRPr="00434765">
        <w:rPr>
          <w:sz w:val="16"/>
        </w:rPr>
        <w:t xml:space="preserve"> the </w:t>
      </w:r>
      <w:r w:rsidRPr="00E91EF6">
        <w:rPr>
          <w:rStyle w:val="StyleUnderline"/>
          <w:highlight w:val="yellow"/>
        </w:rPr>
        <w:t>cognitive bias of methodological nationalism as a set of features</w:t>
      </w:r>
      <w:r w:rsidRPr="00434765">
        <w:rPr>
          <w:rStyle w:val="StyleUnderline"/>
        </w:rPr>
        <w:t xml:space="preserve"> characterizing an idealized political society</w:t>
      </w:r>
      <w:r w:rsidRPr="00434765">
        <w:rPr>
          <w:sz w:val="16"/>
        </w:rPr>
        <w:t>. Though not all of the features of methodological nationalism occur simultaneously, they are closely related. They include conceptions of sovereignty, borders and boundaries, membership, and mobility.3</w:t>
      </w:r>
    </w:p>
    <w:p w:rsidR="001B3338" w:rsidRPr="00434765" w:rsidRDefault="001B3338" w:rsidP="001B3338">
      <w:pPr>
        <w:rPr>
          <w:sz w:val="16"/>
        </w:rPr>
      </w:pPr>
      <w:r w:rsidRPr="00434765">
        <w:rPr>
          <w:sz w:val="16"/>
        </w:rPr>
        <w:t xml:space="preserve">First, the bias of methodological nationalism assumes sedentariness. Wimmer and Glick Schiller write: “in the eyes of nation-state builders and social scientists alike, </w:t>
      </w:r>
      <w:r w:rsidRPr="00434765">
        <w:rPr>
          <w:rStyle w:val="StyleUnderline"/>
        </w:rPr>
        <w:t xml:space="preserve">every move across national frontiers becomes an </w:t>
      </w:r>
      <w:r w:rsidRPr="00434765">
        <w:rPr>
          <w:rStyle w:val="Emphasis"/>
        </w:rPr>
        <w:t>exception to the rule of sedentariness within the boundaries of the nation-state</w:t>
      </w:r>
      <w:r w:rsidRPr="00434765">
        <w:rPr>
          <w:sz w:val="16"/>
        </w:rPr>
        <w:t>” (Wimmer and Glick Schiller 2003: 585). Migration is treated as abnormal and in need of justification despite the 244 million international migrants (IOM 2016) and 1186 million tourists (UNWTO 2016) in 2015, along with a substantially larger population within states whose parents or grandparents migrated.</w:t>
      </w:r>
    </w:p>
    <w:p w:rsidR="001B3338" w:rsidRPr="00434765" w:rsidRDefault="001B3338" w:rsidP="001B3338">
      <w:pPr>
        <w:rPr>
          <w:sz w:val="16"/>
        </w:rPr>
      </w:pPr>
      <w:r w:rsidRPr="00434765">
        <w:rPr>
          <w:sz w:val="16"/>
        </w:rPr>
        <w:t xml:space="preserve">A by-product of sedentariness is that </w:t>
      </w:r>
      <w:r w:rsidRPr="00E91EF6">
        <w:rPr>
          <w:rStyle w:val="Emphasis"/>
          <w:highlight w:val="yellow"/>
        </w:rPr>
        <w:t>internal</w:t>
      </w:r>
      <w:r w:rsidRPr="00E91EF6">
        <w:rPr>
          <w:rStyle w:val="StyleUnderline"/>
          <w:highlight w:val="yellow"/>
        </w:rPr>
        <w:t xml:space="preserve"> migration becomes</w:t>
      </w:r>
      <w:r w:rsidRPr="00434765">
        <w:rPr>
          <w:rStyle w:val="StyleUnderline"/>
        </w:rPr>
        <w:t xml:space="preserve"> largely </w:t>
      </w:r>
      <w:r w:rsidRPr="00E91EF6">
        <w:rPr>
          <w:rStyle w:val="StyleUnderline"/>
          <w:highlight w:val="yellow"/>
        </w:rPr>
        <w:t>invisible</w:t>
      </w:r>
      <w:r w:rsidRPr="00434765">
        <w:rPr>
          <w:sz w:val="16"/>
        </w:rPr>
        <w:t>. Methodological nationalism treats the mobility of people within the boundaries of the state as irrelevant or categorizes it as urbanization (in which the focus is not on movement itself, but the end result of people migrating). As a result, internal migration remains understudied and its connections to international migration have been neglected (King and Skeldon 2010).</w:t>
      </w:r>
    </w:p>
    <w:p w:rsidR="001B3338" w:rsidRPr="00434765" w:rsidRDefault="001B3338" w:rsidP="001B3338">
      <w:pPr>
        <w:rPr>
          <w:sz w:val="16"/>
        </w:rPr>
      </w:pPr>
      <w:r w:rsidRPr="00434765">
        <w:rPr>
          <w:sz w:val="16"/>
        </w:rPr>
        <w:t xml:space="preserve">Second, </w:t>
      </w:r>
      <w:r w:rsidRPr="00434765">
        <w:rPr>
          <w:rStyle w:val="StyleUnderline"/>
        </w:rPr>
        <w:t xml:space="preserve">methodological </w:t>
      </w:r>
      <w:r w:rsidRPr="00E91EF6">
        <w:rPr>
          <w:rStyle w:val="StyleUnderline"/>
          <w:highlight w:val="yellow"/>
        </w:rPr>
        <w:t xml:space="preserve">nationalism </w:t>
      </w:r>
      <w:r w:rsidRPr="00E91EF6">
        <w:rPr>
          <w:rStyle w:val="Emphasis"/>
          <w:highlight w:val="yellow"/>
        </w:rPr>
        <w:t>presupposes</w:t>
      </w:r>
      <w:r w:rsidRPr="00434765">
        <w:rPr>
          <w:sz w:val="16"/>
        </w:rPr>
        <w:t xml:space="preserve"> that </w:t>
      </w:r>
      <w:r w:rsidRPr="00E91EF6">
        <w:rPr>
          <w:rStyle w:val="Emphasis"/>
          <w:highlight w:val="yellow"/>
        </w:rPr>
        <w:t>state sovereignty is unified</w:t>
      </w:r>
      <w:r w:rsidRPr="00434765">
        <w:rPr>
          <w:rStyle w:val="StyleUnderline"/>
        </w:rPr>
        <w:t>. States are considered the primary political actor, possessing supreme authority</w:t>
      </w:r>
      <w:r w:rsidRPr="00434765">
        <w:rPr>
          <w:sz w:val="16"/>
        </w:rPr>
        <w:t xml:space="preserve"> within their territorial boundaries, </w:t>
      </w:r>
      <w:r w:rsidRPr="00434765">
        <w:rPr>
          <w:rStyle w:val="StyleUnderline"/>
        </w:rPr>
        <w:t>including the right</w:t>
      </w:r>
      <w:r w:rsidRPr="00434765">
        <w:rPr>
          <w:sz w:val="16"/>
        </w:rPr>
        <w:t xml:space="preserve"> and the power </w:t>
      </w:r>
      <w:r w:rsidRPr="00434765">
        <w:rPr>
          <w:rStyle w:val="StyleUnderline"/>
        </w:rPr>
        <w:t>to regulate cross border flows of</w:t>
      </w:r>
      <w:r w:rsidRPr="00434765">
        <w:rPr>
          <w:sz w:val="16"/>
        </w:rPr>
        <w:t xml:space="preserve"> goods, capital, and </w:t>
      </w:r>
      <w:r w:rsidRPr="00434765">
        <w:rPr>
          <w:rStyle w:val="StyleUnderline"/>
        </w:rPr>
        <w:t>people</w:t>
      </w:r>
      <w:r w:rsidRPr="00434765">
        <w:rPr>
          <w:sz w:val="16"/>
        </w:rPr>
        <w:t xml:space="preserve">. This ignores the ways in which treaties, conventions, and human rights norms affect state rights and underemphasizes the limits of state capacity to prevent mobility. It also overlooks the ways in which other states frequently exercise de jure and de facto control over foreign territories (Krasner 1999). Furthermore, </w:t>
      </w:r>
      <w:r w:rsidRPr="00434765">
        <w:rPr>
          <w:rStyle w:val="StyleUnderline"/>
        </w:rPr>
        <w:t>it omits how sub-state actors</w:t>
      </w:r>
      <w:r w:rsidRPr="00434765">
        <w:rPr>
          <w:sz w:val="16"/>
        </w:rPr>
        <w:t xml:space="preserve">, including minority national groups and cities, </w:t>
      </w:r>
      <w:r w:rsidRPr="00434765">
        <w:rPr>
          <w:rStyle w:val="StyleUnderline"/>
        </w:rPr>
        <w:t>legitimately exercise power</w:t>
      </w:r>
      <w:r w:rsidRPr="00434765">
        <w:rPr>
          <w:sz w:val="16"/>
        </w:rPr>
        <w:t>, sometimes in opposition to state-level policies and preferences (Sassen 2008).</w:t>
      </w:r>
    </w:p>
    <w:p w:rsidR="001B3338" w:rsidRPr="002F1C46" w:rsidRDefault="001B3338" w:rsidP="001B3338">
      <w:pPr>
        <w:rPr>
          <w:sz w:val="16"/>
        </w:rPr>
      </w:pPr>
      <w:r w:rsidRPr="002F1C46">
        <w:rPr>
          <w:sz w:val="16"/>
        </w:rPr>
        <w:t xml:space="preserve">Third, people befuddled by </w:t>
      </w:r>
      <w:r w:rsidRPr="00114EC5">
        <w:rPr>
          <w:rStyle w:val="StyleUnderline"/>
        </w:rPr>
        <w:t xml:space="preserve">methodological </w:t>
      </w:r>
      <w:r w:rsidRPr="00E91EF6">
        <w:rPr>
          <w:rStyle w:val="StyleUnderline"/>
          <w:highlight w:val="yellow"/>
        </w:rPr>
        <w:t>nationalism reduce borders to territorial borders</w:t>
      </w:r>
      <w:r w:rsidRPr="00114EC5">
        <w:rPr>
          <w:rStyle w:val="StyleUnderline"/>
        </w:rPr>
        <w:t xml:space="preserve"> which are</w:t>
      </w:r>
      <w:r w:rsidRPr="002F1C46">
        <w:rPr>
          <w:sz w:val="16"/>
        </w:rPr>
        <w:t xml:space="preserve"> in turn </w:t>
      </w:r>
      <w:r w:rsidRPr="00E91EF6">
        <w:rPr>
          <w:rStyle w:val="Emphasis"/>
          <w:highlight w:val="yellow"/>
        </w:rPr>
        <w:t>seen as fixed and immutable</w:t>
      </w:r>
      <w:r w:rsidRPr="002F1C46">
        <w:rPr>
          <w:sz w:val="16"/>
        </w:rPr>
        <w:t xml:space="preserve">. One effect of this presupposition is to treat nation-states as autonomous systems governed by their own laws whose scope ends at the frontier. </w:t>
      </w:r>
      <w:r w:rsidRPr="00114EC5">
        <w:rPr>
          <w:rStyle w:val="StyleUnderline"/>
        </w:rPr>
        <w:t>In migration studies</w:t>
      </w:r>
      <w:r w:rsidRPr="002F1C46">
        <w:rPr>
          <w:sz w:val="16"/>
        </w:rPr>
        <w:t xml:space="preserve">, this is embedded in explanations of human mobility in terms of “pushes” and “pulls.” </w:t>
      </w:r>
      <w:r w:rsidRPr="00114EC5">
        <w:rPr>
          <w:rStyle w:val="StyleUnderline"/>
        </w:rPr>
        <w:t>Emigrants are “pushed” out of their societies because of limited opportunities</w:t>
      </w:r>
      <w:r w:rsidRPr="002F1C46">
        <w:rPr>
          <w:sz w:val="16"/>
        </w:rPr>
        <w:t xml:space="preserve"> or violence; they are “</w:t>
      </w:r>
      <w:r w:rsidRPr="00114EC5">
        <w:rPr>
          <w:rStyle w:val="StyleUnderline"/>
        </w:rPr>
        <w:t>pulled” to other societies because of these societies’ wealth</w:t>
      </w:r>
      <w:r w:rsidRPr="002F1C46">
        <w:rPr>
          <w:sz w:val="16"/>
        </w:rPr>
        <w:t xml:space="preserve"> and democratic institutions. </w:t>
      </w:r>
      <w:r w:rsidRPr="00114EC5">
        <w:rPr>
          <w:rStyle w:val="StyleUnderline"/>
        </w:rPr>
        <w:t>Push/pull explanations</w:t>
      </w:r>
      <w:r w:rsidRPr="002F1C46">
        <w:rPr>
          <w:sz w:val="16"/>
        </w:rPr>
        <w:t xml:space="preserve"> ignore the connections that link sending and receiving states, fail to explain why people move from a particular region to another, and </w:t>
      </w:r>
      <w:r w:rsidRPr="00114EC5">
        <w:rPr>
          <w:rStyle w:val="StyleUnderline"/>
        </w:rPr>
        <w:t>efface transnational spaces</w:t>
      </w:r>
      <w:r w:rsidRPr="002F1C46">
        <w:rPr>
          <w:sz w:val="16"/>
        </w:rPr>
        <w:t xml:space="preserve">. </w:t>
      </w:r>
    </w:p>
    <w:p w:rsidR="001B3338" w:rsidRPr="002F1C46" w:rsidRDefault="001B3338" w:rsidP="001B3338">
      <w:pPr>
        <w:rPr>
          <w:sz w:val="16"/>
        </w:rPr>
      </w:pPr>
      <w:r w:rsidRPr="002F1C46">
        <w:rPr>
          <w:sz w:val="16"/>
        </w:rPr>
        <w:t xml:space="preserve">The </w:t>
      </w:r>
      <w:r w:rsidRPr="00867C9B">
        <w:rPr>
          <w:rStyle w:val="StyleUnderline"/>
          <w:highlight w:val="yellow"/>
        </w:rPr>
        <w:t>focus on state borders</w:t>
      </w:r>
      <w:r w:rsidRPr="00114EC5">
        <w:rPr>
          <w:rStyle w:val="StyleUnderline"/>
        </w:rPr>
        <w:t xml:space="preserve"> has</w:t>
      </w:r>
      <w:r w:rsidRPr="002F1C46">
        <w:rPr>
          <w:sz w:val="16"/>
        </w:rPr>
        <w:t xml:space="preserve"> also </w:t>
      </w:r>
      <w:r w:rsidRPr="00867C9B">
        <w:rPr>
          <w:rStyle w:val="StyleUnderline"/>
          <w:highlight w:val="yellow"/>
        </w:rPr>
        <w:t>led to</w:t>
      </w:r>
      <w:r w:rsidRPr="002F1C46">
        <w:rPr>
          <w:sz w:val="16"/>
        </w:rPr>
        <w:t xml:space="preserve"> the </w:t>
      </w:r>
      <w:r w:rsidRPr="00867C9B">
        <w:rPr>
          <w:rStyle w:val="Emphasis"/>
          <w:highlight w:val="yellow"/>
        </w:rPr>
        <w:t>neglect of how internal borders</w:t>
      </w:r>
      <w:r w:rsidRPr="002F1C46">
        <w:rPr>
          <w:sz w:val="16"/>
        </w:rPr>
        <w:t xml:space="preserve"> and boundaries restrict and </w:t>
      </w:r>
      <w:r w:rsidRPr="00867C9B">
        <w:rPr>
          <w:rStyle w:val="Emphasis"/>
          <w:highlight w:val="yellow"/>
        </w:rPr>
        <w:t>regulate migration</w:t>
      </w:r>
      <w:r w:rsidRPr="002F1C46">
        <w:rPr>
          <w:sz w:val="16"/>
        </w:rPr>
        <w:t xml:space="preserve">. Borders are highly mobile, appearing wherever they are recognized and enforced (Shachar 2009b). </w:t>
      </w:r>
      <w:r w:rsidRPr="00867C9B">
        <w:rPr>
          <w:rStyle w:val="StyleUnderline"/>
          <w:highlight w:val="yellow"/>
        </w:rPr>
        <w:t>Much</w:t>
      </w:r>
      <w:r w:rsidRPr="00114EC5">
        <w:rPr>
          <w:rStyle w:val="StyleUnderline"/>
        </w:rPr>
        <w:t xml:space="preserve"> immigration </w:t>
      </w:r>
      <w:r w:rsidRPr="00867C9B">
        <w:rPr>
          <w:rStyle w:val="StyleUnderline"/>
          <w:highlight w:val="yellow"/>
        </w:rPr>
        <w:t>enforcement takes place within states</w:t>
      </w:r>
      <w:r w:rsidRPr="002F1C46">
        <w:rPr>
          <w:sz w:val="16"/>
        </w:rPr>
        <w:t xml:space="preserve"> through raids and detention centers, as well as through cooperation with law enforcement, private employers, and landlords, as well as other government agencies. In the United States, Customs and Border Protection (CBP) has extensive powers to search vehicles and to detain people within 100 air miles of any external boundary. The popular perception is that CBP enforcement is limited to the border and to designated checkpoints miles away from the US-Mexico border. In fact, two-thirds of the US population live within a “Constitution-Free Zone”—so-dubbed by the American Civil Liberties Union (ACLU) because of the limited protection of the Constitutional right against unreasonable search and seizure (ACLU n.d.).</w:t>
      </w:r>
    </w:p>
    <w:p w:rsidR="001B3338" w:rsidRPr="002F1C46" w:rsidRDefault="001B3338" w:rsidP="001B3338">
      <w:pPr>
        <w:rPr>
          <w:sz w:val="16"/>
        </w:rPr>
      </w:pPr>
      <w:r w:rsidRPr="002F1C46">
        <w:rPr>
          <w:sz w:val="16"/>
        </w:rPr>
        <w:t>Internal borders in the European Union have also increasingly dispelled the illusion of free movement between member states. Austria, Bulgaria, Hungary, Macedonia, and Slovenia have built barriers to prevent migration into their territories. France and the United Kingdom have also constructed a barrier to prevent migrants from accessing the Channel Tunnel. Though these barriers resonate symbolically with anti-immigrant nationalists and cause migrants misery by making their travel more difficult (and often more expensive), they do not appear to stop migration. Regarding the erection of new border barriers by Hungary on the Serbian border, Wendy Brown observes that “these barriers do not repel but divert migration flows coming from the east and south, and they also now link to a system channeling migrants through the Balkans and into the heart of Europe. This in turn converts whole nations into European borders, corridors rather than destinations” (Jones et al. 2017: 3).</w:t>
      </w:r>
    </w:p>
    <w:p w:rsidR="001B3338" w:rsidRPr="002F1C46" w:rsidRDefault="001B3338" w:rsidP="001B3338">
      <w:pPr>
        <w:rPr>
          <w:sz w:val="16"/>
        </w:rPr>
      </w:pPr>
      <w:r w:rsidRPr="002F1C46">
        <w:rPr>
          <w:sz w:val="16"/>
        </w:rPr>
        <w:t xml:space="preserve">Border enforcement has also been externalized in complex ways (Boswell 2003; Collyer and King 2015; Gibney 2006; Nessel 2009). In fact, </w:t>
      </w:r>
      <w:r w:rsidRPr="002F1C46">
        <w:rPr>
          <w:rStyle w:val="StyleUnderline"/>
        </w:rPr>
        <w:t>most migration enforcement does not take place at official state borders</w:t>
      </w:r>
      <w:r w:rsidRPr="002F1C46">
        <w:rPr>
          <w:sz w:val="16"/>
        </w:rPr>
        <w:t xml:space="preserve">. Borders are often established by state and private patrols policing international waters or located in airports thousands of miles away from the territory. Or they are created by foreign police or soldiers paid to stop emigration and to turn back transit migrants hoping to breach Europe’s fortress (Andersson 2014). Sometimes admissions are determined by immigration offices abroad. More often, people are turned away by airlines that face heavy sanctions if they allow unauthorized </w:t>
      </w:r>
      <w:r w:rsidRPr="002F1C46">
        <w:rPr>
          <w:sz w:val="16"/>
        </w:rPr>
        <w:lastRenderedPageBreak/>
        <w:t xml:space="preserve">passengers to embark. </w:t>
      </w:r>
      <w:r w:rsidRPr="002F1C46">
        <w:rPr>
          <w:rStyle w:val="StyleUnderline"/>
        </w:rPr>
        <w:t xml:space="preserve">Though </w:t>
      </w:r>
      <w:r w:rsidRPr="00867C9B">
        <w:rPr>
          <w:rStyle w:val="StyleUnderline"/>
          <w:highlight w:val="yellow"/>
        </w:rPr>
        <w:t>these borders are</w:t>
      </w:r>
      <w:r w:rsidRPr="002F1C46">
        <w:rPr>
          <w:rStyle w:val="StyleUnderline"/>
        </w:rPr>
        <w:t xml:space="preserve"> often </w:t>
      </w:r>
      <w:r w:rsidRPr="00867C9B">
        <w:rPr>
          <w:rStyle w:val="StyleUnderline"/>
          <w:highlight w:val="yellow"/>
        </w:rPr>
        <w:t>not recognized</w:t>
      </w:r>
      <w:r w:rsidRPr="002F1C46">
        <w:rPr>
          <w:rStyle w:val="StyleUnderline"/>
        </w:rPr>
        <w:t xml:space="preserve"> as borders, </w:t>
      </w:r>
      <w:r w:rsidRPr="00867C9B">
        <w:rPr>
          <w:rStyle w:val="StyleUnderline"/>
          <w:highlight w:val="yellow"/>
        </w:rPr>
        <w:t>they are</w:t>
      </w:r>
      <w:r w:rsidRPr="002F1C46">
        <w:rPr>
          <w:sz w:val="16"/>
        </w:rPr>
        <w:t xml:space="preserve"> no less—and </w:t>
      </w:r>
      <w:r w:rsidRPr="002F1C46">
        <w:rPr>
          <w:rStyle w:val="Emphasis"/>
        </w:rPr>
        <w:t xml:space="preserve">often </w:t>
      </w:r>
      <w:r w:rsidRPr="00867C9B">
        <w:rPr>
          <w:rStyle w:val="Emphasis"/>
          <w:highlight w:val="yellow"/>
        </w:rPr>
        <w:t>more—effective</w:t>
      </w:r>
      <w:r w:rsidRPr="00867C9B">
        <w:rPr>
          <w:rStyle w:val="StyleUnderline"/>
          <w:highlight w:val="yellow"/>
        </w:rPr>
        <w:t xml:space="preserve"> in immobilizing migrants</w:t>
      </w:r>
      <w:r w:rsidRPr="002F1C46">
        <w:rPr>
          <w:sz w:val="16"/>
        </w:rPr>
        <w:t xml:space="preserve"> or diverting them toward alternative, often dangerous routes.</w:t>
      </w:r>
    </w:p>
    <w:p w:rsidR="001B3338" w:rsidRPr="002F1C46" w:rsidRDefault="001B3338" w:rsidP="001B3338">
      <w:pPr>
        <w:rPr>
          <w:sz w:val="16"/>
        </w:rPr>
      </w:pPr>
      <w:r w:rsidRPr="002F1C46">
        <w:rPr>
          <w:sz w:val="16"/>
        </w:rPr>
        <w:t xml:space="preserve">Fourth, </w:t>
      </w:r>
      <w:r w:rsidRPr="00867C9B">
        <w:rPr>
          <w:rStyle w:val="StyleUnderline"/>
          <w:highlight w:val="yellow"/>
        </w:rPr>
        <w:t xml:space="preserve">methodological nationalism </w:t>
      </w:r>
      <w:r w:rsidRPr="00867C9B">
        <w:rPr>
          <w:rStyle w:val="Emphasis"/>
          <w:highlight w:val="yellow"/>
        </w:rPr>
        <w:t>presupposes</w:t>
      </w:r>
      <w:r w:rsidRPr="002F1C46">
        <w:rPr>
          <w:sz w:val="16"/>
        </w:rPr>
        <w:t xml:space="preserve"> that </w:t>
      </w:r>
      <w:r w:rsidRPr="00867C9B">
        <w:rPr>
          <w:rStyle w:val="Emphasis"/>
          <w:highlight w:val="yellow"/>
        </w:rPr>
        <w:t>states have fixed membership</w:t>
      </w:r>
      <w:r w:rsidRPr="002F1C46">
        <w:rPr>
          <w:sz w:val="16"/>
        </w:rPr>
        <w:t xml:space="preserve"> in which each person fully belongs to one (and only one) country. This ignores dual citizenship, transnational families and communities, sub-state political communities (which in some cases enjoy substantial autonomy), long-term permanent residents without citizenship, temporary residents, as well as people who for a variety of reasons lack the legal status to remain on the territory. Furthermore, </w:t>
      </w:r>
      <w:r w:rsidRPr="002F1C46">
        <w:rPr>
          <w:rStyle w:val="StyleUnderline"/>
        </w:rPr>
        <w:t>under methodological nationalism, theorists presuppose a culturally homogenous society in which the presence of ethnic minorities is treated as an anomaly that will eventually be assimilated</w:t>
      </w:r>
      <w:r w:rsidRPr="002F1C46">
        <w:rPr>
          <w:sz w:val="16"/>
        </w:rPr>
        <w:t xml:space="preserve">. Departures from the dominant culture as defined by nation-building projects are seen as problematic and vaguely threatening. Stephen Castles notes how </w:t>
      </w:r>
      <w:r w:rsidRPr="00867C9B">
        <w:rPr>
          <w:rStyle w:val="StyleUnderline"/>
          <w:highlight w:val="yellow"/>
        </w:rPr>
        <w:t>sociology</w:t>
      </w:r>
      <w:r w:rsidRPr="002F1C46">
        <w:rPr>
          <w:sz w:val="16"/>
        </w:rPr>
        <w:t xml:space="preserve"> and anthropology </w:t>
      </w:r>
      <w:r w:rsidRPr="00867C9B">
        <w:rPr>
          <w:rStyle w:val="StyleUnderline"/>
          <w:highlight w:val="yellow"/>
        </w:rPr>
        <w:t>colluded with</w:t>
      </w:r>
      <w:r w:rsidRPr="002F1C46">
        <w:rPr>
          <w:rStyle w:val="StyleUnderline"/>
        </w:rPr>
        <w:t xml:space="preserve"> Western nation-</w:t>
      </w:r>
      <w:r w:rsidRPr="00867C9B">
        <w:rPr>
          <w:rStyle w:val="StyleUnderline"/>
          <w:highlight w:val="yellow"/>
        </w:rPr>
        <w:t xml:space="preserve">states in </w:t>
      </w:r>
      <w:r w:rsidRPr="00867C9B">
        <w:rPr>
          <w:rStyle w:val="Emphasis"/>
          <w:highlight w:val="yellow"/>
        </w:rPr>
        <w:t>colonial projects</w:t>
      </w:r>
      <w:r w:rsidRPr="002F1C46">
        <w:rPr>
          <w:sz w:val="16"/>
        </w:rPr>
        <w:t xml:space="preserve">: social, cultural, and </w:t>
      </w:r>
      <w:r w:rsidRPr="002F1C46">
        <w:rPr>
          <w:rStyle w:val="StyleUnderline"/>
        </w:rPr>
        <w:t xml:space="preserve">economic knowledge served </w:t>
      </w:r>
      <w:r w:rsidRPr="00867C9B">
        <w:rPr>
          <w:rStyle w:val="StyleUnderline"/>
          <w:highlight w:val="yellow"/>
        </w:rPr>
        <w:t xml:space="preserve">to </w:t>
      </w:r>
      <w:r w:rsidRPr="00867C9B">
        <w:rPr>
          <w:rStyle w:val="Emphasis"/>
          <w:highlight w:val="yellow"/>
        </w:rPr>
        <w:t>control</w:t>
      </w:r>
      <w:r w:rsidRPr="002F1C46">
        <w:rPr>
          <w:rStyle w:val="Emphasis"/>
        </w:rPr>
        <w:t xml:space="preserve"> “dangerous classes</w:t>
      </w:r>
      <w:r w:rsidRPr="002F1C46">
        <w:rPr>
          <w:rStyle w:val="StyleUnderline"/>
        </w:rPr>
        <w:t>” and “</w:t>
      </w:r>
      <w:r w:rsidRPr="00867C9B">
        <w:rPr>
          <w:rStyle w:val="Emphasis"/>
          <w:highlight w:val="yellow"/>
        </w:rPr>
        <w:t>dangerous peoples</w:t>
      </w:r>
      <w:r w:rsidRPr="002F1C46">
        <w:rPr>
          <w:sz w:val="16"/>
        </w:rPr>
        <w:t xml:space="preserve">”— industrial workers and colonial subjects (Castles 2007: 356). One result is that </w:t>
      </w:r>
      <w:r w:rsidRPr="002F1C46">
        <w:rPr>
          <w:rStyle w:val="StyleUnderline"/>
        </w:rPr>
        <w:t>strangers came to be seen as deviant and potentially dangerous</w:t>
      </w:r>
      <w:r w:rsidRPr="002F1C46">
        <w:rPr>
          <w:sz w:val="16"/>
        </w:rPr>
        <w:t>; migrants needed “to undergo a process of ‘acculturation’ to renounce their original culture and adopt the values, norms and behavior of the receiving society” (Castles 2007: 356).</w:t>
      </w:r>
    </w:p>
    <w:p w:rsidR="001B3338" w:rsidRDefault="001B3338" w:rsidP="001B3338">
      <w:pPr>
        <w:rPr>
          <w:sz w:val="16"/>
        </w:rPr>
      </w:pPr>
      <w:r w:rsidRPr="002F1C46">
        <w:rPr>
          <w:sz w:val="16"/>
        </w:rPr>
        <w:t xml:space="preserve">Empirical researchers and normative theorists have largely approached political reality through </w:t>
      </w:r>
      <w:r w:rsidRPr="00867C9B">
        <w:rPr>
          <w:rStyle w:val="StyleUnderline"/>
          <w:highlight w:val="yellow"/>
        </w:rPr>
        <w:t>the methodologically nationalist prism</w:t>
      </w:r>
      <w:r w:rsidRPr="002F1C46">
        <w:rPr>
          <w:sz w:val="16"/>
        </w:rPr>
        <w:t xml:space="preserve"> of political society. They </w:t>
      </w:r>
      <w:r w:rsidRPr="002F1C46">
        <w:rPr>
          <w:rStyle w:val="StyleUnderline"/>
        </w:rPr>
        <w:t>filter out features in the world not included in the model defined by methodological nationalism</w:t>
      </w:r>
      <w:r w:rsidRPr="002F1C46">
        <w:rPr>
          <w:sz w:val="16"/>
        </w:rPr>
        <w:t xml:space="preserve">. Similarly, </w:t>
      </w:r>
      <w:r w:rsidRPr="002F1C46">
        <w:rPr>
          <w:rStyle w:val="StyleUnderline"/>
        </w:rPr>
        <w:t xml:space="preserve">they </w:t>
      </w:r>
      <w:r w:rsidRPr="00867C9B">
        <w:rPr>
          <w:rStyle w:val="Emphasis"/>
          <w:highlight w:val="yellow"/>
        </w:rPr>
        <w:t>ignore</w:t>
      </w:r>
      <w:r w:rsidRPr="002F1C46">
        <w:rPr>
          <w:rStyle w:val="Emphasis"/>
        </w:rPr>
        <w:t xml:space="preserve"> or distort </w:t>
      </w:r>
      <w:r w:rsidRPr="00867C9B">
        <w:rPr>
          <w:rStyle w:val="Emphasis"/>
          <w:highlight w:val="yellow"/>
        </w:rPr>
        <w:t>processes</w:t>
      </w:r>
      <w:r w:rsidRPr="002F1C46">
        <w:rPr>
          <w:rStyle w:val="Emphasis"/>
        </w:rPr>
        <w:t xml:space="preserve"> that </w:t>
      </w:r>
      <w:r w:rsidRPr="00867C9B">
        <w:rPr>
          <w:rStyle w:val="Emphasis"/>
          <w:highlight w:val="yellow"/>
        </w:rPr>
        <w:t>the model does not capture</w:t>
      </w:r>
      <w:r w:rsidRPr="002F1C46">
        <w:rPr>
          <w:sz w:val="16"/>
        </w:rPr>
        <w:t>. Nobody believes that the world exactly mimics these features, but most social scientists and political philosophers beguiled by methodological nationalism believe that it fits them closely enough. Exceptions are dealt with in an ad hoc manner, if they are acknowledged at all.</w:t>
      </w:r>
    </w:p>
    <w:p w:rsidR="001B3338" w:rsidRDefault="001B3338" w:rsidP="001B3338">
      <w:pPr>
        <w:rPr>
          <w:sz w:val="16"/>
        </w:rPr>
      </w:pPr>
    </w:p>
    <w:p w:rsidR="001B3338" w:rsidRPr="001B3338" w:rsidRDefault="001B3338" w:rsidP="001B3338"/>
    <w:p w:rsidR="00663A73" w:rsidRPr="00663A73" w:rsidRDefault="00663A73" w:rsidP="008B5EF2">
      <w:pPr>
        <w:pStyle w:val="Heading3"/>
      </w:pPr>
      <w:r>
        <w:t>Visas/Immigration Regime</w:t>
      </w:r>
      <w:r w:rsidR="008B5EF2">
        <w:t xml:space="preserve"> – 2NC </w:t>
      </w:r>
    </w:p>
    <w:p w:rsidR="00663A73" w:rsidRDefault="00663A73" w:rsidP="00663A73">
      <w:pPr>
        <w:pStyle w:val="Heading4"/>
      </w:pPr>
      <w:r>
        <w:t xml:space="preserve">Legalization regimes reinforce violent nation state discourse that racializes migrants and causes worse forms of ostracization. </w:t>
      </w:r>
    </w:p>
    <w:p w:rsidR="00663A73" w:rsidRPr="00294465" w:rsidRDefault="00663A73" w:rsidP="00663A73">
      <w:r>
        <w:t xml:space="preserve">Peterr </w:t>
      </w:r>
      <w:r w:rsidRPr="00294465">
        <w:rPr>
          <w:rStyle w:val="Style13ptBold"/>
        </w:rPr>
        <w:t>Nyers 10,</w:t>
      </w:r>
      <w:r>
        <w:t xml:space="preserve"> McMaster Politics of Citizenship and Inter-Cultural Relations professor, No One is Illegal Between City and Nation,” Studies in Social Justice, 4.2, Wiley</w:t>
      </w:r>
    </w:p>
    <w:p w:rsidR="00663A73" w:rsidRPr="00294465" w:rsidRDefault="00663A73" w:rsidP="00663A73">
      <w:pPr>
        <w:rPr>
          <w:sz w:val="14"/>
        </w:rPr>
      </w:pPr>
      <w:r w:rsidRPr="00D21A42">
        <w:rPr>
          <w:rStyle w:val="underline"/>
          <w:highlight w:val="cyan"/>
        </w:rPr>
        <w:t>The</w:t>
      </w:r>
      <w:r w:rsidRPr="00514865">
        <w:rPr>
          <w:rStyle w:val="underline"/>
        </w:rPr>
        <w:t xml:space="preserve"> key </w:t>
      </w:r>
      <w:r w:rsidRPr="00D21A42">
        <w:rPr>
          <w:rStyle w:val="underline"/>
          <w:highlight w:val="cyan"/>
        </w:rPr>
        <w:t>means by which the</w:t>
      </w:r>
      <w:r w:rsidRPr="00514865">
        <w:rPr>
          <w:rStyle w:val="underline"/>
        </w:rPr>
        <w:t xml:space="preserve"> action </w:t>
      </w:r>
      <w:r w:rsidRPr="00D21A42">
        <w:rPr>
          <w:rStyle w:val="underline"/>
          <w:highlight w:val="cyan"/>
        </w:rPr>
        <w:t>committees have</w:t>
      </w:r>
      <w:r w:rsidRPr="00294465">
        <w:rPr>
          <w:sz w:val="14"/>
        </w:rPr>
        <w:t xml:space="preserve"> </w:t>
      </w:r>
      <w:r w:rsidRPr="00D21A42">
        <w:rPr>
          <w:rStyle w:val="Emphasis"/>
          <w:highlight w:val="cyan"/>
        </w:rPr>
        <w:t>made claims to equality</w:t>
      </w:r>
      <w:r w:rsidRPr="00294465">
        <w:rPr>
          <w:sz w:val="14"/>
        </w:rPr>
        <w:t xml:space="preserve"> </w:t>
      </w:r>
      <w:r w:rsidRPr="00D21A42">
        <w:rPr>
          <w:rStyle w:val="underline"/>
          <w:highlight w:val="cyan"/>
        </w:rPr>
        <w:t>is through the</w:t>
      </w:r>
      <w:r w:rsidRPr="00294465">
        <w:rPr>
          <w:sz w:val="14"/>
        </w:rPr>
        <w:t xml:space="preserve"> </w:t>
      </w:r>
      <w:r w:rsidRPr="00D21A42">
        <w:rPr>
          <w:rStyle w:val="Emphasis"/>
          <w:highlight w:val="cyan"/>
        </w:rPr>
        <w:t>demand for regularization</w:t>
      </w:r>
      <w:r w:rsidRPr="00294465">
        <w:rPr>
          <w:sz w:val="14"/>
        </w:rPr>
        <w:t xml:space="preserve">. As a result of several years of cross-national networking between migrant rights groups and the action committees of non-status people, </w:t>
      </w:r>
      <w:r w:rsidRPr="00514865">
        <w:rPr>
          <w:rStyle w:val="underline"/>
        </w:rPr>
        <w:t>a series of common demands have emerged. These</w:t>
      </w:r>
      <w:r w:rsidRPr="00294465">
        <w:rPr>
          <w:sz w:val="14"/>
        </w:rPr>
        <w:t xml:space="preserve"> demands </w:t>
      </w:r>
      <w:r w:rsidRPr="00514865">
        <w:rPr>
          <w:rStyle w:val="underline"/>
        </w:rPr>
        <w:t>include</w:t>
      </w:r>
      <w:r w:rsidRPr="00294465">
        <w:rPr>
          <w:sz w:val="14"/>
        </w:rPr>
        <w:t xml:space="preserve"> </w:t>
      </w:r>
      <w:r w:rsidRPr="00514865">
        <w:rPr>
          <w:rStyle w:val="underline"/>
        </w:rPr>
        <w:t>an end to deportations, an end to the detention of migrants</w:t>
      </w:r>
      <w:r w:rsidRPr="00294465">
        <w:rPr>
          <w:sz w:val="14"/>
        </w:rPr>
        <w:t xml:space="preserve">, immigrants, and refugees, and the abolition of “security certificates” (a measure in Canadian immigration law that allows non-citizens deemed to be a threat to “national security” to be held in detention indefinitely, without charge, and under secret evidence). </w:t>
      </w:r>
      <w:r w:rsidRPr="00D21A42">
        <w:rPr>
          <w:rStyle w:val="Emphasis"/>
          <w:highlight w:val="cyan"/>
        </w:rPr>
        <w:t>The main demand</w:t>
      </w:r>
      <w:r w:rsidRPr="00294465">
        <w:rPr>
          <w:sz w:val="14"/>
        </w:rPr>
        <w:t xml:space="preserve">, however, </w:t>
      </w:r>
      <w:r w:rsidRPr="00D21A42">
        <w:rPr>
          <w:rStyle w:val="underline"/>
          <w:highlight w:val="cyan"/>
        </w:rPr>
        <w:t>is</w:t>
      </w:r>
      <w:r w:rsidRPr="00294465">
        <w:rPr>
          <w:sz w:val="14"/>
        </w:rPr>
        <w:t xml:space="preserve"> that the Canadian government should introduce a program </w:t>
      </w:r>
      <w:r w:rsidRPr="00D21A42">
        <w:rPr>
          <w:rStyle w:val="underline"/>
          <w:highlight w:val="cyan"/>
        </w:rPr>
        <w:t>to</w:t>
      </w:r>
      <w:r w:rsidRPr="00294465">
        <w:rPr>
          <w:sz w:val="14"/>
        </w:rPr>
        <w:t xml:space="preserve"> </w:t>
      </w:r>
      <w:r w:rsidRPr="00D21A42">
        <w:rPr>
          <w:rStyle w:val="Emphasis"/>
          <w:highlight w:val="cyan"/>
        </w:rPr>
        <w:t>regularize the status of all non-status migrants</w:t>
      </w:r>
      <w:r w:rsidRPr="00294465">
        <w:rPr>
          <w:sz w:val="14"/>
        </w:rPr>
        <w:t xml:space="preserve">. </w:t>
      </w:r>
      <w:r w:rsidRPr="00F57F21">
        <w:rPr>
          <w:rStyle w:val="underline"/>
        </w:rPr>
        <w:t>These are ambitious, even audacious demands—and the political ground is tricky</w:t>
      </w:r>
      <w:r w:rsidRPr="00294465">
        <w:rPr>
          <w:sz w:val="14"/>
        </w:rPr>
        <w:t xml:space="preserve">: </w:t>
      </w:r>
      <w:r w:rsidRPr="00F57F21">
        <w:rPr>
          <w:rStyle w:val="underline"/>
        </w:rPr>
        <w:t xml:space="preserve">historically </w:t>
      </w:r>
      <w:r w:rsidRPr="00D21A42">
        <w:rPr>
          <w:rStyle w:val="underline"/>
          <w:highlight w:val="cyan"/>
        </w:rPr>
        <w:t>the</w:t>
      </w:r>
      <w:r w:rsidRPr="00294465">
        <w:rPr>
          <w:sz w:val="14"/>
        </w:rPr>
        <w:t xml:space="preserve"> Canadian </w:t>
      </w:r>
      <w:r w:rsidRPr="00D21A42">
        <w:rPr>
          <w:rStyle w:val="underline"/>
          <w:highlight w:val="cyan"/>
        </w:rPr>
        <w:t>state has proved</w:t>
      </w:r>
      <w:r w:rsidRPr="00F57F21">
        <w:rPr>
          <w:rStyle w:val="underline"/>
        </w:rPr>
        <w:t xml:space="preserve"> quite </w:t>
      </w:r>
      <w:r w:rsidRPr="00D21A42">
        <w:rPr>
          <w:rStyle w:val="underline"/>
          <w:highlight w:val="cyan"/>
        </w:rPr>
        <w:t>adept at</w:t>
      </w:r>
      <w:r w:rsidRPr="00294465">
        <w:rPr>
          <w:sz w:val="14"/>
        </w:rPr>
        <w:t xml:space="preserve"> </w:t>
      </w:r>
      <w:r w:rsidRPr="00D21A42">
        <w:rPr>
          <w:rStyle w:val="Emphasis"/>
          <w:highlight w:val="cyan"/>
        </w:rPr>
        <w:t>excluding large numbers of non-status immigrants</w:t>
      </w:r>
      <w:r w:rsidRPr="00294465">
        <w:rPr>
          <w:sz w:val="14"/>
        </w:rPr>
        <w:t xml:space="preserve"> </w:t>
      </w:r>
      <w:r w:rsidRPr="00D21A42">
        <w:rPr>
          <w:rStyle w:val="underline"/>
          <w:highlight w:val="cyan"/>
        </w:rPr>
        <w:t>in</w:t>
      </w:r>
      <w:r w:rsidRPr="00294465">
        <w:rPr>
          <w:sz w:val="14"/>
        </w:rPr>
        <w:t xml:space="preserve"> its </w:t>
      </w:r>
      <w:r w:rsidRPr="00D21A42">
        <w:rPr>
          <w:rStyle w:val="Emphasis"/>
          <w:highlight w:val="cyan"/>
        </w:rPr>
        <w:t>regularization programs</w:t>
      </w:r>
      <w:r w:rsidRPr="00294465">
        <w:rPr>
          <w:sz w:val="14"/>
        </w:rPr>
        <w:t xml:space="preserve">. </w:t>
      </w:r>
      <w:r w:rsidRPr="00F57F21">
        <w:rPr>
          <w:rStyle w:val="underline"/>
        </w:rPr>
        <w:t>While regularization programs are usually pitched as humanitarian acts of a compassionate government</w:t>
      </w:r>
      <w:r w:rsidRPr="00294465">
        <w:rPr>
          <w:sz w:val="14"/>
        </w:rPr>
        <w:t xml:space="preserve">, </w:t>
      </w:r>
      <w:r w:rsidRPr="00F57F21">
        <w:rPr>
          <w:rStyle w:val="underline"/>
        </w:rPr>
        <w:t>the political reality is much more complex.</w:t>
      </w:r>
      <w:r w:rsidRPr="00294465">
        <w:rPr>
          <w:sz w:val="14"/>
        </w:rPr>
        <w:t xml:space="preserve"> </w:t>
      </w:r>
      <w:r w:rsidRPr="00F57F21">
        <w:rPr>
          <w:rStyle w:val="Emphasis"/>
        </w:rPr>
        <w:t>Governments</w:t>
      </w:r>
      <w:r w:rsidRPr="00294465">
        <w:rPr>
          <w:sz w:val="14"/>
        </w:rPr>
        <w:t xml:space="preserve">, for example, </w:t>
      </w:r>
      <w:r w:rsidRPr="00F57F21">
        <w:rPr>
          <w:rStyle w:val="Emphasis"/>
        </w:rPr>
        <w:t>often introduce regularization programs when they are planning major changes</w:t>
      </w:r>
      <w:r w:rsidRPr="00294465">
        <w:rPr>
          <w:sz w:val="14"/>
        </w:rPr>
        <w:t xml:space="preserve"> </w:t>
      </w:r>
      <w:r w:rsidRPr="00F57F21">
        <w:rPr>
          <w:rStyle w:val="underline"/>
        </w:rPr>
        <w:t>to</w:t>
      </w:r>
      <w:r w:rsidRPr="00294465">
        <w:rPr>
          <w:sz w:val="14"/>
        </w:rPr>
        <w:t xml:space="preserve"> Canadian </w:t>
      </w:r>
      <w:r w:rsidRPr="00F57F21">
        <w:rPr>
          <w:rStyle w:val="underline"/>
        </w:rPr>
        <w:t>immigration law</w:t>
      </w:r>
      <w:r w:rsidRPr="00294465">
        <w:rPr>
          <w:sz w:val="14"/>
        </w:rPr>
        <w:t xml:space="preserve">. </w:t>
      </w:r>
      <w:r w:rsidRPr="00D21A42">
        <w:rPr>
          <w:rStyle w:val="Emphasis"/>
          <w:highlight w:val="cyan"/>
        </w:rPr>
        <w:t>Regularization programs</w:t>
      </w:r>
      <w:r w:rsidRPr="00D21A42">
        <w:rPr>
          <w:rStyle w:val="underline"/>
          <w:highlight w:val="cyan"/>
        </w:rPr>
        <w:t xml:space="preserve"> allow people</w:t>
      </w:r>
      <w:r w:rsidRPr="00F57F21">
        <w:rPr>
          <w:rStyle w:val="underline"/>
        </w:rPr>
        <w:t xml:space="preserve"> who were still </w:t>
      </w:r>
      <w:r w:rsidRPr="00D21A42">
        <w:rPr>
          <w:rStyle w:val="underline"/>
          <w:highlight w:val="cyan"/>
        </w:rPr>
        <w:t>in the clutches of the old system to be dealt with before new</w:t>
      </w:r>
      <w:r w:rsidRPr="00294465">
        <w:rPr>
          <w:sz w:val="14"/>
        </w:rPr>
        <w:t>—</w:t>
      </w:r>
      <w:r w:rsidRPr="00F57F21">
        <w:rPr>
          <w:rStyle w:val="Emphasis"/>
        </w:rPr>
        <w:t xml:space="preserve">and usually </w:t>
      </w:r>
      <w:r w:rsidRPr="00D21A42">
        <w:rPr>
          <w:rStyle w:val="Emphasis"/>
          <w:highlight w:val="cyan"/>
        </w:rPr>
        <w:t>more restrictive and exclusionary</w:t>
      </w:r>
      <w:r w:rsidRPr="00294465">
        <w:rPr>
          <w:sz w:val="14"/>
        </w:rPr>
        <w:t>—</w:t>
      </w:r>
      <w:r w:rsidRPr="00F57F21">
        <w:rPr>
          <w:rStyle w:val="underline"/>
        </w:rPr>
        <w:t xml:space="preserve">immigration </w:t>
      </w:r>
      <w:r w:rsidRPr="00D21A42">
        <w:rPr>
          <w:rStyle w:val="underline"/>
          <w:highlight w:val="cyan"/>
        </w:rPr>
        <w:t>procedures are introduced</w:t>
      </w:r>
      <w:r w:rsidRPr="00F57F21">
        <w:rPr>
          <w:rStyle w:val="underline"/>
        </w:rPr>
        <w:t>.</w:t>
      </w:r>
      <w:r w:rsidRPr="00294465">
        <w:rPr>
          <w:sz w:val="14"/>
        </w:rPr>
        <w:t xml:space="preserve"> In this way, </w:t>
      </w:r>
      <w:r w:rsidRPr="00D21A42">
        <w:rPr>
          <w:rStyle w:val="underline"/>
          <w:highlight w:val="cyan"/>
        </w:rPr>
        <w:t>regularization programs</w:t>
      </w:r>
      <w:r w:rsidRPr="00C970AF">
        <w:rPr>
          <w:rStyle w:val="underline"/>
        </w:rPr>
        <w:t xml:space="preserve"> can </w:t>
      </w:r>
      <w:r w:rsidRPr="00D21A42">
        <w:rPr>
          <w:rStyle w:val="underline"/>
          <w:highlight w:val="cyan"/>
        </w:rPr>
        <w:t>go</w:t>
      </w:r>
      <w:r w:rsidRPr="00294465">
        <w:rPr>
          <w:sz w:val="14"/>
        </w:rPr>
        <w:t xml:space="preserve"> </w:t>
      </w:r>
      <w:r w:rsidRPr="00D21A42">
        <w:rPr>
          <w:rStyle w:val="Emphasis"/>
          <w:highlight w:val="cyan"/>
        </w:rPr>
        <w:t>hand in hand with</w:t>
      </w:r>
      <w:r w:rsidRPr="00C970AF">
        <w:rPr>
          <w:rStyle w:val="Emphasis"/>
        </w:rPr>
        <w:t xml:space="preserve"> the imposition of </w:t>
      </w:r>
      <w:r w:rsidRPr="00D21A42">
        <w:rPr>
          <w:rStyle w:val="Emphasis"/>
          <w:highlight w:val="cyan"/>
        </w:rPr>
        <w:t>tighter border regimes</w:t>
      </w:r>
      <w:r w:rsidRPr="00294465">
        <w:rPr>
          <w:sz w:val="14"/>
        </w:rPr>
        <w:t xml:space="preserve">, </w:t>
      </w:r>
      <w:r w:rsidRPr="00D21A42">
        <w:rPr>
          <w:rStyle w:val="underline"/>
          <w:highlight w:val="cyan"/>
        </w:rPr>
        <w:t>more restrictive immigration controls</w:t>
      </w:r>
      <w:r w:rsidRPr="00C970AF">
        <w:rPr>
          <w:rStyle w:val="underline"/>
        </w:rPr>
        <w:t xml:space="preserve">, and </w:t>
      </w:r>
      <w:r w:rsidRPr="00D21A42">
        <w:rPr>
          <w:rStyle w:val="Emphasis"/>
          <w:highlight w:val="cyan"/>
        </w:rPr>
        <w:t>harsher punishments on non-status immigrants</w:t>
      </w:r>
      <w:r w:rsidRPr="00294465">
        <w:rPr>
          <w:sz w:val="14"/>
        </w:rPr>
        <w:t xml:space="preserve">. Moreover, </w:t>
      </w:r>
      <w:r w:rsidRPr="00D21A42">
        <w:rPr>
          <w:rStyle w:val="underline"/>
          <w:highlight w:val="cyan"/>
        </w:rPr>
        <w:t xml:space="preserve">the </w:t>
      </w:r>
      <w:r w:rsidRPr="00D21A42">
        <w:rPr>
          <w:rStyle w:val="Emphasis"/>
          <w:highlight w:val="cyan"/>
        </w:rPr>
        <w:t>selection criteria</w:t>
      </w:r>
      <w:r w:rsidRPr="00D21A42">
        <w:rPr>
          <w:rStyle w:val="underline"/>
          <w:highlight w:val="cyan"/>
        </w:rPr>
        <w:t xml:space="preserve"> used in regularization programs are part of the</w:t>
      </w:r>
      <w:r w:rsidRPr="00C970AF">
        <w:rPr>
          <w:rStyle w:val="underline"/>
        </w:rPr>
        <w:t xml:space="preserve"> complex </w:t>
      </w:r>
      <w:r w:rsidRPr="00D21A42">
        <w:rPr>
          <w:rStyle w:val="underline"/>
          <w:highlight w:val="cyan"/>
        </w:rPr>
        <w:t>set of practices that</w:t>
      </w:r>
      <w:r w:rsidRPr="00C970AF">
        <w:rPr>
          <w:rStyle w:val="underline"/>
        </w:rPr>
        <w:t xml:space="preserve"> work to </w:t>
      </w:r>
      <w:r w:rsidRPr="00D21A42">
        <w:rPr>
          <w:rStyle w:val="Emphasis"/>
          <w:highlight w:val="cyan"/>
        </w:rPr>
        <w:t>produce and stabilize notions of citizenship and belonging</w:t>
      </w:r>
      <w:r w:rsidRPr="00294465">
        <w:rPr>
          <w:sz w:val="14"/>
        </w:rPr>
        <w:t xml:space="preserve">. </w:t>
      </w:r>
      <w:r w:rsidRPr="00D21A42">
        <w:rPr>
          <w:rStyle w:val="underline"/>
          <w:highlight w:val="cyan"/>
        </w:rPr>
        <w:t>As a method of categorization, these criteria</w:t>
      </w:r>
      <w:r w:rsidRPr="00294465">
        <w:rPr>
          <w:sz w:val="14"/>
        </w:rPr>
        <w:t xml:space="preserve"> (</w:t>
      </w:r>
      <w:r w:rsidRPr="00C970AF">
        <w:rPr>
          <w:rStyle w:val="underline"/>
        </w:rPr>
        <w:t>such as</w:t>
      </w:r>
      <w:r w:rsidRPr="00294465">
        <w:rPr>
          <w:sz w:val="14"/>
        </w:rPr>
        <w:t xml:space="preserve"> </w:t>
      </w:r>
      <w:r w:rsidRPr="00D21A42">
        <w:rPr>
          <w:rStyle w:val="Emphasis"/>
          <w:highlight w:val="cyan"/>
        </w:rPr>
        <w:t>criminality</w:t>
      </w:r>
      <w:r w:rsidRPr="00294465">
        <w:rPr>
          <w:sz w:val="14"/>
        </w:rPr>
        <w:t xml:space="preserve">, </w:t>
      </w:r>
      <w:r w:rsidRPr="00D21A42">
        <w:rPr>
          <w:rStyle w:val="Emphasis"/>
          <w:highlight w:val="cyan"/>
        </w:rPr>
        <w:t>medical inadmissibility,</w:t>
      </w:r>
      <w:r w:rsidRPr="00294465">
        <w:rPr>
          <w:sz w:val="14"/>
        </w:rPr>
        <w:t xml:space="preserve"> </w:t>
      </w:r>
      <w:r w:rsidRPr="00D21A42">
        <w:rPr>
          <w:rStyle w:val="Emphasis"/>
          <w:highlight w:val="cyan"/>
        </w:rPr>
        <w:t>economic wealth</w:t>
      </w:r>
      <w:r w:rsidRPr="00294465">
        <w:rPr>
          <w:sz w:val="14"/>
        </w:rPr>
        <w:t xml:space="preserve">, </w:t>
      </w:r>
      <w:r w:rsidRPr="00C970AF">
        <w:rPr>
          <w:rStyle w:val="underline"/>
        </w:rPr>
        <w:t xml:space="preserve">length of residency, </w:t>
      </w:r>
      <w:r w:rsidRPr="00D21A42">
        <w:rPr>
          <w:rStyle w:val="underline"/>
          <w:highlight w:val="cyan"/>
        </w:rPr>
        <w:t>level of “integration,” family connections</w:t>
      </w:r>
      <w:r w:rsidRPr="00C970AF">
        <w:rPr>
          <w:rStyle w:val="underline"/>
        </w:rPr>
        <w:t>, or country of origin)</w:t>
      </w:r>
      <w:r w:rsidRPr="00294465">
        <w:rPr>
          <w:sz w:val="14"/>
        </w:rPr>
        <w:t xml:space="preserve"> </w:t>
      </w:r>
      <w:r w:rsidRPr="00D21A42">
        <w:rPr>
          <w:rStyle w:val="Emphasis"/>
          <w:highlight w:val="cyan"/>
        </w:rPr>
        <w:t>separate those “worthy” of legal status</w:t>
      </w:r>
      <w:r w:rsidRPr="00294465">
        <w:rPr>
          <w:sz w:val="14"/>
        </w:rPr>
        <w:t xml:space="preserve">, permanent residency, and eventual formal citizenship </w:t>
      </w:r>
      <w:r w:rsidRPr="00D21A42">
        <w:rPr>
          <w:rStyle w:val="underline"/>
          <w:highlight w:val="cyan"/>
        </w:rPr>
        <w:t>from those deemed undesirable, unworthy of status</w:t>
      </w:r>
      <w:r w:rsidRPr="00C970AF">
        <w:rPr>
          <w:rStyle w:val="underline"/>
        </w:rPr>
        <w:t>, and potentially dangerous to the national body politic.</w:t>
      </w:r>
      <w:r w:rsidRPr="00294465">
        <w:rPr>
          <w:sz w:val="14"/>
        </w:rPr>
        <w:t xml:space="preserve"> As a result, </w:t>
      </w:r>
      <w:r w:rsidRPr="00D21A42">
        <w:rPr>
          <w:rStyle w:val="underline"/>
          <w:highlight w:val="cyan"/>
        </w:rPr>
        <w:t>people with criminal records</w:t>
      </w:r>
      <w:r w:rsidRPr="00C970AF">
        <w:rPr>
          <w:rStyle w:val="underline"/>
        </w:rPr>
        <w:t xml:space="preserve"> (however minor) and serious </w:t>
      </w:r>
      <w:r w:rsidRPr="00D21A42">
        <w:rPr>
          <w:rStyle w:val="underline"/>
          <w:highlight w:val="cyan"/>
        </w:rPr>
        <w:t>medical conditions</w:t>
      </w:r>
      <w:r w:rsidRPr="00294465">
        <w:rPr>
          <w:sz w:val="14"/>
        </w:rPr>
        <w:t xml:space="preserve"> (even if the illness originated in Canada) </w:t>
      </w:r>
      <w:r w:rsidRPr="00D21A42">
        <w:rPr>
          <w:rStyle w:val="underline"/>
          <w:highlight w:val="cyan"/>
        </w:rPr>
        <w:t>are</w:t>
      </w:r>
      <w:r w:rsidRPr="00C970AF">
        <w:rPr>
          <w:rStyle w:val="underline"/>
        </w:rPr>
        <w:t xml:space="preserve"> likely </w:t>
      </w:r>
      <w:r w:rsidRPr="00D21A42">
        <w:rPr>
          <w:rStyle w:val="underline"/>
          <w:highlight w:val="cyan"/>
        </w:rPr>
        <w:t>excluded from regularization</w:t>
      </w:r>
      <w:r w:rsidRPr="00C970AF">
        <w:rPr>
          <w:rStyle w:val="underline"/>
        </w:rPr>
        <w:t>.</w:t>
      </w:r>
      <w:r w:rsidRPr="00294465">
        <w:rPr>
          <w:sz w:val="14"/>
        </w:rPr>
        <w:t xml:space="preserve"> In the end, </w:t>
      </w:r>
      <w:r w:rsidRPr="00D21A42">
        <w:rPr>
          <w:rStyle w:val="Emphasis"/>
          <w:highlight w:val="cyan"/>
        </w:rPr>
        <w:t>the criteria for regularization are implicated in a nationalist production of fear</w:t>
      </w:r>
      <w:r w:rsidRPr="00294465">
        <w:rPr>
          <w:sz w:val="14"/>
        </w:rPr>
        <w:t xml:space="preserve">, </w:t>
      </w:r>
      <w:r w:rsidRPr="00D21A42">
        <w:rPr>
          <w:rStyle w:val="underline"/>
          <w:highlight w:val="cyan"/>
        </w:rPr>
        <w:t>and</w:t>
      </w:r>
      <w:r w:rsidRPr="00294465">
        <w:rPr>
          <w:sz w:val="14"/>
        </w:rPr>
        <w:t xml:space="preserve"> </w:t>
      </w:r>
      <w:r w:rsidRPr="00D21A42">
        <w:rPr>
          <w:rStyle w:val="Emphasis"/>
          <w:highlight w:val="cyan"/>
        </w:rPr>
        <w:t>reinforce a racialized discourse that constructs the immigrant as dangerous and diseased</w:t>
      </w:r>
      <w:r w:rsidRPr="00294465">
        <w:rPr>
          <w:sz w:val="14"/>
        </w:rPr>
        <w:t>—</w:t>
      </w:r>
      <w:r w:rsidRPr="00D21A42">
        <w:rPr>
          <w:rStyle w:val="Emphasis"/>
          <w:highlight w:val="cyan"/>
        </w:rPr>
        <w:t>to be</w:t>
      </w:r>
      <w:r w:rsidRPr="00C970AF">
        <w:rPr>
          <w:rStyle w:val="Emphasis"/>
        </w:rPr>
        <w:t xml:space="preserve"> </w:t>
      </w:r>
      <w:r w:rsidRPr="00D21A42">
        <w:rPr>
          <w:rStyle w:val="Emphasis"/>
          <w:highlight w:val="cyan"/>
        </w:rPr>
        <w:t>screened</w:t>
      </w:r>
      <w:r w:rsidRPr="00C970AF">
        <w:rPr>
          <w:rStyle w:val="Emphasis"/>
        </w:rPr>
        <w:t xml:space="preserve">, tested, monitored, </w:t>
      </w:r>
      <w:r w:rsidRPr="00D21A42">
        <w:rPr>
          <w:rStyle w:val="Emphasis"/>
          <w:highlight w:val="cyan"/>
        </w:rPr>
        <w:t>and contained</w:t>
      </w:r>
      <w:r w:rsidRPr="00294465">
        <w:rPr>
          <w:sz w:val="14"/>
        </w:rPr>
        <w:t xml:space="preserve">. The problems associated with making a claim for the state to regularize status are well known to the action committees and their allies. Increasingly, the demand for regularization is being directed at the level of the city as a way to sidestep many of the exclusions enabled by state level policies. This strategy has found its inspiration in developments in the United States, where many municipalities have developed “local citizenship” policies for non-status migrants. These include issuing driver licenses, providing in-state tuition rates for public colleges and universities, and even non-citizen voting in local elections (Varsanyi, 2006). Another source of inspiration has been the International Parliament of Writers’ “cities of refuge” network, which offers hospitality and refuge to persecuted writers. The action committees of non-status migrants and their allies have begun to construct such a politics within Canadian cities, albeit with an important difference in how to approach sanctuary. The international cities of refuge network inspired by the IPW aims to advance freedom of expression and international solidarity by providing hospitality for persecuted writers. The aims of the city-based non-status campaigns are more ambitious. Instead of sanctuary being enjoyed by a single individual, hospitality would be shown to the tens of thousands of non-status </w:t>
      </w:r>
      <w:r w:rsidRPr="00294465">
        <w:rPr>
          <w:sz w:val="14"/>
        </w:rPr>
        <w:lastRenderedPageBreak/>
        <w:t xml:space="preserve">people living in major Canadian cities. The struggle here is to envision emerging forms of international solidarity that advocate not only global freedom of movement and the right to cross borders, but also the right to stay where one already lives. The action committees of non-status migrants have been active in campaigns to create sanctuary cities. The common tactic is to lobby municipalities to adopt some version of a “Don’t Ask, Don’t Tell” (DADT) policy with regard to immigration status. These policies prohibit municipal employees from asking about an individual’s immigration status (“don’t ask”), and also stop them from sharing this information with immigration or other government authorities (“don’t tell”). Such a policy would ensure that municipal funds, resources, and workers would not be used to enforce federal or provincial immigration laws. A DADT municipal policy could ensure that city services are available to all city residents on the basis of residency and need, and without discrimination on the basis of immigration status. Since many non-status persons have difficulty obtaining official documents, the criteria of residency could act as a border. A more radical approach to realizing a sanctuary city would be to guarantee these services on the basis of one’s presence within the city alone, and without the need to prove one’s residency. Membership would be treated as a matter of social fact rather than legal status. In the United States, over fifty municipalities have adopted some kind of DADT policy. In Canada, a DADT campaign was launched in Toronto in March 2004, with over forty community organizations as active participants. Groups in Vancouver and Montreal are considering similar campaigns. In a short period of time the Toronto DADT campaign has built momentum and received serious attention from the media, city counsellors, and the community at large. By 2007, both the police and the public school system in Toronto had formally endorsed a DADT policy. A DADT campaign advocates the provision of city services on the basis of residency, not immigration status. If successful, it will constitute a de facto regularization program. This is a canny recognition of the exclusions that are always built into state-level regularization programs. Those who were excluded from such a program would continue to be able to access health, education, police, and other city services without the fear of having their lack of status exposed and reported to immigration officials and border police. To the extent that the city becomes a site of immigration policy-making—a prerogative reserved for the state—this may be a form of “municipal foreign policy” (Hobbs, 1994) that poses a serious challenge to the state as the site of a transformative politics. Is there the possibility that, as Derrida (2001) hoped with regards to the “cities of refuge” network, DADT cities will “reorient the politics of the state,” “transform and reform the modalities of membership,” and participate in the construction of “solidarities yet to be invented”? (p. 4). Mediating Acts of Citizenship </w:t>
      </w:r>
      <w:r w:rsidRPr="00D21A42">
        <w:rPr>
          <w:rStyle w:val="underline"/>
          <w:highlight w:val="cyan"/>
        </w:rPr>
        <w:t xml:space="preserve">To the extent that </w:t>
      </w:r>
      <w:r w:rsidRPr="00D21A42">
        <w:rPr>
          <w:rStyle w:val="Emphasis"/>
          <w:highlight w:val="cyan"/>
        </w:rPr>
        <w:t>the demand for regularization of status</w:t>
      </w:r>
      <w:r w:rsidRPr="00294465">
        <w:rPr>
          <w:sz w:val="14"/>
        </w:rPr>
        <w:t xml:space="preserve"> </w:t>
      </w:r>
      <w:r w:rsidRPr="00D21A42">
        <w:rPr>
          <w:rStyle w:val="underline"/>
          <w:highlight w:val="cyan"/>
        </w:rPr>
        <w:t>is focused on</w:t>
      </w:r>
      <w:r w:rsidRPr="00294465">
        <w:rPr>
          <w:sz w:val="14"/>
        </w:rPr>
        <w:t xml:space="preserve"> </w:t>
      </w:r>
      <w:r w:rsidRPr="00D21A42">
        <w:rPr>
          <w:rStyle w:val="Emphasis"/>
          <w:highlight w:val="cyan"/>
        </w:rPr>
        <w:t>recognition by state</w:t>
      </w:r>
      <w:r w:rsidRPr="00C970AF">
        <w:rPr>
          <w:rStyle w:val="Emphasis"/>
        </w:rPr>
        <w:t xml:space="preserve"> and other governmental </w:t>
      </w:r>
      <w:r w:rsidRPr="00D21A42">
        <w:rPr>
          <w:rStyle w:val="Emphasis"/>
          <w:highlight w:val="cyan"/>
        </w:rPr>
        <w:t>authorities</w:t>
      </w:r>
      <w:r w:rsidRPr="00294465">
        <w:rPr>
          <w:sz w:val="14"/>
        </w:rPr>
        <w:t xml:space="preserve">, </w:t>
      </w:r>
      <w:r w:rsidRPr="00D21A42">
        <w:rPr>
          <w:rStyle w:val="underline"/>
          <w:highlight w:val="cyan"/>
        </w:rPr>
        <w:t>is it really</w:t>
      </w:r>
      <w:r w:rsidRPr="00C970AF">
        <w:rPr>
          <w:rStyle w:val="underline"/>
        </w:rPr>
        <w:t xml:space="preserve"> all that </w:t>
      </w:r>
      <w:r w:rsidRPr="00D21A42">
        <w:rPr>
          <w:rStyle w:val="underline"/>
          <w:highlight w:val="cyan"/>
        </w:rPr>
        <w:t>radical?</w:t>
      </w:r>
      <w:r w:rsidRPr="00294465">
        <w:rPr>
          <w:sz w:val="14"/>
        </w:rPr>
        <w:t xml:space="preserve"> </w:t>
      </w:r>
      <w:r w:rsidRPr="00C970AF">
        <w:rPr>
          <w:rStyle w:val="underline"/>
        </w:rPr>
        <w:t>Is this a politics that</w:t>
      </w:r>
      <w:r w:rsidRPr="00294465">
        <w:rPr>
          <w:sz w:val="14"/>
        </w:rPr>
        <w:t xml:space="preserve"> </w:t>
      </w:r>
      <w:r w:rsidRPr="00C970AF">
        <w:rPr>
          <w:rStyle w:val="underline"/>
        </w:rPr>
        <w:t>envisions formal state citizenship as its end goal?</w:t>
      </w:r>
      <w:r w:rsidRPr="00294465">
        <w:rPr>
          <w:sz w:val="14"/>
        </w:rPr>
        <w:t xml:space="preserve"> To be sure, </w:t>
      </w:r>
      <w:r w:rsidRPr="00D21A42">
        <w:rPr>
          <w:rStyle w:val="underline"/>
          <w:highlight w:val="cyan"/>
        </w:rPr>
        <w:t>the connections between status and the state are deep</w:t>
      </w:r>
      <w:r w:rsidRPr="00294465">
        <w:rPr>
          <w:sz w:val="14"/>
        </w:rPr>
        <w:t xml:space="preserve">, </w:t>
      </w:r>
      <w:r w:rsidRPr="00C970AF">
        <w:rPr>
          <w:rStyle w:val="underline"/>
        </w:rPr>
        <w:t>right down to the level of language</w:t>
      </w:r>
      <w:r w:rsidRPr="00294465">
        <w:rPr>
          <w:sz w:val="14"/>
        </w:rPr>
        <w:t xml:space="preserve">. </w:t>
      </w:r>
      <w:r w:rsidRPr="00D21A42">
        <w:rPr>
          <w:rStyle w:val="Emphasis"/>
          <w:highlight w:val="cyan"/>
        </w:rPr>
        <w:t>Etymologies reveal</w:t>
      </w:r>
      <w:r w:rsidRPr="00C970AF">
        <w:rPr>
          <w:rStyle w:val="Emphasis"/>
        </w:rPr>
        <w:t xml:space="preserve"> that </w:t>
      </w:r>
      <w:r w:rsidRPr="00D21A42">
        <w:rPr>
          <w:rStyle w:val="Emphasis"/>
          <w:highlight w:val="cyan"/>
        </w:rPr>
        <w:t>the word “status” and “state” share the same</w:t>
      </w:r>
      <w:r w:rsidRPr="00C970AF">
        <w:rPr>
          <w:rStyle w:val="Emphasis"/>
        </w:rPr>
        <w:t xml:space="preserve"> Latin </w:t>
      </w:r>
      <w:r w:rsidRPr="00D21A42">
        <w:rPr>
          <w:rStyle w:val="Emphasis"/>
          <w:highlight w:val="cyan"/>
        </w:rPr>
        <w:t>root</w:t>
      </w:r>
      <w:r w:rsidRPr="00294465">
        <w:rPr>
          <w:sz w:val="14"/>
        </w:rPr>
        <w:t xml:space="preserve">: </w:t>
      </w:r>
      <w:r w:rsidRPr="00D21A42">
        <w:rPr>
          <w:rStyle w:val="underline"/>
          <w:highlight w:val="cyan"/>
        </w:rPr>
        <w:t>stare—meaning “to stand.”</w:t>
      </w:r>
      <w:r w:rsidRPr="00294465">
        <w:rPr>
          <w:sz w:val="14"/>
        </w:rPr>
        <w:t xml:space="preserve"> </w:t>
      </w:r>
      <w:r w:rsidRPr="00D21A42">
        <w:rPr>
          <w:rStyle w:val="underline"/>
          <w:highlight w:val="cyan"/>
        </w:rPr>
        <w:t>The association of “</w:t>
      </w:r>
      <w:r w:rsidRPr="00D21A42">
        <w:rPr>
          <w:rStyle w:val="Emphasis"/>
          <w:highlight w:val="cyan"/>
        </w:rPr>
        <w:t>standing” with immobility,</w:t>
      </w:r>
      <w:r w:rsidRPr="00C970AF">
        <w:rPr>
          <w:rStyle w:val="Emphasis"/>
        </w:rPr>
        <w:t xml:space="preserve"> stasis, </w:t>
      </w:r>
      <w:r w:rsidRPr="00D21A42">
        <w:rPr>
          <w:rStyle w:val="Emphasis"/>
          <w:highlight w:val="cyan"/>
        </w:rPr>
        <w:t>and lack of change</w:t>
      </w:r>
      <w:r w:rsidRPr="00294465">
        <w:rPr>
          <w:sz w:val="14"/>
        </w:rPr>
        <w:t xml:space="preserve"> </w:t>
      </w:r>
      <w:r w:rsidRPr="00D21A42">
        <w:rPr>
          <w:rStyle w:val="Emphasis"/>
          <w:highlight w:val="cyan"/>
        </w:rPr>
        <w:t>implies a status quo,</w:t>
      </w:r>
      <w:r w:rsidRPr="00294465">
        <w:rPr>
          <w:sz w:val="14"/>
        </w:rPr>
        <w:t xml:space="preserve"> </w:t>
      </w:r>
      <w:r w:rsidRPr="00D21A42">
        <w:rPr>
          <w:rStyle w:val="Emphasis"/>
          <w:highlight w:val="cyan"/>
        </w:rPr>
        <w:t>a conservatism regarding the standards of normality</w:t>
      </w:r>
      <w:r w:rsidRPr="00294465">
        <w:rPr>
          <w:sz w:val="14"/>
        </w:rPr>
        <w:t xml:space="preserve">. </w:t>
      </w:r>
      <w:r w:rsidRPr="00D21A42">
        <w:rPr>
          <w:rStyle w:val="underline"/>
          <w:highlight w:val="cyan"/>
        </w:rPr>
        <w:t>Status</w:t>
      </w:r>
      <w:r w:rsidRPr="00294465">
        <w:rPr>
          <w:sz w:val="14"/>
        </w:rPr>
        <w:t xml:space="preserve">, moreover, </w:t>
      </w:r>
      <w:r w:rsidRPr="00D21A42">
        <w:rPr>
          <w:rStyle w:val="underline"/>
          <w:highlight w:val="cyan"/>
        </w:rPr>
        <w:t>implies</w:t>
      </w:r>
      <w:r w:rsidRPr="00415E28">
        <w:rPr>
          <w:rStyle w:val="underline"/>
        </w:rPr>
        <w:t xml:space="preserve"> an implicit </w:t>
      </w:r>
      <w:r w:rsidRPr="00D21A42">
        <w:rPr>
          <w:rStyle w:val="underline"/>
          <w:highlight w:val="cyan"/>
        </w:rPr>
        <w:t>ranking or standing within society and</w:t>
      </w:r>
      <w:r w:rsidRPr="00415E28">
        <w:rPr>
          <w:rStyle w:val="underline"/>
        </w:rPr>
        <w:t xml:space="preserve"> so</w:t>
      </w:r>
      <w:r w:rsidRPr="00294465">
        <w:rPr>
          <w:sz w:val="14"/>
        </w:rPr>
        <w:t xml:space="preserve"> </w:t>
      </w:r>
      <w:r w:rsidRPr="00D21A42">
        <w:rPr>
          <w:rStyle w:val="Emphasis"/>
          <w:highlight w:val="cyan"/>
        </w:rPr>
        <w:t>assumes a hierarchy of belonging</w:t>
      </w:r>
      <w:r w:rsidRPr="00294465">
        <w:rPr>
          <w:sz w:val="14"/>
        </w:rPr>
        <w:t>. At the same time, however, a more disruptive reading of the root “to stand” is also possible. To stand also means to be seen, to become public, to be among the counted, to demonstrate one’s existence and presence. Hence, standing requires a certain quotient of courage.</w:t>
      </w:r>
    </w:p>
    <w:p w:rsidR="00663A73" w:rsidRDefault="00663A73" w:rsidP="00663A73"/>
    <w:p w:rsidR="008B5EF2" w:rsidRDefault="008B5EF2" w:rsidP="008B5EF2">
      <w:pPr>
        <w:pStyle w:val="Heading4"/>
      </w:pPr>
      <w:r>
        <w:t>Inclusion of non-citizens through visa processes reinforces a single citizenship state-society.</w:t>
      </w:r>
    </w:p>
    <w:p w:rsidR="008B5EF2" w:rsidRPr="009C0DFB" w:rsidRDefault="008B5EF2" w:rsidP="008B5EF2">
      <w:pPr>
        <w:rPr>
          <w:b/>
          <w:sz w:val="24"/>
        </w:rPr>
      </w:pPr>
      <w:r w:rsidRPr="009C0DFB">
        <w:rPr>
          <w:b/>
          <w:sz w:val="24"/>
        </w:rPr>
        <w:t>Latham, York political science professor, 2010</w:t>
      </w:r>
    </w:p>
    <w:p w:rsidR="008B5EF2" w:rsidRDefault="008B5EF2" w:rsidP="008B5EF2">
      <w:r>
        <w:t>(Robert, Border formations: security and subjectivity at the border,” Citizenship Studies 14.2, April, Informaworld)</w:t>
      </w:r>
    </w:p>
    <w:p w:rsidR="008B5EF2" w:rsidRPr="00EB6C2C" w:rsidRDefault="008B5EF2" w:rsidP="008B5EF2">
      <w:pPr>
        <w:rPr>
          <w:rStyle w:val="StyleUnderline"/>
        </w:rPr>
      </w:pPr>
      <w:r w:rsidRPr="00D21A42">
        <w:rPr>
          <w:rStyle w:val="StyleUnderline"/>
          <w:highlight w:val="cyan"/>
        </w:rPr>
        <w:t>The justification for more intensive security and restrictiveness at the border</w:t>
      </w:r>
      <w:r w:rsidRPr="00DF0AE2">
        <w:rPr>
          <w:rStyle w:val="StyleUnderline"/>
        </w:rPr>
        <w:t xml:space="preserve"> rests not only on the notion that potential threats and risks might be kept from entering a national space,  but also on the notion that integration and migration programs especially for suspect</w:t>
      </w:r>
      <w:r w:rsidRPr="00EB6C2C">
        <w:rPr>
          <w:sz w:val="14"/>
        </w:rPr>
        <w:t xml:space="preserve"> (for example, Muslims and the undocumented) </w:t>
      </w:r>
      <w:r w:rsidRPr="00DF0AE2">
        <w:rPr>
          <w:rStyle w:val="StyleUnderline"/>
        </w:rPr>
        <w:t>groups</w:t>
      </w:r>
      <w:r w:rsidRPr="00EB6C2C">
        <w:rPr>
          <w:sz w:val="14"/>
        </w:rPr>
        <w:t xml:space="preserve">, can fail because of supposedly flawed or lax policies or individuals and groups who are not capable of integrating or waiting patiently for legal entry.5 </w:t>
      </w:r>
      <w:r w:rsidRPr="0027777B">
        <w:rPr>
          <w:rStyle w:val="StyleUnderline"/>
        </w:rPr>
        <w:t>The underlying theory of society that guides these assumptions is the cohesive, single citizenship state-society, integrated at a minimum along civic lines</w:t>
      </w:r>
      <w:r w:rsidRPr="00EB6C2C">
        <w:rPr>
          <w:sz w:val="14"/>
        </w:rPr>
        <w:t xml:space="preserve"> (Joppke 2007). </w:t>
      </w:r>
      <w:r w:rsidRPr="0027777B">
        <w:rPr>
          <w:rStyle w:val="BoldUnderlineChar"/>
          <w:rFonts w:eastAsia="Calibri"/>
        </w:rPr>
        <w:t xml:space="preserve">Despite all the recognition or tolerance of multiple citizenship and cultural diversity, </w:t>
      </w:r>
      <w:r w:rsidRPr="00D21A42">
        <w:rPr>
          <w:rStyle w:val="BoldUnderlineChar"/>
          <w:rFonts w:eastAsia="Calibri"/>
          <w:highlight w:val="cyan"/>
        </w:rPr>
        <w:t>this frame remains the basic ground for thinking about security across borders</w:t>
      </w:r>
      <w:r w:rsidRPr="0027777B">
        <w:rPr>
          <w:rStyle w:val="BoldUnderlineChar"/>
          <w:rFonts w:eastAsia="Calibri"/>
        </w:rPr>
        <w:t>.</w:t>
      </w:r>
      <w:r w:rsidRPr="00EB6C2C">
        <w:rPr>
          <w:sz w:val="14"/>
        </w:rPr>
        <w:t xml:space="preserve">6 As scholars like Saskia Sassen and Aristide Zolberg have reminded us, the tensions between the ever changing but persistent Weslphalian frame and forms of mobility are centuries old, even if the border as a problem really only emerges in the twentieth century.7 It is still too early to know if a different framing of the state/society/territory complex we associate with the Westphalian polity has a chance of emerging in practice -one organized around multiple citizenships and residencies, anchored in the possibility of lives lived at multiple scales across borders and with varying degrees of newness in a place.8 That is, a frame that does not privilege only mobile subjects with fully resourced and stable lives. However, </w:t>
      </w:r>
      <w:r w:rsidRPr="002C0590">
        <w:rPr>
          <w:rStyle w:val="StyleUnderline"/>
        </w:rPr>
        <w:t xml:space="preserve">we do know that in the current moment, the logic of incorporation remains central, setting the terms of entrance into arid presence in a national space especially for the suspect, the worker, or the poor. </w:t>
      </w:r>
      <w:r w:rsidRPr="00D21A42">
        <w:rPr>
          <w:rStyle w:val="BoldUnderlineChar"/>
          <w:rFonts w:eastAsia="Calibri"/>
          <w:highlight w:val="cyan"/>
        </w:rPr>
        <w:t>The simple and well-known logic of incorporation starts with the notion that entrance into a national space across a border is ultimately about designating the terms upon which a person will be present in that spac</w:t>
      </w:r>
      <w:r w:rsidRPr="002C0590">
        <w:rPr>
          <w:rStyle w:val="BoldUnderlineChar"/>
          <w:rFonts w:eastAsia="Calibri"/>
        </w:rPr>
        <w:t>e;</w:t>
      </w:r>
      <w:r w:rsidRPr="00EB6C2C">
        <w:rPr>
          <w:sz w:val="14"/>
        </w:rPr>
        <w:t xml:space="preserve"> as a tourist, student, investor, permanent immigrant, refugee claimant, temporary worker - to name some main categories of presence. </w:t>
      </w:r>
      <w:r w:rsidRPr="002C0590">
        <w:rPr>
          <w:rStyle w:val="StyleUnderline"/>
        </w:rPr>
        <w:t>The choice is typically stark: either one comes in to settl</w:t>
      </w:r>
      <w:r w:rsidRPr="00EB6C2C">
        <w:rPr>
          <w:sz w:val="14"/>
        </w:rPr>
        <w:t xml:space="preserve">e and be incorporated within the perceived social fabric called Canada, the United States, or France; </w:t>
      </w:r>
      <w:r w:rsidRPr="002C0590">
        <w:rPr>
          <w:rStyle w:val="StyleUnderline"/>
        </w:rPr>
        <w:t>or one comes in as a temporary presence</w:t>
      </w:r>
      <w:r w:rsidRPr="00EB6C2C">
        <w:rPr>
          <w:sz w:val="14"/>
        </w:rPr>
        <w:t xml:space="preserve"> restricted from that incorporation by time and access (o social goods. While slippage occurs between the temporary and permanent once migrants are inside a society (e.g., marriage or application for permanent status) - permanence can mean permanently present but restricted (in poverty or a banlieite) - </w:t>
      </w:r>
      <w:r w:rsidRPr="00D21A42">
        <w:rPr>
          <w:rStyle w:val="BoldUnderlineChar"/>
          <w:rFonts w:eastAsia="Calibri"/>
          <w:highlight w:val="cyan"/>
        </w:rPr>
        <w:t>there is no</w:t>
      </w:r>
      <w:r w:rsidRPr="002C0590">
        <w:rPr>
          <w:rStyle w:val="BoldUnderlineChar"/>
          <w:rFonts w:eastAsia="Calibri"/>
        </w:rPr>
        <w:t xml:space="preserve"> real </w:t>
      </w:r>
      <w:r w:rsidRPr="00D21A42">
        <w:rPr>
          <w:rStyle w:val="BoldUnderlineChar"/>
          <w:rFonts w:eastAsia="Calibri"/>
          <w:highlight w:val="cyan"/>
        </w:rPr>
        <w:t>room, for migrants</w:t>
      </w:r>
      <w:r w:rsidRPr="002C0590">
        <w:rPr>
          <w:rStyle w:val="BoldUnderlineChar"/>
          <w:rFonts w:eastAsia="Calibri"/>
        </w:rPr>
        <w:t xml:space="preserve"> other than the elite to negotiate their presence; </w:t>
      </w:r>
      <w:r w:rsidRPr="00D21A42">
        <w:rPr>
          <w:rStyle w:val="BoldUnderlineChar"/>
          <w:rFonts w:eastAsia="Calibri"/>
          <w:highlight w:val="cyan"/>
        </w:rPr>
        <w:t>to define it on terms other than the state/society</w:t>
      </w:r>
      <w:r w:rsidRPr="002C0590">
        <w:rPr>
          <w:rStyle w:val="BoldUnderlineChar"/>
          <w:rFonts w:eastAsia="Calibri"/>
        </w:rPr>
        <w:t xml:space="preserve">/territory </w:t>
      </w:r>
      <w:r w:rsidRPr="00D21A42">
        <w:rPr>
          <w:rStyle w:val="BoldUnderlineChar"/>
          <w:rFonts w:eastAsia="Calibri"/>
          <w:highlight w:val="cyan"/>
        </w:rPr>
        <w:t>complex</w:t>
      </w:r>
      <w:r w:rsidRPr="00EB6C2C">
        <w:rPr>
          <w:sz w:val="14"/>
        </w:rPr>
        <w:t xml:space="preserve">; </w:t>
      </w:r>
      <w:r w:rsidRPr="00D21A42">
        <w:rPr>
          <w:rStyle w:val="BoldUnderlineChar"/>
          <w:rFonts w:eastAsia="Calibri"/>
          <w:highlight w:val="cyan"/>
        </w:rPr>
        <w:t>to break the permanent versus temporary divide that begins with entrance and which reinforces the current single citizenship frame</w:t>
      </w:r>
      <w:r w:rsidRPr="002C0590">
        <w:rPr>
          <w:rStyle w:val="BoldUnderlineChar"/>
          <w:rFonts w:eastAsia="Calibri"/>
        </w:rPr>
        <w:t>.9</w:t>
      </w:r>
      <w:r w:rsidRPr="00EB6C2C">
        <w:rPr>
          <w:sz w:val="14"/>
        </w:rPr>
        <w:t xml:space="preserve"> </w:t>
      </w:r>
      <w:r w:rsidRPr="002C0590">
        <w:rPr>
          <w:rStyle w:val="StyleUnderline"/>
        </w:rPr>
        <w:t xml:space="preserve">Thus, from the </w:t>
      </w:r>
      <w:r w:rsidRPr="00D21A42">
        <w:rPr>
          <w:rStyle w:val="StyleUnderline"/>
          <w:highlight w:val="cyan"/>
        </w:rPr>
        <w:t>start the migrant is subsumed within the logic of settled, single national citizenship</w:t>
      </w:r>
      <w:r w:rsidRPr="00EB6C2C">
        <w:rPr>
          <w:sz w:val="14"/>
        </w:rPr>
        <w:t xml:space="preserve"> (especially since we know the very category of migrant is a function of that logic). Commitments and efforts to accommodate difference along typically multicultural (multi-ethnic, -national, or -religious) lines run squarely into this more fundamental political condition, which I call the subsumption frame: where a newcomer either has temporary status or is at the starting point on the way toward integration into the (typically restrictive, bounded, exclusionary) social fabric, either on multicultural, civic, or fully assimilationist terms. </w:t>
      </w:r>
      <w:r w:rsidRPr="00B54CC1">
        <w:rPr>
          <w:rStyle w:val="StyleUnderline"/>
        </w:rPr>
        <w:t>These lives that are wholly dependent on the disposition of the state - as opposed to the mobile elite who are privileged by smooth, legitimated mobility offered by organizations such as corporations, hospitals, and universities within and across national boundaries - either for being in limbo waiting for refugee status or after a negative decision,' or seeking to change their status from, temporary or 'illegal' to 'legal' and permanent, stand at the frontier of the imagined social fabric</w:t>
      </w:r>
      <w:r w:rsidRPr="00EB6C2C">
        <w:rPr>
          <w:sz w:val="14"/>
        </w:rPr>
        <w:t xml:space="preserve"> (McNevin 2006, Sharma 2006). Although I seek to challenge this framing indirectly and piecemeal with mediated passage below, it is difficult to envision what twenty-first century border security would look like if it was not framed by subsumption. As just discussed, subsumption makes possible a basic distinction between channels of passage at the border the legal migrant on  the integrative path and the temporary entrant seeking different modes of provisional presence - of </w:t>
      </w:r>
      <w:r w:rsidRPr="00EB6C2C">
        <w:rPr>
          <w:sz w:val="14"/>
        </w:rPr>
        <w:lastRenderedPageBreak/>
        <w:t xml:space="preserve">course, the illegal entrant is really bypassing the territorial border but runs up against the internal border a notion I expand upon below. Both these channels are subject to suspicion and the pursuit of authenticity, which begins in the consulate, long before the physical 'border is encountered, as information such as documents, photos, and fingerprints are collected. But what distinguishes the temporary entrant channel is the utter provisionally of it relative to the subsumption frame: the refugee claimant who may or may not receive refugee status; the temporary worker who may or may not renew their visa (if the option is available); the student who may stay on for more studies; the business person who may be recruited full time or invest enough to justify permanent residency or even citizenship; the family member who may seek to join their family permanently; and the tourist who may come and go too often. </w:t>
      </w:r>
      <w:r w:rsidRPr="00790DF9">
        <w:rPr>
          <w:rStyle w:val="StyleUnderline"/>
        </w:rPr>
        <w:t>This ambiguity and uncertainty, which remains with the realm of legal status, is intensified in two ways: by officials that fear such entrants will violate the terms of provisional presence</w:t>
      </w:r>
      <w:r w:rsidRPr="00EB6C2C">
        <w:rPr>
          <w:sz w:val="14"/>
        </w:rPr>
        <w:t xml:space="preserve"> </w:t>
      </w:r>
      <w:r w:rsidRPr="00790DF9">
        <w:rPr>
          <w:rStyle w:val="StyleUnderline"/>
        </w:rPr>
        <w:t>on their own accord</w:t>
      </w:r>
      <w:r w:rsidRPr="00EB6C2C">
        <w:rPr>
          <w:sz w:val="14"/>
        </w:rPr>
        <w:t xml:space="preserve"> (by, for example, overstaying their visa); </w:t>
      </w:r>
      <w:r w:rsidRPr="00790DF9">
        <w:rPr>
          <w:rStyle w:val="StyleUnderline"/>
        </w:rPr>
        <w:t>and by the notion that the lives of provisional entrants may not be integrated into the social fabric -e.g., living transiently, using false names, getting forged documents - and thus control over their presence once inside is difficult</w:t>
      </w:r>
      <w:r w:rsidRPr="00EB6C2C">
        <w:rPr>
          <w:sz w:val="14"/>
        </w:rPr>
        <w:t xml:space="preserve">. It is of course short sighted to assume the border is only about entrance. As theorists such as Etienne Balibar (2004) have underscored for us, the border is not merely about physical entrance and exit at the outskirts of national territory but about problematizing presence before, during, and after entrance,1' Rand Corporation strategist Lebecki (2003) uses the analogy of the gastro-intestinal system that swallows up entrants like foodstuffs and bacteria that can be attacked, regurgitated or expelled from within if necessary. Recourse to Uie subsumplion frame continues long after entrance when newcomers at any point can be subject to exclusionary acts. We saw this in the case of Mohamed Cherfj in Montreal who was recently denied permanent residency on the grounds of being insufficiently integrated into Quebec society (Herman 2006, Nyers 2QQ6b). And we see it in the daily experiences of undocumented migrants the world over who are on the edge of defection and detention nearly every moment from home to work (Pe Genova 2002). I do not want to imply that the subsumption frame inherently produces hostility to forms of provisionality. </w:t>
      </w:r>
      <w:r w:rsidRPr="00EB6C2C">
        <w:rPr>
          <w:rStyle w:val="StyleUnderline"/>
        </w:rPr>
        <w:t xml:space="preserve">On the one hand, </w:t>
      </w:r>
      <w:r w:rsidRPr="00D21A42">
        <w:rPr>
          <w:rStyle w:val="StyleUnderline"/>
          <w:highlight w:val="cyan"/>
        </w:rPr>
        <w:t>the very possibility of provisionality, a function of the existence of permanent and definite status, allows states to move an individual or group from permanence to tentativeness through practices such as expulsion</w:t>
      </w:r>
      <w:r w:rsidRPr="00EB6C2C">
        <w:rPr>
          <w:rStyle w:val="StyleUnderline"/>
        </w:rPr>
        <w:t xml:space="preserve"> or revocation of citizenship</w:t>
      </w:r>
      <w:r w:rsidRPr="00EB6C2C">
        <w:rPr>
          <w:sz w:val="14"/>
        </w:rPr>
        <w:t xml:space="preserve"> (Macklin 2007) to deal with the perceived failures of integration I mentioned at the start of this section. On the other hand, the subsumption frame produces the relatively clear distinction between integrative migration and non-intergative mobility that is a function of the outward reach of state and society in networks of financial, intellectual and social capital (Castells 1997). The later relies on the legitimacy and recognition of clearly bounded categories of mobility that most societies prefer, that is bounded within categorical limits such as the 'legitimate* or 'trusted' tourist, business person, family visitor, foreign student. As inclusive social categories became better defined (and more subsuming) inside societies - the flipside of the Marshallian trajectory of rights development — it becomes all more necessary to define the exclusive categories of provisionality.12 </w:t>
      </w:r>
      <w:r w:rsidRPr="00EB6C2C">
        <w:rPr>
          <w:rStyle w:val="StyleUnderline"/>
        </w:rPr>
        <w:t xml:space="preserve">In other words, subsumption makes it relatively easy to operationalize temporariness as a problem and risk to be addressed through discretionary distrust It is a problem that is compounded if your information, race, religion, class, or disposition do not allow for a decisive designation or sorting (Lyon 2003), where you are rendered a risk for seeking permanent presence on a de jure or defacto basis, or committing terrorism or espionage (Amoore and De Goede 2005).13 And </w:t>
      </w:r>
      <w:r w:rsidRPr="00D21A42">
        <w:rPr>
          <w:rStyle w:val="StyleUnderline"/>
          <w:highlight w:val="cyan"/>
        </w:rPr>
        <w:t>it</w:t>
      </w:r>
      <w:r w:rsidRPr="00EB6C2C">
        <w:rPr>
          <w:rStyle w:val="StyleUnderline"/>
        </w:rPr>
        <w:t xml:space="preserve"> also  </w:t>
      </w:r>
      <w:r w:rsidRPr="00D21A42">
        <w:rPr>
          <w:rStyle w:val="StyleUnderline"/>
          <w:highlight w:val="cyan"/>
        </w:rPr>
        <w:t>allows for a form of bounded mobility that fakes on the aura of legibility if you come through the border clearly identified as the non-integrating traveler</w:t>
      </w:r>
      <w:r w:rsidRPr="00EB6C2C">
        <w:rPr>
          <w:rStyle w:val="StyleUnderline"/>
        </w:rPr>
        <w:t xml:space="preserve"> - via identity systems that read deeply into your body and life, which is consistent with the official hermeneuuc of the social fabric. </w:t>
      </w:r>
    </w:p>
    <w:p w:rsidR="008B5EF2" w:rsidRDefault="008B5EF2" w:rsidP="008B5EF2"/>
    <w:p w:rsidR="008B5EF2" w:rsidRPr="00691453" w:rsidRDefault="008B5EF2" w:rsidP="008B5EF2"/>
    <w:p w:rsidR="008B5EF2" w:rsidRPr="00663A73" w:rsidRDefault="008B5EF2" w:rsidP="00663A73"/>
    <w:p w:rsidR="00691453" w:rsidRDefault="00691453" w:rsidP="0039388C">
      <w:pPr>
        <w:pStyle w:val="Heading3"/>
      </w:pPr>
      <w:r>
        <w:t>Citizenship – 2NC</w:t>
      </w:r>
    </w:p>
    <w:p w:rsidR="00294465" w:rsidRDefault="00294465" w:rsidP="00294465">
      <w:pPr>
        <w:pStyle w:val="Heading4"/>
      </w:pPr>
      <w:r>
        <w:t>Even liberal attempts at granting rights and privileges to non-citizens reinforce a nationalist framework and exclusion of non-citizens.</w:t>
      </w:r>
    </w:p>
    <w:p w:rsidR="00294465" w:rsidRDefault="00294465" w:rsidP="00294465">
      <w:r>
        <w:t xml:space="preserve">Jean </w:t>
      </w:r>
      <w:r w:rsidRPr="00FF5394">
        <w:rPr>
          <w:rStyle w:val="Style13ptBold"/>
        </w:rPr>
        <w:t>Cohen 99</w:t>
      </w:r>
      <w:r>
        <w:t>, Columbia political science PhD, “Changing Paradigms of Citizenship and the Exclusiveness of the Demos,” International Sociology 14.3, 245-268.</w:t>
      </w:r>
    </w:p>
    <w:p w:rsidR="00294465" w:rsidRDefault="00294465" w:rsidP="00294465">
      <w:r w:rsidRPr="003D07E0">
        <w:rPr>
          <w:sz w:val="14"/>
        </w:rPr>
        <w:t xml:space="preserve">If we shift perspective away from the substantive rights of citizenship (Marshall’s focus) to the formal dimension of membership things look rather different. </w:t>
      </w:r>
      <w:r w:rsidRPr="00EA676B">
        <w:rPr>
          <w:rStyle w:val="StyleUnderline"/>
        </w:rPr>
        <w:t>The background presupposition of</w:t>
      </w:r>
      <w:r w:rsidRPr="009C424E">
        <w:rPr>
          <w:rStyle w:val="StyleUnderline"/>
        </w:rPr>
        <w:t xml:space="preserve"> the modern paradigm of </w:t>
      </w:r>
      <w:r w:rsidRPr="00EA676B">
        <w:rPr>
          <w:rStyle w:val="StyleUnderline"/>
        </w:rPr>
        <w:t>citizenship is that citizenship involves membership in a sovereign,</w:t>
      </w:r>
      <w:r w:rsidRPr="003D07E0">
        <w:rPr>
          <w:sz w:val="14"/>
        </w:rPr>
        <w:t xml:space="preserve"> territorial </w:t>
      </w:r>
      <w:r w:rsidRPr="00EA676B">
        <w:rPr>
          <w:rStyle w:val="StyleUnderline"/>
        </w:rPr>
        <w:t>nation-state</w:t>
      </w:r>
      <w:r w:rsidRPr="003D07E0">
        <w:rPr>
          <w:sz w:val="14"/>
        </w:rPr>
        <w:t xml:space="preserve"> within a system of states. </w:t>
      </w:r>
      <w:r w:rsidRPr="00EA676B">
        <w:rPr>
          <w:rStyle w:val="StyleUnderline"/>
        </w:rPr>
        <w:t>The nation-state is</w:t>
      </w:r>
      <w:r w:rsidRPr="009C424E">
        <w:rPr>
          <w:rStyle w:val="StyleUnderline"/>
        </w:rPr>
        <w:t xml:space="preserve"> not only a territorial organization monopolizing legitimate rule </w:t>
      </w:r>
      <w:r w:rsidRPr="003D07E0">
        <w:rPr>
          <w:sz w:val="14"/>
        </w:rPr>
        <w:t>with a bounded space</w:t>
      </w:r>
      <w:r w:rsidRPr="009C424E">
        <w:rPr>
          <w:rStyle w:val="StyleUnderline"/>
        </w:rPr>
        <w:t>, it is also</w:t>
      </w:r>
      <w:r w:rsidRPr="003D07E0">
        <w:rPr>
          <w:sz w:val="14"/>
        </w:rPr>
        <w:t xml:space="preserve">, as Brubaker rightly argues, </w:t>
      </w:r>
      <w:r w:rsidRPr="00EA676B">
        <w:rPr>
          <w:rStyle w:val="StyleUnderline"/>
        </w:rPr>
        <w:t>a membership organization</w:t>
      </w:r>
      <w:r w:rsidRPr="003D07E0">
        <w:rPr>
          <w:sz w:val="14"/>
        </w:rPr>
        <w:t xml:space="preserve"> (Brubaker, 1992). </w:t>
      </w:r>
      <w:r w:rsidRPr="00D21A42">
        <w:rPr>
          <w:rStyle w:val="BoldUnderlineChar"/>
          <w:rFonts w:eastAsia="Calibri"/>
          <w:highlight w:val="cyan"/>
        </w:rPr>
        <w:t>Citizenship</w:t>
      </w:r>
      <w:r w:rsidRPr="008C05DB">
        <w:rPr>
          <w:rStyle w:val="BoldUnderlineChar"/>
          <w:rFonts w:eastAsia="Calibri"/>
        </w:rPr>
        <w:t xml:space="preserve"> in such a state </w:t>
      </w:r>
      <w:r w:rsidRPr="00D21A42">
        <w:rPr>
          <w:rStyle w:val="BoldUnderlineChar"/>
          <w:rFonts w:eastAsia="Calibri"/>
          <w:highlight w:val="cyan"/>
        </w:rPr>
        <w:t xml:space="preserve">is an instrument of social closure. It always </w:t>
      </w:r>
      <w:r w:rsidRPr="00EA676B">
        <w:rPr>
          <w:rStyle w:val="BoldUnderlineChar"/>
          <w:rFonts w:eastAsia="Calibri"/>
        </w:rPr>
        <w:t>has an ascriptive dimension and</w:t>
      </w:r>
      <w:r w:rsidRPr="008C05DB">
        <w:rPr>
          <w:rStyle w:val="BoldUnderlineChar"/>
          <w:rFonts w:eastAsia="Calibri"/>
        </w:rPr>
        <w:t xml:space="preserve"> it </w:t>
      </w:r>
      <w:r w:rsidRPr="004854CF">
        <w:rPr>
          <w:rStyle w:val="BoldUnderlineChar"/>
          <w:rFonts w:eastAsia="Calibri"/>
        </w:rPr>
        <w:t xml:space="preserve">always </w:t>
      </w:r>
      <w:r w:rsidRPr="00D21A42">
        <w:rPr>
          <w:rStyle w:val="BoldUnderlineChar"/>
          <w:rFonts w:eastAsia="Calibri"/>
          <w:highlight w:val="cyan"/>
        </w:rPr>
        <w:t xml:space="preserve">establishes privilege </w:t>
      </w:r>
      <w:r w:rsidRPr="004854CF">
        <w:rPr>
          <w:rStyle w:val="BoldUnderlineChar"/>
          <w:rFonts w:eastAsia="Calibri"/>
        </w:rPr>
        <w:t xml:space="preserve">insofar </w:t>
      </w:r>
      <w:r w:rsidRPr="00D21A42">
        <w:rPr>
          <w:rStyle w:val="BoldUnderlineChar"/>
          <w:rFonts w:eastAsia="Calibri"/>
          <w:highlight w:val="cyan"/>
        </w:rPr>
        <w:t>as it endows members with particular rights</w:t>
      </w:r>
      <w:r w:rsidRPr="00D21A42">
        <w:rPr>
          <w:sz w:val="14"/>
          <w:highlight w:val="cyan"/>
        </w:rPr>
        <w:t xml:space="preserve"> </w:t>
      </w:r>
      <w:r w:rsidRPr="00D21A42">
        <w:rPr>
          <w:rStyle w:val="BoldUnderlineChar"/>
          <w:rFonts w:eastAsia="Calibri"/>
          <w:highlight w:val="cyan"/>
        </w:rPr>
        <w:t>denied to non-members</w:t>
      </w:r>
      <w:r w:rsidRPr="003D07E0">
        <w:rPr>
          <w:sz w:val="14"/>
        </w:rPr>
        <w:t xml:space="preserve"> (today, primarily, the resident alien or foreigner). Thus, in the modern system of states, </w:t>
      </w:r>
      <w:r w:rsidRPr="008C05DB">
        <w:rPr>
          <w:rStyle w:val="StyleUnderline"/>
        </w:rPr>
        <w:t>the republican ideal of the self-determining demos merges with the sovereign state’s interest in control over all</w:t>
      </w:r>
      <w:r w:rsidRPr="003D07E0">
        <w:rPr>
          <w:sz w:val="14"/>
        </w:rPr>
        <w:t xml:space="preserve"> those in the territory </w:t>
      </w:r>
      <w:r w:rsidRPr="008C05DB">
        <w:rPr>
          <w:rStyle w:val="StyleUnderline"/>
        </w:rPr>
        <w:t>through the construction of national citizenship</w:t>
      </w:r>
      <w:r w:rsidRPr="003D07E0">
        <w:rPr>
          <w:sz w:val="14"/>
        </w:rPr>
        <w:t xml:space="preserve"> as formal category of membership. </w:t>
      </w:r>
      <w:r w:rsidRPr="00D21A42">
        <w:rPr>
          <w:rStyle w:val="StyleUnderline"/>
          <w:highlight w:val="cyan"/>
        </w:rPr>
        <w:t>Exclusion</w:t>
      </w:r>
      <w:r w:rsidRPr="008C05DB">
        <w:rPr>
          <w:rStyle w:val="StyleUnderline"/>
        </w:rPr>
        <w:t xml:space="preserve"> and inequality</w:t>
      </w:r>
      <w:r w:rsidRPr="003D07E0">
        <w:rPr>
          <w:sz w:val="14"/>
        </w:rPr>
        <w:t xml:space="preserve">, not inclusion, </w:t>
      </w:r>
      <w:r w:rsidRPr="004854CF">
        <w:rPr>
          <w:rStyle w:val="StyleUnderline"/>
        </w:rPr>
        <w:t>thus attach to citizenship seen as a membership principle</w:t>
      </w:r>
      <w:r w:rsidRPr="003D07E0">
        <w:rPr>
          <w:sz w:val="14"/>
        </w:rPr>
        <w:t xml:space="preserve"> (Brubaker, 1992). To be sure, certain republican political </w:t>
      </w:r>
      <w:r w:rsidRPr="00FF2D34">
        <w:rPr>
          <w:rStyle w:val="StyleUnderline"/>
        </w:rPr>
        <w:t>theorists</w:t>
      </w:r>
      <w:r w:rsidRPr="003D07E0">
        <w:rPr>
          <w:sz w:val="14"/>
        </w:rPr>
        <w:t xml:space="preserve"> </w:t>
      </w:r>
      <w:r w:rsidRPr="00FF2D34">
        <w:rPr>
          <w:rStyle w:val="StyleUnderline"/>
        </w:rPr>
        <w:t>noted</w:t>
      </w:r>
      <w:r w:rsidRPr="003D07E0">
        <w:rPr>
          <w:sz w:val="14"/>
        </w:rPr>
        <w:t xml:space="preserve"> long ago </w:t>
      </w:r>
      <w:r w:rsidRPr="00FF2D34">
        <w:rPr>
          <w:rStyle w:val="StyleUnderline"/>
        </w:rPr>
        <w:t>the tendency of the nations-state to violate the egalitarian logic</w:t>
      </w:r>
      <w:r w:rsidRPr="003D07E0">
        <w:rPr>
          <w:sz w:val="14"/>
        </w:rPr>
        <w:t xml:space="preserve"> of constitutional democracy </w:t>
      </w:r>
      <w:r w:rsidRPr="00FF2D34">
        <w:rPr>
          <w:rStyle w:val="StyleUnderline"/>
        </w:rPr>
        <w:t>by fostering inequality and exclusion</w:t>
      </w:r>
      <w:r w:rsidRPr="003D07E0">
        <w:rPr>
          <w:sz w:val="14"/>
        </w:rPr>
        <w:t xml:space="preserve"> vis-a-vis national minorities and aliens. Hannah </w:t>
      </w:r>
      <w:r w:rsidRPr="00FF2D34">
        <w:rPr>
          <w:rStyle w:val="BoldUnderlineChar"/>
          <w:rFonts w:eastAsia="Calibri"/>
        </w:rPr>
        <w:t xml:space="preserve">Arendt (1973) argued that </w:t>
      </w:r>
      <w:r w:rsidRPr="004854CF">
        <w:rPr>
          <w:rStyle w:val="BoldUnderlineChar"/>
          <w:rFonts w:eastAsia="Calibri"/>
        </w:rPr>
        <w:t xml:space="preserve">this danger </w:t>
      </w:r>
      <w:r w:rsidRPr="00D21A42">
        <w:rPr>
          <w:rStyle w:val="BoldUnderlineChar"/>
          <w:rFonts w:eastAsia="Calibri"/>
          <w:highlight w:val="cyan"/>
        </w:rPr>
        <w:t>is intrinsic to the nation-state system.</w:t>
      </w:r>
      <w:r w:rsidRPr="00D21A42">
        <w:rPr>
          <w:sz w:val="14"/>
          <w:highlight w:val="cyan"/>
        </w:rPr>
        <w:t xml:space="preserve"> </w:t>
      </w:r>
      <w:r w:rsidRPr="00D21A42">
        <w:rPr>
          <w:rStyle w:val="StyleUnderline"/>
          <w:highlight w:val="cyan"/>
        </w:rPr>
        <w:t>Because the nation state equates the citizen with the member of the nation</w:t>
      </w:r>
      <w:r w:rsidRPr="003D07E0">
        <w:rPr>
          <w:sz w:val="14"/>
        </w:rPr>
        <w:t xml:space="preserve"> it collapses a political/legal category into a category of identity and perverts the egalitarian logic of the constitutional state by rendering </w:t>
      </w:r>
      <w:r w:rsidRPr="00FF2D34">
        <w:rPr>
          <w:rStyle w:val="StyleUnderline"/>
        </w:rPr>
        <w:t>those who are not members of the nation implicitly into second-class citizens</w:t>
      </w:r>
      <w:r w:rsidRPr="003D07E0">
        <w:rPr>
          <w:sz w:val="14"/>
        </w:rPr>
        <w:t xml:space="preserve">. On the republican account, </w:t>
      </w:r>
      <w:r w:rsidRPr="0011677A">
        <w:rPr>
          <w:rStyle w:val="StyleUnderline"/>
        </w:rPr>
        <w:t>the problem lies in the reduction of the political principle of citizenship to a substantive exclusionary conception of a collective identity</w:t>
      </w:r>
      <w:r w:rsidRPr="003D07E0">
        <w:rPr>
          <w:sz w:val="14"/>
        </w:rPr>
        <w:t xml:space="preserve">: nationality. Accordingly Arendt argues for disaggregating citizenship from ascriptive criteria of national belonging (ethnic or cultural) and insisted that civil and political rights of citizens should not be allocated on the pre-political basis of nationality. </w:t>
      </w:r>
      <w:r w:rsidRPr="00673356">
        <w:rPr>
          <w:rStyle w:val="StyleUnderline"/>
        </w:rPr>
        <w:t>States should not be nation-states but civic polites that grant citizenship on legal criteria</w:t>
      </w:r>
      <w:r w:rsidRPr="003D07E0">
        <w:rPr>
          <w:sz w:val="14"/>
        </w:rPr>
        <w:t xml:space="preserve"> (Arendt, 1973). Every attempt to distinguish civic from ethnic nationalism, or civic/constitutional patriotism from nationalist communitarianism, relies on some form of this argument including contemporary theories of liberal nationalism (Brubaker, 1992; Habermas, 1995; </w:t>
      </w:r>
      <w:r w:rsidRPr="003D07E0">
        <w:rPr>
          <w:sz w:val="14"/>
        </w:rPr>
        <w:lastRenderedPageBreak/>
        <w:t xml:space="preserve">Miller, 1995; Tamir, 1993; Viroli, 1995). The revival of this discourse in recent years is a response to the resurgence of ethno-racialized and very illiberal or anti-democratic versions of nationalist/communitarian identity politics. </w:t>
      </w:r>
      <w:r w:rsidRPr="004854CF">
        <w:rPr>
          <w:rStyle w:val="StyleUnderline"/>
        </w:rPr>
        <w:t>The fear</w:t>
      </w:r>
      <w:r w:rsidRPr="004854CF">
        <w:rPr>
          <w:sz w:val="14"/>
        </w:rPr>
        <w:t xml:space="preserve"> </w:t>
      </w:r>
      <w:r w:rsidRPr="004854CF">
        <w:rPr>
          <w:rStyle w:val="StyleUnderline"/>
        </w:rPr>
        <w:t>that</w:t>
      </w:r>
      <w:r w:rsidRPr="003D07E0">
        <w:rPr>
          <w:sz w:val="14"/>
        </w:rPr>
        <w:t xml:space="preserve"> such </w:t>
      </w:r>
      <w:r w:rsidRPr="004854CF">
        <w:rPr>
          <w:rStyle w:val="StyleUnderline"/>
        </w:rPr>
        <w:t>nationalisms</w:t>
      </w:r>
      <w:r w:rsidRPr="004854CF">
        <w:rPr>
          <w:sz w:val="14"/>
        </w:rPr>
        <w:t xml:space="preserve"> </w:t>
      </w:r>
      <w:r w:rsidRPr="004854CF">
        <w:rPr>
          <w:rStyle w:val="StyleUnderline"/>
        </w:rPr>
        <w:t>undermine</w:t>
      </w:r>
      <w:r w:rsidRPr="004854CF">
        <w:rPr>
          <w:sz w:val="14"/>
        </w:rPr>
        <w:t xml:space="preserve"> </w:t>
      </w:r>
      <w:r w:rsidRPr="004854CF">
        <w:rPr>
          <w:rStyle w:val="StyleUnderline"/>
        </w:rPr>
        <w:t>liberal</w:t>
      </w:r>
      <w:r w:rsidRPr="003D07E0">
        <w:rPr>
          <w:sz w:val="14"/>
        </w:rPr>
        <w:t xml:space="preserve"> and democratic </w:t>
      </w:r>
      <w:r w:rsidRPr="004854CF">
        <w:rPr>
          <w:rStyle w:val="StyleUnderline"/>
        </w:rPr>
        <w:t>institutions</w:t>
      </w:r>
      <w:r w:rsidRPr="004854CF">
        <w:rPr>
          <w:sz w:val="14"/>
        </w:rPr>
        <w:t xml:space="preserve"> </w:t>
      </w:r>
      <w:r w:rsidRPr="004854CF">
        <w:rPr>
          <w:rStyle w:val="StyleUnderline"/>
        </w:rPr>
        <w:t>motivates</w:t>
      </w:r>
      <w:r w:rsidRPr="003D07E0">
        <w:rPr>
          <w:sz w:val="14"/>
        </w:rPr>
        <w:t xml:space="preserve"> political </w:t>
      </w:r>
      <w:r w:rsidRPr="004854CF">
        <w:rPr>
          <w:rStyle w:val="StyleUnderline"/>
        </w:rPr>
        <w:t>theorists</w:t>
      </w:r>
      <w:r w:rsidRPr="004854CF">
        <w:rPr>
          <w:sz w:val="14"/>
        </w:rPr>
        <w:t xml:space="preserve"> </w:t>
      </w:r>
      <w:r w:rsidRPr="004854CF">
        <w:rPr>
          <w:rStyle w:val="StyleUnderline"/>
        </w:rPr>
        <w:t>to draw distinctions between</w:t>
      </w:r>
      <w:r w:rsidRPr="00673356">
        <w:rPr>
          <w:rStyle w:val="StyleUnderline"/>
        </w:rPr>
        <w:t xml:space="preserve"> good and pernicious </w:t>
      </w:r>
      <w:r w:rsidRPr="004854CF">
        <w:rPr>
          <w:rStyle w:val="StyleUnderline"/>
        </w:rPr>
        <w:t>forms of political identity</w:t>
      </w:r>
      <w:r w:rsidRPr="00673356">
        <w:rPr>
          <w:rStyle w:val="StyleUnderline"/>
        </w:rPr>
        <w:t>,</w:t>
      </w:r>
      <w:r w:rsidRPr="003D07E0">
        <w:rPr>
          <w:sz w:val="14"/>
        </w:rPr>
        <w:t xml:space="preserve"> and between open and inclusive as opposed to essentialized and inegalistiraian criteria of belonging and access to citizenship. </w:t>
      </w:r>
      <w:r w:rsidRPr="00673356">
        <w:rPr>
          <w:rStyle w:val="StyleUnderline"/>
        </w:rPr>
        <w:t>But we cannot leave the matter there</w:t>
      </w:r>
      <w:r w:rsidRPr="003D07E0">
        <w:rPr>
          <w:sz w:val="14"/>
        </w:rPr>
        <w:t xml:space="preserve">. For there is another set of contradictions inherent in the nation-state system that Arendt noted, namely the tension between the rule of law and the concept of sovereignty regardless of whether it is attributed to the nation, to the state or to the people (the demos). </w:t>
      </w:r>
      <w:r w:rsidRPr="001405E4">
        <w:rPr>
          <w:rStyle w:val="StyleUnderline"/>
        </w:rPr>
        <w:t xml:space="preserve">Arendt understood that </w:t>
      </w:r>
      <w:r w:rsidRPr="00D21A42">
        <w:rPr>
          <w:rStyle w:val="StyleUnderline"/>
          <w:highlight w:val="cyan"/>
        </w:rPr>
        <w:t xml:space="preserve">the attribution of </w:t>
      </w:r>
      <w:r w:rsidRPr="00B82726">
        <w:rPr>
          <w:rStyle w:val="StyleUnderline"/>
        </w:rPr>
        <w:t>exclusive territoriality</w:t>
      </w:r>
      <w:r w:rsidRPr="001405E4">
        <w:rPr>
          <w:rStyle w:val="StyleUnderline"/>
        </w:rPr>
        <w:t xml:space="preserve"> and inviolable </w:t>
      </w:r>
      <w:r w:rsidRPr="00D21A42">
        <w:rPr>
          <w:rStyle w:val="StyleUnderline"/>
          <w:highlight w:val="cyan"/>
        </w:rPr>
        <w:t>sovereignty</w:t>
      </w:r>
      <w:r w:rsidRPr="001405E4">
        <w:rPr>
          <w:rStyle w:val="StyleUnderline"/>
        </w:rPr>
        <w:t xml:space="preserve"> </w:t>
      </w:r>
      <w:r w:rsidRPr="00D21A42">
        <w:rPr>
          <w:rStyle w:val="StyleUnderline"/>
          <w:highlight w:val="cyan"/>
        </w:rPr>
        <w:t xml:space="preserve">to each nation-state </w:t>
      </w:r>
      <w:r w:rsidRPr="00B82726">
        <w:rPr>
          <w:rStyle w:val="StyleUnderline"/>
        </w:rPr>
        <w:t xml:space="preserve">over internal matters </w:t>
      </w:r>
      <w:r w:rsidRPr="00D21A42">
        <w:rPr>
          <w:rStyle w:val="StyleUnderline"/>
          <w:highlight w:val="cyan"/>
        </w:rPr>
        <w:t>contributed to the willingness of states to deprive non-citizens of basic rights</w:t>
      </w:r>
      <w:r w:rsidRPr="001405E4">
        <w:rPr>
          <w:rStyle w:val="StyleUnderline"/>
        </w:rPr>
        <w:t xml:space="preserve"> </w:t>
      </w:r>
      <w:r w:rsidRPr="00D21A42">
        <w:rPr>
          <w:rStyle w:val="StyleUnderline"/>
          <w:highlight w:val="cyan"/>
        </w:rPr>
        <w:t>and</w:t>
      </w:r>
      <w:r w:rsidRPr="001405E4">
        <w:rPr>
          <w:rStyle w:val="StyleUnderline"/>
        </w:rPr>
        <w:t xml:space="preserve"> to </w:t>
      </w:r>
      <w:r w:rsidRPr="00D21A42">
        <w:rPr>
          <w:rStyle w:val="StyleUnderline"/>
          <w:highlight w:val="cyan"/>
        </w:rPr>
        <w:t>threaten the rights of</w:t>
      </w:r>
      <w:r w:rsidRPr="001405E4">
        <w:rPr>
          <w:rStyle w:val="StyleUnderline"/>
        </w:rPr>
        <w:t xml:space="preserve"> national </w:t>
      </w:r>
      <w:r w:rsidRPr="00D21A42">
        <w:rPr>
          <w:rStyle w:val="StyleUnderline"/>
          <w:highlight w:val="cyan"/>
        </w:rPr>
        <w:t>minorities</w:t>
      </w:r>
      <w:r w:rsidRPr="001405E4">
        <w:rPr>
          <w:rStyle w:val="StyleUnderline"/>
        </w:rPr>
        <w:t>,</w:t>
      </w:r>
      <w:r w:rsidRPr="003D07E0">
        <w:rPr>
          <w:sz w:val="14"/>
        </w:rPr>
        <w:t xml:space="preserve"> </w:t>
      </w:r>
      <w:r w:rsidRPr="00D21A42">
        <w:rPr>
          <w:rStyle w:val="BoldUnderlineChar"/>
          <w:rFonts w:eastAsia="Calibri"/>
          <w:highlight w:val="cyan"/>
        </w:rPr>
        <w:t>even if they were citizens</w:t>
      </w:r>
      <w:r w:rsidRPr="003D07E0">
        <w:rPr>
          <w:sz w:val="14"/>
        </w:rPr>
        <w:t xml:space="preserve">. It is the presumed sovereignty of the territorial nation-state, however democratic, that is at the heart of the ambiguity noted above, and namely whether the legal status of the rights-bearing individual is granted to all human beings or only to the citizens of a particular state. </w:t>
      </w:r>
      <w:r w:rsidRPr="001405E4">
        <w:rPr>
          <w:rStyle w:val="StyleUnderline"/>
        </w:rPr>
        <w:t>Until quite recently the dilemma was resolved everywhere in the same way: legal personhood was attached to citizenship status in a discrete state</w:t>
      </w:r>
      <w:r w:rsidRPr="003D07E0">
        <w:rPr>
          <w:sz w:val="14"/>
        </w:rPr>
        <w:t xml:space="preserve">. Rights of non-citizens depended on the state’s (as representative of the sovereign demos’) will and on little else. Arendt and other democratic republican political </w:t>
      </w:r>
      <w:r w:rsidRPr="00342EFF">
        <w:rPr>
          <w:rStyle w:val="StyleUnderline"/>
        </w:rPr>
        <w:t>theorists</w:t>
      </w:r>
      <w:r w:rsidRPr="003D07E0">
        <w:rPr>
          <w:sz w:val="14"/>
        </w:rPr>
        <w:t xml:space="preserve"> </w:t>
      </w:r>
      <w:r w:rsidRPr="00342EFF">
        <w:rPr>
          <w:rStyle w:val="StyleUnderline"/>
        </w:rPr>
        <w:t>tried to reconcile</w:t>
      </w:r>
      <w:r w:rsidRPr="003D07E0">
        <w:rPr>
          <w:sz w:val="14"/>
        </w:rPr>
        <w:t xml:space="preserve"> </w:t>
      </w:r>
      <w:r w:rsidRPr="00342EFF">
        <w:rPr>
          <w:rStyle w:val="StyleUnderline"/>
        </w:rPr>
        <w:t>the egalitarian universalistic principles</w:t>
      </w:r>
      <w:r w:rsidRPr="003D07E0">
        <w:rPr>
          <w:sz w:val="14"/>
        </w:rPr>
        <w:t xml:space="preserve"> they believed in with the discreteness and exclusionary logic of democratic citizenship in the modern paradigm in two ways: first, </w:t>
      </w:r>
      <w:r w:rsidRPr="00342EFF">
        <w:rPr>
          <w:rStyle w:val="StyleUnderline"/>
        </w:rPr>
        <w:t>by applying universalism to the idea of citizenship as member ship, such that citizenship itself becomes the core human right</w:t>
      </w:r>
      <w:r w:rsidRPr="003D07E0">
        <w:rPr>
          <w:sz w:val="14"/>
        </w:rPr>
        <w:t xml:space="preserve">: everyone born into a territorial state has the right to citizenship within it and ought not to be deprived of it (Arendt, 1949). Second, democracy and the rule of law could be reconciled if, internally, the claim to unified sovereignty by the state (representing the demos) is resisted, disaggregated and controlled through a constitutionalism which establishes and limits powers by guaranteeing rights, by creating an overall separation and balance of powers, and by creating counter-powers through erecting a federalist structure. Constitutionalism of this sort would reconcile democratic self-rule of the demos, state power and the rule of law by denying the claim of absolute sovereignty (in the sense of legibus solutes) of “the state” or any of its particular organs (Arendt, 1963; Arato, 1995: 202-4).) There are several theoretical and normative inadequacies with this solution. I address three of them. </w:t>
      </w:r>
      <w:r w:rsidRPr="00880138">
        <w:rPr>
          <w:rStyle w:val="StyleUnderline"/>
        </w:rPr>
        <w:t xml:space="preserve">First, </w:t>
      </w:r>
      <w:r w:rsidRPr="0043382A">
        <w:rPr>
          <w:rStyle w:val="StyleUnderline"/>
        </w:rPr>
        <w:t>the assumption that</w:t>
      </w:r>
      <w:r w:rsidRPr="00880138">
        <w:rPr>
          <w:rStyle w:val="StyleUnderline"/>
        </w:rPr>
        <w:t xml:space="preserve"> the </w:t>
      </w:r>
      <w:r w:rsidRPr="0043382A">
        <w:rPr>
          <w:rStyle w:val="StyleUnderline"/>
        </w:rPr>
        <w:t>exclusiveness</w:t>
      </w:r>
      <w:r w:rsidRPr="00880138">
        <w:rPr>
          <w:rStyle w:val="StyleUnderline"/>
        </w:rPr>
        <w:t xml:space="preserve"> of the demos </w:t>
      </w:r>
      <w:r w:rsidRPr="0043382A">
        <w:rPr>
          <w:rStyle w:val="StyleUnderline"/>
        </w:rPr>
        <w:t>is simply a function of rules</w:t>
      </w:r>
      <w:r w:rsidRPr="00880138">
        <w:rPr>
          <w:rStyle w:val="StyleUnderline"/>
        </w:rPr>
        <w:t xml:space="preserve"> of access to citizenship that stress pre-political</w:t>
      </w:r>
      <w:r w:rsidRPr="003D07E0">
        <w:rPr>
          <w:sz w:val="14"/>
        </w:rPr>
        <w:t xml:space="preserve"> (ethno/cultural) </w:t>
      </w:r>
      <w:r w:rsidRPr="0043382A">
        <w:rPr>
          <w:rStyle w:val="StyleUnderline"/>
        </w:rPr>
        <w:t>instead of universalistic legal criteria is wrong</w:t>
      </w:r>
      <w:r w:rsidRPr="00880138">
        <w:rPr>
          <w:rStyle w:val="StyleUnderline"/>
        </w:rPr>
        <w:t>.</w:t>
      </w:r>
      <w:r w:rsidRPr="003D07E0">
        <w:rPr>
          <w:sz w:val="14"/>
        </w:rPr>
        <w:t xml:space="preserve"> As I already indicated, </w:t>
      </w:r>
      <w:r w:rsidRPr="00964E76">
        <w:rPr>
          <w:rStyle w:val="StyleUnderline"/>
        </w:rPr>
        <w:t>if the democratic component of the citizenship principle is interpreted to entail self-rule by a self-determing demo</w:t>
      </w:r>
      <w:r w:rsidRPr="003D07E0">
        <w:rPr>
          <w:sz w:val="14"/>
        </w:rPr>
        <w:t xml:space="preserve">s (directly or through its representatives), and if this idea merges with the concept of the sovereign state that rules all the inhabitants of a territory, </w:t>
      </w:r>
      <w:r w:rsidRPr="00964E76">
        <w:rPr>
          <w:rStyle w:val="StyleUnderline"/>
        </w:rPr>
        <w:t>then such a polity will be nation-state, and the demos will inevitably understand itself as a nation.</w:t>
      </w:r>
      <w:r w:rsidRPr="003D07E0">
        <w:rPr>
          <w:sz w:val="14"/>
        </w:rPr>
        <w:t xml:space="preserve"> </w:t>
      </w:r>
      <w:r w:rsidRPr="00D21A42">
        <w:rPr>
          <w:rStyle w:val="BoldUnderlineChar"/>
          <w:rFonts w:eastAsia="Calibri"/>
          <w:highlight w:val="cyan"/>
        </w:rPr>
        <w:t xml:space="preserve">Democratic citizenship in a state entails a distinction between members and non-citizens, and </w:t>
      </w:r>
      <w:r w:rsidRPr="0043382A">
        <w:rPr>
          <w:rStyle w:val="BoldUnderlineChar"/>
          <w:rFonts w:eastAsia="Calibri"/>
        </w:rPr>
        <w:t xml:space="preserve">it inevitably </w:t>
      </w:r>
      <w:r w:rsidRPr="00D21A42">
        <w:rPr>
          <w:rStyle w:val="BoldUnderlineChar"/>
          <w:rFonts w:eastAsia="Calibri"/>
          <w:highlight w:val="cyan"/>
        </w:rPr>
        <w:t>becomes a pole of identity-formation</w:t>
      </w:r>
      <w:r w:rsidRPr="003D07E0">
        <w:rPr>
          <w:sz w:val="14"/>
        </w:rPr>
        <w:t xml:space="preserve"> and identification </w:t>
      </w:r>
      <w:r w:rsidRPr="00D21A42">
        <w:rPr>
          <w:rStyle w:val="BoldUnderlineChar"/>
          <w:rFonts w:eastAsia="Calibri"/>
          <w:highlight w:val="cyan"/>
        </w:rPr>
        <w:t xml:space="preserve">even in the most liberal democratic </w:t>
      </w:r>
      <w:r w:rsidRPr="0043382A">
        <w:rPr>
          <w:rStyle w:val="BoldUnderlineChar"/>
          <w:rFonts w:eastAsia="Calibri"/>
        </w:rPr>
        <w:t xml:space="preserve">constitutionally articulated </w:t>
      </w:r>
      <w:r w:rsidRPr="00D21A42">
        <w:rPr>
          <w:rStyle w:val="BoldUnderlineChar"/>
          <w:rFonts w:eastAsia="Calibri"/>
          <w:highlight w:val="cyan"/>
        </w:rPr>
        <w:t>states</w:t>
      </w:r>
      <w:r w:rsidRPr="00964E76">
        <w:rPr>
          <w:rStyle w:val="BoldUnderlineChar"/>
          <w:rFonts w:eastAsia="Calibri"/>
        </w:rPr>
        <w:t>. T</w:t>
      </w:r>
      <w:r w:rsidRPr="003D07E0">
        <w:rPr>
          <w:sz w:val="14"/>
        </w:rPr>
        <w:t xml:space="preserve">he very ambiguity of the term “national” implies as much: it is used both as a synonym for a state’s citizenry (to be a French nation is to be French citizen) and, at the very least, as a cultural category of collective identity. </w:t>
      </w:r>
      <w:r w:rsidRPr="00D21A42">
        <w:rPr>
          <w:rStyle w:val="StyleUnderline"/>
          <w:highlight w:val="cyan"/>
        </w:rPr>
        <w:t>Even if citizenship laws are open and civic</w:t>
      </w:r>
      <w:r w:rsidRPr="003D07E0">
        <w:rPr>
          <w:rStyle w:val="StyleUnderline"/>
        </w:rPr>
        <w:t xml:space="preserve">, even if civic patriotism is all that is legal required of new and old citizens, </w:t>
      </w:r>
      <w:r w:rsidRPr="00D21A42">
        <w:rPr>
          <w:rStyle w:val="StyleUnderline"/>
          <w:highlight w:val="cyan"/>
        </w:rPr>
        <w:t>even if the identity of the nation is understood as an amalgam and open to constant reinterpretation, national citizenship tends to thicken and to take on a cultural connotation and identity over time</w:t>
      </w:r>
      <w:r w:rsidRPr="003D07E0">
        <w:rPr>
          <w:sz w:val="14"/>
        </w:rPr>
        <w:t xml:space="preserve"> (Hollinger, 1995; Lind, 195). </w:t>
      </w:r>
    </w:p>
    <w:p w:rsidR="00294465" w:rsidRDefault="00294465" w:rsidP="00294465"/>
    <w:p w:rsidR="0082697B" w:rsidRDefault="0082697B" w:rsidP="0039388C">
      <w:pPr>
        <w:pStyle w:val="Heading3"/>
      </w:pPr>
      <w:r>
        <w:t>Legal/Illegal – 2NC</w:t>
      </w:r>
    </w:p>
    <w:p w:rsidR="0082697B" w:rsidRPr="00630FE3" w:rsidRDefault="0082697B" w:rsidP="0082697B">
      <w:pPr>
        <w:pStyle w:val="Heading4"/>
        <w:rPr>
          <w:rFonts w:cs="Times New Roman"/>
        </w:rPr>
      </w:pPr>
      <w:r w:rsidRPr="00630FE3">
        <w:rPr>
          <w:rFonts w:cs="Times New Roman"/>
        </w:rPr>
        <w:t xml:space="preserve">The plan obfuscates the way immigration law constitutes a violent border between legal and illegal in the service of transnational capital where inclusion only occurs as racialized labor. </w:t>
      </w:r>
    </w:p>
    <w:p w:rsidR="0082697B" w:rsidRPr="00630FE3" w:rsidRDefault="0082697B" w:rsidP="0082697B">
      <w:r w:rsidRPr="00630FE3">
        <w:t xml:space="preserve">Nicholas </w:t>
      </w:r>
      <w:r w:rsidRPr="00630FE3">
        <w:rPr>
          <w:rStyle w:val="Style13ptBold"/>
        </w:rPr>
        <w:t>De Genova 13</w:t>
      </w:r>
      <w:r w:rsidRPr="00630FE3">
        <w:t>, King's College London geography professor, “Spectacles of migrant ‘illegality’: the scene of exclusion, the obscene of inclusion,” Ethnic and Racial Studies, 36.3, taylor and francis</w:t>
      </w:r>
    </w:p>
    <w:p w:rsidR="0082697B" w:rsidRPr="00630FE3" w:rsidRDefault="0082697B" w:rsidP="0082697B">
      <w:pPr>
        <w:rPr>
          <w:rStyle w:val="Emphasis"/>
        </w:rPr>
      </w:pPr>
      <w:r w:rsidRPr="00630FE3">
        <w:rPr>
          <w:rStyle w:val="StyleUnderline"/>
        </w:rPr>
        <w:t>Deportable non-citizens are pervasively subjected to myriad conditions of social degradation</w:t>
      </w:r>
      <w:r w:rsidRPr="00630FE3">
        <w:rPr>
          <w:sz w:val="10"/>
        </w:rPr>
        <w:t xml:space="preserve">, globally. </w:t>
      </w:r>
      <w:r w:rsidRPr="00630FE3">
        <w:rPr>
          <w:rStyle w:val="StyleUnderline"/>
        </w:rPr>
        <w:t>This is true whether the people in question are understood to be ‘merely economic’ migrants seeking employment, or as refugees seeking asylum</w:t>
      </w:r>
      <w:r w:rsidRPr="00630FE3">
        <w:rPr>
          <w:sz w:val="10"/>
        </w:rPr>
        <w:t xml:space="preserve"> and relief from any variety of natural, social and political calamities, whether as ‘illegal’ workers or the impoverished human refuse of ‘foreign’ disasters, pleading for clemency at the begrudging mercy of ever more austere social welfare bureaucracies. Indeed, the criteria for granting asylum tend to be so stringent, so completely predicated upon suspicion, that it is perfectly reasonable to contend that what asylum regimes really produce is a mass of purportedly ‘bogus’ asylum seekers. Hence, in systematic and predictable ways, asylum regimes disproportionately disqualify asylum seekers, and convert them into ‘illegal’ and deportable ‘migrants’. </w:t>
      </w:r>
      <w:r w:rsidRPr="00630FE3">
        <w:rPr>
          <w:rStyle w:val="StyleUnderline"/>
        </w:rPr>
        <w:t>All such officially ‘unwanted’ or ‘undesirable’ non-citizens are stigmatized with allegations of opportunism, duplicity and undeservingness</w:t>
      </w:r>
      <w:r w:rsidRPr="00630FE3">
        <w:rPr>
          <w:sz w:val="10"/>
        </w:rPr>
        <w:t xml:space="preserve">. The compulsive denunciation, humiliation and exquisitely refined rightlessness of deportable ‘foreigners’, furthermore, supply the rationale for essentializing the juridical inequalities of citizenship and alienage as categorical differences that may be racialized. </w:t>
      </w:r>
      <w:r w:rsidRPr="00630FE3">
        <w:rPr>
          <w:rStyle w:val="StyleUnderline"/>
        </w:rPr>
        <w:t>This social ignominy must be understood to be part of a larger sociopolitical production of migrant ‘illegality’</w:t>
      </w:r>
      <w:r w:rsidRPr="00630FE3">
        <w:rPr>
          <w:sz w:val="10"/>
        </w:rPr>
        <w:t xml:space="preserve">. </w:t>
      </w:r>
      <w:r w:rsidRPr="00630FE3">
        <w:rPr>
          <w:rStyle w:val="StyleUnderline"/>
        </w:rPr>
        <w:t>Discursive formations that uphold and propagate the notion of migrant ‘illegality’ more than mere ‘consequences’ of a more elementary (prior) violation persistently serve as veritable conditions of possibility for the larger sociopolitical procedures that generate and sustain this ‘illegality’.</w:t>
      </w:r>
      <w:r w:rsidRPr="00630FE3">
        <w:rPr>
          <w:sz w:val="10"/>
        </w:rPr>
        <w:t xml:space="preserve"> </w:t>
      </w:r>
      <w:r w:rsidRPr="00630FE3">
        <w:rPr>
          <w:rStyle w:val="Emphasis"/>
        </w:rPr>
        <w:t xml:space="preserve">Such discursive formations must be understood to be complexes of both language and image, of rhetoric, text and subtext, accusation and insinuation, as well as the visual grammar that upholds and enhances the iconicity of particular fetishized figures of ‘illegal immigration’ </w:t>
      </w:r>
      <w:r w:rsidRPr="00630FE3">
        <w:rPr>
          <w:sz w:val="10"/>
        </w:rPr>
        <w:t xml:space="preserve">These images and discourses supply the rationale for what I have previously depicted as the Border Spectacle, a spectacle of enforcement at ‘the’ border, whereby migrant ‘illegality’ is rendered spectacularly visible (De Genova 2002, 2005, pp. 2429). Nevertheless, they are generated as the incessant and truly insatiable response to that same spectacle, as well. That is to say, material practices of immigration and border policing are enmeshed in a dense weave of discourse and representation, and generate a constant redundancy of still more of these languages and images (see e.g. Andreas 2000; Bischoff et al. 2010; Chavez 2001; Nevins 2002). The Border Spectacle, therefore, sets the scene a scene of ostensible exclusion, in which the purported naturalness and putative necessity of exclusion may be demonstrated and verified, validated and legitimated, redundantly. The scene (where border enforcement performatively activates the reification of migrant ‘illegality’ in an emphatic and grandiose gesture of exclusion) is nevertheless always accompanied by its shadowy, publicly unacknowledged or disavowed, obscene supplement: the large-scale recruitment of illegalized migrants as legally vulnerable, precarious, and thus tractable labour. </w:t>
      </w:r>
      <w:r w:rsidRPr="00630FE3">
        <w:rPr>
          <w:rStyle w:val="StyleUnderline"/>
        </w:rPr>
        <w:t xml:space="preserve">In light of what the scene presumes to reveal and the obscene that it simultaneously conceals, the frail ideological dichotomy of </w:t>
      </w:r>
      <w:r w:rsidRPr="00630FE3">
        <w:rPr>
          <w:rStyle w:val="StyleUnderline"/>
        </w:rPr>
        <w:lastRenderedPageBreak/>
        <w:t>‘exclusion’ and ‘inclusion’ utterly collapses</w:t>
      </w:r>
      <w:r w:rsidRPr="00630FE3">
        <w:rPr>
          <w:sz w:val="10"/>
        </w:rPr>
        <w:t xml:space="preserve">. </w:t>
      </w:r>
      <w:r w:rsidRPr="00630FE3">
        <w:rPr>
          <w:rStyle w:val="StyleUnderline"/>
        </w:rPr>
        <w:t xml:space="preserve">The critical procedure that seeks to elucidate the spectacles of migrant ‘illegality’ thus provides a vital analytical tool for the sort of scholarship that aspires to avoid finally becoming merely one more iteration of the larger discursive formation that fetishizes ‘illegality’ as a given, taken-for-granted ‘fact’ </w:t>
      </w:r>
      <w:r w:rsidRPr="00630FE3">
        <w:rPr>
          <w:sz w:val="10"/>
        </w:rPr>
        <w:t xml:space="preserve">Setting the scene: the Border Spectacle </w:t>
      </w:r>
      <w:r w:rsidRPr="00630FE3">
        <w:rPr>
          <w:rStyle w:val="StyleUnderline"/>
        </w:rPr>
        <w:t>Through the operation that I designate as the Border Spectacle, the law, which, in demonstrable and calculated ways, has in fact produced the terms and conditions for the ‘illegality’ of the migrants in question, is utterly naturalized</w:t>
      </w:r>
      <w:r w:rsidRPr="00630FE3">
        <w:rPr>
          <w:sz w:val="10"/>
        </w:rPr>
        <w:t xml:space="preserve"> and vanishes from view (De Genova 2002, 2005). </w:t>
      </w:r>
      <w:r w:rsidRPr="00630FE3">
        <w:rPr>
          <w:rStyle w:val="StyleUnderline"/>
        </w:rPr>
        <w:t>I refer here to the enduring and durable hegemony of the body of immigration law (and its history of legislative debate and law-making) that has produced, for each ‘national’ state, the very premises and predicates of a whole regime of migrant ‘legality’ and ‘illegality’</w:t>
      </w:r>
      <w:r w:rsidRPr="00630FE3">
        <w:rPr>
          <w:sz w:val="10"/>
        </w:rPr>
        <w:t xml:space="preserve">. 1 Immigration law’s pre-emptive and categorical stipulations of migrant ‘illegality’ tend to be reified as always-already established, immutable and unquestionable. The history of instrumental calculations and interventions of law-making literally vanishes from the analytical purview of most observers (including many scholars and activists who might otherwise fashion their scrutiny as ‘critical’). </w:t>
      </w:r>
      <w:r w:rsidRPr="00630FE3">
        <w:rPr>
          <w:rStyle w:val="StyleUnderline"/>
        </w:rPr>
        <w:t xml:space="preserve">Likewise, the law remains effectively inaccessible and impervious to the would-be migrants who might seek to appeal to it or challenge it. The onus of ‘illegality’ thus appears to rest strictly and exclusively with those migrants who can be purported to have violated The Law, as verifiable through the mundane practices of enforcement. In place of the social and political relation of migrants to the state, therefore, the spectacle of border enforcement yields up the thing-like fetish of migrant ‘illegality’ as a self-evident ‘fact’, generated by its own supposed act of violation. </w:t>
      </w:r>
      <w:r w:rsidRPr="00630FE3">
        <w:rPr>
          <w:sz w:val="10"/>
        </w:rPr>
        <w:t xml:space="preserve">It is instructive to note that the Border Spectacle may be most extravagantly illustrated in the classic examples that cluster around the patrolling and policing of geographical borders, the physical frontiers of nation-state territoriality. Perhaps the most iconic of these is the vast land border between the USA and Mexico (to which my own original formulation of this concept explicitly referred; see De Genova 2002, 2005; see also Andreas 2000; Chavez 2001; Nevins 2002; Chavez 2008; Nevins 2008), or to the increasing prominence of images of the patrols of the high seas or rugged landscapes that are pressed to serve as the elusive and increasingly virtual (externalized) borders of the EU or Australia (see Huysmans 2006; Pickering and Weber 2006; Weber 2007; Andrijasevic 2010a; Karakayali and Rigo 2010; Tsianos and Karakayali 2010; Mezzadra and Neilson 2013). These spaces for the production of the spectacles of ‘illegal’ passage and ever-increasingly militarized interdiction become emblematic precisely, in the haunting phrase of Joseph Nevins (2002, p. 144), as ‘landscapes of death’, as well as zones that are inseparable from the accompanying experiences of rape, mutilation, disappearance and protracted irremediable trauma. There is nothing about the Border Spectacle that requires its choreography of images to be so literally affiliated to the geography of border enforcement, however. In strict legal terms, ‘the border’ encompasses a much more variegated spectrum of spaces, and inevitably also includes the airports (or seaports) where migrants undergo inspection by immigration authorities commonly as documented migrants or travellers first, with visas that later may be overstayed or violated. </w:t>
      </w:r>
      <w:r w:rsidRPr="00630FE3">
        <w:rPr>
          <w:rStyle w:val="StyleUnderline"/>
        </w:rPr>
        <w:t>Therefore, it is not any specific constellation of enforcement practices (such as the admittedly more sensational militarized patrols of land and sea frontiers) that constitute the conditions of possibility for the spectacle of immigration enforcement at ‘the’ border, so much as the mere fact that borders are indeed enacted (and thus performed) through such practices</w:t>
      </w:r>
      <w:r w:rsidRPr="00630FE3">
        <w:rPr>
          <w:sz w:val="10"/>
        </w:rPr>
        <w:t xml:space="preserve">. The mere fact of border and immigration enforcement systematically activates the spectacle of ‘violations’ that lend ‘illegality’ its fetishistic objectivity, and thereby severs the substantive social interrelation of migrants and the legal regime of the destination state. Just as much as the apprehension of surreptitious border crossers, a mundane inspection of documents, accompanied always by the interlocking threats of detection, interception, detention and deportation, may similarly generate a proliferation of spaces for the production of the Border Spectacle. Indubitably, the fetish of migrant ‘illegality’ assumes the semblance of something most palpable and resplendently verifiable when activated through seemingly devious acts of ‘unauthorized’ border crossing. But the grandiose, exquisitely visible spectacle at territorial borders is widely accompanied by a rather more prosaic multiplication of more discrete and relatively individualized occasions for law enforcement and ‘transgression’. In this respect, the proliferation of heterogeneous forms of border enforcement supplies a crucial site for the renovation of diverse technologies of government, more broadly (Bigo 2002; Rumford 2006; Walters 2006; Weber 2007; Bigo 2011; Mezzadra and Neilson 2013). </w:t>
      </w:r>
      <w:r w:rsidRPr="00630FE3">
        <w:rPr>
          <w:rStyle w:val="StyleUnderline"/>
        </w:rPr>
        <w:t xml:space="preserve">To the extent that the entirety of the interior of the space of the state becomes a regulatory zone of immigration enforcement, and as borders appear to be increasingly ungrounded both internalized and externalized the efficacy of the Border Spectacle in fact is merely intensified. As the border is effectively everywhere, so also is the spectacle of its enforcement and therefore its violation, rendering migrant ‘illegality’ ever more unsettlingly ubiquitous. </w:t>
      </w:r>
      <w:r w:rsidRPr="00630FE3">
        <w:rPr>
          <w:sz w:val="10"/>
        </w:rPr>
        <w:t xml:space="preserve">The Border Spectacle relentlessly augments and embellishes the mundane and diminutive human mobility of ‘unauthorized’ migrants and ‘dubious’ asylum seekers with the mystique of an obnoxious and unpardonable transgression of the presumably sacrosanct boundary of the state’s space. But the ever-increasingly militarized spectacle of apprehensions, raids, detentions and deportations always accompanies the banality of a continuous importation of ‘unauthorized’ migrant labour. </w:t>
      </w:r>
      <w:r w:rsidRPr="00630FE3">
        <w:rPr>
          <w:rStyle w:val="StyleUnderline"/>
        </w:rPr>
        <w:t>All non-citizens, inasmuch as they are construed as such (whether as migrants or asylum seekers), are overtly figured in one or another juridical relation to the authority of a territorially defined (‘national’) state. In spite of their apparent figuration as strictly politico-legal subjects, however, all migrants like all human life, generally are finally apprehensible from the standpoint of capital as always-already at least potentially the embodiment of labour-power, the commodifiable human capacity for labour</w:t>
      </w:r>
      <w:r w:rsidRPr="00630FE3">
        <w:rPr>
          <w:sz w:val="10"/>
        </w:rPr>
        <w:t xml:space="preserve">. </w:t>
      </w:r>
      <w:r w:rsidRPr="00630FE3">
        <w:rPr>
          <w:rStyle w:val="Emphasis"/>
        </w:rPr>
        <w:t>Nevertheless, within the world social order of capitalism, there is a systemic separation between the locus of exploitation and the means of direct physical coercion, a separation in other words between the ‘private’ sector of the market and the ‘public’ authority of law and the state</w:t>
      </w:r>
      <w:r w:rsidRPr="00630FE3">
        <w:rPr>
          <w:sz w:val="10"/>
        </w:rPr>
        <w:t xml:space="preserve">. </w:t>
      </w:r>
      <w:r w:rsidRPr="00630FE3">
        <w:rPr>
          <w:rStyle w:val="StyleUnderline"/>
        </w:rPr>
        <w:t>Capital’s domination of labour requires this bifurcation of social life under the effective hegemony of a relatively durable distinction between the ‘economic’ and the ‘political’, whereby every state may be best understood to be a particularization of the global political dimension of the capitallabour relation (Holloway 1994). Hence, migrants are similarly figured as labour also from the expressly ‘political’ standpoint of state power</w:t>
      </w:r>
      <w:r w:rsidRPr="00630FE3">
        <w:rPr>
          <w:sz w:val="10"/>
        </w:rPr>
        <w:t xml:space="preserve">. (This </w:t>
      </w:r>
      <w:r w:rsidRPr="00630FE3">
        <w:rPr>
          <w:rStyle w:val="StyleUnderline"/>
        </w:rPr>
        <w:t xml:space="preserve">inclination to see all people as at least potential labour-power may be most pronouncedly true for parsimonious welfare states, insofar as they perennially devise to ultimately convert those dependent upon public assistance into properly productive, ‘independent’ citizen-subjects.) </w:t>
      </w:r>
      <w:r w:rsidRPr="00630FE3">
        <w:rPr>
          <w:rStyle w:val="Emphasis"/>
        </w:rPr>
        <w:t>The state mediates the capital labour relation through tactical deployments of law, policy and policing in a manner that ensures the relegation of diverse formations of transnational human mobility to a variegated juridical spectrum of ‘legalities’ and ‘illegalities’</w:t>
      </w:r>
      <w:r w:rsidRPr="00630FE3">
        <w:rPr>
          <w:rStyle w:val="StyleUnderline"/>
        </w:rPr>
        <w:t xml:space="preserve"> </w:t>
      </w:r>
      <w:r w:rsidRPr="00630FE3">
        <w:rPr>
          <w:sz w:val="10"/>
        </w:rPr>
        <w:t xml:space="preserve">(for a fuller discussion, see De Genova 2010a). The ‘illegality’ of ‘undesirable’ migrants, then, supplies a crucial feature of their distinctive, if disavowed, desirability as labour for capital. The spectacles of migrant ‘illegality’, practically and materially enacted through various forms of border and immigration law enforcement, rely significantly upon a constellation of images and discursive formations, which may be taken to supply the scene of ‘exclusion’. </w:t>
      </w:r>
      <w:r w:rsidRPr="00630FE3">
        <w:rPr>
          <w:rStyle w:val="StyleUnderline"/>
        </w:rPr>
        <w:t>And yet, the more that the Border Spectacle generates anti-immigrant controversy, the more that the veritable inclusion of those incessantly targeted for exclusion proceeds apace</w:t>
      </w:r>
      <w:r w:rsidRPr="00630FE3">
        <w:rPr>
          <w:sz w:val="10"/>
        </w:rPr>
        <w:t xml:space="preserve">. </w:t>
      </w:r>
      <w:r w:rsidRPr="00630FE3">
        <w:rPr>
          <w:rStyle w:val="Emphasis"/>
        </w:rPr>
        <w:t>The ‘inclusion’ of these deportable migrants, of course, is finally devoted to the subordination of their labour, which can be best accomplished only to the extent that their incorporation is permanently beleaguered with the kinds of exclusionary and commonly racist campaigns that ensure that this inclusion is itself, precisely, a form of subjugation</w:t>
      </w:r>
      <w:r w:rsidRPr="00630FE3">
        <w:rPr>
          <w:sz w:val="10"/>
        </w:rPr>
        <w:t xml:space="preserve">. </w:t>
      </w:r>
      <w:r w:rsidRPr="00630FE3">
        <w:rPr>
          <w:rStyle w:val="StyleUnderline"/>
        </w:rPr>
        <w:t>What is at stake, then, is a larger sociopolitical (and legal) process of inclusion through exclusion, labour importation (whether overt or covert) premised upon protracted deportability.</w:t>
      </w:r>
      <w:r w:rsidRPr="00630FE3">
        <w:rPr>
          <w:sz w:val="10"/>
        </w:rPr>
        <w:t xml:space="preserve"> </w:t>
      </w:r>
      <w:r w:rsidRPr="00630FE3">
        <w:rPr>
          <w:rStyle w:val="StyleUnderline"/>
        </w:rPr>
        <w:t xml:space="preserve">If the Border Spectacle supplies a scene of ostensible ‘exclusion’ indeed, if it fashions ‘the’ border as a </w:t>
      </w:r>
      <w:r w:rsidRPr="00630FE3">
        <w:rPr>
          <w:rStyle w:val="StyleUnderline"/>
        </w:rPr>
        <w:lastRenderedPageBreak/>
        <w:t>veritable mise-en-sce`ne of the larger dramaturgy of migration as a site of transgression and the reaction formations of (law) ‘enforcemen</w:t>
      </w:r>
      <w:r w:rsidRPr="00630FE3">
        <w:rPr>
          <w:sz w:val="10"/>
        </w:rPr>
        <w:t xml:space="preserve">t’ </w:t>
      </w:r>
      <w:r w:rsidRPr="00630FE3">
        <w:rPr>
          <w:rStyle w:val="Emphasis"/>
        </w:rPr>
        <w:t>it nonetheless conceals (in plain view, as it were) the public secret of a sustained recruitment of ‘illegal’ migrants as undocumented labour. This we may comprehend to be the obscene of inclusion.</w:t>
      </w:r>
    </w:p>
    <w:p w:rsidR="0082697B" w:rsidRPr="00630FE3" w:rsidRDefault="0082697B" w:rsidP="0082697B"/>
    <w:p w:rsidR="0082697B" w:rsidRDefault="008B5EF2" w:rsidP="008B5EF2">
      <w:pPr>
        <w:pStyle w:val="Heading2"/>
      </w:pPr>
      <w:r>
        <w:t>Links – High Skilled/Neolib</w:t>
      </w:r>
    </w:p>
    <w:p w:rsidR="008B5EF2" w:rsidRDefault="008B5EF2" w:rsidP="008B5EF2">
      <w:pPr>
        <w:pStyle w:val="Heading3"/>
      </w:pPr>
      <w:r>
        <w:t xml:space="preserve">Neoliberalism Link – 2NC </w:t>
      </w:r>
    </w:p>
    <w:p w:rsidR="008B5EF2" w:rsidRPr="00803081" w:rsidRDefault="008B5EF2" w:rsidP="008B5EF2">
      <w:pPr>
        <w:pStyle w:val="Heading4"/>
      </w:pPr>
      <w:r>
        <w:t xml:space="preserve">The plan’s embrace of competition for talent in the global knowledge economy establishes neoliberalism as the guiding force in immigration policy---that extends market logics to all spheres of social life and renders excluded populations vulnerable to devaluation  </w:t>
      </w:r>
    </w:p>
    <w:p w:rsidR="008B5EF2" w:rsidRDefault="008B5EF2" w:rsidP="008B5EF2">
      <w:r>
        <w:t xml:space="preserve">Cheryl R. </w:t>
      </w:r>
      <w:r w:rsidRPr="00562D60">
        <w:rPr>
          <w:rStyle w:val="Style13ptBold"/>
        </w:rPr>
        <w:t>Lehman 13</w:t>
      </w:r>
      <w:r>
        <w:t>, associate professor of accounting at Hofstra University, et al., 2013, “IMMIGRATION AND NEO-LIBERALISM: THREE STORIES AND COUNTER ACCOUNTS,” http://www.apira2013.org/proceedings/pdfs/K184.pdf</w:t>
      </w:r>
    </w:p>
    <w:p w:rsidR="008B5EF2" w:rsidRPr="006526AA" w:rsidRDefault="008B5EF2" w:rsidP="008B5EF2">
      <w:pPr>
        <w:rPr>
          <w:sz w:val="16"/>
        </w:rPr>
      </w:pPr>
      <w:r w:rsidRPr="006526AA">
        <w:rPr>
          <w:sz w:val="16"/>
        </w:rPr>
        <w:t xml:space="preserve">Central to the analysis which follows is our firm belief that </w:t>
      </w:r>
      <w:r w:rsidRPr="00E65FDB">
        <w:rPr>
          <w:rStyle w:val="StyleUnderline"/>
          <w:highlight w:val="yellow"/>
        </w:rPr>
        <w:t>immigration policy</w:t>
      </w:r>
      <w:r w:rsidRPr="006526AA">
        <w:rPr>
          <w:sz w:val="16"/>
        </w:rPr>
        <w:t xml:space="preserve"> and practice </w:t>
      </w:r>
      <w:r w:rsidRPr="00D259D7">
        <w:rPr>
          <w:rStyle w:val="StyleUnderline"/>
        </w:rPr>
        <w:t xml:space="preserve">under advanced capitalism </w:t>
      </w:r>
      <w:r w:rsidRPr="00E65FDB">
        <w:rPr>
          <w:rStyle w:val="StyleUnderline"/>
          <w:highlight w:val="yellow"/>
        </w:rPr>
        <w:t xml:space="preserve">is an </w:t>
      </w:r>
      <w:r w:rsidRPr="00E65FDB">
        <w:rPr>
          <w:rStyle w:val="Emphasis"/>
          <w:highlight w:val="yellow"/>
        </w:rPr>
        <w:t>integral part of neo-liberal restructuring</w:t>
      </w:r>
      <w:r w:rsidRPr="006526AA">
        <w:rPr>
          <w:sz w:val="16"/>
        </w:rPr>
        <w:t xml:space="preserve"> (Bauder, 2008) and that accounting is a vital technology in the tool box of neo-liberal governance and rule (Miller and Rose, 1990). We argue that </w:t>
      </w:r>
      <w:r w:rsidRPr="00D259D7">
        <w:rPr>
          <w:rStyle w:val="StyleUnderline"/>
        </w:rPr>
        <w:t xml:space="preserve">contemporary </w:t>
      </w:r>
      <w:r w:rsidRPr="00E65FDB">
        <w:rPr>
          <w:rStyle w:val="StyleUnderline"/>
          <w:highlight w:val="yellow"/>
        </w:rPr>
        <w:t>neo-liberal states</w:t>
      </w:r>
      <w:r w:rsidRPr="00D259D7">
        <w:rPr>
          <w:rStyle w:val="StyleUnderline"/>
        </w:rPr>
        <w:t xml:space="preserve"> have </w:t>
      </w:r>
      <w:r w:rsidRPr="00E65FDB">
        <w:rPr>
          <w:rStyle w:val="StyleUnderline"/>
          <w:highlight w:val="yellow"/>
        </w:rPr>
        <w:t>singled out</w:t>
      </w:r>
      <w:r w:rsidRPr="00D259D7">
        <w:rPr>
          <w:rStyle w:val="StyleUnderline"/>
        </w:rPr>
        <w:t xml:space="preserve"> the development of </w:t>
      </w:r>
      <w:r w:rsidRPr="00E65FDB">
        <w:rPr>
          <w:rStyle w:val="StyleUnderline"/>
          <w:highlight w:val="yellow"/>
        </w:rPr>
        <w:t>a “knowledge</w:t>
      </w:r>
      <w:r w:rsidRPr="00D259D7">
        <w:rPr>
          <w:rStyle w:val="StyleUnderline"/>
        </w:rPr>
        <w:t xml:space="preserve">-based </w:t>
      </w:r>
      <w:r w:rsidRPr="00E65FDB">
        <w:rPr>
          <w:rStyle w:val="StyleUnderline"/>
          <w:highlight w:val="yellow"/>
        </w:rPr>
        <w:t>economy” as a</w:t>
      </w:r>
      <w:r w:rsidRPr="00D259D7">
        <w:rPr>
          <w:rStyle w:val="StyleUnderline"/>
        </w:rPr>
        <w:t xml:space="preserve"> key driver of </w:t>
      </w:r>
      <w:r w:rsidRPr="00E65FDB">
        <w:rPr>
          <w:rStyle w:val="StyleUnderline"/>
          <w:highlight w:val="yellow"/>
        </w:rPr>
        <w:t>comparative advantage</w:t>
      </w:r>
      <w:r w:rsidRPr="00D259D7">
        <w:rPr>
          <w:rStyle w:val="StyleUnderline"/>
        </w:rPr>
        <w:t xml:space="preserve"> in the global economy</w:t>
      </w:r>
      <w:r w:rsidRPr="006526AA">
        <w:rPr>
          <w:sz w:val="16"/>
        </w:rPr>
        <w:t xml:space="preserve">, and to that end </w:t>
      </w:r>
      <w:r w:rsidRPr="00D259D7">
        <w:rPr>
          <w:rStyle w:val="StyleUnderline"/>
        </w:rPr>
        <w:t>many have re-crafted their immigration policy into a skill-based strategy aimed at attracting individuals whose repertoire of skills match critical deficits</w:t>
      </w:r>
      <w:r w:rsidRPr="006526AA">
        <w:rPr>
          <w:sz w:val="16"/>
        </w:rPr>
        <w:t xml:space="preserve"> in their national labour markets. Consequently </w:t>
      </w:r>
      <w:r w:rsidRPr="00D259D7">
        <w:rPr>
          <w:rStyle w:val="StyleUnderline"/>
        </w:rPr>
        <w:t>immigrants are</w:t>
      </w:r>
      <w:r w:rsidRPr="006526AA">
        <w:rPr>
          <w:sz w:val="16"/>
        </w:rPr>
        <w:t xml:space="preserve"> often </w:t>
      </w:r>
      <w:r w:rsidRPr="00D259D7">
        <w:rPr>
          <w:rStyle w:val="StyleUnderline"/>
        </w:rPr>
        <w:t>accounted for by</w:t>
      </w:r>
      <w:r w:rsidRPr="006526AA">
        <w:rPr>
          <w:sz w:val="16"/>
        </w:rPr>
        <w:t xml:space="preserve"> the statistical tables, flow charts and annual </w:t>
      </w:r>
      <w:r w:rsidRPr="00D259D7">
        <w:rPr>
          <w:rStyle w:val="StyleUnderline"/>
        </w:rPr>
        <w:t>government reports attempting to document and classify them</w:t>
      </w:r>
      <w:r w:rsidRPr="006526AA">
        <w:rPr>
          <w:sz w:val="16"/>
        </w:rPr>
        <w:t xml:space="preserve">. </w:t>
      </w:r>
      <w:r w:rsidRPr="00D259D7">
        <w:rPr>
          <w:rStyle w:val="StyleUnderline"/>
        </w:rPr>
        <w:t xml:space="preserve">Audits and inspections are employed by </w:t>
      </w:r>
      <w:r w:rsidRPr="00E65FDB">
        <w:rPr>
          <w:rStyle w:val="StyleUnderline"/>
          <w:highlight w:val="yellow"/>
        </w:rPr>
        <w:t>governments</w:t>
      </w:r>
      <w:r w:rsidRPr="00D259D7">
        <w:rPr>
          <w:rStyle w:val="StyleUnderline"/>
        </w:rPr>
        <w:t xml:space="preserve"> to </w:t>
      </w:r>
      <w:r w:rsidRPr="00E65FDB">
        <w:rPr>
          <w:rStyle w:val="StyleUnderline"/>
          <w:highlight w:val="yellow"/>
        </w:rPr>
        <w:t>manage migration</w:t>
      </w:r>
      <w:r w:rsidRPr="00E65FDB">
        <w:rPr>
          <w:sz w:val="16"/>
          <w:highlight w:val="yellow"/>
        </w:rPr>
        <w:t xml:space="preserve">, </w:t>
      </w:r>
      <w:r w:rsidRPr="00E65FDB">
        <w:rPr>
          <w:rStyle w:val="StyleUnderline"/>
          <w:highlight w:val="yellow"/>
        </w:rPr>
        <w:t>to sift</w:t>
      </w:r>
      <w:r w:rsidRPr="00D259D7">
        <w:rPr>
          <w:rStyle w:val="StyleUnderline"/>
        </w:rPr>
        <w:t xml:space="preserve"> and to </w:t>
      </w:r>
      <w:r w:rsidRPr="00D259D7">
        <w:rPr>
          <w:rStyle w:val="Emphasis"/>
        </w:rPr>
        <w:t xml:space="preserve">sort out </w:t>
      </w:r>
      <w:r w:rsidRPr="00E65FDB">
        <w:rPr>
          <w:rStyle w:val="Emphasis"/>
          <w:highlight w:val="yellow"/>
        </w:rPr>
        <w:t>the acceptable from the unacceptable</w:t>
      </w:r>
      <w:r w:rsidRPr="006526AA">
        <w:rPr>
          <w:sz w:val="16"/>
        </w:rPr>
        <w:t xml:space="preserve">. On the other hand, </w:t>
      </w:r>
      <w:r w:rsidRPr="00D259D7">
        <w:rPr>
          <w:rStyle w:val="StyleUnderline"/>
        </w:rPr>
        <w:t>written stories, visual images, and</w:t>
      </w:r>
      <w:r w:rsidRPr="006526AA">
        <w:rPr>
          <w:sz w:val="16"/>
        </w:rPr>
        <w:t xml:space="preserve"> the oral tradition of </w:t>
      </w:r>
      <w:r w:rsidRPr="00E65FDB">
        <w:rPr>
          <w:rStyle w:val="StyleUnderline"/>
          <w:highlight w:val="yellow"/>
        </w:rPr>
        <w:t>storytelling, reveal immigrants as otherwise silenced</w:t>
      </w:r>
      <w:r w:rsidRPr="00D259D7">
        <w:rPr>
          <w:rStyle w:val="StyleUnderline"/>
        </w:rPr>
        <w:t xml:space="preserve"> people, as human beings in motion with aspirations</w:t>
      </w:r>
      <w:r w:rsidRPr="006526AA">
        <w:rPr>
          <w:sz w:val="16"/>
        </w:rPr>
        <w:t xml:space="preserve">, unencumbered by the erroneous beliefs of others. </w:t>
      </w:r>
      <w:r w:rsidRPr="00D259D7">
        <w:rPr>
          <w:rStyle w:val="StyleUnderline"/>
        </w:rPr>
        <w:t xml:space="preserve">Immigrants’ </w:t>
      </w:r>
      <w:r w:rsidRPr="00E65FDB">
        <w:rPr>
          <w:rStyle w:val="StyleUnderline"/>
          <w:highlight w:val="yellow"/>
        </w:rPr>
        <w:t>stories</w:t>
      </w:r>
      <w:r w:rsidRPr="006526AA">
        <w:rPr>
          <w:sz w:val="16"/>
        </w:rPr>
        <w:t xml:space="preserve"> and their narratives </w:t>
      </w:r>
      <w:r w:rsidRPr="00D259D7">
        <w:rPr>
          <w:rStyle w:val="StyleUnderline"/>
        </w:rPr>
        <w:t xml:space="preserve">provide more nuanced accounts and </w:t>
      </w:r>
      <w:r w:rsidRPr="00E65FDB">
        <w:rPr>
          <w:rStyle w:val="StyleUnderline"/>
          <w:highlight w:val="yellow"/>
        </w:rPr>
        <w:t xml:space="preserve">offer an </w:t>
      </w:r>
      <w:r w:rsidRPr="00E65FDB">
        <w:rPr>
          <w:rStyle w:val="Emphasis"/>
          <w:highlight w:val="yellow"/>
        </w:rPr>
        <w:t>alternative means of evaluating</w:t>
      </w:r>
      <w:r w:rsidRPr="00D259D7">
        <w:rPr>
          <w:rStyle w:val="Emphasis"/>
        </w:rPr>
        <w:t xml:space="preserve"> and understanding </w:t>
      </w:r>
      <w:r w:rsidRPr="00E65FDB">
        <w:rPr>
          <w:rStyle w:val="Emphasis"/>
          <w:highlight w:val="yellow"/>
        </w:rPr>
        <w:t>immigration</w:t>
      </w:r>
      <w:r w:rsidRPr="006526AA">
        <w:rPr>
          <w:sz w:val="16"/>
        </w:rPr>
        <w:t xml:space="preserve"> decisions and lives. </w:t>
      </w:r>
      <w:r w:rsidRPr="00D259D7">
        <w:rPr>
          <w:rStyle w:val="StyleUnderline"/>
        </w:rPr>
        <w:t>They highlight the effects of “pushing metrics into</w:t>
      </w:r>
      <w:r w:rsidRPr="006526AA">
        <w:rPr>
          <w:sz w:val="16"/>
        </w:rPr>
        <w:t xml:space="preserve"> more and more </w:t>
      </w:r>
      <w:r w:rsidRPr="00D259D7">
        <w:rPr>
          <w:rStyle w:val="StyleUnderline"/>
        </w:rPr>
        <w:t>areas</w:t>
      </w:r>
      <w:r w:rsidRPr="006526AA">
        <w:rPr>
          <w:sz w:val="16"/>
        </w:rPr>
        <w:t xml:space="preserve"> which are </w:t>
      </w:r>
      <w:r w:rsidRPr="00D259D7">
        <w:rPr>
          <w:rStyle w:val="StyleUnderline"/>
        </w:rPr>
        <w:t>properly the domain of human judgment</w:t>
      </w:r>
      <w:r w:rsidRPr="006526AA">
        <w:rPr>
          <w:sz w:val="16"/>
        </w:rPr>
        <w:t>” (Power, 2004, p. 772).</w:t>
      </w:r>
    </w:p>
    <w:p w:rsidR="008B5EF2" w:rsidRPr="006526AA" w:rsidRDefault="008B5EF2" w:rsidP="008B5EF2">
      <w:pPr>
        <w:rPr>
          <w:sz w:val="16"/>
        </w:rPr>
      </w:pPr>
      <w:r w:rsidRPr="006526AA">
        <w:rPr>
          <w:sz w:val="16"/>
        </w:rPr>
        <w:t>By tying the current rhetoric of global neo-liberalism to contemporary immigration, and reflecting on the stories immigrants recount, this paper aims to integrate accounting with immigration discourses and to analyse the significant consequences of economic globalization on people. Critically as well, whilst some have pointed to the potential of migrant stories in improving theorization on migration and neo-liberalization (Lawson 1999, 2000, Annisette and Trivedi 2013) we intend also to illustrate how these accounts can contribute to theorization in accounting. The paper achieves its purposes by discussing three immigration episodes from three countries, the US, Canada and the UK.</w:t>
      </w:r>
    </w:p>
    <w:p w:rsidR="008B5EF2" w:rsidRPr="006526AA" w:rsidRDefault="008B5EF2" w:rsidP="008B5EF2">
      <w:pPr>
        <w:rPr>
          <w:sz w:val="16"/>
        </w:rPr>
      </w:pPr>
      <w:r w:rsidRPr="006526AA">
        <w:rPr>
          <w:sz w:val="16"/>
        </w:rPr>
        <w:t>Our arguments are developed in 5 sections. The next section, Section 2 provides a guide to conceptualizations of neoliberalism. We draw on current debates and policies from the US, the UK and Canada to illustrate the commonalties and varieties of neo liberalist thinking as well as its impacts, showing how accounting technologies are implicated and used. In Sections 3 we discuss alternative accountings through the use of stories and narratives. Section 4 contains three stories from the 3 countries that illustrate both the use of accounting technologies in the context of neo-liberalism and the narratives that immigrants tell about the impacts of specific policies. The final section 5 provides a concluding discussion.</w:t>
      </w:r>
    </w:p>
    <w:p w:rsidR="008B5EF2" w:rsidRPr="006526AA" w:rsidRDefault="008B5EF2" w:rsidP="008B5EF2">
      <w:pPr>
        <w:rPr>
          <w:sz w:val="16"/>
        </w:rPr>
      </w:pPr>
      <w:r w:rsidRPr="006526AA">
        <w:rPr>
          <w:sz w:val="16"/>
        </w:rPr>
        <w:t xml:space="preserve">2. Contemporary immigration, neoliberalism and accounting </w:t>
      </w:r>
    </w:p>
    <w:p w:rsidR="008B5EF2" w:rsidRPr="006526AA" w:rsidRDefault="008B5EF2" w:rsidP="008B5EF2">
      <w:pPr>
        <w:rPr>
          <w:sz w:val="16"/>
        </w:rPr>
      </w:pPr>
      <w:r w:rsidRPr="006526AA">
        <w:rPr>
          <w:sz w:val="16"/>
        </w:rPr>
        <w:t>Canada was among the first to specifically link immigration policy to skill, doing so in a limited way in 1967 and increasingly expanding it over time. Australia, New Zealand, and the UK formally changed to a skill based strategy in 1989, 1991 and 2011 resp. According to PottieSherman (2012), the list of countries that have moved to supply-driven systems now includes Denmark, Finland, France, Germany, Ireland, Japan, the Netherlands, Sweden, the Czech Republic, Singapore, South Africa, Lithuania, and Romania.</w:t>
      </w:r>
    </w:p>
    <w:p w:rsidR="008B5EF2" w:rsidRPr="006526AA" w:rsidRDefault="008B5EF2" w:rsidP="008B5EF2">
      <w:pPr>
        <w:rPr>
          <w:sz w:val="16"/>
        </w:rPr>
      </w:pPr>
      <w:r w:rsidRPr="000A5A5E">
        <w:rPr>
          <w:rStyle w:val="StyleUnderline"/>
          <w:highlight w:val="yellow"/>
        </w:rPr>
        <w:t>Immigration policy</w:t>
      </w:r>
      <w:r w:rsidRPr="006526AA">
        <w:rPr>
          <w:sz w:val="16"/>
        </w:rPr>
        <w:t xml:space="preserve"> in many of these countries </w:t>
      </w:r>
      <w:r w:rsidRPr="000A5A5E">
        <w:rPr>
          <w:rStyle w:val="StyleUnderline"/>
          <w:highlight w:val="yellow"/>
        </w:rPr>
        <w:t>is</w:t>
      </w:r>
      <w:r w:rsidRPr="00D259D7">
        <w:rPr>
          <w:rStyle w:val="StyleUnderline"/>
        </w:rPr>
        <w:t xml:space="preserve"> increasingly </w:t>
      </w:r>
      <w:r w:rsidRPr="000A5A5E">
        <w:rPr>
          <w:rStyle w:val="StyleUnderline"/>
          <w:highlight w:val="yellow"/>
        </w:rPr>
        <w:t>framed within the context of</w:t>
      </w:r>
      <w:r w:rsidRPr="00D259D7">
        <w:rPr>
          <w:rStyle w:val="StyleUnderline"/>
        </w:rPr>
        <w:t xml:space="preserve"> a “global competition for talent</w:t>
      </w:r>
      <w:r w:rsidRPr="006526AA">
        <w:rPr>
          <w:sz w:val="16"/>
        </w:rPr>
        <w:t>” (Castles, 2000; Castles and Miller, 2009; De Genova, 2002: Dhawan, 2007; Gold, 2005; Li, 1992; Menz, 2009; Ong, 2006, 2010; Papademetriou et. al., 2008; Papastergiadis, 2000; Shelley, 2007; Brown and Tannock, 2009). Brown and Tannock (2009, p. 381) explain the global competition for talent in this way:</w:t>
      </w:r>
    </w:p>
    <w:p w:rsidR="008B5EF2" w:rsidRPr="006526AA" w:rsidRDefault="008B5EF2" w:rsidP="008B5EF2">
      <w:pPr>
        <w:rPr>
          <w:sz w:val="16"/>
        </w:rPr>
      </w:pPr>
      <w:r w:rsidRPr="00D259D7">
        <w:rPr>
          <w:rStyle w:val="StyleUnderline"/>
        </w:rPr>
        <w:t xml:space="preserve">The basic story goes as follows: the path to national prosperity lies in </w:t>
      </w:r>
      <w:r w:rsidRPr="000A5A5E">
        <w:rPr>
          <w:rStyle w:val="Emphasis"/>
          <w:highlight w:val="yellow"/>
        </w:rPr>
        <w:t>maximizing global competitiveness</w:t>
      </w:r>
      <w:r w:rsidRPr="006526AA">
        <w:rPr>
          <w:sz w:val="16"/>
        </w:rPr>
        <w:t xml:space="preserve">; to be competitive globally, </w:t>
      </w:r>
      <w:r w:rsidRPr="00D259D7">
        <w:rPr>
          <w:rStyle w:val="StyleUnderline"/>
        </w:rPr>
        <w:t>nations</w:t>
      </w:r>
      <w:r w:rsidRPr="006526AA">
        <w:rPr>
          <w:sz w:val="16"/>
        </w:rPr>
        <w:t xml:space="preserve"> (rich nations, in particular) </w:t>
      </w:r>
      <w:r w:rsidRPr="00D259D7">
        <w:rPr>
          <w:rStyle w:val="StyleUnderline"/>
        </w:rPr>
        <w:t>need to maximize their share of the world’s high tech, high skill, knowledge economy jobs</w:t>
      </w:r>
      <w:r w:rsidRPr="006526AA">
        <w:rPr>
          <w:sz w:val="16"/>
        </w:rPr>
        <w:t xml:space="preserve">; to help create and fill these jobs, </w:t>
      </w:r>
      <w:r w:rsidRPr="000A5A5E">
        <w:rPr>
          <w:rStyle w:val="StyleUnderline"/>
          <w:highlight w:val="yellow"/>
        </w:rPr>
        <w:t>nations need to recruit the world’s</w:t>
      </w:r>
      <w:r w:rsidRPr="00D259D7">
        <w:rPr>
          <w:rStyle w:val="StyleUnderline"/>
        </w:rPr>
        <w:t xml:space="preserve"> most skilled and </w:t>
      </w:r>
      <w:r w:rsidRPr="000A5A5E">
        <w:rPr>
          <w:rStyle w:val="StyleUnderline"/>
          <w:highlight w:val="yellow"/>
        </w:rPr>
        <w:t>talented individuals</w:t>
      </w:r>
      <w:r w:rsidRPr="00D259D7">
        <w:rPr>
          <w:rStyle w:val="StyleUnderline"/>
        </w:rPr>
        <w:t>, from wherever they come</w:t>
      </w:r>
      <w:r w:rsidRPr="006526AA">
        <w:rPr>
          <w:sz w:val="16"/>
        </w:rPr>
        <w:t>; since other nations are competing for these same workers (and indeed, for one’s own set of domestic workers), nations need to adjust their immigration, education, economic and social policy.</w:t>
      </w:r>
    </w:p>
    <w:p w:rsidR="008B5EF2" w:rsidRPr="006526AA" w:rsidRDefault="008B5EF2" w:rsidP="008B5EF2">
      <w:pPr>
        <w:rPr>
          <w:sz w:val="16"/>
        </w:rPr>
      </w:pPr>
      <w:r w:rsidRPr="006526AA">
        <w:rPr>
          <w:sz w:val="16"/>
        </w:rPr>
        <w:t>There are examples in the policy documents from several countries attesting to this focus on skills. In Canada for example, a report of the Conference Board of Canada (Watt et al 2008) stated:</w:t>
      </w:r>
    </w:p>
    <w:p w:rsidR="008B5EF2" w:rsidRPr="006526AA" w:rsidRDefault="008B5EF2" w:rsidP="008B5EF2">
      <w:pPr>
        <w:rPr>
          <w:sz w:val="16"/>
        </w:rPr>
      </w:pPr>
      <w:r w:rsidRPr="006526AA">
        <w:rPr>
          <w:sz w:val="16"/>
        </w:rPr>
        <w:t xml:space="preserve">To ensure an adequate supply of talented workers to fuel economic growth and to sustain Canada’s standard of living and quality of life, it is estimated that Canada will need to bring in more than 300,000 immigrants annually after 2011—representing an increase of about 60,000 immigrants per year over the levels that have prevailed since 2000…It is no longer the case that skilled immigrants and international workers are </w:t>
      </w:r>
      <w:r w:rsidRPr="006526AA">
        <w:rPr>
          <w:sz w:val="16"/>
        </w:rPr>
        <w:lastRenderedPageBreak/>
        <w:t>going to “walk in the front door” and plan on working or settling in Canada. There is just too much global competition for top talent. The competition for international talent with tertiary education in science and engineering, for example, is intense, with the U.S. capturing 45 per cent of this professional and technical migration while Canada captures just 10 per cent (Watt et al 2008, p. 5).</w:t>
      </w:r>
    </w:p>
    <w:p w:rsidR="008B5EF2" w:rsidRPr="006526AA" w:rsidRDefault="008B5EF2" w:rsidP="008B5EF2">
      <w:pPr>
        <w:rPr>
          <w:sz w:val="16"/>
        </w:rPr>
      </w:pPr>
      <w:r w:rsidRPr="006526AA">
        <w:rPr>
          <w:sz w:val="16"/>
        </w:rPr>
        <w:t>Similarly, in the UK in 2006, a policy document stated the following:</w:t>
      </w:r>
    </w:p>
    <w:p w:rsidR="008B5EF2" w:rsidRPr="006526AA" w:rsidRDefault="008B5EF2" w:rsidP="008B5EF2">
      <w:pPr>
        <w:rPr>
          <w:sz w:val="16"/>
        </w:rPr>
      </w:pPr>
      <w:r w:rsidRPr="006526AA">
        <w:rPr>
          <w:sz w:val="16"/>
        </w:rPr>
        <w:t>We think that there are some high-level benefits that should be delivered by any effective managed migration strategy. These are: Economic and international competitiveness • Identifying, attracting and retaining, those who will increase the skills and knowledge-base of the UK;• Identifying and attracting those who will invest capital or in their education in the UK; enabling employers to fill short-term gaps in the labour market;• Contributing to the UK economy (The UK Government, 2006, CM6741, p. 9). For the US, Pottie-Sherman (2012) observes the 2007 failure to pass a US Comprehensive Immigration Reform Act (CIRA) (proposed by Republicans) that included a points-based-system based on skills, was argued against (by Democrats) for weakening the moral foundation of the USA, enshrined in its policy of family reunification. However, this is a suspect claim at best, as skills have always been privileged in US immigration policies, status, and legal entry provisions. Politics, discourse, the complexity of neoliberalism, race, and immigration policy in the USA can create a myth that skills are not employed as a criteria, while also recognizing the US need for “less skilled” labor (Pottie-Sherman, 2012; Heyman, 1998).</w:t>
      </w:r>
    </w:p>
    <w:p w:rsidR="008B5EF2" w:rsidRPr="006526AA" w:rsidRDefault="008B5EF2" w:rsidP="008B5EF2">
      <w:pPr>
        <w:rPr>
          <w:sz w:val="16"/>
        </w:rPr>
      </w:pPr>
      <w:r w:rsidRPr="000A5A5E">
        <w:rPr>
          <w:rStyle w:val="StyleUnderline"/>
          <w:highlight w:val="yellow"/>
        </w:rPr>
        <w:t>This framing</w:t>
      </w:r>
      <w:r w:rsidRPr="00D259D7">
        <w:rPr>
          <w:rStyle w:val="StyleUnderline"/>
        </w:rPr>
        <w:t xml:space="preserve"> of immigration policy as a platform for national competitiveness </w:t>
      </w:r>
      <w:r w:rsidRPr="000A5A5E">
        <w:rPr>
          <w:rStyle w:val="StyleUnderline"/>
          <w:highlight w:val="yellow"/>
        </w:rPr>
        <w:t xml:space="preserve">is </w:t>
      </w:r>
      <w:r w:rsidRPr="000A5A5E">
        <w:rPr>
          <w:rStyle w:val="Emphasis"/>
          <w:highlight w:val="yellow"/>
        </w:rPr>
        <w:t>illustrative of</w:t>
      </w:r>
      <w:r w:rsidRPr="006526AA">
        <w:rPr>
          <w:sz w:val="16"/>
        </w:rPr>
        <w:t xml:space="preserve"> what Ilcan and Phillips (2010) refer to as “</w:t>
      </w:r>
      <w:r w:rsidRPr="000A5A5E">
        <w:rPr>
          <w:rStyle w:val="Emphasis"/>
          <w:highlight w:val="yellow"/>
        </w:rPr>
        <w:t>the neoliberal mentality</w:t>
      </w:r>
      <w:r w:rsidRPr="00D259D7">
        <w:rPr>
          <w:rStyle w:val="StyleUnderline"/>
        </w:rPr>
        <w:t xml:space="preserve">” characterized by an </w:t>
      </w:r>
      <w:r w:rsidRPr="000A5A5E">
        <w:rPr>
          <w:rStyle w:val="Emphasis"/>
          <w:highlight w:val="yellow"/>
        </w:rPr>
        <w:t>unremitting extension of market logic</w:t>
      </w:r>
      <w:r w:rsidRPr="00D259D7">
        <w:rPr>
          <w:rStyle w:val="Emphasis"/>
        </w:rPr>
        <w:t xml:space="preserve"> and rules </w:t>
      </w:r>
      <w:r w:rsidRPr="000A5A5E">
        <w:rPr>
          <w:rStyle w:val="Emphasis"/>
          <w:highlight w:val="yellow"/>
        </w:rPr>
        <w:t>into</w:t>
      </w:r>
      <w:r w:rsidRPr="00D259D7">
        <w:rPr>
          <w:rStyle w:val="Emphasis"/>
        </w:rPr>
        <w:t xml:space="preserve"> all spheres of </w:t>
      </w:r>
      <w:r w:rsidRPr="000A5A5E">
        <w:rPr>
          <w:rStyle w:val="Emphasis"/>
          <w:highlight w:val="yellow"/>
        </w:rPr>
        <w:t>social life</w:t>
      </w:r>
      <w:r w:rsidRPr="00D259D7">
        <w:rPr>
          <w:rStyle w:val="StyleUnderline"/>
        </w:rPr>
        <w:t xml:space="preserve">. The </w:t>
      </w:r>
      <w:r w:rsidRPr="000A5A5E">
        <w:rPr>
          <w:rStyle w:val="StyleUnderline"/>
          <w:highlight w:val="yellow"/>
        </w:rPr>
        <w:t>immigration</w:t>
      </w:r>
      <w:r w:rsidRPr="00D259D7">
        <w:rPr>
          <w:rStyle w:val="StyleUnderline"/>
        </w:rPr>
        <w:t xml:space="preserve"> apparatus</w:t>
      </w:r>
      <w:r w:rsidRPr="006526AA">
        <w:rPr>
          <w:sz w:val="16"/>
        </w:rPr>
        <w:t xml:space="preserve"> that we explore in this paper therefore </w:t>
      </w:r>
      <w:r w:rsidRPr="000A5A5E">
        <w:rPr>
          <w:rStyle w:val="StyleUnderline"/>
          <w:highlight w:val="yellow"/>
        </w:rPr>
        <w:t>should be considered part</w:t>
      </w:r>
      <w:r w:rsidRPr="00D259D7">
        <w:rPr>
          <w:rStyle w:val="StyleUnderline"/>
        </w:rPr>
        <w:t xml:space="preserve"> and parcel </w:t>
      </w:r>
      <w:r w:rsidRPr="000A5A5E">
        <w:rPr>
          <w:rStyle w:val="StyleUnderline"/>
          <w:highlight w:val="yellow"/>
        </w:rPr>
        <w:t xml:space="preserve">of a </w:t>
      </w:r>
      <w:r w:rsidRPr="000A5A5E">
        <w:rPr>
          <w:rStyle w:val="Emphasis"/>
          <w:highlight w:val="yellow"/>
        </w:rPr>
        <w:t>wider state apparatus</w:t>
      </w:r>
      <w:r w:rsidRPr="00D259D7">
        <w:rPr>
          <w:rStyle w:val="Emphasis"/>
        </w:rPr>
        <w:t xml:space="preserve"> designed </w:t>
      </w:r>
      <w:r w:rsidRPr="000A5A5E">
        <w:rPr>
          <w:rStyle w:val="Emphasis"/>
          <w:highlight w:val="yellow"/>
        </w:rPr>
        <w:t>to</w:t>
      </w:r>
      <w:r w:rsidRPr="00D259D7">
        <w:rPr>
          <w:rStyle w:val="Emphasis"/>
        </w:rPr>
        <w:t xml:space="preserve"> harness and </w:t>
      </w:r>
      <w:r w:rsidRPr="000A5A5E">
        <w:rPr>
          <w:rStyle w:val="Emphasis"/>
          <w:highlight w:val="yellow"/>
        </w:rPr>
        <w:t>extract life forces according to market principles</w:t>
      </w:r>
      <w:r w:rsidRPr="00D259D7">
        <w:rPr>
          <w:rStyle w:val="StyleUnderline"/>
        </w:rPr>
        <w:t xml:space="preserve"> of efficiency and competitiveness</w:t>
      </w:r>
      <w:r w:rsidRPr="006526AA">
        <w:rPr>
          <w:sz w:val="16"/>
        </w:rPr>
        <w:t xml:space="preserve"> (Walsh 2011). </w:t>
      </w:r>
      <w:r w:rsidRPr="000A5A5E">
        <w:rPr>
          <w:rStyle w:val="StyleUnderline"/>
          <w:highlight w:val="yellow"/>
        </w:rPr>
        <w:t>Neo-liberalism</w:t>
      </w:r>
      <w:r w:rsidRPr="00D259D7">
        <w:rPr>
          <w:rStyle w:val="StyleUnderline"/>
        </w:rPr>
        <w:t xml:space="preserve">, is a “political –rationality” that </w:t>
      </w:r>
      <w:r w:rsidRPr="000A5A5E">
        <w:rPr>
          <w:rStyle w:val="StyleUnderline"/>
          <w:highlight w:val="yellow"/>
        </w:rPr>
        <w:t>forces the social</w:t>
      </w:r>
      <w:r w:rsidRPr="00D259D7">
        <w:rPr>
          <w:rStyle w:val="StyleUnderline"/>
        </w:rPr>
        <w:t xml:space="preserve"> realm </w:t>
      </w:r>
      <w:r w:rsidRPr="000A5A5E">
        <w:rPr>
          <w:rStyle w:val="StyleUnderline"/>
          <w:highlight w:val="yellow"/>
        </w:rPr>
        <w:t>to operate under</w:t>
      </w:r>
      <w:r w:rsidRPr="00D259D7">
        <w:rPr>
          <w:rStyle w:val="StyleUnderline"/>
        </w:rPr>
        <w:t xml:space="preserve"> the forces of </w:t>
      </w:r>
      <w:r w:rsidRPr="000A5A5E">
        <w:rPr>
          <w:rStyle w:val="StyleUnderline"/>
          <w:highlight w:val="yellow"/>
        </w:rPr>
        <w:t>market logic</w:t>
      </w:r>
      <w:r w:rsidRPr="006526AA">
        <w:rPr>
          <w:sz w:val="16"/>
        </w:rPr>
        <w:t xml:space="preserve">” (Pottie-Sherman 2012, p. 5). In a nutshell therefore, </w:t>
      </w:r>
      <w:r w:rsidRPr="00D259D7">
        <w:rPr>
          <w:rStyle w:val="StyleUnderline"/>
        </w:rPr>
        <w:t xml:space="preserve">by </w:t>
      </w:r>
      <w:r w:rsidRPr="000A5A5E">
        <w:rPr>
          <w:rStyle w:val="Emphasis"/>
          <w:highlight w:val="yellow"/>
        </w:rPr>
        <w:t>erasing</w:t>
      </w:r>
      <w:r w:rsidRPr="00D259D7">
        <w:rPr>
          <w:rStyle w:val="Emphasis"/>
        </w:rPr>
        <w:t xml:space="preserve"> their </w:t>
      </w:r>
      <w:r w:rsidRPr="000A5A5E">
        <w:rPr>
          <w:rStyle w:val="Emphasis"/>
          <w:highlight w:val="yellow"/>
        </w:rPr>
        <w:t>capabilities as social</w:t>
      </w:r>
      <w:r w:rsidRPr="00D259D7">
        <w:rPr>
          <w:rStyle w:val="Emphasis"/>
        </w:rPr>
        <w:t xml:space="preserve"> and </w:t>
      </w:r>
      <w:r w:rsidRPr="000A5A5E">
        <w:rPr>
          <w:rStyle w:val="Emphasis"/>
          <w:highlight w:val="yellow"/>
        </w:rPr>
        <w:t>moral agents</w:t>
      </w:r>
      <w:r w:rsidRPr="00D259D7">
        <w:rPr>
          <w:rStyle w:val="StyleUnderline"/>
        </w:rPr>
        <w:t xml:space="preserve">, contemporary neoliberal states recast </w:t>
      </w:r>
      <w:r w:rsidRPr="000A5A5E">
        <w:rPr>
          <w:rStyle w:val="StyleUnderline"/>
          <w:highlight w:val="yellow"/>
        </w:rPr>
        <w:t>immigrants</w:t>
      </w:r>
      <w:r w:rsidRPr="00D259D7">
        <w:rPr>
          <w:rStyle w:val="StyleUnderline"/>
        </w:rPr>
        <w:t xml:space="preserve"> and would-be immigrants, as primarily economic agents</w:t>
      </w:r>
      <w:r w:rsidRPr="006526AA">
        <w:rPr>
          <w:sz w:val="16"/>
        </w:rPr>
        <w:t xml:space="preserve"> (Castles and Miller, 2009; De Haas, 2011; Hansen and Porter, forthcoming; Nussbaum, 2000; Pallitto and Heyman, 2008). </w:t>
      </w:r>
      <w:r w:rsidRPr="00D259D7">
        <w:rPr>
          <w:rStyle w:val="StyleUnderline"/>
        </w:rPr>
        <w:t xml:space="preserve">Once so defined, they </w:t>
      </w:r>
      <w:r w:rsidRPr="000A5A5E">
        <w:rPr>
          <w:rStyle w:val="StyleUnderline"/>
          <w:highlight w:val="yellow"/>
        </w:rPr>
        <w:t>are</w:t>
      </w:r>
      <w:r w:rsidRPr="00D259D7">
        <w:rPr>
          <w:rStyle w:val="StyleUnderline"/>
        </w:rPr>
        <w:t xml:space="preserve"> immediately </w:t>
      </w:r>
      <w:r w:rsidRPr="000A5A5E">
        <w:rPr>
          <w:rStyle w:val="StyleUnderline"/>
          <w:highlight w:val="yellow"/>
        </w:rPr>
        <w:t>rendered</w:t>
      </w:r>
      <w:r w:rsidRPr="00D259D7">
        <w:rPr>
          <w:rStyle w:val="StyleUnderline"/>
        </w:rPr>
        <w:t xml:space="preserve"> available </w:t>
      </w:r>
      <w:r w:rsidRPr="000A5A5E">
        <w:rPr>
          <w:rStyle w:val="StyleUnderline"/>
          <w:highlight w:val="yellow"/>
        </w:rPr>
        <w:t>for economic measurement</w:t>
      </w:r>
      <w:r w:rsidRPr="00D259D7">
        <w:rPr>
          <w:rStyle w:val="StyleUnderline"/>
        </w:rPr>
        <w:t xml:space="preserve"> and manipulation via a range of calculative technologies</w:t>
      </w:r>
      <w:r w:rsidRPr="006526AA">
        <w:rPr>
          <w:sz w:val="16"/>
        </w:rPr>
        <w:t xml:space="preserve"> of which accounting is one. </w:t>
      </w:r>
      <w:r w:rsidRPr="00D259D7">
        <w:rPr>
          <w:rStyle w:val="StyleUnderline"/>
        </w:rPr>
        <w:t xml:space="preserve">The ultimate effect of </w:t>
      </w:r>
      <w:r w:rsidRPr="000A5A5E">
        <w:rPr>
          <w:rStyle w:val="StyleUnderline"/>
          <w:highlight w:val="yellow"/>
        </w:rPr>
        <w:t>neoliberal immigration policy</w:t>
      </w:r>
      <w:r w:rsidRPr="006526AA">
        <w:rPr>
          <w:sz w:val="16"/>
        </w:rPr>
        <w:t xml:space="preserve"> and practice therefore </w:t>
      </w:r>
      <w:r w:rsidRPr="00D259D7">
        <w:rPr>
          <w:rStyle w:val="StyleUnderline"/>
        </w:rPr>
        <w:t xml:space="preserve">is to </w:t>
      </w:r>
      <w:r w:rsidRPr="000A5A5E">
        <w:rPr>
          <w:rStyle w:val="Emphasis"/>
          <w:highlight w:val="yellow"/>
        </w:rPr>
        <w:t>confound</w:t>
      </w:r>
      <w:r w:rsidRPr="00D259D7">
        <w:rPr>
          <w:rStyle w:val="Emphasis"/>
        </w:rPr>
        <w:t xml:space="preserve"> prior understandings of </w:t>
      </w:r>
      <w:r w:rsidRPr="000A5A5E">
        <w:rPr>
          <w:rStyle w:val="Emphasis"/>
          <w:highlight w:val="yellow"/>
        </w:rPr>
        <w:t>citizenship</w:t>
      </w:r>
      <w:r w:rsidRPr="00D259D7">
        <w:rPr>
          <w:rStyle w:val="Emphasis"/>
        </w:rPr>
        <w:t xml:space="preserve"> and what it is to be a citizen</w:t>
      </w:r>
      <w:r w:rsidRPr="006526AA">
        <w:rPr>
          <w:sz w:val="16"/>
        </w:rPr>
        <w:t xml:space="preserve">. As Ong (2006, p. 6- 7) points out: </w:t>
      </w:r>
    </w:p>
    <w:p w:rsidR="008B5EF2" w:rsidRPr="006526AA" w:rsidRDefault="008B5EF2" w:rsidP="008B5EF2">
      <w:pPr>
        <w:rPr>
          <w:sz w:val="16"/>
        </w:rPr>
      </w:pPr>
      <w:r w:rsidRPr="00D259D7">
        <w:rPr>
          <w:rStyle w:val="StyleUnderline"/>
        </w:rPr>
        <w:t>the elements</w:t>
      </w:r>
      <w:r w:rsidRPr="006526AA">
        <w:rPr>
          <w:sz w:val="16"/>
        </w:rPr>
        <w:t xml:space="preserve"> that </w:t>
      </w:r>
      <w:r w:rsidRPr="00D259D7">
        <w:rPr>
          <w:rStyle w:val="StyleUnderline"/>
        </w:rPr>
        <w:t>we think of as coming together to create citizenship</w:t>
      </w:r>
      <w:r w:rsidRPr="006526AA">
        <w:rPr>
          <w:sz w:val="16"/>
        </w:rPr>
        <w:t xml:space="preserve"> –</w:t>
      </w:r>
      <w:r w:rsidRPr="00D259D7">
        <w:rPr>
          <w:rStyle w:val="StyleUnderline"/>
        </w:rPr>
        <w:t>rights, entitlements, territoriality, a nation- are becoming disarticulated</w:t>
      </w:r>
      <w:r w:rsidRPr="006526AA">
        <w:rPr>
          <w:sz w:val="16"/>
        </w:rPr>
        <w:t xml:space="preserve"> and rearticulated </w:t>
      </w:r>
      <w:r w:rsidRPr="00D259D7">
        <w:rPr>
          <w:rStyle w:val="StyleUnderline"/>
        </w:rPr>
        <w:t>with forces set in motion by market forces</w:t>
      </w:r>
      <w:r w:rsidRPr="006526AA">
        <w:rPr>
          <w:sz w:val="16"/>
        </w:rPr>
        <w:t xml:space="preserve">. On the one hand, </w:t>
      </w:r>
      <w:r w:rsidRPr="00D259D7">
        <w:rPr>
          <w:rStyle w:val="StyleUnderline"/>
        </w:rPr>
        <w:t>citizenship</w:t>
      </w:r>
      <w:r w:rsidRPr="006526AA">
        <w:rPr>
          <w:sz w:val="16"/>
        </w:rPr>
        <w:t xml:space="preserve"> elements such as </w:t>
      </w:r>
      <w:r w:rsidRPr="00D259D7">
        <w:rPr>
          <w:rStyle w:val="StyleUnderline"/>
        </w:rPr>
        <w:t>entitlements and benefits are increasingly associated with neoliberal criteria</w:t>
      </w:r>
      <w:r w:rsidRPr="006526AA">
        <w:rPr>
          <w:sz w:val="16"/>
        </w:rPr>
        <w:t xml:space="preserve"> so that mobile individuals who possess human capital or expertise are highly valued and can exercise citizenship-like claims in diverse locations. Meanwhile, </w:t>
      </w:r>
      <w:r w:rsidRPr="001F1CFB">
        <w:rPr>
          <w:rStyle w:val="StyleUnderline"/>
          <w:highlight w:val="yellow"/>
        </w:rPr>
        <w:t>citizens</w:t>
      </w:r>
      <w:r w:rsidRPr="00D259D7">
        <w:rPr>
          <w:rStyle w:val="StyleUnderline"/>
        </w:rPr>
        <w:t xml:space="preserve"> who are </w:t>
      </w:r>
      <w:r w:rsidRPr="001F1CFB">
        <w:rPr>
          <w:rStyle w:val="StyleUnderline"/>
          <w:highlight w:val="yellow"/>
        </w:rPr>
        <w:t>judged not to have</w:t>
      </w:r>
      <w:r w:rsidRPr="00D259D7">
        <w:rPr>
          <w:rStyle w:val="StyleUnderline"/>
        </w:rPr>
        <w:t xml:space="preserve"> such </w:t>
      </w:r>
      <w:r w:rsidRPr="001F1CFB">
        <w:rPr>
          <w:rStyle w:val="StyleUnderline"/>
          <w:highlight w:val="yellow"/>
        </w:rPr>
        <w:t>tradable competence</w:t>
      </w:r>
      <w:r w:rsidRPr="006526AA">
        <w:rPr>
          <w:sz w:val="16"/>
        </w:rPr>
        <w:t xml:space="preserve"> or potential </w:t>
      </w:r>
      <w:r w:rsidRPr="001F1CFB">
        <w:rPr>
          <w:rStyle w:val="StyleUnderline"/>
          <w:highlight w:val="yellow"/>
        </w:rPr>
        <w:t xml:space="preserve">become </w:t>
      </w:r>
      <w:r w:rsidRPr="001F1CFB">
        <w:rPr>
          <w:rStyle w:val="Emphasis"/>
          <w:highlight w:val="yellow"/>
        </w:rPr>
        <w:t>devalued</w:t>
      </w:r>
      <w:r w:rsidRPr="001F1CFB">
        <w:rPr>
          <w:rStyle w:val="StyleUnderline"/>
          <w:highlight w:val="yellow"/>
        </w:rPr>
        <w:t xml:space="preserve"> and</w:t>
      </w:r>
      <w:r w:rsidRPr="006526AA">
        <w:rPr>
          <w:sz w:val="16"/>
        </w:rPr>
        <w:t xml:space="preserve"> this </w:t>
      </w:r>
      <w:r w:rsidRPr="001F1CFB">
        <w:rPr>
          <w:rStyle w:val="Emphasis"/>
          <w:highlight w:val="yellow"/>
        </w:rPr>
        <w:t>vulnerable to exclusionary practices</w:t>
      </w:r>
      <w:r w:rsidRPr="006526AA">
        <w:rPr>
          <w:sz w:val="16"/>
        </w:rPr>
        <w:t>.</w:t>
      </w:r>
    </w:p>
    <w:p w:rsidR="008B5EF2" w:rsidRDefault="008B5EF2" w:rsidP="008B5EF2"/>
    <w:p w:rsidR="008B5EF2" w:rsidRDefault="008B5EF2" w:rsidP="008B5EF2">
      <w:pPr>
        <w:pStyle w:val="Heading3"/>
      </w:pPr>
      <w:r>
        <w:t xml:space="preserve">Neoliberalism Turns Case – 2NC </w:t>
      </w:r>
    </w:p>
    <w:p w:rsidR="008B5EF2" w:rsidRDefault="008B5EF2" w:rsidP="008B5EF2">
      <w:pPr>
        <w:pStyle w:val="Heading4"/>
      </w:pPr>
      <w:r>
        <w:t xml:space="preserve">Neoliberal immigration policy structurally fails---the reduction of migrant flows to market logics obscures the most salient drivers of global migration flows, which makes talent selection ineffective </w:t>
      </w:r>
    </w:p>
    <w:p w:rsidR="008B5EF2" w:rsidRDefault="008B5EF2" w:rsidP="008B5EF2">
      <w:r>
        <w:t xml:space="preserve">Cheryl R. </w:t>
      </w:r>
      <w:r w:rsidRPr="00562D60">
        <w:rPr>
          <w:rStyle w:val="Style13ptBold"/>
        </w:rPr>
        <w:t>Lehman 13</w:t>
      </w:r>
      <w:r>
        <w:t>, associate professor of accounting at Hofstra University, et al., 2013, “IMMIGRATION AND NEO-LIBERALISM: THREE STORIES AND COUNTER ACCOUNTS,” http://www.apira2013.org/proceedings/pdfs/K184.pdf</w:t>
      </w:r>
    </w:p>
    <w:p w:rsidR="008B5EF2" w:rsidRPr="00562D60" w:rsidRDefault="008B5EF2" w:rsidP="008B5EF2">
      <w:pPr>
        <w:rPr>
          <w:sz w:val="16"/>
        </w:rPr>
      </w:pPr>
      <w:r w:rsidRPr="001F1CFB">
        <w:rPr>
          <w:rStyle w:val="StyleUnderline"/>
          <w:highlight w:val="yellow"/>
        </w:rPr>
        <w:t>The neoliberal project</w:t>
      </w:r>
      <w:r w:rsidRPr="00562D60">
        <w:rPr>
          <w:sz w:val="16"/>
        </w:rPr>
        <w:t xml:space="preserve"> however </w:t>
      </w:r>
      <w:r w:rsidRPr="001F1CFB">
        <w:rPr>
          <w:rStyle w:val="StyleUnderline"/>
          <w:highlight w:val="yellow"/>
        </w:rPr>
        <w:t xml:space="preserve">is </w:t>
      </w:r>
      <w:r w:rsidRPr="001F1CFB">
        <w:rPr>
          <w:rStyle w:val="Emphasis"/>
          <w:highlight w:val="yellow"/>
        </w:rPr>
        <w:t>never absolute</w:t>
      </w:r>
      <w:r w:rsidRPr="00562D60">
        <w:rPr>
          <w:rStyle w:val="StyleUnderline"/>
        </w:rPr>
        <w:t xml:space="preserve"> and</w:t>
      </w:r>
      <w:r w:rsidRPr="00562D60">
        <w:rPr>
          <w:sz w:val="16"/>
        </w:rPr>
        <w:t xml:space="preserve"> is </w:t>
      </w:r>
      <w:r w:rsidRPr="001F1CFB">
        <w:rPr>
          <w:rStyle w:val="Emphasis"/>
          <w:highlight w:val="yellow"/>
        </w:rPr>
        <w:t>always unfinished</w:t>
      </w:r>
      <w:r w:rsidRPr="00562D60">
        <w:rPr>
          <w:sz w:val="16"/>
        </w:rPr>
        <w:t xml:space="preserve">. </w:t>
      </w:r>
      <w:r w:rsidRPr="00562D60">
        <w:rPr>
          <w:rStyle w:val="StyleUnderline"/>
        </w:rPr>
        <w:t>As a political rationality</w:t>
      </w:r>
      <w:r w:rsidRPr="00562D60">
        <w:rPr>
          <w:sz w:val="16"/>
        </w:rPr>
        <w:t xml:space="preserve"> or art of governing (Rose et al 2006), </w:t>
      </w:r>
      <w:r w:rsidRPr="00562D60">
        <w:rPr>
          <w:rStyle w:val="StyleUnderline"/>
        </w:rPr>
        <w:t>it encounters pockets of resistance</w:t>
      </w:r>
      <w:r w:rsidRPr="00562D60">
        <w:rPr>
          <w:sz w:val="16"/>
        </w:rPr>
        <w:t xml:space="preserve">. Thus </w:t>
      </w:r>
      <w:r w:rsidRPr="00562D60">
        <w:rPr>
          <w:rStyle w:val="StyleUnderline"/>
        </w:rPr>
        <w:t>neoliberal governmentality</w:t>
      </w:r>
      <w:r w:rsidRPr="00562D60">
        <w:rPr>
          <w:sz w:val="16"/>
        </w:rPr>
        <w:t xml:space="preserve"> as Miller and Rose (1990, p. 10-11) point out “</w:t>
      </w:r>
      <w:r w:rsidRPr="00562D60">
        <w:rPr>
          <w:rStyle w:val="StyleUnderline"/>
        </w:rPr>
        <w:t xml:space="preserve">may be eternally optimistic, but </w:t>
      </w:r>
      <w:r w:rsidRPr="001F1CFB">
        <w:rPr>
          <w:rStyle w:val="Emphasis"/>
          <w:highlight w:val="yellow"/>
        </w:rPr>
        <w:t>government is</w:t>
      </w:r>
      <w:r w:rsidRPr="00562D60">
        <w:rPr>
          <w:rStyle w:val="Emphasis"/>
        </w:rPr>
        <w:t xml:space="preserve"> a </w:t>
      </w:r>
      <w:r w:rsidRPr="001F1CFB">
        <w:rPr>
          <w:rStyle w:val="Emphasis"/>
          <w:highlight w:val="yellow"/>
        </w:rPr>
        <w:t>congenitally failing</w:t>
      </w:r>
      <w:r w:rsidRPr="00562D60">
        <w:rPr>
          <w:rStyle w:val="Emphasis"/>
        </w:rPr>
        <w:t xml:space="preserve"> operation</w:t>
      </w:r>
      <w:r w:rsidRPr="00562D60">
        <w:rPr>
          <w:sz w:val="16"/>
        </w:rPr>
        <w:t xml:space="preserve"> [</w:t>
      </w:r>
      <w:r w:rsidRPr="00562D60">
        <w:rPr>
          <w:rStyle w:val="StyleUnderline"/>
        </w:rPr>
        <w:t xml:space="preserve">as] </w:t>
      </w:r>
      <w:r w:rsidRPr="001F1CFB">
        <w:rPr>
          <w:rStyle w:val="StyleUnderline"/>
          <w:highlight w:val="yellow"/>
        </w:rPr>
        <w:t xml:space="preserve">'Reality' always </w:t>
      </w:r>
      <w:r w:rsidRPr="001F1CFB">
        <w:rPr>
          <w:rStyle w:val="Emphasis"/>
          <w:highlight w:val="yellow"/>
        </w:rPr>
        <w:t>escapes</w:t>
      </w:r>
      <w:r w:rsidRPr="00562D60">
        <w:rPr>
          <w:rStyle w:val="Emphasis"/>
        </w:rPr>
        <w:t xml:space="preserve"> the </w:t>
      </w:r>
      <w:r w:rsidRPr="001F1CFB">
        <w:rPr>
          <w:rStyle w:val="Emphasis"/>
          <w:highlight w:val="yellow"/>
        </w:rPr>
        <w:t>theories</w:t>
      </w:r>
      <w:r w:rsidRPr="001F1CFB">
        <w:rPr>
          <w:rStyle w:val="StyleUnderline"/>
          <w:highlight w:val="yellow"/>
        </w:rPr>
        <w:t xml:space="preserve"> that inform programmes</w:t>
      </w:r>
      <w:r w:rsidRPr="00562D60">
        <w:rPr>
          <w:sz w:val="16"/>
        </w:rPr>
        <w:t xml:space="preserve"> and the ambitions that underpin them”. As they further argue:</w:t>
      </w:r>
    </w:p>
    <w:p w:rsidR="008B5EF2" w:rsidRPr="00562D60" w:rsidRDefault="008B5EF2" w:rsidP="008B5EF2">
      <w:pPr>
        <w:rPr>
          <w:sz w:val="16"/>
        </w:rPr>
      </w:pPr>
      <w:r w:rsidRPr="001F1CFB">
        <w:rPr>
          <w:rStyle w:val="StyleUnderline"/>
          <w:highlight w:val="yellow"/>
        </w:rPr>
        <w:t xml:space="preserve">Technologies produce </w:t>
      </w:r>
      <w:r w:rsidRPr="001F1CFB">
        <w:rPr>
          <w:rStyle w:val="Emphasis"/>
          <w:highlight w:val="yellow"/>
        </w:rPr>
        <w:t>unexpected problems</w:t>
      </w:r>
      <w:r w:rsidRPr="00562D60">
        <w:rPr>
          <w:sz w:val="16"/>
        </w:rPr>
        <w:t>…</w:t>
      </w:r>
      <w:r w:rsidRPr="001F1CFB">
        <w:rPr>
          <w:rStyle w:val="StyleUnderline"/>
          <w:highlight w:val="yellow"/>
        </w:rPr>
        <w:t>Unplanned outcomes emerge</w:t>
      </w:r>
      <w:r w:rsidRPr="00562D60">
        <w:rPr>
          <w:sz w:val="16"/>
        </w:rPr>
        <w:t xml:space="preserve"> from the intersection of one technology with another, or from the unexpected consequences of putting a technique to work. </w:t>
      </w:r>
      <w:r w:rsidRPr="00562D60">
        <w:rPr>
          <w:rStyle w:val="StyleUnderline"/>
        </w:rPr>
        <w:t xml:space="preserve">The </w:t>
      </w:r>
      <w:r w:rsidRPr="001F1CFB">
        <w:rPr>
          <w:rStyle w:val="StyleUnderline"/>
          <w:highlight w:val="yellow"/>
        </w:rPr>
        <w:t xml:space="preserve">'will to govern' needs to be understood </w:t>
      </w:r>
      <w:r w:rsidRPr="001F1CFB">
        <w:rPr>
          <w:rStyle w:val="Emphasis"/>
          <w:highlight w:val="yellow"/>
        </w:rPr>
        <w:t>less in</w:t>
      </w:r>
      <w:r w:rsidRPr="00562D60">
        <w:rPr>
          <w:rStyle w:val="Emphasis"/>
        </w:rPr>
        <w:t xml:space="preserve"> terms of </w:t>
      </w:r>
      <w:r w:rsidRPr="001F1CFB">
        <w:rPr>
          <w:rStyle w:val="Emphasis"/>
          <w:highlight w:val="yellow"/>
        </w:rPr>
        <w:t>its success</w:t>
      </w:r>
      <w:r w:rsidRPr="001F1CFB">
        <w:rPr>
          <w:rStyle w:val="StyleUnderline"/>
          <w:highlight w:val="yellow"/>
        </w:rPr>
        <w:t xml:space="preserve"> than</w:t>
      </w:r>
      <w:r w:rsidRPr="00562D60">
        <w:rPr>
          <w:rStyle w:val="StyleUnderline"/>
        </w:rPr>
        <w:t xml:space="preserve"> in</w:t>
      </w:r>
      <w:r w:rsidRPr="00562D60">
        <w:rPr>
          <w:sz w:val="16"/>
        </w:rPr>
        <w:t xml:space="preserve"> terms of </w:t>
      </w:r>
      <w:r w:rsidRPr="00562D60">
        <w:rPr>
          <w:rStyle w:val="StyleUnderline"/>
        </w:rPr>
        <w:t xml:space="preserve">the </w:t>
      </w:r>
      <w:r w:rsidRPr="001F1CFB">
        <w:rPr>
          <w:rStyle w:val="StyleUnderline"/>
          <w:highlight w:val="yellow"/>
        </w:rPr>
        <w:t>difficulties</w:t>
      </w:r>
      <w:r w:rsidRPr="00562D60">
        <w:rPr>
          <w:rStyle w:val="StyleUnderline"/>
        </w:rPr>
        <w:t xml:space="preserve"> of operationalizing it</w:t>
      </w:r>
      <w:r w:rsidRPr="00562D60">
        <w:rPr>
          <w:sz w:val="16"/>
        </w:rPr>
        <w:t xml:space="preserve"> (1990, p.11).</w:t>
      </w:r>
    </w:p>
    <w:p w:rsidR="008B5EF2" w:rsidRPr="00562D60" w:rsidRDefault="008B5EF2" w:rsidP="008B5EF2">
      <w:pPr>
        <w:rPr>
          <w:sz w:val="16"/>
        </w:rPr>
      </w:pPr>
      <w:r w:rsidRPr="00562D60">
        <w:rPr>
          <w:sz w:val="16"/>
        </w:rPr>
        <w:t>Thus in the three cases which follow we illustrate the role of accounting and related technologies in operationalizing neoliberal immigration policies through their enrolment in neoliberal rationalities, particularly those of information profiling and responsibilization.</w:t>
      </w:r>
    </w:p>
    <w:p w:rsidR="008B5EF2" w:rsidRPr="00562D60" w:rsidRDefault="008B5EF2" w:rsidP="008B5EF2">
      <w:pPr>
        <w:rPr>
          <w:sz w:val="16"/>
        </w:rPr>
      </w:pPr>
      <w:r w:rsidRPr="00562D60">
        <w:rPr>
          <w:sz w:val="16"/>
        </w:rPr>
        <w:t>We do this in the belief that accounting does not deliver the "true nature” of what prevails and is never neutral and also because Castles (2004) reminds us that:</w:t>
      </w:r>
    </w:p>
    <w:p w:rsidR="008B5EF2" w:rsidRPr="00562D60" w:rsidRDefault="008B5EF2" w:rsidP="008B5EF2">
      <w:pPr>
        <w:rPr>
          <w:sz w:val="16"/>
        </w:rPr>
      </w:pPr>
      <w:r w:rsidRPr="001F1CFB">
        <w:rPr>
          <w:rStyle w:val="StyleUnderline"/>
          <w:highlight w:val="yellow"/>
        </w:rPr>
        <w:t>Migrants are not</w:t>
      </w:r>
      <w:r w:rsidRPr="00562D60">
        <w:rPr>
          <w:rStyle w:val="StyleUnderline"/>
        </w:rPr>
        <w:t xml:space="preserve"> just </w:t>
      </w:r>
      <w:r w:rsidRPr="001F1CFB">
        <w:rPr>
          <w:rStyle w:val="StyleUnderline"/>
          <w:highlight w:val="yellow"/>
        </w:rPr>
        <w:t>isolated individuals who react to market stimuli</w:t>
      </w:r>
      <w:r w:rsidRPr="00562D60">
        <w:rPr>
          <w:sz w:val="16"/>
        </w:rPr>
        <w:t xml:space="preserve"> and bureaucratic rules, </w:t>
      </w:r>
      <w:r w:rsidRPr="001F1CFB">
        <w:rPr>
          <w:rStyle w:val="StyleUnderline"/>
          <w:highlight w:val="yellow"/>
        </w:rPr>
        <w:t>but social beings</w:t>
      </w:r>
      <w:r w:rsidRPr="00562D60">
        <w:rPr>
          <w:rStyle w:val="StyleUnderline"/>
        </w:rPr>
        <w:t xml:space="preserve"> who seek</w:t>
      </w:r>
      <w:r w:rsidRPr="00562D60">
        <w:rPr>
          <w:sz w:val="16"/>
        </w:rPr>
        <w:t xml:space="preserve"> to achieve </w:t>
      </w:r>
      <w:r w:rsidRPr="00562D60">
        <w:rPr>
          <w:rStyle w:val="StyleUnderline"/>
        </w:rPr>
        <w:t>better outcomes for themselves</w:t>
      </w:r>
      <w:r w:rsidRPr="00562D60">
        <w:rPr>
          <w:sz w:val="16"/>
        </w:rPr>
        <w:t xml:space="preserve">, their families and their communities </w:t>
      </w:r>
      <w:r w:rsidRPr="00562D60">
        <w:rPr>
          <w:rStyle w:val="StyleUnderline"/>
        </w:rPr>
        <w:t>through actively shaping the migratory process</w:t>
      </w:r>
      <w:r w:rsidRPr="00562D60">
        <w:rPr>
          <w:sz w:val="16"/>
        </w:rPr>
        <w:t xml:space="preserve"> (Castles, 2004, p. 209).</w:t>
      </w:r>
    </w:p>
    <w:p w:rsidR="008B5EF2" w:rsidRPr="00562D60" w:rsidRDefault="008B5EF2" w:rsidP="008B5EF2">
      <w:pPr>
        <w:rPr>
          <w:sz w:val="16"/>
        </w:rPr>
      </w:pPr>
      <w:r w:rsidRPr="00562D60">
        <w:rPr>
          <w:sz w:val="16"/>
        </w:rPr>
        <w:t>3. Countering accounting calculative practices through migrant accounts.</w:t>
      </w:r>
    </w:p>
    <w:p w:rsidR="008B5EF2" w:rsidRPr="00562D60" w:rsidRDefault="008B5EF2" w:rsidP="008B5EF2">
      <w:pPr>
        <w:rPr>
          <w:sz w:val="16"/>
        </w:rPr>
      </w:pPr>
      <w:r w:rsidRPr="00562D60">
        <w:rPr>
          <w:sz w:val="16"/>
        </w:rPr>
        <w:t xml:space="preserve">Accounting objectivity is routinely claimed by the profession as a means of asserting its legitimacy and ethical high ground, but its factual basis is suspect, its myth making legendary. In contrast to the conventional and expedient view of accounting as a passive data provider, dedicated to unbiased reporting, it contributes to cultural and political life, and it forms part of the social states of ideological persuasion. Accounting practice </w:t>
      </w:r>
      <w:r w:rsidRPr="00562D60">
        <w:rPr>
          <w:sz w:val="16"/>
        </w:rPr>
        <w:lastRenderedPageBreak/>
        <w:t xml:space="preserve">is a contested terrain in its role as a social force. Much in the critical accounting research illustrates accounting’s myths and myopia, exploring different ways of knowing, and challenging conventional accounting and neoliberalist ideas -- in which social, economic, and political spheres are perceived as unconnected (e.g., Armstrong, 2002; Arnold, 1999; Broadbent, 2002; Catasus, 2008; Chwastiak, 2001; Cooper and Neu, 2006; Dillard, 2009; Dillard and Reynolds, 2008; Ezzamel, 2009; Ezzamel and Willmott, 1998; Graham and Neu, 2003: Knights and Collinson, 1987; Lehman and Okcabol, 2005; Merino et. al., 2010; Mitchell et. al. 2001; Miller, 1990; Neu et. al., 2006; Oakes and Young, 2008; Parker, 2008; Potter, 2005; Power, 1996; 2009: Saravanamuthu, 2008; Schweiker, 1993; Sikka, 2000; Vollmers, 2003; Young 2006). For example, Chwastiak’s (2009) research on accountability, and access to life-needs in the Iraq war suggest, “Auditing does not necessarily contribute to improved transparency or enhanced democracy… information may be transfigured or rendered invisible” (Chwastiak, 2009, p. 6). Similarly Dillard’s work (2003) regarding IBM and the Holocaust challenges accounting’s use of “technique” while obfuscating human effects. These works demonstrate and are innovative recasting of accounting’s consequences. </w:t>
      </w:r>
      <w:r w:rsidRPr="00562D60">
        <w:rPr>
          <w:rStyle w:val="StyleUnderline"/>
        </w:rPr>
        <w:t xml:space="preserve">Critical research plumbs the numbers to be informed, socially reflective, and critically self-consciousness and thus the </w:t>
      </w:r>
      <w:r w:rsidRPr="00562D60">
        <w:rPr>
          <w:rStyle w:val="Emphasis"/>
        </w:rPr>
        <w:t>effect of immigration policies</w:t>
      </w:r>
      <w:r w:rsidRPr="00562D60">
        <w:rPr>
          <w:sz w:val="16"/>
        </w:rPr>
        <w:t xml:space="preserve"> and practices as discussed theoretically above </w:t>
      </w:r>
      <w:r w:rsidRPr="00562D60">
        <w:rPr>
          <w:rStyle w:val="Emphasis"/>
        </w:rPr>
        <w:t>requires countering</w:t>
      </w:r>
      <w:r w:rsidRPr="00562D60">
        <w:rPr>
          <w:sz w:val="16"/>
        </w:rPr>
        <w:t>. We do this by focusing on the stories immigrants themselves tell, employing these as alternative accounts (Bamberg, 2006; Hammond and Sikka, 1996; Llewellyn, 1999).</w:t>
      </w:r>
    </w:p>
    <w:p w:rsidR="008B5EF2" w:rsidRPr="00562D60" w:rsidRDefault="008B5EF2" w:rsidP="008B5EF2">
      <w:pPr>
        <w:rPr>
          <w:sz w:val="16"/>
        </w:rPr>
      </w:pPr>
      <w:r w:rsidRPr="00562D60">
        <w:rPr>
          <w:sz w:val="16"/>
        </w:rPr>
        <w:t>In contemplating migration-research myopias, de Haas (2011) remarks on numerous deficiencies -- including the limited conceptions of migrants as data, ignoring their vitality, dynamism, and aspirations.</w:t>
      </w:r>
    </w:p>
    <w:p w:rsidR="008B5EF2" w:rsidRPr="00562D60" w:rsidRDefault="008B5EF2" w:rsidP="008B5EF2">
      <w:pPr>
        <w:rPr>
          <w:sz w:val="16"/>
        </w:rPr>
      </w:pPr>
      <w:r w:rsidRPr="001F1CFB">
        <w:rPr>
          <w:rStyle w:val="Emphasis"/>
          <w:highlight w:val="yellow"/>
        </w:rPr>
        <w:t>People are not goods</w:t>
      </w:r>
      <w:r w:rsidRPr="00562D60">
        <w:rPr>
          <w:rStyle w:val="StyleUnderline"/>
        </w:rPr>
        <w:t>. Goods are passive. People are humans, who make active decisions based on their subjective aspirations</w:t>
      </w:r>
      <w:r w:rsidRPr="00562D60">
        <w:rPr>
          <w:sz w:val="16"/>
        </w:rPr>
        <w:t xml:space="preserve"> and preferences, </w:t>
      </w:r>
      <w:r w:rsidRPr="00562D60">
        <w:rPr>
          <w:rStyle w:val="StyleUnderline"/>
        </w:rPr>
        <w:t xml:space="preserve">so their behaviour is </w:t>
      </w:r>
      <w:r w:rsidRPr="001F1CFB">
        <w:rPr>
          <w:rStyle w:val="Emphasis"/>
          <w:highlight w:val="yellow"/>
        </w:rPr>
        <w:t>not just a function of macro-level disequilibria</w:t>
      </w:r>
      <w:r w:rsidRPr="00562D60">
        <w:rPr>
          <w:sz w:val="16"/>
        </w:rPr>
        <w:t xml:space="preserve"> (de Haas, 2011, p.17).</w:t>
      </w:r>
    </w:p>
    <w:p w:rsidR="008B5EF2" w:rsidRPr="00562D60" w:rsidRDefault="008B5EF2" w:rsidP="008B5EF2">
      <w:pPr>
        <w:rPr>
          <w:sz w:val="16"/>
        </w:rPr>
      </w:pPr>
      <w:r w:rsidRPr="001F1CFB">
        <w:rPr>
          <w:rStyle w:val="StyleUnderline"/>
          <w:highlight w:val="yellow"/>
        </w:rPr>
        <w:t>Immigration policies that attempt</w:t>
      </w:r>
      <w:r w:rsidRPr="00562D60">
        <w:rPr>
          <w:rStyle w:val="StyleUnderline"/>
        </w:rPr>
        <w:t xml:space="preserve"> to “turn on and turn off” people “like a tap ” through bureaucratic regulation</w:t>
      </w:r>
      <w:r w:rsidRPr="00562D60">
        <w:rPr>
          <w:sz w:val="16"/>
        </w:rPr>
        <w:t xml:space="preserve"> based upon information profiling </w:t>
      </w:r>
      <w:r w:rsidRPr="001F1CFB">
        <w:rPr>
          <w:rStyle w:val="StyleUnderline"/>
          <w:highlight w:val="yellow"/>
        </w:rPr>
        <w:t>to select and reject people</w:t>
      </w:r>
      <w:r w:rsidRPr="00562D60">
        <w:rPr>
          <w:sz w:val="16"/>
        </w:rPr>
        <w:t xml:space="preserve"> often </w:t>
      </w:r>
      <w:r w:rsidRPr="001F1CFB">
        <w:rPr>
          <w:rStyle w:val="Emphasis"/>
          <w:highlight w:val="yellow"/>
        </w:rPr>
        <w:t>fail because they ignore</w:t>
      </w:r>
      <w:r w:rsidRPr="00562D60">
        <w:rPr>
          <w:rStyle w:val="Emphasis"/>
        </w:rPr>
        <w:t xml:space="preserve"> the </w:t>
      </w:r>
      <w:r w:rsidRPr="001F1CFB">
        <w:rPr>
          <w:rStyle w:val="Emphasis"/>
          <w:highlight w:val="yellow"/>
        </w:rPr>
        <w:t>social processes</w:t>
      </w:r>
      <w:r w:rsidRPr="001F1CFB">
        <w:rPr>
          <w:rStyle w:val="StyleUnderline"/>
          <w:highlight w:val="yellow"/>
        </w:rPr>
        <w:t xml:space="preserve"> inherent in</w:t>
      </w:r>
      <w:r w:rsidRPr="00562D60">
        <w:rPr>
          <w:rStyle w:val="StyleUnderline"/>
        </w:rPr>
        <w:t xml:space="preserve"> the </w:t>
      </w:r>
      <w:r w:rsidRPr="001F1CFB">
        <w:rPr>
          <w:rStyle w:val="StyleUnderline"/>
          <w:highlight w:val="yellow"/>
        </w:rPr>
        <w:t>decisions migrants make</w:t>
      </w:r>
      <w:r w:rsidRPr="00562D60">
        <w:rPr>
          <w:sz w:val="16"/>
        </w:rPr>
        <w:t xml:space="preserve"> (Castles, 2004; de Haas, 2011; Hansen, 2011; Hansen and Mulen-Schulte, 2012; Hansen and Porter, forthcoming). </w:t>
      </w:r>
      <w:r w:rsidRPr="00562D60">
        <w:rPr>
          <w:rStyle w:val="StyleUnderline"/>
        </w:rPr>
        <w:t xml:space="preserve">Whilst </w:t>
      </w:r>
      <w:r w:rsidRPr="001F1CFB">
        <w:rPr>
          <w:rStyle w:val="StyleUnderline"/>
          <w:highlight w:val="yellow"/>
        </w:rPr>
        <w:t>the neo-liberal agenda signals</w:t>
      </w:r>
      <w:r w:rsidRPr="00562D60">
        <w:rPr>
          <w:rStyle w:val="StyleUnderline"/>
        </w:rPr>
        <w:t xml:space="preserve"> a </w:t>
      </w:r>
      <w:r w:rsidRPr="001F1CFB">
        <w:rPr>
          <w:rStyle w:val="StyleUnderline"/>
          <w:highlight w:val="yellow"/>
        </w:rPr>
        <w:t>preference for a</w:t>
      </w:r>
      <w:r w:rsidRPr="00562D60">
        <w:rPr>
          <w:rStyle w:val="StyleUnderline"/>
        </w:rPr>
        <w:t xml:space="preserve"> particular type of </w:t>
      </w:r>
      <w:r w:rsidRPr="001F1CFB">
        <w:rPr>
          <w:rStyle w:val="StyleUnderline"/>
          <w:highlight w:val="yellow"/>
        </w:rPr>
        <w:t xml:space="preserve">skilled individual the tendency is to </w:t>
      </w:r>
      <w:r w:rsidRPr="001F1CFB">
        <w:rPr>
          <w:rStyle w:val="Emphasis"/>
          <w:highlight w:val="yellow"/>
        </w:rPr>
        <w:t>ignore</w:t>
      </w:r>
      <w:r w:rsidRPr="00562D60">
        <w:rPr>
          <w:rStyle w:val="Emphasis"/>
        </w:rPr>
        <w:t xml:space="preserve"> the </w:t>
      </w:r>
      <w:r w:rsidRPr="001F1CFB">
        <w:rPr>
          <w:rStyle w:val="Emphasis"/>
          <w:highlight w:val="yellow"/>
        </w:rPr>
        <w:t>aspirations and capabilities of migrants</w:t>
      </w:r>
      <w:r w:rsidRPr="00562D60">
        <w:rPr>
          <w:rStyle w:val="StyleUnderline"/>
        </w:rPr>
        <w:t>. In moving toward enhancing our understanding of the movement of people, we recognize this often resides in the stories and experiences</w:t>
      </w:r>
      <w:r w:rsidRPr="00562D60">
        <w:rPr>
          <w:sz w:val="16"/>
        </w:rPr>
        <w:t xml:space="preserve">, which are the accounts, migrants provide themselves. Lawson (2000) suggests that </w:t>
      </w:r>
      <w:r w:rsidRPr="00562D60">
        <w:rPr>
          <w:rStyle w:val="StyleUnderline"/>
        </w:rPr>
        <w:t>migrant stories provide a rich account of the social and cultural costs of neoliberal development</w:t>
      </w:r>
      <w:r w:rsidRPr="00562D60">
        <w:rPr>
          <w:sz w:val="16"/>
        </w:rPr>
        <w:t xml:space="preserve">. </w:t>
      </w:r>
    </w:p>
    <w:p w:rsidR="008B5EF2" w:rsidRDefault="008B5EF2" w:rsidP="008B5EF2"/>
    <w:p w:rsidR="008B5EF2" w:rsidRPr="008B5EF2" w:rsidRDefault="008B5EF2" w:rsidP="008B5EF2"/>
    <w:p w:rsidR="00691453" w:rsidRDefault="00691453" w:rsidP="00691453">
      <w:pPr>
        <w:pStyle w:val="Heading2"/>
      </w:pPr>
      <w:r>
        <w:t>Alternative</w:t>
      </w:r>
    </w:p>
    <w:p w:rsidR="00294465" w:rsidRDefault="00294465" w:rsidP="0039388C">
      <w:pPr>
        <w:pStyle w:val="Heading3"/>
      </w:pPr>
      <w:r>
        <w:t>Nationalism Solvency – 2NC</w:t>
      </w:r>
    </w:p>
    <w:p w:rsidR="001B3338" w:rsidRPr="006E57B6" w:rsidRDefault="001B3338" w:rsidP="001B3338">
      <w:pPr>
        <w:pStyle w:val="Heading4"/>
      </w:pPr>
      <w:r>
        <w:t xml:space="preserve">The alt demands the recognition that nation-states are neither natural nor inevitable---this shift in frame opens up alternative concepts for migration studies that contest both territorial exclusion and the social conditions </w:t>
      </w:r>
      <w:r>
        <w:rPr>
          <w:u w:val="single"/>
        </w:rPr>
        <w:t>behind</w:t>
      </w:r>
      <w:r>
        <w:t xml:space="preserve"> it </w:t>
      </w:r>
    </w:p>
    <w:p w:rsidR="001B3338" w:rsidRPr="00F0719C" w:rsidRDefault="001B3338" w:rsidP="001B3338">
      <w:r>
        <w:t xml:space="preserve">Alex </w:t>
      </w:r>
      <w:r w:rsidRPr="000E0ACA">
        <w:rPr>
          <w:rStyle w:val="Style13ptBold"/>
        </w:rPr>
        <w:t>Sager 18</w:t>
      </w:r>
      <w:r>
        <w:t>, Associate Professor of Philosophy at Portland State University, 2018, Toward a Cosmopolitan Ethics of Mobility: The Migrant’s-Eye View of the World, p. 38-41</w:t>
      </w:r>
    </w:p>
    <w:p w:rsidR="001B3338" w:rsidRPr="002E6FE1" w:rsidRDefault="001B3338" w:rsidP="001B3338">
      <w:pPr>
        <w:rPr>
          <w:sz w:val="16"/>
        </w:rPr>
      </w:pPr>
      <w:r w:rsidRPr="00CD7226">
        <w:rPr>
          <w:rStyle w:val="StyleUnderline"/>
          <w:highlight w:val="yellow"/>
        </w:rPr>
        <w:t>A first step</w:t>
      </w:r>
      <w:r w:rsidRPr="002E6FE1">
        <w:rPr>
          <w:rStyle w:val="StyleUnderline"/>
        </w:rPr>
        <w:t xml:space="preserve"> in </w:t>
      </w:r>
      <w:r w:rsidRPr="00CD7226">
        <w:rPr>
          <w:rStyle w:val="StyleUnderline"/>
          <w:highlight w:val="yellow"/>
        </w:rPr>
        <w:t xml:space="preserve">moving beyond methodological nationalism is to </w:t>
      </w:r>
      <w:r w:rsidRPr="00CD7226">
        <w:rPr>
          <w:rStyle w:val="Emphasis"/>
          <w:highlight w:val="yellow"/>
        </w:rPr>
        <w:t>recognize</w:t>
      </w:r>
      <w:r w:rsidRPr="002E6FE1">
        <w:rPr>
          <w:sz w:val="16"/>
        </w:rPr>
        <w:t xml:space="preserve"> that </w:t>
      </w:r>
      <w:r w:rsidRPr="00CD7226">
        <w:rPr>
          <w:rStyle w:val="Emphasis"/>
          <w:highlight w:val="yellow"/>
        </w:rPr>
        <w:t>the nation-state is neither natural nor inevitable</w:t>
      </w:r>
      <w:r w:rsidRPr="002E6FE1">
        <w:rPr>
          <w:sz w:val="16"/>
        </w:rPr>
        <w:t xml:space="preserve"> (Malešević 2017). </w:t>
      </w:r>
      <w:r w:rsidRPr="00CD7226">
        <w:rPr>
          <w:rStyle w:val="StyleUnderline"/>
          <w:highlight w:val="yellow"/>
        </w:rPr>
        <w:t>State monopolization of</w:t>
      </w:r>
      <w:r w:rsidRPr="002E6FE1">
        <w:rPr>
          <w:sz w:val="16"/>
        </w:rPr>
        <w:t xml:space="preserve"> the </w:t>
      </w:r>
      <w:r w:rsidRPr="00CD7226">
        <w:rPr>
          <w:rStyle w:val="StyleUnderline"/>
          <w:highlight w:val="yellow"/>
        </w:rPr>
        <w:t>authority to restrict movement is</w:t>
      </w:r>
      <w:r w:rsidRPr="002E6FE1">
        <w:rPr>
          <w:rStyle w:val="StyleUnderline"/>
        </w:rPr>
        <w:t xml:space="preserve"> a </w:t>
      </w:r>
      <w:r w:rsidRPr="00CD7226">
        <w:rPr>
          <w:rStyle w:val="Emphasis"/>
          <w:highlight w:val="yellow"/>
        </w:rPr>
        <w:t>recent</w:t>
      </w:r>
      <w:r w:rsidRPr="002E6FE1">
        <w:rPr>
          <w:rStyle w:val="Emphasis"/>
        </w:rPr>
        <w:t xml:space="preserve"> development</w:t>
      </w:r>
      <w:r w:rsidRPr="002E6FE1">
        <w:rPr>
          <w:sz w:val="16"/>
        </w:rPr>
        <w:t xml:space="preserve">. The nation-state arguably only established itself as the dominant form of political organization in the twentieth century. The capacity to regulate movement depends on the rise of bureaucracy and technologies necessary to reliably identify people. Identification documents only became firmly established by the end of the nineteenth century (Torpey 1998: 242). Before the rise of the modern state system, much of the authority to regulate movement rested in the hands of private entities such as landlords and slaveholders. This is not to endorse returning the authority to control movement to private entities—let alone to countenance feudalism, slavery, or indentured servitude. Rather, it is to insist that </w:t>
      </w:r>
      <w:r w:rsidRPr="002E6FE1">
        <w:rPr>
          <w:rStyle w:val="StyleUnderline"/>
        </w:rPr>
        <w:t>there is nothing necessary about state monopoly of migration control.</w:t>
      </w:r>
      <w:r w:rsidRPr="002E6FE1">
        <w:rPr>
          <w:sz w:val="16"/>
        </w:rPr>
        <w:t>1</w:t>
      </w:r>
    </w:p>
    <w:p w:rsidR="001B3338" w:rsidRPr="002E6FE1" w:rsidRDefault="001B3338" w:rsidP="001B3338">
      <w:pPr>
        <w:rPr>
          <w:sz w:val="16"/>
        </w:rPr>
      </w:pPr>
      <w:r w:rsidRPr="002E6FE1">
        <w:rPr>
          <w:rStyle w:val="StyleUnderline"/>
        </w:rPr>
        <w:t xml:space="preserve">One way of overcoming methodological nationalism is to </w:t>
      </w:r>
      <w:r w:rsidRPr="002E6FE1">
        <w:rPr>
          <w:rStyle w:val="Emphasis"/>
        </w:rPr>
        <w:t>consciously assume another perspective</w:t>
      </w:r>
      <w:r w:rsidRPr="002E6FE1">
        <w:rPr>
          <w:sz w:val="16"/>
        </w:rPr>
        <w:t>. Transnational history projects such as Italian Workers around the World (Gabaccia and Ottanelli 2005) help dispel many of the myths that have resulted from nationalist history. Donna Gabaccia describes</w:t>
      </w:r>
    </w:p>
    <w:p w:rsidR="001B3338" w:rsidRPr="002E6FE1" w:rsidRDefault="001B3338" w:rsidP="001B3338">
      <w:pPr>
        <w:rPr>
          <w:sz w:val="16"/>
        </w:rPr>
      </w:pPr>
      <w:r w:rsidRPr="002E6FE1">
        <w:rPr>
          <w:sz w:val="16"/>
        </w:rPr>
        <w:t xml:space="preserve">two </w:t>
      </w:r>
      <w:r w:rsidRPr="002E6FE1">
        <w:rPr>
          <w:rStyle w:val="StyleUnderline"/>
        </w:rPr>
        <w:t>different agendas</w:t>
      </w:r>
      <w:r w:rsidRPr="002E6FE1">
        <w:rPr>
          <w:sz w:val="16"/>
        </w:rPr>
        <w:t xml:space="preserve"> inherent </w:t>
      </w:r>
      <w:r w:rsidRPr="002E6FE1">
        <w:rPr>
          <w:rStyle w:val="StyleUnderline"/>
        </w:rPr>
        <w:t xml:space="preserve">in </w:t>
      </w:r>
      <w:r w:rsidRPr="00CD7226">
        <w:rPr>
          <w:rStyle w:val="StyleUnderline"/>
          <w:highlight w:val="yellow"/>
        </w:rPr>
        <w:t>transnational history</w:t>
      </w:r>
      <w:r w:rsidRPr="002E6FE1">
        <w:rPr>
          <w:sz w:val="16"/>
        </w:rPr>
        <w:t xml:space="preserve">. One is to </w:t>
      </w:r>
      <w:r w:rsidRPr="00CD7226">
        <w:rPr>
          <w:rStyle w:val="Emphasis"/>
          <w:highlight w:val="yellow"/>
        </w:rPr>
        <w:t>reject</w:t>
      </w:r>
      <w:r w:rsidRPr="002E6FE1">
        <w:rPr>
          <w:rStyle w:val="Emphasis"/>
        </w:rPr>
        <w:t xml:space="preserve"> the </w:t>
      </w:r>
      <w:r w:rsidRPr="00CD7226">
        <w:rPr>
          <w:rStyle w:val="Emphasis"/>
          <w:highlight w:val="yellow"/>
        </w:rPr>
        <w:t>tyranny of the national</w:t>
      </w:r>
      <w:r w:rsidRPr="00CD7226">
        <w:rPr>
          <w:rStyle w:val="StyleUnderline"/>
          <w:highlight w:val="yellow"/>
        </w:rPr>
        <w:t xml:space="preserve"> by seeking alternative concepts</w:t>
      </w:r>
      <w:r w:rsidRPr="002E6FE1">
        <w:rPr>
          <w:rStyle w:val="StyleUnderline"/>
        </w:rPr>
        <w:t xml:space="preserve"> and alternative scales for writing history above, below, within, or outside individual nations</w:t>
      </w:r>
      <w:r w:rsidRPr="002E6FE1">
        <w:rPr>
          <w:sz w:val="16"/>
        </w:rPr>
        <w:t>— whether as global or regional histories. The other is to use transnational history to critique national historiographies from the outside and to insist that historians of particular nations recognize how histories focused on nation building distort the past. (Gabaccia 1999: 1123)</w:t>
      </w:r>
    </w:p>
    <w:p w:rsidR="001B3338" w:rsidRPr="002E6FE1" w:rsidRDefault="001B3338" w:rsidP="001B3338">
      <w:pPr>
        <w:rPr>
          <w:sz w:val="16"/>
        </w:rPr>
      </w:pPr>
      <w:r w:rsidRPr="002E6FE1">
        <w:rPr>
          <w:sz w:val="16"/>
        </w:rPr>
        <w:t xml:space="preserve">Conducting world history around diaspora and internationalism helps dispel the immigration paradigm that has informed nationalist historiography and social science. When we reject the nationalist perspective that sees Italians as “immigrants” who joined the United States’ “melting pot” and instead assume the migrants’ point of view, a number of things become apparent. Italy was not even a country before 1861 and before 1920 few “Italian” migrants spoke Italian. Many identified “l’America” with any destination outside of Italy and saw the United States as just another destination (in fact, during much of this period it was not considered a particularly attractive one). Of the 27 million “Italians” who </w:t>
      </w:r>
      <w:r w:rsidRPr="002E6FE1">
        <w:rPr>
          <w:sz w:val="16"/>
        </w:rPr>
        <w:lastRenderedPageBreak/>
        <w:t>left “Italy” for the Americas, Australia, Africa, and other European destinations between 1789 and the 1970s, many had no intention of settling and later returned home.</w:t>
      </w:r>
    </w:p>
    <w:p w:rsidR="001B3338" w:rsidRPr="002E6FE1" w:rsidRDefault="001B3338" w:rsidP="001B3338">
      <w:pPr>
        <w:rPr>
          <w:sz w:val="16"/>
        </w:rPr>
      </w:pPr>
      <w:r w:rsidRPr="002E6FE1">
        <w:rPr>
          <w:sz w:val="16"/>
        </w:rPr>
        <w:t>History helps us think beyond and outside of the nation-state. Political theorists have also offered their own resources. Erik Ringmar has observed an “anti-nomadic bias” in political theory (Ringmar forthcoming). Political theorists have identified the nomad with the barbarian, the uncivilized, or the primitive in ways that not only misrepresent nomadic societies, but also foment state ideology. State propagandists juxtapose migrants with sedentary populations, identifying them as an unruly enemy and praising the virtues of the city and empire (Scott 2017).</w:t>
      </w:r>
    </w:p>
    <w:p w:rsidR="001B3338" w:rsidRPr="002E6FE1" w:rsidRDefault="001B3338" w:rsidP="001B3338">
      <w:pPr>
        <w:rPr>
          <w:sz w:val="16"/>
        </w:rPr>
      </w:pPr>
      <w:r w:rsidRPr="002E6FE1">
        <w:rPr>
          <w:rStyle w:val="StyleUnderline"/>
        </w:rPr>
        <w:t>Consciously assuming the perspective of the migrant or the nomad has proven fruitful</w:t>
      </w:r>
      <w:r w:rsidRPr="002E6FE1">
        <w:rPr>
          <w:sz w:val="16"/>
        </w:rPr>
        <w:t>. Deleuze and Guattari’s “nomadology” explores how the nomadic “war machine” at different points in history conquered cities and empires (1987: 394), demonstrating how unsustainable it is to imagine nomads as ignorant of technology and lacking in organization. Influenced by Deleuze and Guattari, Thomas Nail provocatively asks, “</w:t>
      </w:r>
      <w:r w:rsidRPr="002E6FE1">
        <w:rPr>
          <w:rStyle w:val="StyleUnderline"/>
        </w:rPr>
        <w:t>What would it mean to rethink political theory based on the figure of the migrant rather than on citizenship?</w:t>
      </w:r>
      <w:r w:rsidRPr="002E6FE1">
        <w:rPr>
          <w:sz w:val="16"/>
        </w:rPr>
        <w:t>” (Nail 2015: 18). Nail sees much of history and social science as defining the migrant “according to the dominant type of social order from which it is expelled” (Nail 2015: 15).</w:t>
      </w:r>
    </w:p>
    <w:p w:rsidR="001B3338" w:rsidRPr="002E6FE1" w:rsidRDefault="001B3338" w:rsidP="001B3338">
      <w:pPr>
        <w:rPr>
          <w:sz w:val="16"/>
        </w:rPr>
      </w:pPr>
      <w:r w:rsidRPr="002E6FE1">
        <w:rPr>
          <w:sz w:val="16"/>
        </w:rPr>
        <w:t xml:space="preserve">One upshot of Nail’s analysis is it makes explicit how </w:t>
      </w:r>
      <w:r w:rsidRPr="002E6FE1">
        <w:rPr>
          <w:rStyle w:val="StyleUnderline"/>
        </w:rPr>
        <w:t>migration often results from expulsion because of the expansion of state institutions and capital</w:t>
      </w:r>
      <w:r w:rsidRPr="002E6FE1">
        <w:rPr>
          <w:sz w:val="16"/>
        </w:rPr>
        <w:t xml:space="preserve">. Nail understands expulsion as not only forcing people off their land, but also depriving them of their political and social rights—including by enslaving them (Nail 2015: 23). Nail notes: “The </w:t>
      </w:r>
      <w:r w:rsidRPr="00CD7226">
        <w:rPr>
          <w:rStyle w:val="StyleUnderline"/>
          <w:highlight w:val="yellow"/>
        </w:rPr>
        <w:t>social conditions for</w:t>
      </w:r>
      <w:r w:rsidRPr="002E6FE1">
        <w:rPr>
          <w:rStyle w:val="StyleUnderline"/>
        </w:rPr>
        <w:t xml:space="preserve"> the expansion of a </w:t>
      </w:r>
      <w:r w:rsidRPr="00CD7226">
        <w:rPr>
          <w:rStyle w:val="StyleUnderline"/>
          <w:highlight w:val="yellow"/>
        </w:rPr>
        <w:t>growing political order</w:t>
      </w:r>
      <w:r w:rsidRPr="002E6FE1">
        <w:rPr>
          <w:rStyle w:val="StyleUnderline"/>
        </w:rPr>
        <w:t xml:space="preserve"> (including warfare, colonialism, and massive public works) </w:t>
      </w:r>
      <w:r w:rsidRPr="00CD7226">
        <w:rPr>
          <w:rStyle w:val="StyleUnderline"/>
          <w:highlight w:val="yellow"/>
        </w:rPr>
        <w:t>were</w:t>
      </w:r>
      <w:r w:rsidRPr="002E6FE1">
        <w:rPr>
          <w:rStyle w:val="StyleUnderline"/>
        </w:rPr>
        <w:t xml:space="preserve"> precisely </w:t>
      </w:r>
      <w:r w:rsidRPr="00CD7226">
        <w:rPr>
          <w:rStyle w:val="StyleUnderline"/>
          <w:highlight w:val="yellow"/>
        </w:rPr>
        <w:t xml:space="preserve">the expulsion of a population of barbarians who </w:t>
      </w:r>
      <w:r w:rsidRPr="00CD7226">
        <w:rPr>
          <w:rStyle w:val="Emphasis"/>
          <w:highlight w:val="yellow"/>
        </w:rPr>
        <w:t>had to be depoliticized</w:t>
      </w:r>
      <w:r w:rsidRPr="002E6FE1">
        <w:rPr>
          <w:sz w:val="16"/>
        </w:rPr>
        <w:t xml:space="preserve"> at the same time” (Nail 2015: 22). </w:t>
      </w:r>
      <w:r w:rsidRPr="002E6FE1">
        <w:rPr>
          <w:rStyle w:val="StyleUnderline"/>
        </w:rPr>
        <w:t>This shift</w:t>
      </w:r>
      <w:r w:rsidRPr="002E6FE1">
        <w:rPr>
          <w:sz w:val="16"/>
        </w:rPr>
        <w:t xml:space="preserve"> in perspective </w:t>
      </w:r>
      <w:r w:rsidRPr="002E6FE1">
        <w:rPr>
          <w:rStyle w:val="StyleUnderline"/>
        </w:rPr>
        <w:t xml:space="preserve">has significant consequences for normative theory: </w:t>
      </w:r>
      <w:r w:rsidRPr="00CD7226">
        <w:rPr>
          <w:rStyle w:val="StyleUnderline"/>
          <w:highlight w:val="yellow"/>
        </w:rPr>
        <w:t>instead of seeing migrants as anomalies</w:t>
      </w:r>
      <w:r w:rsidRPr="002E6FE1">
        <w:rPr>
          <w:sz w:val="16"/>
        </w:rPr>
        <w:t xml:space="preserve"> attempting to encroach on state authority, </w:t>
      </w:r>
      <w:r w:rsidRPr="002E6FE1">
        <w:rPr>
          <w:rStyle w:val="StyleUnderline"/>
        </w:rPr>
        <w:t xml:space="preserve">it draws attention to how </w:t>
      </w:r>
      <w:r w:rsidRPr="00CD7226">
        <w:rPr>
          <w:rStyle w:val="Emphasis"/>
          <w:highlight w:val="yellow"/>
        </w:rPr>
        <w:t>states violently compel people to move</w:t>
      </w:r>
      <w:r w:rsidRPr="002E6FE1">
        <w:rPr>
          <w:sz w:val="16"/>
        </w:rPr>
        <w:t xml:space="preserve">. As Saskia Sassen (2014) demonstrates, </w:t>
      </w:r>
      <w:r w:rsidRPr="00CD7226">
        <w:rPr>
          <w:rStyle w:val="StyleUnderline"/>
          <w:highlight w:val="yellow"/>
        </w:rPr>
        <w:t>expulsions through</w:t>
      </w:r>
      <w:r w:rsidRPr="00CD7226">
        <w:rPr>
          <w:rStyle w:val="StyleUnderline"/>
        </w:rPr>
        <w:t xml:space="preserve"> </w:t>
      </w:r>
      <w:r w:rsidRPr="00CD7226">
        <w:rPr>
          <w:rStyle w:val="Emphasis"/>
        </w:rPr>
        <w:t>capital investment</w:t>
      </w:r>
      <w:r w:rsidRPr="00CD7226">
        <w:rPr>
          <w:rStyle w:val="StyleUnderline"/>
        </w:rPr>
        <w:t xml:space="preserve">, </w:t>
      </w:r>
      <w:r w:rsidRPr="00CD7226">
        <w:rPr>
          <w:rStyle w:val="Emphasis"/>
          <w:highlight w:val="yellow"/>
        </w:rPr>
        <w:t>financialization</w:t>
      </w:r>
      <w:r w:rsidRPr="00CD7226">
        <w:rPr>
          <w:rStyle w:val="StyleUnderline"/>
          <w:highlight w:val="yellow"/>
        </w:rPr>
        <w:t xml:space="preserve">, </w:t>
      </w:r>
      <w:r w:rsidRPr="00CD7226">
        <w:rPr>
          <w:rStyle w:val="Emphasis"/>
          <w:highlight w:val="yellow"/>
        </w:rPr>
        <w:t>environmental degradation</w:t>
      </w:r>
      <w:r w:rsidRPr="002E6FE1">
        <w:rPr>
          <w:rStyle w:val="StyleUnderline"/>
        </w:rPr>
        <w:t xml:space="preserve">, and </w:t>
      </w:r>
      <w:r w:rsidRPr="00CD7226">
        <w:rPr>
          <w:rStyle w:val="Emphasis"/>
          <w:highlight w:val="yellow"/>
        </w:rPr>
        <w:t>mass incarceration</w:t>
      </w:r>
      <w:r w:rsidRPr="00CD7226">
        <w:rPr>
          <w:rStyle w:val="StyleUnderline"/>
          <w:highlight w:val="yellow"/>
        </w:rPr>
        <w:t xml:space="preserve"> continue</w:t>
      </w:r>
      <w:r w:rsidRPr="002E6FE1">
        <w:rPr>
          <w:rStyle w:val="StyleUnderline"/>
        </w:rPr>
        <w:t xml:space="preserve"> apace</w:t>
      </w:r>
      <w:r w:rsidRPr="002E6FE1">
        <w:rPr>
          <w:sz w:val="16"/>
        </w:rPr>
        <w:t>.</w:t>
      </w:r>
    </w:p>
    <w:p w:rsidR="001B3338" w:rsidRPr="00CE7CC6" w:rsidRDefault="001B3338" w:rsidP="001B3338">
      <w:pPr>
        <w:rPr>
          <w:sz w:val="16"/>
        </w:rPr>
      </w:pPr>
      <w:r w:rsidRPr="00CE7CC6">
        <w:rPr>
          <w:sz w:val="16"/>
        </w:rPr>
        <w:t>These analyses have much in common with James C. Scott’s The Art of Not Being Governed (2009) on groups in Zomia (a 2.5 million square kilometer region covering highlands in Southeast, East, and South Asia) that are not incorporated into the state. Scott’s thesis is that these groups are best understood as consciously evading states, rather than as primitive, pre-modern societies. They resist taxation, conscription, forced labor, and slavery by creating communities and technologies aimed at resisting the encroachment of state administrations:</w:t>
      </w:r>
    </w:p>
    <w:p w:rsidR="001B3338" w:rsidRPr="00CE7CC6" w:rsidRDefault="001B3338" w:rsidP="001B3338">
      <w:pPr>
        <w:rPr>
          <w:sz w:val="16"/>
        </w:rPr>
      </w:pPr>
      <w:r w:rsidRPr="00CE7CC6">
        <w:rPr>
          <w:sz w:val="16"/>
        </w:rPr>
        <w:t>Most, if not all, of the characteristics that appear to stigmatize hill peoples— their location at the margins, their physical mobility, their swidden agriculture, their flexible social structure, their religious heterodoxy, their egalitarianism, and even the nonliterate, oral cultures—far from being the mark of primitives left behind by civilization, are better seen on a long view as adaptations designed to evade both state capture and state formation. (Scott 2009: 9)</w:t>
      </w:r>
    </w:p>
    <w:p w:rsidR="001B3338" w:rsidRPr="00CE7CC6" w:rsidRDefault="001B3338" w:rsidP="001B3338">
      <w:pPr>
        <w:rPr>
          <w:sz w:val="16"/>
        </w:rPr>
      </w:pPr>
      <w:r w:rsidRPr="00CE7CC6">
        <w:rPr>
          <w:rStyle w:val="StyleUnderline"/>
        </w:rPr>
        <w:t xml:space="preserve">A </w:t>
      </w:r>
      <w:r w:rsidRPr="00E02840">
        <w:rPr>
          <w:rStyle w:val="StyleUnderline"/>
          <w:highlight w:val="yellow"/>
        </w:rPr>
        <w:t>change of perspective can support</w:t>
      </w:r>
      <w:r w:rsidRPr="00CE7CC6">
        <w:rPr>
          <w:rStyle w:val="StyleUnderline"/>
        </w:rPr>
        <w:t xml:space="preserve"> a </w:t>
      </w:r>
      <w:r w:rsidRPr="00E02840">
        <w:rPr>
          <w:rStyle w:val="StyleUnderline"/>
          <w:highlight w:val="yellow"/>
        </w:rPr>
        <w:t>research</w:t>
      </w:r>
      <w:r w:rsidRPr="00CE7CC6">
        <w:rPr>
          <w:rStyle w:val="StyleUnderline"/>
        </w:rPr>
        <w:t xml:space="preserve"> program</w:t>
      </w:r>
      <w:r w:rsidRPr="00CE7CC6">
        <w:rPr>
          <w:sz w:val="16"/>
        </w:rPr>
        <w:t xml:space="preserve">. In fact, it has led to a number of research programs (or perhaps more accurately, beginnings of such programs) </w:t>
      </w:r>
      <w:r w:rsidRPr="00CE7CC6">
        <w:rPr>
          <w:rStyle w:val="StyleUnderline"/>
        </w:rPr>
        <w:t xml:space="preserve">to serve </w:t>
      </w:r>
      <w:r w:rsidRPr="00E02840">
        <w:rPr>
          <w:rStyle w:val="StyleUnderline"/>
          <w:highlight w:val="yellow"/>
        </w:rPr>
        <w:t xml:space="preserve">as a </w:t>
      </w:r>
      <w:r w:rsidRPr="00E02840">
        <w:rPr>
          <w:rStyle w:val="Emphasis"/>
          <w:highlight w:val="yellow"/>
        </w:rPr>
        <w:t>counterpoint to methodological nationalism</w:t>
      </w:r>
      <w:r w:rsidRPr="00CE7CC6">
        <w:rPr>
          <w:sz w:val="16"/>
        </w:rPr>
        <w:t xml:space="preserve">. Ulrich Beck’s </w:t>
      </w:r>
      <w:r w:rsidRPr="00E02840">
        <w:rPr>
          <w:rStyle w:val="StyleUnderline"/>
          <w:highlight w:val="yellow"/>
        </w:rPr>
        <w:t>cosmopolitan social science</w:t>
      </w:r>
      <w:r w:rsidRPr="00CE7CC6">
        <w:rPr>
          <w:sz w:val="16"/>
        </w:rPr>
        <w:t xml:space="preserve"> seeks to understand global risks such as climate change and terrorism (Beck 2004). It also </w:t>
      </w:r>
      <w:r w:rsidRPr="00CE7CC6">
        <w:rPr>
          <w:rStyle w:val="StyleUnderline"/>
        </w:rPr>
        <w:t xml:space="preserve">attempts to </w:t>
      </w:r>
      <w:r w:rsidRPr="00E02840">
        <w:rPr>
          <w:rStyle w:val="Emphasis"/>
          <w:highlight w:val="yellow"/>
        </w:rPr>
        <w:t>capture inequalities invisible to analyses that rely on</w:t>
      </w:r>
      <w:r w:rsidRPr="00CE7CC6">
        <w:rPr>
          <w:rStyle w:val="Emphasis"/>
        </w:rPr>
        <w:t xml:space="preserve"> statistics compiled by </w:t>
      </w:r>
      <w:r w:rsidRPr="00E02840">
        <w:rPr>
          <w:rStyle w:val="Emphasis"/>
          <w:highlight w:val="yellow"/>
        </w:rPr>
        <w:t>nation-states</w:t>
      </w:r>
      <w:r w:rsidRPr="00CE7CC6">
        <w:rPr>
          <w:sz w:val="16"/>
        </w:rPr>
        <w:t xml:space="preserve"> and to acknowledge the “banal cosmopolitanism” that increasingly informs many people’s lives.2 Gerard Delanty has developed a “critical cosmopolitanism” that seeks to understand how social reality is changing in ways that are not reducible to either globalization or nationalism (Delanty 2009). Cosmopolitan imagination connects cosmopolitanism as a normative theory, an experience of reality, and a critical attitude aimed toward emancipation through openness, interaction, and the overcoming of divisions (Delanty 2012).</w:t>
      </w:r>
    </w:p>
    <w:p w:rsidR="001B3338" w:rsidRPr="00B6010A" w:rsidRDefault="001B3338" w:rsidP="001B3338">
      <w:pPr>
        <w:rPr>
          <w:sz w:val="16"/>
        </w:rPr>
      </w:pPr>
      <w:r w:rsidRPr="00B6010A">
        <w:rPr>
          <w:sz w:val="16"/>
        </w:rPr>
        <w:t>None of these approaches endorse a simplistic shift from the national to the cosmopolitan or universal. One reason for this is that “cosmopolitan” is very much (perhaps essentially) a contested concept (Gallie 1955; Connolly 1993). It comes in various forms: as a moral vision or attitude, as a research program that aims at better describing and explaining twenty-first- century reality, as a set of institutional proposals, or as a form of critical theory. Cosmopolitanism can range from the simple recognition of the moral worth of all humans that is fully compatible with the nationstate system (Miller 2016; Nussbaum 2007) to ambitious claims that political and social reality has been fundamentally and irrevocably transformed, demanding new forms of governance (Held 1995).</w:t>
      </w:r>
    </w:p>
    <w:p w:rsidR="001B3338" w:rsidRPr="00B6010A" w:rsidRDefault="001B3338" w:rsidP="001B3338">
      <w:pPr>
        <w:rPr>
          <w:sz w:val="16"/>
        </w:rPr>
      </w:pPr>
      <w:r w:rsidRPr="00B6010A">
        <w:rPr>
          <w:sz w:val="16"/>
        </w:rPr>
        <w:t xml:space="preserve">Most </w:t>
      </w:r>
      <w:r w:rsidRPr="00363468">
        <w:rPr>
          <w:rStyle w:val="StyleUnderline"/>
          <w:highlight w:val="yellow"/>
        </w:rPr>
        <w:t>cosmopolitan research</w:t>
      </w:r>
      <w:r w:rsidRPr="00CE7CC6">
        <w:rPr>
          <w:rStyle w:val="StyleUnderline"/>
        </w:rPr>
        <w:t xml:space="preserve"> programs </w:t>
      </w:r>
      <w:r w:rsidRPr="00363468">
        <w:rPr>
          <w:rStyle w:val="StyleUnderline"/>
          <w:highlight w:val="yellow"/>
        </w:rPr>
        <w:t>do not deny</w:t>
      </w:r>
      <w:r w:rsidRPr="00CE7CC6">
        <w:rPr>
          <w:rStyle w:val="StyleUnderline"/>
        </w:rPr>
        <w:t xml:space="preserve"> the </w:t>
      </w:r>
      <w:r w:rsidRPr="00363468">
        <w:rPr>
          <w:rStyle w:val="StyleUnderline"/>
          <w:highlight w:val="yellow"/>
        </w:rPr>
        <w:t>continued role of</w:t>
      </w:r>
      <w:r w:rsidRPr="00CE7CC6">
        <w:rPr>
          <w:rStyle w:val="StyleUnderline"/>
        </w:rPr>
        <w:t xml:space="preserve"> nation-</w:t>
      </w:r>
      <w:r w:rsidRPr="00363468">
        <w:rPr>
          <w:rStyle w:val="StyleUnderline"/>
          <w:highlight w:val="yellow"/>
        </w:rPr>
        <w:t>states</w:t>
      </w:r>
      <w:r w:rsidRPr="00B6010A">
        <w:rPr>
          <w:sz w:val="16"/>
        </w:rPr>
        <w:t xml:space="preserve"> or suggest that the world has suddenly become “flat” (Friedman 2005). </w:t>
      </w:r>
      <w:r w:rsidRPr="00CE7CC6">
        <w:rPr>
          <w:rStyle w:val="StyleUnderline"/>
        </w:rPr>
        <w:t>Place continues to matter</w:t>
      </w:r>
      <w:r w:rsidRPr="00B6010A">
        <w:rPr>
          <w:sz w:val="16"/>
        </w:rPr>
        <w:t>, though the ability to connect distant physical spaces electronically and to rapidly travel the globe has changed its nature in many cases (Harvey 1989). Many examples of “globalization” are best conceived not as cosmopolitan, but as transnational processes that are territorial bound and local, as well as geographically dispersed. People stratified by class, race, gender, and other categories also experience these processes differently—transnationalism connects people but it can also exclude. Globalization usually falls short of encompassing the globe and access to technology remains unevenly distributed.</w:t>
      </w:r>
    </w:p>
    <w:p w:rsidR="001B3338" w:rsidRDefault="001B3338" w:rsidP="001B3338">
      <w:pPr>
        <w:rPr>
          <w:sz w:val="16"/>
        </w:rPr>
      </w:pPr>
      <w:r w:rsidRPr="00363468">
        <w:rPr>
          <w:rStyle w:val="StyleUnderline"/>
          <w:highlight w:val="yellow"/>
        </w:rPr>
        <w:t>Nonetheless</w:t>
      </w:r>
      <w:r w:rsidRPr="00B6010A">
        <w:rPr>
          <w:sz w:val="16"/>
        </w:rPr>
        <w:t xml:space="preserve">, the lives of many people are in an important sense banally cosmopolitan. </w:t>
      </w:r>
      <w:r w:rsidRPr="00CE7CC6">
        <w:rPr>
          <w:rStyle w:val="StyleUnderline"/>
        </w:rPr>
        <w:t>Cosmopolitan research</w:t>
      </w:r>
      <w:r w:rsidRPr="00B6010A">
        <w:rPr>
          <w:sz w:val="16"/>
        </w:rPr>
        <w:t xml:space="preserve"> at its best </w:t>
      </w:r>
      <w:r w:rsidRPr="00CE7CC6">
        <w:rPr>
          <w:rStyle w:val="StyleUnderline"/>
        </w:rPr>
        <w:t>insists</w:t>
      </w:r>
      <w:r w:rsidRPr="00B6010A">
        <w:rPr>
          <w:sz w:val="16"/>
        </w:rPr>
        <w:t xml:space="preserve"> that </w:t>
      </w:r>
      <w:r w:rsidRPr="00363468">
        <w:rPr>
          <w:rStyle w:val="StyleUnderline"/>
          <w:highlight w:val="yellow"/>
        </w:rPr>
        <w:t>understanding</w:t>
      </w:r>
      <w:r w:rsidRPr="00B6010A">
        <w:rPr>
          <w:sz w:val="16"/>
        </w:rPr>
        <w:t xml:space="preserve"> globalization and </w:t>
      </w:r>
      <w:r w:rsidRPr="00363468">
        <w:rPr>
          <w:rStyle w:val="StyleUnderline"/>
          <w:highlight w:val="yellow"/>
        </w:rPr>
        <w:t xml:space="preserve">social transformation means </w:t>
      </w:r>
      <w:r w:rsidRPr="00363468">
        <w:rPr>
          <w:rStyle w:val="Emphasis"/>
          <w:highlight w:val="yellow"/>
        </w:rPr>
        <w:t>moving beyond methodological nationalism</w:t>
      </w:r>
      <w:r w:rsidRPr="00B6010A">
        <w:rPr>
          <w:sz w:val="16"/>
        </w:rPr>
        <w:t xml:space="preserve"> and acknowledging complex connections on many levels— including how groups and regions are differentially affected or excluded from global trends. </w:t>
      </w:r>
      <w:r w:rsidRPr="00CE7CC6">
        <w:rPr>
          <w:rStyle w:val="StyleUnderline"/>
        </w:rPr>
        <w:t>This orientation is critical and constructive</w:t>
      </w:r>
      <w:r w:rsidRPr="00B6010A">
        <w:rPr>
          <w:sz w:val="16"/>
        </w:rPr>
        <w:t xml:space="preserve">: </w:t>
      </w:r>
      <w:r w:rsidRPr="00CE7CC6">
        <w:rPr>
          <w:rStyle w:val="StyleUnderline"/>
        </w:rPr>
        <w:t>critical in questioning the adequacy of explanations structured by methodological nationalism, constructive in seeking more adequate frames</w:t>
      </w:r>
      <w:r w:rsidRPr="00B6010A">
        <w:rPr>
          <w:sz w:val="16"/>
        </w:rPr>
        <w:t xml:space="preserve"> and tools.</w:t>
      </w:r>
    </w:p>
    <w:p w:rsidR="001B3338" w:rsidRPr="001B3338" w:rsidRDefault="001B3338" w:rsidP="001B3338"/>
    <w:p w:rsidR="0082697B" w:rsidRPr="00630FE3" w:rsidRDefault="0082697B" w:rsidP="0082697B">
      <w:pPr>
        <w:pStyle w:val="Heading4"/>
        <w:rPr>
          <w:rFonts w:cs="Times New Roman"/>
        </w:rPr>
      </w:pPr>
      <w:r w:rsidRPr="00630FE3">
        <w:rPr>
          <w:rFonts w:cs="Times New Roman"/>
        </w:rPr>
        <w:t xml:space="preserve">Incorporation </w:t>
      </w:r>
      <w:r>
        <w:rPr>
          <w:rFonts w:cs="Times New Roman"/>
        </w:rPr>
        <w:t>only serves to reinforce existing political economies and defang any radical potential of migration</w:t>
      </w:r>
      <w:r w:rsidRPr="00630FE3">
        <w:rPr>
          <w:rFonts w:cs="Times New Roman"/>
        </w:rPr>
        <w:t xml:space="preserve">. </w:t>
      </w:r>
    </w:p>
    <w:p w:rsidR="0082697B" w:rsidRDefault="0082697B" w:rsidP="0082697B">
      <w:r w:rsidRPr="00630FE3">
        <w:rPr>
          <w:rStyle w:val="cite"/>
        </w:rPr>
        <w:t>McMillan 8</w:t>
      </w:r>
      <w:r w:rsidRPr="00630FE3">
        <w:t xml:space="preserve"> – Chris McMillan, Ph.D., Massey University, New Zealand, 2008, “Symptomatic Readings: Žižekian theory as a discursive strategy,” The International Journal of Zizek Studies, Vol. 2, No. 1, online: </w:t>
      </w:r>
      <w:hyperlink r:id="rId6" w:history="1">
        <w:r w:rsidRPr="00C548FF">
          <w:rPr>
            <w:rStyle w:val="Hyperlink"/>
          </w:rPr>
          <w:t>http://zizekstudies.org/index.php/ijzs/article/viewFile/91/157</w:t>
        </w:r>
      </w:hyperlink>
    </w:p>
    <w:p w:rsidR="0082697B" w:rsidRPr="00294465" w:rsidRDefault="0082697B" w:rsidP="0082697B">
      <w:r w:rsidRPr="00D21A42">
        <w:rPr>
          <w:rStyle w:val="underline"/>
          <w:highlight w:val="cyan"/>
        </w:rPr>
        <w:t>The concrete universal exists as the flip side of the abstract universal</w:t>
      </w:r>
      <w:r w:rsidRPr="00630FE3">
        <w:rPr>
          <w:sz w:val="16"/>
        </w:rPr>
        <w:t xml:space="preserve"> within a parallax. That is, the content of the discourse(s) within the concrete universal cannot be perceived from within the abstract universal, only from its effects through the parallax Real. This effect </w:t>
      </w:r>
      <w:r w:rsidRPr="00630FE3">
        <w:rPr>
          <w:sz w:val="16"/>
        </w:rPr>
        <w:lastRenderedPageBreak/>
        <w:t>comes through within the abstract universal as the symptom, which is Real until it is symbolised and domesticated through fantasy, as I have laid out in the preceding sections. Therefore, because discourses from within the concrete universal are Real, then they have a potentially disruptive affect on the abstract universal. This affect does not come through a symbolic/imaginary translation or interaction, but rather through the pressure the concrete universal places on the abstract universal via the Real effect of the symptom.</w:t>
      </w:r>
      <w:r>
        <w:t xml:space="preserve"> </w:t>
      </w:r>
      <w:r w:rsidRPr="00D21A42">
        <w:rPr>
          <w:rStyle w:val="underline"/>
          <w:highlight w:val="cyan"/>
        </w:rPr>
        <w:t>An example</w:t>
      </w:r>
      <w:r w:rsidRPr="00630FE3">
        <w:rPr>
          <w:rStyle w:val="underline"/>
        </w:rPr>
        <w:t xml:space="preserve"> is illustrative</w:t>
      </w:r>
      <w:r w:rsidRPr="00630FE3">
        <w:rPr>
          <w:sz w:val="16"/>
        </w:rPr>
        <w:t xml:space="preserve">. </w:t>
      </w:r>
      <w:r w:rsidRPr="00D21A42">
        <w:rPr>
          <w:rStyle w:val="underline"/>
          <w:highlight w:val="cyan"/>
        </w:rPr>
        <w:t>If we posit an abstract universal within capitalism as the production of wealth</w:t>
      </w:r>
      <w:r w:rsidRPr="00D21A42">
        <w:rPr>
          <w:sz w:val="16"/>
          <w:highlight w:val="cyan"/>
        </w:rPr>
        <w:t xml:space="preserve">, </w:t>
      </w:r>
      <w:r w:rsidRPr="00D21A42">
        <w:rPr>
          <w:rStyle w:val="Emphasis"/>
          <w:highlight w:val="cyan"/>
        </w:rPr>
        <w:t>the concrete universal is the exploited</w:t>
      </w:r>
      <w:r w:rsidRPr="00630FE3">
        <w:rPr>
          <w:rStyle w:val="Emphasis"/>
        </w:rPr>
        <w:t xml:space="preserve"> foundation of this wealth, the </w:t>
      </w:r>
      <w:r w:rsidRPr="00D21A42">
        <w:rPr>
          <w:rStyle w:val="Emphasis"/>
          <w:highlight w:val="cyan"/>
        </w:rPr>
        <w:t>Third World poor</w:t>
      </w:r>
      <w:r w:rsidRPr="00630FE3">
        <w:rPr>
          <w:sz w:val="16"/>
        </w:rPr>
        <w:t xml:space="preserve">. This factor, that the abstract universal is based upon the concrete universal, comes through in the effect of the symptom. The symptom here is the construction of this poverty within the wealthy capitalist world. </w:t>
      </w:r>
      <w:r w:rsidRPr="00D21A42">
        <w:rPr>
          <w:rStyle w:val="underline"/>
          <w:highlight w:val="cyan"/>
        </w:rPr>
        <w:t>The construction of the symptom</w:t>
      </w:r>
      <w:r w:rsidRPr="00630FE3">
        <w:rPr>
          <w:rStyle w:val="underline"/>
        </w:rPr>
        <w:t xml:space="preserve">, through fantasy, </w:t>
      </w:r>
      <w:r w:rsidRPr="00D21A42">
        <w:rPr>
          <w:rStyle w:val="underline"/>
          <w:highlight w:val="cyan"/>
        </w:rPr>
        <w:t>is</w:t>
      </w:r>
      <w:r w:rsidRPr="00630FE3">
        <w:rPr>
          <w:rStyle w:val="underline"/>
        </w:rPr>
        <w:t xml:space="preserve"> generally one of </w:t>
      </w:r>
      <w:r w:rsidRPr="00D21A42">
        <w:rPr>
          <w:rStyle w:val="underline"/>
          <w:highlight w:val="cyan"/>
        </w:rPr>
        <w:t>charity</w:t>
      </w:r>
      <w:r w:rsidRPr="00630FE3">
        <w:rPr>
          <w:rStyle w:val="underline"/>
        </w:rPr>
        <w:t xml:space="preserve">, of </w:t>
      </w:r>
      <w:r w:rsidRPr="00D21A42">
        <w:rPr>
          <w:rStyle w:val="underline"/>
          <w:highlight w:val="cyan"/>
        </w:rPr>
        <w:t>a humanitarian situation which</w:t>
      </w:r>
      <w:r w:rsidRPr="00D21A42">
        <w:rPr>
          <w:sz w:val="16"/>
          <w:highlight w:val="cyan"/>
        </w:rPr>
        <w:t xml:space="preserve"> </w:t>
      </w:r>
      <w:r w:rsidRPr="00D21A42">
        <w:rPr>
          <w:rStyle w:val="Emphasis"/>
          <w:highlight w:val="cyan"/>
        </w:rPr>
        <w:t>removes the political consequences</w:t>
      </w:r>
      <w:r w:rsidRPr="00D21A42">
        <w:rPr>
          <w:sz w:val="16"/>
          <w:highlight w:val="cyan"/>
        </w:rPr>
        <w:t xml:space="preserve"> </w:t>
      </w:r>
      <w:r w:rsidRPr="00D21A42">
        <w:rPr>
          <w:rStyle w:val="underline"/>
          <w:highlight w:val="cyan"/>
        </w:rPr>
        <w:t>and</w:t>
      </w:r>
      <w:r w:rsidRPr="00630FE3">
        <w:rPr>
          <w:rStyle w:val="underline"/>
        </w:rPr>
        <w:t xml:space="preserve"> thus</w:t>
      </w:r>
      <w:r w:rsidRPr="00630FE3">
        <w:rPr>
          <w:sz w:val="16"/>
        </w:rPr>
        <w:t xml:space="preserve"> </w:t>
      </w:r>
      <w:r w:rsidRPr="00D21A42">
        <w:rPr>
          <w:rStyle w:val="Emphasis"/>
          <w:highlight w:val="cyan"/>
        </w:rPr>
        <w:t>domesticates the Real</w:t>
      </w:r>
      <w:r w:rsidRPr="00630FE3">
        <w:rPr>
          <w:sz w:val="16"/>
        </w:rPr>
        <w:t>. Indeed, the very act of symbolising the symptom within capitalist discourse tames the effect of the symptom. In this example, discourses of the concrete universal are the discourses that occur within the Third World, which cannot be understood within the abstract universal. They can be acknowledged, but not fully taken on. Such an act would dislocate the abstract universal because of the unbearable contradiction between the two universals. Only through a radical structural shift in positions can two discourses within a parallax and the gap between them, be perceived.</w:t>
      </w:r>
      <w:r>
        <w:t xml:space="preserve"> </w:t>
      </w:r>
      <w:r w:rsidRPr="00D21A42">
        <w:rPr>
          <w:rStyle w:val="underline"/>
          <w:highlight w:val="cyan"/>
        </w:rPr>
        <w:t>The key</w:t>
      </w:r>
      <w:r w:rsidRPr="00630FE3">
        <w:rPr>
          <w:rStyle w:val="underline"/>
        </w:rPr>
        <w:t xml:space="preserve"> for this method of discursive strategy</w:t>
      </w:r>
      <w:r w:rsidRPr="00630FE3">
        <w:rPr>
          <w:sz w:val="16"/>
        </w:rPr>
        <w:t xml:space="preserve"> </w:t>
      </w:r>
      <w:r w:rsidRPr="00D21A42">
        <w:rPr>
          <w:rStyle w:val="Emphasis"/>
          <w:highlight w:val="cyan"/>
        </w:rPr>
        <w:t>is not to present the concrete universal as simply external to the abstract universal</w:t>
      </w:r>
      <w:r w:rsidRPr="00D21A42">
        <w:rPr>
          <w:sz w:val="16"/>
          <w:highlight w:val="cyan"/>
        </w:rPr>
        <w:t xml:space="preserve">, </w:t>
      </w:r>
      <w:r w:rsidRPr="00D21A42">
        <w:rPr>
          <w:rStyle w:val="underline"/>
          <w:highlight w:val="cyan"/>
        </w:rPr>
        <w:t>but</w:t>
      </w:r>
      <w:r w:rsidRPr="00630FE3">
        <w:rPr>
          <w:rStyle w:val="underline"/>
        </w:rPr>
        <w:t xml:space="preserve"> vitally </w:t>
      </w:r>
      <w:r w:rsidRPr="00D21A42">
        <w:rPr>
          <w:rStyle w:val="underline"/>
          <w:highlight w:val="cyan"/>
        </w:rPr>
        <w:t>as an</w:t>
      </w:r>
      <w:r w:rsidRPr="00D21A42">
        <w:rPr>
          <w:sz w:val="16"/>
          <w:highlight w:val="cyan"/>
        </w:rPr>
        <w:t xml:space="preserve"> </w:t>
      </w:r>
      <w:r w:rsidRPr="00D21A42">
        <w:rPr>
          <w:rStyle w:val="Emphasis"/>
          <w:highlight w:val="cyan"/>
        </w:rPr>
        <w:t>internal element of the moment of universality</w:t>
      </w:r>
      <w:r w:rsidRPr="00630FE3">
        <w:rPr>
          <w:sz w:val="16"/>
        </w:rPr>
        <w:t xml:space="preserve">. If a discourse of concrete universality is constructed as external to the abstract universal, it subverts the Real element inherent to the concrete universal through the parallax gap. Discursive positioning of this sort allows for the opportunity for the abstract universal to construct the symptom (which stages the concrete universal) as an external antagonism against which it is in conflict. Rather </w:t>
      </w:r>
      <w:r w:rsidRPr="00D21A42">
        <w:rPr>
          <w:rStyle w:val="Emphasis"/>
          <w:highlight w:val="cyan"/>
        </w:rPr>
        <w:t>the excluded element must present itself as the internal</w:t>
      </w:r>
      <w:r w:rsidRPr="00D21A42">
        <w:rPr>
          <w:sz w:val="16"/>
          <w:highlight w:val="cyan"/>
        </w:rPr>
        <w:t xml:space="preserve">, </w:t>
      </w:r>
      <w:r w:rsidRPr="00D21A42">
        <w:rPr>
          <w:rStyle w:val="Emphasis"/>
          <w:highlight w:val="cyan"/>
        </w:rPr>
        <w:t>constitutive exception of the abstract universal</w:t>
      </w:r>
      <w:r w:rsidRPr="00630FE3">
        <w:rPr>
          <w:sz w:val="16"/>
        </w:rPr>
        <w:t xml:space="preserve">. </w:t>
      </w:r>
      <w:r w:rsidRPr="00630FE3">
        <w:rPr>
          <w:rStyle w:val="underline"/>
        </w:rPr>
        <w:t>The recent</w:t>
      </w:r>
      <w:r w:rsidRPr="00630FE3">
        <w:rPr>
          <w:sz w:val="16"/>
        </w:rPr>
        <w:t xml:space="preserve"> </w:t>
      </w:r>
      <w:r w:rsidRPr="00D21A42">
        <w:rPr>
          <w:rStyle w:val="Emphasis"/>
          <w:highlight w:val="cyan"/>
        </w:rPr>
        <w:t>pro-immigrant protests</w:t>
      </w:r>
      <w:r w:rsidRPr="00630FE3">
        <w:rPr>
          <w:sz w:val="16"/>
        </w:rPr>
        <w:t xml:space="preserve"> </w:t>
      </w:r>
      <w:r w:rsidRPr="00630FE3">
        <w:rPr>
          <w:rStyle w:val="underline"/>
        </w:rPr>
        <w:t xml:space="preserve">in America </w:t>
      </w:r>
      <w:r w:rsidRPr="00D21A42">
        <w:rPr>
          <w:rStyle w:val="underline"/>
          <w:highlight w:val="cyan"/>
        </w:rPr>
        <w:t>are</w:t>
      </w:r>
      <w:r w:rsidRPr="00D21A42">
        <w:rPr>
          <w:sz w:val="16"/>
          <w:highlight w:val="cyan"/>
        </w:rPr>
        <w:t xml:space="preserve"> </w:t>
      </w:r>
      <w:r w:rsidRPr="00D21A42">
        <w:rPr>
          <w:rStyle w:val="Emphasis"/>
          <w:highlight w:val="cyan"/>
        </w:rPr>
        <w:t>instructive of such an appeal to concrete universality</w:t>
      </w:r>
      <w:r w:rsidRPr="00D21A42">
        <w:rPr>
          <w:sz w:val="16"/>
          <w:highlight w:val="cyan"/>
        </w:rPr>
        <w:t xml:space="preserve">. </w:t>
      </w:r>
      <w:r w:rsidRPr="00D21A42">
        <w:rPr>
          <w:rStyle w:val="underline"/>
          <w:highlight w:val="cyan"/>
        </w:rPr>
        <w:t>The</w:t>
      </w:r>
      <w:r w:rsidRPr="00630FE3">
        <w:rPr>
          <w:rStyle w:val="underline"/>
        </w:rPr>
        <w:t xml:space="preserve"> main </w:t>
      </w:r>
      <w:r w:rsidRPr="00D21A42">
        <w:rPr>
          <w:rStyle w:val="underline"/>
          <w:highlight w:val="cyan"/>
        </w:rPr>
        <w:t>banner held</w:t>
      </w:r>
      <w:r w:rsidRPr="00630FE3">
        <w:rPr>
          <w:rStyle w:val="underline"/>
        </w:rPr>
        <w:t xml:space="preserve"> by the immigrant protesters </w:t>
      </w:r>
      <w:r w:rsidRPr="00D21A42">
        <w:rPr>
          <w:rStyle w:val="underline"/>
          <w:highlight w:val="cyan"/>
        </w:rPr>
        <w:t>was</w:t>
      </w:r>
      <w:r w:rsidRPr="00D21A42">
        <w:rPr>
          <w:sz w:val="16"/>
          <w:highlight w:val="cyan"/>
        </w:rPr>
        <w:t xml:space="preserve"> ‘</w:t>
      </w:r>
      <w:r w:rsidRPr="00D21A42">
        <w:rPr>
          <w:rStyle w:val="Emphasis"/>
          <w:highlight w:val="cyan"/>
        </w:rPr>
        <w:t>We are America’</w:t>
      </w:r>
      <w:r w:rsidRPr="00D21A42">
        <w:rPr>
          <w:sz w:val="16"/>
          <w:highlight w:val="cyan"/>
        </w:rPr>
        <w:t>.</w:t>
      </w:r>
      <w:r w:rsidRPr="00630FE3">
        <w:rPr>
          <w:sz w:val="16"/>
        </w:rPr>
        <w:t xml:space="preserve"> </w:t>
      </w:r>
      <w:r w:rsidRPr="00630FE3">
        <w:rPr>
          <w:rStyle w:val="underline"/>
        </w:rPr>
        <w:t xml:space="preserve">Here </w:t>
      </w:r>
      <w:r w:rsidRPr="00D21A42">
        <w:rPr>
          <w:rStyle w:val="underline"/>
          <w:highlight w:val="cyan"/>
        </w:rPr>
        <w:t>the protesters’ appeal has taken the form of concrete universality</w:t>
      </w:r>
      <w:r w:rsidRPr="00630FE3">
        <w:rPr>
          <w:sz w:val="16"/>
        </w:rPr>
        <w:t xml:space="preserve">. </w:t>
      </w:r>
      <w:r w:rsidRPr="00630FE3">
        <w:rPr>
          <w:rStyle w:val="underline"/>
        </w:rPr>
        <w:t>The immigration</w:t>
      </w:r>
      <w:r w:rsidRPr="00630FE3">
        <w:rPr>
          <w:sz w:val="16"/>
        </w:rPr>
        <w:t xml:space="preserve"> (alien) </w:t>
      </w:r>
      <w:r w:rsidRPr="00630FE3">
        <w:rPr>
          <w:rStyle w:val="underline"/>
        </w:rPr>
        <w:t>workers have been under attack in the U</w:t>
      </w:r>
      <w:r w:rsidRPr="00630FE3">
        <w:rPr>
          <w:sz w:val="16"/>
        </w:rPr>
        <w:t xml:space="preserve">nited </w:t>
      </w:r>
      <w:r w:rsidRPr="00630FE3">
        <w:rPr>
          <w:rStyle w:val="underline"/>
        </w:rPr>
        <w:t>S</w:t>
      </w:r>
      <w:r w:rsidRPr="00630FE3">
        <w:rPr>
          <w:sz w:val="16"/>
        </w:rPr>
        <w:t xml:space="preserve">tates </w:t>
      </w:r>
      <w:r w:rsidRPr="00630FE3">
        <w:rPr>
          <w:rStyle w:val="underline"/>
        </w:rPr>
        <w:t>as an impediment to the fullness of the social</w:t>
      </w:r>
      <w:r w:rsidRPr="00630FE3">
        <w:rPr>
          <w:sz w:val="16"/>
        </w:rPr>
        <w:t xml:space="preserve"> - as a source of crime, taking jobs etc. Alternatively, what </w:t>
      </w:r>
      <w:r w:rsidRPr="00D21A42">
        <w:rPr>
          <w:rStyle w:val="underline"/>
          <w:highlight w:val="cyan"/>
        </w:rPr>
        <w:t>the workers</w:t>
      </w:r>
      <w:r w:rsidRPr="00630FE3">
        <w:rPr>
          <w:rStyle w:val="underline"/>
        </w:rPr>
        <w:t xml:space="preserve"> are trying to </w:t>
      </w:r>
      <w:r w:rsidRPr="00D21A42">
        <w:rPr>
          <w:rStyle w:val="underline"/>
          <w:highlight w:val="cyan"/>
        </w:rPr>
        <w:t>suggest</w:t>
      </w:r>
      <w:r w:rsidRPr="00630FE3">
        <w:rPr>
          <w:sz w:val="16"/>
        </w:rPr>
        <w:t xml:space="preserve"> is that </w:t>
      </w:r>
      <w:r w:rsidRPr="00D21A42">
        <w:rPr>
          <w:rStyle w:val="Emphasis"/>
          <w:highlight w:val="cyan"/>
        </w:rPr>
        <w:t>they are a necessary condition of U.S society, and should be treated as such</w:t>
      </w:r>
      <w:r w:rsidRPr="00630FE3">
        <w:rPr>
          <w:sz w:val="16"/>
        </w:rPr>
        <w:t xml:space="preserve">. </w:t>
      </w:r>
      <w:r w:rsidRPr="00630FE3">
        <w:rPr>
          <w:rStyle w:val="underline"/>
        </w:rPr>
        <w:t>The workers perform a major role in taking the underclass jobs that maintain the American economy</w:t>
      </w:r>
      <w:r w:rsidRPr="00630FE3">
        <w:rPr>
          <w:sz w:val="16"/>
        </w:rPr>
        <w:t xml:space="preserve">; </w:t>
      </w:r>
      <w:r w:rsidRPr="00630FE3">
        <w:rPr>
          <w:rStyle w:val="underline"/>
        </w:rPr>
        <w:t>without them the economy would fall.</w:t>
      </w:r>
      <w:r w:rsidRPr="00630FE3">
        <w:rPr>
          <w:sz w:val="16"/>
        </w:rPr>
        <w:t xml:space="preserve"> Therefore </w:t>
      </w:r>
      <w:r w:rsidRPr="00630FE3">
        <w:rPr>
          <w:rStyle w:val="underline"/>
        </w:rPr>
        <w:t>the immigrants are a necessary condition rather than an impediment to the system</w:t>
      </w:r>
      <w:r w:rsidRPr="00630FE3">
        <w:rPr>
          <w:sz w:val="16"/>
        </w:rPr>
        <w:t xml:space="preserve">. </w:t>
      </w:r>
      <w:r w:rsidRPr="00630FE3">
        <w:rPr>
          <w:rStyle w:val="underline"/>
        </w:rPr>
        <w:t>Hence the appeal ‘We are America’</w:t>
      </w:r>
      <w:r w:rsidRPr="00630FE3">
        <w:rPr>
          <w:sz w:val="16"/>
        </w:rPr>
        <w:t>.</w:t>
      </w:r>
      <w:r>
        <w:t xml:space="preserve"> </w:t>
      </w:r>
      <w:r w:rsidRPr="00D21A42">
        <w:rPr>
          <w:rStyle w:val="underline"/>
          <w:highlight w:val="cyan"/>
        </w:rPr>
        <w:t>The key</w:t>
      </w:r>
      <w:r w:rsidRPr="00630FE3">
        <w:rPr>
          <w:rStyle w:val="underline"/>
        </w:rPr>
        <w:t xml:space="preserve"> here </w:t>
      </w:r>
      <w:r w:rsidRPr="00D21A42">
        <w:rPr>
          <w:rStyle w:val="underline"/>
          <w:highlight w:val="cyan"/>
        </w:rPr>
        <w:t xml:space="preserve">is </w:t>
      </w:r>
      <w:r w:rsidRPr="00D21A42">
        <w:rPr>
          <w:rStyle w:val="Emphasis"/>
          <w:highlight w:val="cyan"/>
        </w:rPr>
        <w:t>not</w:t>
      </w:r>
      <w:r w:rsidRPr="00D21A42">
        <w:rPr>
          <w:rStyle w:val="underline"/>
          <w:highlight w:val="cyan"/>
        </w:rPr>
        <w:t xml:space="preserve"> to</w:t>
      </w:r>
      <w:r w:rsidRPr="00630FE3">
        <w:rPr>
          <w:rStyle w:val="underline"/>
        </w:rPr>
        <w:t xml:space="preserve"> simply </w:t>
      </w:r>
      <w:r w:rsidRPr="00D21A42">
        <w:rPr>
          <w:rStyle w:val="Emphasis"/>
          <w:highlight w:val="cyan"/>
        </w:rPr>
        <w:t>put pressure on the abstract universal</w:t>
      </w:r>
      <w:r w:rsidRPr="00D21A42">
        <w:rPr>
          <w:sz w:val="16"/>
          <w:highlight w:val="cyan"/>
        </w:rPr>
        <w:t xml:space="preserve"> (</w:t>
      </w:r>
      <w:r w:rsidRPr="00D21A42">
        <w:rPr>
          <w:rStyle w:val="Emphasis"/>
          <w:highlight w:val="cyan"/>
        </w:rPr>
        <w:t>in this case, Americanness</w:t>
      </w:r>
      <w:r w:rsidRPr="00D21A42">
        <w:rPr>
          <w:sz w:val="16"/>
          <w:highlight w:val="cyan"/>
        </w:rPr>
        <w:t xml:space="preserve">) </w:t>
      </w:r>
      <w:r w:rsidRPr="00D21A42">
        <w:rPr>
          <w:rStyle w:val="underline"/>
          <w:highlight w:val="cyan"/>
        </w:rPr>
        <w:t>to</w:t>
      </w:r>
      <w:r w:rsidRPr="00D21A42">
        <w:rPr>
          <w:sz w:val="16"/>
          <w:highlight w:val="cyan"/>
        </w:rPr>
        <w:t xml:space="preserve"> </w:t>
      </w:r>
      <w:r w:rsidRPr="00D21A42">
        <w:rPr>
          <w:rStyle w:val="Emphasis"/>
          <w:highlight w:val="cyan"/>
        </w:rPr>
        <w:t>include the marginalised group within its terms</w:t>
      </w:r>
      <w:r w:rsidRPr="00630FE3">
        <w:rPr>
          <w:sz w:val="16"/>
        </w:rPr>
        <w:t xml:space="preserve">, </w:t>
      </w:r>
      <w:r w:rsidRPr="00630FE3">
        <w:rPr>
          <w:rStyle w:val="Emphasis"/>
        </w:rPr>
        <w:t>using a particularised approach common to identity-based politics</w:t>
      </w:r>
      <w:r w:rsidRPr="00630FE3">
        <w:rPr>
          <w:sz w:val="16"/>
        </w:rPr>
        <w:t xml:space="preserve">. </w:t>
      </w:r>
      <w:r w:rsidRPr="00D21A42">
        <w:rPr>
          <w:rStyle w:val="Emphasis"/>
          <w:highlight w:val="cyan"/>
        </w:rPr>
        <w:t>This might result</w:t>
      </w:r>
      <w:r w:rsidRPr="00630FE3">
        <w:rPr>
          <w:sz w:val="16"/>
        </w:rPr>
        <w:t xml:space="preserve">, in such a case, </w:t>
      </w:r>
      <w:r w:rsidRPr="00D21A42">
        <w:rPr>
          <w:rStyle w:val="underline"/>
          <w:highlight w:val="cyan"/>
        </w:rPr>
        <w:t>in</w:t>
      </w:r>
      <w:r w:rsidRPr="00630FE3">
        <w:rPr>
          <w:rStyle w:val="underline"/>
        </w:rPr>
        <w:t xml:space="preserve"> the </w:t>
      </w:r>
      <w:r w:rsidRPr="00D21A42">
        <w:rPr>
          <w:rStyle w:val="underline"/>
          <w:highlight w:val="cyan"/>
        </w:rPr>
        <w:t>lodging</w:t>
      </w:r>
      <w:r w:rsidRPr="00630FE3">
        <w:rPr>
          <w:rStyle w:val="underline"/>
        </w:rPr>
        <w:t xml:space="preserve"> of </w:t>
      </w:r>
      <w:r w:rsidRPr="00D21A42">
        <w:rPr>
          <w:rStyle w:val="underline"/>
          <w:highlight w:val="cyan"/>
        </w:rPr>
        <w:t>human rights claims with</w:t>
      </w:r>
      <w:r w:rsidRPr="00630FE3">
        <w:rPr>
          <w:rStyle w:val="underline"/>
        </w:rPr>
        <w:t xml:space="preserve"> the law </w:t>
      </w:r>
      <w:r w:rsidRPr="00D21A42">
        <w:rPr>
          <w:rStyle w:val="underline"/>
          <w:highlight w:val="cyan"/>
        </w:rPr>
        <w:t>courts</w:t>
      </w:r>
      <w:r w:rsidRPr="00D21A42">
        <w:rPr>
          <w:sz w:val="16"/>
          <w:highlight w:val="cyan"/>
        </w:rPr>
        <w:t xml:space="preserve">, </w:t>
      </w:r>
      <w:r w:rsidRPr="00D21A42">
        <w:rPr>
          <w:rStyle w:val="Emphasis"/>
          <w:highlight w:val="cyan"/>
        </w:rPr>
        <w:t>seeking special application of legal protections to the otherwise illegally-positioned immigrants</w:t>
      </w:r>
      <w:r w:rsidRPr="00630FE3">
        <w:rPr>
          <w:sz w:val="16"/>
        </w:rPr>
        <w:t xml:space="preserve">. </w:t>
      </w:r>
      <w:r w:rsidRPr="00630FE3">
        <w:rPr>
          <w:rStyle w:val="underline"/>
        </w:rPr>
        <w:t>Neither would it proceed through the proposing of an alternative universal that could surpass the failure of the former universal to represent the marginalised interests</w:t>
      </w:r>
      <w:r w:rsidRPr="00630FE3">
        <w:rPr>
          <w:sz w:val="16"/>
        </w:rPr>
        <w:t xml:space="preserve">, perhaps leading to a new universal condition such as ‘North Americanness’ . </w:t>
      </w:r>
      <w:r w:rsidRPr="00D21A42">
        <w:rPr>
          <w:rStyle w:val="underline"/>
          <w:highlight w:val="cyan"/>
        </w:rPr>
        <w:t>These approaches</w:t>
      </w:r>
      <w:r w:rsidRPr="00D21A42">
        <w:rPr>
          <w:sz w:val="16"/>
          <w:highlight w:val="cyan"/>
        </w:rPr>
        <w:t xml:space="preserve"> </w:t>
      </w:r>
      <w:r w:rsidRPr="00D21A42">
        <w:rPr>
          <w:rStyle w:val="Emphasis"/>
          <w:highlight w:val="cyan"/>
        </w:rPr>
        <w:t>will result in domestication of the marginalised’s claims</w:t>
      </w:r>
      <w:r w:rsidRPr="00630FE3">
        <w:rPr>
          <w:rStyle w:val="Emphasis"/>
        </w:rPr>
        <w:t xml:space="preserve"> and to open conflict</w:t>
      </w:r>
      <w:r w:rsidRPr="00630FE3">
        <w:rPr>
          <w:sz w:val="16"/>
        </w:rPr>
        <w:t xml:space="preserve">, respectively. </w:t>
      </w:r>
      <w:r w:rsidRPr="00D21A42">
        <w:rPr>
          <w:rStyle w:val="Emphasis"/>
          <w:highlight w:val="cyan"/>
        </w:rPr>
        <w:t>Instead</w:t>
      </w:r>
      <w:r w:rsidRPr="00D21A42">
        <w:rPr>
          <w:sz w:val="16"/>
          <w:highlight w:val="cyan"/>
        </w:rPr>
        <w:t xml:space="preserve">, </w:t>
      </w:r>
      <w:r w:rsidRPr="00D21A42">
        <w:rPr>
          <w:rStyle w:val="underline"/>
          <w:highlight w:val="cyan"/>
        </w:rPr>
        <w:t>the discourse</w:t>
      </w:r>
      <w:r w:rsidRPr="00630FE3">
        <w:rPr>
          <w:rStyle w:val="underline"/>
        </w:rPr>
        <w:t xml:space="preserve">, like that </w:t>
      </w:r>
      <w:r w:rsidRPr="00D21A42">
        <w:rPr>
          <w:rStyle w:val="underline"/>
          <w:highlight w:val="cyan"/>
        </w:rPr>
        <w:t>of</w:t>
      </w:r>
      <w:r w:rsidRPr="00630FE3">
        <w:rPr>
          <w:rStyle w:val="underline"/>
        </w:rPr>
        <w:t xml:space="preserve"> the American </w:t>
      </w:r>
      <w:r w:rsidRPr="00D21A42">
        <w:rPr>
          <w:rStyle w:val="underline"/>
          <w:highlight w:val="cyan"/>
        </w:rPr>
        <w:t>immigrant protestors</w:t>
      </w:r>
      <w:r w:rsidRPr="00D21A42">
        <w:rPr>
          <w:sz w:val="16"/>
          <w:highlight w:val="cyan"/>
        </w:rPr>
        <w:t xml:space="preserve">, </w:t>
      </w:r>
      <w:r w:rsidRPr="00D21A42">
        <w:rPr>
          <w:rStyle w:val="Emphasis"/>
          <w:highlight w:val="cyan"/>
        </w:rPr>
        <w:t>has to occupy the position of the concrete universal; the constitutive exception</w:t>
      </w:r>
      <w:r w:rsidRPr="00630FE3">
        <w:rPr>
          <w:rStyle w:val="Emphasis"/>
        </w:rPr>
        <w:t>.</w:t>
      </w:r>
      <w:r>
        <w:t xml:space="preserve"> </w:t>
      </w:r>
      <w:r w:rsidRPr="00630FE3">
        <w:t>Conclusion</w:t>
      </w:r>
      <w:r>
        <w:t xml:space="preserve"> </w:t>
      </w:r>
      <w:r w:rsidRPr="00630FE3">
        <w:rPr>
          <w:sz w:val="16"/>
        </w:rPr>
        <w:t xml:space="preserve">The method of short-circuit analysis which has been created in this paper is a grounded reflection of this abstracted strategy. </w:t>
      </w:r>
      <w:r w:rsidRPr="00D21A42">
        <w:rPr>
          <w:rStyle w:val="Emphasis"/>
          <w:highlight w:val="cyan"/>
        </w:rPr>
        <w:t>By revealing the deadlock</w:t>
      </w:r>
      <w:r w:rsidRPr="00630FE3">
        <w:rPr>
          <w:rStyle w:val="Emphasis"/>
        </w:rPr>
        <w:t xml:space="preserve"> that is </w:t>
      </w:r>
      <w:r w:rsidRPr="00D21A42">
        <w:rPr>
          <w:rStyle w:val="Emphasis"/>
          <w:highlight w:val="cyan"/>
        </w:rPr>
        <w:t>inherent to any universal imaginary</w:t>
      </w:r>
      <w:r w:rsidRPr="00630FE3">
        <w:rPr>
          <w:sz w:val="16"/>
        </w:rPr>
        <w:t xml:space="preserve">, its incommensurability within itself as a totality, </w:t>
      </w:r>
      <w:r w:rsidRPr="00D21A42">
        <w:rPr>
          <w:rStyle w:val="Emphasis"/>
          <w:highlight w:val="cyan"/>
        </w:rPr>
        <w:t>one can practice concrete universality</w:t>
      </w:r>
      <w:r w:rsidRPr="00630FE3">
        <w:rPr>
          <w:rStyle w:val="Emphasis"/>
        </w:rPr>
        <w:t xml:space="preserve"> through a short-circuit analysis</w:t>
      </w:r>
      <w:r w:rsidRPr="00630FE3">
        <w:rPr>
          <w:sz w:val="16"/>
        </w:rPr>
        <w:t xml:space="preserve">. </w:t>
      </w:r>
      <w:r w:rsidRPr="00630FE3">
        <w:rPr>
          <w:rStyle w:val="underline"/>
        </w:rPr>
        <w:t>Such an analysis involves both identifying excluded and symptomatic points</w:t>
      </w:r>
      <w:r w:rsidRPr="00630FE3">
        <w:rPr>
          <w:sz w:val="16"/>
        </w:rPr>
        <w:t xml:space="preserve">, </w:t>
      </w:r>
      <w:r w:rsidRPr="00630FE3">
        <w:rPr>
          <w:rStyle w:val="underline"/>
        </w:rPr>
        <w:t>but also the fantasmatic structures in which they are embedded</w:t>
      </w:r>
      <w:r w:rsidRPr="00630FE3">
        <w:rPr>
          <w:sz w:val="16"/>
        </w:rPr>
        <w:t xml:space="preserve">. </w:t>
      </w:r>
      <w:r w:rsidRPr="00630FE3">
        <w:rPr>
          <w:rStyle w:val="Emphasis"/>
        </w:rPr>
        <w:t>It is this strategy which reveals the political potential of psychoanalysis</w:t>
      </w:r>
      <w:r w:rsidRPr="00630FE3">
        <w:rPr>
          <w:sz w:val="16"/>
        </w:rPr>
        <w:t xml:space="preserve">. Specifically, rather than having to choose between alternative conceptions of the universal, its abstract and concrete forms, dialectical logic allows an analyst the ability to think both options at once; for example, that global capital brings both great wealth and extreme poverty, that capitalist societies can become increasingly energy efficient, yet be destroying the climate at the same time. </w:t>
      </w:r>
      <w:r w:rsidRPr="00630FE3">
        <w:rPr>
          <w:rStyle w:val="underline"/>
        </w:rPr>
        <w:t>This</w:t>
      </w:r>
      <w:r w:rsidRPr="00630FE3">
        <w:rPr>
          <w:sz w:val="16"/>
        </w:rPr>
        <w:t xml:space="preserve"> Žižekian style of analysis allows symptoms to be considered not as contingent failures, but rather as disavowed elements that constitute its very possibility. Therefore, this paper suggests that the most construction form of radical political engagement is to reveal the disavowed hard kernel upon which hegemonic horizons are based, not as an element in itself, but rather as the concrete universal. It is the ability to think both elements of the parallax at once, to contrast the concrete universal with the hegemonic imaginary which brings the possibility of dislocation, rather than the concrete universal alone.</w:t>
      </w:r>
    </w:p>
    <w:p w:rsidR="0082697B" w:rsidRPr="00294465" w:rsidRDefault="0082697B" w:rsidP="0082697B"/>
    <w:p w:rsidR="00294465" w:rsidRDefault="00294465" w:rsidP="00294465">
      <w:pPr>
        <w:pStyle w:val="Heading4"/>
      </w:pPr>
      <w:r>
        <w:t xml:space="preserve">We should frame social policy as the protection of global public goods not national resources.  The political frame for justice pre-figures the institutional scope of the remedy. </w:t>
      </w:r>
    </w:p>
    <w:p w:rsidR="00294465" w:rsidRPr="00FC29D5" w:rsidRDefault="00294465" w:rsidP="00294465">
      <w:r>
        <w:t xml:space="preserve">Fiona </w:t>
      </w:r>
      <w:r w:rsidRPr="0035639F">
        <w:rPr>
          <w:b/>
          <w:u w:val="single"/>
        </w:rPr>
        <w:t>WILLIAMS</w:t>
      </w:r>
      <w:r>
        <w:t xml:space="preserve"> Emeritus Social Policy @ New South Wales and Research Associate Centre on Migration, Policy, and Society @ Oxford </w:t>
      </w:r>
      <w:r w:rsidRPr="0035639F">
        <w:rPr>
          <w:b/>
          <w:u w:val="single"/>
        </w:rPr>
        <w:t>’16</w:t>
      </w:r>
      <w:r>
        <w:t xml:space="preserve"> “</w:t>
      </w:r>
      <w:r w:rsidRPr="0035639F">
        <w:t xml:space="preserve">Critical Thinking in Social </w:t>
      </w:r>
      <w:r w:rsidRPr="00FC29D5">
        <w:t xml:space="preserve">Policy: The Challenges of Past, Present and Future” </w:t>
      </w:r>
      <w:r w:rsidRPr="00FC29D5">
        <w:rPr>
          <w:i/>
        </w:rPr>
        <w:t>Social Policy &amp; Administration</w:t>
      </w:r>
      <w:r w:rsidRPr="00FC29D5">
        <w:t xml:space="preserve"> 50 (6) p. Wiley</w:t>
      </w:r>
    </w:p>
    <w:p w:rsidR="00294465" w:rsidRPr="003B4B79" w:rsidRDefault="00294465" w:rsidP="00294465">
      <w:pPr>
        <w:rPr>
          <w:sz w:val="16"/>
        </w:rPr>
      </w:pPr>
      <w:r w:rsidRPr="00FC29D5">
        <w:rPr>
          <w:sz w:val="16"/>
        </w:rPr>
        <w:t xml:space="preserve">This review has followed some of the key developments in critical thinking over the last four decades. It has been necessarily selective and has taken a synthetic approach which draws out some common and general implications for the study of social policy, rather than, in the conventional method, treating each critique/movement as a discrete set of ideas. This is in line with an intersectional method and contributes to my argument that, in the context we now face, </w:t>
      </w:r>
      <w:r w:rsidRPr="00FC29D5">
        <w:rPr>
          <w:rStyle w:val="StyleUnderline"/>
        </w:rPr>
        <w:t>generating an integrated approach is important</w:t>
      </w:r>
      <w:r w:rsidRPr="00FC29D5">
        <w:rPr>
          <w:sz w:val="16"/>
        </w:rPr>
        <w:t xml:space="preserve">. Indeed, </w:t>
      </w:r>
      <w:r w:rsidRPr="00FC29D5">
        <w:rPr>
          <w:rStyle w:val="StyleUnderline"/>
        </w:rPr>
        <w:t>drawing lessons from contemporary</w:t>
      </w:r>
      <w:r w:rsidRPr="00FC29D5">
        <w:rPr>
          <w:sz w:val="16"/>
        </w:rPr>
        <w:t xml:space="preserve"> and resurgent </w:t>
      </w:r>
      <w:r w:rsidRPr="00FC29D5">
        <w:rPr>
          <w:rStyle w:val="StyleUnderline"/>
        </w:rPr>
        <w:t>activism around</w:t>
      </w:r>
      <w:r w:rsidRPr="00FC29D5">
        <w:rPr>
          <w:sz w:val="16"/>
        </w:rPr>
        <w:t xml:space="preserve">, for example, feminism, </w:t>
      </w:r>
      <w:r w:rsidRPr="00FC29D5">
        <w:rPr>
          <w:rStyle w:val="StyleUnderline"/>
        </w:rPr>
        <w:t>welfare cuts, basic income, tax</w:t>
      </w:r>
      <w:r w:rsidRPr="00B470FB">
        <w:rPr>
          <w:rStyle w:val="StyleUnderline"/>
        </w:rPr>
        <w:t xml:space="preserve"> avoidance, human rights, </w:t>
      </w:r>
      <w:r w:rsidRPr="00B470FB">
        <w:rPr>
          <w:rStyle w:val="StyleUnderline"/>
        </w:rPr>
        <w:lastRenderedPageBreak/>
        <w:t>environmentalism, migration, racism, poverty, social protection</w:t>
      </w:r>
      <w:r w:rsidRPr="003B4B79">
        <w:rPr>
          <w:sz w:val="16"/>
        </w:rPr>
        <w:t xml:space="preserve">, then </w:t>
      </w:r>
      <w:r w:rsidRPr="00FC29D5">
        <w:rPr>
          <w:rStyle w:val="StyleUnderline"/>
        </w:rPr>
        <w:t>the importance of alliances is</w:t>
      </w:r>
      <w:r w:rsidRPr="00FC29D5">
        <w:rPr>
          <w:sz w:val="16"/>
        </w:rPr>
        <w:t xml:space="preserve"> </w:t>
      </w:r>
      <w:r w:rsidRPr="00FC29D5">
        <w:rPr>
          <w:rStyle w:val="StyleUnderline"/>
        </w:rPr>
        <w:t>now given greater priority</w:t>
      </w:r>
      <w:r w:rsidRPr="00D21A42">
        <w:rPr>
          <w:sz w:val="16"/>
          <w:highlight w:val="cyan"/>
        </w:rPr>
        <w:t xml:space="preserve">. </w:t>
      </w:r>
      <w:r w:rsidRPr="00D21A42">
        <w:rPr>
          <w:rStyle w:val="StyleUnderline"/>
          <w:highlight w:val="cyan"/>
        </w:rPr>
        <w:t>Alliances require</w:t>
      </w:r>
      <w:r w:rsidRPr="00B470FB">
        <w:rPr>
          <w:rStyle w:val="StyleUnderline"/>
        </w:rPr>
        <w:t xml:space="preserve"> dialogue and deliberation</w:t>
      </w:r>
      <w:r w:rsidRPr="003B4B79">
        <w:rPr>
          <w:sz w:val="16"/>
        </w:rPr>
        <w:t>, a new approach to democratic politics that has been termed ‘</w:t>
      </w:r>
      <w:r w:rsidRPr="00D21A42">
        <w:rPr>
          <w:rStyle w:val="StyleUnderline"/>
          <w:highlight w:val="cyan"/>
        </w:rPr>
        <w:t>transversal politics’</w:t>
      </w:r>
      <w:r w:rsidRPr="003B4B79">
        <w:rPr>
          <w:sz w:val="16"/>
        </w:rPr>
        <w:t xml:space="preserve"> (Yuval-Davis 1999). This has also been the focus of social movements in Latin America in creating ways of working across diverse groups. Elsewhere, I have argued that </w:t>
      </w:r>
      <w:r w:rsidRPr="00D21A42">
        <w:rPr>
          <w:rStyle w:val="StyleUnderline"/>
          <w:highlight w:val="cyan"/>
        </w:rPr>
        <w:t>social policy academics can assist this process by developing ‘conceptual alliances</w:t>
      </w:r>
      <w:r w:rsidRPr="00205135">
        <w:rPr>
          <w:rStyle w:val="StyleUnderline"/>
        </w:rPr>
        <w:t>’</w:t>
      </w:r>
      <w:r w:rsidRPr="00205135">
        <w:rPr>
          <w:sz w:val="16"/>
        </w:rPr>
        <w:t xml:space="preserve"> </w:t>
      </w:r>
      <w:r w:rsidRPr="00205135">
        <w:rPr>
          <w:rStyle w:val="StyleUnderline"/>
        </w:rPr>
        <w:t>which bring together the vertical multi-scalar concepts that</w:t>
      </w:r>
      <w:r w:rsidRPr="00205135">
        <w:rPr>
          <w:sz w:val="16"/>
        </w:rPr>
        <w:t xml:space="preserve"> enlighten and </w:t>
      </w:r>
      <w:r w:rsidRPr="00205135">
        <w:rPr>
          <w:rStyle w:val="StyleUnderline"/>
        </w:rPr>
        <w:t>connect research at micro</w:t>
      </w:r>
      <w:r w:rsidRPr="00B470FB">
        <w:rPr>
          <w:rStyle w:val="StyleUnderline"/>
        </w:rPr>
        <w:t>-meso-macro levels with the horizontal intersections across fields of contestation and critique (</w:t>
      </w:r>
      <w:r w:rsidRPr="003B4B79">
        <w:rPr>
          <w:sz w:val="16"/>
        </w:rPr>
        <w:t>Williams 2015).</w:t>
      </w:r>
    </w:p>
    <w:p w:rsidR="00294465" w:rsidRPr="003B4B79" w:rsidRDefault="00294465" w:rsidP="00294465">
      <w:pPr>
        <w:rPr>
          <w:sz w:val="16"/>
        </w:rPr>
      </w:pPr>
      <w:r w:rsidRPr="00D21A42">
        <w:rPr>
          <w:rStyle w:val="StyleUnderline"/>
          <w:highlight w:val="cyan"/>
        </w:rPr>
        <w:t xml:space="preserve">Conceptual alliances help in understanding the many dimensions of global crises, </w:t>
      </w:r>
      <w:r w:rsidRPr="00FC29D5">
        <w:rPr>
          <w:rStyle w:val="StyleUnderline"/>
        </w:rPr>
        <w:t>austerity politics and inequalities</w:t>
      </w:r>
      <w:r w:rsidRPr="003B4B79">
        <w:rPr>
          <w:sz w:val="16"/>
        </w:rPr>
        <w:t xml:space="preserve">. For example, Nancy </w:t>
      </w:r>
      <w:r w:rsidRPr="00D21A42">
        <w:rPr>
          <w:rStyle w:val="StyleUnderline"/>
          <w:highlight w:val="cyan"/>
        </w:rPr>
        <w:t>Fraser's analysis</w:t>
      </w:r>
      <w:r w:rsidRPr="00B470FB">
        <w:rPr>
          <w:rStyle w:val="StyleUnderline"/>
        </w:rPr>
        <w:t xml:space="preserve"> of the global crisis </w:t>
      </w:r>
      <w:r w:rsidRPr="00D21A42">
        <w:rPr>
          <w:rStyle w:val="StyleUnderline"/>
          <w:highlight w:val="cyan"/>
        </w:rPr>
        <w:t>links</w:t>
      </w:r>
      <w:r w:rsidRPr="00B470FB">
        <w:rPr>
          <w:rStyle w:val="StyleUnderline"/>
        </w:rPr>
        <w:t xml:space="preserve"> the concurrent global crises of </w:t>
      </w:r>
      <w:r w:rsidRPr="00D21A42">
        <w:rPr>
          <w:rStyle w:val="StyleUnderline"/>
          <w:highlight w:val="cyan"/>
        </w:rPr>
        <w:t>ecology, finance and social reproduction</w:t>
      </w:r>
      <w:r w:rsidRPr="003B4B79">
        <w:rPr>
          <w:sz w:val="16"/>
        </w:rPr>
        <w:t xml:space="preserve"> (Fraser 2013). Each of these follows similar logics: of </w:t>
      </w:r>
      <w:r w:rsidRPr="00B470FB">
        <w:rPr>
          <w:rStyle w:val="StyleUnderline"/>
        </w:rPr>
        <w:t>devaluing money, the planet's resources and the capacities for care, and of together jeopardizing security, human solidarity and sustainability</w:t>
      </w:r>
      <w:r w:rsidRPr="003B4B79">
        <w:rPr>
          <w:sz w:val="16"/>
        </w:rPr>
        <w:t xml:space="preserve">. I would add to this </w:t>
      </w:r>
      <w:r w:rsidRPr="00B470FB">
        <w:rPr>
          <w:rStyle w:val="StyleUnderline"/>
        </w:rPr>
        <w:t>the crisis of migration, which has led not only to the devaluation of solidarity, interdependence and hospitality, but is jeopardizing the discourses of welfare, social protection and human rights</w:t>
      </w:r>
      <w:r w:rsidRPr="003B4B79">
        <w:rPr>
          <w:sz w:val="16"/>
        </w:rPr>
        <w:t>.</w:t>
      </w:r>
    </w:p>
    <w:p w:rsidR="00294465" w:rsidRPr="003B4B79" w:rsidRDefault="00294465" w:rsidP="00294465">
      <w:pPr>
        <w:rPr>
          <w:sz w:val="16"/>
        </w:rPr>
      </w:pPr>
      <w:r w:rsidRPr="00B470FB">
        <w:rPr>
          <w:rStyle w:val="StyleUnderline"/>
        </w:rPr>
        <w:t>However</w:t>
      </w:r>
      <w:r w:rsidRPr="003B4B79">
        <w:rPr>
          <w:sz w:val="16"/>
        </w:rPr>
        <w:t xml:space="preserve">, </w:t>
      </w:r>
      <w:r w:rsidRPr="00D21A42">
        <w:rPr>
          <w:rStyle w:val="StyleUnderline"/>
          <w:highlight w:val="cyan"/>
        </w:rPr>
        <w:t>the</w:t>
      </w:r>
      <w:r w:rsidRPr="00D21A42">
        <w:rPr>
          <w:sz w:val="16"/>
          <w:highlight w:val="cyan"/>
        </w:rPr>
        <w:t xml:space="preserve"> </w:t>
      </w:r>
      <w:r w:rsidRPr="00D21A42">
        <w:rPr>
          <w:rStyle w:val="StyleUnderline"/>
          <w:highlight w:val="cyan"/>
        </w:rPr>
        <w:t>past</w:t>
      </w:r>
      <w:r w:rsidRPr="00D21A42">
        <w:rPr>
          <w:sz w:val="16"/>
          <w:highlight w:val="cyan"/>
        </w:rPr>
        <w:t xml:space="preserve"> </w:t>
      </w:r>
      <w:r w:rsidRPr="00D21A42">
        <w:rPr>
          <w:rStyle w:val="StyleUnderline"/>
          <w:highlight w:val="cyan"/>
        </w:rPr>
        <w:t>two decades have seen a tendency to separate development</w:t>
      </w:r>
      <w:r w:rsidRPr="00D21A42">
        <w:rPr>
          <w:sz w:val="16"/>
          <w:highlight w:val="cyan"/>
        </w:rPr>
        <w:t xml:space="preserve"> </w:t>
      </w:r>
      <w:r w:rsidRPr="00D21A42">
        <w:rPr>
          <w:rStyle w:val="StyleUnderline"/>
          <w:highlight w:val="cyan"/>
        </w:rPr>
        <w:t>within and between both mainstream and critical approaches in social policy.</w:t>
      </w:r>
      <w:r w:rsidRPr="00B470FB">
        <w:rPr>
          <w:rStyle w:val="StyleUnderline"/>
        </w:rPr>
        <w:t xml:space="preserve"> </w:t>
      </w:r>
      <w:r w:rsidRPr="003B4B79">
        <w:rPr>
          <w:sz w:val="16"/>
        </w:rPr>
        <w:t xml:space="preserve">In a review, Ann Orloff has commented that while the debates between feminists and mainstream scholars in comparative work have been productive, ‘yet </w:t>
      </w:r>
      <w:r w:rsidRPr="00B470FB">
        <w:rPr>
          <w:rStyle w:val="StyleUnderline"/>
        </w:rPr>
        <w:t>the mainstream</w:t>
      </w:r>
      <w:r w:rsidRPr="003B4B79">
        <w:rPr>
          <w:sz w:val="16"/>
        </w:rPr>
        <w:t xml:space="preserve"> </w:t>
      </w:r>
      <w:r w:rsidRPr="00B470FB">
        <w:rPr>
          <w:rStyle w:val="StyleUnderline"/>
        </w:rPr>
        <w:t>still resists the deeper implications of feminist work, and has difficulties assimilating concepts of care, gendered power, dependency and interdependency’</w:t>
      </w:r>
      <w:r w:rsidRPr="003B4B79">
        <w:rPr>
          <w:sz w:val="16"/>
        </w:rPr>
        <w:t xml:space="preserve"> (Orloff 2009: 317). </w:t>
      </w:r>
      <w:r w:rsidRPr="00B470FB">
        <w:rPr>
          <w:rStyle w:val="StyleUnderline"/>
        </w:rPr>
        <w:t>This could also be said of disability</w:t>
      </w:r>
      <w:r w:rsidRPr="003B4B79">
        <w:rPr>
          <w:sz w:val="16"/>
        </w:rPr>
        <w:t xml:space="preserve"> and of non-heteronormative models. It is even more marked in areas of </w:t>
      </w:r>
      <w:r w:rsidRPr="00B470FB">
        <w:rPr>
          <w:rStyle w:val="StyleUnderline"/>
        </w:rPr>
        <w:t>race</w:t>
      </w:r>
      <w:r w:rsidRPr="003B4B79">
        <w:rPr>
          <w:sz w:val="16"/>
        </w:rPr>
        <w:t xml:space="preserve">, </w:t>
      </w:r>
      <w:r w:rsidRPr="00B470FB">
        <w:rPr>
          <w:rStyle w:val="StyleUnderline"/>
        </w:rPr>
        <w:t>ethnicity and migration</w:t>
      </w:r>
      <w:r w:rsidRPr="003B4B79">
        <w:rPr>
          <w:sz w:val="16"/>
        </w:rPr>
        <w:t xml:space="preserve">. There have been helpful developments in understanding the heterogeneity of ethnicity in social policy, and, after the opening of borders in 2004, there was more social policy research in migration, but this, good as it is, has tended to be piecemeal.7 In so far as race, migration and ethnicity have been incorporated into mainstream texts on the current state of welfare then it has tended to be seen as an exogenous phenomenon of migration, and/or coupled with integration or labour activation policies. </w:t>
      </w:r>
      <w:r w:rsidRPr="00D21A42">
        <w:rPr>
          <w:rStyle w:val="StyleUnderline"/>
          <w:highlight w:val="cyan"/>
        </w:rPr>
        <w:t xml:space="preserve">The ‘deeper implications’ and framing </w:t>
      </w:r>
      <w:r w:rsidRPr="00205135">
        <w:rPr>
          <w:rStyle w:val="StyleUnderline"/>
        </w:rPr>
        <w:t>of</w:t>
      </w:r>
      <w:r w:rsidRPr="003B4B79">
        <w:rPr>
          <w:sz w:val="16"/>
        </w:rPr>
        <w:t xml:space="preserve"> recent migration </w:t>
      </w:r>
      <w:r w:rsidRPr="00D21A42">
        <w:rPr>
          <w:sz w:val="16"/>
          <w:highlight w:val="cyan"/>
        </w:rPr>
        <w:t xml:space="preserve">– </w:t>
      </w:r>
      <w:r w:rsidRPr="00D21A42">
        <w:rPr>
          <w:rStyle w:val="StyleUnderline"/>
          <w:highlight w:val="cyan"/>
        </w:rPr>
        <w:t>in terms of the meanings of</w:t>
      </w:r>
      <w:r w:rsidRPr="00D21A42">
        <w:rPr>
          <w:sz w:val="16"/>
          <w:highlight w:val="cyan"/>
        </w:rPr>
        <w:t xml:space="preserve"> </w:t>
      </w:r>
      <w:r w:rsidRPr="00D21A42">
        <w:rPr>
          <w:rStyle w:val="StyleUnderline"/>
          <w:highlight w:val="cyan"/>
        </w:rPr>
        <w:t>nation</w:t>
      </w:r>
      <w:r w:rsidRPr="003B4B79">
        <w:rPr>
          <w:sz w:val="16"/>
        </w:rPr>
        <w:t xml:space="preserve"> and nationhood, </w:t>
      </w:r>
      <w:r w:rsidRPr="00B470FB">
        <w:rPr>
          <w:rStyle w:val="StyleUnderline"/>
        </w:rPr>
        <w:t>the development of Islamophobia</w:t>
      </w:r>
      <w:r w:rsidRPr="003B4B79">
        <w:rPr>
          <w:sz w:val="16"/>
        </w:rPr>
        <w:t xml:space="preserve">, the </w:t>
      </w:r>
      <w:r w:rsidRPr="00B470FB">
        <w:rPr>
          <w:rStyle w:val="StyleUnderline"/>
        </w:rPr>
        <w:t xml:space="preserve">disavowal of </w:t>
      </w:r>
      <w:r w:rsidRPr="003B4B79">
        <w:rPr>
          <w:sz w:val="16"/>
        </w:rPr>
        <w:t xml:space="preserve">multiculturalist policies and of </w:t>
      </w:r>
      <w:r w:rsidRPr="00B470FB">
        <w:rPr>
          <w:rStyle w:val="StyleUnderline"/>
        </w:rPr>
        <w:t>post-colonial perspectives,</w:t>
      </w:r>
      <w:r w:rsidRPr="003B4B79">
        <w:rPr>
          <w:sz w:val="16"/>
        </w:rPr>
        <w:t xml:space="preserve"> the </w:t>
      </w:r>
      <w:r w:rsidRPr="00B470FB">
        <w:rPr>
          <w:rStyle w:val="StyleUnderline"/>
        </w:rPr>
        <w:t>reassertion of European/US/Christian values</w:t>
      </w:r>
      <w:r w:rsidRPr="003B4B79">
        <w:rPr>
          <w:sz w:val="16"/>
        </w:rPr>
        <w:t xml:space="preserve">, which hails feminists and LGBT activists as its supporters, is now articulated by many states – </w:t>
      </w:r>
      <w:r w:rsidRPr="00D21A42">
        <w:rPr>
          <w:rStyle w:val="StyleUnderline"/>
          <w:highlight w:val="cyan"/>
        </w:rPr>
        <w:t>is not found in mainstream social policy</w:t>
      </w:r>
      <w:r w:rsidRPr="003B4B79">
        <w:rPr>
          <w:sz w:val="16"/>
        </w:rPr>
        <w:t>. This is in spite of the fact that if contemporary public and political discourse about migration is about anything, it is about welfare provision (Keskinen et al. 2016).</w:t>
      </w:r>
    </w:p>
    <w:p w:rsidR="00294465" w:rsidRPr="003B4B79" w:rsidRDefault="00294465" w:rsidP="00294465">
      <w:pPr>
        <w:rPr>
          <w:sz w:val="16"/>
        </w:rPr>
      </w:pPr>
      <w:r w:rsidRPr="003B4B79">
        <w:rPr>
          <w:sz w:val="16"/>
        </w:rPr>
        <w:t>In relation to austerity and inequalities, it is not just that the development of workfare states hits disabled people, working-class women and youth, minority ethnic groups and migrants in particular ways, it is that the very underpinnings of the emancipatory politics of those who mobilize for these groups fundamentally challenges the dominant ethic of paid work as the driver of human existence. Strange, then, that in Thomas Pikketty's powerful analysis of the inequalities of capitalism, none of gender, ethnicity, minority, migrant or disabled appear in the index (Piketty 2014).</w:t>
      </w:r>
    </w:p>
    <w:p w:rsidR="00294465" w:rsidRPr="003B4B79" w:rsidRDefault="00294465" w:rsidP="00294465">
      <w:pPr>
        <w:rPr>
          <w:sz w:val="16"/>
        </w:rPr>
      </w:pPr>
      <w:r w:rsidRPr="003B4B79">
        <w:rPr>
          <w:sz w:val="16"/>
        </w:rPr>
        <w:t xml:space="preserve">I have argued that key concepts of contradiction and contestation are basic conceptual pillars of critique. Examining the contradictions of contexts reveals the cracks, gaps and fissures where contestation manifests itself. But critique only goes so far. One of the significant aspects of </w:t>
      </w:r>
      <w:r w:rsidRPr="00B470FB">
        <w:rPr>
          <w:rStyle w:val="StyleUnderline"/>
        </w:rPr>
        <w:t>1970s social movement critique was based on its pre-figurative politics</w:t>
      </w:r>
      <w:r w:rsidRPr="003B4B79">
        <w:rPr>
          <w:sz w:val="16"/>
        </w:rPr>
        <w:t xml:space="preserve"> and it is this, </w:t>
      </w:r>
      <w:r w:rsidRPr="00B470FB">
        <w:rPr>
          <w:rStyle w:val="StyleUnderline"/>
        </w:rPr>
        <w:t>the attempts by new voices to put into practice actions and strategies which imagine and prefigure an alternative future</w:t>
      </w:r>
      <w:r w:rsidRPr="003B4B79">
        <w:rPr>
          <w:sz w:val="16"/>
        </w:rPr>
        <w:t xml:space="preserve">, that </w:t>
      </w:r>
      <w:r w:rsidRPr="00B470FB">
        <w:rPr>
          <w:rStyle w:val="StyleUnderline"/>
        </w:rPr>
        <w:t>denotes</w:t>
      </w:r>
      <w:r w:rsidRPr="003B4B79">
        <w:rPr>
          <w:sz w:val="16"/>
        </w:rPr>
        <w:t xml:space="preserve"> </w:t>
      </w:r>
      <w:r w:rsidRPr="00B470FB">
        <w:rPr>
          <w:rStyle w:val="StyleUnderline"/>
        </w:rPr>
        <w:t>a</w:t>
      </w:r>
      <w:r w:rsidRPr="003B4B79">
        <w:rPr>
          <w:sz w:val="16"/>
        </w:rPr>
        <w:t xml:space="preserve"> more optimistic route from past to present to future. This represents a fifth turn – the </w:t>
      </w:r>
      <w:r w:rsidRPr="00B470FB">
        <w:rPr>
          <w:rStyle w:val="StyleUnderline"/>
        </w:rPr>
        <w:t>Utopian turn</w:t>
      </w:r>
      <w:r w:rsidRPr="003B4B79">
        <w:rPr>
          <w:sz w:val="16"/>
        </w:rPr>
        <w:t xml:space="preserve"> – which has a tradition that goes back to the Utopian Socialists of the 19th century and now resurfaces in scholarship (Wright 2010; Roseneil 2012; Levitas 2013; Cooper 2014), in civil society groups (Hall et al. 2014; Compass 2016) and in grass roots politics – for example, experiments in generating zero growth, and ecologically sustainable local economies in transition towns. Some of </w:t>
      </w:r>
      <w:r w:rsidRPr="00B470FB">
        <w:rPr>
          <w:rStyle w:val="StyleUnderline"/>
        </w:rPr>
        <w:t xml:space="preserve">these </w:t>
      </w:r>
      <w:r w:rsidRPr="00D21A42">
        <w:rPr>
          <w:rStyle w:val="StyleUnderline"/>
          <w:highlight w:val="cyan"/>
        </w:rPr>
        <w:t>movements coalesce in claims for the ‘Commons’</w:t>
      </w:r>
      <w:r w:rsidRPr="00D21A42">
        <w:rPr>
          <w:sz w:val="16"/>
          <w:highlight w:val="cyan"/>
        </w:rPr>
        <w:t xml:space="preserve">, </w:t>
      </w:r>
      <w:r w:rsidRPr="00436589">
        <w:rPr>
          <w:rStyle w:val="StyleUnderline"/>
        </w:rPr>
        <w:t xml:space="preserve">which also have their application to a social policy future </w:t>
      </w:r>
      <w:r w:rsidRPr="00D21A42">
        <w:rPr>
          <w:rStyle w:val="StyleUnderline"/>
          <w:highlight w:val="cyan"/>
        </w:rPr>
        <w:t>in which the state ‘reasserts collective (public) interests and enables collective (public) action</w:t>
      </w:r>
      <w:r w:rsidRPr="00D21A42">
        <w:rPr>
          <w:sz w:val="16"/>
          <w:highlight w:val="cyan"/>
        </w:rPr>
        <w:t>’</w:t>
      </w:r>
      <w:r w:rsidRPr="003B4B79">
        <w:rPr>
          <w:sz w:val="16"/>
        </w:rPr>
        <w:t xml:space="preserve"> (Newman and Clarke 2014: 7–8). More expansively, Francine Mestrum in a </w:t>
      </w:r>
      <w:r w:rsidRPr="00D21A42">
        <w:rPr>
          <w:rStyle w:val="StyleUnderline"/>
          <w:highlight w:val="cyan"/>
        </w:rPr>
        <w:t>reconfiguration</w:t>
      </w:r>
      <w:r w:rsidRPr="00D21A42">
        <w:rPr>
          <w:sz w:val="16"/>
          <w:highlight w:val="cyan"/>
        </w:rPr>
        <w:t xml:space="preserve"> </w:t>
      </w:r>
      <w:r w:rsidRPr="00D21A42">
        <w:rPr>
          <w:rStyle w:val="StyleUnderline"/>
          <w:highlight w:val="cyan"/>
        </w:rPr>
        <w:t>of</w:t>
      </w:r>
      <w:r w:rsidRPr="003B4B79">
        <w:rPr>
          <w:sz w:val="16"/>
        </w:rPr>
        <w:t xml:space="preserve"> the International Labour Organization's </w:t>
      </w:r>
      <w:r w:rsidRPr="00D21A42">
        <w:rPr>
          <w:rStyle w:val="StyleUnderline"/>
          <w:highlight w:val="cyan"/>
        </w:rPr>
        <w:t>proposals for global social protection</w:t>
      </w:r>
      <w:r w:rsidRPr="003B4B79">
        <w:rPr>
          <w:sz w:val="16"/>
        </w:rPr>
        <w:t xml:space="preserve">, argues for </w:t>
      </w:r>
      <w:r w:rsidRPr="00D21A42">
        <w:rPr>
          <w:rStyle w:val="StyleUnderline"/>
          <w:highlight w:val="cyan"/>
        </w:rPr>
        <w:t>the ‘Social Commons’</w:t>
      </w:r>
      <w:r w:rsidRPr="003B4B79">
        <w:rPr>
          <w:sz w:val="16"/>
        </w:rPr>
        <w:t xml:space="preserve"> </w:t>
      </w:r>
      <w:r w:rsidRPr="00B470FB">
        <w:rPr>
          <w:rStyle w:val="StyleUnderline"/>
        </w:rPr>
        <w:t xml:space="preserve">which are not just about social protection rights but </w:t>
      </w:r>
      <w:r w:rsidRPr="00D21A42">
        <w:rPr>
          <w:rStyle w:val="StyleUnderline"/>
          <w:highlight w:val="cyan"/>
        </w:rPr>
        <w:t>seek to</w:t>
      </w:r>
      <w:r w:rsidRPr="00B470FB">
        <w:rPr>
          <w:rStyle w:val="StyleUnderline"/>
        </w:rPr>
        <w:t xml:space="preserve"> support and </w:t>
      </w:r>
      <w:r w:rsidRPr="00D21A42">
        <w:rPr>
          <w:rStyle w:val="StyleUnderline"/>
          <w:highlight w:val="cyan"/>
        </w:rPr>
        <w:t>protect the interdependent and solidaristic dimensions of the Commons, including care and the environment, through a participative democracy in which the diversity of social relations is represented</w:t>
      </w:r>
      <w:r w:rsidRPr="003B4B79">
        <w:rPr>
          <w:sz w:val="16"/>
        </w:rPr>
        <w:t xml:space="preserve"> (Mestrum 2015). </w:t>
      </w:r>
      <w:r w:rsidRPr="00B470FB">
        <w:rPr>
          <w:rStyle w:val="StyleUnderline"/>
        </w:rPr>
        <w:t>The Commons provides a further conceptual device that links different claims and demands in the here-and-now to alternatives for the future</w:t>
      </w:r>
      <w:r w:rsidRPr="003B4B79">
        <w:rPr>
          <w:sz w:val="16"/>
        </w:rPr>
        <w:t>.</w:t>
      </w:r>
    </w:p>
    <w:p w:rsidR="00294465" w:rsidRDefault="00294465" w:rsidP="00294465">
      <w:pPr>
        <w:rPr>
          <w:sz w:val="16"/>
        </w:rPr>
      </w:pPr>
      <w:r w:rsidRPr="003B4B79">
        <w:rPr>
          <w:sz w:val="16"/>
        </w:rPr>
        <w:t>The argument for an integrated critical approach does not mean returning to metanarratives, nor embracing every new perspective uncritically, but examining the salience that past and present challenges have for the future of social policy. The frame of Family-Nation-Work with its focus on contestation, contradiction and consolidation in multi-layered but unstable welfare settlements can still provide a way of pulling different dimensions together, especially in its highlighting of Nation. But it is not sufficient to appreciate either the nature of contemporary challenges or the priorities for governing. I conclude by starting another ball rolling. Synthesizing the discussions above, then from the work of Fraser (1995) and Honneth (1995) we get three types of claim: for redistribution, recognition and representation. From work on global social policy, Deacon (2014 2014) has proposed ‘</w:t>
      </w:r>
      <w:r w:rsidRPr="00820B61">
        <w:rPr>
          <w:rStyle w:val="StyleUnderline"/>
        </w:rPr>
        <w:t>the three Rs of global social policy’</w:t>
      </w:r>
      <w:r w:rsidRPr="003B4B79">
        <w:rPr>
          <w:sz w:val="16"/>
        </w:rPr>
        <w:t xml:space="preserve"> to </w:t>
      </w:r>
      <w:r w:rsidRPr="00820B61">
        <w:rPr>
          <w:rStyle w:val="StyleUnderline"/>
        </w:rPr>
        <w:t>involve</w:t>
      </w:r>
      <w:r w:rsidRPr="003B4B79">
        <w:rPr>
          <w:sz w:val="16"/>
        </w:rPr>
        <w:t xml:space="preserve"> mechanisms of </w:t>
      </w:r>
      <w:r w:rsidRPr="00820B61">
        <w:rPr>
          <w:rStyle w:val="StyleUnderline"/>
        </w:rPr>
        <w:t>global redistribution; global regulation</w:t>
      </w:r>
      <w:r w:rsidRPr="003B4B79">
        <w:rPr>
          <w:sz w:val="16"/>
        </w:rPr>
        <w:t xml:space="preserve"> (of private companies as well as labour standards); </w:t>
      </w:r>
      <w:r w:rsidRPr="00820B61">
        <w:rPr>
          <w:rStyle w:val="StyleUnderline"/>
        </w:rPr>
        <w:t>and global social rights</w:t>
      </w:r>
      <w:r w:rsidRPr="003B4B79">
        <w:rPr>
          <w:sz w:val="16"/>
        </w:rPr>
        <w:t xml:space="preserve"> (involving income maintenance and international conventions on rights), to which, following critiques (Kaasch and Stubbs 2014), he broadened these to include ‘resource consciousness’ which refers to environmental concerns (Gough 2014 2014) and ‘relational’ to signal the need for global justice on care (Williams 2014). Bringing all these together reflects the many of the priorities from the waves of critical thinking about social policy over the past 40 years which this article has discussed. It provides the seven Rs as a repertoire of critical demands: Redistribution, Recognition, Representation, Rights, Regulation, Relationality and Resource-awareness.</w:t>
      </w:r>
    </w:p>
    <w:p w:rsidR="001B3338" w:rsidRDefault="001B3338" w:rsidP="00294465">
      <w:pPr>
        <w:rPr>
          <w:sz w:val="16"/>
        </w:rPr>
      </w:pPr>
    </w:p>
    <w:p w:rsidR="001B3338" w:rsidRDefault="001B3338" w:rsidP="001B3338">
      <w:pPr>
        <w:pStyle w:val="Heading3"/>
      </w:pPr>
      <w:r>
        <w:lastRenderedPageBreak/>
        <w:t xml:space="preserve">Solves the Case – 2NC </w:t>
      </w:r>
    </w:p>
    <w:p w:rsidR="001B3338" w:rsidRPr="00C41518" w:rsidRDefault="001B3338" w:rsidP="001B3338">
      <w:pPr>
        <w:pStyle w:val="Heading4"/>
      </w:pPr>
      <w:r>
        <w:t xml:space="preserve">The alt’s </w:t>
      </w:r>
      <w:r>
        <w:rPr>
          <w:u w:val="single"/>
        </w:rPr>
        <w:t>critical cosmopolitanism</w:t>
      </w:r>
      <w:r>
        <w:t xml:space="preserve">’s compatible with rejection of specific mobility restrictions, but for </w:t>
      </w:r>
      <w:r>
        <w:rPr>
          <w:u w:val="single"/>
        </w:rPr>
        <w:t>different reasons</w:t>
      </w:r>
      <w:r>
        <w:t xml:space="preserve"> under a </w:t>
      </w:r>
      <w:r>
        <w:rPr>
          <w:u w:val="single"/>
        </w:rPr>
        <w:t>different theoretical framework</w:t>
      </w:r>
      <w:r>
        <w:t xml:space="preserve"> than the 1AC adopts---means it </w:t>
      </w:r>
      <w:r>
        <w:rPr>
          <w:u w:val="single"/>
        </w:rPr>
        <w:t>solves the case</w:t>
      </w:r>
      <w:r>
        <w:t xml:space="preserve"> and our impacts  </w:t>
      </w:r>
    </w:p>
    <w:p w:rsidR="001B3338" w:rsidRPr="00F0719C" w:rsidRDefault="001B3338" w:rsidP="001B3338">
      <w:r>
        <w:t xml:space="preserve">Alex </w:t>
      </w:r>
      <w:r w:rsidRPr="000E0ACA">
        <w:rPr>
          <w:rStyle w:val="Style13ptBold"/>
        </w:rPr>
        <w:t>Sager 18</w:t>
      </w:r>
      <w:r>
        <w:t>, Associate Professor of Philosophy at Portland State University, 2018, Toward a Cosmopolitan Ethics of Mobility: The Migrant’s-Eye View of the World, p. 80-81</w:t>
      </w:r>
    </w:p>
    <w:p w:rsidR="001B3338" w:rsidRPr="00EE6802" w:rsidRDefault="001B3338" w:rsidP="001B3338">
      <w:pPr>
        <w:rPr>
          <w:sz w:val="16"/>
        </w:rPr>
      </w:pPr>
      <w:r w:rsidRPr="00EE6802">
        <w:rPr>
          <w:sz w:val="16"/>
        </w:rPr>
        <w:t xml:space="preserve">My first suggestion is that </w:t>
      </w:r>
      <w:r w:rsidRPr="00790E78">
        <w:rPr>
          <w:rStyle w:val="StyleUnderline"/>
          <w:highlight w:val="yellow"/>
        </w:rPr>
        <w:t xml:space="preserve">we should adopt a </w:t>
      </w:r>
      <w:r w:rsidRPr="00790E78">
        <w:rPr>
          <w:rStyle w:val="Emphasis"/>
          <w:highlight w:val="yellow"/>
        </w:rPr>
        <w:t>critical</w:t>
      </w:r>
      <w:r w:rsidRPr="00790E78">
        <w:rPr>
          <w:rStyle w:val="StyleUnderline"/>
          <w:highlight w:val="yellow"/>
        </w:rPr>
        <w:t xml:space="preserve"> cosmopolitan stance</w:t>
      </w:r>
      <w:r w:rsidRPr="00EE6802">
        <w:rPr>
          <w:rStyle w:val="StyleUnderline"/>
        </w:rPr>
        <w:t>. If we reduce cosmopolitanism to a conviction</w:t>
      </w:r>
      <w:r w:rsidRPr="00EE6802">
        <w:rPr>
          <w:sz w:val="16"/>
        </w:rPr>
        <w:t xml:space="preserve"> that </w:t>
      </w:r>
      <w:r w:rsidRPr="00EE6802">
        <w:rPr>
          <w:rStyle w:val="StyleUnderline"/>
        </w:rPr>
        <w:t>every person has equal moral worth</w:t>
      </w:r>
      <w:r w:rsidRPr="00EE6802">
        <w:rPr>
          <w:sz w:val="16"/>
        </w:rPr>
        <w:t xml:space="preserve">, almost </w:t>
      </w:r>
      <w:r w:rsidRPr="00EE6802">
        <w:rPr>
          <w:rStyle w:val="StyleUnderline"/>
        </w:rPr>
        <w:t>every political philosopher claims to be a cosmopolitan</w:t>
      </w:r>
      <w:r w:rsidRPr="00EE6802">
        <w:rPr>
          <w:sz w:val="16"/>
        </w:rPr>
        <w:t xml:space="preserve">. By critical cosmopolitanism, I have three claims in mind (Delanty 2012). First, </w:t>
      </w:r>
      <w:r w:rsidRPr="00EE6802">
        <w:rPr>
          <w:rStyle w:val="StyleUnderline"/>
        </w:rPr>
        <w:t>critical cosmopolitanism</w:t>
      </w:r>
      <w:r w:rsidRPr="00EE6802">
        <w:rPr>
          <w:sz w:val="16"/>
        </w:rPr>
        <w:t xml:space="preserve"> takes seriously social scientific research that takes a cosmopolitan stance. </w:t>
      </w:r>
      <w:r w:rsidRPr="00EE6802">
        <w:rPr>
          <w:rStyle w:val="StyleUnderline"/>
        </w:rPr>
        <w:t>In particular</w:t>
      </w:r>
      <w:r w:rsidRPr="00EE6802">
        <w:rPr>
          <w:sz w:val="16"/>
        </w:rPr>
        <w:t xml:space="preserve">, it draws on criticisms of sedentariness from the mobility paradigm and </w:t>
      </w:r>
      <w:r w:rsidRPr="00EE6802">
        <w:rPr>
          <w:rStyle w:val="StyleUnderline"/>
        </w:rPr>
        <w:t xml:space="preserve">attempts </w:t>
      </w:r>
      <w:r w:rsidRPr="00790E78">
        <w:rPr>
          <w:rStyle w:val="StyleUnderline"/>
          <w:highlight w:val="yellow"/>
        </w:rPr>
        <w:t xml:space="preserve">to </w:t>
      </w:r>
      <w:r w:rsidRPr="00790E78">
        <w:rPr>
          <w:rStyle w:val="Emphasis"/>
          <w:highlight w:val="yellow"/>
        </w:rPr>
        <w:t>think past methodological nationalism</w:t>
      </w:r>
      <w:r w:rsidRPr="00EE6802">
        <w:rPr>
          <w:sz w:val="16"/>
        </w:rPr>
        <w:t xml:space="preserve"> by drawing attention to globalism, transnationalism, and banal cosmopolitanism. </w:t>
      </w:r>
      <w:r w:rsidRPr="00790E78">
        <w:rPr>
          <w:rStyle w:val="StyleUnderline"/>
          <w:highlight w:val="yellow"/>
        </w:rPr>
        <w:t xml:space="preserve">Critical cosmopolitanism is </w:t>
      </w:r>
      <w:r w:rsidRPr="00790E78">
        <w:rPr>
          <w:rStyle w:val="Emphasis"/>
          <w:highlight w:val="yellow"/>
        </w:rPr>
        <w:t>critical of</w:t>
      </w:r>
      <w:r w:rsidRPr="00EE6802">
        <w:rPr>
          <w:rStyle w:val="Emphasis"/>
        </w:rPr>
        <w:t xml:space="preserve"> the </w:t>
      </w:r>
      <w:r w:rsidRPr="00790E78">
        <w:rPr>
          <w:rStyle w:val="Emphasis"/>
          <w:highlight w:val="yellow"/>
        </w:rPr>
        <w:t>explanatory adequacy of nationalist ontology</w:t>
      </w:r>
      <w:r w:rsidRPr="00EE6802">
        <w:rPr>
          <w:rStyle w:val="StyleUnderline"/>
        </w:rPr>
        <w:t xml:space="preserve"> that distorts</w:t>
      </w:r>
      <w:r w:rsidRPr="00EE6802">
        <w:rPr>
          <w:sz w:val="16"/>
        </w:rPr>
        <w:t xml:space="preserve"> so much work in </w:t>
      </w:r>
      <w:r w:rsidRPr="00EE6802">
        <w:rPr>
          <w:rStyle w:val="StyleUnderline"/>
        </w:rPr>
        <w:t>the social sciences</w:t>
      </w:r>
      <w:r w:rsidRPr="00EE6802">
        <w:rPr>
          <w:sz w:val="16"/>
        </w:rPr>
        <w:t>.</w:t>
      </w:r>
    </w:p>
    <w:p w:rsidR="001B3338" w:rsidRPr="00EE6802" w:rsidRDefault="001B3338" w:rsidP="001B3338">
      <w:pPr>
        <w:rPr>
          <w:sz w:val="16"/>
        </w:rPr>
      </w:pPr>
      <w:r w:rsidRPr="00EE6802">
        <w:rPr>
          <w:sz w:val="16"/>
        </w:rPr>
        <w:t xml:space="preserve">Second, social scientific cosmopolitanism is connected to moral cosmopolitanism. The emergence of cosmopolitan connections or institutions supports a cosmopolitan morality by revealing causal links and webs of responsibility. </w:t>
      </w:r>
      <w:r w:rsidRPr="006A5DAC">
        <w:rPr>
          <w:rStyle w:val="StyleUnderline"/>
          <w:highlight w:val="yellow"/>
        </w:rPr>
        <w:t>Critical cosmopolitanism</w:t>
      </w:r>
      <w:r w:rsidRPr="00EE6802">
        <w:rPr>
          <w:sz w:val="16"/>
        </w:rPr>
        <w:t xml:space="preserve"> insists on the equal moral worth of all people and </w:t>
      </w:r>
      <w:r w:rsidRPr="006A5DAC">
        <w:rPr>
          <w:rStyle w:val="StyleUnderline"/>
          <w:highlight w:val="yellow"/>
        </w:rPr>
        <w:t>is skeptical of</w:t>
      </w:r>
      <w:r w:rsidRPr="00EE6802">
        <w:rPr>
          <w:rStyle w:val="StyleUnderline"/>
        </w:rPr>
        <w:t xml:space="preserve"> any justifications for </w:t>
      </w:r>
      <w:r w:rsidRPr="006A5DAC">
        <w:rPr>
          <w:rStyle w:val="StyleUnderline"/>
          <w:highlight w:val="yellow"/>
        </w:rPr>
        <w:t>institutions that provide people</w:t>
      </w:r>
      <w:r w:rsidRPr="00EE6802">
        <w:rPr>
          <w:rStyle w:val="StyleUnderline"/>
        </w:rPr>
        <w:t xml:space="preserve"> with sharply </w:t>
      </w:r>
      <w:r w:rsidRPr="006A5DAC">
        <w:rPr>
          <w:rStyle w:val="StyleUnderline"/>
          <w:highlight w:val="yellow"/>
        </w:rPr>
        <w:t>different opportunities</w:t>
      </w:r>
      <w:r w:rsidRPr="00EE6802">
        <w:rPr>
          <w:sz w:val="16"/>
        </w:rPr>
        <w:t>. It does not necessarily rail against mobility restrictions, but they must be justified to those who find their movement impeded.</w:t>
      </w:r>
    </w:p>
    <w:p w:rsidR="001B3338" w:rsidRPr="00EE6802" w:rsidRDefault="001B3338" w:rsidP="001B3338">
      <w:pPr>
        <w:rPr>
          <w:sz w:val="16"/>
        </w:rPr>
      </w:pPr>
      <w:r w:rsidRPr="00EE6802">
        <w:rPr>
          <w:sz w:val="16"/>
        </w:rPr>
        <w:t xml:space="preserve">This ethics is cosmopolitan in the sense that people matter equally, but </w:t>
      </w:r>
      <w:r w:rsidRPr="006A5DAC">
        <w:rPr>
          <w:rStyle w:val="StyleUnderline"/>
          <w:highlight w:val="yellow"/>
        </w:rPr>
        <w:t>it is not crudely universalistic or individualistic</w:t>
      </w:r>
      <w:r w:rsidRPr="00EE6802">
        <w:rPr>
          <w:rStyle w:val="StyleUnderline"/>
        </w:rPr>
        <w:t>.</w:t>
      </w:r>
      <w:r w:rsidRPr="00EE6802">
        <w:rPr>
          <w:sz w:val="16"/>
        </w:rPr>
        <w:t xml:space="preserve"> Commitment to the moral equality of all human beings is fundamental, but when it is combined with the moral individualism of most human rights accounts, it can fail to fully capture the wrongness of most mobility restrictions.6 We need to be sensitive to how mobility restrictions serve to uphold inequalities, maintain privilege, and extract rents. </w:t>
      </w:r>
      <w:r w:rsidRPr="006A5DAC">
        <w:rPr>
          <w:rStyle w:val="StyleUnderline"/>
          <w:highlight w:val="yellow"/>
        </w:rPr>
        <w:t>Individualistic</w:t>
      </w:r>
      <w:r w:rsidRPr="00EE6802">
        <w:rPr>
          <w:rStyle w:val="StyleUnderline"/>
        </w:rPr>
        <w:t xml:space="preserve"> human rights-based </w:t>
      </w:r>
      <w:r w:rsidRPr="006A5DAC">
        <w:rPr>
          <w:rStyle w:val="StyleUnderline"/>
          <w:highlight w:val="yellow"/>
        </w:rPr>
        <w:t xml:space="preserve">approaches </w:t>
      </w:r>
      <w:r w:rsidRPr="006A5DAC">
        <w:rPr>
          <w:rStyle w:val="Emphasis"/>
          <w:highlight w:val="yellow"/>
        </w:rPr>
        <w:t>eschew class-based analysis</w:t>
      </w:r>
      <w:r w:rsidRPr="00EE6802">
        <w:rPr>
          <w:rStyle w:val="Emphasis"/>
        </w:rPr>
        <w:t xml:space="preserve"> of international migration</w:t>
      </w:r>
      <w:r w:rsidRPr="00EE6802">
        <w:rPr>
          <w:rStyle w:val="StyleUnderline"/>
        </w:rPr>
        <w:t xml:space="preserve"> </w:t>
      </w:r>
      <w:r w:rsidRPr="006A5DAC">
        <w:rPr>
          <w:rStyle w:val="StyleUnderline"/>
          <w:highlight w:val="yellow"/>
        </w:rPr>
        <w:t xml:space="preserve">in which </w:t>
      </w:r>
      <w:r w:rsidRPr="006A5DAC">
        <w:rPr>
          <w:rStyle w:val="Emphasis"/>
          <w:highlight w:val="yellow"/>
        </w:rPr>
        <w:t>skilled workers are</w:t>
      </w:r>
      <w:r w:rsidRPr="00EE6802">
        <w:rPr>
          <w:rStyle w:val="Emphasis"/>
        </w:rPr>
        <w:t xml:space="preserve"> often </w:t>
      </w:r>
      <w:r w:rsidRPr="006A5DAC">
        <w:rPr>
          <w:rStyle w:val="Emphasis"/>
          <w:highlight w:val="yellow"/>
        </w:rPr>
        <w:t>actively recruited</w:t>
      </w:r>
      <w:r w:rsidRPr="00EE6802">
        <w:rPr>
          <w:sz w:val="16"/>
        </w:rPr>
        <w:t xml:space="preserve">, temporary workers are tolerated under often adverse conditions, </w:t>
      </w:r>
      <w:r w:rsidRPr="006A5DAC">
        <w:rPr>
          <w:rStyle w:val="StyleUnderline"/>
          <w:highlight w:val="yellow"/>
        </w:rPr>
        <w:t>and</w:t>
      </w:r>
      <w:r w:rsidRPr="00EE6802">
        <w:rPr>
          <w:rStyle w:val="StyleUnderline"/>
        </w:rPr>
        <w:t xml:space="preserve"> many </w:t>
      </w:r>
      <w:r w:rsidRPr="006A5DAC">
        <w:rPr>
          <w:rStyle w:val="StyleUnderline"/>
          <w:highlight w:val="yellow"/>
        </w:rPr>
        <w:t>others</w:t>
      </w:r>
      <w:r w:rsidRPr="00EE6802">
        <w:rPr>
          <w:rStyle w:val="StyleUnderline"/>
        </w:rPr>
        <w:t xml:space="preserve"> can </w:t>
      </w:r>
      <w:r w:rsidRPr="006A5DAC">
        <w:rPr>
          <w:rStyle w:val="StyleUnderline"/>
          <w:highlight w:val="yellow"/>
        </w:rPr>
        <w:t>only migrate clandestinely. It</w:t>
      </w:r>
      <w:r w:rsidRPr="00EE6802">
        <w:rPr>
          <w:rStyle w:val="StyleUnderline"/>
        </w:rPr>
        <w:t xml:space="preserve"> also </w:t>
      </w:r>
      <w:r w:rsidRPr="006A5DAC">
        <w:rPr>
          <w:rStyle w:val="Emphasis"/>
          <w:highlight w:val="yellow"/>
        </w:rPr>
        <w:t>overlooks</w:t>
      </w:r>
      <w:r w:rsidRPr="006A5DAC">
        <w:rPr>
          <w:rStyle w:val="StyleUnderline"/>
          <w:highlight w:val="yellow"/>
        </w:rPr>
        <w:t xml:space="preserve"> the role of </w:t>
      </w:r>
      <w:r w:rsidRPr="006A5DAC">
        <w:rPr>
          <w:rStyle w:val="Emphasis"/>
          <w:highlight w:val="yellow"/>
        </w:rPr>
        <w:t>patriarchy</w:t>
      </w:r>
      <w:r w:rsidRPr="006A5DAC">
        <w:rPr>
          <w:rStyle w:val="StyleUnderline"/>
          <w:highlight w:val="yellow"/>
        </w:rPr>
        <w:t xml:space="preserve"> and</w:t>
      </w:r>
      <w:r w:rsidRPr="00EE6802">
        <w:rPr>
          <w:sz w:val="16"/>
        </w:rPr>
        <w:t xml:space="preserve"> of </w:t>
      </w:r>
      <w:r w:rsidRPr="006A5DAC">
        <w:rPr>
          <w:rStyle w:val="Emphasis"/>
          <w:highlight w:val="yellow"/>
        </w:rPr>
        <w:t>racism</w:t>
      </w:r>
      <w:r w:rsidRPr="00EE6802">
        <w:rPr>
          <w:rStyle w:val="StyleUnderline"/>
        </w:rPr>
        <w:t xml:space="preserve"> in unjust institutions</w:t>
      </w:r>
      <w:r w:rsidRPr="00EE6802">
        <w:rPr>
          <w:sz w:val="16"/>
        </w:rPr>
        <w:t xml:space="preserve"> that contribute to harming migrants. Critical cosmopolitanism is opposed to hierarchy and domination and to the silencing of significant parts of the human population.</w:t>
      </w:r>
    </w:p>
    <w:p w:rsidR="001B3338" w:rsidRPr="00EE6802" w:rsidRDefault="001B3338" w:rsidP="001B3338">
      <w:pPr>
        <w:rPr>
          <w:sz w:val="16"/>
        </w:rPr>
      </w:pPr>
      <w:r w:rsidRPr="00EE6802">
        <w:rPr>
          <w:sz w:val="16"/>
        </w:rPr>
        <w:t xml:space="preserve">Third, </w:t>
      </w:r>
      <w:r w:rsidRPr="006A5DAC">
        <w:rPr>
          <w:rStyle w:val="StyleUnderline"/>
          <w:highlight w:val="yellow"/>
        </w:rPr>
        <w:t>critical cosmopolitanism has an emancipatory aim</w:t>
      </w:r>
      <w:r w:rsidRPr="00EE6802">
        <w:rPr>
          <w:rStyle w:val="StyleUnderline"/>
        </w:rPr>
        <w:t xml:space="preserve">: by </w:t>
      </w:r>
      <w:r w:rsidRPr="006A5DAC">
        <w:rPr>
          <w:rStyle w:val="Emphasis"/>
          <w:highlight w:val="yellow"/>
        </w:rPr>
        <w:t>criticizing certain types of</w:t>
      </w:r>
      <w:r w:rsidRPr="00EE6802">
        <w:rPr>
          <w:rStyle w:val="Emphasis"/>
        </w:rPr>
        <w:t xml:space="preserve"> borders and </w:t>
      </w:r>
      <w:r w:rsidRPr="006A5DAC">
        <w:rPr>
          <w:rStyle w:val="Emphasis"/>
          <w:highlight w:val="yellow"/>
        </w:rPr>
        <w:t>mobility restrictions</w:t>
      </w:r>
      <w:r w:rsidRPr="00EE6802">
        <w:rPr>
          <w:rStyle w:val="StyleUnderline"/>
        </w:rPr>
        <w:t xml:space="preserve">, it seeks </w:t>
      </w:r>
      <w:r w:rsidRPr="006A5DAC">
        <w:rPr>
          <w:rStyle w:val="StyleUnderline"/>
          <w:highlight w:val="yellow"/>
        </w:rPr>
        <w:t xml:space="preserve">to </w:t>
      </w:r>
      <w:r w:rsidRPr="006A5DAC">
        <w:rPr>
          <w:rStyle w:val="Emphasis"/>
          <w:highlight w:val="yellow"/>
        </w:rPr>
        <w:t>find more inclusive alternatives</w:t>
      </w:r>
      <w:r w:rsidRPr="00EE6802">
        <w:rPr>
          <w:rStyle w:val="StyleUnderline"/>
        </w:rPr>
        <w:t xml:space="preserve">. Critical cosmopolitans should seek to understand the world and to shape it. </w:t>
      </w:r>
      <w:r w:rsidRPr="006A5DAC">
        <w:rPr>
          <w:rStyle w:val="StyleUnderline"/>
          <w:highlight w:val="yellow"/>
        </w:rPr>
        <w:t>Critical cosmopolitanism comes with a moral imperative to</w:t>
      </w:r>
      <w:r w:rsidRPr="00EE6802">
        <w:rPr>
          <w:sz w:val="16"/>
        </w:rPr>
        <w:t xml:space="preserve"> try to contribute to </w:t>
      </w:r>
      <w:r w:rsidRPr="00EE6802">
        <w:rPr>
          <w:rStyle w:val="StyleUnderline"/>
        </w:rPr>
        <w:t>bringing into the world</w:t>
      </w:r>
      <w:r w:rsidRPr="00EE6802">
        <w:rPr>
          <w:sz w:val="16"/>
        </w:rPr>
        <w:t xml:space="preserve"> </w:t>
      </w:r>
      <w:r w:rsidRPr="00EE6802">
        <w:rPr>
          <w:rStyle w:val="Emphasis"/>
        </w:rPr>
        <w:t xml:space="preserve">arrangements and </w:t>
      </w:r>
      <w:r w:rsidRPr="006A5DAC">
        <w:rPr>
          <w:rStyle w:val="Emphasis"/>
          <w:highlight w:val="yellow"/>
        </w:rPr>
        <w:t>institutions that fulfill cosmopolitan requirements</w:t>
      </w:r>
      <w:r w:rsidRPr="006A5DAC">
        <w:rPr>
          <w:sz w:val="16"/>
          <w:highlight w:val="yellow"/>
        </w:rPr>
        <w:t xml:space="preserve">. </w:t>
      </w:r>
      <w:r w:rsidRPr="006A5DAC">
        <w:rPr>
          <w:rStyle w:val="StyleUnderline"/>
          <w:highlight w:val="yellow"/>
        </w:rPr>
        <w:t xml:space="preserve">Mobility is </w:t>
      </w:r>
      <w:r w:rsidRPr="006A5DAC">
        <w:rPr>
          <w:rStyle w:val="Emphasis"/>
          <w:highlight w:val="yellow"/>
        </w:rPr>
        <w:t>not only restricted by immigration laws</w:t>
      </w:r>
      <w:r w:rsidRPr="006A5DAC">
        <w:rPr>
          <w:rStyle w:val="StyleUnderline"/>
          <w:highlight w:val="yellow"/>
        </w:rPr>
        <w:t>. It is</w:t>
      </w:r>
      <w:r w:rsidRPr="00EE6802">
        <w:rPr>
          <w:rStyle w:val="StyleUnderline"/>
        </w:rPr>
        <w:t xml:space="preserve"> also </w:t>
      </w:r>
      <w:r w:rsidRPr="006A5DAC">
        <w:rPr>
          <w:rStyle w:val="StyleUnderline"/>
          <w:highlight w:val="yellow"/>
        </w:rPr>
        <w:t>structured by property</w:t>
      </w:r>
      <w:r w:rsidRPr="00EE6802">
        <w:rPr>
          <w:rStyle w:val="StyleUnderline"/>
        </w:rPr>
        <w:t xml:space="preserve"> rights</w:t>
      </w:r>
      <w:r w:rsidRPr="00EE6802">
        <w:rPr>
          <w:sz w:val="16"/>
        </w:rPr>
        <w:t xml:space="preserve">. As Thomas Nail puts it, “The ownership of private property is not simply a social inequality but also a kinetic inequality” (Nail 2016: 141). </w:t>
      </w:r>
      <w:r w:rsidRPr="00EE6802">
        <w:rPr>
          <w:rStyle w:val="StyleUnderline"/>
        </w:rPr>
        <w:t>Critical cosmopolitanism seeks to understand how borders affect welfare and opportunities and determine their justice</w:t>
      </w:r>
      <w:r w:rsidRPr="00EE6802">
        <w:rPr>
          <w:sz w:val="16"/>
        </w:rPr>
        <w:t xml:space="preserve">. </w:t>
      </w:r>
      <w:r w:rsidRPr="00EE6802">
        <w:rPr>
          <w:rStyle w:val="Emphasis"/>
        </w:rPr>
        <w:t>If unjust, it searches for alternative arrangements</w:t>
      </w:r>
      <w:r w:rsidRPr="00EE6802">
        <w:rPr>
          <w:sz w:val="16"/>
        </w:rPr>
        <w:t>.</w:t>
      </w:r>
    </w:p>
    <w:p w:rsidR="001B3338" w:rsidRDefault="001B3338" w:rsidP="001B3338"/>
    <w:p w:rsidR="001B3338" w:rsidRPr="005F05C7" w:rsidRDefault="001B3338" w:rsidP="001B3338">
      <w:pPr>
        <w:pStyle w:val="Heading4"/>
      </w:pPr>
      <w:r>
        <w:t xml:space="preserve">Our alternative asks the same </w:t>
      </w:r>
      <w:r>
        <w:rPr>
          <w:u w:val="single"/>
        </w:rPr>
        <w:t>impact area</w:t>
      </w:r>
      <w:r>
        <w:t xml:space="preserve"> questions as the 1AC, but </w:t>
      </w:r>
      <w:r>
        <w:rPr>
          <w:u w:val="single"/>
        </w:rPr>
        <w:t>refuses the aff’s frame</w:t>
      </w:r>
      <w:r>
        <w:t xml:space="preserve"> for addressing them </w:t>
      </w:r>
    </w:p>
    <w:p w:rsidR="001B3338" w:rsidRPr="00F0719C" w:rsidRDefault="001B3338" w:rsidP="001B3338">
      <w:r>
        <w:t xml:space="preserve">Alex </w:t>
      </w:r>
      <w:r w:rsidRPr="000E0ACA">
        <w:rPr>
          <w:rStyle w:val="Style13ptBold"/>
        </w:rPr>
        <w:t>Sager 18</w:t>
      </w:r>
      <w:r>
        <w:t>, Associate Professor of Philosophy at Portland State University, 2018, Toward a Cosmopolitan Ethics of Mobility: The Migrant’s-Eye View of the World, p. 85-86</w:t>
      </w:r>
    </w:p>
    <w:p w:rsidR="001B3338" w:rsidRDefault="001B3338" w:rsidP="001B3338">
      <w:r w:rsidRPr="00671FA1">
        <w:rPr>
          <w:rStyle w:val="StyleUnderline"/>
          <w:highlight w:val="yellow"/>
        </w:rPr>
        <w:t>We should ask</w:t>
      </w:r>
      <w:r>
        <w:t xml:space="preserve"> ourselves </w:t>
      </w:r>
      <w:r w:rsidRPr="00671FA1">
        <w:rPr>
          <w:rStyle w:val="StyleUnderline"/>
          <w:highlight w:val="yellow"/>
        </w:rPr>
        <w:t>if</w:t>
      </w:r>
      <w:r w:rsidRPr="00D04FB2">
        <w:rPr>
          <w:rStyle w:val="StyleUnderline"/>
        </w:rPr>
        <w:t xml:space="preserve"> our </w:t>
      </w:r>
      <w:r w:rsidRPr="00671FA1">
        <w:rPr>
          <w:rStyle w:val="StyleUnderline"/>
          <w:highlight w:val="yellow"/>
        </w:rPr>
        <w:t>current borders regimes</w:t>
      </w:r>
      <w:r>
        <w:t xml:space="preserve"> indeed </w:t>
      </w:r>
      <w:r w:rsidRPr="00671FA1">
        <w:rPr>
          <w:rStyle w:val="Emphasis"/>
          <w:highlight w:val="yellow"/>
        </w:rPr>
        <w:t>promote human flourishing</w:t>
      </w:r>
      <w:r w:rsidRPr="00D04FB2">
        <w:rPr>
          <w:rStyle w:val="StyleUnderline"/>
        </w:rPr>
        <w:t>. What is their role in assuring or denying people a reasonable set of capabilities? How do borders, territory, and mobility</w:t>
      </w:r>
      <w:r>
        <w:t xml:space="preserve"> interact to </w:t>
      </w:r>
      <w:r w:rsidRPr="00D04FB2">
        <w:rPr>
          <w:rStyle w:val="StyleUnderline"/>
        </w:rPr>
        <w:t>determine people’s life chances?</w:t>
      </w:r>
      <w:r>
        <w:t xml:space="preserve"> </w:t>
      </w:r>
      <w:r w:rsidRPr="00671FA1">
        <w:rPr>
          <w:rStyle w:val="Emphasis"/>
          <w:highlight w:val="yellow"/>
        </w:rPr>
        <w:t>What alternatives are available</w:t>
      </w:r>
      <w:r w:rsidRPr="00671FA1">
        <w:rPr>
          <w:rStyle w:val="StyleUnderline"/>
          <w:highlight w:val="yellow"/>
        </w:rPr>
        <w:t xml:space="preserve"> that would allow</w:t>
      </w:r>
      <w:r w:rsidRPr="00D04FB2">
        <w:rPr>
          <w:rStyle w:val="StyleUnderline"/>
        </w:rPr>
        <w:t xml:space="preserve"> for </w:t>
      </w:r>
      <w:r w:rsidRPr="00671FA1">
        <w:rPr>
          <w:rStyle w:val="StyleUnderline"/>
          <w:highlight w:val="yellow"/>
        </w:rPr>
        <w:t xml:space="preserve">security and prosperity, but </w:t>
      </w:r>
      <w:r w:rsidRPr="00671FA1">
        <w:rPr>
          <w:rStyle w:val="Emphasis"/>
          <w:highlight w:val="yellow"/>
        </w:rPr>
        <w:t>also</w:t>
      </w:r>
      <w:r w:rsidRPr="00D04FB2">
        <w:rPr>
          <w:rStyle w:val="StyleUnderline"/>
        </w:rPr>
        <w:t xml:space="preserve"> assign responsibilities so</w:t>
      </w:r>
      <w:r>
        <w:t xml:space="preserve"> that </w:t>
      </w:r>
      <w:r w:rsidRPr="00A7728F">
        <w:rPr>
          <w:rStyle w:val="StyleUnderline"/>
          <w:highlight w:val="yellow"/>
        </w:rPr>
        <w:t xml:space="preserve">vulnerable people are embraced </w:t>
      </w:r>
      <w:r w:rsidRPr="00A7728F">
        <w:rPr>
          <w:rStyle w:val="Emphasis"/>
          <w:highlight w:val="yellow"/>
        </w:rPr>
        <w:t>rather than illegalized</w:t>
      </w:r>
      <w:r>
        <w:t xml:space="preserve"> and persecuted?</w:t>
      </w:r>
    </w:p>
    <w:p w:rsidR="001B3338" w:rsidRDefault="001B3338" w:rsidP="001B3338">
      <w:r w:rsidRPr="00A7728F">
        <w:rPr>
          <w:rStyle w:val="StyleUnderline"/>
          <w:highlight w:val="yellow"/>
        </w:rPr>
        <w:t>These</w:t>
      </w:r>
      <w:r>
        <w:t xml:space="preserve"> are difficult </w:t>
      </w:r>
      <w:r w:rsidRPr="00A7728F">
        <w:rPr>
          <w:rStyle w:val="StyleUnderline"/>
          <w:highlight w:val="yellow"/>
        </w:rPr>
        <w:t>questions</w:t>
      </w:r>
      <w:r>
        <w:t xml:space="preserve">. What I am confident about is that they </w:t>
      </w:r>
      <w:r w:rsidRPr="00A7728F">
        <w:rPr>
          <w:rStyle w:val="Emphasis"/>
          <w:highlight w:val="yellow"/>
        </w:rPr>
        <w:t>cannot be answered from a methodological nationalist stance</w:t>
      </w:r>
      <w:r w:rsidRPr="00A7728F">
        <w:rPr>
          <w:rStyle w:val="StyleUnderline"/>
          <w:highlight w:val="yellow"/>
        </w:rPr>
        <w:t>. If we analyze the world as</w:t>
      </w:r>
      <w:r w:rsidRPr="00D04FB2">
        <w:rPr>
          <w:rStyle w:val="StyleUnderline"/>
        </w:rPr>
        <w:t xml:space="preserve"> a set of as </w:t>
      </w:r>
      <w:r w:rsidRPr="00A7728F">
        <w:rPr>
          <w:rStyle w:val="StyleUnderline"/>
          <w:highlight w:val="yellow"/>
        </w:rPr>
        <w:t>nation-states</w:t>
      </w:r>
      <w:r w:rsidRPr="00D04FB2">
        <w:rPr>
          <w:rStyle w:val="StyleUnderline"/>
        </w:rPr>
        <w:t xml:space="preserve"> characterized </w:t>
      </w:r>
      <w:r w:rsidRPr="00A7728F">
        <w:rPr>
          <w:rStyle w:val="StyleUnderline"/>
          <w:highlight w:val="yellow"/>
        </w:rPr>
        <w:t>as</w:t>
      </w:r>
      <w:r>
        <w:t xml:space="preserve"> sealed, </w:t>
      </w:r>
      <w:r w:rsidRPr="00A7728F">
        <w:rPr>
          <w:rStyle w:val="StyleUnderline"/>
          <w:highlight w:val="yellow"/>
        </w:rPr>
        <w:t>sovereign containers, we</w:t>
      </w:r>
      <w:r w:rsidRPr="00D04FB2">
        <w:rPr>
          <w:rStyle w:val="StyleUnderline"/>
        </w:rPr>
        <w:t xml:space="preserve"> will </w:t>
      </w:r>
      <w:r w:rsidRPr="00A7728F">
        <w:rPr>
          <w:rStyle w:val="Emphasis"/>
          <w:highlight w:val="yellow"/>
        </w:rPr>
        <w:t>fail to understand migration</w:t>
      </w:r>
      <w:r>
        <w:t xml:space="preserve"> and the forces that lead people to move. Moreover, </w:t>
      </w:r>
      <w:r w:rsidRPr="00A7728F">
        <w:rPr>
          <w:rStyle w:val="StyleUnderline"/>
          <w:highlight w:val="yellow"/>
        </w:rPr>
        <w:t>we</w:t>
      </w:r>
      <w:r w:rsidRPr="00D04FB2">
        <w:rPr>
          <w:rStyle w:val="StyleUnderline"/>
        </w:rPr>
        <w:t xml:space="preserve"> will </w:t>
      </w:r>
      <w:r w:rsidRPr="00A7728F">
        <w:rPr>
          <w:rStyle w:val="StyleUnderline"/>
          <w:highlight w:val="yellow"/>
        </w:rPr>
        <w:t xml:space="preserve">fail to recognize the </w:t>
      </w:r>
      <w:r w:rsidRPr="00A7728F">
        <w:rPr>
          <w:rStyle w:val="Emphasis"/>
          <w:highlight w:val="yellow"/>
        </w:rPr>
        <w:t>injustice</w:t>
      </w:r>
      <w:r w:rsidRPr="00A7728F">
        <w:rPr>
          <w:rStyle w:val="StyleUnderline"/>
          <w:highlight w:val="yellow"/>
        </w:rPr>
        <w:t xml:space="preserve"> of</w:t>
      </w:r>
      <w:r w:rsidRPr="00D04FB2">
        <w:rPr>
          <w:rStyle w:val="StyleUnderline"/>
        </w:rPr>
        <w:t xml:space="preserve"> many of these </w:t>
      </w:r>
      <w:r w:rsidRPr="00A7728F">
        <w:rPr>
          <w:rStyle w:val="StyleUnderline"/>
          <w:highlight w:val="yellow"/>
        </w:rPr>
        <w:t>forces and</w:t>
      </w:r>
      <w:r w:rsidRPr="00D04FB2">
        <w:rPr>
          <w:rStyle w:val="StyleUnderline"/>
        </w:rPr>
        <w:t xml:space="preserve"> the </w:t>
      </w:r>
      <w:r w:rsidRPr="00A7728F">
        <w:rPr>
          <w:rStyle w:val="Emphasis"/>
          <w:highlight w:val="yellow"/>
        </w:rPr>
        <w:t>relationships of responsibility</w:t>
      </w:r>
      <w:r>
        <w:t xml:space="preserve"> many people have </w:t>
      </w:r>
      <w:r w:rsidRPr="00A7728F">
        <w:rPr>
          <w:rStyle w:val="StyleUnderline"/>
          <w:highlight w:val="yellow"/>
        </w:rPr>
        <w:t>toward those</w:t>
      </w:r>
      <w:r w:rsidRPr="00D04FB2">
        <w:rPr>
          <w:rStyle w:val="StyleUnderline"/>
        </w:rPr>
        <w:t xml:space="preserve"> who find themselves </w:t>
      </w:r>
      <w:r w:rsidRPr="00A7728F">
        <w:rPr>
          <w:rStyle w:val="StyleUnderline"/>
          <w:highlight w:val="yellow"/>
        </w:rPr>
        <w:t>violently excluded</w:t>
      </w:r>
      <w:r>
        <w:t>.</w:t>
      </w:r>
    </w:p>
    <w:p w:rsidR="001B3338" w:rsidRDefault="001B3338" w:rsidP="001B3338"/>
    <w:p w:rsidR="001B3338" w:rsidRPr="00B6010A" w:rsidRDefault="001B3338" w:rsidP="001B3338">
      <w:pPr>
        <w:rPr>
          <w:sz w:val="16"/>
        </w:rPr>
      </w:pPr>
    </w:p>
    <w:p w:rsidR="001B3338" w:rsidRPr="001B3338" w:rsidRDefault="001B3338" w:rsidP="001B3338"/>
    <w:p w:rsidR="00294465" w:rsidRPr="00294465" w:rsidRDefault="00294465" w:rsidP="00294465"/>
    <w:p w:rsidR="00691453" w:rsidRDefault="00691453" w:rsidP="00691453">
      <w:pPr>
        <w:pStyle w:val="Heading2"/>
      </w:pPr>
      <w:r>
        <w:lastRenderedPageBreak/>
        <w:t>Impact</w:t>
      </w:r>
    </w:p>
    <w:p w:rsidR="00691453" w:rsidRDefault="00691453" w:rsidP="0039388C">
      <w:pPr>
        <w:pStyle w:val="Heading3"/>
      </w:pPr>
      <w:r>
        <w:t>Nationalism – Laundry List</w:t>
      </w:r>
    </w:p>
    <w:p w:rsidR="00691453" w:rsidRPr="00447B3A" w:rsidRDefault="00691453" w:rsidP="00691453">
      <w:pPr>
        <w:pStyle w:val="Heading4"/>
      </w:pPr>
      <w:r>
        <w:t xml:space="preserve">Without post-Westaphalian social protection transnational financial and environmental crisis will destroy the globe.   </w:t>
      </w:r>
    </w:p>
    <w:p w:rsidR="00691453" w:rsidRDefault="00691453" w:rsidP="00691453">
      <w:r>
        <w:t xml:space="preserve">Nancy </w:t>
      </w:r>
      <w:r w:rsidRPr="00C15D17">
        <w:rPr>
          <w:b/>
          <w:u w:val="single"/>
        </w:rPr>
        <w:t>FRASER</w:t>
      </w:r>
      <w:r>
        <w:t xml:space="preserve"> Henry A. and Louise Loeb Professor of Philosophy and Politics and at the New School for Social Research </w:t>
      </w:r>
      <w:r>
        <w:rPr>
          <w:b/>
          <w:u w:val="single"/>
        </w:rPr>
        <w:t>’</w:t>
      </w:r>
      <w:r w:rsidRPr="00C15D17">
        <w:rPr>
          <w:b/>
          <w:u w:val="single"/>
        </w:rPr>
        <w:t>12</w:t>
      </w:r>
      <w:r>
        <w:t xml:space="preserve"> “Can society be commodities all the way down? Polanyian reflections on capitalist crisis” </w:t>
      </w:r>
      <w:r w:rsidRPr="00C15D17">
        <w:t>https://halshs.archives-ouvertes.fr/halshs-00725060</w:t>
      </w:r>
    </w:p>
    <w:p w:rsidR="00691453" w:rsidRPr="003B4B79" w:rsidRDefault="00691453" w:rsidP="00691453">
      <w:pPr>
        <w:rPr>
          <w:sz w:val="16"/>
        </w:rPr>
      </w:pPr>
      <w:r w:rsidRPr="003B4B79">
        <w:rPr>
          <w:sz w:val="16"/>
        </w:rPr>
        <w:t xml:space="preserve">This revision enables a better understanding of the “labor” dimension of the current crisis. By introducing the problematic of male domination and women’s emancipation, we can grasp crucial aspects of the present constellation that are occulted in more orthodox Polanyian accounts. It is true, of course, as these accounts suggest, </w:t>
      </w:r>
      <w:r w:rsidRPr="0001621D">
        <w:rPr>
          <w:rStyle w:val="StyleUnderline"/>
        </w:rPr>
        <w:t xml:space="preserve">that </w:t>
      </w:r>
      <w:r w:rsidRPr="00FC29D5">
        <w:rPr>
          <w:rStyle w:val="StyleUnderline"/>
        </w:rPr>
        <w:t xml:space="preserve">wage </w:t>
      </w:r>
      <w:r w:rsidRPr="00D21A42">
        <w:rPr>
          <w:rStyle w:val="StyleUnderline"/>
          <w:highlight w:val="cyan"/>
        </w:rPr>
        <w:t xml:space="preserve">labor is everywhere in crisis as a result of </w:t>
      </w:r>
      <w:r w:rsidRPr="00FC29D5">
        <w:rPr>
          <w:rStyle w:val="StyleUnderline"/>
        </w:rPr>
        <w:t xml:space="preserve">neoliberal </w:t>
      </w:r>
      <w:r w:rsidRPr="00D21A42">
        <w:rPr>
          <w:rStyle w:val="StyleUnderline"/>
          <w:highlight w:val="cyan"/>
        </w:rPr>
        <w:t>globalization</w:t>
      </w:r>
      <w:r w:rsidRPr="0001621D">
        <w:rPr>
          <w:rStyle w:val="StyleUnderline"/>
        </w:rPr>
        <w:t>–</w:t>
      </w:r>
      <w:r w:rsidRPr="00FC29D5">
        <w:rPr>
          <w:rStyle w:val="StyleUnderline"/>
        </w:rPr>
        <w:t>witness astronomical rates of unemployment, attacks on unions, and the involuntary exclusion of roughly two-thirds of the world’s population from official labor market</w:t>
      </w:r>
      <w:r w:rsidRPr="00FC29D5">
        <w:rPr>
          <w:sz w:val="16"/>
        </w:rPr>
        <w:t>s. But that</w:t>
      </w:r>
      <w:r w:rsidRPr="003B4B79">
        <w:rPr>
          <w:sz w:val="16"/>
        </w:rPr>
        <w:t xml:space="preserve"> is not all. In a further turn of the screw, </w:t>
      </w:r>
      <w:r w:rsidRPr="00D21A42">
        <w:rPr>
          <w:rStyle w:val="StyleUnderline"/>
          <w:highlight w:val="cyan"/>
        </w:rPr>
        <w:t>much</w:t>
      </w:r>
      <w:r w:rsidRPr="0001621D">
        <w:rPr>
          <w:rStyle w:val="StyleUnderline"/>
        </w:rPr>
        <w:t xml:space="preserve"> of the </w:t>
      </w:r>
      <w:r w:rsidRPr="00D21A42">
        <w:rPr>
          <w:rStyle w:val="StyleUnderline"/>
          <w:highlight w:val="cyan"/>
        </w:rPr>
        <w:t>formerly unwaged activity of social reproduction is</w:t>
      </w:r>
      <w:r w:rsidRPr="0001621D">
        <w:rPr>
          <w:rStyle w:val="StyleUnderline"/>
        </w:rPr>
        <w:t xml:space="preserve"> now </w:t>
      </w:r>
      <w:r w:rsidRPr="00D21A42">
        <w:rPr>
          <w:rStyle w:val="StyleUnderline"/>
          <w:highlight w:val="cyan"/>
        </w:rPr>
        <w:t>being commodifie</w:t>
      </w:r>
      <w:r w:rsidRPr="00D21A42">
        <w:rPr>
          <w:sz w:val="16"/>
          <w:highlight w:val="cyan"/>
        </w:rPr>
        <w:t>d</w:t>
      </w:r>
      <w:r w:rsidRPr="003B4B79">
        <w:rPr>
          <w:sz w:val="16"/>
        </w:rPr>
        <w:t xml:space="preserve">– </w:t>
      </w:r>
      <w:r w:rsidRPr="0001621D">
        <w:rPr>
          <w:rStyle w:val="StyleUnderline"/>
        </w:rPr>
        <w:t>witness, the burgeoning global markets in adoptions, child-care, babies, sexual services, elder care, and bodily organs</w:t>
      </w:r>
      <w:r w:rsidRPr="003B4B79">
        <w:rPr>
          <w:sz w:val="16"/>
        </w:rPr>
        <w:t xml:space="preserve">. Now add to this the fact </w:t>
      </w:r>
      <w:r w:rsidRPr="0001621D">
        <w:rPr>
          <w:rStyle w:val="StyleUnderline"/>
        </w:rPr>
        <w:t>it is increasingly women who are being recruited today into waged work</w:t>
      </w:r>
      <w:r w:rsidRPr="003B4B79">
        <w:rPr>
          <w:sz w:val="16"/>
        </w:rPr>
        <w:t>. Thus, neoliberalism is proletarianizing those who still do the lion’s share of the unwaged work of social reproduction.</w:t>
      </w:r>
    </w:p>
    <w:p w:rsidR="00691453" w:rsidRPr="003B4B79" w:rsidRDefault="00691453" w:rsidP="00691453">
      <w:pPr>
        <w:rPr>
          <w:sz w:val="16"/>
        </w:rPr>
      </w:pPr>
      <w:r w:rsidRPr="003B4B79">
        <w:rPr>
          <w:sz w:val="16"/>
        </w:rPr>
        <w:t xml:space="preserve">And it is doing so at the very moment when it is also insisting on reduced public provision of social welfare and curtailed state provision of social infrastructure. </w:t>
      </w:r>
      <w:r w:rsidRPr="00D21A42">
        <w:rPr>
          <w:rStyle w:val="StyleUnderline"/>
          <w:highlight w:val="cyan"/>
        </w:rPr>
        <w:t>The</w:t>
      </w:r>
      <w:r w:rsidRPr="003B4B79">
        <w:rPr>
          <w:sz w:val="16"/>
        </w:rPr>
        <w:t xml:space="preserve"> overall </w:t>
      </w:r>
      <w:r w:rsidRPr="00D21A42">
        <w:rPr>
          <w:rStyle w:val="StyleUnderline"/>
          <w:highlight w:val="cyan"/>
        </w:rPr>
        <w:t>result</w:t>
      </w:r>
      <w:r w:rsidRPr="00D21A42">
        <w:rPr>
          <w:sz w:val="16"/>
          <w:highlight w:val="cyan"/>
        </w:rPr>
        <w:t xml:space="preserve"> </w:t>
      </w:r>
      <w:r w:rsidRPr="00D21A42">
        <w:rPr>
          <w:rStyle w:val="StyleUnderline"/>
          <w:highlight w:val="cyan"/>
        </w:rPr>
        <w:t>is a deficit of care.</w:t>
      </w:r>
      <w:r w:rsidRPr="00D21A42">
        <w:rPr>
          <w:sz w:val="16"/>
          <w:highlight w:val="cyan"/>
        </w:rPr>
        <w:t xml:space="preserve"> </w:t>
      </w:r>
      <w:r w:rsidRPr="00D21A42">
        <w:rPr>
          <w:rStyle w:val="StyleUnderline"/>
          <w:highlight w:val="cyan"/>
        </w:rPr>
        <w:t>To fill the gap, global capitalism imports migrant workers from poorer to richer countries.</w:t>
      </w:r>
      <w:r w:rsidRPr="009010DA">
        <w:rPr>
          <w:rStyle w:val="StyleUnderline"/>
        </w:rPr>
        <w:t xml:space="preserve"> </w:t>
      </w:r>
      <w:r w:rsidRPr="00C34CF7">
        <w:rPr>
          <w:rStyle w:val="StyleUnderline"/>
        </w:rPr>
        <w:t>Typically, it is racialized and/or rural women from poor regions who take on reproductive and caring labor previously performed by wealthier women</w:t>
      </w:r>
      <w:r w:rsidRPr="003B4B79">
        <w:rPr>
          <w:sz w:val="16"/>
        </w:rPr>
        <w:t>. But to do this, the migrants must transfer their own familial and community responsibilities to other, still poorer caregivers, who must in turn do the same–and on and on, in ever longer “global care chains.” Far from filling the care gap, the net effect is to displace it–from richer to poorer families, from the Global North to the Global South.</w:t>
      </w:r>
    </w:p>
    <w:p w:rsidR="00691453" w:rsidRPr="003B4B79" w:rsidRDefault="00691453" w:rsidP="00691453">
      <w:pPr>
        <w:rPr>
          <w:sz w:val="16"/>
        </w:rPr>
      </w:pPr>
      <w:r w:rsidRPr="003B4B79">
        <w:rPr>
          <w:sz w:val="16"/>
        </w:rPr>
        <w:t xml:space="preserve">Here we see a new, intensified form of fictitious commodification. Activities that once formed the uncommodified background that made commodified labor possible are now themselves being commodified. The result can only be intensified crisis, as the tiger bites ever more deeply into its tail. </w:t>
      </w:r>
      <w:r w:rsidRPr="00D21A42">
        <w:rPr>
          <w:rStyle w:val="StyleUnderline"/>
          <w:highlight w:val="cyan"/>
        </w:rPr>
        <w:t xml:space="preserve">No wonder, </w:t>
      </w:r>
      <w:r w:rsidRPr="00FC29D5">
        <w:rPr>
          <w:rStyle w:val="StyleUnderline"/>
        </w:rPr>
        <w:t>then</w:t>
      </w:r>
      <w:r w:rsidRPr="00D21A42">
        <w:rPr>
          <w:rStyle w:val="StyleUnderline"/>
          <w:highlight w:val="cyan"/>
        </w:rPr>
        <w:t>, that struggles over the social construction of “family and work” have exploded</w:t>
      </w:r>
      <w:r w:rsidRPr="003B4B79">
        <w:rPr>
          <w:sz w:val="16"/>
        </w:rPr>
        <w:t xml:space="preserve"> over recent years–</w:t>
      </w:r>
      <w:r w:rsidRPr="009010DA">
        <w:rPr>
          <w:rStyle w:val="StyleUnderline"/>
        </w:rPr>
        <w:t xml:space="preserve">witness </w:t>
      </w:r>
      <w:r w:rsidRPr="00FC29D5">
        <w:rPr>
          <w:rStyle w:val="StyleUnderline"/>
        </w:rPr>
        <w:t>the rise of feminist movements and women’s movements of various stripes</w:t>
      </w:r>
      <w:r w:rsidRPr="009010DA">
        <w:rPr>
          <w:rStyle w:val="StyleUnderline"/>
        </w:rPr>
        <w:t>; of grass-roots community movements seeking to defend entitlements to housing, health care, job training, and income support</w:t>
      </w:r>
      <w:r w:rsidRPr="003B4B79">
        <w:rPr>
          <w:sz w:val="16"/>
        </w:rPr>
        <w:t xml:space="preserve">; </w:t>
      </w:r>
      <w:r w:rsidRPr="009010DA">
        <w:rPr>
          <w:rStyle w:val="StyleUnderline"/>
        </w:rPr>
        <w:t xml:space="preserve">of </w:t>
      </w:r>
      <w:r w:rsidRPr="00D21A42">
        <w:rPr>
          <w:rStyle w:val="StyleUnderline"/>
          <w:highlight w:val="cyan"/>
        </w:rPr>
        <w:t>movements for the rights of</w:t>
      </w:r>
      <w:r w:rsidRPr="009010DA">
        <w:rPr>
          <w:rStyle w:val="StyleUnderline"/>
        </w:rPr>
        <w:t xml:space="preserve"> migrants, domestic workers, public employees, and of </w:t>
      </w:r>
      <w:r w:rsidRPr="00D21A42">
        <w:rPr>
          <w:rStyle w:val="StyleUnderline"/>
          <w:highlight w:val="cyan"/>
        </w:rPr>
        <w:t>those who perform social service work in for-profit nursing homes, hospitals, and child care centers</w:t>
      </w:r>
      <w:r w:rsidRPr="00D21A42">
        <w:rPr>
          <w:sz w:val="16"/>
          <w:highlight w:val="cyan"/>
        </w:rPr>
        <w:t>.</w:t>
      </w:r>
      <w:r w:rsidRPr="003B4B79">
        <w:rPr>
          <w:sz w:val="16"/>
        </w:rPr>
        <w:t xml:space="preserve"> But these struggles do not take the form of a double movement. they are better grasped, rather, as threesided struggles, encompassing not only neoliberals and social protectionists, but also proponents of emancipation, including those for whom exploitation represents an advance.</w:t>
      </w:r>
    </w:p>
    <w:p w:rsidR="00691453" w:rsidRPr="003B4B79" w:rsidRDefault="00691453" w:rsidP="00691453">
      <w:pPr>
        <w:rPr>
          <w:sz w:val="16"/>
        </w:rPr>
      </w:pPr>
      <w:r w:rsidRPr="003B4B79">
        <w:rPr>
          <w:sz w:val="16"/>
        </w:rPr>
        <w:t>Consider, next, the commodification of nature.</w:t>
      </w:r>
    </w:p>
    <w:p w:rsidR="00691453" w:rsidRPr="003B4B79" w:rsidRDefault="00691453" w:rsidP="00691453">
      <w:pPr>
        <w:rPr>
          <w:sz w:val="16"/>
        </w:rPr>
      </w:pPr>
      <w:r w:rsidRPr="003B4B79">
        <w:rPr>
          <w:sz w:val="16"/>
        </w:rPr>
        <w:t xml:space="preserve">Here, too, Polanyi was prescient, laying the basis in 1944 for an ecological critique of capitalism avant la lettre. He understood that </w:t>
      </w:r>
      <w:r w:rsidRPr="00D21A42">
        <w:rPr>
          <w:rStyle w:val="StyleUnderline"/>
          <w:highlight w:val="cyan"/>
        </w:rPr>
        <w:t>nature</w:t>
      </w:r>
      <w:r w:rsidRPr="00D21A42">
        <w:rPr>
          <w:sz w:val="16"/>
          <w:highlight w:val="cyan"/>
        </w:rPr>
        <w:t xml:space="preserve"> i</w:t>
      </w:r>
      <w:r w:rsidRPr="00D21A42">
        <w:rPr>
          <w:rStyle w:val="StyleUnderline"/>
          <w:highlight w:val="cyan"/>
        </w:rPr>
        <w:t>s an indispensable precondition both for social life in general and for commodity production</w:t>
      </w:r>
      <w:r w:rsidRPr="003B4B79">
        <w:rPr>
          <w:sz w:val="16"/>
        </w:rPr>
        <w:t xml:space="preserve"> in particular. He understood too that unbridled commodification of nature is unsustainable, bound to impair both society and economy. He understood, finally, that, reduced to a factor of production and subjected to unregulated market exchange, nature is destined to become a node of crisis. Such treatment is bound, moreover, to provoke resistance, sparking movements to protect nature and human habitats from the market’s ravages. Here, too Polanyi envisioned a “double movement,” a two-sided battle between environmentalists and free marketeers.</w:t>
      </w:r>
    </w:p>
    <w:p w:rsidR="00691453" w:rsidRPr="003B4B79" w:rsidRDefault="00691453" w:rsidP="00691453">
      <w:pPr>
        <w:rPr>
          <w:sz w:val="16"/>
        </w:rPr>
      </w:pPr>
      <w:r w:rsidRPr="003B4B79">
        <w:rPr>
          <w:sz w:val="16"/>
        </w:rPr>
        <w:t xml:space="preserve">Without question, this perspective is pertinent today. In the 21st century, commodification of nature has proceeded far beyond anything Polanyi imagined–witness the privatization of water, the bioengineering of sterile seeds, and the patenting of DNA. Such developments are far more intrusive, and destabilizing, than the land enclosures and free trade in corn he wrote about. Far from simply trading already existing natural objects, these forms of commodification generate new ones; probing deep into nature, they alter its internal grammar, much as the assembly line altered the grammar of human labor. Adapting terminology used by Marx, one could say that such new forms of fictitious commodification effect not just the “formal subsumption,” but the “real subsumption,” of nature into capitalism. Hence, nature truly is now produced for sale. In addition, </w:t>
      </w:r>
      <w:r w:rsidRPr="009010DA">
        <w:rPr>
          <w:rStyle w:val="StyleUnderline"/>
        </w:rPr>
        <w:t xml:space="preserve">the depletion of the earth’s non-renewable resources </w:t>
      </w:r>
      <w:r w:rsidRPr="003B4B79">
        <w:rPr>
          <w:sz w:val="16"/>
        </w:rPr>
        <w:t>is far more advanced today than in Polanyi’s time–</w:t>
      </w:r>
      <w:r w:rsidRPr="00C8301C">
        <w:rPr>
          <w:rStyle w:val="StyleUnderline"/>
        </w:rPr>
        <w:t>so advanced</w:t>
      </w:r>
      <w:r w:rsidRPr="003B4B79">
        <w:rPr>
          <w:sz w:val="16"/>
        </w:rPr>
        <w:t>, indeed</w:t>
      </w:r>
      <w:r w:rsidRPr="009010DA">
        <w:rPr>
          <w:rStyle w:val="StyleUnderline"/>
        </w:rPr>
        <w:t>, as to raise the prospect of full-scale ecological collapse</w:t>
      </w:r>
      <w:r w:rsidRPr="003B4B79">
        <w:rPr>
          <w:sz w:val="16"/>
        </w:rPr>
        <w:t>. Finally, the neoliberal cure for the ills of markets in nature is more markets–markets in strange new entities, such as carbon emissions permits and offsets, and in even stranger meta-entities derived from them, “environmental derivatives,” such as carbon emissions “tranches,” modeled after the mortgage-backed CDOs that nearly crashed the global financial order in 2008 and now being briskly traded by Goldman Sachs.</w:t>
      </w:r>
    </w:p>
    <w:p w:rsidR="00691453" w:rsidRPr="003B4B79" w:rsidRDefault="00691453" w:rsidP="00691453">
      <w:pPr>
        <w:rPr>
          <w:sz w:val="16"/>
        </w:rPr>
      </w:pPr>
      <w:r w:rsidRPr="003B4B79">
        <w:rPr>
          <w:sz w:val="16"/>
        </w:rPr>
        <w:t xml:space="preserve">No wonder, then, that struggles over nature have exploded over recent years–witness the rise of environmental and indigenous movements, locked in battles with corporate interests and proponents of “development,” on the one hand, and with workers and would-be workers who fear the loss of jobs, on the other hand. If there were ever a time when nature was a flashpoint of crisis, it is today. But these conlicts, like those surrounding labor and care, do not take the form of a simple two-sided struggle between neoliberals and environmentalists. </w:t>
      </w:r>
      <w:r w:rsidRPr="009010DA">
        <w:rPr>
          <w:rStyle w:val="StyleUnderline"/>
        </w:rPr>
        <w:t xml:space="preserve">Like labor, </w:t>
      </w:r>
      <w:r w:rsidRPr="00D21A42">
        <w:rPr>
          <w:rStyle w:val="StyleUnderline"/>
          <w:highlight w:val="cyan"/>
        </w:rPr>
        <w:t>nature is now a site of conlict for a complex array of social forces</w:t>
      </w:r>
      <w:r w:rsidRPr="009010DA">
        <w:rPr>
          <w:rStyle w:val="StyleUnderline"/>
        </w:rPr>
        <w:t>, which also include labor unions and indigenous peoples, ecofeminists and ecosocialists, and opponents of environmental racism.</w:t>
      </w:r>
      <w:r w:rsidRPr="003B4B79">
        <w:rPr>
          <w:sz w:val="16"/>
        </w:rPr>
        <w:t xml:space="preserve"> Here, too, in other words, </w:t>
      </w:r>
      <w:r w:rsidRPr="009010DA">
        <w:rPr>
          <w:rStyle w:val="StyleUnderline"/>
        </w:rPr>
        <w:t>not a double, but a triple movement</w:t>
      </w:r>
      <w:r w:rsidRPr="003B4B79">
        <w:rPr>
          <w:sz w:val="16"/>
        </w:rPr>
        <w:t xml:space="preserve">. Also </w:t>
      </w:r>
      <w:r w:rsidRPr="00FC29D5">
        <w:rPr>
          <w:rStyle w:val="StyleUnderline"/>
        </w:rPr>
        <w:t>encompassing movements for emancipation, such</w:t>
      </w:r>
      <w:r w:rsidRPr="009010DA">
        <w:rPr>
          <w:rStyle w:val="StyleUnderline"/>
        </w:rPr>
        <w:t xml:space="preserve"> </w:t>
      </w:r>
      <w:r w:rsidRPr="00D21A42">
        <w:rPr>
          <w:rStyle w:val="StyleUnderline"/>
          <w:highlight w:val="cyan"/>
        </w:rPr>
        <w:t xml:space="preserve">struggles </w:t>
      </w:r>
      <w:r w:rsidRPr="00FC29D5">
        <w:rPr>
          <w:rStyle w:val="StyleUnderline"/>
        </w:rPr>
        <w:t xml:space="preserve">belie romantic ecofundamentalist perspectives that </w:t>
      </w:r>
      <w:r w:rsidRPr="00D21A42">
        <w:rPr>
          <w:rStyle w:val="StyleUnderline"/>
          <w:highlight w:val="cyan"/>
        </w:rPr>
        <w:t>would flat out prohibit commodification of nature</w:t>
      </w:r>
      <w:r w:rsidRPr="00D21A42">
        <w:rPr>
          <w:sz w:val="16"/>
          <w:highlight w:val="cyan"/>
        </w:rPr>
        <w:t xml:space="preserve">, </w:t>
      </w:r>
      <w:r w:rsidRPr="00D21A42">
        <w:rPr>
          <w:rStyle w:val="StyleUnderline"/>
          <w:highlight w:val="cyan"/>
        </w:rPr>
        <w:t xml:space="preserve">just as the feminist critique of patriarchal protection </w:t>
      </w:r>
      <w:r w:rsidRPr="00FC29D5">
        <w:rPr>
          <w:rStyle w:val="StyleUnderline"/>
        </w:rPr>
        <w:t xml:space="preserve">belied romantic communitarian approaches that </w:t>
      </w:r>
      <w:r w:rsidRPr="00D21A42">
        <w:rPr>
          <w:rStyle w:val="StyleUnderline"/>
          <w:highlight w:val="cyan"/>
        </w:rPr>
        <w:t>would ban commodification of the labor of care</w:t>
      </w:r>
      <w:r w:rsidRPr="003B4B79">
        <w:rPr>
          <w:sz w:val="16"/>
        </w:rPr>
        <w:t xml:space="preserve">. In this </w:t>
      </w:r>
      <w:r w:rsidRPr="003B4B79">
        <w:rPr>
          <w:sz w:val="16"/>
        </w:rPr>
        <w:lastRenderedPageBreak/>
        <w:t xml:space="preserve">case, too, accordingly, </w:t>
      </w:r>
      <w:r w:rsidRPr="00D21A42">
        <w:rPr>
          <w:rStyle w:val="StyleUnderline"/>
          <w:highlight w:val="cyan"/>
        </w:rPr>
        <w:t xml:space="preserve">what is needed is a structural critique, </w:t>
      </w:r>
      <w:r w:rsidRPr="00FC29D5">
        <w:rPr>
          <w:rStyle w:val="StyleUnderline"/>
        </w:rPr>
        <w:t xml:space="preserve">divested of all nostalgia and </w:t>
      </w:r>
      <w:r w:rsidRPr="00D21A42">
        <w:rPr>
          <w:rStyle w:val="StyleUnderline"/>
          <w:highlight w:val="cyan"/>
        </w:rPr>
        <w:t>linked</w:t>
      </w:r>
      <w:r w:rsidRPr="00FC29D5">
        <w:rPr>
          <w:rStyle w:val="StyleUnderline"/>
        </w:rPr>
        <w:t xml:space="preserve"> </w:t>
      </w:r>
      <w:r w:rsidRPr="00D21A42">
        <w:rPr>
          <w:rStyle w:val="StyleUnderline"/>
          <w:highlight w:val="cyan"/>
        </w:rPr>
        <w:t>to the critique of domination.</w:t>
      </w:r>
    </w:p>
    <w:p w:rsidR="00691453" w:rsidRPr="003B4B79" w:rsidRDefault="00691453" w:rsidP="00691453">
      <w:pPr>
        <w:rPr>
          <w:sz w:val="16"/>
        </w:rPr>
      </w:pPr>
      <w:r w:rsidRPr="003B4B79">
        <w:rPr>
          <w:sz w:val="16"/>
        </w:rPr>
        <w:t xml:space="preserve">Consider, finally, the commodification of money. In this case, too, Polanyi was remarkably prescient. In the 21st century, financialization has achieved new heights of dizziness, far beyond anything he could have imagined. With the invention of derivatives, and their metastasization, the commodification of money has floated so free of the materiality of social life as to take on a life of its own. </w:t>
      </w:r>
      <w:r w:rsidRPr="009010DA">
        <w:rPr>
          <w:rStyle w:val="StyleUnderline"/>
        </w:rPr>
        <w:t>Untethered from reality and out of control, “</w:t>
      </w:r>
      <w:r w:rsidRPr="00D21A42">
        <w:rPr>
          <w:rStyle w:val="StyleUnderline"/>
          <w:highlight w:val="cyan"/>
        </w:rPr>
        <w:t>securitization” has unleashed a tsunami of insecurity, nearly crashing the world economy, bringing down governments</w:t>
      </w:r>
      <w:r w:rsidRPr="009010DA">
        <w:rPr>
          <w:rStyle w:val="StyleUnderline"/>
        </w:rPr>
        <w:t xml:space="preserve">, devastating communities, flooding neighborhoods with under-water mortgages, </w:t>
      </w:r>
      <w:r w:rsidRPr="00D21A42">
        <w:rPr>
          <w:rStyle w:val="StyleUnderline"/>
          <w:highlight w:val="cyan"/>
        </w:rPr>
        <w:t>and destroying the jobs and livelihoods of billions of people</w:t>
      </w:r>
      <w:r w:rsidRPr="003B4B79">
        <w:rPr>
          <w:sz w:val="16"/>
        </w:rPr>
        <w:t>. As I write, moreover, financialization is threatening to destroy the euro, the European Union, and any pretense of democracy, as bankers routinely overrule parliaments and install governments that will do their bidding. No wonder, then, that politics is everywhere in turmoil, as movements both on the Left and the Right, mobilize to seek protective cover. More perhaps even than in Polanyi’s time, finance is at the center of capitalist crisis. Here, too, however, Polanyi’s perspective harbors a major blindspot. He identified the modern territorial state as the principal arena and agent of social protection. Granted, he appreciated that the regulatory capacities of states depend importantly on international arrangements. Thus, he rejected the early 20th century free trade regimes that had deprived European states of control over their money supplies and prevented from adopting policies of full employment and deficit spending. But the best alternative Polanyi could envision was a new international regime that would reinstate national currency controls and thus facilitate protective policies at the national level. What he did not anticipate was that the “Embedded Liberalism” (Ruggie 1982) established after the War would serve some states better than others. In that era of decolonization, imperialism took on a new, indirect, “non-political” form, based on unequal exchange between newly independent ex-colonies and their erstwhile masters. As a result of this exchange, the wealthy states of the core could continue to finance their domestic welfare systems on the backs of their former colonial subjects. The disparity was exacerbated in the neoliberal era, moreover, by the policies of structural adjustment, as international agencies like the IMF used the weapon of debt to further undercut the protective capacities of postcolonial states, compelling them to divest their assets, open their markets, and slash social spending. Historically, therefore, international arrangements have entrenched disparities in the capacities of states to protect their populations from the vagaries of international markets. They have shielded the citizens of the core, but not those of the periphery.</w:t>
      </w:r>
    </w:p>
    <w:p w:rsidR="00691453" w:rsidRPr="003B4B79" w:rsidRDefault="00691453" w:rsidP="00691453">
      <w:pPr>
        <w:rPr>
          <w:sz w:val="16"/>
        </w:rPr>
      </w:pPr>
      <w:r w:rsidRPr="003B4B79">
        <w:rPr>
          <w:sz w:val="16"/>
        </w:rPr>
        <w:t xml:space="preserve">In fact, the national social protection envisioned by Polanyi was never in fact universalizable to the entire world; its viability in the Global North always depended on value siphoned of from the Global South. Thus, even the most internally egalitarian variants of postwar social democracy rested on external neo-imperial predation. Today, moreover, as many on the Left have long warned, and as Greeks have discovered to their dismay, the construction of Europe as an economic and monetary union, without corresponding political and fiscal integration, simply disables the protective capacities of member states without creating broader, European-level protective capacities to take up the slack. But that is not all. </w:t>
      </w:r>
      <w:r w:rsidRPr="00D21A42">
        <w:rPr>
          <w:rStyle w:val="StyleUnderline"/>
          <w:highlight w:val="cyan"/>
        </w:rPr>
        <w:t xml:space="preserve">Absent global financial regulation, even </w:t>
      </w:r>
      <w:r w:rsidRPr="00436589">
        <w:rPr>
          <w:rStyle w:val="StyleUnderline"/>
        </w:rPr>
        <w:t xml:space="preserve">very </w:t>
      </w:r>
      <w:r w:rsidRPr="00D21A42">
        <w:rPr>
          <w:rStyle w:val="StyleUnderline"/>
          <w:highlight w:val="cyan"/>
        </w:rPr>
        <w:t xml:space="preserve">wealthy, </w:t>
      </w:r>
      <w:r w:rsidRPr="00436589">
        <w:rPr>
          <w:rStyle w:val="StyleUnderline"/>
        </w:rPr>
        <w:t xml:space="preserve">free-standing </w:t>
      </w:r>
      <w:r w:rsidRPr="00D21A42">
        <w:rPr>
          <w:rStyle w:val="StyleUnderline"/>
          <w:highlight w:val="cyan"/>
        </w:rPr>
        <w:t xml:space="preserve">countries find </w:t>
      </w:r>
      <w:r w:rsidRPr="00436589">
        <w:rPr>
          <w:rStyle w:val="StyleUnderline"/>
        </w:rPr>
        <w:t xml:space="preserve">their efforts at </w:t>
      </w:r>
      <w:r w:rsidRPr="00D21A42">
        <w:rPr>
          <w:rStyle w:val="StyleUnderline"/>
          <w:highlight w:val="cyan"/>
        </w:rPr>
        <w:t>national social protection stymied by global market forces,</w:t>
      </w:r>
      <w:r w:rsidRPr="00D21A42">
        <w:rPr>
          <w:sz w:val="16"/>
          <w:highlight w:val="cyan"/>
        </w:rPr>
        <w:t xml:space="preserve"> </w:t>
      </w:r>
      <w:r w:rsidRPr="00FC29D5">
        <w:rPr>
          <w:rStyle w:val="StyleUnderline"/>
        </w:rPr>
        <w:t>including transnational corporations</w:t>
      </w:r>
      <w:r w:rsidRPr="009010DA">
        <w:rPr>
          <w:rStyle w:val="StyleUnderline"/>
        </w:rPr>
        <w:t>, international currency speculators,</w:t>
      </w:r>
      <w:r w:rsidRPr="003B4B79">
        <w:rPr>
          <w:sz w:val="16"/>
        </w:rPr>
        <w:t xml:space="preserve"> financiers, and large institutional investors. </w:t>
      </w:r>
      <w:r w:rsidRPr="00436589">
        <w:rPr>
          <w:rStyle w:val="StyleUnderline"/>
        </w:rPr>
        <w:t xml:space="preserve">The </w:t>
      </w:r>
      <w:r w:rsidRPr="00D21A42">
        <w:rPr>
          <w:rStyle w:val="StyleUnderline"/>
          <w:highlight w:val="cyan"/>
        </w:rPr>
        <w:t xml:space="preserve">globalization of finance requires a </w:t>
      </w:r>
      <w:r w:rsidRPr="00436589">
        <w:rPr>
          <w:rStyle w:val="StyleUnderline"/>
        </w:rPr>
        <w:t>new</w:t>
      </w:r>
      <w:r w:rsidRPr="00D21A42">
        <w:rPr>
          <w:rStyle w:val="StyleUnderline"/>
          <w:highlight w:val="cyan"/>
        </w:rPr>
        <w:t xml:space="preserve">, post-westphalian </w:t>
      </w:r>
      <w:r w:rsidRPr="00436589">
        <w:rPr>
          <w:rStyle w:val="StyleUnderline"/>
        </w:rPr>
        <w:t xml:space="preserve">way of </w:t>
      </w:r>
      <w:r w:rsidRPr="00D21A42">
        <w:rPr>
          <w:rStyle w:val="StyleUnderline"/>
          <w:highlight w:val="cyan"/>
        </w:rPr>
        <w:t xml:space="preserve">imagining </w:t>
      </w:r>
      <w:r w:rsidRPr="00FC29D5">
        <w:rPr>
          <w:rStyle w:val="StyleUnderline"/>
        </w:rPr>
        <w:t xml:space="preserve">the arenas and agents </w:t>
      </w:r>
      <w:r w:rsidRPr="00D21A42">
        <w:rPr>
          <w:rStyle w:val="StyleUnderline"/>
          <w:highlight w:val="cyan"/>
        </w:rPr>
        <w:t>of</w:t>
      </w:r>
      <w:r w:rsidRPr="00FC29D5">
        <w:rPr>
          <w:rStyle w:val="StyleUnderline"/>
        </w:rPr>
        <w:t xml:space="preserve"> </w:t>
      </w:r>
      <w:r w:rsidRPr="00D21A42">
        <w:rPr>
          <w:rStyle w:val="StyleUnderline"/>
          <w:highlight w:val="cyan"/>
        </w:rPr>
        <w:t xml:space="preserve">social protection. It requires arenas in which the circle of those entitled to protection matches the circle of those subject to risk; and </w:t>
      </w:r>
      <w:r w:rsidRPr="00FC29D5">
        <w:rPr>
          <w:rStyle w:val="StyleUnderline"/>
        </w:rPr>
        <w:t xml:space="preserve">it requires </w:t>
      </w:r>
      <w:r w:rsidRPr="00D21A42">
        <w:rPr>
          <w:rStyle w:val="StyleUnderline"/>
          <w:highlight w:val="cyan"/>
        </w:rPr>
        <w:t xml:space="preserve">agents whose </w:t>
      </w:r>
      <w:r w:rsidRPr="00436589">
        <w:rPr>
          <w:rStyle w:val="StyleUnderline"/>
        </w:rPr>
        <w:t xml:space="preserve">protective capacities and regulatory </w:t>
      </w:r>
      <w:r w:rsidRPr="00D21A42">
        <w:rPr>
          <w:rStyle w:val="StyleUnderline"/>
          <w:highlight w:val="cyan"/>
        </w:rPr>
        <w:t xml:space="preserve">powers are sufficiently robust </w:t>
      </w:r>
      <w:r w:rsidRPr="00FC29D5">
        <w:rPr>
          <w:rStyle w:val="StyleUnderline"/>
        </w:rPr>
        <w:t>and broad</w:t>
      </w:r>
      <w:r w:rsidRPr="00D21A42">
        <w:rPr>
          <w:rStyle w:val="StyleUnderline"/>
          <w:highlight w:val="cyan"/>
        </w:rPr>
        <w:t xml:space="preserve"> to </w:t>
      </w:r>
      <w:r w:rsidRPr="00FC29D5">
        <w:rPr>
          <w:rStyle w:val="StyleUnderline"/>
        </w:rPr>
        <w:t xml:space="preserve">effectively </w:t>
      </w:r>
      <w:r w:rsidRPr="00D21A42">
        <w:rPr>
          <w:rStyle w:val="StyleUnderline"/>
          <w:highlight w:val="cyan"/>
        </w:rPr>
        <w:t xml:space="preserve">rein in transnational private powers </w:t>
      </w:r>
      <w:r w:rsidRPr="00FC29D5">
        <w:rPr>
          <w:rStyle w:val="StyleUnderline"/>
        </w:rPr>
        <w:t>and</w:t>
      </w:r>
      <w:r w:rsidRPr="009010DA">
        <w:rPr>
          <w:rStyle w:val="StyleUnderline"/>
        </w:rPr>
        <w:t xml:space="preserve"> to </w:t>
      </w:r>
      <w:r w:rsidRPr="00FC29D5">
        <w:rPr>
          <w:rStyle w:val="StyleUnderline"/>
        </w:rPr>
        <w:t>pacify global finance</w:t>
      </w:r>
      <w:r w:rsidRPr="003B4B79">
        <w:rPr>
          <w:sz w:val="16"/>
        </w:rPr>
        <w:t>. No wonder, then, that present-day struggles over finance do not conform to the schema of the double movement. Alongside the neoliberals and national protectionists that Polanyi foregrounded, we also find alter-globalization movements, movements for global or transnational democracy, and those who seek to transform finance from a profit-making enterprise into a public utility, which can be used to guide investment, create jobs, promote ecologically sustainable development, and support social reproduction, while also combating entrenched forms of domination. Such actors represent a new configuration, which aims to integrate social protection with emancipation. What all of this shows, I believe, is that Polanyi was right to identify labor, land, and money as central nodes and flashpoints of crisis. But if we are to exploit his insights today, we must complicate his perspective, connecting a structural critique of fictitious commodification to a critique of domination.</w:t>
      </w:r>
    </w:p>
    <w:p w:rsidR="00691453" w:rsidRPr="003B4B79" w:rsidRDefault="00691453" w:rsidP="00691453">
      <w:pPr>
        <w:rPr>
          <w:sz w:val="16"/>
        </w:rPr>
      </w:pPr>
      <w:r w:rsidRPr="003B4B79">
        <w:rPr>
          <w:sz w:val="16"/>
        </w:rPr>
        <w:t>Conclusion</w:t>
      </w:r>
    </w:p>
    <w:p w:rsidR="00691453" w:rsidRPr="003B4B79" w:rsidRDefault="00691453" w:rsidP="00691453">
      <w:pPr>
        <w:rPr>
          <w:sz w:val="16"/>
        </w:rPr>
      </w:pPr>
      <w:r w:rsidRPr="003B4B79">
        <w:rPr>
          <w:sz w:val="16"/>
        </w:rPr>
        <w:t xml:space="preserve">Let me close, however, by returning to a point I stressed at the outset. </w:t>
      </w:r>
      <w:r w:rsidRPr="00D21A42">
        <w:rPr>
          <w:rStyle w:val="StyleUnderline"/>
          <w:highlight w:val="cyan"/>
        </w:rPr>
        <w:t xml:space="preserve">The purpose of centering our understanding of crisis on nature, social reproduction, and finance is </w:t>
      </w:r>
      <w:r w:rsidRPr="00FC29D5">
        <w:rPr>
          <w:rStyle w:val="StyleUnderline"/>
        </w:rPr>
        <w:t xml:space="preserve">not </w:t>
      </w:r>
      <w:r w:rsidRPr="00D21A42">
        <w:rPr>
          <w:rStyle w:val="StyleUnderline"/>
          <w:highlight w:val="cyan"/>
        </w:rPr>
        <w:t xml:space="preserve">to </w:t>
      </w:r>
      <w:r w:rsidRPr="00FC29D5">
        <w:rPr>
          <w:rStyle w:val="StyleUnderline"/>
        </w:rPr>
        <w:t xml:space="preserve">treat these three dimensions separately. It is rather to </w:t>
      </w:r>
      <w:r w:rsidRPr="00D21A42">
        <w:rPr>
          <w:rStyle w:val="StyleUnderline"/>
          <w:highlight w:val="cyan"/>
        </w:rPr>
        <w:t>overcome critical separatism by developing a single comprehensive framework</w:t>
      </w:r>
      <w:r w:rsidRPr="003B4B79">
        <w:rPr>
          <w:b/>
          <w:sz w:val="16"/>
        </w:rPr>
        <w:t>,</w:t>
      </w:r>
      <w:r w:rsidRPr="003B4B79">
        <w:rPr>
          <w:sz w:val="16"/>
        </w:rPr>
        <w:t xml:space="preserve"> able to encompass all three of them and thus to connect the concerns of ecologists, feminist theorists and political economists.</w:t>
      </w:r>
    </w:p>
    <w:p w:rsidR="00691453" w:rsidRPr="003B4B79" w:rsidRDefault="00691453" w:rsidP="00691453">
      <w:pPr>
        <w:rPr>
          <w:sz w:val="16"/>
        </w:rPr>
      </w:pPr>
      <w:r w:rsidRPr="003B4B79">
        <w:rPr>
          <w:sz w:val="16"/>
        </w:rPr>
        <w:t xml:space="preserve">Far from being neatly separated from one another, the three strands of capitalist crisis are inextricably interwoven, as are the three corresponding processes of fictitious commodification. I have already noted the neoliberals are pressing governments everywhere to reduce deficits by slashing social spending, thereby jeopardizing the capacity of families and communities to care for their members and to maintain social bonds; thus, their response to financial crisis is undermining social reproduction. Likewise, I have mentioned the new speculation in environmental derivatives. What such “green finance” portends is not only economic breakdown, but also ecological meltdown, as the promise of quick speculative super-profits draws capital away from the long-term, large-scale investment that is needed to develop renewable energy and to transform unsustainable modes of production and forms of life that are premised on fossil fuels. he resulting </w:t>
      </w:r>
      <w:r w:rsidRPr="00D21A42">
        <w:rPr>
          <w:rStyle w:val="StyleUnderline"/>
          <w:highlight w:val="cyan"/>
        </w:rPr>
        <w:t xml:space="preserve">environmental destruction is bound to further disturb </w:t>
      </w:r>
      <w:r w:rsidRPr="00FC29D5">
        <w:rPr>
          <w:rStyle w:val="StyleUnderline"/>
        </w:rPr>
        <w:t xml:space="preserve">processes of </w:t>
      </w:r>
      <w:r w:rsidRPr="00D21A42">
        <w:rPr>
          <w:rStyle w:val="StyleUnderline"/>
          <w:highlight w:val="cyan"/>
        </w:rPr>
        <w:t>social reproduction</w:t>
      </w:r>
      <w:r w:rsidRPr="003B4B79">
        <w:rPr>
          <w:sz w:val="16"/>
        </w:rPr>
        <w:t xml:space="preserve"> and will likely produce some nasty effects–</w:t>
      </w:r>
      <w:r w:rsidRPr="00D21A42">
        <w:rPr>
          <w:rStyle w:val="StyleUnderline"/>
          <w:highlight w:val="cyan"/>
        </w:rPr>
        <w:t>including zerosum conlicts over oil, water, air, and</w:t>
      </w:r>
      <w:r w:rsidRPr="009010DA">
        <w:rPr>
          <w:rStyle w:val="StyleUnderline"/>
        </w:rPr>
        <w:t xml:space="preserve"> arable </w:t>
      </w:r>
      <w:r w:rsidRPr="00D21A42">
        <w:rPr>
          <w:rStyle w:val="StyleUnderline"/>
          <w:highlight w:val="cyan"/>
        </w:rPr>
        <w:t xml:space="preserve">land, </w:t>
      </w:r>
      <w:r w:rsidRPr="00FC29D5">
        <w:rPr>
          <w:rStyle w:val="StyleUnderline"/>
        </w:rPr>
        <w:t xml:space="preserve">conflicts </w:t>
      </w:r>
      <w:r w:rsidRPr="00D21A42">
        <w:rPr>
          <w:rStyle w:val="StyleUnderline"/>
          <w:highlight w:val="cyan"/>
        </w:rPr>
        <w:t>in which broader solidarities give way to “</w:t>
      </w:r>
      <w:r w:rsidRPr="00FC29D5">
        <w:rPr>
          <w:rStyle w:val="StyleUnderline"/>
        </w:rPr>
        <w:t>lifeboat ethics</w:t>
      </w:r>
      <w:r w:rsidRPr="00D21A42">
        <w:rPr>
          <w:rStyle w:val="StyleUnderline"/>
          <w:highlight w:val="cyan"/>
        </w:rPr>
        <w:t>,</w:t>
      </w:r>
      <w:r w:rsidRPr="009010DA">
        <w:rPr>
          <w:rStyle w:val="StyleUnderline"/>
        </w:rPr>
        <w:t xml:space="preserve">” to </w:t>
      </w:r>
      <w:r w:rsidRPr="00D21A42">
        <w:rPr>
          <w:rStyle w:val="StyleUnderline"/>
          <w:highlight w:val="cyan"/>
        </w:rPr>
        <w:t>scapegoating and militarism</w:t>
      </w:r>
      <w:r w:rsidRPr="00D21A42">
        <w:rPr>
          <w:sz w:val="16"/>
          <w:highlight w:val="cyan"/>
        </w:rPr>
        <w:t xml:space="preserve">, </w:t>
      </w:r>
      <w:r w:rsidRPr="00D21A42">
        <w:rPr>
          <w:rStyle w:val="StyleUnderline"/>
          <w:highlight w:val="cyan"/>
        </w:rPr>
        <w:t>and perhaps again to fascism and world war</w:t>
      </w:r>
      <w:r w:rsidRPr="009010DA">
        <w:rPr>
          <w:rStyle w:val="StyleUnderline"/>
        </w:rPr>
        <w:t>.</w:t>
      </w:r>
      <w:r w:rsidRPr="003B4B79">
        <w:rPr>
          <w:sz w:val="16"/>
        </w:rPr>
        <w:t xml:space="preserve"> In any case, we do not need to rely on such predictions to see that inance, ecology and social reproduction are not neatly separated from one another, but are deeply and inextricably intertwined.</w:t>
      </w:r>
    </w:p>
    <w:p w:rsidR="00691453" w:rsidRDefault="00691453" w:rsidP="00691453"/>
    <w:p w:rsidR="0082697B" w:rsidRDefault="0082697B" w:rsidP="0082697B"/>
    <w:p w:rsidR="0082697B" w:rsidRPr="00630FE3" w:rsidRDefault="0082697B" w:rsidP="0082697B">
      <w:pPr>
        <w:pStyle w:val="Heading4"/>
        <w:rPr>
          <w:rFonts w:cs="Times New Roman"/>
        </w:rPr>
      </w:pPr>
      <w:r w:rsidRPr="00630FE3">
        <w:rPr>
          <w:rFonts w:cs="Times New Roman"/>
        </w:rPr>
        <w:t>Nationalism is the most likely proximate cause of war, genocide and dehumanization.</w:t>
      </w:r>
    </w:p>
    <w:p w:rsidR="0082697B" w:rsidRPr="00630FE3" w:rsidRDefault="0082697B" w:rsidP="0082697B">
      <w:pPr>
        <w:rPr>
          <w:b/>
          <w:sz w:val="24"/>
        </w:rPr>
      </w:pPr>
      <w:r w:rsidRPr="00630FE3">
        <w:rPr>
          <w:b/>
          <w:sz w:val="24"/>
        </w:rPr>
        <w:t>Klitou, MA in Diplomatic Studies, 2005</w:t>
      </w:r>
    </w:p>
    <w:p w:rsidR="0082697B" w:rsidRPr="00630FE3" w:rsidRDefault="0082697B" w:rsidP="0082697B">
      <w:r w:rsidRPr="00630FE3">
        <w:t xml:space="preserve">(Demetrius, “The Friends and Foes of Human Rights,” The Journal of the College of Arts &amp; Sciences at Drexel University, </w:t>
      </w:r>
      <w:hyperlink r:id="rId7" w:history="1">
        <w:r w:rsidRPr="00630FE3">
          <w:rPr>
            <w:rStyle w:val="Hyperlink"/>
          </w:rPr>
          <w:t>http://www.drexel.edu/coas/ask/essays-articles/friends-foes-human-rights.asp</w:t>
        </w:r>
      </w:hyperlink>
      <w:r w:rsidRPr="00630FE3">
        <w:t>)</w:t>
      </w:r>
    </w:p>
    <w:p w:rsidR="0082697B" w:rsidRPr="00630FE3" w:rsidRDefault="0082697B" w:rsidP="0082697B"/>
    <w:p w:rsidR="0082697B" w:rsidRPr="00630FE3" w:rsidRDefault="0082697B" w:rsidP="0082697B">
      <w:pPr>
        <w:rPr>
          <w:rStyle w:val="StyleUnderline"/>
        </w:rPr>
      </w:pPr>
      <w:r w:rsidRPr="00630FE3">
        <w:rPr>
          <w:sz w:val="14"/>
        </w:rPr>
        <w:t xml:space="preserve">As many scholars argue, such as Eric Hobsbawm, Benedict Anderson and Ernest Gellner, </w:t>
      </w:r>
      <w:r w:rsidRPr="00630FE3">
        <w:rPr>
          <w:rStyle w:val="StyleUnderline"/>
        </w:rPr>
        <w:t xml:space="preserve">nationalism and national identities are modern inventions constructed by the elite </w:t>
      </w:r>
      <w:r w:rsidRPr="00630FE3">
        <w:rPr>
          <w:sz w:val="14"/>
        </w:rPr>
        <w:t xml:space="preserve">and their creations can be traced. </w:t>
      </w:r>
      <w:r w:rsidRPr="00D21A42">
        <w:rPr>
          <w:rStyle w:val="StyleUnderline"/>
          <w:highlight w:val="cyan"/>
        </w:rPr>
        <w:t>Nationalism has been the most pathogenic force in history</w:t>
      </w:r>
      <w:r w:rsidRPr="00630FE3">
        <w:rPr>
          <w:rStyle w:val="StyleUnderline"/>
        </w:rPr>
        <w:t>. It has replaced religion as the dominant “weapon of mass division</w:t>
      </w:r>
      <w:r w:rsidRPr="00630FE3">
        <w:rPr>
          <w:sz w:val="14"/>
        </w:rPr>
        <w:t xml:space="preserve">,” </w:t>
      </w:r>
      <w:r w:rsidRPr="00D21A42">
        <w:rPr>
          <w:rStyle w:val="BoldUnderlineChar"/>
          <w:rFonts w:eastAsia="Calibri"/>
          <w:highlight w:val="cyan"/>
        </w:rPr>
        <w:t>and</w:t>
      </w:r>
      <w:r w:rsidRPr="00630FE3">
        <w:rPr>
          <w:rStyle w:val="BoldUnderlineChar"/>
          <w:rFonts w:eastAsia="Calibri"/>
        </w:rPr>
        <w:t xml:space="preserve"> as such </w:t>
      </w:r>
      <w:r w:rsidRPr="00D21A42">
        <w:rPr>
          <w:rStyle w:val="BoldUnderlineChar"/>
          <w:rFonts w:eastAsia="Calibri"/>
          <w:highlight w:val="cyan"/>
        </w:rPr>
        <w:t>has become the dominant cause of wars, bigotry, fascist regimes</w:t>
      </w:r>
      <w:r w:rsidRPr="00630FE3">
        <w:rPr>
          <w:rStyle w:val="BoldUnderlineChar"/>
          <w:rFonts w:eastAsia="Calibri"/>
        </w:rPr>
        <w:t xml:space="preserve"> and gross </w:t>
      </w:r>
      <w:r w:rsidRPr="00D21A42">
        <w:rPr>
          <w:rStyle w:val="BoldUnderlineChar"/>
          <w:rFonts w:eastAsia="Calibri"/>
          <w:highlight w:val="cyan"/>
        </w:rPr>
        <w:t>human rights violations</w:t>
      </w:r>
      <w:r w:rsidRPr="00630FE3">
        <w:rPr>
          <w:rStyle w:val="BoldUnderlineChar"/>
          <w:rFonts w:eastAsia="Calibri"/>
        </w:rPr>
        <w:t>.</w:t>
      </w:r>
      <w:r w:rsidRPr="00630FE3">
        <w:rPr>
          <w:sz w:val="14"/>
        </w:rPr>
        <w:t xml:space="preserve"> </w:t>
      </w:r>
      <w:r w:rsidRPr="00630FE3">
        <w:rPr>
          <w:rStyle w:val="StyleUnderline"/>
        </w:rPr>
        <w:t xml:space="preserve">The creation of multiple national consciousnesses divides the single global consciousness, creates psychological opposing sides, and epitomizes a nationalized frame of mind of us and them; ours and theirs; </w:t>
      </w:r>
      <w:r w:rsidRPr="00630FE3">
        <w:rPr>
          <w:sz w:val="14"/>
        </w:rPr>
        <w:t xml:space="preserve">we and they; self and anti-self; and the notion of the other. </w:t>
      </w:r>
      <w:r w:rsidRPr="00D21A42">
        <w:rPr>
          <w:rStyle w:val="StyleUnderline"/>
          <w:highlight w:val="cyan"/>
        </w:rPr>
        <w:t>The inward take on identity, created by nationalism, dehumanizes human beings</w:t>
      </w:r>
      <w:r w:rsidRPr="00630FE3">
        <w:rPr>
          <w:rStyle w:val="StyleUnderline"/>
        </w:rPr>
        <w:t>.</w:t>
      </w:r>
      <w:r w:rsidRPr="00630FE3">
        <w:rPr>
          <w:sz w:val="14"/>
        </w:rPr>
        <w:t xml:space="preserve"> </w:t>
      </w:r>
      <w:r w:rsidRPr="00630FE3">
        <w:rPr>
          <w:rStyle w:val="StyleUnderline"/>
        </w:rPr>
        <w:t>By classifying similar human beings like zoology classifies different animals, nationalism over emphasizes what distinguishes one nation from another</w:t>
      </w:r>
      <w:r w:rsidRPr="00630FE3">
        <w:rPr>
          <w:sz w:val="14"/>
        </w:rPr>
        <w:t xml:space="preserve">. Human beings have become manifold divided peoples, as opposed to single unified people. A problem that even plagues human rights conventions, such as the African Charter of Human and Peoples Rights, and the charters of universal institutions, such as the UN Charter’s, “We the Peoples.” </w:t>
      </w:r>
      <w:r w:rsidRPr="00630FE3">
        <w:rPr>
          <w:rStyle w:val="StyleUnderline"/>
        </w:rPr>
        <w:t>The artificial credence of nationalism as the paramount realization of practically every important element of human beings, including identity, culture, social existence, consciousness and political will, strips the ‘human’ element from human beings</w:t>
      </w:r>
      <w:r w:rsidRPr="00630FE3">
        <w:rPr>
          <w:sz w:val="14"/>
        </w:rPr>
        <w:t xml:space="preserve">. </w:t>
      </w:r>
      <w:r w:rsidRPr="00D21A42">
        <w:rPr>
          <w:rStyle w:val="BoldUnderlineChar"/>
          <w:rFonts w:eastAsia="Calibri"/>
          <w:highlight w:val="cyan"/>
        </w:rPr>
        <w:t>The national being replaces the human being</w:t>
      </w:r>
      <w:r w:rsidRPr="00630FE3">
        <w:rPr>
          <w:rStyle w:val="BoldUnderlineChar"/>
          <w:rFonts w:eastAsia="Calibri"/>
        </w:rPr>
        <w:t>. Subsequently, the dehumanization of human beings causes the dehumanization of human right</w:t>
      </w:r>
      <w:r w:rsidRPr="00630FE3">
        <w:rPr>
          <w:sz w:val="14"/>
        </w:rPr>
        <w:t xml:space="preserve">s, also stripping from it the essential ‘human’ element. As a result, human rights have been weakened because humans do not consider the existence of a human identity, or fail to acknowledge that we are all human beings. Human beings are naturally born as human beings, but are immediately and permanently baptized, for example, as a Jordanian, Italian, Colombian or Canadian. They are compelled to attach themselves to one national identity for their entire lifetime, with little opportunity for disaffiliation or re-affiliation. </w:t>
      </w:r>
      <w:r w:rsidRPr="00630FE3">
        <w:rPr>
          <w:rStyle w:val="StyleUnderline"/>
        </w:rPr>
        <w:t>Nationalism denies individuals the freedom to decide and express who they really are or want to be, and thus denies them the right to freedom of speech or expression</w:t>
      </w:r>
      <w:r w:rsidRPr="00630FE3">
        <w:rPr>
          <w:sz w:val="14"/>
        </w:rPr>
        <w:t>. As Thomas Franck also argues in his book, The Empowered Self: Law and Society in the Age of Individualism, the individual choice of identity is a human right prohibited by nationalism</w:t>
      </w:r>
      <w:r w:rsidRPr="00630FE3">
        <w:rPr>
          <w:rStyle w:val="StyleUnderline"/>
        </w:rPr>
        <w:t>. Thus, since these national identities or affiliations are not voluntarily made by autonomous individuals, they are in contest with human rights</w:t>
      </w:r>
      <w:r w:rsidRPr="00630FE3">
        <w:rPr>
          <w:sz w:val="14"/>
        </w:rPr>
        <w:t xml:space="preserve">. When an individual is compelled to be called an American, a Chinese, a Mexican, a Canadian, an Israeli, a German, just to name </w:t>
      </w:r>
      <w:r w:rsidRPr="00630FE3">
        <w:rPr>
          <w:rStyle w:val="StyleUnderline"/>
        </w:rPr>
        <w:t>a</w:t>
      </w:r>
      <w:r w:rsidRPr="00630FE3">
        <w:rPr>
          <w:sz w:val="14"/>
        </w:rPr>
        <w:t xml:space="preserve"> few, that </w:t>
      </w:r>
      <w:r w:rsidRPr="00630FE3">
        <w:rPr>
          <w:rStyle w:val="StyleUnderline"/>
        </w:rPr>
        <w:t>person</w:t>
      </w:r>
      <w:r w:rsidRPr="00630FE3">
        <w:rPr>
          <w:sz w:val="14"/>
        </w:rPr>
        <w:t xml:space="preserve"> </w:t>
      </w:r>
      <w:r w:rsidRPr="00630FE3">
        <w:rPr>
          <w:rStyle w:val="StyleUnderline"/>
        </w:rPr>
        <w:t>is</w:t>
      </w:r>
      <w:r w:rsidRPr="00630FE3">
        <w:rPr>
          <w:sz w:val="14"/>
        </w:rPr>
        <w:t xml:space="preserve"> also compelled </w:t>
      </w:r>
      <w:r w:rsidRPr="00630FE3">
        <w:rPr>
          <w:rStyle w:val="StyleUnderline"/>
        </w:rPr>
        <w:t>to build a psychological wall around him or herself</w:t>
      </w:r>
      <w:r w:rsidRPr="00630FE3">
        <w:rPr>
          <w:sz w:val="14"/>
        </w:rPr>
        <w:t xml:space="preserve">. </w:t>
      </w:r>
      <w:r w:rsidRPr="00630FE3">
        <w:rPr>
          <w:rStyle w:val="StyleUnderline"/>
        </w:rPr>
        <w:t xml:space="preserve">Groups of individuals behind the same wall share the same national identity. Anyone not behind their designated wall, or not among people of the same national identity, is thus considered an outsider </w:t>
      </w:r>
      <w:r w:rsidRPr="00630FE3">
        <w:rPr>
          <w:sz w:val="14"/>
        </w:rPr>
        <w:t>and, in the extreme sense, an intruder. As a s</w:t>
      </w:r>
      <w:r w:rsidRPr="00630FE3">
        <w:rPr>
          <w:rStyle w:val="StyleUnderline"/>
        </w:rPr>
        <w:t xml:space="preserve">entiment, </w:t>
      </w:r>
      <w:r w:rsidRPr="00D21A42">
        <w:rPr>
          <w:rStyle w:val="StyleUnderline"/>
          <w:highlight w:val="cyan"/>
        </w:rPr>
        <w:t>nationalism invokes an unqualified obedience and loyalty of the individual to</w:t>
      </w:r>
      <w:r w:rsidRPr="00630FE3">
        <w:rPr>
          <w:rStyle w:val="StyleUnderline"/>
        </w:rPr>
        <w:t xml:space="preserve"> both collective entities; </w:t>
      </w:r>
      <w:r w:rsidRPr="00D21A42">
        <w:rPr>
          <w:rStyle w:val="StyleUnderline"/>
          <w:highlight w:val="cyan"/>
        </w:rPr>
        <w:t>the state</w:t>
      </w:r>
      <w:r w:rsidRPr="00630FE3">
        <w:rPr>
          <w:rStyle w:val="StyleUnderline"/>
        </w:rPr>
        <w:t xml:space="preserve"> and nation.</w:t>
      </w:r>
      <w:r w:rsidRPr="00630FE3">
        <w:rPr>
          <w:sz w:val="14"/>
        </w:rPr>
        <w:t xml:space="preserve"> </w:t>
      </w:r>
      <w:r w:rsidRPr="00D21A42">
        <w:rPr>
          <w:rStyle w:val="BoldUnderlineChar"/>
          <w:rFonts w:eastAsia="Calibri"/>
          <w:highlight w:val="cyan"/>
        </w:rPr>
        <w:t>In doing so, nationalism feeds on these acquiesces of national solidarity, transforming them into exploitable national loyalties, such as the support for war</w:t>
      </w:r>
      <w:r w:rsidRPr="00630FE3">
        <w:rPr>
          <w:sz w:val="14"/>
        </w:rPr>
        <w:t xml:space="preserve"> or the violation of human rights. As a result, nationalism has time after time produced consequences that are grossly criminal. It has time after time caused people to disregard other peoples’ claims to justice and human rights through the practice of ethnic cleansing and genocide. </w:t>
      </w:r>
      <w:r w:rsidRPr="00D21A42">
        <w:rPr>
          <w:rStyle w:val="StyleUnderline"/>
          <w:highlight w:val="cyan"/>
        </w:rPr>
        <w:t>Nationalism fosters hatred</w:t>
      </w:r>
      <w:r w:rsidRPr="00630FE3">
        <w:rPr>
          <w:rStyle w:val="StyleUnderline"/>
        </w:rPr>
        <w:t xml:space="preserve"> and disgust </w:t>
      </w:r>
      <w:r w:rsidRPr="00D21A42">
        <w:rPr>
          <w:rStyle w:val="StyleUnderline"/>
          <w:highlight w:val="cyan"/>
        </w:rPr>
        <w:t>of the other and easily permits the judgement of the other as evil or as the “problem</w:t>
      </w:r>
      <w:r w:rsidRPr="00630FE3">
        <w:rPr>
          <w:rStyle w:val="StyleUnderline"/>
        </w:rPr>
        <w:t>.”</w:t>
      </w:r>
      <w:r w:rsidRPr="00630FE3">
        <w:rPr>
          <w:sz w:val="14"/>
        </w:rPr>
        <w:t xml:space="preserve"> The first stages of genocide, revealed by Gregory Stanton, are the following: Classification; Symbolization; Dehumanization. The classification stage categorises the relevant humans into target groups according to their ethnicity or nationality and promotes an ‘us against them’ mind-set. The symbolization stage gives symbols to these groups. The dehumanization stage equates the target group to animals, vermin or disease, and therefore not qualified to make legitimate claims to human rights. This allows the murderers to justify the killing and to overcome the natural revulsion against murder. </w:t>
      </w:r>
      <w:r w:rsidRPr="00D21A42">
        <w:rPr>
          <w:rStyle w:val="StyleUnderline"/>
          <w:highlight w:val="cyan"/>
        </w:rPr>
        <w:t>Nationalism does the same</w:t>
      </w:r>
      <w:r w:rsidRPr="00630FE3">
        <w:rPr>
          <w:rStyle w:val="StyleUnderline"/>
        </w:rPr>
        <w:t xml:space="preserve">, but permanently and judiciously </w:t>
      </w:r>
      <w:r w:rsidRPr="00D21A42">
        <w:rPr>
          <w:rStyle w:val="StyleUnderline"/>
          <w:highlight w:val="cyan"/>
        </w:rPr>
        <w:t>on a global scale</w:t>
      </w:r>
      <w:r w:rsidRPr="00630FE3">
        <w:rPr>
          <w:rStyle w:val="StyleUnderline"/>
        </w:rPr>
        <w:t>. It dehumanizes humans by depriving them of their innate human qualities and brands non-members of a nation as aliens or sub-humans. Nationalism desensitizes and justifies the wrongs committed by your nation against other nations, causing people to declare</w:t>
      </w:r>
      <w:r w:rsidRPr="00630FE3">
        <w:rPr>
          <w:sz w:val="14"/>
        </w:rPr>
        <w:t xml:space="preserve">, “My country, right or wrong,” no matter how grossly inhumane the actions. The totalitarian ideological movements, fascism and Nazism, were both fuelled by nationalism, national pride and their associated desire for national aggrandizement. Before WWI, nationalism led to a period of excess pride in Germany and their desire to satisfy it. Subsequently, the defeat of Germany and the harsh conditions dictated by the Treaty of Versailles diminished the national pride of Germans. However, extreme nationalism once again led to the intensification of national pride and ultimately facilitated the rise of the Nazi Party. </w:t>
      </w:r>
      <w:r w:rsidRPr="00D21A42">
        <w:rPr>
          <w:rStyle w:val="StyleUnderline"/>
          <w:highlight w:val="cyan"/>
        </w:rPr>
        <w:t>Hitler rose to power based on this loss of national pride</w:t>
      </w:r>
      <w:r w:rsidRPr="00630FE3">
        <w:rPr>
          <w:rStyle w:val="StyleUnderline"/>
        </w:rPr>
        <w:t xml:space="preserve"> by making it understood to the Germans that he would do anything to restore it</w:t>
      </w:r>
      <w:r w:rsidRPr="00630FE3">
        <w:rPr>
          <w:sz w:val="14"/>
        </w:rPr>
        <w:t xml:space="preserve">. Furthermore, the Nazi German government invented national myths that incarnated national pride, such as the “pure blood” theory, which aimed to “purify” the nation by killing millions of Jews and other minority, non-German groups. </w:t>
      </w:r>
      <w:r w:rsidRPr="00D21A42">
        <w:rPr>
          <w:rStyle w:val="StyleUnderline"/>
          <w:highlight w:val="cyan"/>
        </w:rPr>
        <w:t>Genocide was seen as a means towards “national rebirth,” and nationalism was used to justify the mass murdering of nations deemed inferior</w:t>
      </w:r>
      <w:r w:rsidRPr="00630FE3">
        <w:rPr>
          <w:rStyle w:val="StyleUnderline"/>
        </w:rPr>
        <w:t>. Thus, as Hans Morgenthau rightfully points out, Nazism is just a degree of nationalism.</w:t>
      </w:r>
    </w:p>
    <w:p w:rsidR="0082697B" w:rsidRPr="00630FE3" w:rsidRDefault="0082697B" w:rsidP="0082697B"/>
    <w:p w:rsidR="0082697B" w:rsidRPr="0082697B" w:rsidRDefault="0082697B" w:rsidP="0039388C">
      <w:pPr>
        <w:pStyle w:val="Heading3"/>
      </w:pPr>
      <w:r>
        <w:t>Wars</w:t>
      </w:r>
    </w:p>
    <w:p w:rsidR="0082697B" w:rsidRPr="00630FE3" w:rsidRDefault="0082697B" w:rsidP="0082697B">
      <w:pPr>
        <w:pStyle w:val="Heading4"/>
        <w:rPr>
          <w:rFonts w:cs="Times New Roman"/>
        </w:rPr>
      </w:pPr>
      <w:r w:rsidRPr="00630FE3">
        <w:rPr>
          <w:rFonts w:cs="Times New Roman"/>
        </w:rPr>
        <w:t>Causes global wars-turns their scenarios</w:t>
      </w:r>
    </w:p>
    <w:p w:rsidR="0082697B" w:rsidRPr="00630FE3" w:rsidRDefault="0082697B" w:rsidP="0082697B">
      <w:pPr>
        <w:rPr>
          <w:b/>
          <w:sz w:val="24"/>
        </w:rPr>
      </w:pPr>
      <w:r w:rsidRPr="00630FE3">
        <w:rPr>
          <w:b/>
          <w:sz w:val="24"/>
        </w:rPr>
        <w:t>Saideman, Elizabethtown College IR professor, 2008</w:t>
      </w:r>
    </w:p>
    <w:p w:rsidR="0082697B" w:rsidRPr="00630FE3" w:rsidRDefault="0082697B" w:rsidP="0082697B">
      <w:r w:rsidRPr="00630FE3">
        <w:t>(Stephen, For kin or country : xenophobia. nationalism, and war, pg 2-6)</w:t>
      </w:r>
    </w:p>
    <w:p w:rsidR="0082697B" w:rsidRPr="00630FE3" w:rsidRDefault="0082697B" w:rsidP="0082697B">
      <w:pPr>
        <w:rPr>
          <w:rStyle w:val="StyleUnderline"/>
        </w:rPr>
      </w:pPr>
      <w:r w:rsidRPr="00630FE3">
        <w:rPr>
          <w:sz w:val="14"/>
        </w:rPr>
        <w:t xml:space="preserve">These aggressive efforts to change boundaries in order to reunite lost kin are a phenomenon known as irredentism. Broadly defined, </w:t>
      </w:r>
      <w:r w:rsidRPr="00630FE3">
        <w:rPr>
          <w:rStyle w:val="StyleUnderline"/>
        </w:rPr>
        <w:t>irredentism refers to territorial claims made by one state that are based on ethnic ties to an ethically related minority population that resides within another recognized state</w:t>
      </w:r>
      <w:r w:rsidRPr="00630FE3">
        <w:rPr>
          <w:sz w:val="14"/>
        </w:rPr>
        <w:t xml:space="preserve">. </w:t>
      </w:r>
      <w:r w:rsidRPr="00D21A42">
        <w:rPr>
          <w:rStyle w:val="StyleUnderline"/>
          <w:highlight w:val="cyan"/>
        </w:rPr>
        <w:t>Nationalism</w:t>
      </w:r>
      <w:r w:rsidRPr="00630FE3">
        <w:rPr>
          <w:rStyle w:val="StyleUnderline"/>
        </w:rPr>
        <w:t xml:space="preserve"> the desire to create a state to match one’s nation (Gellner 1983) can </w:t>
      </w:r>
      <w:r w:rsidRPr="00D21A42">
        <w:rPr>
          <w:rStyle w:val="StyleUnderline"/>
          <w:highlight w:val="cyan"/>
        </w:rPr>
        <w:t>manifest</w:t>
      </w:r>
      <w:r w:rsidRPr="00630FE3">
        <w:rPr>
          <w:rStyle w:val="StyleUnderline"/>
        </w:rPr>
        <w:t xml:space="preserve"> it</w:t>
      </w:r>
      <w:r w:rsidRPr="00D21A42">
        <w:rPr>
          <w:rStyle w:val="StyleUnderline"/>
          <w:highlight w:val="cyan"/>
        </w:rPr>
        <w:t>self in many way</w:t>
      </w:r>
      <w:r w:rsidRPr="00D21A42">
        <w:rPr>
          <w:sz w:val="14"/>
          <w:highlight w:val="cyan"/>
        </w:rPr>
        <w:t xml:space="preserve">s. </w:t>
      </w:r>
      <w:r w:rsidRPr="00D21A42">
        <w:rPr>
          <w:rStyle w:val="BoldUnderlineChar"/>
          <w:rFonts w:eastAsia="Calibri"/>
          <w:highlight w:val="cyan"/>
        </w:rPr>
        <w:t>Irredentism is perhaps one of the mos</w:t>
      </w:r>
      <w:r w:rsidRPr="00630FE3">
        <w:rPr>
          <w:rStyle w:val="BoldUnderlineChar"/>
          <w:rFonts w:eastAsia="Calibri"/>
        </w:rPr>
        <w:t xml:space="preserve">t virulent and </w:t>
      </w:r>
      <w:r w:rsidRPr="00D21A42">
        <w:rPr>
          <w:rStyle w:val="BoldUnderlineChar"/>
          <w:rFonts w:eastAsia="Calibri"/>
          <w:highlight w:val="cyan"/>
        </w:rPr>
        <w:t>damaging forms</w:t>
      </w:r>
      <w:r w:rsidRPr="00630FE3">
        <w:rPr>
          <w:sz w:val="14"/>
        </w:rPr>
        <w:t xml:space="preserve">. </w:t>
      </w:r>
      <w:r w:rsidRPr="00D21A42">
        <w:rPr>
          <w:rStyle w:val="StyleUnderline"/>
          <w:highlight w:val="cyan"/>
        </w:rPr>
        <w:t>Irredentists wars produce</w:t>
      </w:r>
      <w:r w:rsidRPr="00630FE3">
        <w:rPr>
          <w:rStyle w:val="StyleUnderline"/>
        </w:rPr>
        <w:t xml:space="preserve"> tremendous </w:t>
      </w:r>
      <w:r w:rsidRPr="00D21A42">
        <w:rPr>
          <w:rStyle w:val="StyleUnderline"/>
          <w:highlight w:val="cyan"/>
        </w:rPr>
        <w:t>costs for both aggressors and defenders</w:t>
      </w:r>
      <w:r w:rsidRPr="00630FE3">
        <w:rPr>
          <w:rStyle w:val="StyleUnderline"/>
        </w:rPr>
        <w:t>, with considerable danger for the state attempting to regain “lost” territories and populations</w:t>
      </w:r>
      <w:r w:rsidRPr="00630FE3">
        <w:rPr>
          <w:sz w:val="14"/>
        </w:rPr>
        <w:t>. Why, then, do some countries engage in irredentism, when it can lead to their self-</w:t>
      </w:r>
      <w:r w:rsidRPr="00630FE3">
        <w:rPr>
          <w:sz w:val="14"/>
        </w:rPr>
        <w:lastRenderedPageBreak/>
        <w:t xml:space="preserve">destruction? Why do others assert ethnic claims-perhaps in ways short of conquest-that risk the interests of the state in the international community? Is irredentism unavoidable? If so, why have other states, given similar opportunities, refrained from the practice? Why do they remain “silent dogs” that do not engage in aggression? Some of the biggest surprises of the post-Cold War era are the wars that did not occur. </w:t>
      </w:r>
      <w:r w:rsidRPr="00630FE3">
        <w:rPr>
          <w:rStyle w:val="StyleUnderline"/>
        </w:rPr>
        <w:t>While Armenia, Croatia, and Serbia engaged in expensive conflicts to enlarge their countries and incorporate kin living in neighboring territories, most of Eastern Europe and the former Soviet Union remained largely at peace</w:t>
      </w:r>
      <w:r w:rsidRPr="00630FE3">
        <w:rPr>
          <w:sz w:val="14"/>
        </w:rPr>
        <w:t xml:space="preserve">. Hungary nursed its grievances over territories lost after the First World War, but did not engage in aggression against Romania, Slovakia, or Serbia after the end of the Cold War. Romania, undergoing a very troubled transition, refrained from annexing Moldova, despite the existence and popularity of its Greater Romania Party.” The end of the Soviet Union left twenty-five million Russians outside of Russia and a political system ripe for nationalist rabble rousers, but there has only been some talk of reunion with Belarus, far short of what could have been expected. Most studies of irredentism tend to consider only the most aggressive efforts (Gagnon 2004). To truly understand how irredentist wars develop, however, we have to consider the cases in which it could be expected, yet does not occur. Are there factors that cause one country to pursue a difficult does not occur. Are there factors that cause one country to purse a difficult and risky foreign policy of invasive war, and another sate tot sat way from such a self-destructive path, given similar opportunities? The answers to these questions lie in the domestic politics within each country, specifically with the issue of what it takes for politicians to gain and stay in power. By looking at the impact of the domestic situation on foreign policy and studying cases that range across the spectrum-doing nothing, following assertive foreign policies on behalf of kin, and going to war- we can obtain a more coherent picture of the causes of war and the incentives for peace between states that share complex histories and ethnic groups. </w:t>
      </w:r>
      <w:r w:rsidRPr="00630FE3">
        <w:rPr>
          <w:rStyle w:val="StyleUnderline"/>
        </w:rPr>
        <w:t>In taking such an approach, we find a crucial irony played by nationalism in today’s (and yesterday’s) international politics: xenophobia-fear or hatred of all things foreign, and a central component of many extreme nationalisms-can serve as a brake on irredentism.</w:t>
      </w:r>
      <w:r w:rsidRPr="00630FE3">
        <w:rPr>
          <w:sz w:val="14"/>
        </w:rPr>
        <w:t xml:space="preserve"> Hate may actually produce peace, as troubling as that may sound/. This is easiest to consider if one imagines irredentism as producing a massive wave of immigration. </w:t>
      </w:r>
      <w:r w:rsidRPr="00630FE3">
        <w:rPr>
          <w:rStyle w:val="StyleUnderline"/>
        </w:rPr>
        <w:t>Any effort to enlarge a country’s boundaries would result in the inclusion of two kinds of foreigners in the new state-ethnic kin who reside nearby and other groups of people who do not share ethnic ties with the populace of the aggressive state</w:t>
      </w:r>
      <w:r w:rsidRPr="00630FE3">
        <w:rPr>
          <w:sz w:val="14"/>
        </w:rPr>
        <w:t xml:space="preserve">. While some citizens (though not all) would prefer their kin to be members of their country, most would seek to exclude the other foreigners. Understanding that this dynamic might be in play requires us to take seriously what it means to be a successful nationalist, that is, a politician that is able to attract support via nationalist appeals, inasmuch as the answer is a bit more complicated than one might expect. By getting into the content of nationalisms-what does it mean to be a nationalist in one context versus another-we can understand why some nationalists seek territorial expansion while others would prefer to avoid it. While the dynamics of xenophobia and nationalism are interesting in themselves and highly relevant for students of comparative politics and of Eastern Europe, they are primarily important here because of their impact on irredentism-on whether or not state swill engage in potentially catastrophic wars with their neighbors. Understanding irredentism is important for two reasons. On a practical level, it can be incredibly destructive and dangerous to the welfare of states and peoples, and as a political phenomenon it has broader implications. </w:t>
      </w:r>
      <w:r w:rsidRPr="00630FE3">
        <w:rPr>
          <w:rStyle w:val="StyleUnderline"/>
        </w:rPr>
        <w:t>Irredentism has posed serious challengers to global security</w:t>
      </w:r>
      <w:r w:rsidRPr="00630FE3">
        <w:rPr>
          <w:sz w:val="14"/>
        </w:rPr>
        <w:t xml:space="preserve">. Because it involves one state claiming the territory of another, and because states are very reluctant to part with their territory (Tofy 2003), </w:t>
      </w:r>
      <w:r w:rsidRPr="00D21A42">
        <w:rPr>
          <w:rStyle w:val="BoldUnderlineChar"/>
          <w:rFonts w:eastAsia="Calibri"/>
          <w:highlight w:val="cyan"/>
        </w:rPr>
        <w:t>irredentism causes war</w:t>
      </w:r>
      <w:r w:rsidRPr="00630FE3">
        <w:rPr>
          <w:sz w:val="14"/>
        </w:rPr>
        <w:t xml:space="preserve">. A quick tour of the twentieth century illustrates the danger of irredentism to international security. Serb irredentists, who sough a Greater Serbia at the expense of the Austro-Hungarian Empire, triggered World War I, with many causes at a variety of levels. Most dramatically, irredentism helped to spark World War II, as Adolf Hitler sought to reunify the German peoples and territories lost in the aftermath of World War I. Other countries, including Hungary and Romania, developed fascist governments that were, in part, built on irredentist agendas, and then allied with Hitler in pursuit of lost territories. </w:t>
      </w:r>
      <w:r w:rsidRPr="00D21A42">
        <w:rPr>
          <w:rStyle w:val="StyleUnderline"/>
          <w:highlight w:val="cyan"/>
        </w:rPr>
        <w:t>In the postwar period, irredentism has remained a serious cause of instability</w:t>
      </w:r>
      <w:r w:rsidRPr="00630FE3">
        <w:rPr>
          <w:rStyle w:val="StyleUnderline"/>
        </w:rPr>
        <w:t xml:space="preserve"> and conflict</w:t>
      </w:r>
      <w:r w:rsidRPr="00630FE3">
        <w:rPr>
          <w:sz w:val="14"/>
        </w:rPr>
        <w:t xml:space="preserve">. </w:t>
      </w:r>
      <w:r w:rsidRPr="00D21A42">
        <w:rPr>
          <w:rStyle w:val="StyleUnderline"/>
          <w:highlight w:val="cyan"/>
        </w:rPr>
        <w:t>Somalia’s recent history is a particularly good illustration</w:t>
      </w:r>
      <w:r w:rsidRPr="00630FE3">
        <w:rPr>
          <w:rStyle w:val="StyleUnderline"/>
        </w:rPr>
        <w:t xml:space="preserve"> of irredentism and its legacies.</w:t>
      </w:r>
      <w:r w:rsidRPr="00630FE3">
        <w:rPr>
          <w:sz w:val="14"/>
        </w:rPr>
        <w:t xml:space="preserve"> It tried during its democratic period in the early 1960s to gain Djibouti, along with parts of Ethiopia and Kenya. During a subsequent authoritarian regime, in 1977, Somalia invaded Ethiopia, ultimately losing this war after the Soviet Union and Cuba intervened (Farer 1979; Patman 1990). The resentment over the costs of that war, including the flow of refugees from Ethiopia into Somalia, led to a series of rebellions, eventually pulling down the Siyyad Barre regime and creating the mess that is Somalia today (Laitin 1999). </w:t>
      </w:r>
      <w:r w:rsidRPr="00D21A42">
        <w:rPr>
          <w:rStyle w:val="StyleUnderline"/>
          <w:highlight w:val="cyan"/>
        </w:rPr>
        <w:t>The</w:t>
      </w:r>
      <w:r w:rsidRPr="00630FE3">
        <w:rPr>
          <w:rStyle w:val="StyleUnderline"/>
        </w:rPr>
        <w:t xml:space="preserve"> ”</w:t>
      </w:r>
      <w:r w:rsidRPr="00D21A42">
        <w:rPr>
          <w:rStyle w:val="StyleUnderline"/>
          <w:highlight w:val="cyan"/>
        </w:rPr>
        <w:t>troubles” of Northern Ireland</w:t>
      </w:r>
      <w:r w:rsidRPr="00630FE3">
        <w:rPr>
          <w:rStyle w:val="StyleUnderline"/>
        </w:rPr>
        <w:t>-a euphemism for a conflict that has killed more than three thousand people-</w:t>
      </w:r>
      <w:r w:rsidRPr="00D21A42">
        <w:rPr>
          <w:rStyle w:val="StyleUnderline"/>
          <w:highlight w:val="cyan"/>
        </w:rPr>
        <w:t>are essentially an irredentist problem</w:t>
      </w:r>
      <w:r w:rsidRPr="00630FE3">
        <w:rPr>
          <w:sz w:val="14"/>
        </w:rPr>
        <w:t xml:space="preserve">. The demand has generally been to unify the island-to bring Northern Ireland under Ireland’s sovereignty. Thus, progress on a peaceful settlement requires not just the groups in Northern Ireland to accommodate with each other but also some kind of settlement between Ireland and Great Britain. Declining interest by Ireland in unification does seem to be related to the improved chances of settling this conflict. </w:t>
      </w:r>
      <w:r w:rsidRPr="00D21A42">
        <w:rPr>
          <w:rStyle w:val="StyleUnderline"/>
          <w:highlight w:val="cyan"/>
        </w:rPr>
        <w:t>Cyprus was one of the most significant irredentist hotspots</w:t>
      </w:r>
      <w:r w:rsidRPr="00630FE3">
        <w:rPr>
          <w:rStyle w:val="StyleUnderline"/>
        </w:rPr>
        <w:t xml:space="preserve"> of the Cold War period, </w:t>
      </w:r>
      <w:r w:rsidRPr="00D21A42">
        <w:rPr>
          <w:rStyle w:val="StyleUnderline"/>
          <w:highlight w:val="cyan"/>
        </w:rPr>
        <w:t>causing NATO members Greece and Turkey nearly to go to war with each other</w:t>
      </w:r>
      <w:r w:rsidRPr="00630FE3">
        <w:rPr>
          <w:sz w:val="14"/>
        </w:rPr>
        <w:t xml:space="preserve">. Beginning in the 1950s, when Cyprus was still controlled by Britain, Greek Cypriots sough enosis-unification of Cyprus with Greece-while Turkish Cypriots, fearing discrimination at the hands of Greece, demanded taksim, separation (and, implicitly, their own unification with Turkey). This conflict delayed the granting of independence to Cyprus until 1960, and it forced the parties to se up a delicately balanced government that proved to be unworkable and collapsed in the 1960s. Increasingly violent intercommunal conflict throughout the 1960s, coupled with a military coup in Greece in 1973, led to Turkey’s invasion of the island in 1974, nearly touching off a general war between Greece and Turkey. As of 2007, the island remains portioned, and a political solution to reunify Greek and Turkish Cypriots and protect them both from the irredentisms of their mother countries remains elusive, despite the accession of Cyprus (but not of Turkish Republic of Cyrus to the European Union. The issue also remains a serious thorn in the side of Turkish European relations and is major complicating factor in Turkey’s drive to join the European Union (EU). </w:t>
      </w:r>
      <w:r w:rsidRPr="00D21A42">
        <w:rPr>
          <w:rStyle w:val="StyleUnderline"/>
          <w:highlight w:val="cyan"/>
        </w:rPr>
        <w:t>Irredentism has produced much of the conflict of the post-Cold War period in Eastern Europe and the former Soviet Union.</w:t>
      </w:r>
      <w:r w:rsidRPr="00630FE3">
        <w:rPr>
          <w:rStyle w:val="StyleUnderline"/>
        </w:rPr>
        <w:t xml:space="preserve"> The most noted irredentist effort was that of Serbia to annex parts of Croatia and Bosnia, producing approximately 50,000 and 2000,000 deaths respectively</w:t>
      </w:r>
      <w:r w:rsidRPr="00630FE3">
        <w:rPr>
          <w:sz w:val="14"/>
        </w:rPr>
        <w:t xml:space="preserve"> (Ayers 1997). Croatia, despite the challenge it faced from Serbia engaged in its own efforts to “reclaim” parts of Bosnia occupied by Croats, prolonging that conflict. Croatia and Serbia continue to pay the costs of irredentist campaigns that ended more than a decade ago. Their admission to European institutions will occur long after most countries in the region have become members. The domestic politics of Yugoslavia’s successor state are damaged by the legacies of the war, including the assassination of Serbia’s Prime Minister Djindijic 9Rament and Pavalkovic 2005), Bosnia’s paralyzed political system induced by the Dayton Accords (Woodward 1999), Croati’s belated transition to democracy in the post-Tudjman era, and the grip of organized crime upon all three (Andreas 2005; Miljkovic and Hoare 2005). Irredentism continues to threaten parts of the former Yugoslavia. While Albania may not be as enthusiastic about the possibility of a Greater Albania, the ties between the Kosovo Liberation Army (KLA and the Albania forces in Macedonia (the National Liberation Army) suggest that a Greater Kosovo might be a goal of some factions (Judah 2001; Kola 2003). </w:t>
      </w:r>
      <w:r w:rsidRPr="00630FE3">
        <w:rPr>
          <w:rStyle w:val="StyleUnderline"/>
        </w:rPr>
        <w:t>Conflict broke out in Macedonia in 2001, leading to yet another NATO interventio</w:t>
      </w:r>
      <w:r w:rsidRPr="00630FE3">
        <w:rPr>
          <w:sz w:val="14"/>
        </w:rPr>
        <w:t xml:space="preserve">n-Task Force Fox to supervise the Ohrid Accords, which seem to have settled things, at least for the time being (International Crisis Group 2002) The KLA also remains a potent force, delaying a permanent resolution of the Kosovo issue. </w:t>
      </w:r>
      <w:r w:rsidRPr="00D21A42">
        <w:rPr>
          <w:rStyle w:val="BoldUnderlineChar"/>
          <w:rFonts w:eastAsia="Calibri"/>
          <w:highlight w:val="cyan"/>
        </w:rPr>
        <w:t>Although the Balkans have fallen out of the headlines, the region remains politically unstable because of these overlapping and competing irredentist claims</w:t>
      </w:r>
      <w:r w:rsidRPr="00630FE3">
        <w:rPr>
          <w:rStyle w:val="BoldUnderlineChar"/>
          <w:rFonts w:eastAsia="Calibri"/>
        </w:rPr>
        <w:t>.</w:t>
      </w:r>
      <w:r w:rsidRPr="00630FE3">
        <w:rPr>
          <w:sz w:val="14"/>
        </w:rPr>
        <w:t xml:space="preserve"> Armenia stands out as the one recent case of successful irredentism: it won a war against Azerbaijan to gain the Armenian populated territory of Nagorno-Karabakh. While Armenia has settled its conflict de facto by controlling the Karabakh region, ongoing tensions and a lack of international legitimacy to the lines of control have hampered development and investment in the area, in particular cutting off a potential route for Caspian Sea oil to reach international markets. Continued uncertainty between Armenia and Azerbaijan draws in neighbors (Turkey Iran, and Russia), creating a source of regional instability while the potentially lucrative oil and gas reserves in the Caspian Sea basin remain underutilized. And, of course the </w:t>
      </w:r>
      <w:r w:rsidRPr="00630FE3">
        <w:rPr>
          <w:rStyle w:val="StyleUnderline"/>
        </w:rPr>
        <w:t xml:space="preserve">economic and human costs of prolonged conflict and tense stalemate have hampered efforts </w:t>
      </w:r>
      <w:r w:rsidRPr="00630FE3">
        <w:rPr>
          <w:rStyle w:val="StyleUnderline"/>
        </w:rPr>
        <w:lastRenderedPageBreak/>
        <w:t>to develop both Armenia and Azerbaijan from their relatively poor post Soviet condition.</w:t>
      </w:r>
      <w:r w:rsidRPr="00630FE3">
        <w:rPr>
          <w:sz w:val="14"/>
        </w:rPr>
        <w:t xml:space="preserve"> </w:t>
      </w:r>
      <w:r w:rsidRPr="00630FE3">
        <w:rPr>
          <w:rStyle w:val="StyleUnderline"/>
        </w:rPr>
        <w:t xml:space="preserve">Finally, </w:t>
      </w:r>
      <w:r w:rsidRPr="00D21A42">
        <w:rPr>
          <w:rStyle w:val="StyleUnderline"/>
          <w:highlight w:val="cyan"/>
        </w:rPr>
        <w:t>Pakistani efforts to gain Kashmir have brought South Asia to the brink of nuclear war on more than one occasion</w:t>
      </w:r>
      <w:r w:rsidRPr="00630FE3">
        <w:rPr>
          <w:sz w:val="14"/>
        </w:rPr>
        <w:t xml:space="preserve"> since India and Pakistan developed nuclear capabilities, as well as significantly complicating global efforts to stem terrorism. </w:t>
      </w:r>
      <w:r w:rsidRPr="00630FE3">
        <w:rPr>
          <w:rStyle w:val="StyleUnderline"/>
        </w:rPr>
        <w:t xml:space="preserve">Kashmir’s status was contested when the subcontinent was partitioned. </w:t>
      </w:r>
      <w:r w:rsidRPr="00630FE3">
        <w:rPr>
          <w:sz w:val="14"/>
        </w:rPr>
        <w:t xml:space="preserve">Since then, Pakistan has sought to unify India’s portion of Kashmir with its own. </w:t>
      </w:r>
      <w:r w:rsidRPr="00630FE3">
        <w:rPr>
          <w:rStyle w:val="StyleUnderline"/>
        </w:rPr>
        <w:t>While there are other dynamics that cause India and Pakistan to engage in rivalry (Paul 2005), the competing claims over Kashmir and Pakistan’s support of groups seeking to join Kashmir with itself have been a central part of the conflict</w:t>
      </w:r>
      <w:r w:rsidRPr="00630FE3">
        <w:rPr>
          <w:sz w:val="14"/>
        </w:rPr>
        <w:t xml:space="preserve"> (Saideman 2005). Tension has continued there for decades, with tens of thousands of casualties, and the issue continues to tie up Indo-Pakistani relations on even basic humanitarian question such as the 2005 earthquake. </w:t>
      </w:r>
      <w:r w:rsidRPr="00D21A42">
        <w:rPr>
          <w:rStyle w:val="StyleUnderline"/>
          <w:highlight w:val="cyan"/>
        </w:rPr>
        <w:t>Finally, irredentism plays a significant role in both Afghanistan and</w:t>
      </w:r>
      <w:r w:rsidRPr="00630FE3">
        <w:rPr>
          <w:rStyle w:val="StyleUnderline"/>
        </w:rPr>
        <w:t xml:space="preserve"> </w:t>
      </w:r>
      <w:r w:rsidRPr="00D21A42">
        <w:rPr>
          <w:rStyle w:val="StyleUnderline"/>
          <w:highlight w:val="cyan"/>
        </w:rPr>
        <w:t>Iraq</w:t>
      </w:r>
      <w:r w:rsidRPr="00630FE3">
        <w:rPr>
          <w:rStyle w:val="StyleUnderline"/>
        </w:rPr>
        <w:t xml:space="preserve">. </w:t>
      </w:r>
      <w:r w:rsidRPr="00D21A42">
        <w:rPr>
          <w:rStyle w:val="StyleUnderline"/>
          <w:highlight w:val="cyan"/>
        </w:rPr>
        <w:t>One of the central points of tensions between Afghanistan and Pakistan is over their borde</w:t>
      </w:r>
      <w:r w:rsidRPr="00630FE3">
        <w:rPr>
          <w:rStyle w:val="StyleUnderline"/>
        </w:rPr>
        <w:t>r</w:t>
      </w:r>
      <w:r w:rsidRPr="00630FE3">
        <w:rPr>
          <w:sz w:val="14"/>
        </w:rPr>
        <w:t xml:space="preserve">. President Hamid </w:t>
      </w:r>
      <w:r w:rsidRPr="00630FE3">
        <w:rPr>
          <w:rStyle w:val="StyleUnderline"/>
        </w:rPr>
        <w:t>Karzai</w:t>
      </w:r>
      <w:r w:rsidRPr="00630FE3">
        <w:rPr>
          <w:sz w:val="14"/>
        </w:rPr>
        <w:t xml:space="preserve"> </w:t>
      </w:r>
      <w:r w:rsidRPr="00630FE3">
        <w:rPr>
          <w:rStyle w:val="StyleUnderline"/>
        </w:rPr>
        <w:t>cannot</w:t>
      </w:r>
      <w:r w:rsidRPr="00630FE3">
        <w:rPr>
          <w:sz w:val="14"/>
        </w:rPr>
        <w:t xml:space="preserve"> </w:t>
      </w:r>
      <w:r w:rsidRPr="00630FE3">
        <w:rPr>
          <w:rStyle w:val="StyleUnderline"/>
        </w:rPr>
        <w:t>commit</w:t>
      </w:r>
      <w:r w:rsidRPr="00630FE3">
        <w:rPr>
          <w:sz w:val="14"/>
        </w:rPr>
        <w:t xml:space="preserve"> </w:t>
      </w:r>
      <w:r w:rsidRPr="00630FE3">
        <w:rPr>
          <w:rStyle w:val="StyleUnderline"/>
        </w:rPr>
        <w:t>to the current</w:t>
      </w:r>
      <w:r w:rsidRPr="00630FE3">
        <w:rPr>
          <w:sz w:val="14"/>
        </w:rPr>
        <w:t xml:space="preserve"> international </w:t>
      </w:r>
      <w:r w:rsidRPr="00630FE3">
        <w:rPr>
          <w:rStyle w:val="StyleUnderline"/>
        </w:rPr>
        <w:t>boundaries</w:t>
      </w:r>
      <w:r w:rsidRPr="00630FE3">
        <w:rPr>
          <w:sz w:val="14"/>
        </w:rPr>
        <w:t xml:space="preserve"> </w:t>
      </w:r>
      <w:r w:rsidRPr="00630FE3">
        <w:rPr>
          <w:rStyle w:val="StyleUnderline"/>
        </w:rPr>
        <w:t>since he needs to appeal to the Pashtuns</w:t>
      </w:r>
      <w:r w:rsidRPr="00630FE3">
        <w:rPr>
          <w:sz w:val="14"/>
        </w:rPr>
        <w:t xml:space="preserve"> of Afghanistan, who would like a Greater Afghanistan to include the Pasthuns of Pakistan. </w:t>
      </w:r>
      <w:r w:rsidRPr="00630FE3">
        <w:rPr>
          <w:rStyle w:val="StyleUnderline"/>
        </w:rPr>
        <w:t xml:space="preserve">This creates much animosity and fear in Pakistan, which helps to explain their frictions with the Afghani government (Smith 2007). </w:t>
      </w:r>
      <w:r w:rsidRPr="00D21A42">
        <w:rPr>
          <w:rStyle w:val="StyleUnderline"/>
          <w:highlight w:val="cyan"/>
        </w:rPr>
        <w:t>Similarly the Kurds of Iraq are part of a long standing irredentist crisis involving kin in neighboring</w:t>
      </w:r>
      <w:r w:rsidRPr="00630FE3">
        <w:rPr>
          <w:rStyle w:val="StyleUnderline"/>
        </w:rPr>
        <w:t xml:space="preserve"> </w:t>
      </w:r>
      <w:r w:rsidRPr="00D21A42">
        <w:rPr>
          <w:rStyle w:val="StyleUnderline"/>
          <w:highlight w:val="cyan"/>
        </w:rPr>
        <w:t>Iran, Syria and Turkey</w:t>
      </w:r>
      <w:r w:rsidRPr="00630FE3">
        <w:rPr>
          <w:rStyle w:val="StyleUnderline"/>
        </w:rPr>
        <w:t xml:space="preserve">. Balancing the interests of Turkey and the Kurds has been a full time job for the United States greatly complicating the plan before the war and the occupation afterward. </w:t>
      </w:r>
    </w:p>
    <w:p w:rsidR="0082697B" w:rsidRPr="00630FE3" w:rsidRDefault="0082697B" w:rsidP="0082697B"/>
    <w:p w:rsidR="0082697B" w:rsidRPr="00630FE3" w:rsidRDefault="0082697B" w:rsidP="0082697B">
      <w:pPr>
        <w:rPr>
          <w:b/>
          <w:bCs/>
        </w:rPr>
      </w:pPr>
    </w:p>
    <w:p w:rsidR="00691453" w:rsidRDefault="001B3338" w:rsidP="001B3338">
      <w:pPr>
        <w:pStyle w:val="Heading3"/>
      </w:pPr>
      <w:r>
        <w:t>AT: State Good Args</w:t>
      </w:r>
    </w:p>
    <w:p w:rsidR="001B3338" w:rsidRPr="006E57B6" w:rsidRDefault="001B3338" w:rsidP="001B3338">
      <w:pPr>
        <w:pStyle w:val="Heading4"/>
      </w:pPr>
      <w:r>
        <w:t xml:space="preserve">Our argument doesn’t </w:t>
      </w:r>
      <w:r>
        <w:rPr>
          <w:u w:val="single"/>
        </w:rPr>
        <w:t>eliminate</w:t>
      </w:r>
      <w:r>
        <w:t xml:space="preserve"> states from migration studies---it just rejects the idea that the nation-state </w:t>
      </w:r>
      <w:r>
        <w:rPr>
          <w:u w:val="single"/>
        </w:rPr>
        <w:t>defines</w:t>
      </w:r>
      <w:r>
        <w:t xml:space="preserve"> the </w:t>
      </w:r>
      <w:r>
        <w:rPr>
          <w:u w:val="single"/>
        </w:rPr>
        <w:t>site</w:t>
      </w:r>
      <w:r>
        <w:t xml:space="preserve"> and </w:t>
      </w:r>
      <w:r>
        <w:rPr>
          <w:u w:val="single"/>
        </w:rPr>
        <w:t>scope</w:t>
      </w:r>
      <w:r>
        <w:t xml:space="preserve"> of ethical obligations </w:t>
      </w:r>
    </w:p>
    <w:p w:rsidR="001B3338" w:rsidRPr="00F0719C" w:rsidRDefault="001B3338" w:rsidP="001B3338">
      <w:r>
        <w:t xml:space="preserve">Alex </w:t>
      </w:r>
      <w:r w:rsidRPr="000E0ACA">
        <w:rPr>
          <w:rStyle w:val="Style13ptBold"/>
        </w:rPr>
        <w:t>Sager 18</w:t>
      </w:r>
      <w:r>
        <w:t>, Associate Professor of Philosophy at Portland State University, 2018, Toward a Cosmopolitan Ethics of Mobility: The Migrant’s-Eye View of the World, p. 53-54</w:t>
      </w:r>
    </w:p>
    <w:p w:rsidR="001B3338" w:rsidRPr="007061AD" w:rsidRDefault="001B3338" w:rsidP="001B3338">
      <w:pPr>
        <w:rPr>
          <w:sz w:val="16"/>
        </w:rPr>
      </w:pPr>
      <w:r w:rsidRPr="007061AD">
        <w:rPr>
          <w:sz w:val="16"/>
        </w:rPr>
        <w:t xml:space="preserve">The previous chapter provided an overview of research projects that allow us </w:t>
      </w:r>
      <w:r w:rsidRPr="00363468">
        <w:rPr>
          <w:rStyle w:val="StyleUnderline"/>
          <w:highlight w:val="yellow"/>
        </w:rPr>
        <w:t>to study migration without</w:t>
      </w:r>
      <w:r w:rsidRPr="007061AD">
        <w:rPr>
          <w:sz w:val="16"/>
        </w:rPr>
        <w:t xml:space="preserve"> the blinders of </w:t>
      </w:r>
      <w:r w:rsidRPr="00363468">
        <w:rPr>
          <w:rStyle w:val="StyleUnderline"/>
          <w:highlight w:val="yellow"/>
        </w:rPr>
        <w:t>methodological nationalism</w:t>
      </w:r>
      <w:r w:rsidRPr="007061AD">
        <w:rPr>
          <w:sz w:val="16"/>
        </w:rPr>
        <w:t xml:space="preserve">. In this chapter, I want to explore how this research </w:t>
      </w:r>
      <w:r w:rsidRPr="00363468">
        <w:rPr>
          <w:rStyle w:val="StyleUnderline"/>
          <w:highlight w:val="yellow"/>
        </w:rPr>
        <w:t>gives rise to new questions and</w:t>
      </w:r>
      <w:r w:rsidRPr="007061AD">
        <w:rPr>
          <w:rStyle w:val="StyleUnderline"/>
        </w:rPr>
        <w:t xml:space="preserve"> draws attention to </w:t>
      </w:r>
      <w:r w:rsidRPr="00363468">
        <w:rPr>
          <w:rStyle w:val="StyleUnderline"/>
          <w:highlight w:val="yellow"/>
        </w:rPr>
        <w:t>alternative sites and agents relevant to</w:t>
      </w:r>
      <w:r w:rsidRPr="007061AD">
        <w:rPr>
          <w:rStyle w:val="StyleUnderline"/>
        </w:rPr>
        <w:t xml:space="preserve"> normative thinking about </w:t>
      </w:r>
      <w:r w:rsidRPr="00363468">
        <w:rPr>
          <w:rStyle w:val="StyleUnderline"/>
          <w:highlight w:val="yellow"/>
        </w:rPr>
        <w:t>borders and mobility</w:t>
      </w:r>
      <w:r w:rsidRPr="00363468">
        <w:rPr>
          <w:sz w:val="16"/>
          <w:highlight w:val="yellow"/>
        </w:rPr>
        <w:t xml:space="preserve">. </w:t>
      </w:r>
      <w:r w:rsidRPr="00363468">
        <w:rPr>
          <w:rStyle w:val="StyleUnderline"/>
          <w:highlight w:val="yellow"/>
        </w:rPr>
        <w:t xml:space="preserve">Abjuring methodological nationalism </w:t>
      </w:r>
      <w:r w:rsidRPr="00363468">
        <w:rPr>
          <w:rStyle w:val="Emphasis"/>
          <w:highlight w:val="yellow"/>
        </w:rPr>
        <w:t>does not mean eliminating the</w:t>
      </w:r>
      <w:r w:rsidRPr="007061AD">
        <w:rPr>
          <w:rStyle w:val="Emphasis"/>
        </w:rPr>
        <w:t xml:space="preserve"> nation-</w:t>
      </w:r>
      <w:r w:rsidRPr="00363468">
        <w:rPr>
          <w:rStyle w:val="Emphasis"/>
          <w:highlight w:val="yellow"/>
        </w:rPr>
        <w:t>state from</w:t>
      </w:r>
      <w:r w:rsidRPr="007061AD">
        <w:rPr>
          <w:rStyle w:val="Emphasis"/>
        </w:rPr>
        <w:t xml:space="preserve"> our </w:t>
      </w:r>
      <w:r w:rsidRPr="00363468">
        <w:rPr>
          <w:rStyle w:val="Emphasis"/>
          <w:highlight w:val="yellow"/>
        </w:rPr>
        <w:t>analysis</w:t>
      </w:r>
      <w:r w:rsidRPr="00363468">
        <w:rPr>
          <w:rStyle w:val="StyleUnderline"/>
          <w:highlight w:val="yellow"/>
        </w:rPr>
        <w:t>. It does</w:t>
      </w:r>
      <w:r w:rsidRPr="007061AD">
        <w:rPr>
          <w:sz w:val="16"/>
        </w:rPr>
        <w:t xml:space="preserve">, however, </w:t>
      </w:r>
      <w:r w:rsidRPr="00363468">
        <w:rPr>
          <w:rStyle w:val="StyleUnderline"/>
          <w:highlight w:val="yellow"/>
        </w:rPr>
        <w:t xml:space="preserve">provide grounds for </w:t>
      </w:r>
      <w:r w:rsidRPr="00363468">
        <w:rPr>
          <w:rStyle w:val="Emphasis"/>
          <w:highlight w:val="yellow"/>
        </w:rPr>
        <w:t>rejecting</w:t>
      </w:r>
      <w:r w:rsidRPr="00363468">
        <w:rPr>
          <w:rStyle w:val="StyleUnderline"/>
          <w:highlight w:val="yellow"/>
        </w:rPr>
        <w:t xml:space="preserve"> accounts that see the</w:t>
      </w:r>
      <w:r w:rsidRPr="007061AD">
        <w:rPr>
          <w:rStyle w:val="StyleUnderline"/>
        </w:rPr>
        <w:t xml:space="preserve"> nation-</w:t>
      </w:r>
      <w:r w:rsidRPr="00363468">
        <w:rPr>
          <w:rStyle w:val="StyleUnderline"/>
          <w:highlight w:val="yellow"/>
        </w:rPr>
        <w:t xml:space="preserve">state as </w:t>
      </w:r>
      <w:r w:rsidRPr="00363468">
        <w:rPr>
          <w:rStyle w:val="Emphasis"/>
          <w:highlight w:val="yellow"/>
        </w:rPr>
        <w:t>defining the site and scope of justice</w:t>
      </w:r>
      <w:r w:rsidRPr="007061AD">
        <w:rPr>
          <w:sz w:val="16"/>
        </w:rPr>
        <w:t xml:space="preserve">. The literature on cosmopolitan social science, mobility, transnationalism, and borders reveals that </w:t>
      </w:r>
      <w:r w:rsidRPr="00363468">
        <w:rPr>
          <w:rStyle w:val="StyleUnderline"/>
          <w:highlight w:val="yellow"/>
        </w:rPr>
        <w:t>the dichotomy between global and national is untenable</w:t>
      </w:r>
      <w:r w:rsidRPr="007061AD">
        <w:rPr>
          <w:rStyle w:val="StyleUnderline"/>
        </w:rPr>
        <w:t>. The nation-state is one agent and one site among many others</w:t>
      </w:r>
      <w:r w:rsidRPr="007061AD">
        <w:rPr>
          <w:sz w:val="16"/>
        </w:rPr>
        <w:t xml:space="preserve"> embedded in complex migration systems.</w:t>
      </w:r>
    </w:p>
    <w:p w:rsidR="001B3338" w:rsidRPr="001B3338" w:rsidRDefault="001B3338" w:rsidP="001B3338"/>
    <w:p w:rsidR="00691453" w:rsidRDefault="00C82BC6" w:rsidP="00C82BC6">
      <w:pPr>
        <w:pStyle w:val="Heading1"/>
      </w:pPr>
      <w:r>
        <w:t>Aff</w:t>
      </w:r>
      <w:r w:rsidR="00691453">
        <w:t xml:space="preserve"> Answers</w:t>
      </w:r>
    </w:p>
    <w:p w:rsidR="00691453" w:rsidRDefault="00691453" w:rsidP="00691453"/>
    <w:p w:rsidR="00D21A42" w:rsidRDefault="00D21A42" w:rsidP="00D21A42">
      <w:pPr>
        <w:pStyle w:val="Heading3"/>
      </w:pPr>
      <w:r>
        <w:t>Perm---2AC</w:t>
      </w:r>
    </w:p>
    <w:p w:rsidR="00D21A42" w:rsidRDefault="00D21A42" w:rsidP="00D21A42">
      <w:pPr>
        <w:pStyle w:val="Heading4"/>
      </w:pPr>
      <w:r>
        <w:t>Perm, do the aff because of our obligations to global society---solves better in the interim</w:t>
      </w:r>
    </w:p>
    <w:p w:rsidR="00D21A42" w:rsidRDefault="00D21A42" w:rsidP="00D21A42">
      <w:r>
        <w:rPr>
          <w:b/>
        </w:rPr>
        <w:t xml:space="preserve">Pugh 10 </w:t>
      </w:r>
      <w:r>
        <w:t>- Senior Academic Fellow, Director ‘The Spaces of Democracy and the Democracy of Space’ network, Department of Geography, School of Geography, Politics and Sociology, Newcastle University (Jonathan, “The Stakes of Radical Politics have Changed: Post-crisis, Relevance and the State” Globalizations March–June 2010, Vol. 7, Nos. 1–2, pp. 289–301)</w:t>
      </w:r>
    </w:p>
    <w:p w:rsidR="00D21A42" w:rsidRPr="008E7E43" w:rsidRDefault="00D21A42" w:rsidP="00D21A42">
      <w:pPr>
        <w:rPr>
          <w:sz w:val="16"/>
        </w:rPr>
      </w:pPr>
      <w:r>
        <w:rPr>
          <w:sz w:val="16"/>
        </w:rPr>
        <w:t xml:space="preserve">Given this dominant imaginary, </w:t>
      </w:r>
      <w:r w:rsidRPr="004E1F09">
        <w:rPr>
          <w:rStyle w:val="StyleUnderline"/>
          <w:highlight w:val="cyan"/>
        </w:rPr>
        <w:t>for</w:t>
      </w:r>
      <w:r>
        <w:rPr>
          <w:rStyle w:val="StyleUnderline"/>
        </w:rPr>
        <w:t xml:space="preserve"> some </w:t>
      </w:r>
      <w:r w:rsidRPr="004E1F09">
        <w:rPr>
          <w:rStyle w:val="StyleUnderline"/>
          <w:highlight w:val="cyan"/>
        </w:rPr>
        <w:t>radicals</w:t>
      </w:r>
      <w:r>
        <w:rPr>
          <w:rStyle w:val="StyleUnderline"/>
        </w:rPr>
        <w:t xml:space="preserve"> </w:t>
      </w:r>
      <w:r>
        <w:rPr>
          <w:sz w:val="16"/>
        </w:rPr>
        <w:t xml:space="preserve">on the Left </w:t>
      </w:r>
      <w:r w:rsidRPr="004E1F09">
        <w:rPr>
          <w:rStyle w:val="StyleUnderline"/>
          <w:highlight w:val="cyan"/>
        </w:rPr>
        <w:t>it made sense to turn</w:t>
      </w:r>
      <w:r>
        <w:rPr>
          <w:rStyle w:val="StyleUnderline"/>
        </w:rPr>
        <w:t xml:space="preserve"> to a more mobile and </w:t>
      </w:r>
      <w:r w:rsidRPr="004E1F09">
        <w:rPr>
          <w:rStyle w:val="StyleUnderline"/>
          <w:highlight w:val="cyan"/>
        </w:rPr>
        <w:t>trans-national</w:t>
      </w:r>
      <w:r>
        <w:rPr>
          <w:rStyle w:val="StyleUnderline"/>
        </w:rPr>
        <w:t xml:space="preserve"> civil society, rather than the state for radical politics</w:t>
      </w:r>
      <w:r>
        <w:rPr>
          <w:sz w:val="16"/>
        </w:rPr>
        <w:t xml:space="preserve"> (Appadurai, 1996; Routledge, 2003). Within some academic disciplines there was a certain ‘distaste for [the] state’ (Low, 2003, p. 628). For society did not seem to operate anymore according to the rules of those older, modern, disciplinary categories, which concerned those radicals from the previous generation, like Foucault or Laclau and Mouffe. So new forms of analysis and radical politics were developed by new radicals, responding to the arrival of a new era (Featherstone, 2003; Anand et al., 2004). Hardt and Negri (2000), for example, talked up the idea that the new phase of capitalism operated far beyond the nation state, directly organising brain and body, through the complex interactions of globalised systems of trade and global media. Hardt and Negri therefore sought to work with the stakes of radical politics, as they saw them at the time, pre-crisis radicalising the post-modern categories4 of a global networked society itself, to create a borderless, less oppressive world. When these new radicals developed their manifesto, </w:t>
      </w:r>
      <w:r>
        <w:rPr>
          <w:rStyle w:val="StyleUnderline"/>
        </w:rPr>
        <w:t>it seemed an almost natural conclusion to seek to get rid of outdated modes of representational politics, instead radicalising the deterritorialised potential of the multitude into new trans-national forms of bio-power</w:t>
      </w:r>
      <w:r>
        <w:rPr>
          <w:sz w:val="16"/>
        </w:rPr>
        <w:t xml:space="preserve">, by intensifying this new phase of capitalism. This seemed logical, when all the analysis pointed to the way that globalised capitalism was going precrisis— states were holding back the revolutionary </w:t>
      </w:r>
      <w:r>
        <w:rPr>
          <w:sz w:val="16"/>
        </w:rPr>
        <w:lastRenderedPageBreak/>
        <w:t xml:space="preserve">potential of the multitude. As well as those radicals who advocate a global civil society ‘from below’, like Hardt and Negri and Mary Kaldor, there are of course those who advocate global civil society ‘from above’, in the form of some sort of global governance, such as the United Nations. Developing theories of globalisation in a particular way, many have argued for a move away ‘from the national to the cosmopolitan public sphere’, claiming that we are witnessing ‘the formation of a global polity’ (Ko¨hler, 1998, p. 231). </w:t>
      </w:r>
      <w:r w:rsidRPr="004E1F09">
        <w:rPr>
          <w:rStyle w:val="StyleUnderline"/>
          <w:highlight w:val="cyan"/>
        </w:rPr>
        <w:t>The reality is</w:t>
      </w:r>
      <w:r>
        <w:rPr>
          <w:rStyle w:val="StyleUnderline"/>
        </w:rPr>
        <w:t xml:space="preserve"> of course </w:t>
      </w:r>
      <w:r w:rsidRPr="004E1F09">
        <w:rPr>
          <w:rStyle w:val="StyleUnderline"/>
          <w:highlight w:val="cyan"/>
        </w:rPr>
        <w:t>that this ‘global polity’ is dominated by</w:t>
      </w:r>
      <w:r>
        <w:rPr>
          <w:rStyle w:val="StyleUnderline"/>
        </w:rPr>
        <w:t xml:space="preserve"> quasi-</w:t>
      </w:r>
      <w:r w:rsidRPr="004E1F09">
        <w:rPr>
          <w:rStyle w:val="StyleUnderline"/>
          <w:highlight w:val="cyan"/>
        </w:rPr>
        <w:t>governmental organisations and elites</w:t>
      </w:r>
      <w:r>
        <w:rPr>
          <w:rStyle w:val="StyleUnderline"/>
        </w:rPr>
        <w:t xml:space="preserve"> that claim to speak on behalf of civil society</w:t>
      </w:r>
      <w:r>
        <w:rPr>
          <w:sz w:val="16"/>
        </w:rPr>
        <w:t xml:space="preserve">, often without being elected by it. </w:t>
      </w:r>
      <w:r>
        <w:rPr>
          <w:rStyle w:val="StyleUnderline"/>
        </w:rPr>
        <w:t>Nevertheless</w:t>
      </w:r>
      <w:r>
        <w:rPr>
          <w:sz w:val="16"/>
        </w:rPr>
        <w:t xml:space="preserve">, as David Harvey (2000, p. 529) has written: </w:t>
      </w:r>
      <w:r>
        <w:rPr>
          <w:rStyle w:val="StyleUnderline"/>
        </w:rPr>
        <w:t>‘</w:t>
      </w:r>
      <w:r w:rsidRPr="004E1F09">
        <w:rPr>
          <w:rStyle w:val="StyleUnderline"/>
          <w:highlight w:val="cyan"/>
        </w:rPr>
        <w:t>Cosmo</w:t>
      </w:r>
      <w:r>
        <w:rPr>
          <w:rStyle w:val="StyleUnderline"/>
        </w:rPr>
        <w:t xml:space="preserve">politanism </w:t>
      </w:r>
      <w:r w:rsidRPr="004E1F09">
        <w:rPr>
          <w:rStyle w:val="StyleUnderline"/>
          <w:highlight w:val="cyan"/>
        </w:rPr>
        <w:t>is back</w:t>
      </w:r>
      <w:r>
        <w:rPr>
          <w:rStyle w:val="StyleUnderline"/>
        </w:rPr>
        <w:t>.</w:t>
      </w:r>
      <w:r>
        <w:rPr>
          <w:sz w:val="16"/>
        </w:rPr>
        <w:t xml:space="preserve">’ This revival has been led by authors such as David Held, Daniele Archibugi, Richard Falk, and Martin Ko¨hler (see Archibugi et al., 1998, for some examples). As David Chandler (2004, p. 320) said pre-crisis, such authors tend to look upon representational politics as a ‘mechanism of domination’. The belief is that trends in globalisation have shifted the way in which government is being and should be done. </w:t>
      </w:r>
      <w:r w:rsidRPr="004E1F09">
        <w:rPr>
          <w:rStyle w:val="StyleUnderline"/>
          <w:highlight w:val="cyan"/>
        </w:rPr>
        <w:t>Yet</w:t>
      </w:r>
      <w:r>
        <w:rPr>
          <w:sz w:val="16"/>
        </w:rPr>
        <w:t xml:space="preserve"> as Will Hutton (2009, p. 214) said post-crisis, on 5 December 2008: to those who say that globalisation really constrains states, I say well look at the bail out of the last six or eight weeks. Look at the way in which when push came to shove, it was nation states that had to write taxpayers’ money to support Western banks, and suddenly </w:t>
      </w:r>
      <w:r>
        <w:rPr>
          <w:rStyle w:val="StyleUnderline"/>
        </w:rPr>
        <w:t>we were all reminded that these nation states that allegedly had little or no power were, when the system broke, the only thing that you had</w:t>
      </w:r>
      <w:r>
        <w:rPr>
          <w:sz w:val="16"/>
        </w:rPr>
        <w:t xml:space="preserve">. It would </w:t>
      </w:r>
      <w:r w:rsidRPr="005D149C">
        <w:rPr>
          <w:sz w:val="16"/>
        </w:rPr>
        <w:t xml:space="preserve">have been unthinkable a few years ago that the government of the USA would own 60% of General Motors. It would have been unthinkable that British citizens would, without any major protests, allow 8% of national income to be invested in failing private banks, making the state the major shareholder in some of the world’s largest companies, like the Royal Bank of Scotland (84% in this case). From the USA to India, as recent elections reveal and trends in the global economy suggest, the new era is going to be one that extends the powers of government. Elected governments have expressed their power in an unparalleled way since 2007. </w:t>
      </w:r>
      <w:r w:rsidRPr="004E1F09">
        <w:rPr>
          <w:rStyle w:val="StyleUnderline"/>
          <w:highlight w:val="cyan"/>
        </w:rPr>
        <w:t>Those who command</w:t>
      </w:r>
      <w:r w:rsidRPr="005D149C">
        <w:rPr>
          <w:rStyle w:val="StyleUnderline"/>
        </w:rPr>
        <w:t xml:space="preserve"> the representational politics of </w:t>
      </w:r>
      <w:r w:rsidRPr="004E1F09">
        <w:rPr>
          <w:rStyle w:val="StyleUnderline"/>
          <w:highlight w:val="cyan"/>
        </w:rPr>
        <w:t>the state command an incredibly powerful force. Radicals will need to</w:t>
      </w:r>
      <w:r w:rsidRPr="005D149C">
        <w:rPr>
          <w:rStyle w:val="StyleUnderline"/>
        </w:rPr>
        <w:t xml:space="preserve"> work with the new tide of history</w:t>
      </w:r>
      <w:r w:rsidRPr="005D149C">
        <w:rPr>
          <w:sz w:val="16"/>
        </w:rPr>
        <w:t xml:space="preserve">, and the new opportunities it presents. As Saskia Sassen (2009) says, in her contribution to a recent analysis of radical politics today, </w:t>
      </w:r>
      <w:r w:rsidRPr="005D149C">
        <w:rPr>
          <w:rStyle w:val="Emphasis"/>
        </w:rPr>
        <w:t xml:space="preserve">the radical Left now needs to </w:t>
      </w:r>
      <w:r w:rsidRPr="004E1F09">
        <w:rPr>
          <w:rStyle w:val="Emphasis"/>
          <w:highlight w:val="cyan"/>
        </w:rPr>
        <w:t>re-engage with the state</w:t>
      </w:r>
      <w:r w:rsidRPr="005D149C">
        <w:rPr>
          <w:sz w:val="16"/>
        </w:rPr>
        <w:t xml:space="preserve">. A point that wraps up this section of my essay is that in that same book Chantal Mouffe (2009) looks back over the past decade or so, noticing two dominant trends in radical politics. The first is ‘critique as withdrawal’ from the state; the second is ‘critique as engagement’ with it. She says that many radicals believe withdrawal is more valuable. This was (and probably still is) the dominant trend within contemporary radical politics. And it is this trend that we need to reverse. As I will now discuss, </w:t>
      </w:r>
      <w:r w:rsidRPr="004E1F09">
        <w:rPr>
          <w:rStyle w:val="StyleUnderline"/>
          <w:highlight w:val="cyan"/>
        </w:rPr>
        <w:t>the new stakes</w:t>
      </w:r>
      <w:r w:rsidRPr="005D149C">
        <w:rPr>
          <w:rStyle w:val="StyleUnderline"/>
        </w:rPr>
        <w:t xml:space="preserve"> also </w:t>
      </w:r>
      <w:r w:rsidRPr="004E1F09">
        <w:rPr>
          <w:rStyle w:val="StyleUnderline"/>
          <w:highlight w:val="cyan"/>
        </w:rPr>
        <w:t>demand that the</w:t>
      </w:r>
      <w:r w:rsidRPr="005D149C">
        <w:rPr>
          <w:rStyle w:val="StyleUnderline"/>
        </w:rPr>
        <w:t xml:space="preserve"> radical </w:t>
      </w:r>
      <w:r w:rsidRPr="004E1F09">
        <w:rPr>
          <w:rStyle w:val="StyleUnderline"/>
          <w:highlight w:val="cyan"/>
        </w:rPr>
        <w:t>Left re-engage</w:t>
      </w:r>
      <w:r w:rsidRPr="005D149C">
        <w:rPr>
          <w:rStyle w:val="StyleUnderline"/>
        </w:rPr>
        <w:t xml:space="preserve"> in representational politics more seriously, i</w:t>
      </w:r>
      <w:r w:rsidRPr="004E1F09">
        <w:rPr>
          <w:rStyle w:val="StyleUnderline"/>
          <w:highlight w:val="cyan"/>
        </w:rPr>
        <w:t>f the Right is not to continue its rise</w:t>
      </w:r>
      <w:r w:rsidRPr="005D149C">
        <w:rPr>
          <w:rStyle w:val="StyleUnderline"/>
        </w:rPr>
        <w:t xml:space="preserve"> to power</w:t>
      </w:r>
      <w:r>
        <w:rPr>
          <w:sz w:val="16"/>
        </w:rPr>
        <w:t xml:space="preserve">. </w:t>
      </w:r>
    </w:p>
    <w:p w:rsidR="00D21A42" w:rsidRDefault="00D21A42" w:rsidP="00D21A42"/>
    <w:p w:rsidR="001B3338" w:rsidRPr="00161C66" w:rsidRDefault="001B3338" w:rsidP="001B3338">
      <w:pPr>
        <w:pStyle w:val="Heading4"/>
      </w:pPr>
      <w:r>
        <w:t xml:space="preserve">The 1AC’s clearly compatible with the alternative---pure moralistic rejection of borders is useless and convinces no one---only the permutation’s </w:t>
      </w:r>
      <w:r>
        <w:rPr>
          <w:u w:val="single"/>
        </w:rPr>
        <w:t>politically effective</w:t>
      </w:r>
      <w:r>
        <w:t xml:space="preserve"> because it </w:t>
      </w:r>
      <w:r>
        <w:rPr>
          <w:u w:val="single"/>
        </w:rPr>
        <w:t>convinces skeptics</w:t>
      </w:r>
      <w:r>
        <w:t xml:space="preserve"> </w:t>
      </w:r>
    </w:p>
    <w:p w:rsidR="001B3338" w:rsidRPr="00F0719C" w:rsidRDefault="001B3338" w:rsidP="001B3338">
      <w:r>
        <w:t xml:space="preserve">Alex </w:t>
      </w:r>
      <w:r w:rsidRPr="000E0ACA">
        <w:rPr>
          <w:rStyle w:val="Style13ptBold"/>
        </w:rPr>
        <w:t>Sager 18</w:t>
      </w:r>
      <w:r>
        <w:t>, Associate Professor of Philosophy at Portland State University, 2018, Toward a Cosmopolitan Ethics of Mobility: The Migrant’s-Eye View of the World, p. 77-78</w:t>
      </w:r>
    </w:p>
    <w:p w:rsidR="001B3338" w:rsidRPr="00185B15" w:rsidRDefault="001B3338" w:rsidP="001B3338">
      <w:pPr>
        <w:rPr>
          <w:sz w:val="16"/>
        </w:rPr>
      </w:pPr>
      <w:r w:rsidRPr="00185B15">
        <w:rPr>
          <w:rStyle w:val="StyleUnderline"/>
        </w:rPr>
        <w:t>I share</w:t>
      </w:r>
      <w:r w:rsidRPr="00185B15">
        <w:rPr>
          <w:sz w:val="16"/>
        </w:rPr>
        <w:t xml:space="preserve"> much of their </w:t>
      </w:r>
      <w:r w:rsidRPr="00185B15">
        <w:rPr>
          <w:rStyle w:val="StyleUnderline"/>
        </w:rPr>
        <w:t>anger</w:t>
      </w:r>
      <w:r w:rsidRPr="00185B15">
        <w:rPr>
          <w:sz w:val="16"/>
        </w:rPr>
        <w:t xml:space="preserve"> and anguish </w:t>
      </w:r>
      <w:r w:rsidRPr="00185B15">
        <w:rPr>
          <w:rStyle w:val="StyleUnderline"/>
        </w:rPr>
        <w:t xml:space="preserve">at a deeply unjust system. Nonetheless, political philosophy has a role in </w:t>
      </w:r>
      <w:r w:rsidRPr="00185B15">
        <w:rPr>
          <w:rStyle w:val="Emphasis"/>
        </w:rPr>
        <w:t>sharpening its claims</w:t>
      </w:r>
      <w:r w:rsidRPr="00185B15">
        <w:rPr>
          <w:sz w:val="16"/>
        </w:rPr>
        <w:t>. As should be clear from this brief description, “</w:t>
      </w:r>
      <w:r w:rsidRPr="004207E2">
        <w:rPr>
          <w:rStyle w:val="StyleUnderline"/>
          <w:highlight w:val="yellow"/>
        </w:rPr>
        <w:t>No Borders” does not literally mean no borders</w:t>
      </w:r>
      <w:r w:rsidRPr="00185B15">
        <w:rPr>
          <w:sz w:val="16"/>
        </w:rPr>
        <w:t xml:space="preserve"> (indeed, it is hard to conceive what this could mean). Rather, </w:t>
      </w:r>
      <w:r w:rsidRPr="004207E2">
        <w:rPr>
          <w:rStyle w:val="StyleUnderline"/>
          <w:highlight w:val="yellow"/>
        </w:rPr>
        <w:t xml:space="preserve">it reflects opposition to </w:t>
      </w:r>
      <w:r w:rsidRPr="004207E2">
        <w:rPr>
          <w:rStyle w:val="Emphasis"/>
          <w:highlight w:val="yellow"/>
        </w:rPr>
        <w:t>particular borders</w:t>
      </w:r>
      <w:r w:rsidRPr="00185B15">
        <w:rPr>
          <w:sz w:val="16"/>
        </w:rPr>
        <w:t xml:space="preserve"> imposed by states and by powerful economic actors such as corporations. </w:t>
      </w:r>
      <w:r w:rsidRPr="00185B15">
        <w:rPr>
          <w:rStyle w:val="StyleUnderline"/>
        </w:rPr>
        <w:t xml:space="preserve">No Borders </w:t>
      </w:r>
      <w:r w:rsidRPr="004207E2">
        <w:rPr>
          <w:rStyle w:val="StyleUnderline"/>
          <w:highlight w:val="yellow"/>
        </w:rPr>
        <w:t>activists are</w:t>
      </w:r>
      <w:r w:rsidRPr="00185B15">
        <w:rPr>
          <w:rStyle w:val="StyleUnderline"/>
        </w:rPr>
        <w:t xml:space="preserve"> well </w:t>
      </w:r>
      <w:r w:rsidRPr="004207E2">
        <w:rPr>
          <w:rStyle w:val="StyleUnderline"/>
          <w:highlight w:val="yellow"/>
        </w:rPr>
        <w:t>aware</w:t>
      </w:r>
      <w:r w:rsidRPr="00185B15">
        <w:rPr>
          <w:sz w:val="16"/>
        </w:rPr>
        <w:t xml:space="preserve"> that </w:t>
      </w:r>
      <w:r w:rsidRPr="004207E2">
        <w:rPr>
          <w:rStyle w:val="StyleUnderline"/>
          <w:highlight w:val="yellow"/>
        </w:rPr>
        <w:t>borders allow</w:t>
      </w:r>
      <w:r w:rsidRPr="00185B15">
        <w:rPr>
          <w:rStyle w:val="StyleUnderline"/>
        </w:rPr>
        <w:t xml:space="preserve"> for the creation and </w:t>
      </w:r>
      <w:r w:rsidRPr="004207E2">
        <w:rPr>
          <w:rStyle w:val="StyleUnderline"/>
          <w:highlight w:val="yellow"/>
        </w:rPr>
        <w:t>sustainability of the social world</w:t>
      </w:r>
      <w:r w:rsidRPr="00185B15">
        <w:rPr>
          <w:sz w:val="16"/>
        </w:rPr>
        <w:t>. For example, Natasha King has written perceptively about her experience living in a squat on Victor Hugo Street in Calais with women hoping to cross to the United Kingdom. The house served as a haven for migrant women and their children. This created a morally complex (and ambiguous) dynamic in which activist, white European men with papers would prevent black, migrant African men without papers from entering (King 2016).</w:t>
      </w:r>
    </w:p>
    <w:p w:rsidR="001B3338" w:rsidRPr="00185B15" w:rsidRDefault="001B3338" w:rsidP="001B3338">
      <w:pPr>
        <w:rPr>
          <w:sz w:val="16"/>
        </w:rPr>
      </w:pPr>
      <w:r w:rsidRPr="004207E2">
        <w:rPr>
          <w:rStyle w:val="StyleUnderline"/>
          <w:highlight w:val="yellow"/>
        </w:rPr>
        <w:t>The point is not</w:t>
      </w:r>
      <w:r w:rsidRPr="00185B15">
        <w:rPr>
          <w:rStyle w:val="StyleUnderline"/>
        </w:rPr>
        <w:t xml:space="preserve"> that </w:t>
      </w:r>
      <w:r w:rsidRPr="004207E2">
        <w:rPr>
          <w:rStyle w:val="StyleUnderline"/>
          <w:highlight w:val="yellow"/>
        </w:rPr>
        <w:t>we should condemn exclusion, but</w:t>
      </w:r>
      <w:r w:rsidRPr="00185B15">
        <w:rPr>
          <w:rStyle w:val="StyleUnderline"/>
        </w:rPr>
        <w:t xml:space="preserve"> rather </w:t>
      </w:r>
      <w:r w:rsidRPr="004207E2">
        <w:rPr>
          <w:rStyle w:val="Emphasis"/>
          <w:highlight w:val="yellow"/>
        </w:rPr>
        <w:t>acknowledge its</w:t>
      </w:r>
      <w:r w:rsidRPr="00185B15">
        <w:rPr>
          <w:rStyle w:val="Emphasis"/>
        </w:rPr>
        <w:t xml:space="preserve"> moral </w:t>
      </w:r>
      <w:r w:rsidRPr="004207E2">
        <w:rPr>
          <w:rStyle w:val="Emphasis"/>
          <w:highlight w:val="yellow"/>
        </w:rPr>
        <w:t>complexity</w:t>
      </w:r>
      <w:r w:rsidRPr="00185B15">
        <w:rPr>
          <w:sz w:val="16"/>
        </w:rPr>
        <w:t xml:space="preserve">. In this case, there were good reasons for a safe shelter for women and their children, though this came at the cost of excluding equally or even more needy men. </w:t>
      </w:r>
      <w:r w:rsidRPr="00185B15">
        <w:rPr>
          <w:rStyle w:val="StyleUnderline"/>
        </w:rPr>
        <w:t>What is needed is careful reflection about the morality of exclusion</w:t>
      </w:r>
      <w:r w:rsidRPr="00185B15">
        <w:rPr>
          <w:sz w:val="16"/>
        </w:rPr>
        <w:t xml:space="preserve">, a task at which political philosophers excel. </w:t>
      </w:r>
      <w:r w:rsidRPr="00185B15">
        <w:rPr>
          <w:rStyle w:val="StyleUnderline"/>
        </w:rPr>
        <w:t>Borders can produce illegality, but they can also nourish us</w:t>
      </w:r>
      <w:r w:rsidRPr="00185B15">
        <w:rPr>
          <w:sz w:val="16"/>
        </w:rPr>
        <w:t xml:space="preserve">. </w:t>
      </w:r>
      <w:r w:rsidRPr="00185B15">
        <w:rPr>
          <w:rStyle w:val="StyleUnderline"/>
        </w:rPr>
        <w:t>Even when they are fluid and porous and communities are diverse and welcoming, borders</w:t>
      </w:r>
      <w:r w:rsidRPr="00185B15">
        <w:rPr>
          <w:sz w:val="16"/>
        </w:rPr>
        <w:t xml:space="preserve"> nonetheless </w:t>
      </w:r>
      <w:r w:rsidRPr="00185B15">
        <w:rPr>
          <w:rStyle w:val="StyleUnderline"/>
        </w:rPr>
        <w:t>have an exclusionary function</w:t>
      </w:r>
      <w:r w:rsidRPr="00185B15">
        <w:rPr>
          <w:sz w:val="16"/>
        </w:rPr>
        <w:t xml:space="preserve">. If nothing else, they distinguish insiders from those who have not sought admittance. </w:t>
      </w:r>
      <w:r w:rsidRPr="004207E2">
        <w:rPr>
          <w:rStyle w:val="StyleUnderline"/>
          <w:highlight w:val="yellow"/>
        </w:rPr>
        <w:t>Even non-territorialized</w:t>
      </w:r>
      <w:r w:rsidRPr="00185B15">
        <w:rPr>
          <w:rStyle w:val="StyleUnderline"/>
        </w:rPr>
        <w:t xml:space="preserve"> mobile </w:t>
      </w:r>
      <w:r w:rsidRPr="004207E2">
        <w:rPr>
          <w:rStyle w:val="StyleUnderline"/>
          <w:highlight w:val="yellow"/>
        </w:rPr>
        <w:t>commons need to distribute</w:t>
      </w:r>
      <w:r w:rsidRPr="00185B15">
        <w:rPr>
          <w:rStyle w:val="StyleUnderline"/>
        </w:rPr>
        <w:t xml:space="preserve"> scarce </w:t>
      </w:r>
      <w:r w:rsidRPr="004207E2">
        <w:rPr>
          <w:rStyle w:val="StyleUnderline"/>
          <w:highlight w:val="yellow"/>
        </w:rPr>
        <w:t>resources and</w:t>
      </w:r>
      <w:r w:rsidRPr="00185B15">
        <w:rPr>
          <w:sz w:val="16"/>
        </w:rPr>
        <w:t xml:space="preserve"> to </w:t>
      </w:r>
      <w:r w:rsidRPr="004207E2">
        <w:rPr>
          <w:rStyle w:val="StyleUnderline"/>
          <w:highlight w:val="yellow"/>
        </w:rPr>
        <w:t>exclude</w:t>
      </w:r>
      <w:r w:rsidRPr="00185B15">
        <w:rPr>
          <w:rStyle w:val="StyleUnderline"/>
        </w:rPr>
        <w:t xml:space="preserve"> police who seek to bring their members under territorial control</w:t>
      </w:r>
      <w:r w:rsidRPr="00185B15">
        <w:rPr>
          <w:sz w:val="16"/>
        </w:rPr>
        <w:t>.</w:t>
      </w:r>
    </w:p>
    <w:p w:rsidR="001B3338" w:rsidRPr="00E81EE7" w:rsidRDefault="001B3338" w:rsidP="001B3338">
      <w:pPr>
        <w:rPr>
          <w:sz w:val="16"/>
        </w:rPr>
      </w:pPr>
      <w:r w:rsidRPr="00185B15">
        <w:rPr>
          <w:rStyle w:val="StyleUnderline"/>
        </w:rPr>
        <w:t xml:space="preserve">Rather than offering a theory about the ethics of borders, </w:t>
      </w:r>
      <w:r w:rsidRPr="004207E2">
        <w:rPr>
          <w:rStyle w:val="StyleUnderline"/>
          <w:highlight w:val="yellow"/>
        </w:rPr>
        <w:t>No Borders theorists gain</w:t>
      </w:r>
      <w:r w:rsidRPr="00E81EE7">
        <w:rPr>
          <w:sz w:val="16"/>
        </w:rPr>
        <w:t xml:space="preserve"> much of their </w:t>
      </w:r>
      <w:r w:rsidRPr="004207E2">
        <w:rPr>
          <w:rStyle w:val="StyleUnderline"/>
          <w:highlight w:val="yellow"/>
        </w:rPr>
        <w:t xml:space="preserve">authority from opposing </w:t>
      </w:r>
      <w:r w:rsidRPr="004207E2">
        <w:rPr>
          <w:rStyle w:val="Emphasis"/>
          <w:highlight w:val="yellow"/>
        </w:rPr>
        <w:t>particularly appalling practices</w:t>
      </w:r>
      <w:r w:rsidRPr="00185B15">
        <w:rPr>
          <w:rStyle w:val="StyleUnderline"/>
        </w:rPr>
        <w:t xml:space="preserve">. This is effective </w:t>
      </w:r>
      <w:r w:rsidRPr="004207E2">
        <w:rPr>
          <w:rStyle w:val="StyleUnderline"/>
          <w:highlight w:val="yellow"/>
        </w:rPr>
        <w:t>when injustice is glaring</w:t>
      </w:r>
      <w:r w:rsidRPr="00E81EE7">
        <w:rPr>
          <w:sz w:val="16"/>
        </w:rPr>
        <w:t xml:space="preserve"> and its diagnosis relies on commonly shared convictions. </w:t>
      </w:r>
      <w:r w:rsidRPr="004207E2">
        <w:rPr>
          <w:rStyle w:val="StyleUnderline"/>
          <w:highlight w:val="yellow"/>
        </w:rPr>
        <w:t>Outside of injustice</w:t>
      </w:r>
      <w:r w:rsidRPr="00185B15">
        <w:rPr>
          <w:rStyle w:val="StyleUnderline"/>
        </w:rPr>
        <w:t xml:space="preserve"> that is </w:t>
      </w:r>
      <w:r w:rsidRPr="004207E2">
        <w:rPr>
          <w:rStyle w:val="StyleUnderline"/>
          <w:highlight w:val="yellow"/>
        </w:rPr>
        <w:t>obvious to most</w:t>
      </w:r>
      <w:r w:rsidRPr="00185B15">
        <w:rPr>
          <w:rStyle w:val="StyleUnderline"/>
        </w:rPr>
        <w:t xml:space="preserve"> people</w:t>
      </w:r>
      <w:r w:rsidRPr="00E81EE7">
        <w:rPr>
          <w:sz w:val="16"/>
        </w:rPr>
        <w:t xml:space="preserve"> (</w:t>
      </w:r>
      <w:r w:rsidRPr="004207E2">
        <w:rPr>
          <w:rStyle w:val="StyleUnderline"/>
          <w:highlight w:val="yellow"/>
        </w:rPr>
        <w:t>which encompasses</w:t>
      </w:r>
      <w:r w:rsidRPr="00185B15">
        <w:rPr>
          <w:rStyle w:val="StyleUnderline"/>
        </w:rPr>
        <w:t xml:space="preserve"> </w:t>
      </w:r>
      <w:r w:rsidRPr="00185B15">
        <w:rPr>
          <w:rStyle w:val="Emphasis"/>
        </w:rPr>
        <w:t xml:space="preserve">surprisingly </w:t>
      </w:r>
      <w:r w:rsidRPr="004207E2">
        <w:rPr>
          <w:rStyle w:val="Emphasis"/>
          <w:highlight w:val="yellow"/>
        </w:rPr>
        <w:t>little</w:t>
      </w:r>
      <w:r w:rsidRPr="00E81EE7">
        <w:rPr>
          <w:sz w:val="16"/>
        </w:rPr>
        <w:t xml:space="preserve"> in an era </w:t>
      </w:r>
      <w:r w:rsidRPr="00185B15">
        <w:rPr>
          <w:rStyle w:val="StyleUnderline"/>
        </w:rPr>
        <w:t>where the far right has infected mainstream political parties</w:t>
      </w:r>
      <w:r w:rsidRPr="00E81EE7">
        <w:rPr>
          <w:sz w:val="16"/>
        </w:rPr>
        <w:t xml:space="preserve"> and culture), </w:t>
      </w:r>
      <w:r w:rsidRPr="004207E2">
        <w:rPr>
          <w:rStyle w:val="StyleUnderline"/>
          <w:highlight w:val="yellow"/>
        </w:rPr>
        <w:t>the</w:t>
      </w:r>
      <w:r w:rsidRPr="00185B15">
        <w:rPr>
          <w:rStyle w:val="StyleUnderline"/>
        </w:rPr>
        <w:t xml:space="preserve"> No Borders </w:t>
      </w:r>
      <w:r w:rsidRPr="004207E2">
        <w:rPr>
          <w:rStyle w:val="StyleUnderline"/>
          <w:highlight w:val="yellow"/>
        </w:rPr>
        <w:t>movement is</w:t>
      </w:r>
      <w:r w:rsidRPr="00E81EE7">
        <w:rPr>
          <w:sz w:val="16"/>
        </w:rPr>
        <w:t xml:space="preserve"> most </w:t>
      </w:r>
      <w:r w:rsidRPr="004207E2">
        <w:rPr>
          <w:rStyle w:val="StyleUnderline"/>
          <w:highlight w:val="yellow"/>
        </w:rPr>
        <w:t xml:space="preserve">compelling to people who </w:t>
      </w:r>
      <w:r w:rsidRPr="004207E2">
        <w:rPr>
          <w:rStyle w:val="Emphasis"/>
          <w:highlight w:val="yellow"/>
        </w:rPr>
        <w:t>already share</w:t>
      </w:r>
      <w:r w:rsidRPr="00E81EE7">
        <w:rPr>
          <w:sz w:val="16"/>
        </w:rPr>
        <w:t xml:space="preserve"> many of </w:t>
      </w:r>
      <w:r w:rsidRPr="004207E2">
        <w:rPr>
          <w:rStyle w:val="Emphasis"/>
          <w:highlight w:val="yellow"/>
        </w:rPr>
        <w:t>its</w:t>
      </w:r>
      <w:r w:rsidRPr="00185B15">
        <w:rPr>
          <w:rStyle w:val="Emphasis"/>
        </w:rPr>
        <w:t xml:space="preserve"> broader </w:t>
      </w:r>
      <w:r w:rsidRPr="004207E2">
        <w:rPr>
          <w:rStyle w:val="Emphasis"/>
          <w:highlight w:val="yellow"/>
        </w:rPr>
        <w:t>sympathies</w:t>
      </w:r>
      <w:r w:rsidRPr="00E81EE7">
        <w:rPr>
          <w:sz w:val="16"/>
        </w:rPr>
        <w:t xml:space="preserve">. These sympathies include a rejection of state rights to prevent migration through violent means and a broader skepticism (often anarchist) </w:t>
      </w:r>
      <w:r w:rsidRPr="004207E2">
        <w:rPr>
          <w:rStyle w:val="StyleUnderline"/>
          <w:highlight w:val="yellow"/>
        </w:rPr>
        <w:t>about state legitimacy</w:t>
      </w:r>
      <w:r w:rsidRPr="00E81EE7">
        <w:rPr>
          <w:rStyle w:val="StyleUnderline"/>
        </w:rPr>
        <w:t xml:space="preserve"> and opposition to capitalist markets</w:t>
      </w:r>
      <w:r w:rsidRPr="00E81EE7">
        <w:rPr>
          <w:sz w:val="16"/>
        </w:rPr>
        <w:t xml:space="preserve">. </w:t>
      </w:r>
      <w:r w:rsidRPr="004207E2">
        <w:rPr>
          <w:rStyle w:val="StyleUnderline"/>
          <w:highlight w:val="yellow"/>
        </w:rPr>
        <w:t>Since these</w:t>
      </w:r>
      <w:r w:rsidRPr="00E81EE7">
        <w:rPr>
          <w:sz w:val="16"/>
        </w:rPr>
        <w:t xml:space="preserve"> sympathies </w:t>
      </w:r>
      <w:r w:rsidRPr="004207E2">
        <w:rPr>
          <w:rStyle w:val="Emphasis"/>
          <w:highlight w:val="yellow"/>
        </w:rPr>
        <w:t>are not shared by most</w:t>
      </w:r>
      <w:r w:rsidRPr="00E81EE7">
        <w:rPr>
          <w:rStyle w:val="Emphasis"/>
        </w:rPr>
        <w:t xml:space="preserve"> people</w:t>
      </w:r>
      <w:r w:rsidRPr="00E81EE7">
        <w:rPr>
          <w:rStyle w:val="StyleUnderline"/>
        </w:rPr>
        <w:t xml:space="preserve">, </w:t>
      </w:r>
      <w:r w:rsidRPr="004207E2">
        <w:rPr>
          <w:rStyle w:val="StyleUnderline"/>
          <w:highlight w:val="yellow"/>
        </w:rPr>
        <w:t xml:space="preserve">more needs to be done to </w:t>
      </w:r>
      <w:r w:rsidRPr="004207E2">
        <w:rPr>
          <w:rStyle w:val="Emphasis"/>
          <w:highlight w:val="yellow"/>
        </w:rPr>
        <w:t>persuade</w:t>
      </w:r>
      <w:r w:rsidRPr="00E81EE7">
        <w:rPr>
          <w:rStyle w:val="StyleUnderline"/>
        </w:rPr>
        <w:t xml:space="preserve">. Political philosophy becomes important when people’s opinions differ and moral status of borders is controversial. Political </w:t>
      </w:r>
      <w:r w:rsidRPr="004207E2">
        <w:rPr>
          <w:rStyle w:val="StyleUnderline"/>
          <w:highlight w:val="yellow"/>
        </w:rPr>
        <w:t>philosophers</w:t>
      </w:r>
      <w:r w:rsidRPr="00E81EE7">
        <w:rPr>
          <w:sz w:val="16"/>
        </w:rPr>
        <w:t xml:space="preserve"> offer clarity, distinguishing different moral dimensions and making a case for their salience (or lack thereof). Ideally, they </w:t>
      </w:r>
      <w:r w:rsidRPr="004207E2">
        <w:rPr>
          <w:rStyle w:val="StyleUnderline"/>
          <w:highlight w:val="yellow"/>
        </w:rPr>
        <w:t>can</w:t>
      </w:r>
      <w:r w:rsidRPr="00E81EE7">
        <w:rPr>
          <w:sz w:val="16"/>
        </w:rPr>
        <w:t xml:space="preserve"> also </w:t>
      </w:r>
      <w:r w:rsidRPr="004207E2">
        <w:rPr>
          <w:rStyle w:val="Emphasis"/>
          <w:highlight w:val="yellow"/>
        </w:rPr>
        <w:t>bring into dialogue</w:t>
      </w:r>
      <w:r w:rsidRPr="00E81EE7">
        <w:rPr>
          <w:rStyle w:val="StyleUnderline"/>
        </w:rPr>
        <w:t xml:space="preserve"> open-minded </w:t>
      </w:r>
      <w:r w:rsidRPr="004207E2">
        <w:rPr>
          <w:rStyle w:val="StyleUnderline"/>
          <w:highlight w:val="yellow"/>
        </w:rPr>
        <w:t>people who think differently about border controls</w:t>
      </w:r>
      <w:r w:rsidRPr="00E81EE7">
        <w:rPr>
          <w:sz w:val="16"/>
        </w:rPr>
        <w:t>.</w:t>
      </w:r>
    </w:p>
    <w:p w:rsidR="001B3338" w:rsidRPr="003F60DE" w:rsidRDefault="001B3338" w:rsidP="00D21A42"/>
    <w:p w:rsidR="00D21A42" w:rsidRDefault="00D21A42" w:rsidP="00D21A42">
      <w:pPr>
        <w:pStyle w:val="Heading3"/>
      </w:pPr>
      <w:r>
        <w:lastRenderedPageBreak/>
        <w:t>Perm---1AR</w:t>
      </w:r>
    </w:p>
    <w:p w:rsidR="00D21A42" w:rsidRDefault="00D21A42" w:rsidP="00D21A42">
      <w:pPr>
        <w:pStyle w:val="Heading4"/>
      </w:pPr>
      <w:r>
        <w:t>Perm do both – restrictions can check state power – the plan can be a starting point for the alt</w:t>
      </w:r>
    </w:p>
    <w:p w:rsidR="00D21A42" w:rsidRPr="00E86255" w:rsidRDefault="00D21A42" w:rsidP="00D21A42">
      <w:r>
        <w:rPr>
          <w:b/>
        </w:rPr>
        <w:t>Deleixhe 13</w:t>
      </w:r>
      <w:r>
        <w:t xml:space="preserve"> – researcher at the Free University of Brussels after a Master’s Degree on the debate between liberals and communitarians, he studied the role of migration in collective identity (Martin Deleixhe, 4/6/13, “Universal Us: Rethinking Cosmopolitanism,” http://www.booksandideas.net/Universal-Us-Rethinking-Cosmopolitanism.html</w:t>
      </w:r>
    </w:p>
    <w:p w:rsidR="00D21A42" w:rsidRPr="008E7E43" w:rsidRDefault="00D21A42" w:rsidP="00D21A42">
      <w:pPr>
        <w:rPr>
          <w:b/>
          <w:iCs/>
          <w:u w:val="single"/>
          <w:bdr w:val="single" w:sz="8" w:space="0" w:color="auto"/>
        </w:rPr>
      </w:pPr>
      <w:r w:rsidRPr="004E1F09">
        <w:rPr>
          <w:rStyle w:val="StyleUnderline"/>
          <w:highlight w:val="cyan"/>
        </w:rPr>
        <w:t>Cosmo</w:t>
      </w:r>
      <w:r w:rsidRPr="00567710">
        <w:rPr>
          <w:rStyle w:val="StyleUnderline"/>
        </w:rPr>
        <w:t xml:space="preserve">politanism </w:t>
      </w:r>
      <w:r w:rsidRPr="004E1F09">
        <w:rPr>
          <w:rStyle w:val="StyleUnderline"/>
          <w:highlight w:val="cyan"/>
        </w:rPr>
        <w:t>is</w:t>
      </w:r>
      <w:r w:rsidRPr="000846C4">
        <w:rPr>
          <w:sz w:val="16"/>
        </w:rPr>
        <w:t xml:space="preserve"> a </w:t>
      </w:r>
      <w:r w:rsidRPr="004E1F09">
        <w:rPr>
          <w:rStyle w:val="Emphasis"/>
          <w:highlight w:val="cyan"/>
        </w:rPr>
        <w:t>deceiving</w:t>
      </w:r>
      <w:r w:rsidRPr="000846C4">
        <w:rPr>
          <w:sz w:val="16"/>
        </w:rPr>
        <w:t xml:space="preserve"> philosophical ideal. While </w:t>
      </w:r>
      <w:r w:rsidRPr="004E1F09">
        <w:rPr>
          <w:rStyle w:val="StyleUnderline"/>
          <w:highlight w:val="cyan"/>
        </w:rPr>
        <w:t>every</w:t>
      </w:r>
      <w:r w:rsidRPr="00C35092">
        <w:rPr>
          <w:rStyle w:val="StyleUnderline"/>
        </w:rPr>
        <w:t xml:space="preserve"> political </w:t>
      </w:r>
      <w:r w:rsidRPr="004E1F09">
        <w:rPr>
          <w:rStyle w:val="StyleUnderline"/>
          <w:highlight w:val="cyan"/>
        </w:rPr>
        <w:t>vision that</w:t>
      </w:r>
      <w:r w:rsidRPr="000846C4">
        <w:rPr>
          <w:sz w:val="16"/>
        </w:rPr>
        <w:t xml:space="preserve"> ever </w:t>
      </w:r>
      <w:r w:rsidRPr="004E1F09">
        <w:rPr>
          <w:rStyle w:val="StyleUnderline"/>
          <w:highlight w:val="cyan"/>
        </w:rPr>
        <w:t>aspired to universalism</w:t>
      </w:r>
      <w:r w:rsidRPr="000846C4">
        <w:rPr>
          <w:sz w:val="16"/>
        </w:rPr>
        <w:t xml:space="preserve"> seems to </w:t>
      </w:r>
      <w:r w:rsidRPr="00C35092">
        <w:rPr>
          <w:rStyle w:val="StyleUnderline"/>
        </w:rPr>
        <w:t xml:space="preserve">have </w:t>
      </w:r>
      <w:r w:rsidRPr="004E1F09">
        <w:rPr>
          <w:rStyle w:val="StyleUnderline"/>
          <w:highlight w:val="cyan"/>
        </w:rPr>
        <w:t xml:space="preserve">ended up </w:t>
      </w:r>
      <w:r w:rsidRPr="004E1F09">
        <w:rPr>
          <w:rStyle w:val="Emphasis"/>
          <w:highlight w:val="cyan"/>
        </w:rPr>
        <w:t>betraying it</w:t>
      </w:r>
      <w:r w:rsidRPr="00C35092">
        <w:rPr>
          <w:rStyle w:val="Emphasis"/>
        </w:rPr>
        <w:t xml:space="preserve"> badly</w:t>
      </w:r>
      <w:r w:rsidRPr="000846C4">
        <w:rPr>
          <w:sz w:val="16"/>
        </w:rPr>
        <w:t xml:space="preserve">, the world we live in has nonetheless turned, almost inadvertently, into a tight-knit web of interdependence relations mirroring in some respects the dream of a unified planet. Somewhat paradoxically, </w:t>
      </w:r>
      <w:r w:rsidRPr="00C35092">
        <w:rPr>
          <w:rStyle w:val="StyleUnderline"/>
        </w:rPr>
        <w:t>cosmopolitanism</w:t>
      </w:r>
      <w:r w:rsidRPr="000846C4">
        <w:rPr>
          <w:sz w:val="16"/>
        </w:rPr>
        <w:t xml:space="preserve">, which appeared for so long to be out of humankind’s reach, </w:t>
      </w:r>
      <w:r w:rsidRPr="00C35092">
        <w:rPr>
          <w:rStyle w:val="StyleUnderline"/>
        </w:rPr>
        <w:t>is</w:t>
      </w:r>
      <w:r w:rsidRPr="000846C4">
        <w:rPr>
          <w:sz w:val="16"/>
        </w:rPr>
        <w:t xml:space="preserve"> all of a sudden </w:t>
      </w:r>
      <w:r w:rsidRPr="00C35092">
        <w:rPr>
          <w:rStyle w:val="StyleUnderline"/>
        </w:rPr>
        <w:t>knocking at our doors. And it finds us</w:t>
      </w:r>
      <w:r w:rsidRPr="000846C4">
        <w:rPr>
          <w:sz w:val="16"/>
        </w:rPr>
        <w:t xml:space="preserve"> relatively </w:t>
      </w:r>
      <w:r w:rsidRPr="00C35092">
        <w:rPr>
          <w:rStyle w:val="Emphasis"/>
        </w:rPr>
        <w:t>unprepared</w:t>
      </w:r>
      <w:r w:rsidRPr="000846C4">
        <w:rPr>
          <w:sz w:val="16"/>
        </w:rPr>
        <w:t xml:space="preserve"> to welcome it. This paradox has fueled a certain sense of urgency in the field of political theory. </w:t>
      </w:r>
      <w:r w:rsidRPr="004E1F09">
        <w:rPr>
          <w:rStyle w:val="StyleUnderline"/>
          <w:highlight w:val="cyan"/>
        </w:rPr>
        <w:t>Cosmo</w:t>
      </w:r>
      <w:r w:rsidRPr="00C35092">
        <w:rPr>
          <w:rStyle w:val="StyleUnderline"/>
        </w:rPr>
        <w:t>politanism</w:t>
      </w:r>
      <w:r w:rsidRPr="000846C4">
        <w:rPr>
          <w:sz w:val="16"/>
        </w:rPr>
        <w:t xml:space="preserve">, not exactly a newcomer in the realm of political ideologies, nevertheless found itself regarded as in dire need to be quickly redefined, amended and updated in order to meet the modern challenges of a globalized world. Human rights, global justice and governance have been restored as major political and philosophical issues, and garner an ever-growing attention. This collective effort, dating back from the 1990s and led by prominent thinkers such as Marta Nussbaum or Jürgen Habermas, is to be commended. In James D. Ingram’s view, it </w:t>
      </w:r>
      <w:r w:rsidRPr="004E1F09">
        <w:rPr>
          <w:rStyle w:val="StyleUnderline"/>
          <w:highlight w:val="cyan"/>
        </w:rPr>
        <w:t>suffers</w:t>
      </w:r>
      <w:r w:rsidRPr="000846C4">
        <w:rPr>
          <w:sz w:val="16"/>
        </w:rPr>
        <w:t xml:space="preserve"> however </w:t>
      </w:r>
      <w:r w:rsidRPr="004E1F09">
        <w:rPr>
          <w:rStyle w:val="StyleUnderline"/>
          <w:highlight w:val="cyan"/>
        </w:rPr>
        <w:t>from a</w:t>
      </w:r>
      <w:r w:rsidRPr="00C35092">
        <w:rPr>
          <w:rStyle w:val="StyleUnderline"/>
        </w:rPr>
        <w:t xml:space="preserve"> </w:t>
      </w:r>
      <w:r w:rsidRPr="00C35092">
        <w:rPr>
          <w:rStyle w:val="Emphasis"/>
        </w:rPr>
        <w:t xml:space="preserve">fundamental </w:t>
      </w:r>
      <w:r w:rsidRPr="004E1F09">
        <w:rPr>
          <w:rStyle w:val="Emphasis"/>
          <w:highlight w:val="cyan"/>
        </w:rPr>
        <w:t>misconception</w:t>
      </w:r>
      <w:r w:rsidRPr="00C35092">
        <w:rPr>
          <w:rStyle w:val="StyleUnderline"/>
        </w:rPr>
        <w:t>. Its elitist approach keeps it at bay from the democratic tradition</w:t>
      </w:r>
      <w:r w:rsidRPr="000846C4">
        <w:rPr>
          <w:sz w:val="16"/>
        </w:rPr>
        <w:t>. Attempting to overturn this original default, Ingram</w:t>
      </w:r>
      <w:r w:rsidRPr="00C35092">
        <w:rPr>
          <w:rStyle w:val="StyleUnderline"/>
        </w:rPr>
        <w:t xml:space="preserve"> </w:t>
      </w:r>
      <w:r w:rsidRPr="000846C4">
        <w:rPr>
          <w:sz w:val="16"/>
        </w:rPr>
        <w:t xml:space="preserve">sketches in a stimulating book what a radical cosmopolitics in sync with democratic requirements would entail. </w:t>
      </w:r>
      <w:r w:rsidRPr="004E1F09">
        <w:rPr>
          <w:rStyle w:val="StyleUnderline"/>
          <w:highlight w:val="cyan"/>
        </w:rPr>
        <w:t>Cosmo</w:t>
      </w:r>
      <w:r w:rsidRPr="00C35092">
        <w:rPr>
          <w:rStyle w:val="StyleUnderline"/>
        </w:rPr>
        <w:t>politanism</w:t>
      </w:r>
      <w:r w:rsidRPr="000846C4">
        <w:rPr>
          <w:sz w:val="16"/>
        </w:rPr>
        <w:t xml:space="preserve">, at a first glance, </w:t>
      </w:r>
      <w:r w:rsidRPr="00C35092">
        <w:rPr>
          <w:rStyle w:val="StyleUnderline"/>
        </w:rPr>
        <w:t>has often found itself guilty of offering a towering worldview</w:t>
      </w:r>
      <w:r w:rsidRPr="000846C4">
        <w:rPr>
          <w:sz w:val="16"/>
        </w:rPr>
        <w:t xml:space="preserve"> that would be </w:t>
      </w:r>
      <w:r w:rsidRPr="00C35092">
        <w:rPr>
          <w:rStyle w:val="StyleUnderline"/>
        </w:rPr>
        <w:t xml:space="preserve">as </w:t>
      </w:r>
      <w:r w:rsidRPr="00C35092">
        <w:rPr>
          <w:rStyle w:val="Emphasis"/>
        </w:rPr>
        <w:t>ethically demanding</w:t>
      </w:r>
      <w:r w:rsidRPr="00C35092">
        <w:rPr>
          <w:rStyle w:val="StyleUnderline"/>
        </w:rPr>
        <w:t xml:space="preserve"> as it is </w:t>
      </w:r>
      <w:r w:rsidRPr="00C35092">
        <w:rPr>
          <w:rStyle w:val="Emphasis"/>
        </w:rPr>
        <w:t>politically toothless</w:t>
      </w:r>
      <w:r w:rsidRPr="00C35092">
        <w:rPr>
          <w:rStyle w:val="StyleUnderline"/>
        </w:rPr>
        <w:t>.</w:t>
      </w:r>
      <w:r w:rsidRPr="000846C4">
        <w:rPr>
          <w:sz w:val="16"/>
        </w:rPr>
        <w:t xml:space="preserve"> It too often </w:t>
      </w:r>
      <w:r w:rsidRPr="004E1F09">
        <w:rPr>
          <w:rStyle w:val="StyleUnderline"/>
          <w:highlight w:val="cyan"/>
        </w:rPr>
        <w:t xml:space="preserve">put forward </w:t>
      </w:r>
      <w:r w:rsidRPr="004E1F09">
        <w:rPr>
          <w:rStyle w:val="Emphasis"/>
          <w:highlight w:val="cyan"/>
        </w:rPr>
        <w:t>lofty ambitions</w:t>
      </w:r>
      <w:r w:rsidRPr="00404B32">
        <w:rPr>
          <w:rStyle w:val="StyleUnderline"/>
        </w:rPr>
        <w:t xml:space="preserve"> that </w:t>
      </w:r>
      <w:r w:rsidRPr="004E1F09">
        <w:rPr>
          <w:rStyle w:val="StyleUnderline"/>
          <w:highlight w:val="cyan"/>
        </w:rPr>
        <w:t>it did not have</w:t>
      </w:r>
      <w:r w:rsidRPr="00404B32">
        <w:rPr>
          <w:rStyle w:val="StyleUnderline"/>
        </w:rPr>
        <w:t xml:space="preserve"> the </w:t>
      </w:r>
      <w:r w:rsidRPr="004E1F09">
        <w:rPr>
          <w:rStyle w:val="StyleUnderline"/>
          <w:highlight w:val="cyan"/>
        </w:rPr>
        <w:t>means to meet</w:t>
      </w:r>
      <w:r w:rsidRPr="000846C4">
        <w:rPr>
          <w:sz w:val="16"/>
        </w:rPr>
        <w:t xml:space="preserve">. To reverse this well-established trend, Ingram suggests a shift in our practical approach of the universal. In normative political philosophy, cosmopolitanism should no longer be regarded as a derivative from a universal ethics but rather as a political intervention. </w:t>
      </w:r>
      <w:r w:rsidRPr="004E1F09">
        <w:rPr>
          <w:rStyle w:val="StyleUnderline"/>
          <w:highlight w:val="cyan"/>
        </w:rPr>
        <w:t>Cosmo</w:t>
      </w:r>
      <w:r w:rsidRPr="00404B32">
        <w:rPr>
          <w:rStyle w:val="StyleUnderline"/>
        </w:rPr>
        <w:t xml:space="preserve">politanism </w:t>
      </w:r>
      <w:r w:rsidRPr="004E1F09">
        <w:rPr>
          <w:rStyle w:val="StyleUnderline"/>
          <w:highlight w:val="cyan"/>
        </w:rPr>
        <w:t xml:space="preserve">should be </w:t>
      </w:r>
      <w:r w:rsidRPr="004E1F09">
        <w:rPr>
          <w:rStyle w:val="Emphasis"/>
          <w:highlight w:val="cyan"/>
        </w:rPr>
        <w:t>redefined</w:t>
      </w:r>
      <w:r w:rsidRPr="004E1F09">
        <w:rPr>
          <w:rStyle w:val="StyleUnderline"/>
          <w:highlight w:val="cyan"/>
        </w:rPr>
        <w:t xml:space="preserve"> as cosmopolitics</w:t>
      </w:r>
      <w:r w:rsidRPr="00404B32">
        <w:rPr>
          <w:rStyle w:val="StyleUnderline"/>
        </w:rPr>
        <w:t>,</w:t>
      </w:r>
      <w:r w:rsidRPr="000846C4">
        <w:rPr>
          <w:sz w:val="16"/>
        </w:rPr>
        <w:t xml:space="preserve"> [1] that is, as </w:t>
      </w:r>
      <w:r w:rsidRPr="00404B32">
        <w:rPr>
          <w:rStyle w:val="StyleUnderline"/>
        </w:rPr>
        <w:t>a</w:t>
      </w:r>
      <w:r w:rsidRPr="000846C4">
        <w:rPr>
          <w:sz w:val="16"/>
        </w:rPr>
        <w:t xml:space="preserve">n always </w:t>
      </w:r>
      <w:r w:rsidRPr="004E1F09">
        <w:rPr>
          <w:rStyle w:val="Emphasis"/>
          <w:highlight w:val="cyan"/>
        </w:rPr>
        <w:t>localized</w:t>
      </w:r>
      <w:r w:rsidRPr="004E1F09">
        <w:rPr>
          <w:rStyle w:val="StyleUnderline"/>
          <w:highlight w:val="cyan"/>
        </w:rPr>
        <w:t xml:space="preserve"> and </w:t>
      </w:r>
      <w:r w:rsidRPr="004E1F09">
        <w:rPr>
          <w:rStyle w:val="Emphasis"/>
          <w:highlight w:val="cyan"/>
        </w:rPr>
        <w:t>contextualized</w:t>
      </w:r>
      <w:r w:rsidRPr="004E1F09">
        <w:rPr>
          <w:sz w:val="16"/>
          <w:highlight w:val="cyan"/>
        </w:rPr>
        <w:t xml:space="preserve"> </w:t>
      </w:r>
      <w:r w:rsidRPr="004E1F09">
        <w:rPr>
          <w:rStyle w:val="StyleUnderline"/>
          <w:highlight w:val="cyan"/>
        </w:rPr>
        <w:t>political disruption</w:t>
      </w:r>
      <w:r w:rsidRPr="00404B32">
        <w:rPr>
          <w:rStyle w:val="StyleUnderline"/>
        </w:rPr>
        <w:t xml:space="preserve"> aiming at overcoming</w:t>
      </w:r>
      <w:r w:rsidRPr="000846C4">
        <w:rPr>
          <w:sz w:val="16"/>
        </w:rPr>
        <w:t xml:space="preserve"> the inherited and often </w:t>
      </w:r>
      <w:r w:rsidRPr="00404B32">
        <w:rPr>
          <w:rStyle w:val="StyleUnderline"/>
        </w:rPr>
        <w:t>arbitrary boundaries that</w:t>
      </w:r>
      <w:r w:rsidRPr="000846C4">
        <w:rPr>
          <w:sz w:val="16"/>
        </w:rPr>
        <w:t xml:space="preserve"> limit the scope of </w:t>
      </w:r>
      <w:r w:rsidRPr="00404B32">
        <w:rPr>
          <w:rStyle w:val="StyleUnderline"/>
        </w:rPr>
        <w:t>our moral concern</w:t>
      </w:r>
      <w:r w:rsidRPr="000846C4">
        <w:rPr>
          <w:sz w:val="16"/>
        </w:rPr>
        <w:t xml:space="preserve">. To elaborate his own views on cosmopolitanism, Ingram splits his argument in two parts. First, he critically reviews what he calls the top-down approaches to cosmopolitanism. Then, he formulates what he considers to be a bottom-up cosmopolitanism that would avoid the pitfalls into which previous universal political ideologies have tended to fall, i.e. empty abstraction and hidden particularism. Those are aptly illustrated, in his view, by the strengths and weaknesses of Kant’s practical philosophy. </w:t>
      </w:r>
      <w:r w:rsidRPr="00227D76">
        <w:rPr>
          <w:rStyle w:val="StyleUnderline"/>
        </w:rPr>
        <w:t>Kant</w:t>
      </w:r>
      <w:r w:rsidRPr="000846C4">
        <w:rPr>
          <w:sz w:val="16"/>
        </w:rPr>
        <w:t xml:space="preserve">’s pure ethics famously </w:t>
      </w:r>
      <w:r w:rsidRPr="00227D76">
        <w:rPr>
          <w:rStyle w:val="StyleUnderline"/>
        </w:rPr>
        <w:t xml:space="preserve">intends to be the </w:t>
      </w:r>
      <w:r w:rsidRPr="00227D76">
        <w:rPr>
          <w:rStyle w:val="Emphasis"/>
        </w:rPr>
        <w:t>very embodiment</w:t>
      </w:r>
      <w:r w:rsidRPr="00227D76">
        <w:rPr>
          <w:rStyle w:val="StyleUnderline"/>
        </w:rPr>
        <w:t xml:space="preserve"> of </w:t>
      </w:r>
      <w:r w:rsidRPr="004E1F09">
        <w:rPr>
          <w:rStyle w:val="StyleUnderline"/>
          <w:highlight w:val="cyan"/>
        </w:rPr>
        <w:t>the universal</w:t>
      </w:r>
      <w:r w:rsidRPr="000846C4">
        <w:rPr>
          <w:sz w:val="16"/>
        </w:rPr>
        <w:t xml:space="preserve">. After all, </w:t>
      </w:r>
      <w:r w:rsidRPr="00227D76">
        <w:rPr>
          <w:rStyle w:val="StyleUnderline"/>
        </w:rPr>
        <w:t>the</w:t>
      </w:r>
      <w:r w:rsidRPr="000846C4">
        <w:rPr>
          <w:sz w:val="16"/>
        </w:rPr>
        <w:t xml:space="preserve"> categorical </w:t>
      </w:r>
      <w:r w:rsidRPr="004E1F09">
        <w:rPr>
          <w:rStyle w:val="StyleUnderline"/>
          <w:highlight w:val="cyan"/>
        </w:rPr>
        <w:t>imperative</w:t>
      </w:r>
      <w:r w:rsidRPr="00227D76">
        <w:rPr>
          <w:rStyle w:val="StyleUnderline"/>
        </w:rPr>
        <w:t xml:space="preserve"> commands to each</w:t>
      </w:r>
      <w:r w:rsidRPr="000846C4">
        <w:rPr>
          <w:sz w:val="16"/>
        </w:rPr>
        <w:t xml:space="preserve"> moral </w:t>
      </w:r>
      <w:r w:rsidRPr="00227D76">
        <w:rPr>
          <w:rStyle w:val="StyleUnderline"/>
        </w:rPr>
        <w:t>being to act as if the maxim of his actions could be universalized.</w:t>
      </w:r>
      <w:r w:rsidRPr="000846C4">
        <w:rPr>
          <w:sz w:val="16"/>
        </w:rPr>
        <w:t xml:space="preserve"> Cosmopolitanism from this perspective is almost equated with the proper application of morality. However, </w:t>
      </w:r>
      <w:r w:rsidRPr="00227D76">
        <w:rPr>
          <w:rStyle w:val="StyleUnderline"/>
        </w:rPr>
        <w:t xml:space="preserve">this transcendental principle </w:t>
      </w:r>
      <w:r w:rsidRPr="004E1F09">
        <w:rPr>
          <w:rStyle w:val="StyleUnderline"/>
          <w:highlight w:val="cyan"/>
        </w:rPr>
        <w:t>calls for</w:t>
      </w:r>
      <w:r w:rsidRPr="00227D76">
        <w:rPr>
          <w:rStyle w:val="StyleUnderline"/>
        </w:rPr>
        <w:t xml:space="preserve"> </w:t>
      </w:r>
      <w:r w:rsidRPr="000846C4">
        <w:rPr>
          <w:sz w:val="16"/>
        </w:rPr>
        <w:t xml:space="preserve">some </w:t>
      </w:r>
      <w:r w:rsidRPr="004E1F09">
        <w:rPr>
          <w:rStyle w:val="Emphasis"/>
          <w:highlight w:val="cyan"/>
        </w:rPr>
        <w:t>specifications</w:t>
      </w:r>
      <w:r w:rsidRPr="00227D76">
        <w:rPr>
          <w:rStyle w:val="StyleUnderline"/>
        </w:rPr>
        <w:t xml:space="preserve">. For, </w:t>
      </w:r>
      <w:r w:rsidRPr="004E1F09">
        <w:rPr>
          <w:rStyle w:val="StyleUnderline"/>
          <w:highlight w:val="cyan"/>
        </w:rPr>
        <w:t xml:space="preserve">as such, it is </w:t>
      </w:r>
      <w:r w:rsidRPr="004E1F09">
        <w:rPr>
          <w:rStyle w:val="Emphasis"/>
          <w:highlight w:val="cyan"/>
        </w:rPr>
        <w:t xml:space="preserve">too indeterminate </w:t>
      </w:r>
      <w:r w:rsidRPr="004E1F09">
        <w:rPr>
          <w:rStyle w:val="StyleUnderline"/>
          <w:highlight w:val="cyan"/>
        </w:rPr>
        <w:t>to guide</w:t>
      </w:r>
      <w:r w:rsidRPr="00227D76">
        <w:rPr>
          <w:rStyle w:val="StyleUnderline"/>
        </w:rPr>
        <w:t xml:space="preserve"> </w:t>
      </w:r>
      <w:r w:rsidRPr="00227D76">
        <w:rPr>
          <w:rStyle w:val="Emphasis"/>
        </w:rPr>
        <w:t xml:space="preserve">any </w:t>
      </w:r>
      <w:r w:rsidRPr="004E1F09">
        <w:rPr>
          <w:rStyle w:val="Emphasis"/>
          <w:highlight w:val="cyan"/>
        </w:rPr>
        <w:t>agency</w:t>
      </w:r>
      <w:r w:rsidRPr="004E1F09">
        <w:rPr>
          <w:rStyle w:val="StyleUnderline"/>
          <w:highlight w:val="cyan"/>
        </w:rPr>
        <w:t xml:space="preserve">. If it is to steer anyone through the </w:t>
      </w:r>
      <w:r w:rsidRPr="004E1F09">
        <w:rPr>
          <w:rStyle w:val="Emphasis"/>
          <w:highlight w:val="cyan"/>
        </w:rPr>
        <w:t>muddled world of hard moral choices,</w:t>
      </w:r>
      <w:r w:rsidRPr="004E1F09">
        <w:rPr>
          <w:sz w:val="16"/>
          <w:highlight w:val="cyan"/>
        </w:rPr>
        <w:t xml:space="preserve"> </w:t>
      </w:r>
      <w:r w:rsidRPr="004E1F09">
        <w:rPr>
          <w:rStyle w:val="StyleUnderline"/>
          <w:highlight w:val="cyan"/>
        </w:rPr>
        <w:t>the</w:t>
      </w:r>
      <w:r w:rsidRPr="000846C4">
        <w:rPr>
          <w:sz w:val="16"/>
        </w:rPr>
        <w:t xml:space="preserve"> categorical </w:t>
      </w:r>
      <w:r w:rsidRPr="004E1F09">
        <w:rPr>
          <w:rStyle w:val="StyleUnderline"/>
          <w:highlight w:val="cyan"/>
        </w:rPr>
        <w:t>imperative has to be mediated through</w:t>
      </w:r>
      <w:r w:rsidRPr="000846C4">
        <w:rPr>
          <w:sz w:val="16"/>
        </w:rPr>
        <w:t xml:space="preserve"> some ‘</w:t>
      </w:r>
      <w:r w:rsidRPr="004E1F09">
        <w:rPr>
          <w:rStyle w:val="Emphasis"/>
          <w:highlight w:val="cyan"/>
        </w:rPr>
        <w:t>impure’ ethics</w:t>
      </w:r>
      <w:r w:rsidRPr="000846C4">
        <w:rPr>
          <w:sz w:val="16"/>
        </w:rPr>
        <w:t xml:space="preserve">. It should not only say what is to be done, but also how and by whom. And, as soon as Kant tries to address this reproach, he flips in Ingram’s view from an empty abstraction into an exclusive particularism to which he is surprisingly oblivious. While defining, for instance, who is entitled to be called a moral being, Kant notoriously marginalized women and non-European peoples, who were deemed too irrational to be fully autonomous and therefore unfit to participate in public life. Unaware of his internalization of his time’s prejudice, Kant drew an unjustifiably narrow picture of the cosmopolitan world. According to Ingram, this tension is not just to be found in Kant’s writing and should rather be considered as inherent to any form of universalism. </w:t>
      </w:r>
      <w:r w:rsidRPr="004E1F09">
        <w:rPr>
          <w:rStyle w:val="StyleUnderline"/>
          <w:highlight w:val="cyan"/>
        </w:rPr>
        <w:t>Abstract</w:t>
      </w:r>
      <w:r w:rsidRPr="00DD7567">
        <w:rPr>
          <w:rStyle w:val="StyleUnderline"/>
        </w:rPr>
        <w:t xml:space="preserve"> and impartial</w:t>
      </w:r>
      <w:r w:rsidRPr="000846C4">
        <w:rPr>
          <w:sz w:val="16"/>
        </w:rPr>
        <w:t xml:space="preserve"> universal </w:t>
      </w:r>
      <w:r w:rsidRPr="004E1F09">
        <w:rPr>
          <w:rStyle w:val="StyleUnderline"/>
          <w:highlight w:val="cyan"/>
        </w:rPr>
        <w:t xml:space="preserve">principles need to be </w:t>
      </w:r>
      <w:r w:rsidRPr="004E1F09">
        <w:rPr>
          <w:rStyle w:val="Emphasis"/>
          <w:highlight w:val="cyan"/>
        </w:rPr>
        <w:t>qualified</w:t>
      </w:r>
      <w:r w:rsidRPr="000846C4">
        <w:rPr>
          <w:sz w:val="16"/>
        </w:rPr>
        <w:t xml:space="preserve"> in order </w:t>
      </w:r>
      <w:r w:rsidRPr="00DD7567">
        <w:rPr>
          <w:rStyle w:val="StyleUnderline"/>
        </w:rPr>
        <w:t>to have</w:t>
      </w:r>
      <w:r w:rsidRPr="000846C4">
        <w:rPr>
          <w:sz w:val="16"/>
        </w:rPr>
        <w:t xml:space="preserve"> some </w:t>
      </w:r>
      <w:r w:rsidRPr="00DD7567">
        <w:rPr>
          <w:rStyle w:val="Emphasis"/>
        </w:rPr>
        <w:t>empirical repercussions</w:t>
      </w:r>
      <w:r w:rsidRPr="00DD7567">
        <w:rPr>
          <w:rStyle w:val="StyleUnderline"/>
        </w:rPr>
        <w:t xml:space="preserve"> on the practical world</w:t>
      </w:r>
      <w:r w:rsidRPr="000846C4">
        <w:rPr>
          <w:sz w:val="16"/>
        </w:rPr>
        <w:t xml:space="preserve">, but </w:t>
      </w:r>
      <w:r w:rsidRPr="004E1F09">
        <w:rPr>
          <w:rStyle w:val="StyleUnderline"/>
          <w:highlight w:val="cyan"/>
        </w:rPr>
        <w:t>they cannot do so without</w:t>
      </w:r>
      <w:r w:rsidRPr="000846C4">
        <w:rPr>
          <w:sz w:val="16"/>
        </w:rPr>
        <w:t xml:space="preserve"> running the risk of </w:t>
      </w:r>
      <w:r w:rsidRPr="00DD7567">
        <w:rPr>
          <w:rStyle w:val="StyleUnderline"/>
        </w:rPr>
        <w:t xml:space="preserve">reintroducing </w:t>
      </w:r>
      <w:r w:rsidRPr="004E1F09">
        <w:rPr>
          <w:rStyle w:val="StyleUnderline"/>
          <w:highlight w:val="cyan"/>
        </w:rPr>
        <w:t>some</w:t>
      </w:r>
      <w:r w:rsidRPr="00DD7567">
        <w:rPr>
          <w:rStyle w:val="StyleUnderline"/>
        </w:rPr>
        <w:t xml:space="preserve"> particularistic and</w:t>
      </w:r>
      <w:r w:rsidRPr="000846C4">
        <w:rPr>
          <w:sz w:val="16"/>
        </w:rPr>
        <w:t xml:space="preserve"> therefore </w:t>
      </w:r>
      <w:r w:rsidRPr="004E1F09">
        <w:rPr>
          <w:rStyle w:val="StyleUnderline"/>
          <w:highlight w:val="cyan"/>
        </w:rPr>
        <w:t>exclusionary elements</w:t>
      </w:r>
      <w:r w:rsidRPr="00DD7567">
        <w:rPr>
          <w:rStyle w:val="StyleUnderline"/>
        </w:rPr>
        <w:t xml:space="preserve"> in the</w:t>
      </w:r>
      <w:r w:rsidRPr="000846C4">
        <w:rPr>
          <w:sz w:val="16"/>
        </w:rPr>
        <w:t xml:space="preserve"> political </w:t>
      </w:r>
      <w:r w:rsidRPr="00DD7567">
        <w:rPr>
          <w:rStyle w:val="StyleUnderline"/>
        </w:rPr>
        <w:t>equation</w:t>
      </w:r>
      <w:r w:rsidRPr="000846C4">
        <w:rPr>
          <w:sz w:val="16"/>
        </w:rPr>
        <w:t xml:space="preserve">. Even worse, Kant staunchly refused to seriously address the question of power imbalances. As his writings on the French Revolution testify, he firmly believed that the cosmopolitan agents par excellence were no other than the State sovereigns. Although he admired and welcomed – but strictly as a bystander – the birth of a new republican State at the heart of Europe, he also firmly condemned the overthrow of the French monarch by the Jacobins, for the people had, according to him, an absolute duty to obey its sovereign. The citizens are encouraged to speak their mind in order to enlighten the sovereign. But this liberty is confined to the realm of persuasion and should not be mistaken for a coercive tool. Sovereigns therefore should act as their citizens suggest them to, and in the long run it is supposed that they will, but they have no immediate reason to do so. The idealist shortcomings of this approach are almost too obvious to be stated. Why should those that benefit from injustices attempt to correct them? Relying on the powerful to curb their own abusive power seems to betray the egalitarianism on which cosmopolitanism rests. </w:t>
      </w:r>
      <w:r w:rsidRPr="000846C4">
        <w:rPr>
          <w:rStyle w:val="StyleUnderline"/>
        </w:rPr>
        <w:t>This tension between</w:t>
      </w:r>
      <w:r w:rsidRPr="000846C4">
        <w:rPr>
          <w:sz w:val="16"/>
        </w:rPr>
        <w:t xml:space="preserve"> the </w:t>
      </w:r>
      <w:r w:rsidRPr="004E1F09">
        <w:rPr>
          <w:rStyle w:val="StyleUnderline"/>
          <w:highlight w:val="cyan"/>
        </w:rPr>
        <w:t>ambitious goals</w:t>
      </w:r>
      <w:r w:rsidRPr="000846C4">
        <w:rPr>
          <w:rStyle w:val="StyleUnderline"/>
        </w:rPr>
        <w:t xml:space="preserve"> of cosmopolitanism</w:t>
      </w:r>
      <w:r w:rsidRPr="000846C4">
        <w:rPr>
          <w:sz w:val="16"/>
        </w:rPr>
        <w:t xml:space="preserve"> </w:t>
      </w:r>
      <w:r w:rsidRPr="000846C4">
        <w:rPr>
          <w:rStyle w:val="StyleUnderline"/>
        </w:rPr>
        <w:t xml:space="preserve">and the </w:t>
      </w:r>
      <w:r w:rsidRPr="000846C4">
        <w:rPr>
          <w:rStyle w:val="Emphasis"/>
        </w:rPr>
        <w:t>modesty of the means</w:t>
      </w:r>
      <w:r w:rsidRPr="000846C4">
        <w:rPr>
          <w:sz w:val="16"/>
        </w:rPr>
        <w:t xml:space="preserve"> allocated to it </w:t>
      </w:r>
      <w:r w:rsidRPr="000846C4">
        <w:rPr>
          <w:rStyle w:val="StyleUnderline"/>
        </w:rPr>
        <w:t>is not</w:t>
      </w:r>
      <w:r w:rsidRPr="000846C4">
        <w:rPr>
          <w:sz w:val="16"/>
        </w:rPr>
        <w:t xml:space="preserve"> solely </w:t>
      </w:r>
      <w:r w:rsidRPr="000846C4">
        <w:rPr>
          <w:rStyle w:val="StyleUnderline"/>
        </w:rPr>
        <w:t>a thing of the past</w:t>
      </w:r>
      <w:r w:rsidRPr="000846C4">
        <w:rPr>
          <w:sz w:val="16"/>
        </w:rPr>
        <w:t xml:space="preserve">. </w:t>
      </w:r>
      <w:r w:rsidRPr="000846C4">
        <w:rPr>
          <w:rStyle w:val="StyleUnderline"/>
        </w:rPr>
        <w:t xml:space="preserve">The school of </w:t>
      </w:r>
      <w:r w:rsidRPr="000846C4">
        <w:rPr>
          <w:sz w:val="16"/>
        </w:rPr>
        <w:t>thought promoting the idea of a ‘</w:t>
      </w:r>
      <w:r w:rsidRPr="000846C4">
        <w:rPr>
          <w:rStyle w:val="StyleUnderline"/>
        </w:rPr>
        <w:t xml:space="preserve">cosmopolitan democracy’ seems to be still believing this </w:t>
      </w:r>
      <w:r w:rsidRPr="000846C4">
        <w:rPr>
          <w:rStyle w:val="Emphasis"/>
        </w:rPr>
        <w:t>delusion</w:t>
      </w:r>
      <w:r w:rsidRPr="000846C4">
        <w:rPr>
          <w:rStyle w:val="StyleUnderline"/>
        </w:rPr>
        <w:t xml:space="preserve">. </w:t>
      </w:r>
      <w:r w:rsidRPr="004E1F09">
        <w:rPr>
          <w:rStyle w:val="StyleUnderline"/>
          <w:highlight w:val="cyan"/>
        </w:rPr>
        <w:t>Address</w:t>
      </w:r>
      <w:r w:rsidRPr="000846C4">
        <w:rPr>
          <w:rStyle w:val="StyleUnderline"/>
        </w:rPr>
        <w:t>ing</w:t>
      </w:r>
      <w:r w:rsidRPr="000846C4">
        <w:rPr>
          <w:sz w:val="16"/>
        </w:rPr>
        <w:t xml:space="preserve"> itself </w:t>
      </w:r>
      <w:r w:rsidRPr="004E1F09">
        <w:rPr>
          <w:rStyle w:val="StyleUnderline"/>
          <w:highlight w:val="cyan"/>
        </w:rPr>
        <w:t xml:space="preserve">to the </w:t>
      </w:r>
      <w:r w:rsidRPr="004E1F09">
        <w:rPr>
          <w:rStyle w:val="Emphasis"/>
          <w:highlight w:val="cyan"/>
        </w:rPr>
        <w:t>political elites</w:t>
      </w:r>
      <w:r w:rsidRPr="000846C4">
        <w:rPr>
          <w:rStyle w:val="Emphasis"/>
        </w:rPr>
        <w:t>,</w:t>
      </w:r>
      <w:r w:rsidRPr="000846C4">
        <w:rPr>
          <w:sz w:val="16"/>
        </w:rPr>
        <w:t xml:space="preserve"> </w:t>
      </w:r>
      <w:r w:rsidRPr="000846C4">
        <w:rPr>
          <w:rStyle w:val="StyleUnderline"/>
        </w:rPr>
        <w:t>it appears</w:t>
      </w:r>
      <w:r w:rsidRPr="000846C4">
        <w:rPr>
          <w:sz w:val="16"/>
        </w:rPr>
        <w:t xml:space="preserve"> sometimes </w:t>
      </w:r>
      <w:r w:rsidRPr="000846C4">
        <w:rPr>
          <w:rStyle w:val="StyleUnderline"/>
        </w:rPr>
        <w:t xml:space="preserve">to be </w:t>
      </w:r>
      <w:r w:rsidRPr="004E1F09">
        <w:rPr>
          <w:rStyle w:val="StyleUnderline"/>
          <w:highlight w:val="cyan"/>
        </w:rPr>
        <w:t>more</w:t>
      </w:r>
      <w:r w:rsidRPr="000846C4">
        <w:rPr>
          <w:rStyle w:val="StyleUnderline"/>
        </w:rPr>
        <w:t xml:space="preserve"> interested in convincing those in power to renounce</w:t>
      </w:r>
      <w:r w:rsidRPr="000846C4">
        <w:rPr>
          <w:sz w:val="16"/>
        </w:rPr>
        <w:t xml:space="preserve"> some of </w:t>
      </w:r>
      <w:r w:rsidRPr="000846C4">
        <w:rPr>
          <w:rStyle w:val="StyleUnderline"/>
        </w:rPr>
        <w:t xml:space="preserve">their prerogatives, </w:t>
      </w:r>
      <w:r w:rsidRPr="004E1F09">
        <w:rPr>
          <w:rStyle w:val="StyleUnderline"/>
          <w:highlight w:val="cyan"/>
        </w:rPr>
        <w:t>than</w:t>
      </w:r>
      <w:r w:rsidRPr="000846C4">
        <w:rPr>
          <w:sz w:val="16"/>
        </w:rPr>
        <w:t xml:space="preserve"> in </w:t>
      </w:r>
      <w:r w:rsidRPr="000846C4">
        <w:rPr>
          <w:rStyle w:val="Emphasis"/>
        </w:rPr>
        <w:t xml:space="preserve">providing </w:t>
      </w:r>
      <w:r w:rsidRPr="004E1F09">
        <w:rPr>
          <w:rStyle w:val="Emphasis"/>
          <w:highlight w:val="cyan"/>
        </w:rPr>
        <w:t>the oppressed</w:t>
      </w:r>
      <w:r w:rsidRPr="000846C4">
        <w:rPr>
          <w:sz w:val="16"/>
        </w:rPr>
        <w:t xml:space="preserve"> and the powerless </w:t>
      </w:r>
      <w:r w:rsidRPr="000846C4">
        <w:rPr>
          <w:rStyle w:val="Emphasis"/>
        </w:rPr>
        <w:t xml:space="preserve">with a strategy to overcome their exclusion. </w:t>
      </w:r>
    </w:p>
    <w:p w:rsidR="00D21A42" w:rsidRPr="00284408" w:rsidRDefault="00D21A42" w:rsidP="00D21A42">
      <w:pPr>
        <w:pStyle w:val="Heading4"/>
        <w:rPr>
          <w:rStyle w:val="Style13ptBold"/>
          <w:b/>
        </w:rPr>
      </w:pPr>
      <w:r w:rsidRPr="00284408">
        <w:rPr>
          <w:rStyle w:val="Style13ptBold"/>
          <w:b/>
        </w:rPr>
        <w:t>Their failure to engage institutions reproduces violence</w:t>
      </w:r>
    </w:p>
    <w:p w:rsidR="00D21A42" w:rsidRDefault="00D21A42" w:rsidP="00D21A42">
      <w:r>
        <w:rPr>
          <w:rStyle w:val="Style13ptBold"/>
        </w:rPr>
        <w:t>Pallitto and Heyman 8</w:t>
      </w:r>
      <w:r>
        <w:t xml:space="preserve"> – Political Science, Seton Hall University; Department of Sociology and Anthropology, The University of Texas at El Paso, “Theorizing Cross-Border Mobility: Surveillance, Security and Identity”, 2008, </w:t>
      </w:r>
      <w:hyperlink r:id="rId8" w:history="1">
        <w:r>
          <w:rPr>
            <w:rStyle w:val="Hyperlink"/>
          </w:rPr>
          <w:t>http://library.queensu.ca/ojs/index.php/surveillance-and-society/article/viewFile/3426/3389</w:t>
        </w:r>
      </w:hyperlink>
    </w:p>
    <w:p w:rsidR="00D21A42" w:rsidRPr="00983D74" w:rsidRDefault="00D21A42" w:rsidP="00D21A42">
      <w:pPr>
        <w:rPr>
          <w:sz w:val="16"/>
        </w:rPr>
      </w:pPr>
      <w:r>
        <w:rPr>
          <w:sz w:val="16"/>
        </w:rPr>
        <w:lastRenderedPageBreak/>
        <w:t xml:space="preserve">One such analysis involves the concept of cosmopolitanism. </w:t>
      </w:r>
      <w:r w:rsidRPr="004E1F09">
        <w:rPr>
          <w:rStyle w:val="StyleUnderline"/>
          <w:highlight w:val="cyan"/>
        </w:rPr>
        <w:t>Cosmo</w:t>
      </w:r>
      <w:r>
        <w:rPr>
          <w:rStyle w:val="StyleUnderline"/>
        </w:rPr>
        <w:t xml:space="preserve">politanism </w:t>
      </w:r>
      <w:r w:rsidRPr="004E1F09">
        <w:rPr>
          <w:rStyle w:val="StyleUnderline"/>
          <w:highlight w:val="cyan"/>
        </w:rPr>
        <w:t>covers</w:t>
      </w:r>
      <w:r>
        <w:rPr>
          <w:rStyle w:val="StyleUnderline"/>
        </w:rPr>
        <w:t xml:space="preserve"> various </w:t>
      </w:r>
      <w:r w:rsidRPr="004E1F09">
        <w:rPr>
          <w:rStyle w:val="StyleUnderline"/>
          <w:highlight w:val="cyan"/>
        </w:rPr>
        <w:t>phenomena within which</w:t>
      </w:r>
      <w:r>
        <w:rPr>
          <w:rStyle w:val="StyleUnderline"/>
        </w:rPr>
        <w:t xml:space="preserve"> political and cultural </w:t>
      </w:r>
      <w:r w:rsidRPr="004E1F09">
        <w:rPr>
          <w:rStyle w:val="StyleUnderline"/>
          <w:highlight w:val="cyan"/>
        </w:rPr>
        <w:t>imaginations become</w:t>
      </w:r>
      <w:r>
        <w:rPr>
          <w:rStyle w:val="StyleUnderline"/>
        </w:rPr>
        <w:t xml:space="preserve"> relatively </w:t>
      </w:r>
      <w:r w:rsidRPr="004E1F09">
        <w:rPr>
          <w:rStyle w:val="StyleUnderline"/>
          <w:highlight w:val="cyan"/>
        </w:rPr>
        <w:t>unbounded</w:t>
      </w:r>
      <w:r>
        <w:rPr>
          <w:rStyle w:val="StyleUnderline"/>
        </w:rPr>
        <w:t>, losing their localized prejudices and sentiments, and thus cosmopolitanism is</w:t>
      </w:r>
      <w:r>
        <w:rPr>
          <w:sz w:val="16"/>
        </w:rPr>
        <w:t xml:space="preserve">, predictably, </w:t>
      </w:r>
      <w:r>
        <w:rPr>
          <w:rStyle w:val="StyleUnderline"/>
        </w:rPr>
        <w:t>often celebrated as a triumph of technology</w:t>
      </w:r>
      <w:r>
        <w:rPr>
          <w:sz w:val="16"/>
        </w:rPr>
        <w:t xml:space="preserve">, or of social-cultural development (Vertovec and Cohen, 2002). However, </w:t>
      </w:r>
      <w:r>
        <w:rPr>
          <w:rStyle w:val="StyleUnderline"/>
        </w:rPr>
        <w:t xml:space="preserve">its </w:t>
      </w:r>
      <w:r w:rsidRPr="004E1F09">
        <w:rPr>
          <w:rStyle w:val="StyleUnderline"/>
          <w:highlight w:val="cyan"/>
        </w:rPr>
        <w:t>benefits are</w:t>
      </w:r>
      <w:r w:rsidRPr="004E1F09">
        <w:rPr>
          <w:sz w:val="16"/>
          <w:highlight w:val="cyan"/>
        </w:rPr>
        <w:t xml:space="preserve"> </w:t>
      </w:r>
      <w:r w:rsidRPr="004E1F09">
        <w:rPr>
          <w:rStyle w:val="Emphasis"/>
          <w:highlight w:val="cyan"/>
        </w:rPr>
        <w:t xml:space="preserve">unequally distributed, </w:t>
      </w:r>
      <w:r>
        <w:rPr>
          <w:rStyle w:val="Emphasis"/>
        </w:rPr>
        <w:t xml:space="preserve">and </w:t>
      </w:r>
      <w:r w:rsidRPr="004E1F09">
        <w:rPr>
          <w:rStyle w:val="Emphasis"/>
          <w:highlight w:val="cyan"/>
        </w:rPr>
        <w:t>they come at a cost</w:t>
      </w:r>
      <w:r>
        <w:rPr>
          <w:sz w:val="16"/>
        </w:rPr>
        <w:t xml:space="preserve">. </w:t>
      </w:r>
      <w:r>
        <w:rPr>
          <w:rStyle w:val="StyleUnderline"/>
        </w:rPr>
        <w:t xml:space="preserve">The </w:t>
      </w:r>
      <w:r w:rsidRPr="004E1F09">
        <w:rPr>
          <w:rStyle w:val="StyleUnderline"/>
          <w:highlight w:val="cyan"/>
        </w:rPr>
        <w:t>mobility freedom</w:t>
      </w:r>
      <w:r>
        <w:rPr>
          <w:rStyle w:val="StyleUnderline"/>
        </w:rPr>
        <w:t xml:space="preserve"> enjoyed by some </w:t>
      </w:r>
      <w:r w:rsidRPr="004E1F09">
        <w:rPr>
          <w:rStyle w:val="StyleUnderline"/>
          <w:highlight w:val="cyan"/>
        </w:rPr>
        <w:t>depends on an</w:t>
      </w:r>
      <w:r w:rsidRPr="004E1F09">
        <w:rPr>
          <w:sz w:val="16"/>
          <w:highlight w:val="cyan"/>
        </w:rPr>
        <w:t xml:space="preserve"> </w:t>
      </w:r>
      <w:r w:rsidRPr="004E1F09">
        <w:rPr>
          <w:rStyle w:val="Emphasis"/>
          <w:highlight w:val="cyan"/>
        </w:rPr>
        <w:t>“authoritarian underside” that denies movement to others</w:t>
      </w:r>
      <w:r>
        <w:rPr>
          <w:sz w:val="16"/>
        </w:rPr>
        <w:t xml:space="preserve"> (Sparke, 2006: 173, 174).</w:t>
      </w:r>
      <w:r>
        <w:rPr>
          <w:rStyle w:val="StyleUnderline"/>
        </w:rPr>
        <w:t xml:space="preserve"> Mobility freedom</w:t>
      </w:r>
      <w:r>
        <w:rPr>
          <w:sz w:val="16"/>
        </w:rPr>
        <w:t xml:space="preserve"> can be seen as a right or as a privilege, but either way it usually </w:t>
      </w:r>
      <w:r>
        <w:rPr>
          <w:rStyle w:val="StyleUnderline"/>
        </w:rPr>
        <w:t>comes with greater speed of movement and lower designation of risk</w:t>
      </w:r>
      <w:r>
        <w:rPr>
          <w:sz w:val="16"/>
        </w:rPr>
        <w:t xml:space="preserve">; that is, high rights and high speed are mutually reinforcing, and they are associated with lower risk. </w:t>
      </w:r>
      <w:r>
        <w:rPr>
          <w:rStyle w:val="StyleUnderline"/>
        </w:rPr>
        <w:t>Those designated as “higher-risk</w:t>
      </w:r>
      <w:r>
        <w:rPr>
          <w:sz w:val="16"/>
        </w:rPr>
        <w:t xml:space="preserve">,” on the other hand, will experience risk in a double sense: they are seen to pose a higher risk of harm to others, and at the same time they themselves </w:t>
      </w:r>
      <w:r>
        <w:rPr>
          <w:rStyle w:val="StyleUnderline"/>
        </w:rPr>
        <w:t>are more at risk for state scrutiny, detention and even mistreatment</w:t>
      </w:r>
      <w:r>
        <w:rPr>
          <w:sz w:val="16"/>
        </w:rPr>
        <w:t xml:space="preserve">. Ulrich Beck (1992,1999) sees risks as products of modern and post-modern technological, social, and economic processes, creating new, shared domains of political collectivity that cut across traditionally bounded polities. </w:t>
      </w:r>
      <w:r>
        <w:rPr>
          <w:rStyle w:val="StyleUnderline"/>
        </w:rPr>
        <w:t>Risk calculations made on a global scale can drive political decisionmaking, with the resulting calculations shaping the space for action in a postmodern context.</w:t>
      </w:r>
      <w:r>
        <w:rPr>
          <w:sz w:val="16"/>
        </w:rPr>
        <w:t xml:space="preserve"> This may be plausible for some issues (such as global warming), but as our analysis of securitization of movement after 9/11 shows, world risk may also result in greater differentiation of treatment and potentially segmentation of subjectivities. When applied to social groups, </w:t>
      </w:r>
      <w:r w:rsidRPr="004E1F09">
        <w:rPr>
          <w:rStyle w:val="StyleUnderline"/>
          <w:highlight w:val="cyan"/>
        </w:rPr>
        <w:t>risk calculation is problematic because of</w:t>
      </w:r>
      <w:r>
        <w:rPr>
          <w:rStyle w:val="StyleUnderline"/>
        </w:rPr>
        <w:t xml:space="preserve"> its </w:t>
      </w:r>
      <w:r w:rsidRPr="004E1F09">
        <w:rPr>
          <w:rStyle w:val="StyleUnderline"/>
          <w:highlight w:val="cyan"/>
        </w:rPr>
        <w:t>stratifying effect</w:t>
      </w:r>
      <w:r>
        <w:rPr>
          <w:rStyle w:val="StyleUnderline"/>
        </w:rPr>
        <w:t xml:space="preserve"> that entrenches the unequal position of those at the losing end of the rights/risk/speed calculus</w:t>
      </w:r>
      <w:r>
        <w:rPr>
          <w:sz w:val="16"/>
        </w:rPr>
        <w:t>.</w:t>
      </w:r>
    </w:p>
    <w:p w:rsidR="00D21A42" w:rsidRDefault="00D21A42" w:rsidP="00D21A42">
      <w:pPr>
        <w:pStyle w:val="Heading3"/>
      </w:pPr>
      <w:r>
        <w:t>Sovereignty Inevitable---2AC</w:t>
      </w:r>
    </w:p>
    <w:p w:rsidR="00D21A42" w:rsidRPr="005B48D3" w:rsidRDefault="00D21A42" w:rsidP="00D21A42">
      <w:pPr>
        <w:pStyle w:val="Heading4"/>
      </w:pPr>
      <w:r w:rsidRPr="005B48D3">
        <w:t xml:space="preserve">No one will accept major changes to the structure of sovereignty </w:t>
      </w:r>
    </w:p>
    <w:p w:rsidR="00D21A42" w:rsidRPr="005B48D3" w:rsidRDefault="00D21A42" w:rsidP="00D21A42">
      <w:r w:rsidRPr="005B48D3">
        <w:t>Rosa</w:t>
      </w:r>
      <w:r w:rsidRPr="005B48D3">
        <w:rPr>
          <w:rStyle w:val="Style13ptBold"/>
        </w:rPr>
        <w:t xml:space="preserve"> Brooks 12</w:t>
      </w:r>
      <w:r w:rsidRPr="005B48D3">
        <w:t>, Professor of Law at Georgetown University Law Center and a Bernard L. Schwartz Senior Fellow at the New America Foundation, “Strange Bedfellows: The Convergence of Sovereignty-Limiting Doctrines in Counterterrorist and Human Rights Discourse,” Law and Ethics Summer/Fall</w:t>
      </w:r>
    </w:p>
    <w:p w:rsidR="00D21A42" w:rsidRPr="005B48D3" w:rsidRDefault="00D21A42" w:rsidP="00D21A42">
      <w:pPr>
        <w:rPr>
          <w:sz w:val="14"/>
        </w:rPr>
      </w:pPr>
      <w:r w:rsidRPr="005B48D3">
        <w:rPr>
          <w:u w:val="single"/>
        </w:rPr>
        <w:t>None of these projects would be straightforward</w:t>
      </w:r>
      <w:r w:rsidRPr="005B48D3">
        <w:rPr>
          <w:sz w:val="14"/>
        </w:rPr>
        <w:t xml:space="preserve">; each might be seen as facing barriers so high as to be virtually insurmountable. If the various institutional and legal “fixes” we might envision are unrealistic in the near term, is there any responsible way forward? </w:t>
      </w:r>
      <w:r w:rsidRPr="005B48D3">
        <w:rPr>
          <w:u w:val="single"/>
        </w:rPr>
        <w:t>The overall thrust of this essay has been to call for intellectual honesty about the logical implications of emerging sovereignty-limiting doctrines</w:t>
      </w:r>
      <w:r w:rsidRPr="005B48D3">
        <w:rPr>
          <w:sz w:val="14"/>
        </w:rPr>
        <w:t xml:space="preserve">. But, perhaps, this is one of those areas where discretion—even disingenuousness—is the better part of valor, or at least the better part of preserving stability. Stephen Krasner makes a variant of this argument in some of his recent work. </w:t>
      </w:r>
      <w:r w:rsidRPr="005B48D3">
        <w:rPr>
          <w:u w:val="single"/>
        </w:rPr>
        <w:t>Krasner famously dubbed sovereignty “organized hypocrisy,” noting that while the notion of “</w:t>
      </w:r>
      <w:r w:rsidRPr="004E1F09">
        <w:rPr>
          <w:highlight w:val="cyan"/>
          <w:u w:val="single"/>
        </w:rPr>
        <w:t>sovereignty</w:t>
      </w:r>
      <w:r w:rsidRPr="005B48D3">
        <w:rPr>
          <w:u w:val="single"/>
        </w:rPr>
        <w:t>” has long been associated with clear legal criteria and rules</w:t>
      </w:r>
      <w:r w:rsidRPr="005B48D3">
        <w:rPr>
          <w:sz w:val="14"/>
        </w:rPr>
        <w:t xml:space="preserve">, states have, for just as long, routinely ignored those rules when it suited them to do so.18 To Krasner, </w:t>
      </w:r>
      <w:r w:rsidRPr="005B48D3">
        <w:rPr>
          <w:u w:val="single"/>
        </w:rPr>
        <w:t xml:space="preserve">this organized hypocrisy </w:t>
      </w:r>
      <w:r w:rsidRPr="004E1F09">
        <w:rPr>
          <w:highlight w:val="cyan"/>
          <w:u w:val="single"/>
        </w:rPr>
        <w:t>is</w:t>
      </w:r>
      <w:r w:rsidRPr="005B48D3">
        <w:rPr>
          <w:u w:val="single"/>
        </w:rPr>
        <w:t xml:space="preserve"> nonetheless functional—or at least </w:t>
      </w:r>
      <w:r w:rsidRPr="004E1F09">
        <w:rPr>
          <w:b/>
          <w:highlight w:val="cyan"/>
          <w:u w:val="single"/>
        </w:rPr>
        <w:t>more functional than any available alternative</w:t>
      </w:r>
      <w:r w:rsidRPr="005B48D3">
        <w:rPr>
          <w:b/>
          <w:u w:val="single"/>
        </w:rPr>
        <w:t xml:space="preserve">. </w:t>
      </w:r>
      <w:r w:rsidRPr="005B48D3">
        <w:rPr>
          <w:sz w:val="14"/>
        </w:rPr>
        <w:t xml:space="preserve">In a 2010 essay on “The Durability of Organized Hypocrisy,” Krasner argues that this remains true today.19 He grants that emerging normative or legal doctrines will continue to challenge and delegitimize traditional notions of sovereignty, and </w:t>
      </w:r>
      <w:r w:rsidRPr="005B48D3">
        <w:rPr>
          <w:u w:val="single"/>
        </w:rPr>
        <w:t>significant “shocks”— such as “the possibility of mega-terrorist attacks”—might lead to radical change:</w:t>
      </w:r>
      <w:r w:rsidRPr="005B48D3">
        <w:rPr>
          <w:sz w:val="14"/>
        </w:rPr>
        <w:t xml:space="preserve"> “Governments in advanced countries would begin to reconfigure their bureaucratic structures to… [reflect] new rules and principles about responsibilities for territories or functions beyond national borders.” But, argues Krasner, “Such </w:t>
      </w:r>
      <w:r w:rsidRPr="004E1F09">
        <w:rPr>
          <w:rStyle w:val="Emphasis"/>
          <w:highlight w:val="cyan"/>
        </w:rPr>
        <w:t>fundamental challenges</w:t>
      </w:r>
      <w:r w:rsidRPr="004E1F09">
        <w:rPr>
          <w:highlight w:val="cyan"/>
          <w:u w:val="single"/>
        </w:rPr>
        <w:t xml:space="preserve"> to the existing sovereignty regime </w:t>
      </w:r>
      <w:r w:rsidRPr="004E1F09">
        <w:rPr>
          <w:rStyle w:val="Emphasis"/>
          <w:highlight w:val="cyan"/>
        </w:rPr>
        <w:t>are not</w:t>
      </w:r>
      <w:r w:rsidRPr="005B48D3">
        <w:rPr>
          <w:rStyle w:val="Emphasis"/>
        </w:rPr>
        <w:t xml:space="preserve"> to be </w:t>
      </w:r>
      <w:r w:rsidRPr="004E1F09">
        <w:rPr>
          <w:rStyle w:val="Emphasis"/>
          <w:highlight w:val="cyan"/>
        </w:rPr>
        <w:t>welcomed</w:t>
      </w:r>
      <w:r w:rsidRPr="005B48D3">
        <w:rPr>
          <w:u w:val="single"/>
        </w:rPr>
        <w:t xml:space="preserve">. </w:t>
      </w:r>
      <w:r w:rsidRPr="005B48D3">
        <w:rPr>
          <w:sz w:val="14"/>
        </w:rPr>
        <w:t xml:space="preserve">Any new set of principles…would be contested. External actors, even if their claims were legitimated…would not find it easy to exercise the authority they had asserted…there are no formulaic solutions.” Krasner concludes, </w:t>
      </w:r>
      <w:r w:rsidRPr="005B48D3">
        <w:rPr>
          <w:b/>
          <w:u w:val="single"/>
        </w:rPr>
        <w:t>“</w:t>
      </w:r>
      <w:r w:rsidRPr="004E1F09">
        <w:rPr>
          <w:b/>
          <w:highlight w:val="cyan"/>
          <w:u w:val="single"/>
        </w:rPr>
        <w:t>Sovereignty has worked</w:t>
      </w:r>
      <w:r w:rsidRPr="005B48D3">
        <w:rPr>
          <w:b/>
          <w:u w:val="single"/>
        </w:rPr>
        <w:t xml:space="preserve"> very imperfectly but it has still worked </w:t>
      </w:r>
      <w:r w:rsidRPr="004E1F09">
        <w:rPr>
          <w:b/>
          <w:highlight w:val="cyan"/>
          <w:u w:val="single"/>
        </w:rPr>
        <w:t>better than any other structure that decision-makers have been able to envision</w:t>
      </w:r>
      <w:r w:rsidRPr="005B48D3">
        <w:rPr>
          <w:sz w:val="14"/>
        </w:rPr>
        <w:t xml:space="preserve">.”20 In other words: </w:t>
      </w:r>
      <w:r w:rsidRPr="005B48D3">
        <w:rPr>
          <w:u w:val="single"/>
        </w:rPr>
        <w:t xml:space="preserve">in the end, perhaps, when it comes to teasing out the implications of emerging sovereigntylimiting doctrines, </w:t>
      </w:r>
      <w:r w:rsidRPr="004E1F09">
        <w:rPr>
          <w:highlight w:val="cyan"/>
          <w:u w:val="single"/>
        </w:rPr>
        <w:t>organized hypocrisy is the best we can do</w:t>
      </w:r>
      <w:r w:rsidRPr="005B48D3">
        <w:rPr>
          <w:sz w:val="14"/>
        </w:rPr>
        <w:t>.</w:t>
      </w:r>
    </w:p>
    <w:p w:rsidR="00D21A42" w:rsidRDefault="00D21A42" w:rsidP="00D21A42">
      <w:pPr>
        <w:pStyle w:val="Heading4"/>
      </w:pPr>
      <w:r>
        <w:t>Our conception of sovereignty is best</w:t>
      </w:r>
    </w:p>
    <w:p w:rsidR="00D21A42" w:rsidRDefault="00D21A42" w:rsidP="00D21A42">
      <w:r>
        <w:t xml:space="preserve">Patrick </w:t>
      </w:r>
      <w:r w:rsidRPr="007B6AD2">
        <w:rPr>
          <w:rStyle w:val="Style13ptBold"/>
        </w:rPr>
        <w:t>Doherty 13</w:t>
      </w:r>
      <w:r>
        <w:t>, director of the Smart Strategy Initiative at the New America Foundation, 1/9/13, “A New U.S. Grand Strategy,” http://foreignpolicy.com/2013/01/09/a-new-u-s-grand-strategy/</w:t>
      </w:r>
    </w:p>
    <w:p w:rsidR="00D21A42" w:rsidRPr="00C7314D" w:rsidRDefault="00D21A42" w:rsidP="00D21A42">
      <w:pPr>
        <w:rPr>
          <w:sz w:val="16"/>
        </w:rPr>
      </w:pPr>
      <w:r w:rsidRPr="00C7314D">
        <w:rPr>
          <w:sz w:val="16"/>
        </w:rPr>
        <w:t>A New Grand Strategic Concept</w:t>
      </w:r>
    </w:p>
    <w:p w:rsidR="00D21A42" w:rsidRPr="007B6AD2" w:rsidRDefault="00D21A42" w:rsidP="00D21A42">
      <w:pPr>
        <w:rPr>
          <w:rStyle w:val="StyleUnderline"/>
        </w:rPr>
      </w:pPr>
      <w:r w:rsidRPr="007B6AD2">
        <w:rPr>
          <w:rStyle w:val="StyleUnderline"/>
        </w:rPr>
        <w:t>U.S. Foreign Policy: A New Global Partnership</w:t>
      </w:r>
    </w:p>
    <w:p w:rsidR="00D21A42" w:rsidRPr="007B6AD2" w:rsidRDefault="00D21A42" w:rsidP="00D21A42">
      <w:pPr>
        <w:rPr>
          <w:rStyle w:val="StyleUnderline"/>
        </w:rPr>
      </w:pPr>
      <w:r w:rsidRPr="00C7314D">
        <w:rPr>
          <w:rStyle w:val="StyleUnderline"/>
        </w:rPr>
        <w:t xml:space="preserve">With America’s domestic house in order, the United States will be in a position to </w:t>
      </w:r>
      <w:r w:rsidRPr="00C7314D">
        <w:rPr>
          <w:rStyle w:val="Emphasis"/>
        </w:rPr>
        <w:t>lead the global transition to sustainability</w:t>
      </w:r>
      <w:r w:rsidRPr="00C7314D">
        <w:rPr>
          <w:rStyle w:val="StyleUnderline"/>
        </w:rPr>
        <w:t>.</w:t>
      </w:r>
      <w:r w:rsidRPr="00C7314D">
        <w:rPr>
          <w:sz w:val="16"/>
        </w:rPr>
        <w:t xml:space="preserve"> While the United States cannot achieve global sustainability alone, it need not convince its partners of the challenges we all face. </w:t>
      </w:r>
      <w:r w:rsidRPr="004E1F09">
        <w:rPr>
          <w:rStyle w:val="StyleUnderline"/>
          <w:highlight w:val="cyan"/>
        </w:rPr>
        <w:t>Most</w:t>
      </w:r>
      <w:r w:rsidRPr="007B6AD2">
        <w:rPr>
          <w:rStyle w:val="StyleUnderline"/>
        </w:rPr>
        <w:t xml:space="preserve"> of the world’s </w:t>
      </w:r>
      <w:r w:rsidRPr="004E1F09">
        <w:rPr>
          <w:rStyle w:val="StyleUnderline"/>
          <w:highlight w:val="cyan"/>
        </w:rPr>
        <w:t>major economies</w:t>
      </w:r>
      <w:r w:rsidRPr="007B6AD2">
        <w:rPr>
          <w:rStyle w:val="StyleUnderline"/>
        </w:rPr>
        <w:t xml:space="preserve"> have already </w:t>
      </w:r>
      <w:r w:rsidRPr="004E1F09">
        <w:rPr>
          <w:rStyle w:val="StyleUnderline"/>
          <w:highlight w:val="cyan"/>
        </w:rPr>
        <w:t xml:space="preserve">identified </w:t>
      </w:r>
      <w:r w:rsidRPr="004E1F09">
        <w:rPr>
          <w:rStyle w:val="Emphasis"/>
          <w:highlight w:val="cyan"/>
        </w:rPr>
        <w:t>economic inclusion and ecosystem depletion</w:t>
      </w:r>
      <w:r w:rsidRPr="004E1F09">
        <w:rPr>
          <w:rStyle w:val="StyleUnderline"/>
          <w:highlight w:val="cyan"/>
        </w:rPr>
        <w:t xml:space="preserve"> as </w:t>
      </w:r>
      <w:r w:rsidRPr="004E1F09">
        <w:rPr>
          <w:rStyle w:val="Emphasis"/>
          <w:highlight w:val="cyan"/>
        </w:rPr>
        <w:t>first-order</w:t>
      </w:r>
      <w:r w:rsidRPr="00C7314D">
        <w:rPr>
          <w:rStyle w:val="Emphasis"/>
        </w:rPr>
        <w:t xml:space="preserve"> strategic </w:t>
      </w:r>
      <w:r w:rsidRPr="004E1F09">
        <w:rPr>
          <w:rStyle w:val="Emphasis"/>
          <w:highlight w:val="cyan"/>
        </w:rPr>
        <w:t>challenges</w:t>
      </w:r>
      <w:r w:rsidRPr="004E1F09">
        <w:rPr>
          <w:rStyle w:val="StyleUnderline"/>
          <w:highlight w:val="cyan"/>
        </w:rPr>
        <w:t xml:space="preserve">. With a </w:t>
      </w:r>
      <w:r w:rsidRPr="00C7314D">
        <w:rPr>
          <w:rStyle w:val="StyleUnderline"/>
        </w:rPr>
        <w:t>robust</w:t>
      </w:r>
      <w:r w:rsidRPr="007B6AD2">
        <w:rPr>
          <w:rStyle w:val="StyleUnderline"/>
        </w:rPr>
        <w:t xml:space="preserve"> </w:t>
      </w:r>
      <w:r w:rsidRPr="004E1F09">
        <w:rPr>
          <w:rStyle w:val="StyleUnderline"/>
          <w:highlight w:val="cyan"/>
        </w:rPr>
        <w:t>new economic engine</w:t>
      </w:r>
      <w:r w:rsidRPr="007B6AD2">
        <w:rPr>
          <w:rStyle w:val="StyleUnderline"/>
        </w:rPr>
        <w:t xml:space="preserve"> changing </w:t>
      </w:r>
      <w:r w:rsidRPr="004E1F09">
        <w:rPr>
          <w:rStyle w:val="StyleUnderline"/>
          <w:highlight w:val="cyan"/>
        </w:rPr>
        <w:t>America</w:t>
      </w:r>
      <w:r w:rsidRPr="007B6AD2">
        <w:rPr>
          <w:rStyle w:val="StyleUnderline"/>
        </w:rPr>
        <w:t xml:space="preserve">’s global interests, the commitment, scale, and pace of its economic engine </w:t>
      </w:r>
      <w:r w:rsidRPr="004E1F09">
        <w:rPr>
          <w:rStyle w:val="StyleUnderline"/>
          <w:highlight w:val="cyan"/>
        </w:rPr>
        <w:t>will</w:t>
      </w:r>
      <w:r w:rsidRPr="007B6AD2">
        <w:rPr>
          <w:rStyle w:val="StyleUnderline"/>
        </w:rPr>
        <w:t xml:space="preserve"> allow it to </w:t>
      </w:r>
      <w:r w:rsidRPr="004E1F09">
        <w:rPr>
          <w:rStyle w:val="StyleUnderline"/>
          <w:highlight w:val="cyan"/>
        </w:rPr>
        <w:t>convene</w:t>
      </w:r>
      <w:r w:rsidRPr="007B6AD2">
        <w:rPr>
          <w:rStyle w:val="StyleUnderline"/>
        </w:rPr>
        <w:t xml:space="preserve"> the world’s </w:t>
      </w:r>
      <w:r w:rsidRPr="004E1F09">
        <w:rPr>
          <w:rStyle w:val="StyleUnderline"/>
          <w:highlight w:val="cyan"/>
        </w:rPr>
        <w:t>major economies</w:t>
      </w:r>
      <w:r w:rsidRPr="007B6AD2">
        <w:rPr>
          <w:rStyle w:val="StyleUnderline"/>
        </w:rPr>
        <w:t xml:space="preserve"> in a forum </w:t>
      </w:r>
      <w:r w:rsidRPr="004E1F09">
        <w:rPr>
          <w:rStyle w:val="StyleUnderline"/>
          <w:highlight w:val="cyan"/>
        </w:rPr>
        <w:t>to establish</w:t>
      </w:r>
      <w:r w:rsidRPr="007B6AD2">
        <w:rPr>
          <w:rStyle w:val="StyleUnderline"/>
        </w:rPr>
        <w:t xml:space="preserve"> and implement the </w:t>
      </w:r>
      <w:r w:rsidRPr="004E1F09">
        <w:rPr>
          <w:rStyle w:val="StyleUnderline"/>
          <w:highlight w:val="cyan"/>
        </w:rPr>
        <w:t>norms necessary for</w:t>
      </w:r>
      <w:r w:rsidRPr="007B6AD2">
        <w:rPr>
          <w:rStyle w:val="StyleUnderline"/>
        </w:rPr>
        <w:t xml:space="preserve"> an orderly transition to </w:t>
      </w:r>
      <w:r w:rsidRPr="004E1F09">
        <w:rPr>
          <w:rStyle w:val="Emphasis"/>
          <w:highlight w:val="cyan"/>
        </w:rPr>
        <w:t>global sustainability</w:t>
      </w:r>
      <w:r w:rsidRPr="007B6AD2">
        <w:rPr>
          <w:rStyle w:val="StyleUnderline"/>
        </w:rPr>
        <w:t>. These new norms fall within the following categories:</w:t>
      </w:r>
    </w:p>
    <w:p w:rsidR="00D21A42" w:rsidRPr="00C7314D" w:rsidRDefault="00D21A42" w:rsidP="00D21A42">
      <w:pPr>
        <w:rPr>
          <w:sz w:val="16"/>
        </w:rPr>
      </w:pPr>
      <w:r w:rsidRPr="007B6AD2">
        <w:rPr>
          <w:rStyle w:val="StyleUnderline"/>
        </w:rPr>
        <w:t>Regional convergence: Regional-scale economies</w:t>
      </w:r>
      <w:r w:rsidRPr="00C7314D">
        <w:rPr>
          <w:sz w:val="16"/>
        </w:rPr>
        <w:t>, such as the United States, China, India, and Europe, are the primary actors in today’s global economy. All are unsustainable, and each requires a tailored internal economic strategy to reduce trade imbalances, manage debt, and reverse overconcentration of global production.</w:t>
      </w:r>
    </w:p>
    <w:p w:rsidR="00D21A42" w:rsidRPr="007B6AD2" w:rsidRDefault="00D21A42" w:rsidP="00D21A42">
      <w:pPr>
        <w:rPr>
          <w:rStyle w:val="StyleUnderline"/>
        </w:rPr>
      </w:pPr>
      <w:r w:rsidRPr="007B6AD2">
        <w:rPr>
          <w:rStyle w:val="StyleUnderline"/>
        </w:rPr>
        <w:lastRenderedPageBreak/>
        <w:t xml:space="preserve">Meanwhile, </w:t>
      </w:r>
      <w:r w:rsidRPr="00C7314D">
        <w:rPr>
          <w:rStyle w:val="StyleUnderline"/>
        </w:rPr>
        <w:t xml:space="preserve">smaller countries’ economies have often found themselves caught between these giants — becoming dangerously dependent upon them and </w:t>
      </w:r>
      <w:r w:rsidRPr="00C7314D">
        <w:rPr>
          <w:rStyle w:val="Emphasis"/>
        </w:rPr>
        <w:t>drained of their resources</w:t>
      </w:r>
      <w:r w:rsidRPr="00C7314D">
        <w:rPr>
          <w:rStyle w:val="StyleUnderline"/>
        </w:rPr>
        <w:t>, wealth, or human capital</w:t>
      </w:r>
      <w:r w:rsidRPr="00C7314D">
        <w:rPr>
          <w:sz w:val="16"/>
        </w:rPr>
        <w:t xml:space="preserve">. Without the advantage of scale, most of these countries have little practical chance of achieving the kinds of economic growth that will meet the expectations of their citizenries. </w:t>
      </w:r>
      <w:r w:rsidRPr="00C7314D">
        <w:rPr>
          <w:rStyle w:val="StyleUnderline"/>
        </w:rPr>
        <w:t>This inadequate, two-tier design is only exac</w:t>
      </w:r>
      <w:r w:rsidRPr="007B6AD2">
        <w:rPr>
          <w:rStyle w:val="StyleUnderline"/>
        </w:rPr>
        <w:t>erbating our continued unsustainability.</w:t>
      </w:r>
    </w:p>
    <w:p w:rsidR="00D21A42" w:rsidRPr="007B6AD2" w:rsidRDefault="00D21A42" w:rsidP="00D21A42">
      <w:pPr>
        <w:rPr>
          <w:rStyle w:val="StyleUnderline"/>
        </w:rPr>
      </w:pPr>
      <w:r w:rsidRPr="00C7314D">
        <w:rPr>
          <w:sz w:val="16"/>
        </w:rPr>
        <w:t xml:space="preserve">Every continental-scale economic region must embark on a decisive sustainability strategy without delay. </w:t>
      </w:r>
      <w:r w:rsidRPr="004E1F09">
        <w:rPr>
          <w:rStyle w:val="StyleUnderline"/>
          <w:highlight w:val="cyan"/>
        </w:rPr>
        <w:t>Working within</w:t>
      </w:r>
      <w:r w:rsidRPr="007B6AD2">
        <w:rPr>
          <w:rStyle w:val="StyleUnderline"/>
        </w:rPr>
        <w:t xml:space="preserve"> existing </w:t>
      </w:r>
      <w:r w:rsidRPr="004E1F09">
        <w:rPr>
          <w:rStyle w:val="StyleUnderline"/>
          <w:highlight w:val="cyan"/>
        </w:rPr>
        <w:t xml:space="preserve">norms of the </w:t>
      </w:r>
      <w:r w:rsidRPr="004E1F09">
        <w:rPr>
          <w:rStyle w:val="Emphasis"/>
          <w:highlight w:val="cyan"/>
        </w:rPr>
        <w:t>W</w:t>
      </w:r>
      <w:r w:rsidRPr="007B6AD2">
        <w:rPr>
          <w:rStyle w:val="StyleUnderline"/>
        </w:rPr>
        <w:t xml:space="preserve">orld </w:t>
      </w:r>
      <w:r w:rsidRPr="004E1F09">
        <w:rPr>
          <w:rStyle w:val="Emphasis"/>
          <w:highlight w:val="cyan"/>
        </w:rPr>
        <w:t>T</w:t>
      </w:r>
      <w:r w:rsidRPr="007B6AD2">
        <w:rPr>
          <w:rStyle w:val="StyleUnderline"/>
        </w:rPr>
        <w:t xml:space="preserve">rade </w:t>
      </w:r>
      <w:r w:rsidRPr="004E1F09">
        <w:rPr>
          <w:rStyle w:val="Emphasis"/>
          <w:highlight w:val="cyan"/>
        </w:rPr>
        <w:t>O</w:t>
      </w:r>
      <w:r w:rsidRPr="007B6AD2">
        <w:rPr>
          <w:rStyle w:val="StyleUnderline"/>
        </w:rPr>
        <w:t xml:space="preserve">rganization and the United Nations, </w:t>
      </w:r>
      <w:r w:rsidRPr="004E1F09">
        <w:rPr>
          <w:rStyle w:val="StyleUnderline"/>
          <w:highlight w:val="cyan"/>
        </w:rPr>
        <w:t>America will</w:t>
      </w:r>
      <w:r w:rsidRPr="007B6AD2">
        <w:rPr>
          <w:rStyle w:val="StyleUnderline"/>
        </w:rPr>
        <w:t xml:space="preserve"> lead the partnership of major economies to </w:t>
      </w:r>
      <w:r w:rsidRPr="004E1F09">
        <w:rPr>
          <w:rStyle w:val="StyleUnderline"/>
          <w:highlight w:val="cyan"/>
        </w:rPr>
        <w:t>refashion the</w:t>
      </w:r>
      <w:r w:rsidRPr="007B6AD2">
        <w:rPr>
          <w:rStyle w:val="StyleUnderline"/>
        </w:rPr>
        <w:t xml:space="preserve"> global </w:t>
      </w:r>
      <w:r w:rsidRPr="004E1F09">
        <w:rPr>
          <w:rStyle w:val="StyleUnderline"/>
          <w:highlight w:val="cyan"/>
        </w:rPr>
        <w:t>economic system around</w:t>
      </w:r>
      <w:r w:rsidRPr="007B6AD2">
        <w:rPr>
          <w:rStyle w:val="StyleUnderline"/>
        </w:rPr>
        <w:t xml:space="preserve"> eight or nine economic </w:t>
      </w:r>
      <w:r w:rsidRPr="004E1F09">
        <w:rPr>
          <w:rStyle w:val="StyleUnderline"/>
          <w:highlight w:val="cyan"/>
        </w:rPr>
        <w:t>blocs</w:t>
      </w:r>
      <w:r w:rsidRPr="007B6AD2">
        <w:rPr>
          <w:rStyle w:val="StyleUnderline"/>
        </w:rPr>
        <w:t xml:space="preserve">, each </w:t>
      </w:r>
      <w:r w:rsidRPr="004E1F09">
        <w:rPr>
          <w:rStyle w:val="StyleUnderline"/>
          <w:highlight w:val="cyan"/>
        </w:rPr>
        <w:t>boasting</w:t>
      </w:r>
      <w:r w:rsidRPr="007B6AD2">
        <w:rPr>
          <w:rStyle w:val="StyleUnderline"/>
        </w:rPr>
        <w:t xml:space="preserve"> the </w:t>
      </w:r>
      <w:r w:rsidRPr="004E1F09">
        <w:rPr>
          <w:rStyle w:val="StyleUnderline"/>
          <w:highlight w:val="cyan"/>
        </w:rPr>
        <w:t>scale necessary to support</w:t>
      </w:r>
      <w:r w:rsidRPr="007B6AD2">
        <w:rPr>
          <w:rStyle w:val="StyleUnderline"/>
        </w:rPr>
        <w:t xml:space="preserve"> mature </w:t>
      </w:r>
      <w:r w:rsidRPr="004E1F09">
        <w:rPr>
          <w:rStyle w:val="StyleUnderline"/>
          <w:highlight w:val="cyan"/>
        </w:rPr>
        <w:t>industrial ecosystems</w:t>
      </w:r>
      <w:r w:rsidRPr="007B6AD2">
        <w:rPr>
          <w:rStyle w:val="StyleUnderline"/>
        </w:rPr>
        <w:t>.</w:t>
      </w:r>
      <w:r w:rsidRPr="00C7314D">
        <w:rPr>
          <w:sz w:val="16"/>
        </w:rPr>
        <w:t xml:space="preserve"> </w:t>
      </w:r>
      <w:r w:rsidRPr="007B6AD2">
        <w:rPr>
          <w:rStyle w:val="StyleUnderline"/>
        </w:rPr>
        <w:t>This will mean promoting and strengthening regional economic blocs such as the Association of Southeast Asian Nations, the Union of South American Nations, the African Union, the Commonwealth of Independent States, and the Organization of Islamic Cooperation.</w:t>
      </w:r>
    </w:p>
    <w:p w:rsidR="00D21A42" w:rsidRPr="007B6AD2" w:rsidRDefault="00D21A42" w:rsidP="00D21A42">
      <w:pPr>
        <w:rPr>
          <w:rStyle w:val="StyleUnderline"/>
        </w:rPr>
      </w:pPr>
      <w:r w:rsidRPr="007B6AD2">
        <w:rPr>
          <w:rStyle w:val="StyleUnderline"/>
        </w:rPr>
        <w:t xml:space="preserve">Development: It is not </w:t>
      </w:r>
      <w:r w:rsidRPr="00C7314D">
        <w:rPr>
          <w:rStyle w:val="StyleUnderline"/>
        </w:rPr>
        <w:t>only the United States that needs to get its house in order. Within all regional-scale economic areas, the country will work with the global partnership to promote a mode</w:t>
      </w:r>
      <w:r w:rsidRPr="007B6AD2">
        <w:rPr>
          <w:rStyle w:val="StyleUnderline"/>
        </w:rPr>
        <w:t xml:space="preserve"> of </w:t>
      </w:r>
      <w:r w:rsidRPr="004E1F09">
        <w:rPr>
          <w:rStyle w:val="StyleUnderline"/>
          <w:highlight w:val="cyan"/>
        </w:rPr>
        <w:t>development</w:t>
      </w:r>
      <w:r w:rsidRPr="00C7314D">
        <w:rPr>
          <w:rStyle w:val="StyleUnderline"/>
        </w:rPr>
        <w:t xml:space="preserve"> that </w:t>
      </w:r>
      <w:r w:rsidRPr="004E1F09">
        <w:rPr>
          <w:rStyle w:val="Emphasis"/>
          <w:highlight w:val="cyan"/>
        </w:rPr>
        <w:t>results in prosperity, security, and sustainability</w:t>
      </w:r>
      <w:r w:rsidRPr="007B6AD2">
        <w:rPr>
          <w:rStyle w:val="StyleUnderline"/>
        </w:rPr>
        <w:t xml:space="preserve"> for their citizens.</w:t>
      </w:r>
    </w:p>
    <w:p w:rsidR="00D21A42" w:rsidRPr="007B6AD2" w:rsidRDefault="00D21A42" w:rsidP="00D21A42">
      <w:pPr>
        <w:rPr>
          <w:rStyle w:val="StyleUnderline"/>
        </w:rPr>
      </w:pPr>
      <w:r w:rsidRPr="004E1F09">
        <w:rPr>
          <w:rStyle w:val="StyleUnderline"/>
          <w:highlight w:val="cyan"/>
        </w:rPr>
        <w:t>Export</w:t>
      </w:r>
      <w:r w:rsidRPr="007B6AD2">
        <w:rPr>
          <w:rStyle w:val="StyleUnderline"/>
        </w:rPr>
        <w:t xml:space="preserve">-led </w:t>
      </w:r>
      <w:r w:rsidRPr="004E1F09">
        <w:rPr>
          <w:rStyle w:val="StyleUnderline"/>
          <w:highlight w:val="cyan"/>
        </w:rPr>
        <w:t>growth and resource-extraction</w:t>
      </w:r>
      <w:r w:rsidRPr="007B6AD2">
        <w:rPr>
          <w:rStyle w:val="StyleUnderline"/>
        </w:rPr>
        <w:t xml:space="preserve"> strategies </w:t>
      </w:r>
      <w:r w:rsidRPr="004E1F09">
        <w:rPr>
          <w:rStyle w:val="Emphasis"/>
          <w:highlight w:val="cyan"/>
        </w:rPr>
        <w:t>will no longer suffice</w:t>
      </w:r>
      <w:r w:rsidRPr="004E1F09">
        <w:rPr>
          <w:rStyle w:val="StyleUnderline"/>
          <w:highlight w:val="cyan"/>
        </w:rPr>
        <w:t>. Housing, ag</w:t>
      </w:r>
      <w:r w:rsidRPr="007B6AD2">
        <w:rPr>
          <w:rStyle w:val="StyleUnderline"/>
        </w:rPr>
        <w:t xml:space="preserve">riculture, </w:t>
      </w:r>
      <w:r w:rsidRPr="004E1F09">
        <w:rPr>
          <w:rStyle w:val="StyleUnderline"/>
          <w:highlight w:val="cyan"/>
        </w:rPr>
        <w:t>and</w:t>
      </w:r>
      <w:r w:rsidRPr="007B6AD2">
        <w:rPr>
          <w:rStyle w:val="StyleUnderline"/>
        </w:rPr>
        <w:t xml:space="preserve"> resource </w:t>
      </w:r>
      <w:r w:rsidRPr="004E1F09">
        <w:rPr>
          <w:rStyle w:val="StyleUnderline"/>
          <w:highlight w:val="cyan"/>
        </w:rPr>
        <w:t>productivity will be</w:t>
      </w:r>
      <w:r w:rsidRPr="007B6AD2">
        <w:rPr>
          <w:rStyle w:val="StyleUnderline"/>
        </w:rPr>
        <w:t xml:space="preserve"> the </w:t>
      </w:r>
      <w:r w:rsidRPr="004E1F09">
        <w:rPr>
          <w:rStyle w:val="StyleUnderline"/>
          <w:highlight w:val="cyan"/>
        </w:rPr>
        <w:t>drivers of sustainable</w:t>
      </w:r>
      <w:r w:rsidRPr="007B6AD2">
        <w:rPr>
          <w:rStyle w:val="StyleUnderline"/>
        </w:rPr>
        <w:t xml:space="preserve"> economic </w:t>
      </w:r>
      <w:r w:rsidRPr="004E1F09">
        <w:rPr>
          <w:rStyle w:val="StyleUnderline"/>
          <w:highlight w:val="cyan"/>
        </w:rPr>
        <w:t>development</w:t>
      </w:r>
      <w:r w:rsidRPr="00C7314D">
        <w:rPr>
          <w:sz w:val="16"/>
        </w:rPr>
        <w:t xml:space="preserve">, producing jobs, investment, and government revenue. While each region will have a unique starting point, global income convergence will unleash substantial trade opportunities as each region develops robust internal markets. Solutions pioneered in one region will find markets in others. </w:t>
      </w:r>
      <w:r w:rsidRPr="007B6AD2">
        <w:rPr>
          <w:rStyle w:val="StyleUnderline"/>
        </w:rPr>
        <w:t>As multiple regions create advanced manufacturing capability, global supply chains will become more dynamic and resilient.</w:t>
      </w:r>
    </w:p>
    <w:p w:rsidR="00D21A42" w:rsidRPr="00C7314D" w:rsidRDefault="00D21A42" w:rsidP="00D21A42">
      <w:pPr>
        <w:rPr>
          <w:sz w:val="16"/>
        </w:rPr>
      </w:pPr>
      <w:r w:rsidRPr="00C7314D">
        <w:rPr>
          <w:sz w:val="16"/>
        </w:rPr>
        <w:t xml:space="preserve">Access and participation: </w:t>
      </w:r>
      <w:r w:rsidRPr="004E1F09">
        <w:rPr>
          <w:rStyle w:val="StyleUnderline"/>
          <w:highlight w:val="cyan"/>
        </w:rPr>
        <w:t>Most</w:t>
      </w:r>
      <w:r w:rsidRPr="007B6AD2">
        <w:rPr>
          <w:rStyle w:val="StyleUnderline"/>
        </w:rPr>
        <w:t xml:space="preserve"> of the world’s population still </w:t>
      </w:r>
      <w:r w:rsidRPr="004E1F09">
        <w:rPr>
          <w:rStyle w:val="StyleUnderline"/>
          <w:highlight w:val="cyan"/>
        </w:rPr>
        <w:t>do</w:t>
      </w:r>
      <w:r w:rsidRPr="007B6AD2">
        <w:rPr>
          <w:rStyle w:val="StyleUnderline"/>
        </w:rPr>
        <w:t xml:space="preserve">es </w:t>
      </w:r>
      <w:r w:rsidRPr="004E1F09">
        <w:rPr>
          <w:rStyle w:val="StyleUnderline"/>
          <w:highlight w:val="cyan"/>
        </w:rPr>
        <w:t>not have access to the formal sector</w:t>
      </w:r>
      <w:r w:rsidRPr="007B6AD2">
        <w:rPr>
          <w:rStyle w:val="StyleUnderline"/>
        </w:rPr>
        <w:t xml:space="preserve"> of its local market and therefore cannot participate in this great global project</w:t>
      </w:r>
      <w:r w:rsidRPr="00C7314D">
        <w:rPr>
          <w:sz w:val="16"/>
        </w:rPr>
        <w:t>. A whopping 4 billion citizens do not have access to basic market tools: They do not have identity papers, title to property, or access to courts, banks, credit, or insurance. Until these people get the economic franchise, we will be unable to realize the goal of global sustainability.</w:t>
      </w:r>
    </w:p>
    <w:p w:rsidR="00D21A42" w:rsidRPr="007B6AD2" w:rsidRDefault="00D21A42" w:rsidP="00D21A42">
      <w:pPr>
        <w:rPr>
          <w:rStyle w:val="StyleUnderline"/>
        </w:rPr>
      </w:pPr>
      <w:r w:rsidRPr="00C7314D">
        <w:rPr>
          <w:rStyle w:val="StyleUnderline"/>
        </w:rPr>
        <w:t>Egypt presents a case study of this phenomenon. In the world’s largest Arab country, 90 percent of real estate is held outside the formal sector.</w:t>
      </w:r>
      <w:r w:rsidRPr="00C7314D">
        <w:rPr>
          <w:sz w:val="16"/>
        </w:rPr>
        <w:t xml:space="preserve"> As a result, there is no effective housing market —</w:t>
      </w:r>
      <w:r w:rsidRPr="00C7314D">
        <w:rPr>
          <w:rStyle w:val="StyleUnderline"/>
        </w:rPr>
        <w:t xml:space="preserve"> and with a bulge of young people looking to start families,</w:t>
      </w:r>
      <w:r w:rsidRPr="00C7314D">
        <w:rPr>
          <w:sz w:val="16"/>
        </w:rPr>
        <w:t xml:space="preserve"> </w:t>
      </w:r>
      <w:r w:rsidRPr="00C7314D">
        <w:rPr>
          <w:rStyle w:val="StyleUnderline"/>
        </w:rPr>
        <w:t>Egypt’s underlying economic crisis will continue to fester.</w:t>
      </w:r>
    </w:p>
    <w:p w:rsidR="00D21A42" w:rsidRPr="00C7314D" w:rsidRDefault="00D21A42" w:rsidP="00D21A42">
      <w:pPr>
        <w:rPr>
          <w:rStyle w:val="StyleUnderline"/>
        </w:rPr>
      </w:pPr>
      <w:r w:rsidRPr="00C7314D">
        <w:rPr>
          <w:rStyle w:val="StyleUnderline"/>
        </w:rPr>
        <w:t xml:space="preserve">We cannot allow this to continue. Closed, </w:t>
      </w:r>
      <w:r w:rsidRPr="004E1F09">
        <w:rPr>
          <w:rStyle w:val="StyleUnderline"/>
          <w:highlight w:val="cyan"/>
        </w:rPr>
        <w:t>dysfunctional</w:t>
      </w:r>
      <w:r w:rsidRPr="00C7314D">
        <w:rPr>
          <w:rStyle w:val="StyleUnderline"/>
        </w:rPr>
        <w:t xml:space="preserve">, or corrupt </w:t>
      </w:r>
      <w:r w:rsidRPr="004E1F09">
        <w:rPr>
          <w:rStyle w:val="StyleUnderline"/>
          <w:highlight w:val="cyan"/>
        </w:rPr>
        <w:t>markets cannot</w:t>
      </w:r>
      <w:r w:rsidRPr="00C7314D">
        <w:rPr>
          <w:rStyle w:val="StyleUnderline"/>
        </w:rPr>
        <w:t xml:space="preserve"> be harnessed to </w:t>
      </w:r>
      <w:r w:rsidRPr="004E1F09">
        <w:rPr>
          <w:rStyle w:val="StyleUnderline"/>
          <w:highlight w:val="cyan"/>
        </w:rPr>
        <w:t>meet</w:t>
      </w:r>
      <w:r w:rsidRPr="00C7314D">
        <w:rPr>
          <w:rStyle w:val="StyleUnderline"/>
        </w:rPr>
        <w:t xml:space="preserve"> the kind of strategic economic </w:t>
      </w:r>
      <w:r w:rsidRPr="004E1F09">
        <w:rPr>
          <w:rStyle w:val="StyleUnderline"/>
          <w:highlight w:val="cyan"/>
        </w:rPr>
        <w:t>challenges</w:t>
      </w:r>
      <w:r w:rsidRPr="00C7314D">
        <w:rPr>
          <w:rStyle w:val="StyleUnderline"/>
        </w:rPr>
        <w:t xml:space="preserve"> we face today. </w:t>
      </w:r>
      <w:r w:rsidRPr="004E1F09">
        <w:rPr>
          <w:rStyle w:val="StyleUnderline"/>
          <w:highlight w:val="cyan"/>
        </w:rPr>
        <w:t>The U</w:t>
      </w:r>
      <w:r w:rsidRPr="00C7314D">
        <w:rPr>
          <w:rStyle w:val="StyleUnderline"/>
        </w:rPr>
        <w:t xml:space="preserve">nited </w:t>
      </w:r>
      <w:r w:rsidRPr="004E1F09">
        <w:rPr>
          <w:rStyle w:val="StyleUnderline"/>
          <w:highlight w:val="cyan"/>
        </w:rPr>
        <w:t>S</w:t>
      </w:r>
      <w:r w:rsidRPr="00C7314D">
        <w:rPr>
          <w:rStyle w:val="StyleUnderline"/>
        </w:rPr>
        <w:t xml:space="preserve">tates </w:t>
      </w:r>
      <w:r w:rsidRPr="004E1F09">
        <w:rPr>
          <w:rStyle w:val="StyleUnderline"/>
          <w:highlight w:val="cyan"/>
        </w:rPr>
        <w:t>will</w:t>
      </w:r>
      <w:r w:rsidRPr="00C7314D">
        <w:rPr>
          <w:rStyle w:val="StyleUnderline"/>
        </w:rPr>
        <w:t xml:space="preserve"> work with the world’s major economies to rapidly </w:t>
      </w:r>
      <w:r w:rsidRPr="004E1F09">
        <w:rPr>
          <w:rStyle w:val="Emphasis"/>
          <w:highlight w:val="cyan"/>
        </w:rPr>
        <w:t>extend universal access to basic market tools</w:t>
      </w:r>
      <w:r w:rsidRPr="00C7314D">
        <w:rPr>
          <w:rStyle w:val="StyleUnderline"/>
        </w:rPr>
        <w:t xml:space="preserve"> and establish full economic participation </w:t>
      </w:r>
      <w:r w:rsidRPr="004E1F09">
        <w:rPr>
          <w:rStyle w:val="StyleUnderline"/>
          <w:highlight w:val="cyan"/>
        </w:rPr>
        <w:t>as a global norm</w:t>
      </w:r>
      <w:r w:rsidRPr="00C7314D">
        <w:rPr>
          <w:rStyle w:val="StyleUnderline"/>
        </w:rPr>
        <w:t>.</w:t>
      </w:r>
    </w:p>
    <w:p w:rsidR="00D21A42" w:rsidRPr="00C7314D" w:rsidRDefault="00D21A42" w:rsidP="00D21A42">
      <w:pPr>
        <w:rPr>
          <w:sz w:val="16"/>
        </w:rPr>
      </w:pPr>
      <w:r w:rsidRPr="00C7314D">
        <w:rPr>
          <w:sz w:val="16"/>
        </w:rPr>
        <w:t>Assurance through transition: The great threat to American security in the coming decades of the 21st century stems from the unsustainability of the international order.</w:t>
      </w:r>
    </w:p>
    <w:p w:rsidR="00D21A42" w:rsidRPr="00C7314D" w:rsidRDefault="00D21A42" w:rsidP="00D21A42">
      <w:pPr>
        <w:rPr>
          <w:sz w:val="16"/>
        </w:rPr>
      </w:pPr>
      <w:r w:rsidRPr="00C7314D">
        <w:rPr>
          <w:sz w:val="16"/>
        </w:rPr>
        <w:t>Although addressing this threat is primarily an economic and geopolitical exercise, the U.S. national security establishment must ensure that economic and political actors have sufficient space and time to adapt the system at home and, in partnership, abroad. The mission of America’s national security establishment in this new era must be to maintain and extend that space while providing, to friend and foe alike, a credible assurance that America is committed to, and will actively promote, a rules-based international order.</w:t>
      </w:r>
    </w:p>
    <w:p w:rsidR="00D21A42" w:rsidRPr="00C7314D" w:rsidRDefault="00D21A42" w:rsidP="00D21A42">
      <w:pPr>
        <w:rPr>
          <w:rStyle w:val="StyleUnderline"/>
        </w:rPr>
      </w:pPr>
      <w:r w:rsidRPr="00C7314D">
        <w:rPr>
          <w:rStyle w:val="StyleUnderline"/>
        </w:rPr>
        <w:t xml:space="preserve">Multilaterally when possible, unilaterally if necessary, America will work to ensure that borders, </w:t>
      </w:r>
      <w:r w:rsidRPr="004E1F09">
        <w:rPr>
          <w:rStyle w:val="StyleUnderline"/>
          <w:highlight w:val="cyan"/>
        </w:rPr>
        <w:t>global commons, and</w:t>
      </w:r>
      <w:r w:rsidRPr="00C7314D">
        <w:rPr>
          <w:rStyle w:val="StyleUnderline"/>
        </w:rPr>
        <w:t xml:space="preserve"> basic standards of </w:t>
      </w:r>
      <w:r w:rsidRPr="004E1F09">
        <w:rPr>
          <w:rStyle w:val="StyleUnderline"/>
          <w:highlight w:val="cyan"/>
        </w:rPr>
        <w:t>human rights will be respected</w:t>
      </w:r>
      <w:r w:rsidRPr="00C7314D">
        <w:rPr>
          <w:rStyle w:val="StyleUnderline"/>
        </w:rPr>
        <w:t xml:space="preserve"> by all countries</w:t>
      </w:r>
      <w:r w:rsidRPr="00C7314D">
        <w:rPr>
          <w:sz w:val="16"/>
        </w:rPr>
        <w:t xml:space="preserve">. The transition to sustainability will be a complex and dynamic undertaking. Its political impact will be unprecedented: </w:t>
      </w:r>
      <w:r w:rsidRPr="00C7314D">
        <w:rPr>
          <w:rStyle w:val="StyleUnderline"/>
        </w:rPr>
        <w:t xml:space="preserve">Borders, many set during colonial rule, will come under strain. </w:t>
      </w:r>
      <w:r w:rsidRPr="004E1F09">
        <w:rPr>
          <w:rStyle w:val="StyleUnderline"/>
          <w:highlight w:val="cyan"/>
        </w:rPr>
        <w:t>America will work with</w:t>
      </w:r>
      <w:r w:rsidRPr="00C7314D">
        <w:rPr>
          <w:rStyle w:val="StyleUnderline"/>
        </w:rPr>
        <w:t xml:space="preserve"> its </w:t>
      </w:r>
      <w:r w:rsidRPr="004E1F09">
        <w:rPr>
          <w:rStyle w:val="StyleUnderline"/>
          <w:highlight w:val="cyan"/>
        </w:rPr>
        <w:t>partners to ensure that</w:t>
      </w:r>
      <w:r w:rsidRPr="00C7314D">
        <w:rPr>
          <w:rStyle w:val="StyleUnderline"/>
        </w:rPr>
        <w:t xml:space="preserve"> any </w:t>
      </w:r>
      <w:r w:rsidRPr="004E1F09">
        <w:rPr>
          <w:rStyle w:val="StyleUnderline"/>
          <w:highlight w:val="cyan"/>
        </w:rPr>
        <w:t>borders</w:t>
      </w:r>
      <w:r w:rsidRPr="00C7314D">
        <w:rPr>
          <w:rStyle w:val="StyleUnderline"/>
        </w:rPr>
        <w:t xml:space="preserve"> that are </w:t>
      </w:r>
      <w:r w:rsidRPr="004E1F09">
        <w:rPr>
          <w:rStyle w:val="StyleUnderline"/>
          <w:highlight w:val="cyan"/>
        </w:rPr>
        <w:t xml:space="preserve">changed are done so by </w:t>
      </w:r>
      <w:r w:rsidRPr="004E1F09">
        <w:rPr>
          <w:rStyle w:val="Emphasis"/>
          <w:highlight w:val="cyan"/>
        </w:rPr>
        <w:t>mutual consent and self-determination</w:t>
      </w:r>
      <w:r w:rsidRPr="004E1F09">
        <w:rPr>
          <w:rStyle w:val="StyleUnderline"/>
          <w:highlight w:val="cyan"/>
        </w:rPr>
        <w:t>, not</w:t>
      </w:r>
      <w:r w:rsidRPr="00C7314D">
        <w:rPr>
          <w:sz w:val="16"/>
        </w:rPr>
        <w:t xml:space="preserve"> by </w:t>
      </w:r>
      <w:r w:rsidRPr="004E1F09">
        <w:rPr>
          <w:rStyle w:val="StyleUnderline"/>
          <w:highlight w:val="cyan"/>
        </w:rPr>
        <w:t>violence</w:t>
      </w:r>
      <w:r w:rsidRPr="00C7314D">
        <w:rPr>
          <w:sz w:val="16"/>
        </w:rPr>
        <w:t xml:space="preserve"> or coercion. It will assert its right of access to the global commons as much as it will honor its responsibility to respect them as a sustainable platform for navigation, commerce, and ecosystem services</w:t>
      </w:r>
      <w:r w:rsidRPr="00C7314D">
        <w:rPr>
          <w:rStyle w:val="StyleUnderline"/>
        </w:rPr>
        <w:t xml:space="preserve">. Finally, the United States will continue to insist on all countries’ respect for basic human rights, and it will </w:t>
      </w:r>
      <w:r w:rsidRPr="00C7314D">
        <w:rPr>
          <w:rStyle w:val="Emphasis"/>
        </w:rPr>
        <w:t>accept the global responsibility to protect</w:t>
      </w:r>
      <w:r w:rsidRPr="00C7314D">
        <w:rPr>
          <w:rStyle w:val="StyleUnderline"/>
        </w:rPr>
        <w:t xml:space="preserve"> against their gross and systematic violation.</w:t>
      </w:r>
    </w:p>
    <w:p w:rsidR="00D21A42" w:rsidRPr="00C7314D" w:rsidRDefault="00D21A42" w:rsidP="00D21A42">
      <w:pPr>
        <w:rPr>
          <w:rStyle w:val="StyleUnderline"/>
        </w:rPr>
      </w:pPr>
      <w:r w:rsidRPr="00C7314D">
        <w:rPr>
          <w:rStyle w:val="StyleUnderline"/>
        </w:rPr>
        <w:t xml:space="preserve">American </w:t>
      </w:r>
      <w:r w:rsidRPr="004E1F09">
        <w:rPr>
          <w:rStyle w:val="StyleUnderline"/>
          <w:highlight w:val="cyan"/>
        </w:rPr>
        <w:t>policy will</w:t>
      </w:r>
      <w:r w:rsidRPr="00C7314D">
        <w:rPr>
          <w:rStyle w:val="StyleUnderline"/>
        </w:rPr>
        <w:t xml:space="preserve"> be to </w:t>
      </w:r>
      <w:r w:rsidRPr="004E1F09">
        <w:rPr>
          <w:rStyle w:val="StyleUnderline"/>
          <w:highlight w:val="cyan"/>
        </w:rPr>
        <w:t>reduce</w:t>
      </w:r>
      <w:r w:rsidRPr="00C7314D">
        <w:rPr>
          <w:rStyle w:val="StyleUnderline"/>
        </w:rPr>
        <w:t xml:space="preserve"> global </w:t>
      </w:r>
      <w:r w:rsidRPr="004E1F09">
        <w:rPr>
          <w:rStyle w:val="StyleUnderline"/>
          <w:highlight w:val="cyan"/>
        </w:rPr>
        <w:t>demand</w:t>
      </w:r>
      <w:r w:rsidRPr="00C7314D">
        <w:rPr>
          <w:rStyle w:val="StyleUnderline"/>
        </w:rPr>
        <w:t xml:space="preserve">, over time, </w:t>
      </w:r>
      <w:r w:rsidRPr="004E1F09">
        <w:rPr>
          <w:rStyle w:val="StyleUnderline"/>
          <w:highlight w:val="cyan"/>
        </w:rPr>
        <w:t>for</w:t>
      </w:r>
      <w:r w:rsidRPr="00C7314D">
        <w:rPr>
          <w:rStyle w:val="StyleUnderline"/>
        </w:rPr>
        <w:t xml:space="preserve"> U.S. </w:t>
      </w:r>
      <w:r w:rsidRPr="004E1F09">
        <w:rPr>
          <w:rStyle w:val="Emphasis"/>
          <w:highlight w:val="cyan"/>
        </w:rPr>
        <w:t>military intervention</w:t>
      </w:r>
      <w:r w:rsidRPr="004E1F09">
        <w:rPr>
          <w:rStyle w:val="StyleUnderline"/>
          <w:highlight w:val="cyan"/>
        </w:rPr>
        <w:t xml:space="preserve"> by building</w:t>
      </w:r>
      <w:r w:rsidRPr="00C7314D">
        <w:rPr>
          <w:rStyle w:val="StyleUnderline"/>
        </w:rPr>
        <w:t xml:space="preserve"> capable </w:t>
      </w:r>
      <w:r w:rsidRPr="004E1F09">
        <w:rPr>
          <w:rStyle w:val="StyleUnderline"/>
          <w:highlight w:val="cyan"/>
        </w:rPr>
        <w:t>regional security partners</w:t>
      </w:r>
      <w:r w:rsidRPr="00C7314D">
        <w:rPr>
          <w:rStyle w:val="StyleUnderline"/>
        </w:rPr>
        <w:t xml:space="preserve"> wherever possible — though the United States will maintain and position expeditionary forces commensurate with objective global risks.</w:t>
      </w:r>
    </w:p>
    <w:p w:rsidR="00D21A42" w:rsidRPr="00C7314D" w:rsidRDefault="00D21A42" w:rsidP="00D21A42">
      <w:pPr>
        <w:rPr>
          <w:sz w:val="16"/>
        </w:rPr>
      </w:pPr>
      <w:r w:rsidRPr="00C7314D">
        <w:rPr>
          <w:sz w:val="16"/>
        </w:rPr>
        <w:t>U.S. Governance</w:t>
      </w:r>
    </w:p>
    <w:p w:rsidR="00D21A42" w:rsidRPr="00C7314D" w:rsidRDefault="00D21A42" w:rsidP="00D21A42">
      <w:pPr>
        <w:rPr>
          <w:sz w:val="16"/>
        </w:rPr>
      </w:pPr>
      <w:r w:rsidRPr="00C7314D">
        <w:rPr>
          <w:sz w:val="16"/>
        </w:rPr>
        <w:t>Just as America would never fight a 21st-century war with Korean War-era weapons, it should not govern today with institutions devised for a bygone era. The Founding Fathers established a constitution that allows for the adaptation of the institutions of government to the knowledge, threats, and opportunities confronting each generation. Americans should make use of that foresight. Under this strategy, the country will adapt the institutions of its federal government to execute this grand strategy and invest in the American people to ensure that they receive the opportunities they need to be informed and engaged citizens.</w:t>
      </w:r>
    </w:p>
    <w:p w:rsidR="00D21A42" w:rsidRPr="00C7314D" w:rsidRDefault="00D21A42" w:rsidP="00D21A42">
      <w:pPr>
        <w:rPr>
          <w:sz w:val="16"/>
        </w:rPr>
      </w:pPr>
      <w:r w:rsidRPr="00C7314D">
        <w:rPr>
          <w:sz w:val="16"/>
        </w:rPr>
        <w:t>Governing institutions: Today’s executive branch was largely designed to support the country through the Cold War, and it is misaligned to the requirements of the 21st century. The U.S. national security establishment can barely see the challenges of today, let alone predict the crises of tomorrow. America’s domestic departments are designed to support an economic strategy that is now weakening the country. Congress is supposed to oversee this system, but it too cannot rise above the noise. The White House, meanwhile, has not maintained a robust strategic capacity since 1961.</w:t>
      </w:r>
    </w:p>
    <w:p w:rsidR="00D21A42" w:rsidRPr="00C7314D" w:rsidRDefault="00D21A42" w:rsidP="00D21A42">
      <w:pPr>
        <w:rPr>
          <w:sz w:val="16"/>
        </w:rPr>
      </w:pPr>
      <w:r w:rsidRPr="00C7314D">
        <w:rPr>
          <w:sz w:val="16"/>
        </w:rPr>
        <w:t>Just as the 1947 National Security Act adapted the U.S. national security establishment to take on the Cold War, the country will adapt again to implement and manage this strategy. It will reorganize agencies and departments to execute the elements of this strategy. Congress will be encouraged to align its oversight committees to the new federal departments.</w:t>
      </w:r>
    </w:p>
    <w:p w:rsidR="00D21A42" w:rsidRPr="00C7314D" w:rsidRDefault="00D21A42" w:rsidP="00D21A42">
      <w:pPr>
        <w:rPr>
          <w:rStyle w:val="StyleUnderline"/>
        </w:rPr>
      </w:pPr>
      <w:r w:rsidRPr="00C7314D">
        <w:rPr>
          <w:sz w:val="16"/>
        </w:rPr>
        <w:lastRenderedPageBreak/>
        <w:t xml:space="preserve">In peacetime, U.S. foreign-policy agencies — providing defense, diplomacy, development, and intelligence — will align around one map and fall under integrated civilian control at the global, regional, and country levels. </w:t>
      </w:r>
      <w:r w:rsidRPr="00C7314D">
        <w:rPr>
          <w:rStyle w:val="StyleUnderline"/>
        </w:rPr>
        <w:t>Domestically, the United States will clear out the economic policies of the past and ensure that housing, agriculture, and resource productivity are incentivized and regulated to ensure fair, robust, and open markets with strong consumer protections.</w:t>
      </w:r>
    </w:p>
    <w:p w:rsidR="00D21A42" w:rsidRPr="00C7314D" w:rsidRDefault="00D21A42" w:rsidP="00D21A42">
      <w:pPr>
        <w:rPr>
          <w:sz w:val="16"/>
        </w:rPr>
      </w:pPr>
      <w:r w:rsidRPr="00C7314D">
        <w:rPr>
          <w:sz w:val="16"/>
        </w:rPr>
        <w:t xml:space="preserve">Opportunity society: When </w:t>
      </w:r>
      <w:r w:rsidRPr="004E1F09">
        <w:rPr>
          <w:rStyle w:val="StyleUnderline"/>
          <w:highlight w:val="cyan"/>
        </w:rPr>
        <w:t>Americans are secure, they are</w:t>
      </w:r>
      <w:r w:rsidRPr="00C7314D">
        <w:rPr>
          <w:sz w:val="16"/>
        </w:rPr>
        <w:t xml:space="preserve"> the </w:t>
      </w:r>
      <w:r w:rsidRPr="004E1F09">
        <w:rPr>
          <w:rStyle w:val="StyleUnderline"/>
          <w:highlight w:val="cyan"/>
        </w:rPr>
        <w:t>most</w:t>
      </w:r>
      <w:r w:rsidRPr="00C7314D">
        <w:rPr>
          <w:sz w:val="16"/>
        </w:rPr>
        <w:t xml:space="preserve"> productive and </w:t>
      </w:r>
      <w:r w:rsidRPr="004E1F09">
        <w:rPr>
          <w:rStyle w:val="StyleUnderline"/>
          <w:highlight w:val="cyan"/>
        </w:rPr>
        <w:t>engaged</w:t>
      </w:r>
      <w:r w:rsidRPr="00C7314D">
        <w:rPr>
          <w:sz w:val="16"/>
        </w:rPr>
        <w:t xml:space="preserve"> </w:t>
      </w:r>
      <w:r w:rsidRPr="00C7314D">
        <w:rPr>
          <w:rStyle w:val="StyleUnderline"/>
        </w:rPr>
        <w:t>in the world</w:t>
      </w:r>
      <w:r w:rsidRPr="00C7314D">
        <w:rPr>
          <w:sz w:val="16"/>
        </w:rPr>
        <w:t>. The United States will recommit itself to making world-leading investments in the American people, the country’s greatest national resource.</w:t>
      </w:r>
    </w:p>
    <w:p w:rsidR="00D21A42" w:rsidRPr="00C7314D" w:rsidRDefault="00D21A42" w:rsidP="00D21A42">
      <w:pPr>
        <w:rPr>
          <w:sz w:val="16"/>
        </w:rPr>
      </w:pPr>
      <w:r w:rsidRPr="00C7314D">
        <w:rPr>
          <w:sz w:val="16"/>
        </w:rPr>
        <w:t xml:space="preserve">Education, </w:t>
      </w:r>
      <w:r w:rsidRPr="004E1F09">
        <w:rPr>
          <w:rStyle w:val="Emphasis"/>
          <w:highlight w:val="cyan"/>
        </w:rPr>
        <w:t>health care</w:t>
      </w:r>
      <w:r w:rsidRPr="00C7314D">
        <w:rPr>
          <w:sz w:val="16"/>
        </w:rPr>
        <w:t xml:space="preserve">, retirement security, and scientific knowledge </w:t>
      </w:r>
      <w:r w:rsidRPr="004E1F09">
        <w:rPr>
          <w:rStyle w:val="StyleUnderline"/>
          <w:highlight w:val="cyan"/>
        </w:rPr>
        <w:t>are the cornerstone of</w:t>
      </w:r>
      <w:r w:rsidRPr="00C7314D">
        <w:rPr>
          <w:sz w:val="16"/>
        </w:rPr>
        <w:t xml:space="preserve"> the opportunity society. With </w:t>
      </w:r>
      <w:r w:rsidRPr="004E1F09">
        <w:rPr>
          <w:rStyle w:val="StyleUnderline"/>
          <w:highlight w:val="cyan"/>
        </w:rPr>
        <w:t>a new economic engine</w:t>
      </w:r>
      <w:r w:rsidRPr="00C7314D">
        <w:rPr>
          <w:sz w:val="16"/>
        </w:rPr>
        <w:t xml:space="preserve"> providing the private income and public revenue necessary for such investments, and with fiscal health restored, the country will examine and select the most effective models for ensuring world-class public education, </w:t>
      </w:r>
      <w:r w:rsidRPr="00C7314D">
        <w:rPr>
          <w:rStyle w:val="Emphasis"/>
        </w:rPr>
        <w:t>achieving universal health-care coverage</w:t>
      </w:r>
      <w:r w:rsidRPr="00C7314D">
        <w:rPr>
          <w:sz w:val="16"/>
        </w:rPr>
        <w:t>, and earning a worry-free retirement. Funding for basic science and early-stage innovation will be expanded significantly to keep America the leading research and innovation center in the world.</w:t>
      </w:r>
    </w:p>
    <w:p w:rsidR="00D21A42" w:rsidRPr="00C7314D" w:rsidRDefault="00D21A42" w:rsidP="00D21A42">
      <w:pPr>
        <w:rPr>
          <w:sz w:val="16"/>
        </w:rPr>
      </w:pPr>
      <w:r w:rsidRPr="00C7314D">
        <w:rPr>
          <w:sz w:val="16"/>
        </w:rPr>
        <w:t>Minding American Strategy</w:t>
      </w:r>
    </w:p>
    <w:p w:rsidR="00D21A42" w:rsidRPr="00C7314D" w:rsidRDefault="00D21A42" w:rsidP="00D21A42">
      <w:pPr>
        <w:rPr>
          <w:rStyle w:val="StyleUnderline"/>
        </w:rPr>
      </w:pPr>
      <w:r w:rsidRPr="00C7314D">
        <w:rPr>
          <w:sz w:val="16"/>
        </w:rPr>
        <w:t xml:space="preserve">America has never confronted a global challenge of the type or magnitude it faces today. If it does not change course, </w:t>
      </w:r>
      <w:r w:rsidRPr="004E1F09">
        <w:rPr>
          <w:rStyle w:val="StyleUnderline"/>
          <w:highlight w:val="cyan"/>
        </w:rPr>
        <w:t>the U</w:t>
      </w:r>
      <w:r w:rsidRPr="00C7314D">
        <w:rPr>
          <w:rStyle w:val="StyleUnderline"/>
        </w:rPr>
        <w:t xml:space="preserve">nited </w:t>
      </w:r>
      <w:r w:rsidRPr="004E1F09">
        <w:rPr>
          <w:rStyle w:val="StyleUnderline"/>
          <w:highlight w:val="cyan"/>
        </w:rPr>
        <w:t>S</w:t>
      </w:r>
      <w:r w:rsidRPr="00C7314D">
        <w:rPr>
          <w:rStyle w:val="StyleUnderline"/>
        </w:rPr>
        <w:t xml:space="preserve">tates </w:t>
      </w:r>
      <w:r w:rsidRPr="004E1F09">
        <w:rPr>
          <w:rStyle w:val="StyleUnderline"/>
          <w:highlight w:val="cyan"/>
        </w:rPr>
        <w:t>will be racked by violent storms</w:t>
      </w:r>
      <w:r w:rsidRPr="00C7314D">
        <w:rPr>
          <w:rStyle w:val="StyleUnderline"/>
        </w:rPr>
        <w:t xml:space="preserve"> — both figurative and literal — </w:t>
      </w:r>
      <w:r w:rsidRPr="004E1F09">
        <w:rPr>
          <w:rStyle w:val="Emphasis"/>
          <w:highlight w:val="cyan"/>
        </w:rPr>
        <w:t>as the global order breaks down</w:t>
      </w:r>
      <w:r w:rsidRPr="00C7314D">
        <w:rPr>
          <w:rStyle w:val="StyleUnderline"/>
        </w:rPr>
        <w:t>.</w:t>
      </w:r>
      <w:r w:rsidRPr="00C7314D">
        <w:rPr>
          <w:sz w:val="16"/>
        </w:rPr>
        <w:t xml:space="preserve"> </w:t>
      </w:r>
      <w:r w:rsidRPr="00C7314D">
        <w:rPr>
          <w:rStyle w:val="StyleUnderline"/>
        </w:rPr>
        <w:t xml:space="preserve">The country cannot delay. For a few short years, it has a window in which it can choose an incredibly prosperous 21st century, but that window will close. </w:t>
      </w:r>
      <w:r w:rsidRPr="004E1F09">
        <w:rPr>
          <w:rStyle w:val="StyleUnderline"/>
          <w:highlight w:val="cyan"/>
        </w:rPr>
        <w:t>It is time</w:t>
      </w:r>
      <w:r w:rsidRPr="00C7314D">
        <w:rPr>
          <w:rStyle w:val="StyleUnderline"/>
        </w:rPr>
        <w:t xml:space="preserve"> once more </w:t>
      </w:r>
      <w:r w:rsidRPr="004E1F09">
        <w:rPr>
          <w:rStyle w:val="Emphasis"/>
          <w:highlight w:val="cyan"/>
        </w:rPr>
        <w:t>to lead the world</w:t>
      </w:r>
      <w:r w:rsidRPr="00C7314D">
        <w:rPr>
          <w:rStyle w:val="StyleUnderline"/>
        </w:rPr>
        <w:t xml:space="preserve"> through difficult change.</w:t>
      </w:r>
    </w:p>
    <w:p w:rsidR="00D21A42" w:rsidRPr="00C7314D" w:rsidRDefault="00D21A42" w:rsidP="00D21A42">
      <w:pPr>
        <w:rPr>
          <w:sz w:val="16"/>
        </w:rPr>
      </w:pPr>
      <w:r w:rsidRPr="00C7314D">
        <w:rPr>
          <w:rStyle w:val="StyleUnderline"/>
        </w:rPr>
        <w:t>The United States must first get its own house in order. It will adapt its industry. It will build a new American Dream.</w:t>
      </w:r>
      <w:r w:rsidRPr="00C7314D">
        <w:rPr>
          <w:sz w:val="16"/>
        </w:rPr>
        <w:t xml:space="preserve"> It will lead the world by example while defining the future and inspiring greatness. And America will do all this while emerging from an economic depression that is wasting its most precious resource — its citizens’ talents.</w:t>
      </w:r>
    </w:p>
    <w:p w:rsidR="00D21A42" w:rsidRDefault="00D21A42" w:rsidP="00D21A42">
      <w:pPr>
        <w:pStyle w:val="Heading3"/>
      </w:pPr>
      <w:r>
        <w:t>Sovereignty Inevitable---1AR</w:t>
      </w:r>
    </w:p>
    <w:p w:rsidR="00D21A42" w:rsidRPr="004A7541" w:rsidRDefault="00D21A42" w:rsidP="00D21A42">
      <w:pPr>
        <w:pStyle w:val="Heading4"/>
      </w:pPr>
      <w:r w:rsidRPr="004A7541">
        <w:t xml:space="preserve">Nationalism can’t be </w:t>
      </w:r>
      <w:r w:rsidRPr="004A7541">
        <w:rPr>
          <w:u w:val="single"/>
        </w:rPr>
        <w:t>wished away</w:t>
      </w:r>
      <w:r w:rsidRPr="004A7541">
        <w:t xml:space="preserve"> – alt </w:t>
      </w:r>
      <w:r w:rsidRPr="004A7541">
        <w:rPr>
          <w:u w:val="single"/>
        </w:rPr>
        <w:t>amplifies</w:t>
      </w:r>
      <w:r w:rsidRPr="004A7541">
        <w:t xml:space="preserve"> problems of identity</w:t>
      </w:r>
    </w:p>
    <w:p w:rsidR="00D21A42" w:rsidRPr="00D35D29" w:rsidRDefault="00D21A42" w:rsidP="00D21A42">
      <w:pPr>
        <w:rPr>
          <w:rFonts w:eastAsia="Calibri"/>
          <w:color w:val="000000"/>
        </w:rPr>
      </w:pPr>
      <w:r w:rsidRPr="00D35D29">
        <w:rPr>
          <w:rFonts w:eastAsia="Calibri"/>
          <w:b/>
          <w:bCs/>
        </w:rPr>
        <w:t>Niezen 7</w:t>
      </w:r>
      <w:r w:rsidRPr="00D35D29">
        <w:rPr>
          <w:rFonts w:eastAsia="Calibri"/>
          <w:color w:val="000000"/>
        </w:rPr>
        <w:t xml:space="preserve"> – Ronald, Professor of Anthropology at McGill University, “Postcolonialism and the Utopian Imagination”, Israel Affairs, 13(4), InformaWorld</w:t>
      </w:r>
    </w:p>
    <w:p w:rsidR="00D21A42" w:rsidRPr="006342AC" w:rsidRDefault="00D21A42" w:rsidP="00D21A42">
      <w:pPr>
        <w:rPr>
          <w:rFonts w:eastAsia="Calibri"/>
          <w:sz w:val="12"/>
        </w:rPr>
      </w:pPr>
      <w:r w:rsidRPr="004E1F09">
        <w:rPr>
          <w:rFonts w:eastAsia="Calibri"/>
          <w:highlight w:val="cyan"/>
          <w:u w:val="single"/>
        </w:rPr>
        <w:t xml:space="preserve">Postcolonial futurism has </w:t>
      </w:r>
      <w:r w:rsidRPr="004E1F09">
        <w:rPr>
          <w:rFonts w:eastAsia="Calibri"/>
          <w:highlight w:val="cyan"/>
          <w:u w:val="single"/>
          <w:bdr w:val="single" w:sz="4" w:space="0" w:color="auto"/>
        </w:rPr>
        <w:t>no answer</w:t>
      </w:r>
      <w:r w:rsidRPr="004E1F09">
        <w:rPr>
          <w:rFonts w:eastAsia="Calibri"/>
          <w:highlight w:val="cyan"/>
          <w:u w:val="single"/>
        </w:rPr>
        <w:t xml:space="preserve"> to the problems</w:t>
      </w:r>
      <w:r w:rsidRPr="00E206BC">
        <w:rPr>
          <w:rFonts w:eastAsia="Calibri"/>
          <w:u w:val="single"/>
        </w:rPr>
        <w:t xml:space="preserve"> and paradoxes </w:t>
      </w:r>
      <w:r w:rsidRPr="004E1F09">
        <w:rPr>
          <w:rFonts w:eastAsia="Calibri"/>
          <w:highlight w:val="cyan"/>
          <w:u w:val="single"/>
        </w:rPr>
        <w:t xml:space="preserve">of </w:t>
      </w:r>
      <w:r w:rsidRPr="00E206BC">
        <w:rPr>
          <w:rFonts w:eastAsia="Calibri"/>
          <w:u w:val="single"/>
        </w:rPr>
        <w:t xml:space="preserve">cultural claims and </w:t>
      </w:r>
      <w:r w:rsidRPr="004E1F09">
        <w:rPr>
          <w:rFonts w:eastAsia="Calibri"/>
          <w:highlight w:val="cyan"/>
          <w:u w:val="single"/>
        </w:rPr>
        <w:t>collective strivings toward distinctiveness</w:t>
      </w:r>
      <w:r w:rsidRPr="00E206BC">
        <w:rPr>
          <w:rFonts w:eastAsia="Calibri"/>
          <w:sz w:val="12"/>
        </w:rPr>
        <w:t xml:space="preserve"> and self-determination </w:t>
      </w:r>
      <w:r w:rsidRPr="00E206BC">
        <w:rPr>
          <w:rFonts w:eastAsia="Calibri"/>
          <w:u w:val="single"/>
        </w:rPr>
        <w:t>other than to imagine a world in which they do not exist</w:t>
      </w:r>
      <w:r w:rsidRPr="00E206BC">
        <w:rPr>
          <w:rFonts w:eastAsia="Calibri"/>
          <w:sz w:val="12"/>
        </w:rPr>
        <w:t xml:space="preserve">. Recalling that postcolonialism also encourages nationalist essentialism, this means that there are two antipathetic, mutually negating versions of postcolonial liberation: one looking toward </w:t>
      </w:r>
      <w:r w:rsidRPr="00E206BC">
        <w:rPr>
          <w:rFonts w:eastAsia="Calibri"/>
          <w:u w:val="single"/>
        </w:rPr>
        <w:t>a future of borderless</w:t>
      </w:r>
      <w:r w:rsidRPr="00E206BC">
        <w:rPr>
          <w:rFonts w:eastAsia="Calibri"/>
          <w:sz w:val="12"/>
        </w:rPr>
        <w:t xml:space="preserve"> global cultural liberation, another toward a more immediate, intellectually-inspired era of </w:t>
      </w:r>
      <w:r w:rsidRPr="00E206BC">
        <w:rPr>
          <w:rFonts w:eastAsia="Calibri"/>
          <w:u w:val="single"/>
        </w:rPr>
        <w:t>cultural affirmation and autonomy</w:t>
      </w:r>
      <w:r w:rsidRPr="00E206BC">
        <w:rPr>
          <w:rFonts w:eastAsia="Calibri"/>
          <w:b/>
          <w:sz w:val="12"/>
        </w:rPr>
        <w:t xml:space="preserve">. </w:t>
      </w:r>
      <w:r w:rsidRPr="00E206BC">
        <w:rPr>
          <w:rFonts w:eastAsia="Calibri"/>
          <w:u w:val="single"/>
        </w:rPr>
        <w:t xml:space="preserve">Postcolonial futurism </w:t>
      </w:r>
      <w:r w:rsidRPr="004E1F09">
        <w:rPr>
          <w:rFonts w:eastAsia="Calibri"/>
          <w:highlight w:val="cyan"/>
          <w:u w:val="single"/>
        </w:rPr>
        <w:t xml:space="preserve">commits the </w:t>
      </w:r>
      <w:r w:rsidRPr="004E1F09">
        <w:rPr>
          <w:rFonts w:eastAsia="Calibri"/>
          <w:highlight w:val="cyan"/>
          <w:u w:val="single"/>
          <w:bdr w:val="single" w:sz="4" w:space="0" w:color="auto"/>
        </w:rPr>
        <w:t>fundamental error</w:t>
      </w:r>
      <w:r w:rsidRPr="00E206BC">
        <w:rPr>
          <w:rFonts w:eastAsia="Calibri"/>
          <w:sz w:val="12"/>
        </w:rPr>
        <w:t xml:space="preserve">, once widely attributed to Marxism, </w:t>
      </w:r>
      <w:r w:rsidRPr="004E1F09">
        <w:rPr>
          <w:rFonts w:eastAsia="Calibri"/>
          <w:highlight w:val="cyan"/>
          <w:u w:val="single"/>
        </w:rPr>
        <w:t>of anticipating a global</w:t>
      </w:r>
      <w:r w:rsidRPr="00E206BC">
        <w:rPr>
          <w:rFonts w:eastAsia="Calibri"/>
          <w:u w:val="single"/>
        </w:rPr>
        <w:t xml:space="preserve"> state of </w:t>
      </w:r>
      <w:r w:rsidRPr="004E1F09">
        <w:rPr>
          <w:rFonts w:eastAsia="Calibri"/>
          <w:highlight w:val="cyan"/>
          <w:u w:val="single"/>
        </w:rPr>
        <w:t>collective being that</w:t>
      </w:r>
      <w:r w:rsidRPr="00E206BC">
        <w:rPr>
          <w:rFonts w:eastAsia="Calibri"/>
          <w:u w:val="single"/>
        </w:rPr>
        <w:t xml:space="preserve"> </w:t>
      </w:r>
      <w:r w:rsidRPr="004E1F09">
        <w:rPr>
          <w:rFonts w:eastAsia="Calibri"/>
          <w:highlight w:val="cyan"/>
          <w:u w:val="single"/>
        </w:rPr>
        <w:t>underestimates</w:t>
      </w:r>
      <w:r w:rsidRPr="00E206BC">
        <w:rPr>
          <w:rFonts w:eastAsia="Calibri"/>
          <w:u w:val="single"/>
        </w:rPr>
        <w:t xml:space="preserve"> the propensity toward national or </w:t>
      </w:r>
      <w:r w:rsidRPr="004E1F09">
        <w:rPr>
          <w:rFonts w:eastAsia="Calibri"/>
          <w:highlight w:val="cyan"/>
          <w:u w:val="single"/>
        </w:rPr>
        <w:t>minority</w:t>
      </w:r>
      <w:r w:rsidRPr="00E206BC">
        <w:rPr>
          <w:rFonts w:eastAsia="Calibri"/>
          <w:u w:val="single"/>
        </w:rPr>
        <w:t xml:space="preserve"> </w:t>
      </w:r>
      <w:r w:rsidRPr="004E1F09">
        <w:rPr>
          <w:rFonts w:eastAsia="Calibri"/>
          <w:highlight w:val="cyan"/>
          <w:u w:val="single"/>
        </w:rPr>
        <w:t>identities</w:t>
      </w:r>
      <w:r w:rsidRPr="00E206BC">
        <w:rPr>
          <w:rFonts w:eastAsia="Calibri"/>
          <w:u w:val="single"/>
        </w:rPr>
        <w:t xml:space="preserve"> based on affirmation of the rights of peoples</w:t>
      </w:r>
      <w:r w:rsidRPr="00E206BC">
        <w:rPr>
          <w:rFonts w:eastAsia="Calibri"/>
          <w:sz w:val="12"/>
        </w:rPr>
        <w:t xml:space="preserve">, today often </w:t>
      </w:r>
      <w:r w:rsidRPr="00E206BC">
        <w:rPr>
          <w:rFonts w:eastAsia="Calibri"/>
          <w:u w:val="single"/>
        </w:rPr>
        <w:t>expressed in terms of cultural distinctiveness coupled with claims of</w:t>
      </w:r>
      <w:r w:rsidRPr="00E206BC">
        <w:rPr>
          <w:rFonts w:eastAsia="Calibri"/>
          <w:b/>
          <w:sz w:val="12"/>
        </w:rPr>
        <w:t xml:space="preserve"> </w:t>
      </w:r>
      <w:r w:rsidRPr="00E206BC">
        <w:rPr>
          <w:rFonts w:eastAsia="Calibri"/>
          <w:sz w:val="12"/>
        </w:rPr>
        <w:t xml:space="preserve">political </w:t>
      </w:r>
      <w:r w:rsidRPr="00E206BC">
        <w:rPr>
          <w:rFonts w:eastAsia="Calibri"/>
          <w:u w:val="single"/>
        </w:rPr>
        <w:t>self-determination</w:t>
      </w:r>
      <w:r w:rsidRPr="00E206BC">
        <w:rPr>
          <w:rFonts w:eastAsia="Calibri"/>
          <w:sz w:val="12"/>
        </w:rPr>
        <w:t xml:space="preserve">. But the national and universalist versions of postcolonial liberation are, at least in one sense, complementary. </w:t>
      </w:r>
      <w:r w:rsidRPr="00E206BC">
        <w:rPr>
          <w:rFonts w:eastAsia="Calibri"/>
          <w:u w:val="single"/>
        </w:rPr>
        <w:t xml:space="preserve">The </w:t>
      </w:r>
      <w:r w:rsidRPr="004E1F09">
        <w:rPr>
          <w:rFonts w:eastAsia="Calibri"/>
          <w:highlight w:val="cyan"/>
          <w:u w:val="single"/>
        </w:rPr>
        <w:t>utopian imagination</w:t>
      </w:r>
      <w:r w:rsidRPr="00E206BC">
        <w:rPr>
          <w:rFonts w:eastAsia="Calibri"/>
          <w:u w:val="single"/>
        </w:rPr>
        <w:t xml:space="preserve"> is able to</w:t>
      </w:r>
      <w:r w:rsidRPr="00E206BC">
        <w:rPr>
          <w:rFonts w:eastAsia="Calibri"/>
          <w:sz w:val="12"/>
        </w:rPr>
        <w:t xml:space="preserve"> make particular cultural allegiances seem more palatable for global consumption, to </w:t>
      </w:r>
      <w:r w:rsidRPr="004E1F09">
        <w:rPr>
          <w:rFonts w:eastAsia="Calibri"/>
          <w:highlight w:val="cyan"/>
          <w:u w:val="single"/>
          <w:bdr w:val="single" w:sz="4" w:space="0" w:color="auto"/>
        </w:rPr>
        <w:t>mask</w:t>
      </w:r>
      <w:r w:rsidRPr="00E206BC">
        <w:rPr>
          <w:rFonts w:eastAsia="Calibri"/>
          <w:u w:val="single"/>
        </w:rPr>
        <w:t xml:space="preserve"> the </w:t>
      </w:r>
      <w:r w:rsidRPr="004E1F09">
        <w:rPr>
          <w:rFonts w:eastAsia="Calibri"/>
          <w:highlight w:val="cyan"/>
          <w:u w:val="single"/>
        </w:rPr>
        <w:t>unpleasant flavours of</w:t>
      </w:r>
      <w:r w:rsidRPr="00E206BC">
        <w:rPr>
          <w:rFonts w:eastAsia="Calibri"/>
          <w:sz w:val="12"/>
        </w:rPr>
        <w:t xml:space="preserve"> indigenophilism and </w:t>
      </w:r>
      <w:r w:rsidRPr="004E1F09">
        <w:rPr>
          <w:rFonts w:eastAsia="Calibri"/>
          <w:highlight w:val="cyan"/>
          <w:u w:val="single"/>
        </w:rPr>
        <w:t>small-scale identity politics</w:t>
      </w:r>
      <w:r w:rsidRPr="00E206BC">
        <w:rPr>
          <w:rFonts w:eastAsia="Calibri"/>
          <w:u w:val="single"/>
        </w:rPr>
        <w:t xml:space="preserve"> with</w:t>
      </w:r>
      <w:r w:rsidRPr="00E206BC">
        <w:rPr>
          <w:rFonts w:eastAsia="Calibri"/>
          <w:b/>
          <w:sz w:val="12"/>
        </w:rPr>
        <w:t xml:space="preserve"> </w:t>
      </w:r>
      <w:r w:rsidRPr="00E206BC">
        <w:rPr>
          <w:rFonts w:eastAsia="Calibri"/>
          <w:u w:val="single"/>
        </w:rPr>
        <w:t>saccharine promises of unconditional liberation from</w:t>
      </w:r>
      <w:r w:rsidRPr="00E206BC">
        <w:rPr>
          <w:rFonts w:eastAsia="Calibri"/>
          <w:sz w:val="12"/>
        </w:rPr>
        <w:t xml:space="preserve"> the levelling powers of </w:t>
      </w:r>
      <w:r w:rsidRPr="00E206BC">
        <w:rPr>
          <w:rFonts w:eastAsia="Calibri"/>
          <w:u w:val="single"/>
        </w:rPr>
        <w:t>nation-states</w:t>
      </w:r>
      <w:r w:rsidRPr="00E206BC">
        <w:rPr>
          <w:rFonts w:eastAsia="Calibri"/>
          <w:sz w:val="12"/>
        </w:rPr>
        <w:t xml:space="preserve">. It is able </w:t>
      </w:r>
      <w:r w:rsidRPr="00E206BC">
        <w:rPr>
          <w:rFonts w:eastAsia="Calibri"/>
          <w:u w:val="single"/>
        </w:rPr>
        <w:t>to reconfigure</w:t>
      </w:r>
      <w:r w:rsidRPr="00E206BC">
        <w:rPr>
          <w:rFonts w:eastAsia="Calibri"/>
          <w:sz w:val="12"/>
        </w:rPr>
        <w:t xml:space="preserve"> particular </w:t>
      </w:r>
      <w:r w:rsidRPr="00E206BC">
        <w:rPr>
          <w:rFonts w:eastAsia="Calibri"/>
          <w:u w:val="single"/>
        </w:rPr>
        <w:t>cultural aspirations in a way that removes</w:t>
      </w:r>
      <w:r w:rsidRPr="00E206BC">
        <w:rPr>
          <w:rFonts w:eastAsia="Calibri"/>
          <w:sz w:val="12"/>
        </w:rPr>
        <w:t xml:space="preserve"> from view </w:t>
      </w:r>
      <w:r w:rsidRPr="00E206BC">
        <w:rPr>
          <w:rFonts w:eastAsia="Calibri"/>
          <w:u w:val="single"/>
        </w:rPr>
        <w:t>their tensions</w:t>
      </w:r>
      <w:r w:rsidRPr="00E206BC">
        <w:rPr>
          <w:rFonts w:eastAsia="Calibri"/>
          <w:sz w:val="12"/>
        </w:rPr>
        <w:t xml:space="preserve">, contradictions and proclivities to intolerance, </w:t>
      </w:r>
      <w:r w:rsidRPr="00E206BC">
        <w:rPr>
          <w:rFonts w:eastAsia="Calibri"/>
          <w:u w:val="single"/>
        </w:rPr>
        <w:t>while leaving intact their</w:t>
      </w:r>
      <w:r w:rsidRPr="00E206BC">
        <w:rPr>
          <w:rFonts w:eastAsia="Calibri"/>
          <w:sz w:val="12"/>
        </w:rPr>
        <w:t xml:space="preserve"> most compelling </w:t>
      </w:r>
      <w:r w:rsidRPr="00E206BC">
        <w:rPr>
          <w:rFonts w:eastAsia="Calibri"/>
          <w:u w:val="single"/>
        </w:rPr>
        <w:t>promises of inclusion</w:t>
      </w:r>
      <w:r w:rsidRPr="00E206BC">
        <w:rPr>
          <w:rFonts w:eastAsia="Calibri"/>
          <w:sz w:val="12"/>
        </w:rPr>
        <w:t xml:space="preserve">, spiritual awareness, intimacy and affirmation. This brings us to the most important question that follows from the recent resurgence of utopian visions: what is wrong with hope? Why should we deny dreamers the consolation of their fantasies? Is not the capacity to imagine a different and better world the most important component of our ability to change the world for the better? And does it not follow that denying the possibility of imagining a radically different future might result in a crippling of the capacities to criticize present institutional injustices and dysfunctions and to create better institutions and forms of governance? There is a relatively simple answer to this: </w:t>
      </w:r>
      <w:r w:rsidRPr="00E206BC">
        <w:rPr>
          <w:rFonts w:eastAsia="Calibri"/>
          <w:u w:val="single"/>
        </w:rPr>
        <w:t>hope for the future goes astray when</w:t>
      </w:r>
      <w:r w:rsidRPr="00E206BC">
        <w:rPr>
          <w:rFonts w:eastAsia="Calibri"/>
          <w:sz w:val="12"/>
        </w:rPr>
        <w:t xml:space="preserve">ever it is </w:t>
      </w:r>
      <w:r w:rsidRPr="00E206BC">
        <w:rPr>
          <w:rFonts w:eastAsia="Calibri"/>
          <w:u w:val="single"/>
        </w:rPr>
        <w:t>built upon a mistaken understanding of present conditions</w:t>
      </w:r>
      <w:r w:rsidRPr="00E206BC">
        <w:rPr>
          <w:rFonts w:eastAsia="Calibri"/>
          <w:sz w:val="12"/>
        </w:rPr>
        <w:t xml:space="preserve">; and there is no definitive way to correct its errors. The utopian imagination is by its very nature free to elaborate radically different-from-the-present visions of a yet-to-be-realized society, founded on misleading, irrational understandings of the present circumstances or propensities of human social life. There is a sense in which </w:t>
      </w:r>
      <w:r w:rsidRPr="00E206BC">
        <w:rPr>
          <w:rFonts w:eastAsia="Calibri"/>
          <w:u w:val="single"/>
        </w:rPr>
        <w:t>utopianism</w:t>
      </w:r>
      <w:r w:rsidRPr="00E206BC">
        <w:rPr>
          <w:rFonts w:eastAsia="Calibri"/>
          <w:sz w:val="12"/>
        </w:rPr>
        <w:t xml:space="preserve">, when tolerated as a form of intellectual discourse, </w:t>
      </w:r>
      <w:r w:rsidRPr="00E206BC">
        <w:rPr>
          <w:rFonts w:eastAsia="Calibri"/>
          <w:u w:val="single"/>
        </w:rPr>
        <w:t>can</w:t>
      </w:r>
      <w:r w:rsidRPr="00E206BC">
        <w:rPr>
          <w:rFonts w:eastAsia="Calibri"/>
          <w:b/>
          <w:sz w:val="12"/>
        </w:rPr>
        <w:t xml:space="preserve"> </w:t>
      </w:r>
      <w:r w:rsidRPr="00E206BC">
        <w:rPr>
          <w:rFonts w:eastAsia="Calibri"/>
          <w:u w:val="single"/>
          <w:bdr w:val="single" w:sz="4" w:space="0" w:color="auto"/>
        </w:rPr>
        <w:t>wreak havoc</w:t>
      </w:r>
      <w:r w:rsidRPr="00E206BC">
        <w:rPr>
          <w:rFonts w:eastAsia="Calibri"/>
          <w:u w:val="single"/>
        </w:rPr>
        <w:t xml:space="preserve"> on recognized forms of critical etiquette</w:t>
      </w:r>
      <w:r w:rsidRPr="00E206BC">
        <w:rPr>
          <w:rFonts w:eastAsia="Calibri"/>
          <w:sz w:val="12"/>
        </w:rPr>
        <w:t xml:space="preserve">. How might one, as a critic, point conclusively to a misrepresentation of the collective future? </w:t>
      </w:r>
      <w:r w:rsidRPr="00E206BC">
        <w:rPr>
          <w:rFonts w:eastAsia="Calibri"/>
          <w:u w:val="single"/>
        </w:rPr>
        <w:t xml:space="preserve">One of the appeals of utopianism is its </w:t>
      </w:r>
      <w:r w:rsidRPr="00E206BC">
        <w:rPr>
          <w:rFonts w:eastAsia="Calibri"/>
          <w:u w:val="single"/>
          <w:bdr w:val="single" w:sz="4" w:space="0" w:color="auto"/>
        </w:rPr>
        <w:t>immunity from falsification</w:t>
      </w:r>
      <w:r w:rsidRPr="00E206BC">
        <w:rPr>
          <w:rFonts w:eastAsia="Calibri"/>
          <w:sz w:val="12"/>
        </w:rPr>
        <w:t xml:space="preserve">. Certain </w:t>
      </w:r>
      <w:r w:rsidRPr="00E206BC">
        <w:rPr>
          <w:rFonts w:eastAsia="Calibri"/>
          <w:u w:val="single"/>
        </w:rPr>
        <w:t>dreams are</w:t>
      </w:r>
      <w:r w:rsidRPr="00E206BC">
        <w:rPr>
          <w:rFonts w:eastAsia="Calibri"/>
          <w:b/>
          <w:u w:val="single"/>
        </w:rPr>
        <w:t xml:space="preserve"> </w:t>
      </w:r>
      <w:r w:rsidRPr="00E206BC">
        <w:rPr>
          <w:rFonts w:eastAsia="Calibri"/>
          <w:sz w:val="12"/>
        </w:rPr>
        <w:t xml:space="preserve">inherently </w:t>
      </w:r>
      <w:r w:rsidRPr="00E206BC">
        <w:rPr>
          <w:rFonts w:eastAsia="Calibri"/>
          <w:u w:val="single"/>
        </w:rPr>
        <w:t>adverse to</w:t>
      </w:r>
      <w:r w:rsidRPr="00E206BC">
        <w:rPr>
          <w:rFonts w:eastAsia="Calibri"/>
          <w:sz w:val="12"/>
        </w:rPr>
        <w:t xml:space="preserve"> the </w:t>
      </w:r>
      <w:r w:rsidRPr="00E206BC">
        <w:rPr>
          <w:rFonts w:eastAsia="Calibri"/>
          <w:u w:val="single"/>
        </w:rPr>
        <w:t>stimulants of</w:t>
      </w:r>
      <w:r w:rsidRPr="00E206BC">
        <w:rPr>
          <w:rFonts w:eastAsia="Calibri"/>
          <w:sz w:val="12"/>
        </w:rPr>
        <w:t xml:space="preserve"> facts, </w:t>
      </w:r>
      <w:r w:rsidRPr="00E206BC">
        <w:rPr>
          <w:rFonts w:eastAsia="Calibri"/>
          <w:u w:val="single"/>
        </w:rPr>
        <w:t>practicalities</w:t>
      </w:r>
      <w:r w:rsidRPr="00E206BC">
        <w:rPr>
          <w:rFonts w:eastAsia="Calibri"/>
          <w:sz w:val="12"/>
        </w:rPr>
        <w:t xml:space="preserve"> and openness to revision. </w:t>
      </w:r>
      <w:r w:rsidRPr="00E206BC">
        <w:rPr>
          <w:rFonts w:eastAsia="Calibri"/>
          <w:u w:val="single"/>
        </w:rPr>
        <w:t>The</w:t>
      </w:r>
      <w:r w:rsidRPr="00E206BC">
        <w:rPr>
          <w:rFonts w:eastAsia="Calibri"/>
          <w:b/>
          <w:sz w:val="12"/>
        </w:rPr>
        <w:t xml:space="preserve"> </w:t>
      </w:r>
      <w:r w:rsidRPr="004E1F09">
        <w:rPr>
          <w:rFonts w:eastAsia="Calibri"/>
          <w:highlight w:val="cyan"/>
          <w:u w:val="single"/>
        </w:rPr>
        <w:t>postcolonial utopian imagination is</w:t>
      </w:r>
      <w:r w:rsidRPr="00E206BC">
        <w:rPr>
          <w:rFonts w:eastAsia="Calibri"/>
          <w:u w:val="single"/>
        </w:rPr>
        <w:t xml:space="preserve"> especially </w:t>
      </w:r>
      <w:r w:rsidRPr="004E1F09">
        <w:rPr>
          <w:rFonts w:eastAsia="Calibri"/>
          <w:highlight w:val="cyan"/>
          <w:u w:val="single"/>
        </w:rPr>
        <w:t xml:space="preserve">fraught with </w:t>
      </w:r>
      <w:r w:rsidRPr="004E1F09">
        <w:rPr>
          <w:rFonts w:eastAsia="Calibri"/>
          <w:highlight w:val="cyan"/>
          <w:u w:val="single"/>
          <w:bdr w:val="single" w:sz="4" w:space="0" w:color="auto"/>
        </w:rPr>
        <w:t>dilemmas</w:t>
      </w:r>
      <w:r w:rsidRPr="004E1F09">
        <w:rPr>
          <w:rFonts w:eastAsia="Calibri"/>
          <w:highlight w:val="cyan"/>
          <w:u w:val="single"/>
        </w:rPr>
        <w:t xml:space="preserve"> and </w:t>
      </w:r>
      <w:r w:rsidRPr="004E1F09">
        <w:rPr>
          <w:rFonts w:eastAsia="Calibri"/>
          <w:highlight w:val="cyan"/>
          <w:u w:val="single"/>
          <w:bdr w:val="single" w:sz="4" w:space="0" w:color="auto"/>
        </w:rPr>
        <w:t>improbabilities</w:t>
      </w:r>
      <w:r w:rsidRPr="00E206BC">
        <w:rPr>
          <w:rFonts w:eastAsia="Calibri"/>
          <w:sz w:val="12"/>
        </w:rPr>
        <w:t xml:space="preserve">. Although being largely premised on postmodernism's rejection of 'grand narratives', and although expressing its vision of the future as one of permissiveness and cultural freedom, </w:t>
      </w:r>
      <w:r w:rsidRPr="00E206BC">
        <w:rPr>
          <w:rFonts w:eastAsia="Calibri"/>
          <w:u w:val="single"/>
        </w:rPr>
        <w:t>it indirectly possesses its own civilizing agenda to which all others are expected to conform</w:t>
      </w:r>
      <w:r w:rsidRPr="00E206BC">
        <w:rPr>
          <w:rFonts w:eastAsia="Calibri"/>
          <w:sz w:val="12"/>
        </w:rPr>
        <w:t xml:space="preserve">. Insofar as it does articulate a specific vision of future change, </w:t>
      </w:r>
      <w:r w:rsidRPr="004E1F09">
        <w:rPr>
          <w:rFonts w:eastAsia="Calibri"/>
          <w:highlight w:val="cyan"/>
          <w:u w:val="single"/>
        </w:rPr>
        <w:t>it anticipates</w:t>
      </w:r>
      <w:r w:rsidRPr="00E206BC">
        <w:rPr>
          <w:rFonts w:eastAsia="Calibri"/>
          <w:sz w:val="12"/>
        </w:rPr>
        <w:t xml:space="preserve"> the </w:t>
      </w:r>
      <w:r w:rsidRPr="004E1F09">
        <w:rPr>
          <w:rFonts w:eastAsia="Calibri"/>
          <w:highlight w:val="cyan"/>
          <w:u w:val="single"/>
        </w:rPr>
        <w:t>dismantling</w:t>
      </w:r>
      <w:r w:rsidRPr="00E206BC">
        <w:rPr>
          <w:rFonts w:eastAsia="Calibri"/>
          <w:sz w:val="12"/>
        </w:rPr>
        <w:t xml:space="preserve"> of existing structures of </w:t>
      </w:r>
      <w:r w:rsidRPr="004E1F09">
        <w:rPr>
          <w:rFonts w:eastAsia="Calibri"/>
          <w:highlight w:val="cyan"/>
          <w:u w:val="single"/>
        </w:rPr>
        <w:t>nation-states</w:t>
      </w:r>
      <w:r w:rsidRPr="00E206BC">
        <w:rPr>
          <w:rFonts w:eastAsia="Calibri"/>
          <w:sz w:val="12"/>
        </w:rPr>
        <w:t xml:space="preserve"> and institutions of global governance, </w:t>
      </w:r>
      <w:r w:rsidRPr="004E1F09">
        <w:rPr>
          <w:rFonts w:eastAsia="Calibri"/>
          <w:highlight w:val="cyan"/>
          <w:u w:val="single"/>
        </w:rPr>
        <w:t xml:space="preserve">while maintaining a </w:t>
      </w:r>
      <w:r w:rsidRPr="004E1F09">
        <w:rPr>
          <w:rFonts w:eastAsia="Calibri"/>
          <w:highlight w:val="cyan"/>
          <w:u w:val="single"/>
          <w:bdr w:val="single" w:sz="4" w:space="0" w:color="auto"/>
        </w:rPr>
        <w:t>naïve faith</w:t>
      </w:r>
      <w:r w:rsidRPr="004E1F09">
        <w:rPr>
          <w:rFonts w:eastAsia="Calibri"/>
          <w:highlight w:val="cyan"/>
          <w:u w:val="single"/>
        </w:rPr>
        <w:t xml:space="preserve"> in </w:t>
      </w:r>
      <w:r w:rsidRPr="00E206BC">
        <w:rPr>
          <w:rFonts w:eastAsia="Calibri"/>
          <w:u w:val="single"/>
        </w:rPr>
        <w:t xml:space="preserve">the emergence, out of conditions of revolutionary change and </w:t>
      </w:r>
      <w:r w:rsidRPr="004E1F09">
        <w:rPr>
          <w:rFonts w:eastAsia="Calibri"/>
          <w:highlight w:val="cyan"/>
          <w:u w:val="single"/>
        </w:rPr>
        <w:t>insecurity</w:t>
      </w:r>
      <w:r w:rsidRPr="00E206BC">
        <w:rPr>
          <w:rFonts w:eastAsia="Calibri"/>
          <w:u w:val="single"/>
        </w:rPr>
        <w:t>, of a free-flowing global cultural ecumene</w:t>
      </w:r>
      <w:r w:rsidRPr="00E206BC">
        <w:rPr>
          <w:rFonts w:eastAsia="Calibri"/>
          <w:sz w:val="12"/>
        </w:rPr>
        <w:t xml:space="preserve">. Does this mean that there is no form of utopian imagination applicable to conditions of planetary integration, one that can offer realizable inspiration without engaging in obscurantism, cultural fundamentalism or civilizing agendas? My perspective suggests that </w:t>
      </w:r>
      <w:r w:rsidRPr="004E1F09">
        <w:rPr>
          <w:rFonts w:eastAsia="Calibri"/>
          <w:highlight w:val="cyan"/>
          <w:u w:val="single"/>
        </w:rPr>
        <w:t xml:space="preserve">postcolonial idealism </w:t>
      </w:r>
      <w:r w:rsidRPr="004E1F09">
        <w:rPr>
          <w:rFonts w:eastAsia="Calibri"/>
          <w:highlight w:val="cyan"/>
          <w:u w:val="single"/>
          <w:bdr w:val="single" w:sz="4" w:space="0" w:color="auto"/>
        </w:rPr>
        <w:t>makes</w:t>
      </w:r>
      <w:r w:rsidRPr="004E1F09">
        <w:rPr>
          <w:rFonts w:eastAsia="Calibri"/>
          <w:b/>
          <w:highlight w:val="cyan"/>
          <w:u w:val="single"/>
          <w:bdr w:val="single" w:sz="4" w:space="0" w:color="auto"/>
        </w:rPr>
        <w:t xml:space="preserve"> </w:t>
      </w:r>
      <w:r w:rsidRPr="004E1F09">
        <w:rPr>
          <w:rFonts w:eastAsia="Calibri"/>
          <w:highlight w:val="cyan"/>
          <w:u w:val="single"/>
          <w:bdr w:val="single" w:sz="4" w:space="0" w:color="auto"/>
        </w:rPr>
        <w:t>it</w:t>
      </w:r>
      <w:r w:rsidRPr="00E206BC">
        <w:rPr>
          <w:rFonts w:eastAsia="Calibri"/>
          <w:sz w:val="12"/>
        </w:rPr>
        <w:t xml:space="preserve"> almost </w:t>
      </w:r>
      <w:r w:rsidRPr="004E1F09">
        <w:rPr>
          <w:rFonts w:eastAsia="Calibri"/>
          <w:highlight w:val="cyan"/>
          <w:u w:val="single"/>
          <w:bdr w:val="single" w:sz="4" w:space="0" w:color="auto"/>
        </w:rPr>
        <w:t>impossible to learn</w:t>
      </w:r>
      <w:r w:rsidRPr="004E1F09">
        <w:rPr>
          <w:rFonts w:eastAsia="Calibri"/>
          <w:highlight w:val="cyan"/>
          <w:u w:val="single"/>
        </w:rPr>
        <w:t xml:space="preserve"> from</w:t>
      </w:r>
      <w:r w:rsidRPr="00E206BC">
        <w:rPr>
          <w:rFonts w:eastAsia="Calibri"/>
          <w:u w:val="single"/>
        </w:rPr>
        <w:t xml:space="preserve"> the </w:t>
      </w:r>
      <w:r w:rsidRPr="004E1F09">
        <w:rPr>
          <w:rFonts w:eastAsia="Calibri"/>
          <w:highlight w:val="cyan"/>
          <w:u w:val="single"/>
        </w:rPr>
        <w:t>actual</w:t>
      </w:r>
      <w:r w:rsidRPr="00E206BC">
        <w:rPr>
          <w:rFonts w:eastAsia="Calibri"/>
          <w:sz w:val="12"/>
        </w:rPr>
        <w:t xml:space="preserve"> disorderly </w:t>
      </w:r>
      <w:r w:rsidRPr="00E206BC">
        <w:rPr>
          <w:rFonts w:eastAsia="Calibri"/>
          <w:u w:val="single"/>
        </w:rPr>
        <w:t xml:space="preserve">processes of negotiating and </w:t>
      </w:r>
      <w:r w:rsidRPr="004E1F09">
        <w:rPr>
          <w:rFonts w:eastAsia="Calibri"/>
          <w:highlight w:val="cyan"/>
          <w:u w:val="single"/>
        </w:rPr>
        <w:t>overcoming differences</w:t>
      </w:r>
      <w:r w:rsidRPr="00E206BC">
        <w:rPr>
          <w:rFonts w:eastAsia="Calibri"/>
          <w:sz w:val="12"/>
        </w:rPr>
        <w:t xml:space="preserve">. But perhaps it is yet possible to construct a vision of the future that acknowledges the untidiness and disarray of human identities. Whatever other qualities it might have, such futurism would begin with the following premise: </w:t>
      </w:r>
      <w:r w:rsidRPr="004E1F09">
        <w:rPr>
          <w:rFonts w:eastAsia="Calibri"/>
          <w:highlight w:val="cyan"/>
          <w:u w:val="single"/>
        </w:rPr>
        <w:t>we have more to learn from those who have struggle</w:t>
      </w:r>
      <w:r w:rsidRPr="00E206BC">
        <w:rPr>
          <w:rFonts w:eastAsia="Calibri"/>
          <w:u w:val="single"/>
        </w:rPr>
        <w:t>d through conflict</w:t>
      </w:r>
      <w:r w:rsidRPr="00E206BC">
        <w:rPr>
          <w:rFonts w:eastAsia="Calibri"/>
          <w:sz w:val="12"/>
        </w:rPr>
        <w:t xml:space="preserve">, compromise and reconciliation </w:t>
      </w:r>
      <w:r w:rsidRPr="00E206BC">
        <w:rPr>
          <w:rFonts w:eastAsia="Calibri"/>
          <w:u w:val="single"/>
        </w:rPr>
        <w:t>to achieve</w:t>
      </w:r>
      <w:r w:rsidRPr="00E206BC">
        <w:rPr>
          <w:rFonts w:eastAsia="Calibri"/>
          <w:sz w:val="12"/>
        </w:rPr>
        <w:t xml:space="preserve"> a condition of </w:t>
      </w:r>
      <w:r w:rsidRPr="00E206BC">
        <w:rPr>
          <w:rFonts w:eastAsia="Calibri"/>
          <w:u w:val="single"/>
        </w:rPr>
        <w:t xml:space="preserve">peace </w:t>
      </w:r>
      <w:r w:rsidRPr="004E1F09">
        <w:rPr>
          <w:rFonts w:eastAsia="Calibri"/>
          <w:highlight w:val="cyan"/>
          <w:u w:val="single"/>
        </w:rPr>
        <w:t>than from those</w:t>
      </w:r>
      <w:r w:rsidRPr="00E206BC">
        <w:rPr>
          <w:rFonts w:eastAsia="Calibri"/>
          <w:u w:val="single"/>
        </w:rPr>
        <w:t xml:space="preserve"> who are </w:t>
      </w:r>
      <w:r w:rsidRPr="004E1F09">
        <w:rPr>
          <w:rFonts w:eastAsia="Calibri"/>
          <w:highlight w:val="cyan"/>
          <w:u w:val="single"/>
        </w:rPr>
        <w:t xml:space="preserve">content to </w:t>
      </w:r>
      <w:r w:rsidRPr="004E1F09">
        <w:rPr>
          <w:rFonts w:eastAsia="Calibri"/>
          <w:highlight w:val="cyan"/>
          <w:u w:val="single"/>
          <w:bdr w:val="single" w:sz="4" w:space="0" w:color="auto"/>
        </w:rPr>
        <w:t>imagine away</w:t>
      </w:r>
      <w:r w:rsidRPr="00E206BC">
        <w:rPr>
          <w:rFonts w:eastAsia="Calibri"/>
          <w:u w:val="single"/>
        </w:rPr>
        <w:t xml:space="preserve"> the </w:t>
      </w:r>
      <w:r w:rsidRPr="004E1F09">
        <w:rPr>
          <w:rFonts w:eastAsia="Calibri"/>
          <w:highlight w:val="cyan"/>
          <w:u w:val="single"/>
        </w:rPr>
        <w:t>obstacles to an</w:t>
      </w:r>
      <w:r w:rsidRPr="00E206BC">
        <w:rPr>
          <w:rFonts w:eastAsia="Calibri"/>
          <w:u w:val="single"/>
        </w:rPr>
        <w:t xml:space="preserve"> otherwise </w:t>
      </w:r>
      <w:r w:rsidRPr="004E1F09">
        <w:rPr>
          <w:rFonts w:eastAsia="Calibri"/>
          <w:highlight w:val="cyan"/>
          <w:u w:val="single"/>
          <w:bdr w:val="single" w:sz="4" w:space="0" w:color="auto"/>
        </w:rPr>
        <w:t>unachievable</w:t>
      </w:r>
      <w:r w:rsidRPr="004E1F09">
        <w:rPr>
          <w:rFonts w:eastAsia="Calibri"/>
          <w:highlight w:val="cyan"/>
          <w:u w:val="single"/>
        </w:rPr>
        <w:t xml:space="preserve"> ideal</w:t>
      </w:r>
      <w:r>
        <w:rPr>
          <w:rFonts w:eastAsia="Calibri"/>
          <w:sz w:val="12"/>
        </w:rPr>
        <w:t xml:space="preserve">. </w:t>
      </w:r>
    </w:p>
    <w:p w:rsidR="00D21A42" w:rsidRPr="003F60DE" w:rsidRDefault="00D21A42" w:rsidP="00D21A42"/>
    <w:p w:rsidR="00D21A42" w:rsidRDefault="00D21A42" w:rsidP="00D21A42">
      <w:pPr>
        <w:pStyle w:val="Heading3"/>
      </w:pPr>
      <w:r>
        <w:lastRenderedPageBreak/>
        <w:t>AT: Disease Impact</w:t>
      </w:r>
    </w:p>
    <w:p w:rsidR="00D21A42" w:rsidRDefault="00D21A42" w:rsidP="00D21A42">
      <w:pPr>
        <w:pStyle w:val="Heading4"/>
      </w:pPr>
      <w:r>
        <w:t>The nation state is key to health care provision</w:t>
      </w:r>
    </w:p>
    <w:p w:rsidR="00D21A42" w:rsidRPr="005D1A83" w:rsidRDefault="00D21A42" w:rsidP="00D21A42">
      <w:pPr>
        <w:rPr>
          <w:rStyle w:val="Style13ptBold"/>
        </w:rPr>
      </w:pPr>
      <w:r>
        <w:rPr>
          <w:rStyle w:val="Style13ptBold"/>
        </w:rPr>
        <w:t xml:space="preserve">Ruger 14 </w:t>
      </w:r>
      <w:r w:rsidRPr="005D1A83">
        <w:t>–</w:t>
      </w:r>
      <w:r>
        <w:t xml:space="preserve"> Jennifer Prah Ruger, the Amartya Sen Professor of Health Equity, Economics, and Policy in the School of Social Policy &amp; Practice (SP2) at the University of Pennsylvania, PhD in Health Policy from Harvard University, and a Master of Science in Comparative Social Research from Oxford University, received a Guggenheim Fellowship, Greenwall Faculty Scholar Award in Bioethics, Donaghue Investigator Award, NIH Career Development Award, Labelle Lectureship and Mark DeWolfe Howe Research Award at Harvard University (“Good medical ethics, justice and provincial globalism,” </w:t>
      </w:r>
      <w:r w:rsidRPr="00C105B2">
        <w:rPr>
          <w:i/>
        </w:rPr>
        <w:t>Journal of Medical Ethics</w:t>
      </w:r>
      <w:r>
        <w:t>, Vol. 41, pgs. 103-106, http://jme.bmj.com/content/41/1/103.short)</w:t>
      </w:r>
    </w:p>
    <w:p w:rsidR="00D21A42" w:rsidRPr="00CF0853" w:rsidRDefault="00D21A42" w:rsidP="00D21A42">
      <w:pPr>
        <w:rPr>
          <w:sz w:val="14"/>
        </w:rPr>
      </w:pPr>
      <w:r w:rsidRPr="004E1F09">
        <w:rPr>
          <w:rStyle w:val="StyleUnderline"/>
          <w:highlight w:val="cyan"/>
        </w:rPr>
        <w:t>Meeting health</w:t>
      </w:r>
      <w:r w:rsidRPr="00CF0853">
        <w:rPr>
          <w:sz w:val="14"/>
        </w:rPr>
        <w:t xml:space="preserve"> and health agency </w:t>
      </w:r>
      <w:r w:rsidRPr="004E1F09">
        <w:rPr>
          <w:rStyle w:val="StyleUnderline"/>
          <w:highlight w:val="cyan"/>
        </w:rPr>
        <w:t>needs requires functioning</w:t>
      </w:r>
      <w:r w:rsidRPr="00BA6645">
        <w:rPr>
          <w:rStyle w:val="StyleUnderline"/>
        </w:rPr>
        <w:t xml:space="preserve"> </w:t>
      </w:r>
      <w:r w:rsidRPr="00BA6645">
        <w:rPr>
          <w:rStyle w:val="Emphasis"/>
        </w:rPr>
        <w:t xml:space="preserve">local and </w:t>
      </w:r>
      <w:r w:rsidRPr="004E1F09">
        <w:rPr>
          <w:rStyle w:val="Emphasis"/>
          <w:highlight w:val="cyan"/>
        </w:rPr>
        <w:t>national systems</w:t>
      </w:r>
      <w:r w:rsidRPr="00CF0853">
        <w:rPr>
          <w:sz w:val="14"/>
        </w:rPr>
        <w:t xml:space="preserve">. </w:t>
      </w:r>
      <w:r w:rsidRPr="004E1F09">
        <w:rPr>
          <w:rStyle w:val="StyleUnderline"/>
          <w:highlight w:val="cyan"/>
        </w:rPr>
        <w:t>The</w:t>
      </w:r>
      <w:r w:rsidRPr="00B93917">
        <w:rPr>
          <w:rStyle w:val="StyleUnderline"/>
        </w:rPr>
        <w:t xml:space="preserve"> sovereign</w:t>
      </w:r>
      <w:r w:rsidRPr="00CF0853">
        <w:rPr>
          <w:sz w:val="14"/>
        </w:rPr>
        <w:t xml:space="preserve"> </w:t>
      </w:r>
      <w:r w:rsidRPr="004E1F09">
        <w:rPr>
          <w:rStyle w:val="StyleUnderline"/>
          <w:highlight w:val="cyan"/>
        </w:rPr>
        <w:t xml:space="preserve">nation-state has central roles in </w:t>
      </w:r>
      <w:r w:rsidRPr="004E1F09">
        <w:rPr>
          <w:rStyle w:val="Emphasis"/>
          <w:highlight w:val="cyan"/>
        </w:rPr>
        <w:t>raising and redistributing revenue</w:t>
      </w:r>
      <w:r w:rsidRPr="00CF0853">
        <w:rPr>
          <w:sz w:val="14"/>
        </w:rPr>
        <w:t xml:space="preserve">, </w:t>
      </w:r>
      <w:r w:rsidRPr="00BA6645">
        <w:rPr>
          <w:rStyle w:val="StyleUnderline"/>
        </w:rPr>
        <w:t xml:space="preserve">enacting and </w:t>
      </w:r>
      <w:r w:rsidRPr="004E1F09">
        <w:rPr>
          <w:rStyle w:val="StyleUnderline"/>
          <w:highlight w:val="cyan"/>
        </w:rPr>
        <w:t>implementing policy and enforcing policy through legal systems</w:t>
      </w:r>
      <w:r w:rsidRPr="00CF0853">
        <w:rPr>
          <w:sz w:val="14"/>
        </w:rPr>
        <w:t xml:space="preserve"> —functions no global structures exist to perform.</w:t>
      </w:r>
    </w:p>
    <w:p w:rsidR="00D21A42" w:rsidRPr="00CF0853" w:rsidRDefault="00D21A42" w:rsidP="00D21A42">
      <w:pPr>
        <w:rPr>
          <w:sz w:val="14"/>
        </w:rPr>
      </w:pPr>
      <w:r w:rsidRPr="004E1F09">
        <w:rPr>
          <w:rStyle w:val="StyleUnderline"/>
          <w:highlight w:val="cyan"/>
        </w:rPr>
        <w:t>Nation-states</w:t>
      </w:r>
      <w:r w:rsidRPr="00CF0853">
        <w:rPr>
          <w:sz w:val="14"/>
        </w:rPr>
        <w:t xml:space="preserve"> thus </w:t>
      </w:r>
      <w:r w:rsidRPr="004E1F09">
        <w:rPr>
          <w:rStyle w:val="StyleUnderline"/>
          <w:highlight w:val="cyan"/>
        </w:rPr>
        <w:t>are</w:t>
      </w:r>
      <w:r w:rsidRPr="00BA6645">
        <w:rPr>
          <w:rStyle w:val="StyleUnderline"/>
        </w:rPr>
        <w:t xml:space="preserve"> primarily </w:t>
      </w:r>
      <w:r w:rsidRPr="00362DF7">
        <w:rPr>
          <w:rStyle w:val="StyleUnderline"/>
        </w:rPr>
        <w:t>responsible</w:t>
      </w:r>
      <w:r w:rsidRPr="00BA6645">
        <w:rPr>
          <w:rStyle w:val="StyleUnderline"/>
        </w:rPr>
        <w:t xml:space="preserve"> for fostering health capabilities because they are </w:t>
      </w:r>
      <w:r w:rsidRPr="004E1F09">
        <w:rPr>
          <w:rStyle w:val="Emphasis"/>
          <w:highlight w:val="cyan"/>
        </w:rPr>
        <w:t>best positioned to provide systems and services</w:t>
      </w:r>
      <w:r w:rsidRPr="00CF0853">
        <w:rPr>
          <w:sz w:val="14"/>
        </w:rPr>
        <w:t>—</w:t>
      </w:r>
      <w:r w:rsidRPr="004E1F09">
        <w:rPr>
          <w:rStyle w:val="StyleUnderline"/>
          <w:highlight w:val="cyan"/>
        </w:rPr>
        <w:t>healthcare</w:t>
      </w:r>
      <w:r w:rsidRPr="005D1A83">
        <w:rPr>
          <w:rStyle w:val="StyleUnderline"/>
        </w:rPr>
        <w:t>, public</w:t>
      </w:r>
      <w:r w:rsidRPr="00CF0853">
        <w:rPr>
          <w:sz w:val="14"/>
        </w:rPr>
        <w:t xml:space="preserve"> health and health literacy </w:t>
      </w:r>
      <w:r w:rsidRPr="005D1A83">
        <w:rPr>
          <w:rStyle w:val="StyleUnderline"/>
        </w:rPr>
        <w:t xml:space="preserve">goods, </w:t>
      </w:r>
      <w:r w:rsidRPr="004E1F09">
        <w:rPr>
          <w:rStyle w:val="StyleUnderline"/>
          <w:highlight w:val="cyan"/>
        </w:rPr>
        <w:t>and proximal and controllable health determinants</w:t>
      </w:r>
      <w:r w:rsidRPr="00CF0853">
        <w:rPr>
          <w:sz w:val="14"/>
        </w:rPr>
        <w:t xml:space="preserve">, including nutritious and safe food, potable water, sanitation and adequate living conditions. </w:t>
      </w:r>
      <w:r w:rsidRPr="005D1A83">
        <w:rPr>
          <w:rStyle w:val="StyleUnderline"/>
        </w:rPr>
        <w:t>These systems must ensure quality health-related goods and services</w:t>
      </w:r>
      <w:r w:rsidRPr="00CF0853">
        <w:rPr>
          <w:sz w:val="14"/>
        </w:rPr>
        <w:t xml:space="preserve">. </w:t>
      </w:r>
      <w:r w:rsidRPr="004E1F09">
        <w:rPr>
          <w:rStyle w:val="Emphasis"/>
          <w:highlight w:val="cyan"/>
        </w:rPr>
        <w:t>Every person</w:t>
      </w:r>
      <w:r w:rsidRPr="00CF0853">
        <w:rPr>
          <w:sz w:val="14"/>
        </w:rPr>
        <w:t xml:space="preserve">, when confronted with serious symptoms or conditions, </w:t>
      </w:r>
      <w:r w:rsidRPr="004E1F09">
        <w:rPr>
          <w:rStyle w:val="StyleUnderline"/>
          <w:highlight w:val="cyan"/>
        </w:rPr>
        <w:t>must be able to obtain care</w:t>
      </w:r>
      <w:r w:rsidRPr="00CF0853">
        <w:rPr>
          <w:sz w:val="14"/>
        </w:rPr>
        <w:t xml:space="preserve">. </w:t>
      </w:r>
      <w:r w:rsidRPr="004E1F09">
        <w:rPr>
          <w:rStyle w:val="Emphasis"/>
          <w:highlight w:val="cyan"/>
        </w:rPr>
        <w:t>Stewardship of the health system is critical</w:t>
      </w:r>
      <w:r w:rsidRPr="00CF0853">
        <w:rPr>
          <w:sz w:val="14"/>
        </w:rPr>
        <w:t xml:space="preserve"> and includes public health surveillance systems, which feed into the international community’s global surveillance system.</w:t>
      </w:r>
    </w:p>
    <w:p w:rsidR="00D21A42" w:rsidRPr="00CF0853" w:rsidRDefault="00D21A42" w:rsidP="00D21A42">
      <w:pPr>
        <w:rPr>
          <w:sz w:val="14"/>
        </w:rPr>
      </w:pPr>
      <w:r w:rsidRPr="004E1F09">
        <w:rPr>
          <w:rStyle w:val="StyleUnderline"/>
          <w:highlight w:val="cyan"/>
        </w:rPr>
        <w:t>Providing medically necessary</w:t>
      </w:r>
      <w:r w:rsidRPr="005D1A83">
        <w:rPr>
          <w:rStyle w:val="StyleUnderline"/>
        </w:rPr>
        <w:t xml:space="preserve"> and medically appropriate healthcare and public health </w:t>
      </w:r>
      <w:r w:rsidRPr="004E1F09">
        <w:rPr>
          <w:rStyle w:val="StyleUnderline"/>
          <w:highlight w:val="cyan"/>
        </w:rPr>
        <w:t xml:space="preserve">services for all is a </w:t>
      </w:r>
      <w:r w:rsidRPr="004E1F09">
        <w:rPr>
          <w:rStyle w:val="Emphasis"/>
          <w:highlight w:val="cyan"/>
        </w:rPr>
        <w:t>matter of justice</w:t>
      </w:r>
      <w:r w:rsidRPr="00CF0853">
        <w:rPr>
          <w:sz w:val="14"/>
        </w:rPr>
        <w:t xml:space="preserve">, nationally and globally. When national governments fall short, justice summons the global community to work for health equity even while respecting countries’ self-determination. PG aspires to selfactualised societies in which governments and peoples commit fully to ensuring central health capabilities for all. The global community must provide assistance and oversight when incompetent states fail to deliver. PG does not encourage the use of force, coercion or sanctions because such measures often cause more harm than good, especially among populations suffering most. But the power of social movements and their influence in changing norms and governance through the value formation process is an important area for further study. </w:t>
      </w:r>
      <w:r w:rsidRPr="004E1F09">
        <w:rPr>
          <w:rStyle w:val="Emphasis"/>
          <w:highlight w:val="cyan"/>
        </w:rPr>
        <w:t>Movements</w:t>
      </w:r>
      <w:r w:rsidRPr="004E1F09">
        <w:rPr>
          <w:rStyle w:val="StyleUnderline"/>
          <w:highlight w:val="cyan"/>
        </w:rPr>
        <w:t xml:space="preserve"> for racial justice</w:t>
      </w:r>
      <w:r w:rsidRPr="005D1A83">
        <w:rPr>
          <w:rStyle w:val="StyleUnderline"/>
        </w:rPr>
        <w:t xml:space="preserve">, </w:t>
      </w:r>
      <w:r w:rsidRPr="004E1F09">
        <w:rPr>
          <w:rStyle w:val="StyleUnderline"/>
          <w:highlight w:val="cyan"/>
        </w:rPr>
        <w:t>women’s rights and environmental protection</w:t>
      </w:r>
      <w:r w:rsidRPr="00CF0853">
        <w:rPr>
          <w:sz w:val="14"/>
        </w:rPr>
        <w:t xml:space="preserve">, among many others, </w:t>
      </w:r>
      <w:r w:rsidRPr="004E1F09">
        <w:rPr>
          <w:rStyle w:val="StyleUnderline"/>
          <w:highlight w:val="cyan"/>
        </w:rPr>
        <w:t xml:space="preserve">prove that </w:t>
      </w:r>
      <w:r w:rsidRPr="004E1F09">
        <w:rPr>
          <w:rStyle w:val="Emphasis"/>
          <w:highlight w:val="cyan"/>
        </w:rPr>
        <w:t>norms can change dramatically</w:t>
      </w:r>
      <w:r w:rsidRPr="005D1A83">
        <w:rPr>
          <w:rStyle w:val="StyleUnderline"/>
        </w:rPr>
        <w:t>, with far-reaching effects</w:t>
      </w:r>
      <w:r w:rsidRPr="00CF0853">
        <w:rPr>
          <w:sz w:val="14"/>
        </w:rPr>
        <w:t>.</w:t>
      </w:r>
    </w:p>
    <w:p w:rsidR="00D21A42" w:rsidRPr="007B0910" w:rsidRDefault="00D21A42" w:rsidP="00D21A42"/>
    <w:p w:rsidR="00D21A42" w:rsidRDefault="00D21A42" w:rsidP="00D21A42">
      <w:pPr>
        <w:pStyle w:val="Heading3"/>
      </w:pPr>
      <w:r>
        <w:t>AT: Environment Impact</w:t>
      </w:r>
    </w:p>
    <w:p w:rsidR="00D21A42" w:rsidRPr="003A56BD" w:rsidRDefault="00D21A42" w:rsidP="00D21A42">
      <w:pPr>
        <w:pStyle w:val="Heading4"/>
        <w:rPr>
          <w:rFonts w:cstheme="minorHAnsi"/>
        </w:rPr>
      </w:pPr>
      <w:r w:rsidRPr="003A56BD">
        <w:rPr>
          <w:rFonts w:cstheme="minorHAnsi"/>
        </w:rPr>
        <w:t>Eco anarchy is unworkable – it is 2017. State will play a key role.</w:t>
      </w:r>
    </w:p>
    <w:p w:rsidR="00D21A42" w:rsidRPr="003A56BD" w:rsidRDefault="00D21A42" w:rsidP="00D21A42">
      <w:pPr>
        <w:rPr>
          <w:rFonts w:cstheme="minorHAnsi"/>
        </w:rPr>
      </w:pPr>
      <w:r w:rsidRPr="003A56BD">
        <w:rPr>
          <w:rStyle w:val="Style13ptBold"/>
          <w:rFonts w:cstheme="minorHAnsi"/>
          <w:b w:val="0"/>
        </w:rPr>
        <w:t>Damien</w:t>
      </w:r>
      <w:r w:rsidRPr="003A56BD">
        <w:rPr>
          <w:rStyle w:val="Style13ptBold"/>
          <w:rFonts w:cstheme="minorHAnsi"/>
        </w:rPr>
        <w:t xml:space="preserve"> White 16</w:t>
      </w:r>
      <w:r w:rsidRPr="003A56BD">
        <w:rPr>
          <w:rFonts w:cstheme="minorHAnsi"/>
        </w:rPr>
        <w:t xml:space="preserve">, associate professor at the Rhode Island School of Design, Murray Bookchin’s New Life, Jacobin, 7.11.16, </w:t>
      </w:r>
      <w:hyperlink r:id="rId9" w:history="1">
        <w:r w:rsidRPr="003A56BD">
          <w:rPr>
            <w:rStyle w:val="Hyperlink"/>
            <w:rFonts w:cstheme="minorHAnsi"/>
          </w:rPr>
          <w:t>https://www.jacobinmag.com/2016/07/murray-bookchin-ecology-kurdistan-pkk-rojava-technology-environmentalism-anarchy/</w:t>
        </w:r>
      </w:hyperlink>
    </w:p>
    <w:p w:rsidR="00D21A42" w:rsidRPr="003A56BD" w:rsidRDefault="00D21A42" w:rsidP="00D21A42">
      <w:pPr>
        <w:rPr>
          <w:rStyle w:val="Emphasis"/>
          <w:rFonts w:cstheme="minorHAnsi"/>
          <w:b/>
          <w:iCs w:val="0"/>
        </w:rPr>
      </w:pPr>
      <w:r w:rsidRPr="003A56BD">
        <w:rPr>
          <w:rStyle w:val="Emphasis"/>
          <w:rFonts w:cstheme="minorHAnsi"/>
        </w:rPr>
        <w:t xml:space="preserve">It is </w:t>
      </w:r>
      <w:r w:rsidRPr="004E1F09">
        <w:rPr>
          <w:rStyle w:val="Emphasis"/>
          <w:rFonts w:cstheme="minorHAnsi"/>
          <w:highlight w:val="cyan"/>
        </w:rPr>
        <w:t>climate change</w:t>
      </w:r>
      <w:r w:rsidRPr="003A56BD">
        <w:rPr>
          <w:rStyle w:val="Emphasis"/>
          <w:rFonts w:cstheme="minorHAnsi"/>
        </w:rPr>
        <w:t xml:space="preserve"> that </w:t>
      </w:r>
      <w:r w:rsidRPr="004E1F09">
        <w:rPr>
          <w:rStyle w:val="Emphasis"/>
          <w:rFonts w:cstheme="minorHAnsi"/>
          <w:highlight w:val="cyan"/>
        </w:rPr>
        <w:t>presents the most politically pressing question</w:t>
      </w:r>
      <w:r w:rsidRPr="003A56BD">
        <w:rPr>
          <w:rStyle w:val="Emphasis"/>
          <w:rFonts w:cstheme="minorHAnsi"/>
        </w:rPr>
        <w:t xml:space="preserve"> </w:t>
      </w:r>
      <w:r w:rsidRPr="004E1F09">
        <w:rPr>
          <w:rStyle w:val="Emphasis"/>
          <w:rFonts w:cstheme="minorHAnsi"/>
          <w:highlight w:val="cyan"/>
        </w:rPr>
        <w:t>regarding</w:t>
      </w:r>
      <w:r w:rsidRPr="003A56BD">
        <w:rPr>
          <w:rStyle w:val="Emphasis"/>
          <w:rFonts w:cstheme="minorHAnsi"/>
        </w:rPr>
        <w:t xml:space="preserve"> the forms of </w:t>
      </w:r>
      <w:r w:rsidRPr="004E1F09">
        <w:rPr>
          <w:rStyle w:val="Emphasis"/>
          <w:rFonts w:cstheme="minorHAnsi"/>
          <w:highlight w:val="cyan"/>
        </w:rPr>
        <w:t>social ecology that might build a</w:t>
      </w:r>
      <w:r w:rsidRPr="003A56BD">
        <w:rPr>
          <w:rStyle w:val="Emphasis"/>
          <w:rFonts w:cstheme="minorHAnsi"/>
        </w:rPr>
        <w:t xml:space="preserve"> socially </w:t>
      </w:r>
      <w:r w:rsidRPr="004E1F09">
        <w:rPr>
          <w:rStyle w:val="Emphasis"/>
          <w:rFonts w:cstheme="minorHAnsi"/>
          <w:highlight w:val="cyan"/>
        </w:rPr>
        <w:t>just and</w:t>
      </w:r>
      <w:r w:rsidRPr="003A56BD">
        <w:rPr>
          <w:rStyle w:val="Emphasis"/>
          <w:rFonts w:cstheme="minorHAnsi"/>
        </w:rPr>
        <w:t xml:space="preserve"> ecologically </w:t>
      </w:r>
      <w:r w:rsidRPr="004E1F09">
        <w:rPr>
          <w:rStyle w:val="Emphasis"/>
          <w:rFonts w:cstheme="minorHAnsi"/>
          <w:highlight w:val="cyan"/>
        </w:rPr>
        <w:t>sane future</w:t>
      </w:r>
      <w:r w:rsidRPr="003A56BD">
        <w:rPr>
          <w:rStyle w:val="Emphasis"/>
          <w:rFonts w:cstheme="minorHAnsi"/>
        </w:rPr>
        <w:t xml:space="preserve">. </w:t>
      </w:r>
      <w:r w:rsidRPr="003A56BD">
        <w:rPr>
          <w:rStyle w:val="StyleUnderline"/>
          <w:rFonts w:cstheme="minorHAnsi"/>
        </w:rPr>
        <w:t xml:space="preserve">Bookchin deserves enormous credit for being one of the first radical voices to insist that </w:t>
      </w:r>
      <w:r w:rsidRPr="003A56BD">
        <w:rPr>
          <w:rStyle w:val="Emphasis"/>
          <w:rFonts w:cstheme="minorHAnsi"/>
        </w:rPr>
        <w:t xml:space="preserve">the Left must mobilize around climate change. </w:t>
      </w:r>
      <w:r w:rsidRPr="003A56BD">
        <w:rPr>
          <w:rFonts w:cstheme="minorHAnsi"/>
          <w:sz w:val="16"/>
        </w:rPr>
        <w:t xml:space="preserve">Today we must cut greenhouse emissions by up to 90 percent in perhaps fifty years while ensuring that upwards of 9 billion people have access to a good life. </w:t>
      </w:r>
      <w:r w:rsidRPr="003A56BD">
        <w:rPr>
          <w:rStyle w:val="StyleUnderline"/>
          <w:rFonts w:cstheme="minorHAnsi"/>
        </w:rPr>
        <w:t xml:space="preserve">The task is gargantuan. The standard liberal technocratic response to this challenge has focused all attention on the importance of </w:t>
      </w:r>
      <w:r w:rsidRPr="004E1F09">
        <w:rPr>
          <w:rStyle w:val="StyleUnderline"/>
          <w:rFonts w:cstheme="minorHAnsi"/>
          <w:highlight w:val="cyan"/>
        </w:rPr>
        <w:t>decarbonizing</w:t>
      </w:r>
      <w:r w:rsidRPr="003A56BD">
        <w:rPr>
          <w:rStyle w:val="StyleUnderline"/>
          <w:rFonts w:cstheme="minorHAnsi"/>
        </w:rPr>
        <w:t xml:space="preserve"> our </w:t>
      </w:r>
      <w:r w:rsidRPr="004E1F09">
        <w:rPr>
          <w:rStyle w:val="StyleUnderline"/>
          <w:rFonts w:cstheme="minorHAnsi"/>
          <w:highlight w:val="cyan"/>
        </w:rPr>
        <w:t>energy</w:t>
      </w:r>
      <w:r w:rsidRPr="003A56BD">
        <w:rPr>
          <w:rStyle w:val="StyleUnderline"/>
          <w:rFonts w:cstheme="minorHAnsi"/>
        </w:rPr>
        <w:t xml:space="preserve"> supplies. But this </w:t>
      </w:r>
      <w:r w:rsidRPr="004E1F09">
        <w:rPr>
          <w:rStyle w:val="StyleUnderline"/>
          <w:rFonts w:cstheme="minorHAnsi"/>
          <w:highlight w:val="cyan"/>
        </w:rPr>
        <w:t xml:space="preserve">isn’t enough. </w:t>
      </w:r>
      <w:r w:rsidRPr="004E1F09">
        <w:rPr>
          <w:rStyle w:val="Emphasis"/>
          <w:rFonts w:cstheme="minorHAnsi"/>
          <w:highlight w:val="cyan"/>
        </w:rPr>
        <w:t>We must build a new</w:t>
      </w:r>
      <w:r w:rsidRPr="003A56BD">
        <w:rPr>
          <w:rStyle w:val="Emphasis"/>
          <w:rFonts w:cstheme="minorHAnsi"/>
        </w:rPr>
        <w:t xml:space="preserve">, continental-scale, </w:t>
      </w:r>
      <w:r w:rsidRPr="004E1F09">
        <w:rPr>
          <w:rStyle w:val="Emphasis"/>
          <w:rFonts w:cstheme="minorHAnsi"/>
          <w:highlight w:val="cyan"/>
        </w:rPr>
        <w:t>post-carbon energy infrastructure</w:t>
      </w:r>
      <w:r w:rsidRPr="003A56BD">
        <w:rPr>
          <w:rStyle w:val="Emphasis"/>
          <w:rFonts w:cstheme="minorHAnsi"/>
        </w:rPr>
        <w:t>, electrify and diversify transportation, find new ways to travel and ship, and develop vastly more efficient building materials</w:t>
      </w:r>
      <w:r w:rsidRPr="003A56BD">
        <w:rPr>
          <w:rFonts w:cstheme="minorHAnsi"/>
          <w:sz w:val="16"/>
        </w:rPr>
        <w:t xml:space="preserve">. Coastal areas in many places will have to be made more resilient and robust, repositioned, perhaps moved or abandoned. Patterns of consumption premised on a cradle-to-grave model will have to be transcended by just and sustainable industrial ecologies that take us from more to better, from ownership to access, from built-in obsolescence to high-quality durable goods that can be easily dissembled and reused. Now all of this is true but rarely does this reflection stray to consider how this project might also require demilitarization, the democratization of value creation and economic power, or the need to democratize our decrepit political institutions. So, where does this leave Bookchin’s legacy? Kurdish forces currently attempting to sustain their democratic communalism against the ongoing military assaults of Turkish president Recep Tayyip Erdoğan and ISIS have to be supported. What they have achieved to date in the brutal conditions they find themselves in is nothing short of remarkable. In terms of gender politics, they seem to have already gone beyond Bookchin. We should learn from their extraordinary attempt to undermine patriarchy and institutionalize popular democracy and hope that it maintains a generally progressive path. But we should be wary of over-generalizing the relevance of this experiment to other places and other problems. </w:t>
      </w:r>
      <w:r w:rsidRPr="003A56BD">
        <w:rPr>
          <w:rStyle w:val="StyleUnderline"/>
          <w:rFonts w:cstheme="minorHAnsi"/>
        </w:rPr>
        <w:t xml:space="preserve">In terms of climate issues, we now know that the greenhouse </w:t>
      </w:r>
      <w:r w:rsidRPr="004E1F09">
        <w:rPr>
          <w:rStyle w:val="StyleUnderline"/>
          <w:rFonts w:cstheme="minorHAnsi"/>
          <w:highlight w:val="cyan"/>
        </w:rPr>
        <w:t>gases</w:t>
      </w:r>
      <w:r w:rsidRPr="003A56BD">
        <w:rPr>
          <w:rStyle w:val="StyleUnderline"/>
          <w:rFonts w:cstheme="minorHAnsi"/>
        </w:rPr>
        <w:t xml:space="preserve"> that have </w:t>
      </w:r>
      <w:r w:rsidRPr="004E1F09">
        <w:rPr>
          <w:rStyle w:val="StyleUnderline"/>
          <w:rFonts w:cstheme="minorHAnsi"/>
          <w:highlight w:val="cyan"/>
        </w:rPr>
        <w:t>already</w:t>
      </w:r>
      <w:r w:rsidRPr="003A56BD">
        <w:rPr>
          <w:rStyle w:val="StyleUnderline"/>
          <w:rFonts w:cstheme="minorHAnsi"/>
        </w:rPr>
        <w:t xml:space="preserve"> been </w:t>
      </w:r>
      <w:r w:rsidRPr="004E1F09">
        <w:rPr>
          <w:rStyle w:val="StyleUnderline"/>
          <w:rFonts w:cstheme="minorHAnsi"/>
          <w:highlight w:val="cyan"/>
        </w:rPr>
        <w:t>released</w:t>
      </w:r>
      <w:r w:rsidRPr="003A56BD">
        <w:rPr>
          <w:rStyle w:val="StyleUnderline"/>
          <w:rFonts w:cstheme="minorHAnsi"/>
        </w:rPr>
        <w:t xml:space="preserve"> into the atmosphere </w:t>
      </w:r>
      <w:r w:rsidRPr="004E1F09">
        <w:rPr>
          <w:rStyle w:val="StyleUnderline"/>
          <w:rFonts w:cstheme="minorHAnsi"/>
          <w:highlight w:val="cyan"/>
        </w:rPr>
        <w:t>have “baked in” a certain level of warming</w:t>
      </w:r>
      <w:r w:rsidRPr="003A56BD">
        <w:rPr>
          <w:rStyle w:val="StyleUnderline"/>
          <w:rFonts w:cstheme="minorHAnsi"/>
        </w:rPr>
        <w:t xml:space="preserve"> and sea level rise into the system for centuries to come</w:t>
      </w:r>
      <w:r w:rsidRPr="003A56BD">
        <w:rPr>
          <w:rFonts w:cstheme="minorHAnsi"/>
          <w:sz w:val="16"/>
        </w:rPr>
        <w:t xml:space="preserve">. </w:t>
      </w:r>
      <w:r w:rsidRPr="003A56BD">
        <w:rPr>
          <w:rStyle w:val="StyleUnderline"/>
          <w:rFonts w:cstheme="minorHAnsi"/>
        </w:rPr>
        <w:t xml:space="preserve">This means that </w:t>
      </w:r>
      <w:r w:rsidRPr="004E1F09">
        <w:rPr>
          <w:rStyle w:val="StyleUnderline"/>
          <w:rFonts w:cstheme="minorHAnsi"/>
          <w:highlight w:val="cyan"/>
        </w:rPr>
        <w:t>we are now dealing with</w:t>
      </w:r>
      <w:r w:rsidRPr="003A56BD">
        <w:rPr>
          <w:rStyle w:val="StyleUnderline"/>
          <w:rFonts w:cstheme="minorHAnsi"/>
        </w:rPr>
        <w:t xml:space="preserve"> </w:t>
      </w:r>
      <w:r w:rsidRPr="004E1F09">
        <w:rPr>
          <w:rStyle w:val="StyleUnderline"/>
          <w:rFonts w:cstheme="minorHAnsi"/>
          <w:highlight w:val="cyan"/>
        </w:rPr>
        <w:t>a</w:t>
      </w:r>
      <w:r w:rsidRPr="003A56BD">
        <w:rPr>
          <w:rStyle w:val="StyleUnderline"/>
          <w:rFonts w:cstheme="minorHAnsi"/>
        </w:rPr>
        <w:t xml:space="preserve"> much </w:t>
      </w:r>
      <w:r w:rsidRPr="004E1F09">
        <w:rPr>
          <w:rStyle w:val="StyleUnderline"/>
          <w:rFonts w:cstheme="minorHAnsi"/>
          <w:highlight w:val="cyan"/>
        </w:rPr>
        <w:t>more dynamic</w:t>
      </w:r>
      <w:r w:rsidRPr="003A56BD">
        <w:rPr>
          <w:rStyle w:val="StyleUnderline"/>
          <w:rFonts w:cstheme="minorHAnsi"/>
        </w:rPr>
        <w:t xml:space="preserve"> and non-linear </w:t>
      </w:r>
      <w:r w:rsidRPr="004E1F09">
        <w:rPr>
          <w:rStyle w:val="StyleUnderline"/>
          <w:rFonts w:cstheme="minorHAnsi"/>
          <w:highlight w:val="cyan"/>
        </w:rPr>
        <w:t>system than anything imagined by sixties radicals</w:t>
      </w:r>
      <w:r w:rsidRPr="003A56BD">
        <w:rPr>
          <w:rStyle w:val="StyleUnderline"/>
          <w:rFonts w:cstheme="minorHAnsi"/>
        </w:rPr>
        <w:t>, who</w:t>
      </w:r>
      <w:r w:rsidRPr="003A56BD">
        <w:rPr>
          <w:rFonts w:cstheme="minorHAnsi"/>
          <w:sz w:val="16"/>
        </w:rPr>
        <w:t xml:space="preserve"> — largely drawing from the community ecology of their day — </w:t>
      </w:r>
      <w:r w:rsidRPr="003A56BD">
        <w:rPr>
          <w:rStyle w:val="StyleUnderline"/>
          <w:rFonts w:cstheme="minorHAnsi"/>
        </w:rPr>
        <w:t xml:space="preserve">focused on building a future marked by “natural balance” and holism. The counterculture vision of a decentralized ecological society “neatly nested” into place will have to give way to a </w:t>
      </w:r>
      <w:r w:rsidRPr="003A56BD">
        <w:rPr>
          <w:rStyle w:val="StyleUnderline"/>
          <w:rFonts w:cstheme="minorHAnsi"/>
        </w:rPr>
        <w:lastRenderedPageBreak/>
        <w:t xml:space="preserve">more dynamic vision of postcapitalist democratic urbanscapes and ruralscapes that are constantly adjusting to, and making and remaking, their surrounding social ecologies. </w:t>
      </w:r>
      <w:r w:rsidRPr="004E1F09">
        <w:rPr>
          <w:rStyle w:val="Emphasis"/>
          <w:rFonts w:cstheme="minorHAnsi"/>
          <w:highlight w:val="cyan"/>
        </w:rPr>
        <w:t>Rather than fetish a municipal route to social change</w:t>
      </w:r>
      <w:r w:rsidRPr="004E1F09">
        <w:rPr>
          <w:rFonts w:cstheme="minorHAnsi"/>
          <w:sz w:val="16"/>
          <w:highlight w:val="cyan"/>
        </w:rPr>
        <w:t xml:space="preserve">, </w:t>
      </w:r>
      <w:r w:rsidRPr="004E1F09">
        <w:rPr>
          <w:rStyle w:val="Emphasis"/>
          <w:rFonts w:cstheme="minorHAnsi"/>
          <w:highlight w:val="cyan"/>
        </w:rPr>
        <w:t>this will have to involve enrolling many partners at many</w:t>
      </w:r>
      <w:r w:rsidRPr="003A56BD">
        <w:rPr>
          <w:rStyle w:val="Emphasis"/>
          <w:rFonts w:cstheme="minorHAnsi"/>
        </w:rPr>
        <w:t xml:space="preserve"> spatial </w:t>
      </w:r>
      <w:r w:rsidRPr="004E1F09">
        <w:rPr>
          <w:rStyle w:val="Emphasis"/>
          <w:rFonts w:cstheme="minorHAnsi"/>
          <w:highlight w:val="cyan"/>
        </w:rPr>
        <w:t>scales of politics to facilitate</w:t>
      </w:r>
      <w:r w:rsidRPr="003A56BD">
        <w:rPr>
          <w:rStyle w:val="Emphasis"/>
          <w:rFonts w:cstheme="minorHAnsi"/>
        </w:rPr>
        <w:t xml:space="preserve"> social, technological, and ecological </w:t>
      </w:r>
      <w:r w:rsidRPr="004E1F09">
        <w:rPr>
          <w:rStyle w:val="Emphasis"/>
          <w:rFonts w:cstheme="minorHAnsi"/>
          <w:highlight w:val="cyan"/>
        </w:rPr>
        <w:t>transformations</w:t>
      </w:r>
      <w:r w:rsidRPr="003A56BD">
        <w:rPr>
          <w:rStyle w:val="Emphasis"/>
          <w:rFonts w:cstheme="minorHAnsi"/>
        </w:rPr>
        <w:t>.</w:t>
      </w:r>
      <w:r w:rsidRPr="003A56BD">
        <w:rPr>
          <w:rFonts w:cstheme="minorHAnsi"/>
          <w:sz w:val="16"/>
        </w:rPr>
        <w:t xml:space="preserve"> </w:t>
      </w:r>
      <w:r w:rsidRPr="004E1F09">
        <w:rPr>
          <w:rStyle w:val="Emphasis"/>
          <w:rFonts w:cstheme="minorHAnsi"/>
          <w:highlight w:val="cyan"/>
        </w:rPr>
        <w:t>Most critically, the state</w:t>
      </w:r>
      <w:r w:rsidRPr="003A56BD">
        <w:rPr>
          <w:rFonts w:cstheme="minorHAnsi"/>
          <w:sz w:val="16"/>
        </w:rPr>
        <w:t xml:space="preserve"> — where it exists and where it is still relatively open to influence by progressive forces — </w:t>
      </w:r>
      <w:r w:rsidRPr="004E1F09">
        <w:rPr>
          <w:rStyle w:val="Emphasis"/>
          <w:rFonts w:cstheme="minorHAnsi"/>
          <w:highlight w:val="cyan"/>
        </w:rPr>
        <w:t>is going to play a central role</w:t>
      </w:r>
      <w:r w:rsidRPr="003A56BD">
        <w:rPr>
          <w:rStyle w:val="Emphasis"/>
          <w:rFonts w:cstheme="minorHAnsi"/>
        </w:rPr>
        <w:t xml:space="preserve"> in this transition. </w:t>
      </w:r>
      <w:r w:rsidRPr="003A56BD">
        <w:rPr>
          <w:rStyle w:val="StyleUnderline"/>
          <w:rFonts w:cstheme="minorHAnsi"/>
        </w:rPr>
        <w:t xml:space="preserve">The </w:t>
      </w:r>
      <w:r w:rsidRPr="004E1F09">
        <w:rPr>
          <w:rStyle w:val="StyleUnderline"/>
          <w:rFonts w:cstheme="minorHAnsi"/>
          <w:highlight w:val="cyan"/>
        </w:rPr>
        <w:t>sensibility will have to be</w:t>
      </w:r>
      <w:r w:rsidRPr="003A56BD">
        <w:rPr>
          <w:rStyle w:val="StyleUnderline"/>
          <w:rFonts w:cstheme="minorHAnsi"/>
        </w:rPr>
        <w:t xml:space="preserve"> experimental and </w:t>
      </w:r>
      <w:r w:rsidRPr="004E1F09">
        <w:rPr>
          <w:rStyle w:val="StyleUnderline"/>
          <w:rFonts w:cstheme="minorHAnsi"/>
          <w:highlight w:val="cyan"/>
        </w:rPr>
        <w:t>iterative rather than</w:t>
      </w:r>
      <w:r w:rsidRPr="003A56BD">
        <w:rPr>
          <w:rStyle w:val="StyleUnderline"/>
          <w:rFonts w:cstheme="minorHAnsi"/>
        </w:rPr>
        <w:t xml:space="preserve"> institutionally </w:t>
      </w:r>
      <w:r w:rsidRPr="004E1F09">
        <w:rPr>
          <w:rStyle w:val="StyleUnderline"/>
          <w:rFonts w:cstheme="minorHAnsi"/>
          <w:highlight w:val="cyan"/>
        </w:rPr>
        <w:t>dogmatic</w:t>
      </w:r>
      <w:r w:rsidRPr="003A56BD">
        <w:rPr>
          <w:rStyle w:val="StyleUnderline"/>
          <w:rFonts w:cstheme="minorHAnsi"/>
        </w:rPr>
        <w:t xml:space="preserve"> and inflexible. The human scales of a democratic and ecological urban future are going to be multiple and varied.</w:t>
      </w:r>
    </w:p>
    <w:p w:rsidR="00D21A42" w:rsidRPr="007B0910" w:rsidRDefault="00D21A42" w:rsidP="00D21A42"/>
    <w:p w:rsidR="00D21A42" w:rsidRDefault="00D21A42" w:rsidP="00D21A42">
      <w:pPr>
        <w:pStyle w:val="Heading3"/>
      </w:pPr>
      <w:r>
        <w:t>AT: Environment Impact---1AR</w:t>
      </w:r>
    </w:p>
    <w:p w:rsidR="00D21A42" w:rsidRPr="007B0910" w:rsidRDefault="00D21A42" w:rsidP="00D21A42">
      <w:pPr>
        <w:pStyle w:val="Heading4"/>
        <w:rPr>
          <w:rFonts w:cstheme="minorHAnsi"/>
        </w:rPr>
      </w:pPr>
      <w:r w:rsidRPr="007B0910">
        <w:rPr>
          <w:rFonts w:cstheme="minorHAnsi"/>
        </w:rPr>
        <w:t>The state is the key to any legitimate climate solution</w:t>
      </w:r>
    </w:p>
    <w:p w:rsidR="00D21A42" w:rsidRPr="007B0910" w:rsidRDefault="00D21A42" w:rsidP="00D21A42">
      <w:pPr>
        <w:rPr>
          <w:rFonts w:cstheme="minorHAnsi"/>
        </w:rPr>
      </w:pPr>
      <w:r w:rsidRPr="007B0910">
        <w:rPr>
          <w:rStyle w:val="Style13ptBold"/>
          <w:rFonts w:cstheme="minorHAnsi"/>
        </w:rPr>
        <w:t>Parenti ‘15</w:t>
      </w:r>
      <w:r w:rsidRPr="007B0910">
        <w:rPr>
          <w:rFonts w:cstheme="minorHAnsi"/>
          <w:b/>
        </w:rPr>
        <w:t xml:space="preserve"> </w:t>
      </w:r>
      <w:r w:rsidRPr="007B0910">
        <w:rPr>
          <w:rFonts w:cstheme="minorHAnsi"/>
        </w:rPr>
        <w:t xml:space="preserve">(Christian, teaches in Global Liberal Studies at New York University, “Why the State Matters,” </w:t>
      </w:r>
      <w:r w:rsidRPr="007B0910">
        <w:rPr>
          <w:rFonts w:cstheme="minorHAnsi"/>
          <w:i/>
        </w:rPr>
        <w:t>Jacobin</w:t>
      </w:r>
      <w:r w:rsidRPr="007B0910">
        <w:rPr>
          <w:rFonts w:cstheme="minorHAnsi"/>
        </w:rPr>
        <w:t>, https://www.jacobinmag.com/2015/10/developmentalism-neoliberalism-climate-change-hamilton/)</w:t>
      </w:r>
    </w:p>
    <w:p w:rsidR="00D21A42" w:rsidRPr="007B0910" w:rsidRDefault="00D21A42" w:rsidP="00D21A42">
      <w:pPr>
        <w:rPr>
          <w:rFonts w:cstheme="minorHAnsi"/>
          <w:sz w:val="14"/>
        </w:rPr>
      </w:pPr>
      <w:r w:rsidRPr="007B0910">
        <w:rPr>
          <w:rFonts w:cstheme="minorHAnsi"/>
          <w:sz w:val="14"/>
        </w:rPr>
        <w:t>The point of this brief survey is not to suggest that these developmental states — often ruled by thuggish authoritarians — offer a model. Nor is it to suggest that a return to these types of developmental models would be positive. Beyond often producing low-quality, uncompetitive goods, ISI regimes had internal limitations.</w:t>
      </w:r>
    </w:p>
    <w:p w:rsidR="00D21A42" w:rsidRPr="007B0910" w:rsidRDefault="00D21A42" w:rsidP="00D21A42">
      <w:pPr>
        <w:rPr>
          <w:rStyle w:val="Emphasis"/>
          <w:rFonts w:cstheme="minorHAnsi"/>
        </w:rPr>
      </w:pPr>
      <w:r w:rsidRPr="007B0910">
        <w:rPr>
          <w:rFonts w:cstheme="minorHAnsi"/>
          <w:sz w:val="14"/>
        </w:rPr>
        <w:t xml:space="preserve">Rather, </w:t>
      </w:r>
      <w:r w:rsidRPr="007B0910">
        <w:rPr>
          <w:rStyle w:val="StyleUnderline"/>
          <w:rFonts w:cstheme="minorHAnsi"/>
        </w:rPr>
        <w:t xml:space="preserve">the point is that </w:t>
      </w:r>
      <w:r w:rsidRPr="004E1F09">
        <w:rPr>
          <w:rStyle w:val="Emphasis"/>
          <w:rFonts w:cstheme="minorHAnsi"/>
          <w:highlight w:val="cyan"/>
        </w:rPr>
        <w:t>the actual history of capitalist development is</w:t>
      </w:r>
      <w:r w:rsidRPr="007B0910">
        <w:rPr>
          <w:rStyle w:val="Emphasis"/>
          <w:rFonts w:cstheme="minorHAnsi"/>
        </w:rPr>
        <w:t xml:space="preserve"> almost always the history of </w:t>
      </w:r>
      <w:r w:rsidRPr="004E1F09">
        <w:rPr>
          <w:rStyle w:val="Emphasis"/>
          <w:rFonts w:cstheme="minorHAnsi"/>
          <w:highlight w:val="cyan"/>
        </w:rPr>
        <w:t>state-guided development</w:t>
      </w:r>
      <w:r w:rsidRPr="007B0910">
        <w:rPr>
          <w:rStyle w:val="Emphasis"/>
          <w:rFonts w:cstheme="minorHAnsi"/>
        </w:rPr>
        <w:t>.</w:t>
      </w:r>
      <w:r w:rsidRPr="007B0910">
        <w:rPr>
          <w:rFonts w:cstheme="minorHAnsi"/>
          <w:sz w:val="14"/>
        </w:rPr>
        <w:t xml:space="preserve"> </w:t>
      </w:r>
      <w:r w:rsidRPr="004E1F09">
        <w:rPr>
          <w:rStyle w:val="StyleUnderline"/>
          <w:rFonts w:cstheme="minorHAnsi"/>
          <w:highlight w:val="cyan"/>
        </w:rPr>
        <w:t>To reform capitalism</w:t>
      </w:r>
      <w:r w:rsidRPr="007B0910">
        <w:rPr>
          <w:rStyle w:val="StyleUnderline"/>
          <w:rFonts w:cstheme="minorHAnsi"/>
        </w:rPr>
        <w:t xml:space="preserve"> and or move beyond it, </w:t>
      </w:r>
      <w:r w:rsidRPr="004E1F09">
        <w:rPr>
          <w:rStyle w:val="Emphasis"/>
          <w:rFonts w:cstheme="minorHAnsi"/>
          <w:highlight w:val="cyan"/>
        </w:rPr>
        <w:t>the Left needs to place the state front and center</w:t>
      </w:r>
      <w:r w:rsidRPr="007B0910">
        <w:rPr>
          <w:rStyle w:val="Emphasis"/>
          <w:rFonts w:cstheme="minorHAnsi"/>
        </w:rPr>
        <w:t xml:space="preserve"> in its strategic considerations.</w:t>
      </w:r>
      <w:r w:rsidRPr="007B0910">
        <w:rPr>
          <w:rFonts w:cstheme="minorHAnsi"/>
          <w:sz w:val="14"/>
        </w:rPr>
        <w:t xml:space="preserve"> </w:t>
      </w:r>
      <w:r w:rsidRPr="004E1F09">
        <w:rPr>
          <w:rStyle w:val="StyleUnderline"/>
          <w:rFonts w:cstheme="minorHAnsi"/>
          <w:highlight w:val="cyan"/>
        </w:rPr>
        <w:t>Appeals to</w:t>
      </w:r>
      <w:r w:rsidRPr="007B0910">
        <w:rPr>
          <w:rStyle w:val="StyleUnderline"/>
          <w:rFonts w:cstheme="minorHAnsi"/>
        </w:rPr>
        <w:t xml:space="preserve"> corporate </w:t>
      </w:r>
      <w:r w:rsidRPr="004E1F09">
        <w:rPr>
          <w:rStyle w:val="StyleUnderline"/>
          <w:rFonts w:cstheme="minorHAnsi"/>
          <w:highlight w:val="cyan"/>
        </w:rPr>
        <w:t>social responsibility, attempts to shame capital</w:t>
      </w:r>
      <w:r w:rsidRPr="007B0910">
        <w:rPr>
          <w:rStyle w:val="StyleUnderline"/>
          <w:rFonts w:cstheme="minorHAnsi"/>
        </w:rPr>
        <w:t xml:space="preserve"> into reform, </w:t>
      </w:r>
      <w:r w:rsidRPr="004E1F09">
        <w:rPr>
          <w:rStyle w:val="StyleUnderline"/>
          <w:rFonts w:cstheme="minorHAnsi"/>
          <w:highlight w:val="cyan"/>
        </w:rPr>
        <w:t>strategies that declare politics “broken”</w:t>
      </w:r>
      <w:r w:rsidRPr="007B0910">
        <w:rPr>
          <w:rStyle w:val="StyleUnderline"/>
          <w:rFonts w:cstheme="minorHAnsi"/>
        </w:rPr>
        <w:t xml:space="preserve"> and seek to circumvent the state, or escapist hyper-localism</w:t>
      </w:r>
      <w:r w:rsidRPr="007B0910">
        <w:rPr>
          <w:rFonts w:cstheme="minorHAnsi"/>
          <w:sz w:val="14"/>
        </w:rPr>
        <w:t xml:space="preserve"> — all hallmarks of American environmentalism — </w:t>
      </w:r>
      <w:r w:rsidRPr="004E1F09">
        <w:rPr>
          <w:rStyle w:val="Emphasis"/>
          <w:rFonts w:cstheme="minorHAnsi"/>
          <w:highlight w:val="cyan"/>
        </w:rPr>
        <w:t>are fundamentally unrealistic</w:t>
      </w:r>
      <w:r w:rsidRPr="007B0910">
        <w:rPr>
          <w:rStyle w:val="Emphasis"/>
          <w:rFonts w:cstheme="minorHAnsi"/>
        </w:rPr>
        <w:t>.</w:t>
      </w:r>
    </w:p>
    <w:p w:rsidR="00D21A42" w:rsidRPr="007B0910" w:rsidRDefault="00D21A42" w:rsidP="00D21A42">
      <w:pPr>
        <w:rPr>
          <w:rFonts w:cstheme="minorHAnsi"/>
          <w:sz w:val="14"/>
        </w:rPr>
      </w:pPr>
      <w:r w:rsidRPr="007B0910">
        <w:rPr>
          <w:rStyle w:val="StyleUnderline"/>
          <w:rFonts w:cstheme="minorHAnsi"/>
        </w:rPr>
        <w:t xml:space="preserve">The unacknowledged </w:t>
      </w:r>
      <w:r w:rsidRPr="004E1F09">
        <w:rPr>
          <w:rStyle w:val="StyleUnderline"/>
          <w:rFonts w:cstheme="minorHAnsi"/>
          <w:highlight w:val="cyan"/>
        </w:rPr>
        <w:t>centrality of the state</w:t>
      </w:r>
      <w:r w:rsidRPr="007B0910">
        <w:rPr>
          <w:rFonts w:cstheme="minorHAnsi"/>
          <w:sz w:val="14"/>
        </w:rPr>
        <w:t xml:space="preserve"> to the functioning of capitalism </w:t>
      </w:r>
      <w:r w:rsidRPr="004E1F09">
        <w:rPr>
          <w:rStyle w:val="StyleUnderline"/>
          <w:rFonts w:cstheme="minorHAnsi"/>
          <w:highlight w:val="cyan"/>
        </w:rPr>
        <w:t>is especially relevant today</w:t>
      </w:r>
      <w:r w:rsidRPr="007B0910">
        <w:rPr>
          <w:rStyle w:val="StyleUnderline"/>
          <w:rFonts w:cstheme="minorHAnsi"/>
        </w:rPr>
        <w:t>, with a devastating climate crisis already upon us in the form of desertification, powerful storms, ocean acidification, melting glaciers, incrementally rising sea levels, and mass migrations.</w:t>
      </w:r>
      <w:r w:rsidRPr="007B0910">
        <w:rPr>
          <w:rFonts w:cstheme="minorHAnsi"/>
          <w:sz w:val="14"/>
        </w:rPr>
        <w:t xml:space="preserve"> </w:t>
      </w:r>
      <w:r w:rsidRPr="004E1F09">
        <w:rPr>
          <w:rStyle w:val="Emphasis"/>
          <w:rFonts w:cstheme="minorHAnsi"/>
          <w:highlight w:val="cyan"/>
        </w:rPr>
        <w:t>The crisis requires immediate action on a truly massive scale.</w:t>
      </w:r>
    </w:p>
    <w:p w:rsidR="00D21A42" w:rsidRPr="007B0910" w:rsidRDefault="00D21A42" w:rsidP="00D21A42">
      <w:pPr>
        <w:rPr>
          <w:rFonts w:cstheme="minorHAnsi"/>
          <w:sz w:val="14"/>
        </w:rPr>
      </w:pPr>
      <w:r w:rsidRPr="007B0910">
        <w:rPr>
          <w:rStyle w:val="Emphasis"/>
          <w:rFonts w:cstheme="minorHAnsi"/>
        </w:rPr>
        <w:t>Step one is “</w:t>
      </w:r>
      <w:r w:rsidRPr="004E1F09">
        <w:rPr>
          <w:rStyle w:val="Emphasis"/>
          <w:rFonts w:cstheme="minorHAnsi"/>
          <w:highlight w:val="cyan"/>
        </w:rPr>
        <w:t>mitigation</w:t>
      </w:r>
      <w:r w:rsidRPr="007B0910">
        <w:rPr>
          <w:rStyle w:val="Emphasis"/>
          <w:rFonts w:cstheme="minorHAnsi"/>
        </w:rPr>
        <w:t>”</w:t>
      </w:r>
      <w:r w:rsidRPr="007B0910">
        <w:rPr>
          <w:rFonts w:cstheme="minorHAnsi"/>
          <w:sz w:val="14"/>
        </w:rPr>
        <w:t xml:space="preserve"> — getting off fossil fuels. </w:t>
      </w:r>
      <w:r w:rsidRPr="007B0910">
        <w:rPr>
          <w:rStyle w:val="StyleUnderline"/>
          <w:rFonts w:cstheme="minorHAnsi"/>
        </w:rPr>
        <w:t xml:space="preserve">That </w:t>
      </w:r>
      <w:r w:rsidRPr="004E1F09">
        <w:rPr>
          <w:rStyle w:val="StyleUnderline"/>
          <w:rFonts w:cstheme="minorHAnsi"/>
          <w:highlight w:val="cyan"/>
        </w:rPr>
        <w:t>means euthanizing the fossil fuel industry, destroying the most powerful corporations</w:t>
      </w:r>
      <w:r w:rsidRPr="007B0910">
        <w:rPr>
          <w:rStyle w:val="StyleUnderline"/>
          <w:rFonts w:cstheme="minorHAnsi"/>
        </w:rPr>
        <w:t xml:space="preserve"> that have ever existed </w:t>
      </w:r>
      <w:r w:rsidRPr="004E1F09">
        <w:rPr>
          <w:rStyle w:val="StyleUnderline"/>
          <w:rFonts w:cstheme="minorHAnsi"/>
          <w:highlight w:val="cyan"/>
        </w:rPr>
        <w:t>or forcing</w:t>
      </w:r>
      <w:r w:rsidRPr="007B0910">
        <w:rPr>
          <w:rStyle w:val="StyleUnderline"/>
          <w:rFonts w:cstheme="minorHAnsi"/>
        </w:rPr>
        <w:t xml:space="preserve"> their </w:t>
      </w:r>
      <w:r w:rsidRPr="004E1F09">
        <w:rPr>
          <w:rStyle w:val="StyleUnderline"/>
          <w:rFonts w:cstheme="minorHAnsi"/>
          <w:highlight w:val="cyan"/>
        </w:rPr>
        <w:t>rapid transformation into clean energy</w:t>
      </w:r>
      <w:r w:rsidRPr="007B0910">
        <w:rPr>
          <w:rStyle w:val="StyleUnderline"/>
          <w:rFonts w:cstheme="minorHAnsi"/>
        </w:rPr>
        <w:t xml:space="preserve"> companies. Only states have the power to compel such a transition.</w:t>
      </w:r>
    </w:p>
    <w:p w:rsidR="00D21A42" w:rsidRPr="007B0910" w:rsidRDefault="00D21A42" w:rsidP="00D21A42">
      <w:pPr>
        <w:rPr>
          <w:rStyle w:val="Emphasis"/>
          <w:rFonts w:cstheme="minorHAnsi"/>
        </w:rPr>
      </w:pPr>
      <w:r w:rsidRPr="007B0910">
        <w:rPr>
          <w:rStyle w:val="StyleUnderline"/>
          <w:rFonts w:cstheme="minorHAnsi"/>
        </w:rPr>
        <w:t xml:space="preserve">But for the state to act, political elites must be targeted by movements, made to feel threatened enough to exercise the state’s relative autonomy to capital’s short-term prerogatives. </w:t>
      </w:r>
      <w:r w:rsidRPr="004E1F09">
        <w:rPr>
          <w:rStyle w:val="Emphasis"/>
          <w:rFonts w:cstheme="minorHAnsi"/>
          <w:highlight w:val="cyan"/>
        </w:rPr>
        <w:t>Local initiatives, moral suasion, rational appeals — none of these will suffice.</w:t>
      </w:r>
    </w:p>
    <w:p w:rsidR="00D21A42" w:rsidRPr="007B0910" w:rsidRDefault="00D21A42" w:rsidP="00D21A42">
      <w:pPr>
        <w:rPr>
          <w:rFonts w:cstheme="minorHAnsi"/>
          <w:sz w:val="14"/>
        </w:rPr>
      </w:pPr>
      <w:r w:rsidRPr="004E1F09">
        <w:rPr>
          <w:rStyle w:val="Emphasis"/>
          <w:rFonts w:cstheme="minorHAnsi"/>
          <w:highlight w:val="cyan"/>
        </w:rPr>
        <w:t>We need movements that</w:t>
      </w:r>
      <w:r w:rsidRPr="007B0910">
        <w:rPr>
          <w:rFonts w:cstheme="minorHAnsi"/>
          <w:sz w:val="14"/>
        </w:rPr>
        <w:t xml:space="preserve">, at least for now, </w:t>
      </w:r>
      <w:r w:rsidRPr="007B0910">
        <w:rPr>
          <w:rStyle w:val="Emphasis"/>
          <w:rFonts w:cstheme="minorHAnsi"/>
        </w:rPr>
        <w:t xml:space="preserve">seek to </w:t>
      </w:r>
      <w:r w:rsidRPr="004E1F09">
        <w:rPr>
          <w:rStyle w:val="Emphasis"/>
          <w:rFonts w:cstheme="minorHAnsi"/>
          <w:highlight w:val="cyan"/>
        </w:rPr>
        <w:t>use state power to force capital into new patterns of investment and technological development</w:t>
      </w:r>
      <w:r w:rsidRPr="007B0910">
        <w:rPr>
          <w:rStyle w:val="Emphasis"/>
          <w:rFonts w:cstheme="minorHAnsi"/>
        </w:rPr>
        <w:t>.</w:t>
      </w:r>
      <w:r w:rsidRPr="007B0910">
        <w:rPr>
          <w:rFonts w:cstheme="minorHAnsi"/>
          <w:sz w:val="14"/>
        </w:rPr>
        <w:t xml:space="preserve"> Thankfully, </w:t>
      </w:r>
      <w:r w:rsidRPr="007B0910">
        <w:rPr>
          <w:rStyle w:val="StyleUnderline"/>
          <w:rFonts w:cstheme="minorHAnsi"/>
        </w:rPr>
        <w:t>the US climate movement is increasingly doing that</w:t>
      </w:r>
      <w:r w:rsidRPr="007B0910">
        <w:rPr>
          <w:rFonts w:cstheme="minorHAnsi"/>
          <w:sz w:val="14"/>
        </w:rPr>
        <w:t>, for example, by targeting the federal government’s fossil-fuel leasing on public lands, but much more is needed.</w:t>
      </w:r>
    </w:p>
    <w:p w:rsidR="00D21A42" w:rsidRPr="007B0910" w:rsidRDefault="00D21A42" w:rsidP="00D21A42">
      <w:pPr>
        <w:rPr>
          <w:rFonts w:cstheme="minorHAnsi"/>
          <w:sz w:val="14"/>
        </w:rPr>
      </w:pPr>
      <w:r w:rsidRPr="007B0910">
        <w:rPr>
          <w:rStyle w:val="StyleUnderline"/>
          <w:rFonts w:cstheme="minorHAnsi"/>
        </w:rPr>
        <w:t>Mitigation is not just about the suppression of fossil fuel technology. Even if we consume far less energy, mitigation will require a gargantuan project of clean energy-based re-development.</w:t>
      </w:r>
      <w:r w:rsidRPr="007B0910">
        <w:rPr>
          <w:rFonts w:cstheme="minorHAnsi"/>
          <w:sz w:val="14"/>
        </w:rPr>
        <w:t xml:space="preserve"> </w:t>
      </w:r>
      <w:r w:rsidRPr="004E1F09">
        <w:rPr>
          <w:rStyle w:val="Emphasis"/>
          <w:rFonts w:cstheme="minorHAnsi"/>
          <w:highlight w:val="cyan"/>
        </w:rPr>
        <w:t>What institutions could initiate, guide, and direct such a process and do so in the near term? States</w:t>
      </w:r>
      <w:r w:rsidRPr="007B0910">
        <w:rPr>
          <w:rStyle w:val="Emphasis"/>
          <w:rFonts w:cstheme="minorHAnsi"/>
        </w:rPr>
        <w:t>.</w:t>
      </w:r>
      <w:r w:rsidRPr="007B0910">
        <w:rPr>
          <w:rFonts w:cstheme="minorHAnsi"/>
          <w:sz w:val="14"/>
        </w:rPr>
        <w:t xml:space="preserve"> </w:t>
      </w:r>
      <w:r w:rsidRPr="007B0910">
        <w:rPr>
          <w:rStyle w:val="Emphasis"/>
          <w:rFonts w:cstheme="minorHAnsi"/>
        </w:rPr>
        <w:t>But government will only discipline capital if threatened.</w:t>
      </w:r>
      <w:r w:rsidRPr="007B0910">
        <w:rPr>
          <w:rFonts w:cstheme="minorHAnsi"/>
          <w:sz w:val="14"/>
        </w:rPr>
        <w:t xml:space="preserve"> And for that we need strong, smart, aggressive movements that will pressure states to act.</w:t>
      </w:r>
    </w:p>
    <w:p w:rsidR="00D21A42" w:rsidRPr="007B0910" w:rsidRDefault="00D21A42" w:rsidP="00D21A42"/>
    <w:p w:rsidR="00D21A42" w:rsidRDefault="00D21A42" w:rsidP="00D21A42">
      <w:pPr>
        <w:pStyle w:val="Heading3"/>
      </w:pPr>
      <w:r>
        <w:t>AT: War Impact</w:t>
      </w:r>
    </w:p>
    <w:p w:rsidR="00D21A42" w:rsidRDefault="00D21A42" w:rsidP="00D21A42">
      <w:pPr>
        <w:pStyle w:val="Heading4"/>
      </w:pPr>
      <w:r w:rsidRPr="00572242">
        <w:t>Nation-states don’t make conflict inevitable—empirics on our side</w:t>
      </w:r>
    </w:p>
    <w:p w:rsidR="00D21A42" w:rsidRPr="00572242" w:rsidRDefault="00D21A42" w:rsidP="00D21A42">
      <w:pPr>
        <w:rPr>
          <w:b/>
        </w:rPr>
      </w:pPr>
      <w:r w:rsidRPr="00572242">
        <w:t xml:space="preserve">George </w:t>
      </w:r>
      <w:r w:rsidRPr="00005393">
        <w:rPr>
          <w:rStyle w:val="Style13ptBold"/>
        </w:rPr>
        <w:t>Ritzer &amp;</w:t>
      </w:r>
      <w:r w:rsidRPr="00572242">
        <w:t xml:space="preserve"> Zeynep </w:t>
      </w:r>
      <w:r w:rsidRPr="00005393">
        <w:rPr>
          <w:rStyle w:val="Style13ptBold"/>
        </w:rPr>
        <w:t>Atalay, 2010</w:t>
      </w:r>
      <w:r w:rsidRPr="00572242">
        <w:t>, Distinguished University Professor at the University of Maryland, College Park &amp; University of Maryland, College Park, PhD Candidate in Sociology, Readings in Globalization: Key Concepts and Major Debates, 261</w:t>
      </w:r>
    </w:p>
    <w:p w:rsidR="00D21A42" w:rsidRDefault="00D21A42" w:rsidP="00D21A42">
      <w:r>
        <w:t xml:space="preserve">Building on his work on the risk society, </w:t>
      </w:r>
      <w:r w:rsidRPr="004E1F09">
        <w:rPr>
          <w:rStyle w:val="StyleUnderline"/>
          <w:highlight w:val="cyan"/>
        </w:rPr>
        <w:t>Beck has made</w:t>
      </w:r>
      <w:r>
        <w:t xml:space="preserve"> the cosmopolitan state, and more generally </w:t>
      </w:r>
      <w:r w:rsidRPr="004E1F09">
        <w:rPr>
          <w:rStyle w:val="Emphasis"/>
          <w:highlight w:val="cyan"/>
        </w:rPr>
        <w:t>cosmopolitanism</w:t>
      </w:r>
      <w:r>
        <w:t xml:space="preserve">, </w:t>
      </w:r>
      <w:r w:rsidRPr="004E1F09">
        <w:rPr>
          <w:rStyle w:val="StyleUnderline"/>
          <w:highlight w:val="cyan"/>
        </w:rPr>
        <w:t>the focus</w:t>
      </w:r>
      <w:r w:rsidRPr="00005393">
        <w:rPr>
          <w:rStyle w:val="StyleUnderline"/>
        </w:rPr>
        <w:t xml:space="preserve"> of much</w:t>
      </w:r>
      <w:r>
        <w:t xml:space="preserve"> of </w:t>
      </w:r>
      <w:r w:rsidRPr="00005393">
        <w:rPr>
          <w:rStyle w:val="StyleUnderline"/>
        </w:rPr>
        <w:t>his recent work</w:t>
      </w:r>
      <w:r>
        <w:t xml:space="preserve">.   </w:t>
      </w:r>
      <w:r w:rsidRPr="004E1F09">
        <w:rPr>
          <w:rStyle w:val="StyleUnderline"/>
          <w:highlight w:val="cyan"/>
        </w:rPr>
        <w:t>Jarvis critiques the idea</w:t>
      </w:r>
      <w:r w:rsidRPr="00005393">
        <w:rPr>
          <w:rStyle w:val="StyleUnderline"/>
        </w:rPr>
        <w:t xml:space="preserve"> </w:t>
      </w:r>
      <w:r>
        <w:t xml:space="preserve">of a global risk society on several grounds. He devotes much attention to Beck's contention </w:t>
      </w:r>
      <w:r w:rsidRPr="008E376C">
        <w:rPr>
          <w:rStyle w:val="StyleUnderline"/>
        </w:rPr>
        <w:t>that</w:t>
      </w:r>
      <w:r w:rsidRPr="00005393">
        <w:rPr>
          <w:rStyle w:val="StyleUnderline"/>
        </w:rPr>
        <w:t xml:space="preserve"> global risks have increased because of the decline of the nation-state, especially in its ability to protect its citizens from these </w:t>
      </w:r>
      <w:r>
        <w:t xml:space="preserve">risks. Jarvis examines a variety of aspects of this contention and </w:t>
      </w:r>
      <w:r w:rsidRPr="004E1F09">
        <w:rPr>
          <w:rStyle w:val="Emphasis"/>
          <w:highlight w:val="cyan"/>
        </w:rPr>
        <w:t>finds little support</w:t>
      </w:r>
      <w:r>
        <w:t xml:space="preserve"> </w:t>
      </w:r>
      <w:r w:rsidRPr="00005393">
        <w:rPr>
          <w:rStyle w:val="StyleUnderline"/>
        </w:rPr>
        <w:t xml:space="preserve">for the idea </w:t>
      </w:r>
      <w:r w:rsidRPr="004E1F09">
        <w:rPr>
          <w:rStyle w:val="StyleUnderline"/>
          <w:highlight w:val="cyan"/>
        </w:rPr>
        <w:t>that the state and</w:t>
      </w:r>
      <w:r w:rsidRPr="00005393">
        <w:rPr>
          <w:rStyle w:val="StyleUnderline"/>
        </w:rPr>
        <w:t xml:space="preserve"> more generally </w:t>
      </w:r>
      <w:r w:rsidRPr="004E1F09">
        <w:rPr>
          <w:rStyle w:val="StyleUnderline"/>
          <w:highlight w:val="cyan"/>
        </w:rPr>
        <w:t>the Westphalian system have declined</w:t>
      </w:r>
      <w:r>
        <w:t xml:space="preserve">. Among other things, </w:t>
      </w:r>
      <w:r w:rsidRPr="008E376C">
        <w:rPr>
          <w:rStyle w:val="StyleUnderline"/>
        </w:rPr>
        <w:t>he finds no evidence that globalization</w:t>
      </w:r>
      <w:r w:rsidRPr="00005393">
        <w:rPr>
          <w:rStyle w:val="StyleUnderline"/>
        </w:rPr>
        <w:t xml:space="preserve"> has </w:t>
      </w:r>
      <w:r w:rsidRPr="008E376C">
        <w:rPr>
          <w:rStyle w:val="StyleUnderline"/>
        </w:rPr>
        <w:t>cause</w:t>
      </w:r>
      <w:r w:rsidRPr="00005393">
        <w:rPr>
          <w:rStyle w:val="StyleUnderline"/>
        </w:rPr>
        <w:t xml:space="preserve"> declines in discretionary government spending on welfare, that states have been coerced into adopting neoliberal policies, or that there has been increased capital flight or</w:t>
      </w:r>
      <w:r>
        <w:t xml:space="preserve"> capital </w:t>
      </w:r>
      <w:r w:rsidRPr="00005393">
        <w:rPr>
          <w:rStyle w:val="StyleUnderline"/>
        </w:rPr>
        <w:t>scarcity</w:t>
      </w:r>
      <w:r>
        <w:t xml:space="preserve"> which have made states more vulnerable to various risks. </w:t>
      </w:r>
      <w:r w:rsidRPr="00005393">
        <w:rPr>
          <w:rStyle w:val="StyleUnderline"/>
        </w:rPr>
        <w:t>Overall</w:t>
      </w:r>
      <w:r>
        <w:t xml:space="preserve">, Jarvis concludes that </w:t>
      </w:r>
      <w:r w:rsidRPr="004E1F09">
        <w:rPr>
          <w:rStyle w:val="Emphasis"/>
          <w:highlight w:val="cyan"/>
        </w:rPr>
        <w:t>rather than declining, the state is undergoing something of a renaissance</w:t>
      </w:r>
      <w:r>
        <w:t xml:space="preserve">. Furthermore, </w:t>
      </w:r>
      <w:r w:rsidRPr="004E1F09">
        <w:rPr>
          <w:rStyle w:val="StyleUnderline"/>
          <w:highlight w:val="cyan"/>
        </w:rPr>
        <w:t>systems to control, distribute, and indemnify against risk continue to be in place and to function</w:t>
      </w:r>
      <w:r w:rsidRPr="00005393">
        <w:rPr>
          <w:rStyle w:val="StyleUnderline"/>
        </w:rPr>
        <w:t xml:space="preserve">. </w:t>
      </w:r>
      <w:r>
        <w:t xml:space="preserve"> It seems clear that </w:t>
      </w:r>
      <w:r w:rsidRPr="00005393">
        <w:rPr>
          <w:rStyle w:val="StyleUnderline"/>
        </w:rPr>
        <w:t xml:space="preserve">risk is </w:t>
      </w:r>
      <w:r w:rsidRPr="00005393">
        <w:rPr>
          <w:rStyle w:val="StyleUnderline"/>
        </w:rPr>
        <w:lastRenderedPageBreak/>
        <w:t>not a new phenomenon</w:t>
      </w:r>
      <w:r>
        <w:t>. Further, ra</w:t>
      </w:r>
      <w:r w:rsidRPr="00005393">
        <w:rPr>
          <w:rStyle w:val="StyleUnderline"/>
        </w:rPr>
        <w:t>ther than necessarily expanding in the current  global age</w:t>
      </w:r>
      <w:r>
        <w:t xml:space="preserve">, </w:t>
      </w:r>
      <w:r w:rsidRPr="004E1F09">
        <w:rPr>
          <w:rStyle w:val="Emphasis"/>
          <w:highlight w:val="cyan"/>
        </w:rPr>
        <w:t>there many example of declining risk</w:t>
      </w:r>
      <w:r>
        <w:t xml:space="preserve"> (</w:t>
      </w:r>
      <w:r w:rsidRPr="004E1F09">
        <w:rPr>
          <w:rStyle w:val="Emphasis"/>
          <w:highlight w:val="cyan"/>
        </w:rPr>
        <w:t>e.g.</w:t>
      </w:r>
      <w:r w:rsidRPr="00005393">
        <w:rPr>
          <w:rStyle w:val="Emphasis"/>
        </w:rPr>
        <w:t xml:space="preserve"> of </w:t>
      </w:r>
      <w:r w:rsidRPr="004E1F09">
        <w:rPr>
          <w:rStyle w:val="Emphasis"/>
          <w:highlight w:val="cyan"/>
        </w:rPr>
        <w:t>nuclear war</w:t>
      </w:r>
      <w:r>
        <w:t xml:space="preserve">). In addition, </w:t>
      </w:r>
      <w:r w:rsidRPr="00005393">
        <w:rPr>
          <w:rStyle w:val="StyleUnderline"/>
        </w:rPr>
        <w:t>even in the face of the kind of risks that concern Beck, it seems clear that social relationships will emerge in order to deal with them.</w:t>
      </w:r>
      <w:r>
        <w:t xml:space="preserve"> </w:t>
      </w:r>
      <w:r w:rsidRPr="00005393">
        <w:rPr>
          <w:rStyle w:val="StyleUnderline"/>
        </w:rPr>
        <w:t>There might be greater difficulties involved in dealing with these risks, but that does not negate the fact that there will be national and global efforts to manage them</w:t>
      </w:r>
      <w:r>
        <w:t xml:space="preserve">. </w:t>
      </w:r>
      <w:r w:rsidRPr="00005393">
        <w:rPr>
          <w:rStyle w:val="StyleUnderline"/>
        </w:rPr>
        <w:t>It is already clear that</w:t>
      </w:r>
      <w:r>
        <w:t xml:space="preserve"> </w:t>
      </w:r>
      <w:r w:rsidRPr="004E1F09">
        <w:rPr>
          <w:rStyle w:val="Emphasis"/>
          <w:highlight w:val="cyan"/>
        </w:rPr>
        <w:t>such efforts have been undertaken and have succeeded</w:t>
      </w:r>
      <w:r>
        <w:t>, at least thus far</w:t>
      </w:r>
      <w:r w:rsidRPr="00005393">
        <w:rPr>
          <w:rStyle w:val="StyleUnderline"/>
        </w:rPr>
        <w:t>, in dealing with many of the risks associated with SARS, AIDS, and global terrorism</w:t>
      </w:r>
      <w:r>
        <w:t xml:space="preserve">. Furthermore, </w:t>
      </w:r>
      <w:r w:rsidRPr="00005393">
        <w:rPr>
          <w:rStyle w:val="StyleUnderline"/>
        </w:rPr>
        <w:t>we are witnessing such efforts to deal with the recession that began in late 2007</w:t>
      </w:r>
      <w:r>
        <w:t xml:space="preserve">. While it is not yet clear that these efforts will be successful, </w:t>
      </w:r>
      <w:r w:rsidRPr="00005393">
        <w:rPr>
          <w:rStyle w:val="StyleUnderline"/>
        </w:rPr>
        <w:t>it is clear that national and global efforts have merged to deal with the profound risks associated with the recession.</w:t>
      </w:r>
    </w:p>
    <w:p w:rsidR="00D21A42" w:rsidRDefault="00D21A42" w:rsidP="00D21A42">
      <w:pPr>
        <w:pStyle w:val="Heading4"/>
      </w:pPr>
      <w:bookmarkStart w:id="0" w:name="_Hlk498336080"/>
      <w:r>
        <w:t>Single method IR explanations lack analytical rigor</w:t>
      </w:r>
    </w:p>
    <w:p w:rsidR="00D21A42" w:rsidRPr="00147A5F" w:rsidRDefault="00D21A42" w:rsidP="00D21A42">
      <w:r w:rsidRPr="007B0910">
        <w:rPr>
          <w:rStyle w:val="Style13ptBold"/>
          <w:b w:val="0"/>
        </w:rPr>
        <w:t>Roland</w:t>
      </w:r>
      <w:r>
        <w:rPr>
          <w:rStyle w:val="Style13ptBold"/>
        </w:rPr>
        <w:t xml:space="preserve"> </w:t>
      </w:r>
      <w:r w:rsidRPr="00147A5F">
        <w:rPr>
          <w:rStyle w:val="Style13ptBold"/>
        </w:rPr>
        <w:t>Bleiker 14</w:t>
      </w:r>
      <w:r w:rsidRPr="00147A5F">
        <w:t>, Professor of International Relations, University of Queensland, “International Theory Between Reification and Self-Reflective Critique,” International Studies Revi</w:t>
      </w:r>
      <w:r>
        <w:t>ew, 16(2), 6-17-2014, p.325-327</w:t>
      </w:r>
    </w:p>
    <w:p w:rsidR="00D21A42" w:rsidRPr="00147A5F" w:rsidRDefault="00D21A42" w:rsidP="00D21A42">
      <w:pPr>
        <w:rPr>
          <w:sz w:val="10"/>
        </w:rPr>
      </w:pPr>
      <w:r w:rsidRPr="00147A5F">
        <w:rPr>
          <w:sz w:val="14"/>
        </w:rPr>
        <w:t xml:space="preserve">This book is part of an increasing trend of scholarly works that have embraced poststructural critique but want to ground it in more positive political foundations, while retaining a reluctance to return to the positivist tendencies that implicitly underpin much of constructivist research. The path that Daniel Levine has carved out is innovative, sophisticated, and convincing. A superb scholarly achievement. For Levine, </w:t>
      </w:r>
      <w:r w:rsidRPr="004E1F09">
        <w:rPr>
          <w:rStyle w:val="StyleUnderline"/>
          <w:highlight w:val="cyan"/>
        </w:rPr>
        <w:t>the key challenge in</w:t>
      </w:r>
      <w:r w:rsidRPr="00147A5F">
        <w:rPr>
          <w:sz w:val="14"/>
        </w:rPr>
        <w:t xml:space="preserve"> international relations (</w:t>
      </w:r>
      <w:r w:rsidRPr="004E1F09">
        <w:rPr>
          <w:rStyle w:val="StyleUnderline"/>
          <w:highlight w:val="cyan"/>
        </w:rPr>
        <w:t>IR</w:t>
      </w:r>
      <w:r w:rsidRPr="00147A5F">
        <w:rPr>
          <w:sz w:val="14"/>
        </w:rPr>
        <w:t xml:space="preserve">) </w:t>
      </w:r>
      <w:r w:rsidRPr="004E1F09">
        <w:rPr>
          <w:rStyle w:val="StyleUnderline"/>
          <w:highlight w:val="cyan"/>
        </w:rPr>
        <w:t>scholarship is</w:t>
      </w:r>
      <w:r w:rsidRPr="00147A5F">
        <w:rPr>
          <w:sz w:val="14"/>
        </w:rPr>
        <w:t xml:space="preserve"> what he calls </w:t>
      </w:r>
      <w:r w:rsidRPr="00147A5F">
        <w:rPr>
          <w:rStyle w:val="StyleUnderline"/>
        </w:rPr>
        <w:t xml:space="preserve">“unchecked reification”: the widespread and dangerous process of </w:t>
      </w:r>
      <w:r w:rsidRPr="004E1F09">
        <w:rPr>
          <w:rStyle w:val="Emphasis"/>
          <w:highlight w:val="cyan"/>
        </w:rPr>
        <w:t>forgetting “the distinction between theoretical concepts and the real-world things they mean to describe</w:t>
      </w:r>
      <w:r w:rsidRPr="00147A5F">
        <w:rPr>
          <w:sz w:val="14"/>
        </w:rPr>
        <w:t xml:space="preserve"> or to which they refer” (p. 15). </w:t>
      </w:r>
      <w:r w:rsidRPr="00147A5F">
        <w:rPr>
          <w:rStyle w:val="StyleUnderline"/>
        </w:rPr>
        <w:t xml:space="preserve">The </w:t>
      </w:r>
      <w:r w:rsidRPr="004E1F09">
        <w:rPr>
          <w:rStyle w:val="Emphasis"/>
          <w:highlight w:val="cyan"/>
        </w:rPr>
        <w:t>dangers are real</w:t>
      </w:r>
      <w:r w:rsidRPr="00147A5F">
        <w:rPr>
          <w:sz w:val="14"/>
        </w:rPr>
        <w:t xml:space="preserve">, Levine stresses, </w:t>
      </w:r>
      <w:r w:rsidRPr="00147A5F">
        <w:rPr>
          <w:rStyle w:val="StyleUnderline"/>
        </w:rPr>
        <w:t xml:space="preserve">because </w:t>
      </w:r>
      <w:r w:rsidRPr="00147A5F">
        <w:rPr>
          <w:rStyle w:val="Emphasis"/>
        </w:rPr>
        <w:t>IR deals with</w:t>
      </w:r>
      <w:r w:rsidRPr="00147A5F">
        <w:rPr>
          <w:rStyle w:val="StyleUnderline"/>
        </w:rPr>
        <w:t xml:space="preserve"> some of the most difficult issues, </w:t>
      </w:r>
      <w:r w:rsidRPr="004E1F09">
        <w:rPr>
          <w:rStyle w:val="StyleUnderline"/>
          <w:highlight w:val="cyan"/>
        </w:rPr>
        <w:t xml:space="preserve">from </w:t>
      </w:r>
      <w:r w:rsidRPr="004E1F09">
        <w:rPr>
          <w:rStyle w:val="Emphasis"/>
          <w:highlight w:val="cyan"/>
        </w:rPr>
        <w:t>genocides</w:t>
      </w:r>
      <w:r w:rsidRPr="004E1F09">
        <w:rPr>
          <w:rStyle w:val="StyleUnderline"/>
          <w:highlight w:val="cyan"/>
        </w:rPr>
        <w:t xml:space="preserve"> to </w:t>
      </w:r>
      <w:r w:rsidRPr="004E1F09">
        <w:rPr>
          <w:rStyle w:val="Emphasis"/>
          <w:highlight w:val="cyan"/>
        </w:rPr>
        <w:t>war</w:t>
      </w:r>
      <w:r w:rsidRPr="00147A5F">
        <w:rPr>
          <w:sz w:val="14"/>
        </w:rPr>
        <w:t xml:space="preserve">. </w:t>
      </w:r>
      <w:r w:rsidRPr="004E1F09">
        <w:rPr>
          <w:rStyle w:val="StyleUnderline"/>
          <w:highlight w:val="cyan"/>
        </w:rPr>
        <w:t>Upholding one subjective position without critical scrutiny can</w:t>
      </w:r>
      <w:r w:rsidRPr="00147A5F">
        <w:rPr>
          <w:sz w:val="14"/>
        </w:rPr>
        <w:t xml:space="preserve"> thus </w:t>
      </w:r>
      <w:r w:rsidRPr="004E1F09">
        <w:rPr>
          <w:rStyle w:val="StyleUnderline"/>
          <w:highlight w:val="cyan"/>
        </w:rPr>
        <w:t xml:space="preserve">have </w:t>
      </w:r>
      <w:r w:rsidRPr="004E1F09">
        <w:rPr>
          <w:rStyle w:val="Emphasis"/>
          <w:highlight w:val="cyan"/>
        </w:rPr>
        <w:t>far-reaching consequences</w:t>
      </w:r>
      <w:r w:rsidRPr="00147A5F">
        <w:rPr>
          <w:sz w:val="14"/>
        </w:rPr>
        <w:t xml:space="preserve">. Following Theodor Adorno—who is the key theoretical influence on this book—Levine takes a post-positive position and assumes that the world cannot be known outside of our human perceptions and the values that are inevitably intertwined with them. His ultimate goal is to overcome reification, or, to be more precise, to recognize it as an inevitable aspect of thought so that its dangerous consequences can be mitigated. </w:t>
      </w:r>
      <w:r w:rsidRPr="00147A5F">
        <w:rPr>
          <w:rStyle w:val="StyleUnderline"/>
        </w:rPr>
        <w:t>Levine</w:t>
      </w:r>
      <w:r w:rsidRPr="00147A5F">
        <w:rPr>
          <w:sz w:val="14"/>
        </w:rPr>
        <w:t xml:space="preserve"> proceeds in three stages: First he reviews several decades of IR theories to resurrect critical moments when scholars displayed an acute awareness of the dangers of reification. He refreshingly breaks down distinctions between conventional and progressive scholarship, for he </w:t>
      </w:r>
      <w:r w:rsidRPr="00147A5F">
        <w:rPr>
          <w:rStyle w:val="StyleUnderline"/>
        </w:rPr>
        <w:t>detects self-reflective and critical moments in</w:t>
      </w:r>
      <w:r w:rsidRPr="00147A5F">
        <w:rPr>
          <w:sz w:val="14"/>
        </w:rPr>
        <w:t xml:space="preserve"> scholars that are usually associated with </w:t>
      </w:r>
      <w:r w:rsidRPr="00147A5F">
        <w:rPr>
          <w:rStyle w:val="StyleUnderline"/>
        </w:rPr>
        <w:t>straightforward positivist positions</w:t>
      </w:r>
      <w:r w:rsidRPr="00147A5F">
        <w:rPr>
          <w:sz w:val="14"/>
        </w:rPr>
        <w:t xml:space="preserve"> (such as E.H. Carr, Hans Morgenthau, or Graham Allison). But Levine also shows how these moments of self-reflexivity never lasted long and were driven out by the compulsion to offer systematic and scientific knowledge. The second stage of Levine's inquiry </w:t>
      </w:r>
      <w:r w:rsidRPr="00147A5F">
        <w:rPr>
          <w:rStyle w:val="StyleUnderline"/>
        </w:rPr>
        <w:t>outlines why</w:t>
      </w:r>
      <w:r w:rsidRPr="00147A5F">
        <w:rPr>
          <w:sz w:val="14"/>
        </w:rPr>
        <w:t xml:space="preserve"> IR scholars regularly closed down critique. Here, he points to a range of factors and phenomena, from peer review processes to the speed at which academics are meant to publish. And here too, he eschews conventional wisdom, showing that work conducted in the wake of the third debate, </w:t>
      </w:r>
      <w:r w:rsidRPr="00147A5F">
        <w:rPr>
          <w:rStyle w:val="StyleUnderline"/>
        </w:rPr>
        <w:t xml:space="preserve">while explicitly </w:t>
      </w:r>
      <w:r w:rsidRPr="004E1F09">
        <w:rPr>
          <w:rStyle w:val="Emphasis"/>
          <w:highlight w:val="cyan"/>
        </w:rPr>
        <w:t>post-positivist</w:t>
      </w:r>
      <w:r w:rsidRPr="00147A5F">
        <w:rPr>
          <w:sz w:val="14"/>
        </w:rPr>
        <w:t xml:space="preserve"> and critiquing the reifying tendencies of existing </w:t>
      </w:r>
      <w:r w:rsidRPr="00147A5F">
        <w:rPr>
          <w:rStyle w:val="Emphasis"/>
        </w:rPr>
        <w:t xml:space="preserve">IR </w:t>
      </w:r>
      <w:r w:rsidRPr="004E1F09">
        <w:rPr>
          <w:rStyle w:val="Emphasis"/>
          <w:highlight w:val="cyan"/>
        </w:rPr>
        <w:t>scholarship</w:t>
      </w:r>
      <w:r w:rsidRPr="00147A5F">
        <w:rPr>
          <w:rStyle w:val="StyleUnderline"/>
        </w:rPr>
        <w:t xml:space="preserve">, </w:t>
      </w:r>
      <w:r w:rsidRPr="004E1F09">
        <w:rPr>
          <w:rStyle w:val="StyleUnderline"/>
          <w:highlight w:val="cyan"/>
        </w:rPr>
        <w:t xml:space="preserve">often </w:t>
      </w:r>
      <w:r w:rsidRPr="004E1F09">
        <w:rPr>
          <w:rStyle w:val="Emphasis"/>
          <w:highlight w:val="cyan"/>
        </w:rPr>
        <w:t>lacked critical self-awareness</w:t>
      </w:r>
      <w:r w:rsidRPr="00147A5F">
        <w:rPr>
          <w:sz w:val="14"/>
        </w:rPr>
        <w:t xml:space="preserve">. As a result, Levine believes that many of the </w:t>
      </w:r>
      <w:r w:rsidRPr="00147A5F">
        <w:rPr>
          <w:rStyle w:val="StyleUnderline"/>
        </w:rPr>
        <w:t>respective authors failed to appreciate sufficiently that “reification is a consequence of all thinking—including itself”</w:t>
      </w:r>
      <w:r w:rsidRPr="00147A5F">
        <w:rPr>
          <w:sz w:val="14"/>
        </w:rPr>
        <w:t xml:space="preserve"> (p. 68). The third objective of Levine's book is also the most interesting one. Here, he outlines the path toward what he calls “</w:t>
      </w:r>
      <w:r w:rsidRPr="00147A5F">
        <w:rPr>
          <w:rStyle w:val="StyleUnderline"/>
        </w:rPr>
        <w:t xml:space="preserve">sustainable </w:t>
      </w:r>
      <w:r w:rsidRPr="004E1F09">
        <w:rPr>
          <w:rStyle w:val="Emphasis"/>
          <w:highlight w:val="cyan"/>
        </w:rPr>
        <w:t>critique</w:t>
      </w:r>
      <w:r w:rsidRPr="00147A5F">
        <w:rPr>
          <w:sz w:val="14"/>
        </w:rPr>
        <w:t xml:space="preserve">”: a form of self-reflection that can counter the dangers of reification. Critique, for him, </w:t>
      </w:r>
      <w:r w:rsidRPr="004E1F09">
        <w:rPr>
          <w:rStyle w:val="StyleUnderline"/>
          <w:highlight w:val="cyan"/>
        </w:rPr>
        <w:t xml:space="preserve">is </w:t>
      </w:r>
      <w:r w:rsidRPr="004E1F09">
        <w:rPr>
          <w:rStyle w:val="Emphasis"/>
          <w:highlight w:val="cyan"/>
        </w:rPr>
        <w:t>not just</w:t>
      </w:r>
      <w:r w:rsidRPr="00147A5F">
        <w:rPr>
          <w:rStyle w:val="StyleUnderline"/>
        </w:rPr>
        <w:t xml:space="preserve"> something that is </w:t>
      </w:r>
      <w:r w:rsidRPr="004E1F09">
        <w:rPr>
          <w:rStyle w:val="Emphasis"/>
          <w:highlight w:val="cyan"/>
        </w:rPr>
        <w:t>directed outwards</w:t>
      </w:r>
      <w:r w:rsidRPr="00147A5F">
        <w:rPr>
          <w:rStyle w:val="StyleUnderline"/>
        </w:rPr>
        <w:t>, against particular theories or theorists</w:t>
      </w:r>
      <w:r w:rsidRPr="00147A5F">
        <w:rPr>
          <w:sz w:val="14"/>
        </w:rPr>
        <w:t xml:space="preserve">. </w:t>
      </w:r>
      <w:r w:rsidRPr="00147A5F">
        <w:rPr>
          <w:rStyle w:val="StyleUnderline"/>
        </w:rPr>
        <w:t xml:space="preserve">It is </w:t>
      </w:r>
      <w:r w:rsidRPr="004E1F09">
        <w:rPr>
          <w:rStyle w:val="Emphasis"/>
          <w:highlight w:val="cyan"/>
        </w:rPr>
        <w:t>also inward</w:t>
      </w:r>
      <w:r w:rsidRPr="00147A5F">
        <w:rPr>
          <w:rStyle w:val="StyleUnderline"/>
        </w:rPr>
        <w:t>-oriented, ongoing, and sensitive to the “limitations of thought itself”</w:t>
      </w:r>
      <w:r w:rsidRPr="00147A5F">
        <w:rPr>
          <w:sz w:val="14"/>
        </w:rPr>
        <w:t xml:space="preserve"> (p. 12). The challenges that such a sustainable critique faces are formidable. Two stand out: First, if the natural tendency to forget the origins and values of our concepts are as strong as Levine and other Adorno-inspired theorists believe they are, then how can we actually recognize our own reifying tendencies? Are we not all inevitably and subconsciously caught in a web of meanings from which we cannot escape? Second, if one constantly questions one's own perspective, does one not fall into a relativism that loses the ability to establish the kind of stable foundations that are necessary for political action? Adorno has, of course, been critiqued as relentlessly negative, even by his second-generation Frankfurt School successors (from Jürgen Habermas to his IR interpreters, such as Andrew Linklater and Ken Booth). The response that Levine has to these two sets of legitimate criticisms are, in my view, both convincing and useful at a practical level. </w:t>
      </w:r>
      <w:r w:rsidRPr="00147A5F">
        <w:rPr>
          <w:rStyle w:val="StyleUnderline"/>
        </w:rPr>
        <w:t>He starts off with depicting reification not as a flaw that is meant to be expunged, but as an a priori condition for scholarship</w:t>
      </w:r>
      <w:r w:rsidRPr="00147A5F">
        <w:rPr>
          <w:sz w:val="14"/>
        </w:rPr>
        <w:t xml:space="preserve">. The challenge then is not to let it go unchecked. </w:t>
      </w:r>
      <w:r w:rsidRPr="004E1F09">
        <w:rPr>
          <w:rStyle w:val="Emphasis"/>
          <w:highlight w:val="cyan"/>
        </w:rPr>
        <w:t>Methodological pluralism</w:t>
      </w:r>
      <w:r w:rsidRPr="00147A5F">
        <w:rPr>
          <w:rStyle w:val="StyleUnderline"/>
        </w:rPr>
        <w:t xml:space="preserve"> lies at the heart of</w:t>
      </w:r>
      <w:r w:rsidRPr="00147A5F">
        <w:t xml:space="preserve"> Levine's </w:t>
      </w:r>
      <w:r w:rsidRPr="00147A5F">
        <w:rPr>
          <w:rStyle w:val="StyleUnderline"/>
        </w:rPr>
        <w:t>sustainable critique</w:t>
      </w:r>
      <w:r w:rsidRPr="00147A5F">
        <w:rPr>
          <w:sz w:val="14"/>
        </w:rPr>
        <w:t xml:space="preserve">. He borrows from what Adorno calls a “constellation”: an attempt to </w:t>
      </w:r>
      <w:r w:rsidRPr="004E1F09">
        <w:rPr>
          <w:rStyle w:val="Emphasis"/>
          <w:highlight w:val="cyan"/>
        </w:rPr>
        <w:t>juxtapose, rather than integrate</w:t>
      </w:r>
      <w:r w:rsidRPr="00147A5F">
        <w:rPr>
          <w:sz w:val="14"/>
        </w:rPr>
        <w:t xml:space="preserve">, different perspectives. It is in this spirit that Levine advocates </w:t>
      </w:r>
      <w:r w:rsidRPr="004E1F09">
        <w:rPr>
          <w:rStyle w:val="Emphasis"/>
          <w:highlight w:val="cyan"/>
        </w:rPr>
        <w:t>multiple methods to understand the same event</w:t>
      </w:r>
      <w:r w:rsidRPr="00147A5F">
        <w:rPr>
          <w:rStyle w:val="StyleUnderline"/>
        </w:rPr>
        <w:t xml:space="preserve"> or phenomena</w:t>
      </w:r>
      <w:r w:rsidRPr="00147A5F">
        <w:rPr>
          <w:sz w:val="14"/>
        </w:rPr>
        <w:t xml:space="preserve">. </w:t>
      </w:r>
      <w:r w:rsidRPr="00147A5F">
        <w:rPr>
          <w:rStyle w:val="StyleUnderline"/>
        </w:rPr>
        <w:t>He writes of the need to validate “multiple and mutually incompatible ways of seeing”</w:t>
      </w:r>
      <w:r w:rsidRPr="00147A5F">
        <w:rPr>
          <w:sz w:val="14"/>
        </w:rPr>
        <w:t xml:space="preserve"> (p. 63, see also pp. 101–102). In this model, </w:t>
      </w:r>
      <w:r w:rsidRPr="00147A5F">
        <w:rPr>
          <w:rStyle w:val="StyleUnderline"/>
        </w:rPr>
        <w:t>a scholar oscillates back and forth between different methods and paradigms</w:t>
      </w:r>
      <w:r w:rsidRPr="00147A5F">
        <w:rPr>
          <w:sz w:val="14"/>
        </w:rPr>
        <w:t xml:space="preserve">, </w:t>
      </w:r>
      <w:r w:rsidRPr="00147A5F">
        <w:rPr>
          <w:rStyle w:val="StyleUnderline"/>
        </w:rPr>
        <w:t>trying to understand the event in question from multiple perspectives</w:t>
      </w:r>
      <w:r w:rsidRPr="00147A5F">
        <w:rPr>
          <w:sz w:val="14"/>
        </w:rPr>
        <w:t xml:space="preserve">. </w:t>
      </w:r>
      <w:r w:rsidRPr="004E1F09">
        <w:rPr>
          <w:rStyle w:val="Emphasis"/>
          <w:highlight w:val="cyan"/>
        </w:rPr>
        <w:t>No single method can ever adequately represent the event or should gain the upper hand</w:t>
      </w:r>
      <w:r w:rsidRPr="004E1F09">
        <w:rPr>
          <w:sz w:val="14"/>
          <w:highlight w:val="cyan"/>
        </w:rPr>
        <w:t xml:space="preserve">. </w:t>
      </w:r>
      <w:r w:rsidRPr="004E1F09">
        <w:rPr>
          <w:rStyle w:val="StyleUnderline"/>
          <w:highlight w:val="cyan"/>
        </w:rPr>
        <w:t>But each</w:t>
      </w:r>
      <w:r w:rsidRPr="00147A5F">
        <w:rPr>
          <w:rStyle w:val="StyleUnderline"/>
        </w:rPr>
        <w:t xml:space="preserve"> should</w:t>
      </w:r>
      <w:r w:rsidRPr="00147A5F">
        <w:rPr>
          <w:sz w:val="14"/>
        </w:rPr>
        <w:t xml:space="preserve">, in a way, </w:t>
      </w:r>
      <w:r w:rsidRPr="00147A5F">
        <w:rPr>
          <w:rStyle w:val="StyleUnderline"/>
        </w:rPr>
        <w:t xml:space="preserve">recognize and </w:t>
      </w:r>
      <w:r w:rsidRPr="004E1F09">
        <w:rPr>
          <w:rStyle w:val="StyleUnderline"/>
          <w:highlight w:val="cyan"/>
        </w:rPr>
        <w:t>capture details</w:t>
      </w:r>
      <w:r w:rsidRPr="00147A5F">
        <w:rPr>
          <w:rStyle w:val="StyleUnderline"/>
        </w:rPr>
        <w:t xml:space="preserve"> or perspectives that </w:t>
      </w:r>
      <w:r w:rsidRPr="004E1F09">
        <w:rPr>
          <w:rStyle w:val="StyleUnderline"/>
          <w:highlight w:val="cyan"/>
        </w:rPr>
        <w:t>the others cannot</w:t>
      </w:r>
      <w:r w:rsidRPr="00147A5F">
        <w:rPr>
          <w:sz w:val="14"/>
        </w:rPr>
        <w:t xml:space="preserve"> (p. 102). </w:t>
      </w:r>
      <w:r w:rsidRPr="00147A5F">
        <w:rPr>
          <w:rStyle w:val="StyleUnderline"/>
        </w:rPr>
        <w:t xml:space="preserve">In practical terms, this means </w:t>
      </w:r>
      <w:r w:rsidRPr="004E1F09">
        <w:rPr>
          <w:rStyle w:val="Emphasis"/>
          <w:highlight w:val="cyan"/>
        </w:rPr>
        <w:t>combining a range of methods</w:t>
      </w:r>
      <w:r w:rsidRPr="00147A5F">
        <w:rPr>
          <w:rStyle w:val="StyleUnderline"/>
        </w:rPr>
        <w:t xml:space="preserve"> even when—or, rather, </w:t>
      </w:r>
      <w:r w:rsidRPr="004E1F09">
        <w:rPr>
          <w:rStyle w:val="Emphasis"/>
          <w:highlight w:val="cyan"/>
        </w:rPr>
        <w:t>precisely when</w:t>
      </w:r>
      <w:r w:rsidRPr="00147A5F">
        <w:rPr>
          <w:rStyle w:val="StyleUnderline"/>
        </w:rPr>
        <w:t xml:space="preserve">—they are </w:t>
      </w:r>
      <w:r w:rsidRPr="004E1F09">
        <w:rPr>
          <w:rStyle w:val="Emphasis"/>
          <w:highlight w:val="cyan"/>
        </w:rPr>
        <w:t>deemed incompatible</w:t>
      </w:r>
      <w:r w:rsidRPr="00147A5F">
        <w:rPr>
          <w:sz w:val="14"/>
        </w:rPr>
        <w:t xml:space="preserve">. </w:t>
      </w:r>
      <w:r w:rsidRPr="00147A5F">
        <w:rPr>
          <w:rStyle w:val="StyleUnderline"/>
        </w:rPr>
        <w:t xml:space="preserve">They can range </w:t>
      </w:r>
      <w:r w:rsidRPr="004E1F09">
        <w:rPr>
          <w:rStyle w:val="StyleUnderline"/>
          <w:highlight w:val="cyan"/>
        </w:rPr>
        <w:t xml:space="preserve">from </w:t>
      </w:r>
      <w:r w:rsidRPr="004E1F09">
        <w:rPr>
          <w:rStyle w:val="Emphasis"/>
          <w:highlight w:val="cyan"/>
        </w:rPr>
        <w:t>poststructual deconstruction</w:t>
      </w:r>
      <w:r w:rsidRPr="004E1F09">
        <w:rPr>
          <w:rStyle w:val="StyleUnderline"/>
          <w:highlight w:val="cyan"/>
        </w:rPr>
        <w:t xml:space="preserve"> to</w:t>
      </w:r>
      <w:r w:rsidRPr="00147A5F">
        <w:rPr>
          <w:rStyle w:val="StyleUnderline"/>
        </w:rPr>
        <w:t xml:space="preserve"> the tools pioneered and championed by</w:t>
      </w:r>
      <w:r w:rsidRPr="00147A5F">
        <w:rPr>
          <w:sz w:val="14"/>
        </w:rPr>
        <w:t xml:space="preserve"> </w:t>
      </w:r>
      <w:r w:rsidRPr="004E1F09">
        <w:rPr>
          <w:rStyle w:val="Emphasis"/>
          <w:highlight w:val="cyan"/>
        </w:rPr>
        <w:t>positivist social sciences</w:t>
      </w:r>
      <w:r w:rsidRPr="00147A5F">
        <w:rPr>
          <w:sz w:val="14"/>
        </w:rPr>
        <w:t xml:space="preserve">. </w:t>
      </w:r>
      <w:r w:rsidRPr="00147A5F">
        <w:rPr>
          <w:rStyle w:val="StyleUnderline"/>
        </w:rPr>
        <w:t>The benefit of such a methodological polyphony is not just the opportunity to bring out nuances and new perspectives</w:t>
      </w:r>
      <w:r w:rsidRPr="00147A5F">
        <w:rPr>
          <w:sz w:val="14"/>
        </w:rPr>
        <w:t xml:space="preserve">. </w:t>
      </w:r>
      <w:r w:rsidRPr="004E1F09">
        <w:rPr>
          <w:rStyle w:val="StyleUnderline"/>
          <w:highlight w:val="cyan"/>
        </w:rPr>
        <w:t xml:space="preserve">Once the </w:t>
      </w:r>
      <w:r w:rsidRPr="004E1F09">
        <w:rPr>
          <w:rStyle w:val="Emphasis"/>
          <w:highlight w:val="cyan"/>
        </w:rPr>
        <w:t>false hope of a smooth synthesis has been abandoned</w:t>
      </w:r>
      <w:r w:rsidRPr="004E1F09">
        <w:rPr>
          <w:rStyle w:val="StyleUnderline"/>
          <w:highlight w:val="cyan"/>
        </w:rPr>
        <w:t xml:space="preserve">, the very </w:t>
      </w:r>
      <w:r w:rsidRPr="004E1F09">
        <w:rPr>
          <w:rStyle w:val="Emphasis"/>
          <w:highlight w:val="cyan"/>
        </w:rPr>
        <w:t>incompatibility</w:t>
      </w:r>
      <w:r w:rsidRPr="00147A5F">
        <w:rPr>
          <w:rStyle w:val="StyleUnderline"/>
        </w:rPr>
        <w:t xml:space="preserve"> of the respective perspectives </w:t>
      </w:r>
      <w:r w:rsidRPr="004E1F09">
        <w:rPr>
          <w:rStyle w:val="StyleUnderline"/>
          <w:highlight w:val="cyan"/>
        </w:rPr>
        <w:t>can</w:t>
      </w:r>
      <w:r w:rsidRPr="00147A5F">
        <w:rPr>
          <w:rStyle w:val="StyleUnderline"/>
        </w:rPr>
        <w:t xml:space="preserve"> then be used to </w:t>
      </w:r>
      <w:r w:rsidRPr="004E1F09">
        <w:rPr>
          <w:rStyle w:val="Emphasis"/>
          <w:highlight w:val="cyan"/>
        </w:rPr>
        <w:t>identify the reifying tendencies in each</w:t>
      </w:r>
      <w:r w:rsidRPr="00147A5F">
        <w:rPr>
          <w:rStyle w:val="StyleUnderline"/>
        </w:rPr>
        <w:t xml:space="preserve"> of them</w:t>
      </w:r>
      <w:r w:rsidRPr="00147A5F">
        <w:rPr>
          <w:sz w:val="14"/>
        </w:rPr>
        <w:t xml:space="preserve">. For Levine, this is how </w:t>
      </w:r>
      <w:r w:rsidRPr="00147A5F">
        <w:rPr>
          <w:rStyle w:val="StyleUnderline"/>
        </w:rPr>
        <w:t xml:space="preserve">reification may be “checked at the source” </w:t>
      </w:r>
      <w:r w:rsidRPr="004E1F09">
        <w:rPr>
          <w:rStyle w:val="StyleUnderline"/>
          <w:highlight w:val="cyan"/>
        </w:rPr>
        <w:t>and</w:t>
      </w:r>
      <w:r w:rsidRPr="00147A5F">
        <w:rPr>
          <w:sz w:val="14"/>
        </w:rPr>
        <w:t xml:space="preserve"> this is how </w:t>
      </w:r>
      <w:r w:rsidRPr="004E1F09">
        <w:rPr>
          <w:rStyle w:val="StyleUnderline"/>
          <w:highlight w:val="cyan"/>
        </w:rPr>
        <w:t>a “</w:t>
      </w:r>
      <w:r w:rsidRPr="004E1F09">
        <w:rPr>
          <w:rStyle w:val="Emphasis"/>
          <w:highlight w:val="cyan"/>
        </w:rPr>
        <w:t>critically reflexive</w:t>
      </w:r>
      <w:r w:rsidRPr="004E1F09">
        <w:rPr>
          <w:rStyle w:val="StyleUnderline"/>
          <w:highlight w:val="cyan"/>
        </w:rPr>
        <w:t xml:space="preserve"> moment might</w:t>
      </w:r>
      <w:r w:rsidRPr="00147A5F">
        <w:rPr>
          <w:rStyle w:val="StyleUnderline"/>
        </w:rPr>
        <w:t xml:space="preserve"> thus </w:t>
      </w:r>
      <w:r w:rsidRPr="004E1F09">
        <w:rPr>
          <w:rStyle w:val="StyleUnderline"/>
          <w:highlight w:val="cyan"/>
        </w:rPr>
        <w:t xml:space="preserve">be </w:t>
      </w:r>
      <w:r w:rsidRPr="004E1F09">
        <w:rPr>
          <w:rStyle w:val="Emphasis"/>
          <w:highlight w:val="cyan"/>
        </w:rPr>
        <w:t>rendered sustainable</w:t>
      </w:r>
      <w:r w:rsidRPr="00147A5F">
        <w:rPr>
          <w:rStyle w:val="StyleUnderline"/>
        </w:rPr>
        <w:t>”</w:t>
      </w:r>
      <w:r w:rsidRPr="00147A5F">
        <w:rPr>
          <w:sz w:val="14"/>
        </w:rPr>
        <w:t xml:space="preserve"> (p. 103). It is in this sense that </w:t>
      </w:r>
      <w:r w:rsidRPr="00147A5F">
        <w:rPr>
          <w:rStyle w:val="StyleUnderline"/>
        </w:rPr>
        <w:t>Levine's approach is not really post-foundational but</w:t>
      </w:r>
      <w:r w:rsidRPr="00147A5F">
        <w:rPr>
          <w:sz w:val="14"/>
        </w:rPr>
        <w:t xml:space="preserve">, rather, </w:t>
      </w:r>
      <w:r w:rsidRPr="00147A5F">
        <w:rPr>
          <w:rStyle w:val="StyleUnderline"/>
        </w:rPr>
        <w:t>an attempt to “balance foundationalisms against one another”</w:t>
      </w:r>
      <w:r w:rsidRPr="00147A5F">
        <w:rPr>
          <w:sz w:val="14"/>
        </w:rPr>
        <w:t xml:space="preserve"> (p. 14). There are strong parallels here with arguments advanced by assemblage thinking and complexity theory—links that could have been explored in more detail.</w:t>
      </w:r>
    </w:p>
    <w:bookmarkEnd w:id="0"/>
    <w:p w:rsidR="00D21A42" w:rsidRPr="007B0910" w:rsidRDefault="00D21A42" w:rsidP="00D21A42"/>
    <w:p w:rsidR="00D21A42" w:rsidRDefault="00D21A42" w:rsidP="00D21A42">
      <w:pPr>
        <w:pStyle w:val="Heading3"/>
      </w:pPr>
      <w:r>
        <w:lastRenderedPageBreak/>
        <w:t>AT: Destroy Nationalism Alt</w:t>
      </w:r>
    </w:p>
    <w:p w:rsidR="001B3338" w:rsidRDefault="001B3338" w:rsidP="001B3338">
      <w:pPr>
        <w:pStyle w:val="Heading4"/>
      </w:pPr>
      <w:r>
        <w:t xml:space="preserve">The alternative does nothing to remedy structural violence  </w:t>
      </w:r>
    </w:p>
    <w:p w:rsidR="001B3338" w:rsidRPr="00F0719C" w:rsidRDefault="001B3338" w:rsidP="001B3338">
      <w:r>
        <w:t xml:space="preserve">Alex </w:t>
      </w:r>
      <w:r w:rsidRPr="000E0ACA">
        <w:rPr>
          <w:rStyle w:val="Style13ptBold"/>
        </w:rPr>
        <w:t>Sager 18</w:t>
      </w:r>
      <w:r>
        <w:t>, Associate Professor of Philosophy at Portland State University, 2018, Toward a Cosmopolitan Ethics of Mobility: The Migrant’s-Eye View of the World, p. 79</w:t>
      </w:r>
    </w:p>
    <w:p w:rsidR="001B3338" w:rsidRPr="00931150" w:rsidRDefault="001B3338" w:rsidP="001B3338">
      <w:pPr>
        <w:rPr>
          <w:sz w:val="16"/>
        </w:rPr>
      </w:pPr>
      <w:r w:rsidRPr="00931150">
        <w:rPr>
          <w:sz w:val="16"/>
        </w:rPr>
        <w:t xml:space="preserve">Second, these literatures tend to operate in isolation of each other. Migration and many communities are fluid and cross borders, but these literatures assume that they can be examined within the boundaries of nation-states or neighborhoods. Instead, we need to ask what happens when we examine migration and mobility taking into account multiple levels of analysis. For example, </w:t>
      </w:r>
      <w:r w:rsidRPr="00931150">
        <w:rPr>
          <w:rStyle w:val="StyleUnderline"/>
        </w:rPr>
        <w:t>one major argument for opening borders is that it would result in enormous economic gains</w:t>
      </w:r>
      <w:r w:rsidRPr="00931150">
        <w:rPr>
          <w:sz w:val="16"/>
        </w:rPr>
        <w:t xml:space="preserve"> (Clemens 2011; Pritchett 2006). </w:t>
      </w:r>
      <w:r w:rsidRPr="00931150">
        <w:rPr>
          <w:rStyle w:val="StyleUnderline"/>
        </w:rPr>
        <w:t>This is true, but as a matter of ethical analysis, it is incomplete</w:t>
      </w:r>
      <w:r w:rsidRPr="00931150">
        <w:rPr>
          <w:sz w:val="16"/>
        </w:rPr>
        <w:t xml:space="preserve">. Studies of internal migration from rural to urban areas suggest that </w:t>
      </w:r>
      <w:r w:rsidRPr="00B36AA9">
        <w:rPr>
          <w:rStyle w:val="StyleUnderline"/>
          <w:highlight w:val="yellow"/>
        </w:rPr>
        <w:t xml:space="preserve">opening borders would </w:t>
      </w:r>
      <w:r w:rsidRPr="00B36AA9">
        <w:rPr>
          <w:rStyle w:val="Emphasis"/>
          <w:highlight w:val="yellow"/>
        </w:rPr>
        <w:t>leave much inequality intact</w:t>
      </w:r>
      <w:r w:rsidRPr="00B36AA9">
        <w:rPr>
          <w:rStyle w:val="StyleUnderline"/>
          <w:highlight w:val="yellow"/>
        </w:rPr>
        <w:t xml:space="preserve">, if not </w:t>
      </w:r>
      <w:r w:rsidRPr="00B36AA9">
        <w:rPr>
          <w:rStyle w:val="Emphasis"/>
          <w:highlight w:val="yellow"/>
        </w:rPr>
        <w:t>exacerbate it</w:t>
      </w:r>
      <w:r w:rsidRPr="00B36AA9">
        <w:rPr>
          <w:rStyle w:val="StyleUnderline"/>
          <w:highlight w:val="yellow"/>
        </w:rPr>
        <w:t>. Removing</w:t>
      </w:r>
      <w:r w:rsidRPr="00931150">
        <w:rPr>
          <w:rStyle w:val="StyleUnderline"/>
        </w:rPr>
        <w:t xml:space="preserve"> de jure </w:t>
      </w:r>
      <w:r w:rsidRPr="00B36AA9">
        <w:rPr>
          <w:rStyle w:val="StyleUnderline"/>
          <w:highlight w:val="yellow"/>
        </w:rPr>
        <w:t xml:space="preserve">exclusion in which the state chooses not to exercise coercion </w:t>
      </w:r>
      <w:r w:rsidRPr="00B36AA9">
        <w:rPr>
          <w:rStyle w:val="Emphasis"/>
          <w:highlight w:val="yellow"/>
        </w:rPr>
        <w:t>does little to prevent private exclusions</w:t>
      </w:r>
      <w:r w:rsidRPr="00931150">
        <w:rPr>
          <w:rStyle w:val="StyleUnderline"/>
        </w:rPr>
        <w:t xml:space="preserve"> based on property rights. </w:t>
      </w:r>
      <w:r w:rsidRPr="00B36AA9">
        <w:rPr>
          <w:rStyle w:val="Emphasis"/>
          <w:highlight w:val="yellow"/>
        </w:rPr>
        <w:t>Nor</w:t>
      </w:r>
      <w:r w:rsidRPr="00931150">
        <w:rPr>
          <w:rStyle w:val="Emphasis"/>
        </w:rPr>
        <w:t xml:space="preserve"> does it </w:t>
      </w:r>
      <w:r w:rsidRPr="00B36AA9">
        <w:rPr>
          <w:rStyle w:val="Emphasis"/>
          <w:highlight w:val="yellow"/>
        </w:rPr>
        <w:t>dispel</w:t>
      </w:r>
      <w:r w:rsidRPr="00931150">
        <w:rPr>
          <w:rStyle w:val="Emphasis"/>
        </w:rPr>
        <w:t xml:space="preserve"> deep set </w:t>
      </w:r>
      <w:r w:rsidRPr="00B36AA9">
        <w:rPr>
          <w:rStyle w:val="Emphasis"/>
          <w:highlight w:val="yellow"/>
        </w:rPr>
        <w:t>racist or xenophobic animus</w:t>
      </w:r>
      <w:r w:rsidRPr="00B36AA9">
        <w:rPr>
          <w:rStyle w:val="StyleUnderline"/>
          <w:highlight w:val="yellow"/>
        </w:rPr>
        <w:t xml:space="preserve"> or change the ways</w:t>
      </w:r>
      <w:r w:rsidRPr="00931150">
        <w:rPr>
          <w:rStyle w:val="StyleUnderline"/>
        </w:rPr>
        <w:t xml:space="preserve"> in which </w:t>
      </w:r>
      <w:r w:rsidRPr="00B36AA9">
        <w:rPr>
          <w:rStyle w:val="StyleUnderline"/>
          <w:highlight w:val="yellow"/>
        </w:rPr>
        <w:t>gender skews opportunities</w:t>
      </w:r>
      <w:r w:rsidRPr="00931150">
        <w:rPr>
          <w:sz w:val="16"/>
        </w:rPr>
        <w:t>. These considerations are not an objection to opening borders, but rather insist that the topic be analyzed in its full complexity.</w:t>
      </w:r>
    </w:p>
    <w:p w:rsidR="001B3338" w:rsidRPr="001B3338" w:rsidRDefault="001B3338" w:rsidP="001B3338">
      <w:bookmarkStart w:id="1" w:name="_GoBack"/>
      <w:bookmarkEnd w:id="1"/>
    </w:p>
    <w:p w:rsidR="00D21A42" w:rsidRPr="005B48D3" w:rsidRDefault="00D21A42" w:rsidP="00D21A42">
      <w:pPr>
        <w:pStyle w:val="Heading4"/>
      </w:pPr>
      <w:r w:rsidRPr="005B48D3">
        <w:t>Alternatives to sovereignty make unaccountable power exercises worse</w:t>
      </w:r>
    </w:p>
    <w:p w:rsidR="00D21A42" w:rsidRPr="005B48D3" w:rsidRDefault="00D21A42" w:rsidP="00D21A42">
      <w:r w:rsidRPr="005B48D3">
        <w:t xml:space="preserve">Christopher J. </w:t>
      </w:r>
      <w:r w:rsidRPr="005B48D3">
        <w:rPr>
          <w:rStyle w:val="Style13ptBold"/>
        </w:rPr>
        <w:t>Bickerton 7</w:t>
      </w:r>
      <w:r w:rsidRPr="005B48D3">
        <w:t>, D.Phil. candidate at St John’s College, University of Oxford, Philip Cunliffe, PhD candidate in the Department of War Studies at King’s College London and Alexander Gourevitch, PhD student at Columbia University, “Politics without Sovereignty: A critique of contemporary international relations”, p. 12</w:t>
      </w:r>
    </w:p>
    <w:p w:rsidR="00D21A42" w:rsidRPr="005B48D3" w:rsidRDefault="00D21A42" w:rsidP="00D21A42">
      <w:pPr>
        <w:rPr>
          <w:rStyle w:val="StyleUnderline"/>
        </w:rPr>
      </w:pPr>
      <w:r w:rsidRPr="005B48D3">
        <w:rPr>
          <w:sz w:val="14"/>
        </w:rPr>
        <w:t xml:space="preserve">First, </w:t>
      </w:r>
      <w:r w:rsidRPr="004E1F09">
        <w:rPr>
          <w:rStyle w:val="StyleUnderline"/>
          <w:highlight w:val="cyan"/>
        </w:rPr>
        <w:t>it is not straightforward that the critique of sovereignty and</w:t>
      </w:r>
      <w:r w:rsidRPr="005B48D3">
        <w:rPr>
          <w:sz w:val="14"/>
        </w:rPr>
        <w:t xml:space="preserve"> the proliferation of </w:t>
      </w:r>
      <w:r w:rsidRPr="004E1F09">
        <w:rPr>
          <w:rStyle w:val="StyleUnderline"/>
          <w:highlight w:val="cyan"/>
        </w:rPr>
        <w:t>alternative</w:t>
      </w:r>
      <w:r w:rsidRPr="005B48D3">
        <w:rPr>
          <w:rStyle w:val="StyleUnderline"/>
        </w:rPr>
        <w:t xml:space="preserve"> view</w:t>
      </w:r>
      <w:r w:rsidRPr="004E1F09">
        <w:rPr>
          <w:rStyle w:val="StyleUnderline"/>
          <w:highlight w:val="cyan"/>
        </w:rPr>
        <w:t>s</w:t>
      </w:r>
      <w:r w:rsidRPr="005B48D3">
        <w:rPr>
          <w:sz w:val="14"/>
        </w:rPr>
        <w:t xml:space="preserve"> of international politics </w:t>
      </w:r>
      <w:r w:rsidRPr="004E1F09">
        <w:rPr>
          <w:rStyle w:val="StyleUnderline"/>
          <w:highlight w:val="cyan"/>
        </w:rPr>
        <w:t>are the sign of</w:t>
      </w:r>
      <w:r w:rsidRPr="005B48D3">
        <w:rPr>
          <w:rStyle w:val="StyleUnderline"/>
        </w:rPr>
        <w:t xml:space="preserve"> </w:t>
      </w:r>
      <w:r w:rsidRPr="005B48D3">
        <w:rPr>
          <w:sz w:val="14"/>
        </w:rPr>
        <w:t xml:space="preserve">an </w:t>
      </w:r>
      <w:r w:rsidRPr="004E1F09">
        <w:rPr>
          <w:rStyle w:val="StyleUnderline"/>
          <w:highlight w:val="cyan"/>
        </w:rPr>
        <w:t>enhanced</w:t>
      </w:r>
      <w:r w:rsidRPr="005B48D3">
        <w:rPr>
          <w:sz w:val="14"/>
        </w:rPr>
        <w:t xml:space="preserve"> sense of </w:t>
      </w:r>
      <w:r w:rsidRPr="005B48D3">
        <w:rPr>
          <w:rStyle w:val="StyleUnderline"/>
        </w:rPr>
        <w:t xml:space="preserve">political </w:t>
      </w:r>
      <w:r w:rsidRPr="004E1F09">
        <w:rPr>
          <w:rStyle w:val="StyleUnderline"/>
          <w:highlight w:val="cyan"/>
        </w:rPr>
        <w:t>possibility</w:t>
      </w:r>
      <w:r w:rsidRPr="005B48D3">
        <w:rPr>
          <w:sz w:val="14"/>
        </w:rPr>
        <w:t xml:space="preserve"> on the global stage. </w:t>
      </w:r>
      <w:r w:rsidRPr="005B48D3">
        <w:rPr>
          <w:rStyle w:val="StyleUnderline"/>
        </w:rPr>
        <w:t>We</w:t>
      </w:r>
      <w:r w:rsidRPr="005B48D3">
        <w:rPr>
          <w:sz w:val="14"/>
        </w:rPr>
        <w:t xml:space="preserve"> shall, indeed, </w:t>
      </w:r>
      <w:r w:rsidRPr="005B48D3">
        <w:rPr>
          <w:rStyle w:val="StyleUnderline"/>
        </w:rPr>
        <w:t>argue that</w:t>
      </w:r>
      <w:r w:rsidRPr="005B48D3">
        <w:rPr>
          <w:sz w:val="14"/>
        </w:rPr>
        <w:t xml:space="preserve">, at present, </w:t>
      </w:r>
      <w:r w:rsidRPr="005B48D3">
        <w:rPr>
          <w:rStyle w:val="StyleUnderline"/>
        </w:rPr>
        <w:t xml:space="preserve">what </w:t>
      </w:r>
      <w:r w:rsidRPr="004E1F09">
        <w:rPr>
          <w:rStyle w:val="StyleUnderline"/>
          <w:highlight w:val="cyan"/>
        </w:rPr>
        <w:t>we find</w:t>
      </w:r>
      <w:r w:rsidRPr="005B48D3">
        <w:rPr>
          <w:rStyle w:val="StyleUnderline"/>
        </w:rPr>
        <w:t xml:space="preserve"> is </w:t>
      </w:r>
      <w:r w:rsidRPr="004E1F09">
        <w:rPr>
          <w:rStyle w:val="StyleUnderline"/>
          <w:highlight w:val="cyan"/>
        </w:rPr>
        <w:t xml:space="preserve">the opposite. </w:t>
      </w:r>
      <w:r w:rsidRPr="004E1F09">
        <w:rPr>
          <w:rStyle w:val="Emphasis"/>
          <w:highlight w:val="cyan"/>
        </w:rPr>
        <w:t>The retreat of</w:t>
      </w:r>
      <w:r w:rsidRPr="005B48D3">
        <w:rPr>
          <w:rStyle w:val="Emphasis"/>
        </w:rPr>
        <w:t xml:space="preserve"> state </w:t>
      </w:r>
      <w:r w:rsidRPr="004E1F09">
        <w:rPr>
          <w:rStyle w:val="Emphasis"/>
          <w:highlight w:val="cyan"/>
        </w:rPr>
        <w:t>sovereignty has coincided with diminished political possibilities</w:t>
      </w:r>
      <w:r w:rsidRPr="005B48D3">
        <w:rPr>
          <w:rStyle w:val="Emphasis"/>
        </w:rPr>
        <w:t xml:space="preserve"> throughout the world</w:t>
      </w:r>
      <w:r w:rsidRPr="005B48D3">
        <w:rPr>
          <w:sz w:val="14"/>
        </w:rPr>
        <w:t xml:space="preserve">. Second, </w:t>
      </w:r>
      <w:r w:rsidRPr="005B48D3">
        <w:rPr>
          <w:rStyle w:val="StyleUnderline"/>
        </w:rPr>
        <w:t>the concept of sovereignty is bound up with a particular idea of responsibility</w:t>
      </w:r>
      <w:r w:rsidRPr="005B48D3">
        <w:rPr>
          <w:sz w:val="14"/>
        </w:rPr>
        <w:t xml:space="preserve">. The idea of a supreme power, subject to no higher law, articulates the idea that human beings are the authors of their own destiny. Power is always exercised by an agent representing the supreme power of the collective, an agent who, in claiming that power, is therefore at least in principle accountable for that act. </w:t>
      </w:r>
      <w:r w:rsidRPr="004E1F09">
        <w:rPr>
          <w:rStyle w:val="StyleUnderline"/>
          <w:highlight w:val="cyan"/>
        </w:rPr>
        <w:t>Although many critics of sovereignty claim to be making power relations more visible</w:t>
      </w:r>
      <w:r w:rsidRPr="005B48D3">
        <w:rPr>
          <w:rStyle w:val="StyleUnderline"/>
        </w:rPr>
        <w:t xml:space="preserve"> by jettisoning the vexing abstraction of sovereignty, </w:t>
      </w:r>
      <w:r w:rsidRPr="005B48D3">
        <w:rPr>
          <w:rStyle w:val="Emphasis"/>
        </w:rPr>
        <w:t xml:space="preserve">we argue that </w:t>
      </w:r>
      <w:r w:rsidRPr="004E1F09">
        <w:rPr>
          <w:rStyle w:val="Emphasis"/>
          <w:highlight w:val="cyan"/>
        </w:rPr>
        <w:t>the result</w:t>
      </w:r>
      <w:r w:rsidRPr="005B48D3">
        <w:rPr>
          <w:rStyle w:val="Emphasis"/>
        </w:rPr>
        <w:t xml:space="preserve"> of this </w:t>
      </w:r>
      <w:r w:rsidRPr="004E1F09">
        <w:rPr>
          <w:rStyle w:val="Emphasis"/>
          <w:highlight w:val="cyan"/>
        </w:rPr>
        <w:t>is that one form of power</w:t>
      </w:r>
      <w:r w:rsidRPr="005B48D3">
        <w:rPr>
          <w:sz w:val="14"/>
        </w:rPr>
        <w:t xml:space="preserve"> – collective power – </w:t>
      </w:r>
      <w:r w:rsidRPr="004E1F09">
        <w:rPr>
          <w:rStyle w:val="Emphasis"/>
          <w:highlight w:val="cyan"/>
        </w:rPr>
        <w:t>is rendered more oblique, and the exercise of power is made less accountable</w:t>
      </w:r>
      <w:r w:rsidRPr="005B48D3">
        <w:rPr>
          <w:sz w:val="14"/>
        </w:rPr>
        <w:t xml:space="preserve">. If it is not inevitable, it is nonetheless not surprising that the </w:t>
      </w:r>
      <w:r w:rsidRPr="004E1F09">
        <w:rPr>
          <w:rStyle w:val="StyleUnderline"/>
          <w:highlight w:val="cyan"/>
        </w:rPr>
        <w:t>reorganization of political theory</w:t>
      </w:r>
      <w:r w:rsidRPr="005B48D3">
        <w:rPr>
          <w:rStyle w:val="StyleUnderline"/>
        </w:rPr>
        <w:t xml:space="preserve"> and practice </w:t>
      </w:r>
      <w:r w:rsidRPr="004E1F09">
        <w:rPr>
          <w:rStyle w:val="StyleUnderline"/>
          <w:highlight w:val="cyan"/>
        </w:rPr>
        <w:t>around a fragmented</w:t>
      </w:r>
      <w:r w:rsidRPr="005B48D3">
        <w:rPr>
          <w:rStyle w:val="StyleUnderline"/>
        </w:rPr>
        <w:t xml:space="preserve">, divisible </w:t>
      </w:r>
      <w:r w:rsidRPr="004E1F09">
        <w:rPr>
          <w:rStyle w:val="StyleUnderline"/>
          <w:highlight w:val="cyan"/>
        </w:rPr>
        <w:t>conception of sovereignty serves to separate</w:t>
      </w:r>
      <w:r w:rsidRPr="005B48D3">
        <w:rPr>
          <w:rStyle w:val="StyleUnderline"/>
        </w:rPr>
        <w:t xml:space="preserve"> the relationship between </w:t>
      </w:r>
      <w:r w:rsidRPr="004E1F09">
        <w:rPr>
          <w:rStyle w:val="StyleUnderline"/>
          <w:highlight w:val="cyan"/>
        </w:rPr>
        <w:t>power and responsibility</w:t>
      </w:r>
      <w:r w:rsidRPr="005B48D3">
        <w:rPr>
          <w:rStyle w:val="StyleUnderline"/>
        </w:rPr>
        <w:t>.</w:t>
      </w:r>
      <w:r w:rsidRPr="005B48D3">
        <w:rPr>
          <w:sz w:val="14"/>
        </w:rPr>
        <w:t xml:space="preserve"> That is to say, </w:t>
      </w:r>
      <w:r w:rsidRPr="005B48D3">
        <w:rPr>
          <w:rStyle w:val="StyleUnderline"/>
        </w:rPr>
        <w:t>political activity still exists, and collective power is still exercised, but in a mystified and more unaccountable way.</w:t>
      </w:r>
    </w:p>
    <w:p w:rsidR="00D21A42" w:rsidRDefault="00D21A42" w:rsidP="00D21A42">
      <w:pPr>
        <w:pStyle w:val="Heading3"/>
      </w:pPr>
      <w:r>
        <w:t>AT: Destroy Nationalism Alt---Fill-In</w:t>
      </w:r>
    </w:p>
    <w:p w:rsidR="00D21A42" w:rsidRPr="004A7541" w:rsidRDefault="00D21A42" w:rsidP="00D21A42">
      <w:pPr>
        <w:pStyle w:val="Heading4"/>
      </w:pPr>
      <w:r w:rsidRPr="004A7541">
        <w:rPr>
          <w:u w:val="single"/>
        </w:rPr>
        <w:t>Worse</w:t>
      </w:r>
      <w:r w:rsidRPr="004A7541">
        <w:t xml:space="preserve"> identity categories </w:t>
      </w:r>
      <w:r w:rsidRPr="004A7541">
        <w:rPr>
          <w:u w:val="single"/>
        </w:rPr>
        <w:t>fill-in</w:t>
      </w:r>
    </w:p>
    <w:p w:rsidR="00D21A42" w:rsidRPr="00E206BC" w:rsidRDefault="00D21A42" w:rsidP="00D21A42">
      <w:pPr>
        <w:autoSpaceDE w:val="0"/>
        <w:autoSpaceDN w:val="0"/>
        <w:adjustRightInd w:val="0"/>
        <w:rPr>
          <w:rFonts w:eastAsia="Calibri"/>
        </w:rPr>
      </w:pPr>
      <w:r w:rsidRPr="00D35D29">
        <w:rPr>
          <w:rFonts w:eastAsia="Calibri"/>
          <w:b/>
          <w:bCs/>
        </w:rPr>
        <w:t>Samers 3</w:t>
      </w:r>
      <w:r w:rsidRPr="00D35D29">
        <w:rPr>
          <w:rFonts w:eastAsia="Calibri"/>
        </w:rPr>
        <w:t xml:space="preserve"> – Michael, Professor of Geography at the University of Nottingham, “Immigration and the Spectre of Hobbes: Some Comments for the Quixotic Dr. Bauder”, ACME Journal, 2, http://www.acme-journal.org/vol2/Samers.pdf</w:t>
      </w:r>
    </w:p>
    <w:p w:rsidR="00D21A42" w:rsidRDefault="00D21A42" w:rsidP="00D21A42">
      <w:pPr>
        <w:rPr>
          <w:rFonts w:eastAsia="Calibri"/>
          <w:sz w:val="12"/>
        </w:rPr>
      </w:pPr>
      <w:r w:rsidRPr="00E206BC">
        <w:rPr>
          <w:rFonts w:eastAsia="Calibri"/>
          <w:sz w:val="12"/>
        </w:rPr>
        <w:t xml:space="preserve">Yet what then of the normative substance of Bauder’s argument? First, it is not entirely clear from his exegesis whether he is suggesting the end to national immigration controls (that is on entry), or the end of national citizenship (that is territorially-bounded political and social entitlements), and whether he is also extending his argument to poorer countries, and not simply the advanced economies. These are very different (if related) political scenarios and they have enormous implications for social justice and our critical imaginaries. Nonetheless, in Bauder’s discussion, one has the impression that </w:t>
      </w:r>
      <w:r w:rsidRPr="00E206BC">
        <w:rPr>
          <w:rFonts w:eastAsia="Calibri"/>
          <w:u w:val="single"/>
        </w:rPr>
        <w:t>the normative foundations</w:t>
      </w:r>
      <w:r w:rsidRPr="00E206BC">
        <w:rPr>
          <w:rFonts w:eastAsia="Calibri"/>
          <w:sz w:val="12"/>
        </w:rPr>
        <w:t xml:space="preserve"> of his paper lie </w:t>
      </w:r>
      <w:r w:rsidRPr="004E1F09">
        <w:rPr>
          <w:rFonts w:eastAsia="Calibri"/>
          <w:highlight w:val="cyan"/>
          <w:u w:val="single"/>
        </w:rPr>
        <w:t>in dismantling borders</w:t>
      </w:r>
      <w:r w:rsidRPr="00E206BC">
        <w:rPr>
          <w:rFonts w:eastAsia="Calibri"/>
          <w:u w:val="single"/>
        </w:rPr>
        <w:t xml:space="preserve"> or eliminating immigration controls</w:t>
      </w:r>
      <w:r w:rsidRPr="00E206BC">
        <w:rPr>
          <w:rFonts w:eastAsia="Calibri"/>
          <w:sz w:val="12"/>
        </w:rPr>
        <w:t xml:space="preserve"> per se, rather than in moving towards global equality. </w:t>
      </w:r>
      <w:r w:rsidRPr="004E1F09">
        <w:rPr>
          <w:rFonts w:eastAsia="Calibri"/>
          <w:highlight w:val="cyan"/>
          <w:u w:val="single"/>
        </w:rPr>
        <w:t>There may be</w:t>
      </w:r>
      <w:r w:rsidRPr="00E206BC">
        <w:rPr>
          <w:rFonts w:eastAsia="Calibri"/>
          <w:u w:val="single"/>
        </w:rPr>
        <w:t xml:space="preserve"> more than </w:t>
      </w:r>
      <w:r w:rsidRPr="004E1F09">
        <w:rPr>
          <w:rFonts w:eastAsia="Calibri"/>
          <w:highlight w:val="cyan"/>
          <w:u w:val="single"/>
        </w:rPr>
        <w:t>a dose of</w:t>
      </w:r>
      <w:r w:rsidRPr="004E1F09">
        <w:rPr>
          <w:rFonts w:eastAsia="Calibri"/>
          <w:b/>
          <w:highlight w:val="cyan"/>
          <w:u w:val="single"/>
        </w:rPr>
        <w:t xml:space="preserve"> </w:t>
      </w:r>
      <w:r w:rsidRPr="004E1F09">
        <w:rPr>
          <w:rFonts w:eastAsia="Calibri"/>
          <w:b/>
          <w:iCs/>
          <w:highlight w:val="cyan"/>
          <w:u w:val="single"/>
          <w:bdr w:val="single" w:sz="8" w:space="0" w:color="auto"/>
        </w:rPr>
        <w:t>uncritical ‘western’ romanticism</w:t>
      </w:r>
      <w:r w:rsidRPr="00E206BC">
        <w:rPr>
          <w:rFonts w:eastAsia="Calibri"/>
          <w:b/>
          <w:u w:val="single"/>
        </w:rPr>
        <w:t xml:space="preserve"> </w:t>
      </w:r>
      <w:r w:rsidRPr="00E206BC">
        <w:rPr>
          <w:rFonts w:eastAsia="Calibri"/>
          <w:u w:val="single"/>
        </w:rPr>
        <w:t>in all of this</w:t>
      </w:r>
      <w:r w:rsidRPr="00E206BC">
        <w:rPr>
          <w:rFonts w:eastAsia="Calibri"/>
          <w:sz w:val="12"/>
        </w:rPr>
        <w:t xml:space="preserve">. For example, Walzer notes that: to tear down the walls of the state is not … to create a world without walls, but rather to create a thousand petty fortresses [since] [t]he distinctiveness of culture and groups depends upon closure (1983, 39; cited in Black, 1996, 68). We might disagree with Walzer’s utterly pessimistic assessment (and we might even disagree that his prediction is necessarily a bad thing), but </w:t>
      </w:r>
      <w:r w:rsidRPr="004E1F09">
        <w:rPr>
          <w:rFonts w:eastAsia="Calibri"/>
          <w:highlight w:val="cyan"/>
          <w:u w:val="single"/>
        </w:rPr>
        <w:t>it does raise questions about what sorts of</w:t>
      </w:r>
      <w:r w:rsidRPr="00E206BC">
        <w:rPr>
          <w:rFonts w:eastAsia="Calibri"/>
          <w:u w:val="single"/>
        </w:rPr>
        <w:t xml:space="preserve"> political </w:t>
      </w:r>
      <w:r w:rsidRPr="004E1F09">
        <w:rPr>
          <w:rFonts w:eastAsia="Calibri"/>
          <w:highlight w:val="cyan"/>
          <w:u w:val="single"/>
        </w:rPr>
        <w:t xml:space="preserve">communities are possible </w:t>
      </w:r>
      <w:r w:rsidRPr="00E206BC">
        <w:rPr>
          <w:rFonts w:eastAsia="Calibri"/>
          <w:u w:val="single"/>
        </w:rPr>
        <w:t xml:space="preserve">or desirable </w:t>
      </w:r>
      <w:r w:rsidRPr="004E1F09">
        <w:rPr>
          <w:rFonts w:eastAsia="Calibri"/>
          <w:highlight w:val="cyan"/>
          <w:u w:val="single"/>
        </w:rPr>
        <w:t>in a post-border world</w:t>
      </w:r>
      <w:r w:rsidRPr="00E206BC">
        <w:rPr>
          <w:rFonts w:eastAsia="Calibri"/>
          <w:sz w:val="12"/>
        </w:rPr>
        <w:t xml:space="preserve"> (see below). </w:t>
      </w:r>
      <w:r w:rsidRPr="00E206BC">
        <w:rPr>
          <w:rFonts w:eastAsia="Calibri"/>
          <w:u w:val="single"/>
        </w:rPr>
        <w:t>The point</w:t>
      </w:r>
      <w:r w:rsidRPr="00E206BC">
        <w:rPr>
          <w:rFonts w:eastAsia="Calibri"/>
          <w:sz w:val="12"/>
        </w:rPr>
        <w:t xml:space="preserve"> of eliminating national immigration controls </w:t>
      </w:r>
      <w:r w:rsidRPr="00E206BC">
        <w:rPr>
          <w:rFonts w:eastAsia="Calibri"/>
          <w:u w:val="single"/>
        </w:rPr>
        <w:t>should not be to simply remove ‘citizenship</w:t>
      </w:r>
      <w:r w:rsidRPr="00E206BC">
        <w:rPr>
          <w:rFonts w:eastAsia="Calibri"/>
          <w:b/>
          <w:sz w:val="12"/>
        </w:rPr>
        <w:t xml:space="preserve"> </w:t>
      </w:r>
      <w:r w:rsidRPr="00E206BC">
        <w:rPr>
          <w:rFonts w:eastAsia="Calibri"/>
          <w:u w:val="single"/>
        </w:rPr>
        <w:t>exploitation’</w:t>
      </w:r>
      <w:r w:rsidRPr="00E206BC">
        <w:rPr>
          <w:rFonts w:eastAsia="Calibri"/>
          <w:sz w:val="12"/>
        </w:rPr>
        <w:t xml:space="preserve"> in the rich countries, </w:t>
      </w:r>
      <w:r w:rsidRPr="00E206BC">
        <w:rPr>
          <w:rFonts w:eastAsia="Calibri"/>
          <w:u w:val="single"/>
        </w:rPr>
        <w:t>but to eliminate exploitation itself</w:t>
      </w:r>
      <w:r w:rsidRPr="00E206BC">
        <w:rPr>
          <w:rFonts w:eastAsia="Calibri"/>
          <w:sz w:val="12"/>
        </w:rPr>
        <w:t xml:space="preserve"> (and Bauder does seem to recognise this). </w:t>
      </w:r>
      <w:r w:rsidRPr="00E206BC">
        <w:rPr>
          <w:rFonts w:eastAsia="Calibri"/>
          <w:u w:val="single"/>
        </w:rPr>
        <w:t>The</w:t>
      </w:r>
      <w:r w:rsidRPr="00E206BC">
        <w:rPr>
          <w:rFonts w:eastAsia="Calibri"/>
          <w:b/>
          <w:sz w:val="12"/>
        </w:rPr>
        <w:t xml:space="preserve"> </w:t>
      </w:r>
      <w:r w:rsidRPr="00E206BC">
        <w:rPr>
          <w:rFonts w:eastAsia="Calibri"/>
          <w:u w:val="single"/>
        </w:rPr>
        <w:t>issue then becomes one of how the dismantling of immigration controls can contribute to</w:t>
      </w:r>
      <w:r w:rsidRPr="00E206BC">
        <w:rPr>
          <w:rFonts w:eastAsia="Calibri"/>
          <w:sz w:val="12"/>
        </w:rPr>
        <w:t xml:space="preserve"> global economic </w:t>
      </w:r>
      <w:r w:rsidRPr="00E206BC">
        <w:rPr>
          <w:rFonts w:eastAsia="Calibri"/>
          <w:u w:val="single"/>
        </w:rPr>
        <w:t>equality</w:t>
      </w:r>
      <w:r w:rsidRPr="00E206BC">
        <w:rPr>
          <w:rFonts w:eastAsia="Calibri"/>
          <w:sz w:val="12"/>
        </w:rPr>
        <w:t xml:space="preserve">. A Possible Political and Economic Community Labour internationalism, socialism, Marxism (and even neo-classical regional equilibrium economics!) inspire the propositions that Bauder discusses in the context of a post-border world. As such, they tend to be worker-centric and the focus is therefore on labour mobility – that is the free movement of workers. Labour-centrism means that Bauder, like the practical suggestions he raises, is curiously silent on the migration of non-working dependents, and those who, for whatever reason, cannot work, cannot find available (waged?) work, or cannot migrate. (Incidentally, the Treaty of Rome that established the European Economic Community also accorded this fundamental right, but it is now raising far-reaching questions about citizenship rights across European states). This is more than an oversight, since for the nonworking population, a national means of redistributing the surplus through taxation disappears as national citizenship – that is political and social closure based on territory – becomes impossible. In short, those who require ‘social protection’ lay bereft of state entitlements, and have to rely on some other sort of income to survive (family support if available, etc.). Thus, </w:t>
      </w:r>
      <w:r w:rsidRPr="004E1F09">
        <w:rPr>
          <w:rFonts w:eastAsia="Calibri"/>
          <w:highlight w:val="cyan"/>
          <w:u w:val="single"/>
        </w:rPr>
        <w:t>if immigration controls are to be abolished</w:t>
      </w:r>
      <w:r w:rsidRPr="00E206BC">
        <w:rPr>
          <w:rFonts w:eastAsia="Calibri"/>
          <w:u w:val="single"/>
        </w:rPr>
        <w:t xml:space="preserve"> then </w:t>
      </w:r>
      <w:r w:rsidRPr="004E1F09">
        <w:rPr>
          <w:rFonts w:eastAsia="Calibri"/>
          <w:highlight w:val="cyan"/>
          <w:u w:val="single"/>
        </w:rPr>
        <w:t>there must be</w:t>
      </w:r>
      <w:r w:rsidRPr="004E1F09">
        <w:rPr>
          <w:rFonts w:eastAsia="Calibri"/>
          <w:b/>
          <w:highlight w:val="cyan"/>
          <w:u w:val="single"/>
        </w:rPr>
        <w:t xml:space="preserve"> </w:t>
      </w:r>
      <w:r w:rsidRPr="004E1F09">
        <w:rPr>
          <w:rFonts w:eastAsia="Calibri"/>
          <w:b/>
          <w:iCs/>
          <w:highlight w:val="cyan"/>
          <w:u w:val="single"/>
          <w:bdr w:val="single" w:sz="8" w:space="0" w:color="auto"/>
        </w:rPr>
        <w:t>compensating measures</w:t>
      </w:r>
      <w:r w:rsidRPr="004E1F09">
        <w:rPr>
          <w:rFonts w:eastAsia="Calibri"/>
          <w:b/>
          <w:highlight w:val="cyan"/>
          <w:u w:val="single"/>
        </w:rPr>
        <w:t xml:space="preserve"> </w:t>
      </w:r>
      <w:r w:rsidRPr="004E1F09">
        <w:rPr>
          <w:rFonts w:eastAsia="Calibri"/>
          <w:highlight w:val="cyan"/>
          <w:u w:val="single"/>
        </w:rPr>
        <w:t>at some other scale</w:t>
      </w:r>
      <w:r w:rsidRPr="00E206BC">
        <w:rPr>
          <w:rFonts w:eastAsia="Calibri"/>
          <w:u w:val="single"/>
        </w:rPr>
        <w:t>, otherwise free movement</w:t>
      </w:r>
      <w:r w:rsidRPr="00E206BC">
        <w:rPr>
          <w:rFonts w:eastAsia="Calibri"/>
          <w:b/>
          <w:sz w:val="12"/>
        </w:rPr>
        <w:t xml:space="preserve"> (</w:t>
      </w:r>
      <w:r w:rsidRPr="00E206BC">
        <w:rPr>
          <w:rFonts w:eastAsia="Calibri"/>
          <w:u w:val="single"/>
        </w:rPr>
        <w:t>alongside frictionless capital and commodity movements</w:t>
      </w:r>
      <w:r w:rsidRPr="00E206BC">
        <w:rPr>
          <w:rFonts w:eastAsia="Calibri"/>
          <w:b/>
          <w:sz w:val="12"/>
        </w:rPr>
        <w:t xml:space="preserve">) </w:t>
      </w:r>
      <w:r w:rsidRPr="00E206BC">
        <w:rPr>
          <w:rFonts w:eastAsia="Calibri"/>
          <w:u w:val="single"/>
        </w:rPr>
        <w:t xml:space="preserve">risks becoming a </w:t>
      </w:r>
      <w:r w:rsidRPr="00E206BC">
        <w:rPr>
          <w:rFonts w:eastAsia="Calibri"/>
          <w:b/>
          <w:iCs/>
          <w:u w:val="single"/>
          <w:bdr w:val="single" w:sz="8" w:space="0" w:color="auto"/>
        </w:rPr>
        <w:t>neo-liberal utopia</w:t>
      </w:r>
      <w:r w:rsidRPr="00E206BC">
        <w:rPr>
          <w:rFonts w:eastAsia="Calibri"/>
          <w:sz w:val="12"/>
        </w:rPr>
        <w:t xml:space="preserve"> (see Harvey, 2000). </w:t>
      </w:r>
      <w:r w:rsidRPr="004E1F09">
        <w:rPr>
          <w:rFonts w:eastAsia="Calibri"/>
          <w:highlight w:val="cyan"/>
          <w:u w:val="single"/>
        </w:rPr>
        <w:t>With</w:t>
      </w:r>
      <w:r w:rsidRPr="00E206BC">
        <w:rPr>
          <w:rFonts w:eastAsia="Calibri"/>
          <w:u w:val="single"/>
        </w:rPr>
        <w:t xml:space="preserve"> free movement and the </w:t>
      </w:r>
      <w:r w:rsidRPr="004E1F09">
        <w:rPr>
          <w:rFonts w:eastAsia="Calibri"/>
          <w:highlight w:val="cyan"/>
          <w:u w:val="single"/>
        </w:rPr>
        <w:t>abolition of</w:t>
      </w:r>
      <w:r w:rsidRPr="00E206BC">
        <w:rPr>
          <w:rFonts w:eastAsia="Calibri"/>
          <w:sz w:val="12"/>
        </w:rPr>
        <w:t xml:space="preserve"> national </w:t>
      </w:r>
      <w:r w:rsidRPr="004E1F09">
        <w:rPr>
          <w:rFonts w:eastAsia="Calibri"/>
          <w:highlight w:val="cyan"/>
          <w:u w:val="single"/>
        </w:rPr>
        <w:t>citizenship, territories</w:t>
      </w:r>
      <w:r w:rsidRPr="00E206BC">
        <w:rPr>
          <w:rFonts w:eastAsia="Calibri"/>
          <w:u w:val="single"/>
        </w:rPr>
        <w:t xml:space="preserve"> may</w:t>
      </w:r>
      <w:r w:rsidRPr="00E206BC">
        <w:rPr>
          <w:rFonts w:eastAsia="Calibri"/>
          <w:b/>
          <w:u w:val="single"/>
        </w:rPr>
        <w:t xml:space="preserve"> </w:t>
      </w:r>
      <w:r w:rsidRPr="004E1F09">
        <w:rPr>
          <w:rFonts w:eastAsia="Calibri"/>
          <w:b/>
          <w:iCs/>
          <w:highlight w:val="cyan"/>
          <w:u w:val="single"/>
          <w:bdr w:val="single" w:sz="8" w:space="0" w:color="auto"/>
        </w:rPr>
        <w:t>reorganise</w:t>
      </w:r>
      <w:r w:rsidRPr="00E206BC">
        <w:rPr>
          <w:rFonts w:eastAsia="Calibri"/>
          <w:b/>
          <w:iCs/>
          <w:u w:val="single"/>
          <w:bdr w:val="single" w:sz="8" w:space="0" w:color="auto"/>
        </w:rPr>
        <w:t xml:space="preserve"> politically and socially </w:t>
      </w:r>
      <w:r w:rsidRPr="004E1F09">
        <w:rPr>
          <w:rFonts w:eastAsia="Calibri"/>
          <w:b/>
          <w:iCs/>
          <w:highlight w:val="cyan"/>
          <w:u w:val="single"/>
          <w:bdr w:val="single" w:sz="8" w:space="0" w:color="auto"/>
        </w:rPr>
        <w:t>along income</w:t>
      </w:r>
      <w:r w:rsidRPr="00E206BC">
        <w:rPr>
          <w:rFonts w:eastAsia="Calibri"/>
          <w:b/>
          <w:iCs/>
          <w:u w:val="single"/>
          <w:bdr w:val="single" w:sz="8" w:space="0" w:color="auto"/>
        </w:rPr>
        <w:t xml:space="preserve">, bio-productive, service-oriented, </w:t>
      </w:r>
      <w:r w:rsidRPr="004E1F09">
        <w:rPr>
          <w:rFonts w:eastAsia="Calibri"/>
          <w:b/>
          <w:iCs/>
          <w:highlight w:val="cyan"/>
          <w:u w:val="single"/>
          <w:bdr w:val="single" w:sz="8" w:space="0" w:color="auto"/>
        </w:rPr>
        <w:t>ethno-religious or other identity lines</w:t>
      </w:r>
      <w:r w:rsidRPr="004E1F09">
        <w:rPr>
          <w:rFonts w:eastAsia="Calibri"/>
          <w:bCs/>
          <w:highlight w:val="cyan"/>
          <w:u w:val="single"/>
        </w:rPr>
        <w:t xml:space="preserve">. </w:t>
      </w:r>
      <w:r w:rsidRPr="004E1F09">
        <w:rPr>
          <w:rFonts w:eastAsia="Calibri"/>
          <w:bCs/>
          <w:highlight w:val="cyan"/>
          <w:u w:val="single"/>
        </w:rPr>
        <w:lastRenderedPageBreak/>
        <w:t>This</w:t>
      </w:r>
      <w:r w:rsidRPr="004E1F09">
        <w:rPr>
          <w:rFonts w:eastAsia="Calibri"/>
          <w:highlight w:val="cyan"/>
          <w:u w:val="single"/>
        </w:rPr>
        <w:t xml:space="preserve"> </w:t>
      </w:r>
      <w:r w:rsidRPr="004E1F09">
        <w:rPr>
          <w:rFonts w:eastAsia="Calibri"/>
          <w:bCs/>
          <w:highlight w:val="cyan"/>
          <w:u w:val="single"/>
        </w:rPr>
        <w:t>is</w:t>
      </w:r>
      <w:r w:rsidRPr="00E206BC">
        <w:rPr>
          <w:rFonts w:eastAsia="Calibri"/>
          <w:bCs/>
          <w:u w:val="single"/>
        </w:rPr>
        <w:t xml:space="preserve"> Walzer’s </w:t>
      </w:r>
      <w:r w:rsidRPr="004E1F09">
        <w:rPr>
          <w:rFonts w:eastAsia="Calibri"/>
          <w:b/>
          <w:iCs/>
          <w:highlight w:val="cyan"/>
          <w:u w:val="single"/>
          <w:bdr w:val="single" w:sz="8" w:space="0" w:color="auto"/>
        </w:rPr>
        <w:t>pessimistic scenario</w:t>
      </w:r>
      <w:r w:rsidRPr="00E206BC">
        <w:rPr>
          <w:rFonts w:eastAsia="Calibri"/>
          <w:b/>
          <w:u w:val="single"/>
        </w:rPr>
        <w:t xml:space="preserve"> </w:t>
      </w:r>
      <w:r w:rsidRPr="00E206BC">
        <w:rPr>
          <w:rFonts w:eastAsia="Calibri"/>
          <w:u w:val="single"/>
        </w:rPr>
        <w:t>in which</w:t>
      </w:r>
      <w:r w:rsidRPr="00E206BC">
        <w:rPr>
          <w:rFonts w:eastAsia="Calibri"/>
          <w:b/>
          <w:u w:val="single"/>
        </w:rPr>
        <w:t xml:space="preserve"> </w:t>
      </w:r>
      <w:r w:rsidRPr="004E1F09">
        <w:rPr>
          <w:rFonts w:eastAsia="Calibri"/>
          <w:b/>
          <w:iCs/>
          <w:highlight w:val="cyan"/>
          <w:u w:val="single"/>
          <w:bdr w:val="single" w:sz="8" w:space="0" w:color="auto"/>
        </w:rPr>
        <w:t>new ‘walls’ are constructed</w:t>
      </w:r>
      <w:r w:rsidRPr="00E206BC">
        <w:rPr>
          <w:rFonts w:eastAsia="Calibri"/>
          <w:u w:val="single"/>
        </w:rPr>
        <w:t xml:space="preserve">, and indeed </w:t>
      </w:r>
      <w:r w:rsidRPr="004E1F09">
        <w:rPr>
          <w:rFonts w:eastAsia="Calibri"/>
          <w:highlight w:val="cyan"/>
          <w:u w:val="single"/>
        </w:rPr>
        <w:t>it could prove</w:t>
      </w:r>
      <w:r w:rsidRPr="004E1F09">
        <w:rPr>
          <w:rFonts w:eastAsia="Calibri"/>
          <w:b/>
          <w:highlight w:val="cyan"/>
          <w:u w:val="single"/>
        </w:rPr>
        <w:t xml:space="preserve"> </w:t>
      </w:r>
      <w:r w:rsidRPr="004E1F09">
        <w:rPr>
          <w:rFonts w:eastAsia="Calibri"/>
          <w:b/>
          <w:iCs/>
          <w:highlight w:val="cyan"/>
          <w:u w:val="single"/>
          <w:bdr w:val="single" w:sz="8" w:space="0" w:color="auto"/>
        </w:rPr>
        <w:t>very painful</w:t>
      </w:r>
      <w:r w:rsidRPr="004E1F09">
        <w:rPr>
          <w:rFonts w:eastAsia="Calibri"/>
          <w:b/>
          <w:highlight w:val="cyan"/>
          <w:u w:val="single"/>
        </w:rPr>
        <w:t xml:space="preserve"> </w:t>
      </w:r>
      <w:r w:rsidRPr="004E1F09">
        <w:rPr>
          <w:rFonts w:eastAsia="Calibri"/>
          <w:highlight w:val="cyan"/>
          <w:u w:val="single"/>
        </w:rPr>
        <w:t>and</w:t>
      </w:r>
      <w:r w:rsidRPr="004E1F09">
        <w:rPr>
          <w:rFonts w:eastAsia="Calibri"/>
          <w:b/>
          <w:highlight w:val="cyan"/>
          <w:u w:val="single"/>
        </w:rPr>
        <w:t xml:space="preserve"> </w:t>
      </w:r>
      <w:r w:rsidRPr="004E1F09">
        <w:rPr>
          <w:rFonts w:eastAsia="Calibri"/>
          <w:b/>
          <w:iCs/>
          <w:highlight w:val="cyan"/>
          <w:u w:val="single"/>
          <w:bdr w:val="single" w:sz="8" w:space="0" w:color="auto"/>
        </w:rPr>
        <w:t>violent</w:t>
      </w:r>
      <w:r w:rsidRPr="00E206BC">
        <w:rPr>
          <w:rFonts w:eastAsia="Calibri"/>
          <w:sz w:val="12"/>
        </w:rPr>
        <w:t>. Yet as the Westphalian order collapses without immigration controls, a global state could emerge based on an already existing UN-type organisation. It could have the authority and power to intervene in order to ensure that immigration and Immigration and the Spectre of Hobbes: Some Comments for the Quixotic Dr. Bauder 215 citizenship controls are not resurrected. Such a global state would have the powers of taxation or other means of distribution and be flexible enough to incorporate changing territorial forms. Each of these vastly different territories would have their own loose political structures, including (weighted) represent</w:t>
      </w:r>
      <w:r>
        <w:rPr>
          <w:rFonts w:eastAsia="Calibri"/>
          <w:sz w:val="12"/>
        </w:rPr>
        <w:t xml:space="preserve">ation within the global state. </w:t>
      </w:r>
    </w:p>
    <w:p w:rsidR="00D21A42" w:rsidRPr="004A7541" w:rsidRDefault="00D21A42" w:rsidP="00D21A42">
      <w:pPr>
        <w:pStyle w:val="Heading4"/>
      </w:pPr>
      <w:r w:rsidRPr="004A7541">
        <w:t xml:space="preserve">Alt is </w:t>
      </w:r>
      <w:r w:rsidRPr="004A7541">
        <w:rPr>
          <w:u w:val="single"/>
        </w:rPr>
        <w:t>hollow</w:t>
      </w:r>
      <w:r w:rsidRPr="004A7541">
        <w:t xml:space="preserve"> and degrades into </w:t>
      </w:r>
      <w:r w:rsidRPr="004A7541">
        <w:rPr>
          <w:u w:val="single"/>
        </w:rPr>
        <w:t>violent individualism</w:t>
      </w:r>
    </w:p>
    <w:p w:rsidR="00D21A42" w:rsidRPr="00D35D29" w:rsidRDefault="00D21A42" w:rsidP="00D21A42">
      <w:pPr>
        <w:rPr>
          <w:rFonts w:eastAsia="Calibri"/>
        </w:rPr>
      </w:pPr>
      <w:r w:rsidRPr="00D35D29">
        <w:rPr>
          <w:rFonts w:eastAsia="Calibri"/>
          <w:b/>
        </w:rPr>
        <w:t>McConnell 2</w:t>
      </w:r>
      <w:r w:rsidRPr="00D35D29">
        <w:rPr>
          <w:rFonts w:eastAsia="Calibri"/>
        </w:rPr>
        <w:t xml:space="preserve"> – Michael, William B. Graham Prof. Law – U. Chicago, in “For Love of Country?” Ed. Joshua Cohen, p. 81-82</w:t>
      </w:r>
    </w:p>
    <w:p w:rsidR="00D21A42" w:rsidRPr="006342AC" w:rsidRDefault="00D21A42" w:rsidP="00D21A42">
      <w:pPr>
        <w:rPr>
          <w:rFonts w:eastAsia="Calibri"/>
          <w:sz w:val="14"/>
        </w:rPr>
      </w:pPr>
      <w:r w:rsidRPr="004E1F09">
        <w:rPr>
          <w:rFonts w:eastAsia="Calibri"/>
          <w:bCs/>
          <w:highlight w:val="cyan"/>
          <w:u w:val="single"/>
        </w:rPr>
        <w:t>Teach children instead to be "citizens of the world," and</w:t>
      </w:r>
      <w:r w:rsidRPr="00D35D29">
        <w:rPr>
          <w:rFonts w:eastAsia="Calibri"/>
          <w:sz w:val="14"/>
        </w:rPr>
        <w:t xml:space="preserve"> in all likelihood </w:t>
      </w:r>
      <w:r w:rsidRPr="004E1F09">
        <w:rPr>
          <w:rFonts w:eastAsia="Calibri"/>
          <w:bCs/>
          <w:highlight w:val="cyan"/>
          <w:u w:val="single"/>
        </w:rPr>
        <w:t>they will become</w:t>
      </w:r>
      <w:r w:rsidRPr="00D35D29">
        <w:rPr>
          <w:rFonts w:eastAsia="Calibri"/>
          <w:sz w:val="14"/>
        </w:rPr>
        <w:t xml:space="preserve"> </w:t>
      </w:r>
      <w:r w:rsidRPr="00D35D29">
        <w:rPr>
          <w:rFonts w:eastAsia="Calibri"/>
          <w:bCs/>
          <w:u w:val="single"/>
        </w:rPr>
        <w:t>neither patriots nor cosmopolitans</w:t>
      </w:r>
      <w:r w:rsidRPr="00D35D29">
        <w:rPr>
          <w:rFonts w:eastAsia="Calibri"/>
          <w:sz w:val="14"/>
        </w:rPr>
        <w:t xml:space="preserve">, </w:t>
      </w:r>
      <w:r w:rsidRPr="00D35D29">
        <w:rPr>
          <w:rFonts w:eastAsia="Calibri"/>
          <w:bCs/>
          <w:u w:val="single"/>
        </w:rPr>
        <w:t xml:space="preserve">but </w:t>
      </w:r>
      <w:r w:rsidRPr="004E1F09">
        <w:rPr>
          <w:rFonts w:eastAsia="Calibri"/>
          <w:bCs/>
          <w:highlight w:val="cyan"/>
          <w:u w:val="single"/>
        </w:rPr>
        <w:t>lovers of abstraction</w:t>
      </w:r>
      <w:r w:rsidRPr="00D35D29">
        <w:rPr>
          <w:rFonts w:eastAsia="Calibri"/>
          <w:sz w:val="14"/>
        </w:rPr>
        <w:t xml:space="preserve"> and ideology, </w:t>
      </w:r>
      <w:r w:rsidRPr="004E1F09">
        <w:rPr>
          <w:rFonts w:eastAsia="Calibri"/>
          <w:bCs/>
          <w:highlight w:val="cyan"/>
          <w:u w:val="single"/>
        </w:rPr>
        <w:t>intolerant of</w:t>
      </w:r>
      <w:r w:rsidRPr="00D35D29">
        <w:rPr>
          <w:rFonts w:eastAsia="Calibri"/>
          <w:bCs/>
          <w:u w:val="single"/>
        </w:rPr>
        <w:t xml:space="preserve"> </w:t>
      </w:r>
      <w:r w:rsidRPr="00D35D29">
        <w:rPr>
          <w:rFonts w:eastAsia="Calibri"/>
          <w:sz w:val="14"/>
        </w:rPr>
        <w:t xml:space="preserve">the </w:t>
      </w:r>
      <w:r w:rsidRPr="00D35D29">
        <w:rPr>
          <w:rFonts w:eastAsia="Calibri"/>
          <w:bCs/>
          <w:u w:val="single"/>
        </w:rPr>
        <w:t xml:space="preserve">flaw-ridden </w:t>
      </w:r>
      <w:r w:rsidRPr="004E1F09">
        <w:rPr>
          <w:rFonts w:eastAsia="Calibri"/>
          <w:bCs/>
          <w:highlight w:val="cyan"/>
          <w:u w:val="single"/>
        </w:rPr>
        <w:t>individuals</w:t>
      </w:r>
      <w:r w:rsidRPr="00D35D29">
        <w:rPr>
          <w:rFonts w:eastAsia="Calibri"/>
          <w:sz w:val="14"/>
        </w:rPr>
        <w:t xml:space="preserve"> and cultures that actually exist throughout the world. </w:t>
      </w:r>
      <w:r w:rsidRPr="00D35D29">
        <w:rPr>
          <w:rFonts w:eastAsia="Calibri"/>
          <w:bCs/>
          <w:u w:val="single"/>
        </w:rPr>
        <w:t>Humanity at large</w:t>
      </w:r>
      <w:r w:rsidRPr="00D35D29">
        <w:rPr>
          <w:rFonts w:eastAsia="Calibri"/>
          <w:sz w:val="14"/>
        </w:rPr>
        <w:t>—what we share with other humans as rational beings—</w:t>
      </w:r>
      <w:r w:rsidRPr="00D35D29">
        <w:rPr>
          <w:rFonts w:eastAsia="Calibri"/>
          <w:bCs/>
          <w:u w:val="single"/>
        </w:rPr>
        <w:t>is too abstract to be a strong focus for the affections</w:t>
      </w:r>
      <w:r w:rsidRPr="00D35D29">
        <w:rPr>
          <w:rFonts w:eastAsia="Calibri"/>
          <w:sz w:val="14"/>
        </w:rPr>
        <w:t xml:space="preserve">. Since "the world" has never been the locus of citizenship, a child who is taught to be a "citizen of the world" is taught to be a citizen of an abstraction. </w:t>
      </w:r>
      <w:r w:rsidRPr="004E1F09">
        <w:rPr>
          <w:rFonts w:eastAsia="Calibri"/>
          <w:bCs/>
          <w:highlight w:val="cyan"/>
          <w:u w:val="single"/>
        </w:rPr>
        <w:t>Abstract cosmopolitanism</w:t>
      </w:r>
      <w:r w:rsidRPr="00D35D29">
        <w:rPr>
          <w:rFonts w:eastAsia="Calibri"/>
          <w:bCs/>
          <w:u w:val="single"/>
        </w:rPr>
        <w:t xml:space="preserve"> may</w:t>
      </w:r>
      <w:r w:rsidRPr="00D35D29">
        <w:rPr>
          <w:rFonts w:eastAsia="Calibri"/>
          <w:sz w:val="14"/>
        </w:rPr>
        <w:t xml:space="preserve"> well </w:t>
      </w:r>
      <w:r w:rsidRPr="00D35D29">
        <w:rPr>
          <w:rFonts w:eastAsia="Calibri"/>
          <w:bCs/>
          <w:u w:val="single"/>
        </w:rPr>
        <w:t>succeed in introducing skepticism</w:t>
      </w:r>
      <w:r w:rsidRPr="00D35D29">
        <w:rPr>
          <w:rFonts w:eastAsia="Calibri"/>
          <w:sz w:val="14"/>
        </w:rPr>
        <w:t xml:space="preserve"> and cynicism regarding the loyalties that now exist, </w:t>
      </w:r>
      <w:r w:rsidRPr="00D35D29">
        <w:rPr>
          <w:rFonts w:eastAsia="Calibri"/>
          <w:u w:val="single"/>
        </w:rPr>
        <w:t xml:space="preserve">but it </w:t>
      </w:r>
      <w:r w:rsidRPr="004E1F09">
        <w:rPr>
          <w:rFonts w:eastAsia="Calibri"/>
          <w:highlight w:val="cyan"/>
          <w:u w:val="single"/>
        </w:rPr>
        <w:t>is unlikely to create a substitute moral community</w:t>
      </w:r>
      <w:r w:rsidRPr="00D35D29">
        <w:rPr>
          <w:rFonts w:eastAsia="Calibri"/>
          <w:u w:val="single"/>
        </w:rPr>
        <w:t>.</w:t>
      </w:r>
      <w:r w:rsidRPr="00D35D29">
        <w:rPr>
          <w:rFonts w:eastAsia="Calibri"/>
          <w:sz w:val="14"/>
        </w:rPr>
        <w:t xml:space="preserve"> Nussbaum appears to recognize this difficulty when she comments that the writings of Marcus Aurelius create a feeling of "</w:t>
      </w:r>
      <w:r w:rsidRPr="00D35D29">
        <w:rPr>
          <w:rFonts w:eastAsia="Calibri"/>
          <w:bCs/>
          <w:u w:val="single"/>
        </w:rPr>
        <w:t>boundless loneliness</w:t>
      </w:r>
      <w:r w:rsidRPr="00D35D29">
        <w:rPr>
          <w:rFonts w:eastAsia="Calibri"/>
          <w:sz w:val="14"/>
        </w:rPr>
        <w:t xml:space="preserve">, as if the removal of the props of habit and local boundaries had left life bereft of any warmth and security" Cosmopolitanism, she admits, "offers no such refuge; it offers only reason and the love of humanity, which may seem at times less colorful than other sources of belonging." But she does not recognize that this </w:t>
      </w:r>
      <w:r w:rsidRPr="00D35D29">
        <w:rPr>
          <w:rFonts w:eastAsia="Calibri"/>
          <w:bCs/>
          <w:u w:val="single"/>
        </w:rPr>
        <w:t>is inherent in the project of directing</w:t>
      </w:r>
      <w:r w:rsidRPr="00D35D29">
        <w:rPr>
          <w:rFonts w:eastAsia="Calibri"/>
          <w:sz w:val="14"/>
        </w:rPr>
        <w:t xml:space="preserve"> the </w:t>
      </w:r>
      <w:r w:rsidRPr="00D35D29">
        <w:rPr>
          <w:rFonts w:eastAsia="Calibri"/>
          <w:bCs/>
          <w:u w:val="single"/>
        </w:rPr>
        <w:t>affections toward objects</w:t>
      </w:r>
      <w:r w:rsidRPr="00D35D29">
        <w:rPr>
          <w:rFonts w:eastAsia="Calibri"/>
          <w:sz w:val="14"/>
        </w:rPr>
        <w:t xml:space="preserve"> so distant that they have no reality in the life of a child. </w:t>
      </w:r>
      <w:r w:rsidRPr="004E1F09">
        <w:rPr>
          <w:rFonts w:eastAsia="Calibri"/>
          <w:bCs/>
          <w:highlight w:val="cyan"/>
          <w:u w:val="single"/>
        </w:rPr>
        <w:t>Love cannot be directed toward "humanity"</w:t>
      </w:r>
      <w:r w:rsidRPr="00D35D29">
        <w:rPr>
          <w:rFonts w:eastAsia="Calibri"/>
          <w:bCs/>
          <w:u w:val="single"/>
        </w:rPr>
        <w:t xml:space="preserve">; it can be directed </w:t>
      </w:r>
      <w:r w:rsidRPr="004E1F09">
        <w:rPr>
          <w:rFonts w:eastAsia="Calibri"/>
          <w:bCs/>
          <w:highlight w:val="cyan"/>
          <w:u w:val="single"/>
        </w:rPr>
        <w:t>only toward real people</w:t>
      </w:r>
      <w:r w:rsidRPr="00D35D29">
        <w:rPr>
          <w:rFonts w:eastAsia="Calibri"/>
          <w:sz w:val="14"/>
        </w:rPr>
        <w:t xml:space="preserve">, with whom one can have a real relationship. Moral education in </w:t>
      </w:r>
      <w:r w:rsidRPr="004E1F09">
        <w:rPr>
          <w:rFonts w:eastAsia="Calibri"/>
          <w:bCs/>
          <w:highlight w:val="cyan"/>
          <w:u w:val="single"/>
        </w:rPr>
        <w:t>a cosmopolitan vein is</w:t>
      </w:r>
      <w:r w:rsidRPr="00D35D29">
        <w:rPr>
          <w:rFonts w:eastAsia="Calibri"/>
          <w:sz w:val="14"/>
        </w:rPr>
        <w:t xml:space="preserve"> thus </w:t>
      </w:r>
      <w:r w:rsidRPr="004E1F09">
        <w:rPr>
          <w:rFonts w:eastAsia="Calibri"/>
          <w:bCs/>
          <w:highlight w:val="cyan"/>
          <w:u w:val="single"/>
        </w:rPr>
        <w:t>likely to turn</w:t>
      </w:r>
      <w:r w:rsidRPr="00D35D29">
        <w:rPr>
          <w:rFonts w:eastAsia="Calibri"/>
          <w:sz w:val="14"/>
        </w:rPr>
        <w:t xml:space="preserve"> out not only too weak </w:t>
      </w:r>
      <w:r w:rsidRPr="004E1F09">
        <w:rPr>
          <w:rFonts w:eastAsia="Calibri"/>
          <w:bCs/>
          <w:highlight w:val="cyan"/>
          <w:u w:val="single"/>
        </w:rPr>
        <w:t>to</w:t>
      </w:r>
      <w:r w:rsidRPr="00D35D29">
        <w:rPr>
          <w:rFonts w:eastAsia="Calibri"/>
          <w:sz w:val="14"/>
        </w:rPr>
        <w:t xml:space="preserve"> be useful in its own right, but </w:t>
      </w:r>
      <w:r w:rsidRPr="004E1F09">
        <w:rPr>
          <w:rFonts w:eastAsia="Calibri"/>
          <w:bCs/>
          <w:highlight w:val="cyan"/>
          <w:u w:val="single"/>
        </w:rPr>
        <w:t>destructive of the moral communities</w:t>
      </w:r>
      <w:r w:rsidRPr="00D35D29">
        <w:rPr>
          <w:rFonts w:eastAsia="Calibri"/>
          <w:bCs/>
          <w:u w:val="single"/>
        </w:rPr>
        <w:t xml:space="preserve"> that have managed to persist in the face of Western materialism and cynicism</w:t>
      </w:r>
      <w:r w:rsidRPr="00D35D29">
        <w:rPr>
          <w:rFonts w:eastAsia="Calibri"/>
          <w:sz w:val="14"/>
        </w:rPr>
        <w:t xml:space="preserve">. In his Tract Relative to the Popery Laws, Burke wrote: To commiserate the distresses of all men suffering innocently, perhaps meritoriously, is generous, and very agreeable to the better part of our nature,—a disposition that ought by all means to be cherished. But to transfer humanity from its natural basis, our legitimate and homebred connections,—to lose all feeling for those who have grown up by our sides, in our eyes, the benefit of whose cares and labors we have partaken from our birth, and meretriciously to hunt abroad after foreign affections, is such a disarrangement of the whole system of our duties, that I do not know whether benevolence so displaced is not almost the same thing as destroyed, or what effect bigotry could have produced that is more fatal to society. </w:t>
      </w:r>
      <w:r w:rsidRPr="00D35D29">
        <w:rPr>
          <w:rFonts w:eastAsia="Calibri"/>
          <w:bCs/>
          <w:u w:val="single"/>
        </w:rPr>
        <w:t>If cosmopolitanism is seen as opposing localized attachments, it will most likely prove destructive of these ends.</w:t>
      </w:r>
      <w:r w:rsidRPr="00D35D29">
        <w:rPr>
          <w:rFonts w:eastAsia="Calibri"/>
          <w:sz w:val="14"/>
        </w:rPr>
        <w:t xml:space="preserve"> </w:t>
      </w:r>
      <w:r w:rsidRPr="004E1F09">
        <w:rPr>
          <w:rFonts w:eastAsia="Calibri"/>
          <w:bCs/>
          <w:highlight w:val="cyan"/>
          <w:u w:val="single"/>
        </w:rPr>
        <w:t>To call</w:t>
      </w:r>
      <w:r w:rsidRPr="00D35D29">
        <w:rPr>
          <w:rFonts w:eastAsia="Calibri"/>
          <w:bCs/>
          <w:u w:val="single"/>
        </w:rPr>
        <w:t xml:space="preserve"> these doser </w:t>
      </w:r>
      <w:r w:rsidRPr="004E1F09">
        <w:rPr>
          <w:rFonts w:eastAsia="Calibri"/>
          <w:bCs/>
          <w:highlight w:val="cyan"/>
          <w:u w:val="single"/>
        </w:rPr>
        <w:t>ties of nation</w:t>
      </w:r>
      <w:r w:rsidRPr="00D35D29">
        <w:rPr>
          <w:rFonts w:eastAsia="Calibri"/>
          <w:bCs/>
          <w:u w:val="single"/>
        </w:rPr>
        <w:t xml:space="preserve">, community, or religion </w:t>
      </w:r>
      <w:r w:rsidRPr="004E1F09">
        <w:rPr>
          <w:rFonts w:eastAsia="Calibri"/>
          <w:bCs/>
          <w:highlight w:val="cyan"/>
          <w:u w:val="single"/>
        </w:rPr>
        <w:t>"morally irrelevant"</w:t>
      </w:r>
      <w:r w:rsidRPr="00D35D29">
        <w:rPr>
          <w:rFonts w:eastAsia="Calibri"/>
          <w:bCs/>
          <w:u w:val="single"/>
        </w:rPr>
        <w:t xml:space="preserve"> (Nussbaum's words) </w:t>
      </w:r>
      <w:r w:rsidRPr="004E1F09">
        <w:rPr>
          <w:rFonts w:eastAsia="Calibri"/>
          <w:bCs/>
          <w:highlight w:val="cyan"/>
          <w:u w:val="single"/>
        </w:rPr>
        <w:t>is to undermine the very basis of our natural sociality</w:t>
      </w:r>
      <w:r w:rsidRPr="00D35D29">
        <w:rPr>
          <w:rFonts w:eastAsia="Calibri"/>
          <w:sz w:val="14"/>
        </w:rPr>
        <w:t xml:space="preserve">. </w:t>
      </w:r>
      <w:r w:rsidRPr="00D35D29">
        <w:rPr>
          <w:rFonts w:eastAsia="Calibri"/>
          <w:bCs/>
          <w:u w:val="single"/>
        </w:rPr>
        <w:t xml:space="preserve">Such a teaching is more likely to be received as </w:t>
      </w:r>
      <w:r w:rsidRPr="004E1F09">
        <w:rPr>
          <w:rFonts w:eastAsia="Calibri"/>
          <w:bCs/>
          <w:highlight w:val="cyan"/>
          <w:u w:val="single"/>
        </w:rPr>
        <w:t>a justification for selfish individualism</w:t>
      </w:r>
      <w:r w:rsidRPr="00D35D29">
        <w:rPr>
          <w:rFonts w:eastAsia="Calibri"/>
          <w:bCs/>
          <w:u w:val="single"/>
        </w:rPr>
        <w:t xml:space="preserve"> than as an inspiration to generous cosmopolitanism.</w:t>
      </w:r>
      <w:r w:rsidRPr="00D35D29">
        <w:rPr>
          <w:rFonts w:eastAsia="Calibri"/>
          <w:sz w:val="14"/>
        </w:rPr>
        <w:t xml:space="preserve"> We will not love,those distant from us more by loving those close to us less. An abstract cosmopolitanism, moreover, is not just "less colorful" (hence less likely to form the basis for an effective moral education). </w:t>
      </w:r>
      <w:r w:rsidRPr="00D35D29">
        <w:rPr>
          <w:rFonts w:eastAsia="Calibri"/>
          <w:bCs/>
          <w:u w:val="single"/>
        </w:rPr>
        <w:t>It also has the danger of breeding contempt for our actual fellow citizen</w:t>
      </w:r>
      <w:r w:rsidRPr="00D35D29">
        <w:rPr>
          <w:rFonts w:eastAsia="Calibri"/>
          <w:sz w:val="14"/>
        </w:rPr>
        <w:t xml:space="preserve">s, who likely will remain mired in their parochialism, as well as for good people elsewhere, similarly mired. </w:t>
      </w:r>
      <w:r w:rsidRPr="00D35D29">
        <w:rPr>
          <w:rFonts w:eastAsia="Calibri"/>
          <w:bCs/>
          <w:u w:val="single"/>
        </w:rPr>
        <w:t>No actual culture is cosmopolitan</w:t>
      </w:r>
      <w:r w:rsidRPr="00D35D29">
        <w:rPr>
          <w:rFonts w:eastAsia="Calibri"/>
          <w:sz w:val="14"/>
        </w:rPr>
        <w:t xml:space="preserve">, in the sense that Nussbaum uses the term. Each is parochial in its own way. </w:t>
      </w:r>
      <w:r w:rsidRPr="00D35D29">
        <w:rPr>
          <w:rFonts w:eastAsia="Calibri"/>
          <w:bCs/>
          <w:u w:val="single"/>
        </w:rPr>
        <w:t>The moralistic cosmopolitan, therefore, is not one who everywhere feels comfortable but who everywhere feels superior</w:t>
      </w:r>
      <w:r>
        <w:rPr>
          <w:rFonts w:eastAsia="Calibri"/>
          <w:sz w:val="14"/>
        </w:rPr>
        <w:t>.</w:t>
      </w:r>
    </w:p>
    <w:p w:rsidR="00D21A42" w:rsidRPr="008E7E43" w:rsidRDefault="00D21A42" w:rsidP="00D21A42">
      <w:pPr>
        <w:rPr>
          <w:rFonts w:eastAsia="Calibri"/>
          <w:sz w:val="12"/>
        </w:rPr>
      </w:pPr>
    </w:p>
    <w:p w:rsidR="00D21A42" w:rsidRPr="008E7E43" w:rsidRDefault="00D21A42" w:rsidP="00D21A42">
      <w:pPr>
        <w:pStyle w:val="Heading4"/>
        <w:rPr>
          <w:u w:val="single"/>
        </w:rPr>
      </w:pPr>
      <w:r>
        <w:t xml:space="preserve">The attempt </w:t>
      </w:r>
      <w:r>
        <w:rPr>
          <w:u w:val="single"/>
        </w:rPr>
        <w:t>alone</w:t>
      </w:r>
      <w:r>
        <w:t xml:space="preserve"> devolves into </w:t>
      </w:r>
      <w:r>
        <w:rPr>
          <w:u w:val="single"/>
        </w:rPr>
        <w:t>predatory aggression</w:t>
      </w:r>
    </w:p>
    <w:p w:rsidR="00D21A42" w:rsidRPr="00D35D29" w:rsidRDefault="00D21A42" w:rsidP="00D21A42">
      <w:pPr>
        <w:rPr>
          <w:rFonts w:eastAsia="Calibri"/>
        </w:rPr>
      </w:pPr>
      <w:r w:rsidRPr="00D35D29">
        <w:rPr>
          <w:rFonts w:eastAsia="Calibri"/>
          <w:b/>
          <w:bCs/>
        </w:rPr>
        <w:t>Ayoob 5</w:t>
      </w:r>
      <w:r w:rsidRPr="00D35D29">
        <w:rPr>
          <w:rFonts w:eastAsia="Calibri"/>
        </w:rPr>
        <w:t xml:space="preserve"> – Mohammed, Professor of International Relations at Michigan State University, “Security in the Age of Globalization”, Globalization, Security, and the Nation-State, Ed. Aydinli and Rosenau, p. 25</w:t>
      </w:r>
    </w:p>
    <w:p w:rsidR="00D21A42" w:rsidRDefault="00D21A42" w:rsidP="00D21A42">
      <w:pPr>
        <w:rPr>
          <w:rFonts w:eastAsia="Calibri"/>
          <w:sz w:val="12"/>
        </w:rPr>
      </w:pPr>
      <w:r w:rsidRPr="00E206BC">
        <w:rPr>
          <w:rFonts w:eastAsia="Calibri"/>
          <w:sz w:val="12"/>
        </w:rPr>
        <w:t xml:space="preserve">This state of affairs appears to be extremely deleterious from the perspective of international society that emphasizes the importance of normative consensus and the existence of common institutions that mitigate the anarchical nature of the international system and make international political life tolerable and predictable. </w:t>
      </w:r>
      <w:r w:rsidRPr="004E1F09">
        <w:rPr>
          <w:rFonts w:eastAsia="Calibri"/>
          <w:highlight w:val="cyan"/>
          <w:u w:val="single"/>
        </w:rPr>
        <w:t>By wishing away</w:t>
      </w:r>
      <w:r w:rsidRPr="00E206BC">
        <w:rPr>
          <w:rFonts w:eastAsia="Calibri"/>
          <w:sz w:val="12"/>
        </w:rPr>
        <w:t xml:space="preserve"> security and denigrating </w:t>
      </w:r>
      <w:r w:rsidRPr="004E1F09">
        <w:rPr>
          <w:rFonts w:eastAsia="Calibri"/>
          <w:highlight w:val="cyan"/>
          <w:u w:val="single"/>
        </w:rPr>
        <w:t>sovereignty</w:t>
      </w:r>
      <w:r w:rsidRPr="00E206BC">
        <w:rPr>
          <w:rFonts w:eastAsia="Calibri"/>
          <w:u w:val="single"/>
        </w:rPr>
        <w:t xml:space="preserve">, the </w:t>
      </w:r>
      <w:r w:rsidRPr="004E1F09">
        <w:rPr>
          <w:rFonts w:eastAsia="Calibri"/>
          <w:highlight w:val="cyan"/>
          <w:u w:val="single"/>
        </w:rPr>
        <w:t>proponents</w:t>
      </w:r>
      <w:r w:rsidRPr="00E206BC">
        <w:rPr>
          <w:rFonts w:eastAsia="Calibri"/>
          <w:u w:val="single"/>
        </w:rPr>
        <w:t xml:space="preserve"> of</w:t>
      </w:r>
      <w:r w:rsidRPr="00E206BC">
        <w:rPr>
          <w:rFonts w:eastAsia="Calibri"/>
          <w:sz w:val="12"/>
        </w:rPr>
        <w:t xml:space="preserve"> globalization and </w:t>
      </w:r>
      <w:r w:rsidRPr="00E206BC">
        <w:rPr>
          <w:rFonts w:eastAsia="Calibri"/>
          <w:u w:val="single"/>
        </w:rPr>
        <w:t xml:space="preserve">a global society </w:t>
      </w:r>
      <w:r w:rsidRPr="004E1F09">
        <w:rPr>
          <w:rFonts w:eastAsia="Calibri"/>
          <w:highlight w:val="cyan"/>
          <w:u w:val="single"/>
        </w:rPr>
        <w:t>do great disservice to</w:t>
      </w:r>
      <w:r w:rsidRPr="00E206BC">
        <w:rPr>
          <w:rFonts w:eastAsia="Calibri"/>
          <w:u w:val="single"/>
        </w:rPr>
        <w:t xml:space="preserve"> the </w:t>
      </w:r>
      <w:r w:rsidRPr="004E1F09">
        <w:rPr>
          <w:rFonts w:eastAsia="Calibri"/>
          <w:highlight w:val="cyan"/>
          <w:u w:val="single"/>
        </w:rPr>
        <w:t>fragile bonds</w:t>
      </w:r>
      <w:r w:rsidRPr="00E206BC">
        <w:rPr>
          <w:rFonts w:eastAsia="Calibri"/>
          <w:sz w:val="12"/>
        </w:rPr>
        <w:t xml:space="preserve"> of international society </w:t>
      </w:r>
      <w:r w:rsidRPr="004E1F09">
        <w:rPr>
          <w:rFonts w:eastAsia="Calibri"/>
          <w:highlight w:val="cyan"/>
          <w:u w:val="single"/>
        </w:rPr>
        <w:t>that alleviate</w:t>
      </w:r>
      <w:r w:rsidRPr="00E206BC">
        <w:rPr>
          <w:rFonts w:eastAsia="Calibri"/>
          <w:u w:val="single"/>
        </w:rPr>
        <w:t xml:space="preserve"> the more </w:t>
      </w:r>
      <w:r w:rsidRPr="004E1F09">
        <w:rPr>
          <w:rFonts w:eastAsia="Calibri"/>
          <w:highlight w:val="cyan"/>
          <w:u w:val="single"/>
          <w:bdr w:val="single" w:sz="4" w:space="0" w:color="auto"/>
        </w:rPr>
        <w:t>extreme Hobbesian characteristics</w:t>
      </w:r>
      <w:r w:rsidRPr="004E1F09">
        <w:rPr>
          <w:rFonts w:eastAsia="Calibri"/>
          <w:highlight w:val="cyan"/>
          <w:u w:val="single"/>
        </w:rPr>
        <w:t xml:space="preserve"> of the international system</w:t>
      </w:r>
      <w:r w:rsidRPr="004E1F09">
        <w:rPr>
          <w:rFonts w:eastAsia="Calibri"/>
          <w:b/>
          <w:bCs/>
          <w:highlight w:val="cyan"/>
          <w:u w:val="single"/>
        </w:rPr>
        <w:t xml:space="preserve">. </w:t>
      </w:r>
      <w:r w:rsidRPr="004E1F09">
        <w:rPr>
          <w:rFonts w:eastAsia="Calibri"/>
          <w:highlight w:val="cyan"/>
          <w:u w:val="single"/>
        </w:rPr>
        <w:t>To save ourselves from</w:t>
      </w:r>
      <w:r w:rsidRPr="00E206BC">
        <w:rPr>
          <w:rFonts w:eastAsia="Calibri"/>
          <w:sz w:val="12"/>
        </w:rPr>
        <w:t xml:space="preserve"> greater </w:t>
      </w:r>
      <w:r w:rsidRPr="00E206BC">
        <w:rPr>
          <w:rFonts w:eastAsia="Calibri"/>
          <w:u w:val="single"/>
        </w:rPr>
        <w:t xml:space="preserve">international </w:t>
      </w:r>
      <w:r w:rsidRPr="004E1F09">
        <w:rPr>
          <w:rFonts w:eastAsia="Calibri"/>
          <w:highlight w:val="cyan"/>
          <w:u w:val="single"/>
        </w:rPr>
        <w:t>disorder, it is essential that</w:t>
      </w:r>
      <w:r w:rsidRPr="00E206BC">
        <w:rPr>
          <w:rFonts w:eastAsia="Calibri"/>
          <w:sz w:val="12"/>
        </w:rPr>
        <w:t xml:space="preserve"> the security discourse which resides primarily in the political realm, be taken seriously and its links to </w:t>
      </w:r>
      <w:r w:rsidRPr="00E206BC">
        <w:rPr>
          <w:rFonts w:eastAsia="Calibri"/>
          <w:u w:val="single"/>
        </w:rPr>
        <w:t xml:space="preserve">the concept of </w:t>
      </w:r>
      <w:r w:rsidRPr="004E1F09">
        <w:rPr>
          <w:rFonts w:eastAsia="Calibri"/>
          <w:highlight w:val="cyan"/>
          <w:u w:val="single"/>
        </w:rPr>
        <w:t>sovereignty</w:t>
      </w:r>
      <w:r w:rsidRPr="00E206BC">
        <w:rPr>
          <w:rFonts w:eastAsia="Calibri"/>
          <w:sz w:val="12"/>
        </w:rPr>
        <w:t xml:space="preserve"> and of the state </w:t>
      </w:r>
      <w:r w:rsidRPr="004E1F09">
        <w:rPr>
          <w:rFonts w:eastAsia="Calibri"/>
          <w:highlight w:val="cyan"/>
          <w:u w:val="single"/>
        </w:rPr>
        <w:t>be</w:t>
      </w:r>
      <w:r w:rsidRPr="004E1F09">
        <w:rPr>
          <w:rFonts w:eastAsia="Calibri"/>
          <w:b/>
          <w:sz w:val="12"/>
          <w:highlight w:val="cyan"/>
        </w:rPr>
        <w:t xml:space="preserve"> </w:t>
      </w:r>
      <w:r w:rsidRPr="004E1F09">
        <w:rPr>
          <w:rFonts w:eastAsia="Calibri"/>
          <w:highlight w:val="cyan"/>
          <w:u w:val="single"/>
        </w:rPr>
        <w:t>reestablished firmly</w:t>
      </w:r>
      <w:r w:rsidRPr="00E206BC">
        <w:rPr>
          <w:rFonts w:eastAsia="Calibri"/>
          <w:sz w:val="12"/>
        </w:rPr>
        <w:t xml:space="preserve">. Wishing away or obfuscating the concept of security, denigrating the state, and </w:t>
      </w:r>
      <w:r w:rsidRPr="004E1F09">
        <w:rPr>
          <w:rFonts w:eastAsia="Calibri"/>
          <w:highlight w:val="cyan"/>
          <w:u w:val="single"/>
        </w:rPr>
        <w:t>diminishing</w:t>
      </w:r>
      <w:r w:rsidRPr="004E1F09">
        <w:rPr>
          <w:rFonts w:eastAsia="Calibri"/>
          <w:b/>
          <w:sz w:val="12"/>
          <w:highlight w:val="cyan"/>
        </w:rPr>
        <w:t xml:space="preserve"> </w:t>
      </w:r>
      <w:r w:rsidRPr="004E1F09">
        <w:rPr>
          <w:rFonts w:eastAsia="Calibri"/>
          <w:highlight w:val="cyan"/>
          <w:u w:val="single"/>
        </w:rPr>
        <w:t xml:space="preserve">the importance of sovereignty as a </w:t>
      </w:r>
      <w:r w:rsidRPr="004E1F09">
        <w:rPr>
          <w:rFonts w:eastAsia="Calibri"/>
          <w:highlight w:val="cyan"/>
          <w:u w:val="single"/>
          <w:bdr w:val="single" w:sz="4" w:space="0" w:color="auto"/>
        </w:rPr>
        <w:t>normative barrier</w:t>
      </w:r>
      <w:r w:rsidRPr="004E1F09">
        <w:rPr>
          <w:rFonts w:eastAsia="Calibri"/>
          <w:highlight w:val="cyan"/>
          <w:u w:val="single"/>
        </w:rPr>
        <w:t xml:space="preserve"> to </w:t>
      </w:r>
      <w:r w:rsidRPr="004E1F09">
        <w:rPr>
          <w:rFonts w:eastAsia="Calibri"/>
          <w:highlight w:val="cyan"/>
          <w:u w:val="single"/>
          <w:bdr w:val="single" w:sz="4" w:space="0" w:color="auto"/>
        </w:rPr>
        <w:t>coercive intervention</w:t>
      </w:r>
      <w:r w:rsidRPr="00E206BC">
        <w:rPr>
          <w:rFonts w:eastAsia="Calibri"/>
          <w:sz w:val="12"/>
        </w:rPr>
        <w:t xml:space="preserve">, under the mistaken assumption that these phenomena are no longer relevant in a globalizing world, </w:t>
      </w:r>
      <w:r w:rsidRPr="00E206BC">
        <w:rPr>
          <w:rFonts w:eastAsia="Calibri"/>
          <w:u w:val="single"/>
        </w:rPr>
        <w:t>would be playing into the hands of the powerful beneficiaries of globalization</w:t>
      </w:r>
      <w:r w:rsidRPr="00E206BC">
        <w:rPr>
          <w:rFonts w:eastAsia="Calibri"/>
          <w:b/>
          <w:sz w:val="12"/>
        </w:rPr>
        <w:t xml:space="preserve">. </w:t>
      </w:r>
      <w:r w:rsidRPr="004E1F09">
        <w:rPr>
          <w:rFonts w:eastAsia="Calibri"/>
          <w:highlight w:val="cyan"/>
          <w:u w:val="single"/>
        </w:rPr>
        <w:t xml:space="preserve">The result may be </w:t>
      </w:r>
      <w:r w:rsidRPr="004E1F09">
        <w:rPr>
          <w:rFonts w:eastAsia="Calibri"/>
          <w:highlight w:val="cyan"/>
          <w:u w:val="single"/>
          <w:bdr w:val="single" w:sz="4" w:space="0" w:color="auto"/>
        </w:rPr>
        <w:t>greater disorder than order</w:t>
      </w:r>
      <w:r w:rsidRPr="004E1F09">
        <w:rPr>
          <w:rFonts w:eastAsia="Calibri"/>
          <w:highlight w:val="cyan"/>
          <w:u w:val="single"/>
        </w:rPr>
        <w:t xml:space="preserve"> and a system</w:t>
      </w:r>
      <w:r w:rsidRPr="00E206BC">
        <w:rPr>
          <w:rFonts w:eastAsia="Calibri"/>
          <w:u w:val="single"/>
        </w:rPr>
        <w:t xml:space="preserve"> that is </w:t>
      </w:r>
      <w:r w:rsidRPr="004E1F09">
        <w:rPr>
          <w:rFonts w:eastAsia="Calibri"/>
          <w:highlight w:val="cyan"/>
          <w:u w:val="single"/>
          <w:bdr w:val="single" w:sz="4" w:space="0" w:color="auto"/>
        </w:rPr>
        <w:t>far more predatory</w:t>
      </w:r>
      <w:r w:rsidRPr="00E206BC">
        <w:rPr>
          <w:rFonts w:eastAsia="Calibri"/>
          <w:u w:val="single"/>
        </w:rPr>
        <w:t xml:space="preserve"> than one</w:t>
      </w:r>
      <w:r w:rsidRPr="00E206BC">
        <w:rPr>
          <w:rFonts w:eastAsia="Calibri"/>
          <w:sz w:val="12"/>
        </w:rPr>
        <w:t xml:space="preserve"> focused on the notion of an international society </w:t>
      </w:r>
      <w:r w:rsidRPr="00E206BC">
        <w:rPr>
          <w:rFonts w:eastAsia="Calibri"/>
          <w:u w:val="single"/>
        </w:rPr>
        <w:t>that proclaims sovereign statehood</w:t>
      </w:r>
      <w:r w:rsidRPr="00E206BC">
        <w:rPr>
          <w:rFonts w:eastAsia="Calibri"/>
          <w:sz w:val="12"/>
        </w:rPr>
        <w:t xml:space="preserve">, and therefore, the need for security, </w:t>
      </w:r>
      <w:r w:rsidRPr="00E206BC">
        <w:rPr>
          <w:rFonts w:eastAsia="Calibri"/>
          <w:u w:val="single"/>
        </w:rPr>
        <w:t>as its foundational principle</w:t>
      </w:r>
      <w:r w:rsidRPr="00E206BC">
        <w:rPr>
          <w:rFonts w:eastAsia="Calibri"/>
          <w:sz w:val="12"/>
        </w:rPr>
        <w:t>.</w:t>
      </w:r>
    </w:p>
    <w:p w:rsidR="00D21A42" w:rsidRPr="006342AC" w:rsidRDefault="00D21A42" w:rsidP="00D21A42">
      <w:pPr>
        <w:pStyle w:val="Heading4"/>
        <w:rPr>
          <w:u w:val="single"/>
        </w:rPr>
      </w:pPr>
      <w:r>
        <w:t xml:space="preserve">In fact, they’re basically just anarchism---which has </w:t>
      </w:r>
      <w:r>
        <w:rPr>
          <w:u w:val="single"/>
        </w:rPr>
        <w:t>never worked</w:t>
      </w:r>
    </w:p>
    <w:p w:rsidR="00D21A42" w:rsidRPr="00D35D29" w:rsidRDefault="00D21A42" w:rsidP="00D21A42">
      <w:pPr>
        <w:rPr>
          <w:rFonts w:eastAsia="Calibri"/>
          <w:color w:val="000000"/>
        </w:rPr>
      </w:pPr>
      <w:r w:rsidRPr="00D35D29">
        <w:rPr>
          <w:rFonts w:eastAsia="Calibri"/>
          <w:b/>
          <w:bCs/>
        </w:rPr>
        <w:t>Niezen 7</w:t>
      </w:r>
      <w:r w:rsidRPr="00D35D29">
        <w:rPr>
          <w:rFonts w:eastAsia="Calibri"/>
          <w:color w:val="000000"/>
        </w:rPr>
        <w:t xml:space="preserve"> – Ronald, Professor of Anthropology – McGill University, “Postcolonialism and the Utopian Imagination”, Israel Affairs, 13(4), InformaWorld</w:t>
      </w:r>
    </w:p>
    <w:p w:rsidR="00D21A42" w:rsidRPr="00E206BC" w:rsidRDefault="00D21A42" w:rsidP="00D21A42">
      <w:pPr>
        <w:rPr>
          <w:rFonts w:eastAsia="Calibri"/>
          <w:sz w:val="12"/>
        </w:rPr>
      </w:pPr>
      <w:r w:rsidRPr="00E206BC">
        <w:rPr>
          <w:rFonts w:eastAsia="Calibri"/>
          <w:sz w:val="12"/>
        </w:rPr>
        <w:t xml:space="preserve">Another contemporary version of utopia describes the future primarily in anti-modernist terms of permissive individual liberation, in which communities are simply assumed to take shape on their own. This form of </w:t>
      </w:r>
      <w:r w:rsidRPr="004E1F09">
        <w:rPr>
          <w:rFonts w:eastAsia="Calibri"/>
          <w:highlight w:val="cyan"/>
          <w:u w:val="single"/>
        </w:rPr>
        <w:t>postcolonial futurism</w:t>
      </w:r>
      <w:r w:rsidRPr="00E206BC">
        <w:rPr>
          <w:rFonts w:eastAsia="Calibri"/>
          <w:u w:val="single"/>
        </w:rPr>
        <w:t xml:space="preserve"> sets aside the</w:t>
      </w:r>
      <w:r w:rsidRPr="00E206BC">
        <w:rPr>
          <w:rFonts w:eastAsia="Calibri"/>
          <w:b/>
          <w:sz w:val="12"/>
        </w:rPr>
        <w:t xml:space="preserve"> </w:t>
      </w:r>
      <w:r w:rsidRPr="00E206BC">
        <w:rPr>
          <w:rFonts w:eastAsia="Calibri"/>
          <w:sz w:val="12"/>
        </w:rPr>
        <w:t xml:space="preserve">mundane </w:t>
      </w:r>
      <w:r w:rsidRPr="00E206BC">
        <w:rPr>
          <w:rFonts w:eastAsia="Calibri"/>
          <w:u w:val="single"/>
        </w:rPr>
        <w:t>constraints of present circumstances</w:t>
      </w:r>
      <w:r w:rsidRPr="00E206BC">
        <w:rPr>
          <w:rFonts w:eastAsia="Calibri"/>
          <w:sz w:val="12"/>
        </w:rPr>
        <w:t xml:space="preserve"> and the vexations of revolution </w:t>
      </w:r>
      <w:r w:rsidRPr="00E206BC">
        <w:rPr>
          <w:rFonts w:eastAsia="Calibri"/>
          <w:u w:val="single"/>
        </w:rPr>
        <w:t xml:space="preserve">and </w:t>
      </w:r>
      <w:r w:rsidRPr="004E1F09">
        <w:rPr>
          <w:rFonts w:eastAsia="Calibri"/>
          <w:highlight w:val="cyan"/>
          <w:u w:val="single"/>
        </w:rPr>
        <w:t>looks forward to</w:t>
      </w:r>
      <w:r w:rsidRPr="00E206BC">
        <w:rPr>
          <w:rFonts w:eastAsia="Calibri"/>
          <w:u w:val="single"/>
        </w:rPr>
        <w:t xml:space="preserve"> the arrival of </w:t>
      </w:r>
      <w:r w:rsidRPr="004E1F09">
        <w:rPr>
          <w:rFonts w:eastAsia="Calibri"/>
          <w:highlight w:val="cyan"/>
          <w:u w:val="single"/>
        </w:rPr>
        <w:t>a</w:t>
      </w:r>
      <w:r w:rsidRPr="00E206BC">
        <w:rPr>
          <w:rFonts w:eastAsia="Calibri"/>
          <w:sz w:val="12"/>
        </w:rPr>
        <w:t xml:space="preserve"> loose, </w:t>
      </w:r>
      <w:r w:rsidRPr="004E1F09">
        <w:rPr>
          <w:rFonts w:eastAsia="Calibri"/>
          <w:highlight w:val="cyan"/>
          <w:u w:val="single"/>
        </w:rPr>
        <w:t>borderless</w:t>
      </w:r>
      <w:r w:rsidRPr="00E206BC">
        <w:rPr>
          <w:rFonts w:eastAsia="Calibri"/>
          <w:sz w:val="12"/>
        </w:rPr>
        <w:t xml:space="preserve">, permissive, </w:t>
      </w:r>
      <w:r w:rsidRPr="004E1F09">
        <w:rPr>
          <w:rFonts w:eastAsia="Calibri"/>
          <w:highlight w:val="cyan"/>
          <w:u w:val="single"/>
        </w:rPr>
        <w:t>pluralist Cosmopolis</w:t>
      </w:r>
      <w:r w:rsidRPr="004E1F09">
        <w:rPr>
          <w:rFonts w:eastAsia="Calibri"/>
          <w:sz w:val="12"/>
          <w:highlight w:val="cyan"/>
        </w:rPr>
        <w:t xml:space="preserve"> </w:t>
      </w:r>
      <w:r w:rsidRPr="00E206BC">
        <w:rPr>
          <w:rFonts w:eastAsia="Calibri"/>
          <w:sz w:val="12"/>
        </w:rPr>
        <w:t xml:space="preserve">of unlimited possibilities. Whether or not the nationalist implications of resistance to cultural imperialism are recognized, there is an alternate route to counter-imperialist integrity that attempts to harmonize the (apparently incommensurable) ideals of collective self-actualization with liberation into a global community. Its adherents see new possibilities for a global shift from impossible order to possible disorder, the rise of an unconstructed heterotopia of autonomous free agents. </w:t>
      </w:r>
      <w:r w:rsidRPr="00E206BC">
        <w:rPr>
          <w:rFonts w:eastAsia="Calibri"/>
          <w:u w:val="single"/>
        </w:rPr>
        <w:t>This</w:t>
      </w:r>
      <w:r w:rsidRPr="00E206BC">
        <w:rPr>
          <w:rFonts w:eastAsia="Calibri"/>
          <w:sz w:val="12"/>
        </w:rPr>
        <w:t xml:space="preserve"> version of the postcolonial utopian imagination is marked by a kind of cultural transcendentalism, which revels in paradox and obscurity in efforts to deepen its critique of the globalizing designs of occidental civilization. It falls, almost accidentally, into an </w:t>
      </w:r>
      <w:r w:rsidRPr="004E1F09">
        <w:rPr>
          <w:rFonts w:eastAsia="Calibri"/>
          <w:highlight w:val="cyan"/>
          <w:u w:val="single"/>
        </w:rPr>
        <w:t xml:space="preserve">anarchistic idealism </w:t>
      </w:r>
      <w:r w:rsidRPr="00E206BC">
        <w:rPr>
          <w:rFonts w:eastAsia="Calibri"/>
          <w:u w:val="single"/>
        </w:rPr>
        <w:t>that rejects permanent power</w:t>
      </w:r>
      <w:r w:rsidRPr="00E206BC">
        <w:rPr>
          <w:rFonts w:eastAsia="Calibri"/>
          <w:sz w:val="12"/>
        </w:rPr>
        <w:t xml:space="preserve"> while upholding a form of powerless permanence. It </w:t>
      </w:r>
      <w:r w:rsidRPr="004E1F09">
        <w:rPr>
          <w:rFonts w:eastAsia="Calibri"/>
          <w:highlight w:val="cyan"/>
          <w:u w:val="single"/>
        </w:rPr>
        <w:t>has</w:t>
      </w:r>
      <w:r w:rsidRPr="00E206BC">
        <w:rPr>
          <w:rFonts w:eastAsia="Calibri"/>
          <w:u w:val="single"/>
        </w:rPr>
        <w:t xml:space="preserve"> </w:t>
      </w:r>
      <w:r w:rsidRPr="004E1F09">
        <w:rPr>
          <w:rFonts w:eastAsia="Calibri"/>
          <w:highlight w:val="cyan"/>
          <w:u w:val="single"/>
        </w:rPr>
        <w:t>become the intellectual paradigm</w:t>
      </w:r>
      <w:r w:rsidRPr="00E206BC">
        <w:rPr>
          <w:rFonts w:eastAsia="Calibri"/>
          <w:u w:val="single"/>
        </w:rPr>
        <w:t xml:space="preserve"> of choice </w:t>
      </w:r>
      <w:r w:rsidRPr="004E1F09">
        <w:rPr>
          <w:rFonts w:eastAsia="Calibri"/>
          <w:highlight w:val="cyan"/>
          <w:u w:val="single"/>
        </w:rPr>
        <w:t xml:space="preserve">for those who see </w:t>
      </w:r>
      <w:r w:rsidRPr="00E206BC">
        <w:rPr>
          <w:rFonts w:eastAsia="Calibri"/>
          <w:u w:val="single"/>
        </w:rPr>
        <w:t xml:space="preserve">great possibilities in </w:t>
      </w:r>
      <w:r w:rsidRPr="004E1F09">
        <w:rPr>
          <w:rFonts w:eastAsia="Calibri"/>
          <w:highlight w:val="cyan"/>
          <w:u w:val="single"/>
        </w:rPr>
        <w:t>resistance to</w:t>
      </w:r>
      <w:r w:rsidRPr="004E1F09">
        <w:rPr>
          <w:rFonts w:eastAsia="Calibri"/>
          <w:sz w:val="12"/>
          <w:highlight w:val="cyan"/>
        </w:rPr>
        <w:t xml:space="preserve"> </w:t>
      </w:r>
      <w:r w:rsidRPr="00E206BC">
        <w:rPr>
          <w:rFonts w:eastAsia="Calibri"/>
          <w:sz w:val="12"/>
        </w:rPr>
        <w:t xml:space="preserve">the norms and ambitions of </w:t>
      </w:r>
      <w:r w:rsidRPr="004E1F09">
        <w:rPr>
          <w:rFonts w:eastAsia="Calibri"/>
          <w:highlight w:val="cyan"/>
          <w:u w:val="single"/>
        </w:rPr>
        <w:t>a colonial</w:t>
      </w:r>
      <w:r w:rsidRPr="00E206BC">
        <w:rPr>
          <w:rFonts w:eastAsia="Calibri"/>
          <w:u w:val="single"/>
        </w:rPr>
        <w:t xml:space="preserve">/capitalist world </w:t>
      </w:r>
      <w:r w:rsidRPr="004E1F09">
        <w:rPr>
          <w:rFonts w:eastAsia="Calibri"/>
          <w:highlight w:val="cyan"/>
          <w:u w:val="single"/>
        </w:rPr>
        <w:t>system</w:t>
      </w:r>
      <w:r w:rsidRPr="00E206BC">
        <w:rPr>
          <w:rFonts w:eastAsia="Calibri"/>
          <w:sz w:val="12"/>
        </w:rPr>
        <w:t xml:space="preserve">, possibilities that transcend the limitations of postmodernism's visionless nihilism. For </w:t>
      </w:r>
      <w:r w:rsidRPr="00E206BC">
        <w:rPr>
          <w:rFonts w:eastAsia="Calibri"/>
          <w:sz w:val="12"/>
        </w:rPr>
        <w:lastRenderedPageBreak/>
        <w:t xml:space="preserve">many postcolonial theorists, the corrupt, dominating values of the Enlightenment are soon to be overcome by a reassertion of non-rational forms of knowledge and belonging, such as the reanimation of gods and spirits that Chakrabarty situates in, 'the futurity that laces every moment of human existence'.15 An expectation of formless collectivism can be found more explicitly in Giorgio Agamben's La communità che viene (The Coming Community), which proposes a future in which people form into communities without conditions of belonging, without claims of identity, shaped and determined without recourse to propriety or exclusivity, defining themselves only by the concrete ambiguities of 'whatever' (qualunque).16 It is also evident in Hardt and Negri's idea of an 'expansive commonality', which is to emerge from the assertion of a multitude, gathered into self-defining communities, in the 'founding moment of an earthly city'.17 Empire is a term that for Hardt and Negri includes all the combined forces of neoliberalism, global governance, and nongovernmental organizations - everything, in other words, even vaguely associated with the exercise of power, the combined product of a nebulous conspiracy of modernity, an emerging single structure of domination, to be overcome through means and mechanisms that remain to be fully realized. This narrative of historical destination sounds almost like orthodox Marxism, but with a focus on Marxism's central weakness: its vague promise of revolution and liberation in an end point of history. Hardt and Negri are more willing than Marx and many Marxists to venture into description of this terminus of history. It is to be a world of global citizenship, without the contests and constraints of ethnic rivalries or national boundaries. It is to be a world with a guaranteed living wage for all workers. It is to be a world that has resolved all the dilemmas and contests of politics and collective identity in an oxymoronic cosmopolitan, mobile humanity, bounded by community. </w:t>
      </w:r>
      <w:r w:rsidRPr="00E206BC">
        <w:rPr>
          <w:rFonts w:eastAsia="Calibri"/>
          <w:u w:val="single"/>
        </w:rPr>
        <w:t xml:space="preserve">Despite the inherent contradictions and improbabilities of this vision of the Cosmopolis, however, </w:t>
      </w:r>
      <w:r w:rsidRPr="004E1F09">
        <w:rPr>
          <w:rFonts w:eastAsia="Calibri"/>
          <w:highlight w:val="cyan"/>
          <w:u w:val="single"/>
        </w:rPr>
        <w:t xml:space="preserve">its central point of obscurity is its conception (or </w:t>
      </w:r>
      <w:r w:rsidRPr="004E1F09">
        <w:rPr>
          <w:rFonts w:eastAsia="Calibri"/>
          <w:highlight w:val="cyan"/>
          <w:u w:val="single"/>
          <w:bdr w:val="single" w:sz="4" w:space="0" w:color="auto"/>
        </w:rPr>
        <w:t>lack thereof</w:t>
      </w:r>
      <w:r w:rsidRPr="004E1F09">
        <w:rPr>
          <w:rFonts w:eastAsia="Calibri"/>
          <w:highlight w:val="cyan"/>
          <w:u w:val="single"/>
        </w:rPr>
        <w:t>) of revolutionary transformation</w:t>
      </w:r>
      <w:r w:rsidRPr="00E206BC">
        <w:rPr>
          <w:rFonts w:eastAsia="Calibri"/>
          <w:sz w:val="12"/>
        </w:rPr>
        <w:t xml:space="preserve">. Struggle is simply not to be present in a world in which 'communism, cooperation and revolution remain together, in love, simplicity, and also innocence'.18 </w:t>
      </w:r>
      <w:r w:rsidRPr="004E1F09">
        <w:rPr>
          <w:rFonts w:eastAsia="Calibri"/>
          <w:highlight w:val="cyan"/>
          <w:u w:val="single"/>
        </w:rPr>
        <w:t xml:space="preserve">This is an </w:t>
      </w:r>
      <w:r w:rsidRPr="004E1F09">
        <w:rPr>
          <w:rFonts w:eastAsia="Calibri"/>
          <w:highlight w:val="cyan"/>
          <w:u w:val="single"/>
          <w:bdr w:val="single" w:sz="4" w:space="0" w:color="auto"/>
        </w:rPr>
        <w:t>obscurantist approach</w:t>
      </w:r>
      <w:r w:rsidRPr="004E1F09">
        <w:rPr>
          <w:rFonts w:eastAsia="Calibri"/>
          <w:highlight w:val="cyan"/>
          <w:u w:val="single"/>
        </w:rPr>
        <w:t xml:space="preserve"> to representing the future</w:t>
      </w:r>
      <w:r w:rsidRPr="00E206BC">
        <w:rPr>
          <w:rFonts w:eastAsia="Calibri"/>
          <w:u w:val="single"/>
        </w:rPr>
        <w:t xml:space="preserve">, </w:t>
      </w:r>
      <w:r w:rsidRPr="004E1F09">
        <w:rPr>
          <w:rFonts w:eastAsia="Calibri"/>
          <w:highlight w:val="cyan"/>
          <w:u w:val="single"/>
        </w:rPr>
        <w:t>which gives itself free rein to imagine far-reaching conspiracies of domination</w:t>
      </w:r>
      <w:r w:rsidRPr="00E206BC">
        <w:rPr>
          <w:rFonts w:eastAsia="Calibri"/>
          <w:u w:val="single"/>
        </w:rPr>
        <w:t xml:space="preserve"> and hegemony in a global empire </w:t>
      </w:r>
      <w:r w:rsidRPr="004E1F09">
        <w:rPr>
          <w:rFonts w:eastAsia="Calibri"/>
          <w:highlight w:val="cyan"/>
          <w:u w:val="single"/>
        </w:rPr>
        <w:t xml:space="preserve">and to correspondingly </w:t>
      </w:r>
      <w:r w:rsidRPr="004E1F09">
        <w:rPr>
          <w:rFonts w:eastAsia="Calibri"/>
          <w:highlight w:val="cyan"/>
          <w:u w:val="single"/>
          <w:bdr w:val="single" w:sz="4" w:space="0" w:color="auto"/>
        </w:rPr>
        <w:t>imagine away</w:t>
      </w:r>
      <w:r w:rsidRPr="004E1F09">
        <w:rPr>
          <w:rFonts w:eastAsia="Calibri"/>
          <w:highlight w:val="cyan"/>
          <w:u w:val="single"/>
        </w:rPr>
        <w:t xml:space="preserve"> the ills of modernity </w:t>
      </w:r>
      <w:r w:rsidRPr="00E206BC">
        <w:rPr>
          <w:rFonts w:eastAsia="Calibri"/>
          <w:u w:val="single"/>
        </w:rPr>
        <w:t>in a soon-to-emerge Cosmopolis. The boundaries of xenophobic nationalism</w:t>
      </w:r>
      <w:r w:rsidRPr="00E206BC">
        <w:rPr>
          <w:rFonts w:eastAsia="Calibri"/>
          <w:sz w:val="12"/>
        </w:rPr>
        <w:t xml:space="preserve">, an outcome of the political logic of global capitalism, </w:t>
      </w:r>
      <w:r w:rsidRPr="00E206BC">
        <w:rPr>
          <w:rFonts w:eastAsia="Calibri"/>
          <w:u w:val="single"/>
        </w:rPr>
        <w:t>are to give way to borderless freedom</w:t>
      </w:r>
      <w:r w:rsidRPr="00E206BC">
        <w:rPr>
          <w:rFonts w:eastAsia="Calibri"/>
          <w:sz w:val="12"/>
        </w:rPr>
        <w:t xml:space="preserve">, and with it the emergence of a form of society - or better, 'sociability' - </w:t>
      </w:r>
      <w:r w:rsidRPr="00E206BC">
        <w:rPr>
          <w:rFonts w:eastAsia="Calibri"/>
          <w:u w:val="single"/>
        </w:rPr>
        <w:t>that makes no claims of identity</w:t>
      </w:r>
      <w:r w:rsidRPr="00E206BC">
        <w:rPr>
          <w:rFonts w:eastAsia="Calibri"/>
          <w:sz w:val="12"/>
        </w:rPr>
        <w:t xml:space="preserve"> and thus provokes no contests with rival others, thereby ending the human proclivities to hatred and violence. </w:t>
      </w:r>
      <w:r w:rsidRPr="00E206BC">
        <w:rPr>
          <w:rFonts w:eastAsia="Calibri"/>
          <w:u w:val="single"/>
        </w:rPr>
        <w:t>The future community</w:t>
      </w:r>
      <w:r w:rsidRPr="00E206BC">
        <w:rPr>
          <w:rFonts w:eastAsia="Calibri"/>
          <w:sz w:val="12"/>
        </w:rPr>
        <w:t xml:space="preserve"> is described or anticipated mainly in terms of the absence of currently recognizable negatives: it </w:t>
      </w:r>
      <w:r w:rsidRPr="00E206BC">
        <w:rPr>
          <w:rFonts w:eastAsia="Calibri"/>
          <w:u w:val="single"/>
        </w:rPr>
        <w:t>will put an end to state restrictions on movement</w:t>
      </w:r>
      <w:r w:rsidRPr="00E206BC">
        <w:rPr>
          <w:rFonts w:eastAsia="Calibri"/>
          <w:sz w:val="12"/>
        </w:rPr>
        <w:t xml:space="preserve">; exclusive claims of territory and identity will fade away; and communities will nourish individuals rather than control them. </w:t>
      </w:r>
    </w:p>
    <w:p w:rsidR="00D21A42" w:rsidRPr="003F60DE" w:rsidRDefault="00D21A42" w:rsidP="00D21A42"/>
    <w:p w:rsidR="00691453" w:rsidRPr="00691453" w:rsidRDefault="00691453" w:rsidP="00691453"/>
    <w:sectPr w:rsidR="00691453" w:rsidRPr="00691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Bell MT">
    <w:panose1 w:val="02020503060305020303"/>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AGaramond">
    <w:altName w:val="Times New Roman"/>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ヒラギノ角ゴ Pro W3">
    <w:altName w:val="MS Mincho"/>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AAE51B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2E58FA"/>
    <w:multiLevelType w:val="hybridMultilevel"/>
    <w:tmpl w:val="6C0EBB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707726"/>
    <w:multiLevelType w:val="multilevel"/>
    <w:tmpl w:val="9C526E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5797A81"/>
    <w:multiLevelType w:val="hybridMultilevel"/>
    <w:tmpl w:val="34C61DBA"/>
    <w:lvl w:ilvl="0" w:tplc="AA504F9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1221AC"/>
    <w:multiLevelType w:val="hybridMultilevel"/>
    <w:tmpl w:val="D234D2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A74C23"/>
    <w:multiLevelType w:val="hybridMultilevel"/>
    <w:tmpl w:val="AB2424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985E97"/>
    <w:multiLevelType w:val="hybridMultilevel"/>
    <w:tmpl w:val="83B65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6E09F9"/>
    <w:multiLevelType w:val="hybridMultilevel"/>
    <w:tmpl w:val="CA246F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0D3E7B"/>
    <w:multiLevelType w:val="hybridMultilevel"/>
    <w:tmpl w:val="5142A5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B0E3E8C"/>
    <w:multiLevelType w:val="multilevel"/>
    <w:tmpl w:val="A4AA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6AF5F43"/>
    <w:multiLevelType w:val="hybridMultilevel"/>
    <w:tmpl w:val="A1781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EA1D00"/>
    <w:multiLevelType w:val="hybridMultilevel"/>
    <w:tmpl w:val="855ED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FA33F1"/>
    <w:multiLevelType w:val="hybridMultilevel"/>
    <w:tmpl w:val="DEC6EA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F014591"/>
    <w:multiLevelType w:val="hybridMultilevel"/>
    <w:tmpl w:val="CAB059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EF7465"/>
    <w:multiLevelType w:val="hybridMultilevel"/>
    <w:tmpl w:val="8BDE4138"/>
    <w:lvl w:ilvl="0" w:tplc="150231FA">
      <w:start w:val="202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B03906"/>
    <w:multiLevelType w:val="multilevel"/>
    <w:tmpl w:val="9B1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20"/>
  </w:num>
  <w:num w:numId="13">
    <w:abstractNumId w:val="11"/>
  </w:num>
  <w:num w:numId="14">
    <w:abstractNumId w:val="15"/>
  </w:num>
  <w:num w:numId="15">
    <w:abstractNumId w:val="24"/>
  </w:num>
  <w:num w:numId="16">
    <w:abstractNumId w:val="16"/>
  </w:num>
  <w:num w:numId="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num>
  <w:num w:numId="19">
    <w:abstractNumId w:val="12"/>
  </w:num>
  <w:num w:numId="20">
    <w:abstractNumId w:val="18"/>
  </w:num>
  <w:num w:numId="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14"/>
  </w:num>
  <w:num w:numId="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num>
  <w:num w:numId="26">
    <w:abstractNumId w:val="26"/>
  </w:num>
  <w:num w:numId="27">
    <w:abstractNumId w:val="19"/>
  </w:num>
  <w:num w:numId="28">
    <w:abstractNumId w:val="22"/>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91453"/>
    <w:rsid w:val="000139A3"/>
    <w:rsid w:val="00100833"/>
    <w:rsid w:val="00104529"/>
    <w:rsid w:val="00105942"/>
    <w:rsid w:val="00107396"/>
    <w:rsid w:val="00144A4C"/>
    <w:rsid w:val="00176AB0"/>
    <w:rsid w:val="00177B7D"/>
    <w:rsid w:val="0018322D"/>
    <w:rsid w:val="001B3338"/>
    <w:rsid w:val="001B5776"/>
    <w:rsid w:val="001E527A"/>
    <w:rsid w:val="001F78CE"/>
    <w:rsid w:val="00251FC7"/>
    <w:rsid w:val="002855A7"/>
    <w:rsid w:val="00294465"/>
    <w:rsid w:val="002B146A"/>
    <w:rsid w:val="002B5E17"/>
    <w:rsid w:val="002D4626"/>
    <w:rsid w:val="00315690"/>
    <w:rsid w:val="00316B75"/>
    <w:rsid w:val="00325646"/>
    <w:rsid w:val="003460F2"/>
    <w:rsid w:val="0037044C"/>
    <w:rsid w:val="0038158C"/>
    <w:rsid w:val="003902BA"/>
    <w:rsid w:val="0039388C"/>
    <w:rsid w:val="003A09E2"/>
    <w:rsid w:val="00407037"/>
    <w:rsid w:val="004605D6"/>
    <w:rsid w:val="004C007D"/>
    <w:rsid w:val="004C60E8"/>
    <w:rsid w:val="004E3579"/>
    <w:rsid w:val="004E728B"/>
    <w:rsid w:val="004F39E0"/>
    <w:rsid w:val="00537BD5"/>
    <w:rsid w:val="0057268A"/>
    <w:rsid w:val="005D2912"/>
    <w:rsid w:val="006065BD"/>
    <w:rsid w:val="00612AD9"/>
    <w:rsid w:val="00645FA9"/>
    <w:rsid w:val="00647866"/>
    <w:rsid w:val="00663A73"/>
    <w:rsid w:val="00665003"/>
    <w:rsid w:val="00691453"/>
    <w:rsid w:val="006A2AD0"/>
    <w:rsid w:val="006C2375"/>
    <w:rsid w:val="006D4ECC"/>
    <w:rsid w:val="00722258"/>
    <w:rsid w:val="007243E5"/>
    <w:rsid w:val="00766EA0"/>
    <w:rsid w:val="007A2226"/>
    <w:rsid w:val="007F5B66"/>
    <w:rsid w:val="00823A1C"/>
    <w:rsid w:val="0082697B"/>
    <w:rsid w:val="00845B9D"/>
    <w:rsid w:val="00860984"/>
    <w:rsid w:val="008B3ECB"/>
    <w:rsid w:val="008B4E85"/>
    <w:rsid w:val="008B5EF2"/>
    <w:rsid w:val="008C1B2E"/>
    <w:rsid w:val="008E1494"/>
    <w:rsid w:val="0091627E"/>
    <w:rsid w:val="0097032B"/>
    <w:rsid w:val="009745C8"/>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2BC6"/>
    <w:rsid w:val="00C83417"/>
    <w:rsid w:val="00C9604F"/>
    <w:rsid w:val="00CA19AA"/>
    <w:rsid w:val="00CC5298"/>
    <w:rsid w:val="00CD736E"/>
    <w:rsid w:val="00CD798D"/>
    <w:rsid w:val="00CE161E"/>
    <w:rsid w:val="00CF59A8"/>
    <w:rsid w:val="00D21A42"/>
    <w:rsid w:val="00D325A9"/>
    <w:rsid w:val="00D36A8A"/>
    <w:rsid w:val="00D61409"/>
    <w:rsid w:val="00D6691E"/>
    <w:rsid w:val="00D71170"/>
    <w:rsid w:val="00DA1C92"/>
    <w:rsid w:val="00DA25D4"/>
    <w:rsid w:val="00DA6538"/>
    <w:rsid w:val="00DC221E"/>
    <w:rsid w:val="00E15E75"/>
    <w:rsid w:val="00E274BC"/>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11111"/>
  <w15:chartTrackingRefBased/>
  <w15:docId w15:val="{2C8DA289-0E55-42BE-A11C-B4A646665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6"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39388C"/>
    <w:rPr>
      <w:rFonts w:ascii="Times New Roman" w:hAnsi="Times New Roman" w:cs="Times New Roman"/>
      <w:sz w:val="20"/>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
    <w:basedOn w:val="Normal"/>
    <w:next w:val="Normal"/>
    <w:link w:val="Heading1Char"/>
    <w:uiPriority w:val="1"/>
    <w:qFormat/>
    <w:rsid w:val="0039388C"/>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 Char Char Char Char Char Char Char Char Char Char,Heading 2 Char1 Char1,Heading 2 Char Char Char1,Super Script,Tags,TagStyle,Heading 2 Char Char,Tag&amp;Cite,HEADING 2,Heading 2 Char Char Char Char,Heading 2 Char2"/>
    <w:basedOn w:val="Normal"/>
    <w:next w:val="Normal"/>
    <w:link w:val="Heading2Char"/>
    <w:uiPriority w:val="2"/>
    <w:qFormat/>
    <w:rsid w:val="0039388C"/>
    <w:pPr>
      <w:keepNext/>
      <w:keepLines/>
      <w:spacing w:before="480"/>
      <w:jc w:val="center"/>
      <w:outlineLvl w:val="1"/>
    </w:pPr>
    <w:rPr>
      <w:rFonts w:eastAsiaTheme="majorEastAsia" w:cstheme="majorBidi"/>
      <w:b/>
      <w:bCs/>
      <w:sz w:val="44"/>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
    <w:basedOn w:val="Normal"/>
    <w:next w:val="Normal"/>
    <w:link w:val="Heading3Char"/>
    <w:uiPriority w:val="3"/>
    <w:qFormat/>
    <w:rsid w:val="0039388C"/>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4"/>
    <w:qFormat/>
    <w:rsid w:val="0039388C"/>
    <w:pPr>
      <w:keepNext/>
      <w:keepLines/>
      <w:outlineLvl w:val="3"/>
    </w:pPr>
    <w:rPr>
      <w:rFonts w:eastAsiaTheme="majorEastAsia" w:cstheme="majorBidi"/>
      <w:b/>
      <w:bCs/>
      <w:iCs/>
      <w:sz w:val="24"/>
    </w:rPr>
  </w:style>
  <w:style w:type="paragraph" w:styleId="Heading5">
    <w:name w:val="heading 5"/>
    <w:aliases w:val="Text"/>
    <w:basedOn w:val="Normal"/>
    <w:next w:val="Normal"/>
    <w:link w:val="Heading5Char"/>
    <w:qFormat/>
    <w:rsid w:val="00D21A42"/>
    <w:pPr>
      <w:spacing w:before="240" w:after="60"/>
      <w:outlineLvl w:val="4"/>
    </w:pPr>
    <w:rPr>
      <w:rFonts w:ascii="Cambria" w:eastAsia="Times New Roman" w:hAnsi="Cambria"/>
      <w:b/>
      <w:bCs/>
      <w:i/>
      <w:iCs/>
      <w:sz w:val="26"/>
      <w:szCs w:val="26"/>
    </w:rPr>
  </w:style>
  <w:style w:type="paragraph" w:styleId="Heading6">
    <w:name w:val="heading 6"/>
    <w:basedOn w:val="Normal"/>
    <w:next w:val="Normal"/>
    <w:link w:val="Heading6Char"/>
    <w:uiPriority w:val="9"/>
    <w:qFormat/>
    <w:rsid w:val="00D21A42"/>
    <w:pPr>
      <w:keepNext/>
      <w:outlineLvl w:val="5"/>
    </w:pPr>
    <w:rPr>
      <w:rFonts w:eastAsia="Times New Roman"/>
      <w:b/>
      <w:bCs/>
      <w:color w:val="000000"/>
      <w:szCs w:val="24"/>
    </w:rPr>
  </w:style>
  <w:style w:type="paragraph" w:styleId="Heading7">
    <w:name w:val="heading 7"/>
    <w:basedOn w:val="Normal"/>
    <w:next w:val="Normal"/>
    <w:link w:val="Heading7Char"/>
    <w:qFormat/>
    <w:rsid w:val="00D21A42"/>
    <w:pPr>
      <w:keepNext/>
      <w:outlineLvl w:val="6"/>
    </w:pPr>
    <w:rPr>
      <w:rFonts w:eastAsia="Times New Roman"/>
      <w:b/>
      <w:bCs/>
      <w:smallCaps/>
      <w:color w:val="000000"/>
      <w:sz w:val="24"/>
      <w:szCs w:val="24"/>
      <w:u w:val="single"/>
    </w:rPr>
  </w:style>
  <w:style w:type="paragraph" w:styleId="Heading8">
    <w:name w:val="heading 8"/>
    <w:basedOn w:val="Normal"/>
    <w:next w:val="Normal"/>
    <w:link w:val="Heading8Char"/>
    <w:qFormat/>
    <w:rsid w:val="00D21A42"/>
    <w:pPr>
      <w:keepNext/>
      <w:outlineLvl w:val="7"/>
    </w:pPr>
    <w:rPr>
      <w:rFonts w:eastAsia="Times New Roman"/>
      <w:b/>
      <w:bCs/>
      <w:color w:val="000000"/>
      <w:szCs w:val="24"/>
      <w:u w:val="single"/>
    </w:rPr>
  </w:style>
  <w:style w:type="paragraph" w:styleId="Heading9">
    <w:name w:val="heading 9"/>
    <w:basedOn w:val="Normal"/>
    <w:next w:val="Normal"/>
    <w:link w:val="Heading9Char"/>
    <w:qFormat/>
    <w:rsid w:val="00D21A42"/>
    <w:pPr>
      <w:tabs>
        <w:tab w:val="num" w:pos="1584"/>
      </w:tabs>
      <w:spacing w:before="240" w:after="60"/>
      <w:ind w:left="1584" w:hanging="144"/>
      <w:outlineLvl w:val="8"/>
    </w:pPr>
    <w:rPr>
      <w:rFonts w:ascii="Arial" w:eastAsia="Times New Roman" w:hAnsi="Arial"/>
    </w:rPr>
  </w:style>
  <w:style w:type="character" w:default="1" w:styleId="DefaultParagraphFont">
    <w:name w:val="Default Paragraph Font"/>
    <w:uiPriority w:val="1"/>
    <w:semiHidden/>
    <w:unhideWhenUsed/>
    <w:rsid w:val="003938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388C"/>
  </w:style>
  <w:style w:type="character" w:customStyle="1" w:styleId="Heading1Char">
    <w:name w:val="Heading 1 Char"/>
    <w:aliases w:val="Pocket Char,ALEX Char1,Heading Char,Heading 1 Char Char Char Char Char2,Heading 1 Char Char Char Char Char Char,Heading 1 Char Char Char2,Header Char Char Char Char1,Header Char Char Char Char Char Char1,Brief - Heading 1 Char"/>
    <w:basedOn w:val="DefaultParagraphFont"/>
    <w:link w:val="Heading1"/>
    <w:uiPriority w:val="1"/>
    <w:rsid w:val="0039388C"/>
    <w:rPr>
      <w:rFonts w:ascii="Times New Roman" w:eastAsiaTheme="majorEastAsia" w:hAnsi="Times New Roman" w:cstheme="majorBidi"/>
      <w:b/>
      <w:bCs/>
      <w:sz w:val="52"/>
      <w:szCs w:val="28"/>
    </w:rPr>
  </w:style>
  <w:style w:type="character" w:customStyle="1" w:styleId="Heading2Char">
    <w:name w:val="Heading 2 Char"/>
    <w:aliases w:val="Hat Char,Heading 2 Char Char Char Char Char Char Char Char Char Char Char Char,Heading 2 Char1 Char1 Char,Heading 2 Char Char Char1 Char,Super Script Char,Tags Char,TagStyle Char,Heading 2 Char Char Char,Tag&amp;Cite Char,HEADING 2 Char"/>
    <w:basedOn w:val="DefaultParagraphFont"/>
    <w:link w:val="Heading2"/>
    <w:uiPriority w:val="2"/>
    <w:rsid w:val="0039388C"/>
    <w:rPr>
      <w:rFonts w:ascii="Times New Roman" w:eastAsiaTheme="majorEastAsia" w:hAnsi="Times New Roman" w:cstheme="majorBidi"/>
      <w:b/>
      <w:bCs/>
      <w:sz w:val="44"/>
      <w:szCs w:val="26"/>
      <w:u w:val="double"/>
    </w:rPr>
  </w:style>
  <w:style w:type="character" w:customStyle="1" w:styleId="Heading3Char">
    <w:name w:val="Heading 3 Char"/>
    <w:aliases w:val="Block Char,Char Char7,Char Char Char Char Char Char Char Char1,Heading 3 Char Char Char4,Char1 Char Char,Char1 Char + Left:  2.54 cm Char,First line:  0 Heading 3 Char,First line:  0 cm Char,Char Char Char Char Char Char Char Char Char"/>
    <w:basedOn w:val="DefaultParagraphFont"/>
    <w:link w:val="Heading3"/>
    <w:uiPriority w:val="3"/>
    <w:rsid w:val="0039388C"/>
    <w:rPr>
      <w:rFonts w:ascii="Georgia" w:eastAsiaTheme="majorEastAsia" w:hAnsi="Georgia" w:cstheme="majorBidi"/>
      <w:b/>
      <w:bCs/>
      <w:sz w:val="28"/>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4"/>
    <w:rsid w:val="0039388C"/>
    <w:rPr>
      <w:rFonts w:ascii="Times New Roman" w:eastAsiaTheme="majorEastAsia" w:hAnsi="Times New Roman" w:cstheme="majorBidi"/>
      <w:b/>
      <w:bCs/>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6"/>
    <w:qFormat/>
    <w:rsid w:val="0039388C"/>
    <w:rPr>
      <w:rFonts w:ascii="Times New Roman" w:hAnsi="Times New Roman" w:cs="Times New Roman"/>
      <w:b w:val="0"/>
      <w:i w:val="0"/>
      <w:iCs/>
      <w:sz w:val="20"/>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StyleBold"/>
    <w:uiPriority w:val="5"/>
    <w:qFormat/>
    <w:rsid w:val="0039388C"/>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Sty"/>
    <w:basedOn w:val="DefaultParagraphFont"/>
    <w:uiPriority w:val="5"/>
    <w:qFormat/>
    <w:rsid w:val="0039388C"/>
    <w:rPr>
      <w:b w:val="0"/>
      <w:bCs/>
      <w:sz w:val="20"/>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Card"/>
    <w:uiPriority w:val="99"/>
    <w:rsid w:val="0039388C"/>
    <w:rPr>
      <w:color w:val="auto"/>
      <w:u w:val="none"/>
    </w:rPr>
  </w:style>
  <w:style w:type="character" w:styleId="FollowedHyperlink">
    <w:name w:val="FollowedHyperlink"/>
    <w:basedOn w:val="DefaultParagraphFont"/>
    <w:uiPriority w:val="99"/>
    <w:rsid w:val="0039388C"/>
    <w:rPr>
      <w:color w:val="auto"/>
      <w:u w:val="none"/>
    </w:rPr>
  </w:style>
  <w:style w:type="paragraph" w:customStyle="1" w:styleId="Emphasis1">
    <w:name w:val="Emphasis1"/>
    <w:basedOn w:val="Normal"/>
    <w:link w:val="Emphasis"/>
    <w:autoRedefine/>
    <w:uiPriority w:val="6"/>
    <w:qFormat/>
    <w:rsid w:val="00691453"/>
    <w:pPr>
      <w:pBdr>
        <w:top w:val="single" w:sz="4" w:space="1" w:color="auto"/>
        <w:left w:val="single" w:sz="4" w:space="4" w:color="auto"/>
        <w:bottom w:val="single" w:sz="4" w:space="1" w:color="auto"/>
        <w:right w:val="single" w:sz="4" w:space="4" w:color="auto"/>
      </w:pBdr>
      <w:spacing w:after="160" w:line="259" w:lineRule="auto"/>
      <w:ind w:left="720"/>
      <w:jc w:val="both"/>
    </w:pPr>
    <w:rPr>
      <w:iCs/>
      <w:u w:val="single"/>
      <w:bdr w:val="single" w:sz="4" w:space="0" w:color="auto"/>
    </w:rPr>
  </w:style>
  <w:style w:type="character" w:customStyle="1" w:styleId="TitleChar">
    <w:name w:val="Title Char"/>
    <w:aliases w:val="UNDERLINE Char,Bold Underlined Char,Cites and Cards Char,title Char,Block Heading Char"/>
    <w:basedOn w:val="DefaultParagraphFont"/>
    <w:link w:val="Title"/>
    <w:uiPriority w:val="6"/>
    <w:qFormat/>
    <w:rsid w:val="00691453"/>
    <w:rPr>
      <w:u w:val="single"/>
    </w:rPr>
  </w:style>
  <w:style w:type="paragraph" w:styleId="Title">
    <w:name w:val="Title"/>
    <w:aliases w:val="UNDERLINE,Bold Underlined,Cites and Cards,title,Block Heading"/>
    <w:basedOn w:val="Normal"/>
    <w:next w:val="Normal"/>
    <w:link w:val="TitleChar"/>
    <w:uiPriority w:val="6"/>
    <w:qFormat/>
    <w:rsid w:val="00691453"/>
    <w:pPr>
      <w:pBdr>
        <w:bottom w:val="single" w:sz="8" w:space="4" w:color="4F81BD"/>
      </w:pBdr>
      <w:spacing w:after="300"/>
      <w:contextualSpacing/>
    </w:pPr>
    <w:rPr>
      <w:rFonts w:asciiTheme="minorHAnsi" w:hAnsiTheme="minorHAnsi" w:cstheme="minorBidi"/>
      <w:sz w:val="22"/>
      <w:u w:val="single"/>
    </w:rPr>
  </w:style>
  <w:style w:type="character" w:customStyle="1" w:styleId="TitleChar1">
    <w:name w:val="Title Char1"/>
    <w:aliases w:val="Cites and Cards Char2,Bold Underlined Char2,title Char1,UNDERLINE Char1,Block Heading Char1,9.5 "/>
    <w:basedOn w:val="DefaultParagraphFont"/>
    <w:uiPriority w:val="6"/>
    <w:qFormat/>
    <w:rsid w:val="00691453"/>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locked/>
    <w:rsid w:val="00691453"/>
    <w:rPr>
      <w:rFonts w:ascii="Times New Roman" w:eastAsia="Times New Roman" w:hAnsi="Times New Roman" w:cs="Times New Roman"/>
      <w:b/>
      <w:bCs/>
      <w:sz w:val="20"/>
      <w:szCs w:val="24"/>
      <w:u w:val="single"/>
    </w:rPr>
  </w:style>
  <w:style w:type="paragraph" w:customStyle="1" w:styleId="card0">
    <w:name w:val="card"/>
    <w:aliases w:val="Medium Grid 21"/>
    <w:basedOn w:val="Normal"/>
    <w:next w:val="Normal"/>
    <w:link w:val="cardChar"/>
    <w:uiPriority w:val="6"/>
    <w:qFormat/>
    <w:rsid w:val="00294465"/>
    <w:pPr>
      <w:ind w:left="288" w:right="288"/>
    </w:pPr>
    <w:rPr>
      <w:rFonts w:asciiTheme="minorHAnsi" w:hAnsiTheme="minorHAnsi" w:cstheme="minorBidi"/>
      <w:u w:val="single"/>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uiPriority w:val="2"/>
    <w:qFormat/>
    <w:rsid w:val="00294465"/>
    <w:rPr>
      <w:b/>
      <w:sz w:val="24"/>
    </w:rPr>
  </w:style>
  <w:style w:type="character" w:customStyle="1" w:styleId="underline">
    <w:name w:val="underline"/>
    <w:qFormat/>
    <w:rsid w:val="00294465"/>
    <w:rPr>
      <w:u w:val="single"/>
    </w:rPr>
  </w:style>
  <w:style w:type="character" w:customStyle="1" w:styleId="cardChar">
    <w:name w:val="card Char"/>
    <w:aliases w:val="Bold Cite Char Char,Speed Cite Char"/>
    <w:link w:val="card0"/>
    <w:rsid w:val="00294465"/>
    <w:rPr>
      <w:sz w:val="20"/>
      <w:u w:val="single"/>
    </w:rPr>
  </w:style>
  <w:style w:type="paragraph" w:customStyle="1" w:styleId="tag">
    <w:name w:val="tag"/>
    <w:basedOn w:val="Normal"/>
    <w:link w:val="tagChar"/>
    <w:qFormat/>
    <w:rsid w:val="0082697B"/>
    <w:rPr>
      <w:rFonts w:eastAsia="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uiPriority w:val="3"/>
    <w:qFormat/>
    <w:rsid w:val="0082697B"/>
    <w:rPr>
      <w:rFonts w:ascii="Times New Roman" w:eastAsia="Times New Roman" w:hAnsi="Times New Roman" w:cs="Times New Roman"/>
      <w:b/>
      <w:kern w:val="32"/>
      <w:sz w:val="24"/>
      <w:szCs w:val="20"/>
    </w:rPr>
  </w:style>
  <w:style w:type="character" w:customStyle="1" w:styleId="Heading5Char">
    <w:name w:val="Heading 5 Char"/>
    <w:aliases w:val="Text Char"/>
    <w:basedOn w:val="DefaultParagraphFont"/>
    <w:link w:val="Heading5"/>
    <w:rsid w:val="00D21A42"/>
    <w:rPr>
      <w:rFonts w:ascii="Cambria" w:eastAsia="Times New Roman" w:hAnsi="Cambria" w:cs="Times New Roman"/>
      <w:b/>
      <w:bCs/>
      <w:i/>
      <w:iCs/>
      <w:sz w:val="26"/>
      <w:szCs w:val="26"/>
    </w:rPr>
  </w:style>
  <w:style w:type="character" w:customStyle="1" w:styleId="Heading6Char">
    <w:name w:val="Heading 6 Char"/>
    <w:basedOn w:val="DefaultParagraphFont"/>
    <w:link w:val="Heading6"/>
    <w:uiPriority w:val="9"/>
    <w:rsid w:val="00D21A42"/>
    <w:rPr>
      <w:rFonts w:ascii="Times New Roman" w:eastAsia="Times New Roman" w:hAnsi="Times New Roman" w:cs="Times New Roman"/>
      <w:b/>
      <w:bCs/>
      <w:color w:val="000000"/>
      <w:sz w:val="20"/>
      <w:szCs w:val="24"/>
    </w:rPr>
  </w:style>
  <w:style w:type="character" w:customStyle="1" w:styleId="Heading7Char">
    <w:name w:val="Heading 7 Char"/>
    <w:basedOn w:val="DefaultParagraphFont"/>
    <w:link w:val="Heading7"/>
    <w:rsid w:val="00D21A42"/>
    <w:rPr>
      <w:rFonts w:ascii="Times New Roman" w:eastAsia="Times New Roman" w:hAnsi="Times New Roman" w:cs="Times New Roman"/>
      <w:b/>
      <w:bCs/>
      <w:smallCaps/>
      <w:color w:val="000000"/>
      <w:sz w:val="24"/>
      <w:szCs w:val="24"/>
      <w:u w:val="single"/>
    </w:rPr>
  </w:style>
  <w:style w:type="character" w:customStyle="1" w:styleId="Heading8Char">
    <w:name w:val="Heading 8 Char"/>
    <w:basedOn w:val="DefaultParagraphFont"/>
    <w:link w:val="Heading8"/>
    <w:rsid w:val="00D21A42"/>
    <w:rPr>
      <w:rFonts w:ascii="Times New Roman" w:eastAsia="Times New Roman" w:hAnsi="Times New Roman" w:cs="Times New Roman"/>
      <w:b/>
      <w:bCs/>
      <w:color w:val="000000"/>
      <w:sz w:val="20"/>
      <w:szCs w:val="24"/>
      <w:u w:val="single"/>
    </w:rPr>
  </w:style>
  <w:style w:type="character" w:customStyle="1" w:styleId="Heading9Char">
    <w:name w:val="Heading 9 Char"/>
    <w:basedOn w:val="DefaultParagraphFont"/>
    <w:link w:val="Heading9"/>
    <w:rsid w:val="00D21A42"/>
    <w:rPr>
      <w:rFonts w:ascii="Arial" w:eastAsia="Times New Roman" w:hAnsi="Arial" w:cs="Times New Roman"/>
      <w:sz w:val="20"/>
    </w:rPr>
  </w:style>
  <w:style w:type="character" w:customStyle="1" w:styleId="UnresolvedMention1">
    <w:name w:val="Unresolved Mention1"/>
    <w:basedOn w:val="DefaultParagraphFont"/>
    <w:uiPriority w:val="99"/>
    <w:semiHidden/>
    <w:unhideWhenUsed/>
    <w:rsid w:val="00D21A42"/>
    <w:rPr>
      <w:color w:val="808080"/>
      <w:shd w:val="clear" w:color="auto" w:fill="E6E6E6"/>
    </w:rPr>
  </w:style>
  <w:style w:type="table" w:styleId="TableGrid">
    <w:name w:val="Table Grid"/>
    <w:basedOn w:val="TableNormal"/>
    <w:rsid w:val="00D21A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
    <w:basedOn w:val="Normal"/>
    <w:uiPriority w:val="34"/>
    <w:qFormat/>
    <w:rsid w:val="00D21A42"/>
    <w:pPr>
      <w:ind w:left="720"/>
      <w:contextualSpacing/>
    </w:pPr>
  </w:style>
  <w:style w:type="paragraph" w:customStyle="1" w:styleId="Emphasize">
    <w:name w:val="Emphasize"/>
    <w:basedOn w:val="Normal"/>
    <w:uiPriority w:val="7"/>
    <w:qFormat/>
    <w:rsid w:val="00D21A42"/>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Style1Char">
    <w:name w:val="Style1 Char"/>
    <w:locked/>
    <w:rsid w:val="00D21A42"/>
    <w:rPr>
      <w:rFonts w:ascii="Georgia" w:eastAsia="SimSun" w:hAnsi="Georgia"/>
      <w:szCs w:val="24"/>
      <w:u w:val="single"/>
      <w:lang w:eastAsia="zh-CN"/>
    </w:rPr>
  </w:style>
  <w:style w:type="paragraph" w:customStyle="1" w:styleId="textbold">
    <w:name w:val="text bold"/>
    <w:basedOn w:val="Normal"/>
    <w:next w:val="Normal"/>
    <w:uiPriority w:val="6"/>
    <w:qFormat/>
    <w:rsid w:val="00D21A42"/>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iteSpacing">
    <w:name w:val="Cite Spacing"/>
    <w:basedOn w:val="Normal"/>
    <w:uiPriority w:val="4"/>
    <w:qFormat/>
    <w:rsid w:val="00D21A42"/>
    <w:pPr>
      <w:spacing w:before="60" w:after="60"/>
      <w:contextualSpacing/>
    </w:pPr>
    <w:rPr>
      <w:rFonts w:ascii="Arial Narrow" w:hAnsi="Arial Narrow"/>
    </w:rPr>
  </w:style>
  <w:style w:type="character" w:customStyle="1" w:styleId="apple-converted-space">
    <w:name w:val="apple-converted-space"/>
    <w:basedOn w:val="DefaultParagraphFont"/>
    <w:rsid w:val="00D21A42"/>
  </w:style>
  <w:style w:type="character" w:customStyle="1" w:styleId="Style11pt">
    <w:name w:val="Style 11 pt"/>
    <w:basedOn w:val="DefaultParagraphFont"/>
    <w:rsid w:val="00D21A42"/>
    <w:rPr>
      <w:sz w:val="20"/>
    </w:rPr>
  </w:style>
  <w:style w:type="character" w:customStyle="1" w:styleId="Style11ptUnderline">
    <w:name w:val="Style 11 pt Underline"/>
    <w:rsid w:val="00D21A42"/>
    <w:rPr>
      <w:sz w:val="20"/>
      <w:u w:val="single"/>
    </w:rPr>
  </w:style>
  <w:style w:type="character" w:customStyle="1" w:styleId="StyleStyleUnderline311pt">
    <w:name w:val="Style Style Underline3 + 11 pt"/>
    <w:basedOn w:val="DefaultParagraphFont"/>
    <w:rsid w:val="00D21A42"/>
    <w:rPr>
      <w:sz w:val="20"/>
      <w:u w:val="single"/>
    </w:rPr>
  </w:style>
  <w:style w:type="character" w:customStyle="1" w:styleId="StyleStyleUnderline311ptBold">
    <w:name w:val="Style Style Underline3 + 11 pt Bold"/>
    <w:basedOn w:val="DefaultParagraphFont"/>
    <w:rsid w:val="00D21A42"/>
    <w:rPr>
      <w:b/>
      <w:bCs/>
      <w:sz w:val="20"/>
      <w:u w:val="single"/>
    </w:rPr>
  </w:style>
  <w:style w:type="character" w:customStyle="1" w:styleId="StyleStyleUnderline411pt">
    <w:name w:val="Style Style Underline4 + 11 pt"/>
    <w:basedOn w:val="DefaultParagraphFont"/>
    <w:rsid w:val="00D21A42"/>
    <w:rPr>
      <w:sz w:val="20"/>
      <w:u w:val="single"/>
    </w:rPr>
  </w:style>
  <w:style w:type="character" w:styleId="IntenseEmphasis">
    <w:name w:val="Intense Emphasis"/>
    <w:aliases w:val="Heading 3 Char1 Char Char Char,9.5 p,Intense Emphasis11111,9.5,Cites and Cards Char1,Bold Underlined Char1,Title Cha,8.,9.5 pt,Underline Cha,Underline Char,Cards + Font: 12 pt Char,cites Char Ch,Intense Emphasi"/>
    <w:basedOn w:val="DefaultParagraphFont"/>
    <w:uiPriority w:val="5"/>
    <w:qFormat/>
    <w:rsid w:val="00D21A42"/>
    <w:rPr>
      <w:u w:val="single"/>
    </w:rPr>
  </w:style>
  <w:style w:type="character" w:customStyle="1" w:styleId="CharacterStyle1">
    <w:name w:val="Character Style 1"/>
    <w:rsid w:val="00D21A42"/>
    <w:rPr>
      <w:sz w:val="22"/>
      <w:szCs w:val="22"/>
    </w:rPr>
  </w:style>
  <w:style w:type="paragraph" w:styleId="Subtitle">
    <w:name w:val="Subtitle"/>
    <w:aliases w:val="Underlined card text"/>
    <w:basedOn w:val="Normal"/>
    <w:next w:val="Normal"/>
    <w:link w:val="SubtitleChar"/>
    <w:uiPriority w:val="11"/>
    <w:unhideWhenUsed/>
    <w:qFormat/>
    <w:rsid w:val="00D21A42"/>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D21A42"/>
    <w:rPr>
      <w:rFonts w:eastAsiaTheme="minorEastAsia" w:cs="Times New Roman"/>
      <w:color w:val="5A5A5A" w:themeColor="text1" w:themeTint="A5"/>
      <w:spacing w:val="15"/>
      <w:sz w:val="20"/>
    </w:rPr>
  </w:style>
  <w:style w:type="paragraph" w:styleId="DocumentMap">
    <w:name w:val="Document Map"/>
    <w:basedOn w:val="Normal"/>
    <w:link w:val="DocumentMapChar"/>
    <w:uiPriority w:val="99"/>
    <w:unhideWhenUsed/>
    <w:rsid w:val="00D21A42"/>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D21A42"/>
    <w:rPr>
      <w:rFonts w:ascii="Lucida Grande" w:hAnsi="Lucida Grande" w:cs="Lucida Grande"/>
      <w:sz w:val="24"/>
      <w:szCs w:val="24"/>
    </w:rPr>
  </w:style>
  <w:style w:type="paragraph" w:styleId="BalloonText">
    <w:name w:val="Balloon Text"/>
    <w:basedOn w:val="Normal"/>
    <w:link w:val="BalloonTextChar"/>
    <w:uiPriority w:val="99"/>
    <w:unhideWhenUsed/>
    <w:rsid w:val="00D21A42"/>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D21A42"/>
    <w:rPr>
      <w:rFonts w:ascii="Lucida Grande" w:hAnsi="Lucida Grande" w:cs="Lucida Grande"/>
      <w:sz w:val="18"/>
      <w:szCs w:val="18"/>
    </w:rPr>
  </w:style>
  <w:style w:type="paragraph" w:customStyle="1" w:styleId="Tag2">
    <w:name w:val="Tag2"/>
    <w:basedOn w:val="Normal"/>
    <w:autoRedefine/>
    <w:uiPriority w:val="99"/>
    <w:qFormat/>
    <w:rsid w:val="00D21A42"/>
    <w:rPr>
      <w:sz w:val="24"/>
    </w:rPr>
  </w:style>
  <w:style w:type="character" w:customStyle="1" w:styleId="Emph">
    <w:name w:val="Emph"/>
    <w:basedOn w:val="DefaultParagraphFont"/>
    <w:uiPriority w:val="1"/>
    <w:qFormat/>
    <w:rsid w:val="00D21A42"/>
    <w:rPr>
      <w:rFonts w:ascii="Arial" w:hAnsi="Arial"/>
      <w:b/>
      <w:sz w:val="20"/>
      <w:u w:val="single"/>
      <w:bdr w:val="single" w:sz="8" w:space="0" w:color="auto"/>
    </w:rPr>
  </w:style>
  <w:style w:type="character" w:styleId="CommentReference">
    <w:name w:val="annotation reference"/>
    <w:basedOn w:val="DefaultParagraphFont"/>
    <w:uiPriority w:val="99"/>
    <w:unhideWhenUsed/>
    <w:rsid w:val="00D21A42"/>
    <w:rPr>
      <w:sz w:val="16"/>
      <w:szCs w:val="16"/>
    </w:rPr>
  </w:style>
  <w:style w:type="paragraph" w:styleId="CommentText">
    <w:name w:val="annotation text"/>
    <w:basedOn w:val="Normal"/>
    <w:link w:val="CommentTextChar"/>
    <w:uiPriority w:val="99"/>
    <w:unhideWhenUsed/>
    <w:rsid w:val="00D21A42"/>
    <w:rPr>
      <w:szCs w:val="20"/>
    </w:rPr>
  </w:style>
  <w:style w:type="character" w:customStyle="1" w:styleId="CommentTextChar">
    <w:name w:val="Comment Text Char"/>
    <w:basedOn w:val="DefaultParagraphFont"/>
    <w:link w:val="CommentText"/>
    <w:uiPriority w:val="99"/>
    <w:rsid w:val="00D21A42"/>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D21A42"/>
    <w:rPr>
      <w:b/>
      <w:bCs/>
    </w:rPr>
  </w:style>
  <w:style w:type="character" w:customStyle="1" w:styleId="CommentSubjectChar">
    <w:name w:val="Comment Subject Char"/>
    <w:basedOn w:val="CommentTextChar"/>
    <w:link w:val="CommentSubject"/>
    <w:uiPriority w:val="99"/>
    <w:rsid w:val="00D21A42"/>
    <w:rPr>
      <w:rFonts w:ascii="Times New Roman" w:hAnsi="Times New Roman" w:cs="Times New Roman"/>
      <w:b/>
      <w:bCs/>
      <w:sz w:val="20"/>
      <w:szCs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21A42"/>
    <w:pPr>
      <w:spacing w:before="100" w:beforeAutospacing="1" w:after="100" w:afterAutospacing="1"/>
    </w:pPr>
    <w:rPr>
      <w:rFonts w:eastAsia="Times New Roman"/>
      <w:sz w:val="24"/>
      <w:szCs w:val="24"/>
    </w:rPr>
  </w:style>
  <w:style w:type="paragraph" w:customStyle="1" w:styleId="cardtext">
    <w:name w:val="card text"/>
    <w:basedOn w:val="Normal"/>
    <w:link w:val="cardtextChar"/>
    <w:qFormat/>
    <w:rsid w:val="0039388C"/>
    <w:pPr>
      <w:ind w:left="288" w:right="288"/>
    </w:pPr>
    <w:rPr>
      <w:rFonts w:cstheme="minorBidi"/>
    </w:rPr>
  </w:style>
  <w:style w:type="character" w:customStyle="1" w:styleId="cardtextChar">
    <w:name w:val="card text Char"/>
    <w:basedOn w:val="DefaultParagraphFont"/>
    <w:link w:val="cardtext"/>
    <w:rsid w:val="0039388C"/>
    <w:rPr>
      <w:rFonts w:ascii="Times New Roman" w:hAnsi="Times New Roman"/>
      <w:sz w:val="20"/>
    </w:rPr>
  </w:style>
  <w:style w:type="character" w:customStyle="1" w:styleId="StyleBold">
    <w:name w:val="Style Bold"/>
    <w:basedOn w:val="DefaultParagraphFont"/>
    <w:uiPriority w:val="9"/>
    <w:semiHidden/>
    <w:rsid w:val="0039388C"/>
    <w:rPr>
      <w:b/>
      <w:bCs/>
    </w:rPr>
  </w:style>
  <w:style w:type="paragraph" w:styleId="Header">
    <w:name w:val="header"/>
    <w:aliases w:val="Header Char Char,Heading 1 Char Char Char,Header Char Char Char Char,Header Char Char Char Char Char Char,Heading 1 Char Char Char Char Char Char Char,Header Char Char Char Char Char Char Char Cha,Header Char2,Header Char1 Char,Char Char Char Cha"/>
    <w:basedOn w:val="Normal"/>
    <w:link w:val="HeaderChar"/>
    <w:uiPriority w:val="99"/>
    <w:rsid w:val="0039388C"/>
    <w:pPr>
      <w:tabs>
        <w:tab w:val="center" w:pos="4680"/>
        <w:tab w:val="right" w:pos="9360"/>
      </w:tabs>
    </w:pPr>
  </w:style>
  <w:style w:type="character" w:customStyle="1" w:styleId="HeaderChar">
    <w:name w:val="Header Char"/>
    <w:aliases w:val="Header Char Char Char2,Heading 1 Char Char Char Char3,Header Char Char Char Char Char2,Header Char Char Char Char Char Char Char2,Heading 1 Char Char Char Char Char Char Char Char1,Header Char Char Char Char Char Char Char Cha Char1"/>
    <w:basedOn w:val="DefaultParagraphFont"/>
    <w:link w:val="Header"/>
    <w:uiPriority w:val="99"/>
    <w:rsid w:val="0039388C"/>
    <w:rPr>
      <w:rFonts w:ascii="Times New Roman" w:hAnsi="Times New Roman" w:cs="Times New Roman"/>
      <w:sz w:val="20"/>
    </w:rPr>
  </w:style>
  <w:style w:type="paragraph" w:styleId="Footer">
    <w:name w:val="footer"/>
    <w:basedOn w:val="Normal"/>
    <w:link w:val="FooterChar"/>
    <w:uiPriority w:val="99"/>
    <w:rsid w:val="0039388C"/>
    <w:pPr>
      <w:tabs>
        <w:tab w:val="center" w:pos="4680"/>
        <w:tab w:val="right" w:pos="9360"/>
      </w:tabs>
    </w:pPr>
  </w:style>
  <w:style w:type="character" w:customStyle="1" w:styleId="FooterChar">
    <w:name w:val="Footer Char"/>
    <w:basedOn w:val="DefaultParagraphFont"/>
    <w:link w:val="Footer"/>
    <w:uiPriority w:val="99"/>
    <w:rsid w:val="0039388C"/>
    <w:rPr>
      <w:rFonts w:ascii="Times New Roman" w:hAnsi="Times New Roman" w:cs="Times New Roman"/>
      <w:sz w:val="20"/>
    </w:rPr>
  </w:style>
  <w:style w:type="character" w:styleId="Strong">
    <w:name w:val="Strong"/>
    <w:aliases w:val="8 pt font,Citation Char Char1 Char Char Char Char Char,Cut,Small 1"/>
    <w:uiPriority w:val="22"/>
    <w:qFormat/>
    <w:rsid w:val="00D21A42"/>
    <w:rPr>
      <w:b/>
      <w:bCs w:val="0"/>
    </w:rPr>
  </w:style>
  <w:style w:type="paragraph" w:customStyle="1" w:styleId="Cards">
    <w:name w:val="Cards"/>
    <w:next w:val="Normal"/>
    <w:link w:val="CardsChar"/>
    <w:qFormat/>
    <w:rsid w:val="00D21A42"/>
    <w:pPr>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D21A42"/>
    <w:rPr>
      <w:rFonts w:ascii="Times New Roman" w:eastAsia="Calibri" w:hAnsi="Times New Roman" w:cs="Times New Roman"/>
      <w:sz w:val="20"/>
      <w:szCs w:val="20"/>
    </w:rPr>
  </w:style>
  <w:style w:type="paragraph" w:customStyle="1" w:styleId="TagCite">
    <w:name w:val="TagCite"/>
    <w:basedOn w:val="Normal"/>
    <w:uiPriority w:val="99"/>
    <w:qFormat/>
    <w:rsid w:val="00D21A42"/>
    <w:rPr>
      <w:rFonts w:ascii="Garamond" w:eastAsia="Times New Roman" w:hAnsi="Garamond"/>
      <w:b/>
      <w:sz w:val="24"/>
      <w:szCs w:val="24"/>
    </w:rPr>
  </w:style>
  <w:style w:type="character" w:customStyle="1" w:styleId="UnderlineCharChar">
    <w:name w:val="Underline Char Char"/>
    <w:basedOn w:val="DefaultParagraphFont"/>
    <w:rsid w:val="00D21A42"/>
    <w:rPr>
      <w:rFonts w:ascii="Arial Narrow" w:hAnsi="Arial Narrow"/>
      <w:szCs w:val="24"/>
      <w:u w:val="single"/>
      <w:lang w:val="en-US" w:eastAsia="en-US" w:bidi="ar-SA"/>
    </w:rPr>
  </w:style>
  <w:style w:type="paragraph" w:customStyle="1" w:styleId="Underlining">
    <w:name w:val="Underlining"/>
    <w:basedOn w:val="Normal"/>
    <w:next w:val="Normal"/>
    <w:link w:val="UnderliningChar"/>
    <w:uiPriority w:val="99"/>
    <w:qFormat/>
    <w:rsid w:val="00D21A42"/>
    <w:rPr>
      <w:rFonts w:ascii="Arial Narrow" w:eastAsia="Times New Roman" w:hAnsi="Arial Narrow"/>
      <w:szCs w:val="20"/>
      <w:u w:val="single"/>
      <w:lang w:val="x-none" w:eastAsia="x-none"/>
    </w:rPr>
  </w:style>
  <w:style w:type="character" w:customStyle="1" w:styleId="UnderliningChar">
    <w:name w:val="Underlining Char"/>
    <w:link w:val="Underlining"/>
    <w:uiPriority w:val="99"/>
    <w:rsid w:val="00D21A42"/>
    <w:rPr>
      <w:rFonts w:ascii="Arial Narrow" w:eastAsia="Times New Roman" w:hAnsi="Arial Narrow" w:cs="Times New Roman"/>
      <w:sz w:val="20"/>
      <w:szCs w:val="20"/>
      <w:u w:val="single"/>
      <w:lang w:val="x-none" w:eastAsia="x-none"/>
    </w:rPr>
  </w:style>
  <w:style w:type="character" w:customStyle="1" w:styleId="DebateUnderline">
    <w:name w:val="Debate Underline"/>
    <w:qFormat/>
    <w:rsid w:val="00D21A42"/>
    <w:rPr>
      <w:rFonts w:ascii="Times New Roman" w:hAnsi="Times New Roman"/>
      <w:sz w:val="24"/>
      <w:u w:val="thick"/>
    </w:rPr>
  </w:style>
  <w:style w:type="paragraph" w:customStyle="1" w:styleId="CardIndented">
    <w:name w:val="Card (Indented)"/>
    <w:basedOn w:val="Normal"/>
    <w:link w:val="CardIndentedChar"/>
    <w:qFormat/>
    <w:rsid w:val="00D21A42"/>
    <w:pPr>
      <w:ind w:left="288"/>
    </w:pPr>
    <w:rPr>
      <w:rFonts w:eastAsia="Calibri"/>
    </w:rPr>
  </w:style>
  <w:style w:type="character" w:customStyle="1" w:styleId="CardIndentedChar">
    <w:name w:val="Card (Indented) Char"/>
    <w:link w:val="CardIndented"/>
    <w:rsid w:val="00D21A42"/>
    <w:rPr>
      <w:rFonts w:ascii="Times New Roman" w:eastAsia="Calibri" w:hAnsi="Times New Roman" w:cs="Times New Roman"/>
      <w:sz w:val="20"/>
    </w:rPr>
  </w:style>
  <w:style w:type="character" w:customStyle="1" w:styleId="apple-style-span">
    <w:name w:val="apple-style-span"/>
    <w:rsid w:val="00D21A42"/>
  </w:style>
  <w:style w:type="character" w:customStyle="1" w:styleId="Heading1Char2">
    <w:name w:val="Heading 1 Char2"/>
    <w:aliases w:val="Heading 1 Char1 Char,ALEX Char,Heading Char1,Heading 1 Char Char Char Char Char1,Heading 1 Char Char Char Char Char Char1,Block Title Char,Heading Char Char,Block Header Char,Heading 1 Char Char Char Char1,Heading 1 Char Char Char1"/>
    <w:rsid w:val="00D21A42"/>
    <w:rPr>
      <w:rFonts w:ascii="Arial" w:hAnsi="Arial"/>
      <w:b/>
      <w:caps/>
      <w:kern w:val="32"/>
      <w:sz w:val="28"/>
      <w:szCs w:val="32"/>
      <w:lang w:val="en-US" w:eastAsia="en-US" w:bidi="ar-SA"/>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uiPriority w:val="99"/>
    <w:rsid w:val="00D21A42"/>
    <w:rPr>
      <w:rFonts w:ascii="Georgia" w:eastAsia="Times New Roman" w:hAnsi="Georgia"/>
    </w:rPr>
  </w:style>
  <w:style w:type="character" w:styleId="PageNumber">
    <w:name w:val="page number"/>
    <w:aliases w:val="card ununderlined"/>
    <w:basedOn w:val="DefaultParagraphFont"/>
    <w:uiPriority w:val="99"/>
    <w:rsid w:val="00D21A42"/>
  </w:style>
  <w:style w:type="character" w:customStyle="1" w:styleId="tagChar2">
    <w:name w:val="tag Char2"/>
    <w:uiPriority w:val="9"/>
    <w:qFormat/>
    <w:rsid w:val="00D21A42"/>
    <w:rPr>
      <w:rFonts w:ascii="Georgia" w:eastAsia="Times New Roman" w:hAnsi="Georgia" w:cs="Times New Roman"/>
      <w:b/>
      <w:sz w:val="24"/>
      <w:szCs w:val="20"/>
      <w:lang w:val="x-none" w:eastAsia="x-none"/>
    </w:rPr>
  </w:style>
  <w:style w:type="paragraph" w:customStyle="1" w:styleId="BlockTitle2">
    <w:name w:val="Block Title2"/>
    <w:basedOn w:val="Normal"/>
    <w:next w:val="Normal"/>
    <w:uiPriority w:val="99"/>
    <w:qFormat/>
    <w:rsid w:val="00D21A42"/>
    <w:pPr>
      <w:spacing w:after="240"/>
      <w:jc w:val="center"/>
    </w:pPr>
    <w:rPr>
      <w:rFonts w:eastAsia="Times New Roman"/>
      <w:b/>
      <w:sz w:val="28"/>
      <w:szCs w:val="20"/>
      <w:u w:val="single"/>
    </w:rPr>
  </w:style>
  <w:style w:type="paragraph" w:customStyle="1" w:styleId="BlockTitle">
    <w:name w:val="Block Title"/>
    <w:basedOn w:val="Heading1"/>
    <w:next w:val="Normal"/>
    <w:uiPriority w:val="99"/>
    <w:qFormat/>
    <w:rsid w:val="00D21A42"/>
    <w:pPr>
      <w:keepLines w:val="0"/>
      <w:pBdr>
        <w:top w:val="none" w:sz="0" w:space="0" w:color="auto"/>
        <w:left w:val="none" w:sz="0" w:space="0" w:color="auto"/>
        <w:bottom w:val="none" w:sz="0" w:space="0" w:color="auto"/>
        <w:right w:val="none" w:sz="0" w:space="0" w:color="auto"/>
      </w:pBdr>
      <w:spacing w:after="240"/>
      <w:outlineLvl w:val="1"/>
    </w:pPr>
    <w:rPr>
      <w:rFonts w:eastAsia="Times New Roman" w:cs="Arial"/>
      <w:kern w:val="32"/>
      <w:sz w:val="28"/>
      <w:u w:val="single"/>
    </w:rPr>
  </w:style>
  <w:style w:type="paragraph" w:styleId="TOC1">
    <w:name w:val="toc 1"/>
    <w:basedOn w:val="Normal"/>
    <w:next w:val="Normal"/>
    <w:autoRedefine/>
    <w:uiPriority w:val="39"/>
    <w:rsid w:val="00D21A42"/>
    <w:pPr>
      <w:spacing w:before="120" w:after="120"/>
    </w:pPr>
    <w:rPr>
      <w:rFonts w:eastAsia="Times New Roman"/>
      <w:b/>
      <w:sz w:val="24"/>
      <w:szCs w:val="20"/>
      <w:u w:val="single"/>
    </w:rPr>
  </w:style>
  <w:style w:type="paragraph" w:styleId="TOC2">
    <w:name w:val="toc 2"/>
    <w:basedOn w:val="Normal"/>
    <w:next w:val="Normal"/>
    <w:autoRedefine/>
    <w:uiPriority w:val="39"/>
    <w:rsid w:val="00D21A42"/>
    <w:pPr>
      <w:ind w:left="200"/>
    </w:pPr>
    <w:rPr>
      <w:rFonts w:eastAsia="Times New Roman"/>
      <w:szCs w:val="20"/>
    </w:rPr>
  </w:style>
  <w:style w:type="paragraph" w:styleId="TOC3">
    <w:name w:val="toc 3"/>
    <w:basedOn w:val="Normal"/>
    <w:next w:val="Normal"/>
    <w:autoRedefine/>
    <w:uiPriority w:val="39"/>
    <w:rsid w:val="00D21A42"/>
    <w:pPr>
      <w:ind w:left="400"/>
    </w:pPr>
    <w:rPr>
      <w:rFonts w:eastAsia="Times New Roman"/>
      <w:szCs w:val="20"/>
    </w:rPr>
  </w:style>
  <w:style w:type="paragraph" w:styleId="TOC4">
    <w:name w:val="toc 4"/>
    <w:basedOn w:val="Normal"/>
    <w:next w:val="Normal"/>
    <w:autoRedefine/>
    <w:uiPriority w:val="39"/>
    <w:rsid w:val="00D21A42"/>
    <w:pPr>
      <w:ind w:left="600"/>
    </w:pPr>
    <w:rPr>
      <w:rFonts w:eastAsia="Times New Roman"/>
      <w:szCs w:val="20"/>
    </w:rPr>
  </w:style>
  <w:style w:type="paragraph" w:styleId="TOC5">
    <w:name w:val="toc 5"/>
    <w:basedOn w:val="Normal"/>
    <w:next w:val="Normal"/>
    <w:autoRedefine/>
    <w:uiPriority w:val="39"/>
    <w:rsid w:val="00D21A42"/>
    <w:pPr>
      <w:ind w:left="800"/>
    </w:pPr>
    <w:rPr>
      <w:rFonts w:eastAsia="Times New Roman"/>
      <w:szCs w:val="20"/>
    </w:rPr>
  </w:style>
  <w:style w:type="paragraph" w:styleId="TOC6">
    <w:name w:val="toc 6"/>
    <w:basedOn w:val="Normal"/>
    <w:next w:val="Normal"/>
    <w:autoRedefine/>
    <w:uiPriority w:val="39"/>
    <w:rsid w:val="00D21A42"/>
    <w:pPr>
      <w:ind w:left="1000"/>
    </w:pPr>
    <w:rPr>
      <w:rFonts w:eastAsia="Times New Roman"/>
      <w:szCs w:val="20"/>
    </w:rPr>
  </w:style>
  <w:style w:type="paragraph" w:styleId="TOC7">
    <w:name w:val="toc 7"/>
    <w:basedOn w:val="Normal"/>
    <w:next w:val="Normal"/>
    <w:autoRedefine/>
    <w:uiPriority w:val="39"/>
    <w:rsid w:val="00D21A42"/>
    <w:pPr>
      <w:ind w:left="1200"/>
    </w:pPr>
    <w:rPr>
      <w:rFonts w:eastAsia="Times New Roman"/>
      <w:szCs w:val="20"/>
    </w:rPr>
  </w:style>
  <w:style w:type="paragraph" w:styleId="TOC8">
    <w:name w:val="toc 8"/>
    <w:basedOn w:val="Normal"/>
    <w:next w:val="Normal"/>
    <w:autoRedefine/>
    <w:uiPriority w:val="39"/>
    <w:rsid w:val="00D21A42"/>
    <w:pPr>
      <w:ind w:left="1400"/>
    </w:pPr>
    <w:rPr>
      <w:rFonts w:eastAsia="Times New Roman"/>
      <w:szCs w:val="20"/>
    </w:rPr>
  </w:style>
  <w:style w:type="paragraph" w:styleId="TOC9">
    <w:name w:val="toc 9"/>
    <w:basedOn w:val="Normal"/>
    <w:next w:val="Normal"/>
    <w:autoRedefine/>
    <w:uiPriority w:val="39"/>
    <w:rsid w:val="00D21A42"/>
    <w:pPr>
      <w:ind w:left="1600"/>
    </w:pPr>
    <w:rPr>
      <w:rFonts w:eastAsia="Times New Roman"/>
      <w:szCs w:val="20"/>
    </w:rPr>
  </w:style>
  <w:style w:type="character" w:customStyle="1" w:styleId="EmphasizeThis">
    <w:name w:val="EmphasizeThis"/>
    <w:rsid w:val="00D21A42"/>
    <w:rPr>
      <w:rFonts w:ascii="Georgia" w:hAnsi="Georgia"/>
      <w:b/>
      <w:iCs/>
      <w:sz w:val="24"/>
      <w:u w:val="thick"/>
    </w:rPr>
  </w:style>
  <w:style w:type="paragraph" w:customStyle="1" w:styleId="hat">
    <w:name w:val="hat"/>
    <w:basedOn w:val="Normal"/>
    <w:next w:val="Normal"/>
    <w:link w:val="hatChar"/>
    <w:qFormat/>
    <w:rsid w:val="00D21A42"/>
    <w:pPr>
      <w:spacing w:before="240" w:after="240"/>
      <w:jc w:val="center"/>
      <w:outlineLvl w:val="0"/>
    </w:pPr>
    <w:rPr>
      <w:rFonts w:eastAsia="Times New Roman"/>
      <w:b/>
      <w:bCs/>
      <w:sz w:val="32"/>
      <w:szCs w:val="24"/>
      <w:u w:val="single"/>
    </w:rPr>
  </w:style>
  <w:style w:type="character" w:customStyle="1" w:styleId="CommentTextChar1">
    <w:name w:val="Comment Text Char1"/>
    <w:basedOn w:val="DefaultParagraphFont"/>
    <w:uiPriority w:val="99"/>
    <w:rsid w:val="00D21A42"/>
    <w:rPr>
      <w:rFonts w:ascii="Georgia" w:hAnsi="Georgia"/>
      <w:sz w:val="20"/>
      <w:szCs w:val="20"/>
    </w:rPr>
  </w:style>
  <w:style w:type="character" w:customStyle="1" w:styleId="cardchar0">
    <w:name w:val="cardchar0"/>
    <w:basedOn w:val="DefaultParagraphFont"/>
    <w:rsid w:val="00D21A42"/>
  </w:style>
  <w:style w:type="character" w:customStyle="1" w:styleId="BalloonTextChar1">
    <w:name w:val="Balloon Text Char1"/>
    <w:basedOn w:val="DefaultParagraphFont"/>
    <w:uiPriority w:val="99"/>
    <w:rsid w:val="00D21A42"/>
    <w:rPr>
      <w:rFonts w:ascii="Segoe UI" w:hAnsi="Segoe UI" w:cs="Segoe UI"/>
      <w:sz w:val="18"/>
      <w:szCs w:val="18"/>
    </w:rPr>
  </w:style>
  <w:style w:type="character" w:customStyle="1" w:styleId="UnderlineBold">
    <w:name w:val="Underline + Bold"/>
    <w:uiPriority w:val="1"/>
    <w:qFormat/>
    <w:rsid w:val="00D21A42"/>
    <w:rPr>
      <w:b/>
      <w:sz w:val="20"/>
      <w:u w:val="single"/>
    </w:rPr>
  </w:style>
  <w:style w:type="character" w:customStyle="1" w:styleId="UnderlineNon-bold">
    <w:name w:val="Underline Non - bold"/>
    <w:rsid w:val="00D21A42"/>
    <w:rPr>
      <w:rFonts w:ascii="Times New Roman" w:hAnsi="Times New Roman"/>
      <w:iCs/>
      <w:sz w:val="22"/>
      <w:u w:val="single"/>
    </w:rPr>
  </w:style>
  <w:style w:type="paragraph" w:customStyle="1" w:styleId="citenon-bold">
    <w:name w:val="cite non-bold"/>
    <w:basedOn w:val="Normal"/>
    <w:link w:val="citenon-boldChar"/>
    <w:qFormat/>
    <w:rsid w:val="00D21A42"/>
    <w:rPr>
      <w:rFonts w:eastAsia="Times New Roman"/>
      <w:sz w:val="16"/>
      <w:szCs w:val="20"/>
      <w:lang w:val="x-none" w:eastAsia="x-none"/>
    </w:rPr>
  </w:style>
  <w:style w:type="character" w:customStyle="1" w:styleId="citenon-boldChar">
    <w:name w:val="cite non-bold Char"/>
    <w:link w:val="citenon-bold"/>
    <w:locked/>
    <w:rsid w:val="00D21A42"/>
    <w:rPr>
      <w:rFonts w:ascii="Times New Roman" w:eastAsia="Times New Roman" w:hAnsi="Times New Roman" w:cs="Times New Roman"/>
      <w:sz w:val="16"/>
      <w:szCs w:val="20"/>
      <w:lang w:val="x-none" w:eastAsia="x-none"/>
    </w:rPr>
  </w:style>
  <w:style w:type="character" w:customStyle="1" w:styleId="UnderlineBold0">
    <w:name w:val="Underline Bold"/>
    <w:rsid w:val="00D21A42"/>
    <w:rPr>
      <w:rFonts w:ascii="Times New Roman" w:hAnsi="Times New Roman"/>
      <w:b/>
      <w:sz w:val="22"/>
      <w:u w:val="single"/>
    </w:rPr>
  </w:style>
  <w:style w:type="character" w:customStyle="1" w:styleId="underlinedChar">
    <w:name w:val="underlined Char"/>
    <w:link w:val="underlined"/>
    <w:locked/>
    <w:rsid w:val="00D21A42"/>
    <w:rPr>
      <w:sz w:val="21"/>
      <w:szCs w:val="24"/>
      <w:u w:val="single"/>
    </w:rPr>
  </w:style>
  <w:style w:type="paragraph" w:customStyle="1" w:styleId="underlined">
    <w:name w:val="underlined"/>
    <w:next w:val="Normal"/>
    <w:link w:val="underlinedChar"/>
    <w:autoRedefine/>
    <w:qFormat/>
    <w:rsid w:val="00D21A42"/>
    <w:pPr>
      <w:contextualSpacing/>
    </w:pPr>
    <w:rPr>
      <w:sz w:val="21"/>
      <w:szCs w:val="24"/>
      <w:u w:val="single"/>
    </w:rPr>
  </w:style>
  <w:style w:type="paragraph" w:customStyle="1" w:styleId="StyleHeading4UnderlinedsmalltextGaramond">
    <w:name w:val="Style Heading 4Underlinedsmall text + Garamond"/>
    <w:basedOn w:val="Heading4"/>
    <w:link w:val="StyleHeading4UnderlinedsmalltextGaramondChar"/>
    <w:qFormat/>
    <w:rsid w:val="00D21A42"/>
    <w:rPr>
      <w:rFonts w:ascii="Garamond" w:eastAsia="Times New Roman" w:hAnsi="Garamond" w:cs="Times New Roman"/>
      <w:b w:val="0"/>
      <w:bCs w:val="0"/>
      <w:iCs w:val="0"/>
      <w:szCs w:val="20"/>
      <w:u w:val="single"/>
    </w:rPr>
  </w:style>
  <w:style w:type="character" w:customStyle="1" w:styleId="StyleHeading4UnderlinedsmalltextGaramondChar">
    <w:name w:val="Style Heading 4Underlinedsmall text + Garamond Char"/>
    <w:link w:val="StyleHeading4UnderlinedsmalltextGaramond"/>
    <w:rsid w:val="00D21A42"/>
    <w:rPr>
      <w:rFonts w:ascii="Garamond" w:eastAsia="Times New Roman" w:hAnsi="Garamond" w:cs="Times New Roman"/>
      <w:bCs/>
      <w:sz w:val="24"/>
      <w:szCs w:val="20"/>
      <w:u w:val="single"/>
    </w:rPr>
  </w:style>
  <w:style w:type="character" w:customStyle="1" w:styleId="Heading4Char2">
    <w:name w:val="Heading 4 Char2"/>
    <w:aliases w:val="Underlined Char2,small text Char1,body Char2"/>
    <w:rsid w:val="00D21A42"/>
    <w:rPr>
      <w:rFonts w:ascii="Bell MT" w:eastAsia="Times New Roman" w:hAnsi="Bell MT"/>
      <w:bCs/>
      <w:iCs/>
      <w:sz w:val="22"/>
      <w:u w:val="single"/>
    </w:rPr>
  </w:style>
  <w:style w:type="character" w:customStyle="1" w:styleId="Heading5Char2">
    <w:name w:val="Heading 5 Char2"/>
    <w:rsid w:val="00D21A42"/>
    <w:rPr>
      <w:rFonts w:ascii="Bell MT" w:eastAsia="Times New Roman" w:hAnsi="Bell MT"/>
      <w:bCs/>
      <w:iCs/>
      <w:sz w:val="10"/>
      <w:szCs w:val="26"/>
    </w:rPr>
  </w:style>
  <w:style w:type="character" w:customStyle="1" w:styleId="Boxed">
    <w:name w:val="Boxed"/>
    <w:qFormat/>
    <w:rsid w:val="00D21A42"/>
    <w:rPr>
      <w:rFonts w:ascii="Garamond" w:hAnsi="Garamond"/>
      <w:b/>
      <w:sz w:val="22"/>
      <w:bdr w:val="single" w:sz="6" w:space="0" w:color="auto"/>
    </w:rPr>
  </w:style>
  <w:style w:type="paragraph" w:customStyle="1" w:styleId="Heading2-NotBold">
    <w:name w:val="Heading 2 - Not Bold"/>
    <w:basedOn w:val="Heading2"/>
    <w:autoRedefine/>
    <w:uiPriority w:val="99"/>
    <w:qFormat/>
    <w:rsid w:val="00D21A42"/>
    <w:pPr>
      <w:keepNext w:val="0"/>
      <w:keepLines w:val="0"/>
      <w:jc w:val="left"/>
    </w:pPr>
    <w:rPr>
      <w:rFonts w:ascii="Garamond" w:eastAsia="Calibri" w:hAnsi="Garamond" w:cs="Times New Roman"/>
      <w:b w:val="0"/>
      <w:bCs w:val="0"/>
      <w:sz w:val="22"/>
      <w:u w:val="none"/>
    </w:rPr>
  </w:style>
  <w:style w:type="character" w:customStyle="1" w:styleId="z-TopofFormChar">
    <w:name w:val="z-Top of Form Char"/>
    <w:link w:val="z-TopofForm"/>
    <w:uiPriority w:val="99"/>
    <w:rsid w:val="00D21A42"/>
    <w:rPr>
      <w:rFonts w:ascii="Arial" w:hAnsi="Arial"/>
      <w:vanish/>
      <w:sz w:val="16"/>
      <w:szCs w:val="16"/>
    </w:rPr>
  </w:style>
  <w:style w:type="paragraph" w:styleId="z-TopofForm">
    <w:name w:val="HTML Top of Form"/>
    <w:basedOn w:val="Normal"/>
    <w:next w:val="Normal"/>
    <w:link w:val="z-TopofFormChar"/>
    <w:hidden/>
    <w:uiPriority w:val="99"/>
    <w:unhideWhenUsed/>
    <w:rsid w:val="00D21A42"/>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D21A42"/>
    <w:rPr>
      <w:rFonts w:ascii="Arial" w:hAnsi="Arial" w:cs="Arial"/>
      <w:vanish/>
      <w:sz w:val="16"/>
      <w:szCs w:val="16"/>
    </w:rPr>
  </w:style>
  <w:style w:type="character" w:customStyle="1" w:styleId="z-BottomofFormChar">
    <w:name w:val="z-Bottom of Form Char"/>
    <w:link w:val="z-BottomofForm"/>
    <w:uiPriority w:val="99"/>
    <w:rsid w:val="00D21A42"/>
    <w:rPr>
      <w:rFonts w:ascii="Arial" w:hAnsi="Arial"/>
      <w:vanish/>
      <w:sz w:val="16"/>
      <w:szCs w:val="16"/>
    </w:rPr>
  </w:style>
  <w:style w:type="paragraph" w:styleId="z-BottomofForm">
    <w:name w:val="HTML Bottom of Form"/>
    <w:basedOn w:val="Normal"/>
    <w:next w:val="Normal"/>
    <w:link w:val="z-BottomofFormChar"/>
    <w:hidden/>
    <w:uiPriority w:val="99"/>
    <w:unhideWhenUsed/>
    <w:rsid w:val="00D21A42"/>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D21A42"/>
    <w:rPr>
      <w:rFonts w:ascii="Arial" w:hAnsi="Arial" w:cs="Arial"/>
      <w:vanish/>
      <w:sz w:val="16"/>
      <w:szCs w:val="16"/>
    </w:rPr>
  </w:style>
  <w:style w:type="character" w:customStyle="1" w:styleId="HeaderChar2Char">
    <w:name w:val="Header Char2 Char"/>
    <w:aliases w:val="Header Char1 Char Char,Char Char Char Char Char,Header Char Char1 Char,Char Char Char1 Char,Header Char2 Char Char Char Char,Header Char1 Char1 Char Char Char Char,Hat Char1,Char Char Char Char,Char Char Char Char Char Char Char1"/>
    <w:uiPriority w:val="1"/>
    <w:qFormat/>
    <w:rsid w:val="00D21A42"/>
    <w:rPr>
      <w:rFonts w:ascii="Garamond" w:eastAsia="Calibri" w:hAnsi="Garamond"/>
      <w:sz w:val="18"/>
      <w:szCs w:val="22"/>
    </w:rPr>
  </w:style>
  <w:style w:type="paragraph" w:customStyle="1" w:styleId="Default">
    <w:name w:val="Default"/>
    <w:basedOn w:val="Normal"/>
    <w:uiPriority w:val="99"/>
    <w:qFormat/>
    <w:rsid w:val="00D21A42"/>
    <w:pPr>
      <w:autoSpaceDE w:val="0"/>
      <w:autoSpaceDN w:val="0"/>
      <w:adjustRightInd w:val="0"/>
      <w:spacing w:after="200" w:line="276" w:lineRule="auto"/>
    </w:pPr>
    <w:rPr>
      <w:rFonts w:ascii="Garamond" w:eastAsia="Calibri" w:hAnsi="Garamond" w:cs="AKDPE C+ Utopia"/>
      <w:sz w:val="18"/>
      <w:szCs w:val="24"/>
    </w:rPr>
  </w:style>
  <w:style w:type="paragraph" w:styleId="List">
    <w:name w:val="List"/>
    <w:basedOn w:val="Normal"/>
    <w:uiPriority w:val="99"/>
    <w:unhideWhenUsed/>
    <w:rsid w:val="00D21A42"/>
    <w:pPr>
      <w:contextualSpacing/>
    </w:pPr>
    <w:rPr>
      <w:rFonts w:ascii="Garamond" w:eastAsia="Calibri" w:hAnsi="Garamond"/>
      <w:sz w:val="18"/>
    </w:rPr>
  </w:style>
  <w:style w:type="paragraph" w:customStyle="1" w:styleId="PageHeaderLine1">
    <w:name w:val="PageHeaderLine1"/>
    <w:basedOn w:val="Normal"/>
    <w:uiPriority w:val="99"/>
    <w:qFormat/>
    <w:rsid w:val="00D21A42"/>
    <w:pPr>
      <w:tabs>
        <w:tab w:val="right" w:pos="10800"/>
      </w:tabs>
    </w:pPr>
    <w:rPr>
      <w:rFonts w:ascii="Garamond" w:eastAsia="Calibri" w:hAnsi="Garamond"/>
      <w:b/>
      <w:sz w:val="18"/>
    </w:rPr>
  </w:style>
  <w:style w:type="paragraph" w:customStyle="1" w:styleId="PageHeaderLine2">
    <w:name w:val="PageHeaderLine2"/>
    <w:basedOn w:val="Normal"/>
    <w:next w:val="Normal"/>
    <w:link w:val="PageHeaderLine2Char"/>
    <w:qFormat/>
    <w:rsid w:val="00D21A42"/>
    <w:pPr>
      <w:tabs>
        <w:tab w:val="right" w:pos="10800"/>
      </w:tabs>
      <w:spacing w:line="480" w:lineRule="auto"/>
    </w:pPr>
    <w:rPr>
      <w:rFonts w:ascii="Garamond" w:eastAsia="Calibri" w:hAnsi="Garamond"/>
      <w:b/>
      <w:sz w:val="18"/>
    </w:rPr>
  </w:style>
  <w:style w:type="paragraph" w:customStyle="1" w:styleId="Heading2-Bold">
    <w:name w:val="Heading 2 - Bold"/>
    <w:basedOn w:val="Normal"/>
    <w:autoRedefine/>
    <w:uiPriority w:val="99"/>
    <w:qFormat/>
    <w:rsid w:val="00D21A42"/>
    <w:rPr>
      <w:rFonts w:ascii="Garamond" w:eastAsia="Calibri" w:hAnsi="Garamond"/>
      <w:b/>
    </w:rPr>
  </w:style>
  <w:style w:type="paragraph" w:customStyle="1" w:styleId="Microtext">
    <w:name w:val="Microtext"/>
    <w:basedOn w:val="Normal"/>
    <w:next w:val="Normal"/>
    <w:link w:val="MicrotextChar"/>
    <w:qFormat/>
    <w:rsid w:val="00D21A42"/>
    <w:rPr>
      <w:rFonts w:eastAsia="Calibri"/>
      <w:sz w:val="12"/>
      <w:lang w:val="x-none" w:eastAsia="x-none"/>
    </w:rPr>
  </w:style>
  <w:style w:type="character" w:customStyle="1" w:styleId="MicrotextChar">
    <w:name w:val="Microtext Char"/>
    <w:link w:val="Microtext"/>
    <w:rsid w:val="00D21A42"/>
    <w:rPr>
      <w:rFonts w:ascii="Times New Roman" w:eastAsia="Calibri" w:hAnsi="Times New Roman" w:cs="Times New Roman"/>
      <w:sz w:val="12"/>
      <w:lang w:val="x-none" w:eastAsia="x-none"/>
    </w:rPr>
  </w:style>
  <w:style w:type="character" w:customStyle="1" w:styleId="Style2CharChar">
    <w:name w:val="Style2 Char Char"/>
    <w:rsid w:val="00D21A42"/>
    <w:rPr>
      <w:u w:val="thick"/>
      <w:lang w:val="en-US" w:eastAsia="en-US" w:bidi="ar-SA"/>
    </w:rPr>
  </w:style>
  <w:style w:type="character" w:customStyle="1" w:styleId="underlinechar">
    <w:name w:val="underlinechar"/>
    <w:rsid w:val="00D21A42"/>
  </w:style>
  <w:style w:type="character" w:customStyle="1" w:styleId="authordate">
    <w:name w:val="authordate"/>
    <w:rsid w:val="00D21A42"/>
  </w:style>
  <w:style w:type="character" w:customStyle="1" w:styleId="CardTextChar0">
    <w:name w:val="Card Text Char"/>
    <w:locked/>
    <w:rsid w:val="00D21A42"/>
    <w:rPr>
      <w:rFonts w:ascii="Garamond" w:eastAsia="Calibri" w:hAnsi="Garamond"/>
      <w:sz w:val="18"/>
      <w:szCs w:val="22"/>
      <w:lang w:val="x-none" w:eastAsia="x-none"/>
    </w:rPr>
  </w:style>
  <w:style w:type="paragraph" w:customStyle="1" w:styleId="tag0">
    <w:name w:val="%tag"/>
    <w:basedOn w:val="Normal"/>
    <w:next w:val="Normal"/>
    <w:uiPriority w:val="99"/>
    <w:qFormat/>
    <w:rsid w:val="00D21A42"/>
    <w:rPr>
      <w:rFonts w:ascii="Garamond" w:eastAsia="Calibri" w:hAnsi="Garamond"/>
      <w:bCs/>
      <w:sz w:val="18"/>
    </w:rPr>
  </w:style>
  <w:style w:type="character" w:customStyle="1" w:styleId="underline0">
    <w:name w:val="%underline"/>
    <w:qFormat/>
    <w:rsid w:val="00D21A42"/>
    <w:rPr>
      <w:rFonts w:ascii="Times New Roman" w:hAnsi="Times New Roman"/>
      <w:sz w:val="16"/>
      <w:u w:val="none"/>
    </w:rPr>
  </w:style>
  <w:style w:type="character" w:customStyle="1" w:styleId="AUNDERLINE">
    <w:name w:val="AUNDERLINE"/>
    <w:qFormat/>
    <w:rsid w:val="00D21A42"/>
    <w:rPr>
      <w:rFonts w:ascii="Times New Roman" w:hAnsi="Times New Roman"/>
      <w:sz w:val="20"/>
      <w:u w:val="single"/>
    </w:rPr>
  </w:style>
  <w:style w:type="paragraph" w:customStyle="1" w:styleId="Style2">
    <w:name w:val="Style 2"/>
    <w:basedOn w:val="Normal"/>
    <w:link w:val="Style2Char"/>
    <w:uiPriority w:val="99"/>
    <w:qFormat/>
    <w:rsid w:val="00D21A42"/>
    <w:pPr>
      <w:ind w:left="432"/>
    </w:pPr>
    <w:rPr>
      <w:rFonts w:eastAsia="Times New Roman"/>
      <w:szCs w:val="20"/>
      <w:u w:val="single"/>
      <w:lang w:val="x-none" w:eastAsia="x-none"/>
    </w:rPr>
  </w:style>
  <w:style w:type="character" w:customStyle="1" w:styleId="Style2Char">
    <w:name w:val="Style 2 Char"/>
    <w:link w:val="Style2"/>
    <w:uiPriority w:val="99"/>
    <w:rsid w:val="00D21A42"/>
    <w:rPr>
      <w:rFonts w:ascii="Times New Roman" w:eastAsia="Times New Roman" w:hAnsi="Times New Roman" w:cs="Times New Roman"/>
      <w:sz w:val="20"/>
      <w:szCs w:val="20"/>
      <w:u w:val="single"/>
      <w:lang w:val="x-none" w:eastAsia="x-none"/>
    </w:rPr>
  </w:style>
  <w:style w:type="character" w:customStyle="1" w:styleId="verdana">
    <w:name w:val="verdana"/>
    <w:basedOn w:val="DefaultParagraphFont"/>
    <w:rsid w:val="00D21A42"/>
  </w:style>
  <w:style w:type="paragraph" w:customStyle="1" w:styleId="GAUnderline">
    <w:name w:val="GA Underline"/>
    <w:basedOn w:val="Normal"/>
    <w:link w:val="GAUnderlineChar"/>
    <w:qFormat/>
    <w:rsid w:val="00D21A42"/>
    <w:rPr>
      <w:rFonts w:ascii="Garamond" w:eastAsia="Times New Roman" w:hAnsi="Garamond"/>
      <w:szCs w:val="20"/>
      <w:u w:val="single"/>
      <w:lang w:val="x-none" w:eastAsia="x-none"/>
    </w:rPr>
  </w:style>
  <w:style w:type="character" w:customStyle="1" w:styleId="GAUnderlineChar">
    <w:name w:val="GA Underline Char"/>
    <w:link w:val="GAUnderline"/>
    <w:rsid w:val="00D21A42"/>
    <w:rPr>
      <w:rFonts w:ascii="Garamond" w:eastAsia="Times New Roman" w:hAnsi="Garamond" w:cs="Times New Roman"/>
      <w:sz w:val="20"/>
      <w:szCs w:val="20"/>
      <w:u w:val="single"/>
      <w:lang w:val="x-none" w:eastAsia="x-none"/>
    </w:rPr>
  </w:style>
  <w:style w:type="paragraph" w:customStyle="1" w:styleId="textsmall">
    <w:name w:val="textsmall"/>
    <w:basedOn w:val="Normal"/>
    <w:link w:val="textsmallChar"/>
    <w:qFormat/>
    <w:rsid w:val="00D21A42"/>
    <w:rPr>
      <w:rFonts w:eastAsia="Times New Roman"/>
      <w:sz w:val="18"/>
      <w:szCs w:val="20"/>
      <w:lang w:val="x-none" w:eastAsia="x-none"/>
    </w:rPr>
  </w:style>
  <w:style w:type="character" w:customStyle="1" w:styleId="textsmallChar">
    <w:name w:val="textsmall Char"/>
    <w:link w:val="textsmall"/>
    <w:rsid w:val="00D21A42"/>
    <w:rPr>
      <w:rFonts w:ascii="Times New Roman" w:eastAsia="Times New Roman" w:hAnsi="Times New Roman" w:cs="Times New Roman"/>
      <w:sz w:val="18"/>
      <w:szCs w:val="20"/>
      <w:lang w:val="x-none" w:eastAsia="x-none"/>
    </w:rPr>
  </w:style>
  <w:style w:type="paragraph" w:customStyle="1" w:styleId="cardtext0">
    <w:name w:val="cardtext"/>
    <w:basedOn w:val="Normal"/>
    <w:link w:val="cardtextChar1"/>
    <w:qFormat/>
    <w:rsid w:val="00D21A42"/>
    <w:rPr>
      <w:rFonts w:ascii="Arial" w:eastAsia="Times New Roman" w:hAnsi="Arial"/>
      <w:szCs w:val="20"/>
      <w:u w:val="single"/>
      <w:lang w:val="x-none" w:eastAsia="x-none"/>
    </w:rPr>
  </w:style>
  <w:style w:type="character" w:customStyle="1" w:styleId="cardtextChar1">
    <w:name w:val="cardtext Char"/>
    <w:link w:val="cardtext0"/>
    <w:rsid w:val="00D21A42"/>
    <w:rPr>
      <w:rFonts w:ascii="Arial" w:eastAsia="Times New Roman" w:hAnsi="Arial" w:cs="Times New Roman"/>
      <w:sz w:val="20"/>
      <w:szCs w:val="20"/>
      <w:u w:val="single"/>
      <w:lang w:val="x-none" w:eastAsia="x-none"/>
    </w:rPr>
  </w:style>
  <w:style w:type="paragraph" w:customStyle="1" w:styleId="cardtextemphasis">
    <w:name w:val="card text emphasis"/>
    <w:basedOn w:val="Normal"/>
    <w:link w:val="cardtextemphasisChar"/>
    <w:qFormat/>
    <w:rsid w:val="00D21A42"/>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D21A42"/>
    <w:rPr>
      <w:rFonts w:ascii="Arial Narrow" w:eastAsia="Calibri" w:hAnsi="Arial Narrow" w:cs="Times New Roman"/>
      <w:b/>
      <w:sz w:val="18"/>
      <w:u w:val="single"/>
      <w:lang w:val="x-none" w:eastAsia="x-none"/>
    </w:rPr>
  </w:style>
  <w:style w:type="character" w:customStyle="1" w:styleId="DocumentMapChar1">
    <w:name w:val="Document Map Char1"/>
    <w:uiPriority w:val="99"/>
    <w:rsid w:val="00D21A42"/>
    <w:rPr>
      <w:rFonts w:ascii="Lucida Grande" w:eastAsia="Cambria" w:hAnsi="Lucida Grande" w:cs="Times New Roman"/>
    </w:rPr>
  </w:style>
  <w:style w:type="paragraph" w:customStyle="1" w:styleId="Micro">
    <w:name w:val="Micro"/>
    <w:basedOn w:val="Normal"/>
    <w:next w:val="Normal"/>
    <w:link w:val="MicroChar"/>
    <w:qFormat/>
    <w:rsid w:val="00D21A42"/>
    <w:rPr>
      <w:rFonts w:ascii="Arial" w:eastAsia="Times New Roman" w:hAnsi="Arial"/>
      <w:sz w:val="12"/>
      <w:szCs w:val="24"/>
    </w:rPr>
  </w:style>
  <w:style w:type="character" w:customStyle="1" w:styleId="MicroChar">
    <w:name w:val="Micro Char"/>
    <w:link w:val="Micro"/>
    <w:rsid w:val="00D21A42"/>
    <w:rPr>
      <w:rFonts w:ascii="Arial" w:eastAsia="Times New Roman" w:hAnsi="Arial" w:cs="Times New Roman"/>
      <w:sz w:val="12"/>
      <w:szCs w:val="24"/>
    </w:rPr>
  </w:style>
  <w:style w:type="paragraph" w:customStyle="1" w:styleId="CardNotUnderlined">
    <w:name w:val="Card Not Underlined"/>
    <w:basedOn w:val="Normal"/>
    <w:link w:val="CardNotUnderlinedChar1"/>
    <w:autoRedefine/>
    <w:qFormat/>
    <w:rsid w:val="00D21A42"/>
    <w:rPr>
      <w:rFonts w:ascii="Bell MT" w:eastAsia="Calibri" w:hAnsi="Bell MT"/>
      <w:szCs w:val="20"/>
    </w:rPr>
  </w:style>
  <w:style w:type="character" w:customStyle="1" w:styleId="CitationCharChar">
    <w:name w:val="Citation Char Char"/>
    <w:rsid w:val="00D21A42"/>
    <w:rPr>
      <w:rFonts w:ascii="Garamond" w:hAnsi="Garamond"/>
      <w:szCs w:val="26"/>
      <w:lang w:val="en-US" w:eastAsia="en-US" w:bidi="ar-SA"/>
    </w:rPr>
  </w:style>
  <w:style w:type="character" w:customStyle="1" w:styleId="UnderlinedCharChar">
    <w:name w:val="Underlined Char Char"/>
    <w:rsid w:val="00D21A42"/>
    <w:rPr>
      <w:rFonts w:ascii="Garamond" w:hAnsi="Garamond"/>
      <w:szCs w:val="28"/>
      <w:u w:val="single"/>
      <w:lang w:val="en-US" w:eastAsia="en-US" w:bidi="ar-SA"/>
    </w:rPr>
  </w:style>
  <w:style w:type="character" w:customStyle="1" w:styleId="ssl0">
    <w:name w:val="ss_l0"/>
    <w:basedOn w:val="DefaultParagraphFont"/>
    <w:rsid w:val="00D21A42"/>
  </w:style>
  <w:style w:type="paragraph" w:customStyle="1" w:styleId="h-lead">
    <w:name w:val="h-lead"/>
    <w:basedOn w:val="Normal"/>
    <w:uiPriority w:val="99"/>
    <w:qFormat/>
    <w:rsid w:val="00D21A42"/>
    <w:pPr>
      <w:spacing w:before="100" w:beforeAutospacing="1" w:after="100" w:afterAutospacing="1"/>
    </w:pPr>
    <w:rPr>
      <w:rFonts w:eastAsia="Times New Roman"/>
      <w:sz w:val="24"/>
      <w:szCs w:val="24"/>
    </w:rPr>
  </w:style>
  <w:style w:type="character" w:customStyle="1" w:styleId="slug-doi">
    <w:name w:val="slug-doi"/>
    <w:basedOn w:val="DefaultParagraphFont"/>
    <w:rsid w:val="00D21A42"/>
  </w:style>
  <w:style w:type="character" w:styleId="HTMLCite">
    <w:name w:val="HTML Cite"/>
    <w:rsid w:val="00D21A42"/>
    <w:rPr>
      <w:i/>
      <w:iCs/>
    </w:rPr>
  </w:style>
  <w:style w:type="character" w:customStyle="1" w:styleId="slug-pub-date">
    <w:name w:val="slug-pub-date"/>
    <w:basedOn w:val="DefaultParagraphFont"/>
    <w:rsid w:val="00D21A42"/>
  </w:style>
  <w:style w:type="character" w:customStyle="1" w:styleId="slug-vol">
    <w:name w:val="slug-vol"/>
    <w:basedOn w:val="DefaultParagraphFont"/>
    <w:rsid w:val="00D21A42"/>
  </w:style>
  <w:style w:type="character" w:customStyle="1" w:styleId="slug-issue">
    <w:name w:val="slug-issue"/>
    <w:basedOn w:val="DefaultParagraphFont"/>
    <w:rsid w:val="00D21A42"/>
  </w:style>
  <w:style w:type="character" w:customStyle="1" w:styleId="slug-pages">
    <w:name w:val="slug-pages"/>
    <w:basedOn w:val="DefaultParagraphFont"/>
    <w:rsid w:val="00D21A42"/>
  </w:style>
  <w:style w:type="paragraph" w:customStyle="1" w:styleId="intro">
    <w:name w:val="intro"/>
    <w:basedOn w:val="Normal"/>
    <w:uiPriority w:val="99"/>
    <w:qFormat/>
    <w:rsid w:val="00D21A42"/>
    <w:pPr>
      <w:spacing w:before="100" w:beforeAutospacing="1" w:after="100" w:afterAutospacing="1"/>
    </w:pPr>
    <w:rPr>
      <w:rFonts w:eastAsia="Times New Roman"/>
      <w:sz w:val="24"/>
      <w:szCs w:val="24"/>
    </w:rPr>
  </w:style>
  <w:style w:type="character" w:customStyle="1" w:styleId="af">
    <w:name w:val="af"/>
    <w:basedOn w:val="DefaultParagraphFont"/>
    <w:rsid w:val="00D21A42"/>
  </w:style>
  <w:style w:type="character" w:customStyle="1" w:styleId="ab">
    <w:name w:val="ab"/>
    <w:basedOn w:val="DefaultParagraphFont"/>
    <w:rsid w:val="00D21A42"/>
  </w:style>
  <w:style w:type="character" w:customStyle="1" w:styleId="em">
    <w:name w:val="em"/>
    <w:basedOn w:val="DefaultParagraphFont"/>
    <w:rsid w:val="00D21A42"/>
  </w:style>
  <w:style w:type="character" w:customStyle="1" w:styleId="au">
    <w:name w:val="au"/>
    <w:basedOn w:val="DefaultParagraphFont"/>
    <w:rsid w:val="00D21A42"/>
  </w:style>
  <w:style w:type="character" w:customStyle="1" w:styleId="ti">
    <w:name w:val="ti"/>
    <w:basedOn w:val="DefaultParagraphFont"/>
    <w:rsid w:val="00D21A42"/>
  </w:style>
  <w:style w:type="character" w:customStyle="1" w:styleId="subheadblue">
    <w:name w:val="subhead_blue"/>
    <w:basedOn w:val="DefaultParagraphFont"/>
    <w:rsid w:val="00D21A42"/>
  </w:style>
  <w:style w:type="paragraph" w:customStyle="1" w:styleId="body-paragraph">
    <w:name w:val="body-paragraph"/>
    <w:basedOn w:val="Normal"/>
    <w:uiPriority w:val="99"/>
    <w:qFormat/>
    <w:rsid w:val="00D21A42"/>
    <w:pPr>
      <w:spacing w:before="100" w:beforeAutospacing="1" w:after="100" w:afterAutospacing="1"/>
    </w:pPr>
    <w:rPr>
      <w:rFonts w:eastAsia="Times New Roman"/>
      <w:sz w:val="24"/>
      <w:szCs w:val="24"/>
    </w:rPr>
  </w:style>
  <w:style w:type="character" w:customStyle="1" w:styleId="affiliation">
    <w:name w:val="affiliation"/>
    <w:basedOn w:val="DefaultParagraphFont"/>
    <w:rsid w:val="00D21A42"/>
  </w:style>
  <w:style w:type="character" w:customStyle="1" w:styleId="slug-doi-wrapper">
    <w:name w:val="slug-doi-wrapper"/>
    <w:basedOn w:val="DefaultParagraphFont"/>
    <w:rsid w:val="00D21A42"/>
  </w:style>
  <w:style w:type="character" w:customStyle="1" w:styleId="slug-metadata-noteahead-of-print">
    <w:name w:val="slug-metadata-note ahead-of-print"/>
    <w:basedOn w:val="DefaultParagraphFont"/>
    <w:rsid w:val="00D21A42"/>
  </w:style>
  <w:style w:type="character" w:customStyle="1" w:styleId="slug-ahead-of-print-date">
    <w:name w:val="slug-ahead-of-print-date"/>
    <w:basedOn w:val="DefaultParagraphFont"/>
    <w:rsid w:val="00D21A42"/>
  </w:style>
  <w:style w:type="character" w:customStyle="1" w:styleId="medium-bold">
    <w:name w:val="medium-bold"/>
    <w:basedOn w:val="DefaultParagraphFont"/>
    <w:rsid w:val="00D21A42"/>
  </w:style>
  <w:style w:type="character" w:customStyle="1" w:styleId="updated-short-citation">
    <w:name w:val="updated-short-citation"/>
    <w:basedOn w:val="DefaultParagraphFont"/>
    <w:rsid w:val="00D21A42"/>
  </w:style>
  <w:style w:type="character" w:customStyle="1" w:styleId="goohl0">
    <w:name w:val="goohl0"/>
    <w:basedOn w:val="DefaultParagraphFont"/>
    <w:rsid w:val="00D21A42"/>
  </w:style>
  <w:style w:type="character" w:customStyle="1" w:styleId="CharChar6">
    <w:name w:val="Char Char6"/>
    <w:rsid w:val="00D21A42"/>
    <w:rPr>
      <w:rFonts w:cs="Arial"/>
      <w:bCs/>
      <w:sz w:val="16"/>
      <w:szCs w:val="26"/>
      <w:lang w:val="en-US" w:eastAsia="en-US" w:bidi="ar-SA"/>
    </w:rPr>
  </w:style>
  <w:style w:type="character" w:customStyle="1" w:styleId="CharChar3">
    <w:name w:val="Char Char3"/>
    <w:rsid w:val="00D21A42"/>
    <w:rPr>
      <w:szCs w:val="24"/>
    </w:rPr>
  </w:style>
  <w:style w:type="character" w:customStyle="1" w:styleId="TagCharChar1">
    <w:name w:val="Tag Char Char1"/>
    <w:rsid w:val="00D21A42"/>
    <w:rPr>
      <w:b/>
      <w:sz w:val="24"/>
      <w:szCs w:val="24"/>
      <w:lang w:val="en-US" w:eastAsia="en-US" w:bidi="ar-SA"/>
    </w:rPr>
  </w:style>
  <w:style w:type="numbering" w:customStyle="1" w:styleId="NoList1">
    <w:name w:val="No List1"/>
    <w:next w:val="NoList"/>
    <w:uiPriority w:val="99"/>
    <w:semiHidden/>
    <w:unhideWhenUsed/>
    <w:rsid w:val="00D21A42"/>
  </w:style>
  <w:style w:type="numbering" w:customStyle="1" w:styleId="NoList2">
    <w:name w:val="No List2"/>
    <w:next w:val="NoList"/>
    <w:uiPriority w:val="99"/>
    <w:semiHidden/>
    <w:unhideWhenUsed/>
    <w:rsid w:val="00D21A42"/>
  </w:style>
  <w:style w:type="numbering" w:customStyle="1" w:styleId="NoList3">
    <w:name w:val="No List3"/>
    <w:next w:val="NoList"/>
    <w:uiPriority w:val="99"/>
    <w:semiHidden/>
    <w:unhideWhenUsed/>
    <w:rsid w:val="00D21A42"/>
  </w:style>
  <w:style w:type="numbering" w:customStyle="1" w:styleId="NoList4">
    <w:name w:val="No List4"/>
    <w:next w:val="NoList"/>
    <w:uiPriority w:val="99"/>
    <w:semiHidden/>
    <w:unhideWhenUsed/>
    <w:rsid w:val="00D21A42"/>
  </w:style>
  <w:style w:type="character" w:customStyle="1" w:styleId="7TimesNewRoman">
    <w:name w:val="7 Times New Roman"/>
    <w:rsid w:val="00D21A4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12TimesNewRoman">
    <w:name w:val="12 Times New Roman"/>
    <w:rsid w:val="00D21A4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D21A42"/>
    <w:pPr>
      <w:keepNext w:val="0"/>
      <w:keepLines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D21A42"/>
    <w:rPr>
      <w:rFonts w:ascii="Bell MT" w:eastAsia="Times New Roman" w:hAnsi="Bell MT" w:cs="Times New Roman"/>
      <w:b/>
      <w:szCs w:val="28"/>
    </w:rPr>
  </w:style>
  <w:style w:type="paragraph" w:customStyle="1" w:styleId="F4-NormalText">
    <w:name w:val="F4 - Normal Text"/>
    <w:basedOn w:val="Normal"/>
    <w:uiPriority w:val="99"/>
    <w:qFormat/>
    <w:rsid w:val="00D21A42"/>
    <w:rPr>
      <w:rFonts w:eastAsia="Calibri"/>
    </w:rPr>
  </w:style>
  <w:style w:type="character" w:customStyle="1" w:styleId="berief">
    <w:name w:val="berief"/>
    <w:rsid w:val="00D21A42"/>
    <w:rPr>
      <w:rFonts w:ascii="Times New Roman" w:eastAsia="Times New Roman" w:hAnsi="Times New Roman" w:cs="Times New Roman"/>
      <w:sz w:val="20"/>
      <w:u w:val="none"/>
    </w:rPr>
  </w:style>
  <w:style w:type="numbering" w:customStyle="1" w:styleId="NoList5">
    <w:name w:val="No List5"/>
    <w:next w:val="NoList"/>
    <w:semiHidden/>
    <w:unhideWhenUsed/>
    <w:rsid w:val="00D21A42"/>
  </w:style>
  <w:style w:type="character" w:customStyle="1" w:styleId="Brief-Smalltext">
    <w:name w:val="Brief - Small text"/>
    <w:rsid w:val="00D21A42"/>
    <w:rPr>
      <w:rFonts w:ascii="Times New Roman" w:hAnsi="Times New Roman" w:cs="Times New Roman"/>
      <w:sz w:val="14"/>
      <w:u w:val="none"/>
    </w:rPr>
  </w:style>
  <w:style w:type="paragraph" w:customStyle="1" w:styleId="F3-TagAuthor">
    <w:name w:val="F3 - Tag/Author"/>
    <w:basedOn w:val="Normal"/>
    <w:uiPriority w:val="99"/>
    <w:qFormat/>
    <w:rsid w:val="00D21A42"/>
    <w:rPr>
      <w:rFonts w:eastAsia="Times New Roman"/>
      <w:b/>
      <w:szCs w:val="24"/>
    </w:rPr>
  </w:style>
  <w:style w:type="paragraph" w:customStyle="1" w:styleId="F5-UnderlineNormal">
    <w:name w:val="F5 - Underline Normal"/>
    <w:basedOn w:val="Normal"/>
    <w:uiPriority w:val="99"/>
    <w:qFormat/>
    <w:rsid w:val="00D21A42"/>
    <w:rPr>
      <w:rFonts w:eastAsia="Calibri"/>
      <w:u w:val="single"/>
    </w:rPr>
  </w:style>
  <w:style w:type="character" w:customStyle="1" w:styleId="F8-UnderlineBold">
    <w:name w:val="F8 - Underline/Bold"/>
    <w:rsid w:val="00D21A42"/>
    <w:rPr>
      <w:rFonts w:ascii="Times New Roman" w:hAnsi="Times New Roman"/>
      <w:b/>
      <w:sz w:val="20"/>
      <w:u w:val="single"/>
    </w:rPr>
  </w:style>
  <w:style w:type="character" w:customStyle="1" w:styleId="F7-SmallFont">
    <w:name w:val="F7 - Small Font"/>
    <w:rsid w:val="00D21A42"/>
    <w:rPr>
      <w:rFonts w:ascii="Times New Roman" w:hAnsi="Times New Roman"/>
      <w:sz w:val="14"/>
    </w:rPr>
  </w:style>
  <w:style w:type="paragraph" w:customStyle="1" w:styleId="Brief-PrimarySource">
    <w:name w:val="Brief - Primary Source"/>
    <w:basedOn w:val="Normal"/>
    <w:uiPriority w:val="99"/>
    <w:qFormat/>
    <w:rsid w:val="00D21A42"/>
    <w:rPr>
      <w:rFonts w:eastAsia="Times New Roman"/>
      <w:b/>
      <w:sz w:val="24"/>
      <w:szCs w:val="24"/>
      <w:u w:val="single"/>
    </w:rPr>
  </w:style>
  <w:style w:type="paragraph" w:customStyle="1" w:styleId="Brief-Underline">
    <w:name w:val="Brief - Underline"/>
    <w:basedOn w:val="Normal"/>
    <w:uiPriority w:val="99"/>
    <w:qFormat/>
    <w:rsid w:val="00D21A42"/>
    <w:rPr>
      <w:rFonts w:eastAsia="Times New Roman"/>
      <w:szCs w:val="24"/>
      <w:u w:val="single"/>
    </w:rPr>
  </w:style>
  <w:style w:type="character" w:customStyle="1" w:styleId="Brief-Bold">
    <w:name w:val="Brief - Bold"/>
    <w:rsid w:val="00D21A42"/>
    <w:rPr>
      <w:rFonts w:cs="Times New Roman"/>
      <w:b/>
    </w:rPr>
  </w:style>
  <w:style w:type="character" w:customStyle="1" w:styleId="Card-Underline">
    <w:name w:val="Card - Underline"/>
    <w:rsid w:val="00D21A42"/>
    <w:rPr>
      <w:rFonts w:cs="Times New Roman"/>
      <w:u w:val="single"/>
    </w:rPr>
  </w:style>
  <w:style w:type="character" w:customStyle="1" w:styleId="beriefunderline">
    <w:name w:val="berief = underline"/>
    <w:rsid w:val="00D21A42"/>
    <w:rPr>
      <w:rFonts w:ascii="Times New Roman" w:eastAsia="Times New Roman" w:hAnsi="Times New Roman" w:cs="Times New Roman"/>
      <w:sz w:val="20"/>
      <w:u w:val="single"/>
    </w:rPr>
  </w:style>
  <w:style w:type="paragraph" w:customStyle="1" w:styleId="Brief">
    <w:name w:val="Brief"/>
    <w:basedOn w:val="Brief-PrimarySource"/>
    <w:uiPriority w:val="99"/>
    <w:qFormat/>
    <w:rsid w:val="00D21A42"/>
    <w:rPr>
      <w:b w:val="0"/>
    </w:rPr>
  </w:style>
  <w:style w:type="character" w:customStyle="1" w:styleId="BoldText10pt">
    <w:name w:val="Bold Text 10 pt"/>
    <w:rsid w:val="00D21A4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D21A4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21A4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21A4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21A4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21A4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21A4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D21A4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D21A42"/>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D21A42"/>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D21A42"/>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D21A42"/>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D21A42"/>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D21A42"/>
    <w:pPr>
      <w:widowControl w:val="0"/>
      <w:spacing w:after="0" w:line="240" w:lineRule="auto"/>
    </w:pPr>
    <w:rPr>
      <w:rFonts w:ascii="Times New Roman" w:hAnsi="Times New Roman" w:cs="Times New Roman"/>
      <w:sz w:val="24"/>
    </w:rPr>
  </w:style>
  <w:style w:type="character" w:styleId="FootnoteReference">
    <w:name w:val="footnote reference"/>
    <w:uiPriority w:val="99"/>
    <w:rsid w:val="00D21A42"/>
    <w:rPr>
      <w:color w:val="000000"/>
      <w:sz w:val="18"/>
      <w:szCs w:val="18"/>
    </w:rPr>
  </w:style>
  <w:style w:type="paragraph" w:styleId="BodyText">
    <w:name w:val="Body Text"/>
    <w:basedOn w:val="Default"/>
    <w:next w:val="Default"/>
    <w:link w:val="BodyTextChar"/>
    <w:qFormat/>
    <w:rsid w:val="00D21A42"/>
    <w:pPr>
      <w:widowControl w:val="0"/>
      <w:spacing w:after="0" w:line="240" w:lineRule="auto"/>
    </w:pPr>
    <w:rPr>
      <w:rFonts w:ascii="Times New Roman" w:hAnsi="Times New Roman" w:cs="Times New Roman"/>
      <w:sz w:val="24"/>
    </w:rPr>
  </w:style>
  <w:style w:type="character" w:customStyle="1" w:styleId="BodyTextChar">
    <w:name w:val="Body Text Char"/>
    <w:basedOn w:val="DefaultParagraphFont"/>
    <w:link w:val="BodyText"/>
    <w:rsid w:val="00D21A42"/>
    <w:rPr>
      <w:rFonts w:ascii="Times New Roman" w:eastAsia="Calibri" w:hAnsi="Times New Roman" w:cs="Times New Roman"/>
      <w:sz w:val="24"/>
      <w:szCs w:val="24"/>
    </w:rPr>
  </w:style>
  <w:style w:type="paragraph" w:customStyle="1" w:styleId="Quote1">
    <w:name w:val="Quote1"/>
    <w:aliases w:val="Small text,Quote11"/>
    <w:basedOn w:val="Default"/>
    <w:next w:val="Default"/>
    <w:link w:val="SmalltextChar"/>
    <w:qFormat/>
    <w:rsid w:val="00D21A42"/>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D21A42"/>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D21A42"/>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D21A42"/>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D21A42"/>
    <w:pPr>
      <w:widowControl w:val="0"/>
      <w:spacing w:after="0" w:line="240" w:lineRule="auto"/>
    </w:pPr>
    <w:rPr>
      <w:rFonts w:ascii="Times New Roman" w:hAnsi="Times New Roman" w:cs="Times New Roman"/>
      <w:sz w:val="24"/>
    </w:rPr>
  </w:style>
  <w:style w:type="paragraph" w:styleId="BodyTextIndent">
    <w:name w:val="Body Text Indent"/>
    <w:basedOn w:val="Normal"/>
    <w:link w:val="BodyTextIndentChar"/>
    <w:uiPriority w:val="99"/>
    <w:rsid w:val="00D21A42"/>
    <w:pPr>
      <w:spacing w:after="120"/>
      <w:ind w:left="360"/>
    </w:pPr>
    <w:rPr>
      <w:rFonts w:eastAsia="Calibri"/>
      <w:sz w:val="24"/>
    </w:rPr>
  </w:style>
  <w:style w:type="character" w:customStyle="1" w:styleId="BodyTextIndentChar">
    <w:name w:val="Body Text Indent Char"/>
    <w:basedOn w:val="DefaultParagraphFont"/>
    <w:link w:val="BodyTextIndent"/>
    <w:uiPriority w:val="99"/>
    <w:rsid w:val="00D21A42"/>
    <w:rPr>
      <w:rFonts w:ascii="Times New Roman" w:eastAsia="Calibri" w:hAnsi="Times New Roman" w:cs="Times New Roman"/>
      <w:sz w:val="24"/>
    </w:rPr>
  </w:style>
  <w:style w:type="paragraph" w:customStyle="1" w:styleId="CM3">
    <w:name w:val="CM3"/>
    <w:basedOn w:val="Default"/>
    <w:next w:val="Default"/>
    <w:uiPriority w:val="99"/>
    <w:qFormat/>
    <w:rsid w:val="00D21A42"/>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D21A42"/>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D21A42"/>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D21A42"/>
    <w:pPr>
      <w:widowControl w:val="0"/>
      <w:spacing w:after="0" w:line="553" w:lineRule="atLeast"/>
    </w:pPr>
    <w:rPr>
      <w:rFonts w:ascii="Times New Roman" w:hAnsi="Times New Roman" w:cs="Times New Roman"/>
      <w:sz w:val="24"/>
    </w:rPr>
  </w:style>
  <w:style w:type="paragraph" w:styleId="PlainText">
    <w:name w:val="Plain Text"/>
    <w:basedOn w:val="Normal"/>
    <w:next w:val="Normal"/>
    <w:link w:val="PlainTextChar"/>
    <w:rsid w:val="00D21A42"/>
    <w:pPr>
      <w:widowControl w:val="0"/>
      <w:autoSpaceDE w:val="0"/>
      <w:autoSpaceDN w:val="0"/>
      <w:adjustRightInd w:val="0"/>
    </w:pPr>
    <w:rPr>
      <w:rFonts w:ascii="IJGCNM+Arial" w:eastAsia="Times New Roman" w:hAnsi="IJGCNM+Arial"/>
      <w:sz w:val="24"/>
      <w:szCs w:val="24"/>
    </w:rPr>
  </w:style>
  <w:style w:type="character" w:customStyle="1" w:styleId="PlainTextChar">
    <w:name w:val="Plain Text Char"/>
    <w:basedOn w:val="DefaultParagraphFont"/>
    <w:link w:val="PlainText"/>
    <w:rsid w:val="00D21A42"/>
    <w:rPr>
      <w:rFonts w:ascii="IJGCNM+Arial" w:eastAsia="Times New Roman" w:hAnsi="IJGCNM+Arial" w:cs="Times New Roman"/>
      <w:sz w:val="24"/>
      <w:szCs w:val="24"/>
    </w:rPr>
  </w:style>
  <w:style w:type="paragraph" w:customStyle="1" w:styleId="Brief-SecondarySource">
    <w:name w:val="Brief - Secondary Source"/>
    <w:basedOn w:val="Normal"/>
    <w:uiPriority w:val="99"/>
    <w:qFormat/>
    <w:rsid w:val="00D21A42"/>
    <w:rPr>
      <w:rFonts w:eastAsia="Times New Roman"/>
      <w:sz w:val="14"/>
      <w:szCs w:val="20"/>
    </w:rPr>
  </w:style>
  <w:style w:type="paragraph" w:customStyle="1" w:styleId="Brief-Card">
    <w:name w:val="Brief - Card"/>
    <w:basedOn w:val="Normal"/>
    <w:uiPriority w:val="99"/>
    <w:qFormat/>
    <w:rsid w:val="00D21A42"/>
    <w:rPr>
      <w:rFonts w:eastAsia="Times New Roman"/>
      <w:szCs w:val="24"/>
    </w:rPr>
  </w:style>
  <w:style w:type="paragraph" w:customStyle="1" w:styleId="Pa2">
    <w:name w:val="Pa2"/>
    <w:basedOn w:val="Default"/>
    <w:next w:val="Default"/>
    <w:uiPriority w:val="99"/>
    <w:qFormat/>
    <w:rsid w:val="00D21A42"/>
    <w:pPr>
      <w:widowControl w:val="0"/>
      <w:spacing w:after="0" w:line="201" w:lineRule="atLeast"/>
    </w:pPr>
    <w:rPr>
      <w:rFonts w:ascii="Futura Book" w:eastAsia="Times New Roman" w:hAnsi="Futura Book" w:cs="Times New Roman"/>
      <w:sz w:val="24"/>
    </w:rPr>
  </w:style>
  <w:style w:type="character" w:customStyle="1" w:styleId="Italic">
    <w:name w:val="Italic"/>
    <w:rsid w:val="00D21A42"/>
    <w:rPr>
      <w:i/>
    </w:rPr>
  </w:style>
  <w:style w:type="paragraph" w:customStyle="1" w:styleId="Normal3">
    <w:name w:val="Normal+3"/>
    <w:basedOn w:val="Normal"/>
    <w:next w:val="Normal"/>
    <w:uiPriority w:val="99"/>
    <w:qFormat/>
    <w:rsid w:val="00D21A42"/>
    <w:pPr>
      <w:widowControl w:val="0"/>
      <w:autoSpaceDE w:val="0"/>
      <w:autoSpaceDN w:val="0"/>
      <w:adjustRightInd w:val="0"/>
    </w:pPr>
    <w:rPr>
      <w:rFonts w:eastAsia="Times New Roman"/>
      <w:sz w:val="24"/>
      <w:szCs w:val="24"/>
    </w:rPr>
  </w:style>
  <w:style w:type="paragraph" w:customStyle="1" w:styleId="Normal1">
    <w:name w:val="Normal+1"/>
    <w:basedOn w:val="Normal"/>
    <w:next w:val="Normal"/>
    <w:uiPriority w:val="99"/>
    <w:qFormat/>
    <w:rsid w:val="00D21A4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21A4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21A4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D21A42"/>
  </w:style>
  <w:style w:type="character" w:customStyle="1" w:styleId="SC4208902">
    <w:name w:val="SC.4.208902"/>
    <w:rsid w:val="00D21A42"/>
    <w:rPr>
      <w:rFonts w:cs="Century"/>
      <w:color w:val="000000"/>
      <w:sz w:val="22"/>
      <w:szCs w:val="22"/>
    </w:rPr>
  </w:style>
  <w:style w:type="character" w:customStyle="1" w:styleId="SC4208915">
    <w:name w:val="SC.4.208915"/>
    <w:rsid w:val="00D21A42"/>
    <w:rPr>
      <w:rFonts w:cs="Century"/>
      <w:color w:val="000000"/>
      <w:sz w:val="13"/>
      <w:szCs w:val="13"/>
    </w:rPr>
  </w:style>
  <w:style w:type="character" w:customStyle="1" w:styleId="SC273764">
    <w:name w:val="SC.2.73764"/>
    <w:rsid w:val="00D21A42"/>
    <w:rPr>
      <w:rFonts w:cs="Century"/>
      <w:color w:val="000000"/>
      <w:sz w:val="72"/>
      <w:szCs w:val="72"/>
    </w:rPr>
  </w:style>
  <w:style w:type="character" w:customStyle="1" w:styleId="SC273779">
    <w:name w:val="SC.2.73779"/>
    <w:rsid w:val="00D21A42"/>
    <w:rPr>
      <w:rFonts w:cs="Century"/>
      <w:color w:val="000000"/>
      <w:sz w:val="40"/>
      <w:szCs w:val="40"/>
    </w:rPr>
  </w:style>
  <w:style w:type="character" w:customStyle="1" w:styleId="SC273763">
    <w:name w:val="SC.2.73763"/>
    <w:rsid w:val="00D21A42"/>
    <w:rPr>
      <w:rFonts w:cs="Century"/>
      <w:b/>
      <w:bCs/>
      <w:color w:val="000000"/>
    </w:rPr>
  </w:style>
  <w:style w:type="character" w:customStyle="1" w:styleId="SC4208910">
    <w:name w:val="SC.4.208910"/>
    <w:rsid w:val="00D21A42"/>
    <w:rPr>
      <w:rFonts w:cs="Century"/>
      <w:color w:val="000000"/>
      <w:sz w:val="28"/>
      <w:szCs w:val="28"/>
    </w:rPr>
  </w:style>
  <w:style w:type="character" w:customStyle="1" w:styleId="SC4208911">
    <w:name w:val="SC.4.208911"/>
    <w:rsid w:val="00D21A42"/>
    <w:rPr>
      <w:rFonts w:cs="Century"/>
      <w:color w:val="000000"/>
    </w:rPr>
  </w:style>
  <w:style w:type="paragraph" w:customStyle="1" w:styleId="Cover1">
    <w:name w:val="Cover 1"/>
    <w:basedOn w:val="Normal"/>
    <w:next w:val="Normal"/>
    <w:uiPriority w:val="99"/>
    <w:qFormat/>
    <w:rsid w:val="00D21A42"/>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D21A42"/>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D21A42"/>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D21A4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21A4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21A42"/>
    <w:pPr>
      <w:keepNext w:val="0"/>
      <w:keepLines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val="0"/>
      <w:kern w:val="32"/>
      <w:sz w:val="32"/>
      <w:u w:val="single"/>
    </w:rPr>
  </w:style>
  <w:style w:type="paragraph" w:customStyle="1" w:styleId="Small">
    <w:name w:val="Small"/>
    <w:basedOn w:val="Normal"/>
    <w:uiPriority w:val="99"/>
    <w:qFormat/>
    <w:rsid w:val="00D21A42"/>
    <w:rPr>
      <w:rFonts w:eastAsia="Times New Roman"/>
      <w:sz w:val="16"/>
      <w:szCs w:val="24"/>
    </w:rPr>
  </w:style>
  <w:style w:type="paragraph" w:customStyle="1" w:styleId="CM30">
    <w:name w:val="CM30"/>
    <w:basedOn w:val="Default"/>
    <w:next w:val="Default"/>
    <w:uiPriority w:val="99"/>
    <w:qFormat/>
    <w:rsid w:val="00D21A42"/>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D21A42"/>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D21A42"/>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D21A42"/>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D21A42"/>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D21A42"/>
    <w:pPr>
      <w:widowControl w:val="0"/>
      <w:spacing w:after="0" w:line="240" w:lineRule="auto"/>
    </w:pPr>
    <w:rPr>
      <w:rFonts w:ascii="Times New Roman" w:hAnsi="Times New Roman" w:cs="Times New Roman"/>
      <w:sz w:val="24"/>
    </w:rPr>
  </w:style>
  <w:style w:type="character" w:customStyle="1" w:styleId="articlesubtitle">
    <w:name w:val="article_sub_title"/>
    <w:basedOn w:val="DefaultParagraphFont"/>
    <w:rsid w:val="00D21A42"/>
  </w:style>
  <w:style w:type="character" w:customStyle="1" w:styleId="newsdate2">
    <w:name w:val="news_date2"/>
    <w:basedOn w:val="DefaultParagraphFont"/>
    <w:rsid w:val="00D21A42"/>
  </w:style>
  <w:style w:type="character" w:customStyle="1" w:styleId="readarticleheader">
    <w:name w:val="readarticleheader"/>
    <w:basedOn w:val="DefaultParagraphFont"/>
    <w:rsid w:val="00D21A42"/>
  </w:style>
  <w:style w:type="paragraph" w:customStyle="1" w:styleId="loose">
    <w:name w:val="loose"/>
    <w:basedOn w:val="Normal"/>
    <w:uiPriority w:val="99"/>
    <w:qFormat/>
    <w:rsid w:val="00D21A42"/>
    <w:pPr>
      <w:spacing w:before="100" w:beforeAutospacing="1" w:after="100" w:afterAutospacing="1"/>
    </w:pPr>
    <w:rPr>
      <w:rFonts w:eastAsia="Times New Roman"/>
      <w:sz w:val="24"/>
      <w:szCs w:val="24"/>
    </w:rPr>
  </w:style>
  <w:style w:type="character" w:customStyle="1" w:styleId="hit">
    <w:name w:val="hit"/>
    <w:basedOn w:val="DefaultParagraphFont"/>
    <w:rsid w:val="00D21A42"/>
  </w:style>
  <w:style w:type="paragraph" w:customStyle="1" w:styleId="DoubleUnderlined">
    <w:name w:val="Double Underlined"/>
    <w:basedOn w:val="Heading2"/>
    <w:autoRedefine/>
    <w:uiPriority w:val="99"/>
    <w:qFormat/>
    <w:rsid w:val="00D21A42"/>
    <w:pPr>
      <w:keepLines w:val="0"/>
      <w:widowControl w:val="0"/>
      <w:suppressAutoHyphens/>
      <w:jc w:val="left"/>
    </w:pPr>
    <w:rPr>
      <w:rFonts w:ascii="Trebuchet MS" w:eastAsia="Times New Roman" w:hAnsi="Trebuchet MS" w:cs="Times New Roman"/>
      <w:b w:val="0"/>
      <w:bCs w:val="0"/>
      <w:sz w:val="22"/>
      <w:szCs w:val="20"/>
      <w:u w:val="thick"/>
    </w:rPr>
  </w:style>
  <w:style w:type="character" w:customStyle="1" w:styleId="UnderlineChar2">
    <w:name w:val="Underline Char2"/>
    <w:rsid w:val="00D21A42"/>
    <w:rPr>
      <w:rFonts w:ascii="Trebuchet MS" w:hAnsi="Trebuchet MS"/>
      <w:u w:val="thick"/>
      <w:lang w:val="en-US" w:eastAsia="zh-CN" w:bidi="ar-SA"/>
    </w:rPr>
  </w:style>
  <w:style w:type="paragraph" w:customStyle="1" w:styleId="IndexFixer">
    <w:name w:val="Index Fixer"/>
    <w:basedOn w:val="Heading1"/>
    <w:uiPriority w:val="99"/>
    <w:qFormat/>
    <w:rsid w:val="00D21A42"/>
    <w:pPr>
      <w:keepNext w:val="0"/>
      <w:keepLines w:val="0"/>
      <w:pBdr>
        <w:top w:val="none" w:sz="0" w:space="0" w:color="auto"/>
        <w:left w:val="none" w:sz="0" w:space="0" w:color="auto"/>
        <w:bottom w:val="none" w:sz="0" w:space="0" w:color="auto"/>
        <w:right w:val="none" w:sz="0" w:space="0" w:color="auto"/>
      </w:pBdr>
      <w:suppressAutoHyphens/>
      <w:jc w:val="left"/>
      <w:outlineLvl w:val="9"/>
    </w:pPr>
    <w:rPr>
      <w:rFonts w:ascii="Arial" w:eastAsia="Times" w:hAnsi="Arial" w:cs="Times New Roman"/>
      <w:bCs w:val="0"/>
      <w:caps/>
      <w:sz w:val="32"/>
      <w:szCs w:val="20"/>
    </w:rPr>
  </w:style>
  <w:style w:type="paragraph" w:styleId="BodyText2">
    <w:name w:val="Body Text 2"/>
    <w:basedOn w:val="Normal"/>
    <w:link w:val="BodyText2Char"/>
    <w:rsid w:val="00D21A42"/>
    <w:pPr>
      <w:widowControl w:val="0"/>
      <w:autoSpaceDE w:val="0"/>
      <w:autoSpaceDN w:val="0"/>
      <w:adjustRightInd w:val="0"/>
    </w:pPr>
    <w:rPr>
      <w:rFonts w:ascii="Times" w:eastAsia="Times New Roman" w:hAnsi="Times"/>
      <w:b/>
      <w:color w:val="000000"/>
      <w:sz w:val="24"/>
      <w:szCs w:val="20"/>
    </w:rPr>
  </w:style>
  <w:style w:type="character" w:customStyle="1" w:styleId="BodyText2Char">
    <w:name w:val="Body Text 2 Char"/>
    <w:basedOn w:val="DefaultParagraphFont"/>
    <w:link w:val="BodyText2"/>
    <w:rsid w:val="00D21A42"/>
    <w:rPr>
      <w:rFonts w:ascii="Times" w:eastAsia="Times New Roman" w:hAnsi="Times" w:cs="Times New Roman"/>
      <w:b/>
      <w:color w:val="000000"/>
      <w:sz w:val="24"/>
      <w:szCs w:val="20"/>
    </w:rPr>
  </w:style>
  <w:style w:type="paragraph" w:styleId="BodyText3">
    <w:name w:val="Body Text 3"/>
    <w:basedOn w:val="Normal"/>
    <w:link w:val="BodyText3Char"/>
    <w:rsid w:val="00D21A42"/>
    <w:rPr>
      <w:rFonts w:ascii="Times" w:eastAsia="Times" w:hAnsi="Times"/>
      <w:color w:val="000000"/>
      <w:sz w:val="18"/>
      <w:szCs w:val="20"/>
    </w:rPr>
  </w:style>
  <w:style w:type="character" w:customStyle="1" w:styleId="BodyText3Char">
    <w:name w:val="Body Text 3 Char"/>
    <w:basedOn w:val="DefaultParagraphFont"/>
    <w:link w:val="BodyText3"/>
    <w:rsid w:val="00D21A42"/>
    <w:rPr>
      <w:rFonts w:ascii="Times" w:eastAsia="Times" w:hAnsi="Times" w:cs="Times New Roman"/>
      <w:color w:val="000000"/>
      <w:sz w:val="18"/>
      <w:szCs w:val="20"/>
    </w:rPr>
  </w:style>
  <w:style w:type="paragraph" w:customStyle="1" w:styleId="SmallNormal">
    <w:name w:val="Small Normal"/>
    <w:basedOn w:val="Normal"/>
    <w:uiPriority w:val="99"/>
    <w:qFormat/>
    <w:rsid w:val="00D21A42"/>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D21A42"/>
    <w:rPr>
      <w:rFonts w:ascii="Arial Narrow" w:eastAsia="Times New Roman" w:hAnsi="Arial Narrow"/>
      <w:b/>
      <w:szCs w:val="24"/>
      <w:u w:val="single"/>
      <w:lang w:val="en-GB" w:eastAsia="en-US" w:bidi="ar-SA"/>
    </w:rPr>
  </w:style>
  <w:style w:type="character" w:customStyle="1" w:styleId="medium-normal1">
    <w:name w:val="medium-normal1"/>
    <w:rsid w:val="00D21A4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D21A4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D21A42"/>
    <w:pPr>
      <w:ind w:left="720" w:right="720"/>
    </w:pPr>
    <w:rPr>
      <w:rFonts w:ascii="Palatino Linotype" w:eastAsia="Times New Roman" w:hAnsi="Palatino Linotype"/>
      <w:szCs w:val="20"/>
      <w:u w:val="single"/>
    </w:rPr>
  </w:style>
  <w:style w:type="character" w:customStyle="1" w:styleId="UnderlinedCardChar">
    <w:name w:val="Underlined Card Char"/>
    <w:rsid w:val="00D21A42"/>
    <w:rPr>
      <w:rFonts w:ascii="Palatino Linotype" w:hAnsi="Palatino Linotype"/>
      <w:u w:val="single"/>
      <w:lang w:val="en-US" w:eastAsia="en-US" w:bidi="ar-SA"/>
    </w:rPr>
  </w:style>
  <w:style w:type="character" w:customStyle="1" w:styleId="BoldText12pt">
    <w:name w:val="Bold Text 12 pt"/>
    <w:autoRedefine/>
    <w:rsid w:val="00D21A4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styleId="HTMLTypewriter">
    <w:name w:val="HTML Typewriter"/>
    <w:rsid w:val="00D21A42"/>
    <w:rPr>
      <w:rFonts w:ascii="Courier New" w:eastAsia="Times New Roman" w:hAnsi="Courier New" w:cs="Courier New"/>
      <w:sz w:val="20"/>
      <w:szCs w:val="20"/>
    </w:rPr>
  </w:style>
  <w:style w:type="character" w:customStyle="1" w:styleId="Author">
    <w:name w:val="Author"/>
    <w:aliases w:val="Style Date"/>
    <w:qFormat/>
    <w:rsid w:val="00D21A42"/>
    <w:rPr>
      <w:b/>
      <w:sz w:val="24"/>
    </w:rPr>
  </w:style>
  <w:style w:type="character" w:customStyle="1" w:styleId="Style10ptUnderline">
    <w:name w:val="Style 10 pt Underline"/>
    <w:rsid w:val="00D21A42"/>
    <w:rPr>
      <w:sz w:val="20"/>
      <w:u w:val="single"/>
    </w:rPr>
  </w:style>
  <w:style w:type="paragraph" w:customStyle="1" w:styleId="CardFormat">
    <w:name w:val="Card Format"/>
    <w:basedOn w:val="Normal"/>
    <w:autoRedefine/>
    <w:uiPriority w:val="99"/>
    <w:qFormat/>
    <w:rsid w:val="00D21A42"/>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D21A42"/>
  </w:style>
  <w:style w:type="character" w:customStyle="1" w:styleId="UnderlineCharCharCharCharCharChar">
    <w:name w:val="Underline Char Char Char Char Char Char"/>
    <w:rsid w:val="00D21A42"/>
    <w:rPr>
      <w:rFonts w:ascii="Arial Narrow" w:hAnsi="Arial Narrow"/>
      <w:szCs w:val="24"/>
      <w:u w:val="single"/>
      <w:lang w:val="en-US" w:eastAsia="en-US" w:bidi="ar-SA"/>
    </w:rPr>
  </w:style>
  <w:style w:type="paragraph" w:customStyle="1" w:styleId="PageHeader-Underline18pt">
    <w:name w:val="Page Header - Underline 18 pt"/>
    <w:uiPriority w:val="99"/>
    <w:qFormat/>
    <w:rsid w:val="00D21A42"/>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21A42"/>
    <w:pPr>
      <w:keepLines w:val="0"/>
      <w:suppressAutoHyphens/>
      <w:jc w:val="left"/>
    </w:pPr>
    <w:rPr>
      <w:rFonts w:ascii="Arial" w:eastAsia="Times New Roman" w:hAnsi="Arial" w:cs="Arial"/>
      <w:iCs/>
      <w:sz w:val="24"/>
      <w:szCs w:val="28"/>
      <w:u w:val="none"/>
    </w:rPr>
  </w:style>
  <w:style w:type="character" w:customStyle="1" w:styleId="klink">
    <w:name w:val="klink"/>
    <w:basedOn w:val="DefaultParagraphFont"/>
    <w:rsid w:val="00D21A42"/>
  </w:style>
  <w:style w:type="character" w:customStyle="1" w:styleId="hdr">
    <w:name w:val="hdr"/>
    <w:basedOn w:val="DefaultParagraphFont"/>
    <w:rsid w:val="00D21A42"/>
  </w:style>
  <w:style w:type="paragraph" w:customStyle="1" w:styleId="subhead">
    <w:name w:val="subhead"/>
    <w:basedOn w:val="Normal"/>
    <w:uiPriority w:val="99"/>
    <w:qFormat/>
    <w:rsid w:val="00D21A42"/>
    <w:pPr>
      <w:spacing w:after="120" w:line="225" w:lineRule="atLeast"/>
      <w:ind w:right="180"/>
    </w:pPr>
    <w:rPr>
      <w:rFonts w:eastAsia="Times New Roman"/>
      <w:color w:val="5177C5"/>
      <w:szCs w:val="20"/>
    </w:rPr>
  </w:style>
  <w:style w:type="character" w:customStyle="1" w:styleId="date1">
    <w:name w:val="date1"/>
    <w:basedOn w:val="DefaultParagraphFont"/>
    <w:rsid w:val="00D21A42"/>
  </w:style>
  <w:style w:type="character" w:customStyle="1" w:styleId="bolding1">
    <w:name w:val="bolding1"/>
    <w:rsid w:val="00D21A42"/>
    <w:rPr>
      <w:b/>
      <w:bCs/>
    </w:rPr>
  </w:style>
  <w:style w:type="character" w:customStyle="1" w:styleId="bookoptions1">
    <w:name w:val="book_options1"/>
    <w:rsid w:val="00D21A42"/>
    <w:rPr>
      <w:b/>
      <w:bCs/>
      <w:color w:val="333366"/>
    </w:rPr>
  </w:style>
  <w:style w:type="character" w:customStyle="1" w:styleId="descriptionblock">
    <w:name w:val="description block"/>
    <w:basedOn w:val="DefaultParagraphFont"/>
    <w:rsid w:val="00D21A42"/>
  </w:style>
  <w:style w:type="character" w:customStyle="1" w:styleId="detailsboxblock">
    <w:name w:val="detailsbox block"/>
    <w:basedOn w:val="DefaultParagraphFont"/>
    <w:rsid w:val="00D21A42"/>
  </w:style>
  <w:style w:type="character" w:customStyle="1" w:styleId="Char3">
    <w:name w:val="Char3"/>
    <w:rsid w:val="00D21A42"/>
    <w:rPr>
      <w:rFonts w:cs="Arial"/>
      <w:bCs/>
      <w:u w:val="thick"/>
      <w:lang w:val="en-US" w:eastAsia="en-US" w:bidi="ar-SA"/>
    </w:rPr>
  </w:style>
  <w:style w:type="paragraph" w:customStyle="1" w:styleId="TxBrp1">
    <w:name w:val="TxBr_p1"/>
    <w:basedOn w:val="Normal"/>
    <w:uiPriority w:val="99"/>
    <w:qFormat/>
    <w:rsid w:val="00D21A42"/>
    <w:pPr>
      <w:tabs>
        <w:tab w:val="left" w:pos="204"/>
      </w:tabs>
      <w:autoSpaceDE w:val="0"/>
      <w:autoSpaceDN w:val="0"/>
      <w:adjustRightInd w:val="0"/>
      <w:spacing w:line="272" w:lineRule="atLeast"/>
    </w:pPr>
    <w:rPr>
      <w:rFonts w:eastAsia="Times New Roman"/>
      <w:sz w:val="24"/>
      <w:szCs w:val="24"/>
    </w:rPr>
  </w:style>
  <w:style w:type="paragraph" w:styleId="HTMLPreformatted">
    <w:name w:val="HTML Preformatted"/>
    <w:basedOn w:val="Normal"/>
    <w:link w:val="HTMLPreformattedChar"/>
    <w:uiPriority w:val="99"/>
    <w:rsid w:val="00D21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Cs w:val="20"/>
    </w:rPr>
  </w:style>
  <w:style w:type="character" w:customStyle="1" w:styleId="HTMLPreformattedChar">
    <w:name w:val="HTML Preformatted Char"/>
    <w:basedOn w:val="DefaultParagraphFont"/>
    <w:link w:val="HTMLPreformatted"/>
    <w:uiPriority w:val="99"/>
    <w:rsid w:val="00D21A42"/>
    <w:rPr>
      <w:rFonts w:ascii="Courier New" w:eastAsia="Times New Roman" w:hAnsi="Courier New" w:cs="Times New Roman"/>
      <w:sz w:val="20"/>
      <w:szCs w:val="20"/>
    </w:rPr>
  </w:style>
  <w:style w:type="paragraph" w:customStyle="1" w:styleId="StyleHeading110pt">
    <w:name w:val="Style Heading 1 + 10 pt"/>
    <w:basedOn w:val="Heading1"/>
    <w:uiPriority w:val="99"/>
    <w:qFormat/>
    <w:rsid w:val="00D21A42"/>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21A42"/>
  </w:style>
  <w:style w:type="paragraph" w:customStyle="1" w:styleId="StyleUnderliningTimesNewRomanBoldNounderlineKernat16">
    <w:name w:val="Style Underlining + Times New Roman Bold No underline Kern at 16..."/>
    <w:basedOn w:val="Normal"/>
    <w:uiPriority w:val="99"/>
    <w:qFormat/>
    <w:rsid w:val="00D21A4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21A42"/>
    <w:rPr>
      <w:rFonts w:eastAsia="Times New Roman"/>
      <w:b/>
      <w:bCs/>
      <w:kern w:val="32"/>
      <w:sz w:val="32"/>
      <w:szCs w:val="32"/>
    </w:rPr>
  </w:style>
  <w:style w:type="paragraph" w:customStyle="1" w:styleId="BoldUnderlining">
    <w:name w:val="Bold Underlining"/>
    <w:basedOn w:val="Underlining"/>
    <w:uiPriority w:val="99"/>
    <w:qFormat/>
    <w:rsid w:val="00D21A42"/>
    <w:pPr>
      <w:widowControl w:val="0"/>
      <w:tabs>
        <w:tab w:val="left" w:pos="8820"/>
      </w:tabs>
      <w:autoSpaceDE w:val="0"/>
      <w:autoSpaceDN w:val="0"/>
      <w:spacing w:before="100" w:after="100"/>
    </w:pPr>
    <w:rPr>
      <w:rFonts w:ascii="Times New Roman" w:hAnsi="Times New Roman"/>
      <w:b/>
      <w:lang w:val="en-GB"/>
    </w:rPr>
  </w:style>
  <w:style w:type="paragraph" w:customStyle="1" w:styleId="MicroText0">
    <w:name w:val="MicroText"/>
    <w:basedOn w:val="Normal"/>
    <w:next w:val="Normal"/>
    <w:uiPriority w:val="99"/>
    <w:qFormat/>
    <w:rsid w:val="00D21A42"/>
    <w:pPr>
      <w:widowControl w:val="0"/>
      <w:tabs>
        <w:tab w:val="left" w:pos="8820"/>
      </w:tabs>
      <w:autoSpaceDE w:val="0"/>
      <w:autoSpaceDN w:val="0"/>
      <w:spacing w:before="100" w:after="100"/>
    </w:pPr>
    <w:rPr>
      <w:rFonts w:eastAsia="Times New Roman"/>
      <w:sz w:val="12"/>
      <w:szCs w:val="20"/>
      <w:lang w:val="en-GB"/>
    </w:rPr>
  </w:style>
  <w:style w:type="character" w:customStyle="1" w:styleId="MicroTextChar0">
    <w:name w:val="MicroText Char"/>
    <w:rsid w:val="00D21A42"/>
    <w:rPr>
      <w:sz w:val="12"/>
      <w:lang w:val="en-GB" w:eastAsia="en-US" w:bidi="ar-SA"/>
    </w:rPr>
  </w:style>
  <w:style w:type="paragraph" w:customStyle="1" w:styleId="StyleBoldUnderliningKernat16pt">
    <w:name w:val="Style Bold Underlining + Kern at 16 pt"/>
    <w:basedOn w:val="BoldUnderlining"/>
    <w:uiPriority w:val="99"/>
    <w:qFormat/>
    <w:rsid w:val="00D21A42"/>
    <w:rPr>
      <w:bCs/>
      <w:kern w:val="32"/>
      <w:sz w:val="32"/>
      <w:szCs w:val="32"/>
    </w:rPr>
  </w:style>
  <w:style w:type="paragraph" w:customStyle="1" w:styleId="boldy">
    <w:name w:val="boldy"/>
    <w:basedOn w:val="Heading2"/>
    <w:uiPriority w:val="99"/>
    <w:qFormat/>
    <w:rsid w:val="00D21A42"/>
    <w:pPr>
      <w:keepLines w:val="0"/>
      <w:suppressAutoHyphens/>
      <w:jc w:val="left"/>
    </w:pPr>
    <w:rPr>
      <w:rFonts w:eastAsia="Times New Roman" w:cs="Arial"/>
      <w:iCs/>
      <w:sz w:val="22"/>
      <w:szCs w:val="20"/>
      <w:u w:val="none"/>
    </w:rPr>
  </w:style>
  <w:style w:type="paragraph" w:customStyle="1" w:styleId="Cites">
    <w:name w:val="Cites"/>
    <w:basedOn w:val="Normal"/>
    <w:link w:val="CitesChar2"/>
    <w:autoRedefine/>
    <w:qFormat/>
    <w:rsid w:val="00D21A42"/>
    <w:pPr>
      <w:widowControl w:val="0"/>
      <w:autoSpaceDE w:val="0"/>
      <w:autoSpaceDN w:val="0"/>
      <w:adjustRightInd w:val="0"/>
      <w:outlineLvl w:val="2"/>
    </w:pPr>
    <w:rPr>
      <w:rFonts w:eastAsia="Times New Roman"/>
      <w:b/>
      <w:bCs/>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Cards"/>
    <w:autoRedefine/>
    <w:uiPriority w:val="1"/>
    <w:qFormat/>
    <w:rsid w:val="00D21A42"/>
    <w:pPr>
      <w:autoSpaceDE w:val="0"/>
      <w:autoSpaceDN w:val="0"/>
      <w:adjustRightInd w:val="0"/>
      <w:spacing w:after="160" w:line="259" w:lineRule="auto"/>
      <w:ind w:left="432" w:right="432"/>
    </w:pPr>
    <w:rPr>
      <w:rFonts w:eastAsia="Times New Roman"/>
      <w:sz w:val="24"/>
      <w:szCs w:val="24"/>
      <w:u w:val="thick"/>
    </w:rPr>
  </w:style>
  <w:style w:type="paragraph" w:customStyle="1" w:styleId="CardsFont6pt">
    <w:name w:val="Cards + Font: 6 pt"/>
    <w:basedOn w:val="Cards"/>
    <w:autoRedefine/>
    <w:uiPriority w:val="99"/>
    <w:qFormat/>
    <w:rsid w:val="00D21A4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D21A42"/>
    <w:rPr>
      <w:sz w:val="12"/>
      <w:szCs w:val="24"/>
      <w:lang w:val="en-US" w:eastAsia="en-US" w:bidi="ar-SA"/>
    </w:rPr>
  </w:style>
  <w:style w:type="character" w:customStyle="1" w:styleId="CitesChar">
    <w:name w:val="Cites Char"/>
    <w:rsid w:val="00D21A42"/>
    <w:rPr>
      <w:b/>
      <w:bCs/>
      <w:szCs w:val="24"/>
      <w:lang w:val="en-US" w:eastAsia="en-US" w:bidi="ar-SA"/>
    </w:rPr>
  </w:style>
  <w:style w:type="paragraph" w:customStyle="1" w:styleId="Nothing">
    <w:name w:val="Nothing"/>
    <w:basedOn w:val="Normal"/>
    <w:autoRedefine/>
    <w:uiPriority w:val="99"/>
    <w:qFormat/>
    <w:rsid w:val="00D21A42"/>
    <w:pPr>
      <w:autoSpaceDE w:val="0"/>
      <w:autoSpaceDN w:val="0"/>
      <w:adjustRightInd w:val="0"/>
    </w:pPr>
    <w:rPr>
      <w:rFonts w:eastAsia="Times New Roman"/>
      <w:szCs w:val="20"/>
    </w:rPr>
  </w:style>
  <w:style w:type="character" w:customStyle="1" w:styleId="NothingChar">
    <w:name w:val="Nothing Char"/>
    <w:rsid w:val="00D21A42"/>
    <w:rPr>
      <w:lang w:val="en-US" w:eastAsia="en-US" w:bidi="ar-SA"/>
    </w:rPr>
  </w:style>
  <w:style w:type="paragraph" w:customStyle="1" w:styleId="TxBr6p1">
    <w:name w:val="TxBr_6p1"/>
    <w:basedOn w:val="Normal"/>
    <w:uiPriority w:val="99"/>
    <w:qFormat/>
    <w:rsid w:val="00D21A4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21A42"/>
    <w:pPr>
      <w:ind w:left="400"/>
    </w:pPr>
    <w:rPr>
      <w:rFonts w:eastAsia="Times New Roman"/>
      <w:szCs w:val="20"/>
    </w:rPr>
  </w:style>
  <w:style w:type="character" w:customStyle="1" w:styleId="texto11">
    <w:name w:val="texto11"/>
    <w:rsid w:val="00D21A42"/>
    <w:rPr>
      <w:rFonts w:ascii="Arial" w:hAnsi="Arial" w:cs="Arial" w:hint="default"/>
      <w:b w:val="0"/>
      <w:bCs w:val="0"/>
      <w:i w:val="0"/>
      <w:iCs w:val="0"/>
      <w:caps w:val="0"/>
      <w:color w:val="000000"/>
      <w:sz w:val="26"/>
      <w:szCs w:val="26"/>
    </w:rPr>
  </w:style>
  <w:style w:type="paragraph" w:customStyle="1" w:styleId="Paste">
    <w:name w:val="Paste"/>
    <w:basedOn w:val="card0"/>
    <w:uiPriority w:val="99"/>
    <w:qFormat/>
    <w:rsid w:val="00D21A42"/>
    <w:pPr>
      <w:ind w:left="0" w:right="0"/>
    </w:pPr>
    <w:rPr>
      <w:rFonts w:ascii="Arial Narrow" w:eastAsia="Times New Roman" w:hAnsi="Arial Narrow" w:cs="Times New Roman"/>
      <w:sz w:val="16"/>
      <w:szCs w:val="20"/>
      <w:u w:val="none"/>
      <w:lang w:val="x-none" w:eastAsia="x-none"/>
    </w:rPr>
  </w:style>
  <w:style w:type="character" w:customStyle="1" w:styleId="CardTagChar">
    <w:name w:val="Card Tag Char"/>
    <w:rsid w:val="00D21A42"/>
    <w:rPr>
      <w:rFonts w:ascii="Arial Narrow" w:hAnsi="Arial Narrow"/>
      <w:b/>
      <w:sz w:val="24"/>
      <w:szCs w:val="24"/>
      <w:lang w:val="en-US" w:eastAsia="en-US" w:bidi="ar-SA"/>
    </w:rPr>
  </w:style>
  <w:style w:type="character" w:customStyle="1" w:styleId="CardtextChar2">
    <w:name w:val="Card text Char"/>
    <w:link w:val="Cardtext1"/>
    <w:rsid w:val="00D21A42"/>
    <w:rPr>
      <w:rFonts w:ascii="Arial Narrow" w:hAnsi="Arial Narrow"/>
      <w:szCs w:val="24"/>
      <w:u w:val="single"/>
    </w:rPr>
  </w:style>
  <w:style w:type="character" w:customStyle="1" w:styleId="term1">
    <w:name w:val="term1"/>
    <w:rsid w:val="00D21A42"/>
    <w:rPr>
      <w:b/>
      <w:bCs/>
    </w:rPr>
  </w:style>
  <w:style w:type="paragraph" w:customStyle="1" w:styleId="UnderlineStyle">
    <w:name w:val="Underline Style"/>
    <w:basedOn w:val="Normal"/>
    <w:link w:val="UnderlineStyleChar"/>
    <w:qFormat/>
    <w:rsid w:val="00D21A42"/>
    <w:rPr>
      <w:rFonts w:eastAsia="Times New Roman"/>
      <w:b/>
      <w:sz w:val="24"/>
      <w:szCs w:val="24"/>
      <w:u w:val="single"/>
    </w:rPr>
  </w:style>
  <w:style w:type="paragraph" w:customStyle="1" w:styleId="Normalization">
    <w:name w:val="Normalization"/>
    <w:basedOn w:val="Normal"/>
    <w:uiPriority w:val="99"/>
    <w:qFormat/>
    <w:rsid w:val="00D21A42"/>
    <w:rPr>
      <w:rFonts w:eastAsia="Times New Roman"/>
      <w:sz w:val="18"/>
      <w:szCs w:val="24"/>
    </w:rPr>
  </w:style>
  <w:style w:type="paragraph" w:customStyle="1" w:styleId="BreifTitle">
    <w:name w:val="Breif Title"/>
    <w:basedOn w:val="Normal"/>
    <w:autoRedefine/>
    <w:uiPriority w:val="99"/>
    <w:qFormat/>
    <w:rsid w:val="00D21A4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21A4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D21A42"/>
    <w:rPr>
      <w:b/>
      <w:sz w:val="32"/>
      <w:szCs w:val="32"/>
      <w:lang w:val="en-US" w:eastAsia="en-US" w:bidi="ar-SA"/>
    </w:rPr>
  </w:style>
  <w:style w:type="paragraph" w:styleId="BodyTextFirstIndent">
    <w:name w:val="Body Text First Indent"/>
    <w:basedOn w:val="BodyText"/>
    <w:link w:val="BodyTextFirstIndentChar"/>
    <w:rsid w:val="00D21A42"/>
    <w:pPr>
      <w:widowControl/>
      <w:autoSpaceDE/>
      <w:autoSpaceDN/>
      <w:adjustRightInd/>
      <w:spacing w:after="120"/>
      <w:ind w:firstLine="210"/>
    </w:pPr>
    <w:rPr>
      <w:rFonts w:eastAsia="Times New Roman"/>
    </w:rPr>
  </w:style>
  <w:style w:type="character" w:customStyle="1" w:styleId="BodyTextFirstIndentChar">
    <w:name w:val="Body Text First Indent Char"/>
    <w:basedOn w:val="BodyTextChar"/>
    <w:link w:val="BodyTextFirstIndent"/>
    <w:rsid w:val="00D21A42"/>
    <w:rPr>
      <w:rFonts w:ascii="Times New Roman" w:eastAsia="Times New Roman" w:hAnsi="Times New Roman" w:cs="Times New Roman"/>
      <w:sz w:val="24"/>
      <w:szCs w:val="24"/>
    </w:rPr>
  </w:style>
  <w:style w:type="character" w:customStyle="1" w:styleId="term">
    <w:name w:val="term"/>
    <w:basedOn w:val="DefaultParagraphFont"/>
    <w:rsid w:val="00D21A42"/>
  </w:style>
  <w:style w:type="character" w:customStyle="1" w:styleId="TagChar3">
    <w:name w:val="Tag Char3"/>
    <w:rsid w:val="00D21A42"/>
    <w:rPr>
      <w:rFonts w:ascii="Palatino Linotype" w:hAnsi="Palatino Linotype"/>
      <w:b/>
      <w:sz w:val="24"/>
      <w:szCs w:val="24"/>
      <w:lang w:val="en-US" w:eastAsia="en-US" w:bidi="ar-SA"/>
    </w:rPr>
  </w:style>
  <w:style w:type="paragraph" w:customStyle="1" w:styleId="TagCite0">
    <w:name w:val="Tag/Cite"/>
    <w:basedOn w:val="Normal"/>
    <w:uiPriority w:val="99"/>
    <w:qFormat/>
    <w:rsid w:val="00D21A42"/>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D21A42"/>
    <w:pPr>
      <w:spacing w:before="0" w:after="0"/>
      <w:jc w:val="center"/>
      <w:outlineLvl w:val="0"/>
    </w:pPr>
    <w:rPr>
      <w:sz w:val="32"/>
      <w:szCs w:val="32"/>
    </w:rPr>
  </w:style>
  <w:style w:type="paragraph" w:customStyle="1" w:styleId="Tagandcite">
    <w:name w:val="Tag and cite"/>
    <w:basedOn w:val="Normal"/>
    <w:autoRedefine/>
    <w:uiPriority w:val="99"/>
    <w:qFormat/>
    <w:rsid w:val="00D21A42"/>
    <w:rPr>
      <w:rFonts w:eastAsia="Times New Roman"/>
      <w:color w:val="333333"/>
    </w:rPr>
  </w:style>
  <w:style w:type="character" w:customStyle="1" w:styleId="TagandCiteChar">
    <w:name w:val="Tag and Cite Char"/>
    <w:rsid w:val="00D21A42"/>
    <w:rPr>
      <w:color w:val="333333"/>
      <w:sz w:val="22"/>
      <w:szCs w:val="22"/>
      <w:lang w:val="en-US" w:eastAsia="en-US" w:bidi="ar-SA"/>
    </w:rPr>
  </w:style>
  <w:style w:type="paragraph" w:customStyle="1" w:styleId="StyleTagandCiteFranklinGothicDemi">
    <w:name w:val="Style Tag and Cite + Franklin Gothic Demi"/>
    <w:basedOn w:val="Normal"/>
    <w:autoRedefine/>
    <w:uiPriority w:val="99"/>
    <w:qFormat/>
    <w:rsid w:val="00D21A4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21A42"/>
    <w:rPr>
      <w:bCs/>
    </w:rPr>
  </w:style>
  <w:style w:type="character" w:customStyle="1" w:styleId="Style10ptBold">
    <w:name w:val="Style 10 pt Bold"/>
    <w:rsid w:val="00D21A42"/>
    <w:rPr>
      <w:b/>
      <w:bCs/>
      <w:sz w:val="20"/>
    </w:rPr>
  </w:style>
  <w:style w:type="paragraph" w:styleId="Date">
    <w:name w:val="Date"/>
    <w:basedOn w:val="Normal"/>
    <w:next w:val="Normal"/>
    <w:link w:val="DateChar"/>
    <w:uiPriority w:val="99"/>
    <w:rsid w:val="00D21A42"/>
    <w:rPr>
      <w:rFonts w:eastAsia="Times New Roman"/>
      <w:sz w:val="24"/>
      <w:szCs w:val="24"/>
    </w:rPr>
  </w:style>
  <w:style w:type="character" w:customStyle="1" w:styleId="DateChar">
    <w:name w:val="Date Char"/>
    <w:basedOn w:val="DefaultParagraphFont"/>
    <w:link w:val="Date"/>
    <w:uiPriority w:val="99"/>
    <w:rsid w:val="00D21A42"/>
    <w:rPr>
      <w:rFonts w:ascii="Times New Roman" w:eastAsia="Times New Roman" w:hAnsi="Times New Roman" w:cs="Times New Roman"/>
      <w:sz w:val="24"/>
      <w:szCs w:val="24"/>
    </w:rPr>
  </w:style>
  <w:style w:type="paragraph" w:styleId="BodyTextIndent2">
    <w:name w:val="Body Text Indent 2"/>
    <w:basedOn w:val="Normal"/>
    <w:link w:val="BodyTextIndent2Char"/>
    <w:rsid w:val="00D21A42"/>
    <w:pPr>
      <w:spacing w:after="120" w:line="480" w:lineRule="auto"/>
      <w:ind w:left="360"/>
    </w:pPr>
    <w:rPr>
      <w:rFonts w:eastAsia="Times New Roman"/>
      <w:sz w:val="24"/>
      <w:szCs w:val="24"/>
    </w:rPr>
  </w:style>
  <w:style w:type="character" w:customStyle="1" w:styleId="BodyTextIndent2Char">
    <w:name w:val="Body Text Indent 2 Char"/>
    <w:basedOn w:val="DefaultParagraphFont"/>
    <w:link w:val="BodyTextIndent2"/>
    <w:rsid w:val="00D21A42"/>
    <w:rPr>
      <w:rFonts w:ascii="Times New Roman" w:eastAsia="Times New Roman" w:hAnsi="Times New Roman" w:cs="Times New Roman"/>
      <w:sz w:val="24"/>
      <w:szCs w:val="24"/>
    </w:rPr>
  </w:style>
  <w:style w:type="character" w:customStyle="1" w:styleId="text9">
    <w:name w:val="text9"/>
    <w:basedOn w:val="DefaultParagraphFont"/>
    <w:rsid w:val="00D21A42"/>
  </w:style>
  <w:style w:type="character" w:customStyle="1" w:styleId="text21">
    <w:name w:val="text21"/>
    <w:basedOn w:val="DefaultParagraphFont"/>
    <w:rsid w:val="00D21A42"/>
  </w:style>
  <w:style w:type="character" w:customStyle="1" w:styleId="text19">
    <w:name w:val="text19"/>
    <w:basedOn w:val="DefaultParagraphFont"/>
    <w:rsid w:val="00D21A42"/>
  </w:style>
  <w:style w:type="paragraph" w:customStyle="1" w:styleId="CiteCard">
    <w:name w:val="Cite/Card"/>
    <w:basedOn w:val="Normal"/>
    <w:uiPriority w:val="99"/>
    <w:qFormat/>
    <w:rsid w:val="00D21A42"/>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D21A42"/>
    <w:rPr>
      <w:b/>
      <w:bCs/>
      <w:i w:val="0"/>
      <w:iCs w:val="0"/>
      <w:color w:val="000000"/>
    </w:rPr>
  </w:style>
  <w:style w:type="paragraph" w:customStyle="1" w:styleId="tagCharCharCharCharCharCharChar">
    <w:name w:val="tag Char Char Char Char Char Char Char"/>
    <w:basedOn w:val="Normal"/>
    <w:uiPriority w:val="99"/>
    <w:qFormat/>
    <w:rsid w:val="00D21A42"/>
    <w:rPr>
      <w:rFonts w:eastAsia="Times New Roman"/>
      <w:b/>
      <w:sz w:val="24"/>
      <w:szCs w:val="20"/>
    </w:rPr>
  </w:style>
  <w:style w:type="character" w:customStyle="1" w:styleId="term2">
    <w:name w:val="term2"/>
    <w:rsid w:val="00D21A42"/>
    <w:rPr>
      <w:b/>
      <w:bCs/>
    </w:rPr>
  </w:style>
  <w:style w:type="paragraph" w:customStyle="1" w:styleId="title-bold-medium">
    <w:name w:val="title-bold-medium"/>
    <w:basedOn w:val="Normal"/>
    <w:uiPriority w:val="99"/>
    <w:qFormat/>
    <w:rsid w:val="00D21A42"/>
    <w:pPr>
      <w:spacing w:before="100" w:beforeAutospacing="1" w:after="100" w:afterAutospacing="1"/>
    </w:pPr>
    <w:rPr>
      <w:rFonts w:ascii="Arial" w:eastAsia="Arial Unicode MS" w:hAnsi="Arial"/>
      <w:b/>
      <w:bCs/>
      <w:color w:val="000000"/>
      <w:szCs w:val="20"/>
    </w:rPr>
  </w:style>
  <w:style w:type="character" w:customStyle="1" w:styleId="pmterms12">
    <w:name w:val="pmterms12"/>
    <w:rsid w:val="00D21A42"/>
    <w:rPr>
      <w:b/>
      <w:bCs/>
      <w:i w:val="0"/>
      <w:iCs w:val="0"/>
      <w:color w:val="000000"/>
    </w:rPr>
  </w:style>
  <w:style w:type="paragraph" w:customStyle="1" w:styleId="lact">
    <w:name w:val="lact"/>
    <w:basedOn w:val="Normal"/>
    <w:uiPriority w:val="99"/>
    <w:qFormat/>
    <w:rsid w:val="00D21A42"/>
    <w:pPr>
      <w:spacing w:before="100" w:beforeAutospacing="1" w:after="100" w:afterAutospacing="1"/>
    </w:pPr>
    <w:rPr>
      <w:rFonts w:ascii="Arial" w:eastAsia="Arial Unicode MS" w:hAnsi="Arial"/>
      <w:b/>
      <w:bCs/>
      <w:color w:val="000000"/>
      <w:szCs w:val="20"/>
    </w:rPr>
  </w:style>
  <w:style w:type="paragraph" w:styleId="BlockText">
    <w:name w:val="Block Text"/>
    <w:basedOn w:val="Normal"/>
    <w:rsid w:val="00D21A42"/>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D21A42"/>
    <w:rPr>
      <w:rFonts w:ascii="Arial Narrow" w:eastAsia="Times New Roman" w:hAnsi="Arial Narrow"/>
      <w:b/>
      <w:sz w:val="24"/>
      <w:szCs w:val="24"/>
    </w:rPr>
  </w:style>
  <w:style w:type="paragraph" w:styleId="NormalIndent">
    <w:name w:val="Normal Indent"/>
    <w:basedOn w:val="Normal"/>
    <w:rsid w:val="00D21A42"/>
    <w:pPr>
      <w:ind w:left="720"/>
    </w:pPr>
    <w:rPr>
      <w:rFonts w:eastAsia="Times New Roman"/>
      <w:szCs w:val="20"/>
    </w:rPr>
  </w:style>
  <w:style w:type="character" w:customStyle="1" w:styleId="ToReadChar">
    <w:name w:val="To Read Char"/>
    <w:rsid w:val="00D21A42"/>
    <w:rPr>
      <w:rFonts w:ascii="Verdana" w:hAnsi="Verdana"/>
      <w:b/>
      <w:szCs w:val="24"/>
      <w:u w:val="single"/>
      <w:lang w:val="en-US" w:eastAsia="en-US" w:bidi="ar-SA"/>
    </w:rPr>
  </w:style>
  <w:style w:type="character" w:customStyle="1" w:styleId="ToReadCharChar">
    <w:name w:val="To Read Char Char"/>
    <w:rsid w:val="00D21A42"/>
    <w:rPr>
      <w:rFonts w:ascii="Verdana" w:hAnsi="Verdana"/>
      <w:b/>
      <w:szCs w:val="24"/>
      <w:u w:val="single"/>
      <w:lang w:val="en-US" w:eastAsia="en-US" w:bidi="ar-SA"/>
    </w:rPr>
  </w:style>
  <w:style w:type="paragraph" w:customStyle="1" w:styleId="BLOCKTITLE0">
    <w:name w:val="BLOCK TITLE"/>
    <w:basedOn w:val="Heading1"/>
    <w:uiPriority w:val="99"/>
    <w:qFormat/>
    <w:rsid w:val="00D21A42"/>
    <w:pPr>
      <w:keepLines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D21A42"/>
    <w:rPr>
      <w:b/>
      <w:szCs w:val="24"/>
      <w:u w:val="single"/>
      <w:lang w:val="en-US" w:eastAsia="en-US" w:bidi="ar-SA"/>
    </w:rPr>
  </w:style>
  <w:style w:type="character" w:customStyle="1" w:styleId="UnderlineChar1">
    <w:name w:val="Underline Char1"/>
    <w:rsid w:val="00D21A42"/>
    <w:rPr>
      <w:szCs w:val="24"/>
      <w:u w:val="single"/>
      <w:lang w:val="en-US" w:eastAsia="en-US" w:bidi="ar-SA"/>
    </w:rPr>
  </w:style>
  <w:style w:type="character" w:customStyle="1" w:styleId="pmterms1">
    <w:name w:val="pmterms1"/>
    <w:basedOn w:val="DefaultParagraphFont"/>
    <w:rsid w:val="00D21A42"/>
  </w:style>
  <w:style w:type="paragraph" w:styleId="EnvelopeReturn">
    <w:name w:val="envelope return"/>
    <w:basedOn w:val="Normal"/>
    <w:rsid w:val="00D21A42"/>
    <w:rPr>
      <w:rFonts w:ascii="Arial" w:eastAsia="Times New Roman" w:hAnsi="Arial"/>
      <w:sz w:val="24"/>
      <w:szCs w:val="20"/>
    </w:rPr>
  </w:style>
  <w:style w:type="paragraph" w:styleId="EnvelopeAddress">
    <w:name w:val="envelope address"/>
    <w:basedOn w:val="Normal"/>
    <w:rsid w:val="00D21A42"/>
    <w:pPr>
      <w:framePr w:w="7920" w:h="1980" w:hRule="exact" w:hSpace="180" w:wrap="auto" w:hAnchor="page" w:xAlign="center" w:yAlign="bottom"/>
      <w:ind w:left="2880"/>
    </w:pPr>
    <w:rPr>
      <w:rFonts w:ascii="Arial" w:eastAsia="Times New Roman" w:hAnsi="Arial"/>
      <w:sz w:val="28"/>
      <w:szCs w:val="24"/>
    </w:rPr>
  </w:style>
  <w:style w:type="character" w:customStyle="1" w:styleId="title1">
    <w:name w:val="title1"/>
    <w:basedOn w:val="DefaultParagraphFont"/>
    <w:rsid w:val="00D21A42"/>
  </w:style>
  <w:style w:type="character" w:customStyle="1" w:styleId="author0">
    <w:name w:val="author"/>
    <w:basedOn w:val="DefaultParagraphFont"/>
    <w:rsid w:val="00D21A42"/>
  </w:style>
  <w:style w:type="character" w:customStyle="1" w:styleId="bio">
    <w:name w:val="bio"/>
    <w:basedOn w:val="DefaultParagraphFont"/>
    <w:rsid w:val="00D21A42"/>
  </w:style>
  <w:style w:type="character" w:customStyle="1" w:styleId="storytextstyle">
    <w:name w:val="storytextstyle"/>
    <w:basedOn w:val="DefaultParagraphFont"/>
    <w:rsid w:val="00D21A42"/>
  </w:style>
  <w:style w:type="character" w:customStyle="1" w:styleId="cardunderlinedCharChar">
    <w:name w:val="card underlined Char Char"/>
    <w:rsid w:val="00D21A42"/>
    <w:rPr>
      <w:rFonts w:ascii="Arial" w:hAnsi="Arial"/>
      <w:sz w:val="22"/>
      <w:szCs w:val="24"/>
      <w:u w:val="single"/>
      <w:lang w:val="en-US" w:eastAsia="en-US" w:bidi="ar-SA"/>
    </w:rPr>
  </w:style>
  <w:style w:type="character" w:customStyle="1" w:styleId="Style2Char0">
    <w:name w:val="Style2 Char"/>
    <w:rsid w:val="00D21A42"/>
    <w:rPr>
      <w:rFonts w:ascii="Book Antiqua" w:hAnsi="Book Antiqua"/>
      <w:u w:val="thick"/>
      <w:lang w:val="en-US" w:eastAsia="en-US" w:bidi="ar-SA"/>
    </w:rPr>
  </w:style>
  <w:style w:type="character" w:customStyle="1" w:styleId="SmallChar">
    <w:name w:val="Small Char"/>
    <w:aliases w:val="ClearFormatting Char,No Spacing1 Char1,Debate Text Char1,No Spacing2 Char1,No Spacing11 Char1,Dont use Char"/>
    <w:qFormat/>
    <w:rsid w:val="00D21A42"/>
    <w:rPr>
      <w:rFonts w:ascii="Book Antiqua" w:hAnsi="Book Antiqua"/>
      <w:sz w:val="16"/>
      <w:szCs w:val="24"/>
      <w:lang w:val="en-US" w:eastAsia="en-US" w:bidi="ar-SA"/>
    </w:rPr>
  </w:style>
  <w:style w:type="character" w:customStyle="1" w:styleId="Style2Char1">
    <w:name w:val="Style2 Char1"/>
    <w:rsid w:val="00D21A42"/>
    <w:rPr>
      <w:rFonts w:ascii="Book Antiqua" w:hAnsi="Book Antiqua"/>
      <w:szCs w:val="24"/>
      <w:u w:val="thick"/>
      <w:lang w:val="en-US" w:eastAsia="en-US" w:bidi="ar-SA"/>
    </w:rPr>
  </w:style>
  <w:style w:type="character" w:customStyle="1" w:styleId="Style1Char1">
    <w:name w:val="Style1 Char1"/>
    <w:rsid w:val="00D21A42"/>
    <w:rPr>
      <w:rFonts w:ascii="Book Antiqua" w:hAnsi="Book Antiqua"/>
      <w:sz w:val="16"/>
      <w:szCs w:val="16"/>
      <w:lang w:val="en-US" w:eastAsia="en-US" w:bidi="ar-SA"/>
    </w:rPr>
  </w:style>
  <w:style w:type="character" w:customStyle="1" w:styleId="articlehead21">
    <w:name w:val="articlehead21"/>
    <w:rsid w:val="00D21A42"/>
    <w:rPr>
      <w:rFonts w:ascii="Arial" w:hAnsi="Arial" w:cs="Arial" w:hint="default"/>
      <w:b/>
      <w:bCs/>
      <w:color w:val="660000"/>
      <w:sz w:val="20"/>
      <w:szCs w:val="20"/>
    </w:rPr>
  </w:style>
  <w:style w:type="paragraph" w:customStyle="1" w:styleId="shellscontentions">
    <w:name w:val="shells/contentions"/>
    <w:basedOn w:val="TagCite0"/>
    <w:uiPriority w:val="99"/>
    <w:qFormat/>
    <w:rsid w:val="00D21A42"/>
    <w:rPr>
      <w:sz w:val="24"/>
    </w:rPr>
  </w:style>
  <w:style w:type="character" w:customStyle="1" w:styleId="BoldandUnderlineChar2Char1">
    <w:name w:val="Bold and Underline Char2 Char1"/>
    <w:rsid w:val="00D21A42"/>
    <w:rPr>
      <w:b/>
      <w:szCs w:val="24"/>
      <w:u w:val="single"/>
      <w:lang w:val="en-US" w:eastAsia="en-US" w:bidi="ar-SA"/>
    </w:rPr>
  </w:style>
  <w:style w:type="character" w:customStyle="1" w:styleId="BoldUnderlineChar0">
    <w:name w:val="BoldUnderline Char"/>
    <w:rsid w:val="00D21A42"/>
    <w:rPr>
      <w:b/>
      <w:szCs w:val="24"/>
      <w:u w:val="single"/>
      <w:lang w:val="en-US" w:eastAsia="en-US" w:bidi="ar-SA"/>
    </w:rPr>
  </w:style>
  <w:style w:type="character" w:customStyle="1" w:styleId="TagCiteChar1">
    <w:name w:val="Tag/Cite Char1"/>
    <w:rsid w:val="00D21A42"/>
    <w:rPr>
      <w:b/>
      <w:lang w:val="en-US" w:eastAsia="en-US" w:bidi="ar-SA"/>
    </w:rPr>
  </w:style>
  <w:style w:type="character" w:customStyle="1" w:styleId="goohl2">
    <w:name w:val="goohl2"/>
    <w:basedOn w:val="DefaultParagraphFont"/>
    <w:rsid w:val="00D21A42"/>
  </w:style>
  <w:style w:type="character" w:customStyle="1" w:styleId="Normal10">
    <w:name w:val="Normal1"/>
    <w:basedOn w:val="DefaultParagraphFont"/>
    <w:rsid w:val="00D21A42"/>
  </w:style>
  <w:style w:type="paragraph" w:customStyle="1" w:styleId="BriefTitle1">
    <w:name w:val="Brief Title 1"/>
    <w:basedOn w:val="Normal"/>
    <w:uiPriority w:val="99"/>
    <w:qFormat/>
    <w:rsid w:val="00D21A42"/>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D21A42"/>
    <w:pPr>
      <w:widowControl w:val="0"/>
      <w:autoSpaceDE w:val="0"/>
      <w:autoSpaceDN w:val="0"/>
      <w:adjustRightInd w:val="0"/>
    </w:pPr>
    <w:rPr>
      <w:rFonts w:eastAsia="Times New Roman"/>
      <w:b/>
      <w:szCs w:val="20"/>
    </w:rPr>
  </w:style>
  <w:style w:type="paragraph" w:customStyle="1" w:styleId="CardChar1">
    <w:name w:val="Card Char"/>
    <w:basedOn w:val="Normal"/>
    <w:uiPriority w:val="99"/>
    <w:qFormat/>
    <w:rsid w:val="00D21A42"/>
    <w:pPr>
      <w:widowControl w:val="0"/>
      <w:autoSpaceDE w:val="0"/>
      <w:autoSpaceDN w:val="0"/>
      <w:adjustRightInd w:val="0"/>
    </w:pPr>
    <w:rPr>
      <w:rFonts w:eastAsia="Times New Roman"/>
      <w:szCs w:val="20"/>
    </w:rPr>
  </w:style>
  <w:style w:type="character" w:customStyle="1" w:styleId="CardCharChar">
    <w:name w:val="Card Char Char"/>
    <w:rsid w:val="00D21A42"/>
    <w:rPr>
      <w:lang w:val="en-US" w:eastAsia="en-US" w:bidi="ar-SA"/>
    </w:rPr>
  </w:style>
  <w:style w:type="character" w:customStyle="1" w:styleId="BriefTitle1Char">
    <w:name w:val="Brief Title 1 Char"/>
    <w:rsid w:val="00D21A42"/>
    <w:rPr>
      <w:b/>
      <w:u w:val="single"/>
      <w:lang w:val="en-US" w:eastAsia="en-US" w:bidi="ar-SA"/>
    </w:rPr>
  </w:style>
  <w:style w:type="character" w:customStyle="1" w:styleId="TagCiteCharChar">
    <w:name w:val="Tag/Cite Char Char"/>
    <w:rsid w:val="00D21A42"/>
    <w:rPr>
      <w:b/>
      <w:lang w:val="en-US" w:eastAsia="en-US" w:bidi="ar-SA"/>
    </w:rPr>
  </w:style>
  <w:style w:type="paragraph" w:customStyle="1" w:styleId="ShellTitles">
    <w:name w:val="ShellTitles"/>
    <w:basedOn w:val="Normal"/>
    <w:uiPriority w:val="99"/>
    <w:qFormat/>
    <w:rsid w:val="00D21A4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D21A4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D21A42"/>
    <w:pPr>
      <w:spacing w:before="100" w:beforeAutospacing="1" w:after="100" w:afterAutospacing="1"/>
    </w:pPr>
    <w:rPr>
      <w:rFonts w:eastAsia="Times New Roman"/>
      <w:szCs w:val="24"/>
    </w:rPr>
  </w:style>
  <w:style w:type="character" w:customStyle="1" w:styleId="btx">
    <w:name w:val="btx"/>
    <w:basedOn w:val="DefaultParagraphFont"/>
    <w:rsid w:val="00D21A42"/>
  </w:style>
  <w:style w:type="character" w:customStyle="1" w:styleId="CardChar10">
    <w:name w:val="Card Char1"/>
    <w:rsid w:val="00D21A42"/>
    <w:rPr>
      <w:lang w:val="en-US" w:eastAsia="en-US" w:bidi="ar-SA"/>
    </w:rPr>
  </w:style>
  <w:style w:type="character" w:customStyle="1" w:styleId="prodgeneral1">
    <w:name w:val="prodgeneral1"/>
    <w:rsid w:val="00D21A42"/>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D21A42"/>
  </w:style>
  <w:style w:type="paragraph" w:customStyle="1" w:styleId="BoldUnderline">
    <w:name w:val="BoldUnderline"/>
    <w:basedOn w:val="Normal"/>
    <w:uiPriority w:val="99"/>
    <w:qFormat/>
    <w:rsid w:val="00D21A42"/>
    <w:rPr>
      <w:rFonts w:eastAsia="Times New Roman"/>
      <w:b/>
      <w:szCs w:val="24"/>
      <w:u w:val="single"/>
    </w:rPr>
  </w:style>
  <w:style w:type="character" w:customStyle="1" w:styleId="summary1">
    <w:name w:val="summary1"/>
    <w:rsid w:val="00D21A42"/>
    <w:rPr>
      <w:rFonts w:ascii="Arial" w:hAnsi="Arial" w:cs="Arial" w:hint="default"/>
      <w:sz w:val="18"/>
      <w:szCs w:val="18"/>
    </w:rPr>
  </w:style>
  <w:style w:type="paragraph" w:customStyle="1" w:styleId="ToRead">
    <w:name w:val="To Read"/>
    <w:basedOn w:val="Normal"/>
    <w:uiPriority w:val="99"/>
    <w:qFormat/>
    <w:rsid w:val="00D21A42"/>
    <w:pPr>
      <w:ind w:left="720"/>
    </w:pPr>
    <w:rPr>
      <w:rFonts w:ascii="Verdana" w:eastAsia="Times New Roman" w:hAnsi="Verdana"/>
      <w:b/>
      <w:szCs w:val="24"/>
      <w:u w:val="single"/>
    </w:rPr>
  </w:style>
  <w:style w:type="character" w:customStyle="1" w:styleId="text3">
    <w:name w:val="text3"/>
    <w:basedOn w:val="DefaultParagraphFont"/>
    <w:rsid w:val="00D21A42"/>
  </w:style>
  <w:style w:type="paragraph" w:customStyle="1" w:styleId="Style1">
    <w:name w:val="Style 1"/>
    <w:basedOn w:val="Normal"/>
    <w:uiPriority w:val="99"/>
    <w:qFormat/>
    <w:rsid w:val="00D21A42"/>
    <w:pPr>
      <w:widowControl w:val="0"/>
      <w:ind w:firstLine="216"/>
    </w:pPr>
    <w:rPr>
      <w:rFonts w:eastAsia="Times New Roman"/>
      <w:noProof/>
      <w:color w:val="000000"/>
      <w:szCs w:val="20"/>
    </w:rPr>
  </w:style>
  <w:style w:type="paragraph" w:customStyle="1" w:styleId="Style4">
    <w:name w:val="Style 4"/>
    <w:basedOn w:val="Normal"/>
    <w:uiPriority w:val="99"/>
    <w:qFormat/>
    <w:rsid w:val="00D21A4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21A4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D21A4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D21A42"/>
    <w:pPr>
      <w:ind w:left="1660"/>
    </w:pPr>
  </w:style>
  <w:style w:type="paragraph" w:customStyle="1" w:styleId="PageNumber1">
    <w:name w:val="Page Number1"/>
    <w:basedOn w:val="Normal"/>
    <w:next w:val="Normal"/>
    <w:uiPriority w:val="99"/>
    <w:qFormat/>
    <w:rsid w:val="00D21A42"/>
    <w:rPr>
      <w:rFonts w:eastAsia="Times New Roman"/>
      <w:szCs w:val="24"/>
    </w:rPr>
  </w:style>
  <w:style w:type="paragraph" w:customStyle="1" w:styleId="Cite1">
    <w:name w:val="Cite1"/>
    <w:uiPriority w:val="99"/>
    <w:qFormat/>
    <w:rsid w:val="00D21A42"/>
    <w:rPr>
      <w:rFonts w:ascii="Palatino Linotype" w:eastAsia="Times New Roman" w:hAnsi="Palatino Linotype" w:cs="Times New Roman"/>
      <w:bCs/>
      <w:sz w:val="20"/>
      <w:szCs w:val="20"/>
      <w:lang w:val="en-AU"/>
    </w:rPr>
  </w:style>
  <w:style w:type="paragraph" w:customStyle="1" w:styleId="Card1">
    <w:name w:val="Card1"/>
    <w:uiPriority w:val="99"/>
    <w:qFormat/>
    <w:rsid w:val="00D21A42"/>
    <w:pPr>
      <w:ind w:left="720"/>
      <w:jc w:val="both"/>
    </w:pPr>
    <w:rPr>
      <w:rFonts w:ascii="Palatino Linotype" w:eastAsia="Times New Roman" w:hAnsi="Palatino Linotype" w:cs="Times New Roman"/>
      <w:sz w:val="20"/>
      <w:szCs w:val="20"/>
      <w:lang w:val="en-AU"/>
    </w:rPr>
  </w:style>
  <w:style w:type="paragraph" w:customStyle="1" w:styleId="Cite2">
    <w:name w:val="Cite2"/>
    <w:uiPriority w:val="99"/>
    <w:qFormat/>
    <w:rsid w:val="00D21A42"/>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21A42"/>
    <w:pPr>
      <w:ind w:left="288" w:right="288"/>
    </w:pPr>
    <w:rPr>
      <w:rFonts w:eastAsia="Times New Roman"/>
      <w:szCs w:val="24"/>
    </w:rPr>
  </w:style>
  <w:style w:type="paragraph" w:customStyle="1" w:styleId="cite20">
    <w:name w:val="cite2"/>
    <w:uiPriority w:val="99"/>
    <w:qFormat/>
    <w:rsid w:val="00D21A42"/>
    <w:rPr>
      <w:rFonts w:ascii="Times New Roman" w:eastAsia="Times New Roman" w:hAnsi="Times New Roman" w:cs="Times New Roman"/>
      <w:color w:val="000000"/>
      <w:sz w:val="20"/>
      <w:szCs w:val="24"/>
    </w:rPr>
  </w:style>
  <w:style w:type="character" w:customStyle="1" w:styleId="underline1">
    <w:name w:val="underline1"/>
    <w:rsid w:val="00D21A42"/>
    <w:rPr>
      <w:rFonts w:ascii="Times New Roman" w:hAnsi="Times New Roman"/>
      <w:sz w:val="20"/>
      <w:u w:val="single"/>
      <w:lang w:eastAsia="en-US"/>
    </w:rPr>
  </w:style>
  <w:style w:type="paragraph" w:customStyle="1" w:styleId="articletext">
    <w:name w:val="articletext"/>
    <w:basedOn w:val="Normal"/>
    <w:uiPriority w:val="99"/>
    <w:qFormat/>
    <w:rsid w:val="00D21A42"/>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D21A42"/>
    <w:rPr>
      <w:rFonts w:ascii="Arial Narrow" w:hAnsi="Arial Narrow"/>
      <w:sz w:val="24"/>
      <w:szCs w:val="24"/>
      <w:u w:val="single"/>
      <w:lang w:val="en-US" w:eastAsia="en-US" w:bidi="ar-SA"/>
    </w:rPr>
  </w:style>
  <w:style w:type="character" w:customStyle="1" w:styleId="cardtextsmallChar">
    <w:name w:val="card text small Char"/>
    <w:rsid w:val="00D21A42"/>
    <w:rPr>
      <w:rFonts w:ascii="Arial Narrow" w:hAnsi="Arial Narrow"/>
      <w:sz w:val="16"/>
      <w:szCs w:val="24"/>
      <w:lang w:val="en-US" w:eastAsia="en-US" w:bidi="ar-SA"/>
    </w:rPr>
  </w:style>
  <w:style w:type="paragraph" w:customStyle="1" w:styleId="cardtextsmall">
    <w:name w:val="card text small"/>
    <w:basedOn w:val="Normal"/>
    <w:uiPriority w:val="99"/>
    <w:qFormat/>
    <w:rsid w:val="00D21A42"/>
    <w:rPr>
      <w:rFonts w:ascii="Arial Narrow" w:eastAsia="Times New Roman" w:hAnsi="Arial Narrow"/>
      <w:sz w:val="16"/>
      <w:szCs w:val="24"/>
    </w:rPr>
  </w:style>
  <w:style w:type="paragraph" w:customStyle="1" w:styleId="CaseListNormal">
    <w:name w:val="Case List Normal"/>
    <w:basedOn w:val="Normal"/>
    <w:uiPriority w:val="99"/>
    <w:qFormat/>
    <w:rsid w:val="00D21A42"/>
    <w:rPr>
      <w:rFonts w:ascii="Times" w:eastAsia="Times New Roman" w:hAnsi="Times"/>
      <w:szCs w:val="26"/>
    </w:rPr>
  </w:style>
  <w:style w:type="paragraph" w:customStyle="1" w:styleId="Body">
    <w:name w:val="Body"/>
    <w:basedOn w:val="Normal"/>
    <w:uiPriority w:val="99"/>
    <w:qFormat/>
    <w:rsid w:val="00D21A42"/>
    <w:pPr>
      <w:outlineLvl w:val="3"/>
    </w:pPr>
    <w:rPr>
      <w:rFonts w:eastAsia="Times New Roman"/>
      <w:szCs w:val="20"/>
    </w:rPr>
  </w:style>
  <w:style w:type="paragraph" w:customStyle="1" w:styleId="3text">
    <w:name w:val="3text"/>
    <w:basedOn w:val="Normal"/>
    <w:uiPriority w:val="99"/>
    <w:qFormat/>
    <w:rsid w:val="00D21A42"/>
    <w:pPr>
      <w:spacing w:before="100" w:beforeAutospacing="1" w:after="100" w:afterAutospacing="1"/>
    </w:pPr>
    <w:rPr>
      <w:rFonts w:eastAsia="Times New Roman"/>
      <w:sz w:val="24"/>
      <w:szCs w:val="24"/>
    </w:rPr>
  </w:style>
  <w:style w:type="character" w:customStyle="1" w:styleId="countrytitle1">
    <w:name w:val="countrytitle1"/>
    <w:rsid w:val="00D21A42"/>
    <w:rPr>
      <w:rFonts w:ascii="Verdana" w:hAnsi="Verdana" w:hint="default"/>
      <w:b/>
      <w:bCs/>
      <w:color w:val="293643"/>
      <w:sz w:val="24"/>
      <w:szCs w:val="24"/>
    </w:rPr>
  </w:style>
  <w:style w:type="character" w:customStyle="1" w:styleId="storyheader1">
    <w:name w:val="storyheader1"/>
    <w:rsid w:val="00D21A42"/>
    <w:rPr>
      <w:rFonts w:ascii="Verdana" w:hAnsi="Verdana" w:hint="default"/>
      <w:b/>
      <w:bCs/>
      <w:color w:val="000000"/>
      <w:sz w:val="21"/>
      <w:szCs w:val="21"/>
    </w:rPr>
  </w:style>
  <w:style w:type="paragraph" w:customStyle="1" w:styleId="TimesNewRoman12">
    <w:name w:val="TimesNewRoman12"/>
    <w:uiPriority w:val="99"/>
    <w:qFormat/>
    <w:rsid w:val="00D21A42"/>
    <w:pPr>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21A42"/>
    <w:pPr>
      <w:spacing w:before="100" w:beforeAutospacing="1" w:after="100" w:afterAutospacing="1"/>
    </w:pPr>
    <w:rPr>
      <w:rFonts w:eastAsia="Times New Roman"/>
      <w:sz w:val="24"/>
      <w:szCs w:val="24"/>
    </w:rPr>
  </w:style>
  <w:style w:type="character" w:customStyle="1" w:styleId="cardunderlinedChar">
    <w:name w:val="card underlined Char"/>
    <w:rsid w:val="00D21A42"/>
    <w:rPr>
      <w:rFonts w:ascii="Arial" w:hAnsi="Arial"/>
      <w:sz w:val="22"/>
      <w:szCs w:val="24"/>
      <w:u w:val="single"/>
      <w:lang w:val="en-US" w:eastAsia="en-US" w:bidi="ar-SA"/>
    </w:rPr>
  </w:style>
  <w:style w:type="paragraph" w:customStyle="1" w:styleId="medium-normal">
    <w:name w:val="medium-normal"/>
    <w:basedOn w:val="Normal"/>
    <w:uiPriority w:val="99"/>
    <w:qFormat/>
    <w:rsid w:val="00D21A42"/>
    <w:pPr>
      <w:spacing w:before="100" w:beforeAutospacing="1" w:after="100" w:afterAutospacing="1"/>
    </w:pPr>
    <w:rPr>
      <w:rFonts w:eastAsia="Times New Roman"/>
      <w:sz w:val="24"/>
      <w:szCs w:val="24"/>
    </w:rPr>
  </w:style>
  <w:style w:type="paragraph" w:customStyle="1" w:styleId="text">
    <w:name w:val="text"/>
    <w:basedOn w:val="Normal"/>
    <w:autoRedefine/>
    <w:uiPriority w:val="99"/>
    <w:qFormat/>
    <w:rsid w:val="00D21A42"/>
    <w:rPr>
      <w:rFonts w:eastAsia="Times New Roman"/>
      <w:sz w:val="18"/>
      <w:szCs w:val="24"/>
    </w:rPr>
  </w:style>
  <w:style w:type="character" w:customStyle="1" w:styleId="Style8pt">
    <w:name w:val="Style 8 pt"/>
    <w:rsid w:val="00D21A42"/>
    <w:rPr>
      <w:sz w:val="16"/>
    </w:rPr>
  </w:style>
  <w:style w:type="paragraph" w:customStyle="1" w:styleId="textChar">
    <w:name w:val="text Char"/>
    <w:basedOn w:val="Normal"/>
    <w:autoRedefine/>
    <w:uiPriority w:val="99"/>
    <w:qFormat/>
    <w:rsid w:val="00D21A42"/>
    <w:rPr>
      <w:rFonts w:eastAsia="Times New Roman"/>
      <w:color w:val="000000"/>
      <w:sz w:val="18"/>
      <w:szCs w:val="24"/>
    </w:rPr>
  </w:style>
  <w:style w:type="paragraph" w:customStyle="1" w:styleId="text1">
    <w:name w:val="text1"/>
    <w:basedOn w:val="Normal"/>
    <w:autoRedefine/>
    <w:uiPriority w:val="99"/>
    <w:qFormat/>
    <w:rsid w:val="00D21A42"/>
    <w:rPr>
      <w:rFonts w:eastAsia="Times New Roman"/>
      <w:szCs w:val="20"/>
    </w:rPr>
  </w:style>
  <w:style w:type="character" w:customStyle="1" w:styleId="article1">
    <w:name w:val="article1"/>
    <w:rsid w:val="00D21A42"/>
    <w:rPr>
      <w:rFonts w:ascii="Verdana" w:hAnsi="Verdana" w:hint="default"/>
      <w:color w:val="333333"/>
      <w:sz w:val="16"/>
      <w:szCs w:val="16"/>
    </w:rPr>
  </w:style>
  <w:style w:type="paragraph" w:customStyle="1" w:styleId="RepeatBlockHeading">
    <w:name w:val="Repeat Block Heading"/>
    <w:basedOn w:val="Normal"/>
    <w:autoRedefine/>
    <w:uiPriority w:val="99"/>
    <w:qFormat/>
    <w:rsid w:val="00D21A42"/>
    <w:pPr>
      <w:jc w:val="center"/>
    </w:pPr>
    <w:rPr>
      <w:rFonts w:eastAsia="Times New Roman"/>
      <w:b/>
      <w:smallCaps/>
      <w:color w:val="000000"/>
      <w:sz w:val="24"/>
      <w:szCs w:val="24"/>
      <w:u w:val="thick"/>
    </w:rPr>
  </w:style>
  <w:style w:type="character" w:customStyle="1" w:styleId="Hyperlink6">
    <w:name w:val="Hyperlink6"/>
    <w:rsid w:val="00D21A42"/>
    <w:rPr>
      <w:color w:val="3300CC"/>
      <w:u w:val="single"/>
    </w:rPr>
  </w:style>
  <w:style w:type="paragraph" w:customStyle="1" w:styleId="story-headline">
    <w:name w:val="story-headline"/>
    <w:basedOn w:val="Normal"/>
    <w:uiPriority w:val="99"/>
    <w:qFormat/>
    <w:rsid w:val="00D21A4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D21A42"/>
    <w:pPr>
      <w:spacing w:before="100" w:beforeAutospacing="1" w:after="100" w:afterAutospacing="1"/>
    </w:pPr>
    <w:rPr>
      <w:rFonts w:ascii="Arial" w:eastAsia="Times New Roman" w:hAnsi="Arial"/>
    </w:rPr>
  </w:style>
  <w:style w:type="character" w:customStyle="1" w:styleId="story-posted-date1">
    <w:name w:val="story-posted-date1"/>
    <w:rsid w:val="00D21A42"/>
    <w:rPr>
      <w:rFonts w:ascii="Arial" w:hAnsi="Arial" w:cs="Arial" w:hint="default"/>
      <w:b w:val="0"/>
      <w:bCs w:val="0"/>
      <w:sz w:val="19"/>
      <w:szCs w:val="19"/>
    </w:rPr>
  </w:style>
  <w:style w:type="paragraph" w:customStyle="1" w:styleId="story-dateline">
    <w:name w:val="story-dateline"/>
    <w:basedOn w:val="Normal"/>
    <w:uiPriority w:val="99"/>
    <w:qFormat/>
    <w:rsid w:val="00D21A42"/>
    <w:rPr>
      <w:rFonts w:ascii="Arial" w:eastAsia="Times New Roman" w:hAnsi="Arial"/>
      <w:b/>
      <w:bCs/>
    </w:rPr>
  </w:style>
  <w:style w:type="paragraph" w:customStyle="1" w:styleId="TextofCards">
    <w:name w:val="Text of Cards"/>
    <w:basedOn w:val="Normal"/>
    <w:uiPriority w:val="99"/>
    <w:qFormat/>
    <w:rsid w:val="00D21A42"/>
    <w:rPr>
      <w:rFonts w:eastAsia="Times New Roman"/>
      <w:color w:val="000000"/>
      <w:spacing w:val="6"/>
      <w:szCs w:val="23"/>
    </w:rPr>
  </w:style>
  <w:style w:type="paragraph" w:customStyle="1" w:styleId="Corpotesto">
    <w:name w:val="Corpo testo"/>
    <w:basedOn w:val="Normal"/>
    <w:uiPriority w:val="99"/>
    <w:qFormat/>
    <w:rsid w:val="00D21A42"/>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D21A42"/>
    <w:rPr>
      <w:rFonts w:eastAsia="SimSun" w:cs="Arial"/>
      <w:b/>
      <w:bCs/>
      <w:iCs/>
      <w:sz w:val="24"/>
      <w:szCs w:val="28"/>
      <w:lang w:val="en-US" w:eastAsia="zh-CN" w:bidi="ar-SA"/>
    </w:rPr>
  </w:style>
  <w:style w:type="character" w:customStyle="1" w:styleId="Style4Char">
    <w:name w:val="Style4 Char"/>
    <w:link w:val="Style40"/>
    <w:rsid w:val="00D21A42"/>
    <w:rPr>
      <w:rFonts w:ascii="Arial Narrow" w:hAnsi="Arial Narrow"/>
      <w:szCs w:val="24"/>
      <w:u w:val="single"/>
    </w:rPr>
  </w:style>
  <w:style w:type="paragraph" w:customStyle="1" w:styleId="PageHeading">
    <w:name w:val="Page Heading"/>
    <w:basedOn w:val="Heading2"/>
    <w:uiPriority w:val="99"/>
    <w:qFormat/>
    <w:rsid w:val="00D21A42"/>
    <w:pPr>
      <w:keepLines w:val="0"/>
      <w:widowControl w:val="0"/>
      <w:suppressAutoHyphens/>
      <w:jc w:val="left"/>
    </w:pPr>
    <w:rPr>
      <w:rFonts w:eastAsia="Times New Roman" w:cs="Arial"/>
      <w:bCs w:val="0"/>
      <w:sz w:val="32"/>
      <w:szCs w:val="16"/>
      <w:u w:val="none"/>
    </w:rPr>
  </w:style>
  <w:style w:type="character" w:customStyle="1" w:styleId="postbody">
    <w:name w:val="postbody"/>
    <w:basedOn w:val="DefaultParagraphFont"/>
    <w:rsid w:val="00D21A42"/>
  </w:style>
  <w:style w:type="paragraph" w:customStyle="1" w:styleId="tagCharChar1Char">
    <w:name w:val="tag Char Char1 Char"/>
    <w:basedOn w:val="CardChar1"/>
    <w:uiPriority w:val="99"/>
    <w:qFormat/>
    <w:rsid w:val="00D21A42"/>
    <w:pPr>
      <w:widowControl/>
      <w:autoSpaceDE/>
      <w:autoSpaceDN/>
      <w:adjustRightInd/>
    </w:pPr>
    <w:rPr>
      <w:b/>
      <w:bCs/>
      <w:sz w:val="24"/>
      <w:szCs w:val="24"/>
    </w:rPr>
  </w:style>
  <w:style w:type="character" w:customStyle="1" w:styleId="textmedium">
    <w:name w:val="textmedium"/>
    <w:basedOn w:val="DefaultParagraphFont"/>
    <w:rsid w:val="00D21A42"/>
  </w:style>
  <w:style w:type="character" w:customStyle="1" w:styleId="citation1">
    <w:name w:val="citation1"/>
    <w:rsid w:val="00D21A42"/>
    <w:rPr>
      <w:rFonts w:ascii="Verdana" w:hAnsi="Verdana" w:hint="default"/>
      <w:sz w:val="17"/>
      <w:szCs w:val="17"/>
    </w:rPr>
  </w:style>
  <w:style w:type="character" w:customStyle="1" w:styleId="hithighlite">
    <w:name w:val="hithighlite"/>
    <w:basedOn w:val="DefaultParagraphFont"/>
    <w:rsid w:val="00D21A42"/>
  </w:style>
  <w:style w:type="character" w:customStyle="1" w:styleId="articlecontent">
    <w:name w:val="articlecontent"/>
    <w:basedOn w:val="DefaultParagraphFont"/>
    <w:rsid w:val="00D21A42"/>
  </w:style>
  <w:style w:type="paragraph" w:styleId="FootnoteText">
    <w:name w:val="footnote text"/>
    <w:basedOn w:val="Normal"/>
    <w:link w:val="FootnoteTextChar"/>
    <w:rsid w:val="00D21A42"/>
    <w:rPr>
      <w:rFonts w:ascii="Times" w:eastAsia="Times" w:hAnsi="Times"/>
      <w:szCs w:val="20"/>
    </w:rPr>
  </w:style>
  <w:style w:type="character" w:customStyle="1" w:styleId="FootnoteTextChar">
    <w:name w:val="Footnote Text Char"/>
    <w:basedOn w:val="DefaultParagraphFont"/>
    <w:link w:val="FootnoteText"/>
    <w:rsid w:val="00D21A42"/>
    <w:rPr>
      <w:rFonts w:ascii="Times" w:eastAsia="Times" w:hAnsi="Times" w:cs="Times New Roman"/>
      <w:sz w:val="20"/>
      <w:szCs w:val="20"/>
    </w:rPr>
  </w:style>
  <w:style w:type="paragraph" w:customStyle="1" w:styleId="inside-copy">
    <w:name w:val="inside-copy"/>
    <w:basedOn w:val="Normal"/>
    <w:uiPriority w:val="99"/>
    <w:qFormat/>
    <w:rsid w:val="00D21A42"/>
    <w:pPr>
      <w:spacing w:before="100" w:beforeAutospacing="1" w:after="100" w:afterAutospacing="1" w:line="225" w:lineRule="atLeast"/>
    </w:pPr>
    <w:rPr>
      <w:rFonts w:ascii="Arial" w:eastAsia="Times New Roman" w:hAnsi="Arial"/>
      <w:color w:val="000000"/>
      <w:sz w:val="18"/>
      <w:szCs w:val="18"/>
    </w:rPr>
  </w:style>
  <w:style w:type="paragraph" w:customStyle="1" w:styleId="Style3">
    <w:name w:val="Style3"/>
    <w:basedOn w:val="Normal"/>
    <w:uiPriority w:val="99"/>
    <w:qFormat/>
    <w:rsid w:val="00D21A42"/>
    <w:rPr>
      <w:rFonts w:ascii="Arial Narrow" w:eastAsia="Times New Roman" w:hAnsi="Arial Narrow"/>
      <w:b/>
      <w:szCs w:val="24"/>
    </w:rPr>
  </w:style>
  <w:style w:type="paragraph" w:customStyle="1" w:styleId="OmniPage1">
    <w:name w:val="OmniPage #1"/>
    <w:basedOn w:val="Normal"/>
    <w:uiPriority w:val="99"/>
    <w:qFormat/>
    <w:rsid w:val="00D21A4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21A4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D21A42"/>
    <w:rPr>
      <w:rFonts w:ascii="Arial" w:hAnsi="Arial"/>
      <w:b w:val="0"/>
      <w:caps w:val="0"/>
      <w:sz w:val="20"/>
    </w:rPr>
  </w:style>
  <w:style w:type="paragraph" w:customStyle="1" w:styleId="ProjectTitleLine">
    <w:name w:val="Project Title Line"/>
    <w:basedOn w:val="Normal"/>
    <w:next w:val="Normal"/>
    <w:autoRedefine/>
    <w:uiPriority w:val="99"/>
    <w:qFormat/>
    <w:rsid w:val="00D21A42"/>
    <w:pPr>
      <w:jc w:val="center"/>
    </w:pPr>
    <w:rPr>
      <w:rFonts w:ascii="Arial" w:eastAsia="Times New Roman" w:hAnsi="Arial"/>
      <w:caps/>
      <w:szCs w:val="20"/>
    </w:rPr>
  </w:style>
  <w:style w:type="character" w:customStyle="1" w:styleId="fource1">
    <w:name w:val="fource1"/>
    <w:rsid w:val="00D21A42"/>
    <w:rPr>
      <w:sz w:val="34"/>
      <w:szCs w:val="34"/>
    </w:rPr>
  </w:style>
  <w:style w:type="character" w:customStyle="1" w:styleId="Style3Char">
    <w:name w:val="Style3 Char"/>
    <w:rsid w:val="00D21A42"/>
    <w:rPr>
      <w:rFonts w:ascii="Arial Narrow" w:hAnsi="Arial Narrow"/>
      <w:b/>
      <w:sz w:val="22"/>
      <w:szCs w:val="24"/>
      <w:lang w:val="en-US" w:eastAsia="en-US" w:bidi="ar-SA"/>
    </w:rPr>
  </w:style>
  <w:style w:type="paragraph" w:customStyle="1" w:styleId="LanguageStrike">
    <w:name w:val="Language Strike"/>
    <w:basedOn w:val="Normal"/>
    <w:next w:val="Normal"/>
    <w:uiPriority w:val="99"/>
    <w:qFormat/>
    <w:rsid w:val="00D21A42"/>
    <w:rPr>
      <w:rFonts w:ascii="Arial Narrow" w:eastAsia="Times New Roman" w:hAnsi="Arial Narrow"/>
      <w:strike/>
      <w:szCs w:val="24"/>
    </w:rPr>
  </w:style>
  <w:style w:type="character" w:customStyle="1" w:styleId="LanguageStrikeChar">
    <w:name w:val="Language Strike Char"/>
    <w:rsid w:val="00D21A4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D21A42"/>
    <w:rPr>
      <w:rFonts w:ascii="Arial" w:eastAsia="Times New Roman" w:hAnsi="Arial"/>
      <w:szCs w:val="20"/>
      <w:u w:val="single"/>
    </w:rPr>
  </w:style>
  <w:style w:type="paragraph" w:customStyle="1" w:styleId="Normal10pt">
    <w:name w:val="Normal + 10 pt"/>
    <w:basedOn w:val="Normal"/>
    <w:uiPriority w:val="99"/>
    <w:qFormat/>
    <w:rsid w:val="00D21A42"/>
    <w:rPr>
      <w:rFonts w:eastAsia="Times New Roman"/>
      <w:szCs w:val="20"/>
    </w:rPr>
  </w:style>
  <w:style w:type="paragraph" w:customStyle="1" w:styleId="cardChar1Char">
    <w:name w:val="card Char1 Char"/>
    <w:basedOn w:val="Normal"/>
    <w:uiPriority w:val="99"/>
    <w:qFormat/>
    <w:rsid w:val="00D21A42"/>
    <w:pPr>
      <w:ind w:left="288" w:right="288"/>
    </w:pPr>
    <w:rPr>
      <w:rFonts w:eastAsia="Times New Roman"/>
      <w:szCs w:val="20"/>
    </w:rPr>
  </w:style>
  <w:style w:type="character" w:customStyle="1" w:styleId="normal11">
    <w:name w:val="normal1"/>
    <w:basedOn w:val="DefaultParagraphFont"/>
    <w:rsid w:val="00D21A42"/>
  </w:style>
  <w:style w:type="character" w:customStyle="1" w:styleId="ds">
    <w:name w:val="ds"/>
    <w:basedOn w:val="DefaultParagraphFont"/>
    <w:rsid w:val="00D21A42"/>
  </w:style>
  <w:style w:type="character" w:customStyle="1" w:styleId="caps">
    <w:name w:val="caps"/>
    <w:basedOn w:val="DefaultParagraphFont"/>
    <w:rsid w:val="00D21A42"/>
  </w:style>
  <w:style w:type="character" w:customStyle="1" w:styleId="UnderliningChar1">
    <w:name w:val="Underlining Char1"/>
    <w:rsid w:val="00D21A42"/>
    <w:rPr>
      <w:rFonts w:ascii="Arial Narrow" w:hAnsi="Arial Narrow"/>
      <w:szCs w:val="24"/>
      <w:u w:val="single"/>
      <w:lang w:val="en-US" w:eastAsia="en-US" w:bidi="ar-SA"/>
    </w:rPr>
  </w:style>
  <w:style w:type="character" w:customStyle="1" w:styleId="UnderliningChar2">
    <w:name w:val="Underlining Char2"/>
    <w:rsid w:val="00D21A42"/>
    <w:rPr>
      <w:rFonts w:ascii="Arial Narrow" w:hAnsi="Arial Narrow"/>
      <w:szCs w:val="24"/>
      <w:u w:val="single"/>
      <w:lang w:val="en-US" w:eastAsia="en-US" w:bidi="ar-SA"/>
    </w:rPr>
  </w:style>
  <w:style w:type="character" w:customStyle="1" w:styleId="MicroTextChar1">
    <w:name w:val="MicroText Char1"/>
    <w:rsid w:val="00D21A42"/>
    <w:rPr>
      <w:rFonts w:ascii="Arial Narrow" w:hAnsi="Arial Narrow"/>
      <w:sz w:val="12"/>
      <w:szCs w:val="24"/>
      <w:lang w:val="en-US" w:eastAsia="en-US" w:bidi="ar-SA"/>
    </w:rPr>
  </w:style>
  <w:style w:type="paragraph" w:customStyle="1" w:styleId="CM12">
    <w:name w:val="CM12"/>
    <w:basedOn w:val="Default"/>
    <w:next w:val="Default"/>
    <w:uiPriority w:val="99"/>
    <w:qFormat/>
    <w:rsid w:val="00D21A4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D21A4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D21A42"/>
    <w:pPr>
      <w:widowControl w:val="0"/>
      <w:spacing w:after="0" w:line="320" w:lineRule="atLeast"/>
    </w:pPr>
    <w:rPr>
      <w:rFonts w:ascii="Granjon LT Std" w:eastAsia="Times New Roman" w:hAnsi="Granjon LT Std" w:cs="Times New Roman"/>
      <w:sz w:val="24"/>
    </w:rPr>
  </w:style>
  <w:style w:type="character" w:styleId="EndnoteReference">
    <w:name w:val="endnote reference"/>
    <w:rsid w:val="00D21A42"/>
    <w:rPr>
      <w:vertAlign w:val="baseline"/>
    </w:rPr>
  </w:style>
  <w:style w:type="paragraph" w:styleId="EndnoteText">
    <w:name w:val="endnote text"/>
    <w:basedOn w:val="Normal"/>
    <w:link w:val="EndnoteTextChar"/>
    <w:rsid w:val="00D21A42"/>
    <w:rPr>
      <w:rFonts w:eastAsia="Times New Roman"/>
      <w:szCs w:val="20"/>
    </w:rPr>
  </w:style>
  <w:style w:type="character" w:customStyle="1" w:styleId="EndnoteTextChar">
    <w:name w:val="Endnote Text Char"/>
    <w:basedOn w:val="DefaultParagraphFont"/>
    <w:link w:val="EndnoteText"/>
    <w:rsid w:val="00D21A42"/>
    <w:rPr>
      <w:rFonts w:ascii="Times New Roman" w:eastAsia="Times New Roman" w:hAnsi="Times New Roman" w:cs="Times New Roman"/>
      <w:sz w:val="20"/>
      <w:szCs w:val="20"/>
    </w:rPr>
  </w:style>
  <w:style w:type="paragraph" w:customStyle="1" w:styleId="bold">
    <w:name w:val="bold"/>
    <w:basedOn w:val="Normal"/>
    <w:uiPriority w:val="99"/>
    <w:qFormat/>
    <w:rsid w:val="00D21A4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21A42"/>
    <w:rPr>
      <w:rFonts w:ascii="Arial Narrow" w:eastAsia="Times New Roman" w:hAnsi="Arial Narrow"/>
      <w:strike/>
      <w:szCs w:val="20"/>
    </w:rPr>
  </w:style>
  <w:style w:type="paragraph" w:customStyle="1" w:styleId="textbodyblack">
    <w:name w:val="textbodyblack"/>
    <w:basedOn w:val="Normal"/>
    <w:uiPriority w:val="99"/>
    <w:qFormat/>
    <w:rsid w:val="00D21A42"/>
    <w:pPr>
      <w:spacing w:before="100" w:beforeAutospacing="1" w:after="100" w:afterAutospacing="1"/>
    </w:pPr>
    <w:rPr>
      <w:rFonts w:eastAsia="Times New Roman"/>
      <w:sz w:val="24"/>
      <w:szCs w:val="24"/>
    </w:rPr>
  </w:style>
  <w:style w:type="character" w:customStyle="1" w:styleId="DefaultPara">
    <w:name w:val="Default Para"/>
    <w:rsid w:val="00D21A42"/>
    <w:rPr>
      <w:sz w:val="20"/>
    </w:rPr>
  </w:style>
  <w:style w:type="character" w:customStyle="1" w:styleId="SYSHYPERTEXT">
    <w:name w:val="SYS_HYPERTEXT"/>
    <w:rsid w:val="00D21A42"/>
    <w:rPr>
      <w:color w:val="0000FF"/>
      <w:u w:val="single"/>
    </w:rPr>
  </w:style>
  <w:style w:type="character" w:customStyle="1" w:styleId="Hyperlink1">
    <w:name w:val="Hyperlink1"/>
    <w:rsid w:val="00D21A4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21A4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21A4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D21A4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uiPriority w:val="99"/>
    <w:qFormat/>
    <w:rsid w:val="00D21A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szCs w:val="24"/>
    </w:rPr>
  </w:style>
  <w:style w:type="paragraph" w:customStyle="1" w:styleId="CardText10">
    <w:name w:val="Card Text 1"/>
    <w:basedOn w:val="Normal"/>
    <w:uiPriority w:val="99"/>
    <w:qFormat/>
    <w:rsid w:val="00D21A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character" w:customStyle="1" w:styleId="BlockHeading1Char">
    <w:name w:val="Block Heading 1 Char"/>
    <w:rsid w:val="00D21A42"/>
    <w:rPr>
      <w:rFonts w:ascii="Georgia" w:hAnsi="Georgia"/>
      <w:b/>
      <w:emboss/>
      <w:color w:val="000000"/>
      <w:sz w:val="48"/>
      <w:szCs w:val="48"/>
      <w:lang w:val="en-US" w:eastAsia="en-US" w:bidi="ar-SA"/>
    </w:rPr>
  </w:style>
  <w:style w:type="character" w:customStyle="1" w:styleId="CardTagandCiteChar">
    <w:name w:val="Card Tag and Cite Char"/>
    <w:rsid w:val="00D21A42"/>
    <w:rPr>
      <w:rFonts w:ascii="Arial Narrow" w:hAnsi="Arial Narrow"/>
      <w:b/>
      <w:sz w:val="26"/>
      <w:szCs w:val="24"/>
      <w:lang w:val="en-US" w:eastAsia="en-US" w:bidi="ar-SA"/>
    </w:rPr>
  </w:style>
  <w:style w:type="character" w:customStyle="1" w:styleId="CardText1Char">
    <w:name w:val="Card Text 1 Char"/>
    <w:rsid w:val="00D21A42"/>
    <w:rPr>
      <w:rFonts w:ascii="Arial Narrow" w:hAnsi="Arial Narrow"/>
      <w:color w:val="000000"/>
      <w:sz w:val="24"/>
      <w:szCs w:val="22"/>
      <w:u w:val="single"/>
      <w:lang w:val="en-US" w:eastAsia="en-US" w:bidi="ar-SA"/>
    </w:rPr>
  </w:style>
  <w:style w:type="character" w:customStyle="1" w:styleId="CardText2Char">
    <w:name w:val="Card Text 2 Char"/>
    <w:link w:val="CardText2"/>
    <w:rsid w:val="00D21A42"/>
    <w:rPr>
      <w:rFonts w:ascii="Arial Narrow" w:hAnsi="Arial Narrow"/>
      <w:b/>
      <w:color w:val="000000"/>
      <w:sz w:val="24"/>
      <w:u w:val="single"/>
    </w:rPr>
  </w:style>
  <w:style w:type="character" w:customStyle="1" w:styleId="citationunderlineChar">
    <w:name w:val="citation/underline Char"/>
    <w:rsid w:val="00D21A42"/>
    <w:rPr>
      <w:b/>
      <w:sz w:val="24"/>
      <w:szCs w:val="24"/>
      <w:u w:val="single"/>
      <w:lang w:val="en-US" w:eastAsia="en-US" w:bidi="ar-SA"/>
    </w:rPr>
  </w:style>
  <w:style w:type="character" w:customStyle="1" w:styleId="StyleTagTimesNewRomanChar">
    <w:name w:val="Style Tag + Times New Roman Char"/>
    <w:rsid w:val="00D21A42"/>
    <w:rPr>
      <w:b/>
      <w:bCs/>
      <w:noProof w:val="0"/>
      <w:sz w:val="24"/>
      <w:szCs w:val="24"/>
      <w:lang w:val="en-US" w:eastAsia="en-US" w:bidi="ar-SA"/>
    </w:rPr>
  </w:style>
  <w:style w:type="character" w:customStyle="1" w:styleId="ShrinkChar">
    <w:name w:val="Shrink Char"/>
    <w:link w:val="Shrink"/>
    <w:rsid w:val="00D21A42"/>
    <w:rPr>
      <w:rFonts w:cs="Courier"/>
      <w:bCs/>
      <w:sz w:val="16"/>
      <w:szCs w:val="16"/>
    </w:rPr>
  </w:style>
  <w:style w:type="paragraph" w:customStyle="1" w:styleId="SmallCard">
    <w:name w:val="Small Card"/>
    <w:basedOn w:val="Normal"/>
    <w:uiPriority w:val="99"/>
    <w:qFormat/>
    <w:rsid w:val="00D21A42"/>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21A42"/>
    <w:rPr>
      <w:rFonts w:ascii="Arial Narrow" w:hAnsi="Arial Narrow" w:cs="Arial"/>
      <w:b/>
      <w:bCs/>
      <w:iCs/>
      <w:sz w:val="24"/>
      <w:szCs w:val="28"/>
      <w:lang w:val="en-US" w:eastAsia="en-US" w:bidi="ar-SA"/>
    </w:rPr>
  </w:style>
  <w:style w:type="character" w:customStyle="1" w:styleId="UnderliningCharChar">
    <w:name w:val="Underlining Char Char"/>
    <w:rsid w:val="00D21A42"/>
    <w:rPr>
      <w:rFonts w:ascii="Arial Narrow" w:hAnsi="Arial Narrow"/>
      <w:szCs w:val="24"/>
      <w:u w:val="single"/>
      <w:lang w:val="en-US" w:eastAsia="en-US" w:bidi="ar-SA"/>
    </w:rPr>
  </w:style>
  <w:style w:type="character" w:customStyle="1" w:styleId="StyleArialNarrow12ptBold">
    <w:name w:val="Style Arial Narrow 12 pt Bold"/>
    <w:rsid w:val="00D21A42"/>
    <w:rPr>
      <w:rFonts w:ascii="Arial Narrow" w:hAnsi="Arial Narrow"/>
      <w:b/>
      <w:bCs/>
      <w:sz w:val="24"/>
    </w:rPr>
  </w:style>
  <w:style w:type="character" w:customStyle="1" w:styleId="8pointChar">
    <w:name w:val="8 point Char"/>
    <w:rsid w:val="00D21A42"/>
    <w:rPr>
      <w:sz w:val="16"/>
      <w:szCs w:val="24"/>
      <w:lang w:val="en-US" w:eastAsia="en-US" w:bidi="ar-SA"/>
    </w:rPr>
  </w:style>
  <w:style w:type="character" w:customStyle="1" w:styleId="Style1CharChar">
    <w:name w:val="Style1 Char Char"/>
    <w:rsid w:val="00D21A4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D21A42"/>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D21A42"/>
    <w:rPr>
      <w:noProof w:val="0"/>
      <w:u w:val="single"/>
      <w:lang w:val="en-US" w:eastAsia="en-US" w:bidi="ar-SA"/>
    </w:rPr>
  </w:style>
  <w:style w:type="character" w:customStyle="1" w:styleId="UnderlinedCharChar1">
    <w:name w:val="Underlined Char Char1"/>
    <w:rsid w:val="00D21A42"/>
    <w:rPr>
      <w:rFonts w:ascii="Bell MT" w:eastAsia="Times New Roman" w:hAnsi="Bell MT"/>
      <w:bCs/>
      <w:iCs/>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D21A42"/>
    <w:rPr>
      <w:rFonts w:ascii="Times New Roman" w:eastAsia="Times New Roman" w:hAnsi="Times New Roman" w:cs="Times New Roman"/>
      <w:sz w:val="24"/>
      <w:szCs w:val="24"/>
    </w:rPr>
  </w:style>
  <w:style w:type="character" w:customStyle="1" w:styleId="Heading2CharChar2">
    <w:name w:val="Heading 2 Char Char2"/>
    <w:rsid w:val="00D21A42"/>
    <w:rPr>
      <w:rFonts w:cs="Arial"/>
      <w:b/>
      <w:bCs/>
      <w:iCs/>
      <w:sz w:val="22"/>
      <w:szCs w:val="28"/>
      <w:lang w:val="en-US" w:eastAsia="en-US" w:bidi="ar-SA"/>
    </w:rPr>
  </w:style>
  <w:style w:type="character" w:customStyle="1" w:styleId="doctitle">
    <w:name w:val="doctitle"/>
    <w:rsid w:val="00D21A42"/>
  </w:style>
  <w:style w:type="character" w:customStyle="1" w:styleId="FooterChar1">
    <w:name w:val="Footer Char1"/>
    <w:uiPriority w:val="99"/>
    <w:semiHidden/>
    <w:rsid w:val="00D21A42"/>
    <w:rPr>
      <w:rFonts w:ascii="Garamond" w:eastAsia="Calibri" w:hAnsi="Garamond" w:cs="Times New Roman"/>
      <w:szCs w:val="22"/>
    </w:rPr>
  </w:style>
  <w:style w:type="paragraph" w:customStyle="1" w:styleId="CiteCorrected">
    <w:name w:val="Cite Corrected"/>
    <w:basedOn w:val="Normal"/>
    <w:link w:val="CiteCorrectedChar"/>
    <w:qFormat/>
    <w:rsid w:val="00D21A42"/>
    <w:rPr>
      <w:rFonts w:eastAsia="Times New Roman"/>
      <w:b/>
      <w:bCs/>
      <w:sz w:val="24"/>
      <w:szCs w:val="16"/>
      <w:u w:val="single"/>
    </w:rPr>
  </w:style>
  <w:style w:type="character" w:customStyle="1" w:styleId="CiteCorrectedChar">
    <w:name w:val="Cite Corrected Char"/>
    <w:link w:val="CiteCorrected"/>
    <w:rsid w:val="00D21A42"/>
    <w:rPr>
      <w:rFonts w:ascii="Times New Roman" w:eastAsia="Times New Roman" w:hAnsi="Times New Roman" w:cs="Times New Roman"/>
      <w:b/>
      <w:bCs/>
      <w:sz w:val="24"/>
      <w:szCs w:val="16"/>
      <w:u w:val="single"/>
    </w:rPr>
  </w:style>
  <w:style w:type="character" w:customStyle="1" w:styleId="cardtext-underlined">
    <w:name w:val="card text- underlined"/>
    <w:rsid w:val="00D21A42"/>
    <w:rPr>
      <w:rFonts w:ascii="Garamond" w:hAnsi="Garamond"/>
      <w:u w:val="single"/>
    </w:rPr>
  </w:style>
  <w:style w:type="numbering" w:customStyle="1" w:styleId="NoList6">
    <w:name w:val="No List6"/>
    <w:next w:val="NoList"/>
    <w:uiPriority w:val="99"/>
    <w:semiHidden/>
    <w:unhideWhenUsed/>
    <w:rsid w:val="00D21A42"/>
  </w:style>
  <w:style w:type="paragraph" w:customStyle="1" w:styleId="CardText2">
    <w:name w:val="Card Text 2"/>
    <w:basedOn w:val="CardText10"/>
    <w:link w:val="CardText2Char"/>
    <w:qFormat/>
    <w:rsid w:val="00D21A4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rPr>
  </w:style>
  <w:style w:type="numbering" w:customStyle="1" w:styleId="NoList7">
    <w:name w:val="No List7"/>
    <w:next w:val="NoList"/>
    <w:semiHidden/>
    <w:unhideWhenUsed/>
    <w:rsid w:val="00D21A42"/>
  </w:style>
  <w:style w:type="paragraph" w:customStyle="1" w:styleId="StyleLeft02">
    <w:name w:val="Style Left:  0.2&quot;"/>
    <w:basedOn w:val="Normal"/>
    <w:uiPriority w:val="99"/>
    <w:qFormat/>
    <w:rsid w:val="00D21A42"/>
    <w:pPr>
      <w:ind w:left="288"/>
    </w:pPr>
    <w:rPr>
      <w:rFonts w:eastAsia="SimSun"/>
      <w:szCs w:val="20"/>
      <w:lang w:eastAsia="zh-CN"/>
    </w:rPr>
  </w:style>
  <w:style w:type="character" w:customStyle="1" w:styleId="stylestylebold12pt">
    <w:name w:val="stylestylebold12pt"/>
    <w:basedOn w:val="DefaultParagraphFont"/>
    <w:rsid w:val="00D21A42"/>
  </w:style>
  <w:style w:type="character" w:customStyle="1" w:styleId="styleboldunderline">
    <w:name w:val="styleboldunderline"/>
    <w:basedOn w:val="DefaultParagraphFont"/>
    <w:rsid w:val="00D21A42"/>
  </w:style>
  <w:style w:type="character" w:customStyle="1" w:styleId="CardsFont12pt0">
    <w:name w:val="Cards + Font 12pt"/>
    <w:basedOn w:val="CardsChar"/>
    <w:uiPriority w:val="1"/>
    <w:rsid w:val="00D21A42"/>
    <w:rPr>
      <w:rFonts w:ascii="Times New Roman" w:eastAsia="Calibri" w:hAnsi="Times New Roman" w:cs="Times New Roman"/>
      <w:sz w:val="24"/>
      <w:szCs w:val="24"/>
      <w:u w:val="single"/>
      <w:lang w:val="en-US" w:eastAsia="en-US" w:bidi="ar-SA"/>
    </w:rPr>
  </w:style>
  <w:style w:type="paragraph" w:customStyle="1" w:styleId="NormalText">
    <w:name w:val="Normal Text"/>
    <w:basedOn w:val="Normal"/>
    <w:link w:val="NormalTextChar"/>
    <w:autoRedefine/>
    <w:qFormat/>
    <w:rsid w:val="00D21A42"/>
    <w:rPr>
      <w:rFonts w:eastAsia="Times New Roman"/>
      <w:szCs w:val="26"/>
    </w:rPr>
  </w:style>
  <w:style w:type="character" w:customStyle="1" w:styleId="BodyText1">
    <w:name w:val="Body Text1"/>
    <w:basedOn w:val="DefaultParagraphFont"/>
    <w:rsid w:val="00D21A42"/>
    <w:rPr>
      <w:rFonts w:ascii="Georgia" w:eastAsia="Georgia" w:hAnsi="Georgia" w:cs="Georgia"/>
      <w:color w:val="000000"/>
      <w:spacing w:val="0"/>
      <w:w w:val="100"/>
      <w:position w:val="0"/>
      <w:sz w:val="21"/>
      <w:szCs w:val="21"/>
      <w:shd w:val="clear" w:color="auto" w:fill="FFFFFF"/>
      <w:lang w:val="en-US"/>
    </w:rPr>
  </w:style>
  <w:style w:type="paragraph" w:styleId="NoSpacing">
    <w:name w:val="No Spacing"/>
    <w:aliases w:val="No Spacing3,No Spacing31,Dont use,Tag and Cite,ClearFormatting,No Spacing111111,Clear,DDI Tag,Tag Title,No Spacing51,No Spacing22"/>
    <w:link w:val="NoSpacingChar"/>
    <w:qFormat/>
    <w:rsid w:val="00D21A42"/>
    <w:rPr>
      <w:rFonts w:eastAsiaTheme="minorEastAsia"/>
      <w:sz w:val="24"/>
      <w:szCs w:val="24"/>
    </w:rPr>
  </w:style>
  <w:style w:type="character" w:customStyle="1" w:styleId="Styleunderline11pt">
    <w:name w:val="Style underline + 11 pt"/>
    <w:rsid w:val="00D21A42"/>
    <w:rPr>
      <w:rFonts w:ascii="Times New Roman" w:hAnsi="Times New Roman"/>
      <w:b w:val="0"/>
      <w:bCs w:val="0"/>
      <w:sz w:val="20"/>
      <w:u w:val="single"/>
    </w:rPr>
  </w:style>
  <w:style w:type="character" w:customStyle="1" w:styleId="Styleunderline11ptBold">
    <w:name w:val="Style underline + 11 pt Bold"/>
    <w:rsid w:val="00D21A42"/>
    <w:rPr>
      <w:rFonts w:ascii="Times New Roman" w:hAnsi="Times New Roman"/>
      <w:b/>
      <w:bCs w:val="0"/>
      <w:sz w:val="20"/>
      <w:u w:val="single"/>
    </w:rPr>
  </w:style>
  <w:style w:type="character" w:customStyle="1" w:styleId="st">
    <w:name w:val="st"/>
    <w:basedOn w:val="DefaultParagraphFont"/>
    <w:rsid w:val="00D21A42"/>
  </w:style>
  <w:style w:type="character" w:customStyle="1" w:styleId="MinimizeChar">
    <w:name w:val="Minimize Char"/>
    <w:basedOn w:val="cardChar"/>
    <w:link w:val="Minimize"/>
    <w:rsid w:val="00D21A42"/>
    <w:rPr>
      <w:rFonts w:ascii="Times New Roman" w:eastAsia="Calibri" w:hAnsi="Times New Roman" w:cs="Times New Roman"/>
      <w:b/>
      <w:kern w:val="32"/>
      <w:sz w:val="12"/>
      <w:szCs w:val="20"/>
      <w:u w:val="single"/>
      <w:lang w:val="x-none" w:eastAsia="x-none"/>
    </w:rPr>
  </w:style>
  <w:style w:type="character" w:customStyle="1" w:styleId="citesChar0">
    <w:name w:val="cites Char"/>
    <w:aliases w:val="Heading 1 Char3"/>
    <w:basedOn w:val="DefaultParagraphFont"/>
    <w:link w:val="cites0"/>
    <w:locked/>
    <w:rsid w:val="00D21A42"/>
    <w:rPr>
      <w:rFonts w:ascii="Times New Roman" w:eastAsia="Malgun Gothic" w:hAnsi="Times New Roman" w:cs="Times New Roman"/>
      <w:b/>
      <w:u w:val="single"/>
    </w:rPr>
  </w:style>
  <w:style w:type="paragraph" w:customStyle="1" w:styleId="cites0">
    <w:name w:val="cites"/>
    <w:next w:val="Normal"/>
    <w:link w:val="citesChar0"/>
    <w:autoRedefine/>
    <w:qFormat/>
    <w:rsid w:val="00D21A42"/>
    <w:pPr>
      <w:contextualSpacing/>
    </w:pPr>
    <w:rPr>
      <w:rFonts w:ascii="Times New Roman" w:eastAsia="Malgun Gothic" w:hAnsi="Times New Roman" w:cs="Times New Roman"/>
      <w:b/>
      <w:u w:val="single"/>
    </w:rPr>
  </w:style>
  <w:style w:type="character" w:customStyle="1" w:styleId="tinyChar">
    <w:name w:val="tiny Char"/>
    <w:link w:val="tiny"/>
    <w:locked/>
    <w:rsid w:val="00D21A42"/>
    <w:rPr>
      <w:rFonts w:ascii="Times New Roman" w:eastAsia="Malgun Gothic" w:hAnsi="Times New Roman" w:cs="Times New Roman"/>
      <w:sz w:val="12"/>
    </w:rPr>
  </w:style>
  <w:style w:type="paragraph" w:customStyle="1" w:styleId="tiny">
    <w:name w:val="tiny"/>
    <w:next w:val="Normal"/>
    <w:link w:val="tinyChar"/>
    <w:autoRedefine/>
    <w:qFormat/>
    <w:rsid w:val="00D21A42"/>
    <w:pPr>
      <w:contextualSpacing/>
    </w:pPr>
    <w:rPr>
      <w:rFonts w:ascii="Times New Roman" w:eastAsia="Malgun Gothic" w:hAnsi="Times New Roman" w:cs="Times New Roman"/>
      <w:sz w:val="12"/>
    </w:rPr>
  </w:style>
  <w:style w:type="paragraph" w:customStyle="1" w:styleId="story-body-text">
    <w:name w:val="story-body-text"/>
    <w:basedOn w:val="Normal"/>
    <w:uiPriority w:val="99"/>
    <w:qFormat/>
    <w:rsid w:val="00D21A42"/>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D21A42"/>
  </w:style>
  <w:style w:type="character" w:customStyle="1" w:styleId="BriefTitleChar">
    <w:name w:val="Brief Title Char"/>
    <w:basedOn w:val="DefaultParagraphFont"/>
    <w:rsid w:val="00D21A42"/>
    <w:rPr>
      <w:b/>
      <w:sz w:val="24"/>
      <w:szCs w:val="24"/>
      <w:u w:val="single"/>
      <w:lang w:val="en-US" w:eastAsia="en-US" w:bidi="ar-SA"/>
    </w:rPr>
  </w:style>
  <w:style w:type="paragraph" w:customStyle="1" w:styleId="BriefTitle2">
    <w:name w:val="Brief Title 2"/>
    <w:basedOn w:val="BriefTitle"/>
    <w:uiPriority w:val="99"/>
    <w:qFormat/>
    <w:rsid w:val="00D21A42"/>
    <w:pPr>
      <w:widowControl/>
      <w:spacing w:after="160"/>
      <w:jc w:val="center"/>
      <w:outlineLvl w:val="9"/>
    </w:pPr>
    <w:rPr>
      <w:rFonts w:eastAsia="Times New Roman"/>
      <w:bCs/>
      <w:kern w:val="0"/>
      <w:sz w:val="24"/>
      <w:szCs w:val="24"/>
    </w:rPr>
  </w:style>
  <w:style w:type="character" w:customStyle="1" w:styleId="BriefTitle2Char">
    <w:name w:val="Brief Title 2 Char"/>
    <w:basedOn w:val="BriefTitleChar"/>
    <w:rsid w:val="00D21A42"/>
    <w:rPr>
      <w:b/>
      <w:sz w:val="24"/>
      <w:szCs w:val="24"/>
      <w:u w:val="single"/>
      <w:lang w:val="en-US" w:eastAsia="en-US" w:bidi="ar-SA"/>
    </w:rPr>
  </w:style>
  <w:style w:type="character" w:customStyle="1" w:styleId="SmallText">
    <w:name w:val="Small Text"/>
    <w:basedOn w:val="DefaultParagraphFont"/>
    <w:rsid w:val="00D21A42"/>
    <w:rPr>
      <w:rFonts w:ascii="Times New Roman" w:hAnsi="Times New Roman"/>
      <w:sz w:val="16"/>
      <w:u w:val="none"/>
    </w:rPr>
  </w:style>
  <w:style w:type="paragraph" w:customStyle="1" w:styleId="cards0">
    <w:name w:val="cards"/>
    <w:basedOn w:val="Normal"/>
    <w:uiPriority w:val="99"/>
    <w:qFormat/>
    <w:rsid w:val="00D21A42"/>
    <w:rPr>
      <w:rFonts w:eastAsia="Calibri"/>
    </w:rPr>
  </w:style>
  <w:style w:type="character" w:customStyle="1" w:styleId="StyleStyle4CharTimesNewRoman11pt1">
    <w:name w:val="Style Style4 Char + Times New Roman 11 pt1"/>
    <w:basedOn w:val="DefaultParagraphFont"/>
    <w:rsid w:val="00D21A42"/>
    <w:rPr>
      <w:rFonts w:ascii="Times New Roman" w:eastAsia="Times New Roman" w:hAnsi="Times New Roman" w:cs="Times New Roman"/>
      <w:sz w:val="20"/>
      <w:szCs w:val="24"/>
      <w:u w:val="single"/>
      <w:lang w:val="en-US" w:eastAsia="en-US" w:bidi="ar-SA"/>
    </w:rPr>
  </w:style>
  <w:style w:type="character" w:customStyle="1" w:styleId="AuthorYear">
    <w:name w:val="AuthorYear"/>
    <w:uiPriority w:val="1"/>
    <w:qFormat/>
    <w:rsid w:val="00D21A42"/>
    <w:rPr>
      <w:rFonts w:ascii="Georgia" w:hAnsi="Georgia" w:hint="default"/>
      <w:b/>
      <w:bCs w:val="0"/>
      <w:sz w:val="24"/>
    </w:rPr>
  </w:style>
  <w:style w:type="character" w:customStyle="1" w:styleId="Heading3CharCharCharChar2">
    <w:name w:val="Heading 3 Char Char Char Char2"/>
    <w:basedOn w:val="DefaultParagraphFont"/>
    <w:rsid w:val="00D21A42"/>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D21A42"/>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D21A42"/>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D21A42"/>
    <w:pPr>
      <w:pBdr>
        <w:top w:val="single" w:sz="4" w:space="0" w:color="auto"/>
        <w:left w:val="single" w:sz="4" w:space="0" w:color="auto"/>
        <w:bottom w:val="single" w:sz="4" w:space="0" w:color="auto"/>
        <w:right w:val="single" w:sz="4" w:space="0" w:color="auto"/>
      </w:pBdr>
    </w:pPr>
    <w:rPr>
      <w:rFonts w:ascii="Times New Roman" w:eastAsia="SimSun" w:hAnsi="Times New Roman" w:cs="Times New Roman"/>
      <w:sz w:val="20"/>
      <w:szCs w:val="24"/>
      <w:u w:val="single"/>
      <w:bdr w:val="single" w:sz="4" w:space="0" w:color="auto" w:frame="1"/>
      <w:lang w:eastAsia="zh-CN"/>
    </w:rPr>
  </w:style>
  <w:style w:type="character" w:customStyle="1" w:styleId="StyleUnderline3">
    <w:name w:val="Style Underline3"/>
    <w:basedOn w:val="DefaultParagraphFont"/>
    <w:rsid w:val="00D21A42"/>
    <w:rPr>
      <w:u w:val="single"/>
    </w:rPr>
  </w:style>
  <w:style w:type="character" w:customStyle="1" w:styleId="Style9ptUnderline2">
    <w:name w:val="Style 9 pt Underline2"/>
    <w:rsid w:val="00D21A42"/>
    <w:rPr>
      <w:sz w:val="20"/>
      <w:u w:val="single"/>
    </w:rPr>
  </w:style>
  <w:style w:type="character" w:customStyle="1" w:styleId="Style9ptBoldUnderline">
    <w:name w:val="Style 9 pt Bold Underline"/>
    <w:rsid w:val="00D21A42"/>
    <w:rPr>
      <w:b/>
      <w:bCs/>
      <w:sz w:val="20"/>
      <w:u w:val="single"/>
    </w:rPr>
  </w:style>
  <w:style w:type="character" w:customStyle="1" w:styleId="FootnoteTextChar1">
    <w:name w:val="Footnote Text Char1"/>
    <w:basedOn w:val="DefaultParagraphFont"/>
    <w:uiPriority w:val="99"/>
    <w:semiHidden/>
    <w:rsid w:val="00D21A42"/>
    <w:rPr>
      <w:rFonts w:ascii="Georgia" w:hAnsi="Georgia"/>
      <w:sz w:val="20"/>
      <w:szCs w:val="20"/>
    </w:rPr>
  </w:style>
  <w:style w:type="character" w:customStyle="1" w:styleId="BodyTextChar1">
    <w:name w:val="Body Text Char1"/>
    <w:aliases w:val="Very Small Text Char1"/>
    <w:basedOn w:val="DefaultParagraphFont"/>
    <w:rsid w:val="00D21A42"/>
    <w:rPr>
      <w:rFonts w:ascii="Georgia" w:hAnsi="Georgia"/>
    </w:rPr>
  </w:style>
  <w:style w:type="character" w:customStyle="1" w:styleId="SubtitleChar1">
    <w:name w:val="Subtitle Char1"/>
    <w:aliases w:val="Underlined card text Char1"/>
    <w:basedOn w:val="DefaultParagraphFont"/>
    <w:uiPriority w:val="11"/>
    <w:rsid w:val="00D21A42"/>
    <w:rPr>
      <w:rFonts w:eastAsiaTheme="minorEastAsia"/>
      <w:color w:val="5A5A5A" w:themeColor="text1" w:themeTint="A5"/>
      <w:spacing w:val="15"/>
    </w:rPr>
  </w:style>
  <w:style w:type="character" w:customStyle="1" w:styleId="DateChar1">
    <w:name w:val="Date Char1"/>
    <w:basedOn w:val="DefaultParagraphFont"/>
    <w:uiPriority w:val="99"/>
    <w:semiHidden/>
    <w:rsid w:val="00D21A42"/>
    <w:rPr>
      <w:rFonts w:ascii="Georgia" w:hAnsi="Georgia"/>
    </w:rPr>
  </w:style>
  <w:style w:type="character" w:customStyle="1" w:styleId="BodyText2Char1">
    <w:name w:val="Body Text 2 Char1"/>
    <w:basedOn w:val="DefaultParagraphFont"/>
    <w:uiPriority w:val="99"/>
    <w:semiHidden/>
    <w:rsid w:val="00D21A42"/>
    <w:rPr>
      <w:rFonts w:ascii="Georgia" w:hAnsi="Georgia"/>
    </w:rPr>
  </w:style>
  <w:style w:type="character" w:customStyle="1" w:styleId="PlainTextChar1">
    <w:name w:val="Plain Text Char1"/>
    <w:basedOn w:val="DefaultParagraphFont"/>
    <w:semiHidden/>
    <w:rsid w:val="00D21A42"/>
    <w:rPr>
      <w:rFonts w:ascii="Consolas" w:hAnsi="Consolas"/>
      <w:sz w:val="21"/>
      <w:szCs w:val="21"/>
    </w:rPr>
  </w:style>
  <w:style w:type="character" w:customStyle="1" w:styleId="CommentSubjectChar1">
    <w:name w:val="Comment Subject Char1"/>
    <w:basedOn w:val="CommentTextChar1"/>
    <w:uiPriority w:val="99"/>
    <w:semiHidden/>
    <w:rsid w:val="00D21A42"/>
    <w:rPr>
      <w:rFonts w:ascii="Georgia" w:hAnsi="Georgia"/>
      <w:b/>
      <w:bCs/>
      <w:sz w:val="20"/>
      <w:szCs w:val="20"/>
    </w:rPr>
  </w:style>
  <w:style w:type="character" w:customStyle="1" w:styleId="StyleStyle411ptChar">
    <w:name w:val="Style Style4 + 11 pt Char"/>
    <w:basedOn w:val="DefaultParagraphFont"/>
    <w:link w:val="StyleStyle411pt"/>
    <w:locked/>
    <w:rsid w:val="00D21A42"/>
    <w:rPr>
      <w:rFonts w:ascii="Georgia" w:eastAsia="Times New Roman" w:hAnsi="Georgia"/>
      <w:szCs w:val="24"/>
      <w:u w:val="single"/>
    </w:rPr>
  </w:style>
  <w:style w:type="paragraph" w:customStyle="1" w:styleId="StyleStyle411pt">
    <w:name w:val="Style Style4 + 11 pt"/>
    <w:basedOn w:val="Normal"/>
    <w:link w:val="StyleStyle411ptChar"/>
    <w:qFormat/>
    <w:rsid w:val="00D21A42"/>
    <w:rPr>
      <w:rFonts w:ascii="Georgia" w:eastAsia="Times New Roman" w:hAnsi="Georgia" w:cstheme="minorBidi"/>
      <w:sz w:val="22"/>
      <w:szCs w:val="24"/>
      <w:u w:val="single"/>
    </w:rPr>
  </w:style>
  <w:style w:type="paragraph" w:customStyle="1" w:styleId="Style40">
    <w:name w:val="Style4"/>
    <w:basedOn w:val="Normal"/>
    <w:link w:val="Style4Char"/>
    <w:qFormat/>
    <w:rsid w:val="00D21A42"/>
    <w:rPr>
      <w:rFonts w:ascii="Arial Narrow" w:hAnsi="Arial Narrow" w:cstheme="minorBidi"/>
      <w:sz w:val="22"/>
      <w:szCs w:val="24"/>
      <w:u w:val="single"/>
    </w:rPr>
  </w:style>
  <w:style w:type="character" w:customStyle="1" w:styleId="StyleCardText11ptUnderlineChar">
    <w:name w:val="Style Card Text + 11 pt Underline Char"/>
    <w:link w:val="StyleCardText11ptUnderline"/>
    <w:locked/>
    <w:rsid w:val="00D21A42"/>
    <w:rPr>
      <w:szCs w:val="24"/>
      <w:u w:val="single"/>
    </w:rPr>
  </w:style>
  <w:style w:type="paragraph" w:customStyle="1" w:styleId="StyleCardText11ptUnderline">
    <w:name w:val="Style Card Text + 11 pt Underline"/>
    <w:link w:val="StyleCardText11ptUnderlineChar"/>
    <w:qFormat/>
    <w:rsid w:val="00D21A42"/>
    <w:pPr>
      <w:spacing w:after="160" w:line="256" w:lineRule="auto"/>
    </w:pPr>
    <w:rPr>
      <w:szCs w:val="24"/>
      <w:u w:val="single"/>
    </w:rPr>
  </w:style>
  <w:style w:type="character" w:customStyle="1" w:styleId="StyleMinimizedText11ptChar">
    <w:name w:val="Style Minimized Text + 11 pt Char"/>
    <w:basedOn w:val="DefaultParagraphFont"/>
    <w:link w:val="StyleMinimizedText11pt"/>
    <w:locked/>
    <w:rsid w:val="00D21A42"/>
    <w:rPr>
      <w:rFonts w:ascii="Georgia" w:hAnsi="Georgia"/>
      <w:sz w:val="16"/>
      <w:szCs w:val="24"/>
    </w:rPr>
  </w:style>
  <w:style w:type="paragraph" w:customStyle="1" w:styleId="StyleMinimizedText11pt">
    <w:name w:val="Style Minimized Text + 11 pt"/>
    <w:basedOn w:val="Normal"/>
    <w:link w:val="StyleMinimizedText11ptChar"/>
    <w:qFormat/>
    <w:rsid w:val="00D21A42"/>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D21A42"/>
    <w:rPr>
      <w:rFonts w:ascii="Georgia" w:hAnsi="Georgia"/>
      <w:sz w:val="16"/>
      <w:szCs w:val="24"/>
    </w:rPr>
  </w:style>
  <w:style w:type="paragraph" w:customStyle="1" w:styleId="StyleMinimizedText11pt1">
    <w:name w:val="Style Minimized Text + 11 pt1"/>
    <w:basedOn w:val="Normal"/>
    <w:link w:val="StyleMinimizedText11pt1Char"/>
    <w:qFormat/>
    <w:rsid w:val="00D21A42"/>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D21A42"/>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21A42"/>
    <w:rPr>
      <w:rFonts w:ascii="Georgia" w:eastAsia="SimSun" w:hAnsi="Georgia" w:cstheme="minorBidi"/>
      <w:sz w:val="22"/>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D21A42"/>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21A42"/>
    <w:rPr>
      <w:rFonts w:ascii="Georgia" w:eastAsia="SimSun" w:hAnsi="Georgia" w:cstheme="minorBidi"/>
      <w:b/>
      <w:bCs/>
      <w:sz w:val="22"/>
      <w:szCs w:val="24"/>
      <w:u w:val="single"/>
    </w:rPr>
  </w:style>
  <w:style w:type="character" w:customStyle="1" w:styleId="Debate-CardSmalltextF2Char">
    <w:name w:val="Debate- Card Small text F2 Char"/>
    <w:link w:val="Debate-CardSmalltextF2"/>
    <w:locked/>
    <w:rsid w:val="00D21A42"/>
    <w:rPr>
      <w:rFonts w:ascii="Arial Narrow" w:hAnsi="Arial Narrow"/>
      <w:sz w:val="16"/>
    </w:rPr>
  </w:style>
  <w:style w:type="paragraph" w:customStyle="1" w:styleId="Debate-CardSmalltextF2">
    <w:name w:val="Debate- Card Small text F2"/>
    <w:basedOn w:val="Normal"/>
    <w:next w:val="Normal"/>
    <w:link w:val="Debate-CardSmalltextF2Char"/>
    <w:qFormat/>
    <w:rsid w:val="00D21A42"/>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D21A42"/>
    <w:rPr>
      <w:rFonts w:ascii="Arial Narrow" w:hAnsi="Arial Narrow"/>
      <w:b/>
      <w:sz w:val="18"/>
      <w:u w:val="single"/>
    </w:rPr>
  </w:style>
  <w:style w:type="paragraph" w:customStyle="1" w:styleId="Debate-EmphasizedText-F5">
    <w:name w:val="Debate- Emphasized Text- F5"/>
    <w:basedOn w:val="Normal"/>
    <w:link w:val="Debate-EmphasizedText-F5Char"/>
    <w:qFormat/>
    <w:rsid w:val="00D21A42"/>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21A4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21A42"/>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21A42"/>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D21A42"/>
    <w:rPr>
      <w:rFonts w:eastAsia="Times New Roman" w:cs="Calibri"/>
      <w:sz w:val="16"/>
      <w:szCs w:val="24"/>
    </w:rPr>
  </w:style>
  <w:style w:type="character" w:customStyle="1" w:styleId="StyleStyle411ptBoldChar">
    <w:name w:val="Style Style4 + 11 pt Bold Char"/>
    <w:basedOn w:val="DefaultParagraphFont"/>
    <w:link w:val="StyleStyle411ptBold"/>
    <w:locked/>
    <w:rsid w:val="00D21A42"/>
    <w:rPr>
      <w:rFonts w:ascii="Georgia" w:eastAsia="Times New Roman" w:hAnsi="Georgia"/>
      <w:b/>
      <w:bCs/>
      <w:szCs w:val="24"/>
      <w:u w:val="single"/>
    </w:rPr>
  </w:style>
  <w:style w:type="paragraph" w:customStyle="1" w:styleId="StyleStyle411ptBold">
    <w:name w:val="Style Style4 + 11 pt Bold"/>
    <w:basedOn w:val="Normal"/>
    <w:link w:val="StyleStyle411ptBoldChar"/>
    <w:qFormat/>
    <w:rsid w:val="00D21A42"/>
    <w:rPr>
      <w:rFonts w:ascii="Georgia" w:eastAsia="Times New Roman" w:hAnsi="Georgia" w:cstheme="minorBidi"/>
      <w:b/>
      <w:bCs/>
      <w:sz w:val="22"/>
      <w:szCs w:val="24"/>
      <w:u w:val="single"/>
    </w:rPr>
  </w:style>
  <w:style w:type="character" w:customStyle="1" w:styleId="CitesChar2">
    <w:name w:val="Cites Char2"/>
    <w:link w:val="Cites"/>
    <w:locked/>
    <w:rsid w:val="00D21A42"/>
    <w:rPr>
      <w:rFonts w:ascii="Times New Roman" w:eastAsia="Times New Roman" w:hAnsi="Times New Roman" w:cs="Times New Roman"/>
      <w:b/>
      <w:bCs/>
      <w:sz w:val="20"/>
      <w:szCs w:val="24"/>
    </w:rPr>
  </w:style>
  <w:style w:type="character" w:customStyle="1" w:styleId="StyleStyle411ptBoldBorderSinglesolidlineAuto0Char">
    <w:name w:val="Style Style4 + 11 pt Bold Border: : (Single solid line Auto  0.... Char"/>
    <w:link w:val="StyleStyle411ptBoldBorderSinglesolidlineAuto0"/>
    <w:locked/>
    <w:rsid w:val="00D21A42"/>
    <w:rPr>
      <w:rFonts w:ascii="Georgia" w:eastAsia="Times New Roman" w:hAnsi="Georgia"/>
      <w:b/>
      <w:bCs/>
      <w:szCs w:val="24"/>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D21A42"/>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sz w:val="22"/>
      <w:szCs w:val="24"/>
      <w:u w:val="single"/>
      <w:bdr w:val="single" w:sz="4" w:space="0" w:color="auto" w:frame="1"/>
    </w:rPr>
  </w:style>
  <w:style w:type="character" w:customStyle="1" w:styleId="StyleUnderlineChar11ptChar">
    <w:name w:val="Style Underline Char + 11 pt Char"/>
    <w:basedOn w:val="DefaultParagraphFont"/>
    <w:link w:val="StyleUnderlineChar11pt"/>
    <w:locked/>
    <w:rsid w:val="00D21A42"/>
    <w:rPr>
      <w:rFonts w:ascii="Georgia" w:eastAsia="Times New Roman" w:hAnsi="Georgia"/>
      <w:szCs w:val="24"/>
      <w:u w:val="single"/>
    </w:rPr>
  </w:style>
  <w:style w:type="paragraph" w:customStyle="1" w:styleId="StyleUnderlineChar11pt">
    <w:name w:val="Style Underline Char + 11 pt"/>
    <w:basedOn w:val="Normal"/>
    <w:link w:val="StyleUnderlineChar11ptChar"/>
    <w:qFormat/>
    <w:rsid w:val="00D21A42"/>
    <w:rPr>
      <w:rFonts w:ascii="Georgia" w:eastAsia="Times New Roman" w:hAnsi="Georgia" w:cstheme="minorBidi"/>
      <w:sz w:val="22"/>
      <w:szCs w:val="24"/>
      <w:u w:val="single"/>
    </w:rPr>
  </w:style>
  <w:style w:type="character" w:customStyle="1" w:styleId="StyleUnderlineChar11ptBoldChar">
    <w:name w:val="Style Underline Char + 11 pt Bold Char"/>
    <w:basedOn w:val="DefaultParagraphFont"/>
    <w:link w:val="StyleUnderlineChar11ptBold"/>
    <w:locked/>
    <w:rsid w:val="00D21A42"/>
    <w:rPr>
      <w:rFonts w:ascii="Georgia" w:eastAsia="Times New Roman" w:hAnsi="Georgia"/>
      <w:b/>
      <w:bCs/>
      <w:szCs w:val="24"/>
      <w:u w:val="single"/>
    </w:rPr>
  </w:style>
  <w:style w:type="paragraph" w:customStyle="1" w:styleId="StyleUnderlineChar11ptBold">
    <w:name w:val="Style Underline Char + 11 pt Bold"/>
    <w:basedOn w:val="Normal"/>
    <w:link w:val="StyleUnderlineChar11ptBoldChar"/>
    <w:qFormat/>
    <w:rsid w:val="00D21A42"/>
    <w:rPr>
      <w:rFonts w:ascii="Georgia" w:eastAsia="Times New Roman" w:hAnsi="Georgia" w:cstheme="minorBidi"/>
      <w:b/>
      <w:bCs/>
      <w:sz w:val="22"/>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D21A42"/>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D21A42"/>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szCs w:val="24"/>
      <w:u w:val="single"/>
      <w:bdr w:val="single" w:sz="4" w:space="0" w:color="auto" w:frame="1"/>
    </w:rPr>
  </w:style>
  <w:style w:type="character" w:customStyle="1" w:styleId="StyleStyle112ptChar">
    <w:name w:val="Style Style1 + 12 pt Char"/>
    <w:basedOn w:val="DefaultParagraphFont"/>
    <w:link w:val="StyleStyle112pt"/>
    <w:locked/>
    <w:rsid w:val="00D21A42"/>
    <w:rPr>
      <w:rFonts w:ascii="Georgia" w:eastAsia="SimSun" w:hAnsi="Georgia"/>
      <w:szCs w:val="24"/>
      <w:u w:val="single"/>
      <w:lang w:eastAsia="zh-CN"/>
    </w:rPr>
  </w:style>
  <w:style w:type="paragraph" w:customStyle="1" w:styleId="StyleStyle112pt">
    <w:name w:val="Style Style1 + 12 pt"/>
    <w:basedOn w:val="Normal"/>
    <w:link w:val="StyleStyle112ptChar"/>
    <w:qFormat/>
    <w:rsid w:val="00D21A42"/>
    <w:rPr>
      <w:rFonts w:ascii="Georgia" w:eastAsia="SimSun" w:hAnsi="Georgia" w:cstheme="minorBidi"/>
      <w:sz w:val="22"/>
      <w:szCs w:val="24"/>
      <w:u w:val="single"/>
      <w:lang w:eastAsia="zh-CN"/>
    </w:rPr>
  </w:style>
  <w:style w:type="character" w:customStyle="1" w:styleId="MinimizedTextChar">
    <w:name w:val="Minimized Text Char"/>
    <w:basedOn w:val="DefaultParagraphFont"/>
    <w:link w:val="MinimizedText"/>
    <w:locked/>
    <w:rsid w:val="00D21A42"/>
    <w:rPr>
      <w:rFonts w:ascii="Georgia" w:eastAsia="Times New Roman" w:hAnsi="Georgia"/>
      <w:sz w:val="16"/>
      <w:szCs w:val="24"/>
    </w:rPr>
  </w:style>
  <w:style w:type="paragraph" w:customStyle="1" w:styleId="MinimizedText">
    <w:name w:val="Minimized Text"/>
    <w:basedOn w:val="Normal"/>
    <w:link w:val="MinimizedTextChar"/>
    <w:qFormat/>
    <w:rsid w:val="00D21A42"/>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D21A42"/>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D21A42"/>
    <w:rPr>
      <w:sz w:val="20"/>
    </w:rPr>
  </w:style>
  <w:style w:type="character" w:customStyle="1" w:styleId="StyleUnderlineChar11ptBorderSinglesolidlineAutoChar">
    <w:name w:val="Style Underline Char + 11 pt Border: : (Single solid line Auto  ... Char"/>
    <w:link w:val="StyleUnderlineChar11ptBorderSinglesolidlineAuto"/>
    <w:locked/>
    <w:rsid w:val="00D21A42"/>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D21A42"/>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szCs w:val="24"/>
      <w:u w:val="single"/>
      <w:bdr w:val="single" w:sz="4" w:space="0" w:color="auto" w:frame="1"/>
    </w:rPr>
  </w:style>
  <w:style w:type="character" w:customStyle="1" w:styleId="StyleStyle49pt3Char">
    <w:name w:val="Style Style4 + 9 pt3 Char"/>
    <w:basedOn w:val="Style4Char"/>
    <w:link w:val="StyleStyle49pt3"/>
    <w:locked/>
    <w:rsid w:val="00D21A42"/>
    <w:rPr>
      <w:rFonts w:ascii="Times New Roman" w:eastAsia="Times New Roman" w:hAnsi="Times New Roman" w:cs="Times New Roman"/>
      <w:sz w:val="20"/>
      <w:szCs w:val="24"/>
      <w:u w:val="single"/>
    </w:rPr>
  </w:style>
  <w:style w:type="paragraph" w:customStyle="1" w:styleId="StyleStyle49pt3">
    <w:name w:val="Style Style4 + 9 pt3"/>
    <w:basedOn w:val="Style40"/>
    <w:link w:val="StyleStyle49pt3Char"/>
    <w:qFormat/>
    <w:rsid w:val="00D21A42"/>
    <w:rPr>
      <w:rFonts w:ascii="Times New Roman" w:eastAsia="Times New Roman" w:hAnsi="Times New Roman" w:cs="Times New Roman"/>
      <w:sz w:val="20"/>
    </w:rPr>
  </w:style>
  <w:style w:type="character" w:customStyle="1" w:styleId="StyleStyle4BoldChar">
    <w:name w:val="Style Style4 + Bold Char"/>
    <w:basedOn w:val="Style4Char"/>
    <w:link w:val="StyleStyle4Bold"/>
    <w:locked/>
    <w:rsid w:val="00D21A42"/>
    <w:rPr>
      <w:rFonts w:ascii="Times New Roman" w:eastAsia="Times New Roman" w:hAnsi="Times New Roman" w:cs="Times New Roman"/>
      <w:b/>
      <w:bCs/>
      <w:sz w:val="20"/>
      <w:szCs w:val="24"/>
      <w:u w:val="single"/>
    </w:rPr>
  </w:style>
  <w:style w:type="paragraph" w:customStyle="1" w:styleId="StyleStyle4Bold">
    <w:name w:val="Style Style4 + Bold"/>
    <w:basedOn w:val="Style40"/>
    <w:link w:val="StyleStyle4BoldChar"/>
    <w:qFormat/>
    <w:rsid w:val="00D21A42"/>
    <w:rPr>
      <w:rFonts w:ascii="Times New Roman" w:eastAsia="Times New Roman" w:hAnsi="Times New Roman" w:cs="Times New Roman"/>
      <w:b/>
      <w:bCs/>
      <w:sz w:val="20"/>
    </w:rPr>
  </w:style>
  <w:style w:type="character" w:customStyle="1" w:styleId="CircledChar">
    <w:name w:val="Circled Char"/>
    <w:basedOn w:val="CardTextChar0"/>
    <w:link w:val="Circled"/>
    <w:locked/>
    <w:rsid w:val="00D21A42"/>
    <w:rPr>
      <w:rFonts w:ascii="MS Mincho" w:eastAsia="MS Mincho" w:hAnsi="Garamond"/>
      <w:b/>
      <w:sz w:val="18"/>
      <w:szCs w:val="20"/>
      <w:u w:val="single"/>
      <w:lang w:val="x-none" w:eastAsia="ja-JP"/>
    </w:rPr>
  </w:style>
  <w:style w:type="paragraph" w:customStyle="1" w:styleId="Circled">
    <w:name w:val="Circled"/>
    <w:link w:val="CircledChar"/>
    <w:qFormat/>
    <w:rsid w:val="00D21A42"/>
    <w:pPr>
      <w:spacing w:after="200" w:line="276" w:lineRule="auto"/>
    </w:pPr>
    <w:rPr>
      <w:rFonts w:ascii="MS Mincho" w:eastAsia="MS Mincho" w:hAnsi="Garamond"/>
      <w:b/>
      <w:sz w:val="18"/>
      <w:szCs w:val="20"/>
      <w:u w:val="single"/>
      <w:lang w:val="x-none" w:eastAsia="ja-JP"/>
    </w:rPr>
  </w:style>
  <w:style w:type="character" w:customStyle="1" w:styleId="StyleStyle411pt1Char">
    <w:name w:val="Style Style4 + 11 pt1 Char"/>
    <w:basedOn w:val="Style4Char"/>
    <w:link w:val="StyleStyle411pt1"/>
    <w:locked/>
    <w:rsid w:val="00D21A42"/>
    <w:rPr>
      <w:rFonts w:ascii="Times New Roman" w:eastAsia="Times New Roman" w:hAnsi="Times New Roman" w:cs="Times New Roman"/>
      <w:sz w:val="20"/>
      <w:szCs w:val="24"/>
      <w:u w:val="single"/>
    </w:rPr>
  </w:style>
  <w:style w:type="paragraph" w:customStyle="1" w:styleId="StyleStyle411pt1">
    <w:name w:val="Style Style4 + 11 pt1"/>
    <w:basedOn w:val="Style40"/>
    <w:link w:val="StyleStyle411pt1Char"/>
    <w:qFormat/>
    <w:rsid w:val="00D21A42"/>
    <w:rPr>
      <w:rFonts w:ascii="Times New Roman" w:eastAsia="Times New Roman" w:hAnsi="Times New Roman" w:cs="Times New Roman"/>
      <w:sz w:val="20"/>
    </w:rPr>
  </w:style>
  <w:style w:type="character" w:customStyle="1" w:styleId="StyleBoldandUnderlineChar11ptChar">
    <w:name w:val="Style Bold and Underline Char + 11 pt Char"/>
    <w:basedOn w:val="BoldandUnderlineCharChar2"/>
    <w:link w:val="StyleBoldandUnderlineChar11pt"/>
    <w:locked/>
    <w:rsid w:val="00D21A4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D21A42"/>
    <w:rPr>
      <w:b/>
      <w:bCs w:val="0"/>
      <w:u w:val="single"/>
      <w:lang w:val="en-US" w:eastAsia="en-US" w:bidi="ar-SA"/>
    </w:rPr>
  </w:style>
  <w:style w:type="paragraph" w:customStyle="1" w:styleId="StyleBoldandUnderlineChar11pt">
    <w:name w:val="Style Bold and Underline Char + 11 pt"/>
    <w:link w:val="StyleBoldandUnderlineChar11ptChar"/>
    <w:qFormat/>
    <w:rsid w:val="00D21A4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D21A42"/>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D21A42"/>
    <w:rPr>
      <w:rFonts w:ascii="Georgia" w:eastAsia="Times New Roman" w:hAnsi="Georgia" w:cstheme="minorBidi"/>
      <w:sz w:val="22"/>
      <w:szCs w:val="24"/>
    </w:rPr>
  </w:style>
  <w:style w:type="character" w:customStyle="1" w:styleId="StyleBoldandUnderlineChar11ptNotBoldChar">
    <w:name w:val="Style Bold and Underline Char + 11 pt Not Bold Char"/>
    <w:basedOn w:val="BoldandUnderlineCharChar2"/>
    <w:link w:val="StyleBoldandUnderlineChar11ptNotBold"/>
    <w:locked/>
    <w:rsid w:val="00D21A4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D21A4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D21A42"/>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D21A42"/>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D21A42"/>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D21A42"/>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D21A42"/>
    <w:rPr>
      <w:rFonts w:ascii="Georgia" w:eastAsia="Times New Roman" w:hAnsi="Georgia"/>
      <w:szCs w:val="20"/>
    </w:rPr>
  </w:style>
  <w:style w:type="paragraph" w:customStyle="1" w:styleId="cardCharChar0">
    <w:name w:val="card Char Char"/>
    <w:basedOn w:val="Normal"/>
    <w:link w:val="cardCharCharChar"/>
    <w:qFormat/>
    <w:rsid w:val="00D21A42"/>
    <w:pPr>
      <w:ind w:left="288" w:right="288"/>
    </w:pPr>
    <w:rPr>
      <w:rFonts w:ascii="Georgia" w:eastAsia="Times New Roman" w:hAnsi="Georgia" w:cstheme="minorBidi"/>
      <w:sz w:val="22"/>
      <w:szCs w:val="20"/>
    </w:rPr>
  </w:style>
  <w:style w:type="character" w:customStyle="1" w:styleId="StylecardCharCharArialNarrow9ptChar">
    <w:name w:val="Style card Char Char + Arial Narrow 9 pt Char"/>
    <w:basedOn w:val="cardCharCharChar"/>
    <w:link w:val="StylecardCharCharArialNarrow9pt"/>
    <w:locked/>
    <w:rsid w:val="00D21A4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D21A42"/>
  </w:style>
  <w:style w:type="character" w:customStyle="1" w:styleId="StyleCardTextArialNarrow9ptChar">
    <w:name w:val="Style Card Text + Arial Narrow 9 pt Char"/>
    <w:basedOn w:val="CardTextChar10"/>
    <w:link w:val="StyleCardTextArialNarrow9pt"/>
    <w:locked/>
    <w:rsid w:val="00D21A4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D21A4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D21A4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D21A4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D21A4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D21A42"/>
    <w:rPr>
      <w:rFonts w:ascii="Georgia" w:eastAsia="Times New Roman" w:hAnsi="Georgia"/>
      <w:sz w:val="16"/>
      <w:szCs w:val="24"/>
    </w:rPr>
  </w:style>
  <w:style w:type="paragraph" w:customStyle="1" w:styleId="Textsmall0">
    <w:name w:val="Textsmall"/>
    <w:basedOn w:val="Normal"/>
    <w:next w:val="Normal"/>
    <w:link w:val="TextsmallChar0"/>
    <w:qFormat/>
    <w:rsid w:val="00D21A42"/>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D21A42"/>
    <w:rPr>
      <w:rFonts w:ascii="Times New Roman" w:eastAsia="Times New Roman" w:hAnsi="Times New Roman" w:cs="Times New Roman"/>
      <w:sz w:val="20"/>
      <w:szCs w:val="24"/>
      <w:u w:val="single"/>
    </w:rPr>
  </w:style>
  <w:style w:type="paragraph" w:customStyle="1" w:styleId="StyleStyle49pt10">
    <w:name w:val="Style Style4 + 9 pt10"/>
    <w:basedOn w:val="Style40"/>
    <w:link w:val="StyleStyle49pt10Char"/>
    <w:qFormat/>
    <w:rsid w:val="00D21A42"/>
    <w:rPr>
      <w:rFonts w:ascii="Times New Roman" w:eastAsia="Times New Roman" w:hAnsi="Times New Roman" w:cs="Times New Roman"/>
      <w:sz w:val="20"/>
    </w:rPr>
  </w:style>
  <w:style w:type="character" w:customStyle="1" w:styleId="StyleStyle49ptBold7Char">
    <w:name w:val="Style Style4 + 9 pt Bold7 Char"/>
    <w:link w:val="StyleStyle49ptBold7"/>
    <w:locked/>
    <w:rsid w:val="00D21A42"/>
    <w:rPr>
      <w:rFonts w:ascii="Times New Roman" w:eastAsia="Times New Roman" w:hAnsi="Times New Roman" w:cs="Times New Roman"/>
      <w:b/>
      <w:bCs/>
      <w:szCs w:val="24"/>
      <w:u w:val="single"/>
    </w:rPr>
  </w:style>
  <w:style w:type="paragraph" w:customStyle="1" w:styleId="StyleStyle49ptBold7">
    <w:name w:val="Style Style4 + 9 pt Bold7"/>
    <w:basedOn w:val="Style40"/>
    <w:link w:val="StyleStyle49ptBold7Char"/>
    <w:qFormat/>
    <w:rsid w:val="00D21A42"/>
    <w:rPr>
      <w:rFonts w:ascii="Times New Roman" w:eastAsia="Times New Roman" w:hAnsi="Times New Roman" w:cs="Times New Roman"/>
      <w:b/>
      <w:bCs/>
    </w:rPr>
  </w:style>
  <w:style w:type="character" w:customStyle="1" w:styleId="NormalUnderlineChar">
    <w:name w:val="Normal Underline Char"/>
    <w:link w:val="NormalUnderline"/>
    <w:locked/>
    <w:rsid w:val="00D21A42"/>
    <w:rPr>
      <w:rFonts w:ascii="Georgia" w:eastAsia="Times New Roman" w:hAnsi="Georgia"/>
      <w:szCs w:val="24"/>
      <w:u w:val="single"/>
    </w:rPr>
  </w:style>
  <w:style w:type="paragraph" w:customStyle="1" w:styleId="NormalUnderline">
    <w:name w:val="Normal Underline"/>
    <w:basedOn w:val="Normal"/>
    <w:link w:val="NormalUnderlineChar"/>
    <w:qFormat/>
    <w:rsid w:val="00D21A42"/>
    <w:pPr>
      <w:ind w:left="288"/>
    </w:pPr>
    <w:rPr>
      <w:rFonts w:ascii="Georgia" w:eastAsia="Times New Roman" w:hAnsi="Georgia" w:cstheme="minorBidi"/>
      <w:sz w:val="22"/>
      <w:szCs w:val="24"/>
      <w:u w:val="single"/>
    </w:rPr>
  </w:style>
  <w:style w:type="paragraph" w:customStyle="1" w:styleId="Underlinestyle0">
    <w:name w:val="Underline style"/>
    <w:basedOn w:val="Normal"/>
    <w:uiPriority w:val="99"/>
    <w:qFormat/>
    <w:rsid w:val="00D21A42"/>
    <w:rPr>
      <w:rFonts w:eastAsia="Times New Roman"/>
      <w:szCs w:val="24"/>
      <w:u w:val="single"/>
    </w:rPr>
  </w:style>
  <w:style w:type="paragraph" w:customStyle="1" w:styleId="WW-Default1">
    <w:name w:val="WW-Default1"/>
    <w:basedOn w:val="Normal"/>
    <w:uiPriority w:val="99"/>
    <w:qFormat/>
    <w:rsid w:val="00D21A42"/>
    <w:pPr>
      <w:suppressAutoHyphens/>
    </w:pPr>
    <w:rPr>
      <w:rFonts w:eastAsia="Times New Roman"/>
      <w:b/>
      <w:bCs/>
      <w:szCs w:val="20"/>
      <w:lang w:eastAsia="ar-SA"/>
    </w:rPr>
  </w:style>
  <w:style w:type="paragraph" w:customStyle="1" w:styleId="CardStyle">
    <w:name w:val="Card Style"/>
    <w:basedOn w:val="Normal"/>
    <w:link w:val="CardStyleChar"/>
    <w:qFormat/>
    <w:rsid w:val="00D21A42"/>
    <w:rPr>
      <w:rFonts w:eastAsia="Times New Roman"/>
      <w:szCs w:val="24"/>
    </w:rPr>
  </w:style>
  <w:style w:type="character" w:customStyle="1" w:styleId="Stylecard11ptChar">
    <w:name w:val="Style card + 11 pt Char"/>
    <w:link w:val="Stylecard11pt"/>
    <w:locked/>
    <w:rsid w:val="00D21A42"/>
    <w:rPr>
      <w:rFonts w:ascii="Times New Roman" w:eastAsia="SimSun" w:hAnsi="Times New Roman" w:cs="Times New Roman"/>
      <w:sz w:val="20"/>
      <w:szCs w:val="24"/>
      <w:lang w:eastAsia="zh-CN"/>
    </w:rPr>
  </w:style>
  <w:style w:type="paragraph" w:customStyle="1" w:styleId="Stylecard11pt">
    <w:name w:val="Style card + 11 pt"/>
    <w:basedOn w:val="card0"/>
    <w:link w:val="Stylecard11ptChar"/>
    <w:qFormat/>
    <w:rsid w:val="00D21A42"/>
    <w:rPr>
      <w:rFonts w:ascii="Times New Roman" w:eastAsia="SimSun" w:hAnsi="Times New Roman" w:cs="Times New Roman"/>
      <w:szCs w:val="24"/>
      <w:u w:val="none"/>
      <w:lang w:eastAsia="zh-CN"/>
    </w:rPr>
  </w:style>
  <w:style w:type="character" w:customStyle="1" w:styleId="Stylecard11ptUnderlineChar">
    <w:name w:val="Style card + 11 pt Underline Char"/>
    <w:link w:val="Stylecard11ptUnderline"/>
    <w:locked/>
    <w:rsid w:val="00D21A42"/>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card0"/>
    <w:link w:val="Stylecard11ptUnderlineChar"/>
    <w:qFormat/>
    <w:rsid w:val="00D21A42"/>
    <w:rPr>
      <w:rFonts w:ascii="Times New Roman" w:eastAsia="SimSun" w:hAnsi="Times New Roman" w:cs="Times New Roman"/>
      <w:szCs w:val="24"/>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D21A42"/>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21A42"/>
    <w:pPr>
      <w:keepLines w:val="0"/>
      <w:spacing w:before="240" w:after="60"/>
      <w:jc w:val="left"/>
    </w:pPr>
    <w:rPr>
      <w:rFonts w:ascii="Georgia" w:eastAsia="Times New Roman" w:hAnsi="Georgia" w:cs="Arial"/>
      <w:sz w:val="24"/>
      <w:szCs w:val="28"/>
      <w:u w:val="none"/>
    </w:rPr>
  </w:style>
  <w:style w:type="paragraph" w:customStyle="1" w:styleId="Style23">
    <w:name w:val="Style23"/>
    <w:basedOn w:val="Normal"/>
    <w:uiPriority w:val="99"/>
    <w:qFormat/>
    <w:rsid w:val="00D21A42"/>
    <w:pPr>
      <w:widowControl w:val="0"/>
      <w:autoSpaceDE w:val="0"/>
      <w:autoSpaceDN w:val="0"/>
      <w:adjustRightInd w:val="0"/>
      <w:spacing w:line="209" w:lineRule="exact"/>
    </w:pPr>
    <w:rPr>
      <w:rFonts w:eastAsia="SimSun"/>
      <w:sz w:val="24"/>
      <w:szCs w:val="24"/>
    </w:rPr>
  </w:style>
  <w:style w:type="character" w:customStyle="1" w:styleId="TagtemplateChar">
    <w:name w:val="Tagtemplate Char"/>
    <w:basedOn w:val="DefaultParagraphFont"/>
    <w:link w:val="Tagtemplate"/>
    <w:locked/>
    <w:rsid w:val="00D21A42"/>
    <w:rPr>
      <w:rFonts w:ascii="Arial" w:eastAsia="Calibri" w:hAnsi="Arial" w:cs="Arial"/>
      <w:b/>
      <w:sz w:val="24"/>
    </w:rPr>
  </w:style>
  <w:style w:type="paragraph" w:customStyle="1" w:styleId="Tagtemplate">
    <w:name w:val="Tagtemplate"/>
    <w:basedOn w:val="Normal"/>
    <w:link w:val="TagtemplateChar"/>
    <w:autoRedefine/>
    <w:qFormat/>
    <w:rsid w:val="00D21A42"/>
    <w:pPr>
      <w:keepNext/>
      <w:keepLines/>
    </w:pPr>
    <w:rPr>
      <w:rFonts w:ascii="Arial" w:eastAsia="Calibri" w:hAnsi="Arial" w:cs="Arial"/>
      <w:b/>
      <w:sz w:val="24"/>
    </w:rPr>
  </w:style>
  <w:style w:type="paragraph" w:customStyle="1" w:styleId="Citation-FirstLine">
    <w:name w:val="Citation - First Line"/>
    <w:basedOn w:val="Normal"/>
    <w:next w:val="Normal"/>
    <w:autoRedefine/>
    <w:uiPriority w:val="99"/>
    <w:qFormat/>
    <w:rsid w:val="00D21A42"/>
    <w:pPr>
      <w:spacing w:line="240" w:lineRule="atLeast"/>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D21A42"/>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D21A42"/>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D21A42"/>
    <w:rPr>
      <w:b/>
      <w:szCs w:val="24"/>
      <w:u w:val="single"/>
    </w:rPr>
  </w:style>
  <w:style w:type="paragraph" w:customStyle="1" w:styleId="BoldandUnderline">
    <w:name w:val="Bold and Underline"/>
    <w:basedOn w:val="Normal"/>
    <w:link w:val="BoldandUnderlineChar"/>
    <w:qFormat/>
    <w:rsid w:val="00D21A42"/>
    <w:rPr>
      <w:rFonts w:asciiTheme="minorHAnsi" w:hAnsiTheme="minorHAnsi" w:cstheme="minorBidi"/>
      <w:b/>
      <w:sz w:val="22"/>
      <w:szCs w:val="24"/>
      <w:u w:val="single"/>
    </w:rPr>
  </w:style>
  <w:style w:type="character" w:customStyle="1" w:styleId="StyleStyle49ptBold3Char">
    <w:name w:val="Style Style4 + 9 pt Bold3 Char"/>
    <w:basedOn w:val="Style4Char"/>
    <w:link w:val="StyleStyle49ptBold3"/>
    <w:locked/>
    <w:rsid w:val="00D21A42"/>
    <w:rPr>
      <w:rFonts w:ascii="Times New Roman" w:eastAsia="Times New Roman" w:hAnsi="Times New Roman" w:cs="Times New Roman"/>
      <w:b/>
      <w:bCs/>
      <w:sz w:val="20"/>
      <w:szCs w:val="24"/>
      <w:u w:val="single"/>
    </w:rPr>
  </w:style>
  <w:style w:type="paragraph" w:customStyle="1" w:styleId="StyleStyle49ptBold3">
    <w:name w:val="Style Style4 + 9 pt Bold3"/>
    <w:basedOn w:val="Style40"/>
    <w:link w:val="StyleStyle49ptBold3Char"/>
    <w:qFormat/>
    <w:rsid w:val="00D21A42"/>
    <w:rPr>
      <w:rFonts w:ascii="Times New Roman" w:eastAsia="Times New Roman" w:hAnsi="Times New Roman" w:cs="Times New Roman"/>
      <w:b/>
      <w:bCs/>
      <w:sz w:val="20"/>
    </w:rPr>
  </w:style>
  <w:style w:type="paragraph" w:customStyle="1" w:styleId="TagText">
    <w:name w:val="TagText"/>
    <w:basedOn w:val="Normal"/>
    <w:uiPriority w:val="99"/>
    <w:qFormat/>
    <w:rsid w:val="00D21A42"/>
    <w:rPr>
      <w:rFonts w:ascii="Arial" w:eastAsiaTheme="minorEastAsia" w:hAnsi="Arial"/>
      <w:b/>
      <w:sz w:val="24"/>
      <w:szCs w:val="24"/>
    </w:rPr>
  </w:style>
  <w:style w:type="character" w:customStyle="1" w:styleId="StyleUnderlining11ptChar">
    <w:name w:val="Style Underlining + 11 pt Char"/>
    <w:basedOn w:val="UnderliningChar"/>
    <w:link w:val="StyleUnderlining11pt"/>
    <w:locked/>
    <w:rsid w:val="00D21A42"/>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qFormat/>
    <w:rsid w:val="00D21A42"/>
    <w:rPr>
      <w:rFonts w:ascii="Times New Roman" w:hAnsi="Times New Roman"/>
      <w:szCs w:val="24"/>
      <w:lang w:val="en-GB"/>
    </w:rPr>
  </w:style>
  <w:style w:type="character" w:customStyle="1" w:styleId="StyleStyleMicroText7ptArialNarrow10ptChar">
    <w:name w:val="Style Style MicroText + 7 pt + Arial Narrow 10 pt Char"/>
    <w:basedOn w:val="DefaultParagraphFont"/>
    <w:link w:val="StyleStyleMicroText7ptArialNarrow10pt"/>
    <w:locked/>
    <w:rsid w:val="00D21A42"/>
    <w:rPr>
      <w:rFonts w:ascii="Georgia" w:eastAsia="Times New Roman" w:hAnsi="Georgia"/>
      <w:szCs w:val="24"/>
    </w:rPr>
  </w:style>
  <w:style w:type="paragraph" w:customStyle="1" w:styleId="StyleStyleMicroText7ptArialNarrow10pt">
    <w:name w:val="Style Style MicroText + 7 pt + Arial Narrow 10 pt"/>
    <w:basedOn w:val="Normal"/>
    <w:link w:val="StyleStyleMicroText7ptArialNarrow10ptChar"/>
    <w:qFormat/>
    <w:rsid w:val="00D21A42"/>
    <w:rPr>
      <w:rFonts w:ascii="Georgia" w:eastAsia="Times New Roman" w:hAnsi="Georgia" w:cstheme="minorBidi"/>
      <w:sz w:val="22"/>
      <w:szCs w:val="24"/>
    </w:rPr>
  </w:style>
  <w:style w:type="character" w:customStyle="1" w:styleId="Stylecard11ptBoldUnderlineChar">
    <w:name w:val="Style card + 11 pt Bold Underline Char"/>
    <w:basedOn w:val="cardChar"/>
    <w:link w:val="Stylecard11ptBoldUnderline"/>
    <w:locked/>
    <w:rsid w:val="00D21A42"/>
    <w:rPr>
      <w:rFonts w:ascii="Times New Roman" w:eastAsia="SimSun" w:hAnsi="Times New Roman" w:cs="Times New Roman"/>
      <w:b/>
      <w:bCs/>
      <w:sz w:val="20"/>
      <w:szCs w:val="24"/>
      <w:u w:val="single"/>
      <w:lang w:val="x-none" w:eastAsia="zh-CN"/>
    </w:rPr>
  </w:style>
  <w:style w:type="paragraph" w:customStyle="1" w:styleId="Stylecard11ptBoldUnderline">
    <w:name w:val="Style card + 11 pt Bold Underline"/>
    <w:basedOn w:val="card0"/>
    <w:link w:val="Stylecard11ptBoldUnderlineChar"/>
    <w:qFormat/>
    <w:rsid w:val="00D21A42"/>
    <w:rPr>
      <w:rFonts w:ascii="Times New Roman" w:eastAsia="SimSun" w:hAnsi="Times New Roman" w:cs="Times New Roman"/>
      <w:b/>
      <w:bCs/>
      <w:szCs w:val="24"/>
      <w:lang w:val="x-none" w:eastAsia="zh-CN"/>
    </w:rPr>
  </w:style>
  <w:style w:type="character" w:customStyle="1" w:styleId="Cards1Char">
    <w:name w:val="Cards1 Char"/>
    <w:basedOn w:val="DefaultParagraphFont"/>
    <w:link w:val="Cards1"/>
    <w:locked/>
    <w:rsid w:val="00D21A42"/>
    <w:rPr>
      <w:rFonts w:ascii="Georgia" w:eastAsia="Times New Roman" w:hAnsi="Georgia"/>
      <w:szCs w:val="24"/>
      <w:u w:val="single"/>
    </w:rPr>
  </w:style>
  <w:style w:type="paragraph" w:customStyle="1" w:styleId="Cards1">
    <w:name w:val="Cards1"/>
    <w:basedOn w:val="Normal"/>
    <w:link w:val="Cards1Char"/>
    <w:qFormat/>
    <w:rsid w:val="00D21A42"/>
    <w:pPr>
      <w:ind w:left="288"/>
    </w:pPr>
    <w:rPr>
      <w:rFonts w:ascii="Georgia" w:eastAsia="Times New Roman" w:hAnsi="Georgia" w:cstheme="minorBidi"/>
      <w:sz w:val="22"/>
      <w:szCs w:val="24"/>
      <w:u w:val="single"/>
    </w:rPr>
  </w:style>
  <w:style w:type="character" w:customStyle="1" w:styleId="StyleCardTextTimesNewRoman11ptUnderlineChar">
    <w:name w:val="Style Card Text + Times New Roman 11 pt Underline Char"/>
    <w:link w:val="StyleCardTextTimesNewRoman11ptUnderline"/>
    <w:locked/>
    <w:rsid w:val="00D21A42"/>
    <w:rPr>
      <w:rFonts w:ascii="Calibri" w:eastAsia="Calibri" w:hAnsi="Calibri"/>
      <w:u w:val="single"/>
    </w:rPr>
  </w:style>
  <w:style w:type="paragraph" w:customStyle="1" w:styleId="StyleCardTextTimesNewRoman11ptUnderline">
    <w:name w:val="Style Card Text + Times New Roman 11 pt Underline"/>
    <w:link w:val="StyleCardTextTimesNewRoman11ptUnderlineChar"/>
    <w:qFormat/>
    <w:rsid w:val="00D21A42"/>
    <w:pPr>
      <w:spacing w:after="200" w:line="276" w:lineRule="auto"/>
      <w:contextualSpacing/>
    </w:pPr>
    <w:rPr>
      <w:rFonts w:ascii="Calibri" w:eastAsia="Calibri" w:hAnsi="Calibri"/>
      <w:u w:val="single"/>
    </w:rPr>
  </w:style>
  <w:style w:type="character" w:customStyle="1" w:styleId="Stylecard8ptChar">
    <w:name w:val="Style card + 8 pt Char"/>
    <w:basedOn w:val="cardChar"/>
    <w:link w:val="Stylecard8pt"/>
    <w:locked/>
    <w:rsid w:val="00D21A42"/>
    <w:rPr>
      <w:rFonts w:ascii="Times New Roman" w:eastAsia="Times New Roman" w:hAnsi="Times New Roman" w:cs="Times New Roman"/>
      <w:sz w:val="20"/>
      <w:szCs w:val="24"/>
      <w:u w:val="single"/>
      <w:lang w:val="x-none" w:eastAsia="ar-SA"/>
    </w:rPr>
  </w:style>
  <w:style w:type="paragraph" w:customStyle="1" w:styleId="Stylecard8pt">
    <w:name w:val="Style card + 8 pt"/>
    <w:basedOn w:val="card0"/>
    <w:link w:val="Stylecard8ptChar"/>
    <w:qFormat/>
    <w:rsid w:val="00D21A42"/>
    <w:rPr>
      <w:rFonts w:ascii="Times New Roman" w:eastAsia="Times New Roman" w:hAnsi="Times New Roman" w:cs="Times New Roman"/>
      <w:szCs w:val="24"/>
      <w:lang w:val="x-none" w:eastAsia="ar-SA"/>
    </w:rPr>
  </w:style>
  <w:style w:type="paragraph" w:customStyle="1" w:styleId="emactive">
    <w:name w:val="emactive"/>
    <w:basedOn w:val="Normal"/>
    <w:uiPriority w:val="99"/>
    <w:qFormat/>
    <w:rsid w:val="00D21A4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21A42"/>
    <w:pPr>
      <w:spacing w:before="100" w:beforeAutospacing="1" w:after="100" w:afterAutospacing="1"/>
    </w:pPr>
    <w:rPr>
      <w:rFonts w:eastAsia="Times New Roman"/>
      <w:sz w:val="24"/>
      <w:szCs w:val="24"/>
    </w:rPr>
  </w:style>
  <w:style w:type="character" w:customStyle="1" w:styleId="evidencetextChar1">
    <w:name w:val="evidence text Char1"/>
    <w:link w:val="evidencetext"/>
    <w:uiPriority w:val="99"/>
    <w:locked/>
    <w:rsid w:val="00D21A42"/>
    <w:rPr>
      <w:rFonts w:ascii="Arial" w:hAnsi="Arial" w:cs="Arial"/>
      <w:color w:val="000000"/>
      <w:sz w:val="16"/>
      <w:szCs w:val="24"/>
    </w:rPr>
  </w:style>
  <w:style w:type="paragraph" w:customStyle="1" w:styleId="evidencetext">
    <w:name w:val="evidence text"/>
    <w:basedOn w:val="Normal"/>
    <w:link w:val="evidencetextChar1"/>
    <w:uiPriority w:val="99"/>
    <w:qFormat/>
    <w:rsid w:val="00D21A42"/>
    <w:pPr>
      <w:ind w:left="1008" w:right="720"/>
    </w:pPr>
    <w:rPr>
      <w:rFonts w:ascii="Arial" w:hAnsi="Arial" w:cs="Arial"/>
      <w:color w:val="000000"/>
      <w:sz w:val="16"/>
      <w:szCs w:val="24"/>
    </w:rPr>
  </w:style>
  <w:style w:type="character" w:customStyle="1" w:styleId="UnderlinedCardTextChar">
    <w:name w:val="Underlined Card Text Char"/>
    <w:link w:val="UnderlinedCardText"/>
    <w:locked/>
    <w:rsid w:val="00D21A42"/>
    <w:rPr>
      <w:rFonts w:ascii="Times New Roman" w:hAnsi="Times New Roman" w:cs="Times New Roman"/>
      <w:u w:val="single"/>
    </w:rPr>
  </w:style>
  <w:style w:type="paragraph" w:customStyle="1" w:styleId="UnderlinedCardText">
    <w:name w:val="Underlined Card Text"/>
    <w:basedOn w:val="Normal"/>
    <w:link w:val="UnderlinedCardTextChar"/>
    <w:qFormat/>
    <w:rsid w:val="00D21A42"/>
    <w:pPr>
      <w:spacing w:after="200"/>
      <w:contextualSpacing/>
    </w:pPr>
    <w:rPr>
      <w:sz w:val="22"/>
      <w:u w:val="single"/>
    </w:rPr>
  </w:style>
  <w:style w:type="paragraph" w:customStyle="1" w:styleId="Shrink">
    <w:name w:val="Shrink"/>
    <w:link w:val="ShrinkChar"/>
    <w:qFormat/>
    <w:rsid w:val="00D21A42"/>
    <w:pPr>
      <w:ind w:left="288" w:right="288"/>
    </w:pPr>
    <w:rPr>
      <w:rFonts w:cs="Courier"/>
      <w:bCs/>
      <w:sz w:val="16"/>
      <w:szCs w:val="16"/>
    </w:rPr>
  </w:style>
  <w:style w:type="paragraph" w:customStyle="1" w:styleId="Minimize">
    <w:name w:val="Minimize"/>
    <w:basedOn w:val="card0"/>
    <w:next w:val="Normal"/>
    <w:link w:val="MinimizeChar"/>
    <w:qFormat/>
    <w:rsid w:val="00D21A42"/>
    <w:pPr>
      <w:widowControl w:val="0"/>
      <w:autoSpaceDE w:val="0"/>
      <w:autoSpaceDN w:val="0"/>
      <w:adjustRightInd w:val="0"/>
    </w:pPr>
    <w:rPr>
      <w:rFonts w:ascii="Times New Roman" w:eastAsia="Calibri" w:hAnsi="Times New Roman" w:cs="Times New Roman"/>
      <w:b/>
      <w:kern w:val="32"/>
      <w:sz w:val="12"/>
      <w:szCs w:val="20"/>
      <w:lang w:val="x-none" w:eastAsia="x-none"/>
    </w:rPr>
  </w:style>
  <w:style w:type="character" w:customStyle="1" w:styleId="StyleStyle49ptChar">
    <w:name w:val="Style Style4 + 9 pt Char"/>
    <w:link w:val="StyleStyle49pt"/>
    <w:locked/>
    <w:rsid w:val="00D21A42"/>
    <w:rPr>
      <w:rFonts w:ascii="Georgia" w:eastAsia="Times New Roman" w:hAnsi="Georgia" w:cs="Times New Roman"/>
      <w:szCs w:val="24"/>
      <w:u w:val="single"/>
    </w:rPr>
  </w:style>
  <w:style w:type="paragraph" w:customStyle="1" w:styleId="StyleStyle49pt">
    <w:name w:val="Style Style4 + 9 pt"/>
    <w:basedOn w:val="Normal"/>
    <w:link w:val="StyleStyle49ptChar"/>
    <w:qFormat/>
    <w:rsid w:val="00D21A42"/>
    <w:rPr>
      <w:rFonts w:ascii="Georgia" w:eastAsia="Times New Roman" w:hAnsi="Georgia"/>
      <w:sz w:val="22"/>
      <w:szCs w:val="24"/>
      <w:u w:val="single"/>
    </w:rPr>
  </w:style>
  <w:style w:type="character" w:customStyle="1" w:styleId="UnderlineCharCharCharCharChar">
    <w:name w:val="Underline Char Char Char Char Char"/>
    <w:link w:val="UnderlineCharCharCharChar"/>
    <w:locked/>
    <w:rsid w:val="00D21A42"/>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D21A42"/>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D21A42"/>
    <w:rPr>
      <w:rFonts w:ascii="Georgia" w:eastAsia="Times New Roman" w:hAnsi="Georgia"/>
      <w:b/>
      <w:sz w:val="22"/>
      <w:szCs w:val="24"/>
      <w:u w:val="single"/>
    </w:rPr>
  </w:style>
  <w:style w:type="paragraph" w:customStyle="1" w:styleId="Cite21">
    <w:name w:val="Cite 2"/>
    <w:basedOn w:val="Normal"/>
    <w:uiPriority w:val="99"/>
    <w:qFormat/>
    <w:rsid w:val="00D21A42"/>
    <w:rPr>
      <w:rFonts w:ascii="Arial" w:eastAsia="MS Mincho" w:hAnsi="Arial"/>
      <w:b/>
      <w:sz w:val="24"/>
      <w:szCs w:val="24"/>
      <w:u w:val="single"/>
    </w:rPr>
  </w:style>
  <w:style w:type="character" w:customStyle="1" w:styleId="HeadingsBaseChar">
    <w:name w:val="Headings Base Char"/>
    <w:link w:val="HeadingsBase"/>
    <w:locked/>
    <w:rsid w:val="00D21A42"/>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D21A42"/>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uiPriority w:val="99"/>
    <w:qFormat/>
    <w:rsid w:val="00D21A42"/>
    <w:pPr>
      <w:suppressAutoHyphens/>
      <w:spacing w:before="20"/>
      <w:outlineLvl w:val="9"/>
    </w:pPr>
    <w:rPr>
      <w:rFonts w:eastAsia="Times New Roman" w:cs="Arial"/>
      <w:kern w:val="32"/>
      <w:szCs w:val="26"/>
    </w:rPr>
  </w:style>
  <w:style w:type="paragraph" w:customStyle="1" w:styleId="SchoolPaper">
    <w:name w:val="School Paper"/>
    <w:basedOn w:val="Normal"/>
    <w:uiPriority w:val="99"/>
    <w:qFormat/>
    <w:rsid w:val="00D21A4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D21A42"/>
  </w:style>
  <w:style w:type="paragraph" w:customStyle="1" w:styleId="SchoolWorksCited">
    <w:name w:val="School Works Cited"/>
    <w:basedOn w:val="SchoolPaper"/>
    <w:uiPriority w:val="99"/>
    <w:qFormat/>
    <w:rsid w:val="00D21A42"/>
  </w:style>
  <w:style w:type="paragraph" w:customStyle="1" w:styleId="BlockQuote">
    <w:name w:val="Block Quote"/>
    <w:basedOn w:val="Normal"/>
    <w:uiPriority w:val="99"/>
    <w:qFormat/>
    <w:rsid w:val="00D21A42"/>
    <w:pPr>
      <w:ind w:left="720" w:right="720"/>
    </w:pPr>
    <w:rPr>
      <w:rFonts w:eastAsia="Times New Roman"/>
      <w:kern w:val="32"/>
      <w:sz w:val="24"/>
      <w:szCs w:val="20"/>
    </w:rPr>
  </w:style>
  <w:style w:type="paragraph" w:customStyle="1" w:styleId="PaperBody">
    <w:name w:val="Paper Body"/>
    <w:basedOn w:val="Normal"/>
    <w:uiPriority w:val="99"/>
    <w:qFormat/>
    <w:rsid w:val="00D21A42"/>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D21A42"/>
    <w:pPr>
      <w:spacing w:line="480" w:lineRule="auto"/>
      <w:ind w:left="720" w:hanging="720"/>
    </w:pPr>
    <w:rPr>
      <w:rFonts w:eastAsia="Times New Roman"/>
      <w:kern w:val="32"/>
      <w:szCs w:val="20"/>
    </w:rPr>
  </w:style>
  <w:style w:type="character" w:customStyle="1" w:styleId="hatChar">
    <w:name w:val="hat Char"/>
    <w:link w:val="hat"/>
    <w:locked/>
    <w:rsid w:val="00D21A42"/>
    <w:rPr>
      <w:rFonts w:ascii="Times New Roman" w:eastAsia="Times New Roman" w:hAnsi="Times New Roman" w:cs="Times New Roman"/>
      <w:b/>
      <w:bCs/>
      <w:sz w:val="32"/>
      <w:szCs w:val="24"/>
      <w:u w:val="single"/>
    </w:rPr>
  </w:style>
  <w:style w:type="paragraph" w:customStyle="1" w:styleId="WW-Default">
    <w:name w:val="WW-Default"/>
    <w:uiPriority w:val="99"/>
    <w:qFormat/>
    <w:rsid w:val="00D21A42"/>
    <w:pPr>
      <w:suppressAutoHyphens/>
    </w:pPr>
    <w:rPr>
      <w:rFonts w:ascii="Georgia" w:eastAsia="Calibri" w:hAnsi="Georgia" w:cs="Calibri"/>
      <w:lang w:eastAsia="ar-SA"/>
    </w:rPr>
  </w:style>
  <w:style w:type="paragraph" w:customStyle="1" w:styleId="Standard">
    <w:name w:val="Standard"/>
    <w:uiPriority w:val="99"/>
    <w:qFormat/>
    <w:rsid w:val="00D21A42"/>
    <w:pPr>
      <w:widowControl w:val="0"/>
      <w:suppressAutoHyphens/>
      <w:autoSpaceDN w:val="0"/>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D21A42"/>
    <w:pPr>
      <w:keepNext/>
      <w:widowControl w:val="0"/>
      <w:tabs>
        <w:tab w:val="num" w:pos="0"/>
      </w:tabs>
      <w:suppressAutoHyphens/>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D21A42"/>
    <w:rPr>
      <w:rFonts w:eastAsia="Calibri"/>
      <w:b/>
      <w:sz w:val="24"/>
    </w:rPr>
  </w:style>
  <w:style w:type="character" w:customStyle="1" w:styleId="NormalTextChar">
    <w:name w:val="Normal Text Char"/>
    <w:link w:val="NormalText"/>
    <w:locked/>
    <w:rsid w:val="00D21A42"/>
    <w:rPr>
      <w:rFonts w:ascii="Times New Roman" w:eastAsia="Times New Roman" w:hAnsi="Times New Roman" w:cs="Times New Roman"/>
      <w:sz w:val="20"/>
      <w:szCs w:val="26"/>
    </w:rPr>
  </w:style>
  <w:style w:type="paragraph" w:customStyle="1" w:styleId="HotRoute">
    <w:name w:val="Hot Route!"/>
    <w:basedOn w:val="Normal"/>
    <w:uiPriority w:val="99"/>
    <w:qFormat/>
    <w:rsid w:val="00D21A42"/>
    <w:pPr>
      <w:ind w:left="144"/>
    </w:pPr>
    <w:rPr>
      <w:rFonts w:eastAsia="Times New Roman"/>
      <w:szCs w:val="24"/>
    </w:rPr>
  </w:style>
  <w:style w:type="character" w:customStyle="1" w:styleId="CardHighlightChar">
    <w:name w:val="Card Highlight Char"/>
    <w:link w:val="CardHighlight"/>
    <w:locked/>
    <w:rsid w:val="00D21A42"/>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D21A42"/>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D21A42"/>
    <w:pPr>
      <w:pageBreakBefore/>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D21A4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21A42"/>
    <w:rPr>
      <w:rFonts w:eastAsia="MS Gothic" w:cs="Arial"/>
      <w:sz w:val="24"/>
    </w:rPr>
  </w:style>
  <w:style w:type="character" w:customStyle="1" w:styleId="NormaltagChar">
    <w:name w:val="Normal tag Char"/>
    <w:link w:val="Normaltag"/>
    <w:locked/>
    <w:rsid w:val="00D21A42"/>
    <w:rPr>
      <w:rFonts w:ascii="Georgia" w:hAnsi="Georgia"/>
      <w:b/>
      <w:sz w:val="24"/>
    </w:rPr>
  </w:style>
  <w:style w:type="paragraph" w:customStyle="1" w:styleId="Normaltag">
    <w:name w:val="Normal tag"/>
    <w:basedOn w:val="Normal"/>
    <w:link w:val="NormaltagChar"/>
    <w:qFormat/>
    <w:rsid w:val="00D21A42"/>
    <w:rPr>
      <w:rFonts w:ascii="Georgia" w:hAnsi="Georgia" w:cstheme="minorBidi"/>
      <w:b/>
      <w:sz w:val="24"/>
    </w:rPr>
  </w:style>
  <w:style w:type="character" w:customStyle="1" w:styleId="Author-Date">
    <w:name w:val="Author-Date"/>
    <w:qFormat/>
    <w:rsid w:val="00D21A42"/>
    <w:rPr>
      <w:b/>
      <w:bCs w:val="0"/>
      <w:sz w:val="24"/>
    </w:rPr>
  </w:style>
  <w:style w:type="paragraph" w:customStyle="1" w:styleId="Analytic">
    <w:name w:val="Analytic"/>
    <w:basedOn w:val="Normal"/>
    <w:link w:val="AnalyticChar"/>
    <w:qFormat/>
    <w:rsid w:val="00D21A42"/>
  </w:style>
  <w:style w:type="character" w:customStyle="1" w:styleId="AnalyticChar">
    <w:name w:val="Analytic Char"/>
    <w:basedOn w:val="DefaultParagraphFont"/>
    <w:link w:val="Analytic"/>
    <w:locked/>
    <w:rsid w:val="00D21A42"/>
    <w:rPr>
      <w:rFonts w:ascii="Times New Roman" w:hAnsi="Times New Roman" w:cs="Times New Roman"/>
      <w:sz w:val="20"/>
    </w:rPr>
  </w:style>
  <w:style w:type="character" w:customStyle="1" w:styleId="Emphasis2">
    <w:name w:val="Emphasis 2"/>
    <w:uiPriority w:val="1"/>
    <w:qFormat/>
    <w:rsid w:val="00D21A42"/>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rsid w:val="00D21A42"/>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D21A42"/>
    <w:rPr>
      <w:rFonts w:ascii="AGaramond" w:hAnsi="AGaramond" w:cs="AGaramond" w:hint="default"/>
      <w:color w:val="211D1E"/>
      <w:sz w:val="14"/>
      <w:szCs w:val="14"/>
    </w:rPr>
  </w:style>
  <w:style w:type="character" w:customStyle="1" w:styleId="aqj">
    <w:name w:val="aqj"/>
    <w:basedOn w:val="DefaultParagraphFont"/>
    <w:rsid w:val="00D21A42"/>
  </w:style>
  <w:style w:type="character" w:customStyle="1" w:styleId="CharacterStyle2">
    <w:name w:val="Character Style 2"/>
    <w:uiPriority w:val="99"/>
    <w:rsid w:val="00D21A42"/>
    <w:rPr>
      <w:sz w:val="20"/>
      <w:szCs w:val="20"/>
    </w:rPr>
  </w:style>
  <w:style w:type="character" w:customStyle="1" w:styleId="addmd">
    <w:name w:val="addmd"/>
    <w:basedOn w:val="DefaultParagraphFont"/>
    <w:rsid w:val="00D21A42"/>
  </w:style>
  <w:style w:type="character" w:customStyle="1" w:styleId="Style11ptBoldUnderline">
    <w:name w:val="Style 11 pt Bold Underline"/>
    <w:basedOn w:val="DefaultParagraphFont"/>
    <w:rsid w:val="00D21A42"/>
    <w:rPr>
      <w:b/>
      <w:bCs/>
      <w:sz w:val="20"/>
      <w:u w:val="single"/>
    </w:rPr>
  </w:style>
  <w:style w:type="character" w:customStyle="1" w:styleId="Heading3CharCharChar3">
    <w:name w:val="Heading 3 Char Char Char3"/>
    <w:aliases w:val="Char Char Char3, Char Char Char3,Heading 3 Char Char Char2, Char Char Char2,Char Char Char2"/>
    <w:basedOn w:val="DefaultParagraphFont"/>
    <w:rsid w:val="00D21A42"/>
    <w:rPr>
      <w:rFonts w:ascii="Arial" w:hAnsi="Arial" w:cs="Arial" w:hint="default"/>
      <w:bCs/>
      <w:szCs w:val="26"/>
      <w:u w:val="single"/>
      <w:lang w:val="en-US" w:eastAsia="en-US" w:bidi="ar-SA"/>
    </w:rPr>
  </w:style>
  <w:style w:type="character" w:customStyle="1" w:styleId="qlabel">
    <w:name w:val="q_label"/>
    <w:basedOn w:val="DefaultParagraphFont"/>
    <w:rsid w:val="00D21A42"/>
  </w:style>
  <w:style w:type="character" w:customStyle="1" w:styleId="alabel">
    <w:name w:val="a_label"/>
    <w:basedOn w:val="DefaultParagraphFont"/>
    <w:rsid w:val="00D21A42"/>
  </w:style>
  <w:style w:type="character" w:customStyle="1" w:styleId="Styleunderline9pt">
    <w:name w:val="Style underline + 9 pt"/>
    <w:basedOn w:val="underline"/>
    <w:rsid w:val="00D21A42"/>
    <w:rPr>
      <w:rFonts w:ascii="Georgia" w:hAnsi="Georgia" w:hint="default"/>
      <w:b/>
      <w:bCs w:val="0"/>
      <w:iCs w:val="0"/>
      <w:u w:val="single"/>
      <w:bdr w:val="single" w:sz="8" w:space="0" w:color="auto"/>
    </w:rPr>
  </w:style>
  <w:style w:type="character" w:customStyle="1" w:styleId="StyleTimesNewRoman9pt">
    <w:name w:val="Style Times New Roman 9 pt"/>
    <w:basedOn w:val="DefaultParagraphFont"/>
    <w:rsid w:val="00D21A42"/>
    <w:rPr>
      <w:rFonts w:ascii="Times New Roman" w:hAnsi="Times New Roman" w:cs="Times New Roman" w:hint="default"/>
      <w:sz w:val="20"/>
    </w:rPr>
  </w:style>
  <w:style w:type="character" w:customStyle="1" w:styleId="Styleunderline9pt1">
    <w:name w:val="Style underline + 9 pt1"/>
    <w:basedOn w:val="underline"/>
    <w:rsid w:val="00D21A42"/>
    <w:rPr>
      <w:rFonts w:ascii="Georgia" w:hAnsi="Georgia" w:hint="default"/>
      <w:b/>
      <w:bCs w:val="0"/>
      <w:iCs w:val="0"/>
      <w:u w:val="single"/>
      <w:bdr w:val="single" w:sz="8" w:space="0" w:color="auto"/>
    </w:rPr>
  </w:style>
  <w:style w:type="character" w:customStyle="1" w:styleId="StyleUnderlineChar9pt">
    <w:name w:val="Style Underline Char + 9 pt"/>
    <w:basedOn w:val="DefaultParagraphFont"/>
    <w:rsid w:val="00D21A42"/>
    <w:rPr>
      <w:b w:val="0"/>
      <w:bCs/>
      <w:sz w:val="20"/>
      <w:u w:val="single"/>
      <w:lang w:val="en-US" w:eastAsia="en-US" w:bidi="ar-SA"/>
    </w:rPr>
  </w:style>
  <w:style w:type="character" w:customStyle="1" w:styleId="Hyperlink23">
    <w:name w:val="Hyperlink23"/>
    <w:basedOn w:val="DefaultParagraphFont"/>
    <w:rsid w:val="00D21A42"/>
    <w:rPr>
      <w:color w:val="3300CC"/>
      <w:u w:val="single"/>
    </w:rPr>
  </w:style>
  <w:style w:type="character" w:customStyle="1" w:styleId="body-text">
    <w:name w:val="body-text"/>
    <w:basedOn w:val="DefaultParagraphFont"/>
    <w:rsid w:val="00D21A42"/>
  </w:style>
  <w:style w:type="character" w:customStyle="1" w:styleId="globalcontentbody">
    <w:name w:val="globalcontentbody"/>
    <w:basedOn w:val="DefaultParagraphFont"/>
    <w:rsid w:val="00D21A42"/>
  </w:style>
  <w:style w:type="character" w:customStyle="1" w:styleId="Style11ptUnderlineBorderSinglesolidlineAuto05pt">
    <w:name w:val="Style 11 pt Underline Border: : (Single solid line Auto  0.5 pt..."/>
    <w:rsid w:val="00D21A42"/>
    <w:rPr>
      <w:sz w:val="20"/>
      <w:u w:val="single"/>
      <w:bdr w:val="single" w:sz="4" w:space="0" w:color="auto" w:frame="1"/>
    </w:rPr>
  </w:style>
  <w:style w:type="character" w:customStyle="1" w:styleId="Styleterm111ptUnderline">
    <w:name w:val="Style term1 + 11 pt Underline"/>
    <w:basedOn w:val="term1"/>
    <w:rsid w:val="00D21A42"/>
    <w:rPr>
      <w:b/>
      <w:bCs/>
      <w:sz w:val="20"/>
      <w:u w:val="single"/>
    </w:rPr>
  </w:style>
  <w:style w:type="character" w:customStyle="1" w:styleId="Style9pt">
    <w:name w:val="Style 9 pt"/>
    <w:basedOn w:val="DefaultParagraphFont"/>
    <w:rsid w:val="00D21A42"/>
    <w:rPr>
      <w:rFonts w:ascii="Times New Roman" w:hAnsi="Times New Roman" w:cs="Times New Roman" w:hint="default"/>
      <w:sz w:val="20"/>
    </w:rPr>
  </w:style>
  <w:style w:type="character" w:customStyle="1" w:styleId="CharChar11">
    <w:name w:val="Char Char11"/>
    <w:basedOn w:val="DefaultParagraphFont"/>
    <w:rsid w:val="00D21A42"/>
    <w:rPr>
      <w:rFonts w:ascii="Arial" w:hAnsi="Arial" w:cs="Arial" w:hint="default"/>
      <w:bCs/>
      <w:szCs w:val="26"/>
      <w:u w:val="single"/>
      <w:lang w:val="en-US" w:eastAsia="en-US" w:bidi="ar-SA"/>
    </w:rPr>
  </w:style>
  <w:style w:type="character" w:customStyle="1" w:styleId="authorbio">
    <w:name w:val="authorbio"/>
    <w:basedOn w:val="DefaultParagraphFont"/>
    <w:rsid w:val="00D21A42"/>
  </w:style>
  <w:style w:type="character" w:customStyle="1" w:styleId="a">
    <w:name w:val="a"/>
    <w:basedOn w:val="DefaultParagraphFont"/>
    <w:rsid w:val="00D21A42"/>
  </w:style>
  <w:style w:type="character" w:customStyle="1" w:styleId="StyleUnderline4">
    <w:name w:val="Style Underline4"/>
    <w:basedOn w:val="DefaultParagraphFont"/>
    <w:rsid w:val="00D21A42"/>
    <w:rPr>
      <w:u w:val="single"/>
    </w:rPr>
  </w:style>
  <w:style w:type="character" w:customStyle="1" w:styleId="Emphasis20">
    <w:name w:val="Emphasis2"/>
    <w:rsid w:val="00D21A42"/>
    <w:rPr>
      <w:rFonts w:ascii="Franklin Gothic Heavy" w:hAnsi="Franklin Gothic Heavy" w:hint="default"/>
      <w:iCs/>
      <w:u w:val="single"/>
    </w:rPr>
  </w:style>
  <w:style w:type="character" w:customStyle="1" w:styleId="UnderlinedChar0">
    <w:name w:val="Underlined Char"/>
    <w:basedOn w:val="CardTextChar0"/>
    <w:rsid w:val="00D21A42"/>
    <w:rPr>
      <w:rFonts w:ascii="MS Mincho" w:eastAsia="MS Mincho" w:hAnsi="Garamond" w:hint="eastAsia"/>
      <w:sz w:val="18"/>
      <w:szCs w:val="24"/>
      <w:u w:val="single"/>
      <w:lang w:val="en-US" w:eastAsia="ja-JP" w:bidi="ar-SA"/>
    </w:rPr>
  </w:style>
  <w:style w:type="character" w:customStyle="1" w:styleId="underlineChar0">
    <w:name w:val="underline Char"/>
    <w:basedOn w:val="DefaultParagraphFont"/>
    <w:rsid w:val="00D21A4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D21A4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D21A42"/>
    <w:rPr>
      <w:sz w:val="20"/>
      <w:u w:val="single"/>
    </w:rPr>
  </w:style>
  <w:style w:type="character" w:customStyle="1" w:styleId="base">
    <w:name w:val="base"/>
    <w:basedOn w:val="DefaultParagraphFont"/>
    <w:rsid w:val="00D21A42"/>
  </w:style>
  <w:style w:type="character" w:customStyle="1" w:styleId="part-of-speech">
    <w:name w:val="part-of-speech"/>
    <w:basedOn w:val="DefaultParagraphFont"/>
    <w:rsid w:val="00D21A42"/>
  </w:style>
  <w:style w:type="character" w:customStyle="1" w:styleId="sep">
    <w:name w:val="sep"/>
    <w:basedOn w:val="DefaultParagraphFont"/>
    <w:rsid w:val="00D21A42"/>
  </w:style>
  <w:style w:type="character" w:customStyle="1" w:styleId="pron">
    <w:name w:val="pron"/>
    <w:basedOn w:val="DefaultParagraphFont"/>
    <w:rsid w:val="00D21A42"/>
  </w:style>
  <w:style w:type="character" w:customStyle="1" w:styleId="UnderlineCharChar1">
    <w:name w:val="Underline Char Char1"/>
    <w:basedOn w:val="DefaultParagraphFont"/>
    <w:rsid w:val="00D21A42"/>
    <w:rPr>
      <w:u w:val="single"/>
      <w:lang w:val="en-US" w:eastAsia="en-US" w:bidi="ar-SA"/>
    </w:rPr>
  </w:style>
  <w:style w:type="character" w:customStyle="1" w:styleId="StyleUnderlineCharChar111pt">
    <w:name w:val="Style Underline Char Char1 + 11 pt"/>
    <w:basedOn w:val="UnderlineCharChar1"/>
    <w:rsid w:val="00D21A42"/>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D21A42"/>
    <w:rPr>
      <w:sz w:val="22"/>
      <w:u w:val="single"/>
    </w:rPr>
  </w:style>
  <w:style w:type="character" w:customStyle="1" w:styleId="StyleUnderlineCharChar111ptBorderSinglesolidlineA">
    <w:name w:val="Style Underline Char Char1 + 11 pt Border: : (Single solid line A..."/>
    <w:basedOn w:val="UnderlineCharChar1"/>
    <w:rsid w:val="00D21A4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D21A42"/>
    <w:rPr>
      <w:b/>
      <w:bCs/>
      <w:noProof w:val="0"/>
      <w:sz w:val="20"/>
      <w:u w:val="single"/>
      <w:lang w:val="en-US" w:eastAsia="en-US" w:bidi="ar-SA"/>
    </w:rPr>
  </w:style>
  <w:style w:type="character" w:customStyle="1" w:styleId="StyleunderlineArialNarrow9ptBold">
    <w:name w:val="Style underline + Arial Narrow 9 pt Bold"/>
    <w:basedOn w:val="underline"/>
    <w:rsid w:val="00D21A42"/>
    <w:rPr>
      <w:rFonts w:ascii="Georgia" w:hAnsi="Georgia" w:hint="default"/>
      <w:b/>
      <w:bCs/>
      <w:iCs w:val="0"/>
      <w:u w:val="single"/>
      <w:bdr w:val="single" w:sz="8" w:space="0" w:color="auto"/>
    </w:rPr>
  </w:style>
  <w:style w:type="character" w:customStyle="1" w:styleId="StyleBoldandUnderlineCharCharCharChar9pt">
    <w:name w:val="Style Bold and Underline Char Char Char Char + 9 pt"/>
    <w:basedOn w:val="DefaultParagraphFont"/>
    <w:rsid w:val="00D21A4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D21A4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D21A4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D21A42"/>
    <w:rPr>
      <w:rFonts w:ascii="Arial" w:hAnsi="Arial" w:cs="Arial" w:hint="default"/>
      <w:color w:val="000000"/>
      <w:sz w:val="10"/>
      <w:szCs w:val="22"/>
    </w:rPr>
  </w:style>
  <w:style w:type="character" w:customStyle="1" w:styleId="CharChar111">
    <w:name w:val="Char Char111"/>
    <w:basedOn w:val="DefaultParagraphFont"/>
    <w:rsid w:val="00D21A42"/>
    <w:rPr>
      <w:rFonts w:ascii="Arial" w:hAnsi="Arial" w:cs="Arial" w:hint="default"/>
      <w:bCs/>
      <w:szCs w:val="26"/>
      <w:u w:val="single"/>
      <w:lang w:val="en-US" w:eastAsia="en-US" w:bidi="ar-SA"/>
    </w:rPr>
  </w:style>
  <w:style w:type="character" w:customStyle="1" w:styleId="AUnterdline">
    <w:name w:val="AUnterdline"/>
    <w:qFormat/>
    <w:rsid w:val="00D21A4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D21A4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D21A42"/>
  </w:style>
  <w:style w:type="character" w:customStyle="1" w:styleId="StyleUnderline1">
    <w:name w:val="Style Underline1"/>
    <w:basedOn w:val="DefaultParagraphFont"/>
    <w:rsid w:val="00D21A42"/>
    <w:rPr>
      <w:rFonts w:ascii="Times New Roman" w:hAnsi="Times New Roman" w:cs="Times New Roman" w:hint="default"/>
      <w:sz w:val="20"/>
      <w:u w:val="single"/>
    </w:rPr>
  </w:style>
  <w:style w:type="character" w:customStyle="1" w:styleId="DontRead">
    <w:name w:val="Don't Read"/>
    <w:qFormat/>
    <w:rsid w:val="00D21A42"/>
    <w:rPr>
      <w:rFonts w:ascii="Times New Roman" w:hAnsi="Times New Roman" w:cs="Times New Roman" w:hint="default"/>
      <w:sz w:val="16"/>
    </w:rPr>
  </w:style>
  <w:style w:type="character" w:customStyle="1" w:styleId="Style11ptUnderline3">
    <w:name w:val="Style 11 pt Underline3"/>
    <w:rsid w:val="00D21A42"/>
    <w:rPr>
      <w:sz w:val="20"/>
      <w:u w:val="single"/>
    </w:rPr>
  </w:style>
  <w:style w:type="character" w:customStyle="1" w:styleId="27">
    <w:name w:val="27"/>
    <w:rsid w:val="00D21A42"/>
    <w:rPr>
      <w:rFonts w:ascii="Arial" w:hAnsi="Arial" w:cs="Arial" w:hint="default"/>
      <w:bCs/>
      <w:sz w:val="20"/>
      <w:u w:val="single"/>
      <w:lang w:val="en-US" w:eastAsia="en-US" w:bidi="ar-SA"/>
    </w:rPr>
  </w:style>
  <w:style w:type="character" w:customStyle="1" w:styleId="2">
    <w:name w:val="2"/>
    <w:rsid w:val="00D21A4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D21A42"/>
    <w:rPr>
      <w:sz w:val="20"/>
      <w:u w:val="single"/>
    </w:rPr>
  </w:style>
  <w:style w:type="character" w:customStyle="1" w:styleId="Style9ptBoldUnderline5">
    <w:name w:val="Style 9 pt Bold Underline5"/>
    <w:basedOn w:val="DefaultParagraphFont"/>
    <w:rsid w:val="00D21A42"/>
    <w:rPr>
      <w:b/>
      <w:bCs/>
      <w:sz w:val="20"/>
      <w:u w:val="single"/>
    </w:rPr>
  </w:style>
  <w:style w:type="character" w:customStyle="1" w:styleId="CharChar114">
    <w:name w:val="Char Char114"/>
    <w:basedOn w:val="DefaultParagraphFont"/>
    <w:rsid w:val="00D21A42"/>
    <w:rPr>
      <w:rFonts w:ascii="Arial" w:hAnsi="Arial" w:cs="Arial" w:hint="default"/>
      <w:bCs/>
      <w:szCs w:val="26"/>
      <w:u w:val="single"/>
      <w:lang w:val="en-US" w:eastAsia="en-US" w:bidi="ar-SA"/>
    </w:rPr>
  </w:style>
  <w:style w:type="character" w:customStyle="1" w:styleId="CharChar113">
    <w:name w:val="Char Char113"/>
    <w:basedOn w:val="DefaultParagraphFont"/>
    <w:rsid w:val="00D21A42"/>
    <w:rPr>
      <w:rFonts w:ascii="Arial" w:hAnsi="Arial" w:cs="Arial" w:hint="default"/>
      <w:bCs/>
      <w:szCs w:val="26"/>
      <w:u w:val="single"/>
      <w:lang w:val="en-US" w:eastAsia="en-US" w:bidi="ar-SA"/>
    </w:rPr>
  </w:style>
  <w:style w:type="character" w:customStyle="1" w:styleId="CharChar112">
    <w:name w:val="Char Char112"/>
    <w:basedOn w:val="DefaultParagraphFont"/>
    <w:rsid w:val="00D21A42"/>
    <w:rPr>
      <w:rFonts w:ascii="Arial" w:hAnsi="Arial" w:cs="Arial" w:hint="default"/>
      <w:bCs/>
      <w:szCs w:val="26"/>
      <w:u w:val="single"/>
      <w:lang w:val="en-US" w:eastAsia="en-US" w:bidi="ar-SA"/>
    </w:rPr>
  </w:style>
  <w:style w:type="character" w:customStyle="1" w:styleId="zoomme">
    <w:name w:val="zoomme"/>
    <w:basedOn w:val="DefaultParagraphFont"/>
    <w:rsid w:val="00D21A42"/>
  </w:style>
  <w:style w:type="character" w:customStyle="1" w:styleId="Date10">
    <w:name w:val="Date1"/>
    <w:basedOn w:val="DefaultParagraphFont"/>
    <w:rsid w:val="00D21A42"/>
  </w:style>
  <w:style w:type="character" w:customStyle="1" w:styleId="classauthor">
    <w:name w:val="class=&quot;author&quot;"/>
    <w:basedOn w:val="DefaultParagraphFont"/>
    <w:rsid w:val="00D21A42"/>
  </w:style>
  <w:style w:type="character" w:customStyle="1" w:styleId="CharCharChar">
    <w:name w:val="Char Char Char"/>
    <w:basedOn w:val="DefaultParagraphFont"/>
    <w:rsid w:val="00D21A42"/>
    <w:rPr>
      <w:rFonts w:ascii="Arial" w:hAnsi="Arial" w:cs="Arial" w:hint="default"/>
      <w:bCs/>
      <w:szCs w:val="26"/>
      <w:u w:val="single"/>
      <w:lang w:val="en-US" w:eastAsia="en-US" w:bidi="ar-SA"/>
    </w:rPr>
  </w:style>
  <w:style w:type="character" w:customStyle="1" w:styleId="texto1">
    <w:name w:val="texto1"/>
    <w:rsid w:val="00D21A42"/>
  </w:style>
  <w:style w:type="character" w:customStyle="1" w:styleId="officialstitle-">
    <w:name w:val="official_s_title-"/>
    <w:basedOn w:val="DefaultParagraphFont"/>
    <w:rsid w:val="00D21A42"/>
  </w:style>
  <w:style w:type="character" w:customStyle="1" w:styleId="officialsbureau">
    <w:name w:val="official_s_bureau"/>
    <w:basedOn w:val="DefaultParagraphFont"/>
    <w:rsid w:val="00D21A42"/>
  </w:style>
  <w:style w:type="character" w:customStyle="1" w:styleId="CardsChar1">
    <w:name w:val="Cards Char1"/>
    <w:rsid w:val="00D21A42"/>
    <w:rPr>
      <w:lang w:val="en-US" w:eastAsia="en-US" w:bidi="ar-SA"/>
    </w:rPr>
  </w:style>
  <w:style w:type="character" w:customStyle="1" w:styleId="gray">
    <w:name w:val="gray"/>
    <w:basedOn w:val="DefaultParagraphFont"/>
    <w:rsid w:val="00D21A42"/>
  </w:style>
  <w:style w:type="character" w:customStyle="1" w:styleId="Styleunderline11ptBorderSinglesolidlineAuto05p">
    <w:name w:val="Style underline + 11 pt Border: : (Single solid line Auto  0.5 p..."/>
    <w:rsid w:val="00D21A42"/>
    <w:rPr>
      <w:sz w:val="20"/>
      <w:u w:val="single"/>
      <w:bdr w:val="single" w:sz="4" w:space="0" w:color="auto" w:frame="1"/>
    </w:rPr>
  </w:style>
  <w:style w:type="character" w:customStyle="1" w:styleId="CardText-Underlined0">
    <w:name w:val="Card Text - Underlined"/>
    <w:rsid w:val="00D21A42"/>
    <w:rPr>
      <w:b/>
      <w:bCs w:val="0"/>
      <w:sz w:val="20"/>
      <w:u w:val="single"/>
    </w:rPr>
  </w:style>
  <w:style w:type="character" w:customStyle="1" w:styleId="Style11ptItalicUnderline">
    <w:name w:val="Style 11 pt Italic Underline"/>
    <w:basedOn w:val="DefaultParagraphFont"/>
    <w:rsid w:val="00D21A42"/>
    <w:rPr>
      <w:i/>
      <w:iCs/>
      <w:sz w:val="20"/>
      <w:u w:val="single"/>
    </w:rPr>
  </w:style>
  <w:style w:type="character" w:customStyle="1" w:styleId="Style11ptItalic">
    <w:name w:val="Style 11 pt Italic"/>
    <w:basedOn w:val="DefaultParagraphFont"/>
    <w:rsid w:val="00D21A42"/>
    <w:rPr>
      <w:rFonts w:ascii="Times New Roman" w:hAnsi="Times New Roman" w:cs="Times New Roman" w:hint="default"/>
      <w:i/>
      <w:iCs/>
      <w:sz w:val="20"/>
    </w:rPr>
  </w:style>
  <w:style w:type="character" w:customStyle="1" w:styleId="Style9ptUnderline6">
    <w:name w:val="Style 9 pt Underline6"/>
    <w:basedOn w:val="DefaultParagraphFont"/>
    <w:rsid w:val="00D21A42"/>
    <w:rPr>
      <w:sz w:val="20"/>
      <w:u w:val="single"/>
    </w:rPr>
  </w:style>
  <w:style w:type="character" w:customStyle="1" w:styleId="ct-with-fmlt">
    <w:name w:val="ct-with-fmlt"/>
    <w:basedOn w:val="DefaultParagraphFont"/>
    <w:rsid w:val="00D21A42"/>
  </w:style>
  <w:style w:type="character" w:customStyle="1" w:styleId="ital-inline">
    <w:name w:val="ital-inline"/>
    <w:basedOn w:val="DefaultParagraphFont"/>
    <w:rsid w:val="00D21A42"/>
  </w:style>
  <w:style w:type="character" w:customStyle="1" w:styleId="cross-head">
    <w:name w:val="cross-head"/>
    <w:rsid w:val="00D21A42"/>
  </w:style>
  <w:style w:type="character" w:customStyle="1" w:styleId="blue">
    <w:name w:val="blue"/>
    <w:rsid w:val="00D21A42"/>
  </w:style>
  <w:style w:type="character" w:customStyle="1" w:styleId="dateline">
    <w:name w:val="dateline"/>
    <w:rsid w:val="00D21A42"/>
  </w:style>
  <w:style w:type="character" w:customStyle="1" w:styleId="fn">
    <w:name w:val="fn"/>
    <w:rsid w:val="00D21A42"/>
  </w:style>
  <w:style w:type="character" w:customStyle="1" w:styleId="Subtitle1">
    <w:name w:val="Subtitle1"/>
    <w:rsid w:val="00D21A42"/>
  </w:style>
  <w:style w:type="character" w:customStyle="1" w:styleId="metaorigin">
    <w:name w:val="meta_origin"/>
    <w:rsid w:val="00D21A42"/>
  </w:style>
  <w:style w:type="character" w:customStyle="1" w:styleId="mandelbrotrefrag">
    <w:name w:val="mandelbrot_refrag"/>
    <w:rsid w:val="00D21A42"/>
  </w:style>
  <w:style w:type="character" w:customStyle="1" w:styleId="eminfo">
    <w:name w:val="eminfo"/>
    <w:rsid w:val="00D21A42"/>
  </w:style>
  <w:style w:type="character" w:customStyle="1" w:styleId="emhighlight">
    <w:name w:val="emhighlight"/>
    <w:rsid w:val="00D21A42"/>
  </w:style>
  <w:style w:type="character" w:customStyle="1" w:styleId="at">
    <w:name w:val="at"/>
    <w:rsid w:val="00D21A42"/>
  </w:style>
  <w:style w:type="character" w:customStyle="1" w:styleId="itxtrst">
    <w:name w:val="itxtrst"/>
    <w:rsid w:val="00D21A42"/>
  </w:style>
  <w:style w:type="character" w:customStyle="1" w:styleId="name">
    <w:name w:val="name"/>
    <w:rsid w:val="00D21A42"/>
  </w:style>
  <w:style w:type="character" w:customStyle="1" w:styleId="tkrname">
    <w:name w:val="tkrname"/>
    <w:rsid w:val="00D21A42"/>
  </w:style>
  <w:style w:type="character" w:customStyle="1" w:styleId="tkrchange">
    <w:name w:val="tkrchange"/>
    <w:rsid w:val="00D21A42"/>
  </w:style>
  <w:style w:type="character" w:customStyle="1" w:styleId="ilad">
    <w:name w:val="il_ad"/>
    <w:rsid w:val="00D21A42"/>
  </w:style>
  <w:style w:type="character" w:customStyle="1" w:styleId="source-org">
    <w:name w:val="source-org"/>
    <w:rsid w:val="00D21A42"/>
  </w:style>
  <w:style w:type="character" w:customStyle="1" w:styleId="updated">
    <w:name w:val="updated"/>
    <w:rsid w:val="00D21A42"/>
  </w:style>
  <w:style w:type="character" w:customStyle="1" w:styleId="last">
    <w:name w:val="last"/>
    <w:rsid w:val="00D21A42"/>
  </w:style>
  <w:style w:type="character" w:customStyle="1" w:styleId="institution">
    <w:name w:val="institution"/>
    <w:rsid w:val="00D21A42"/>
  </w:style>
  <w:style w:type="character" w:customStyle="1" w:styleId="UnderlineTextChar">
    <w:name w:val="Underline Text Char"/>
    <w:link w:val="UnderlineText"/>
    <w:rsid w:val="00D21A42"/>
    <w:rPr>
      <w:szCs w:val="24"/>
      <w:u w:val="single"/>
    </w:rPr>
  </w:style>
  <w:style w:type="character" w:customStyle="1" w:styleId="StyleUnderlinePatternClearYellow">
    <w:name w:val="Style Underline Pattern: Clear (Yellow)"/>
    <w:rsid w:val="00D21A42"/>
    <w:rPr>
      <w:u w:val="single"/>
      <w:shd w:val="clear" w:color="auto" w:fill="00FF00"/>
    </w:rPr>
  </w:style>
  <w:style w:type="character" w:customStyle="1" w:styleId="wikiexternallink">
    <w:name w:val="wikiexternallink"/>
    <w:basedOn w:val="DefaultParagraphFont"/>
    <w:rsid w:val="00D21A42"/>
  </w:style>
  <w:style w:type="character" w:customStyle="1" w:styleId="wikigeneratedlinkcontent">
    <w:name w:val="wikigeneratedlinkcontent"/>
    <w:basedOn w:val="DefaultParagraphFont"/>
    <w:rsid w:val="00D21A42"/>
  </w:style>
  <w:style w:type="character" w:customStyle="1" w:styleId="CharChar5">
    <w:name w:val="Char Char5"/>
    <w:rsid w:val="00D21A4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D21A42"/>
  </w:style>
  <w:style w:type="character" w:customStyle="1" w:styleId="Style11ptBoldUnderline1">
    <w:name w:val="Style 11 pt Bold Underline1"/>
    <w:rsid w:val="00D21A42"/>
    <w:rPr>
      <w:b/>
      <w:bCs/>
      <w:sz w:val="20"/>
      <w:u w:val="single"/>
    </w:rPr>
  </w:style>
  <w:style w:type="character" w:customStyle="1" w:styleId="StyleStyleunderlineBold11pt">
    <w:name w:val="Style Style underline + Bold + 11 pt"/>
    <w:rsid w:val="00D21A42"/>
    <w:rPr>
      <w:bCs/>
      <w:sz w:val="20"/>
      <w:u w:val="single"/>
    </w:rPr>
  </w:style>
  <w:style w:type="character" w:customStyle="1" w:styleId="StyleunderlineAsianTimesNewRomanBold">
    <w:name w:val="Style underline + (Asian) Times New Roman Bold"/>
    <w:rsid w:val="00D21A4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D21A42"/>
    <w:rPr>
      <w:b/>
      <w:bCs/>
      <w:sz w:val="20"/>
      <w:u w:val="single"/>
      <w:bdr w:val="single" w:sz="4" w:space="0" w:color="auto" w:frame="1"/>
    </w:rPr>
  </w:style>
  <w:style w:type="character" w:customStyle="1" w:styleId="underline2">
    <w:name w:val="underline2"/>
    <w:rsid w:val="00D21A42"/>
    <w:rPr>
      <w:u w:val="single"/>
    </w:rPr>
  </w:style>
  <w:style w:type="character" w:customStyle="1" w:styleId="Style9ptBoldUnderline1">
    <w:name w:val="Style 9 pt Bold Underline1"/>
    <w:rsid w:val="00D21A42"/>
    <w:rPr>
      <w:bCs/>
      <w:sz w:val="22"/>
      <w:u w:val="single"/>
    </w:rPr>
  </w:style>
  <w:style w:type="character" w:customStyle="1" w:styleId="CardUnderlinedChar0">
    <w:name w:val="Card Underlined Char"/>
    <w:rsid w:val="00D21A42"/>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D21A42"/>
    <w:rPr>
      <w:b/>
      <w:bCs/>
      <w:sz w:val="20"/>
      <w:u w:val="single"/>
      <w:bdr w:val="single" w:sz="4" w:space="0" w:color="auto" w:frame="1"/>
    </w:rPr>
  </w:style>
  <w:style w:type="character" w:customStyle="1" w:styleId="DebateHighlighted">
    <w:name w:val="Debate Highlighted"/>
    <w:rsid w:val="00D21A42"/>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D21A42"/>
    <w:rPr>
      <w:rFonts w:ascii="Times New Roman" w:hAnsi="Times New Roman" w:cs="Times New Roman" w:hint="default"/>
      <w:color w:val="000000"/>
      <w:sz w:val="13"/>
      <w:szCs w:val="13"/>
    </w:rPr>
  </w:style>
  <w:style w:type="character" w:customStyle="1" w:styleId="smallChar0">
    <w:name w:val="small Char"/>
    <w:rsid w:val="00D21A42"/>
    <w:rPr>
      <w:rFonts w:ascii="Calibri" w:eastAsia="Calibri" w:hAnsi="Calibri" w:hint="default"/>
      <w:sz w:val="16"/>
      <w:szCs w:val="22"/>
      <w:lang w:val="en-US" w:eastAsia="en-US" w:bidi="ar-SA"/>
    </w:rPr>
  </w:style>
  <w:style w:type="character" w:customStyle="1" w:styleId="StyleUnderlineBold">
    <w:name w:val="Style Underline + Bold"/>
    <w:rsid w:val="00D21A42"/>
    <w:rPr>
      <w:b/>
      <w:bCs/>
      <w:u w:val="single"/>
    </w:rPr>
  </w:style>
  <w:style w:type="character" w:customStyle="1" w:styleId="Underline-Highlighted">
    <w:name w:val="Underline-Highlighted"/>
    <w:uiPriority w:val="1"/>
    <w:qFormat/>
    <w:rsid w:val="00D21A42"/>
    <w:rPr>
      <w:rFonts w:ascii="Cambria" w:hAnsi="Cambria" w:hint="default"/>
      <w:sz w:val="24"/>
      <w:u w:val="single"/>
      <w:bdr w:val="none" w:sz="0" w:space="0" w:color="auto" w:frame="1"/>
      <w:shd w:val="clear" w:color="auto" w:fill="99FF66"/>
    </w:rPr>
  </w:style>
  <w:style w:type="character" w:customStyle="1" w:styleId="SmallText0">
    <w:name w:val="SmallText"/>
    <w:rsid w:val="00D21A42"/>
    <w:rPr>
      <w:color w:val="000000"/>
    </w:rPr>
  </w:style>
  <w:style w:type="character" w:customStyle="1" w:styleId="CitesChar1">
    <w:name w:val="Cites Char1"/>
    <w:rsid w:val="00D21A42"/>
    <w:rPr>
      <w:b/>
      <w:bCs w:val="0"/>
      <w:szCs w:val="24"/>
      <w:u w:val="single"/>
      <w:lang w:val="en-US" w:eastAsia="en-US" w:bidi="ar-SA"/>
    </w:rPr>
  </w:style>
  <w:style w:type="character" w:customStyle="1" w:styleId="underline3">
    <w:name w:val="underline3"/>
    <w:rsid w:val="00D21A42"/>
    <w:rPr>
      <w:u w:val="single"/>
      <w:bdr w:val="none" w:sz="0" w:space="0" w:color="auto" w:frame="1"/>
      <w:shd w:val="clear" w:color="auto" w:fill="FFFF00"/>
    </w:rPr>
  </w:style>
  <w:style w:type="character" w:customStyle="1" w:styleId="menu">
    <w:name w:val="menu"/>
    <w:basedOn w:val="DefaultParagraphFont"/>
    <w:rsid w:val="00D21A42"/>
  </w:style>
  <w:style w:type="character" w:customStyle="1" w:styleId="storyby">
    <w:name w:val="storyby"/>
    <w:basedOn w:val="DefaultParagraphFont"/>
    <w:rsid w:val="00D21A42"/>
  </w:style>
  <w:style w:type="character" w:customStyle="1" w:styleId="A-Underlining">
    <w:name w:val="A-Underlining"/>
    <w:rsid w:val="00D21A42"/>
    <w:rPr>
      <w:rFonts w:ascii="Garamond" w:hAnsi="Garamond" w:hint="default"/>
      <w:color w:val="auto"/>
      <w:sz w:val="24"/>
      <w:u w:val="single"/>
    </w:rPr>
  </w:style>
  <w:style w:type="character" w:customStyle="1" w:styleId="AuthorChar">
    <w:name w:val="Author Char"/>
    <w:rsid w:val="00D21A42"/>
    <w:rPr>
      <w:b/>
      <w:bCs w:val="0"/>
      <w:noProof w:val="0"/>
      <w:sz w:val="22"/>
      <w:lang w:val="en-US" w:eastAsia="en-US" w:bidi="ar-SA"/>
    </w:rPr>
  </w:style>
  <w:style w:type="character" w:customStyle="1" w:styleId="newsmain">
    <w:name w:val="news_main"/>
    <w:basedOn w:val="DefaultParagraphFont"/>
    <w:rsid w:val="00D21A42"/>
  </w:style>
  <w:style w:type="character" w:customStyle="1" w:styleId="tagChar1">
    <w:name w:val="tag Char1"/>
    <w:rsid w:val="00D21A42"/>
    <w:rPr>
      <w:rFonts w:ascii="Times New Roman" w:eastAsia="Times New Roman" w:hAnsi="Times New Roman" w:cs="Times New Roman" w:hint="default"/>
      <w:b/>
      <w:bCs w:val="0"/>
      <w:kern w:val="32"/>
      <w:sz w:val="24"/>
      <w:szCs w:val="20"/>
    </w:rPr>
  </w:style>
  <w:style w:type="character" w:customStyle="1" w:styleId="vitstoryheadline">
    <w:name w:val="vitstoryheadline"/>
    <w:rsid w:val="00D21A42"/>
  </w:style>
  <w:style w:type="character" w:customStyle="1" w:styleId="AuthorDate0">
    <w:name w:val="Author Date"/>
    <w:rsid w:val="00D21A42"/>
    <w:rPr>
      <w:b/>
      <w:bCs w:val="0"/>
      <w:sz w:val="24"/>
      <w:u w:val="thick"/>
    </w:rPr>
  </w:style>
  <w:style w:type="character" w:customStyle="1" w:styleId="UnderlinedTextCharChar">
    <w:name w:val="Underlined Text Char Char"/>
    <w:rsid w:val="00D21A42"/>
    <w:rPr>
      <w:rFonts w:ascii="Arial" w:hAnsi="Arial" w:cs="Arial" w:hint="default"/>
      <w:bCs/>
      <w:noProof w:val="0"/>
      <w:szCs w:val="26"/>
      <w:u w:val="single"/>
      <w:lang w:val="en-US" w:eastAsia="en-US" w:bidi="ar-SA"/>
    </w:rPr>
  </w:style>
  <w:style w:type="character" w:customStyle="1" w:styleId="il">
    <w:name w:val="il"/>
    <w:rsid w:val="00D21A42"/>
  </w:style>
  <w:style w:type="character" w:customStyle="1" w:styleId="pnumber">
    <w:name w:val="pnumber"/>
    <w:rsid w:val="00D21A42"/>
  </w:style>
  <w:style w:type="character" w:customStyle="1" w:styleId="ital">
    <w:name w:val="ital"/>
    <w:rsid w:val="00D21A42"/>
  </w:style>
  <w:style w:type="character" w:customStyle="1" w:styleId="orgdiv">
    <w:name w:val="orgdiv"/>
    <w:rsid w:val="00D21A42"/>
  </w:style>
  <w:style w:type="character" w:customStyle="1" w:styleId="orgname">
    <w:name w:val="orgname"/>
    <w:rsid w:val="00D21A42"/>
  </w:style>
  <w:style w:type="character" w:customStyle="1" w:styleId="city">
    <w:name w:val="city"/>
    <w:rsid w:val="00D21A42"/>
  </w:style>
  <w:style w:type="character" w:customStyle="1" w:styleId="state">
    <w:name w:val="state"/>
    <w:rsid w:val="00D21A42"/>
  </w:style>
  <w:style w:type="character" w:customStyle="1" w:styleId="country">
    <w:name w:val="country"/>
    <w:rsid w:val="00D21A42"/>
  </w:style>
  <w:style w:type="character" w:customStyle="1" w:styleId="articletitle">
    <w:name w:val="articletitle"/>
    <w:rsid w:val="00D21A42"/>
    <w:rPr>
      <w:rFonts w:ascii="Times New Roman" w:hAnsi="Times New Roman" w:cs="Times New Roman" w:hint="default"/>
    </w:rPr>
  </w:style>
  <w:style w:type="character" w:customStyle="1" w:styleId="6pointChar">
    <w:name w:val="6 point Char"/>
    <w:rsid w:val="00D21A42"/>
    <w:rPr>
      <w:rFonts w:ascii="Times New Roman" w:hAnsi="Times New Roman" w:cs="Times New Roman" w:hint="default"/>
      <w:sz w:val="12"/>
      <w:lang w:val="en-US" w:eastAsia="en-US"/>
    </w:rPr>
  </w:style>
  <w:style w:type="character" w:customStyle="1" w:styleId="StyleThickunderline">
    <w:name w:val="Style Thick underline"/>
    <w:qFormat/>
    <w:rsid w:val="00D21A42"/>
    <w:rPr>
      <w:u w:val="thick"/>
    </w:rPr>
  </w:style>
  <w:style w:type="character" w:customStyle="1" w:styleId="Box">
    <w:name w:val="Box!"/>
    <w:uiPriority w:val="1"/>
    <w:rsid w:val="00D21A42"/>
    <w:rPr>
      <w:rFonts w:ascii="Garamond" w:hAnsi="Garamond" w:hint="default"/>
      <w:sz w:val="24"/>
      <w:u w:val="single"/>
      <w:bdr w:val="single" w:sz="4" w:space="0" w:color="auto" w:frame="1"/>
    </w:rPr>
  </w:style>
  <w:style w:type="character" w:customStyle="1" w:styleId="citechar">
    <w:name w:val="citechar"/>
    <w:basedOn w:val="DefaultParagraphFont"/>
    <w:rsid w:val="00D21A42"/>
  </w:style>
  <w:style w:type="character" w:customStyle="1" w:styleId="CardUnderlineChar">
    <w:name w:val="Card Underline Char"/>
    <w:rsid w:val="00D21A42"/>
    <w:rPr>
      <w:szCs w:val="24"/>
      <w:u w:val="single"/>
      <w:lang w:val="en-US" w:eastAsia="en-US" w:bidi="ar-SA"/>
    </w:rPr>
  </w:style>
  <w:style w:type="character" w:customStyle="1" w:styleId="TitleChar2">
    <w:name w:val="Title Char2"/>
    <w:uiPriority w:val="1"/>
    <w:qFormat/>
    <w:locked/>
    <w:rsid w:val="00D21A42"/>
    <w:rPr>
      <w:bCs/>
      <w:u w:val="single"/>
    </w:rPr>
  </w:style>
  <w:style w:type="character" w:customStyle="1" w:styleId="tagciteChar0">
    <w:name w:val="tag/cite Char"/>
    <w:rsid w:val="00D21A42"/>
    <w:rPr>
      <w:b/>
      <w:bCs w:val="0"/>
      <w:sz w:val="24"/>
      <w:lang w:val="en-US" w:eastAsia="en-US" w:bidi="ar-SA"/>
    </w:rPr>
  </w:style>
  <w:style w:type="character" w:customStyle="1" w:styleId="person-name">
    <w:name w:val="person-name"/>
    <w:basedOn w:val="DefaultParagraphFont"/>
    <w:rsid w:val="00D21A42"/>
  </w:style>
  <w:style w:type="character" w:customStyle="1" w:styleId="quotepeekbase">
    <w:name w:val="quotepeekbase"/>
    <w:rsid w:val="00D21A42"/>
  </w:style>
  <w:style w:type="character" w:customStyle="1" w:styleId="highlight2">
    <w:name w:val="highlight2"/>
    <w:rsid w:val="00D21A42"/>
    <w:rPr>
      <w:rFonts w:ascii="Arial" w:hAnsi="Arial" w:cs="Arial" w:hint="default"/>
      <w:b/>
      <w:bCs w:val="0"/>
      <w:sz w:val="19"/>
      <w:u w:val="thick"/>
      <w:bdr w:val="none" w:sz="0" w:space="0" w:color="auto" w:frame="1"/>
    </w:rPr>
  </w:style>
  <w:style w:type="character" w:customStyle="1" w:styleId="cardChar11">
    <w:name w:val="card Char1"/>
    <w:rsid w:val="00D21A42"/>
    <w:rPr>
      <w:rFonts w:ascii="Calibri" w:eastAsia="Calibri" w:hAnsi="Calibri" w:hint="default"/>
      <w:sz w:val="24"/>
      <w:szCs w:val="22"/>
      <w:lang w:val="x-none" w:eastAsia="x-none"/>
    </w:rPr>
  </w:style>
  <w:style w:type="character" w:customStyle="1" w:styleId="NormalCard">
    <w:name w:val="Normal Card"/>
    <w:uiPriority w:val="1"/>
    <w:qFormat/>
    <w:rsid w:val="00D21A42"/>
    <w:rPr>
      <w:rFonts w:ascii="Times New Roman" w:hAnsi="Times New Roman" w:cs="Times New Roman" w:hint="default"/>
      <w:sz w:val="24"/>
    </w:rPr>
  </w:style>
  <w:style w:type="character" w:customStyle="1" w:styleId="HighlightedUnderline">
    <w:name w:val="Highlighted Underline"/>
    <w:uiPriority w:val="1"/>
    <w:qFormat/>
    <w:rsid w:val="00D21A4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uiPriority w:val="99"/>
    <w:rsid w:val="00D21A42"/>
    <w:rPr>
      <w:rFonts w:ascii="Times New Roman" w:hAnsi="Times New Roman" w:cs="Times New Roman" w:hint="default"/>
      <w:sz w:val="20"/>
      <w:szCs w:val="20"/>
    </w:rPr>
  </w:style>
  <w:style w:type="character" w:customStyle="1" w:styleId="FontStyle12">
    <w:name w:val="Font Style12"/>
    <w:uiPriority w:val="99"/>
    <w:rsid w:val="00D21A42"/>
    <w:rPr>
      <w:rFonts w:ascii="Times New Roman" w:hAnsi="Times New Roman" w:cs="Times New Roman" w:hint="default"/>
      <w:sz w:val="16"/>
      <w:szCs w:val="16"/>
    </w:rPr>
  </w:style>
  <w:style w:type="character" w:customStyle="1" w:styleId="timebox">
    <w:name w:val="timebox"/>
    <w:rsid w:val="00D21A42"/>
  </w:style>
  <w:style w:type="character" w:customStyle="1" w:styleId="Heading2Subtext">
    <w:name w:val="Heading 2 Subtext"/>
    <w:rsid w:val="00D21A42"/>
    <w:rPr>
      <w:rFonts w:ascii="Times New Roman" w:hAnsi="Times New Roman" w:cs="Times New Roman" w:hint="default"/>
      <w:sz w:val="16"/>
    </w:rPr>
  </w:style>
  <w:style w:type="character" w:customStyle="1" w:styleId="italic0">
    <w:name w:val="italic"/>
    <w:rsid w:val="00D21A42"/>
  </w:style>
  <w:style w:type="character" w:customStyle="1" w:styleId="-SmallText-">
    <w:name w:val="-Small Text-"/>
    <w:rsid w:val="00D21A42"/>
    <w:rPr>
      <w:rFonts w:ascii="Garamond" w:hAnsi="Garamond" w:hint="default"/>
      <w:sz w:val="16"/>
    </w:rPr>
  </w:style>
  <w:style w:type="character" w:customStyle="1" w:styleId="TagsChar2">
    <w:name w:val="Tags Char2"/>
    <w:uiPriority w:val="99"/>
    <w:rsid w:val="00D21A42"/>
    <w:rPr>
      <w:b/>
      <w:bCs w:val="0"/>
      <w:sz w:val="24"/>
      <w:lang w:val="en-US" w:eastAsia="en-US" w:bidi="ar-SA"/>
    </w:rPr>
  </w:style>
  <w:style w:type="character" w:customStyle="1" w:styleId="citation">
    <w:name w:val="citation"/>
    <w:rsid w:val="00D21A42"/>
  </w:style>
  <w:style w:type="character" w:customStyle="1" w:styleId="tagchar0">
    <w:name w:val="tagchar"/>
    <w:basedOn w:val="DefaultParagraphFont"/>
    <w:rsid w:val="00D21A42"/>
  </w:style>
  <w:style w:type="character" w:customStyle="1" w:styleId="StyleBoldUnderline1">
    <w:name w:val="Style Bold Underline1"/>
    <w:basedOn w:val="DefaultParagraphFont"/>
    <w:rsid w:val="00D21A42"/>
    <w:rPr>
      <w:b w:val="0"/>
      <w:bCs/>
      <w:u w:val="single"/>
    </w:rPr>
  </w:style>
  <w:style w:type="character" w:customStyle="1" w:styleId="label">
    <w:name w:val="label"/>
    <w:rsid w:val="00D21A42"/>
  </w:style>
  <w:style w:type="paragraph" w:customStyle="1" w:styleId="nromal">
    <w:name w:val="nromal"/>
    <w:basedOn w:val="Normal"/>
    <w:uiPriority w:val="99"/>
    <w:qFormat/>
    <w:rsid w:val="00D21A42"/>
    <w:pPr>
      <w:keepNext/>
      <w:keepLines/>
      <w:spacing w:before="200"/>
      <w:outlineLvl w:val="3"/>
    </w:pPr>
    <w:rPr>
      <w:rFonts w:eastAsia="Times New Roman" w:cs="Cambria"/>
      <w:b/>
      <w:iCs/>
    </w:rPr>
  </w:style>
  <w:style w:type="paragraph" w:customStyle="1" w:styleId="natural">
    <w:name w:val="natural"/>
    <w:basedOn w:val="Normal"/>
    <w:uiPriority w:val="99"/>
    <w:qFormat/>
    <w:rsid w:val="00D21A42"/>
    <w:pPr>
      <w:keepNext/>
      <w:keepLines/>
      <w:spacing w:before="200"/>
      <w:outlineLvl w:val="3"/>
    </w:pPr>
    <w:rPr>
      <w:rFonts w:eastAsia="Times New Roman"/>
      <w:b/>
      <w:iCs/>
    </w:rPr>
  </w:style>
  <w:style w:type="paragraph" w:customStyle="1" w:styleId="nroaml">
    <w:name w:val="nroaml"/>
    <w:basedOn w:val="Normal"/>
    <w:uiPriority w:val="99"/>
    <w:qFormat/>
    <w:rsid w:val="00D21A42"/>
    <w:pPr>
      <w:keepNext/>
      <w:keepLines/>
      <w:spacing w:before="200"/>
      <w:outlineLvl w:val="3"/>
    </w:pPr>
    <w:rPr>
      <w:rFonts w:eastAsia="Times New Roman"/>
      <w:b/>
      <w:iCs/>
    </w:rPr>
  </w:style>
  <w:style w:type="paragraph" w:customStyle="1" w:styleId="noraml">
    <w:name w:val="noraml"/>
    <w:basedOn w:val="Normal"/>
    <w:uiPriority w:val="99"/>
    <w:qFormat/>
    <w:rsid w:val="00D21A42"/>
    <w:pPr>
      <w:keepNext/>
      <w:keepLines/>
      <w:spacing w:before="200"/>
      <w:outlineLvl w:val="3"/>
    </w:pPr>
    <w:rPr>
      <w:rFonts w:eastAsia="Times New Roman"/>
      <w:b/>
      <w:iCs/>
      <w:sz w:val="24"/>
    </w:rPr>
  </w:style>
  <w:style w:type="character" w:customStyle="1" w:styleId="BoldUnderlineCharChar">
    <w:name w:val="BoldUnderline Char Char"/>
    <w:rsid w:val="00D21A42"/>
    <w:rPr>
      <w:rFonts w:ascii="Calibri" w:eastAsia="Times New Roman" w:hAnsi="Calibri"/>
      <w:b/>
      <w:szCs w:val="24"/>
      <w:u w:val="single"/>
      <w:lang w:eastAsia="en-US" w:bidi="ar-SA"/>
    </w:rPr>
  </w:style>
  <w:style w:type="paragraph" w:styleId="ListBullet">
    <w:name w:val="List Bullet"/>
    <w:basedOn w:val="Normal"/>
    <w:uiPriority w:val="99"/>
    <w:unhideWhenUsed/>
    <w:rsid w:val="00D21A42"/>
    <w:pPr>
      <w:tabs>
        <w:tab w:val="num" w:pos="360"/>
      </w:tabs>
      <w:ind w:left="360" w:hanging="360"/>
      <w:contextualSpacing/>
    </w:pPr>
    <w:rPr>
      <w:rFonts w:eastAsia="Calibri"/>
    </w:rPr>
  </w:style>
  <w:style w:type="paragraph" w:styleId="TOCHeading">
    <w:name w:val="TOC Heading"/>
    <w:basedOn w:val="Heading1"/>
    <w:next w:val="Normal"/>
    <w:uiPriority w:val="39"/>
    <w:unhideWhenUsed/>
    <w:qFormat/>
    <w:rsid w:val="00D21A42"/>
    <w:pPr>
      <w:spacing w:line="276" w:lineRule="auto"/>
      <w:jc w:val="left"/>
      <w:outlineLvl w:val="9"/>
    </w:pPr>
    <w:rPr>
      <w:rFonts w:ascii="Cambria" w:eastAsia="Times New Roman" w:hAnsi="Cambria" w:cs="Times New Roman"/>
      <w:color w:val="365F91"/>
      <w:kern w:val="32"/>
      <w:sz w:val="28"/>
    </w:rPr>
  </w:style>
  <w:style w:type="table" w:styleId="MediumGrid1">
    <w:name w:val="Medium Grid 1"/>
    <w:basedOn w:val="TableNormal"/>
    <w:uiPriority w:val="67"/>
    <w:rsid w:val="00D21A42"/>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D21A42"/>
    <w:rPr>
      <w:rFonts w:eastAsia="Calibri"/>
      <w:sz w:val="16"/>
      <w:szCs w:val="16"/>
    </w:rPr>
  </w:style>
  <w:style w:type="character" w:customStyle="1" w:styleId="SmallSizeParagraphChar">
    <w:name w:val="Small Size Paragraph Char"/>
    <w:link w:val="SmallSizeParagraph"/>
    <w:rsid w:val="00D21A42"/>
    <w:rPr>
      <w:rFonts w:ascii="Times New Roman" w:eastAsia="Calibri" w:hAnsi="Times New Roman" w:cs="Times New Roman"/>
      <w:sz w:val="16"/>
      <w:szCs w:val="16"/>
    </w:rPr>
  </w:style>
  <w:style w:type="character" w:customStyle="1" w:styleId="lede">
    <w:name w:val="lede"/>
    <w:basedOn w:val="DefaultParagraphFont"/>
    <w:rsid w:val="00D21A42"/>
  </w:style>
  <w:style w:type="character" w:customStyle="1" w:styleId="Heading7Char1">
    <w:name w:val="Heading 7 Char1"/>
    <w:basedOn w:val="DefaultParagraphFont"/>
    <w:semiHidden/>
    <w:rsid w:val="00D21A4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D21A4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D21A42"/>
    <w:rPr>
      <w:rFonts w:asciiTheme="majorHAnsi" w:eastAsiaTheme="majorEastAsia" w:hAnsiTheme="majorHAnsi" w:cstheme="majorBidi"/>
      <w:i/>
      <w:iCs/>
      <w:color w:val="272727" w:themeColor="text1" w:themeTint="D8"/>
      <w:sz w:val="21"/>
      <w:szCs w:val="21"/>
    </w:rPr>
  </w:style>
  <w:style w:type="paragraph" w:customStyle="1" w:styleId="StyleStyle49ptBold">
    <w:name w:val="Style Style4 + 9 pt Bold"/>
    <w:basedOn w:val="Style40"/>
    <w:link w:val="StyleStyle49ptBoldChar"/>
    <w:qFormat/>
    <w:rsid w:val="00D21A42"/>
    <w:rPr>
      <w:rFonts w:ascii="Georgia" w:hAnsi="Georgia"/>
      <w:b/>
      <w:bCs/>
    </w:rPr>
  </w:style>
  <w:style w:type="character" w:customStyle="1" w:styleId="StyleStyle49ptBoldChar">
    <w:name w:val="Style Style4 + 9 pt Bold Char"/>
    <w:basedOn w:val="Style4Char"/>
    <w:link w:val="StyleStyle49ptBold"/>
    <w:rsid w:val="00D21A42"/>
    <w:rPr>
      <w:rFonts w:ascii="Georgia" w:hAnsi="Georgia"/>
      <w:b/>
      <w:bCs/>
      <w:szCs w:val="24"/>
      <w:u w:val="single"/>
    </w:rPr>
  </w:style>
  <w:style w:type="paragraph" w:customStyle="1" w:styleId="UnderlineChar2CharChar">
    <w:name w:val="Underline Char2 Char Char"/>
    <w:basedOn w:val="Normal"/>
    <w:link w:val="UnderlineChar2CharCharChar"/>
    <w:qFormat/>
    <w:rsid w:val="00D21A42"/>
    <w:rPr>
      <w:rFonts w:eastAsia="MS Mincho"/>
      <w:szCs w:val="20"/>
      <w:u w:val="single"/>
    </w:rPr>
  </w:style>
  <w:style w:type="character" w:customStyle="1" w:styleId="UnderlineChar2CharCharChar">
    <w:name w:val="Underline Char2 Char Char Char"/>
    <w:link w:val="UnderlineChar2CharChar"/>
    <w:rsid w:val="00D21A42"/>
    <w:rPr>
      <w:rFonts w:ascii="Times New Roman" w:eastAsia="MS Mincho" w:hAnsi="Times New Roman" w:cs="Times New Roman"/>
      <w:sz w:val="20"/>
      <w:szCs w:val="20"/>
      <w:u w:val="single"/>
    </w:rPr>
  </w:style>
  <w:style w:type="character" w:customStyle="1" w:styleId="StyleStyle11ptBoldUnderlineBorderSinglesolidlineAuto">
    <w:name w:val="Style Style 11 pt Bold Underline Border: : (Single solid line Auto ..."/>
    <w:basedOn w:val="DefaultParagraphFont"/>
    <w:rsid w:val="00D21A4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card0"/>
    <w:link w:val="StylecardLatinVerdana-BoldUnderlineChar"/>
    <w:qFormat/>
    <w:rsid w:val="00D21A42"/>
    <w:rPr>
      <w:rFonts w:ascii="Times New Roman" w:eastAsia="SimSun" w:hAnsi="Times New Roman" w:cs="Times New Roman"/>
      <w:kern w:val="32"/>
      <w:szCs w:val="24"/>
      <w:lang w:val="x-none" w:eastAsia="zh-CN"/>
    </w:rPr>
  </w:style>
  <w:style w:type="character" w:customStyle="1" w:styleId="StylecardLatinVerdana-BoldUnderlineChar">
    <w:name w:val="Style card + (Latin) Verdana-Bold Underline Char"/>
    <w:basedOn w:val="cardChar"/>
    <w:link w:val="StylecardLatinVerdana-BoldUnderline"/>
    <w:rsid w:val="00D21A42"/>
    <w:rPr>
      <w:rFonts w:ascii="Times New Roman" w:eastAsia="SimSun" w:hAnsi="Times New Roman" w:cs="Times New Roman"/>
      <w:kern w:val="32"/>
      <w:sz w:val="20"/>
      <w:szCs w:val="24"/>
      <w:u w:val="single"/>
      <w:lang w:val="x-none" w:eastAsia="zh-CN"/>
    </w:rPr>
  </w:style>
  <w:style w:type="paragraph" w:customStyle="1" w:styleId="StyleCardText9pt">
    <w:name w:val="Style Card Text + 9 pt"/>
    <w:basedOn w:val="Normal"/>
    <w:link w:val="StyleCardText9ptChar"/>
    <w:qFormat/>
    <w:rsid w:val="00D21A42"/>
    <w:pPr>
      <w:spacing w:after="200"/>
      <w:contextualSpacing/>
    </w:pPr>
    <w:rPr>
      <w:rFonts w:eastAsia="Calibri"/>
    </w:rPr>
  </w:style>
  <w:style w:type="character" w:customStyle="1" w:styleId="StyleCardText9ptChar">
    <w:name w:val="Style Card Text + 9 pt Char"/>
    <w:basedOn w:val="DefaultParagraphFont"/>
    <w:link w:val="StyleCardText9pt"/>
    <w:rsid w:val="00D21A42"/>
    <w:rPr>
      <w:rFonts w:ascii="Times New Roman" w:eastAsia="Calibri" w:hAnsi="Times New Roman" w:cs="Times New Roman"/>
      <w:sz w:val="20"/>
    </w:rPr>
  </w:style>
  <w:style w:type="paragraph" w:styleId="Quote">
    <w:name w:val="Quote"/>
    <w:basedOn w:val="Normal"/>
    <w:next w:val="Normal"/>
    <w:link w:val="QuoteChar"/>
    <w:uiPriority w:val="29"/>
    <w:qFormat/>
    <w:rsid w:val="00D21A42"/>
    <w:pPr>
      <w:widowControl w:val="0"/>
    </w:pPr>
    <w:rPr>
      <w:rFonts w:eastAsia="Times New Roman"/>
      <w:iCs/>
      <w:color w:val="000000"/>
      <w:sz w:val="16"/>
      <w:szCs w:val="24"/>
      <w:lang w:bidi="en-US"/>
    </w:rPr>
  </w:style>
  <w:style w:type="character" w:customStyle="1" w:styleId="QuoteChar">
    <w:name w:val="Quote Char"/>
    <w:basedOn w:val="DefaultParagraphFont"/>
    <w:link w:val="Quote"/>
    <w:uiPriority w:val="29"/>
    <w:rsid w:val="00D21A42"/>
    <w:rPr>
      <w:rFonts w:ascii="Times New Roman" w:eastAsia="Times New Roman" w:hAnsi="Times New Roman" w:cs="Times New Roman"/>
      <w:iCs/>
      <w:color w:val="000000"/>
      <w:sz w:val="16"/>
      <w:szCs w:val="24"/>
      <w:lang w:bidi="en-US"/>
    </w:rPr>
  </w:style>
  <w:style w:type="paragraph" w:customStyle="1" w:styleId="StyleStyle49ptBoldBorderSinglesolidlineAuto05">
    <w:name w:val="Style Style4 + 9 pt Bold Border: : (Single solid line Auto  0.5..."/>
    <w:basedOn w:val="Style40"/>
    <w:link w:val="StyleStyle49ptBoldBorderSinglesolidlineAuto05Char"/>
    <w:qFormat/>
    <w:rsid w:val="00D21A42"/>
    <w:rPr>
      <w:rFonts w:ascii="Georgia" w:hAnsi="Georgia"/>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D21A42"/>
    <w:rPr>
      <w:rFonts w:ascii="Georgia" w:hAnsi="Georgia"/>
      <w:b/>
      <w:bCs/>
      <w:szCs w:val="24"/>
      <w:u w:val="single"/>
      <w:bdr w:val="single" w:sz="4" w:space="0" w:color="auto"/>
    </w:rPr>
  </w:style>
  <w:style w:type="character" w:customStyle="1" w:styleId="UnderlinedChar1">
    <w:name w:val="Underlined Char1"/>
    <w:basedOn w:val="DefaultParagraphFont"/>
    <w:rsid w:val="00D21A42"/>
    <w:rPr>
      <w:rFonts w:ascii="Century Gothic" w:hAnsi="Century Gothic"/>
      <w:sz w:val="24"/>
      <w:u w:val="thick"/>
    </w:rPr>
  </w:style>
  <w:style w:type="character" w:customStyle="1" w:styleId="StyleTimesNewRoman12ptBold">
    <w:name w:val="Style Times New Roman 12 pt Bold"/>
    <w:rsid w:val="00D21A42"/>
    <w:rPr>
      <w:b/>
      <w:bCs/>
      <w:sz w:val="24"/>
    </w:rPr>
  </w:style>
  <w:style w:type="paragraph" w:customStyle="1" w:styleId="AuthorDate1">
    <w:name w:val="AuthorDate"/>
    <w:next w:val="Normal"/>
    <w:link w:val="AuthorDateChar"/>
    <w:qFormat/>
    <w:rsid w:val="00D21A42"/>
    <w:pPr>
      <w:widowControl w:val="0"/>
      <w:outlineLvl w:val="2"/>
    </w:pPr>
    <w:rPr>
      <w:rFonts w:ascii="Times New Roman" w:eastAsia="Calibri" w:hAnsi="Times New Roman" w:cs="Times New Roman"/>
      <w:b/>
      <w:sz w:val="24"/>
      <w:szCs w:val="20"/>
      <w:u w:val="single"/>
    </w:rPr>
  </w:style>
  <w:style w:type="character" w:customStyle="1" w:styleId="AuthorDateChar">
    <w:name w:val="AuthorDate Char"/>
    <w:link w:val="AuthorDate1"/>
    <w:rsid w:val="00D21A42"/>
    <w:rPr>
      <w:rFonts w:ascii="Times New Roman" w:eastAsia="Calibri" w:hAnsi="Times New Roman" w:cs="Times New Roman"/>
      <w:b/>
      <w:sz w:val="24"/>
      <w:szCs w:val="20"/>
      <w:u w:val="single"/>
    </w:rPr>
  </w:style>
  <w:style w:type="character" w:customStyle="1" w:styleId="Intemphasis">
    <w:name w:val="Intemphasis"/>
    <w:uiPriority w:val="1"/>
    <w:qFormat/>
    <w:rsid w:val="00D21A42"/>
    <w:rPr>
      <w:rFonts w:ascii="Cambria" w:hAnsi="Cambria"/>
      <w:b/>
      <w:sz w:val="20"/>
      <w:u w:val="single"/>
      <w:bdr w:val="single" w:sz="4" w:space="0" w:color="auto"/>
      <w:shd w:val="pct25" w:color="auto" w:fill="auto"/>
    </w:rPr>
  </w:style>
  <w:style w:type="character" w:customStyle="1" w:styleId="BoldUnderlineChar1">
    <w:name w:val="BoldUnderline Char1"/>
    <w:rsid w:val="00D21A42"/>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D21A42"/>
    <w:pPr>
      <w:contextualSpacing/>
    </w:pPr>
    <w:rPr>
      <w:rFonts w:eastAsia="Cambria"/>
      <w:b/>
      <w:sz w:val="24"/>
    </w:rPr>
  </w:style>
  <w:style w:type="paragraph" w:customStyle="1" w:styleId="Shrink8">
    <w:name w:val="Shrink8"/>
    <w:basedOn w:val="Normal"/>
    <w:uiPriority w:val="99"/>
    <w:qFormat/>
    <w:rsid w:val="00D21A42"/>
    <w:rPr>
      <w:rFonts w:eastAsia="Cambria"/>
    </w:rPr>
  </w:style>
  <w:style w:type="paragraph" w:customStyle="1" w:styleId="UnderlineText">
    <w:name w:val="Underline Text"/>
    <w:basedOn w:val="Normal"/>
    <w:link w:val="UnderlineTextChar"/>
    <w:qFormat/>
    <w:rsid w:val="00D21A42"/>
    <w:pPr>
      <w:ind w:left="288"/>
    </w:pPr>
    <w:rPr>
      <w:rFonts w:asciiTheme="minorHAnsi" w:hAnsiTheme="minorHAnsi" w:cstheme="minorBidi"/>
      <w:sz w:val="22"/>
      <w:szCs w:val="24"/>
      <w:u w:val="single"/>
    </w:rPr>
  </w:style>
  <w:style w:type="paragraph" w:customStyle="1" w:styleId="SmallFont">
    <w:name w:val="Small Font"/>
    <w:basedOn w:val="Normal"/>
    <w:link w:val="SmallFontChar"/>
    <w:qFormat/>
    <w:rsid w:val="00D21A42"/>
    <w:pPr>
      <w:spacing w:after="200"/>
      <w:contextualSpacing/>
    </w:pPr>
    <w:rPr>
      <w:rFonts w:eastAsia="Times New Roman"/>
      <w:sz w:val="14"/>
      <w:szCs w:val="18"/>
    </w:rPr>
  </w:style>
  <w:style w:type="character" w:customStyle="1" w:styleId="SmallFontChar">
    <w:name w:val="Small Font Char"/>
    <w:basedOn w:val="DefaultParagraphFont"/>
    <w:link w:val="SmallFont"/>
    <w:rsid w:val="00D21A42"/>
    <w:rPr>
      <w:rFonts w:ascii="Times New Roman" w:eastAsia="Times New Roman" w:hAnsi="Times New Roman" w:cs="Times New Roman"/>
      <w:sz w:val="14"/>
      <w:szCs w:val="18"/>
    </w:rPr>
  </w:style>
  <w:style w:type="paragraph" w:customStyle="1" w:styleId="HotRoute0">
    <w:name w:val="Hot Route"/>
    <w:basedOn w:val="Normal"/>
    <w:link w:val="HotRouteChar"/>
    <w:qFormat/>
    <w:rsid w:val="00D21A42"/>
    <w:pPr>
      <w:ind w:left="288"/>
    </w:pPr>
    <w:rPr>
      <w:rFonts w:eastAsia="Cambria"/>
      <w:iCs/>
      <w:color w:val="000000"/>
      <w:sz w:val="18"/>
    </w:rPr>
  </w:style>
  <w:style w:type="character" w:customStyle="1" w:styleId="commentstext">
    <w:name w:val="comments_text"/>
    <w:uiPriority w:val="99"/>
    <w:rsid w:val="00D21A42"/>
    <w:rPr>
      <w:rFonts w:cs="Times New Roman"/>
    </w:rPr>
  </w:style>
  <w:style w:type="paragraph" w:customStyle="1" w:styleId="Heading42">
    <w:name w:val="Heading 42"/>
    <w:basedOn w:val="Normal"/>
    <w:uiPriority w:val="99"/>
    <w:qFormat/>
    <w:rsid w:val="00D21A42"/>
    <w:rPr>
      <w:rFonts w:ascii="Arial" w:eastAsia="Times New Roman" w:hAnsi="Arial"/>
    </w:rPr>
  </w:style>
  <w:style w:type="paragraph" w:customStyle="1" w:styleId="DebateNormal">
    <w:name w:val="DebateNormal"/>
    <w:basedOn w:val="Normal"/>
    <w:link w:val="DebateNormalChar"/>
    <w:qFormat/>
    <w:rsid w:val="00D21A42"/>
    <w:pPr>
      <w:spacing w:line="276" w:lineRule="auto"/>
    </w:pPr>
    <w:rPr>
      <w:rFonts w:eastAsia="Calibri"/>
      <w:szCs w:val="20"/>
    </w:rPr>
  </w:style>
  <w:style w:type="character" w:customStyle="1" w:styleId="DebateNormalChar">
    <w:name w:val="DebateNormal Char"/>
    <w:basedOn w:val="DefaultParagraphFont"/>
    <w:link w:val="DebateNormal"/>
    <w:rsid w:val="00D21A42"/>
    <w:rPr>
      <w:rFonts w:ascii="Times New Roman" w:eastAsia="Calibri" w:hAnsi="Times New Roman" w:cs="Times New Roman"/>
      <w:sz w:val="20"/>
      <w:szCs w:val="20"/>
    </w:rPr>
  </w:style>
  <w:style w:type="paragraph" w:customStyle="1" w:styleId="DebateEmphasis">
    <w:name w:val="DebateEmphasis"/>
    <w:basedOn w:val="Normal"/>
    <w:link w:val="DebateEmphasisChar"/>
    <w:qFormat/>
    <w:rsid w:val="00D21A4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21A42"/>
    <w:rPr>
      <w:rFonts w:ascii="Times New Roman" w:eastAsia="Calibri" w:hAnsi="Times New Roman" w:cs="Times New Roman"/>
      <w:b/>
      <w:sz w:val="20"/>
      <w:szCs w:val="20"/>
      <w:u w:val="single"/>
    </w:rPr>
  </w:style>
  <w:style w:type="paragraph" w:customStyle="1" w:styleId="NormalCite">
    <w:name w:val="NormalCite"/>
    <w:link w:val="NormalCiteChar"/>
    <w:qFormat/>
    <w:rsid w:val="00D21A42"/>
    <w:rPr>
      <w:rFonts w:ascii="Times New Roman" w:hAnsi="Times New Roman" w:cs="Times New Roman"/>
      <w:sz w:val="18"/>
    </w:rPr>
  </w:style>
  <w:style w:type="character" w:customStyle="1" w:styleId="NormalCiteChar">
    <w:name w:val="NormalCite Char"/>
    <w:basedOn w:val="DefaultParagraphFont"/>
    <w:link w:val="NormalCite"/>
    <w:rsid w:val="00D21A42"/>
    <w:rPr>
      <w:rFonts w:ascii="Times New Roman" w:hAnsi="Times New Roman" w:cs="Times New Roman"/>
      <w:sz w:val="18"/>
    </w:rPr>
  </w:style>
  <w:style w:type="paragraph" w:customStyle="1" w:styleId="StyleUnderlineChar11pt3">
    <w:name w:val="Style Underline Char + 11 pt3"/>
    <w:link w:val="StyleUnderlineChar11pt3Char"/>
    <w:qFormat/>
    <w:rsid w:val="00D21A42"/>
    <w:pPr>
      <w:spacing w:after="160" w:line="259"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D21A42"/>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D21A42"/>
  </w:style>
  <w:style w:type="character" w:customStyle="1" w:styleId="StyleunderlineBold0">
    <w:name w:val="Style underline + Bold"/>
    <w:basedOn w:val="underline"/>
    <w:rsid w:val="00D21A42"/>
    <w:rPr>
      <w:rFonts w:ascii="Georgia" w:hAnsi="Georgia"/>
      <w:b w:val="0"/>
      <w:bCs/>
      <w:iCs w:val="0"/>
      <w:u w:val="single"/>
      <w:bdr w:val="single" w:sz="8" w:space="0" w:color="auto"/>
    </w:rPr>
  </w:style>
  <w:style w:type="character" w:customStyle="1" w:styleId="BodyTextIndent3Char">
    <w:name w:val="Body Text Indent 3 Char"/>
    <w:basedOn w:val="DefaultParagraphFont"/>
    <w:link w:val="BodyTextIndent3"/>
    <w:uiPriority w:val="99"/>
    <w:semiHidden/>
    <w:rsid w:val="00D21A42"/>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D21A42"/>
    <w:pPr>
      <w:spacing w:after="120"/>
      <w:ind w:left="360"/>
    </w:pPr>
    <w:rPr>
      <w:sz w:val="16"/>
      <w:szCs w:val="16"/>
    </w:rPr>
  </w:style>
  <w:style w:type="character" w:customStyle="1" w:styleId="BodyTextIndent3Char1">
    <w:name w:val="Body Text Indent 3 Char1"/>
    <w:basedOn w:val="DefaultParagraphFont"/>
    <w:uiPriority w:val="99"/>
    <w:semiHidden/>
    <w:rsid w:val="00D21A42"/>
    <w:rPr>
      <w:rFonts w:ascii="Times New Roman" w:hAnsi="Times New Roman" w:cs="Times New Roman"/>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D21A42"/>
    <w:rPr>
      <w:b/>
      <w:bCs/>
      <w:strike w:val="0"/>
      <w:dstrike w:val="0"/>
      <w:sz w:val="24"/>
      <w:u w:val="none"/>
      <w:effect w:val="none"/>
    </w:rPr>
  </w:style>
  <w:style w:type="character" w:customStyle="1" w:styleId="StyleUnderlineChar9ptBold">
    <w:name w:val="Style Underline Char + 9 pt Bold"/>
    <w:basedOn w:val="DefaultParagraphFont"/>
    <w:rsid w:val="00D21A42"/>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D21A4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21A4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21A42"/>
    <w:rPr>
      <w:szCs w:val="24"/>
      <w:u w:val="single"/>
      <w:lang w:val="en-US" w:eastAsia="en-US" w:bidi="ar-SA"/>
    </w:rPr>
  </w:style>
  <w:style w:type="character" w:customStyle="1" w:styleId="UnderlineChar4Char">
    <w:name w:val="Underline Char4 Char"/>
    <w:basedOn w:val="DefaultParagraphFont"/>
    <w:link w:val="UnderlineChar4"/>
    <w:rsid w:val="00D21A42"/>
    <w:rPr>
      <w:szCs w:val="24"/>
      <w:u w:val="single"/>
    </w:rPr>
  </w:style>
  <w:style w:type="paragraph" w:customStyle="1" w:styleId="UnderlineChar4">
    <w:name w:val="Underline Char4"/>
    <w:basedOn w:val="Normal"/>
    <w:link w:val="UnderlineChar4Char"/>
    <w:qFormat/>
    <w:rsid w:val="00D21A42"/>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D21A42"/>
    <w:rPr>
      <w:b/>
      <w:szCs w:val="24"/>
      <w:u w:val="single"/>
    </w:rPr>
  </w:style>
  <w:style w:type="paragraph" w:customStyle="1" w:styleId="BoldandUnderlineChar3">
    <w:name w:val="Bold and Underline Char3"/>
    <w:basedOn w:val="Normal"/>
    <w:link w:val="BoldandUnderlineChar3Char2"/>
    <w:qFormat/>
    <w:rsid w:val="00D21A42"/>
    <w:rPr>
      <w:rFonts w:asciiTheme="minorHAnsi" w:hAnsiTheme="minorHAnsi" w:cstheme="minorBidi"/>
      <w:b/>
      <w:sz w:val="22"/>
      <w:szCs w:val="24"/>
      <w:u w:val="single"/>
    </w:rPr>
  </w:style>
  <w:style w:type="paragraph" w:customStyle="1" w:styleId="Language">
    <w:name w:val="Language"/>
    <w:basedOn w:val="Normal"/>
    <w:link w:val="LanguageChar"/>
    <w:qFormat/>
    <w:rsid w:val="00D21A42"/>
    <w:rPr>
      <w:rFonts w:eastAsia="Times New Roman"/>
      <w:strike/>
      <w:szCs w:val="20"/>
    </w:rPr>
  </w:style>
  <w:style w:type="character" w:customStyle="1" w:styleId="LanguageChar">
    <w:name w:val="Language Char"/>
    <w:basedOn w:val="DefaultParagraphFont"/>
    <w:link w:val="Language"/>
    <w:rsid w:val="00D21A42"/>
    <w:rPr>
      <w:rFonts w:ascii="Times New Roman" w:eastAsia="Times New Roman" w:hAnsi="Times New Roman" w:cs="Times New Roman"/>
      <w:strike/>
      <w:sz w:val="20"/>
      <w:szCs w:val="20"/>
    </w:rPr>
  </w:style>
  <w:style w:type="paragraph" w:customStyle="1" w:styleId="UnderlineChar3">
    <w:name w:val="Underline Char3"/>
    <w:basedOn w:val="Normal"/>
    <w:link w:val="UnderlineChar3Char"/>
    <w:qFormat/>
    <w:rsid w:val="00D21A42"/>
    <w:rPr>
      <w:rFonts w:eastAsia="Times New Roman"/>
      <w:szCs w:val="24"/>
      <w:u w:val="single"/>
    </w:rPr>
  </w:style>
  <w:style w:type="character" w:customStyle="1" w:styleId="UnderlineChar3Char">
    <w:name w:val="Underline Char3 Char"/>
    <w:basedOn w:val="DefaultParagraphFont"/>
    <w:link w:val="UnderlineChar3"/>
    <w:rsid w:val="00D21A42"/>
    <w:rPr>
      <w:rFonts w:ascii="Times New Roman" w:eastAsia="Times New Roman" w:hAnsi="Times New Roman" w:cs="Times New Roman"/>
      <w:sz w:val="20"/>
      <w:szCs w:val="24"/>
      <w:u w:val="single"/>
    </w:rPr>
  </w:style>
  <w:style w:type="paragraph" w:customStyle="1" w:styleId="BoldandUnderlineChar3Char">
    <w:name w:val="Bold and Underline Char3 Char"/>
    <w:basedOn w:val="Normal"/>
    <w:link w:val="BoldandUnderlineChar3CharChar"/>
    <w:qFormat/>
    <w:rsid w:val="00D21A4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21A42"/>
    <w:rPr>
      <w:rFonts w:ascii="Times New Roman" w:eastAsia="Times New Roman" w:hAnsi="Times New Roman" w:cs="Times New Roman"/>
      <w:b/>
      <w:sz w:val="20"/>
      <w:szCs w:val="24"/>
      <w:u w:val="single"/>
    </w:rPr>
  </w:style>
  <w:style w:type="character" w:customStyle="1" w:styleId="FontStyle477">
    <w:name w:val="Font Style477"/>
    <w:basedOn w:val="DefaultParagraphFont"/>
    <w:uiPriority w:val="99"/>
    <w:rsid w:val="00D21A42"/>
    <w:rPr>
      <w:rFonts w:ascii="Times New Roman" w:hAnsi="Times New Roman" w:cs="Times New Roman"/>
      <w:sz w:val="18"/>
      <w:szCs w:val="18"/>
    </w:rPr>
  </w:style>
  <w:style w:type="character" w:customStyle="1" w:styleId="FontStyle505">
    <w:name w:val="Font Style505"/>
    <w:basedOn w:val="DefaultParagraphFont"/>
    <w:uiPriority w:val="99"/>
    <w:rsid w:val="00D21A42"/>
    <w:rPr>
      <w:rFonts w:ascii="Times New Roman" w:hAnsi="Times New Roman" w:cs="Times New Roman"/>
      <w:sz w:val="18"/>
      <w:szCs w:val="18"/>
    </w:rPr>
  </w:style>
  <w:style w:type="character" w:customStyle="1" w:styleId="FontStyle514">
    <w:name w:val="Font Style514"/>
    <w:basedOn w:val="DefaultParagraphFont"/>
    <w:uiPriority w:val="99"/>
    <w:rsid w:val="00D21A4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D21A4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21A42"/>
    <w:rPr>
      <w:rFonts w:ascii="Times New Roman" w:eastAsia="Times New Roman" w:hAnsi="Times New Roman" w:cs="Times New Roman"/>
      <w:b/>
      <w:bCs/>
      <w:i/>
      <w:iCs/>
      <w:sz w:val="20"/>
      <w:szCs w:val="24"/>
      <w:u w:val="single"/>
    </w:rPr>
  </w:style>
  <w:style w:type="character" w:customStyle="1" w:styleId="FontStyle500">
    <w:name w:val="Font Style500"/>
    <w:basedOn w:val="DefaultParagraphFont"/>
    <w:uiPriority w:val="99"/>
    <w:rsid w:val="00D21A42"/>
    <w:rPr>
      <w:rFonts w:ascii="Times New Roman" w:hAnsi="Times New Roman" w:cs="Times New Roman"/>
      <w:b/>
      <w:bCs/>
      <w:sz w:val="16"/>
      <w:szCs w:val="16"/>
    </w:rPr>
  </w:style>
  <w:style w:type="character" w:customStyle="1" w:styleId="LanguageEditingChar">
    <w:name w:val="Language Editing Char"/>
    <w:link w:val="LanguageEditing"/>
    <w:locked/>
    <w:rsid w:val="00D21A42"/>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D21A42"/>
    <w:rPr>
      <w:rFonts w:eastAsia="Times New Roman"/>
      <w:strike/>
      <w:szCs w:val="24"/>
    </w:rPr>
  </w:style>
  <w:style w:type="character" w:customStyle="1" w:styleId="BoldandUnderlineCharChar">
    <w:name w:val="Bold and Underline Char Char"/>
    <w:basedOn w:val="DefaultParagraphFont"/>
    <w:rsid w:val="00D21A42"/>
    <w:rPr>
      <w:rFonts w:ascii="Times New Roman" w:eastAsia="Times New Roman" w:hAnsi="Times New Roman" w:cs="Times New Roman"/>
      <w:b/>
      <w:szCs w:val="24"/>
      <w:u w:val="single"/>
    </w:rPr>
  </w:style>
  <w:style w:type="paragraph" w:customStyle="1" w:styleId="CardT1">
    <w:name w:val="CardT1"/>
    <w:basedOn w:val="Normal"/>
    <w:link w:val="CardT1Char"/>
    <w:qFormat/>
    <w:rsid w:val="00D21A42"/>
    <w:rPr>
      <w:rFonts w:ascii="Arial" w:eastAsia="Calibri" w:hAnsi="Arial"/>
      <w:kern w:val="2"/>
      <w:sz w:val="14"/>
      <w:szCs w:val="14"/>
      <w:lang w:eastAsia="zh-TW"/>
    </w:rPr>
  </w:style>
  <w:style w:type="character" w:customStyle="1" w:styleId="CardT1Char">
    <w:name w:val="CardT1 Char"/>
    <w:link w:val="CardT1"/>
    <w:rsid w:val="00D21A42"/>
    <w:rPr>
      <w:rFonts w:ascii="Arial" w:eastAsia="Calibri" w:hAnsi="Arial" w:cs="Times New Roman"/>
      <w:kern w:val="2"/>
      <w:sz w:val="14"/>
      <w:szCs w:val="14"/>
      <w:lang w:eastAsia="zh-TW"/>
    </w:rPr>
  </w:style>
  <w:style w:type="character" w:customStyle="1" w:styleId="CardCite1">
    <w:name w:val="CardCite1"/>
    <w:qFormat/>
    <w:rsid w:val="00D21A4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D21A42"/>
    <w:rPr>
      <w:rFonts w:ascii="Times New Roman" w:hAnsi="Times New Roman" w:cs="Times New Roman"/>
      <w:sz w:val="14"/>
      <w:szCs w:val="14"/>
    </w:rPr>
  </w:style>
  <w:style w:type="character" w:customStyle="1" w:styleId="FontStyle212">
    <w:name w:val="Font Style212"/>
    <w:basedOn w:val="DefaultParagraphFont"/>
    <w:uiPriority w:val="99"/>
    <w:rsid w:val="00D21A42"/>
    <w:rPr>
      <w:rFonts w:ascii="Times New Roman" w:hAnsi="Times New Roman" w:cs="Times New Roman"/>
      <w:b/>
      <w:bCs/>
      <w:sz w:val="18"/>
      <w:szCs w:val="18"/>
    </w:rPr>
  </w:style>
  <w:style w:type="character" w:customStyle="1" w:styleId="FontStyle275">
    <w:name w:val="Font Style275"/>
    <w:basedOn w:val="DefaultParagraphFont"/>
    <w:uiPriority w:val="99"/>
    <w:rsid w:val="00D21A42"/>
    <w:rPr>
      <w:rFonts w:ascii="Times New Roman" w:hAnsi="Times New Roman" w:cs="Times New Roman"/>
      <w:b/>
      <w:bCs/>
      <w:sz w:val="22"/>
      <w:szCs w:val="22"/>
    </w:rPr>
  </w:style>
  <w:style w:type="paragraph" w:customStyle="1" w:styleId="UnderlinePara">
    <w:name w:val="Underline Para"/>
    <w:basedOn w:val="Normal"/>
    <w:uiPriority w:val="6"/>
    <w:qFormat/>
    <w:rsid w:val="00D21A42"/>
    <w:pPr>
      <w:widowControl w:val="0"/>
      <w:suppressAutoHyphens/>
      <w:spacing w:after="200"/>
      <w:contextualSpacing/>
    </w:pPr>
    <w:rPr>
      <w:rFonts w:ascii="Cambria" w:eastAsia="MS Mincho" w:hAnsi="Cambria"/>
      <w:szCs w:val="24"/>
      <w:u w:val="single"/>
    </w:rPr>
  </w:style>
  <w:style w:type="paragraph" w:customStyle="1" w:styleId="StyleUnderlineChar11ptBold3">
    <w:name w:val="Style Underline Char + 11 pt Bold3"/>
    <w:link w:val="StyleUnderlineChar11ptBold3Char"/>
    <w:qFormat/>
    <w:rsid w:val="00D21A42"/>
    <w:pPr>
      <w:spacing w:after="160"/>
    </w:pPr>
    <w:rPr>
      <w:rFonts w:eastAsia="Times New Roman"/>
      <w:b/>
      <w:bCs/>
      <w:szCs w:val="24"/>
      <w:u w:val="single"/>
    </w:rPr>
  </w:style>
  <w:style w:type="character" w:customStyle="1" w:styleId="StyleUnderlineChar11ptBold3Char">
    <w:name w:val="Style Underline Char + 11 pt Bold3 Char"/>
    <w:link w:val="StyleUnderlineChar11ptBold3"/>
    <w:rsid w:val="00D21A42"/>
    <w:rPr>
      <w:rFonts w:eastAsia="Times New Roman"/>
      <w:b/>
      <w:bCs/>
      <w:szCs w:val="24"/>
      <w:u w:val="single"/>
    </w:rPr>
  </w:style>
  <w:style w:type="paragraph" w:customStyle="1" w:styleId="Underline20">
    <w:name w:val="Underline2"/>
    <w:basedOn w:val="Normal"/>
    <w:link w:val="Underline2Char"/>
    <w:uiPriority w:val="4"/>
    <w:qFormat/>
    <w:rsid w:val="00D21A42"/>
    <w:rPr>
      <w:rFonts w:ascii="Arial" w:eastAsia="Calibri" w:hAnsi="Arial"/>
      <w:u w:val="single"/>
    </w:rPr>
  </w:style>
  <w:style w:type="character" w:customStyle="1" w:styleId="Underline2Char">
    <w:name w:val="Underline2 Char"/>
    <w:link w:val="Underline20"/>
    <w:uiPriority w:val="4"/>
    <w:rsid w:val="00D21A42"/>
    <w:rPr>
      <w:rFonts w:ascii="Arial" w:eastAsia="Calibri" w:hAnsi="Arial" w:cs="Times New Roman"/>
      <w:sz w:val="20"/>
      <w:u w:val="single"/>
    </w:rPr>
  </w:style>
  <w:style w:type="paragraph" w:customStyle="1" w:styleId="CARD2">
    <w:name w:val="CARD"/>
    <w:basedOn w:val="Normal"/>
    <w:link w:val="CARDChar2"/>
    <w:autoRedefine/>
    <w:qFormat/>
    <w:rsid w:val="00D21A42"/>
    <w:rPr>
      <w:szCs w:val="20"/>
    </w:rPr>
  </w:style>
  <w:style w:type="character" w:customStyle="1" w:styleId="CARDChar2">
    <w:name w:val="CARD Char"/>
    <w:basedOn w:val="DefaultParagraphFont"/>
    <w:link w:val="CARD2"/>
    <w:rsid w:val="00D21A42"/>
    <w:rPr>
      <w:rFonts w:ascii="Times New Roman" w:hAnsi="Times New Roman" w:cs="Times New Roman"/>
      <w:sz w:val="20"/>
      <w:szCs w:val="20"/>
    </w:rPr>
  </w:style>
  <w:style w:type="character" w:customStyle="1" w:styleId="CharacterStyle3">
    <w:name w:val="Character Style 3"/>
    <w:uiPriority w:val="99"/>
    <w:rsid w:val="00D21A42"/>
    <w:rPr>
      <w:rFonts w:ascii="Bookman Old Style" w:hAnsi="Bookman Old Style" w:cs="Bookman Old Style"/>
      <w:spacing w:val="-5"/>
      <w:sz w:val="18"/>
      <w:szCs w:val="18"/>
    </w:rPr>
  </w:style>
  <w:style w:type="paragraph" w:customStyle="1" w:styleId="p0">
    <w:name w:val="p0"/>
    <w:basedOn w:val="Normal"/>
    <w:uiPriority w:val="99"/>
    <w:qFormat/>
    <w:rsid w:val="00D21A42"/>
    <w:pPr>
      <w:spacing w:before="100" w:beforeAutospacing="1" w:after="100" w:afterAutospacing="1"/>
    </w:pPr>
    <w:rPr>
      <w:rFonts w:eastAsia="Times New Roman"/>
      <w:sz w:val="24"/>
      <w:szCs w:val="24"/>
    </w:rPr>
  </w:style>
  <w:style w:type="paragraph" w:styleId="Revision">
    <w:name w:val="Revision"/>
    <w:hidden/>
    <w:uiPriority w:val="99"/>
    <w:semiHidden/>
    <w:rsid w:val="00D21A42"/>
    <w:rPr>
      <w:rFonts w:ascii="Arial Narrow" w:eastAsia="SimSun" w:hAnsi="Arial Narrow" w:cs="Calibri"/>
      <w:sz w:val="20"/>
    </w:rPr>
  </w:style>
  <w:style w:type="paragraph" w:customStyle="1" w:styleId="CiteReal">
    <w:name w:val="Cite Real"/>
    <w:basedOn w:val="Normal"/>
    <w:next w:val="Normal"/>
    <w:uiPriority w:val="99"/>
    <w:qFormat/>
    <w:rsid w:val="00D21A42"/>
    <w:rPr>
      <w:rFonts w:ascii="Arial" w:eastAsia="MS Mincho" w:hAnsi="Arial"/>
      <w:b/>
      <w:sz w:val="24"/>
      <w:szCs w:val="24"/>
      <w:u w:val="single"/>
    </w:rPr>
  </w:style>
  <w:style w:type="character" w:customStyle="1" w:styleId="Style8pt1">
    <w:name w:val="Style 8 pt1"/>
    <w:rsid w:val="00D21A42"/>
    <w:rPr>
      <w:rFonts w:ascii="Georgia" w:hAnsi="Georgia" w:hint="default"/>
      <w:sz w:val="16"/>
    </w:rPr>
  </w:style>
  <w:style w:type="paragraph" w:customStyle="1" w:styleId="2909F619802848F09E01365C32F34654">
    <w:name w:val="2909F619802848F09E01365C32F34654"/>
    <w:uiPriority w:val="99"/>
    <w:qFormat/>
    <w:rsid w:val="00D21A42"/>
    <w:pPr>
      <w:spacing w:after="200" w:line="276" w:lineRule="auto"/>
    </w:pPr>
    <w:rPr>
      <w:rFonts w:ascii="Calibri" w:eastAsia="Times New Roman" w:hAnsi="Calibri" w:cs="Times New Roman"/>
      <w:lang w:eastAsia="ja-JP"/>
    </w:rPr>
  </w:style>
  <w:style w:type="paragraph" w:customStyle="1" w:styleId="UnderlineS">
    <w:name w:val="Underline S"/>
    <w:basedOn w:val="Normal"/>
    <w:link w:val="UnderlineSChar"/>
    <w:qFormat/>
    <w:rsid w:val="00D21A42"/>
    <w:pPr>
      <w:spacing w:after="200"/>
    </w:pPr>
    <w:rPr>
      <w:rFonts w:eastAsia="Calibri"/>
      <w:u w:val="single"/>
      <w:lang w:val="x-none" w:eastAsia="zh-CN"/>
    </w:rPr>
  </w:style>
  <w:style w:type="character" w:customStyle="1" w:styleId="UnderlineSChar">
    <w:name w:val="Underline S Char"/>
    <w:link w:val="UnderlineS"/>
    <w:rsid w:val="00D21A42"/>
    <w:rPr>
      <w:rFonts w:ascii="Times New Roman" w:eastAsia="Calibri" w:hAnsi="Times New Roman" w:cs="Times New Roman"/>
      <w:sz w:val="20"/>
      <w:u w:val="single"/>
      <w:lang w:val="x-none" w:eastAsia="zh-CN"/>
    </w:rPr>
  </w:style>
  <w:style w:type="paragraph" w:customStyle="1" w:styleId="Ununderlined">
    <w:name w:val="Ununderlined"/>
    <w:basedOn w:val="Normal"/>
    <w:link w:val="UnunderlinedChar"/>
    <w:qFormat/>
    <w:rsid w:val="00D21A42"/>
    <w:rPr>
      <w:rFonts w:eastAsia="SimSun"/>
      <w:sz w:val="12"/>
      <w:szCs w:val="24"/>
    </w:rPr>
  </w:style>
  <w:style w:type="character" w:customStyle="1" w:styleId="UnunderlinedChar">
    <w:name w:val="Ununderlined Char"/>
    <w:link w:val="Ununderlined"/>
    <w:rsid w:val="00D21A42"/>
    <w:rPr>
      <w:rFonts w:ascii="Times New Roman" w:eastAsia="SimSun" w:hAnsi="Times New Roman" w:cs="Times New Roman"/>
      <w:sz w:val="12"/>
      <w:szCs w:val="24"/>
    </w:rPr>
  </w:style>
  <w:style w:type="paragraph" w:customStyle="1" w:styleId="Highlighting">
    <w:name w:val="Highlighting"/>
    <w:basedOn w:val="Normal"/>
    <w:link w:val="HighlightingChar"/>
    <w:autoRedefine/>
    <w:qFormat/>
    <w:rsid w:val="00D21A42"/>
    <w:rPr>
      <w:rFonts w:eastAsia="SimSun"/>
      <w:sz w:val="24"/>
      <w:szCs w:val="24"/>
      <w:u w:val="thick"/>
    </w:rPr>
  </w:style>
  <w:style w:type="character" w:customStyle="1" w:styleId="HighlightingChar">
    <w:name w:val="Highlighting Char"/>
    <w:link w:val="Highlighting"/>
    <w:rsid w:val="00D21A42"/>
    <w:rPr>
      <w:rFonts w:ascii="Times New Roman" w:eastAsia="SimSun" w:hAnsi="Times New Roman" w:cs="Times New Roman"/>
      <w:sz w:val="24"/>
      <w:szCs w:val="24"/>
      <w:u w:val="thick"/>
    </w:rPr>
  </w:style>
  <w:style w:type="character" w:customStyle="1" w:styleId="box0">
    <w:name w:val="box"/>
    <w:rsid w:val="00D21A42"/>
    <w:rPr>
      <w:rFonts w:ascii="Arial" w:hAnsi="Arial" w:cs="Arial"/>
      <w:b/>
      <w:color w:val="000000"/>
      <w:sz w:val="19"/>
      <w:szCs w:val="22"/>
      <w:u w:val="thick"/>
      <w:bdr w:val="single" w:sz="12" w:space="0" w:color="auto"/>
    </w:rPr>
  </w:style>
  <w:style w:type="paragraph" w:customStyle="1" w:styleId="CITE0">
    <w:name w:val="CITE"/>
    <w:basedOn w:val="Heading2"/>
    <w:link w:val="CITEChar0"/>
    <w:autoRedefine/>
    <w:qFormat/>
    <w:rsid w:val="00D21A42"/>
    <w:pPr>
      <w:keepLines w:val="0"/>
      <w:spacing w:before="60" w:after="60"/>
      <w:jc w:val="left"/>
    </w:pPr>
    <w:rPr>
      <w:rFonts w:ascii="Arial" w:eastAsia="Times New Roman" w:hAnsi="Arial" w:cs="Arial"/>
      <w:b w:val="0"/>
      <w:iCs/>
      <w:smallCaps/>
      <w:sz w:val="20"/>
      <w:szCs w:val="20"/>
    </w:rPr>
  </w:style>
  <w:style w:type="character" w:customStyle="1" w:styleId="CITEChar0">
    <w:name w:val="CITE Char"/>
    <w:link w:val="CITE0"/>
    <w:rsid w:val="00D21A42"/>
    <w:rPr>
      <w:rFonts w:ascii="Arial" w:eastAsia="Times New Roman" w:hAnsi="Arial" w:cs="Arial"/>
      <w:iCs/>
      <w:smallCaps/>
      <w:sz w:val="20"/>
      <w:szCs w:val="20"/>
      <w:u w:val="double"/>
    </w:rPr>
  </w:style>
  <w:style w:type="character" w:customStyle="1" w:styleId="UnderlineStyleChar7">
    <w:name w:val="Underline Style Char7"/>
    <w:rsid w:val="00D21A42"/>
    <w:rPr>
      <w:rFonts w:ascii="Garamond" w:hAnsi="Garamond" w:hint="default"/>
      <w:sz w:val="22"/>
      <w:szCs w:val="24"/>
      <w:u w:val="single"/>
      <w:lang w:val="en-US" w:eastAsia="en-US" w:bidi="ar-SA"/>
    </w:rPr>
  </w:style>
  <w:style w:type="character" w:customStyle="1" w:styleId="StyleArial6ptBold">
    <w:name w:val="Style Arial 6 pt Bold"/>
    <w:rsid w:val="00D21A42"/>
    <w:rPr>
      <w:rFonts w:ascii="Arial" w:hAnsi="Arial" w:cs="Arial" w:hint="default"/>
      <w:bCs/>
      <w:sz w:val="12"/>
    </w:rPr>
  </w:style>
  <w:style w:type="paragraph" w:customStyle="1" w:styleId="teaserpermalink">
    <w:name w:val="teaser_permalink"/>
    <w:basedOn w:val="Normal"/>
    <w:uiPriority w:val="99"/>
    <w:qFormat/>
    <w:rsid w:val="00D21A42"/>
    <w:pPr>
      <w:spacing w:before="100" w:beforeAutospacing="1" w:after="100" w:afterAutospacing="1"/>
    </w:pPr>
    <w:rPr>
      <w:rFonts w:eastAsia="Times New Roman"/>
      <w:sz w:val="24"/>
      <w:szCs w:val="24"/>
      <w:lang w:eastAsia="zh-CN"/>
    </w:rPr>
  </w:style>
  <w:style w:type="character" w:customStyle="1" w:styleId="Heading2Char5">
    <w:name w:val="Heading 2 Char5"/>
    <w:rsid w:val="00D21A42"/>
    <w:rPr>
      <w:rFonts w:ascii="Garamond" w:hAnsi="Garamond" w:cs="Arial" w:hint="default"/>
      <w:b/>
      <w:bCs/>
      <w:iCs/>
      <w:sz w:val="24"/>
      <w:szCs w:val="28"/>
      <w:lang w:val="en-US" w:eastAsia="en-US" w:bidi="ar-SA"/>
    </w:rPr>
  </w:style>
  <w:style w:type="character" w:customStyle="1" w:styleId="TagGreg">
    <w:name w:val="TagGreg"/>
    <w:uiPriority w:val="1"/>
    <w:qFormat/>
    <w:rsid w:val="00D21A42"/>
    <w:rPr>
      <w:b/>
      <w:sz w:val="24"/>
    </w:rPr>
  </w:style>
  <w:style w:type="character" w:customStyle="1" w:styleId="SmallText-New">
    <w:name w:val="Small Text - New"/>
    <w:rsid w:val="00D21A42"/>
    <w:rPr>
      <w:rFonts w:ascii="Arial Narrow" w:hAnsi="Arial Narrow"/>
      <w:sz w:val="14"/>
    </w:rPr>
  </w:style>
  <w:style w:type="character" w:customStyle="1" w:styleId="Underlined-New">
    <w:name w:val="Underlined - New"/>
    <w:rsid w:val="00D21A42"/>
    <w:rPr>
      <w:rFonts w:ascii="Arial Narrow" w:hAnsi="Arial Narrow"/>
      <w:sz w:val="16"/>
      <w:u w:val="single"/>
    </w:rPr>
  </w:style>
  <w:style w:type="character" w:customStyle="1" w:styleId="Boxing-New">
    <w:name w:val="Boxing - New"/>
    <w:rsid w:val="00D21A42"/>
    <w:rPr>
      <w:rFonts w:ascii="Arial Narrow" w:hAnsi="Arial Narrow"/>
      <w:sz w:val="16"/>
      <w:u w:val="none"/>
      <w:bdr w:val="single" w:sz="4" w:space="0" w:color="auto"/>
    </w:rPr>
  </w:style>
  <w:style w:type="character" w:customStyle="1" w:styleId="hilite1">
    <w:name w:val="hilite1"/>
    <w:rsid w:val="00D21A42"/>
    <w:rPr>
      <w:rFonts w:ascii="Arial Narrow" w:hAnsi="Arial Narrow"/>
      <w:sz w:val="18"/>
      <w:u w:val="single"/>
      <w:bdr w:val="none" w:sz="0" w:space="0" w:color="auto"/>
      <w:shd w:val="clear" w:color="auto" w:fill="00FF00"/>
    </w:rPr>
  </w:style>
  <w:style w:type="character" w:customStyle="1" w:styleId="f">
    <w:name w:val="f"/>
    <w:rsid w:val="00D21A42"/>
  </w:style>
  <w:style w:type="character" w:customStyle="1" w:styleId="StyleDebateUnderline10pt">
    <w:name w:val="Style Debate Underline + 10 pt"/>
    <w:rsid w:val="00D21A42"/>
    <w:rPr>
      <w:rFonts w:ascii="Times New Roman" w:hAnsi="Times New Roman"/>
      <w:sz w:val="20"/>
      <w:szCs w:val="20"/>
      <w:u w:val="single"/>
    </w:rPr>
  </w:style>
  <w:style w:type="character" w:customStyle="1" w:styleId="ssl01">
    <w:name w:val="ss_l01"/>
    <w:rsid w:val="00D21A42"/>
    <w:rPr>
      <w:color w:val="000000"/>
      <w:sz w:val="32"/>
      <w:szCs w:val="32"/>
    </w:rPr>
  </w:style>
  <w:style w:type="paragraph" w:customStyle="1" w:styleId="Cardnon-underlined">
    <w:name w:val="Card non-underlined"/>
    <w:basedOn w:val="Normal"/>
    <w:link w:val="Cardnon-underlinedChar"/>
    <w:autoRedefine/>
    <w:qFormat/>
    <w:rsid w:val="00D21A42"/>
    <w:rPr>
      <w:rFonts w:eastAsia="Times New Roman"/>
      <w:szCs w:val="20"/>
    </w:rPr>
  </w:style>
  <w:style w:type="character" w:customStyle="1" w:styleId="Cardnon-underlinedChar">
    <w:name w:val="Card non-underlined Char"/>
    <w:link w:val="Cardnon-underlined"/>
    <w:rsid w:val="00D21A42"/>
    <w:rPr>
      <w:rFonts w:ascii="Times New Roman" w:eastAsia="Times New Roman" w:hAnsi="Times New Roman" w:cs="Times New Roman"/>
      <w:sz w:val="20"/>
      <w:szCs w:val="20"/>
    </w:rPr>
  </w:style>
  <w:style w:type="character" w:customStyle="1" w:styleId="Style11Char">
    <w:name w:val="Style11 Char"/>
    <w:rsid w:val="00D21A42"/>
    <w:rPr>
      <w:b/>
      <w:u w:val="thick"/>
      <w:lang w:val="en-US" w:eastAsia="en-US" w:bidi="ar-SA"/>
    </w:rPr>
  </w:style>
  <w:style w:type="character" w:customStyle="1" w:styleId="Style12Char">
    <w:name w:val="Style12 Char"/>
    <w:rsid w:val="00D21A42"/>
    <w:rPr>
      <w:b/>
      <w:sz w:val="24"/>
      <w:szCs w:val="24"/>
      <w:u w:val="thick"/>
      <w:lang w:val="en-US" w:eastAsia="en-US" w:bidi="ar-SA"/>
    </w:rPr>
  </w:style>
  <w:style w:type="paragraph" w:customStyle="1" w:styleId="fullstory">
    <w:name w:val="fullstory"/>
    <w:basedOn w:val="Normal"/>
    <w:uiPriority w:val="99"/>
    <w:qFormat/>
    <w:rsid w:val="00D21A42"/>
    <w:pPr>
      <w:spacing w:before="100" w:beforeAutospacing="1" w:after="100" w:afterAutospacing="1"/>
    </w:pPr>
    <w:rPr>
      <w:rFonts w:eastAsia="Times New Roman"/>
      <w:sz w:val="24"/>
      <w:szCs w:val="24"/>
    </w:rPr>
  </w:style>
  <w:style w:type="character" w:customStyle="1" w:styleId="allocatoragentsleft">
    <w:name w:val="al_locatoragentsleft"/>
    <w:rsid w:val="00D21A42"/>
  </w:style>
  <w:style w:type="character" w:customStyle="1" w:styleId="grey10">
    <w:name w:val="grey10"/>
    <w:rsid w:val="00D21A42"/>
  </w:style>
  <w:style w:type="character" w:customStyle="1" w:styleId="Style12ptBoldUnderline1">
    <w:name w:val="Style 12 pt Bold Underline1"/>
    <w:rsid w:val="00D21A42"/>
    <w:rPr>
      <w:b/>
      <w:bCs/>
      <w:sz w:val="24"/>
      <w:u w:val="single"/>
    </w:rPr>
  </w:style>
  <w:style w:type="character" w:customStyle="1" w:styleId="UnderlinesCharChar">
    <w:name w:val="Underlines Char Char"/>
    <w:rsid w:val="00D21A42"/>
    <w:rPr>
      <w:rFonts w:cs="Arial"/>
      <w:b/>
      <w:bCs/>
      <w:noProof w:val="0"/>
      <w:sz w:val="22"/>
      <w:szCs w:val="26"/>
      <w:u w:val="single"/>
      <w:lang w:val="en-US" w:eastAsia="en-US" w:bidi="ar-SA"/>
    </w:rPr>
  </w:style>
  <w:style w:type="paragraph" w:customStyle="1" w:styleId="Carding">
    <w:name w:val="Carding"/>
    <w:basedOn w:val="Normal"/>
    <w:uiPriority w:val="99"/>
    <w:qFormat/>
    <w:rsid w:val="00D21A42"/>
    <w:rPr>
      <w:rFonts w:eastAsia="Times New Roman"/>
      <w:sz w:val="18"/>
      <w:szCs w:val="24"/>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
    <w:uiPriority w:val="1"/>
    <w:rsid w:val="00D21A42"/>
    <w:rPr>
      <w:rFonts w:ascii="Arial Narrow" w:hAnsi="Arial Narrow"/>
      <w:b/>
      <w:noProof w:val="0"/>
      <w:sz w:val="22"/>
      <w:szCs w:val="60"/>
      <w:lang w:val="en-US" w:eastAsia="en-US" w:bidi="ar-SA"/>
    </w:rPr>
  </w:style>
  <w:style w:type="character" w:customStyle="1" w:styleId="aunderline0">
    <w:name w:val="aunderline"/>
    <w:qFormat/>
    <w:rsid w:val="00D21A42"/>
    <w:rPr>
      <w:rFonts w:ascii="Times New Roman" w:hAnsi="Times New Roman"/>
      <w:sz w:val="20"/>
      <w:szCs w:val="24"/>
      <w:u w:val="thick"/>
    </w:rPr>
  </w:style>
  <w:style w:type="character" w:customStyle="1" w:styleId="Taggin-New">
    <w:name w:val="Taggin - New"/>
    <w:rsid w:val="00D21A42"/>
    <w:rPr>
      <w:rFonts w:ascii="Arial Narrow" w:hAnsi="Arial Narrow"/>
      <w:b/>
      <w:sz w:val="22"/>
    </w:rPr>
  </w:style>
  <w:style w:type="paragraph" w:customStyle="1" w:styleId="CardsHighlighted">
    <w:name w:val="Cards Highlighted"/>
    <w:next w:val="Normal"/>
    <w:link w:val="CardsHighlightedChar"/>
    <w:qFormat/>
    <w:rsid w:val="00D21A42"/>
    <w:pPr>
      <w:shd w:val="clear" w:color="auto" w:fill="00FFFF"/>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D21A4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D21A42"/>
    <w:rPr>
      <w:rFonts w:ascii="Garamond" w:hAnsi="Garamond"/>
      <w:sz w:val="22"/>
      <w:szCs w:val="24"/>
      <w:u w:val="single"/>
      <w:lang w:val="en-US" w:eastAsia="en-US" w:bidi="ar-SA"/>
    </w:rPr>
  </w:style>
  <w:style w:type="paragraph" w:customStyle="1" w:styleId="Style20">
    <w:name w:val="Style2"/>
    <w:basedOn w:val="Heading4"/>
    <w:uiPriority w:val="99"/>
    <w:qFormat/>
    <w:rsid w:val="00D21A42"/>
    <w:rPr>
      <w:rFonts w:ascii="Arial" w:eastAsia="Times New Roman" w:hAnsi="Arial" w:cs="Times New Roman"/>
      <w:caps/>
      <w:szCs w:val="20"/>
    </w:rPr>
  </w:style>
  <w:style w:type="character" w:customStyle="1" w:styleId="StyleStyle4CharTimesNewRoman11pt">
    <w:name w:val="Style Style4 Char + Times New Roman 11 pt"/>
    <w:rsid w:val="00D21A4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D21A42"/>
    <w:rPr>
      <w:rFonts w:ascii="Times New Roman" w:hAnsi="Times New Roman"/>
      <w:b/>
      <w:bCs/>
      <w:sz w:val="20"/>
      <w:szCs w:val="24"/>
      <w:u w:val="single"/>
      <w:lang w:val="en-US" w:eastAsia="en-US" w:bidi="ar-SA"/>
    </w:rPr>
  </w:style>
  <w:style w:type="character" w:customStyle="1" w:styleId="senselabelstart">
    <w:name w:val="sense_label start"/>
    <w:rsid w:val="00D21A42"/>
  </w:style>
  <w:style w:type="character" w:customStyle="1" w:styleId="sensecontent">
    <w:name w:val="sense_content"/>
    <w:rsid w:val="00D21A42"/>
  </w:style>
  <w:style w:type="character" w:customStyle="1" w:styleId="vi">
    <w:name w:val="vi"/>
    <w:rsid w:val="00D21A42"/>
  </w:style>
  <w:style w:type="character" w:customStyle="1" w:styleId="pagetitle">
    <w:name w:val="pagetitle"/>
    <w:rsid w:val="00D21A42"/>
  </w:style>
  <w:style w:type="character" w:customStyle="1" w:styleId="StyleUnderlineCharChar9ptBold1">
    <w:name w:val="Style Underline Char Char + 9 pt Bold1"/>
    <w:rsid w:val="00D21A4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21A4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D21A4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D21A42"/>
    <w:rPr>
      <w:rFonts w:ascii="Calibri" w:eastAsia="Times New Roman" w:hAnsi="Calibri" w:cs="Times New Roman"/>
      <w:szCs w:val="20"/>
      <w:u w:val="single"/>
    </w:rPr>
  </w:style>
  <w:style w:type="character" w:customStyle="1" w:styleId="StyleUnderlineChar1Bold">
    <w:name w:val="Style Underline Char1 + Bold"/>
    <w:rsid w:val="00D21A4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21A4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D21A42"/>
    <w:rPr>
      <w:rFonts w:ascii="Arial Narrow" w:eastAsia="Times New Roman" w:hAnsi="Arial Narrow" w:cs="Times New Roman"/>
      <w:kern w:val="32"/>
      <w:sz w:val="20"/>
      <w:szCs w:val="20"/>
    </w:rPr>
  </w:style>
  <w:style w:type="paragraph" w:customStyle="1" w:styleId="TagsCharChar">
    <w:name w:val="Tags Char Char"/>
    <w:basedOn w:val="Normal"/>
    <w:uiPriority w:val="99"/>
    <w:qFormat/>
    <w:rsid w:val="00D21A42"/>
    <w:rPr>
      <w:rFonts w:ascii="Times" w:eastAsia="Times" w:hAnsi="Times"/>
      <w:b/>
      <w:sz w:val="24"/>
      <w:szCs w:val="24"/>
    </w:rPr>
  </w:style>
  <w:style w:type="character" w:customStyle="1" w:styleId="TagsCharCharChar">
    <w:name w:val="Tags Char Char Char"/>
    <w:rsid w:val="00D21A4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21A42"/>
    <w:pPr>
      <w:spacing w:before="100" w:beforeAutospacing="1" w:after="100" w:afterAutospacing="1"/>
    </w:pPr>
    <w:rPr>
      <w:rFonts w:eastAsia="Times New Roman"/>
      <w:sz w:val="18"/>
      <w:szCs w:val="18"/>
    </w:rPr>
  </w:style>
  <w:style w:type="character" w:customStyle="1" w:styleId="Style11ptBlackUnderline">
    <w:name w:val="Style 11 pt Black Underline"/>
    <w:rsid w:val="00D21A42"/>
    <w:rPr>
      <w:color w:val="000000"/>
      <w:sz w:val="20"/>
      <w:u w:val="single"/>
    </w:rPr>
  </w:style>
  <w:style w:type="character" w:customStyle="1" w:styleId="Style11ptBlack">
    <w:name w:val="Style 11 pt Black"/>
    <w:rsid w:val="00D21A42"/>
    <w:rPr>
      <w:color w:val="000000"/>
      <w:sz w:val="20"/>
    </w:rPr>
  </w:style>
  <w:style w:type="character" w:customStyle="1" w:styleId="Heading2Char1CharCharCharCharCharC">
    <w:name w:val="Heading 2 Char1 Char Char Char Char Char C"/>
    <w:rsid w:val="00D21A42"/>
    <w:rPr>
      <w:rFonts w:cs="Arial"/>
      <w:b/>
      <w:bCs/>
      <w:iCs/>
      <w:sz w:val="24"/>
      <w:szCs w:val="28"/>
      <w:lang w:val="en-US" w:eastAsia="en-US" w:bidi="ar-SA"/>
    </w:rPr>
  </w:style>
  <w:style w:type="character" w:customStyle="1" w:styleId="StyleUnderlineCharTimesBold">
    <w:name w:val="Style Underline Char + Times Bold"/>
    <w:rsid w:val="00D21A42"/>
    <w:rPr>
      <w:rFonts w:ascii="Times" w:hAnsi="Times"/>
      <w:b w:val="0"/>
      <w:bCs/>
      <w:sz w:val="20"/>
      <w:u w:val="single"/>
    </w:rPr>
  </w:style>
  <w:style w:type="character" w:customStyle="1" w:styleId="blubigktbiz">
    <w:name w:val="blubigktbiz"/>
    <w:rsid w:val="00D21A42"/>
  </w:style>
  <w:style w:type="character" w:customStyle="1" w:styleId="evidencetextChar">
    <w:name w:val="evidence text Char"/>
    <w:rsid w:val="00D21A4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21A42"/>
    <w:pPr>
      <w:ind w:left="-1080" w:right="1728"/>
    </w:pPr>
    <w:rPr>
      <w:rFonts w:ascii="Georgia" w:eastAsia="Times New Roman" w:hAnsi="Georgia"/>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D21A42"/>
    <w:rPr>
      <w:rFonts w:ascii="Georgia" w:eastAsia="Times New Roman" w:hAnsi="Georgia" w:cs="Arial"/>
      <w:sz w:val="24"/>
      <w:szCs w:val="20"/>
      <w:u w:val="thick"/>
      <w:bdr w:val="single" w:sz="4" w:space="0" w:color="auto"/>
    </w:rPr>
  </w:style>
  <w:style w:type="paragraph" w:styleId="Caption">
    <w:name w:val="caption"/>
    <w:basedOn w:val="Normal"/>
    <w:next w:val="Normal"/>
    <w:qFormat/>
    <w:rsid w:val="00D21A42"/>
    <w:rPr>
      <w:rFonts w:eastAsia="Times New Roman"/>
      <w:b/>
      <w:bCs/>
      <w:sz w:val="18"/>
      <w:szCs w:val="18"/>
      <w:lang w:bidi="en-US"/>
    </w:rPr>
  </w:style>
  <w:style w:type="character" w:customStyle="1" w:styleId="Style4CharChar">
    <w:name w:val="Style4 Char Char"/>
    <w:rsid w:val="00D21A42"/>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D21A42"/>
    <w:rPr>
      <w:rFonts w:ascii="Georgia" w:hAnsi="Georgia"/>
      <w:sz w:val="16"/>
      <w:szCs w:val="16"/>
    </w:rPr>
  </w:style>
  <w:style w:type="character" w:customStyle="1" w:styleId="StyleEmphasisArial12ptBold">
    <w:name w:val="Style Emphasis + Arial 12 pt Bold"/>
    <w:rsid w:val="00D21A42"/>
    <w:rPr>
      <w:rFonts w:ascii="Arial" w:hAnsi="Arial"/>
      <w:b/>
      <w:bCs/>
      <w:i/>
      <w:iCs/>
      <w:sz w:val="24"/>
    </w:rPr>
  </w:style>
  <w:style w:type="character" w:customStyle="1" w:styleId="super">
    <w:name w:val="super"/>
    <w:rsid w:val="00D21A42"/>
  </w:style>
  <w:style w:type="character" w:customStyle="1" w:styleId="text30">
    <w:name w:val="text30"/>
    <w:rsid w:val="00D21A42"/>
  </w:style>
  <w:style w:type="character" w:customStyle="1" w:styleId="uppercase">
    <w:name w:val="uppercase"/>
    <w:rsid w:val="00D21A42"/>
  </w:style>
  <w:style w:type="character" w:customStyle="1" w:styleId="bodytext0">
    <w:name w:val="bodytext"/>
    <w:rsid w:val="00D21A42"/>
  </w:style>
  <w:style w:type="character" w:customStyle="1" w:styleId="entry-title">
    <w:name w:val="entry-title"/>
    <w:rsid w:val="00D21A42"/>
  </w:style>
  <w:style w:type="character" w:customStyle="1" w:styleId="BodyTextIndentChar1">
    <w:name w:val="Body Text Indent Char1"/>
    <w:uiPriority w:val="99"/>
    <w:semiHidden/>
    <w:rsid w:val="00D21A42"/>
    <w:rPr>
      <w:rFonts w:ascii="Times New Roman" w:hAnsi="Times New Roman" w:cs="Times New Roman"/>
      <w:sz w:val="20"/>
    </w:rPr>
  </w:style>
  <w:style w:type="character" w:customStyle="1" w:styleId="HTMLPreformattedChar1">
    <w:name w:val="HTML Preformatted Char1"/>
    <w:uiPriority w:val="99"/>
    <w:semiHidden/>
    <w:rsid w:val="00D21A42"/>
    <w:rPr>
      <w:rFonts w:ascii="Consolas" w:hAnsi="Consolas" w:cs="Consolas"/>
      <w:sz w:val="20"/>
      <w:szCs w:val="20"/>
    </w:rPr>
  </w:style>
  <w:style w:type="character" w:customStyle="1" w:styleId="Style6pt">
    <w:name w:val="Style 6 pt"/>
    <w:qFormat/>
    <w:rsid w:val="00D21A42"/>
    <w:rPr>
      <w:sz w:val="12"/>
    </w:rPr>
  </w:style>
  <w:style w:type="character" w:customStyle="1" w:styleId="CiteCharCharCharCharCharChar">
    <w:name w:val="Cite Char Char Char Char Char Char"/>
    <w:rsid w:val="00D21A42"/>
    <w:rPr>
      <w:b/>
      <w:noProof w:val="0"/>
      <w:sz w:val="22"/>
      <w:szCs w:val="24"/>
      <w:u w:val="single"/>
      <w:lang w:val="en-US" w:eastAsia="en-US" w:bidi="ar-SA"/>
    </w:rPr>
  </w:style>
  <w:style w:type="character" w:customStyle="1" w:styleId="mainbody1">
    <w:name w:val="mainbody1"/>
    <w:rsid w:val="00D21A42"/>
    <w:rPr>
      <w:rFonts w:ascii="Verdana" w:hAnsi="Verdana" w:hint="default"/>
      <w:color w:val="000000"/>
      <w:sz w:val="22"/>
      <w:szCs w:val="22"/>
    </w:rPr>
  </w:style>
  <w:style w:type="paragraph" w:customStyle="1" w:styleId="author-name">
    <w:name w:val="author-name"/>
    <w:basedOn w:val="Normal"/>
    <w:uiPriority w:val="99"/>
    <w:qFormat/>
    <w:rsid w:val="00D21A42"/>
    <w:pPr>
      <w:spacing w:before="100" w:beforeAutospacing="1" w:after="100" w:afterAutospacing="1"/>
    </w:pPr>
    <w:rPr>
      <w:rFonts w:eastAsia="Times New Roman"/>
      <w:sz w:val="24"/>
      <w:szCs w:val="24"/>
    </w:rPr>
  </w:style>
  <w:style w:type="paragraph" w:customStyle="1" w:styleId="author-credentials">
    <w:name w:val="author-credentials"/>
    <w:basedOn w:val="Normal"/>
    <w:uiPriority w:val="99"/>
    <w:qFormat/>
    <w:rsid w:val="00D21A42"/>
    <w:pPr>
      <w:spacing w:before="100" w:beforeAutospacing="1" w:after="100" w:afterAutospacing="1"/>
    </w:pPr>
    <w:rPr>
      <w:rFonts w:eastAsia="Times New Roman"/>
      <w:sz w:val="24"/>
      <w:szCs w:val="24"/>
    </w:rPr>
  </w:style>
  <w:style w:type="character" w:customStyle="1" w:styleId="underlinedCharChar0">
    <w:name w:val="underlined Char Char"/>
    <w:locked/>
    <w:rsid w:val="00D21A42"/>
    <w:rPr>
      <w:u w:val="single"/>
    </w:rPr>
  </w:style>
  <w:style w:type="character" w:customStyle="1" w:styleId="StyleUnderlined11ptBoldChar">
    <w:name w:val="Style Underlined + 11 pt Bold Char"/>
    <w:link w:val="StyleUnderlined11ptBold"/>
    <w:locked/>
    <w:rsid w:val="00D21A42"/>
    <w:rPr>
      <w:b/>
      <w:bCs/>
      <w:szCs w:val="24"/>
      <w:u w:val="single"/>
    </w:rPr>
  </w:style>
  <w:style w:type="paragraph" w:customStyle="1" w:styleId="StyleUnderlined11ptBold">
    <w:name w:val="Style Underlined + 11 pt Bold"/>
    <w:basedOn w:val="underlined"/>
    <w:link w:val="StyleUnderlined11ptBoldChar"/>
    <w:qFormat/>
    <w:rsid w:val="00D21A42"/>
    <w:pPr>
      <w:contextualSpacing w:val="0"/>
    </w:pPr>
    <w:rPr>
      <w:b/>
      <w:bCs/>
      <w:sz w:val="22"/>
    </w:rPr>
  </w:style>
  <w:style w:type="character" w:customStyle="1" w:styleId="StyleUnderlined11ptChar">
    <w:name w:val="Style Underlined + 11 pt Char"/>
    <w:link w:val="StyleUnderlined11pt"/>
    <w:locked/>
    <w:rsid w:val="00D21A42"/>
    <w:rPr>
      <w:szCs w:val="24"/>
      <w:u w:val="single"/>
    </w:rPr>
  </w:style>
  <w:style w:type="paragraph" w:customStyle="1" w:styleId="StyleUnderlined11pt">
    <w:name w:val="Style Underlined + 11 pt"/>
    <w:basedOn w:val="underlined"/>
    <w:link w:val="StyleUnderlined11ptChar"/>
    <w:qFormat/>
    <w:rsid w:val="00D21A42"/>
    <w:pPr>
      <w:contextualSpacing w:val="0"/>
    </w:pPr>
    <w:rPr>
      <w:sz w:val="22"/>
    </w:rPr>
  </w:style>
  <w:style w:type="paragraph" w:customStyle="1" w:styleId="CardText3">
    <w:name w:val="CardText"/>
    <w:basedOn w:val="Normal"/>
    <w:link w:val="CardTextChar3"/>
    <w:qFormat/>
    <w:rsid w:val="00D21A42"/>
    <w:pPr>
      <w:ind w:left="288"/>
    </w:pPr>
    <w:rPr>
      <w:rFonts w:eastAsia="Calibri"/>
    </w:rPr>
  </w:style>
  <w:style w:type="character" w:customStyle="1" w:styleId="CardTextChar3">
    <w:name w:val="CardText Char"/>
    <w:link w:val="CardText3"/>
    <w:rsid w:val="00D21A42"/>
    <w:rPr>
      <w:rFonts w:ascii="Times New Roman" w:eastAsia="Calibri" w:hAnsi="Times New Roman" w:cs="Times New Roman"/>
      <w:sz w:val="20"/>
    </w:rPr>
  </w:style>
  <w:style w:type="paragraph" w:customStyle="1" w:styleId="Analytics">
    <w:name w:val="Analytics"/>
    <w:basedOn w:val="Normal"/>
    <w:uiPriority w:val="99"/>
    <w:qFormat/>
    <w:rsid w:val="00D21A42"/>
    <w:rPr>
      <w:rFonts w:ascii="Arial" w:eastAsia="Calibri" w:hAnsi="Arial"/>
      <w:b/>
      <w:sz w:val="24"/>
    </w:rPr>
  </w:style>
  <w:style w:type="character" w:customStyle="1" w:styleId="EndnoteTextChar1">
    <w:name w:val="Endnote Text Char1"/>
    <w:basedOn w:val="DefaultParagraphFont"/>
    <w:semiHidden/>
    <w:rsid w:val="00D21A42"/>
    <w:rPr>
      <w:rFonts w:ascii="Georgia" w:hAnsi="Georgia"/>
      <w:sz w:val="20"/>
      <w:szCs w:val="20"/>
    </w:rPr>
  </w:style>
  <w:style w:type="paragraph" w:customStyle="1" w:styleId="D345FF3D873148C5AE3FBF3267827368">
    <w:name w:val="D345FF3D873148C5AE3FBF3267827368"/>
    <w:uiPriority w:val="99"/>
    <w:qFormat/>
    <w:rsid w:val="00D21A42"/>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D21A42"/>
    <w:pPr>
      <w:ind w:left="432"/>
    </w:pPr>
    <w:rPr>
      <w:rFonts w:eastAsia="SimSun"/>
      <w:color w:val="000000"/>
      <w:sz w:val="16"/>
      <w:szCs w:val="20"/>
      <w:lang w:val="x-none" w:eastAsia="x-none"/>
    </w:rPr>
  </w:style>
  <w:style w:type="character" w:customStyle="1" w:styleId="NormaltextCharChar">
    <w:name w:val="Normal text Char Char"/>
    <w:link w:val="Normaltext0"/>
    <w:rsid w:val="00D21A42"/>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D21A42"/>
    <w:rPr>
      <w:b/>
      <w:sz w:val="28"/>
    </w:rPr>
  </w:style>
  <w:style w:type="character" w:customStyle="1" w:styleId="TagofCardChar">
    <w:name w:val="Tag of Card Char"/>
    <w:link w:val="TagofCard"/>
    <w:rsid w:val="00D21A42"/>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D21A42"/>
    <w:rPr>
      <w:b/>
      <w:bCs/>
      <w:sz w:val="20"/>
    </w:rPr>
  </w:style>
  <w:style w:type="character" w:customStyle="1" w:styleId="SourcenameChar">
    <w:name w:val="Source name Char"/>
    <w:link w:val="Sourcename"/>
    <w:rsid w:val="00D21A42"/>
    <w:rPr>
      <w:rFonts w:ascii="Times New Roman" w:eastAsia="SimSun" w:hAnsi="Times New Roman" w:cs="Times New Roman"/>
      <w:b/>
      <w:bCs/>
      <w:color w:val="000000"/>
      <w:sz w:val="20"/>
      <w:szCs w:val="20"/>
      <w:lang w:val="x-none" w:eastAsia="x-none"/>
    </w:rPr>
  </w:style>
  <w:style w:type="paragraph" w:customStyle="1" w:styleId="underlinedcard0">
    <w:name w:val="underlined card"/>
    <w:basedOn w:val="Normaltext0"/>
    <w:link w:val="underlinedcardChar0"/>
    <w:autoRedefine/>
    <w:qFormat/>
    <w:rsid w:val="00D21A42"/>
    <w:rPr>
      <w:sz w:val="22"/>
      <w:u w:val="single"/>
    </w:rPr>
  </w:style>
  <w:style w:type="character" w:customStyle="1" w:styleId="underlinedcardChar0">
    <w:name w:val="underlined card Char"/>
    <w:link w:val="underlinedcard0"/>
    <w:rsid w:val="00D21A42"/>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D21A42"/>
    <w:rPr>
      <w:rFonts w:eastAsia="Times New Roman"/>
      <w:sz w:val="16"/>
      <w:szCs w:val="24"/>
    </w:rPr>
  </w:style>
  <w:style w:type="character" w:customStyle="1" w:styleId="SourceBold">
    <w:name w:val="Source Bold"/>
    <w:rsid w:val="00D21A42"/>
    <w:rPr>
      <w:rFonts w:ascii="Arial Narrow" w:hAnsi="Arial Narrow"/>
      <w:b/>
      <w:sz w:val="24"/>
      <w:u w:val="none"/>
    </w:rPr>
  </w:style>
  <w:style w:type="paragraph" w:customStyle="1" w:styleId="TextUnderline">
    <w:name w:val="Text Underline"/>
    <w:basedOn w:val="Normal"/>
    <w:link w:val="TextUnderlineChar"/>
    <w:qFormat/>
    <w:rsid w:val="00D21A4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D21A42"/>
    <w:rPr>
      <w:rFonts w:ascii="Garamond" w:eastAsia="Times New Roman" w:hAnsi="Garamond" w:cs="Times New Roman"/>
      <w:bCs/>
      <w:kern w:val="20"/>
      <w:sz w:val="20"/>
      <w:szCs w:val="32"/>
      <w:u w:val="single"/>
      <w:lang w:val="x-none" w:eastAsia="x-none"/>
    </w:rPr>
  </w:style>
  <w:style w:type="character" w:customStyle="1" w:styleId="2xBoldUnderline">
    <w:name w:val="2x_Bold_Underline"/>
    <w:rsid w:val="00D21A42"/>
    <w:rPr>
      <w:b/>
      <w:bCs/>
      <w:sz w:val="24"/>
      <w:u w:val="thick"/>
    </w:rPr>
  </w:style>
  <w:style w:type="character" w:customStyle="1" w:styleId="Dottedunderline">
    <w:name w:val="Dotted underline"/>
    <w:rsid w:val="00D21A42"/>
    <w:rPr>
      <w:u w:val="dotted"/>
    </w:rPr>
  </w:style>
  <w:style w:type="paragraph" w:customStyle="1" w:styleId="citeunread">
    <w:name w:val="cite unread"/>
    <w:basedOn w:val="Normal"/>
    <w:link w:val="citeunreadChar"/>
    <w:qFormat/>
    <w:rsid w:val="00D21A4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D21A42"/>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D21A42"/>
    <w:rPr>
      <w:rFonts w:eastAsia="Times New Roman"/>
      <w:b/>
      <w:szCs w:val="20"/>
      <w:u w:val="single"/>
      <w:lang w:val="x-none" w:eastAsia="x-none"/>
    </w:rPr>
  </w:style>
  <w:style w:type="character" w:customStyle="1" w:styleId="readCharChar">
    <w:name w:val="read Char Char"/>
    <w:link w:val="read"/>
    <w:locked/>
    <w:rsid w:val="00D21A42"/>
    <w:rPr>
      <w:rFonts w:ascii="Times New Roman" w:eastAsia="Times New Roman" w:hAnsi="Times New Roman" w:cs="Times New Roman"/>
      <w:b/>
      <w:sz w:val="20"/>
      <w:szCs w:val="20"/>
      <w:u w:val="single"/>
      <w:lang w:val="x-none" w:eastAsia="x-none"/>
    </w:rPr>
  </w:style>
  <w:style w:type="paragraph" w:customStyle="1" w:styleId="2ndLevel-TAG">
    <w:name w:val="2nd Level - TAG"/>
    <w:basedOn w:val="Normal"/>
    <w:next w:val="Normal"/>
    <w:uiPriority w:val="99"/>
    <w:qFormat/>
    <w:rsid w:val="00D21A42"/>
    <w:pPr>
      <w:spacing w:before="240"/>
      <w:outlineLvl w:val="2"/>
    </w:pPr>
    <w:rPr>
      <w:rFonts w:eastAsia="Times New Roman"/>
      <w:b/>
      <w:szCs w:val="24"/>
    </w:rPr>
  </w:style>
  <w:style w:type="character" w:customStyle="1" w:styleId="readChar">
    <w:name w:val="read Char"/>
    <w:rsid w:val="00D21A42"/>
    <w:rPr>
      <w:szCs w:val="22"/>
      <w:u w:val="single"/>
      <w:lang w:val="en-US" w:eastAsia="en-US" w:bidi="ar-SA"/>
    </w:rPr>
  </w:style>
  <w:style w:type="character" w:customStyle="1" w:styleId="underlining0">
    <w:name w:val="underlining"/>
    <w:rsid w:val="00D21A42"/>
    <w:rPr>
      <w:u w:val="single"/>
    </w:rPr>
  </w:style>
  <w:style w:type="paragraph" w:customStyle="1" w:styleId="CiteCard0">
    <w:name w:val="Cite_Card"/>
    <w:link w:val="CiteCardChar"/>
    <w:qFormat/>
    <w:rsid w:val="00D21A42"/>
    <w:pPr>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D21A42"/>
    <w:rPr>
      <w:rFonts w:ascii="Times New Roman" w:eastAsia="Times New Roman" w:hAnsi="Times New Roman" w:cs="Arial"/>
      <w:bCs/>
      <w:sz w:val="20"/>
      <w:szCs w:val="20"/>
    </w:rPr>
  </w:style>
  <w:style w:type="character" w:customStyle="1" w:styleId="btitle">
    <w:name w:val="btitle"/>
    <w:rsid w:val="00D21A42"/>
  </w:style>
  <w:style w:type="character" w:customStyle="1" w:styleId="green">
    <w:name w:val="green"/>
    <w:rsid w:val="00D21A42"/>
  </w:style>
  <w:style w:type="paragraph" w:customStyle="1" w:styleId="CM14">
    <w:name w:val="CM14"/>
    <w:basedOn w:val="Default"/>
    <w:next w:val="Default"/>
    <w:uiPriority w:val="99"/>
    <w:qFormat/>
    <w:rsid w:val="00D21A42"/>
    <w:pPr>
      <w:widowControl w:val="0"/>
      <w:spacing w:after="0" w:line="240" w:lineRule="auto"/>
    </w:pPr>
    <w:rPr>
      <w:rFonts w:ascii="Times New Roman" w:eastAsia="MS Mincho" w:hAnsi="Times New Roman" w:cs="Times New Roman"/>
      <w:sz w:val="24"/>
    </w:rPr>
  </w:style>
  <w:style w:type="character" w:customStyle="1" w:styleId="BodyText20">
    <w:name w:val="Body Text2"/>
    <w:rsid w:val="00D21A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
    <w:uiPriority w:val="99"/>
    <w:rsid w:val="00D21A4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21A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21A4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21A4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21A4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21A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D21A42"/>
    <w:rPr>
      <w:rFonts w:ascii="Sylfaen" w:hAnsi="Sylfaen" w:cs="Sylfaen"/>
      <w:i/>
      <w:iCs/>
      <w:sz w:val="19"/>
      <w:szCs w:val="19"/>
      <w:u w:val="none"/>
      <w:shd w:val="clear" w:color="auto" w:fill="FFFFFF"/>
    </w:rPr>
  </w:style>
  <w:style w:type="character" w:customStyle="1" w:styleId="1">
    <w:name w:val="1"/>
    <w:rsid w:val="00D21A42"/>
    <w:rPr>
      <w:rFonts w:cs="Arial"/>
      <w:bCs/>
      <w:sz w:val="20"/>
      <w:u w:val="single"/>
      <w:lang w:val="en-US" w:eastAsia="en-US" w:bidi="ar-SA"/>
    </w:rPr>
  </w:style>
  <w:style w:type="paragraph" w:customStyle="1" w:styleId="dropcap">
    <w:name w:val="dropcap"/>
    <w:basedOn w:val="Normal"/>
    <w:uiPriority w:val="99"/>
    <w:qFormat/>
    <w:rsid w:val="00D21A42"/>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semiHidden/>
    <w:rsid w:val="00D21A42"/>
    <w:rPr>
      <w:rFonts w:ascii="Georgia" w:hAnsi="Georgia"/>
    </w:rPr>
  </w:style>
  <w:style w:type="paragraph" w:customStyle="1" w:styleId="StyleStyle49pt6">
    <w:name w:val="Style Style4 + 9 pt6"/>
    <w:basedOn w:val="Style40"/>
    <w:link w:val="StyleStyle49pt6Char"/>
    <w:qFormat/>
    <w:rsid w:val="00D21A42"/>
    <w:rPr>
      <w:rFonts w:ascii="Georgia" w:hAnsi="Georgia"/>
    </w:rPr>
  </w:style>
  <w:style w:type="character" w:customStyle="1" w:styleId="StyleStyle49pt6Char">
    <w:name w:val="Style Style4 + 9 pt6 Char"/>
    <w:basedOn w:val="Style4Char"/>
    <w:link w:val="StyleStyle49pt6"/>
    <w:rsid w:val="00D21A42"/>
    <w:rPr>
      <w:rFonts w:ascii="Georgia" w:hAnsi="Georgia"/>
      <w:szCs w:val="24"/>
      <w:u w:val="single"/>
    </w:rPr>
  </w:style>
  <w:style w:type="paragraph" w:customStyle="1" w:styleId="UnderlineCharCharCharChar">
    <w:name w:val="Underline Char Char Char Char"/>
    <w:basedOn w:val="Normal"/>
    <w:link w:val="UnderlineCharCharCharCharChar"/>
    <w:qFormat/>
    <w:rsid w:val="00D21A42"/>
    <w:rPr>
      <w:rFonts w:ascii="Georgia" w:eastAsia="Times New Roman" w:hAnsi="Georgia"/>
      <w:sz w:val="22"/>
      <w:szCs w:val="24"/>
      <w:u w:val="single"/>
    </w:rPr>
  </w:style>
  <w:style w:type="character" w:customStyle="1" w:styleId="CharChar31">
    <w:name w:val="Char Char31"/>
    <w:rsid w:val="00D21A4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D21A42"/>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21A42"/>
    <w:rPr>
      <w:rFonts w:ascii="Georgia" w:hAnsi="Georgia" w:cs="Calibri"/>
      <w:sz w:val="22"/>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21A42"/>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21A42"/>
    <w:rPr>
      <w:rFonts w:ascii="Georgia" w:hAnsi="Georgia" w:cs="Calibri"/>
      <w:b/>
      <w:bCs/>
      <w:sz w:val="22"/>
      <w:szCs w:val="24"/>
      <w:u w:val="single"/>
    </w:rPr>
  </w:style>
  <w:style w:type="character" w:customStyle="1" w:styleId="Subtitle2">
    <w:name w:val="Subtitle2"/>
    <w:rsid w:val="00D21A42"/>
  </w:style>
  <w:style w:type="character" w:customStyle="1" w:styleId="drop">
    <w:name w:val="drop"/>
    <w:rsid w:val="00D21A42"/>
  </w:style>
  <w:style w:type="character" w:customStyle="1" w:styleId="bioline">
    <w:name w:val="bioline"/>
    <w:rsid w:val="00D21A42"/>
  </w:style>
  <w:style w:type="character" w:customStyle="1" w:styleId="articletitle0">
    <w:name w:val="article_title"/>
    <w:rsid w:val="00D21A42"/>
  </w:style>
  <w:style w:type="character" w:customStyle="1" w:styleId="A4">
    <w:name w:val="A4"/>
    <w:uiPriority w:val="99"/>
    <w:rsid w:val="00D21A42"/>
    <w:rPr>
      <w:color w:val="000000"/>
    </w:rPr>
  </w:style>
  <w:style w:type="character" w:customStyle="1" w:styleId="DebatenoramlChar">
    <w:name w:val="Debatenoraml Char"/>
    <w:link w:val="Debatenoraml"/>
    <w:locked/>
    <w:rsid w:val="00D21A42"/>
    <w:rPr>
      <w:rFonts w:ascii="Times New Roman" w:hAnsi="Times New Roman"/>
    </w:rPr>
  </w:style>
  <w:style w:type="paragraph" w:customStyle="1" w:styleId="Debatenoraml">
    <w:name w:val="Debatenoraml"/>
    <w:basedOn w:val="NoSpacing"/>
    <w:link w:val="DebatenoramlChar"/>
    <w:qFormat/>
    <w:rsid w:val="00D21A42"/>
    <w:rPr>
      <w:rFonts w:ascii="Times New Roman" w:eastAsiaTheme="minorHAnsi" w:hAnsi="Times New Roman"/>
      <w:sz w:val="22"/>
      <w:szCs w:val="22"/>
    </w:rPr>
  </w:style>
  <w:style w:type="character" w:customStyle="1" w:styleId="s2">
    <w:name w:val="s2"/>
    <w:rsid w:val="00D21A42"/>
  </w:style>
  <w:style w:type="character" w:customStyle="1" w:styleId="s4">
    <w:name w:val="s4"/>
    <w:rsid w:val="00D21A42"/>
  </w:style>
  <w:style w:type="character" w:customStyle="1" w:styleId="s5">
    <w:name w:val="s5"/>
    <w:rsid w:val="00D21A42"/>
  </w:style>
  <w:style w:type="paragraph" w:customStyle="1" w:styleId="SynergyTag">
    <w:name w:val="SynergyTag"/>
    <w:basedOn w:val="Normal"/>
    <w:uiPriority w:val="99"/>
    <w:qFormat/>
    <w:rsid w:val="00D21A42"/>
    <w:rPr>
      <w:rFonts w:eastAsia="Calibri"/>
      <w:b/>
    </w:rPr>
  </w:style>
  <w:style w:type="paragraph" w:customStyle="1" w:styleId="Quals">
    <w:name w:val="Quals"/>
    <w:basedOn w:val="Normal"/>
    <w:link w:val="QualsChar"/>
    <w:qFormat/>
    <w:rsid w:val="00D21A42"/>
    <w:rPr>
      <w:rFonts w:eastAsia="Calibri"/>
      <w:sz w:val="18"/>
    </w:rPr>
  </w:style>
  <w:style w:type="character" w:customStyle="1" w:styleId="QualsChar">
    <w:name w:val="Quals Char"/>
    <w:link w:val="Quals"/>
    <w:rsid w:val="00D21A42"/>
    <w:rPr>
      <w:rFonts w:ascii="Times New Roman" w:eastAsia="Calibri" w:hAnsi="Times New Roman" w:cs="Times New Roman"/>
      <w:sz w:val="18"/>
    </w:rPr>
  </w:style>
  <w:style w:type="character" w:customStyle="1" w:styleId="cap">
    <w:name w:val="cap"/>
    <w:rsid w:val="00D21A42"/>
  </w:style>
  <w:style w:type="character" w:customStyle="1" w:styleId="rightsnotice">
    <w:name w:val="rightsnotice"/>
    <w:rsid w:val="00D21A42"/>
  </w:style>
  <w:style w:type="paragraph" w:customStyle="1" w:styleId="times">
    <w:name w:val="times"/>
    <w:basedOn w:val="Normal"/>
    <w:uiPriority w:val="99"/>
    <w:qFormat/>
    <w:rsid w:val="00D21A42"/>
    <w:pPr>
      <w:spacing w:before="100" w:beforeAutospacing="1" w:after="100" w:afterAutospacing="1"/>
    </w:pPr>
    <w:rPr>
      <w:rFonts w:eastAsia="Times New Roman"/>
      <w:sz w:val="24"/>
      <w:szCs w:val="24"/>
    </w:rPr>
  </w:style>
  <w:style w:type="character" w:customStyle="1" w:styleId="Caption1">
    <w:name w:val="Caption1"/>
    <w:rsid w:val="00D21A42"/>
  </w:style>
  <w:style w:type="character" w:customStyle="1" w:styleId="credit">
    <w:name w:val="credit"/>
    <w:rsid w:val="00D21A42"/>
  </w:style>
  <w:style w:type="character" w:customStyle="1" w:styleId="scaps">
    <w:name w:val="scaps"/>
    <w:rsid w:val="00D21A42"/>
  </w:style>
  <w:style w:type="character" w:customStyle="1" w:styleId="current-article">
    <w:name w:val="current-article"/>
    <w:rsid w:val="00D21A42"/>
  </w:style>
  <w:style w:type="character" w:customStyle="1" w:styleId="related-current-indicator">
    <w:name w:val="related-current-indicator"/>
    <w:rsid w:val="00D21A42"/>
  </w:style>
  <w:style w:type="character" w:customStyle="1" w:styleId="bylclear">
    <w:name w:val="bylclear"/>
    <w:rsid w:val="00D21A42"/>
  </w:style>
  <w:style w:type="character" w:customStyle="1" w:styleId="timestamp">
    <w:name w:val="timestamp"/>
    <w:rsid w:val="00D21A42"/>
  </w:style>
  <w:style w:type="character" w:customStyle="1" w:styleId="comments">
    <w:name w:val="comments"/>
    <w:rsid w:val="00D21A42"/>
  </w:style>
  <w:style w:type="character" w:customStyle="1" w:styleId="essaytext">
    <w:name w:val="essaytext"/>
    <w:rsid w:val="00D21A42"/>
  </w:style>
  <w:style w:type="character" w:customStyle="1" w:styleId="byline">
    <w:name w:val="byline"/>
    <w:rsid w:val="00D21A42"/>
  </w:style>
  <w:style w:type="character" w:customStyle="1" w:styleId="username">
    <w:name w:val="username"/>
    <w:rsid w:val="00D21A42"/>
  </w:style>
  <w:style w:type="character" w:customStyle="1" w:styleId="toplinks">
    <w:name w:val="toplinks"/>
    <w:rsid w:val="00D21A42"/>
  </w:style>
  <w:style w:type="paragraph" w:customStyle="1" w:styleId="BodyA">
    <w:name w:val="Body A"/>
    <w:uiPriority w:val="99"/>
    <w:qFormat/>
    <w:rsid w:val="00D21A42"/>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D21A4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D21A42"/>
    <w:rPr>
      <w:rFonts w:ascii="Times New Roman" w:eastAsia="Times New Roman" w:hAnsi="Times New Roman" w:cs="Times New Roman"/>
      <w:b/>
      <w:caps/>
      <w:sz w:val="20"/>
      <w:szCs w:val="28"/>
      <w:u w:val="single"/>
    </w:rPr>
  </w:style>
  <w:style w:type="paragraph" w:customStyle="1" w:styleId="NotStarred">
    <w:name w:val="NotStarred"/>
    <w:basedOn w:val="Normal"/>
    <w:link w:val="NotStarredChar"/>
    <w:qFormat/>
    <w:rsid w:val="00D21A4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D21A42"/>
    <w:rPr>
      <w:rFonts w:ascii="Times New Roman" w:eastAsia="Times New Roman" w:hAnsi="Times New Roman" w:cs="Times New Roman"/>
      <w:b/>
      <w:caps/>
      <w:sz w:val="20"/>
      <w:szCs w:val="28"/>
      <w:u w:val="single"/>
    </w:rPr>
  </w:style>
  <w:style w:type="character" w:customStyle="1" w:styleId="A3">
    <w:name w:val="A3"/>
    <w:rsid w:val="00D21A42"/>
    <w:rPr>
      <w:rFonts w:cs="Perpetua"/>
      <w:color w:val="000000"/>
      <w:sz w:val="15"/>
      <w:szCs w:val="15"/>
    </w:rPr>
  </w:style>
  <w:style w:type="character" w:customStyle="1" w:styleId="see">
    <w:name w:val="see"/>
    <w:rsid w:val="00D21A42"/>
  </w:style>
  <w:style w:type="character" w:customStyle="1" w:styleId="first-letter">
    <w:name w:val="first-letter"/>
    <w:rsid w:val="00D21A42"/>
  </w:style>
  <w:style w:type="character" w:customStyle="1" w:styleId="focusparagraph">
    <w:name w:val="focusparagraph"/>
    <w:rsid w:val="00D21A42"/>
  </w:style>
  <w:style w:type="character" w:customStyle="1" w:styleId="lightblue">
    <w:name w:val="lightblue"/>
    <w:rsid w:val="00D21A42"/>
  </w:style>
  <w:style w:type="character" w:customStyle="1" w:styleId="StyleUnderlineCharChar9pt">
    <w:name w:val="Style Underline Char Char + 9 pt"/>
    <w:rsid w:val="00D21A4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D21A42"/>
    <w:pPr>
      <w:spacing w:after="200" w:line="276" w:lineRule="auto"/>
    </w:pPr>
    <w:rPr>
      <w:rFonts w:ascii="Arial" w:eastAsia="Times New Roman" w:hAnsi="Arial"/>
      <w:b/>
      <w:sz w:val="24"/>
    </w:rPr>
  </w:style>
  <w:style w:type="character" w:customStyle="1" w:styleId="tagCharCharChar">
    <w:name w:val="tag Char Char Char"/>
    <w:link w:val="tagCharChar"/>
    <w:rsid w:val="00D21A42"/>
    <w:rPr>
      <w:rFonts w:ascii="Arial" w:eastAsia="Times New Roman" w:hAnsi="Arial" w:cs="Times New Roman"/>
      <w:b/>
      <w:sz w:val="24"/>
    </w:rPr>
  </w:style>
  <w:style w:type="paragraph" w:customStyle="1" w:styleId="StyleStyle49ptBorderSinglesolidlineAuto05ptLi">
    <w:name w:val="Style Style4 + 9 pt Border: : (Single solid line Auto  0.5 pt Li..."/>
    <w:basedOn w:val="Style40"/>
    <w:link w:val="StyleStyle49ptBorderSinglesolidlineAuto05ptLiChar"/>
    <w:qFormat/>
    <w:rsid w:val="00D21A42"/>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D21A42"/>
    <w:rPr>
      <w:rFonts w:ascii="Times New Roman" w:hAnsi="Times New Roman"/>
      <w:szCs w:val="24"/>
      <w:u w:val="single"/>
      <w:bdr w:val="single" w:sz="4" w:space="0" w:color="auto"/>
    </w:rPr>
  </w:style>
  <w:style w:type="character" w:customStyle="1" w:styleId="Header1">
    <w:name w:val="Header1"/>
    <w:rsid w:val="00D21A42"/>
  </w:style>
  <w:style w:type="paragraph" w:customStyle="1" w:styleId="H4Tag">
    <w:name w:val="H4 (Tag)"/>
    <w:basedOn w:val="Normal"/>
    <w:link w:val="H4TagChar1"/>
    <w:qFormat/>
    <w:rsid w:val="00D21A42"/>
    <w:rPr>
      <w:rFonts w:eastAsia="Calibri"/>
      <w:b/>
    </w:rPr>
  </w:style>
  <w:style w:type="character" w:customStyle="1" w:styleId="H4TagChar1">
    <w:name w:val="H4 (Tag) Char1"/>
    <w:link w:val="H4Tag"/>
    <w:rsid w:val="00D21A42"/>
    <w:rPr>
      <w:rFonts w:ascii="Times New Roman" w:eastAsia="Calibri" w:hAnsi="Times New Roman" w:cs="Times New Roman"/>
      <w:b/>
      <w:sz w:val="20"/>
    </w:rPr>
  </w:style>
  <w:style w:type="character" w:customStyle="1" w:styleId="citationgenerated">
    <w:name w:val="citation generated"/>
    <w:rsid w:val="00D21A42"/>
  </w:style>
  <w:style w:type="character" w:customStyle="1" w:styleId="NoSpacingChar">
    <w:name w:val="No Spacing Char"/>
    <w:aliases w:val="No Spacing3 Char,No Spacing31 Char,Dont use Char1,Tag and Cite Char1,ClearFormatting Char1,No Spacing111111 Char,Clear Char,DDI Tag Char,Tag Title Char,No Spacing51 Char,No Spacing22 Char"/>
    <w:link w:val="NoSpacing"/>
    <w:rsid w:val="00D21A42"/>
    <w:rPr>
      <w:rFonts w:eastAsiaTheme="minorEastAsia"/>
      <w:sz w:val="24"/>
      <w:szCs w:val="24"/>
    </w:rPr>
  </w:style>
  <w:style w:type="paragraph" w:customStyle="1" w:styleId="CM25">
    <w:name w:val="CM25"/>
    <w:basedOn w:val="Default"/>
    <w:next w:val="Default"/>
    <w:uiPriority w:val="99"/>
    <w:qFormat/>
    <w:rsid w:val="00D21A42"/>
    <w:pPr>
      <w:spacing w:after="233"/>
    </w:pPr>
    <w:rPr>
      <w:rFonts w:ascii="Georgia" w:hAnsi="Georgia" w:cs="Times New Roman"/>
      <w:sz w:val="22"/>
    </w:rPr>
  </w:style>
  <w:style w:type="character" w:customStyle="1" w:styleId="Title10">
    <w:name w:val="Title1"/>
    <w:rsid w:val="00D21A42"/>
  </w:style>
  <w:style w:type="character" w:customStyle="1" w:styleId="BoldandUnderlineCharCharCharChar">
    <w:name w:val="Bold and Underline Char Char Char Char"/>
    <w:rsid w:val="00D21A42"/>
    <w:rPr>
      <w:b/>
      <w:noProof w:val="0"/>
      <w:u w:val="single"/>
      <w:lang w:val="en-US" w:eastAsia="en-US" w:bidi="ar-SA"/>
    </w:rPr>
  </w:style>
  <w:style w:type="character" w:customStyle="1" w:styleId="FontStyle29">
    <w:name w:val="Font Style29"/>
    <w:uiPriority w:val="99"/>
    <w:rsid w:val="00D21A42"/>
    <w:rPr>
      <w:rFonts w:ascii="Arial" w:hAnsi="Arial" w:cs="Arial"/>
      <w:sz w:val="14"/>
      <w:szCs w:val="14"/>
    </w:rPr>
  </w:style>
  <w:style w:type="character" w:customStyle="1" w:styleId="Debate-CardTagandCite-F6Char">
    <w:name w:val="Debate- Card Tag and Cite- F6 Char"/>
    <w:link w:val="Debate-CardTagandCite-F6"/>
    <w:locked/>
    <w:rsid w:val="00D21A42"/>
    <w:rPr>
      <w:rFonts w:ascii="Georgia" w:hAnsi="Georgia"/>
      <w:b/>
    </w:rPr>
  </w:style>
  <w:style w:type="paragraph" w:customStyle="1" w:styleId="Debate-CardTagandCite-F6">
    <w:name w:val="Debate- Card Tag and Cite- F6"/>
    <w:basedOn w:val="Normal"/>
    <w:link w:val="Debate-CardTagandCite-F6Char"/>
    <w:qFormat/>
    <w:rsid w:val="00D21A42"/>
    <w:pPr>
      <w:contextualSpacing/>
    </w:pPr>
    <w:rPr>
      <w:rFonts w:ascii="Georgia" w:hAnsi="Georgia" w:cstheme="minorBidi"/>
      <w:b/>
      <w:sz w:val="22"/>
    </w:rPr>
  </w:style>
  <w:style w:type="paragraph" w:customStyle="1" w:styleId="Cardtext1">
    <w:name w:val="Card text"/>
    <w:link w:val="CardtextChar2"/>
    <w:qFormat/>
    <w:rsid w:val="00D21A42"/>
    <w:pPr>
      <w:widowControl w:val="0"/>
      <w:autoSpaceDE w:val="0"/>
      <w:autoSpaceDN w:val="0"/>
      <w:adjustRightInd w:val="0"/>
    </w:pPr>
    <w:rPr>
      <w:rFonts w:ascii="Arial Narrow" w:hAnsi="Arial Narrow"/>
      <w:szCs w:val="24"/>
      <w:u w:val="single"/>
    </w:rPr>
  </w:style>
  <w:style w:type="paragraph" w:customStyle="1" w:styleId="NewHeading2">
    <w:name w:val="NewHeading2"/>
    <w:basedOn w:val="Normal"/>
    <w:link w:val="NewHeading2Char"/>
    <w:qFormat/>
    <w:rsid w:val="00D21A42"/>
    <w:pPr>
      <w:spacing w:before="240" w:after="60"/>
    </w:pPr>
    <w:rPr>
      <w:rFonts w:eastAsia="Times New Roman"/>
      <w:b/>
      <w:szCs w:val="28"/>
      <w:u w:val="single"/>
    </w:rPr>
  </w:style>
  <w:style w:type="character" w:customStyle="1" w:styleId="NewHeading2Char">
    <w:name w:val="NewHeading2 Char"/>
    <w:link w:val="NewHeading2"/>
    <w:rsid w:val="00D21A42"/>
    <w:rPr>
      <w:rFonts w:ascii="Times New Roman" w:eastAsia="Times New Roman" w:hAnsi="Times New Roman" w:cs="Times New Roman"/>
      <w:b/>
      <w:sz w:val="20"/>
      <w:szCs w:val="28"/>
      <w:u w:val="single"/>
    </w:rPr>
  </w:style>
  <w:style w:type="paragraph" w:customStyle="1" w:styleId="TagGA11">
    <w:name w:val="Tag GA 11"/>
    <w:basedOn w:val="TOC1"/>
    <w:uiPriority w:val="99"/>
    <w:qFormat/>
    <w:rsid w:val="00D21A42"/>
    <w:pPr>
      <w:spacing w:before="0" w:after="0"/>
    </w:pPr>
    <w:rPr>
      <w:rFonts w:eastAsia="Calibri"/>
      <w:sz w:val="20"/>
      <w:u w:val="none"/>
    </w:rPr>
  </w:style>
  <w:style w:type="paragraph" w:customStyle="1" w:styleId="CM32">
    <w:name w:val="CM3+2"/>
    <w:basedOn w:val="Normal"/>
    <w:next w:val="Normal"/>
    <w:uiPriority w:val="99"/>
    <w:qFormat/>
    <w:rsid w:val="00D21A4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21A42"/>
    <w:rPr>
      <w:rFonts w:eastAsia="Calibri"/>
    </w:rPr>
  </w:style>
  <w:style w:type="paragraph" w:customStyle="1" w:styleId="TagLine">
    <w:name w:val="Tag Line"/>
    <w:basedOn w:val="Normal"/>
    <w:next w:val="FullText"/>
    <w:uiPriority w:val="99"/>
    <w:qFormat/>
    <w:rsid w:val="00D21A42"/>
    <w:rPr>
      <w:rFonts w:ascii="Arial Narrow" w:eastAsia="Times New Roman" w:hAnsi="Arial Narrow"/>
      <w:b/>
      <w:sz w:val="28"/>
    </w:rPr>
  </w:style>
  <w:style w:type="paragraph" w:customStyle="1" w:styleId="msolistparagraphcxspfirst">
    <w:name w:val="msolistparagraphcxspfirst"/>
    <w:basedOn w:val="Normal"/>
    <w:uiPriority w:val="99"/>
    <w:qFormat/>
    <w:rsid w:val="00D21A4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21A42"/>
    <w:pPr>
      <w:spacing w:before="100" w:beforeAutospacing="1" w:after="100" w:afterAutospacing="1"/>
    </w:pPr>
    <w:rPr>
      <w:rFonts w:eastAsia="Times New Roman"/>
      <w:sz w:val="24"/>
    </w:rPr>
  </w:style>
  <w:style w:type="character" w:customStyle="1" w:styleId="CardsUnderlined">
    <w:name w:val="Cards Underlined"/>
    <w:rsid w:val="00D21A42"/>
    <w:rPr>
      <w:rFonts w:ascii="Helvetica" w:hAnsi="Helvetica" w:hint="default"/>
      <w:sz w:val="22"/>
      <w:szCs w:val="24"/>
      <w:u w:val="thick"/>
    </w:rPr>
  </w:style>
  <w:style w:type="paragraph" w:customStyle="1" w:styleId="Card6pt">
    <w:name w:val="Card 6pt"/>
    <w:basedOn w:val="card0"/>
    <w:uiPriority w:val="99"/>
    <w:qFormat/>
    <w:rsid w:val="00D21A42"/>
    <w:rPr>
      <w:rFonts w:ascii="Times New Roman" w:eastAsia="Calibri" w:hAnsi="Times New Roman" w:cs="Times New Roman"/>
      <w:color w:val="000000"/>
      <w:sz w:val="12"/>
      <w:szCs w:val="20"/>
      <w:u w:val="none"/>
    </w:rPr>
  </w:style>
  <w:style w:type="paragraph" w:customStyle="1" w:styleId="FullCite">
    <w:name w:val="Full Cite"/>
    <w:basedOn w:val="Normal"/>
    <w:next w:val="Normal"/>
    <w:link w:val="FullCiteChar"/>
    <w:qFormat/>
    <w:rsid w:val="00D21A42"/>
    <w:rPr>
      <w:rFonts w:ascii="Garamond" w:eastAsia="Calibri" w:hAnsi="Garamond"/>
    </w:rPr>
  </w:style>
  <w:style w:type="character" w:customStyle="1" w:styleId="FullCiteChar">
    <w:name w:val="Full Cite Char"/>
    <w:link w:val="FullCite"/>
    <w:rsid w:val="00D21A42"/>
    <w:rPr>
      <w:rFonts w:ascii="Garamond" w:eastAsia="Calibri" w:hAnsi="Garamond" w:cs="Times New Roman"/>
      <w:sz w:val="20"/>
    </w:rPr>
  </w:style>
  <w:style w:type="paragraph" w:customStyle="1" w:styleId="StyleNormalWeb11ptUnderline">
    <w:name w:val="Style Normal (Web) + 11 pt Underline"/>
    <w:basedOn w:val="NormalWeb"/>
    <w:link w:val="StyleNormalWeb11ptUnderlineChar"/>
    <w:qFormat/>
    <w:rsid w:val="00D21A42"/>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style>
  <w:style w:type="character" w:customStyle="1" w:styleId="StyleNormalWeb11ptUnderlineChar">
    <w:name w:val="Style Normal (Web) + 11 pt Underline Char"/>
    <w:link w:val="StyleNormalWeb11ptUnderline"/>
    <w:rsid w:val="00D21A42"/>
    <w:rPr>
      <w:rFonts w:ascii="Times New Roman" w:eastAsia="Times New Roman" w:hAnsi="Times New Roman" w:cs="Times New Roman"/>
      <w:sz w:val="24"/>
      <w:szCs w:val="24"/>
    </w:rPr>
  </w:style>
  <w:style w:type="paragraph" w:customStyle="1" w:styleId="StyleCardStyleBlackUnderline">
    <w:name w:val="Style Card Style + Black Underline"/>
    <w:basedOn w:val="Normal"/>
    <w:link w:val="StyleCardStyleBlackUnderlineChar"/>
    <w:qFormat/>
    <w:rsid w:val="00D21A42"/>
    <w:rPr>
      <w:rFonts w:eastAsia="Times New Roman"/>
      <w:color w:val="000000"/>
      <w:szCs w:val="24"/>
      <w:u w:val="single"/>
    </w:rPr>
  </w:style>
  <w:style w:type="character" w:customStyle="1" w:styleId="StyleCardStyleBlackUnderlineChar">
    <w:name w:val="Style Card Style + Black Underline Char"/>
    <w:link w:val="StyleCardStyleBlackUnderline"/>
    <w:rsid w:val="00D21A42"/>
    <w:rPr>
      <w:rFonts w:ascii="Times New Roman" w:eastAsia="Times New Roman" w:hAnsi="Times New Roman" w:cs="Times New Roman"/>
      <w:color w:val="000000"/>
      <w:sz w:val="20"/>
      <w:szCs w:val="24"/>
      <w:u w:val="single"/>
    </w:rPr>
  </w:style>
  <w:style w:type="character" w:customStyle="1" w:styleId="titles">
    <w:name w:val="titles"/>
    <w:rsid w:val="00D21A42"/>
  </w:style>
  <w:style w:type="character" w:customStyle="1" w:styleId="articletext0">
    <w:name w:val="article_text"/>
    <w:rsid w:val="00D21A42"/>
  </w:style>
  <w:style w:type="paragraph" w:customStyle="1" w:styleId="StyleHeading2LatinArialMT13pt">
    <w:name w:val="Style Heading 2 + (Latin) ArialMT 13 pt"/>
    <w:basedOn w:val="Heading2"/>
    <w:next w:val="Heading2"/>
    <w:uiPriority w:val="99"/>
    <w:qFormat/>
    <w:rsid w:val="00D21A42"/>
    <w:pPr>
      <w:keepLines w:val="0"/>
      <w:jc w:val="left"/>
    </w:pPr>
    <w:rPr>
      <w:rFonts w:eastAsia="SimSun" w:cs="Arial"/>
      <w:b w:val="0"/>
      <w:bCs w:val="0"/>
      <w:iCs/>
      <w:caps/>
      <w:sz w:val="24"/>
      <w:szCs w:val="28"/>
      <w:lang w:eastAsia="zh-CN"/>
    </w:rPr>
  </w:style>
  <w:style w:type="character" w:customStyle="1" w:styleId="contentauthor">
    <w:name w:val="contentauthor"/>
    <w:rsid w:val="00D21A42"/>
  </w:style>
  <w:style w:type="character" w:customStyle="1" w:styleId="subarticleheader">
    <w:name w:val="subarticleheader"/>
    <w:rsid w:val="00D21A42"/>
  </w:style>
  <w:style w:type="paragraph" w:customStyle="1" w:styleId="NotUnderlined">
    <w:name w:val="Not Underlined"/>
    <w:basedOn w:val="Normal"/>
    <w:uiPriority w:val="99"/>
    <w:qFormat/>
    <w:rsid w:val="00D21A42"/>
    <w:rPr>
      <w:rFonts w:ascii="Century Gothic" w:eastAsia="Times New Roman" w:hAnsi="Century Gothic"/>
      <w:sz w:val="16"/>
    </w:rPr>
  </w:style>
  <w:style w:type="character" w:customStyle="1" w:styleId="spelle">
    <w:name w:val="spelle"/>
    <w:rsid w:val="00D21A42"/>
  </w:style>
  <w:style w:type="character" w:customStyle="1" w:styleId="grame">
    <w:name w:val="grame"/>
    <w:rsid w:val="00D21A42"/>
  </w:style>
  <w:style w:type="character" w:customStyle="1" w:styleId="CardStyleChar">
    <w:name w:val="Card Style Char"/>
    <w:link w:val="CardStyle"/>
    <w:rsid w:val="00D21A42"/>
    <w:rPr>
      <w:rFonts w:ascii="Times New Roman" w:eastAsia="Times New Roman" w:hAnsi="Times New Roman" w:cs="Times New Roman"/>
      <w:sz w:val="20"/>
      <w:szCs w:val="24"/>
    </w:rPr>
  </w:style>
  <w:style w:type="character" w:customStyle="1" w:styleId="newstitle1">
    <w:name w:val="newstitle1"/>
    <w:rsid w:val="00D21A42"/>
  </w:style>
  <w:style w:type="character" w:customStyle="1" w:styleId="copy">
    <w:name w:val="copy"/>
    <w:rsid w:val="00D21A42"/>
  </w:style>
  <w:style w:type="character" w:customStyle="1" w:styleId="topheadline">
    <w:name w:val="topheadline"/>
    <w:rsid w:val="00D21A42"/>
  </w:style>
  <w:style w:type="paragraph" w:customStyle="1" w:styleId="StylecardThickunderline">
    <w:name w:val="Style card + Thick underline"/>
    <w:basedOn w:val="card0"/>
    <w:link w:val="StylecardThickunderlineChar"/>
    <w:qFormat/>
    <w:rsid w:val="00D21A42"/>
    <w:rPr>
      <w:rFonts w:ascii="Times New Roman" w:eastAsia="SimSun" w:hAnsi="Times New Roman" w:cs="Times New Roman"/>
      <w:szCs w:val="24"/>
      <w:lang w:eastAsia="zh-CN"/>
    </w:rPr>
  </w:style>
  <w:style w:type="character" w:customStyle="1" w:styleId="StylecardThickunderlineChar">
    <w:name w:val="Style card + Thick underline Char"/>
    <w:link w:val="StylecardThickunderline"/>
    <w:rsid w:val="00D21A42"/>
    <w:rPr>
      <w:rFonts w:ascii="Times New Roman" w:eastAsia="SimSun" w:hAnsi="Times New Roman" w:cs="Times New Roman"/>
      <w:sz w:val="20"/>
      <w:szCs w:val="24"/>
      <w:u w:val="single"/>
      <w:lang w:eastAsia="zh-CN"/>
    </w:rPr>
  </w:style>
  <w:style w:type="paragraph" w:customStyle="1" w:styleId="StylecardBoldThickunderline">
    <w:name w:val="Style card + Bold Thick underline"/>
    <w:basedOn w:val="card0"/>
    <w:link w:val="StylecardBoldThickunderlineChar"/>
    <w:qFormat/>
    <w:rsid w:val="00D21A42"/>
    <w:rPr>
      <w:rFonts w:ascii="Times New Roman" w:eastAsia="SimSun" w:hAnsi="Times New Roman" w:cs="Times New Roman"/>
      <w:b/>
      <w:bCs/>
      <w:szCs w:val="24"/>
      <w:lang w:eastAsia="zh-CN"/>
    </w:rPr>
  </w:style>
  <w:style w:type="character" w:customStyle="1" w:styleId="StylecardBoldThickunderlineChar">
    <w:name w:val="Style card + Bold Thick underline Char"/>
    <w:link w:val="StylecardBoldThickunderline"/>
    <w:rsid w:val="00D21A42"/>
    <w:rPr>
      <w:rFonts w:ascii="Times New Roman" w:eastAsia="SimSun" w:hAnsi="Times New Roman" w:cs="Times New Roman"/>
      <w:b/>
      <w:bCs/>
      <w:sz w:val="20"/>
      <w:szCs w:val="24"/>
      <w:u w:val="single"/>
      <w:lang w:eastAsia="zh-CN"/>
    </w:rPr>
  </w:style>
  <w:style w:type="character" w:customStyle="1" w:styleId="headline">
    <w:name w:val="headline"/>
    <w:rsid w:val="00D21A42"/>
  </w:style>
  <w:style w:type="character" w:customStyle="1" w:styleId="Stylereduce27pt">
    <w:name w:val="Style reduce2 + 7 pt"/>
    <w:rsid w:val="00D21A42"/>
    <w:rPr>
      <w:rFonts w:ascii="Times New Roman" w:hAnsi="Times New Roman" w:cs="Arial"/>
      <w:color w:val="000000"/>
      <w:sz w:val="14"/>
      <w:szCs w:val="22"/>
    </w:rPr>
  </w:style>
  <w:style w:type="paragraph" w:customStyle="1" w:styleId="BlockHeadings">
    <w:name w:val="Block Headings"/>
    <w:next w:val="Normal"/>
    <w:link w:val="BlockHeadingsChar"/>
    <w:qFormat/>
    <w:rsid w:val="00D21A42"/>
    <w:pPr>
      <w:widowControl w:val="0"/>
      <w:jc w:val="center"/>
      <w:outlineLvl w:val="0"/>
    </w:pPr>
    <w:rPr>
      <w:rFonts w:ascii="Times New Roman" w:eastAsia="Times New Roman" w:hAnsi="Times New Roman" w:cs="Times New Roman"/>
      <w:b/>
      <w:sz w:val="36"/>
      <w:szCs w:val="24"/>
      <w:u w:val="single"/>
    </w:rPr>
  </w:style>
  <w:style w:type="character" w:customStyle="1" w:styleId="ssl4">
    <w:name w:val="ss_l4"/>
    <w:rsid w:val="00D21A42"/>
  </w:style>
  <w:style w:type="character" w:customStyle="1" w:styleId="srtitle">
    <w:name w:val="srtitle"/>
    <w:rsid w:val="00D21A42"/>
  </w:style>
  <w:style w:type="character" w:customStyle="1" w:styleId="st1">
    <w:name w:val="st1"/>
    <w:rsid w:val="00D21A42"/>
  </w:style>
  <w:style w:type="paragraph" w:customStyle="1" w:styleId="CM27">
    <w:name w:val="CM27"/>
    <w:basedOn w:val="Default"/>
    <w:next w:val="Default"/>
    <w:uiPriority w:val="99"/>
    <w:qFormat/>
    <w:rsid w:val="00D21A42"/>
    <w:rPr>
      <w:rFonts w:ascii="Times New Roman" w:hAnsi="Times New Roman" w:cs="Times New Roman"/>
      <w:sz w:val="22"/>
    </w:rPr>
  </w:style>
  <w:style w:type="character" w:customStyle="1" w:styleId="caps-label">
    <w:name w:val="caps-label"/>
    <w:rsid w:val="00D21A4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D21A42"/>
    <w:rPr>
      <w:rFonts w:ascii="Garamond" w:hAnsi="Garamond" w:cs="Times New Roman"/>
      <w:sz w:val="20"/>
    </w:rPr>
  </w:style>
  <w:style w:type="character" w:customStyle="1" w:styleId="quotechar0">
    <w:name w:val="quotechar"/>
    <w:rsid w:val="00D21A42"/>
  </w:style>
  <w:style w:type="character" w:customStyle="1" w:styleId="boldunderline0">
    <w:name w:val="boldunderline"/>
    <w:rsid w:val="00D21A42"/>
  </w:style>
  <w:style w:type="paragraph" w:customStyle="1" w:styleId="font-null">
    <w:name w:val="font-null"/>
    <w:basedOn w:val="Normal"/>
    <w:uiPriority w:val="99"/>
    <w:qFormat/>
    <w:rsid w:val="00D21A4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21A42"/>
    <w:pPr>
      <w:spacing w:before="100" w:beforeAutospacing="1" w:after="100" w:afterAutospacing="1"/>
    </w:pPr>
    <w:rPr>
      <w:rFonts w:eastAsia="Times New Roman"/>
      <w:sz w:val="24"/>
      <w:szCs w:val="24"/>
    </w:rPr>
  </w:style>
  <w:style w:type="character" w:customStyle="1" w:styleId="A8">
    <w:name w:val="A8"/>
    <w:rsid w:val="00D21A42"/>
    <w:rPr>
      <w:rFonts w:cs="Scala"/>
      <w:color w:val="000000"/>
      <w:sz w:val="15"/>
      <w:szCs w:val="15"/>
    </w:rPr>
  </w:style>
  <w:style w:type="paragraph" w:customStyle="1" w:styleId="Pa12">
    <w:name w:val="Pa12"/>
    <w:basedOn w:val="Default"/>
    <w:next w:val="Default"/>
    <w:uiPriority w:val="99"/>
    <w:qFormat/>
    <w:rsid w:val="00D21A42"/>
    <w:pPr>
      <w:spacing w:line="191" w:lineRule="atLeast"/>
    </w:pPr>
    <w:rPr>
      <w:rFonts w:ascii="Scala" w:hAnsi="Scala" w:cs="Times New Roman"/>
      <w:sz w:val="22"/>
    </w:rPr>
  </w:style>
  <w:style w:type="character" w:customStyle="1" w:styleId="A0">
    <w:name w:val="A0"/>
    <w:uiPriority w:val="99"/>
    <w:rsid w:val="00D21A42"/>
    <w:rPr>
      <w:rFonts w:cs="Scala"/>
      <w:color w:val="000000"/>
      <w:sz w:val="16"/>
      <w:szCs w:val="16"/>
    </w:rPr>
  </w:style>
  <w:style w:type="character" w:customStyle="1" w:styleId="Date11">
    <w:name w:val="Date11"/>
    <w:rsid w:val="00D21A42"/>
  </w:style>
  <w:style w:type="paragraph" w:customStyle="1" w:styleId="introduction">
    <w:name w:val="introduction"/>
    <w:basedOn w:val="Normal"/>
    <w:uiPriority w:val="99"/>
    <w:qFormat/>
    <w:rsid w:val="00D21A42"/>
    <w:pPr>
      <w:spacing w:before="100" w:beforeAutospacing="1" w:after="100" w:afterAutospacing="1"/>
    </w:pPr>
    <w:rPr>
      <w:rFonts w:eastAsia="Times New Roman"/>
      <w:sz w:val="24"/>
      <w:szCs w:val="24"/>
    </w:rPr>
  </w:style>
  <w:style w:type="character" w:customStyle="1" w:styleId="Boxout">
    <w:name w:val="Box out"/>
    <w:uiPriority w:val="1"/>
    <w:qFormat/>
    <w:rsid w:val="00D21A4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D21A4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21A4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21A42"/>
    <w:pPr>
      <w:spacing w:before="100" w:beforeAutospacing="1" w:after="100" w:afterAutospacing="1"/>
    </w:pPr>
    <w:rPr>
      <w:rFonts w:eastAsia="Times New Roman"/>
      <w:sz w:val="24"/>
      <w:szCs w:val="24"/>
    </w:rPr>
  </w:style>
  <w:style w:type="character" w:customStyle="1" w:styleId="metad">
    <w:name w:val="metad"/>
    <w:rsid w:val="00D21A42"/>
  </w:style>
  <w:style w:type="paragraph" w:customStyle="1" w:styleId="class">
    <w:name w:val="class"/>
    <w:basedOn w:val="Normal"/>
    <w:uiPriority w:val="99"/>
    <w:qFormat/>
    <w:rsid w:val="00D21A42"/>
    <w:pPr>
      <w:spacing w:before="100" w:beforeAutospacing="1" w:after="100" w:afterAutospacing="1"/>
    </w:pPr>
    <w:rPr>
      <w:rFonts w:eastAsia="Times New Roman"/>
      <w:sz w:val="24"/>
      <w:szCs w:val="24"/>
    </w:rPr>
  </w:style>
  <w:style w:type="character" w:customStyle="1" w:styleId="sifr-alternate">
    <w:name w:val="sifr-alternate"/>
    <w:rsid w:val="00D21A42"/>
  </w:style>
  <w:style w:type="character" w:customStyle="1" w:styleId="justify1">
    <w:name w:val="justify1"/>
    <w:rsid w:val="00D21A42"/>
  </w:style>
  <w:style w:type="character" w:customStyle="1" w:styleId="SmalltextChar">
    <w:name w:val="Small text Char"/>
    <w:aliases w:val="Quote1 Char1"/>
    <w:link w:val="Quote1"/>
    <w:rsid w:val="00D21A42"/>
    <w:rPr>
      <w:rFonts w:ascii="Times New Roman" w:eastAsia="Calibri" w:hAnsi="Times New Roman" w:cs="Times New Roman"/>
      <w:sz w:val="24"/>
      <w:szCs w:val="24"/>
    </w:rPr>
  </w:style>
  <w:style w:type="character" w:customStyle="1" w:styleId="artbody1">
    <w:name w:val="art_body1"/>
    <w:rsid w:val="00D21A42"/>
    <w:rPr>
      <w:rFonts w:ascii="Arial" w:hAnsi="Arial" w:cs="Arial" w:hint="default"/>
    </w:rPr>
  </w:style>
  <w:style w:type="character" w:customStyle="1" w:styleId="A1">
    <w:name w:val="A1"/>
    <w:uiPriority w:val="99"/>
    <w:rsid w:val="00D21A42"/>
    <w:rPr>
      <w:rFonts w:cs="Book Antiqua"/>
      <w:color w:val="221E1F"/>
      <w:sz w:val="22"/>
      <w:szCs w:val="22"/>
    </w:rPr>
  </w:style>
  <w:style w:type="character" w:customStyle="1" w:styleId="UnderlineStyleChar">
    <w:name w:val="Underline Style Char"/>
    <w:link w:val="UnderlineStyle"/>
    <w:rsid w:val="00D21A42"/>
    <w:rPr>
      <w:rFonts w:ascii="Times New Roman" w:eastAsia="Times New Roman" w:hAnsi="Times New Roman" w:cs="Times New Roman"/>
      <w:b/>
      <w:sz w:val="24"/>
      <w:szCs w:val="24"/>
      <w:u w:val="single"/>
    </w:rPr>
  </w:style>
  <w:style w:type="paragraph" w:customStyle="1" w:styleId="blocktitle1">
    <w:name w:val="block title"/>
    <w:basedOn w:val="Normal"/>
    <w:link w:val="blocktitleChar"/>
    <w:qFormat/>
    <w:rsid w:val="00D21A42"/>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D21A42"/>
    <w:rPr>
      <w:rFonts w:ascii="Garamond" w:eastAsia="Calibri" w:hAnsi="Garamond" w:cs="Times New Roman"/>
      <w:b/>
      <w:caps/>
      <w:sz w:val="28"/>
      <w:lang w:val="x-none" w:eastAsia="x-none"/>
    </w:rPr>
  </w:style>
  <w:style w:type="character" w:customStyle="1" w:styleId="reality">
    <w:name w:val="reality"/>
    <w:rsid w:val="00D21A42"/>
  </w:style>
  <w:style w:type="paragraph" w:customStyle="1" w:styleId="Pa6">
    <w:name w:val="Pa6"/>
    <w:basedOn w:val="Normal"/>
    <w:next w:val="Normal"/>
    <w:uiPriority w:val="99"/>
    <w:qFormat/>
    <w:rsid w:val="00D21A42"/>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uiPriority w:val="99"/>
    <w:qFormat/>
    <w:rsid w:val="00D21A4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21A4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D21A4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D21A42"/>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D21A42"/>
    <w:pPr>
      <w:spacing w:before="100" w:beforeAutospacing="1" w:after="100" w:afterAutospacing="1"/>
    </w:pPr>
    <w:rPr>
      <w:rFonts w:eastAsia="Times New Roman"/>
      <w:sz w:val="24"/>
      <w:szCs w:val="24"/>
    </w:rPr>
  </w:style>
  <w:style w:type="character" w:customStyle="1" w:styleId="text2">
    <w:name w:val="text2"/>
    <w:rsid w:val="00D21A42"/>
  </w:style>
  <w:style w:type="character" w:customStyle="1" w:styleId="StyleUnderlineChar2CharChar11pt">
    <w:name w:val="Style Underline Char2 Char Char + 11 pt"/>
    <w:rsid w:val="00D21A42"/>
    <w:rPr>
      <w:rFonts w:ascii="Times New Roman" w:hAnsi="Times New Roman"/>
      <w:sz w:val="20"/>
      <w:u w:val="single"/>
    </w:rPr>
  </w:style>
  <w:style w:type="character" w:customStyle="1" w:styleId="StyleStyleBoldUnderline11pt">
    <w:name w:val="Style Style Bold Underline + 11 pt"/>
    <w:rsid w:val="00D21A42"/>
    <w:rPr>
      <w:b/>
      <w:bCs/>
      <w:sz w:val="20"/>
      <w:u w:val="single"/>
    </w:rPr>
  </w:style>
  <w:style w:type="paragraph" w:customStyle="1" w:styleId="StyleStyle4LatinTimesNewRomanAsianSimSunBold">
    <w:name w:val="Style Style4 + (Latin) Times New Roman (Asian) SimSun Bold"/>
    <w:basedOn w:val="Style40"/>
    <w:link w:val="StyleStyle4LatinTimesNewRomanAsianSimSunBoldChar"/>
    <w:qFormat/>
    <w:rsid w:val="00D21A42"/>
    <w:rPr>
      <w:rFonts w:ascii="Georgia" w:eastAsia="SimSun" w:hAnsi="Georgia"/>
      <w:b/>
      <w:bCs/>
    </w:rPr>
  </w:style>
  <w:style w:type="character" w:customStyle="1" w:styleId="StyleStyle4LatinTimesNewRomanAsianSimSunBoldChar">
    <w:name w:val="Style Style4 + (Latin) Times New Roman (Asian) SimSun Bold Char"/>
    <w:link w:val="StyleStyle4LatinTimesNewRomanAsianSimSunBold"/>
    <w:rsid w:val="00D21A42"/>
    <w:rPr>
      <w:rFonts w:ascii="Georgia" w:eastAsia="SimSun" w:hAnsi="Georgia"/>
      <w:b/>
      <w:bCs/>
      <w:szCs w:val="24"/>
      <w:u w:val="single"/>
    </w:rPr>
  </w:style>
  <w:style w:type="character" w:customStyle="1" w:styleId="articlehead2">
    <w:name w:val="articlehead2"/>
    <w:rsid w:val="00D21A42"/>
  </w:style>
  <w:style w:type="character" w:customStyle="1" w:styleId="pronset">
    <w:name w:val="pronset"/>
    <w:rsid w:val="00D21A42"/>
  </w:style>
  <w:style w:type="character" w:customStyle="1" w:styleId="prondelim">
    <w:name w:val="prondelim"/>
    <w:rsid w:val="00D21A42"/>
  </w:style>
  <w:style w:type="character" w:customStyle="1" w:styleId="prontoggle">
    <w:name w:val="pron_toggle"/>
    <w:rsid w:val="00D21A42"/>
  </w:style>
  <w:style w:type="character" w:customStyle="1" w:styleId="boldface">
    <w:name w:val="boldface"/>
    <w:rsid w:val="00D21A42"/>
  </w:style>
  <w:style w:type="character" w:customStyle="1" w:styleId="secondary-bf">
    <w:name w:val="secondary-bf"/>
    <w:rsid w:val="00D21A42"/>
  </w:style>
  <w:style w:type="character" w:customStyle="1" w:styleId="ColorfulGrid-Accent1Char">
    <w:name w:val="Colorful Grid - Accent 1 Char"/>
    <w:link w:val="ColorfulGrid-Accent1"/>
    <w:uiPriority w:val="29"/>
    <w:rsid w:val="00D21A42"/>
    <w:rPr>
      <w:rFonts w:ascii="Times New Roman" w:hAnsi="Times New Roman"/>
      <w:iCs/>
      <w:color w:val="000000"/>
      <w:sz w:val="16"/>
    </w:rPr>
  </w:style>
  <w:style w:type="table" w:styleId="ColorfulGrid-Accent1">
    <w:name w:val="Colorful Grid Accent 1"/>
    <w:basedOn w:val="TableNormal"/>
    <w:link w:val="ColorfulGrid-Accent1Char"/>
    <w:uiPriority w:val="29"/>
    <w:rsid w:val="00D21A42"/>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D21A4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D21A42"/>
  </w:style>
  <w:style w:type="character" w:customStyle="1" w:styleId="pg">
    <w:name w:val="pg"/>
    <w:rsid w:val="00D21A42"/>
  </w:style>
  <w:style w:type="character" w:customStyle="1" w:styleId="detailtitle">
    <w:name w:val="detailtitle"/>
    <w:rsid w:val="00D21A42"/>
  </w:style>
  <w:style w:type="character" w:customStyle="1" w:styleId="storydate">
    <w:name w:val="storydate"/>
    <w:rsid w:val="00D21A42"/>
  </w:style>
  <w:style w:type="character" w:customStyle="1" w:styleId="preloadwrap">
    <w:name w:val="preloadwrap"/>
    <w:rsid w:val="00D21A42"/>
  </w:style>
  <w:style w:type="paragraph" w:customStyle="1" w:styleId="summary">
    <w:name w:val="summary"/>
    <w:basedOn w:val="Normal"/>
    <w:uiPriority w:val="99"/>
    <w:qFormat/>
    <w:rsid w:val="00D21A4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21A42"/>
    <w:pPr>
      <w:spacing w:before="100" w:beforeAutospacing="1" w:after="100" w:afterAutospacing="1"/>
    </w:pPr>
    <w:rPr>
      <w:rFonts w:eastAsia="Times New Roman"/>
      <w:sz w:val="24"/>
      <w:szCs w:val="24"/>
    </w:rPr>
  </w:style>
  <w:style w:type="character" w:customStyle="1" w:styleId="creditwrap">
    <w:name w:val="creditwrap"/>
    <w:rsid w:val="00D21A42"/>
  </w:style>
  <w:style w:type="character" w:customStyle="1" w:styleId="DefaultChar1">
    <w:name w:val="Default Char1"/>
    <w:rsid w:val="00D21A42"/>
    <w:rPr>
      <w:noProof w:val="0"/>
      <w:color w:val="000000"/>
      <w:lang w:val="en-US" w:eastAsia="en-US" w:bidi="ar-SA"/>
    </w:rPr>
  </w:style>
  <w:style w:type="paragraph" w:customStyle="1" w:styleId="MTDisplayEquation">
    <w:name w:val="MTDisplayEquation"/>
    <w:basedOn w:val="Normal"/>
    <w:next w:val="Normal"/>
    <w:link w:val="MTDisplayEquationChar"/>
    <w:qFormat/>
    <w:rsid w:val="00D21A4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D21A42"/>
    <w:rPr>
      <w:rFonts w:ascii="Times New Roman" w:eastAsia="Times New Roman" w:hAnsi="Times New Roman" w:cs="Times New Roman"/>
      <w:bCs/>
      <w:sz w:val="20"/>
      <w:lang w:bidi="he-IL"/>
    </w:rPr>
  </w:style>
  <w:style w:type="character" w:customStyle="1" w:styleId="textunderlineChar0">
    <w:name w:val="text underline Char"/>
    <w:rsid w:val="00D21A42"/>
    <w:rPr>
      <w:sz w:val="24"/>
      <w:szCs w:val="22"/>
      <w:u w:val="thick"/>
      <w:lang w:val="en-US" w:eastAsia="en-US" w:bidi="ar-SA"/>
    </w:rPr>
  </w:style>
  <w:style w:type="character" w:customStyle="1" w:styleId="BoldChar">
    <w:name w:val="Bold Char"/>
    <w:rsid w:val="00D21A42"/>
    <w:rPr>
      <w:rFonts w:ascii="Times New Roman" w:eastAsia="Times New Roman" w:hAnsi="Times New Roman"/>
      <w:b/>
      <w:szCs w:val="24"/>
    </w:rPr>
  </w:style>
  <w:style w:type="character" w:customStyle="1" w:styleId="pmterms31">
    <w:name w:val="pmterms31"/>
    <w:rsid w:val="00D21A42"/>
    <w:rPr>
      <w:b/>
      <w:bCs/>
      <w:i w:val="0"/>
      <w:iCs w:val="0"/>
      <w:color w:val="000000"/>
    </w:rPr>
  </w:style>
  <w:style w:type="character" w:customStyle="1" w:styleId="copyrightdescription">
    <w:name w:val="copyrightdescription"/>
    <w:rsid w:val="00D21A42"/>
  </w:style>
  <w:style w:type="paragraph" w:customStyle="1" w:styleId="DebateFile">
    <w:name w:val="Debate File"/>
    <w:basedOn w:val="Normal"/>
    <w:uiPriority w:val="99"/>
    <w:qFormat/>
    <w:rsid w:val="00D21A42"/>
    <w:pPr>
      <w:jc w:val="center"/>
    </w:pPr>
    <w:rPr>
      <w:rFonts w:ascii="Book Antiqua" w:eastAsia="Times New Roman" w:hAnsi="Book Antiqua"/>
      <w:b/>
      <w:sz w:val="28"/>
      <w:szCs w:val="24"/>
    </w:rPr>
  </w:style>
  <w:style w:type="character" w:customStyle="1" w:styleId="ft01">
    <w:name w:val="ft01"/>
    <w:rsid w:val="00D21A42"/>
    <w:rPr>
      <w:rFonts w:ascii="Times" w:hAnsi="Times" w:cs="Times" w:hint="default"/>
      <w:color w:val="000000"/>
      <w:sz w:val="14"/>
      <w:szCs w:val="14"/>
    </w:rPr>
  </w:style>
  <w:style w:type="character" w:customStyle="1" w:styleId="ft11">
    <w:name w:val="ft11"/>
    <w:rsid w:val="00D21A42"/>
    <w:rPr>
      <w:rFonts w:ascii="Times" w:hAnsi="Times" w:cs="Times" w:hint="default"/>
      <w:color w:val="000000"/>
      <w:sz w:val="17"/>
      <w:szCs w:val="17"/>
    </w:rPr>
  </w:style>
  <w:style w:type="character" w:customStyle="1" w:styleId="ft21">
    <w:name w:val="ft21"/>
    <w:rsid w:val="00D21A42"/>
    <w:rPr>
      <w:rFonts w:ascii="Times" w:hAnsi="Times" w:cs="Times" w:hint="default"/>
      <w:color w:val="000000"/>
      <w:sz w:val="15"/>
      <w:szCs w:val="15"/>
    </w:rPr>
  </w:style>
  <w:style w:type="character" w:customStyle="1" w:styleId="ft31">
    <w:name w:val="ft31"/>
    <w:rsid w:val="00D21A42"/>
    <w:rPr>
      <w:rFonts w:ascii="Times" w:hAnsi="Times" w:cs="Times" w:hint="default"/>
      <w:color w:val="000000"/>
      <w:sz w:val="15"/>
      <w:szCs w:val="15"/>
    </w:rPr>
  </w:style>
  <w:style w:type="paragraph" w:customStyle="1" w:styleId="NoteLevel21">
    <w:name w:val="Note Level 21"/>
    <w:basedOn w:val="card0"/>
    <w:next w:val="Normal"/>
    <w:uiPriority w:val="99"/>
    <w:qFormat/>
    <w:rsid w:val="00D21A42"/>
    <w:pPr>
      <w:keepNext/>
    </w:pPr>
    <w:rPr>
      <w:rFonts w:ascii="Times New Roman" w:eastAsia="MS Gothic" w:hAnsi="Times New Roman" w:cs="Times New Roman"/>
      <w:szCs w:val="20"/>
      <w:u w:val="none"/>
    </w:rPr>
  </w:style>
  <w:style w:type="paragraph" w:customStyle="1" w:styleId="Little">
    <w:name w:val="Little"/>
    <w:basedOn w:val="Normal"/>
    <w:next w:val="Normal"/>
    <w:uiPriority w:val="99"/>
    <w:qFormat/>
    <w:rsid w:val="00D21A42"/>
    <w:pPr>
      <w:ind w:left="288"/>
    </w:pPr>
    <w:rPr>
      <w:rFonts w:ascii="Garamond" w:eastAsia="Times New Roman" w:hAnsi="Garamond"/>
      <w:sz w:val="16"/>
      <w:szCs w:val="24"/>
    </w:rPr>
  </w:style>
  <w:style w:type="paragraph" w:customStyle="1" w:styleId="AAAcard">
    <w:name w:val="AAAcard"/>
    <w:basedOn w:val="Normal"/>
    <w:uiPriority w:val="99"/>
    <w:qFormat/>
    <w:rsid w:val="00D21A42"/>
    <w:pPr>
      <w:ind w:left="288" w:right="288"/>
    </w:pPr>
    <w:rPr>
      <w:rFonts w:eastAsia="Times New Roman"/>
    </w:rPr>
  </w:style>
  <w:style w:type="character" w:customStyle="1" w:styleId="dquo">
    <w:name w:val="dquo"/>
    <w:rsid w:val="00D21A42"/>
  </w:style>
  <w:style w:type="character" w:customStyle="1" w:styleId="caps2">
    <w:name w:val="caps2"/>
    <w:rsid w:val="00D21A42"/>
  </w:style>
  <w:style w:type="character" w:customStyle="1" w:styleId="inside-head">
    <w:name w:val="inside-head"/>
    <w:rsid w:val="00D21A42"/>
  </w:style>
  <w:style w:type="character" w:customStyle="1" w:styleId="CardsFont12ptCharCharCharChar">
    <w:name w:val="Cards + Font: 12 pt Char Char Char Char"/>
    <w:rsid w:val="00D21A42"/>
    <w:rPr>
      <w:sz w:val="24"/>
      <w:szCs w:val="24"/>
      <w:u w:val="thick"/>
      <w:lang w:val="en-US" w:eastAsia="en-US" w:bidi="ar-SA"/>
    </w:rPr>
  </w:style>
  <w:style w:type="character" w:customStyle="1" w:styleId="ccs">
    <w:name w:val="c cs"/>
    <w:rsid w:val="00D21A42"/>
  </w:style>
  <w:style w:type="character" w:customStyle="1" w:styleId="UnderlinedEvChar">
    <w:name w:val="Underlined Ev Char"/>
    <w:rsid w:val="00D21A42"/>
    <w:rPr>
      <w:rFonts w:ascii="Times New Roman" w:eastAsia="Times New Roman" w:hAnsi="Times New Roman"/>
      <w:szCs w:val="24"/>
      <w:u w:val="single"/>
    </w:rPr>
  </w:style>
  <w:style w:type="character" w:customStyle="1" w:styleId="dropshadow">
    <w:name w:val="dropshadow"/>
    <w:rsid w:val="00D21A42"/>
  </w:style>
  <w:style w:type="character" w:customStyle="1" w:styleId="d05ws">
    <w:name w:val="d05ws"/>
    <w:rsid w:val="00D21A42"/>
  </w:style>
  <w:style w:type="character" w:customStyle="1" w:styleId="rzibod">
    <w:name w:val="rzibod"/>
    <w:rsid w:val="00D21A42"/>
  </w:style>
  <w:style w:type="paragraph" w:customStyle="1" w:styleId="Caption3">
    <w:name w:val="Caption3"/>
    <w:basedOn w:val="Normal"/>
    <w:uiPriority w:val="99"/>
    <w:qFormat/>
    <w:rsid w:val="00D21A42"/>
    <w:pPr>
      <w:spacing w:before="100" w:beforeAutospacing="1" w:after="100" w:afterAutospacing="1"/>
    </w:pPr>
    <w:rPr>
      <w:rFonts w:eastAsia="Times New Roman"/>
      <w:sz w:val="24"/>
      <w:szCs w:val="24"/>
    </w:rPr>
  </w:style>
  <w:style w:type="character" w:customStyle="1" w:styleId="StyleBold1">
    <w:name w:val="Style Bold1"/>
    <w:rsid w:val="00D21A42"/>
    <w:rPr>
      <w:rFonts w:ascii="Georgia" w:hAnsi="Georgia"/>
      <w:b/>
      <w:bCs/>
      <w:sz w:val="22"/>
    </w:rPr>
  </w:style>
  <w:style w:type="character" w:customStyle="1" w:styleId="headertext">
    <w:name w:val="headertext"/>
    <w:rsid w:val="00D21A42"/>
  </w:style>
  <w:style w:type="paragraph" w:customStyle="1" w:styleId="body-12-5">
    <w:name w:val="body-12-5"/>
    <w:basedOn w:val="Normal"/>
    <w:uiPriority w:val="99"/>
    <w:qFormat/>
    <w:rsid w:val="00D21A42"/>
    <w:pPr>
      <w:spacing w:before="100" w:beforeAutospacing="1" w:after="100" w:afterAutospacing="1"/>
    </w:pPr>
    <w:rPr>
      <w:rFonts w:eastAsia="Times New Roman"/>
      <w:sz w:val="24"/>
      <w:szCs w:val="24"/>
    </w:rPr>
  </w:style>
  <w:style w:type="character" w:customStyle="1" w:styleId="endnote-reference">
    <w:name w:val="endnote-reference"/>
    <w:rsid w:val="00D21A42"/>
  </w:style>
  <w:style w:type="character" w:customStyle="1" w:styleId="officialsname">
    <w:name w:val="official_s_name"/>
    <w:rsid w:val="00D21A42"/>
  </w:style>
  <w:style w:type="character" w:customStyle="1" w:styleId="audience">
    <w:name w:val="audience"/>
    <w:rsid w:val="00D21A42"/>
  </w:style>
  <w:style w:type="character" w:customStyle="1" w:styleId="A7">
    <w:name w:val="A7"/>
    <w:uiPriority w:val="99"/>
    <w:rsid w:val="00D21A42"/>
    <w:rPr>
      <w:rFonts w:cs="Myriad Pro"/>
      <w:color w:val="0066B1"/>
      <w:sz w:val="22"/>
      <w:szCs w:val="22"/>
    </w:rPr>
  </w:style>
  <w:style w:type="character" w:customStyle="1" w:styleId="BlockHeadingsChar">
    <w:name w:val="Block Headings Char"/>
    <w:link w:val="BlockHeadings"/>
    <w:rsid w:val="00D21A42"/>
    <w:rPr>
      <w:rFonts w:ascii="Times New Roman" w:eastAsia="Times New Roman" w:hAnsi="Times New Roman" w:cs="Times New Roman"/>
      <w:b/>
      <w:sz w:val="36"/>
      <w:szCs w:val="24"/>
      <w:u w:val="single"/>
    </w:rPr>
  </w:style>
  <w:style w:type="character" w:customStyle="1" w:styleId="normalchar">
    <w:name w:val="normal__char"/>
    <w:rsid w:val="00D21A42"/>
  </w:style>
  <w:style w:type="character" w:customStyle="1" w:styleId="hyperlink002cheading0020100200028block0020title0029char">
    <w:name w:val="hyperlink_002cheading_00201_0020_0028block_0020title_0029__char"/>
    <w:rsid w:val="00D21A42"/>
  </w:style>
  <w:style w:type="character" w:customStyle="1" w:styleId="underline002cstyle0020bold0020underlinechar">
    <w:name w:val="underline_002cstyle_0020bold_0020underline__char"/>
    <w:rsid w:val="00D21A42"/>
  </w:style>
  <w:style w:type="character" w:customStyle="1" w:styleId="copyboldblack">
    <w:name w:val="copyboldblack"/>
    <w:rsid w:val="00D21A42"/>
  </w:style>
  <w:style w:type="character" w:customStyle="1" w:styleId="copybold">
    <w:name w:val="copybold"/>
    <w:rsid w:val="00D21A42"/>
  </w:style>
  <w:style w:type="character" w:customStyle="1" w:styleId="author-date0">
    <w:name w:val="author-date"/>
    <w:rsid w:val="00D21A42"/>
  </w:style>
  <w:style w:type="paragraph" w:customStyle="1" w:styleId="infuse">
    <w:name w:val="infuse"/>
    <w:basedOn w:val="Normal"/>
    <w:uiPriority w:val="99"/>
    <w:qFormat/>
    <w:rsid w:val="00D21A4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21A42"/>
    <w:pPr>
      <w:spacing w:before="100" w:beforeAutospacing="1" w:after="100" w:afterAutospacing="1"/>
    </w:pPr>
    <w:rPr>
      <w:rFonts w:eastAsia="Times New Roman"/>
      <w:sz w:val="24"/>
      <w:szCs w:val="24"/>
    </w:rPr>
  </w:style>
  <w:style w:type="character" w:customStyle="1" w:styleId="yshortcuts">
    <w:name w:val="yshortcuts"/>
    <w:rsid w:val="00D21A42"/>
  </w:style>
  <w:style w:type="character" w:customStyle="1" w:styleId="hidden">
    <w:name w:val="hidden"/>
    <w:rsid w:val="00D21A42"/>
  </w:style>
  <w:style w:type="character" w:customStyle="1" w:styleId="articlebegin">
    <w:name w:val="articlebegin"/>
    <w:rsid w:val="00D21A42"/>
  </w:style>
  <w:style w:type="character" w:customStyle="1" w:styleId="mediaoverlay">
    <w:name w:val="mediaoverlay"/>
    <w:rsid w:val="00D21A42"/>
  </w:style>
  <w:style w:type="paragraph" w:customStyle="1" w:styleId="CITEF3">
    <w:name w:val="CITE F3"/>
    <w:uiPriority w:val="99"/>
    <w:qFormat/>
    <w:rsid w:val="00D21A42"/>
    <w:rPr>
      <w:rFonts w:ascii="Georgia" w:eastAsia="SimSun" w:hAnsi="Georgia" w:cs="Times New Roman"/>
      <w:b/>
      <w:sz w:val="24"/>
      <w:szCs w:val="24"/>
      <w:lang w:eastAsia="zh-CN"/>
    </w:rPr>
  </w:style>
  <w:style w:type="character" w:customStyle="1" w:styleId="blogcaption">
    <w:name w:val="blog_caption"/>
    <w:rsid w:val="00D21A42"/>
  </w:style>
  <w:style w:type="paragraph" w:customStyle="1" w:styleId="StyleBoldUnderlineTimesNewRoman">
    <w:name w:val="Style Bold Underline + Times New Roman"/>
    <w:link w:val="StyleBoldUnderlineTimesNewRomanChar"/>
    <w:qFormat/>
    <w:rsid w:val="00D21A4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D21A4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D21A42"/>
    <w:pPr>
      <w:spacing w:after="200"/>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D21A42"/>
    <w:rPr>
      <w:rFonts w:ascii="Calibri" w:eastAsia="Calibri" w:hAnsi="Calibri" w:cs="Times New Roman"/>
      <w:sz w:val="20"/>
      <w:szCs w:val="20"/>
      <w:u w:val="single"/>
    </w:rPr>
  </w:style>
  <w:style w:type="character" w:customStyle="1" w:styleId="commnet-abuzz">
    <w:name w:val="commnet-abuzz"/>
    <w:rsid w:val="00D21A42"/>
  </w:style>
  <w:style w:type="character" w:customStyle="1" w:styleId="fbconnectbuttontext">
    <w:name w:val="fbconnectbutton_text"/>
    <w:rsid w:val="00D21A42"/>
  </w:style>
  <w:style w:type="character" w:customStyle="1" w:styleId="fbsharecountinner">
    <w:name w:val="fb_share_count_inner"/>
    <w:rsid w:val="00D21A42"/>
  </w:style>
  <w:style w:type="character" w:customStyle="1" w:styleId="stbuttontext">
    <w:name w:val="stbuttontext"/>
    <w:rsid w:val="00D21A42"/>
  </w:style>
  <w:style w:type="paragraph" w:customStyle="1" w:styleId="hotroute1">
    <w:name w:val="hot route!"/>
    <w:basedOn w:val="Normal"/>
    <w:uiPriority w:val="99"/>
    <w:qFormat/>
    <w:rsid w:val="00D21A42"/>
    <w:pPr>
      <w:ind w:left="144"/>
    </w:pPr>
    <w:rPr>
      <w:rFonts w:ascii="Cambria" w:eastAsia="Calibri" w:hAnsi="Cambria"/>
      <w:sz w:val="24"/>
    </w:rPr>
  </w:style>
  <w:style w:type="character" w:customStyle="1" w:styleId="Highlightedunderline0">
    <w:name w:val="Highlighted underline"/>
    <w:rsid w:val="00D21A4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D21A42"/>
  </w:style>
  <w:style w:type="character" w:customStyle="1" w:styleId="Normal2">
    <w:name w:val="Normal2"/>
    <w:rsid w:val="00D21A42"/>
  </w:style>
  <w:style w:type="character" w:customStyle="1" w:styleId="pubdate">
    <w:name w:val="pubdate"/>
    <w:rsid w:val="00D21A42"/>
  </w:style>
  <w:style w:type="numbering" w:customStyle="1" w:styleId="NoList11">
    <w:name w:val="No List11"/>
    <w:next w:val="NoList"/>
    <w:uiPriority w:val="99"/>
    <w:semiHidden/>
    <w:unhideWhenUsed/>
    <w:rsid w:val="00D21A42"/>
  </w:style>
  <w:style w:type="numbering" w:customStyle="1" w:styleId="NoList111">
    <w:name w:val="No List111"/>
    <w:next w:val="NoList"/>
    <w:uiPriority w:val="99"/>
    <w:semiHidden/>
    <w:unhideWhenUsed/>
    <w:rsid w:val="00D21A42"/>
  </w:style>
  <w:style w:type="numbering" w:customStyle="1" w:styleId="NoList1111">
    <w:name w:val="No List1111"/>
    <w:next w:val="NoList"/>
    <w:uiPriority w:val="99"/>
    <w:semiHidden/>
    <w:unhideWhenUsed/>
    <w:rsid w:val="00D21A42"/>
  </w:style>
  <w:style w:type="numbering" w:customStyle="1" w:styleId="NoList11111">
    <w:name w:val="No List11111"/>
    <w:next w:val="NoList"/>
    <w:uiPriority w:val="99"/>
    <w:semiHidden/>
    <w:unhideWhenUsed/>
    <w:rsid w:val="00D21A42"/>
  </w:style>
  <w:style w:type="numbering" w:customStyle="1" w:styleId="NoList111111">
    <w:name w:val="No List111111"/>
    <w:next w:val="NoList"/>
    <w:uiPriority w:val="99"/>
    <w:semiHidden/>
    <w:unhideWhenUsed/>
    <w:rsid w:val="00D21A42"/>
  </w:style>
  <w:style w:type="numbering" w:customStyle="1" w:styleId="NoList1111111">
    <w:name w:val="No List1111111"/>
    <w:next w:val="NoList"/>
    <w:uiPriority w:val="99"/>
    <w:semiHidden/>
    <w:unhideWhenUsed/>
    <w:rsid w:val="00D21A42"/>
  </w:style>
  <w:style w:type="numbering" w:customStyle="1" w:styleId="NoList11111111">
    <w:name w:val="No List11111111"/>
    <w:next w:val="NoList"/>
    <w:uiPriority w:val="99"/>
    <w:semiHidden/>
    <w:unhideWhenUsed/>
    <w:rsid w:val="00D21A42"/>
  </w:style>
  <w:style w:type="numbering" w:customStyle="1" w:styleId="NoList111111111">
    <w:name w:val="No List111111111"/>
    <w:next w:val="NoList"/>
    <w:uiPriority w:val="99"/>
    <w:semiHidden/>
    <w:unhideWhenUsed/>
    <w:rsid w:val="00D21A42"/>
  </w:style>
  <w:style w:type="numbering" w:customStyle="1" w:styleId="NoList1111111111">
    <w:name w:val="No List1111111111"/>
    <w:next w:val="NoList"/>
    <w:uiPriority w:val="99"/>
    <w:semiHidden/>
    <w:unhideWhenUsed/>
    <w:rsid w:val="00D21A42"/>
  </w:style>
  <w:style w:type="numbering" w:customStyle="1" w:styleId="NoList11111111111">
    <w:name w:val="No List11111111111"/>
    <w:next w:val="NoList"/>
    <w:uiPriority w:val="99"/>
    <w:semiHidden/>
    <w:unhideWhenUsed/>
    <w:rsid w:val="00D21A42"/>
  </w:style>
  <w:style w:type="numbering" w:customStyle="1" w:styleId="NoList111111111111">
    <w:name w:val="No List111111111111"/>
    <w:next w:val="NoList"/>
    <w:uiPriority w:val="99"/>
    <w:semiHidden/>
    <w:unhideWhenUsed/>
    <w:rsid w:val="00D21A42"/>
  </w:style>
  <w:style w:type="numbering" w:customStyle="1" w:styleId="NoList1111111111111">
    <w:name w:val="No List1111111111111"/>
    <w:next w:val="NoList"/>
    <w:uiPriority w:val="99"/>
    <w:semiHidden/>
    <w:unhideWhenUsed/>
    <w:rsid w:val="00D21A42"/>
  </w:style>
  <w:style w:type="numbering" w:customStyle="1" w:styleId="NoList11111111111111">
    <w:name w:val="No List11111111111111"/>
    <w:next w:val="NoList"/>
    <w:uiPriority w:val="99"/>
    <w:semiHidden/>
    <w:unhideWhenUsed/>
    <w:rsid w:val="00D21A42"/>
  </w:style>
  <w:style w:type="numbering" w:customStyle="1" w:styleId="NoList111111111111111">
    <w:name w:val="No List111111111111111"/>
    <w:next w:val="NoList"/>
    <w:uiPriority w:val="99"/>
    <w:semiHidden/>
    <w:unhideWhenUsed/>
    <w:rsid w:val="00D21A42"/>
  </w:style>
  <w:style w:type="numbering" w:customStyle="1" w:styleId="NoList1111111111111111">
    <w:name w:val="No List1111111111111111"/>
    <w:next w:val="NoList"/>
    <w:uiPriority w:val="99"/>
    <w:semiHidden/>
    <w:unhideWhenUsed/>
    <w:rsid w:val="00D21A42"/>
  </w:style>
  <w:style w:type="numbering" w:customStyle="1" w:styleId="NoList11111111111111111">
    <w:name w:val="No List11111111111111111"/>
    <w:next w:val="NoList"/>
    <w:uiPriority w:val="99"/>
    <w:semiHidden/>
    <w:unhideWhenUsed/>
    <w:rsid w:val="00D21A42"/>
  </w:style>
  <w:style w:type="paragraph" w:customStyle="1" w:styleId="FreeFormA">
    <w:name w:val="Free Form A"/>
    <w:autoRedefine/>
    <w:uiPriority w:val="99"/>
    <w:qFormat/>
    <w:rsid w:val="00D21A42"/>
    <w:pPr>
      <w:spacing w:line="276" w:lineRule="auto"/>
    </w:pPr>
    <w:rPr>
      <w:rFonts w:ascii="Helvetica" w:eastAsia="ヒラギノ角ゴ Pro W3" w:hAnsi="Helvetica" w:cs="Times New Roman"/>
      <w:color w:val="000000"/>
      <w:sz w:val="24"/>
      <w:lang w:eastAsia="zh-CN" w:bidi="he-IL"/>
    </w:rPr>
  </w:style>
  <w:style w:type="character" w:customStyle="1" w:styleId="grey">
    <w:name w:val="grey"/>
    <w:rsid w:val="00D21A42"/>
  </w:style>
  <w:style w:type="character" w:customStyle="1" w:styleId="postby">
    <w:name w:val="post_by"/>
    <w:rsid w:val="00D21A42"/>
  </w:style>
  <w:style w:type="character" w:customStyle="1" w:styleId="postdate">
    <w:name w:val="post_date"/>
    <w:rsid w:val="00D21A42"/>
  </w:style>
  <w:style w:type="character" w:customStyle="1" w:styleId="bdx">
    <w:name w:val="bdx"/>
    <w:rsid w:val="00D21A42"/>
  </w:style>
  <w:style w:type="character" w:customStyle="1" w:styleId="bdl">
    <w:name w:val="bdl"/>
    <w:rsid w:val="00D21A42"/>
  </w:style>
  <w:style w:type="character" w:customStyle="1" w:styleId="bhl">
    <w:name w:val="bhl"/>
    <w:rsid w:val="00D21A42"/>
  </w:style>
  <w:style w:type="character" w:customStyle="1" w:styleId="CardNotUnderlinedChar1">
    <w:name w:val="Card Not Underlined Char1"/>
    <w:link w:val="CardNotUnderlined"/>
    <w:rsid w:val="00D21A42"/>
    <w:rPr>
      <w:rFonts w:ascii="Bell MT" w:eastAsia="Calibri" w:hAnsi="Bell MT" w:cs="Times New Roman"/>
      <w:sz w:val="20"/>
      <w:szCs w:val="20"/>
    </w:rPr>
  </w:style>
  <w:style w:type="character" w:customStyle="1" w:styleId="breadcrumbitemcurrent">
    <w:name w:val="breadcrumbitemcurrent"/>
    <w:rsid w:val="00D21A42"/>
  </w:style>
  <w:style w:type="character" w:customStyle="1" w:styleId="bbl">
    <w:name w:val="bbl"/>
    <w:rsid w:val="00D21A42"/>
  </w:style>
  <w:style w:type="character" w:customStyle="1" w:styleId="Date2">
    <w:name w:val="Date2"/>
    <w:rsid w:val="00D21A42"/>
  </w:style>
  <w:style w:type="character" w:customStyle="1" w:styleId="company">
    <w:name w:val="company"/>
    <w:rsid w:val="00D21A42"/>
  </w:style>
  <w:style w:type="character" w:customStyle="1" w:styleId="itxtnewhookspan">
    <w:name w:val="itxtnewhookspan"/>
    <w:rsid w:val="00D21A42"/>
  </w:style>
  <w:style w:type="character" w:customStyle="1" w:styleId="gstxthlt">
    <w:name w:val="gstxt_hlt"/>
    <w:rsid w:val="00D21A42"/>
  </w:style>
  <w:style w:type="paragraph" w:customStyle="1" w:styleId="bodytextfp">
    <w:name w:val="bodytextfp"/>
    <w:basedOn w:val="Normal"/>
    <w:uiPriority w:val="99"/>
    <w:qFormat/>
    <w:rsid w:val="00D21A42"/>
    <w:pPr>
      <w:spacing w:before="100" w:beforeAutospacing="1" w:after="100" w:afterAutospacing="1"/>
    </w:pPr>
    <w:rPr>
      <w:rFonts w:eastAsia="Times New Roman"/>
      <w:sz w:val="24"/>
      <w:szCs w:val="24"/>
    </w:rPr>
  </w:style>
  <w:style w:type="character" w:styleId="SubtleEmphasis">
    <w:name w:val="Subtle Emphasis"/>
    <w:uiPriority w:val="19"/>
    <w:qFormat/>
    <w:rsid w:val="00D21A42"/>
    <w:rPr>
      <w:rFonts w:ascii="Georgia" w:hAnsi="Georgia"/>
      <w:i/>
      <w:iCs/>
      <w:color w:val="808080"/>
    </w:rPr>
  </w:style>
  <w:style w:type="character" w:customStyle="1" w:styleId="HotRouteChar">
    <w:name w:val="Hot Route Char"/>
    <w:link w:val="HotRoute0"/>
    <w:locked/>
    <w:rsid w:val="00D21A42"/>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D21A42"/>
    <w:rPr>
      <w:rFonts w:ascii="Times New Roman" w:eastAsia="Times New Roman" w:hAnsi="Times New Roman"/>
      <w:sz w:val="10"/>
    </w:rPr>
  </w:style>
  <w:style w:type="paragraph" w:customStyle="1" w:styleId="Reallyfuckingsmall">
    <w:name w:val="Really fucking small"/>
    <w:basedOn w:val="Normal"/>
    <w:link w:val="ReallyfuckingsmallChar"/>
    <w:qFormat/>
    <w:rsid w:val="00D21A42"/>
    <w:rPr>
      <w:rFonts w:eastAsia="Times New Roman" w:cstheme="minorBidi"/>
      <w:sz w:val="10"/>
    </w:rPr>
  </w:style>
  <w:style w:type="paragraph" w:customStyle="1" w:styleId="subheader">
    <w:name w:val="subheader"/>
    <w:basedOn w:val="Normal"/>
    <w:uiPriority w:val="99"/>
    <w:qFormat/>
    <w:rsid w:val="00D21A42"/>
    <w:pPr>
      <w:spacing w:before="100" w:beforeAutospacing="1" w:after="100" w:afterAutospacing="1"/>
    </w:pPr>
    <w:rPr>
      <w:rFonts w:eastAsia="Times New Roman"/>
      <w:sz w:val="24"/>
      <w:szCs w:val="24"/>
    </w:rPr>
  </w:style>
  <w:style w:type="character" w:customStyle="1" w:styleId="SubtleEmphasis1">
    <w:name w:val="Subtle Emphasis1"/>
    <w:uiPriority w:val="19"/>
    <w:qFormat/>
    <w:rsid w:val="00D21A42"/>
    <w:rPr>
      <w:rFonts w:ascii="Times New Roman" w:hAnsi="Times New Roman"/>
      <w:b/>
      <w:iCs/>
      <w:color w:val="auto"/>
      <w:sz w:val="22"/>
    </w:rPr>
  </w:style>
  <w:style w:type="character" w:customStyle="1" w:styleId="StyleBoldRed">
    <w:name w:val="Style Bold Red"/>
    <w:rsid w:val="00D21A42"/>
    <w:rPr>
      <w:b/>
      <w:bCs/>
      <w:color w:val="auto"/>
    </w:rPr>
  </w:style>
  <w:style w:type="character" w:customStyle="1" w:styleId="StyleTimesNewRoman8pt">
    <w:name w:val="Style Times New Roman 8 pt"/>
    <w:rsid w:val="00D21A42"/>
    <w:rPr>
      <w:rFonts w:ascii="Georgia" w:hAnsi="Georgia"/>
      <w:sz w:val="16"/>
    </w:rPr>
  </w:style>
  <w:style w:type="character" w:customStyle="1" w:styleId="StyleStyle7pt8pt">
    <w:name w:val="Style Style 7 pt + 8 pt"/>
    <w:rsid w:val="00D21A42"/>
    <w:rPr>
      <w:sz w:val="16"/>
    </w:rPr>
  </w:style>
  <w:style w:type="character" w:customStyle="1" w:styleId="StyleStyleThickunderlineBold1">
    <w:name w:val="Style Style Thick underline + Bold1"/>
    <w:rsid w:val="00D21A42"/>
    <w:rPr>
      <w:b/>
      <w:bCs/>
      <w:u w:val="thick"/>
    </w:rPr>
  </w:style>
  <w:style w:type="character" w:customStyle="1" w:styleId="StyleUnderline2">
    <w:name w:val="Style Underline2"/>
    <w:rsid w:val="00D21A42"/>
    <w:rPr>
      <w:u w:val="single"/>
    </w:rPr>
  </w:style>
  <w:style w:type="character" w:customStyle="1" w:styleId="ShrinkText">
    <w:name w:val="Shrink Text"/>
    <w:rsid w:val="00D21A42"/>
    <w:rPr>
      <w:sz w:val="16"/>
    </w:rPr>
  </w:style>
  <w:style w:type="character" w:customStyle="1" w:styleId="smallcaps">
    <w:name w:val="smallcaps"/>
    <w:rsid w:val="00D21A42"/>
  </w:style>
  <w:style w:type="character" w:customStyle="1" w:styleId="goldbldtext">
    <w:name w:val="goldbldtext"/>
    <w:rsid w:val="00D21A42"/>
  </w:style>
  <w:style w:type="character" w:customStyle="1" w:styleId="PageHeaderLine2Char">
    <w:name w:val="PageHeaderLine2 Char"/>
    <w:link w:val="PageHeaderLine2"/>
    <w:rsid w:val="00D21A42"/>
    <w:rPr>
      <w:rFonts w:ascii="Garamond" w:eastAsia="Calibri" w:hAnsi="Garamond" w:cs="Times New Roman"/>
      <w:b/>
      <w:sz w:val="18"/>
    </w:rPr>
  </w:style>
  <w:style w:type="paragraph" w:customStyle="1" w:styleId="firstletter">
    <w:name w:val="firstletter"/>
    <w:basedOn w:val="Normal"/>
    <w:uiPriority w:val="99"/>
    <w:qFormat/>
    <w:rsid w:val="00D21A42"/>
    <w:pPr>
      <w:spacing w:before="100" w:beforeAutospacing="1" w:after="100" w:afterAutospacing="1"/>
    </w:pPr>
    <w:rPr>
      <w:rFonts w:eastAsia="Times New Roman"/>
      <w:sz w:val="24"/>
      <w:szCs w:val="24"/>
    </w:rPr>
  </w:style>
  <w:style w:type="paragraph" w:customStyle="1" w:styleId="more">
    <w:name w:val="more"/>
    <w:basedOn w:val="Normal"/>
    <w:uiPriority w:val="99"/>
    <w:qFormat/>
    <w:rsid w:val="00D21A42"/>
    <w:pPr>
      <w:spacing w:before="100" w:beforeAutospacing="1" w:after="100" w:afterAutospacing="1"/>
    </w:pPr>
    <w:rPr>
      <w:rFonts w:eastAsia="Times New Roman"/>
      <w:sz w:val="24"/>
      <w:szCs w:val="24"/>
    </w:rPr>
  </w:style>
  <w:style w:type="character" w:customStyle="1" w:styleId="cardshighlight0">
    <w:name w:val="cardshighlight"/>
    <w:rsid w:val="00D21A42"/>
  </w:style>
  <w:style w:type="character" w:customStyle="1" w:styleId="cardsfont12pt1">
    <w:name w:val="cardsfont12pt"/>
    <w:rsid w:val="00D21A42"/>
  </w:style>
  <w:style w:type="character" w:customStyle="1" w:styleId="ft1">
    <w:name w:val="ft1"/>
    <w:rsid w:val="00D21A42"/>
  </w:style>
  <w:style w:type="character" w:customStyle="1" w:styleId="ft6">
    <w:name w:val="ft6"/>
    <w:rsid w:val="00D21A42"/>
  </w:style>
  <w:style w:type="paragraph" w:customStyle="1" w:styleId="story">
    <w:name w:val="story"/>
    <w:basedOn w:val="Normal"/>
    <w:uiPriority w:val="99"/>
    <w:qFormat/>
    <w:rsid w:val="00D21A4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21A42"/>
    <w:pPr>
      <w:pageBreakBefore/>
      <w:widowControl w:val="0"/>
      <w:numPr>
        <w:numId w:val="12"/>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D21A42"/>
    <w:pPr>
      <w:widowControl w:val="0"/>
      <w:numPr>
        <w:ilvl w:val="1"/>
        <w:numId w:val="12"/>
      </w:numPr>
      <w:tabs>
        <w:tab w:val="clear" w:pos="792"/>
        <w:tab w:val="left" w:pos="567"/>
      </w:tabs>
      <w:suppressAutoHyphens/>
      <w:autoSpaceDE w:val="0"/>
      <w:autoSpaceDN w:val="0"/>
      <w:adjustRightInd w:val="0"/>
      <w:spacing w:before="170" w:line="288" w:lineRule="auto"/>
      <w:ind w:left="0" w:firstLine="0"/>
      <w:jc w:val="both"/>
      <w:textAlignment w:val="center"/>
    </w:pPr>
    <w:rPr>
      <w:rFonts w:ascii="Arial" w:eastAsia="Times New Roman" w:hAnsi="Arial" w:cs="BookAntiqua"/>
      <w:color w:val="000000"/>
      <w:spacing w:val="2"/>
      <w:lang w:val="en-GB" w:bidi="en-US"/>
    </w:rPr>
  </w:style>
  <w:style w:type="character" w:customStyle="1" w:styleId="kicker">
    <w:name w:val="kicker"/>
    <w:rsid w:val="00D21A42"/>
  </w:style>
  <w:style w:type="character" w:customStyle="1" w:styleId="backcontent">
    <w:name w:val="backcontent"/>
    <w:rsid w:val="00D21A42"/>
  </w:style>
  <w:style w:type="character" w:customStyle="1" w:styleId="daystmp">
    <w:name w:val="daystmp"/>
    <w:rsid w:val="00D21A42"/>
  </w:style>
  <w:style w:type="paragraph" w:customStyle="1" w:styleId="in">
    <w:name w:val="in"/>
    <w:basedOn w:val="Normal"/>
    <w:uiPriority w:val="99"/>
    <w:qFormat/>
    <w:rsid w:val="00D21A42"/>
    <w:pPr>
      <w:spacing w:before="100" w:beforeAutospacing="1" w:after="100" w:afterAutospacing="1"/>
    </w:pPr>
    <w:rPr>
      <w:rFonts w:eastAsia="Times New Roman"/>
      <w:sz w:val="24"/>
      <w:szCs w:val="24"/>
    </w:rPr>
  </w:style>
  <w:style w:type="character" w:customStyle="1" w:styleId="cardsfont12ptchar">
    <w:name w:val="cardsfont12ptchar"/>
    <w:rsid w:val="00D21A42"/>
  </w:style>
  <w:style w:type="paragraph" w:customStyle="1" w:styleId="image-caption">
    <w:name w:val="image-caption"/>
    <w:basedOn w:val="Normal"/>
    <w:uiPriority w:val="99"/>
    <w:qFormat/>
    <w:rsid w:val="00D21A42"/>
    <w:pPr>
      <w:spacing w:before="100" w:beforeAutospacing="1" w:after="100" w:afterAutospacing="1"/>
    </w:pPr>
    <w:rPr>
      <w:rFonts w:eastAsia="Times New Roman"/>
      <w:sz w:val="24"/>
      <w:szCs w:val="24"/>
    </w:rPr>
  </w:style>
  <w:style w:type="character" w:customStyle="1" w:styleId="gal">
    <w:name w:val="gal"/>
    <w:rsid w:val="00D21A42"/>
  </w:style>
  <w:style w:type="character" w:customStyle="1" w:styleId="submitted">
    <w:name w:val="submitted"/>
    <w:rsid w:val="00D21A42"/>
  </w:style>
  <w:style w:type="paragraph" w:customStyle="1" w:styleId="imagecontain">
    <w:name w:val="imagecontain"/>
    <w:basedOn w:val="Normal"/>
    <w:uiPriority w:val="99"/>
    <w:qFormat/>
    <w:rsid w:val="00D21A42"/>
    <w:pPr>
      <w:spacing w:before="100" w:beforeAutospacing="1" w:after="100" w:afterAutospacing="1"/>
    </w:pPr>
    <w:rPr>
      <w:rFonts w:eastAsia="Times New Roman"/>
      <w:sz w:val="24"/>
      <w:szCs w:val="24"/>
    </w:rPr>
  </w:style>
  <w:style w:type="character" w:customStyle="1" w:styleId="imagedateline">
    <w:name w:val="image_dateline"/>
    <w:rsid w:val="00D21A42"/>
  </w:style>
  <w:style w:type="character" w:customStyle="1" w:styleId="authordatecharchar">
    <w:name w:val="authordatecharchar"/>
    <w:rsid w:val="00D21A42"/>
  </w:style>
  <w:style w:type="character" w:customStyle="1" w:styleId="style1char0">
    <w:name w:val="style1char"/>
    <w:rsid w:val="00D21A42"/>
  </w:style>
  <w:style w:type="character" w:customStyle="1" w:styleId="tagcharchar0">
    <w:name w:val="tagcharchar"/>
    <w:rsid w:val="00D21A42"/>
  </w:style>
  <w:style w:type="character" w:customStyle="1" w:styleId="underlinedcharchar2">
    <w:name w:val="underlinedcharchar"/>
    <w:rsid w:val="00D21A42"/>
  </w:style>
  <w:style w:type="paragraph" w:customStyle="1" w:styleId="CM62">
    <w:name w:val="CM62"/>
    <w:basedOn w:val="Normal"/>
    <w:next w:val="Normal"/>
    <w:uiPriority w:val="99"/>
    <w:qFormat/>
    <w:rsid w:val="00D21A4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21A4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21A4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D21A4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D21A42"/>
    <w:pPr>
      <w:widowControl w:val="0"/>
      <w:spacing w:after="0" w:line="228" w:lineRule="atLeast"/>
    </w:pPr>
    <w:rPr>
      <w:rFonts w:ascii="Showcard Gothic" w:eastAsia="Times New Roman" w:hAnsi="Showcard Gothic" w:cs="Times New Roman"/>
      <w:sz w:val="24"/>
    </w:rPr>
  </w:style>
  <w:style w:type="character" w:customStyle="1" w:styleId="BoxedChar">
    <w:name w:val="Boxed Char"/>
    <w:rsid w:val="00D21A42"/>
    <w:rPr>
      <w:rFonts w:ascii="Arial Narrow" w:hAnsi="Arial Narrow"/>
      <w:b/>
      <w:sz w:val="18"/>
      <w:bdr w:val="single" w:sz="6" w:space="0" w:color="auto"/>
    </w:rPr>
  </w:style>
  <w:style w:type="character" w:customStyle="1" w:styleId="Style11ptUnderline2">
    <w:name w:val="Style 11 pt Underline2"/>
    <w:rsid w:val="00D21A42"/>
    <w:rPr>
      <w:sz w:val="20"/>
      <w:u w:val="single"/>
    </w:rPr>
  </w:style>
  <w:style w:type="character" w:customStyle="1" w:styleId="Style11ptBoldUnderline2">
    <w:name w:val="Style 11 pt Bold Underline2"/>
    <w:rsid w:val="00D21A42"/>
    <w:rPr>
      <w:b/>
      <w:bCs/>
      <w:sz w:val="20"/>
      <w:u w:val="single"/>
    </w:rPr>
  </w:style>
  <w:style w:type="character" w:customStyle="1" w:styleId="nw">
    <w:name w:val="nw"/>
    <w:rsid w:val="00D21A42"/>
  </w:style>
  <w:style w:type="character" w:customStyle="1" w:styleId="Styleunderline11ptBoldBorderSinglesolidlineAuto">
    <w:name w:val="Style underline + 11 pt Bold Border: : (Single solid line Auto ..."/>
    <w:rsid w:val="00D21A42"/>
    <w:rPr>
      <w:b/>
      <w:bCs/>
      <w:sz w:val="20"/>
      <w:u w:val="single"/>
      <w:bdr w:val="single" w:sz="4" w:space="0" w:color="auto"/>
    </w:rPr>
  </w:style>
  <w:style w:type="paragraph" w:customStyle="1" w:styleId="StylecardCharCharChar11pt">
    <w:name w:val="Style card Char Char Char + 11 pt"/>
    <w:link w:val="StylecardCharCharChar11ptChar"/>
    <w:qFormat/>
    <w:rsid w:val="00D21A42"/>
    <w:pPr>
      <w:spacing w:after="200"/>
      <w:ind w:left="288" w:right="288"/>
    </w:pPr>
    <w:rPr>
      <w:rFonts w:ascii="Calibri" w:eastAsia="Times New Roman" w:hAnsi="Calibri" w:cs="Times New Roman"/>
      <w:sz w:val="20"/>
      <w:szCs w:val="20"/>
    </w:rPr>
  </w:style>
  <w:style w:type="character" w:customStyle="1" w:styleId="cardCharCharCharChar">
    <w:name w:val="card Char Char Char Char"/>
    <w:rsid w:val="00D21A42"/>
    <w:rPr>
      <w:lang w:val="en-US" w:eastAsia="en-US" w:bidi="ar-SA"/>
    </w:rPr>
  </w:style>
  <w:style w:type="character" w:customStyle="1" w:styleId="StylecardCharCharChar11ptChar">
    <w:name w:val="Style card Char Char Char + 11 pt Char"/>
    <w:link w:val="StylecardCharCharChar11pt"/>
    <w:rsid w:val="00D21A4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D21A4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D21A42"/>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D21A4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D21A4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D21A4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D21A4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21A4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21A4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D21A42"/>
    <w:rPr>
      <w:lang w:val="x-none" w:eastAsia="x-none"/>
    </w:rPr>
  </w:style>
  <w:style w:type="character" w:customStyle="1" w:styleId="cardCharCharChar1">
    <w:name w:val="card Char Char Char1"/>
    <w:rsid w:val="00D21A42"/>
    <w:rPr>
      <w:lang w:val="en-US" w:eastAsia="en-US" w:bidi="ar-SA"/>
    </w:rPr>
  </w:style>
  <w:style w:type="character" w:customStyle="1" w:styleId="StylecardCharChar11ptChar">
    <w:name w:val="Style card Char Char + 11 pt Char"/>
    <w:link w:val="StylecardCharChar11pt"/>
    <w:rsid w:val="00D21A42"/>
    <w:rPr>
      <w:rFonts w:ascii="Georgia" w:eastAsia="Times New Roman" w:hAnsi="Georgia"/>
      <w:szCs w:val="20"/>
      <w:lang w:val="x-none" w:eastAsia="x-none"/>
    </w:rPr>
  </w:style>
  <w:style w:type="paragraph" w:customStyle="1" w:styleId="NormalFont">
    <w:name w:val="Normal Font"/>
    <w:link w:val="NormalFontChar"/>
    <w:qFormat/>
    <w:rsid w:val="00D21A42"/>
    <w:rPr>
      <w:rFonts w:ascii="Times New Roman" w:eastAsia="Times New Roman" w:hAnsi="Times New Roman" w:cs="Times New Roman"/>
      <w:sz w:val="20"/>
      <w:szCs w:val="20"/>
    </w:rPr>
  </w:style>
  <w:style w:type="paragraph" w:customStyle="1" w:styleId="StyleSmall11pt">
    <w:name w:val="Style Small + 11 pt"/>
    <w:uiPriority w:val="99"/>
    <w:qFormat/>
    <w:rsid w:val="00D21A42"/>
    <w:pPr>
      <w:spacing w:after="200"/>
    </w:pPr>
    <w:rPr>
      <w:rFonts w:ascii="Times" w:eastAsia="Times New Roman" w:hAnsi="Times" w:cs="Times New Roman"/>
      <w:sz w:val="20"/>
    </w:rPr>
  </w:style>
  <w:style w:type="character" w:customStyle="1" w:styleId="Style11ptThickunderline">
    <w:name w:val="Style 11 pt Thick underline"/>
    <w:rsid w:val="00D21A42"/>
    <w:rPr>
      <w:sz w:val="20"/>
      <w:u w:val="thick"/>
    </w:rPr>
  </w:style>
  <w:style w:type="character" w:customStyle="1" w:styleId="Style11ptBoldThickunderline">
    <w:name w:val="Style 11 pt Bold Thick underline"/>
    <w:rsid w:val="00D21A42"/>
    <w:rPr>
      <w:b/>
      <w:bCs/>
      <w:sz w:val="20"/>
      <w:u w:val="thick"/>
    </w:rPr>
  </w:style>
  <w:style w:type="paragraph" w:customStyle="1" w:styleId="StyleNormalFont11ptUnderline">
    <w:name w:val="Style Normal Font + 11 pt Underline"/>
    <w:basedOn w:val="NormalFont"/>
    <w:link w:val="StyleNormalFont11ptUnderlineChar"/>
    <w:qFormat/>
    <w:rsid w:val="00D21A42"/>
    <w:rPr>
      <w:u w:val="single"/>
      <w:lang w:val="x-none" w:eastAsia="x-none"/>
    </w:rPr>
  </w:style>
  <w:style w:type="character" w:customStyle="1" w:styleId="NormalFontChar">
    <w:name w:val="Normal Font Char"/>
    <w:link w:val="NormalFont"/>
    <w:rsid w:val="00D21A4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D21A4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21A42"/>
    <w:rPr>
      <w:b/>
      <w:bCs/>
      <w:u w:val="single"/>
      <w:lang w:val="x-none" w:eastAsia="x-none"/>
    </w:rPr>
  </w:style>
  <w:style w:type="character" w:customStyle="1" w:styleId="StyleNormalFont11ptBoldUnderlineChar">
    <w:name w:val="Style Normal Font + 11 pt Bold Underline Char"/>
    <w:link w:val="StyleNormalFont11ptBoldUnderline"/>
    <w:rsid w:val="00D21A4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D21A42"/>
    <w:rPr>
      <w:rFonts w:eastAsia="Times New Roman"/>
      <w:sz w:val="15"/>
    </w:rPr>
  </w:style>
  <w:style w:type="character" w:customStyle="1" w:styleId="authors1">
    <w:name w:val="authors1"/>
    <w:rsid w:val="00D21A42"/>
    <w:rPr>
      <w:rFonts w:ascii="Verdana" w:hAnsi="Verdana" w:hint="default"/>
      <w:b/>
      <w:bCs/>
      <w:color w:val="006699"/>
      <w:sz w:val="20"/>
      <w:szCs w:val="20"/>
    </w:rPr>
  </w:style>
  <w:style w:type="character" w:customStyle="1" w:styleId="headlinesectionlarge">
    <w:name w:val="headline_section_large"/>
    <w:rsid w:val="00D21A42"/>
  </w:style>
  <w:style w:type="paragraph" w:customStyle="1" w:styleId="formatvorlage2">
    <w:name w:val="formatvorlage2"/>
    <w:basedOn w:val="Normal"/>
    <w:uiPriority w:val="99"/>
    <w:qFormat/>
    <w:rsid w:val="00D21A42"/>
    <w:pPr>
      <w:spacing w:before="100" w:beforeAutospacing="1" w:after="100" w:afterAutospacing="1"/>
    </w:pPr>
    <w:rPr>
      <w:rFonts w:eastAsia="Calibri"/>
      <w:sz w:val="24"/>
    </w:rPr>
  </w:style>
  <w:style w:type="character" w:customStyle="1" w:styleId="Styleunderline11ptBlack">
    <w:name w:val="Style underline + 11 pt Black"/>
    <w:rsid w:val="00D21A42"/>
    <w:rPr>
      <w:color w:val="000000"/>
      <w:sz w:val="20"/>
      <w:u w:val="single"/>
    </w:rPr>
  </w:style>
  <w:style w:type="character" w:customStyle="1" w:styleId="Styleunderline11ptBoldBlack">
    <w:name w:val="Style underline + 11 pt Bold Black"/>
    <w:rsid w:val="00D21A42"/>
    <w:rPr>
      <w:b/>
      <w:bCs/>
      <w:color w:val="000000"/>
      <w:sz w:val="20"/>
      <w:u w:val="single"/>
    </w:rPr>
  </w:style>
  <w:style w:type="paragraph" w:customStyle="1" w:styleId="StyleTitle11ptNotBold">
    <w:name w:val="Style Title + 11 pt Not Bold"/>
    <w:basedOn w:val="Title"/>
    <w:link w:val="StyleTitle11ptNotBoldChar"/>
    <w:qFormat/>
    <w:rsid w:val="00D21A42"/>
    <w:pPr>
      <w:pBdr>
        <w:bottom w:val="none" w:sz="0" w:space="0" w:color="auto"/>
      </w:pBdr>
      <w:spacing w:after="0"/>
      <w:contextualSpacing w:val="0"/>
      <w:jc w:val="center"/>
    </w:pPr>
    <w:rPr>
      <w:rFonts w:ascii="Georgia" w:eastAsia="Times New Roman" w:hAnsi="Georgia" w:cs="Times New Roman"/>
      <w:b/>
      <w:sz w:val="20"/>
      <w:lang w:val="x-none" w:eastAsia="x-none"/>
    </w:rPr>
  </w:style>
  <w:style w:type="character" w:customStyle="1" w:styleId="StyleTitle11ptNotBoldChar">
    <w:name w:val="Style Title + 11 pt Not Bold Char"/>
    <w:link w:val="StyleTitle11ptNotBold"/>
    <w:rsid w:val="00D21A42"/>
    <w:rPr>
      <w:rFonts w:ascii="Georgia" w:eastAsia="Times New Roman" w:hAnsi="Georgia" w:cs="Times New Roman"/>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21A42"/>
    <w:pPr>
      <w:pBdr>
        <w:bottom w:val="none" w:sz="0" w:space="0" w:color="auto"/>
      </w:pBdr>
      <w:spacing w:after="0"/>
      <w:contextualSpacing w:val="0"/>
      <w:jc w:val="center"/>
    </w:pPr>
    <w:rPr>
      <w:rFonts w:ascii="Georgia" w:eastAsia="Times New Roman" w:hAnsi="Georgia" w:cs="Times New Roman"/>
      <w:sz w:val="20"/>
      <w:lang w:val="x-none" w:eastAsia="x-none"/>
    </w:rPr>
  </w:style>
  <w:style w:type="character" w:customStyle="1" w:styleId="StyleTitle11ptNotBoldNounderlineChar">
    <w:name w:val="Style Title + 11 pt Not Bold No underline Char"/>
    <w:link w:val="StyleTitle11ptNotBoldNounderline"/>
    <w:rsid w:val="00D21A42"/>
    <w:rPr>
      <w:rFonts w:ascii="Georgia" w:eastAsia="Times New Roman" w:hAnsi="Georgia" w:cs="Times New Roman"/>
      <w:sz w:val="20"/>
      <w:u w:val="single"/>
      <w:lang w:val="x-none" w:eastAsia="x-none"/>
    </w:rPr>
  </w:style>
  <w:style w:type="character" w:customStyle="1" w:styleId="Style11ptBoldBlackUnderline">
    <w:name w:val="Style 11 pt Bold Black Underline"/>
    <w:rsid w:val="00D21A42"/>
    <w:rPr>
      <w:b/>
      <w:bCs/>
      <w:color w:val="000000"/>
      <w:sz w:val="20"/>
      <w:u w:val="single"/>
    </w:rPr>
  </w:style>
  <w:style w:type="character" w:customStyle="1" w:styleId="Style11ptBoldBlackUnderlineBorderSinglesolidline">
    <w:name w:val="Style 11 pt Bold Black Underline Border: : (Single solid line ..."/>
    <w:rsid w:val="00D21A42"/>
    <w:rPr>
      <w:b/>
      <w:bCs/>
      <w:color w:val="000000"/>
      <w:sz w:val="20"/>
      <w:u w:val="single"/>
      <w:bdr w:val="single" w:sz="4" w:space="0" w:color="auto"/>
    </w:rPr>
  </w:style>
  <w:style w:type="character" w:customStyle="1" w:styleId="StyleLatinMeridien-Italic11ptItalicUnderline">
    <w:name w:val="Style (Latin) Meridien-Italic 11 pt Italic Underline"/>
    <w:rsid w:val="00D21A42"/>
    <w:rPr>
      <w:rFonts w:ascii="Meridien-Italic" w:hAnsi="Meridien-Italic"/>
      <w:i/>
      <w:iCs/>
      <w:sz w:val="20"/>
      <w:u w:val="single"/>
    </w:rPr>
  </w:style>
  <w:style w:type="character" w:customStyle="1" w:styleId="Citation-AuthorDate">
    <w:name w:val="Citation - Author/Date"/>
    <w:rsid w:val="00D21A42"/>
    <w:rPr>
      <w:b/>
      <w:bCs w:val="0"/>
      <w:smallCaps/>
      <w:sz w:val="24"/>
      <w:u w:val="single"/>
    </w:rPr>
  </w:style>
  <w:style w:type="paragraph" w:customStyle="1" w:styleId="HotRouteCharCharCharCharChar">
    <w:name w:val="Hot Route! Char Char Char Char Char"/>
    <w:basedOn w:val="Normal"/>
    <w:link w:val="HotRouteCharCharCharCharCharChar"/>
    <w:qFormat/>
    <w:rsid w:val="00D21A42"/>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D21A42"/>
    <w:rPr>
      <w:rFonts w:ascii="Times New Roman" w:eastAsia="Times New Roman" w:hAnsi="Times New Roman" w:cs="Times New Roman"/>
      <w:sz w:val="20"/>
      <w:szCs w:val="24"/>
      <w:lang w:val="x-none" w:eastAsia="x-none"/>
    </w:rPr>
  </w:style>
  <w:style w:type="character" w:customStyle="1" w:styleId="underlinestylechar0">
    <w:name w:val="underlinestylechar"/>
    <w:rsid w:val="00D21A42"/>
  </w:style>
  <w:style w:type="character" w:customStyle="1" w:styleId="highlight">
    <w:name w:val="highlight"/>
    <w:rsid w:val="00D21A42"/>
  </w:style>
  <w:style w:type="character" w:customStyle="1" w:styleId="BlockHeaderHiddenChar">
    <w:name w:val="Block Header Hidden Char"/>
    <w:link w:val="BlockHeaderHidden"/>
    <w:locked/>
    <w:rsid w:val="00D21A42"/>
    <w:rPr>
      <w:rFonts w:ascii="Georgia" w:eastAsia="Times New Roman" w:hAnsi="Georgia" w:cs="Times New Roman"/>
      <w:b/>
      <w:bCs/>
      <w:sz w:val="32"/>
      <w:szCs w:val="26"/>
      <w:u w:val="single"/>
    </w:rPr>
  </w:style>
  <w:style w:type="character" w:customStyle="1" w:styleId="DottedUnderline0">
    <w:name w:val="Dotted Underline"/>
    <w:rsid w:val="00D21A42"/>
    <w:rPr>
      <w:rFonts w:ascii="Times New Roman" w:hAnsi="Times New Roman" w:cs="Times New Roman" w:hint="default"/>
      <w:sz w:val="20"/>
      <w:u w:val="dottedHeavy"/>
    </w:rPr>
  </w:style>
  <w:style w:type="character" w:customStyle="1" w:styleId="CardsFont6ptCharChar">
    <w:name w:val="Cards + Font: 6 pt Char Char"/>
    <w:rsid w:val="00D21A42"/>
    <w:rPr>
      <w:sz w:val="8"/>
      <w:lang w:val="en-US" w:eastAsia="en-US" w:bidi="ar-SA"/>
    </w:rPr>
  </w:style>
  <w:style w:type="character" w:customStyle="1" w:styleId="QuoteChar1">
    <w:name w:val="Quote Char1"/>
    <w:uiPriority w:val="29"/>
    <w:rsid w:val="00D21A42"/>
    <w:rPr>
      <w:rFonts w:ascii="Georgia" w:hAnsi="Georgia"/>
      <w:i/>
      <w:iCs/>
      <w:color w:val="000000"/>
      <w:sz w:val="22"/>
      <w:szCs w:val="22"/>
    </w:rPr>
  </w:style>
  <w:style w:type="character" w:customStyle="1" w:styleId="titleauthoretc">
    <w:name w:val="titleauthoretc"/>
    <w:rsid w:val="00D21A42"/>
  </w:style>
  <w:style w:type="paragraph" w:customStyle="1" w:styleId="deck">
    <w:name w:val="deck"/>
    <w:basedOn w:val="Normal"/>
    <w:uiPriority w:val="99"/>
    <w:qFormat/>
    <w:rsid w:val="00D21A42"/>
    <w:pPr>
      <w:spacing w:before="100" w:beforeAutospacing="1" w:after="100" w:afterAutospacing="1"/>
    </w:pPr>
    <w:rPr>
      <w:rFonts w:eastAsia="Times New Roman"/>
      <w:sz w:val="24"/>
      <w:szCs w:val="24"/>
    </w:rPr>
  </w:style>
  <w:style w:type="paragraph" w:customStyle="1" w:styleId="i1">
    <w:name w:val="i1"/>
    <w:basedOn w:val="Normal"/>
    <w:uiPriority w:val="99"/>
    <w:qFormat/>
    <w:rsid w:val="00D21A4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21A4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21A42"/>
    <w:pPr>
      <w:spacing w:before="100" w:beforeAutospacing="1" w:after="100" w:afterAutospacing="1"/>
    </w:pPr>
    <w:rPr>
      <w:rFonts w:eastAsia="Times New Roman"/>
      <w:sz w:val="24"/>
      <w:szCs w:val="24"/>
    </w:rPr>
  </w:style>
  <w:style w:type="character" w:customStyle="1" w:styleId="labeltext">
    <w:name w:val="labeltext"/>
    <w:rsid w:val="00D21A42"/>
  </w:style>
  <w:style w:type="character" w:customStyle="1" w:styleId="viewlink">
    <w:name w:val="viewlink"/>
    <w:rsid w:val="00D21A42"/>
  </w:style>
  <w:style w:type="character" w:customStyle="1" w:styleId="share">
    <w:name w:val="share"/>
    <w:rsid w:val="00D21A42"/>
  </w:style>
  <w:style w:type="character" w:customStyle="1" w:styleId="inlinkchart">
    <w:name w:val="inlink_chart"/>
    <w:rsid w:val="00D21A42"/>
  </w:style>
  <w:style w:type="character" w:customStyle="1" w:styleId="underLight">
    <w:name w:val="underLight"/>
    <w:uiPriority w:val="1"/>
    <w:qFormat/>
    <w:rsid w:val="00D21A4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21A42"/>
  </w:style>
  <w:style w:type="character" w:customStyle="1" w:styleId="author-rss">
    <w:name w:val="author-rss"/>
    <w:rsid w:val="00D21A42"/>
  </w:style>
  <w:style w:type="character" w:customStyle="1" w:styleId="fbsharecountwrapper">
    <w:name w:val="fb_share_count_wrapper"/>
    <w:rsid w:val="00D21A42"/>
  </w:style>
  <w:style w:type="character" w:customStyle="1" w:styleId="fbbuttontext">
    <w:name w:val="fb_button_text"/>
    <w:rsid w:val="00D21A42"/>
  </w:style>
  <w:style w:type="character" w:customStyle="1" w:styleId="hw">
    <w:name w:val="hw"/>
    <w:rsid w:val="00D21A42"/>
  </w:style>
  <w:style w:type="character" w:customStyle="1" w:styleId="linktotop">
    <w:name w:val="linktotop"/>
    <w:rsid w:val="00D21A42"/>
  </w:style>
  <w:style w:type="character" w:customStyle="1" w:styleId="maintextbldleft">
    <w:name w:val="maintextbldleft"/>
    <w:rsid w:val="00D21A42"/>
  </w:style>
  <w:style w:type="character" w:customStyle="1" w:styleId="maintextleft">
    <w:name w:val="maintextleft"/>
    <w:rsid w:val="00D21A42"/>
  </w:style>
  <w:style w:type="character" w:customStyle="1" w:styleId="descriptionstyle1block">
    <w:name w:val="description style1 block"/>
    <w:rsid w:val="00D21A42"/>
  </w:style>
  <w:style w:type="paragraph" w:customStyle="1" w:styleId="Fifth">
    <w:name w:val="Fifth"/>
    <w:basedOn w:val="Normal"/>
    <w:uiPriority w:val="99"/>
    <w:qFormat/>
    <w:rsid w:val="00D21A42"/>
    <w:rPr>
      <w:rFonts w:ascii="Arial" w:eastAsia="Calibri" w:hAnsi="Arial"/>
    </w:rPr>
  </w:style>
  <w:style w:type="character" w:customStyle="1" w:styleId="gutter-right-1">
    <w:name w:val="gutter-right-1"/>
    <w:basedOn w:val="DefaultParagraphFont"/>
    <w:rsid w:val="00D21A42"/>
  </w:style>
  <w:style w:type="character" w:customStyle="1" w:styleId="ssl3">
    <w:name w:val="ss_l3"/>
    <w:rsid w:val="00D21A42"/>
  </w:style>
  <w:style w:type="paragraph" w:customStyle="1" w:styleId="NoteLevel22">
    <w:name w:val="Note Level 22"/>
    <w:basedOn w:val="card0"/>
    <w:next w:val="Normal"/>
    <w:uiPriority w:val="99"/>
    <w:qFormat/>
    <w:rsid w:val="00D21A42"/>
    <w:pPr>
      <w:keepNext/>
    </w:pPr>
    <w:rPr>
      <w:rFonts w:ascii="Times New Roman" w:eastAsia="MS Gothic" w:hAnsi="Times New Roman" w:cs="Times New Roman"/>
      <w:szCs w:val="20"/>
      <w:u w:val="none"/>
    </w:rPr>
  </w:style>
  <w:style w:type="paragraph" w:customStyle="1" w:styleId="wp-caption-text">
    <w:name w:val="wp-caption-text"/>
    <w:basedOn w:val="Normal"/>
    <w:uiPriority w:val="99"/>
    <w:qFormat/>
    <w:rsid w:val="00D21A42"/>
    <w:pPr>
      <w:spacing w:before="100" w:beforeAutospacing="1" w:after="100" w:afterAutospacing="1"/>
    </w:pPr>
    <w:rPr>
      <w:rFonts w:eastAsia="Times New Roman"/>
      <w:sz w:val="24"/>
      <w:szCs w:val="24"/>
    </w:rPr>
  </w:style>
  <w:style w:type="character" w:customStyle="1" w:styleId="Mention1">
    <w:name w:val="Mention1"/>
    <w:basedOn w:val="DefaultParagraphFont"/>
    <w:uiPriority w:val="99"/>
    <w:semiHidden/>
    <w:unhideWhenUsed/>
    <w:rsid w:val="00D21A42"/>
    <w:rPr>
      <w:color w:val="2B579A"/>
      <w:shd w:val="clear" w:color="auto" w:fill="E6E6E6"/>
    </w:rPr>
  </w:style>
  <w:style w:type="character" w:customStyle="1" w:styleId="UnresolvedMention2">
    <w:name w:val="Unresolved Mention2"/>
    <w:basedOn w:val="DefaultParagraphFont"/>
    <w:uiPriority w:val="99"/>
    <w:semiHidden/>
    <w:unhideWhenUsed/>
    <w:rsid w:val="00D21A42"/>
    <w:rPr>
      <w:color w:val="808080"/>
      <w:shd w:val="clear" w:color="auto" w:fill="E6E6E6"/>
    </w:rPr>
  </w:style>
  <w:style w:type="paragraph" w:customStyle="1" w:styleId="svarticle">
    <w:name w:val="svarticle"/>
    <w:basedOn w:val="Normal"/>
    <w:uiPriority w:val="99"/>
    <w:qFormat/>
    <w:rsid w:val="00D21A42"/>
    <w:pPr>
      <w:spacing w:before="100" w:beforeAutospacing="1" w:after="100" w:afterAutospacing="1"/>
    </w:pPr>
    <w:rPr>
      <w:rFonts w:eastAsia="Times New Roman"/>
      <w:sz w:val="24"/>
      <w:szCs w:val="24"/>
    </w:rPr>
  </w:style>
  <w:style w:type="character" w:customStyle="1" w:styleId="FontStyle39">
    <w:name w:val="Font Style39"/>
    <w:uiPriority w:val="99"/>
    <w:rsid w:val="00D21A42"/>
    <w:rPr>
      <w:rFonts w:ascii="Constantia" w:hAnsi="Constantia" w:cs="Constantia" w:hint="default"/>
      <w:b/>
      <w:bCs/>
      <w:sz w:val="18"/>
      <w:szCs w:val="18"/>
    </w:rPr>
  </w:style>
  <w:style w:type="character" w:customStyle="1" w:styleId="6">
    <w:name w:val="6"/>
    <w:rsid w:val="00D21A42"/>
    <w:rPr>
      <w:rFonts w:ascii="Arial" w:hAnsi="Arial" w:cs="Arial" w:hint="default"/>
      <w:bCs/>
      <w:sz w:val="20"/>
      <w:u w:val="single"/>
      <w:lang w:val="en-US" w:eastAsia="en-US" w:bidi="ar-SA"/>
    </w:rPr>
  </w:style>
  <w:style w:type="character" w:customStyle="1" w:styleId="CharChar4">
    <w:name w:val="Char Char4"/>
    <w:rsid w:val="00D21A42"/>
    <w:rPr>
      <w:szCs w:val="24"/>
      <w:lang w:eastAsia="zh-CN"/>
    </w:rPr>
  </w:style>
  <w:style w:type="character" w:customStyle="1" w:styleId="BodyTextFirstIndentChar1">
    <w:name w:val="Body Text First Indent Char1"/>
    <w:basedOn w:val="BodyTextChar"/>
    <w:semiHidden/>
    <w:rsid w:val="00D21A42"/>
    <w:rPr>
      <w:rFonts w:ascii="Georgia" w:eastAsia="Calibri" w:hAnsi="Georgia" w:cs="Times New Roman"/>
      <w:sz w:val="24"/>
      <w:szCs w:val="24"/>
    </w:rPr>
  </w:style>
  <w:style w:type="character" w:customStyle="1" w:styleId="Header11">
    <w:name w:val="Header11"/>
    <w:rsid w:val="00D21A42"/>
  </w:style>
  <w:style w:type="paragraph" w:customStyle="1" w:styleId="canvas-atom">
    <w:name w:val="canvas-atom"/>
    <w:basedOn w:val="Normal"/>
    <w:uiPriority w:val="99"/>
    <w:qFormat/>
    <w:rsid w:val="00D21A42"/>
    <w:pPr>
      <w:spacing w:before="100" w:beforeAutospacing="1" w:after="100" w:afterAutospacing="1"/>
    </w:pPr>
    <w:rPr>
      <w:sz w:val="24"/>
    </w:rPr>
  </w:style>
  <w:style w:type="character" w:customStyle="1" w:styleId="posa">
    <w:name w:val="pos(a)"/>
    <w:basedOn w:val="DefaultParagraphFont"/>
    <w:rsid w:val="00D21A42"/>
  </w:style>
  <w:style w:type="character" w:customStyle="1" w:styleId="u-hiddeninnarrowenv">
    <w:name w:val="u-hiddeninnarrowenv"/>
    <w:basedOn w:val="DefaultParagraphFont"/>
    <w:rsid w:val="00D21A42"/>
  </w:style>
  <w:style w:type="character" w:customStyle="1" w:styleId="followbutton-bird">
    <w:name w:val="followbutton-bird"/>
    <w:basedOn w:val="DefaultParagraphFont"/>
    <w:rsid w:val="00D21A42"/>
  </w:style>
  <w:style w:type="character" w:customStyle="1" w:styleId="tweetauthor-name">
    <w:name w:val="tweetauthor-name"/>
    <w:basedOn w:val="DefaultParagraphFont"/>
    <w:rsid w:val="00D21A42"/>
  </w:style>
  <w:style w:type="character" w:customStyle="1" w:styleId="tweetauthor-verifiedbadge">
    <w:name w:val="tweetauthor-verifiedbadge"/>
    <w:basedOn w:val="DefaultParagraphFont"/>
    <w:rsid w:val="00D21A42"/>
  </w:style>
  <w:style w:type="character" w:customStyle="1" w:styleId="tweetauthor-screenname">
    <w:name w:val="tweetauthor-screenname"/>
    <w:basedOn w:val="DefaultParagraphFont"/>
    <w:rsid w:val="00D21A42"/>
  </w:style>
  <w:style w:type="paragraph" w:customStyle="1" w:styleId="tweet-text">
    <w:name w:val="tweet-text"/>
    <w:basedOn w:val="Normal"/>
    <w:uiPriority w:val="99"/>
    <w:qFormat/>
    <w:rsid w:val="00D21A42"/>
    <w:pPr>
      <w:spacing w:before="100" w:beforeAutospacing="1" w:after="100" w:afterAutospacing="1"/>
    </w:pPr>
  </w:style>
  <w:style w:type="character" w:customStyle="1" w:styleId="u-hiddenvisually">
    <w:name w:val="u-hiddenvisually"/>
    <w:basedOn w:val="DefaultParagraphFont"/>
    <w:rsid w:val="00D21A42"/>
  </w:style>
  <w:style w:type="character" w:customStyle="1" w:styleId="tweetaction-stat">
    <w:name w:val="tweetaction-stat"/>
    <w:basedOn w:val="DefaultParagraphFont"/>
    <w:rsid w:val="00D21A42"/>
  </w:style>
  <w:style w:type="character" w:customStyle="1" w:styleId="related">
    <w:name w:val="related"/>
    <w:basedOn w:val="DefaultParagraphFont"/>
    <w:rsid w:val="00D21A42"/>
  </w:style>
  <w:style w:type="character" w:customStyle="1" w:styleId="related-content">
    <w:name w:val="related-content"/>
    <w:basedOn w:val="DefaultParagraphFont"/>
    <w:rsid w:val="00D21A42"/>
  </w:style>
  <w:style w:type="character" w:customStyle="1" w:styleId="name-of-author">
    <w:name w:val="name-of-author"/>
    <w:basedOn w:val="DefaultParagraphFont"/>
    <w:rsid w:val="00D21A42"/>
  </w:style>
  <w:style w:type="character" w:customStyle="1" w:styleId="first-name">
    <w:name w:val="first-name"/>
    <w:basedOn w:val="DefaultParagraphFont"/>
    <w:rsid w:val="00D21A42"/>
  </w:style>
  <w:style w:type="character" w:customStyle="1" w:styleId="last-name">
    <w:name w:val="last-name"/>
    <w:basedOn w:val="DefaultParagraphFont"/>
    <w:rsid w:val="00D21A42"/>
  </w:style>
  <w:style w:type="paragraph" w:customStyle="1" w:styleId="description">
    <w:name w:val="description"/>
    <w:basedOn w:val="Normal"/>
    <w:uiPriority w:val="99"/>
    <w:qFormat/>
    <w:rsid w:val="00D21A42"/>
    <w:pPr>
      <w:spacing w:before="100" w:beforeAutospacing="1" w:after="100" w:afterAutospacing="1"/>
    </w:pPr>
  </w:style>
  <w:style w:type="paragraph" w:customStyle="1" w:styleId="graf">
    <w:name w:val="graf"/>
    <w:basedOn w:val="Normal"/>
    <w:uiPriority w:val="99"/>
    <w:qFormat/>
    <w:rsid w:val="00D21A42"/>
    <w:pPr>
      <w:spacing w:before="100" w:beforeAutospacing="1" w:after="100" w:afterAutospacing="1"/>
    </w:pPr>
  </w:style>
  <w:style w:type="character" w:customStyle="1" w:styleId="caption10">
    <w:name w:val="caption1"/>
    <w:basedOn w:val="DefaultParagraphFont"/>
    <w:rsid w:val="00D21A42"/>
  </w:style>
  <w:style w:type="paragraph" w:customStyle="1" w:styleId="column">
    <w:name w:val="column"/>
    <w:basedOn w:val="Normal"/>
    <w:uiPriority w:val="99"/>
    <w:qFormat/>
    <w:rsid w:val="00D21A42"/>
    <w:pPr>
      <w:spacing w:before="100" w:beforeAutospacing="1" w:after="100" w:afterAutospacing="1"/>
    </w:pPr>
  </w:style>
  <w:style w:type="paragraph" w:customStyle="1" w:styleId="recirc-container">
    <w:name w:val="recirc-container"/>
    <w:basedOn w:val="Normal"/>
    <w:uiPriority w:val="99"/>
    <w:qFormat/>
    <w:rsid w:val="00D21A42"/>
    <w:pPr>
      <w:spacing w:before="100" w:beforeAutospacing="1" w:after="100" w:afterAutospacing="1"/>
    </w:pPr>
    <w:rPr>
      <w:sz w:val="24"/>
    </w:rPr>
  </w:style>
  <w:style w:type="character" w:customStyle="1" w:styleId="recirc-text">
    <w:name w:val="&quot;recirc-text”"/>
    <w:basedOn w:val="DefaultParagraphFont"/>
    <w:rsid w:val="00D21A42"/>
  </w:style>
  <w:style w:type="character" w:customStyle="1" w:styleId="video-icon">
    <w:name w:val="video-icon"/>
    <w:basedOn w:val="DefaultParagraphFont"/>
    <w:rsid w:val="00D21A42"/>
  </w:style>
  <w:style w:type="paragraph" w:customStyle="1" w:styleId="selectionshareable">
    <w:name w:val="selectionshareable"/>
    <w:basedOn w:val="Normal"/>
    <w:uiPriority w:val="99"/>
    <w:qFormat/>
    <w:rsid w:val="00D21A42"/>
    <w:pPr>
      <w:spacing w:before="100" w:beforeAutospacing="1" w:after="100" w:afterAutospacing="1"/>
    </w:pPr>
    <w:rPr>
      <w:sz w:val="24"/>
    </w:rPr>
  </w:style>
  <w:style w:type="character" w:customStyle="1" w:styleId="powa-shot-play-btn-text">
    <w:name w:val="powa-shot-play-btn-text"/>
    <w:basedOn w:val="DefaultParagraphFont"/>
    <w:rsid w:val="00D21A42"/>
  </w:style>
  <w:style w:type="character" w:customStyle="1" w:styleId="powa-shot-click">
    <w:name w:val="powa-shot-click"/>
    <w:basedOn w:val="DefaultParagraphFont"/>
    <w:rsid w:val="00D21A42"/>
  </w:style>
  <w:style w:type="character" w:customStyle="1" w:styleId="wpv-blurb">
    <w:name w:val="wpv-blurb"/>
    <w:basedOn w:val="DefaultParagraphFont"/>
    <w:rsid w:val="00D21A42"/>
  </w:style>
  <w:style w:type="paragraph" w:customStyle="1" w:styleId="interstitial-link">
    <w:name w:val="interstitial-link"/>
    <w:basedOn w:val="Normal"/>
    <w:uiPriority w:val="99"/>
    <w:qFormat/>
    <w:rsid w:val="00D21A42"/>
    <w:pPr>
      <w:spacing w:before="100" w:beforeAutospacing="1" w:after="100" w:afterAutospacing="1"/>
    </w:pPr>
    <w:rPr>
      <w:sz w:val="24"/>
    </w:rPr>
  </w:style>
  <w:style w:type="character" w:customStyle="1" w:styleId="pb-caption">
    <w:name w:val="pb-caption"/>
    <w:basedOn w:val="DefaultParagraphFont"/>
    <w:rsid w:val="00D21A42"/>
  </w:style>
  <w:style w:type="paragraph" w:customStyle="1" w:styleId="see-also">
    <w:name w:val="see-also"/>
    <w:basedOn w:val="Normal"/>
    <w:uiPriority w:val="99"/>
    <w:qFormat/>
    <w:rsid w:val="00D21A4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D21A42"/>
  </w:style>
  <w:style w:type="character" w:customStyle="1" w:styleId="m-2745674872889869693gmail-styleunderline">
    <w:name w:val="m_-2745674872889869693gmail-styleunderline"/>
    <w:basedOn w:val="DefaultParagraphFont"/>
    <w:rsid w:val="00D21A42"/>
  </w:style>
  <w:style w:type="character" w:customStyle="1" w:styleId="UnresolvedMention3">
    <w:name w:val="Unresolved Mention3"/>
    <w:basedOn w:val="DefaultParagraphFont"/>
    <w:uiPriority w:val="99"/>
    <w:semiHidden/>
    <w:unhideWhenUsed/>
    <w:rsid w:val="00D21A42"/>
    <w:rPr>
      <w:color w:val="808080"/>
      <w:shd w:val="clear" w:color="auto" w:fill="E6E6E6"/>
    </w:rPr>
  </w:style>
  <w:style w:type="character" w:customStyle="1" w:styleId="UnresolvedMention4">
    <w:name w:val="Unresolved Mention4"/>
    <w:basedOn w:val="DefaultParagraphFont"/>
    <w:uiPriority w:val="99"/>
    <w:semiHidden/>
    <w:unhideWhenUsed/>
    <w:rsid w:val="00D21A42"/>
    <w:rPr>
      <w:color w:val="808080"/>
      <w:shd w:val="clear" w:color="auto" w:fill="E6E6E6"/>
    </w:rPr>
  </w:style>
  <w:style w:type="character" w:customStyle="1" w:styleId="m-8082899869479211226gmail-styleunderline">
    <w:name w:val="m_-8082899869479211226gmail-styleunderline"/>
    <w:basedOn w:val="DefaultParagraphFont"/>
    <w:rsid w:val="00D21A42"/>
  </w:style>
  <w:style w:type="character" w:customStyle="1" w:styleId="StyleUnderlineChar">
    <w:name w:val="Style Underline Char"/>
    <w:basedOn w:val="DefaultParagraphFont"/>
    <w:locked/>
    <w:rsid w:val="00D21A42"/>
    <w:rPr>
      <w:u w:val="single"/>
    </w:rPr>
  </w:style>
  <w:style w:type="paragraph" w:customStyle="1" w:styleId="NoteLevel23">
    <w:name w:val="Note Level 23"/>
    <w:basedOn w:val="card0"/>
    <w:next w:val="Normal"/>
    <w:uiPriority w:val="99"/>
    <w:qFormat/>
    <w:rsid w:val="00D21A42"/>
    <w:pPr>
      <w:keepNext/>
    </w:pPr>
    <w:rPr>
      <w:rFonts w:ascii="Times New Roman" w:eastAsia="MS Gothic" w:hAnsi="Times New Roman" w:cs="Times New Roman"/>
      <w:szCs w:val="20"/>
      <w:u w:val="none"/>
    </w:rPr>
  </w:style>
  <w:style w:type="character" w:customStyle="1" w:styleId="Heading5Char1">
    <w:name w:val="Heading 5 Char1"/>
    <w:aliases w:val="Text Char1"/>
    <w:basedOn w:val="DefaultParagraphFont"/>
    <w:semiHidden/>
    <w:rsid w:val="00D21A4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D21A42"/>
    <w:rPr>
      <w:rFonts w:ascii="Georgia" w:hAnsi="Georgia"/>
    </w:rPr>
  </w:style>
  <w:style w:type="paragraph" w:customStyle="1" w:styleId="NoteLevel24">
    <w:name w:val="Note Level 24"/>
    <w:basedOn w:val="card0"/>
    <w:next w:val="Normal"/>
    <w:uiPriority w:val="99"/>
    <w:qFormat/>
    <w:rsid w:val="00D21A42"/>
    <w:pPr>
      <w:keepNext/>
    </w:pPr>
    <w:rPr>
      <w:rFonts w:ascii="Times New Roman" w:eastAsia="MS Gothic" w:hAnsi="Times New Roman" w:cs="Times New Roman"/>
      <w:sz w:val="24"/>
      <w:szCs w:val="20"/>
      <w:u w:val="none"/>
    </w:rPr>
  </w:style>
  <w:style w:type="paragraph" w:customStyle="1" w:styleId="NoteLevel25">
    <w:name w:val="Note Level 25"/>
    <w:basedOn w:val="card0"/>
    <w:next w:val="Normal"/>
    <w:uiPriority w:val="99"/>
    <w:qFormat/>
    <w:rsid w:val="00D21A42"/>
    <w:pPr>
      <w:keepNext/>
    </w:pPr>
    <w:rPr>
      <w:rFonts w:ascii="Times New Roman" w:eastAsia="MS Gothic" w:hAnsi="Times New Roman" w:cs="Times New Roman"/>
      <w:szCs w:val="20"/>
      <w:u w:val="none"/>
    </w:rPr>
  </w:style>
  <w:style w:type="paragraph" w:customStyle="1" w:styleId="Card">
    <w:name w:val="Card"/>
    <w:basedOn w:val="Heading1"/>
    <w:link w:val="Hyperlink"/>
    <w:autoRedefine/>
    <w:uiPriority w:val="99"/>
    <w:qFormat/>
    <w:rsid w:val="00D21A42"/>
    <w:pPr>
      <w:keepNext w:val="0"/>
      <w:keepLines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2"/>
      <w:szCs w:val="22"/>
    </w:rPr>
  </w:style>
  <w:style w:type="character" w:customStyle="1" w:styleId="m4385445901877740177gmail-styleunderline">
    <w:name w:val="m_4385445901877740177gmail-styleunderline"/>
    <w:basedOn w:val="DefaultParagraphFont"/>
    <w:rsid w:val="00D21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ibrary.queensu.ca/ojs/index.php/surveillance-and-society/article/viewFile/3426/3389" TargetMode="External"/><Relationship Id="rId3" Type="http://schemas.openxmlformats.org/officeDocument/2006/relationships/styles" Target="styles.xml"/><Relationship Id="rId7" Type="http://schemas.openxmlformats.org/officeDocument/2006/relationships/hyperlink" Target="http://www.drexel.edu/coas/ask/essays-articles/friends-foes-human-rights.as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zizekstudies.org/index.php/ijzs/article/viewFile/91/157"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acobinmag.com/2016/07/murray-bookchin-ecology-kurdistan-pkk-rojava-technology-environmentalism-anarch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158F9-2AC5-44BD-A207-2725084E8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99</TotalTime>
  <Pages>48</Pages>
  <Words>48658</Words>
  <Characters>277351</Characters>
  <Application>Microsoft Office Word</Application>
  <DocSecurity>0</DocSecurity>
  <Lines>2311</Lines>
  <Paragraphs>650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dc:creator>
  <cp:keywords>5.1.1</cp:keywords>
  <dc:description/>
  <cp:lastModifiedBy> </cp:lastModifiedBy>
  <cp:revision>9</cp:revision>
  <dcterms:created xsi:type="dcterms:W3CDTF">2018-06-15T17:44:00Z</dcterms:created>
  <dcterms:modified xsi:type="dcterms:W3CDTF">2018-06-30T03:36:00Z</dcterms:modified>
</cp:coreProperties>
</file>