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D6EFAB" w14:textId="11A65A83" w:rsidR="00A95652" w:rsidRPr="00F0311A" w:rsidRDefault="00D11E4A" w:rsidP="00D11E4A">
      <w:pPr>
        <w:pStyle w:val="Heading1"/>
        <w:rPr>
          <w:rFonts w:asciiTheme="minorHAnsi" w:hAnsiTheme="minorHAnsi" w:cstheme="minorHAnsi"/>
        </w:rPr>
      </w:pPr>
      <w:r w:rsidRPr="00F0311A">
        <w:rPr>
          <w:rFonts w:asciiTheme="minorHAnsi" w:hAnsiTheme="minorHAnsi" w:cstheme="minorHAnsi"/>
        </w:rPr>
        <w:t xml:space="preserve">Native Migrants Neg – HLR Lab – 2018-19 </w:t>
      </w:r>
    </w:p>
    <w:p w14:paraId="35EB1348" w14:textId="5FC3B6C4" w:rsidR="00D11E4A" w:rsidRPr="00F0311A" w:rsidRDefault="00D11E4A" w:rsidP="00D11E4A">
      <w:pPr>
        <w:rPr>
          <w:rFonts w:asciiTheme="minorHAnsi" w:hAnsiTheme="minorHAnsi" w:cstheme="minorHAnsi"/>
        </w:rPr>
      </w:pPr>
    </w:p>
    <w:p w14:paraId="72476EA4" w14:textId="08B1BD73" w:rsidR="00453059" w:rsidRPr="00F0311A" w:rsidRDefault="00453059" w:rsidP="00D11E4A">
      <w:pPr>
        <w:rPr>
          <w:rFonts w:asciiTheme="minorHAnsi" w:hAnsiTheme="minorHAnsi" w:cstheme="minorHAnsi"/>
        </w:rPr>
      </w:pPr>
      <w:r w:rsidRPr="00F0311A">
        <w:rPr>
          <w:rFonts w:asciiTheme="minorHAnsi" w:hAnsiTheme="minorHAnsi" w:cstheme="minorHAnsi"/>
        </w:rPr>
        <w:t>International Law</w:t>
      </w:r>
    </w:p>
    <w:p w14:paraId="25BD9016" w14:textId="10778063" w:rsidR="00453059" w:rsidRPr="00F0311A" w:rsidRDefault="00453059" w:rsidP="00D11E4A">
      <w:pPr>
        <w:rPr>
          <w:rFonts w:asciiTheme="minorHAnsi" w:hAnsiTheme="minorHAnsi" w:cstheme="minorHAnsi"/>
        </w:rPr>
      </w:pPr>
      <w:r w:rsidRPr="00F0311A">
        <w:rPr>
          <w:rFonts w:asciiTheme="minorHAnsi" w:hAnsiTheme="minorHAnsi" w:cstheme="minorHAnsi"/>
        </w:rPr>
        <w:t xml:space="preserve">Cultural genocide </w:t>
      </w:r>
    </w:p>
    <w:p w14:paraId="538507A4" w14:textId="4031862D" w:rsidR="00453059" w:rsidRPr="00F0311A" w:rsidRDefault="00453059" w:rsidP="00D11E4A">
      <w:pPr>
        <w:rPr>
          <w:rFonts w:asciiTheme="minorHAnsi" w:hAnsiTheme="minorHAnsi" w:cstheme="minorHAnsi"/>
        </w:rPr>
      </w:pPr>
      <w:r w:rsidRPr="00F0311A">
        <w:rPr>
          <w:rFonts w:asciiTheme="minorHAnsi" w:hAnsiTheme="minorHAnsi" w:cstheme="minorHAnsi"/>
        </w:rPr>
        <w:t xml:space="preserve">Racism advantage </w:t>
      </w:r>
    </w:p>
    <w:p w14:paraId="46F553AC" w14:textId="77777777" w:rsidR="00453059" w:rsidRPr="00F0311A" w:rsidRDefault="00453059" w:rsidP="00D11E4A">
      <w:pPr>
        <w:rPr>
          <w:rFonts w:asciiTheme="minorHAnsi" w:hAnsiTheme="minorHAnsi" w:cstheme="minorHAnsi"/>
        </w:rPr>
      </w:pPr>
    </w:p>
    <w:p w14:paraId="01191267" w14:textId="3E065830" w:rsidR="00D11E4A" w:rsidRPr="00F0311A" w:rsidRDefault="00D11E4A" w:rsidP="00D11E4A">
      <w:pPr>
        <w:pStyle w:val="Heading2"/>
        <w:rPr>
          <w:rFonts w:asciiTheme="minorHAnsi" w:hAnsiTheme="minorHAnsi" w:cstheme="minorHAnsi"/>
        </w:rPr>
      </w:pPr>
      <w:r w:rsidRPr="00F0311A">
        <w:rPr>
          <w:rFonts w:asciiTheme="minorHAnsi" w:hAnsiTheme="minorHAnsi" w:cstheme="minorHAnsi"/>
        </w:rPr>
        <w:t xml:space="preserve">Advantages </w:t>
      </w:r>
    </w:p>
    <w:p w14:paraId="4E33424B" w14:textId="41BAC8E1" w:rsidR="00E748A6" w:rsidRPr="00F0311A" w:rsidRDefault="00E748A6" w:rsidP="00D11E4A">
      <w:pPr>
        <w:pStyle w:val="Heading2"/>
        <w:rPr>
          <w:rFonts w:asciiTheme="minorHAnsi" w:hAnsiTheme="minorHAnsi" w:cstheme="minorHAnsi"/>
        </w:rPr>
      </w:pPr>
      <w:r w:rsidRPr="00F0311A">
        <w:rPr>
          <w:rFonts w:asciiTheme="minorHAnsi" w:hAnsiTheme="minorHAnsi" w:cstheme="minorHAnsi"/>
        </w:rPr>
        <w:t xml:space="preserve">I-Law </w:t>
      </w:r>
    </w:p>
    <w:p w14:paraId="35B926EC" w14:textId="07CCE35F" w:rsidR="00E748A6" w:rsidRPr="00F0311A" w:rsidRDefault="00FE2265" w:rsidP="00FE2265">
      <w:pPr>
        <w:pStyle w:val="Heading3"/>
        <w:rPr>
          <w:rFonts w:asciiTheme="minorHAnsi" w:hAnsiTheme="minorHAnsi" w:cstheme="minorHAnsi"/>
        </w:rPr>
      </w:pPr>
      <w:r w:rsidRPr="00F0311A">
        <w:rPr>
          <w:rFonts w:asciiTheme="minorHAnsi" w:hAnsiTheme="minorHAnsi" w:cstheme="minorHAnsi"/>
        </w:rPr>
        <w:t xml:space="preserve">1nc – Alt Causes </w:t>
      </w:r>
    </w:p>
    <w:p w14:paraId="711CA1C8" w14:textId="77777777" w:rsidR="00FE2265" w:rsidRPr="00F0311A" w:rsidRDefault="00FE2265" w:rsidP="00DA3A8C">
      <w:pPr>
        <w:pStyle w:val="Heading4"/>
        <w:rPr>
          <w:rFonts w:asciiTheme="minorHAnsi" w:hAnsiTheme="minorHAnsi" w:cstheme="minorHAnsi"/>
        </w:rPr>
      </w:pPr>
      <w:r w:rsidRPr="00F0311A">
        <w:rPr>
          <w:rFonts w:asciiTheme="minorHAnsi" w:hAnsiTheme="minorHAnsi" w:cstheme="minorHAnsi"/>
        </w:rPr>
        <w:t xml:space="preserve">U.S. </w:t>
      </w:r>
      <w:r w:rsidRPr="00F0311A">
        <w:rPr>
          <w:rFonts w:asciiTheme="minorHAnsi" w:hAnsiTheme="minorHAnsi" w:cstheme="minorHAnsi"/>
          <w:u w:val="single"/>
        </w:rPr>
        <w:t>AND</w:t>
      </w:r>
      <w:r w:rsidRPr="00F0311A">
        <w:rPr>
          <w:rFonts w:asciiTheme="minorHAnsi" w:hAnsiTheme="minorHAnsi" w:cstheme="minorHAnsi"/>
        </w:rPr>
        <w:t xml:space="preserve"> Canada have a historical and continuing violation of indigenous people’s rights. Aff can’t overcome these barriers.</w:t>
      </w:r>
    </w:p>
    <w:p w14:paraId="72775C88" w14:textId="77777777" w:rsidR="00FE2265" w:rsidRPr="00F0311A" w:rsidRDefault="00FE2265" w:rsidP="00FE2265">
      <w:pPr>
        <w:rPr>
          <w:rFonts w:asciiTheme="minorHAnsi" w:hAnsiTheme="minorHAnsi" w:cstheme="minorHAnsi"/>
        </w:rPr>
      </w:pPr>
      <w:r w:rsidRPr="00F0311A">
        <w:rPr>
          <w:rFonts w:asciiTheme="minorHAnsi" w:hAnsiTheme="minorHAnsi" w:cstheme="minorHAnsi"/>
          <w:b/>
          <w:bCs/>
          <w:sz w:val="26"/>
        </w:rPr>
        <w:t>Mulholland 17</w:t>
      </w:r>
      <w:r w:rsidRPr="00F0311A">
        <w:rPr>
          <w:rFonts w:asciiTheme="minorHAnsi" w:hAnsiTheme="minorHAnsi" w:cstheme="minorHAnsi"/>
        </w:rPr>
        <w:t xml:space="preserve"> (AUDREY MULHOLLAND is an author and contributor to Human Rights Brief. </w:t>
      </w:r>
      <w:r w:rsidRPr="00F0311A">
        <w:rPr>
          <w:rFonts w:asciiTheme="minorHAnsi" w:hAnsiTheme="minorHAnsi" w:cstheme="minorHAnsi"/>
          <w:i/>
        </w:rPr>
        <w:t>The Americas’ Failure to Protect the Rights of Indigenous Peoples</w:t>
      </w:r>
      <w:r w:rsidRPr="00F0311A">
        <w:rPr>
          <w:rFonts w:asciiTheme="minorHAnsi" w:hAnsiTheme="minorHAnsi" w:cstheme="minorHAnsi"/>
        </w:rPr>
        <w:t xml:space="preserve">, WEDNESDAY, APRIL 19TH, 2017. </w:t>
      </w:r>
      <w:hyperlink r:id="rId8" w:history="1">
        <w:r w:rsidRPr="00F0311A">
          <w:rPr>
            <w:rFonts w:asciiTheme="minorHAnsi" w:hAnsiTheme="minorHAnsi" w:cstheme="minorHAnsi"/>
          </w:rPr>
          <w:t>http://hrbrief.org/2017/04/americas-failure-protect-rights-indigenous-peoples/</w:t>
        </w:r>
      </w:hyperlink>
      <w:r w:rsidRPr="00F0311A">
        <w:rPr>
          <w:rFonts w:asciiTheme="minorHAnsi" w:hAnsiTheme="minorHAnsi" w:cstheme="minorHAnsi"/>
        </w:rPr>
        <w:t xml:space="preserve"> ) B$</w:t>
      </w:r>
    </w:p>
    <w:p w14:paraId="09D29383" w14:textId="66430933" w:rsidR="00FE2265" w:rsidRPr="00F0311A" w:rsidRDefault="00FE2265" w:rsidP="00FE2265">
      <w:pPr>
        <w:rPr>
          <w:rFonts w:asciiTheme="minorHAnsi" w:hAnsiTheme="minorHAnsi" w:cstheme="minorHAnsi"/>
        </w:rPr>
      </w:pPr>
      <w:r w:rsidRPr="00F0311A">
        <w:rPr>
          <w:rFonts w:asciiTheme="minorHAnsi" w:hAnsiTheme="minorHAnsi" w:cstheme="minorHAnsi"/>
        </w:rPr>
        <w:t>According to the Organization for American States (OAS), over 50 million people living in the Americas self-identify as indigenous.</w:t>
      </w:r>
      <w:r w:rsidR="00DA3A8C" w:rsidRPr="00F0311A">
        <w:rPr>
          <w:rFonts w:ascii="Tahoma" w:hAnsi="Tahoma" w:cs="Tahoma"/>
        </w:rPr>
        <w:t>⁋</w:t>
      </w:r>
      <w:r w:rsidR="00DA3A8C" w:rsidRPr="00F0311A">
        <w:rPr>
          <w:rFonts w:asciiTheme="minorHAnsi" w:hAnsiTheme="minorHAnsi" w:cstheme="minorHAnsi"/>
        </w:rPr>
        <w:t xml:space="preserve"> </w:t>
      </w:r>
      <w:r w:rsidRPr="00F0311A">
        <w:rPr>
          <w:rFonts w:asciiTheme="minorHAnsi" w:hAnsiTheme="minorHAnsi" w:cstheme="minorHAnsi"/>
          <w:highlight w:val="yellow"/>
          <w:u w:val="single"/>
        </w:rPr>
        <w:t>Indigenous people</w:t>
      </w:r>
      <w:r w:rsidRPr="00F0311A">
        <w:rPr>
          <w:rFonts w:asciiTheme="minorHAnsi" w:hAnsiTheme="minorHAnsi" w:cstheme="minorHAnsi"/>
          <w:u w:val="single"/>
        </w:rPr>
        <w:t xml:space="preserve">s throughout the Americas have </w:t>
      </w:r>
      <w:r w:rsidRPr="00F0311A">
        <w:rPr>
          <w:rFonts w:asciiTheme="minorHAnsi" w:hAnsiTheme="minorHAnsi" w:cstheme="minorHAnsi"/>
          <w:highlight w:val="yellow"/>
          <w:u w:val="single"/>
        </w:rPr>
        <w:t>face</w:t>
      </w:r>
      <w:r w:rsidRPr="00F0311A">
        <w:rPr>
          <w:rFonts w:asciiTheme="minorHAnsi" w:hAnsiTheme="minorHAnsi" w:cstheme="minorHAnsi"/>
          <w:u w:val="single"/>
        </w:rPr>
        <w:t xml:space="preserve">d historic and </w:t>
      </w:r>
      <w:r w:rsidRPr="00F0311A">
        <w:rPr>
          <w:rFonts w:asciiTheme="minorHAnsi" w:hAnsiTheme="minorHAnsi" w:cstheme="minorHAnsi"/>
          <w:highlight w:val="yellow"/>
          <w:u w:val="single"/>
        </w:rPr>
        <w:t>persistent oppression, exploitation, and human rights abuses</w:t>
      </w:r>
      <w:r w:rsidRPr="00F0311A">
        <w:rPr>
          <w:rFonts w:asciiTheme="minorHAnsi" w:hAnsiTheme="minorHAnsi" w:cstheme="minorHAnsi"/>
          <w:u w:val="single"/>
        </w:rPr>
        <w:t>.</w:t>
      </w:r>
      <w:r w:rsidRPr="00F0311A">
        <w:rPr>
          <w:rFonts w:asciiTheme="minorHAnsi" w:hAnsiTheme="minorHAnsi" w:cstheme="minorHAnsi"/>
          <w:sz w:val="16"/>
        </w:rPr>
        <w:t xml:space="preserve"> Many experienced similar fates of </w:t>
      </w:r>
      <w:r w:rsidRPr="00F0311A">
        <w:rPr>
          <w:rFonts w:asciiTheme="minorHAnsi" w:hAnsiTheme="minorHAnsi" w:cstheme="minorHAnsi"/>
          <w:highlight w:val="yellow"/>
          <w:u w:val="single"/>
        </w:rPr>
        <w:t>forced removal</w:t>
      </w:r>
      <w:r w:rsidRPr="00F0311A">
        <w:rPr>
          <w:rFonts w:asciiTheme="minorHAnsi" w:hAnsiTheme="minorHAnsi" w:cstheme="minorHAnsi"/>
          <w:u w:val="single"/>
        </w:rPr>
        <w:t xml:space="preserve"> from ancestral lands </w:t>
      </w:r>
      <w:r w:rsidRPr="00F0311A">
        <w:rPr>
          <w:rFonts w:asciiTheme="minorHAnsi" w:hAnsiTheme="minorHAnsi" w:cstheme="minorHAnsi"/>
          <w:highlight w:val="yellow"/>
          <w:u w:val="single"/>
        </w:rPr>
        <w:t>and relocation</w:t>
      </w:r>
      <w:r w:rsidRPr="00F0311A">
        <w:rPr>
          <w:rFonts w:asciiTheme="minorHAnsi" w:hAnsiTheme="minorHAnsi" w:cstheme="minorHAnsi"/>
          <w:u w:val="single"/>
        </w:rPr>
        <w:t xml:space="preserve"> threatening sovereignty and autonomy. Today, </w:t>
      </w:r>
      <w:r w:rsidRPr="00F0311A">
        <w:rPr>
          <w:rFonts w:asciiTheme="minorHAnsi" w:hAnsiTheme="minorHAnsi" w:cstheme="minorHAnsi"/>
          <w:highlight w:val="yellow"/>
          <w:u w:val="single"/>
        </w:rPr>
        <w:t>systemic oppression has resulted in widespread poverty</w:t>
      </w:r>
      <w:r w:rsidRPr="00F0311A">
        <w:rPr>
          <w:rFonts w:asciiTheme="minorHAnsi" w:hAnsiTheme="minorHAnsi" w:cstheme="minorHAnsi"/>
          <w:u w:val="single"/>
        </w:rPr>
        <w:t xml:space="preserve"> and </w:t>
      </w:r>
      <w:r w:rsidRPr="00F0311A">
        <w:rPr>
          <w:rFonts w:asciiTheme="minorHAnsi" w:hAnsiTheme="minorHAnsi" w:cstheme="minorHAnsi"/>
          <w:highlight w:val="yellow"/>
          <w:u w:val="single"/>
        </w:rPr>
        <w:t>continuous threats to land rights and self-determination</w:t>
      </w:r>
      <w:r w:rsidRPr="00F0311A">
        <w:rPr>
          <w:rFonts w:asciiTheme="minorHAnsi" w:hAnsiTheme="minorHAnsi" w:cstheme="minorHAnsi"/>
          <w:sz w:val="16"/>
        </w:rPr>
        <w:t xml:space="preserve">. The Americas have failed to protect and preserve the rights of indigenous peoples. States have been slow to acknowledge and adopt human rights mechanisms and there is a significant lack of enforcement. As a result, </w:t>
      </w:r>
      <w:r w:rsidRPr="00F0311A">
        <w:rPr>
          <w:rFonts w:asciiTheme="minorHAnsi" w:hAnsiTheme="minorHAnsi" w:cstheme="minorHAnsi"/>
          <w:u w:val="single"/>
        </w:rPr>
        <w:t>indigenous peoples in the Americas are forced to continuously and ardently fight for their rights.</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United States </w:t>
      </w:r>
      <w:r w:rsidRPr="00F0311A">
        <w:rPr>
          <w:rFonts w:ascii="Tahoma" w:hAnsi="Tahoma" w:cs="Tahoma"/>
          <w:sz w:val="16"/>
        </w:rPr>
        <w:t>⁋</w:t>
      </w:r>
      <w:r w:rsidRPr="00F0311A">
        <w:rPr>
          <w:rFonts w:asciiTheme="minorHAnsi" w:hAnsiTheme="minorHAnsi" w:cstheme="minorHAnsi"/>
          <w:highlight w:val="yellow"/>
          <w:u w:val="single"/>
        </w:rPr>
        <w:t>The U</w:t>
      </w:r>
      <w:r w:rsidRPr="00F0311A">
        <w:rPr>
          <w:rFonts w:asciiTheme="minorHAnsi" w:hAnsiTheme="minorHAnsi" w:cstheme="minorHAnsi"/>
          <w:u w:val="single"/>
        </w:rPr>
        <w:t xml:space="preserve">nited </w:t>
      </w:r>
      <w:r w:rsidRPr="00F0311A">
        <w:rPr>
          <w:rFonts w:asciiTheme="minorHAnsi" w:hAnsiTheme="minorHAnsi" w:cstheme="minorHAnsi"/>
          <w:highlight w:val="yellow"/>
          <w:u w:val="single"/>
        </w:rPr>
        <w:t>S</w:t>
      </w:r>
      <w:r w:rsidRPr="00F0311A">
        <w:rPr>
          <w:rFonts w:asciiTheme="minorHAnsi" w:hAnsiTheme="minorHAnsi" w:cstheme="minorHAnsi"/>
          <w:u w:val="single"/>
        </w:rPr>
        <w:t>tates</w:t>
      </w:r>
      <w:r w:rsidRPr="00F0311A">
        <w:rPr>
          <w:rFonts w:asciiTheme="minorHAnsi" w:hAnsiTheme="minorHAnsi" w:cstheme="minorHAnsi"/>
          <w:sz w:val="16"/>
        </w:rPr>
        <w:t xml:space="preserve">’ relationship with Native American tribes </w:t>
      </w:r>
      <w:r w:rsidRPr="00F0311A">
        <w:rPr>
          <w:rFonts w:asciiTheme="minorHAnsi" w:hAnsiTheme="minorHAnsi" w:cstheme="minorHAnsi"/>
          <w:u w:val="single"/>
        </w:rPr>
        <w:t>is marred by a history of forced assimilation and repression</w:t>
      </w:r>
      <w:r w:rsidRPr="00F0311A">
        <w:rPr>
          <w:rFonts w:asciiTheme="minorHAnsi" w:hAnsiTheme="minorHAnsi" w:cstheme="minorHAnsi"/>
          <w:sz w:val="16"/>
        </w:rPr>
        <w:t xml:space="preserve">. In the early to mid-1800s, the United States government began a </w:t>
      </w:r>
      <w:r w:rsidRPr="00F0311A">
        <w:rPr>
          <w:rFonts w:asciiTheme="minorHAnsi" w:hAnsiTheme="minorHAnsi" w:cstheme="minorHAnsi"/>
          <w:highlight w:val="yellow"/>
          <w:u w:val="single"/>
        </w:rPr>
        <w:t>process of removal</w:t>
      </w:r>
      <w:r w:rsidRPr="00F0311A">
        <w:rPr>
          <w:rFonts w:asciiTheme="minorHAnsi" w:hAnsiTheme="minorHAnsi" w:cstheme="minorHAnsi"/>
          <w:sz w:val="16"/>
        </w:rPr>
        <w:t xml:space="preserve">, forcing all Native American tribes west of the Mississippi River, a tragic event that became known as the Trail of Tears because of the </w:t>
      </w:r>
      <w:r w:rsidRPr="00F0311A">
        <w:rPr>
          <w:rFonts w:asciiTheme="minorHAnsi" w:hAnsiTheme="minorHAnsi" w:cstheme="minorHAnsi"/>
          <w:highlight w:val="yellow"/>
          <w:u w:val="single"/>
        </w:rPr>
        <w:t>resulting death of thousands of indigenous people</w:t>
      </w:r>
      <w:r w:rsidRPr="00F0311A">
        <w:rPr>
          <w:rFonts w:asciiTheme="minorHAnsi" w:hAnsiTheme="minorHAnsi" w:cstheme="minorHAnsi"/>
          <w:u w:val="single"/>
        </w:rPr>
        <w:t>s</w:t>
      </w:r>
      <w:r w:rsidRPr="00F0311A">
        <w:rPr>
          <w:rFonts w:asciiTheme="minorHAnsi" w:hAnsiTheme="minorHAnsi" w:cstheme="minorHAnsi"/>
          <w:sz w:val="16"/>
        </w:rPr>
        <w:t xml:space="preserve">. A process of </w:t>
      </w:r>
      <w:r w:rsidRPr="00F0311A">
        <w:rPr>
          <w:rFonts w:asciiTheme="minorHAnsi" w:hAnsiTheme="minorHAnsi" w:cstheme="minorHAnsi"/>
          <w:u w:val="single"/>
        </w:rPr>
        <w:t>continued exploitation and forced assimilation followed as children were forced into US boarding schools</w:t>
      </w:r>
      <w:r w:rsidRPr="00F0311A">
        <w:rPr>
          <w:rFonts w:asciiTheme="minorHAnsi" w:hAnsiTheme="minorHAnsi" w:cstheme="minorHAnsi"/>
          <w:sz w:val="16"/>
        </w:rPr>
        <w:t xml:space="preserve">, and as agricultural and Western practices were thrust upon tribes. Today, there are around 566 recognized tribal groups in the United States.  These tribal groups continue to face threats to the preservation and integrity of their land and territory. </w:t>
      </w:r>
      <w:r w:rsidRPr="00F0311A">
        <w:rPr>
          <w:rFonts w:asciiTheme="minorHAnsi" w:hAnsiTheme="minorHAnsi" w:cstheme="minorHAnsi"/>
          <w:highlight w:val="yellow"/>
          <w:u w:val="single"/>
        </w:rPr>
        <w:t>The U</w:t>
      </w:r>
      <w:r w:rsidRPr="00F0311A">
        <w:rPr>
          <w:rFonts w:asciiTheme="minorHAnsi" w:hAnsiTheme="minorHAnsi" w:cstheme="minorHAnsi"/>
          <w:u w:val="single"/>
        </w:rPr>
        <w:t xml:space="preserve">nited </w:t>
      </w:r>
      <w:r w:rsidRPr="00F0311A">
        <w:rPr>
          <w:rFonts w:asciiTheme="minorHAnsi" w:hAnsiTheme="minorHAnsi" w:cstheme="minorHAnsi"/>
          <w:highlight w:val="yellow"/>
          <w:u w:val="single"/>
        </w:rPr>
        <w:t>S</w:t>
      </w:r>
      <w:r w:rsidRPr="00F0311A">
        <w:rPr>
          <w:rFonts w:asciiTheme="minorHAnsi" w:hAnsiTheme="minorHAnsi" w:cstheme="minorHAnsi"/>
          <w:u w:val="single"/>
        </w:rPr>
        <w:t xml:space="preserve">tates has </w:t>
      </w:r>
      <w:r w:rsidRPr="00F0311A">
        <w:rPr>
          <w:rFonts w:asciiTheme="minorHAnsi" w:hAnsiTheme="minorHAnsi" w:cstheme="minorHAnsi"/>
          <w:highlight w:val="yellow"/>
          <w:u w:val="single"/>
        </w:rPr>
        <w:t>failed to</w:t>
      </w:r>
      <w:r w:rsidRPr="00F0311A">
        <w:rPr>
          <w:rFonts w:asciiTheme="minorHAnsi" w:hAnsiTheme="minorHAnsi" w:cstheme="minorHAnsi"/>
          <w:u w:val="single"/>
        </w:rPr>
        <w:t xml:space="preserve"> be proactive and </w:t>
      </w:r>
      <w:r w:rsidRPr="00F0311A">
        <w:rPr>
          <w:rFonts w:asciiTheme="minorHAnsi" w:hAnsiTheme="minorHAnsi" w:cstheme="minorHAnsi"/>
          <w:highlight w:val="yellow"/>
          <w:u w:val="single"/>
        </w:rPr>
        <w:t>demonstrate concern for</w:t>
      </w:r>
      <w:r w:rsidRPr="00F0311A">
        <w:rPr>
          <w:rFonts w:asciiTheme="minorHAnsi" w:hAnsiTheme="minorHAnsi" w:cstheme="minorHAnsi"/>
          <w:u w:val="single"/>
        </w:rPr>
        <w:t xml:space="preserve"> the </w:t>
      </w:r>
      <w:r w:rsidRPr="00F0311A">
        <w:rPr>
          <w:rFonts w:asciiTheme="minorHAnsi" w:hAnsiTheme="minorHAnsi" w:cstheme="minorHAnsi"/>
          <w:highlight w:val="yellow"/>
          <w:u w:val="single"/>
        </w:rPr>
        <w:t>rights of indigenous tribes</w:t>
      </w:r>
      <w:r w:rsidRPr="00F0311A">
        <w:rPr>
          <w:rFonts w:asciiTheme="minorHAnsi" w:hAnsiTheme="minorHAnsi" w:cstheme="minorHAnsi"/>
          <w:u w:val="single"/>
        </w:rPr>
        <w:t>.</w:t>
      </w:r>
      <w:r w:rsidRPr="00F0311A">
        <w:rPr>
          <w:rFonts w:asciiTheme="minorHAnsi" w:hAnsiTheme="minorHAnsi" w:cstheme="minorHAnsi"/>
          <w:sz w:val="16"/>
        </w:rPr>
        <w:t xml:space="preserve"> In September 2007, </w:t>
      </w:r>
      <w:r w:rsidRPr="00F0311A">
        <w:rPr>
          <w:rFonts w:asciiTheme="minorHAnsi" w:hAnsiTheme="minorHAnsi" w:cstheme="minorHAnsi"/>
          <w:u w:val="single"/>
        </w:rPr>
        <w:t>the United States voted against the United Nations Declaration on the Rights of Indigenous Peoples</w:t>
      </w:r>
      <w:r w:rsidRPr="00F0311A">
        <w:rPr>
          <w:rFonts w:asciiTheme="minorHAnsi" w:hAnsiTheme="minorHAnsi" w:cstheme="minorHAnsi"/>
          <w:sz w:val="16"/>
        </w:rPr>
        <w:t xml:space="preserve"> (UNDRIP), finally adopting the declaration in 2010. Although </w:t>
      </w:r>
      <w:r w:rsidRPr="00F0311A">
        <w:rPr>
          <w:rFonts w:asciiTheme="minorHAnsi" w:hAnsiTheme="minorHAnsi" w:cstheme="minorHAnsi"/>
          <w:u w:val="single"/>
        </w:rPr>
        <w:t>the UNDRIP is not legally binding</w:t>
      </w:r>
      <w:r w:rsidRPr="00F0311A">
        <w:rPr>
          <w:rFonts w:asciiTheme="minorHAnsi" w:hAnsiTheme="minorHAnsi" w:cstheme="minorHAnsi"/>
          <w:sz w:val="16"/>
        </w:rPr>
        <w:t xml:space="preserve">, States who have adopted it agree to uphold a universal framework protecting indigenous rights. However, despite this acceptance, the US government continues to make decisions that threaten the rights of indigenous tribes. </w:t>
      </w:r>
      <w:r w:rsidRPr="00F0311A">
        <w:rPr>
          <w:rFonts w:asciiTheme="minorHAnsi" w:hAnsiTheme="minorHAnsi" w:cstheme="minorHAnsi"/>
          <w:highlight w:val="yellow"/>
          <w:u w:val="single"/>
        </w:rPr>
        <w:t>Modern disputes include the construction of the Dakota Access Pipeline that threatens the environment of the Sioux tribe in North Dakota, and the expansion of a ski area on the San Francisco Peaks, a sacred site to at least 13 tribes in the Southwest</w:t>
      </w:r>
      <w:r w:rsidRPr="00F0311A">
        <w:rPr>
          <w:rFonts w:asciiTheme="minorHAnsi" w:hAnsiTheme="minorHAnsi" w:cstheme="minorHAnsi"/>
          <w:sz w:val="16"/>
        </w:rPr>
        <w:t xml:space="preserve">. The failure in </w:t>
      </w:r>
      <w:r w:rsidRPr="00F0311A">
        <w:rPr>
          <w:rFonts w:asciiTheme="minorHAnsi" w:hAnsiTheme="minorHAnsi" w:cstheme="minorHAnsi"/>
          <w:highlight w:val="yellow"/>
          <w:u w:val="single"/>
        </w:rPr>
        <w:t>both of these cases to seek the free, prior, and informed consent of Native American tribes on legislative decisions and</w:t>
      </w:r>
      <w:r w:rsidRPr="00F0311A">
        <w:rPr>
          <w:rFonts w:asciiTheme="minorHAnsi" w:hAnsiTheme="minorHAnsi" w:cstheme="minorHAnsi"/>
          <w:sz w:val="16"/>
        </w:rPr>
        <w:t xml:space="preserve"> projects that may affect them </w:t>
      </w:r>
      <w:r w:rsidRPr="00F0311A">
        <w:rPr>
          <w:rFonts w:asciiTheme="minorHAnsi" w:hAnsiTheme="minorHAnsi" w:cstheme="minorHAnsi"/>
          <w:u w:val="single"/>
        </w:rPr>
        <w:t>is a direct violation of the Declaration</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Canada </w:t>
      </w:r>
      <w:r w:rsidRPr="00F0311A">
        <w:rPr>
          <w:rFonts w:ascii="Tahoma" w:hAnsi="Tahoma" w:cs="Tahoma"/>
          <w:sz w:val="16"/>
        </w:rPr>
        <w:t>⁋</w:t>
      </w:r>
      <w:r w:rsidRPr="00F0311A">
        <w:rPr>
          <w:rFonts w:asciiTheme="minorHAnsi" w:hAnsiTheme="minorHAnsi" w:cstheme="minorHAnsi"/>
          <w:highlight w:val="yellow"/>
          <w:u w:val="single"/>
        </w:rPr>
        <w:t>In Canada, the relationship</w:t>
      </w:r>
      <w:r w:rsidRPr="00F0311A">
        <w:rPr>
          <w:rFonts w:asciiTheme="minorHAnsi" w:hAnsiTheme="minorHAnsi" w:cstheme="minorHAnsi"/>
          <w:sz w:val="16"/>
        </w:rPr>
        <w:t xml:space="preserve"> between the First Nations tribes and the government </w:t>
      </w:r>
      <w:r w:rsidRPr="00F0311A">
        <w:rPr>
          <w:rFonts w:asciiTheme="minorHAnsi" w:hAnsiTheme="minorHAnsi" w:cstheme="minorHAnsi"/>
          <w:highlight w:val="yellow"/>
          <w:u w:val="single"/>
        </w:rPr>
        <w:t>parallels that of the United States</w:t>
      </w:r>
      <w:r w:rsidRPr="00F0311A">
        <w:rPr>
          <w:rFonts w:asciiTheme="minorHAnsi" w:hAnsiTheme="minorHAnsi" w:cstheme="minorHAnsi"/>
          <w:sz w:val="16"/>
        </w:rPr>
        <w:t xml:space="preserve">; </w:t>
      </w:r>
      <w:r w:rsidRPr="00F0311A">
        <w:rPr>
          <w:rFonts w:asciiTheme="minorHAnsi" w:hAnsiTheme="minorHAnsi" w:cstheme="minorHAnsi"/>
          <w:u w:val="single"/>
        </w:rPr>
        <w:t>another history marked by forced assimilation and consolidation onto reservations</w:t>
      </w:r>
      <w:r w:rsidRPr="00F0311A">
        <w:rPr>
          <w:rFonts w:asciiTheme="minorHAnsi" w:hAnsiTheme="minorHAnsi" w:cstheme="minorHAnsi"/>
          <w:sz w:val="16"/>
        </w:rPr>
        <w:t xml:space="preserve">. There are concerns regarding the quality of life and living conditions on many reservations today. Particularly, </w:t>
      </w:r>
      <w:r w:rsidRPr="00F0311A">
        <w:rPr>
          <w:rFonts w:asciiTheme="minorHAnsi" w:hAnsiTheme="minorHAnsi" w:cstheme="minorHAnsi"/>
          <w:u w:val="single"/>
        </w:rPr>
        <w:t>there are numerous health concerns related to the lack of access to clean water. In 2016, there were 85 drinking water advisories affecting First Nations’ communities across Canada</w:t>
      </w:r>
      <w:r w:rsidRPr="00F0311A">
        <w:rPr>
          <w:rFonts w:asciiTheme="minorHAnsi" w:hAnsiTheme="minorHAnsi" w:cstheme="minorHAnsi"/>
          <w:sz w:val="16"/>
        </w:rPr>
        <w:t xml:space="preserve">. The water was contaminated by bacteria such as E. coli, cancer-causing Trihalomethanes, and uranium, making it unsafe to drink and resulting in advisories that could last for years. Such an infrastructure failure should not be occurring in Canada on such a massive scale. It demonstrates the government’s failure to adequately fund, regulate, and maintain suitable water systems. Although the 2016 Canadian budget allocated more funds to infrastructure building in First Nations communities, </w:t>
      </w:r>
      <w:r w:rsidRPr="00F0311A">
        <w:rPr>
          <w:rFonts w:asciiTheme="minorHAnsi" w:hAnsiTheme="minorHAnsi" w:cstheme="minorHAnsi"/>
          <w:highlight w:val="yellow"/>
          <w:u w:val="single"/>
        </w:rPr>
        <w:t>there is a continued failure to prioritize policies that would improve the healthcare and housing of indigenous peoples. Like the United States, Canada also voted against the UN Declaration on the Rights of Indigenous Peoples</w:t>
      </w:r>
      <w:r w:rsidRPr="00F0311A">
        <w:rPr>
          <w:rFonts w:asciiTheme="minorHAnsi" w:hAnsiTheme="minorHAnsi" w:cstheme="minorHAnsi"/>
          <w:sz w:val="16"/>
        </w:rPr>
        <w:t xml:space="preserve">, only adopting it in 2016. </w:t>
      </w:r>
      <w:r w:rsidRPr="00F0311A">
        <w:rPr>
          <w:rFonts w:asciiTheme="minorHAnsi" w:hAnsiTheme="minorHAnsi" w:cstheme="minorHAnsi"/>
          <w:u w:val="single"/>
        </w:rPr>
        <w:t>This stands as a clear pronouncement of Canada’s lack of concern and urgency regarding the rights of indigenous peoples</w:t>
      </w:r>
      <w:r w:rsidRPr="00F0311A">
        <w:rPr>
          <w:rFonts w:asciiTheme="minorHAnsi" w:hAnsiTheme="minorHAnsi" w:cstheme="minorHAnsi"/>
          <w:sz w:val="16"/>
        </w:rPr>
        <w:t>.</w:t>
      </w:r>
    </w:p>
    <w:p w14:paraId="6E71CE1F" w14:textId="77777777" w:rsidR="00FE2265" w:rsidRPr="00F0311A" w:rsidRDefault="00FE2265" w:rsidP="00FE2265">
      <w:pPr>
        <w:rPr>
          <w:rFonts w:asciiTheme="minorHAnsi" w:hAnsiTheme="minorHAnsi" w:cstheme="minorHAnsi"/>
          <w:sz w:val="16"/>
        </w:rPr>
      </w:pPr>
    </w:p>
    <w:p w14:paraId="1EFD6AAF" w14:textId="77777777" w:rsidR="00FE2265" w:rsidRPr="00F0311A" w:rsidRDefault="00FE2265" w:rsidP="00FE2265">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US actions thump human rights capability to indigenous peoples.</w:t>
      </w:r>
    </w:p>
    <w:p w14:paraId="7AF272F1" w14:textId="77777777" w:rsidR="00FE2265" w:rsidRPr="00F0311A" w:rsidRDefault="00FE2265" w:rsidP="00FE2265">
      <w:pPr>
        <w:rPr>
          <w:rFonts w:asciiTheme="minorHAnsi" w:hAnsiTheme="minorHAnsi" w:cstheme="minorHAnsi"/>
        </w:rPr>
      </w:pPr>
      <w:r w:rsidRPr="00F0311A">
        <w:rPr>
          <w:rFonts w:asciiTheme="minorHAnsi" w:hAnsiTheme="minorHAnsi" w:cstheme="minorHAnsi"/>
          <w:b/>
          <w:bCs/>
          <w:sz w:val="26"/>
        </w:rPr>
        <w:t xml:space="preserve">University of Arizona Law 18 </w:t>
      </w:r>
      <w:r w:rsidRPr="00F0311A">
        <w:rPr>
          <w:rFonts w:asciiTheme="minorHAnsi" w:hAnsiTheme="minorHAnsi" w:cstheme="minorHAnsi"/>
        </w:rPr>
        <w:t xml:space="preserve">(The University of Arizona James E. Rogers College of Law “Leaders in Field of Indigenous Law and Policy Submit Report to UN on Criminalization of Indigenous Human Rights Defenders Resisting DAPL” April 5, 2018. </w:t>
      </w:r>
      <w:hyperlink r:id="rId9" w:history="1">
        <w:r w:rsidRPr="00F0311A">
          <w:rPr>
            <w:rFonts w:asciiTheme="minorHAnsi" w:hAnsiTheme="minorHAnsi" w:cstheme="minorHAnsi"/>
          </w:rPr>
          <w:t>https://law.arizona.edu/leaders-field-indigenous-law-and-policy-submit-report-un-criminalization-indigenous-human-rights</w:t>
        </w:r>
      </w:hyperlink>
      <w:r w:rsidRPr="00F0311A">
        <w:rPr>
          <w:rFonts w:asciiTheme="minorHAnsi" w:hAnsiTheme="minorHAnsi" w:cstheme="minorHAnsi"/>
        </w:rPr>
        <w:t xml:space="preserve"> ) B$</w:t>
      </w:r>
    </w:p>
    <w:p w14:paraId="423090AB" w14:textId="77777777" w:rsidR="00FE2265" w:rsidRPr="00F0311A" w:rsidRDefault="00FE2265" w:rsidP="00FE2265">
      <w:pPr>
        <w:rPr>
          <w:rFonts w:asciiTheme="minorHAnsi" w:hAnsiTheme="minorHAnsi" w:cstheme="minorHAnsi"/>
          <w:u w:val="single"/>
        </w:rPr>
      </w:pPr>
      <w:r w:rsidRPr="00F0311A">
        <w:rPr>
          <w:rFonts w:asciiTheme="minorHAnsi" w:hAnsiTheme="minorHAnsi" w:cstheme="minorHAnsi"/>
          <w:sz w:val="16"/>
        </w:rPr>
        <w:t xml:space="preserve">Faculty and students from the International Human Rights Advocacy Workshop at the University of Arizona </w:t>
      </w:r>
      <w:r w:rsidRPr="00F0311A">
        <w:rPr>
          <w:rFonts w:asciiTheme="minorHAnsi" w:hAnsiTheme="minorHAnsi" w:cstheme="minorHAnsi"/>
          <w:highlight w:val="yellow"/>
          <w:u w:val="single"/>
        </w:rPr>
        <w:t>Indigenous Peoples</w:t>
      </w:r>
      <w:r w:rsidRPr="00F0311A">
        <w:rPr>
          <w:rFonts w:asciiTheme="minorHAnsi" w:hAnsiTheme="minorHAnsi" w:cstheme="minorHAnsi"/>
          <w:u w:val="single"/>
        </w:rPr>
        <w:t xml:space="preserve"> Law and Policy</w:t>
      </w:r>
      <w:r w:rsidRPr="00F0311A">
        <w:rPr>
          <w:rFonts w:asciiTheme="minorHAnsi" w:hAnsiTheme="minorHAnsi" w:cstheme="minorHAnsi"/>
          <w:sz w:val="16"/>
        </w:rPr>
        <w:t xml:space="preserve"> (IPLP) Program </w:t>
      </w:r>
      <w:r w:rsidRPr="00F0311A">
        <w:rPr>
          <w:rFonts w:asciiTheme="minorHAnsi" w:hAnsiTheme="minorHAnsi" w:cstheme="minorHAnsi"/>
          <w:highlight w:val="yellow"/>
          <w:u w:val="single"/>
        </w:rPr>
        <w:t>submitted a report</w:t>
      </w:r>
      <w:r w:rsidRPr="00F0311A">
        <w:rPr>
          <w:rFonts w:asciiTheme="minorHAnsi" w:hAnsiTheme="minorHAnsi" w:cstheme="minorHAnsi"/>
          <w:u w:val="single"/>
        </w:rPr>
        <w:t xml:space="preserve"> to the United Nations (UN) </w:t>
      </w:r>
      <w:r w:rsidRPr="00F0311A">
        <w:rPr>
          <w:rFonts w:asciiTheme="minorHAnsi" w:hAnsiTheme="minorHAnsi" w:cstheme="minorHAnsi"/>
          <w:highlight w:val="yellow"/>
          <w:u w:val="single"/>
        </w:rPr>
        <w:t>regarding the human rights violations committed against water protectors</w:t>
      </w:r>
      <w:r w:rsidRPr="00F0311A">
        <w:rPr>
          <w:rFonts w:asciiTheme="minorHAnsi" w:hAnsiTheme="minorHAnsi" w:cstheme="minorHAnsi"/>
          <w:u w:val="single"/>
        </w:rPr>
        <w:t xml:space="preserve"> resisting the Dakota Access Pipeline</w:t>
      </w:r>
      <w:r w:rsidRPr="00F0311A">
        <w:rPr>
          <w:rFonts w:asciiTheme="minorHAnsi" w:hAnsiTheme="minorHAnsi" w:cstheme="minorHAnsi"/>
          <w:sz w:val="16"/>
        </w:rPr>
        <w:t xml:space="preserve"> (DAPL). The report, “Indigenous Resistance to the Dakota Access Pipeline: Criminalization of Dissent and Suppression of Protest,” was sent to the UN Special Rapporteur on the rights of indigenous peoples, Victoria </w:t>
      </w:r>
      <w:proofErr w:type="spellStart"/>
      <w:r w:rsidRPr="00F0311A">
        <w:rPr>
          <w:rFonts w:asciiTheme="minorHAnsi" w:hAnsiTheme="minorHAnsi" w:cstheme="minorHAnsi"/>
          <w:sz w:val="16"/>
        </w:rPr>
        <w:t>Tauli-Corpuz</w:t>
      </w:r>
      <w:proofErr w:type="spellEnd"/>
      <w:r w:rsidRPr="00F0311A">
        <w:rPr>
          <w:rFonts w:asciiTheme="minorHAnsi" w:hAnsiTheme="minorHAnsi" w:cstheme="minorHAnsi"/>
          <w:sz w:val="16"/>
        </w:rPr>
        <w:t xml:space="preserve">, on behalf of the workshop’s clinical client, the Water Protectors Legal Collective (WPLC). The WPLC provides on-the-ground legal support </w:t>
      </w:r>
      <w:r w:rsidRPr="00F0311A">
        <w:rPr>
          <w:rFonts w:asciiTheme="minorHAnsi" w:hAnsiTheme="minorHAnsi" w:cstheme="minorHAnsi"/>
          <w:highlight w:val="yellow"/>
          <w:u w:val="single"/>
        </w:rPr>
        <w:t>for those facing criminal and civil charges stemming from the Dakota Access Pipeline resistance at Standing Rock, North Dakota</w:t>
      </w:r>
      <w:r w:rsidRPr="00F0311A">
        <w:rPr>
          <w:rFonts w:asciiTheme="minorHAnsi" w:hAnsiTheme="minorHAnsi" w:cstheme="minorHAnsi"/>
          <w:u w:val="single"/>
        </w:rPr>
        <w:t xml:space="preserve">. </w:t>
      </w:r>
      <w:r w:rsidRPr="00F0311A">
        <w:rPr>
          <w:rFonts w:ascii="Tahoma" w:hAnsi="Tahoma" w:cs="Tahoma"/>
          <w:u w:val="single"/>
        </w:rPr>
        <w:t>⁋</w:t>
      </w:r>
      <w:r w:rsidRPr="00F0311A">
        <w:rPr>
          <w:rFonts w:asciiTheme="minorHAnsi" w:hAnsiTheme="minorHAnsi" w:cstheme="minorHAnsi"/>
          <w:u w:val="single"/>
        </w:rPr>
        <w:t>The report will be presented to UN officials during the 17th Session of the United Nations</w:t>
      </w:r>
      <w:r w:rsidRPr="00F0311A">
        <w:rPr>
          <w:rFonts w:asciiTheme="minorHAnsi" w:hAnsiTheme="minorHAnsi" w:cstheme="minorHAnsi"/>
          <w:sz w:val="16"/>
        </w:rPr>
        <w:t xml:space="preserve"> Permanent Forum on Indigenous Issues (UNPFII) at the UN headquarters in New York City. Professor </w:t>
      </w:r>
      <w:proofErr w:type="spellStart"/>
      <w:r w:rsidRPr="00F0311A">
        <w:rPr>
          <w:rFonts w:asciiTheme="minorHAnsi" w:hAnsiTheme="minorHAnsi" w:cstheme="minorHAnsi"/>
          <w:sz w:val="16"/>
        </w:rPr>
        <w:t>Seanna</w:t>
      </w:r>
      <w:proofErr w:type="spellEnd"/>
      <w:r w:rsidRPr="00F0311A">
        <w:rPr>
          <w:rFonts w:asciiTheme="minorHAnsi" w:hAnsiTheme="minorHAnsi" w:cstheme="minorHAnsi"/>
          <w:sz w:val="16"/>
        </w:rPr>
        <w:t xml:space="preserve"> Howard, Director of the International Human Rights Advocacy Workshop, is convening a panel discussion at UNPFII titled “Dakota Access Pipeline Resistance and the Criminalization of Indigenous Human Rights Defenders” on April 19, from 2:45–4 PM. The panel features leading human rights scholars and UN experts, including Ms. </w:t>
      </w:r>
      <w:proofErr w:type="spellStart"/>
      <w:r w:rsidRPr="00F0311A">
        <w:rPr>
          <w:rFonts w:asciiTheme="minorHAnsi" w:hAnsiTheme="minorHAnsi" w:cstheme="minorHAnsi"/>
          <w:sz w:val="16"/>
        </w:rPr>
        <w:t>Tauli-Corpuz</w:t>
      </w:r>
      <w:proofErr w:type="spellEnd"/>
      <w:r w:rsidRPr="00F0311A">
        <w:rPr>
          <w:rFonts w:asciiTheme="minorHAnsi" w:hAnsiTheme="minorHAnsi" w:cstheme="minorHAnsi"/>
          <w:sz w:val="16"/>
        </w:rPr>
        <w:t xml:space="preserve">, and will address </w:t>
      </w:r>
      <w:r w:rsidRPr="00F0311A">
        <w:rPr>
          <w:rFonts w:asciiTheme="minorHAnsi" w:hAnsiTheme="minorHAnsi" w:cstheme="minorHAnsi"/>
          <w:highlight w:val="yellow"/>
          <w:u w:val="single"/>
        </w:rPr>
        <w:t>the criminalization of water protectors resisting DAPL and the need for protection of indigenous human rights defenders worldwide</w:t>
      </w:r>
      <w:r w:rsidRPr="00F0311A">
        <w:rPr>
          <w:rFonts w:asciiTheme="minorHAnsi" w:hAnsiTheme="minorHAnsi" w:cstheme="minorHAnsi"/>
          <w:u w:val="single"/>
        </w:rPr>
        <w:t>.</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Under the direction of Professor Howard, students in the International Human Rights Advocacy Workshop helped prepare the report by conducting research on the suppression of peaceful protest and criminalization of dissent against indigenous peoples in the United States and worldwide. The report was submitted to inform the Special Rapporteur’s upcoming thematic study on the Criminalization of Indigenous Human Rights Defenders. The study will address the challenges faced by indigenous human rights defenders and recommend ways to protect their rights to peaceful protest and expression. Ms. </w:t>
      </w:r>
      <w:proofErr w:type="spellStart"/>
      <w:r w:rsidRPr="00F0311A">
        <w:rPr>
          <w:rFonts w:asciiTheme="minorHAnsi" w:hAnsiTheme="minorHAnsi" w:cstheme="minorHAnsi"/>
          <w:sz w:val="16"/>
        </w:rPr>
        <w:t>Tauli-Corpuz</w:t>
      </w:r>
      <w:proofErr w:type="spellEnd"/>
      <w:r w:rsidRPr="00F0311A">
        <w:rPr>
          <w:rFonts w:asciiTheme="minorHAnsi" w:hAnsiTheme="minorHAnsi" w:cstheme="minorHAnsi"/>
          <w:sz w:val="16"/>
        </w:rPr>
        <w:t xml:space="preserve"> will present her findings to the UN Human Rights Council in September 2018. </w:t>
      </w:r>
      <w:r w:rsidRPr="00F0311A">
        <w:rPr>
          <w:rFonts w:ascii="Tahoma" w:hAnsi="Tahoma" w:cs="Tahoma"/>
          <w:sz w:val="16"/>
        </w:rPr>
        <w:t>⁋</w:t>
      </w:r>
      <w:r w:rsidRPr="00F0311A">
        <w:rPr>
          <w:rFonts w:asciiTheme="minorHAnsi" w:hAnsiTheme="minorHAnsi" w:cstheme="minorHAnsi"/>
          <w:sz w:val="16"/>
        </w:rPr>
        <w:t xml:space="preserve">“This is cutting-edge work that critically analyzes the multiple and intersecting violations of indigenous peoples’ treaty rights, human rights, and civil rights on sacred ground in North Dakota. </w:t>
      </w:r>
      <w:r w:rsidRPr="00F0311A">
        <w:rPr>
          <w:rFonts w:asciiTheme="minorHAnsi" w:hAnsiTheme="minorHAnsi" w:cstheme="minorHAnsi"/>
          <w:u w:val="single"/>
        </w:rPr>
        <w:t>The information contained in this report, however, should raise and inform global concerns about the goals, strategies, and tactics of states and resource extraction companies</w:t>
      </w:r>
      <w:r w:rsidRPr="00F0311A">
        <w:rPr>
          <w:rFonts w:asciiTheme="minorHAnsi" w:hAnsiTheme="minorHAnsi" w:cstheme="minorHAnsi"/>
          <w:sz w:val="16"/>
        </w:rPr>
        <w:t xml:space="preserve"> once they focus their attention on acquiring rights in the lands indigenous peoples use and protect for their cultural survival, integrity, and identity. I am so impressed with the commitment and passion shown by the International Human Rights Advocacy Workshop students for this project, led by Professor Howard with the assistance of IPLP graduate student and clinical fellow Michelle Cook. The whole team has done remarkable work in organizing this project,” notes IPLP Faculty Co-Chair Robert A. Williams Jr. </w:t>
      </w:r>
      <w:r w:rsidRPr="00F0311A">
        <w:rPr>
          <w:rFonts w:ascii="Tahoma" w:hAnsi="Tahoma" w:cs="Tahoma"/>
          <w:sz w:val="16"/>
        </w:rPr>
        <w:t>⁋</w:t>
      </w:r>
      <w:r w:rsidRPr="00F0311A">
        <w:rPr>
          <w:rFonts w:asciiTheme="minorHAnsi" w:hAnsiTheme="minorHAnsi" w:cstheme="minorHAnsi"/>
          <w:sz w:val="16"/>
        </w:rPr>
        <w:t xml:space="preserve">The report, “Indigenous Resistance to the Dakota Access Pipeline: Criminalization of Dissent and Suppression of Protest,” makes the following recommendations: </w:t>
      </w:r>
      <w:r w:rsidRPr="00F0311A">
        <w:rPr>
          <w:rFonts w:ascii="Tahoma" w:hAnsi="Tahoma" w:cs="Tahoma"/>
          <w:sz w:val="16"/>
        </w:rPr>
        <w:t>⁋</w:t>
      </w:r>
      <w:r w:rsidRPr="00F0311A">
        <w:rPr>
          <w:rFonts w:asciiTheme="minorHAnsi" w:hAnsiTheme="minorHAnsi" w:cstheme="minorHAnsi"/>
          <w:u w:val="single"/>
        </w:rPr>
        <w:t xml:space="preserve">Review and reconsider criminal proceedings against water protectors and direct prosecutors to seek proportionate penalties for protestors who violate the law </w:t>
      </w:r>
      <w:r w:rsidRPr="00F0311A">
        <w:rPr>
          <w:rFonts w:ascii="Tahoma" w:hAnsi="Tahoma" w:cs="Tahoma"/>
          <w:u w:val="single"/>
        </w:rPr>
        <w:t>⁋</w:t>
      </w:r>
      <w:r w:rsidRPr="00F0311A">
        <w:rPr>
          <w:rFonts w:asciiTheme="minorHAnsi" w:hAnsiTheme="minorHAnsi" w:cstheme="minorHAnsi"/>
          <w:highlight w:val="yellow"/>
          <w:u w:val="single"/>
        </w:rPr>
        <w:t>Investigate, punish, and provide appropriate reparations for all human rights violations, including the use of excessive force and mass arrests in response to DAPL opposition</w:t>
      </w:r>
      <w:r w:rsidRPr="00F0311A">
        <w:rPr>
          <w:rFonts w:asciiTheme="minorHAnsi" w:hAnsiTheme="minorHAnsi" w:cstheme="minorHAnsi"/>
          <w:sz w:val="16"/>
        </w:rPr>
        <w:t xml:space="preserve">; OR convene a truth commission with the indigenous representative institutions of the </w:t>
      </w:r>
      <w:proofErr w:type="spellStart"/>
      <w:r w:rsidRPr="00F0311A">
        <w:rPr>
          <w:rFonts w:asciiTheme="minorHAnsi" w:hAnsiTheme="minorHAnsi" w:cstheme="minorHAnsi"/>
          <w:sz w:val="16"/>
        </w:rPr>
        <w:t>Oceti</w:t>
      </w:r>
      <w:proofErr w:type="spellEnd"/>
      <w:r w:rsidRPr="00F0311A">
        <w:rPr>
          <w:rFonts w:asciiTheme="minorHAnsi" w:hAnsiTheme="minorHAnsi" w:cstheme="minorHAnsi"/>
          <w:sz w:val="16"/>
        </w:rPr>
        <w:t xml:space="preserve"> </w:t>
      </w:r>
      <w:proofErr w:type="spellStart"/>
      <w:r w:rsidRPr="00F0311A">
        <w:rPr>
          <w:rFonts w:asciiTheme="minorHAnsi" w:hAnsiTheme="minorHAnsi" w:cstheme="minorHAnsi"/>
          <w:sz w:val="16"/>
        </w:rPr>
        <w:t>Šakowiŋ</w:t>
      </w:r>
      <w:proofErr w:type="spellEnd"/>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Adopt a regulatory framework to supervise and monitor activities of extractive industries and energy companies, private security firms and other non-state actors to prevent human rights violations in regard to activities that affect indigenous peoples and their lands </w:t>
      </w:r>
      <w:r w:rsidRPr="00F0311A">
        <w:rPr>
          <w:rFonts w:ascii="Tahoma" w:hAnsi="Tahoma" w:cs="Tahoma"/>
          <w:sz w:val="16"/>
        </w:rPr>
        <w:t>⁋</w:t>
      </w:r>
      <w:r w:rsidRPr="00F0311A">
        <w:rPr>
          <w:rFonts w:asciiTheme="minorHAnsi" w:hAnsiTheme="minorHAnsi" w:cstheme="minorHAnsi"/>
          <w:sz w:val="16"/>
        </w:rPr>
        <w:t xml:space="preserve">Provide training to law enforcement and private security on best practices for managing peaceful demonstrations; the right to free expression and assembly; and indigenous peoples rights under international law </w:t>
      </w:r>
      <w:r w:rsidRPr="00F0311A">
        <w:rPr>
          <w:rFonts w:ascii="Tahoma" w:hAnsi="Tahoma" w:cs="Tahoma"/>
          <w:sz w:val="16"/>
        </w:rPr>
        <w:t>⁋</w:t>
      </w:r>
      <w:r w:rsidRPr="00F0311A">
        <w:rPr>
          <w:rFonts w:asciiTheme="minorHAnsi" w:hAnsiTheme="minorHAnsi" w:cstheme="minorHAnsi"/>
          <w:sz w:val="16"/>
        </w:rPr>
        <w:t xml:space="preserve">Implement national measures to protect indigenous human rights defenders in compliance with the UN Declaration on Human Rights Defenders, the UN Declaration on the Rights of Indigenous Peoples and other international standards to ensure the full enjoyment of their rights to free expression and assembly </w:t>
      </w:r>
      <w:r w:rsidRPr="00F0311A">
        <w:rPr>
          <w:rFonts w:ascii="Tahoma" w:hAnsi="Tahoma" w:cs="Tahoma"/>
          <w:sz w:val="16"/>
        </w:rPr>
        <w:t>⁋</w:t>
      </w:r>
      <w:r w:rsidRPr="00F0311A">
        <w:rPr>
          <w:rFonts w:asciiTheme="minorHAnsi" w:hAnsiTheme="minorHAnsi" w:cstheme="minorHAnsi"/>
          <w:sz w:val="16"/>
        </w:rPr>
        <w:t xml:space="preserve">Issue executive order regulating and restricting transfer of military-grade weapons and equipment to local law enforcement </w:t>
      </w:r>
      <w:r w:rsidRPr="00F0311A">
        <w:rPr>
          <w:rFonts w:ascii="Tahoma" w:hAnsi="Tahoma" w:cs="Tahoma"/>
          <w:sz w:val="16"/>
        </w:rPr>
        <w:t>⁋</w:t>
      </w:r>
      <w:r w:rsidRPr="00F0311A">
        <w:rPr>
          <w:rFonts w:asciiTheme="minorHAnsi" w:hAnsiTheme="minorHAnsi" w:cstheme="minorHAnsi"/>
          <w:sz w:val="16"/>
        </w:rPr>
        <w:t xml:space="preserve">Reject or amend state legislation that violates the right to free assembly </w:t>
      </w:r>
      <w:r w:rsidRPr="00F0311A">
        <w:rPr>
          <w:rFonts w:ascii="Tahoma" w:hAnsi="Tahoma" w:cs="Tahoma"/>
          <w:sz w:val="16"/>
        </w:rPr>
        <w:t>⁋</w:t>
      </w:r>
      <w:r w:rsidRPr="00F0311A">
        <w:rPr>
          <w:rFonts w:asciiTheme="minorHAnsi" w:hAnsiTheme="minorHAnsi" w:cstheme="minorHAnsi"/>
          <w:sz w:val="16"/>
        </w:rPr>
        <w:t xml:space="preserve">Ensure that state and local emergency powers are not abused in the context of social protest </w:t>
      </w:r>
      <w:r w:rsidRPr="00F0311A">
        <w:rPr>
          <w:rFonts w:ascii="Tahoma" w:hAnsi="Tahoma" w:cs="Tahoma"/>
          <w:sz w:val="16"/>
        </w:rPr>
        <w:t>⁋</w:t>
      </w:r>
      <w:r w:rsidRPr="00F0311A">
        <w:rPr>
          <w:rFonts w:asciiTheme="minorHAnsi" w:hAnsiTheme="minorHAnsi" w:cstheme="minorHAnsi"/>
          <w:u w:val="single"/>
        </w:rPr>
        <w:t>Implement the UN Declaration on the Rights of Indigenous Peoples and recommendations on indigenous peoples rights issued to the United States by the UN Treaty Bodies, Universal Periodic Review process, UN Special Procedures and the Inter-American System of Human Rights</w:t>
      </w:r>
    </w:p>
    <w:p w14:paraId="5C2AD98B" w14:textId="77777777" w:rsidR="00FE2265" w:rsidRPr="00F0311A" w:rsidRDefault="00FE2265" w:rsidP="00FE2265">
      <w:pPr>
        <w:rPr>
          <w:rFonts w:asciiTheme="minorHAnsi" w:hAnsiTheme="minorHAnsi" w:cstheme="minorHAnsi"/>
          <w:sz w:val="16"/>
        </w:rPr>
      </w:pPr>
    </w:p>
    <w:p w14:paraId="24E78488" w14:textId="77777777" w:rsidR="009711D0" w:rsidRPr="00F0311A" w:rsidRDefault="009711D0" w:rsidP="009711D0">
      <w:pPr>
        <w:pStyle w:val="Heading4"/>
        <w:rPr>
          <w:rFonts w:asciiTheme="minorHAnsi" w:hAnsiTheme="minorHAnsi" w:cstheme="minorHAnsi"/>
        </w:rPr>
      </w:pPr>
      <w:r w:rsidRPr="00F0311A">
        <w:rPr>
          <w:rFonts w:asciiTheme="minorHAnsi" w:hAnsiTheme="minorHAnsi" w:cstheme="minorHAnsi"/>
        </w:rPr>
        <w:t>Canada is uniquely bad too.</w:t>
      </w:r>
    </w:p>
    <w:p w14:paraId="60D42641" w14:textId="77777777" w:rsidR="009711D0" w:rsidRPr="00F0311A" w:rsidRDefault="009711D0" w:rsidP="009711D0">
      <w:pPr>
        <w:rPr>
          <w:rFonts w:asciiTheme="minorHAnsi" w:hAnsiTheme="minorHAnsi" w:cstheme="minorHAnsi"/>
        </w:rPr>
      </w:pPr>
      <w:r w:rsidRPr="00F0311A">
        <w:rPr>
          <w:rStyle w:val="Style13ptBold"/>
          <w:rFonts w:asciiTheme="minorHAnsi" w:hAnsiTheme="minorHAnsi" w:cstheme="minorHAnsi"/>
        </w:rPr>
        <w:t>HRW 2018</w:t>
      </w:r>
      <w:r w:rsidRPr="00F0311A">
        <w:rPr>
          <w:rFonts w:asciiTheme="minorHAnsi" w:hAnsiTheme="minorHAnsi" w:cstheme="minorHAnsi"/>
        </w:rPr>
        <w:t xml:space="preserve"> Report (Human Rights Watch. “World Report 2018: Canada Events of 2017” </w:t>
      </w:r>
      <w:hyperlink r:id="rId10" w:anchor="5f88e8" w:history="1">
        <w:r w:rsidRPr="00F0311A">
          <w:rPr>
            <w:rStyle w:val="Hyperlink"/>
            <w:rFonts w:asciiTheme="minorHAnsi" w:hAnsiTheme="minorHAnsi" w:cstheme="minorHAnsi"/>
          </w:rPr>
          <w:t>https://www.hrw.org/world-report/2018/country-chapters/canada#5f88e8</w:t>
        </w:r>
      </w:hyperlink>
      <w:r w:rsidRPr="00F0311A">
        <w:rPr>
          <w:rFonts w:asciiTheme="minorHAnsi" w:hAnsiTheme="minorHAnsi" w:cstheme="minorHAnsi"/>
        </w:rPr>
        <w:t xml:space="preserve"> ) B$</w:t>
      </w:r>
    </w:p>
    <w:p w14:paraId="45CC6514" w14:textId="77777777" w:rsidR="009711D0" w:rsidRPr="00F0311A" w:rsidRDefault="009711D0" w:rsidP="009711D0">
      <w:pPr>
        <w:rPr>
          <w:rStyle w:val="StyleUnderline"/>
          <w:rFonts w:asciiTheme="minorHAnsi" w:hAnsiTheme="minorHAnsi" w:cstheme="minorHAnsi"/>
        </w:rPr>
      </w:pPr>
      <w:r w:rsidRPr="00F0311A">
        <w:rPr>
          <w:rFonts w:asciiTheme="minorHAnsi" w:hAnsiTheme="minorHAnsi" w:cstheme="minorHAnsi"/>
          <w:sz w:val="16"/>
        </w:rPr>
        <w:t xml:space="preserve">Violence against Indigenous Women and Girls </w:t>
      </w:r>
      <w:r w:rsidRPr="00F0311A">
        <w:rPr>
          <w:rFonts w:ascii="Tahoma" w:hAnsi="Tahoma" w:cs="Tahoma"/>
          <w:sz w:val="16"/>
        </w:rPr>
        <w:t>⁋</w:t>
      </w:r>
      <w:r w:rsidRPr="00F0311A">
        <w:rPr>
          <w:rFonts w:asciiTheme="minorHAnsi" w:hAnsiTheme="minorHAnsi" w:cstheme="minorHAnsi"/>
          <w:highlight w:val="yellow"/>
          <w:u w:val="single"/>
        </w:rPr>
        <w:t>Indigenous women and girls are more vulnerable to violence than their non-Indigenous counterparts in every province and territory of Canada</w:t>
      </w:r>
      <w:r w:rsidRPr="00F0311A">
        <w:rPr>
          <w:rFonts w:asciiTheme="minorHAnsi" w:hAnsiTheme="minorHAnsi" w:cstheme="minorHAnsi"/>
          <w:sz w:val="16"/>
        </w:rPr>
        <w:t xml:space="preserve">. While Indigenous women only make up 4.3 percent of the female population, </w:t>
      </w:r>
      <w:r w:rsidRPr="00F0311A">
        <w:rPr>
          <w:rStyle w:val="StyleUnderline"/>
          <w:rFonts w:asciiTheme="minorHAnsi" w:hAnsiTheme="minorHAnsi" w:cstheme="minorHAnsi"/>
        </w:rPr>
        <w:t xml:space="preserve">they account for </w:t>
      </w:r>
      <w:r w:rsidRPr="00F0311A">
        <w:rPr>
          <w:rStyle w:val="StyleUnderline"/>
          <w:rFonts w:asciiTheme="minorHAnsi" w:hAnsiTheme="minorHAnsi" w:cstheme="minorHAnsi"/>
          <w:highlight w:val="yellow"/>
        </w:rPr>
        <w:t>16 percent of the total female homicides</w:t>
      </w:r>
      <w:r w:rsidRPr="00F0311A">
        <w:rPr>
          <w:rStyle w:val="StyleUnderline"/>
          <w:rFonts w:asciiTheme="minorHAnsi" w:hAnsiTheme="minorHAnsi" w:cstheme="minorHAnsi"/>
        </w:rPr>
        <w:t xml:space="preserve"> and </w:t>
      </w:r>
      <w:r w:rsidRPr="00F0311A">
        <w:rPr>
          <w:rStyle w:val="StyleUnderline"/>
          <w:rFonts w:asciiTheme="minorHAnsi" w:hAnsiTheme="minorHAnsi" w:cstheme="minorHAnsi"/>
          <w:highlight w:val="yellow"/>
        </w:rPr>
        <w:t>11.3 percent of missing women</w:t>
      </w:r>
      <w:r w:rsidRPr="00F0311A">
        <w:rPr>
          <w:rStyle w:val="StyleUnderline"/>
          <w:rFonts w:asciiTheme="minorHAnsi" w:hAnsiTheme="minorHAnsi" w:cstheme="minorHAnsi"/>
        </w:rPr>
        <w:t xml:space="preserve"> in the country</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In its 2015 inquiry into the murders and disappearances of Indigenous women and girls, the Inter-American Commission on Human Rights affirmed that racial discrimination and socio-economic marginalization were root causes of the violence. </w:t>
      </w:r>
      <w:r w:rsidRPr="00F0311A">
        <w:rPr>
          <w:rFonts w:ascii="Tahoma" w:hAnsi="Tahoma" w:cs="Tahoma"/>
          <w:sz w:val="16"/>
        </w:rPr>
        <w:t>⁋</w:t>
      </w:r>
      <w:r w:rsidRPr="00F0311A">
        <w:rPr>
          <w:rFonts w:asciiTheme="minorHAnsi" w:hAnsiTheme="minorHAnsi" w:cstheme="minorHAnsi"/>
          <w:sz w:val="16"/>
        </w:rPr>
        <w:t xml:space="preserve">In September 2016, the Canadian government launched a two-year national inquiry into missing and murdered Indigenous women and girls. The inquiry is tasked with examining the root causes and institutional responses to high levels of violence. </w:t>
      </w:r>
      <w:r w:rsidRPr="00F0311A">
        <w:rPr>
          <w:rFonts w:ascii="Tahoma" w:hAnsi="Tahoma" w:cs="Tahoma"/>
          <w:sz w:val="16"/>
        </w:rPr>
        <w:t>⁋</w:t>
      </w:r>
      <w:r w:rsidRPr="00F0311A">
        <w:rPr>
          <w:rStyle w:val="StyleUnderline"/>
          <w:rFonts w:asciiTheme="minorHAnsi" w:hAnsiTheme="minorHAnsi" w:cstheme="minorHAnsi"/>
        </w:rPr>
        <w:t xml:space="preserve">Human Rights Watch and other groups have called on the national inquiry to closely examine how </w:t>
      </w:r>
      <w:r w:rsidRPr="00F0311A">
        <w:rPr>
          <w:rStyle w:val="StyleUnderline"/>
          <w:rFonts w:asciiTheme="minorHAnsi" w:hAnsiTheme="minorHAnsi" w:cstheme="minorHAnsi"/>
          <w:highlight w:val="yellow"/>
        </w:rPr>
        <w:t>policing failures are contributing to Indigenous women’s vulnerability to violence</w:t>
      </w:r>
      <w:r w:rsidRPr="00F0311A">
        <w:rPr>
          <w:rStyle w:val="StyleUnderline"/>
          <w:rFonts w:asciiTheme="minorHAnsi" w:hAnsiTheme="minorHAnsi" w:cstheme="minorHAnsi"/>
        </w:rPr>
        <w:t>. To date, Canada has made only limited progress to ensure that police are accountable for these policing failures</w:t>
      </w:r>
      <w:r w:rsidRPr="00F0311A">
        <w:rPr>
          <w:rFonts w:asciiTheme="minorHAnsi" w:hAnsiTheme="minorHAnsi" w:cstheme="minorHAnsi"/>
          <w:sz w:val="16"/>
        </w:rPr>
        <w:t xml:space="preserve">. </w:t>
      </w:r>
      <w:r w:rsidRPr="00F0311A">
        <w:rPr>
          <w:rStyle w:val="StyleUnderline"/>
          <w:rFonts w:asciiTheme="minorHAnsi" w:hAnsiTheme="minorHAnsi" w:cstheme="minorHAnsi"/>
          <w:highlight w:val="yellow"/>
        </w:rPr>
        <w:t>Lack of accountability for policing abuses against Indigenous women exacerbates long-standing tensions between police and Indigenous communities in Canada</w:t>
      </w:r>
      <w:r w:rsidRPr="00F0311A">
        <w:rPr>
          <w:rStyle w:val="StyleUnderline"/>
          <w:rFonts w:asciiTheme="minorHAnsi" w:hAnsiTheme="minorHAnsi" w:cstheme="minorHAnsi"/>
        </w:rPr>
        <w:t>.</w:t>
      </w:r>
    </w:p>
    <w:p w14:paraId="4D4E8575" w14:textId="77777777" w:rsidR="009711D0" w:rsidRPr="00F0311A" w:rsidRDefault="009711D0" w:rsidP="009711D0">
      <w:pPr>
        <w:rPr>
          <w:rStyle w:val="StyleUnderline"/>
          <w:rFonts w:asciiTheme="minorHAnsi" w:hAnsiTheme="minorHAnsi" w:cstheme="minorHAnsi"/>
        </w:rPr>
      </w:pPr>
    </w:p>
    <w:p w14:paraId="5862C77F" w14:textId="77777777" w:rsidR="009711D0" w:rsidRPr="00F0311A" w:rsidRDefault="009711D0" w:rsidP="009711D0">
      <w:pPr>
        <w:pStyle w:val="Heading4"/>
        <w:rPr>
          <w:rStyle w:val="StyleUnderline"/>
          <w:rFonts w:asciiTheme="minorHAnsi" w:hAnsiTheme="minorHAnsi" w:cstheme="minorHAnsi"/>
          <w:sz w:val="26"/>
          <w:szCs w:val="26"/>
          <w:u w:val="none"/>
        </w:rPr>
      </w:pPr>
      <w:r w:rsidRPr="00F0311A">
        <w:rPr>
          <w:rStyle w:val="StyleUnderline"/>
          <w:rFonts w:asciiTheme="minorHAnsi" w:hAnsiTheme="minorHAnsi" w:cstheme="minorHAnsi"/>
          <w:sz w:val="26"/>
          <w:szCs w:val="26"/>
          <w:u w:val="none"/>
        </w:rPr>
        <w:t>Economic incursions are incurring now in indigenous lands violates international law now.</w:t>
      </w:r>
    </w:p>
    <w:p w14:paraId="608C45DA" w14:textId="77777777" w:rsidR="009711D0" w:rsidRPr="00F0311A" w:rsidRDefault="009711D0" w:rsidP="009711D0">
      <w:pPr>
        <w:rPr>
          <w:rStyle w:val="StyleUnderline"/>
          <w:rFonts w:asciiTheme="minorHAnsi" w:hAnsiTheme="minorHAnsi" w:cstheme="minorHAnsi"/>
        </w:rPr>
      </w:pPr>
      <w:r w:rsidRPr="00F0311A">
        <w:rPr>
          <w:rStyle w:val="Style13ptBold"/>
          <w:rFonts w:asciiTheme="minorHAnsi" w:hAnsiTheme="minorHAnsi" w:cstheme="minorHAnsi"/>
        </w:rPr>
        <w:t>Harvard Law Review 16</w:t>
      </w:r>
      <w:r w:rsidRPr="00F0311A">
        <w:rPr>
          <w:rFonts w:asciiTheme="minorHAnsi" w:hAnsiTheme="minorHAnsi" w:cstheme="minorHAnsi"/>
        </w:rPr>
        <w:t xml:space="preserve"> (Harvard Law Review. “The Double Life of International Law: Indigenous Peoples and Extractive Industries” APR 8, 2016. </w:t>
      </w:r>
      <w:hyperlink r:id="rId11" w:history="1">
        <w:r w:rsidRPr="00F0311A">
          <w:rPr>
            <w:rStyle w:val="Hyperlink"/>
            <w:rFonts w:asciiTheme="minorHAnsi" w:hAnsiTheme="minorHAnsi" w:cstheme="minorHAnsi"/>
          </w:rPr>
          <w:t>https://harvardlawreview.org/2016/04/the-double-life-of-international-law-indigenous-peoples-and-extractive-industries/</w:t>
        </w:r>
      </w:hyperlink>
      <w:r w:rsidRPr="00F0311A">
        <w:rPr>
          <w:rFonts w:asciiTheme="minorHAnsi" w:hAnsiTheme="minorHAnsi" w:cstheme="minorHAnsi"/>
        </w:rPr>
        <w:t xml:space="preserve"> ) B$</w:t>
      </w:r>
    </w:p>
    <w:p w14:paraId="0060998F" w14:textId="77777777" w:rsidR="009711D0" w:rsidRPr="00F0311A" w:rsidRDefault="009711D0" w:rsidP="009711D0">
      <w:pPr>
        <w:rPr>
          <w:rFonts w:asciiTheme="minorHAnsi" w:hAnsiTheme="minorHAnsi" w:cstheme="minorHAnsi"/>
          <w:sz w:val="16"/>
        </w:rPr>
      </w:pPr>
      <w:r w:rsidRPr="00F0311A">
        <w:rPr>
          <w:rStyle w:val="StyleUnderline"/>
          <w:rFonts w:asciiTheme="minorHAnsi" w:hAnsiTheme="minorHAnsi" w:cstheme="minorHAnsi"/>
          <w:highlight w:val="yellow"/>
        </w:rPr>
        <w:t>Now is</w:t>
      </w:r>
      <w:r w:rsidRPr="00F0311A">
        <w:rPr>
          <w:rStyle w:val="StyleUnderline"/>
          <w:rFonts w:asciiTheme="minorHAnsi" w:hAnsiTheme="minorHAnsi" w:cstheme="minorHAnsi"/>
        </w:rPr>
        <w:t xml:space="preserve"> an </w:t>
      </w:r>
      <w:r w:rsidRPr="00F0311A">
        <w:rPr>
          <w:rStyle w:val="StyleUnderline"/>
          <w:rFonts w:asciiTheme="minorHAnsi" w:hAnsiTheme="minorHAnsi" w:cstheme="minorHAnsi"/>
          <w:highlight w:val="yellow"/>
        </w:rPr>
        <w:t>explosiv</w:t>
      </w:r>
      <w:r w:rsidRPr="00F0311A">
        <w:rPr>
          <w:rStyle w:val="StyleUnderline"/>
          <w:rFonts w:asciiTheme="minorHAnsi" w:hAnsiTheme="minorHAnsi" w:cstheme="minorHAnsi"/>
        </w:rPr>
        <w:t xml:space="preserve">e time </w:t>
      </w:r>
      <w:r w:rsidRPr="00F0311A">
        <w:rPr>
          <w:rStyle w:val="StyleUnderline"/>
          <w:rFonts w:asciiTheme="minorHAnsi" w:hAnsiTheme="minorHAnsi" w:cstheme="minorHAnsi"/>
          <w:highlight w:val="yellow"/>
        </w:rPr>
        <w:t>in international law</w:t>
      </w:r>
      <w:r w:rsidRPr="00F0311A">
        <w:rPr>
          <w:rFonts w:asciiTheme="minorHAnsi" w:hAnsiTheme="minorHAnsi" w:cstheme="minorHAnsi"/>
          <w:sz w:val="16"/>
        </w:rPr>
        <w:t xml:space="preserve">. It is a time in which the common interest of international society is being dramatically restructured as new forces and legal standards shape the way human communities think and act. Of these forces, two are particularly noteworthy: </w:t>
      </w:r>
      <w:r w:rsidRPr="00F0311A">
        <w:rPr>
          <w:rFonts w:asciiTheme="minorHAnsi" w:hAnsiTheme="minorHAnsi" w:cstheme="minorHAnsi"/>
          <w:u w:val="single"/>
        </w:rPr>
        <w:t xml:space="preserve">the incorporation of indigenous protections into international law as part of the international human rights movement, and </w:t>
      </w:r>
      <w:r w:rsidRPr="00F0311A">
        <w:rPr>
          <w:rFonts w:asciiTheme="minorHAnsi" w:hAnsiTheme="minorHAnsi" w:cstheme="minorHAnsi"/>
          <w:highlight w:val="yellow"/>
          <w:u w:val="single"/>
        </w:rPr>
        <w:t>the ever-expanding economic role of transnational enterprises as part of the emergence of global capitalism</w:t>
      </w:r>
      <w:r w:rsidRPr="00F0311A">
        <w:rPr>
          <w:rFonts w:asciiTheme="minorHAnsi" w:hAnsiTheme="minorHAnsi" w:cstheme="minorHAnsi"/>
          <w:sz w:val="16"/>
        </w:rPr>
        <w:t xml:space="preserve">. Both are known for their revolutionary effect on international law and for their potential to reshape conceptions of domestic governance. This Chapter addresses </w:t>
      </w:r>
      <w:r w:rsidRPr="00F0311A">
        <w:rPr>
          <w:rFonts w:asciiTheme="minorHAnsi" w:hAnsiTheme="minorHAnsi" w:cstheme="minorHAnsi"/>
          <w:highlight w:val="yellow"/>
          <w:u w:val="single"/>
        </w:rPr>
        <w:t>problems that arise</w:t>
      </w:r>
      <w:r w:rsidRPr="00F0311A">
        <w:rPr>
          <w:rFonts w:asciiTheme="minorHAnsi" w:hAnsiTheme="minorHAnsi" w:cstheme="minorHAnsi"/>
          <w:u w:val="single"/>
        </w:rPr>
        <w:t xml:space="preserve"> when these forces crash together — </w:t>
      </w:r>
      <w:r w:rsidRPr="00F0311A">
        <w:rPr>
          <w:rFonts w:asciiTheme="minorHAnsi" w:hAnsiTheme="minorHAnsi" w:cstheme="minorHAnsi"/>
          <w:highlight w:val="yellow"/>
          <w:u w:val="single"/>
        </w:rPr>
        <w:t>too often catastrophically — in the lives of indigenous peoples</w:t>
      </w:r>
      <w:r w:rsidRPr="00F0311A">
        <w:rPr>
          <w:rFonts w:asciiTheme="minorHAnsi" w:hAnsiTheme="minorHAnsi" w:cstheme="minorHAnsi"/>
          <w:sz w:val="16"/>
          <w:highlight w:val="yellow"/>
        </w:rPr>
        <w:t>.</w:t>
      </w:r>
      <w:r w:rsidRPr="00F0311A">
        <w:rPr>
          <w:rFonts w:asciiTheme="minorHAnsi" w:hAnsiTheme="minorHAnsi" w:cstheme="minorHAnsi"/>
          <w:sz w:val="16"/>
        </w:rPr>
        <w:t xml:space="preserve"> In particular, it focuses on the worldwide struggle between indigenous peoples and private sector–based natural-resource development, analyzing and assessing possibilities for reconciling their often alienating and destructive conflict. </w:t>
      </w:r>
      <w:r w:rsidRPr="00F0311A">
        <w:rPr>
          <w:rFonts w:ascii="Tahoma" w:hAnsi="Tahoma" w:cs="Tahoma"/>
          <w:sz w:val="16"/>
        </w:rPr>
        <w:t>⁋</w:t>
      </w:r>
      <w:r w:rsidRPr="00F0311A">
        <w:rPr>
          <w:rFonts w:asciiTheme="minorHAnsi" w:hAnsiTheme="minorHAnsi" w:cstheme="minorHAnsi"/>
          <w:sz w:val="16"/>
        </w:rPr>
        <w:t xml:space="preserve">The inclusion of indigenous protections within the human rights discourse represents an enormous achievement. Compared to the era of colonial expansion, when international law was either affirmatively involved in or conveniently blind to the oppression of indigenous peoples occurring on almost every continent subject to colonial imperialism, international law today represents one of indigenous peoples’ principal weapons against mistreatment flowing from colonial legacies. Today, internationally recognized indigenous legal protections — most fully expressed in the United Nations Declaration on the Rights of Indigenous Peoples </w:t>
      </w:r>
      <w:r w:rsidRPr="00F0311A">
        <w:rPr>
          <w:rFonts w:ascii="Tahoma" w:hAnsi="Tahoma" w:cs="Tahoma"/>
          <w:sz w:val="16"/>
        </w:rPr>
        <w:t>⁋</w:t>
      </w:r>
      <w:r w:rsidRPr="00F0311A">
        <w:rPr>
          <w:rFonts w:asciiTheme="minorHAnsi" w:hAnsiTheme="minorHAnsi" w:cstheme="minorHAnsi"/>
          <w:sz w:val="16"/>
        </w:rPr>
        <w:t xml:space="preserve">(UNDRIP) — are vital to efforts to ensure favorable placement of indigenous priorities on the list of international concerns. Yet the elaboration of legal protections is not the only revolutionary international legal development affecting indigenous wellbeing; </w:t>
      </w:r>
      <w:r w:rsidRPr="00F0311A">
        <w:rPr>
          <w:rFonts w:asciiTheme="minorHAnsi" w:hAnsiTheme="minorHAnsi" w:cstheme="minorHAnsi"/>
          <w:highlight w:val="yellow"/>
          <w:u w:val="single"/>
        </w:rPr>
        <w:t>globalization and global capitalism have made transnational enterprises influential international actors in their own right, and increasingly so in indigenous spaces</w:t>
      </w:r>
      <w:r w:rsidRPr="00F0311A">
        <w:rPr>
          <w:rFonts w:asciiTheme="minorHAnsi" w:hAnsiTheme="minorHAnsi" w:cstheme="minorHAnsi"/>
          <w:sz w:val="16"/>
        </w:rPr>
        <w:t xml:space="preserve">. </w:t>
      </w:r>
      <w:r w:rsidRPr="00F0311A">
        <w:rPr>
          <w:rFonts w:asciiTheme="minorHAnsi" w:hAnsiTheme="minorHAnsi" w:cstheme="minorHAnsi"/>
          <w:u w:val="single"/>
        </w:rPr>
        <w:t>Transnational enterprises have capitalized on monumental opportunities to invest and appropriate surplus value in multiple jurisdictions simultaneously</w:t>
      </w:r>
      <w:r w:rsidRPr="00F0311A">
        <w:rPr>
          <w:rFonts w:asciiTheme="minorHAnsi" w:hAnsiTheme="minorHAnsi" w:cstheme="minorHAnsi"/>
          <w:sz w:val="16"/>
        </w:rPr>
        <w:t xml:space="preserve">. The proliferation of such opportunities has been facilitated by lowered barriers to foreign trade and investment and supported by national measures and international legal structures, organizations, and instruments — all propelled by once-consensus notions that market liberalization of all types, including capital market liberalization, is a universally preferred economic policy. </w:t>
      </w:r>
      <w:r w:rsidRPr="00F0311A">
        <w:rPr>
          <w:rFonts w:ascii="Tahoma" w:hAnsi="Tahoma" w:cs="Tahoma"/>
          <w:sz w:val="16"/>
        </w:rPr>
        <w:t>⁋</w:t>
      </w:r>
      <w:r w:rsidRPr="00F0311A">
        <w:rPr>
          <w:rFonts w:asciiTheme="minorHAnsi" w:hAnsiTheme="minorHAnsi" w:cstheme="minorHAnsi"/>
          <w:sz w:val="16"/>
        </w:rPr>
        <w:t xml:space="preserve">Concomitant with and necessary to the rise of transnational enterprises is the continuing growth of treaty protections for international investors that aim to create conditions for business operations to flourish. </w:t>
      </w:r>
      <w:r w:rsidRPr="00F0311A">
        <w:rPr>
          <w:rFonts w:ascii="Tahoma" w:hAnsi="Tahoma" w:cs="Tahoma"/>
          <w:sz w:val="16"/>
        </w:rPr>
        <w:t>⁋</w:t>
      </w:r>
      <w:r w:rsidRPr="00F0311A">
        <w:rPr>
          <w:rFonts w:asciiTheme="minorHAnsi" w:hAnsiTheme="minorHAnsi" w:cstheme="minorHAnsi"/>
          <w:u w:val="single"/>
        </w:rPr>
        <w:t xml:space="preserve">The collision between indigenous rights and transnational business activity frequently occurs in the context of natural-resource development. </w:t>
      </w:r>
      <w:r w:rsidRPr="00F0311A">
        <w:rPr>
          <w:rFonts w:asciiTheme="minorHAnsi" w:hAnsiTheme="minorHAnsi" w:cstheme="minorHAnsi"/>
          <w:highlight w:val="yellow"/>
          <w:u w:val="single"/>
        </w:rPr>
        <w:t>Indigenous peoples are uniquely affected by natural-resource development</w:t>
      </w:r>
      <w:r w:rsidRPr="00F0311A">
        <w:rPr>
          <w:rFonts w:asciiTheme="minorHAnsi" w:hAnsiTheme="minorHAnsi" w:cstheme="minorHAnsi"/>
          <w:u w:val="single"/>
        </w:rPr>
        <w:t xml:space="preserve"> for at least three interrelated reasons. First, </w:t>
      </w:r>
      <w:r w:rsidRPr="00F0311A">
        <w:rPr>
          <w:rFonts w:asciiTheme="minorHAnsi" w:hAnsiTheme="minorHAnsi" w:cstheme="minorHAnsi"/>
          <w:highlight w:val="yellow"/>
          <w:u w:val="single"/>
        </w:rPr>
        <w:t>a large proportion of the world’s remaining natural resources</w:t>
      </w:r>
      <w:r w:rsidRPr="00F0311A">
        <w:rPr>
          <w:rFonts w:asciiTheme="minorHAnsi" w:hAnsiTheme="minorHAnsi" w:cstheme="minorHAnsi"/>
          <w:u w:val="single"/>
        </w:rPr>
        <w:t xml:space="preserve"> — including minerals, fresh water, and potential energy sources — are </w:t>
      </w:r>
      <w:r w:rsidRPr="00F0311A">
        <w:rPr>
          <w:rFonts w:asciiTheme="minorHAnsi" w:hAnsiTheme="minorHAnsi" w:cstheme="minorHAnsi"/>
          <w:highlight w:val="yellow"/>
          <w:u w:val="single"/>
        </w:rPr>
        <w:t>located on indigenous-occupied lands, which means natural-resource extraction increasingly occurs in or near traditional indigenous areas</w:t>
      </w:r>
      <w:r w:rsidRPr="00F0311A">
        <w:rPr>
          <w:rFonts w:asciiTheme="minorHAnsi" w:hAnsiTheme="minorHAnsi" w:cstheme="minorHAnsi"/>
          <w:sz w:val="16"/>
          <w:highlight w:val="yellow"/>
        </w:rPr>
        <w:t>.</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Second, global demand for natural resources has skyrocketed in recent years, driven especially by the advancing development of non-Western states — particularly China and India. </w:t>
      </w:r>
      <w:r w:rsidRPr="00F0311A">
        <w:rPr>
          <w:rFonts w:ascii="Tahoma" w:hAnsi="Tahoma" w:cs="Tahoma"/>
          <w:sz w:val="16"/>
        </w:rPr>
        <w:t>⁋</w:t>
      </w:r>
      <w:r w:rsidRPr="00F0311A">
        <w:rPr>
          <w:rFonts w:asciiTheme="minorHAnsi" w:hAnsiTheme="minorHAnsi" w:cstheme="minorHAnsi"/>
          <w:sz w:val="16"/>
        </w:rPr>
        <w:t xml:space="preserve">Third, the aggressive establishment of liberal investment regimes and the proliferation of risk-mitigating investment treaties have lowered the costs of global engagement in resource development, enabling transnational enterprises to operate in regions that were previously beyond reach. </w:t>
      </w:r>
      <w:r w:rsidRPr="00F0311A">
        <w:rPr>
          <w:rFonts w:ascii="Tahoma" w:hAnsi="Tahoma" w:cs="Tahoma"/>
          <w:sz w:val="16"/>
        </w:rPr>
        <w:t>⁋</w:t>
      </w:r>
      <w:r w:rsidRPr="00F0311A">
        <w:rPr>
          <w:rFonts w:asciiTheme="minorHAnsi" w:hAnsiTheme="minorHAnsi" w:cstheme="minorHAnsi"/>
          <w:sz w:val="16"/>
        </w:rPr>
        <w:t xml:space="preserve">The combination of these factors has meant that </w:t>
      </w:r>
      <w:r w:rsidRPr="00F0311A">
        <w:rPr>
          <w:rFonts w:asciiTheme="minorHAnsi" w:hAnsiTheme="minorHAnsi" w:cstheme="minorHAnsi"/>
          <w:highlight w:val="yellow"/>
          <w:u w:val="single"/>
        </w:rPr>
        <w:t>indigenous peoples are increasingly confronting proposed resource-development projects on their lands — a problematic state of affairs, given that extractive industries are associated with a vast number of rights abuses perpetrated against indigenous peoples across the globe</w:t>
      </w:r>
      <w:r w:rsidRPr="00F0311A">
        <w:rPr>
          <w:rFonts w:asciiTheme="minorHAnsi" w:hAnsiTheme="minorHAnsi" w:cstheme="minorHAnsi"/>
          <w:u w:val="single"/>
        </w:rPr>
        <w:t>.</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u w:val="single"/>
        </w:rPr>
        <w:t xml:space="preserve">These abuses encompass, inter alia, violations of substantive rights, such as the right to life (for example, via </w:t>
      </w:r>
      <w:r w:rsidRPr="00F0311A">
        <w:rPr>
          <w:rFonts w:asciiTheme="minorHAnsi" w:hAnsiTheme="minorHAnsi" w:cstheme="minorHAnsi"/>
          <w:highlight w:val="yellow"/>
          <w:u w:val="single"/>
        </w:rPr>
        <w:t>direct violence resulting in death or environmental degradation</w:t>
      </w:r>
      <w:r w:rsidRPr="00F0311A">
        <w:rPr>
          <w:rFonts w:asciiTheme="minorHAnsi" w:hAnsiTheme="minorHAnsi" w:cstheme="minorHAnsi"/>
          <w:u w:val="single"/>
        </w:rPr>
        <w:t xml:space="preserve">), land and resource-development rights (via </w:t>
      </w:r>
      <w:r w:rsidRPr="00F0311A">
        <w:rPr>
          <w:rFonts w:asciiTheme="minorHAnsi" w:hAnsiTheme="minorHAnsi" w:cstheme="minorHAnsi"/>
          <w:highlight w:val="yellow"/>
          <w:u w:val="single"/>
        </w:rPr>
        <w:t>forced displacement</w:t>
      </w:r>
      <w:r w:rsidRPr="00F0311A">
        <w:rPr>
          <w:rFonts w:asciiTheme="minorHAnsi" w:hAnsiTheme="minorHAnsi" w:cstheme="minorHAnsi"/>
          <w:u w:val="single"/>
        </w:rPr>
        <w:t xml:space="preserve">), cultural rights (via </w:t>
      </w:r>
      <w:r w:rsidRPr="00F0311A">
        <w:rPr>
          <w:rFonts w:asciiTheme="minorHAnsi" w:hAnsiTheme="minorHAnsi" w:cstheme="minorHAnsi"/>
          <w:highlight w:val="yellow"/>
          <w:u w:val="single"/>
        </w:rPr>
        <w:t>deprivation of land rights</w:t>
      </w:r>
      <w:r w:rsidRPr="00F0311A">
        <w:rPr>
          <w:rFonts w:asciiTheme="minorHAnsi" w:hAnsiTheme="minorHAnsi" w:cstheme="minorHAnsi"/>
          <w:u w:val="single"/>
        </w:rPr>
        <w:t xml:space="preserve">, which often undermines traditional belief systems and coherence of community), rights to free expression (via </w:t>
      </w:r>
      <w:r w:rsidRPr="00F0311A">
        <w:rPr>
          <w:rFonts w:asciiTheme="minorHAnsi" w:hAnsiTheme="minorHAnsi" w:cstheme="minorHAnsi"/>
          <w:highlight w:val="yellow"/>
          <w:u w:val="single"/>
        </w:rPr>
        <w:t>violent repression</w:t>
      </w:r>
      <w:r w:rsidRPr="00F0311A">
        <w:rPr>
          <w:rFonts w:asciiTheme="minorHAnsi" w:hAnsiTheme="minorHAnsi" w:cstheme="minorHAnsi"/>
          <w:sz w:val="16"/>
        </w:rPr>
        <w:t xml:space="preserve">), and key procedural rights recognized in the UNDRIP, in particular the right to prior consultation regarding — and free, prior, and informed consent to — development activities on indigenous land. </w:t>
      </w:r>
      <w:r w:rsidRPr="00F0311A">
        <w:rPr>
          <w:rFonts w:ascii="Tahoma" w:hAnsi="Tahoma" w:cs="Tahoma"/>
          <w:sz w:val="16"/>
        </w:rPr>
        <w:t>⁋</w:t>
      </w:r>
      <w:r w:rsidRPr="00F0311A">
        <w:rPr>
          <w:rFonts w:asciiTheme="minorHAnsi" w:hAnsiTheme="minorHAnsi" w:cstheme="minorHAnsi"/>
          <w:sz w:val="16"/>
        </w:rPr>
        <w:t xml:space="preserve">Although the causes of the destructive relationship between extractive industries and indigenous peoples are complex, this Chapter argues that at least one reason </w:t>
      </w:r>
      <w:r w:rsidRPr="00F0311A">
        <w:rPr>
          <w:rFonts w:asciiTheme="minorHAnsi" w:hAnsiTheme="minorHAnsi" w:cstheme="minorHAnsi"/>
          <w:u w:val="single"/>
        </w:rPr>
        <w:t>extractive industries infringe on indigenous rights is the power imbalance between two international legal regimes</w:t>
      </w:r>
      <w:r w:rsidRPr="00F0311A">
        <w:rPr>
          <w:rFonts w:asciiTheme="minorHAnsi" w:hAnsiTheme="minorHAnsi" w:cstheme="minorHAnsi"/>
          <w:sz w:val="16"/>
        </w:rPr>
        <w:t xml:space="preserve">, each of which aims to accomplish diverse ends, often by demanding that states take contradictory actions with respect to the same lands and the same peoples. </w:t>
      </w:r>
      <w:r w:rsidRPr="00F0311A">
        <w:rPr>
          <w:rFonts w:asciiTheme="minorHAnsi" w:hAnsiTheme="minorHAnsi" w:cstheme="minorHAnsi"/>
          <w:highlight w:val="yellow"/>
          <w:u w:val="single"/>
        </w:rPr>
        <w:t>This power imbalance exacerbates already-existing power imbalances between indigenous communities</w:t>
      </w:r>
      <w:r w:rsidRPr="00F0311A">
        <w:rPr>
          <w:rFonts w:asciiTheme="minorHAnsi" w:hAnsiTheme="minorHAnsi" w:cstheme="minorHAnsi"/>
          <w:u w:val="single"/>
        </w:rPr>
        <w:t>, states, and investors, and affects the state’s choice of which regime to privilege in any given scenario</w:t>
      </w:r>
      <w:r w:rsidRPr="00F0311A">
        <w:rPr>
          <w:rFonts w:asciiTheme="minorHAnsi" w:hAnsiTheme="minorHAnsi" w:cstheme="minorHAnsi"/>
          <w:sz w:val="16"/>
        </w:rPr>
        <w:t>. When the issue is understood in this fashion, it becomes clear that improving the plight of indigenous peoples affected by resource-development projects requires a focus on balance or equalization, meant here as an alignment of law designed to structure incentives such that states and investors are more incentivized to find a point of accommodation that would allow both legal regimes to operate in the same space and accomplish their respective purposes without one obliterating the effectiveness of the other. This Chapter argues that one promising way forward in this regard is to lobby developed countries to facilitate the inclusion of indigenous norms into international investment law via treaty language, and to impose an obligation on transnational enterprises to respect such norms as a condition for claiming rights under investment agreements.</w:t>
      </w:r>
    </w:p>
    <w:p w14:paraId="5AB4074D" w14:textId="4788F900" w:rsidR="00E748A6" w:rsidRPr="00F0311A" w:rsidRDefault="00E748A6" w:rsidP="00E748A6">
      <w:pPr>
        <w:rPr>
          <w:rFonts w:asciiTheme="minorHAnsi" w:hAnsiTheme="minorHAnsi" w:cstheme="minorHAnsi"/>
        </w:rPr>
      </w:pPr>
    </w:p>
    <w:p w14:paraId="6CC561A5" w14:textId="2C640DC4" w:rsidR="00E748A6" w:rsidRPr="00F0311A" w:rsidRDefault="00E748A6" w:rsidP="00E748A6">
      <w:pPr>
        <w:pStyle w:val="Heading2"/>
        <w:rPr>
          <w:rFonts w:asciiTheme="minorHAnsi" w:hAnsiTheme="minorHAnsi" w:cstheme="minorHAnsi"/>
        </w:rPr>
      </w:pPr>
      <w:r w:rsidRPr="00F0311A">
        <w:rPr>
          <w:rFonts w:asciiTheme="minorHAnsi" w:hAnsiTheme="minorHAnsi" w:cstheme="minorHAnsi"/>
        </w:rPr>
        <w:t xml:space="preserve">Cultural Genocide </w:t>
      </w:r>
    </w:p>
    <w:p w14:paraId="6F1DEAF0" w14:textId="6BBDEAA5" w:rsidR="006F3BBB" w:rsidRPr="00F0311A" w:rsidRDefault="005C3619" w:rsidP="005C3619">
      <w:pPr>
        <w:pStyle w:val="Heading3"/>
        <w:rPr>
          <w:rFonts w:asciiTheme="minorHAnsi" w:hAnsiTheme="minorHAnsi" w:cstheme="minorHAnsi"/>
        </w:rPr>
      </w:pPr>
      <w:r w:rsidRPr="00F0311A">
        <w:rPr>
          <w:rFonts w:asciiTheme="minorHAnsi" w:hAnsiTheme="minorHAnsi" w:cstheme="minorHAnsi"/>
        </w:rPr>
        <w:t xml:space="preserve">1nc – Alt Cause – Sacred Sites </w:t>
      </w:r>
    </w:p>
    <w:p w14:paraId="729CB79B" w14:textId="77777777" w:rsidR="005C3619" w:rsidRPr="00F0311A" w:rsidRDefault="005C3619" w:rsidP="005C3619">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Status quo policy-gives federal discretion to approving oil and gas development on native cultural and religious sites – this ensures significant and permanent cultural losses</w:t>
      </w:r>
    </w:p>
    <w:p w14:paraId="013C9DB0" w14:textId="77777777" w:rsidR="005C3619" w:rsidRPr="00F0311A" w:rsidRDefault="005C3619" w:rsidP="005C3619">
      <w:pPr>
        <w:rPr>
          <w:rFonts w:asciiTheme="minorHAnsi" w:hAnsiTheme="minorHAnsi" w:cstheme="minorHAnsi"/>
        </w:rPr>
      </w:pPr>
      <w:r w:rsidRPr="00F0311A">
        <w:rPr>
          <w:rFonts w:asciiTheme="minorHAnsi" w:hAnsiTheme="minorHAnsi" w:cstheme="minorHAnsi"/>
        </w:rPr>
        <w:t xml:space="preserve">Hillary M. </w:t>
      </w:r>
      <w:r w:rsidRPr="00F0311A">
        <w:rPr>
          <w:rFonts w:asciiTheme="minorHAnsi" w:hAnsiTheme="minorHAnsi" w:cstheme="minorHAnsi"/>
          <w:b/>
          <w:bCs/>
          <w:sz w:val="26"/>
        </w:rPr>
        <w:t>Hoffmann</w:t>
      </w:r>
      <w:r w:rsidRPr="00F0311A">
        <w:rPr>
          <w:rFonts w:asciiTheme="minorHAnsi" w:hAnsiTheme="minorHAnsi" w:cstheme="minorHAnsi"/>
        </w:rPr>
        <w:t>, Professor of Law at Vermont Law School, “Fracking the Sacred: Resolving the Tension Between Unconventional Oil and Gas Development and Tribal Cultural Resources”, Vermont Law School Research Paper No. 6-16, 9 May 20</w:t>
      </w:r>
      <w:r w:rsidRPr="00F0311A">
        <w:rPr>
          <w:rFonts w:asciiTheme="minorHAnsi" w:hAnsiTheme="minorHAnsi" w:cstheme="minorHAnsi"/>
          <w:b/>
          <w:bCs/>
          <w:sz w:val="26"/>
        </w:rPr>
        <w:t>16</w:t>
      </w:r>
      <w:r w:rsidRPr="00F0311A">
        <w:rPr>
          <w:rFonts w:asciiTheme="minorHAnsi" w:hAnsiTheme="minorHAnsi" w:cstheme="minorHAnsi"/>
        </w:rPr>
        <w:t>, https://papers.ssrn.com/sol3/papers.cfm?abstract_id=2776722</w:t>
      </w:r>
    </w:p>
    <w:p w14:paraId="0D7A1D77" w14:textId="77777777" w:rsidR="005C3619" w:rsidRPr="00F0311A" w:rsidRDefault="005C3619" w:rsidP="005C3619">
      <w:pPr>
        <w:rPr>
          <w:rFonts w:asciiTheme="minorHAnsi" w:hAnsiTheme="minorHAnsi" w:cstheme="minorHAnsi"/>
          <w:sz w:val="16"/>
        </w:rPr>
      </w:pPr>
      <w:r w:rsidRPr="00F0311A">
        <w:rPr>
          <w:rFonts w:asciiTheme="minorHAnsi" w:hAnsiTheme="minorHAnsi" w:cstheme="minorHAnsi"/>
          <w:u w:val="single"/>
        </w:rPr>
        <w:t>Unconventional oil and gas development and the infrastructure it requires are surging in the United States,</w:t>
      </w:r>
      <w:r w:rsidRPr="00F0311A">
        <w:rPr>
          <w:rFonts w:asciiTheme="minorHAnsi" w:hAnsiTheme="minorHAnsi" w:cstheme="minorHAnsi"/>
          <w:sz w:val="16"/>
        </w:rPr>
        <w:t xml:space="preserve"> despite the inconsistent market for oil and gas. 2 By most estimates, if unconventional gas exploration and extraction continues at current rates, the United States could become a net exporter of natural gas by 2020. 3 One reason for this projection is the relative strength of the United States’ unconventional oil and gas reserves, which are enormous. This nation is home to the second largest “tight oil” reserves in the world4 and the fourth largest shale gas reserves, both of which are tapped for extensive development. 5 . Although </w:t>
      </w:r>
      <w:r w:rsidRPr="00F0311A">
        <w:rPr>
          <w:rFonts w:asciiTheme="minorHAnsi" w:hAnsiTheme="minorHAnsi" w:cstheme="minorHAnsi"/>
          <w:highlight w:val="cyan"/>
          <w:u w:val="single"/>
        </w:rPr>
        <w:t>federal</w:t>
      </w:r>
      <w:r w:rsidRPr="00F0311A">
        <w:rPr>
          <w:rFonts w:asciiTheme="minorHAnsi" w:hAnsiTheme="minorHAnsi" w:cstheme="minorHAnsi"/>
          <w:u w:val="single"/>
        </w:rPr>
        <w:t xml:space="preserve"> and tribal </w:t>
      </w:r>
      <w:r w:rsidRPr="00F0311A">
        <w:rPr>
          <w:rFonts w:asciiTheme="minorHAnsi" w:hAnsiTheme="minorHAnsi" w:cstheme="minorHAnsi"/>
          <w:highlight w:val="cyan"/>
          <w:u w:val="single"/>
        </w:rPr>
        <w:t>lands make up a</w:t>
      </w:r>
      <w:r w:rsidRPr="00F0311A">
        <w:rPr>
          <w:rFonts w:asciiTheme="minorHAnsi" w:hAnsiTheme="minorHAnsi" w:cstheme="minorHAnsi"/>
          <w:sz w:val="16"/>
        </w:rPr>
        <w:t xml:space="preserve"> relatively </w:t>
      </w:r>
      <w:r w:rsidRPr="00F0311A">
        <w:rPr>
          <w:rFonts w:asciiTheme="minorHAnsi" w:hAnsiTheme="minorHAnsi" w:cstheme="minorHAnsi"/>
          <w:highlight w:val="cyan"/>
          <w:u w:val="single"/>
        </w:rPr>
        <w:t>small percentage of</w:t>
      </w:r>
      <w:r w:rsidRPr="00F0311A">
        <w:rPr>
          <w:rFonts w:asciiTheme="minorHAnsi" w:hAnsiTheme="minorHAnsi" w:cstheme="minorHAnsi"/>
          <w:u w:val="single"/>
        </w:rPr>
        <w:t xml:space="preserve"> the total </w:t>
      </w:r>
      <w:r w:rsidRPr="00F0311A">
        <w:rPr>
          <w:rFonts w:asciiTheme="minorHAnsi" w:hAnsiTheme="minorHAnsi" w:cstheme="minorHAnsi"/>
          <w:highlight w:val="cyan"/>
          <w:u w:val="single"/>
        </w:rPr>
        <w:t>oil and gas producing lands</w:t>
      </w:r>
      <w:r w:rsidRPr="00F0311A">
        <w:rPr>
          <w:rFonts w:asciiTheme="minorHAnsi" w:hAnsiTheme="minorHAnsi" w:cstheme="minorHAnsi"/>
          <w:sz w:val="16"/>
          <w:highlight w:val="cyan"/>
        </w:rPr>
        <w:t xml:space="preserve">, </w:t>
      </w:r>
      <w:r w:rsidRPr="00F0311A">
        <w:rPr>
          <w:rFonts w:asciiTheme="minorHAnsi" w:hAnsiTheme="minorHAnsi" w:cstheme="minorHAnsi"/>
          <w:b/>
          <w:iCs/>
          <w:highlight w:val="cyan"/>
          <w:u w:val="single"/>
        </w:rPr>
        <w:t>that percentage becomes significant when analyzed against</w:t>
      </w:r>
      <w:r w:rsidRPr="00F0311A">
        <w:rPr>
          <w:rFonts w:asciiTheme="minorHAnsi" w:hAnsiTheme="minorHAnsi" w:cstheme="minorHAnsi"/>
          <w:b/>
          <w:iCs/>
          <w:u w:val="single"/>
        </w:rPr>
        <w:t xml:space="preserve"> the </w:t>
      </w:r>
      <w:r w:rsidRPr="00F0311A">
        <w:rPr>
          <w:rFonts w:asciiTheme="minorHAnsi" w:hAnsiTheme="minorHAnsi" w:cstheme="minorHAnsi"/>
          <w:b/>
          <w:iCs/>
          <w:highlight w:val="cyan"/>
          <w:u w:val="single"/>
        </w:rPr>
        <w:t>other values</w:t>
      </w:r>
      <w:r w:rsidRPr="00F0311A">
        <w:rPr>
          <w:rFonts w:asciiTheme="minorHAnsi" w:hAnsiTheme="minorHAnsi" w:cstheme="minorHAnsi"/>
          <w:b/>
          <w:iCs/>
          <w:u w:val="single"/>
        </w:rPr>
        <w:t xml:space="preserve"> Congress has </w:t>
      </w:r>
      <w:r w:rsidRPr="00F0311A">
        <w:rPr>
          <w:rFonts w:asciiTheme="minorHAnsi" w:hAnsiTheme="minorHAnsi" w:cstheme="minorHAnsi"/>
          <w:b/>
          <w:iCs/>
          <w:highlight w:val="cyan"/>
          <w:u w:val="single"/>
        </w:rPr>
        <w:t>designated for these land</w:t>
      </w:r>
      <w:r w:rsidRPr="00F0311A">
        <w:rPr>
          <w:rFonts w:asciiTheme="minorHAnsi" w:hAnsiTheme="minorHAnsi" w:cstheme="minorHAnsi"/>
          <w:b/>
          <w:iCs/>
          <w:u w:val="single"/>
        </w:rPr>
        <w:t>s</w:t>
      </w:r>
      <w:r w:rsidRPr="00F0311A">
        <w:rPr>
          <w:rFonts w:asciiTheme="minorHAnsi" w:hAnsiTheme="minorHAnsi" w:cstheme="minorHAnsi"/>
          <w:sz w:val="16"/>
        </w:rPr>
        <w:t xml:space="preserve">.6 </w:t>
      </w:r>
      <w:r w:rsidRPr="00F0311A">
        <w:rPr>
          <w:rFonts w:asciiTheme="minorHAnsi" w:hAnsiTheme="minorHAnsi" w:cstheme="minorHAnsi"/>
          <w:u w:val="single"/>
        </w:rPr>
        <w:t xml:space="preserve">The </w:t>
      </w:r>
      <w:r w:rsidRPr="00F0311A">
        <w:rPr>
          <w:rFonts w:asciiTheme="minorHAnsi" w:hAnsiTheme="minorHAnsi" w:cstheme="minorHAnsi"/>
          <w:highlight w:val="cyan"/>
          <w:u w:val="single"/>
        </w:rPr>
        <w:t>impacts</w:t>
      </w:r>
      <w:r w:rsidRPr="00F0311A">
        <w:rPr>
          <w:rFonts w:asciiTheme="minorHAnsi" w:hAnsiTheme="minorHAnsi" w:cstheme="minorHAnsi"/>
          <w:u w:val="single"/>
        </w:rPr>
        <w:t xml:space="preserve"> of unconventional oil and gas operations </w:t>
      </w:r>
      <w:r w:rsidRPr="00F0311A">
        <w:rPr>
          <w:rFonts w:asciiTheme="minorHAnsi" w:hAnsiTheme="minorHAnsi" w:cstheme="minorHAnsi"/>
          <w:highlight w:val="cyan"/>
          <w:u w:val="single"/>
        </w:rPr>
        <w:t>are</w:t>
      </w:r>
      <w:r w:rsidRPr="00F0311A">
        <w:rPr>
          <w:rFonts w:asciiTheme="minorHAnsi" w:hAnsiTheme="minorHAnsi" w:cstheme="minorHAnsi"/>
          <w:u w:val="single"/>
        </w:rPr>
        <w:t xml:space="preserve"> vast and </w:t>
      </w:r>
      <w:r w:rsidRPr="00F0311A">
        <w:rPr>
          <w:rFonts w:asciiTheme="minorHAnsi" w:hAnsiTheme="minorHAnsi" w:cstheme="minorHAnsi"/>
          <w:highlight w:val="cyan"/>
          <w:u w:val="single"/>
        </w:rPr>
        <w:t>multifaceted</w:t>
      </w:r>
      <w:r w:rsidRPr="00F0311A">
        <w:rPr>
          <w:rFonts w:asciiTheme="minorHAnsi" w:hAnsiTheme="minorHAnsi" w:cstheme="minorHAnsi"/>
          <w:u w:val="single"/>
        </w:rPr>
        <w:t xml:space="preserve">, but </w:t>
      </w:r>
      <w:r w:rsidRPr="00F0311A">
        <w:rPr>
          <w:rFonts w:asciiTheme="minorHAnsi" w:hAnsiTheme="minorHAnsi" w:cstheme="minorHAnsi"/>
          <w:highlight w:val="cyan"/>
          <w:u w:val="single"/>
        </w:rPr>
        <w:t>this</w:t>
      </w:r>
      <w:r w:rsidRPr="00F0311A">
        <w:rPr>
          <w:rFonts w:asciiTheme="minorHAnsi" w:hAnsiTheme="minorHAnsi" w:cstheme="minorHAnsi"/>
          <w:u w:val="single"/>
        </w:rPr>
        <w:t xml:space="preserve"> form of </w:t>
      </w:r>
      <w:r w:rsidRPr="00F0311A">
        <w:rPr>
          <w:rFonts w:asciiTheme="minorHAnsi" w:hAnsiTheme="minorHAnsi" w:cstheme="minorHAnsi"/>
          <w:highlight w:val="cyan"/>
          <w:u w:val="single"/>
        </w:rPr>
        <w:t>energy</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development has been</w:t>
      </w:r>
      <w:r w:rsidRPr="00F0311A">
        <w:rPr>
          <w:rFonts w:asciiTheme="minorHAnsi" w:hAnsiTheme="minorHAnsi" w:cstheme="minorHAnsi"/>
          <w:sz w:val="16"/>
        </w:rPr>
        <w:t xml:space="preserve"> </w:t>
      </w:r>
      <w:r w:rsidRPr="00F0311A">
        <w:rPr>
          <w:rFonts w:asciiTheme="minorHAnsi" w:hAnsiTheme="minorHAnsi" w:cstheme="minorHAnsi"/>
          <w:b/>
          <w:iCs/>
          <w:u w:val="single"/>
        </w:rPr>
        <w:t xml:space="preserve">particularly </w:t>
      </w:r>
      <w:r w:rsidRPr="00F0311A">
        <w:rPr>
          <w:rFonts w:asciiTheme="minorHAnsi" w:hAnsiTheme="minorHAnsi" w:cstheme="minorHAnsi"/>
          <w:b/>
          <w:iCs/>
          <w:highlight w:val="cyan"/>
          <w:u w:val="single"/>
        </w:rPr>
        <w:t>devastating to the cultural resources of indigenous Americans</w:t>
      </w:r>
      <w:r w:rsidRPr="00F0311A">
        <w:rPr>
          <w:rFonts w:asciiTheme="minorHAnsi" w:hAnsiTheme="minorHAnsi" w:cstheme="minorHAnsi"/>
          <w:sz w:val="16"/>
        </w:rPr>
        <w:t xml:space="preserve">. </w:t>
      </w:r>
      <w:r w:rsidRPr="00F0311A">
        <w:rPr>
          <w:rFonts w:asciiTheme="minorHAnsi" w:hAnsiTheme="minorHAnsi" w:cstheme="minorHAnsi"/>
          <w:u w:val="single"/>
        </w:rPr>
        <w:t xml:space="preserve">Tribal </w:t>
      </w:r>
      <w:r w:rsidRPr="00F0311A">
        <w:rPr>
          <w:rFonts w:asciiTheme="minorHAnsi" w:hAnsiTheme="minorHAnsi" w:cstheme="minorHAnsi"/>
          <w:highlight w:val="cyan"/>
          <w:u w:val="single"/>
        </w:rPr>
        <w:t>cultural resources</w:t>
      </w:r>
      <w:r w:rsidRPr="00F0311A">
        <w:rPr>
          <w:rFonts w:asciiTheme="minorHAnsi" w:hAnsiTheme="minorHAnsi" w:cstheme="minorHAnsi"/>
          <w:sz w:val="16"/>
        </w:rPr>
        <w:t xml:space="preserve"> are virtually everywhere; they </w:t>
      </w:r>
      <w:r w:rsidRPr="00F0311A">
        <w:rPr>
          <w:rFonts w:asciiTheme="minorHAnsi" w:hAnsiTheme="minorHAnsi" w:cstheme="minorHAnsi"/>
          <w:highlight w:val="cyan"/>
          <w:u w:val="single"/>
        </w:rPr>
        <w:t>do not observe political</w:t>
      </w:r>
      <w:r w:rsidRPr="00F0311A">
        <w:rPr>
          <w:rFonts w:asciiTheme="minorHAnsi" w:hAnsiTheme="minorHAnsi" w:cstheme="minorHAnsi"/>
          <w:u w:val="single"/>
        </w:rPr>
        <w:t xml:space="preserve"> or jurisdictional </w:t>
      </w:r>
      <w:r w:rsidRPr="00F0311A">
        <w:rPr>
          <w:rFonts w:asciiTheme="minorHAnsi" w:hAnsiTheme="minorHAnsi" w:cstheme="minorHAnsi"/>
          <w:highlight w:val="cyan"/>
          <w:u w:val="single"/>
        </w:rPr>
        <w:t>boundaries</w:t>
      </w:r>
      <w:r w:rsidRPr="00F0311A">
        <w:rPr>
          <w:rFonts w:asciiTheme="minorHAnsi" w:hAnsiTheme="minorHAnsi" w:cstheme="minorHAnsi"/>
          <w:sz w:val="16"/>
        </w:rPr>
        <w:t xml:space="preserve">, </w:t>
      </w:r>
      <w:r w:rsidRPr="00F0311A">
        <w:rPr>
          <w:rFonts w:asciiTheme="minorHAnsi" w:hAnsiTheme="minorHAnsi" w:cstheme="minorHAnsi"/>
          <w:b/>
          <w:iCs/>
          <w:u w:val="single"/>
        </w:rPr>
        <w:t xml:space="preserve">and </w:t>
      </w:r>
      <w:r w:rsidRPr="00F0311A">
        <w:rPr>
          <w:rFonts w:asciiTheme="minorHAnsi" w:hAnsiTheme="minorHAnsi" w:cstheme="minorHAnsi"/>
          <w:b/>
          <w:iCs/>
          <w:highlight w:val="cyan"/>
          <w:u w:val="single"/>
        </w:rPr>
        <w:t>they are</w:t>
      </w:r>
      <w:r w:rsidRPr="00F0311A">
        <w:rPr>
          <w:rFonts w:asciiTheme="minorHAnsi" w:hAnsiTheme="minorHAnsi" w:cstheme="minorHAnsi"/>
          <w:b/>
          <w:iCs/>
          <w:u w:val="single"/>
        </w:rPr>
        <w:t xml:space="preserve"> continually </w:t>
      </w:r>
      <w:r w:rsidRPr="00F0311A">
        <w:rPr>
          <w:rFonts w:asciiTheme="minorHAnsi" w:hAnsiTheme="minorHAnsi" w:cstheme="minorHAnsi"/>
          <w:b/>
          <w:iCs/>
          <w:highlight w:val="cyan"/>
          <w:u w:val="single"/>
        </w:rPr>
        <w:t>threatened by</w:t>
      </w:r>
      <w:r w:rsidRPr="00F0311A">
        <w:rPr>
          <w:rFonts w:asciiTheme="minorHAnsi" w:hAnsiTheme="minorHAnsi" w:cstheme="minorHAnsi"/>
          <w:b/>
          <w:iCs/>
          <w:u w:val="single"/>
        </w:rPr>
        <w:t xml:space="preserve"> unconventional oil and </w:t>
      </w:r>
      <w:r w:rsidRPr="00F0311A">
        <w:rPr>
          <w:rFonts w:asciiTheme="minorHAnsi" w:hAnsiTheme="minorHAnsi" w:cstheme="minorHAnsi"/>
          <w:b/>
          <w:iCs/>
          <w:highlight w:val="cyan"/>
          <w:u w:val="single"/>
        </w:rPr>
        <w:t>gas operations</w:t>
      </w:r>
      <w:r w:rsidRPr="00F0311A">
        <w:rPr>
          <w:rFonts w:asciiTheme="minorHAnsi" w:hAnsiTheme="minorHAnsi" w:cstheme="minorHAnsi"/>
          <w:b/>
          <w:iCs/>
          <w:u w:val="single"/>
        </w:rPr>
        <w:t>.</w:t>
      </w:r>
      <w:r w:rsidRPr="00F0311A">
        <w:rPr>
          <w:rFonts w:asciiTheme="minorHAnsi" w:hAnsiTheme="minorHAnsi" w:cstheme="minorHAnsi"/>
          <w:sz w:val="16"/>
        </w:rPr>
        <w:t xml:space="preserve"> </w:t>
      </w:r>
      <w:r w:rsidRPr="00F0311A">
        <w:rPr>
          <w:rFonts w:asciiTheme="minorHAnsi" w:hAnsiTheme="minorHAnsi" w:cstheme="minorHAnsi"/>
          <w:u w:val="single"/>
        </w:rPr>
        <w:t>The recent controversy over</w:t>
      </w:r>
      <w:r w:rsidRPr="00F0311A">
        <w:rPr>
          <w:rFonts w:asciiTheme="minorHAnsi" w:hAnsiTheme="minorHAnsi" w:cstheme="minorHAnsi"/>
          <w:sz w:val="16"/>
        </w:rPr>
        <w:t xml:space="preserve"> the Dakota Access Pipeline (</w:t>
      </w:r>
      <w:r w:rsidRPr="00F0311A">
        <w:rPr>
          <w:rFonts w:asciiTheme="minorHAnsi" w:hAnsiTheme="minorHAnsi" w:cstheme="minorHAnsi"/>
          <w:u w:val="single"/>
        </w:rPr>
        <w:t>DAPL</w:t>
      </w:r>
      <w:r w:rsidRPr="00F0311A">
        <w:rPr>
          <w:rFonts w:asciiTheme="minorHAnsi" w:hAnsiTheme="minorHAnsi" w:cstheme="minorHAnsi"/>
          <w:sz w:val="16"/>
        </w:rPr>
        <w:t xml:space="preserve">) </w:t>
      </w:r>
      <w:r w:rsidRPr="00F0311A">
        <w:rPr>
          <w:rFonts w:asciiTheme="minorHAnsi" w:hAnsiTheme="minorHAnsi" w:cstheme="minorHAnsi"/>
          <w:u w:val="single"/>
        </w:rPr>
        <w:t xml:space="preserve">and the threat it poses to the cultural resources of the Standing Rock Sioux Tribe illustrates this tension </w:t>
      </w:r>
      <w:r w:rsidRPr="00F0311A">
        <w:rPr>
          <w:rFonts w:asciiTheme="minorHAnsi" w:hAnsiTheme="minorHAnsi" w:cstheme="minorHAnsi"/>
          <w:sz w:val="16"/>
        </w:rPr>
        <w:t xml:space="preserve">all too well.7 </w:t>
      </w:r>
      <w:r w:rsidRPr="00F0311A">
        <w:rPr>
          <w:rFonts w:asciiTheme="minorHAnsi" w:hAnsiTheme="minorHAnsi" w:cstheme="minorHAnsi"/>
          <w:u w:val="single"/>
        </w:rPr>
        <w:t>And that is but one example</w:t>
      </w:r>
      <w:r w:rsidRPr="00F0311A">
        <w:rPr>
          <w:rFonts w:asciiTheme="minorHAnsi" w:hAnsiTheme="minorHAnsi" w:cstheme="minorHAnsi"/>
          <w:sz w:val="16"/>
        </w:rPr>
        <w:t xml:space="preserve">. More broadly, </w:t>
      </w:r>
      <w:r w:rsidRPr="00F0311A">
        <w:rPr>
          <w:rFonts w:asciiTheme="minorHAnsi" w:hAnsiTheme="minorHAnsi" w:cstheme="minorHAnsi"/>
          <w:u w:val="single"/>
        </w:rPr>
        <w:t>the Bureau of Land Management</w:t>
      </w:r>
      <w:r w:rsidRPr="00F0311A">
        <w:rPr>
          <w:rFonts w:asciiTheme="minorHAnsi" w:hAnsiTheme="minorHAnsi" w:cstheme="minorHAnsi"/>
          <w:sz w:val="16"/>
        </w:rPr>
        <w:t xml:space="preserve"> (</w:t>
      </w:r>
      <w:r w:rsidRPr="00F0311A">
        <w:rPr>
          <w:rFonts w:asciiTheme="minorHAnsi" w:hAnsiTheme="minorHAnsi" w:cstheme="minorHAnsi"/>
          <w:b/>
          <w:iCs/>
          <w:highlight w:val="cyan"/>
          <w:u w:val="single"/>
        </w:rPr>
        <w:t>BLM</w:t>
      </w:r>
      <w:r w:rsidRPr="00F0311A">
        <w:rPr>
          <w:rFonts w:asciiTheme="minorHAnsi" w:hAnsiTheme="minorHAnsi" w:cstheme="minorHAnsi"/>
          <w:sz w:val="16"/>
        </w:rPr>
        <w:t xml:space="preserve">), which is the agency that manages the largest percentage of federal lands, </w:t>
      </w:r>
      <w:r w:rsidRPr="00F0311A">
        <w:rPr>
          <w:rFonts w:asciiTheme="minorHAnsi" w:hAnsiTheme="minorHAnsi" w:cstheme="minorHAnsi"/>
          <w:highlight w:val="cyan"/>
          <w:u w:val="single"/>
        </w:rPr>
        <w:t>has committed</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over </w:t>
      </w:r>
      <w:r w:rsidRPr="00F0311A">
        <w:rPr>
          <w:rFonts w:asciiTheme="minorHAnsi" w:hAnsiTheme="minorHAnsi" w:cstheme="minorHAnsi"/>
          <w:b/>
          <w:iCs/>
          <w:highlight w:val="cyan"/>
          <w:u w:val="single"/>
        </w:rPr>
        <w:t>ninety percent</w:t>
      </w:r>
      <w:r w:rsidRPr="00F0311A">
        <w:rPr>
          <w:rFonts w:asciiTheme="minorHAnsi" w:hAnsiTheme="minorHAnsi" w:cstheme="minorHAnsi"/>
          <w:highlight w:val="cyan"/>
          <w:u w:val="single"/>
        </w:rPr>
        <w:t xml:space="preserve"> of the lands</w:t>
      </w:r>
      <w:r w:rsidRPr="00F0311A">
        <w:rPr>
          <w:rFonts w:asciiTheme="minorHAnsi" w:hAnsiTheme="minorHAnsi" w:cstheme="minorHAnsi"/>
          <w:u w:val="single"/>
        </w:rPr>
        <w:t xml:space="preserve"> it manages </w:t>
      </w:r>
      <w:r w:rsidRPr="00F0311A">
        <w:rPr>
          <w:rFonts w:asciiTheme="minorHAnsi" w:hAnsiTheme="minorHAnsi" w:cstheme="minorHAnsi"/>
          <w:highlight w:val="cyan"/>
          <w:u w:val="single"/>
        </w:rPr>
        <w:t>to oil and gas production</w:t>
      </w:r>
      <w:r w:rsidRPr="00F0311A">
        <w:rPr>
          <w:rFonts w:asciiTheme="minorHAnsi" w:hAnsiTheme="minorHAnsi" w:cstheme="minorHAnsi"/>
          <w:sz w:val="16"/>
        </w:rPr>
        <w:t xml:space="preserve">. 8 Even in Indian Country, tribes are opening their lands to oil and gas production.9 </w:t>
      </w:r>
      <w:r w:rsidRPr="00F0311A">
        <w:rPr>
          <w:rFonts w:asciiTheme="minorHAnsi" w:hAnsiTheme="minorHAnsi" w:cstheme="minorHAnsi"/>
          <w:highlight w:val="cyan"/>
          <w:u w:val="single"/>
        </w:rPr>
        <w:t xml:space="preserve">For cultural resources </w:t>
      </w:r>
      <w:r w:rsidRPr="00F0311A">
        <w:rPr>
          <w:rFonts w:asciiTheme="minorHAnsi" w:hAnsiTheme="minorHAnsi" w:cstheme="minorHAnsi"/>
          <w:u w:val="single"/>
        </w:rPr>
        <w:t>in the path of the unconventional oil and gas trajectory,</w:t>
      </w:r>
      <w:r w:rsidRPr="00F0311A">
        <w:rPr>
          <w:rFonts w:asciiTheme="minorHAnsi" w:hAnsiTheme="minorHAnsi" w:cstheme="minorHAnsi"/>
          <w:sz w:val="16"/>
        </w:rPr>
        <w:t xml:space="preserve"> </w:t>
      </w:r>
      <w:r w:rsidRPr="00F0311A">
        <w:rPr>
          <w:rFonts w:asciiTheme="minorHAnsi" w:hAnsiTheme="minorHAnsi" w:cstheme="minorHAnsi"/>
          <w:b/>
          <w:iCs/>
          <w:highlight w:val="cyan"/>
          <w:u w:val="single"/>
        </w:rPr>
        <w:t>these trends will result in permanent</w:t>
      </w:r>
      <w:r w:rsidRPr="00F0311A">
        <w:rPr>
          <w:rFonts w:asciiTheme="minorHAnsi" w:hAnsiTheme="minorHAnsi" w:cstheme="minorHAnsi"/>
          <w:b/>
          <w:iCs/>
          <w:u w:val="single"/>
        </w:rPr>
        <w:t xml:space="preserve"> cultural </w:t>
      </w:r>
      <w:r w:rsidRPr="00F0311A">
        <w:rPr>
          <w:rFonts w:asciiTheme="minorHAnsi" w:hAnsiTheme="minorHAnsi" w:cstheme="minorHAnsi"/>
          <w:b/>
          <w:iCs/>
          <w:highlight w:val="cyan"/>
          <w:u w:val="single"/>
        </w:rPr>
        <w:t>losses</w:t>
      </w:r>
      <w:r w:rsidRPr="00F0311A">
        <w:rPr>
          <w:rFonts w:asciiTheme="minorHAnsi" w:hAnsiTheme="minorHAnsi" w:cstheme="minorHAnsi"/>
          <w:sz w:val="16"/>
        </w:rPr>
        <w:t xml:space="preserve"> This article will focus on four prominent areas where unconventional oil and gas development threatens cultural resources: </w:t>
      </w:r>
      <w:r w:rsidRPr="00F0311A">
        <w:rPr>
          <w:rFonts w:asciiTheme="minorHAnsi" w:hAnsiTheme="minorHAnsi" w:cstheme="minorHAnsi"/>
          <w:u w:val="single"/>
        </w:rPr>
        <w:t>the Sacred Stone camp and burial sites along the proposed DAPL</w:t>
      </w:r>
      <w:r w:rsidRPr="00F0311A">
        <w:rPr>
          <w:rFonts w:asciiTheme="minorHAnsi" w:hAnsiTheme="minorHAnsi" w:cstheme="minorHAnsi"/>
          <w:sz w:val="16"/>
        </w:rPr>
        <w:t xml:space="preserve">, near the Standing Rock Sioux Reservation in North Dakota, </w:t>
      </w:r>
      <w:r w:rsidRPr="00F0311A">
        <w:rPr>
          <w:rFonts w:asciiTheme="minorHAnsi" w:hAnsiTheme="minorHAnsi" w:cstheme="minorHAnsi"/>
          <w:u w:val="single"/>
        </w:rPr>
        <w:t>the greater Chaco Canyon region</w:t>
      </w:r>
      <w:r w:rsidRPr="00F0311A">
        <w:rPr>
          <w:rFonts w:asciiTheme="minorHAnsi" w:hAnsiTheme="minorHAnsi" w:cstheme="minorHAnsi"/>
          <w:sz w:val="16"/>
        </w:rPr>
        <w:t xml:space="preserve"> in northwestern New Mexico and southern Utah, </w:t>
      </w:r>
      <w:r w:rsidRPr="00F0311A">
        <w:rPr>
          <w:rFonts w:asciiTheme="minorHAnsi" w:hAnsiTheme="minorHAnsi" w:cstheme="minorHAnsi"/>
          <w:u w:val="single"/>
        </w:rPr>
        <w:t>the Bears Ears region</w:t>
      </w:r>
      <w:r w:rsidRPr="00F0311A">
        <w:rPr>
          <w:rFonts w:asciiTheme="minorHAnsi" w:hAnsiTheme="minorHAnsi" w:cstheme="minorHAnsi"/>
          <w:sz w:val="16"/>
        </w:rPr>
        <w:t xml:space="preserve"> of southeastern Utah, </w:t>
      </w:r>
      <w:r w:rsidRPr="00F0311A">
        <w:rPr>
          <w:rFonts w:asciiTheme="minorHAnsi" w:hAnsiTheme="minorHAnsi" w:cstheme="minorHAnsi"/>
          <w:u w:val="single"/>
        </w:rPr>
        <w:t>and the Blackfeet Reservation</w:t>
      </w:r>
      <w:r w:rsidRPr="00F0311A">
        <w:rPr>
          <w:rFonts w:asciiTheme="minorHAnsi" w:hAnsiTheme="minorHAnsi" w:cstheme="minorHAnsi"/>
          <w:sz w:val="16"/>
        </w:rPr>
        <w:t xml:space="preserve"> in western Montana. All </w:t>
      </w:r>
      <w:r w:rsidRPr="00F0311A">
        <w:rPr>
          <w:rFonts w:asciiTheme="minorHAnsi" w:hAnsiTheme="minorHAnsi" w:cstheme="minorHAnsi"/>
          <w:u w:val="single"/>
        </w:rPr>
        <w:t>are located above large oil and gas reserves proposed for hydraulic fracturing or tar sands development., or along the transport route to move crude oil to a refining location</w:t>
      </w:r>
      <w:r w:rsidRPr="00F0311A">
        <w:rPr>
          <w:rFonts w:asciiTheme="minorHAnsi" w:hAnsiTheme="minorHAnsi" w:cstheme="minorHAnsi"/>
          <w:sz w:val="16"/>
        </w:rPr>
        <w:t xml:space="preserve">.10 </w:t>
      </w:r>
      <w:r w:rsidRPr="00F0311A">
        <w:rPr>
          <w:rFonts w:asciiTheme="minorHAnsi" w:hAnsiTheme="minorHAnsi" w:cstheme="minorHAnsi"/>
          <w:highlight w:val="cyan"/>
          <w:u w:val="single"/>
        </w:rPr>
        <w:t>Despite tribal objections</w:t>
      </w:r>
      <w:r w:rsidRPr="00F0311A">
        <w:rPr>
          <w:rFonts w:asciiTheme="minorHAnsi" w:hAnsiTheme="minorHAnsi" w:cstheme="minorHAnsi"/>
          <w:u w:val="single"/>
        </w:rPr>
        <w:t xml:space="preserve"> </w:t>
      </w:r>
      <w:r w:rsidRPr="00F0311A">
        <w:rPr>
          <w:rFonts w:asciiTheme="minorHAnsi" w:hAnsiTheme="minorHAnsi" w:cstheme="minorHAnsi"/>
          <w:sz w:val="16"/>
        </w:rPr>
        <w:t xml:space="preserve">to the siting of the unconventional oil and gas developments in areas of great cultural value, </w:t>
      </w:r>
      <w:r w:rsidRPr="00F0311A">
        <w:rPr>
          <w:rFonts w:asciiTheme="minorHAnsi" w:hAnsiTheme="minorHAnsi" w:cstheme="minorHAnsi"/>
          <w:b/>
          <w:iCs/>
          <w:highlight w:val="cyan"/>
          <w:u w:val="single"/>
        </w:rPr>
        <w:t>federal law does little to protect tribal values</w:t>
      </w:r>
      <w:r w:rsidRPr="00F0311A">
        <w:rPr>
          <w:rFonts w:asciiTheme="minorHAnsi" w:hAnsiTheme="minorHAnsi" w:cstheme="minorHAnsi"/>
          <w:sz w:val="16"/>
          <w:highlight w:val="cyan"/>
        </w:rPr>
        <w:t>.</w:t>
      </w:r>
      <w:r w:rsidRPr="00F0311A">
        <w:rPr>
          <w:rFonts w:asciiTheme="minorHAnsi" w:hAnsiTheme="minorHAnsi" w:cstheme="minorHAnsi"/>
          <w:sz w:val="16"/>
        </w:rPr>
        <w:t xml:space="preserve"> </w:t>
      </w:r>
      <w:r w:rsidRPr="00F0311A">
        <w:rPr>
          <w:rFonts w:asciiTheme="minorHAnsi" w:hAnsiTheme="minorHAnsi" w:cstheme="minorHAnsi"/>
          <w:highlight w:val="cyan"/>
          <w:u w:val="single"/>
        </w:rPr>
        <w:t>The reason</w:t>
      </w:r>
      <w:r w:rsidRPr="00F0311A">
        <w:rPr>
          <w:rFonts w:asciiTheme="minorHAnsi" w:hAnsiTheme="minorHAnsi" w:cstheme="minorHAnsi"/>
          <w:u w:val="single"/>
        </w:rPr>
        <w:t xml:space="preserve"> for this </w:t>
      </w:r>
      <w:r w:rsidRPr="00F0311A">
        <w:rPr>
          <w:rFonts w:asciiTheme="minorHAnsi" w:hAnsiTheme="minorHAnsi" w:cstheme="minorHAnsi"/>
          <w:highlight w:val="cyan"/>
          <w:u w:val="single"/>
        </w:rPr>
        <w:t>is</w:t>
      </w:r>
      <w:r w:rsidRPr="00F0311A">
        <w:rPr>
          <w:rFonts w:asciiTheme="minorHAnsi" w:hAnsiTheme="minorHAnsi" w:cstheme="minorHAnsi"/>
          <w:u w:val="single"/>
        </w:rPr>
        <w:t xml:space="preserve"> </w:t>
      </w:r>
      <w:r w:rsidRPr="00F0311A">
        <w:rPr>
          <w:rFonts w:asciiTheme="minorHAnsi" w:hAnsiTheme="minorHAnsi" w:cstheme="minorHAnsi"/>
          <w:sz w:val="16"/>
        </w:rPr>
        <w:t xml:space="preserve">a combination of international and domestic demand for the oil and gas reserves, and </w:t>
      </w:r>
      <w:r w:rsidRPr="00F0311A">
        <w:rPr>
          <w:rFonts w:asciiTheme="minorHAnsi" w:hAnsiTheme="minorHAnsi" w:cstheme="minorHAnsi"/>
          <w:b/>
          <w:iCs/>
          <w:highlight w:val="cyan"/>
          <w:u w:val="single"/>
        </w:rPr>
        <w:t>highly discretionary federal and tribal mineral leasing and cultural protection laws</w:t>
      </w:r>
      <w:r w:rsidRPr="00F0311A">
        <w:rPr>
          <w:rFonts w:asciiTheme="minorHAnsi" w:hAnsiTheme="minorHAnsi" w:cstheme="minorHAnsi"/>
          <w:b/>
          <w:iCs/>
          <w:u w:val="single"/>
        </w:rPr>
        <w:t xml:space="preserve">. </w:t>
      </w:r>
      <w:r w:rsidRPr="00F0311A">
        <w:rPr>
          <w:rFonts w:asciiTheme="minorHAnsi" w:hAnsiTheme="minorHAnsi" w:cstheme="minorHAnsi"/>
          <w:sz w:val="16"/>
        </w:rPr>
        <w:t xml:space="preserve">11 </w:t>
      </w:r>
      <w:r w:rsidRPr="00F0311A">
        <w:rPr>
          <w:rFonts w:asciiTheme="minorHAnsi" w:hAnsiTheme="minorHAnsi" w:cstheme="minorHAnsi"/>
          <w:u w:val="single"/>
        </w:rPr>
        <w:t>This Article will discuss the laws that ostensibly protect tribal cultural resources on federal or tribal lands, as well as the multitude of federal and tribal laws governing unconventional oil and gas development on both types of land</w:t>
      </w:r>
      <w:r w:rsidRPr="00F0311A">
        <w:rPr>
          <w:rFonts w:asciiTheme="minorHAnsi" w:hAnsiTheme="minorHAnsi" w:cstheme="minorHAnsi"/>
          <w:sz w:val="16"/>
        </w:rPr>
        <w:t xml:space="preserve">. For instance, </w:t>
      </w:r>
      <w:r w:rsidRPr="00F0311A">
        <w:rPr>
          <w:rFonts w:asciiTheme="minorHAnsi" w:hAnsiTheme="minorHAnsi" w:cstheme="minorHAnsi"/>
          <w:u w:val="single"/>
        </w:rPr>
        <w:t>on federal land, there are general environmental statutes like</w:t>
      </w:r>
      <w:r w:rsidRPr="00F0311A">
        <w:rPr>
          <w:rFonts w:asciiTheme="minorHAnsi" w:hAnsiTheme="minorHAnsi" w:cstheme="minorHAnsi"/>
          <w:sz w:val="16"/>
        </w:rPr>
        <w:t xml:space="preserve"> the National Environmental Policy Act (</w:t>
      </w:r>
      <w:r w:rsidRPr="00F0311A">
        <w:rPr>
          <w:rFonts w:asciiTheme="minorHAnsi" w:hAnsiTheme="minorHAnsi" w:cstheme="minorHAnsi"/>
          <w:highlight w:val="cyan"/>
          <w:u w:val="single"/>
        </w:rPr>
        <w:t>NEPA</w:t>
      </w:r>
      <w:r w:rsidRPr="00F0311A">
        <w:rPr>
          <w:rFonts w:asciiTheme="minorHAnsi" w:hAnsiTheme="minorHAnsi" w:cstheme="minorHAnsi"/>
          <w:sz w:val="16"/>
        </w:rPr>
        <w:t xml:space="preserve">), </w:t>
      </w:r>
      <w:r w:rsidRPr="00F0311A">
        <w:rPr>
          <w:rFonts w:asciiTheme="minorHAnsi" w:hAnsiTheme="minorHAnsi" w:cstheme="minorHAnsi"/>
          <w:u w:val="single"/>
        </w:rPr>
        <w:t xml:space="preserve">which </w:t>
      </w:r>
      <w:r w:rsidRPr="00F0311A">
        <w:rPr>
          <w:rFonts w:asciiTheme="minorHAnsi" w:hAnsiTheme="minorHAnsi" w:cstheme="minorHAnsi"/>
          <w:b/>
          <w:iCs/>
          <w:highlight w:val="cyan"/>
          <w:u w:val="single"/>
        </w:rPr>
        <w:t>gives an agency discretion</w:t>
      </w:r>
      <w:r w:rsidRPr="00F0311A">
        <w:rPr>
          <w:rFonts w:asciiTheme="minorHAnsi" w:hAnsiTheme="minorHAnsi" w:cstheme="minorHAnsi"/>
          <w:highlight w:val="cyan"/>
          <w:u w:val="single"/>
        </w:rPr>
        <w:t xml:space="preserve"> to protect cultural resources from</w:t>
      </w:r>
      <w:r w:rsidRPr="00F0311A">
        <w:rPr>
          <w:rFonts w:asciiTheme="minorHAnsi" w:hAnsiTheme="minorHAnsi" w:cstheme="minorHAnsi"/>
          <w:u w:val="single"/>
        </w:rPr>
        <w:t xml:space="preserve"> the hazards of oil and gas </w:t>
      </w:r>
      <w:r w:rsidRPr="00F0311A">
        <w:rPr>
          <w:rFonts w:asciiTheme="minorHAnsi" w:hAnsiTheme="minorHAnsi" w:cstheme="minorHAnsi"/>
          <w:highlight w:val="cyan"/>
          <w:u w:val="single"/>
        </w:rPr>
        <w:t>operations</w:t>
      </w:r>
      <w:r w:rsidRPr="00F0311A">
        <w:rPr>
          <w:rFonts w:asciiTheme="minorHAnsi" w:hAnsiTheme="minorHAnsi" w:cstheme="minorHAnsi"/>
          <w:u w:val="single"/>
        </w:rPr>
        <w:t>.</w:t>
      </w:r>
      <w:r w:rsidRPr="00F0311A">
        <w:rPr>
          <w:rFonts w:asciiTheme="minorHAnsi" w:hAnsiTheme="minorHAnsi" w:cstheme="minorHAnsi"/>
          <w:sz w:val="16"/>
        </w:rPr>
        <w:t xml:space="preserve">12 </w:t>
      </w:r>
      <w:r w:rsidRPr="00F0311A">
        <w:rPr>
          <w:rFonts w:asciiTheme="minorHAnsi" w:hAnsiTheme="minorHAnsi" w:cstheme="minorHAnsi"/>
          <w:highlight w:val="cyan"/>
          <w:u w:val="single"/>
        </w:rPr>
        <w:t>The multiple-use statutes</w:t>
      </w:r>
      <w:r w:rsidRPr="00F0311A">
        <w:rPr>
          <w:rFonts w:asciiTheme="minorHAnsi" w:hAnsiTheme="minorHAnsi" w:cstheme="minorHAnsi"/>
          <w:u w:val="single"/>
        </w:rPr>
        <w:t xml:space="preserve">, such as the Federal Land Policy and Management Act </w:t>
      </w:r>
      <w:r w:rsidRPr="00F0311A">
        <w:rPr>
          <w:rFonts w:asciiTheme="minorHAnsi" w:hAnsiTheme="minorHAnsi" w:cstheme="minorHAnsi"/>
          <w:sz w:val="16"/>
        </w:rPr>
        <w:t>(</w:t>
      </w:r>
      <w:r w:rsidRPr="00F0311A">
        <w:rPr>
          <w:rFonts w:asciiTheme="minorHAnsi" w:hAnsiTheme="minorHAnsi" w:cstheme="minorHAnsi"/>
          <w:b/>
          <w:iCs/>
          <w:highlight w:val="cyan"/>
          <w:u w:val="single"/>
        </w:rPr>
        <w:t>FLPMA</w:t>
      </w:r>
      <w:r w:rsidRPr="00F0311A">
        <w:rPr>
          <w:rFonts w:asciiTheme="minorHAnsi" w:hAnsiTheme="minorHAnsi" w:cstheme="minorHAnsi"/>
          <w:sz w:val="16"/>
        </w:rPr>
        <w:t xml:space="preserve">) </w:t>
      </w:r>
      <w:r w:rsidRPr="00F0311A">
        <w:rPr>
          <w:rFonts w:asciiTheme="minorHAnsi" w:hAnsiTheme="minorHAnsi" w:cstheme="minorHAnsi"/>
          <w:u w:val="single"/>
        </w:rPr>
        <w:t>and the National Forest Management Act</w:t>
      </w:r>
      <w:r w:rsidRPr="00F0311A">
        <w:rPr>
          <w:rFonts w:asciiTheme="minorHAnsi" w:hAnsiTheme="minorHAnsi" w:cstheme="minorHAnsi"/>
          <w:sz w:val="16"/>
        </w:rPr>
        <w:t xml:space="preserve"> (</w:t>
      </w:r>
      <w:r w:rsidRPr="00F0311A">
        <w:rPr>
          <w:rFonts w:asciiTheme="minorHAnsi" w:hAnsiTheme="minorHAnsi" w:cstheme="minorHAnsi"/>
          <w:b/>
          <w:iCs/>
          <w:highlight w:val="cyan"/>
          <w:u w:val="single"/>
        </w:rPr>
        <w:t>NFMA</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also provide discretion to protect cultural resources</w:t>
      </w:r>
      <w:r w:rsidRPr="00F0311A">
        <w:rPr>
          <w:rFonts w:asciiTheme="minorHAnsi" w:hAnsiTheme="minorHAnsi" w:cstheme="minorHAnsi"/>
          <w:sz w:val="16"/>
          <w:highlight w:val="cyan"/>
        </w:rPr>
        <w:t xml:space="preserve"> </w:t>
      </w:r>
      <w:r w:rsidRPr="00F0311A">
        <w:rPr>
          <w:rFonts w:asciiTheme="minorHAnsi" w:hAnsiTheme="minorHAnsi" w:cstheme="minorHAnsi"/>
          <w:b/>
          <w:iCs/>
          <w:highlight w:val="cyan"/>
          <w:u w:val="single"/>
        </w:rPr>
        <w:t>but do not require it</w:t>
      </w:r>
      <w:r w:rsidRPr="00F0311A">
        <w:rPr>
          <w:rFonts w:asciiTheme="minorHAnsi" w:hAnsiTheme="minorHAnsi" w:cstheme="minorHAnsi"/>
          <w:sz w:val="16"/>
          <w:highlight w:val="cyan"/>
        </w:rPr>
        <w:t>.</w:t>
      </w:r>
      <w:r w:rsidRPr="00F0311A">
        <w:rPr>
          <w:rFonts w:asciiTheme="minorHAnsi" w:hAnsiTheme="minorHAnsi" w:cstheme="minorHAnsi"/>
          <w:sz w:val="16"/>
        </w:rPr>
        <w:t xml:space="preserve"> 13 </w:t>
      </w:r>
      <w:r w:rsidRPr="00F0311A">
        <w:rPr>
          <w:rFonts w:asciiTheme="minorHAnsi" w:hAnsiTheme="minorHAnsi" w:cstheme="minorHAnsi"/>
          <w:u w:val="single"/>
        </w:rPr>
        <w:t>Similarly</w:t>
      </w:r>
      <w:r w:rsidRPr="00F0311A">
        <w:rPr>
          <w:rFonts w:asciiTheme="minorHAnsi" w:hAnsiTheme="minorHAnsi" w:cstheme="minorHAnsi"/>
          <w:sz w:val="16"/>
        </w:rPr>
        <w:t xml:space="preserve">, </w:t>
      </w:r>
      <w:r w:rsidRPr="00F0311A">
        <w:rPr>
          <w:rFonts w:asciiTheme="minorHAnsi" w:hAnsiTheme="minorHAnsi" w:cstheme="minorHAnsi"/>
          <w:b/>
          <w:iCs/>
          <w:u w:val="single"/>
        </w:rPr>
        <w:t xml:space="preserve">and surprisingly, </w:t>
      </w:r>
      <w:r w:rsidRPr="00F0311A">
        <w:rPr>
          <w:rFonts w:asciiTheme="minorHAnsi" w:hAnsiTheme="minorHAnsi" w:cstheme="minorHAnsi"/>
          <w:u w:val="single"/>
        </w:rPr>
        <w:t xml:space="preserve">the </w:t>
      </w:r>
      <w:r w:rsidRPr="00F0311A">
        <w:rPr>
          <w:rFonts w:asciiTheme="minorHAnsi" w:hAnsiTheme="minorHAnsi" w:cstheme="minorHAnsi"/>
          <w:highlight w:val="cyan"/>
          <w:u w:val="single"/>
        </w:rPr>
        <w:t>statutes with a stated purpose of protecting cultural resources, such as</w:t>
      </w:r>
      <w:r w:rsidRPr="00F0311A">
        <w:rPr>
          <w:rFonts w:asciiTheme="minorHAnsi" w:hAnsiTheme="minorHAnsi" w:cstheme="minorHAnsi"/>
          <w:u w:val="single"/>
        </w:rPr>
        <w:t xml:space="preserve"> the Archaeological Resources Protection Act </w:t>
      </w:r>
      <w:r w:rsidRPr="00F0311A">
        <w:rPr>
          <w:rFonts w:asciiTheme="minorHAnsi" w:hAnsiTheme="minorHAnsi" w:cstheme="minorHAnsi"/>
          <w:sz w:val="16"/>
        </w:rPr>
        <w:t>(</w:t>
      </w:r>
      <w:r w:rsidRPr="00F0311A">
        <w:rPr>
          <w:rFonts w:asciiTheme="minorHAnsi" w:hAnsiTheme="minorHAnsi" w:cstheme="minorHAnsi"/>
          <w:b/>
          <w:iCs/>
          <w:highlight w:val="cyan"/>
          <w:u w:val="single"/>
        </w:rPr>
        <w:t>ARPA</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and</w:t>
      </w:r>
      <w:r w:rsidRPr="00F0311A">
        <w:rPr>
          <w:rFonts w:asciiTheme="minorHAnsi" w:hAnsiTheme="minorHAnsi" w:cstheme="minorHAnsi"/>
          <w:u w:val="single"/>
        </w:rPr>
        <w:t xml:space="preserve"> the Native American Graves Protection and Repatriation Act</w:t>
      </w:r>
      <w:r w:rsidRPr="00F0311A">
        <w:rPr>
          <w:rFonts w:asciiTheme="minorHAnsi" w:hAnsiTheme="minorHAnsi" w:cstheme="minorHAnsi"/>
          <w:sz w:val="16"/>
        </w:rPr>
        <w:t xml:space="preserve"> (</w:t>
      </w:r>
      <w:r w:rsidRPr="00F0311A">
        <w:rPr>
          <w:rFonts w:asciiTheme="minorHAnsi" w:hAnsiTheme="minorHAnsi" w:cstheme="minorHAnsi"/>
          <w:b/>
          <w:iCs/>
          <w:highlight w:val="cyan"/>
          <w:u w:val="single"/>
        </w:rPr>
        <w:t>NAGPRA</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 xml:space="preserve">are </w:t>
      </w:r>
      <w:r w:rsidRPr="00F0311A">
        <w:rPr>
          <w:rFonts w:asciiTheme="minorHAnsi" w:hAnsiTheme="minorHAnsi" w:cstheme="minorHAnsi"/>
          <w:b/>
          <w:iCs/>
          <w:highlight w:val="cyan"/>
          <w:u w:val="single"/>
        </w:rPr>
        <w:t>largely procedural</w:t>
      </w:r>
      <w:r w:rsidRPr="00F0311A">
        <w:rPr>
          <w:rFonts w:asciiTheme="minorHAnsi" w:hAnsiTheme="minorHAnsi" w:cstheme="minorHAnsi"/>
          <w:highlight w:val="cyan"/>
          <w:u w:val="single"/>
        </w:rPr>
        <w:t xml:space="preserve"> and impose </w:t>
      </w:r>
      <w:r w:rsidRPr="00F0311A">
        <w:rPr>
          <w:rFonts w:asciiTheme="minorHAnsi" w:hAnsiTheme="minorHAnsi" w:cstheme="minorHAnsi"/>
          <w:b/>
          <w:iCs/>
          <w:highlight w:val="cyan"/>
          <w:u w:val="single"/>
        </w:rPr>
        <w:t>only temporary barriers</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to</w:t>
      </w:r>
      <w:r w:rsidRPr="00F0311A">
        <w:rPr>
          <w:rFonts w:asciiTheme="minorHAnsi" w:hAnsiTheme="minorHAnsi" w:cstheme="minorHAnsi"/>
          <w:u w:val="single"/>
        </w:rPr>
        <w:t xml:space="preserve"> the </w:t>
      </w:r>
      <w:r w:rsidRPr="00F0311A">
        <w:rPr>
          <w:rFonts w:asciiTheme="minorHAnsi" w:hAnsiTheme="minorHAnsi" w:cstheme="minorHAnsi"/>
          <w:highlight w:val="cyan"/>
          <w:u w:val="single"/>
        </w:rPr>
        <w:t>development</w:t>
      </w:r>
      <w:r w:rsidRPr="00F0311A">
        <w:rPr>
          <w:rFonts w:asciiTheme="minorHAnsi" w:hAnsiTheme="minorHAnsi" w:cstheme="minorHAnsi"/>
          <w:u w:val="single"/>
        </w:rPr>
        <w:t xml:space="preserve"> of unconventional oil and gas in the vicinity of cultural resources. To date, the scholarship on this issue has addressed the</w:t>
      </w:r>
      <w:r w:rsidRPr="00F0311A">
        <w:rPr>
          <w:rFonts w:asciiTheme="minorHAnsi" w:hAnsiTheme="minorHAnsi" w:cstheme="minorHAnsi"/>
          <w:sz w:val="16"/>
        </w:rPr>
        <w:t xml:space="preserve"> general </w:t>
      </w:r>
      <w:r w:rsidRPr="00F0311A">
        <w:rPr>
          <w:rFonts w:asciiTheme="minorHAnsi" w:hAnsiTheme="minorHAnsi" w:cstheme="minorHAnsi"/>
          <w:u w:val="single"/>
        </w:rPr>
        <w:t>lack of importance placed on preserving items of historic</w:t>
      </w:r>
      <w:r w:rsidRPr="00F0311A">
        <w:rPr>
          <w:rFonts w:asciiTheme="minorHAnsi" w:hAnsiTheme="minorHAnsi" w:cstheme="minorHAnsi"/>
          <w:sz w:val="16"/>
        </w:rPr>
        <w:t xml:space="preserve"> or prehistoric </w:t>
      </w:r>
      <w:r w:rsidRPr="00F0311A">
        <w:rPr>
          <w:rFonts w:asciiTheme="minorHAnsi" w:hAnsiTheme="minorHAnsi" w:cstheme="minorHAnsi"/>
          <w:u w:val="single"/>
        </w:rPr>
        <w:t>significance in the United States, the effects of cultural resource statutes on federal land management</w:t>
      </w:r>
      <w:r w:rsidRPr="00F0311A">
        <w:rPr>
          <w:rFonts w:asciiTheme="minorHAnsi" w:hAnsiTheme="minorHAnsi" w:cstheme="minorHAnsi"/>
          <w:sz w:val="16"/>
        </w:rPr>
        <w:t xml:space="preserve"> decisions, 14 </w:t>
      </w:r>
      <w:r w:rsidRPr="00F0311A">
        <w:rPr>
          <w:rFonts w:asciiTheme="minorHAnsi" w:hAnsiTheme="minorHAnsi" w:cstheme="minorHAnsi"/>
          <w:u w:val="single"/>
        </w:rPr>
        <w:t>and discrete but unrelated subtopics related to cultural resource protection, such as theft</w:t>
      </w:r>
      <w:r w:rsidRPr="00F0311A">
        <w:rPr>
          <w:rFonts w:asciiTheme="minorHAnsi" w:hAnsiTheme="minorHAnsi" w:cstheme="minorHAnsi"/>
          <w:sz w:val="16"/>
        </w:rPr>
        <w:t xml:space="preserve"> of archaeological resources. 15 Environmental and natural resources scholarship has addressed oil and gas development in general, and some recent publications have addressed unconventional mineral development specifically. 16 </w:t>
      </w:r>
      <w:r w:rsidRPr="00F0311A">
        <w:rPr>
          <w:rFonts w:asciiTheme="minorHAnsi" w:hAnsiTheme="minorHAnsi" w:cstheme="minorHAnsi"/>
          <w:b/>
          <w:iCs/>
          <w:u w:val="single"/>
        </w:rPr>
        <w:t>However</w:t>
      </w:r>
      <w:r w:rsidRPr="00F0311A">
        <w:rPr>
          <w:rFonts w:asciiTheme="minorHAnsi" w:hAnsiTheme="minorHAnsi" w:cstheme="minorHAnsi"/>
          <w:sz w:val="16"/>
        </w:rPr>
        <w:t xml:space="preserve">, </w:t>
      </w:r>
      <w:r w:rsidRPr="00F0311A">
        <w:rPr>
          <w:rFonts w:asciiTheme="minorHAnsi" w:hAnsiTheme="minorHAnsi" w:cstheme="minorHAnsi"/>
          <w:u w:val="single"/>
        </w:rPr>
        <w:t>the current legal scholarship surrounding oil and gas development</w:t>
      </w:r>
      <w:r w:rsidRPr="00F0311A">
        <w:rPr>
          <w:rFonts w:asciiTheme="minorHAnsi" w:hAnsiTheme="minorHAnsi" w:cstheme="minorHAnsi"/>
          <w:b/>
          <w:iCs/>
          <w:u w:val="single"/>
        </w:rPr>
        <w:t xml:space="preserve"> has yet to address the enormous tension between these two values in a comprehensive manner</w:t>
      </w:r>
      <w:r w:rsidRPr="00F0311A">
        <w:rPr>
          <w:rFonts w:asciiTheme="minorHAnsi" w:hAnsiTheme="minorHAnsi" w:cstheme="minorHAnsi"/>
          <w:sz w:val="16"/>
        </w:rPr>
        <w:t xml:space="preserve">. </w:t>
      </w:r>
      <w:r w:rsidRPr="00F0311A">
        <w:rPr>
          <w:rFonts w:asciiTheme="minorHAnsi" w:hAnsiTheme="minorHAnsi" w:cstheme="minorHAnsi"/>
          <w:u w:val="single"/>
        </w:rPr>
        <w:t>That conflict is precisely what this Article sets out to examine.</w:t>
      </w:r>
    </w:p>
    <w:p w14:paraId="20C91E5F" w14:textId="77777777" w:rsidR="005C3619" w:rsidRPr="00F0311A" w:rsidRDefault="005C3619" w:rsidP="005C3619">
      <w:pPr>
        <w:rPr>
          <w:rFonts w:asciiTheme="minorHAnsi" w:hAnsiTheme="minorHAnsi" w:cstheme="minorHAnsi"/>
        </w:rPr>
      </w:pPr>
    </w:p>
    <w:p w14:paraId="5E9EF412" w14:textId="77777777" w:rsidR="005C3619" w:rsidRPr="00F0311A" w:rsidRDefault="005C3619" w:rsidP="005C3619">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Emission producing activity represents the greatest threats to the sanctity of sacred sites on federal lands – This ethnocentric hostility to indigenous religions represents an existential threat to the Native American culture </w:t>
      </w:r>
    </w:p>
    <w:p w14:paraId="130638A9" w14:textId="77777777" w:rsidR="005C3619" w:rsidRPr="00F0311A" w:rsidRDefault="005C3619" w:rsidP="005C3619">
      <w:pPr>
        <w:rPr>
          <w:rFonts w:asciiTheme="minorHAnsi" w:hAnsiTheme="minorHAnsi" w:cstheme="minorHAnsi"/>
        </w:rPr>
      </w:pPr>
      <w:r w:rsidRPr="00F0311A">
        <w:rPr>
          <w:rFonts w:asciiTheme="minorHAnsi" w:hAnsiTheme="minorHAnsi" w:cstheme="minorHAnsi"/>
        </w:rPr>
        <w:t xml:space="preserve">Robert Charles </w:t>
      </w:r>
      <w:r w:rsidRPr="00F0311A">
        <w:rPr>
          <w:rFonts w:asciiTheme="minorHAnsi" w:hAnsiTheme="minorHAnsi" w:cstheme="minorHAnsi"/>
          <w:b/>
          <w:bCs/>
          <w:sz w:val="26"/>
        </w:rPr>
        <w:t>Ward</w:t>
      </w:r>
      <w:r w:rsidRPr="00F0311A">
        <w:rPr>
          <w:rFonts w:asciiTheme="minorHAnsi" w:hAnsiTheme="minorHAnsi" w:cstheme="minorHAnsi"/>
        </w:rPr>
        <w:t xml:space="preserve">, Associate, </w:t>
      </w:r>
      <w:proofErr w:type="spellStart"/>
      <w:r w:rsidRPr="00F0311A">
        <w:rPr>
          <w:rFonts w:asciiTheme="minorHAnsi" w:hAnsiTheme="minorHAnsi" w:cstheme="minorHAnsi"/>
        </w:rPr>
        <w:t>Shartsis</w:t>
      </w:r>
      <w:proofErr w:type="spellEnd"/>
      <w:r w:rsidRPr="00F0311A">
        <w:rPr>
          <w:rFonts w:asciiTheme="minorHAnsi" w:hAnsiTheme="minorHAnsi" w:cstheme="minorHAnsi"/>
        </w:rPr>
        <w:t>, Friese &amp; Ginsburg; J.D. 1992, School of Law (</w:t>
      </w:r>
      <w:proofErr w:type="spellStart"/>
      <w:r w:rsidRPr="00F0311A">
        <w:rPr>
          <w:rFonts w:asciiTheme="minorHAnsi" w:hAnsiTheme="minorHAnsi" w:cstheme="minorHAnsi"/>
        </w:rPr>
        <w:t>Boalt</w:t>
      </w:r>
      <w:proofErr w:type="spellEnd"/>
      <w:r w:rsidRPr="00F0311A">
        <w:rPr>
          <w:rFonts w:asciiTheme="minorHAnsi" w:hAnsiTheme="minorHAnsi" w:cstheme="minorHAnsi"/>
        </w:rPr>
        <w:t xml:space="preserve"> Hall), University of California at Berkeley, “The Spirits Will Leave: Preventing the Desecration and Destruction of Native American Sacred Sites on Federal Land”, Ecology Law Quarterly Volume 19 | Issue 4 Article 4 September 19</w:t>
      </w:r>
      <w:r w:rsidRPr="00F0311A">
        <w:rPr>
          <w:rFonts w:asciiTheme="minorHAnsi" w:hAnsiTheme="minorHAnsi" w:cstheme="minorHAnsi"/>
          <w:b/>
          <w:bCs/>
          <w:sz w:val="26"/>
        </w:rPr>
        <w:t>92</w:t>
      </w:r>
    </w:p>
    <w:p w14:paraId="6E2A6B04" w14:textId="77777777" w:rsidR="005C3619" w:rsidRPr="00F0311A" w:rsidRDefault="005C3619" w:rsidP="005C3619">
      <w:pPr>
        <w:rPr>
          <w:rFonts w:asciiTheme="minorHAnsi" w:hAnsiTheme="minorHAnsi" w:cstheme="minorHAnsi"/>
        </w:rPr>
      </w:pPr>
      <w:r w:rsidRPr="00F0311A">
        <w:rPr>
          <w:rFonts w:asciiTheme="minorHAnsi" w:hAnsiTheme="minorHAnsi" w:cstheme="minorHAnsi"/>
          <w:u w:val="single"/>
        </w:rPr>
        <w:t>Native American religions' are difficult to understand within the doctrinal confines of the major religions of the Western World.</w:t>
      </w:r>
      <w:r w:rsidRPr="00F0311A">
        <w:rPr>
          <w:rFonts w:asciiTheme="minorHAnsi" w:hAnsiTheme="minorHAnsi" w:cstheme="minorHAnsi"/>
          <w:sz w:val="16"/>
        </w:rPr>
        <w:t xml:space="preserve"> In contrast to Western religions, Indian religions 6 do not have a body of sacred literature comparable to the Bible, the Koran, or the Torah. 7 Nor do many Indian religions center around belief in a single, omnipotent Deity.8 Indian religions often have no charismatic founders9 or chronologies of significant religious events.10 Nor do adherents of traditional Indian religions seem to have any compelling desire to convert others or to spread their faith beyond their respective </w:t>
      </w:r>
      <w:proofErr w:type="spellStart"/>
      <w:r w:rsidRPr="00F0311A">
        <w:rPr>
          <w:rFonts w:asciiTheme="minorHAnsi" w:hAnsiTheme="minorHAnsi" w:cstheme="minorHAnsi"/>
          <w:sz w:val="16"/>
        </w:rPr>
        <w:t>tribes.'I</w:t>
      </w:r>
      <w:proofErr w:type="spellEnd"/>
      <w:r w:rsidRPr="00F0311A">
        <w:rPr>
          <w:rFonts w:asciiTheme="minorHAnsi" w:hAnsiTheme="minorHAnsi" w:cstheme="minorHAnsi"/>
          <w:sz w:val="16"/>
        </w:rPr>
        <w:t xml:space="preserve"> Indeed, "religion" is an English word without equivalent in many Indian languages,12 where "religion" is not distinct from "culture."' 3 Most Native Americans would probably find it undesirable and inconceivable to spread their beliefs beyond the limits of their people and territory. </w:t>
      </w:r>
      <w:r w:rsidRPr="00F0311A">
        <w:rPr>
          <w:rFonts w:asciiTheme="minorHAnsi" w:hAnsiTheme="minorHAnsi" w:cstheme="minorHAnsi"/>
          <w:u w:val="single"/>
        </w:rPr>
        <w:t>To early Europeans in America</w:t>
      </w:r>
      <w:r w:rsidRPr="00F0311A">
        <w:rPr>
          <w:rFonts w:asciiTheme="minorHAnsi" w:hAnsiTheme="minorHAnsi" w:cstheme="minorHAnsi"/>
          <w:sz w:val="16"/>
        </w:rPr>
        <w:t xml:space="preserve">, however, </w:t>
      </w:r>
      <w:r w:rsidRPr="00F0311A">
        <w:rPr>
          <w:rFonts w:asciiTheme="minorHAnsi" w:hAnsiTheme="minorHAnsi" w:cstheme="minorHAnsi"/>
          <w:u w:val="single"/>
        </w:rPr>
        <w:t>Indian religions seemed primitive, static, and pagan. The Europeans viewed Indian religion as mere superstition</w:t>
      </w:r>
      <w:r w:rsidRPr="00F0311A">
        <w:rPr>
          <w:rFonts w:asciiTheme="minorHAnsi" w:hAnsiTheme="minorHAnsi" w:cstheme="minorHAnsi"/>
          <w:sz w:val="16"/>
        </w:rPr>
        <w:t xml:space="preserve">, Indian religious leaders as fakirs, and the adherents as savages.14 </w:t>
      </w:r>
      <w:r w:rsidRPr="00F0311A">
        <w:rPr>
          <w:rFonts w:asciiTheme="minorHAnsi" w:hAnsiTheme="minorHAnsi" w:cstheme="minorHAnsi"/>
          <w:u w:val="single"/>
        </w:rPr>
        <w:t>From this ethnocentric perspective, conversion of the native peoples to Christianity was seen as not only desirable but inevitable</w:t>
      </w:r>
      <w:r w:rsidRPr="00F0311A">
        <w:rPr>
          <w:rFonts w:asciiTheme="minorHAnsi" w:hAnsiTheme="minorHAnsi" w:cstheme="minorHAnsi"/>
          <w:sz w:val="16"/>
        </w:rPr>
        <w:t xml:space="preserve">.15 </w:t>
      </w:r>
      <w:r w:rsidRPr="00F0311A">
        <w:rPr>
          <w:rFonts w:asciiTheme="minorHAnsi" w:hAnsiTheme="minorHAnsi" w:cstheme="minorHAnsi"/>
          <w:u w:val="single"/>
        </w:rPr>
        <w:t xml:space="preserve">One aspect of traditional Indian religions which has proven particularly difficult for non-Indians to grasp is the </w:t>
      </w:r>
      <w:r w:rsidRPr="00F0311A">
        <w:rPr>
          <w:rFonts w:asciiTheme="minorHAnsi" w:hAnsiTheme="minorHAnsi" w:cstheme="minorHAnsi"/>
          <w:b/>
          <w:iCs/>
          <w:u w:val="single"/>
        </w:rPr>
        <w:t>connection between worship and place.</w:t>
      </w:r>
      <w:r w:rsidRPr="00F0311A">
        <w:rPr>
          <w:rFonts w:asciiTheme="minorHAnsi" w:hAnsiTheme="minorHAnsi" w:cstheme="minorHAnsi"/>
          <w:sz w:val="16"/>
        </w:rPr>
        <w:t xml:space="preserve"> 16 </w:t>
      </w:r>
      <w:r w:rsidRPr="00F0311A">
        <w:rPr>
          <w:rFonts w:asciiTheme="minorHAnsi" w:hAnsiTheme="minorHAnsi" w:cstheme="minorHAnsi"/>
          <w:u w:val="single"/>
        </w:rPr>
        <w:t>Native American religions are inextricably tied to the land.</w:t>
      </w:r>
      <w:r w:rsidRPr="00F0311A">
        <w:rPr>
          <w:rFonts w:asciiTheme="minorHAnsi" w:hAnsiTheme="minorHAnsi" w:cstheme="minorHAnsi"/>
          <w:sz w:val="16"/>
        </w:rPr>
        <w:t xml:space="preserve"> 17 </w:t>
      </w:r>
      <w:r w:rsidRPr="00F0311A">
        <w:rPr>
          <w:rFonts w:asciiTheme="minorHAnsi" w:hAnsiTheme="minorHAnsi" w:cstheme="minorHAnsi"/>
          <w:u w:val="single"/>
        </w:rPr>
        <w:t>They "exist in relation to, and dictate conduct within, a geographic place.</w:t>
      </w:r>
      <w:r w:rsidRPr="00F0311A">
        <w:rPr>
          <w:rFonts w:asciiTheme="minorHAnsi" w:hAnsiTheme="minorHAnsi" w:cstheme="minorHAnsi"/>
          <w:sz w:val="16"/>
        </w:rPr>
        <w:t xml:space="preserve">' 8 </w:t>
      </w:r>
      <w:r w:rsidRPr="00F0311A">
        <w:rPr>
          <w:rFonts w:asciiTheme="minorHAnsi" w:hAnsiTheme="minorHAnsi" w:cstheme="minorHAnsi"/>
          <w:u w:val="single"/>
        </w:rPr>
        <w:t>The overwhelming majority of indigenous American religions "cannot be practiced on certain days, inside designated buildings, or through purely intellectual exertions</w:t>
      </w:r>
      <w:r w:rsidRPr="00F0311A">
        <w:rPr>
          <w:rFonts w:asciiTheme="minorHAnsi" w:hAnsiTheme="minorHAnsi" w:cstheme="minorHAnsi"/>
          <w:sz w:val="16"/>
        </w:rPr>
        <w:t xml:space="preserve">."' 19 </w:t>
      </w:r>
      <w:r w:rsidRPr="00F0311A">
        <w:rPr>
          <w:rFonts w:asciiTheme="minorHAnsi" w:hAnsiTheme="minorHAnsi" w:cstheme="minorHAnsi"/>
          <w:u w:val="single"/>
        </w:rPr>
        <w:t xml:space="preserve">Rather, </w:t>
      </w:r>
      <w:r w:rsidRPr="00F0311A">
        <w:rPr>
          <w:rFonts w:asciiTheme="minorHAnsi" w:hAnsiTheme="minorHAnsi" w:cstheme="minorHAnsi"/>
          <w:highlight w:val="cyan"/>
          <w:u w:val="single"/>
        </w:rPr>
        <w:t>the</w:t>
      </w:r>
      <w:r w:rsidRPr="00F0311A">
        <w:rPr>
          <w:rFonts w:asciiTheme="minorHAnsi" w:hAnsiTheme="minorHAnsi" w:cstheme="minorHAnsi"/>
          <w:u w:val="single"/>
        </w:rPr>
        <w:t xml:space="preserve"> religion - and </w:t>
      </w:r>
      <w:r w:rsidRPr="00F0311A">
        <w:rPr>
          <w:rFonts w:asciiTheme="minorHAnsi" w:hAnsiTheme="minorHAnsi" w:cstheme="minorHAnsi"/>
          <w:highlight w:val="cyan"/>
          <w:u w:val="single"/>
        </w:rPr>
        <w:t xml:space="preserve">culture - of most indigenous Americans </w:t>
      </w:r>
      <w:r w:rsidRPr="00F0311A">
        <w:rPr>
          <w:rFonts w:asciiTheme="minorHAnsi" w:hAnsiTheme="minorHAnsi" w:cstheme="minorHAnsi"/>
          <w:b/>
          <w:iCs/>
          <w:highlight w:val="cyan"/>
          <w:u w:val="single"/>
        </w:rPr>
        <w:t>cannot be divorced from</w:t>
      </w:r>
      <w:r w:rsidRPr="00F0311A">
        <w:rPr>
          <w:rFonts w:asciiTheme="minorHAnsi" w:hAnsiTheme="minorHAnsi" w:cstheme="minorHAnsi"/>
          <w:b/>
          <w:iCs/>
          <w:u w:val="single"/>
        </w:rPr>
        <w:t xml:space="preserve"> well-defined </w:t>
      </w:r>
      <w:r w:rsidRPr="00F0311A">
        <w:rPr>
          <w:rFonts w:asciiTheme="minorHAnsi" w:hAnsiTheme="minorHAnsi" w:cstheme="minorHAnsi"/>
          <w:b/>
          <w:iCs/>
          <w:highlight w:val="cyan"/>
          <w:u w:val="single"/>
        </w:rPr>
        <w:t>relationships with specific lands</w:t>
      </w:r>
      <w:r w:rsidRPr="00F0311A">
        <w:rPr>
          <w:rFonts w:asciiTheme="minorHAnsi" w:hAnsiTheme="minorHAnsi" w:cstheme="minorHAnsi"/>
          <w:sz w:val="16"/>
        </w:rPr>
        <w:t xml:space="preserve">. 20 </w:t>
      </w:r>
      <w:r w:rsidRPr="00F0311A">
        <w:rPr>
          <w:rFonts w:asciiTheme="minorHAnsi" w:hAnsiTheme="minorHAnsi" w:cstheme="minorHAnsi"/>
          <w:u w:val="single"/>
        </w:rPr>
        <w:t xml:space="preserve">Under Native American teleology, peoples are placed on the Earth in precisely the proper places; </w:t>
      </w:r>
      <w:r w:rsidRPr="00F0311A">
        <w:rPr>
          <w:rFonts w:asciiTheme="minorHAnsi" w:hAnsiTheme="minorHAnsi" w:cstheme="minorHAnsi"/>
          <w:sz w:val="16"/>
        </w:rPr>
        <w:t xml:space="preserve">each tribe must live symbiotically with the other creatures, the plants, the rocks and soil, the air and water, and the spirits or gods that share those places. 2' The Native American relationship with the land goes beyond reverence to symbiotic equality: "Just as each place on Earth has its own unique mix of humans and other living beings, each has its own unique operating instructions and rituals."'22 Native American religions revere the natural world in its entirety.23 Every part of nature contains sacred knowledge, and the relationship of man to every creature and place is one of kinship.24 The entire earth is sacred; it is the source of life.25 Some parts of the natural world, however, are accorded special reverence. While all the animals are brothers and sisters, many indigenous Americans hold some animals in particular esteem.26 And, while all of a tribe's territory is sacred, there are special places which are more sacred than others. These special places may be where the gods originated or where they live; where the people or animals were born; where individuals communicate with spiritual forces or are cleansed; or where leaders communicate with spiritual forces seeking safety, bounty, or renewal on behalf of their people or, in some instances, of the entire world. 27 </w:t>
      </w:r>
      <w:r w:rsidRPr="00F0311A">
        <w:rPr>
          <w:rFonts w:asciiTheme="minorHAnsi" w:hAnsiTheme="minorHAnsi" w:cstheme="minorHAnsi"/>
          <w:u w:val="single"/>
        </w:rPr>
        <w:t xml:space="preserve">Thus </w:t>
      </w:r>
      <w:r w:rsidRPr="00F0311A">
        <w:rPr>
          <w:rFonts w:asciiTheme="minorHAnsi" w:hAnsiTheme="minorHAnsi" w:cstheme="minorHAnsi"/>
          <w:highlight w:val="cyan"/>
          <w:u w:val="single"/>
        </w:rPr>
        <w:t>the relationship between</w:t>
      </w:r>
      <w:r w:rsidRPr="00F0311A">
        <w:rPr>
          <w:rFonts w:asciiTheme="minorHAnsi" w:hAnsiTheme="minorHAnsi" w:cstheme="minorHAnsi"/>
          <w:u w:val="single"/>
        </w:rPr>
        <w:t xml:space="preserve"> North American </w:t>
      </w:r>
      <w:r w:rsidRPr="00F0311A">
        <w:rPr>
          <w:rFonts w:asciiTheme="minorHAnsi" w:hAnsiTheme="minorHAnsi" w:cstheme="minorHAnsi"/>
          <w:highlight w:val="cyan"/>
          <w:u w:val="single"/>
        </w:rPr>
        <w:t>native people and their lands is central</w:t>
      </w:r>
      <w:r w:rsidRPr="00F0311A">
        <w:rPr>
          <w:rFonts w:asciiTheme="minorHAnsi" w:hAnsiTheme="minorHAnsi" w:cstheme="minorHAnsi"/>
          <w:u w:val="single"/>
        </w:rPr>
        <w:t xml:space="preserve"> and </w:t>
      </w:r>
      <w:r w:rsidRPr="00F0311A">
        <w:rPr>
          <w:rFonts w:asciiTheme="minorHAnsi" w:hAnsiTheme="minorHAnsi" w:cstheme="minorHAnsi"/>
          <w:b/>
          <w:iCs/>
          <w:u w:val="single"/>
        </w:rPr>
        <w:t xml:space="preserve">indispensable </w:t>
      </w:r>
      <w:r w:rsidRPr="00F0311A">
        <w:rPr>
          <w:rFonts w:asciiTheme="minorHAnsi" w:hAnsiTheme="minorHAnsi" w:cstheme="minorHAnsi"/>
          <w:b/>
          <w:iCs/>
          <w:highlight w:val="cyan"/>
          <w:u w:val="single"/>
        </w:rPr>
        <w:t>to their religion, culture, and way of life.</w:t>
      </w:r>
      <w:r w:rsidRPr="00F0311A">
        <w:rPr>
          <w:rFonts w:asciiTheme="minorHAnsi" w:hAnsiTheme="minorHAnsi" w:cstheme="minorHAnsi"/>
          <w:sz w:val="16"/>
        </w:rPr>
        <w:t xml:space="preserve">28 For example, Hopi mythic narratives establish that the Hopi emerged from the underworld and travelled far to their chosen land. The land around </w:t>
      </w:r>
      <w:proofErr w:type="spellStart"/>
      <w:r w:rsidRPr="00F0311A">
        <w:rPr>
          <w:rFonts w:asciiTheme="minorHAnsi" w:hAnsiTheme="minorHAnsi" w:cstheme="minorHAnsi"/>
          <w:sz w:val="16"/>
        </w:rPr>
        <w:t>Oraibi</w:t>
      </w:r>
      <w:proofErr w:type="spellEnd"/>
      <w:r w:rsidRPr="00F0311A">
        <w:rPr>
          <w:rFonts w:asciiTheme="minorHAnsi" w:hAnsiTheme="minorHAnsi" w:cstheme="minorHAnsi"/>
          <w:sz w:val="16"/>
        </w:rPr>
        <w:t xml:space="preserve"> and Moenkopi in Arizona, where the Hopi remain today, was always their destination. They bypassed other good lands to settle there. Their coalescence into a people is not severable from their settlement of these specific lands.29 </w:t>
      </w:r>
      <w:r w:rsidRPr="00F0311A">
        <w:rPr>
          <w:rFonts w:asciiTheme="minorHAnsi" w:hAnsiTheme="minorHAnsi" w:cstheme="minorHAnsi"/>
          <w:highlight w:val="cyan"/>
          <w:u w:val="single"/>
        </w:rPr>
        <w:t xml:space="preserve">There are </w:t>
      </w:r>
      <w:r w:rsidRPr="00F0311A">
        <w:rPr>
          <w:rFonts w:asciiTheme="minorHAnsi" w:hAnsiTheme="minorHAnsi" w:cstheme="minorHAnsi"/>
          <w:b/>
          <w:iCs/>
          <w:highlight w:val="cyan"/>
          <w:u w:val="single"/>
        </w:rPr>
        <w:t>numerous sites</w:t>
      </w:r>
      <w:r w:rsidRPr="00F0311A">
        <w:rPr>
          <w:rFonts w:asciiTheme="minorHAnsi" w:hAnsiTheme="minorHAnsi" w:cstheme="minorHAnsi"/>
          <w:u w:val="single"/>
        </w:rPr>
        <w:t xml:space="preserve"> in North America </w:t>
      </w:r>
      <w:r w:rsidRPr="00F0311A">
        <w:rPr>
          <w:rFonts w:asciiTheme="minorHAnsi" w:hAnsiTheme="minorHAnsi" w:cstheme="minorHAnsi"/>
          <w:highlight w:val="cyan"/>
          <w:u w:val="single"/>
        </w:rPr>
        <w:t>which are of special</w:t>
      </w:r>
      <w:r w:rsidRPr="00F0311A">
        <w:rPr>
          <w:rFonts w:asciiTheme="minorHAnsi" w:hAnsiTheme="minorHAnsi" w:cstheme="minorHAnsi"/>
          <w:u w:val="single"/>
        </w:rPr>
        <w:t xml:space="preserve"> religious </w:t>
      </w:r>
      <w:r w:rsidRPr="00F0311A">
        <w:rPr>
          <w:rFonts w:asciiTheme="minorHAnsi" w:hAnsiTheme="minorHAnsi" w:cstheme="minorHAnsi"/>
          <w:highlight w:val="cyan"/>
          <w:u w:val="single"/>
        </w:rPr>
        <w:t>significance</w:t>
      </w:r>
      <w:r w:rsidRPr="00F0311A">
        <w:rPr>
          <w:rFonts w:asciiTheme="minorHAnsi" w:hAnsiTheme="minorHAnsi" w:cstheme="minorHAnsi"/>
          <w:u w:val="single"/>
        </w:rPr>
        <w:t xml:space="preserve"> to Indian peoples</w:t>
      </w:r>
      <w:r w:rsidRPr="00F0311A">
        <w:rPr>
          <w:rFonts w:asciiTheme="minorHAnsi" w:hAnsiTheme="minorHAnsi" w:cstheme="minorHAnsi"/>
          <w:sz w:val="16"/>
        </w:rPr>
        <w:t xml:space="preserve">. The four sacred ranges of the Navajo mark the boundaries of </w:t>
      </w:r>
      <w:proofErr w:type="spellStart"/>
      <w:r w:rsidRPr="00F0311A">
        <w:rPr>
          <w:rFonts w:asciiTheme="minorHAnsi" w:hAnsiTheme="minorHAnsi" w:cstheme="minorHAnsi"/>
          <w:sz w:val="16"/>
        </w:rPr>
        <w:t>Dinetah</w:t>
      </w:r>
      <w:proofErr w:type="spellEnd"/>
      <w:r w:rsidRPr="00F0311A">
        <w:rPr>
          <w:rFonts w:asciiTheme="minorHAnsi" w:hAnsiTheme="minorHAnsi" w:cstheme="minorHAnsi"/>
          <w:sz w:val="16"/>
        </w:rPr>
        <w:t xml:space="preserve">, which is the Navajo homeland and sacred cosmos. 30 The majestic San Francisco Peaks, which mark the southwestern boundary, are not only the dwelling place of Navajo spirits; they are said to form the body of a god. The trees, plants, rocks, and earth are the skin of the deity. From the skin of this god, the Navajo collect the herbs which they believe are essential for healing. 31 The Hopi also revere the San Francisco Peaks. They believe that emissaries from the gods - kachinas - reside there for half of every year. While dwelling on the San Francisco Peaks, the kachinas create the rain and snow32 without which the Hopi cannot live. For the Yurok, </w:t>
      </w:r>
      <w:proofErr w:type="spellStart"/>
      <w:r w:rsidRPr="00F0311A">
        <w:rPr>
          <w:rFonts w:asciiTheme="minorHAnsi" w:hAnsiTheme="minorHAnsi" w:cstheme="minorHAnsi"/>
          <w:sz w:val="16"/>
        </w:rPr>
        <w:t>Karok</w:t>
      </w:r>
      <w:proofErr w:type="spellEnd"/>
      <w:r w:rsidRPr="00F0311A">
        <w:rPr>
          <w:rFonts w:asciiTheme="minorHAnsi" w:hAnsiTheme="minorHAnsi" w:cstheme="minorHAnsi"/>
          <w:sz w:val="16"/>
        </w:rPr>
        <w:t xml:space="preserve">, and Tolowa of Northern California, Chimney Rock and Doctor Rock are part of the sacred High Country. 33 There are specific sites within the twenty-five square mile High Country of the Siskiyou Mountains where leaders go to communicate with spirits. From the spirits who dwell at these sites, the religious leaders acquire the medicine necessary for their world renewal rituals.34 Bear Butte, in the Black Hills of South Dakota, is where the </w:t>
      </w:r>
      <w:proofErr w:type="spellStart"/>
      <w:r w:rsidRPr="00F0311A">
        <w:rPr>
          <w:rFonts w:asciiTheme="minorHAnsi" w:hAnsiTheme="minorHAnsi" w:cstheme="minorHAnsi"/>
          <w:sz w:val="16"/>
        </w:rPr>
        <w:t>Tsistsistas</w:t>
      </w:r>
      <w:proofErr w:type="spellEnd"/>
      <w:r w:rsidRPr="00F0311A">
        <w:rPr>
          <w:rFonts w:asciiTheme="minorHAnsi" w:hAnsiTheme="minorHAnsi" w:cstheme="minorHAnsi"/>
          <w:sz w:val="16"/>
        </w:rPr>
        <w:t xml:space="preserve"> and Lakota believe humans were created and given their first instructions.35 It remains the geographic focus of these tribes' religions to this day.36 Thus, </w:t>
      </w:r>
      <w:r w:rsidRPr="00F0311A">
        <w:rPr>
          <w:rFonts w:asciiTheme="minorHAnsi" w:hAnsiTheme="minorHAnsi" w:cstheme="minorHAnsi"/>
          <w:u w:val="single"/>
        </w:rPr>
        <w:t xml:space="preserve">the </w:t>
      </w:r>
      <w:r w:rsidRPr="00F0311A">
        <w:rPr>
          <w:rFonts w:asciiTheme="minorHAnsi" w:hAnsiTheme="minorHAnsi" w:cstheme="minorHAnsi"/>
          <w:highlight w:val="cyan"/>
          <w:u w:val="single"/>
        </w:rPr>
        <w:t>sacred places</w:t>
      </w:r>
      <w:r w:rsidRPr="00F0311A">
        <w:rPr>
          <w:rFonts w:asciiTheme="minorHAnsi" w:hAnsiTheme="minorHAnsi" w:cstheme="minorHAnsi"/>
          <w:u w:val="single"/>
        </w:rPr>
        <w:t xml:space="preserve"> of many different Indian tribes are located in North America</w:t>
      </w:r>
      <w:r w:rsidRPr="00F0311A">
        <w:rPr>
          <w:rFonts w:asciiTheme="minorHAnsi" w:hAnsiTheme="minorHAnsi" w:cstheme="minorHAnsi"/>
          <w:sz w:val="16"/>
        </w:rPr>
        <w:t xml:space="preserve">.37 The </w:t>
      </w:r>
      <w:r w:rsidRPr="00F0311A">
        <w:rPr>
          <w:rFonts w:asciiTheme="minorHAnsi" w:hAnsiTheme="minorHAnsi" w:cstheme="minorHAnsi"/>
          <w:u w:val="single"/>
        </w:rPr>
        <w:t>sites</w:t>
      </w:r>
      <w:r w:rsidRPr="00F0311A">
        <w:rPr>
          <w:rFonts w:asciiTheme="minorHAnsi" w:hAnsiTheme="minorHAnsi" w:cstheme="minorHAnsi"/>
          <w:sz w:val="16"/>
        </w:rPr>
        <w:t xml:space="preserve"> mentioned above </w:t>
      </w:r>
      <w:r w:rsidRPr="00F0311A">
        <w:rPr>
          <w:rFonts w:asciiTheme="minorHAnsi" w:hAnsiTheme="minorHAnsi" w:cstheme="minorHAnsi"/>
          <w:highlight w:val="cyan"/>
          <w:u w:val="single"/>
        </w:rPr>
        <w:t>have</w:t>
      </w:r>
      <w:r w:rsidRPr="00F0311A">
        <w:rPr>
          <w:rFonts w:asciiTheme="minorHAnsi" w:hAnsiTheme="minorHAnsi" w:cstheme="minorHAnsi"/>
          <w:sz w:val="16"/>
        </w:rPr>
        <w:t xml:space="preserve"> already </w:t>
      </w:r>
      <w:r w:rsidRPr="00F0311A">
        <w:rPr>
          <w:rFonts w:asciiTheme="minorHAnsi" w:hAnsiTheme="minorHAnsi" w:cstheme="minorHAnsi"/>
          <w:highlight w:val="cyan"/>
          <w:u w:val="single"/>
        </w:rPr>
        <w:t>been the source of legal conflict</w:t>
      </w:r>
      <w:r w:rsidRPr="00F0311A">
        <w:rPr>
          <w:rFonts w:asciiTheme="minorHAnsi" w:hAnsiTheme="minorHAnsi" w:cstheme="minorHAnsi"/>
          <w:sz w:val="16"/>
        </w:rPr>
        <w:t xml:space="preserve">. </w:t>
      </w:r>
      <w:r w:rsidRPr="00F0311A">
        <w:rPr>
          <w:rFonts w:asciiTheme="minorHAnsi" w:hAnsiTheme="minorHAnsi" w:cstheme="minorHAnsi"/>
          <w:b/>
          <w:iCs/>
          <w:highlight w:val="cyan"/>
          <w:u w:val="single"/>
        </w:rPr>
        <w:t>Many</w:t>
      </w:r>
      <w:r w:rsidRPr="00F0311A">
        <w:rPr>
          <w:rFonts w:asciiTheme="minorHAnsi" w:hAnsiTheme="minorHAnsi" w:cstheme="minorHAnsi"/>
          <w:sz w:val="16"/>
        </w:rPr>
        <w:t xml:space="preserve"> others </w:t>
      </w:r>
      <w:r w:rsidRPr="00F0311A">
        <w:rPr>
          <w:rFonts w:asciiTheme="minorHAnsi" w:hAnsiTheme="minorHAnsi" w:cstheme="minorHAnsi"/>
          <w:b/>
          <w:iCs/>
          <w:highlight w:val="cyan"/>
          <w:u w:val="single"/>
        </w:rPr>
        <w:t>exist</w:t>
      </w:r>
      <w:r w:rsidRPr="00F0311A">
        <w:rPr>
          <w:rFonts w:asciiTheme="minorHAnsi" w:hAnsiTheme="minorHAnsi" w:cstheme="minorHAnsi"/>
          <w:sz w:val="16"/>
        </w:rPr>
        <w:t xml:space="preserve">. </w:t>
      </w:r>
      <w:r w:rsidRPr="00F0311A">
        <w:rPr>
          <w:rFonts w:asciiTheme="minorHAnsi" w:hAnsiTheme="minorHAnsi" w:cstheme="minorHAnsi"/>
          <w:highlight w:val="cyan"/>
          <w:u w:val="single"/>
        </w:rPr>
        <w:t>Some</w:t>
      </w:r>
      <w:r w:rsidRPr="00F0311A">
        <w:rPr>
          <w:rFonts w:asciiTheme="minorHAnsi" w:hAnsiTheme="minorHAnsi" w:cstheme="minorHAnsi"/>
          <w:u w:val="single"/>
        </w:rPr>
        <w:t xml:space="preserve"> sites</w:t>
      </w:r>
      <w:r w:rsidRPr="00F0311A">
        <w:rPr>
          <w:rFonts w:asciiTheme="minorHAnsi" w:hAnsiTheme="minorHAnsi" w:cstheme="minorHAnsi"/>
          <w:sz w:val="16"/>
        </w:rPr>
        <w:t xml:space="preserve">, however, </w:t>
      </w:r>
      <w:r w:rsidRPr="00F0311A">
        <w:rPr>
          <w:rFonts w:asciiTheme="minorHAnsi" w:hAnsiTheme="minorHAnsi" w:cstheme="minorHAnsi"/>
          <w:b/>
          <w:iCs/>
          <w:highlight w:val="cyan"/>
          <w:u w:val="single"/>
        </w:rPr>
        <w:t>have already been desecrated</w:t>
      </w:r>
      <w:r w:rsidRPr="00F0311A">
        <w:rPr>
          <w:rFonts w:asciiTheme="minorHAnsi" w:hAnsiTheme="minorHAnsi" w:cstheme="minorHAnsi"/>
          <w:sz w:val="16"/>
        </w:rPr>
        <w:t xml:space="preserve">.3 8 </w:t>
      </w:r>
      <w:r w:rsidRPr="00F0311A">
        <w:rPr>
          <w:rFonts w:asciiTheme="minorHAnsi" w:hAnsiTheme="minorHAnsi" w:cstheme="minorHAnsi"/>
          <w:u w:val="single"/>
        </w:rPr>
        <w:t xml:space="preserve">For most Indian peoples, </w:t>
      </w:r>
      <w:r w:rsidRPr="00F0311A">
        <w:rPr>
          <w:rFonts w:asciiTheme="minorHAnsi" w:hAnsiTheme="minorHAnsi" w:cstheme="minorHAnsi"/>
          <w:highlight w:val="cyan"/>
          <w:u w:val="single"/>
        </w:rPr>
        <w:t>the sacred</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place must remain in its natural state</w:t>
      </w:r>
      <w:r w:rsidRPr="00F0311A">
        <w:rPr>
          <w:rFonts w:asciiTheme="minorHAnsi" w:hAnsiTheme="minorHAnsi" w:cstheme="minorHAnsi"/>
          <w:sz w:val="16"/>
        </w:rPr>
        <w:t xml:space="preserve"> 39 </w:t>
      </w:r>
      <w:r w:rsidRPr="00F0311A">
        <w:rPr>
          <w:rFonts w:asciiTheme="minorHAnsi" w:hAnsiTheme="minorHAnsi" w:cstheme="minorHAnsi"/>
          <w:u w:val="single"/>
        </w:rPr>
        <w:t>or lose its sacred character</w:t>
      </w:r>
      <w:r w:rsidRPr="00F0311A">
        <w:rPr>
          <w:rFonts w:asciiTheme="minorHAnsi" w:hAnsiTheme="minorHAnsi" w:cstheme="minorHAnsi"/>
          <w:sz w:val="16"/>
        </w:rPr>
        <w:t>. Altering the landscape or the use of the location could destroy the site by disrupting the sense of isolation necessary for ceremonies4° or by driving the spirits away.4 1 "</w:t>
      </w:r>
      <w:r w:rsidRPr="00F0311A">
        <w:rPr>
          <w:rFonts w:asciiTheme="minorHAnsi" w:hAnsiTheme="minorHAnsi" w:cstheme="minorHAnsi"/>
          <w:u w:val="single"/>
        </w:rPr>
        <w:t>If an area is destroyed, marred, or polluted, my people say, the spirits will leave the area. If pollution continues, not only will animals, birds, and plant life disappear, but the spirits will also leave</w:t>
      </w:r>
      <w:r w:rsidRPr="00F0311A">
        <w:rPr>
          <w:rFonts w:asciiTheme="minorHAnsi" w:hAnsiTheme="minorHAnsi" w:cstheme="minorHAnsi"/>
          <w:sz w:val="16"/>
        </w:rPr>
        <w:t xml:space="preserve">."'42 </w:t>
      </w:r>
      <w:r w:rsidRPr="00F0311A">
        <w:rPr>
          <w:rFonts w:asciiTheme="minorHAnsi" w:hAnsiTheme="minorHAnsi" w:cstheme="minorHAnsi"/>
          <w:u w:val="single"/>
        </w:rPr>
        <w:t>Given the site-specific nature of most Indian religions</w:t>
      </w:r>
      <w:r w:rsidRPr="00F0311A">
        <w:rPr>
          <w:rFonts w:asciiTheme="minorHAnsi" w:hAnsiTheme="minorHAnsi" w:cstheme="minorHAnsi"/>
          <w:sz w:val="16"/>
        </w:rPr>
        <w:t xml:space="preserve">,43 </w:t>
      </w:r>
      <w:r w:rsidRPr="00F0311A">
        <w:rPr>
          <w:rFonts w:asciiTheme="minorHAnsi" w:hAnsiTheme="minorHAnsi" w:cstheme="minorHAnsi"/>
          <w:b/>
          <w:iCs/>
          <w:highlight w:val="cyan"/>
          <w:u w:val="single"/>
        </w:rPr>
        <w:t>destruction of</w:t>
      </w:r>
      <w:r w:rsidRPr="00F0311A">
        <w:rPr>
          <w:rFonts w:asciiTheme="minorHAnsi" w:hAnsiTheme="minorHAnsi" w:cstheme="minorHAnsi"/>
          <w:b/>
          <w:iCs/>
          <w:u w:val="single"/>
        </w:rPr>
        <w:t xml:space="preserve"> the </w:t>
      </w:r>
      <w:r w:rsidRPr="00F0311A">
        <w:rPr>
          <w:rFonts w:asciiTheme="minorHAnsi" w:hAnsiTheme="minorHAnsi" w:cstheme="minorHAnsi"/>
          <w:b/>
          <w:iCs/>
          <w:highlight w:val="cyan"/>
          <w:u w:val="single"/>
        </w:rPr>
        <w:t>sacred ground destroys the religion</w:t>
      </w:r>
      <w:r w:rsidRPr="00F0311A">
        <w:rPr>
          <w:rFonts w:asciiTheme="minorHAnsi" w:hAnsiTheme="minorHAnsi" w:cstheme="minorHAnsi"/>
          <w:sz w:val="16"/>
        </w:rPr>
        <w:t xml:space="preserve">.44 </w:t>
      </w:r>
      <w:r w:rsidRPr="00F0311A">
        <w:rPr>
          <w:rFonts w:asciiTheme="minorHAnsi" w:hAnsiTheme="minorHAnsi" w:cstheme="minorHAnsi"/>
          <w:u w:val="single"/>
        </w:rPr>
        <w:t>Further, given the complete interconnection of religion and traditional Native American culture and identity</w:t>
      </w:r>
      <w:r w:rsidRPr="00F0311A">
        <w:rPr>
          <w:rFonts w:asciiTheme="minorHAnsi" w:hAnsiTheme="minorHAnsi" w:cstheme="minorHAnsi"/>
          <w:sz w:val="16"/>
        </w:rPr>
        <w:t xml:space="preserve">,45 </w:t>
      </w:r>
      <w:r w:rsidRPr="00F0311A">
        <w:rPr>
          <w:rFonts w:asciiTheme="minorHAnsi" w:hAnsiTheme="minorHAnsi" w:cstheme="minorHAnsi"/>
          <w:highlight w:val="cyan"/>
          <w:u w:val="single"/>
        </w:rPr>
        <w:t>destruction of</w:t>
      </w:r>
      <w:r w:rsidRPr="00F0311A">
        <w:rPr>
          <w:rFonts w:asciiTheme="minorHAnsi" w:hAnsiTheme="minorHAnsi" w:cstheme="minorHAnsi"/>
          <w:u w:val="single"/>
        </w:rPr>
        <w:t xml:space="preserve"> the </w:t>
      </w:r>
      <w:r w:rsidRPr="00F0311A">
        <w:rPr>
          <w:rFonts w:asciiTheme="minorHAnsi" w:hAnsiTheme="minorHAnsi" w:cstheme="minorHAnsi"/>
          <w:highlight w:val="cyan"/>
          <w:u w:val="single"/>
        </w:rPr>
        <w:t>religion destroys the culture</w:t>
      </w:r>
      <w:r w:rsidRPr="00F0311A">
        <w:rPr>
          <w:rFonts w:asciiTheme="minorHAnsi" w:hAnsiTheme="minorHAnsi" w:cstheme="minorHAnsi"/>
          <w:sz w:val="16"/>
        </w:rPr>
        <w:t xml:space="preserve">. B. </w:t>
      </w:r>
      <w:r w:rsidRPr="00F0311A">
        <w:rPr>
          <w:rFonts w:asciiTheme="minorHAnsi" w:hAnsiTheme="minorHAnsi" w:cstheme="minorHAnsi"/>
          <w:b/>
          <w:iCs/>
          <w:highlight w:val="cyan"/>
          <w:u w:val="single"/>
        </w:rPr>
        <w:t>Sacred Sites Are Imperiled by Federal Land Management</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 xml:space="preserve">Many sacred sites are on land no longer </w:t>
      </w:r>
      <w:r w:rsidRPr="00F0311A">
        <w:rPr>
          <w:rFonts w:asciiTheme="minorHAnsi" w:hAnsiTheme="minorHAnsi" w:cstheme="minorHAnsi"/>
          <w:b/>
          <w:iCs/>
          <w:highlight w:val="cyan"/>
          <w:u w:val="single"/>
        </w:rPr>
        <w:t>"owned"</w:t>
      </w:r>
      <w:r w:rsidRPr="00F0311A">
        <w:rPr>
          <w:rFonts w:asciiTheme="minorHAnsi" w:hAnsiTheme="minorHAnsi" w:cstheme="minorHAnsi"/>
          <w:sz w:val="16"/>
        </w:rPr>
        <w:t xml:space="preserve"> 46 </w:t>
      </w:r>
      <w:r w:rsidRPr="00F0311A">
        <w:rPr>
          <w:rFonts w:asciiTheme="minorHAnsi" w:hAnsiTheme="minorHAnsi" w:cstheme="minorHAnsi"/>
          <w:highlight w:val="cyan"/>
          <w:u w:val="single"/>
        </w:rPr>
        <w:t>by</w:t>
      </w:r>
      <w:r w:rsidRPr="00F0311A">
        <w:rPr>
          <w:rFonts w:asciiTheme="minorHAnsi" w:hAnsiTheme="minorHAnsi" w:cstheme="minorHAnsi"/>
          <w:u w:val="single"/>
        </w:rPr>
        <w:t xml:space="preserve"> Indian </w:t>
      </w:r>
      <w:r w:rsidRPr="00F0311A">
        <w:rPr>
          <w:rFonts w:asciiTheme="minorHAnsi" w:hAnsiTheme="minorHAnsi" w:cstheme="minorHAnsi"/>
          <w:highlight w:val="cyan"/>
          <w:u w:val="single"/>
        </w:rPr>
        <w:t>tribes</w:t>
      </w:r>
      <w:r w:rsidRPr="00F0311A">
        <w:rPr>
          <w:rFonts w:asciiTheme="minorHAnsi" w:hAnsiTheme="minorHAnsi" w:cstheme="minorHAnsi"/>
          <w:sz w:val="16"/>
        </w:rPr>
        <w:t>: "</w:t>
      </w:r>
      <w:r w:rsidRPr="00F0311A">
        <w:rPr>
          <w:rFonts w:asciiTheme="minorHAnsi" w:hAnsiTheme="minorHAnsi" w:cstheme="minorHAnsi"/>
          <w:highlight w:val="cyan"/>
          <w:u w:val="single"/>
        </w:rPr>
        <w:t>Most</w:t>
      </w:r>
      <w:r w:rsidRPr="00F0311A">
        <w:rPr>
          <w:rFonts w:asciiTheme="minorHAnsi" w:hAnsiTheme="minorHAnsi" w:cstheme="minorHAnsi"/>
          <w:u w:val="single"/>
        </w:rPr>
        <w:t xml:space="preserve"> of [the </w:t>
      </w:r>
      <w:r w:rsidRPr="00F0311A">
        <w:rPr>
          <w:rFonts w:asciiTheme="minorHAnsi" w:hAnsiTheme="minorHAnsi" w:cstheme="minorHAnsi"/>
          <w:highlight w:val="cyan"/>
          <w:u w:val="single"/>
        </w:rPr>
        <w:t xml:space="preserve">sacred] sites </w:t>
      </w:r>
      <w:r w:rsidRPr="00F0311A">
        <w:rPr>
          <w:rFonts w:asciiTheme="minorHAnsi" w:hAnsiTheme="minorHAnsi" w:cstheme="minorHAnsi"/>
          <w:u w:val="single"/>
        </w:rPr>
        <w:t xml:space="preserve">not in Indian possession </w:t>
      </w:r>
      <w:r w:rsidRPr="00F0311A">
        <w:rPr>
          <w:rFonts w:asciiTheme="minorHAnsi" w:hAnsiTheme="minorHAnsi" w:cstheme="minorHAnsi"/>
          <w:highlight w:val="cyan"/>
          <w:u w:val="single"/>
        </w:rPr>
        <w:t xml:space="preserve">are owned by the </w:t>
      </w:r>
      <w:r w:rsidRPr="00F0311A">
        <w:rPr>
          <w:rFonts w:asciiTheme="minorHAnsi" w:hAnsiTheme="minorHAnsi" w:cstheme="minorHAnsi"/>
          <w:b/>
          <w:iCs/>
          <w:highlight w:val="cyan"/>
          <w:u w:val="single"/>
        </w:rPr>
        <w:t>Federal Government</w:t>
      </w:r>
      <w:r w:rsidRPr="00F0311A">
        <w:rPr>
          <w:rFonts w:asciiTheme="minorHAnsi" w:hAnsiTheme="minorHAnsi" w:cstheme="minorHAnsi"/>
          <w:sz w:val="16"/>
        </w:rPr>
        <w:t xml:space="preserve">. ' 47 </w:t>
      </w:r>
      <w:r w:rsidRPr="00F0311A">
        <w:rPr>
          <w:rFonts w:asciiTheme="minorHAnsi" w:hAnsiTheme="minorHAnsi" w:cstheme="minorHAnsi"/>
          <w:u w:val="single"/>
        </w:rPr>
        <w:t xml:space="preserve">Destruction of the federally-owned sites frequently causes </w:t>
      </w:r>
      <w:r w:rsidRPr="00F0311A">
        <w:rPr>
          <w:rFonts w:asciiTheme="minorHAnsi" w:hAnsiTheme="minorHAnsi" w:cstheme="minorHAnsi"/>
          <w:b/>
          <w:iCs/>
          <w:u w:val="single"/>
        </w:rPr>
        <w:t>bitter and antagonistic disputes</w:t>
      </w:r>
      <w:r w:rsidRPr="00F0311A">
        <w:rPr>
          <w:rFonts w:asciiTheme="minorHAnsi" w:hAnsiTheme="minorHAnsi" w:cstheme="minorHAnsi"/>
          <w:sz w:val="16"/>
        </w:rPr>
        <w:t xml:space="preserve">.48 In fact, </w:t>
      </w:r>
      <w:r w:rsidRPr="00F0311A">
        <w:rPr>
          <w:rFonts w:asciiTheme="minorHAnsi" w:hAnsiTheme="minorHAnsi" w:cstheme="minorHAnsi"/>
          <w:u w:val="single"/>
        </w:rPr>
        <w:t>policies and actions of the federal government</w:t>
      </w:r>
      <w:r w:rsidRPr="00F0311A">
        <w:rPr>
          <w:rFonts w:asciiTheme="minorHAnsi" w:hAnsiTheme="minorHAnsi" w:cstheme="minorHAnsi"/>
          <w:sz w:val="16"/>
        </w:rPr>
        <w:t xml:space="preserve"> </w:t>
      </w:r>
      <w:r w:rsidRPr="00F0311A">
        <w:rPr>
          <w:rFonts w:asciiTheme="minorHAnsi" w:hAnsiTheme="minorHAnsi" w:cstheme="minorHAnsi"/>
          <w:b/>
          <w:iCs/>
          <w:u w:val="single"/>
        </w:rPr>
        <w:t>threaten many sacred places and have already led to the destruction of others</w:t>
      </w:r>
      <w:r w:rsidRPr="00F0311A">
        <w:rPr>
          <w:rFonts w:asciiTheme="minorHAnsi" w:hAnsiTheme="minorHAnsi" w:cstheme="minorHAnsi"/>
          <w:sz w:val="16"/>
        </w:rPr>
        <w:t xml:space="preserve">. 49 Although most of the Indian peoples in this country no longer own their sacred ground, 50 </w:t>
      </w:r>
      <w:r w:rsidRPr="00F0311A">
        <w:rPr>
          <w:rFonts w:asciiTheme="minorHAnsi" w:hAnsiTheme="minorHAnsi" w:cstheme="minorHAnsi"/>
          <w:u w:val="single"/>
        </w:rPr>
        <w:t>what is now the United States was once the domain of Indian peoples.</w:t>
      </w:r>
      <w:r w:rsidRPr="00F0311A">
        <w:rPr>
          <w:rFonts w:asciiTheme="minorHAnsi" w:hAnsiTheme="minorHAnsi" w:cstheme="minorHAnsi"/>
          <w:sz w:val="16"/>
        </w:rPr>
        <w:t xml:space="preserve"> 51 </w:t>
      </w:r>
      <w:r w:rsidRPr="00F0311A">
        <w:rPr>
          <w:rFonts w:asciiTheme="minorHAnsi" w:hAnsiTheme="minorHAnsi" w:cstheme="minorHAnsi"/>
          <w:u w:val="single"/>
        </w:rPr>
        <w:t xml:space="preserve">The indigenous peoples of this continent were divested of their land through </w:t>
      </w:r>
      <w:r w:rsidRPr="00F0311A">
        <w:rPr>
          <w:rFonts w:asciiTheme="minorHAnsi" w:hAnsiTheme="minorHAnsi" w:cstheme="minorHAnsi"/>
          <w:b/>
          <w:iCs/>
          <w:u w:val="single"/>
        </w:rPr>
        <w:t>duress and treachery</w:t>
      </w:r>
      <w:r w:rsidRPr="00F0311A">
        <w:rPr>
          <w:rFonts w:asciiTheme="minorHAnsi" w:hAnsiTheme="minorHAnsi" w:cstheme="minorHAnsi"/>
          <w:sz w:val="16"/>
        </w:rPr>
        <w:t xml:space="preserve">. 52 </w:t>
      </w:r>
      <w:r w:rsidRPr="00F0311A">
        <w:rPr>
          <w:rFonts w:asciiTheme="minorHAnsi" w:hAnsiTheme="minorHAnsi" w:cstheme="minorHAnsi"/>
          <w:u w:val="single"/>
        </w:rPr>
        <w:t>That history should be considered in any analysis of the conflicts between Native American interests and government action and should be reflected in proposed resolutions of the conflicts</w:t>
      </w:r>
      <w:r w:rsidRPr="00F0311A">
        <w:rPr>
          <w:rFonts w:asciiTheme="minorHAnsi" w:hAnsiTheme="minorHAnsi" w:cstheme="minorHAnsi"/>
          <w:sz w:val="16"/>
        </w:rPr>
        <w:t xml:space="preserve">. </w:t>
      </w:r>
      <w:r w:rsidRPr="00F0311A">
        <w:rPr>
          <w:rFonts w:asciiTheme="minorHAnsi" w:hAnsiTheme="minorHAnsi" w:cstheme="minorHAnsi"/>
          <w:u w:val="single"/>
        </w:rPr>
        <w:t xml:space="preserve">Unfortunately, past injustices are rarely considered in the resolution of present legal disputes. </w:t>
      </w:r>
      <w:r w:rsidRPr="00F0311A">
        <w:rPr>
          <w:rFonts w:asciiTheme="minorHAnsi" w:hAnsiTheme="minorHAnsi" w:cstheme="minorHAnsi"/>
          <w:sz w:val="16"/>
        </w:rPr>
        <w:t xml:space="preserve">One legal theory that does recognize past injustice is the trust doctrine.53 The trust doctrine is an outgrowth of the fiduciary relationship that many have suggested should exist between the conqueror and the conquered.54 The doctrine is of limited usefulness, however, because of its inconsistent application and its paternalistic implications." 1. </w:t>
      </w:r>
      <w:r w:rsidRPr="00F0311A">
        <w:rPr>
          <w:rFonts w:asciiTheme="minorHAnsi" w:hAnsiTheme="minorHAnsi" w:cstheme="minorHAnsi"/>
          <w:b/>
          <w:iCs/>
          <w:u w:val="single"/>
        </w:rPr>
        <w:t xml:space="preserve">Federal Law Has No Provisions for Religious Use of Public Lands </w:t>
      </w:r>
      <w:r w:rsidRPr="00F0311A">
        <w:rPr>
          <w:rFonts w:asciiTheme="minorHAnsi" w:hAnsiTheme="minorHAnsi" w:cstheme="minorHAnsi"/>
          <w:highlight w:val="cyan"/>
          <w:u w:val="single"/>
        </w:rPr>
        <w:t>Federal ownership</w:t>
      </w:r>
      <w:r w:rsidRPr="00F0311A">
        <w:rPr>
          <w:rFonts w:asciiTheme="minorHAnsi" w:hAnsiTheme="minorHAnsi" w:cstheme="minorHAnsi"/>
          <w:u w:val="single"/>
        </w:rPr>
        <w:t xml:space="preserve"> of sacred grounds </w:t>
      </w:r>
      <w:r w:rsidRPr="00F0311A">
        <w:rPr>
          <w:rFonts w:asciiTheme="minorHAnsi" w:hAnsiTheme="minorHAnsi" w:cstheme="minorHAnsi"/>
          <w:highlight w:val="cyan"/>
          <w:u w:val="single"/>
        </w:rPr>
        <w:t xml:space="preserve">poses a </w:t>
      </w:r>
      <w:r w:rsidRPr="00F0311A">
        <w:rPr>
          <w:rFonts w:asciiTheme="minorHAnsi" w:hAnsiTheme="minorHAnsi" w:cstheme="minorHAnsi"/>
          <w:b/>
          <w:iCs/>
          <w:highlight w:val="cyan"/>
          <w:u w:val="single"/>
        </w:rPr>
        <w:t>serious threat</w:t>
      </w:r>
      <w:r w:rsidRPr="00F0311A">
        <w:rPr>
          <w:rFonts w:asciiTheme="minorHAnsi" w:hAnsiTheme="minorHAnsi" w:cstheme="minorHAnsi"/>
          <w:highlight w:val="cyan"/>
          <w:u w:val="single"/>
        </w:rPr>
        <w:t xml:space="preserve"> to Native</w:t>
      </w:r>
      <w:r w:rsidRPr="00F0311A">
        <w:rPr>
          <w:rFonts w:asciiTheme="minorHAnsi" w:hAnsiTheme="minorHAnsi" w:cstheme="minorHAnsi"/>
          <w:u w:val="single"/>
        </w:rPr>
        <w:t xml:space="preserve"> American </w:t>
      </w:r>
      <w:r w:rsidRPr="00F0311A">
        <w:rPr>
          <w:rFonts w:asciiTheme="minorHAnsi" w:hAnsiTheme="minorHAnsi" w:cstheme="minorHAnsi"/>
          <w:highlight w:val="cyan"/>
          <w:u w:val="single"/>
        </w:rPr>
        <w:t>peoples</w:t>
      </w:r>
      <w:r w:rsidRPr="00F0311A">
        <w:rPr>
          <w:rFonts w:asciiTheme="minorHAnsi" w:hAnsiTheme="minorHAnsi" w:cstheme="minorHAnsi"/>
          <w:u w:val="single"/>
        </w:rPr>
        <w:t xml:space="preserve"> because Indian </w:t>
      </w:r>
      <w:r w:rsidRPr="00F0311A">
        <w:rPr>
          <w:rFonts w:asciiTheme="minorHAnsi" w:hAnsiTheme="minorHAnsi" w:cstheme="minorHAnsi"/>
          <w:highlight w:val="cyan"/>
          <w:u w:val="single"/>
        </w:rPr>
        <w:t>religious practices are rarely considered</w:t>
      </w:r>
      <w:r w:rsidRPr="00F0311A">
        <w:rPr>
          <w:rFonts w:asciiTheme="minorHAnsi" w:hAnsiTheme="minorHAnsi" w:cstheme="minorHAnsi"/>
          <w:u w:val="single"/>
        </w:rPr>
        <w:t xml:space="preserve"> in federal land management decisions</w:t>
      </w:r>
      <w:r w:rsidRPr="00F0311A">
        <w:rPr>
          <w:rFonts w:asciiTheme="minorHAnsi" w:hAnsiTheme="minorHAnsi" w:cstheme="minorHAnsi"/>
          <w:sz w:val="16"/>
        </w:rPr>
        <w:t xml:space="preserve">. </w:t>
      </w:r>
      <w:r w:rsidRPr="00F0311A">
        <w:rPr>
          <w:rFonts w:asciiTheme="minorHAnsi" w:hAnsiTheme="minorHAnsi" w:cstheme="minorHAnsi"/>
          <w:highlight w:val="cyan"/>
          <w:u w:val="single"/>
        </w:rPr>
        <w:t>Federal land managers</w:t>
      </w:r>
      <w:r w:rsidRPr="00F0311A">
        <w:rPr>
          <w:rFonts w:asciiTheme="minorHAnsi" w:hAnsiTheme="minorHAnsi" w:cstheme="minorHAnsi"/>
          <w:sz w:val="16"/>
          <w:highlight w:val="cyan"/>
        </w:rPr>
        <w:t xml:space="preserve"> </w:t>
      </w:r>
      <w:r w:rsidRPr="00F0311A">
        <w:rPr>
          <w:rFonts w:asciiTheme="minorHAnsi" w:hAnsiTheme="minorHAnsi" w:cstheme="minorHAnsi"/>
          <w:b/>
          <w:iCs/>
          <w:highlight w:val="cyan"/>
          <w:u w:val="single"/>
        </w:rPr>
        <w:t>have never</w:t>
      </w:r>
      <w:r w:rsidRPr="00F0311A">
        <w:rPr>
          <w:rFonts w:asciiTheme="minorHAnsi" w:hAnsiTheme="minorHAnsi" w:cstheme="minorHAnsi"/>
          <w:b/>
          <w:iCs/>
          <w:u w:val="single"/>
        </w:rPr>
        <w:t xml:space="preserve"> unqualifiedly </w:t>
      </w:r>
      <w:r w:rsidRPr="00F0311A">
        <w:rPr>
          <w:rFonts w:asciiTheme="minorHAnsi" w:hAnsiTheme="minorHAnsi" w:cstheme="minorHAnsi"/>
          <w:b/>
          <w:iCs/>
          <w:highlight w:val="cyan"/>
          <w:u w:val="single"/>
        </w:rPr>
        <w:t>recognized the sacred character of these lands</w:t>
      </w:r>
      <w:r w:rsidRPr="00F0311A">
        <w:rPr>
          <w:rFonts w:asciiTheme="minorHAnsi" w:hAnsiTheme="minorHAnsi" w:cstheme="minorHAnsi"/>
          <w:b/>
          <w:iCs/>
          <w:u w:val="single"/>
        </w:rPr>
        <w:t xml:space="preserve"> nor have they committed to protecting them from desecration</w:t>
      </w:r>
      <w:r w:rsidRPr="00F0311A">
        <w:rPr>
          <w:rFonts w:asciiTheme="minorHAnsi" w:hAnsiTheme="minorHAnsi" w:cstheme="minorHAnsi"/>
          <w:sz w:val="16"/>
        </w:rPr>
        <w:t xml:space="preserve">. Generally, </w:t>
      </w:r>
      <w:r w:rsidRPr="00F0311A">
        <w:rPr>
          <w:rFonts w:asciiTheme="minorHAnsi" w:hAnsiTheme="minorHAnsi" w:cstheme="minorHAnsi"/>
          <w:u w:val="single"/>
        </w:rPr>
        <w:t xml:space="preserve">when federal land managers evaluate appropriate uses for a tract of land, </w:t>
      </w:r>
      <w:r w:rsidRPr="00F0311A">
        <w:rPr>
          <w:rFonts w:asciiTheme="minorHAnsi" w:hAnsiTheme="minorHAnsi" w:cstheme="minorHAnsi"/>
          <w:b/>
          <w:iCs/>
          <w:u w:val="single"/>
        </w:rPr>
        <w:t>that tract's religious significance is a peripheral, non-determinative consideration.</w:t>
      </w:r>
      <w:r w:rsidRPr="00F0311A">
        <w:rPr>
          <w:rFonts w:asciiTheme="minorHAnsi" w:hAnsiTheme="minorHAnsi" w:cstheme="minorHAnsi"/>
          <w:sz w:val="16"/>
        </w:rPr>
        <w:t xml:space="preserve"> 56 </w:t>
      </w:r>
      <w:r w:rsidRPr="00F0311A">
        <w:rPr>
          <w:rFonts w:asciiTheme="minorHAnsi" w:hAnsiTheme="minorHAnsi" w:cstheme="minorHAnsi"/>
          <w:u w:val="single"/>
        </w:rPr>
        <w:t xml:space="preserve">The law governing federal land management </w:t>
      </w:r>
      <w:r w:rsidRPr="00F0311A">
        <w:rPr>
          <w:rFonts w:asciiTheme="minorHAnsi" w:hAnsiTheme="minorHAnsi" w:cstheme="minorHAnsi"/>
          <w:b/>
          <w:iCs/>
          <w:u w:val="single"/>
        </w:rPr>
        <w:t>does not provide a category for sacred places</w:t>
      </w:r>
      <w:r w:rsidRPr="00F0311A">
        <w:rPr>
          <w:rFonts w:asciiTheme="minorHAnsi" w:hAnsiTheme="minorHAnsi" w:cstheme="minorHAnsi"/>
          <w:sz w:val="16"/>
        </w:rPr>
        <w:t xml:space="preserve">.57 Although designations such as national park, national forest, and wildlife refuge might be used to protect sacred sites, </w:t>
      </w:r>
      <w:r w:rsidRPr="00F0311A">
        <w:rPr>
          <w:rFonts w:asciiTheme="minorHAnsi" w:hAnsiTheme="minorHAnsi" w:cstheme="minorHAnsi"/>
          <w:b/>
          <w:iCs/>
          <w:u w:val="single"/>
        </w:rPr>
        <w:t>no currently existing legal regime offers explicit protection against desecration of sacred ground</w:t>
      </w:r>
      <w:r w:rsidRPr="00F0311A">
        <w:rPr>
          <w:rFonts w:asciiTheme="minorHAnsi" w:hAnsiTheme="minorHAnsi" w:cstheme="minorHAnsi"/>
          <w:sz w:val="16"/>
        </w:rPr>
        <w:t xml:space="preserve">.5 8 National parks, moreover, are created for the use of the American people 59 and cannot accommodate the needs for privacy and exclusivity of many Indian religions.60 Wilderness designation would provide adequate protection for sacred sites. Wilderness areas are protected from development and should offer solicitude and privacy.61 However, the decision to designate an area as wilderness is within the discretion of Congress and, in such inquiries, the presence of sacred ground in the area is at best a remote factor.62 2. </w:t>
      </w:r>
      <w:r w:rsidRPr="00F0311A">
        <w:rPr>
          <w:rFonts w:asciiTheme="minorHAnsi" w:hAnsiTheme="minorHAnsi" w:cstheme="minorHAnsi"/>
          <w:highlight w:val="cyan"/>
          <w:u w:val="single"/>
        </w:rPr>
        <w:t>Federal Land Management</w:t>
      </w:r>
      <w:r w:rsidRPr="00F0311A">
        <w:rPr>
          <w:rFonts w:asciiTheme="minorHAnsi" w:hAnsiTheme="minorHAnsi" w:cstheme="minorHAnsi"/>
          <w:sz w:val="16"/>
        </w:rPr>
        <w:t xml:space="preserve"> </w:t>
      </w:r>
      <w:r w:rsidRPr="00F0311A">
        <w:rPr>
          <w:rFonts w:asciiTheme="minorHAnsi" w:hAnsiTheme="minorHAnsi" w:cstheme="minorHAnsi"/>
          <w:b/>
          <w:iCs/>
          <w:u w:val="single"/>
        </w:rPr>
        <w:t xml:space="preserve">Authorizes and </w:t>
      </w:r>
      <w:r w:rsidRPr="00F0311A">
        <w:rPr>
          <w:rFonts w:asciiTheme="minorHAnsi" w:hAnsiTheme="minorHAnsi" w:cstheme="minorHAnsi"/>
          <w:b/>
          <w:iCs/>
          <w:highlight w:val="cyan"/>
          <w:u w:val="single"/>
        </w:rPr>
        <w:t>Encourages Uses Which Destroy Sacred Lands</w:t>
      </w:r>
      <w:r w:rsidRPr="00F0311A">
        <w:rPr>
          <w:rFonts w:asciiTheme="minorHAnsi" w:hAnsiTheme="minorHAnsi" w:cstheme="minorHAnsi"/>
          <w:b/>
          <w:iCs/>
          <w:u w:val="single"/>
        </w:rPr>
        <w:t xml:space="preserve"> </w:t>
      </w:r>
      <w:r w:rsidRPr="00F0311A">
        <w:rPr>
          <w:rFonts w:asciiTheme="minorHAnsi" w:hAnsiTheme="minorHAnsi" w:cstheme="minorHAnsi"/>
          <w:u w:val="single"/>
        </w:rPr>
        <w:t xml:space="preserve">The greatest threat to Native American religion is the use of federal lands </w:t>
      </w:r>
      <w:r w:rsidRPr="00F0311A">
        <w:rPr>
          <w:rFonts w:asciiTheme="minorHAnsi" w:hAnsiTheme="minorHAnsi" w:cstheme="minorHAnsi"/>
          <w:highlight w:val="cyan"/>
          <w:u w:val="single"/>
        </w:rPr>
        <w:t>for</w:t>
      </w:r>
      <w:r w:rsidRPr="00F0311A">
        <w:rPr>
          <w:rFonts w:asciiTheme="minorHAnsi" w:hAnsiTheme="minorHAnsi" w:cstheme="minorHAnsi"/>
          <w:u w:val="single"/>
        </w:rPr>
        <w:t xml:space="preserve"> such purposes as </w:t>
      </w:r>
      <w:r w:rsidRPr="00F0311A">
        <w:rPr>
          <w:rFonts w:asciiTheme="minorHAnsi" w:hAnsiTheme="minorHAnsi" w:cstheme="minorHAnsi"/>
          <w:b/>
          <w:iCs/>
          <w:highlight w:val="cyan"/>
          <w:u w:val="single"/>
        </w:rPr>
        <w:t>mining</w:t>
      </w:r>
      <w:r w:rsidRPr="00F0311A">
        <w:rPr>
          <w:rFonts w:asciiTheme="minorHAnsi" w:hAnsiTheme="minorHAnsi" w:cstheme="minorHAnsi"/>
          <w:sz w:val="16"/>
        </w:rPr>
        <w:t xml:space="preserve">, reclamation, and intensive recreation. While some sacred sites may be on tracts that the federal government uses more or less compatibly with Native American interests, 63 many sacred places have already been desecrated as the result of federal land management decisions.64 Additional sites are currently threatened because they are on tracts of federal land that remain available for extractive, ecologically destructive uses. 65 a. Mining </w:t>
      </w:r>
      <w:proofErr w:type="spellStart"/>
      <w:r w:rsidRPr="00F0311A">
        <w:rPr>
          <w:rFonts w:asciiTheme="minorHAnsi" w:hAnsiTheme="minorHAnsi" w:cstheme="minorHAnsi"/>
          <w:u w:val="single"/>
        </w:rPr>
        <w:t>Mining</w:t>
      </w:r>
      <w:proofErr w:type="spellEnd"/>
      <w:r w:rsidRPr="00F0311A">
        <w:rPr>
          <w:rFonts w:asciiTheme="minorHAnsi" w:hAnsiTheme="minorHAnsi" w:cstheme="minorHAnsi"/>
          <w:u w:val="single"/>
        </w:rPr>
        <w:t xml:space="preserve"> represents</w:t>
      </w:r>
      <w:r w:rsidRPr="00F0311A">
        <w:rPr>
          <w:rFonts w:asciiTheme="minorHAnsi" w:hAnsiTheme="minorHAnsi" w:cstheme="minorHAnsi"/>
          <w:sz w:val="16"/>
        </w:rPr>
        <w:t xml:space="preserve"> one of </w:t>
      </w:r>
      <w:r w:rsidRPr="00F0311A">
        <w:rPr>
          <w:rFonts w:asciiTheme="minorHAnsi" w:hAnsiTheme="minorHAnsi" w:cstheme="minorHAnsi"/>
          <w:b/>
          <w:iCs/>
          <w:u w:val="single"/>
        </w:rPr>
        <w:t>the greatest threats to Native American sacred sites located on federal land</w:t>
      </w:r>
      <w:r w:rsidRPr="00F0311A">
        <w:rPr>
          <w:rFonts w:asciiTheme="minorHAnsi" w:hAnsiTheme="minorHAnsi" w:cstheme="minorHAnsi"/>
          <w:sz w:val="16"/>
        </w:rPr>
        <w:t xml:space="preserve">.66 Under federal law, mining is a favored use for public land. </w:t>
      </w:r>
      <w:r w:rsidRPr="00F0311A">
        <w:rPr>
          <w:rFonts w:asciiTheme="minorHAnsi" w:hAnsiTheme="minorHAnsi" w:cstheme="minorHAnsi"/>
          <w:u w:val="single"/>
        </w:rPr>
        <w:t>Mining can be very profitable</w:t>
      </w:r>
      <w:r w:rsidRPr="00F0311A">
        <w:rPr>
          <w:rFonts w:asciiTheme="minorHAnsi" w:hAnsiTheme="minorHAnsi" w:cstheme="minorHAnsi"/>
          <w:sz w:val="16"/>
        </w:rPr>
        <w:t xml:space="preserve">, 67 </w:t>
      </w:r>
      <w:r w:rsidRPr="00F0311A">
        <w:rPr>
          <w:rFonts w:asciiTheme="minorHAnsi" w:hAnsiTheme="minorHAnsi" w:cstheme="minorHAnsi"/>
          <w:u w:val="single"/>
        </w:rPr>
        <w:t>and the right to exploit mineral wealth on federal land is relatively easy to acquire</w:t>
      </w:r>
      <w:r w:rsidRPr="00F0311A">
        <w:rPr>
          <w:rFonts w:asciiTheme="minorHAnsi" w:hAnsiTheme="minorHAnsi" w:cstheme="minorHAnsi"/>
          <w:sz w:val="16"/>
        </w:rPr>
        <w:t xml:space="preserve">. 68 Moreover, mining is probably the use of federal land least compatible with Native American religious beliefs and practices. 69 </w:t>
      </w:r>
      <w:r w:rsidRPr="00F0311A">
        <w:rPr>
          <w:rFonts w:asciiTheme="minorHAnsi" w:hAnsiTheme="minorHAnsi" w:cstheme="minorHAnsi"/>
          <w:highlight w:val="cyan"/>
          <w:u w:val="single"/>
        </w:rPr>
        <w:t>Few forms of mining leave an area undisturbed</w:t>
      </w:r>
      <w:r w:rsidRPr="00F0311A">
        <w:rPr>
          <w:rFonts w:asciiTheme="minorHAnsi" w:hAnsiTheme="minorHAnsi" w:cstheme="minorHAnsi"/>
          <w:u w:val="single"/>
        </w:rPr>
        <w:t xml:space="preserve"> to the extent necessary to preserve its sacred character.</w:t>
      </w:r>
      <w:r w:rsidRPr="00F0311A">
        <w:rPr>
          <w:rFonts w:asciiTheme="minorHAnsi" w:hAnsiTheme="minorHAnsi" w:cstheme="minorHAnsi"/>
          <w:sz w:val="16"/>
        </w:rPr>
        <w:t xml:space="preserve">70 </w:t>
      </w:r>
      <w:r w:rsidRPr="00F0311A">
        <w:rPr>
          <w:rFonts w:asciiTheme="minorHAnsi" w:hAnsiTheme="minorHAnsi" w:cstheme="minorHAnsi"/>
          <w:u w:val="single"/>
        </w:rPr>
        <w:t>Mining involves the building of roads which entails the uprooting of trees and the removal of soil. The heavy equipment involved intrudes upon the quiet and solitude of an area</w:t>
      </w:r>
      <w:r w:rsidRPr="00F0311A">
        <w:rPr>
          <w:rFonts w:asciiTheme="minorHAnsi" w:hAnsiTheme="minorHAnsi" w:cstheme="minorHAnsi"/>
          <w:sz w:val="16"/>
        </w:rPr>
        <w:t xml:space="preserve">. Hence, </w:t>
      </w:r>
      <w:r w:rsidRPr="00F0311A">
        <w:rPr>
          <w:rFonts w:asciiTheme="minorHAnsi" w:hAnsiTheme="minorHAnsi" w:cstheme="minorHAnsi"/>
          <w:b/>
          <w:iCs/>
          <w:highlight w:val="cyan"/>
          <w:u w:val="single"/>
        </w:rPr>
        <w:t>mineral extraction destroys the serenity necessary for rituals.</w:t>
      </w:r>
      <w:r w:rsidRPr="00F0311A">
        <w:rPr>
          <w:rFonts w:asciiTheme="minorHAnsi" w:hAnsiTheme="minorHAnsi" w:cstheme="minorHAnsi"/>
          <w:sz w:val="16"/>
          <w:highlight w:val="cyan"/>
        </w:rPr>
        <w:t xml:space="preserve"> </w:t>
      </w:r>
      <w:r w:rsidRPr="00F0311A">
        <w:rPr>
          <w:rFonts w:asciiTheme="minorHAnsi" w:hAnsiTheme="minorHAnsi" w:cstheme="minorHAnsi"/>
          <w:highlight w:val="cyan"/>
          <w:u w:val="single"/>
        </w:rPr>
        <w:t xml:space="preserve">Mining that makes </w:t>
      </w:r>
      <w:r w:rsidRPr="00F0311A">
        <w:rPr>
          <w:rFonts w:asciiTheme="minorHAnsi" w:hAnsiTheme="minorHAnsi" w:cstheme="minorHAnsi"/>
          <w:b/>
          <w:iCs/>
          <w:highlight w:val="cyan"/>
          <w:u w:val="single"/>
        </w:rPr>
        <w:t>even slight changes</w:t>
      </w:r>
      <w:r w:rsidRPr="00F0311A">
        <w:rPr>
          <w:rFonts w:asciiTheme="minorHAnsi" w:hAnsiTheme="minorHAnsi" w:cstheme="minorHAnsi"/>
        </w:rPr>
        <w:t xml:space="preserve"> </w:t>
      </w:r>
      <w:r w:rsidRPr="00F0311A">
        <w:rPr>
          <w:rFonts w:asciiTheme="minorHAnsi" w:hAnsiTheme="minorHAnsi" w:cstheme="minorHAnsi"/>
          <w:u w:val="single"/>
        </w:rPr>
        <w:t xml:space="preserve">in the landscape </w:t>
      </w:r>
      <w:r w:rsidRPr="00F0311A">
        <w:rPr>
          <w:rFonts w:asciiTheme="minorHAnsi" w:hAnsiTheme="minorHAnsi" w:cstheme="minorHAnsi"/>
          <w:highlight w:val="cyan"/>
          <w:u w:val="single"/>
        </w:rPr>
        <w:t>disturbs the earth. If</w:t>
      </w:r>
      <w:r w:rsidRPr="00F0311A">
        <w:rPr>
          <w:rFonts w:asciiTheme="minorHAnsi" w:hAnsiTheme="minorHAnsi" w:cstheme="minorHAnsi"/>
          <w:u w:val="single"/>
        </w:rPr>
        <w:t xml:space="preserve"> the earth is disturbed, many Native Americans believe the gods will depart</w:t>
      </w:r>
      <w:r w:rsidRPr="00F0311A">
        <w:rPr>
          <w:rFonts w:asciiTheme="minorHAnsi" w:hAnsiTheme="minorHAnsi" w:cstheme="minorHAnsi"/>
        </w:rPr>
        <w:t>. 71</w:t>
      </w:r>
    </w:p>
    <w:p w14:paraId="3141344F" w14:textId="77777777" w:rsidR="005C3619" w:rsidRPr="00F0311A" w:rsidRDefault="005C3619" w:rsidP="005C3619">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Independently - Destruction of this land is not only unjust but is part of the ongoing genocide</w:t>
      </w:r>
    </w:p>
    <w:p w14:paraId="2D808E65" w14:textId="77777777" w:rsidR="005C3619" w:rsidRPr="00F0311A" w:rsidRDefault="005C3619" w:rsidP="005C3619">
      <w:pPr>
        <w:rPr>
          <w:rFonts w:asciiTheme="minorHAnsi" w:hAnsiTheme="minorHAnsi" w:cstheme="minorHAnsi"/>
        </w:rPr>
      </w:pPr>
      <w:proofErr w:type="spellStart"/>
      <w:r w:rsidRPr="00F0311A">
        <w:rPr>
          <w:rFonts w:asciiTheme="minorHAnsi" w:hAnsiTheme="minorHAnsi" w:cstheme="minorHAnsi"/>
          <w:b/>
          <w:bCs/>
          <w:sz w:val="26"/>
        </w:rPr>
        <w:t>Huseman</w:t>
      </w:r>
      <w:proofErr w:type="spellEnd"/>
      <w:r w:rsidRPr="00F0311A">
        <w:rPr>
          <w:rFonts w:asciiTheme="minorHAnsi" w:hAnsiTheme="minorHAnsi" w:cstheme="minorHAnsi"/>
          <w:b/>
          <w:bCs/>
          <w:sz w:val="26"/>
        </w:rPr>
        <w:t xml:space="preserve"> &amp; Short ’12</w:t>
      </w:r>
      <w:r w:rsidRPr="00F0311A">
        <w:rPr>
          <w:rFonts w:asciiTheme="minorHAnsi" w:hAnsiTheme="minorHAnsi" w:cstheme="minorHAnsi"/>
        </w:rPr>
        <w:t xml:space="preserve"> (Jennifer, Artist and Freelance Writer/Researcher focused on Indigenous rights and genocide, and Damien, Director: Human Rights Consortium and Senior Lecturer in Human Rights @ U. of London, “‘A slow industrial genocide’: tar sands and the indigenous peoples of northern Alberta” The International Journal of Human Rights, Vol. 16, No. 1, pp. 222-225)</w:t>
      </w:r>
    </w:p>
    <w:p w14:paraId="37E38E69" w14:textId="77777777" w:rsidR="005C3619" w:rsidRPr="00F0311A" w:rsidRDefault="005C3619" w:rsidP="005C3619">
      <w:pPr>
        <w:rPr>
          <w:rFonts w:asciiTheme="minorHAnsi" w:hAnsiTheme="minorHAnsi" w:cstheme="minorHAnsi"/>
          <w:sz w:val="10"/>
        </w:rPr>
      </w:pPr>
      <w:r w:rsidRPr="00F0311A">
        <w:rPr>
          <w:rFonts w:asciiTheme="minorHAnsi" w:hAnsiTheme="minorHAnsi" w:cstheme="minorHAnsi"/>
          <w:sz w:val="10"/>
        </w:rPr>
        <w:t>As Native author and activist Andrea Smith noted,41 ‘</w:t>
      </w:r>
      <w:r w:rsidRPr="00F0311A">
        <w:rPr>
          <w:rFonts w:asciiTheme="minorHAnsi" w:hAnsiTheme="minorHAnsi" w:cstheme="minorHAnsi"/>
          <w:b/>
          <w:iCs/>
          <w:u w:val="single"/>
        </w:rPr>
        <w:t xml:space="preserve">when Native peoples fight for cultural/spiritual preservation, they are ultimately fighting for the </w:t>
      </w:r>
      <w:proofErr w:type="spellStart"/>
      <w:r w:rsidRPr="00F0311A">
        <w:rPr>
          <w:rFonts w:asciiTheme="minorHAnsi" w:hAnsiTheme="minorHAnsi" w:cstheme="minorHAnsi"/>
          <w:b/>
          <w:iCs/>
          <w:u w:val="single"/>
        </w:rPr>
        <w:t>landbase</w:t>
      </w:r>
      <w:proofErr w:type="spellEnd"/>
      <w:r w:rsidRPr="00F0311A">
        <w:rPr>
          <w:rFonts w:asciiTheme="minorHAnsi" w:hAnsiTheme="minorHAnsi" w:cstheme="minorHAnsi"/>
          <w:b/>
          <w:iCs/>
          <w:u w:val="single"/>
        </w:rPr>
        <w:t xml:space="preserve"> which grounds their spirituality and culture’</w:t>
      </w:r>
      <w:r w:rsidRPr="00F0311A">
        <w:rPr>
          <w:rFonts w:asciiTheme="minorHAnsi" w:hAnsiTheme="minorHAnsi" w:cstheme="minorHAnsi"/>
          <w:sz w:val="10"/>
        </w:rPr>
        <w:t xml:space="preserve">. That is, </w:t>
      </w:r>
      <w:r w:rsidRPr="00F0311A">
        <w:rPr>
          <w:rFonts w:asciiTheme="minorHAnsi" w:hAnsiTheme="minorHAnsi" w:cstheme="minorHAnsi"/>
          <w:b/>
          <w:iCs/>
          <w:u w:val="single"/>
        </w:rPr>
        <w:t>the land</w:t>
      </w:r>
      <w:r w:rsidRPr="00F0311A">
        <w:rPr>
          <w:rFonts w:asciiTheme="minorHAnsi" w:hAnsiTheme="minorHAnsi" w:cstheme="minorHAnsi"/>
          <w:sz w:val="10"/>
        </w:rPr>
        <w:t xml:space="preserve"> or ‘specific geographical setting’42 </w:t>
      </w:r>
      <w:r w:rsidRPr="00F0311A">
        <w:rPr>
          <w:rFonts w:asciiTheme="minorHAnsi" w:hAnsiTheme="minorHAnsi" w:cstheme="minorHAnsi"/>
          <w:b/>
          <w:iCs/>
          <w:u w:val="single"/>
        </w:rPr>
        <w:t>with which many</w:t>
      </w:r>
      <w:r w:rsidRPr="00F0311A">
        <w:rPr>
          <w:rFonts w:asciiTheme="minorHAnsi" w:hAnsiTheme="minorHAnsi" w:cstheme="minorHAnsi"/>
          <w:sz w:val="10"/>
        </w:rPr>
        <w:t xml:space="preserve">43 </w:t>
      </w:r>
      <w:r w:rsidRPr="00F0311A">
        <w:rPr>
          <w:rFonts w:asciiTheme="minorHAnsi" w:hAnsiTheme="minorHAnsi" w:cstheme="minorHAnsi"/>
          <w:b/>
          <w:iCs/>
          <w:u w:val="single"/>
        </w:rPr>
        <w:t>indigenous nations/communities identify themselves, fundamentally embodies their ‘historical narrative</w:t>
      </w:r>
      <w:r w:rsidRPr="00F0311A">
        <w:rPr>
          <w:rFonts w:asciiTheme="minorHAnsi" w:hAnsiTheme="minorHAnsi" w:cstheme="minorHAnsi"/>
          <w:sz w:val="10"/>
        </w:rPr>
        <w:t xml:space="preserve">’44 </w:t>
      </w:r>
      <w:r w:rsidRPr="00F0311A">
        <w:rPr>
          <w:rFonts w:asciiTheme="minorHAnsi" w:hAnsiTheme="minorHAnsi" w:cstheme="minorHAnsi"/>
          <w:b/>
          <w:iCs/>
          <w:u w:val="single"/>
        </w:rPr>
        <w:t>and who they are as peoples;</w:t>
      </w:r>
      <w:r w:rsidRPr="00F0311A">
        <w:rPr>
          <w:rFonts w:asciiTheme="minorHAnsi" w:hAnsiTheme="minorHAnsi" w:cstheme="minorHAnsi"/>
          <w:sz w:val="10"/>
        </w:rPr>
        <w:t xml:space="preserve"> with both their ‘practices, rituals, and traditions’45, and their political and socio-economic cohesion as a group, inextricably bound to the surrounding landscape</w:t>
      </w:r>
      <w:r w:rsidRPr="00F0311A">
        <w:rPr>
          <w:rFonts w:asciiTheme="minorHAnsi" w:hAnsiTheme="minorHAnsi" w:cstheme="minorHAnsi"/>
          <w:sz w:val="10"/>
          <w:highlight w:val="cyan"/>
        </w:rPr>
        <w:t xml:space="preserve">. </w:t>
      </w:r>
      <w:r w:rsidRPr="00F0311A">
        <w:rPr>
          <w:rFonts w:asciiTheme="minorHAnsi" w:hAnsiTheme="minorHAnsi" w:cstheme="minorHAnsi"/>
          <w:b/>
          <w:iCs/>
          <w:highlight w:val="cyan"/>
          <w:u w:val="single"/>
        </w:rPr>
        <w:t>Alienation from that landscape</w:t>
      </w:r>
      <w:r w:rsidRPr="00F0311A">
        <w:rPr>
          <w:rFonts w:asciiTheme="minorHAnsi" w:hAnsiTheme="minorHAnsi" w:cstheme="minorHAnsi"/>
          <w:sz w:val="10"/>
        </w:rPr>
        <w:t xml:space="preserve">, therefore, </w:t>
      </w:r>
      <w:r w:rsidRPr="00F0311A">
        <w:rPr>
          <w:rFonts w:asciiTheme="minorHAnsi" w:hAnsiTheme="minorHAnsi" w:cstheme="minorHAnsi"/>
          <w:b/>
          <w:iCs/>
          <w:u w:val="single"/>
        </w:rPr>
        <w:t xml:space="preserve">inevitably </w:t>
      </w:r>
      <w:r w:rsidRPr="00F0311A">
        <w:rPr>
          <w:rFonts w:asciiTheme="minorHAnsi" w:hAnsiTheme="minorHAnsi" w:cstheme="minorHAnsi"/>
          <w:b/>
          <w:iCs/>
          <w:highlight w:val="cyan"/>
          <w:u w:val="single"/>
        </w:rPr>
        <w:t>results in the dissolution of</w:t>
      </w:r>
      <w:r w:rsidRPr="00F0311A">
        <w:rPr>
          <w:rFonts w:asciiTheme="minorHAnsi" w:hAnsiTheme="minorHAnsi" w:cstheme="minorHAnsi"/>
          <w:b/>
          <w:iCs/>
          <w:u w:val="single"/>
        </w:rPr>
        <w:t xml:space="preserve"> an </w:t>
      </w:r>
      <w:r w:rsidRPr="00F0311A">
        <w:rPr>
          <w:rFonts w:asciiTheme="minorHAnsi" w:hAnsiTheme="minorHAnsi" w:cstheme="minorHAnsi"/>
          <w:b/>
          <w:iCs/>
          <w:highlight w:val="cyan"/>
          <w:u w:val="single"/>
        </w:rPr>
        <w:t>indigenous people</w:t>
      </w:r>
      <w:r w:rsidRPr="00F0311A">
        <w:rPr>
          <w:rFonts w:asciiTheme="minorHAnsi" w:hAnsiTheme="minorHAnsi" w:cstheme="minorHAnsi"/>
          <w:b/>
          <w:iCs/>
          <w:u w:val="single"/>
        </w:rPr>
        <w:t>s’ ‘network of practical social relations’</w:t>
      </w:r>
      <w:r w:rsidRPr="00F0311A">
        <w:rPr>
          <w:rFonts w:asciiTheme="minorHAnsi" w:hAnsiTheme="minorHAnsi" w:cstheme="minorHAnsi"/>
          <w:sz w:val="10"/>
        </w:rPr>
        <w:t xml:space="preserve">,46 </w:t>
      </w:r>
      <w:r w:rsidRPr="00F0311A">
        <w:rPr>
          <w:rFonts w:asciiTheme="minorHAnsi" w:hAnsiTheme="minorHAnsi" w:cstheme="minorHAnsi"/>
          <w:b/>
          <w:iCs/>
          <w:u w:val="single"/>
        </w:rPr>
        <w:t xml:space="preserve">for they will no longer be able to carry out, develop, and preserve their ‘cultural heritage and traditions’, or ‘pass these traditions on to subsequent generations’ – thereby </w:t>
      </w:r>
      <w:r w:rsidRPr="00F0311A">
        <w:rPr>
          <w:rFonts w:asciiTheme="minorHAnsi" w:hAnsiTheme="minorHAnsi" w:cstheme="minorHAnsi"/>
          <w:b/>
          <w:iCs/>
          <w:highlight w:val="cyan"/>
          <w:u w:val="single"/>
        </w:rPr>
        <w:t>rendering them ‘socially dead</w:t>
      </w:r>
      <w:r w:rsidRPr="00F0311A">
        <w:rPr>
          <w:rFonts w:asciiTheme="minorHAnsi" w:hAnsiTheme="minorHAnsi" w:cstheme="minorHAnsi"/>
          <w:sz w:val="10"/>
          <w:highlight w:val="cyan"/>
        </w:rPr>
        <w:t>’47</w:t>
      </w:r>
      <w:r w:rsidRPr="00F0311A">
        <w:rPr>
          <w:rFonts w:asciiTheme="minorHAnsi" w:hAnsiTheme="minorHAnsi" w:cstheme="minorHAnsi"/>
          <w:sz w:val="10"/>
        </w:rPr>
        <w:t xml:space="preserve">. </w:t>
      </w:r>
      <w:r w:rsidRPr="00F0311A">
        <w:rPr>
          <w:rFonts w:asciiTheme="minorHAnsi" w:hAnsiTheme="minorHAnsi" w:cstheme="minorHAnsi"/>
          <w:b/>
          <w:iCs/>
          <w:u w:val="single"/>
        </w:rPr>
        <w:t>It is</w:t>
      </w:r>
      <w:r w:rsidRPr="00F0311A">
        <w:rPr>
          <w:rFonts w:asciiTheme="minorHAnsi" w:hAnsiTheme="minorHAnsi" w:cstheme="minorHAnsi"/>
          <w:sz w:val="10"/>
        </w:rPr>
        <w:t xml:space="preserve"> Native peoples’ </w:t>
      </w:r>
      <w:r w:rsidRPr="00F0311A">
        <w:rPr>
          <w:rFonts w:asciiTheme="minorHAnsi" w:hAnsiTheme="minorHAnsi" w:cstheme="minorHAnsi"/>
          <w:b/>
          <w:iCs/>
          <w:highlight w:val="cyan"/>
          <w:u w:val="single"/>
        </w:rPr>
        <w:t>recognition of this</w:t>
      </w:r>
      <w:r w:rsidRPr="00F0311A">
        <w:rPr>
          <w:rFonts w:asciiTheme="minorHAnsi" w:hAnsiTheme="minorHAnsi" w:cstheme="minorHAnsi"/>
          <w:b/>
          <w:iCs/>
          <w:u w:val="single"/>
        </w:rPr>
        <w:t xml:space="preserve"> point that </w:t>
      </w:r>
      <w:r w:rsidRPr="00F0311A">
        <w:rPr>
          <w:rFonts w:asciiTheme="minorHAnsi" w:hAnsiTheme="minorHAnsi" w:cstheme="minorHAnsi"/>
          <w:b/>
          <w:iCs/>
          <w:highlight w:val="cyan"/>
          <w:u w:val="single"/>
        </w:rPr>
        <w:t>has led some to refer to</w:t>
      </w:r>
      <w:r w:rsidRPr="00F0311A">
        <w:rPr>
          <w:rFonts w:asciiTheme="minorHAnsi" w:hAnsiTheme="minorHAnsi" w:cstheme="minorHAnsi"/>
          <w:b/>
          <w:iCs/>
          <w:u w:val="single"/>
        </w:rPr>
        <w:t xml:space="preserve"> the concept of </w:t>
      </w:r>
      <w:r w:rsidRPr="00F0311A">
        <w:rPr>
          <w:rFonts w:asciiTheme="minorHAnsi" w:hAnsiTheme="minorHAnsi" w:cstheme="minorHAnsi"/>
          <w:b/>
          <w:iCs/>
          <w:highlight w:val="cyan"/>
          <w:u w:val="single"/>
        </w:rPr>
        <w:t>genocide to describe their</w:t>
      </w:r>
      <w:r w:rsidRPr="00F0311A">
        <w:rPr>
          <w:rFonts w:asciiTheme="minorHAnsi" w:hAnsiTheme="minorHAnsi" w:cstheme="minorHAnsi"/>
          <w:b/>
          <w:iCs/>
          <w:u w:val="single"/>
        </w:rPr>
        <w:t xml:space="preserve"> past and present day </w:t>
      </w:r>
      <w:r w:rsidRPr="00F0311A">
        <w:rPr>
          <w:rFonts w:asciiTheme="minorHAnsi" w:hAnsiTheme="minorHAnsi" w:cstheme="minorHAnsi"/>
          <w:b/>
          <w:iCs/>
          <w:highlight w:val="cyan"/>
          <w:u w:val="single"/>
        </w:rPr>
        <w:t>experiences</w:t>
      </w:r>
      <w:r w:rsidRPr="00F0311A">
        <w:rPr>
          <w:rFonts w:asciiTheme="minorHAnsi" w:hAnsiTheme="minorHAnsi" w:cstheme="minorHAnsi"/>
          <w:sz w:val="10"/>
        </w:rPr>
        <w:t xml:space="preserve"> at the hands of the colonial states in which they live.48 This understanding is in keeping with that of the term’s originator, Raphael Lemkin. </w:t>
      </w:r>
      <w:r w:rsidRPr="00F0311A">
        <w:rPr>
          <w:rFonts w:asciiTheme="minorHAnsi" w:hAnsiTheme="minorHAnsi" w:cstheme="minorHAnsi"/>
          <w:b/>
          <w:iCs/>
          <w:u w:val="single"/>
        </w:rPr>
        <w:t>Lemkin viewed physical genocide and cultural genocide, not as two distinct phenomena, but rather one process that could be accomplished through a variety of means</w:t>
      </w:r>
      <w:r w:rsidRPr="00F0311A">
        <w:rPr>
          <w:rFonts w:asciiTheme="minorHAnsi" w:hAnsiTheme="minorHAnsi" w:cstheme="minorHAnsi"/>
          <w:sz w:val="10"/>
        </w:rPr>
        <w:t xml:space="preserve">. This position, based on a functional understanding of national/group structure, whereby the physical and cultural aspects are seen as interdependent and indivisible, appreciates that the destruction of a nation/group could occur when any structural element was destroyed. Even if the national group’s sovereignty was not recognized by the State, Lemkin thought it had an inherent right to exist just like the sovereign individual – and that such groups provided the essential basis of human culture as a whole, Thus, he specifically designed his concept of ‘genocide’ to protect that life. 49 In other words, </w:t>
      </w:r>
      <w:r w:rsidRPr="00F0311A">
        <w:rPr>
          <w:rFonts w:asciiTheme="minorHAnsi" w:hAnsiTheme="minorHAnsi" w:cstheme="minorHAnsi"/>
          <w:b/>
          <w:iCs/>
          <w:u w:val="single"/>
        </w:rPr>
        <w:t xml:space="preserve">Lemkin defined genocide in terms of the violation of a nation’s right to its collective existence </w:t>
      </w:r>
      <w:r w:rsidRPr="00F0311A">
        <w:rPr>
          <w:rFonts w:asciiTheme="minorHAnsi" w:hAnsiTheme="minorHAnsi" w:cstheme="minorHAnsi"/>
          <w:sz w:val="10"/>
        </w:rPr>
        <w:t xml:space="preserve">– and so genocide in this sense is quite simply the destruction of a nation. Such destruction can be achieved through the ‘mass killings of all members of a nation’; or through ‘a coordinated plan of different actions aiming at the destruction of essential foundations of the life of national groups’. It is this latter point that is missed or ignored by those genocide scholars who insist on the centrality of mass killing to the concept of genocide.50 With such understandings, as Dirk Moses suggests, the extraordinary implication is that Lemkin did not properly understand genocide, despite the fact that he invented the term and went to great trouble to explain its meaning. Instead, most scholars presume to instruct Lemkin, retrospectively, about his concept, although they are in fact proposing a different concept, usually mass murder.51 It is a focus on social death (as opposed to mass killing) which allows us to distinguish the peculiar evil of genocide from crimes against humanity and mass murder.52 Genocidal murders are but an extreme means to achieve social death, which can be produced without specific ‘intent to destroy’ – occurring, for instance, through sporadic and uncoordinated action or as a by-product of an incompatible expansionist economic system.53 They might even result from attempts to do good: to enlighten, to modern- </w:t>
      </w:r>
      <w:proofErr w:type="spellStart"/>
      <w:r w:rsidRPr="00F0311A">
        <w:rPr>
          <w:rFonts w:asciiTheme="minorHAnsi" w:hAnsiTheme="minorHAnsi" w:cstheme="minorHAnsi"/>
          <w:sz w:val="10"/>
        </w:rPr>
        <w:t>ize</w:t>
      </w:r>
      <w:proofErr w:type="spellEnd"/>
      <w:r w:rsidRPr="00F0311A">
        <w:rPr>
          <w:rFonts w:asciiTheme="minorHAnsi" w:hAnsiTheme="minorHAnsi" w:cstheme="minorHAnsi"/>
          <w:sz w:val="10"/>
        </w:rPr>
        <w:t xml:space="preserve">, to evangelize.54 Up until the end of the frontier era in the late nineteenth century, genocidal processes in North America were largely geared toward, and derived from, expansionist policies opening up Indian land for a seemingly limitless influx of settlers. In the post-frontier period, settlement has unquestionably continued to be a pressing factor – however, </w:t>
      </w:r>
      <w:r w:rsidRPr="00F0311A">
        <w:rPr>
          <w:rFonts w:asciiTheme="minorHAnsi" w:hAnsiTheme="minorHAnsi" w:cstheme="minorHAnsi"/>
          <w:b/>
          <w:iCs/>
          <w:u w:val="single"/>
        </w:rPr>
        <w:t>following the industrial revolution, the Euro-North American genocidal logic became increasingly focused on the elimination of Indian peoples in order to gain access to their territory for purpose of resource extraction</w:t>
      </w:r>
      <w:r w:rsidRPr="00F0311A">
        <w:rPr>
          <w:rFonts w:asciiTheme="minorHAnsi" w:hAnsiTheme="minorHAnsi" w:cstheme="minorHAnsi"/>
          <w:sz w:val="10"/>
        </w:rPr>
        <w:t xml:space="preserve">. This compulsion intensified dramatically during the ‘Cold War’ era,55 spurred on by an escalating ‘need’ for both energy resources and nuclear weapons production56 in the face of mounting fears (fabricated or otherwise) regarding aggression/subterfuge emanating from the ‘Communist Bloc’. Given that it would be impossible to sustain ‘popular enthusiasm’ for this military/technological build-up if mainstream North American society were exposed to the brunt of the carcinogenic and </w:t>
      </w:r>
      <w:proofErr w:type="spellStart"/>
      <w:r w:rsidRPr="00F0311A">
        <w:rPr>
          <w:rFonts w:asciiTheme="minorHAnsi" w:hAnsiTheme="minorHAnsi" w:cstheme="minorHAnsi"/>
          <w:sz w:val="10"/>
        </w:rPr>
        <w:t>mutogenic</w:t>
      </w:r>
      <w:proofErr w:type="spellEnd"/>
      <w:r w:rsidRPr="00F0311A">
        <w:rPr>
          <w:rFonts w:asciiTheme="minorHAnsi" w:hAnsiTheme="minorHAnsi" w:cstheme="minorHAnsi"/>
          <w:sz w:val="10"/>
        </w:rPr>
        <w:t xml:space="preserve"> contamination resulting from such extraction – ‘thereby suffering the endemic health consequences’57 – and given that the majority of the required energy resources were to be found on Indian land anyway, the literal sacrifice of Native North American peoples was yet again ‘deemed necessary, useful, or at least acceptable’58 in the interests of furthering Euro-North American expansionist/economic endeavours.59 Canada and the United States entered this energy race with one of the world’s largest pools of oil and natural gas, and the exploitation of these valuable and versatile commodities has long contributed to their economic and political power, as well as to the profitability of large transnational energy corporations (TNECs) like BP and Exxon.60 In the process, however, most of North America’s easily accessible onshore oil and gas reservoirs have been all but exhausted. And so to guarantee a continuous supply of oil and gas, and the continued profitability of the large TNECs, successive governments have promoted the exploitation of increasing more ‘extreme energy’ options seemingly without a care for the resulting dangers.61 In recent years, the demand for plentiful and ‘secure’ energy resources has become greater than ever with the governments of the U.S. and Canada engaged in their ‘war on terror’ 62, resulting in ‘the single largest energy policy shift in North America since… production peaked in 1971’.63 As Macdonald </w:t>
      </w:r>
      <w:proofErr w:type="spellStart"/>
      <w:r w:rsidRPr="00F0311A">
        <w:rPr>
          <w:rFonts w:asciiTheme="minorHAnsi" w:hAnsiTheme="minorHAnsi" w:cstheme="minorHAnsi"/>
          <w:sz w:val="10"/>
        </w:rPr>
        <w:t>Stainsby</w:t>
      </w:r>
      <w:proofErr w:type="spellEnd"/>
      <w:r w:rsidRPr="00F0311A">
        <w:rPr>
          <w:rFonts w:asciiTheme="minorHAnsi" w:hAnsiTheme="minorHAnsi" w:cstheme="minorHAnsi"/>
          <w:sz w:val="10"/>
        </w:rPr>
        <w:t xml:space="preserve"> argues: Having failed to pacify Iraq and having engendered new regional opposition in Africa, South America, and the Middle East, the U.S. empire has driven oil prices up to new heights – a trend which will continue into the future. Though peak oil has profound implications for the U.S. dollar and the militarized global economy, these prices have, in the short-term, been masterfully recast as U.S. imperialism’s latest and greatest asset: the creation of massive new oil ‘reserves’ in a politically friendly region which can feed the U.S. domestic oil market.64 Namely, the tar sands in Northern Alberta, Canada;65 where, once again, the desired energy resource lies almost entirely within the traditional territories of Native North Americans. This ‘reserve’ is not exactly new, however. Canada initiated oil production in the tar sands in 1967 – ‘after decades of research and development that began in the early 1900s’66 – with Suncor Energy Inc. generating roughly 12,000 barrels per day. Even so, the tar sands were not regarded as a significant player in North America’s bid to prolong the life of its petroleum-based economy until 2003 – around the time of the American invasion of Iraq. Before this period the extremely difficult extraction and production processes involved in developing tar sands was considered too expensive to be economically viable, but with oil prices heading toward $150 per barrel, the tar sands not only became viable but the basis for a sudden American reliance on North American petroleum as a source of fuel.67 We can therefore see how, as during the Cold War, </w:t>
      </w:r>
      <w:r w:rsidRPr="00F0311A">
        <w:rPr>
          <w:rFonts w:asciiTheme="minorHAnsi" w:hAnsiTheme="minorHAnsi" w:cstheme="minorHAnsi"/>
          <w:b/>
          <w:iCs/>
          <w:u w:val="single"/>
        </w:rPr>
        <w:t xml:space="preserve">the </w:t>
      </w:r>
      <w:r w:rsidRPr="00F0311A">
        <w:rPr>
          <w:rFonts w:asciiTheme="minorHAnsi" w:hAnsiTheme="minorHAnsi" w:cstheme="minorHAnsi"/>
          <w:b/>
          <w:iCs/>
          <w:highlight w:val="cyan"/>
          <w:u w:val="single"/>
        </w:rPr>
        <w:t>rhetoric of ‘national security’ is being used</w:t>
      </w:r>
      <w:r w:rsidRPr="00F0311A">
        <w:rPr>
          <w:rFonts w:asciiTheme="minorHAnsi" w:hAnsiTheme="minorHAnsi" w:cstheme="minorHAnsi"/>
          <w:b/>
          <w:iCs/>
          <w:u w:val="single"/>
        </w:rPr>
        <w:t xml:space="preserve"> in this situation ‘</w:t>
      </w:r>
      <w:r w:rsidRPr="00F0311A">
        <w:rPr>
          <w:rFonts w:asciiTheme="minorHAnsi" w:hAnsiTheme="minorHAnsi" w:cstheme="minorHAnsi"/>
          <w:b/>
          <w:iCs/>
          <w:highlight w:val="cyan"/>
          <w:u w:val="single"/>
        </w:rPr>
        <w:t>as a pretext to increase energy resource extraction</w:t>
      </w:r>
      <w:r w:rsidRPr="00F0311A">
        <w:rPr>
          <w:rFonts w:asciiTheme="minorHAnsi" w:hAnsiTheme="minorHAnsi" w:cstheme="minorHAnsi"/>
          <w:sz w:val="10"/>
          <w:highlight w:val="cyan"/>
        </w:rPr>
        <w:t>’68</w:t>
      </w:r>
      <w:r w:rsidRPr="00F0311A">
        <w:rPr>
          <w:rFonts w:asciiTheme="minorHAnsi" w:hAnsiTheme="minorHAnsi" w:cstheme="minorHAnsi"/>
          <w:sz w:val="10"/>
        </w:rPr>
        <w:t xml:space="preserve"> </w:t>
      </w:r>
      <w:r w:rsidRPr="00F0311A">
        <w:rPr>
          <w:rFonts w:asciiTheme="minorHAnsi" w:hAnsiTheme="minorHAnsi" w:cstheme="minorHAnsi"/>
          <w:b/>
          <w:iCs/>
          <w:u w:val="single"/>
        </w:rPr>
        <w:t>in North America</w:t>
      </w:r>
      <w:r w:rsidRPr="00F0311A">
        <w:rPr>
          <w:rFonts w:asciiTheme="minorHAnsi" w:hAnsiTheme="minorHAnsi" w:cstheme="minorHAnsi"/>
          <w:sz w:val="10"/>
        </w:rPr>
        <w:t xml:space="preserve">, </w:t>
      </w:r>
      <w:r w:rsidRPr="00F0311A">
        <w:rPr>
          <w:rFonts w:asciiTheme="minorHAnsi" w:hAnsiTheme="minorHAnsi" w:cstheme="minorHAnsi"/>
          <w:b/>
          <w:iCs/>
          <w:highlight w:val="cyan"/>
          <w:u w:val="single"/>
        </w:rPr>
        <w:t>and</w:t>
      </w:r>
      <w:r w:rsidRPr="00F0311A">
        <w:rPr>
          <w:rFonts w:asciiTheme="minorHAnsi" w:hAnsiTheme="minorHAnsi" w:cstheme="minorHAnsi"/>
          <w:sz w:val="10"/>
        </w:rPr>
        <w:t xml:space="preserve">, in turn, </w:t>
      </w:r>
      <w:r w:rsidRPr="00F0311A">
        <w:rPr>
          <w:rFonts w:asciiTheme="minorHAnsi" w:hAnsiTheme="minorHAnsi" w:cstheme="minorHAnsi"/>
          <w:b/>
          <w:iCs/>
          <w:highlight w:val="cyan"/>
          <w:u w:val="single"/>
        </w:rPr>
        <w:t>as a justification to</w:t>
      </w:r>
      <w:r w:rsidRPr="00F0311A">
        <w:rPr>
          <w:rFonts w:asciiTheme="minorHAnsi" w:hAnsiTheme="minorHAnsi" w:cstheme="minorHAnsi"/>
          <w:b/>
          <w:iCs/>
          <w:u w:val="single"/>
        </w:rPr>
        <w:t xml:space="preserve"> once again ‘</w:t>
      </w:r>
      <w:r w:rsidRPr="00F0311A">
        <w:rPr>
          <w:rFonts w:asciiTheme="minorHAnsi" w:hAnsiTheme="minorHAnsi" w:cstheme="minorHAnsi"/>
          <w:b/>
          <w:iCs/>
          <w:highlight w:val="cyan"/>
          <w:u w:val="single"/>
        </w:rPr>
        <w:t>sacrifice’ the lives and lands of Native peoples to the ‘needs’ of the dominant Euro-North American</w:t>
      </w:r>
      <w:r w:rsidRPr="00F0311A">
        <w:rPr>
          <w:rFonts w:asciiTheme="minorHAnsi" w:hAnsiTheme="minorHAnsi" w:cstheme="minorHAnsi"/>
          <w:b/>
          <w:iCs/>
          <w:u w:val="single"/>
        </w:rPr>
        <w:t xml:space="preserve"> capitalist </w:t>
      </w:r>
      <w:r w:rsidRPr="00F0311A">
        <w:rPr>
          <w:rFonts w:asciiTheme="minorHAnsi" w:hAnsiTheme="minorHAnsi" w:cstheme="minorHAnsi"/>
          <w:b/>
          <w:iCs/>
          <w:highlight w:val="cyan"/>
          <w:u w:val="single"/>
        </w:rPr>
        <w:t>society</w:t>
      </w:r>
      <w:r w:rsidRPr="00F0311A">
        <w:rPr>
          <w:rFonts w:asciiTheme="minorHAnsi" w:hAnsiTheme="minorHAnsi" w:cstheme="minorHAnsi"/>
          <w:sz w:val="10"/>
        </w:rPr>
        <w:t>; making it clear that, then as now, ‘</w:t>
      </w:r>
      <w:r w:rsidRPr="00F0311A">
        <w:rPr>
          <w:rFonts w:asciiTheme="minorHAnsi" w:hAnsiTheme="minorHAnsi" w:cstheme="minorHAnsi"/>
          <w:b/>
          <w:iCs/>
          <w:u w:val="single"/>
        </w:rPr>
        <w:t>consolidating (the North American) empire abroad is predicated on consolidating (the North American) empire within (North American) borders</w:t>
      </w:r>
      <w:r w:rsidRPr="00F0311A">
        <w:rPr>
          <w:rFonts w:asciiTheme="minorHAnsi" w:hAnsiTheme="minorHAnsi" w:cstheme="minorHAnsi"/>
          <w:sz w:val="10"/>
        </w:rPr>
        <w:t xml:space="preserve">.’69 Furthermore, it illustrates how, what Wolfe has called, ‘the logic of elimination’70 that informed frontier massacres, and the formulation of the assimilationist agenda in the mid–late nineteenth century, has, over the last hundred years or so, transmuted into perhaps history’s ‘subtlest’71 form of physical biological, and cultural extermination yet: ‘invasive industrial interventions’.72 As previously stated, </w:t>
      </w:r>
      <w:r w:rsidRPr="00F0311A">
        <w:rPr>
          <w:rFonts w:asciiTheme="minorHAnsi" w:hAnsiTheme="minorHAnsi" w:cstheme="minorHAnsi"/>
          <w:b/>
          <w:iCs/>
          <w:highlight w:val="cyan"/>
          <w:u w:val="single"/>
        </w:rPr>
        <w:t>many</w:t>
      </w:r>
      <w:r w:rsidRPr="00F0311A">
        <w:rPr>
          <w:rFonts w:asciiTheme="minorHAnsi" w:hAnsiTheme="minorHAnsi" w:cstheme="minorHAnsi"/>
          <w:b/>
          <w:iCs/>
          <w:u w:val="single"/>
        </w:rPr>
        <w:t xml:space="preserve">, if not most, </w:t>
      </w:r>
      <w:r w:rsidRPr="00F0311A">
        <w:rPr>
          <w:rFonts w:asciiTheme="minorHAnsi" w:hAnsiTheme="minorHAnsi" w:cstheme="minorHAnsi"/>
          <w:b/>
          <w:iCs/>
          <w:highlight w:val="cyan"/>
          <w:u w:val="single"/>
        </w:rPr>
        <w:t>indigenous peoples</w:t>
      </w:r>
      <w:r w:rsidRPr="00F0311A">
        <w:rPr>
          <w:rFonts w:asciiTheme="minorHAnsi" w:hAnsiTheme="minorHAnsi" w:cstheme="minorHAnsi"/>
          <w:b/>
          <w:iCs/>
          <w:u w:val="single"/>
        </w:rPr>
        <w:t xml:space="preserve"> indefatigably </w:t>
      </w:r>
      <w:r w:rsidRPr="00F0311A">
        <w:rPr>
          <w:rFonts w:asciiTheme="minorHAnsi" w:hAnsiTheme="minorHAnsi" w:cstheme="minorHAnsi"/>
          <w:b/>
          <w:iCs/>
          <w:highlight w:val="cyan"/>
          <w:u w:val="single"/>
        </w:rPr>
        <w:t>avow</w:t>
      </w:r>
      <w:r w:rsidRPr="00F0311A">
        <w:rPr>
          <w:rFonts w:asciiTheme="minorHAnsi" w:hAnsiTheme="minorHAnsi" w:cstheme="minorHAnsi"/>
          <w:b/>
          <w:iCs/>
          <w:u w:val="single"/>
        </w:rPr>
        <w:t xml:space="preserve"> that </w:t>
      </w:r>
      <w:r w:rsidRPr="00F0311A">
        <w:rPr>
          <w:rFonts w:asciiTheme="minorHAnsi" w:hAnsiTheme="minorHAnsi" w:cstheme="minorHAnsi"/>
          <w:b/>
          <w:iCs/>
          <w:highlight w:val="cyan"/>
          <w:u w:val="single"/>
        </w:rPr>
        <w:t xml:space="preserve">their relationship with their traditional </w:t>
      </w:r>
      <w:proofErr w:type="spellStart"/>
      <w:r w:rsidRPr="00F0311A">
        <w:rPr>
          <w:rFonts w:asciiTheme="minorHAnsi" w:hAnsiTheme="minorHAnsi" w:cstheme="minorHAnsi"/>
          <w:b/>
          <w:iCs/>
          <w:highlight w:val="cyan"/>
          <w:u w:val="single"/>
        </w:rPr>
        <w:t>landbases</w:t>
      </w:r>
      <w:proofErr w:type="spellEnd"/>
      <w:r w:rsidRPr="00F0311A">
        <w:rPr>
          <w:rFonts w:asciiTheme="minorHAnsi" w:hAnsiTheme="minorHAnsi" w:cstheme="minorHAnsi"/>
          <w:b/>
          <w:iCs/>
          <w:highlight w:val="cyan"/>
          <w:u w:val="single"/>
        </w:rPr>
        <w:t xml:space="preserve"> is vital to their physical and cultural survival</w:t>
      </w:r>
      <w:r w:rsidRPr="00F0311A">
        <w:rPr>
          <w:rFonts w:asciiTheme="minorHAnsi" w:hAnsiTheme="minorHAnsi" w:cstheme="minorHAnsi"/>
          <w:sz w:val="10"/>
        </w:rPr>
        <w:t xml:space="preserve"> as discrete, autonomous groups – that it is ‘constitutive of the Indian cultural identity and designative of the boundaries of the Indian cultural universe’73 – and that, consequently, </w:t>
      </w:r>
      <w:r w:rsidRPr="00F0311A">
        <w:rPr>
          <w:rFonts w:asciiTheme="minorHAnsi" w:hAnsiTheme="minorHAnsi" w:cstheme="minorHAnsi"/>
          <w:b/>
          <w:iCs/>
          <w:highlight w:val="cyan"/>
          <w:u w:val="single"/>
        </w:rPr>
        <w:t>they cannot be forcibly alienated from their land without genocide being committed</w:t>
      </w:r>
      <w:r w:rsidRPr="00F0311A">
        <w:rPr>
          <w:rFonts w:asciiTheme="minorHAnsi" w:hAnsiTheme="minorHAnsi" w:cstheme="minorHAnsi"/>
          <w:sz w:val="10"/>
        </w:rPr>
        <w:t xml:space="preserve">.74 </w:t>
      </w:r>
      <w:r w:rsidRPr="00F0311A">
        <w:rPr>
          <w:rFonts w:asciiTheme="minorHAnsi" w:hAnsiTheme="minorHAnsi" w:cstheme="minorHAnsi"/>
          <w:b/>
          <w:iCs/>
          <w:u w:val="single"/>
        </w:rPr>
        <w:t xml:space="preserve">Large-scale </w:t>
      </w:r>
      <w:r w:rsidRPr="00F0311A">
        <w:rPr>
          <w:rFonts w:asciiTheme="minorHAnsi" w:hAnsiTheme="minorHAnsi" w:cstheme="minorHAnsi"/>
          <w:b/>
          <w:iCs/>
          <w:highlight w:val="cyan"/>
          <w:u w:val="single"/>
        </w:rPr>
        <w:t>resource extraction processes not only alienates Native peoples from their land</w:t>
      </w:r>
      <w:r w:rsidRPr="00F0311A">
        <w:rPr>
          <w:rFonts w:asciiTheme="minorHAnsi" w:hAnsiTheme="minorHAnsi" w:cstheme="minorHAnsi"/>
          <w:b/>
          <w:iCs/>
          <w:u w:val="single"/>
        </w:rPr>
        <w:t xml:space="preserve"> by driving them off of it in order to make room for industrial activities, </w:t>
      </w:r>
      <w:r w:rsidRPr="00F0311A">
        <w:rPr>
          <w:rFonts w:asciiTheme="minorHAnsi" w:hAnsiTheme="minorHAnsi" w:cstheme="minorHAnsi"/>
          <w:b/>
          <w:iCs/>
          <w:highlight w:val="cyan"/>
          <w:u w:val="single"/>
        </w:rPr>
        <w:t>but also by way of the concomitant toxic by-products that put water supplies, land cover, and wildlife at serious risk; thereby</w:t>
      </w:r>
      <w:r w:rsidRPr="00F0311A">
        <w:rPr>
          <w:rFonts w:asciiTheme="minorHAnsi" w:hAnsiTheme="minorHAnsi" w:cstheme="minorHAnsi"/>
          <w:b/>
          <w:iCs/>
          <w:u w:val="single"/>
        </w:rPr>
        <w:t xml:space="preserve"> gravely </w:t>
      </w:r>
      <w:r w:rsidRPr="00F0311A">
        <w:rPr>
          <w:rFonts w:asciiTheme="minorHAnsi" w:hAnsiTheme="minorHAnsi" w:cstheme="minorHAnsi"/>
          <w:b/>
          <w:iCs/>
          <w:highlight w:val="cyan"/>
          <w:u w:val="single"/>
        </w:rPr>
        <w:t>jeopardizing the lives, cultures, and health of indigenous communities</w:t>
      </w:r>
      <w:r w:rsidRPr="00F0311A">
        <w:rPr>
          <w:rFonts w:asciiTheme="minorHAnsi" w:hAnsiTheme="minorHAnsi" w:cstheme="minorHAnsi"/>
          <w:b/>
          <w:iCs/>
          <w:u w:val="single"/>
        </w:rPr>
        <w:t xml:space="preserve"> who depend on these resources for their continued existence</w:t>
      </w:r>
      <w:r w:rsidRPr="00F0311A">
        <w:rPr>
          <w:rFonts w:asciiTheme="minorHAnsi" w:hAnsiTheme="minorHAnsi" w:cstheme="minorHAnsi"/>
          <w:sz w:val="10"/>
        </w:rPr>
        <w:t xml:space="preserve">. As such, </w:t>
      </w:r>
      <w:r w:rsidRPr="00F0311A">
        <w:rPr>
          <w:rFonts w:asciiTheme="minorHAnsi" w:hAnsiTheme="minorHAnsi" w:cstheme="minorHAnsi"/>
          <w:b/>
          <w:iCs/>
          <w:u w:val="single"/>
        </w:rPr>
        <w:t>these processes</w:t>
      </w:r>
      <w:r w:rsidRPr="00F0311A">
        <w:rPr>
          <w:rFonts w:asciiTheme="minorHAnsi" w:hAnsiTheme="minorHAnsi" w:cstheme="minorHAnsi"/>
          <w:sz w:val="10"/>
        </w:rPr>
        <w:t xml:space="preserve"> both personify the driving purpose behind the North American genocide (i.e.: the appropriation and pilfering of Indian land), and also in and of themselves </w:t>
      </w:r>
      <w:r w:rsidRPr="00F0311A">
        <w:rPr>
          <w:rFonts w:asciiTheme="minorHAnsi" w:hAnsiTheme="minorHAnsi" w:cstheme="minorHAnsi"/>
          <w:b/>
          <w:iCs/>
          <w:u w:val="single"/>
        </w:rPr>
        <w:t>beget and require further acts of genocide</w:t>
      </w:r>
      <w:r w:rsidRPr="00F0311A">
        <w:rPr>
          <w:rFonts w:asciiTheme="minorHAnsi" w:hAnsiTheme="minorHAnsi" w:cstheme="minorHAnsi"/>
          <w:sz w:val="10"/>
        </w:rPr>
        <w:t xml:space="preserve">. This has been corroborated by testimony from indigenous peoples around the world (which) indicate that they perceive themselves as having been ‘pushed to the edge of a cliff’ by the environmental problems caused by industrialism.75 As Davis and </w:t>
      </w:r>
      <w:proofErr w:type="spellStart"/>
      <w:r w:rsidRPr="00F0311A">
        <w:rPr>
          <w:rFonts w:asciiTheme="minorHAnsi" w:hAnsiTheme="minorHAnsi" w:cstheme="minorHAnsi"/>
          <w:sz w:val="10"/>
        </w:rPr>
        <w:t>Zannis</w:t>
      </w:r>
      <w:proofErr w:type="spellEnd"/>
      <w:r w:rsidRPr="00F0311A">
        <w:rPr>
          <w:rFonts w:asciiTheme="minorHAnsi" w:hAnsiTheme="minorHAnsi" w:cstheme="minorHAnsi"/>
          <w:sz w:val="10"/>
        </w:rPr>
        <w:t xml:space="preserve"> note, ‘after 1945 traditional colonial terror was transformed into a ‘genocide machine’ as the nature of capitalist domination became less overtly racist and more attuned to American corporate imperatives’.76 The ongoing tar sands mining ‘project’ in Northern Alberta is, without a doubt, the most disastrous instance of this specifically contemporary77 genocidal phenomenon in North America to date, producing a ‘virtual catalogue of environmental destruction’78 and an attendant litany of social ills.79</w:t>
      </w:r>
    </w:p>
    <w:p w14:paraId="2FDB2431" w14:textId="77777777" w:rsidR="005C3619" w:rsidRPr="00F0311A" w:rsidRDefault="005C3619" w:rsidP="005C3619">
      <w:pPr>
        <w:rPr>
          <w:rFonts w:asciiTheme="minorHAnsi" w:hAnsiTheme="minorHAnsi" w:cstheme="minorHAnsi"/>
        </w:rPr>
      </w:pPr>
    </w:p>
    <w:p w14:paraId="050841AC" w14:textId="77777777" w:rsidR="005C3619" w:rsidRPr="00F0311A" w:rsidRDefault="005C3619" w:rsidP="005C3619">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Mainstream understanding of violence ignores settler colonial violence in the form of environmental land management – The government justifies the risks to the Standing Rock Sioux in the name of “progress” and “national security” – Normalizing this violence ensures it goes unchallenged and inevitably continues in escalating-</w:t>
      </w:r>
      <w:proofErr w:type="spellStart"/>
      <w:r w:rsidRPr="00F0311A">
        <w:rPr>
          <w:rFonts w:asciiTheme="minorHAnsi" w:eastAsiaTheme="majorEastAsia" w:hAnsiTheme="minorHAnsi" w:cstheme="minorHAnsi"/>
          <w:b/>
          <w:iCs/>
          <w:sz w:val="26"/>
        </w:rPr>
        <w:t>ly</w:t>
      </w:r>
      <w:proofErr w:type="spellEnd"/>
      <w:r w:rsidRPr="00F0311A">
        <w:rPr>
          <w:rFonts w:asciiTheme="minorHAnsi" w:eastAsiaTheme="majorEastAsia" w:hAnsiTheme="minorHAnsi" w:cstheme="minorHAnsi"/>
          <w:b/>
          <w:iCs/>
          <w:sz w:val="26"/>
        </w:rPr>
        <w:t xml:space="preserve"> horrific manifestations</w:t>
      </w:r>
    </w:p>
    <w:p w14:paraId="28CC1D1B" w14:textId="77777777" w:rsidR="005C3619" w:rsidRPr="00F0311A" w:rsidRDefault="005C3619" w:rsidP="005C3619">
      <w:pPr>
        <w:rPr>
          <w:rFonts w:asciiTheme="minorHAnsi" w:hAnsiTheme="minorHAnsi" w:cstheme="minorHAnsi"/>
        </w:rPr>
      </w:pPr>
      <w:r w:rsidRPr="00F0311A">
        <w:rPr>
          <w:rFonts w:asciiTheme="minorHAnsi" w:hAnsiTheme="minorHAnsi" w:cstheme="minorHAnsi"/>
          <w:b/>
          <w:bCs/>
          <w:sz w:val="26"/>
        </w:rPr>
        <w:t xml:space="preserve">Jacques 3 </w:t>
      </w:r>
      <w:r w:rsidRPr="00F0311A">
        <w:rPr>
          <w:rFonts w:asciiTheme="minorHAnsi" w:hAnsiTheme="minorHAnsi" w:cstheme="minorHAnsi"/>
        </w:rPr>
        <w:t xml:space="preserve">– et al – Ph.D. University of Central Florida—AND—SHARON RIDGEWAY—Ph.D. Grinnell College and the University of Iowa—AND—RICHARD WITMER—Ph.D. Grinnell College. (Peter Federal Indian Law and Environmental Policy: A Social Continuity of Violence, 18 J. </w:t>
      </w:r>
      <w:proofErr w:type="spellStart"/>
      <w:r w:rsidRPr="00F0311A">
        <w:rPr>
          <w:rFonts w:asciiTheme="minorHAnsi" w:hAnsiTheme="minorHAnsi" w:cstheme="minorHAnsi"/>
        </w:rPr>
        <w:t>Envtl</w:t>
      </w:r>
      <w:proofErr w:type="spellEnd"/>
      <w:r w:rsidRPr="00F0311A">
        <w:rPr>
          <w:rFonts w:asciiTheme="minorHAnsi" w:hAnsiTheme="minorHAnsi" w:cstheme="minorHAnsi"/>
        </w:rPr>
        <w:t>. L. &amp; Litig. 223)</w:t>
      </w:r>
    </w:p>
    <w:p w14:paraId="3985626F" w14:textId="77777777" w:rsidR="005C3619" w:rsidRPr="00F0311A" w:rsidRDefault="005C3619" w:rsidP="005C3619">
      <w:pPr>
        <w:rPr>
          <w:rFonts w:asciiTheme="minorHAnsi" w:hAnsiTheme="minorHAnsi" w:cstheme="minorHAnsi"/>
          <w:b/>
          <w:iCs/>
          <w:u w:val="single"/>
        </w:rPr>
      </w:pPr>
      <w:r w:rsidRPr="00F0311A">
        <w:rPr>
          <w:rFonts w:asciiTheme="minorHAnsi" w:hAnsiTheme="minorHAnsi" w:cstheme="minorHAnsi"/>
          <w:sz w:val="8"/>
        </w:rPr>
        <w:t xml:space="preserve">Currently, federal Indian environmental policy relies on the annulment of treaties that were made in sacred trust between American Indian tribes and the United States government. In the years since signing these agreements, </w:t>
      </w:r>
      <w:r w:rsidRPr="00F0311A">
        <w:rPr>
          <w:rFonts w:asciiTheme="minorHAnsi" w:hAnsiTheme="minorHAnsi" w:cstheme="minorHAnsi"/>
          <w:highlight w:val="cyan"/>
          <w:u w:val="single"/>
        </w:rPr>
        <w:t>non-Indians have used</w:t>
      </w:r>
      <w:r w:rsidRPr="00F0311A">
        <w:rPr>
          <w:rFonts w:asciiTheme="minorHAnsi" w:hAnsiTheme="minorHAnsi" w:cstheme="minorHAnsi"/>
          <w:sz w:val="8"/>
          <w:highlight w:val="cyan"/>
        </w:rPr>
        <w:t xml:space="preserve"> </w:t>
      </w:r>
      <w:r w:rsidRPr="00F0311A">
        <w:rPr>
          <w:rFonts w:asciiTheme="minorHAnsi" w:hAnsiTheme="minorHAnsi" w:cstheme="minorHAnsi"/>
          <w:b/>
          <w:iCs/>
          <w:highlight w:val="cyan"/>
          <w:u w:val="single"/>
        </w:rPr>
        <w:t>racial discrimination</w:t>
      </w:r>
      <w:r w:rsidRPr="00F0311A">
        <w:rPr>
          <w:rFonts w:asciiTheme="minorHAnsi" w:hAnsiTheme="minorHAnsi" w:cstheme="minorHAnsi"/>
          <w:sz w:val="8"/>
        </w:rPr>
        <w:t xml:space="preserve"> against Indian tribes </w:t>
      </w:r>
      <w:r w:rsidRPr="00F0311A">
        <w:rPr>
          <w:rFonts w:asciiTheme="minorHAnsi" w:hAnsiTheme="minorHAnsi" w:cstheme="minorHAnsi"/>
          <w:highlight w:val="cyan"/>
          <w:u w:val="single"/>
        </w:rPr>
        <w:t>to justify</w:t>
      </w:r>
      <w:r w:rsidRPr="00F0311A">
        <w:rPr>
          <w:rFonts w:asciiTheme="minorHAnsi" w:hAnsiTheme="minorHAnsi" w:cstheme="minorHAnsi"/>
          <w:u w:val="single"/>
        </w:rPr>
        <w:t xml:space="preserve"> their </w:t>
      </w:r>
      <w:r w:rsidRPr="00F0311A">
        <w:rPr>
          <w:rFonts w:asciiTheme="minorHAnsi" w:hAnsiTheme="minorHAnsi" w:cstheme="minorHAnsi"/>
          <w:highlight w:val="cyan"/>
          <w:u w:val="single"/>
        </w:rPr>
        <w:t xml:space="preserve">maltreatment and </w:t>
      </w:r>
      <w:r w:rsidRPr="00F0311A">
        <w:rPr>
          <w:rFonts w:asciiTheme="minorHAnsi" w:hAnsiTheme="minorHAnsi" w:cstheme="minorHAnsi"/>
          <w:b/>
          <w:iCs/>
          <w:highlight w:val="cyan"/>
          <w:u w:val="single"/>
        </w:rPr>
        <w:t>dispossession of Indian land.</w:t>
      </w:r>
      <w:r w:rsidRPr="00F0311A">
        <w:rPr>
          <w:rFonts w:asciiTheme="minorHAnsi" w:hAnsiTheme="minorHAnsi" w:cstheme="minorHAnsi"/>
          <w:sz w:val="8"/>
          <w:highlight w:val="cyan"/>
        </w:rPr>
        <w:t xml:space="preserve"> </w:t>
      </w:r>
      <w:r w:rsidRPr="00F0311A">
        <w:rPr>
          <w:rFonts w:asciiTheme="minorHAnsi" w:hAnsiTheme="minorHAnsi" w:cstheme="minorHAnsi"/>
          <w:highlight w:val="cyan"/>
          <w:u w:val="single"/>
        </w:rPr>
        <w:t xml:space="preserve">This injustice became institutionalized </w:t>
      </w:r>
      <w:r w:rsidRPr="00F0311A">
        <w:rPr>
          <w:rFonts w:asciiTheme="minorHAnsi" w:hAnsiTheme="minorHAnsi" w:cstheme="minorHAnsi"/>
          <w:u w:val="single"/>
        </w:rPr>
        <w:t>over time by</w:t>
      </w:r>
      <w:r w:rsidRPr="00F0311A">
        <w:rPr>
          <w:rFonts w:asciiTheme="minorHAnsi" w:hAnsiTheme="minorHAnsi" w:cstheme="minorHAnsi"/>
          <w:sz w:val="8"/>
        </w:rPr>
        <w:t xml:space="preserve"> unilateral decisions made by the United States </w:t>
      </w:r>
      <w:r w:rsidRPr="00F0311A">
        <w:rPr>
          <w:rFonts w:asciiTheme="minorHAnsi" w:hAnsiTheme="minorHAnsi" w:cstheme="minorHAnsi"/>
          <w:u w:val="single"/>
        </w:rPr>
        <w:t>Congress</w:t>
      </w:r>
      <w:r w:rsidRPr="00F0311A">
        <w:rPr>
          <w:rFonts w:asciiTheme="minorHAnsi" w:hAnsiTheme="minorHAnsi" w:cstheme="minorHAnsi"/>
          <w:sz w:val="8"/>
        </w:rPr>
        <w:t xml:space="preserve"> and President, and was further supported by numerous Supreme Court decisions. Court rulings that allowed for the abrogation of treaties at the discretion of the United States Congress are perhaps the most egregious of these injustices. One of the most pernicious outcomes of these decisions by the Court and </w:t>
      </w:r>
      <w:r w:rsidRPr="00F0311A">
        <w:rPr>
          <w:rFonts w:asciiTheme="minorHAnsi" w:hAnsiTheme="minorHAnsi" w:cstheme="minorHAnsi"/>
          <w:highlight w:val="cyan"/>
          <w:u w:val="single"/>
        </w:rPr>
        <w:t xml:space="preserve">Congress has been to </w:t>
      </w:r>
      <w:r w:rsidRPr="00F0311A">
        <w:rPr>
          <w:rFonts w:asciiTheme="minorHAnsi" w:hAnsiTheme="minorHAnsi" w:cstheme="minorHAnsi"/>
          <w:b/>
          <w:iCs/>
          <w:highlight w:val="cyan"/>
          <w:u w:val="single"/>
        </w:rPr>
        <w:t>sever</w:t>
      </w:r>
      <w:r w:rsidRPr="00F0311A">
        <w:rPr>
          <w:rFonts w:asciiTheme="minorHAnsi" w:hAnsiTheme="minorHAnsi" w:cstheme="minorHAnsi"/>
          <w:b/>
          <w:iCs/>
          <w:u w:val="single"/>
        </w:rPr>
        <w:t xml:space="preserve"> full </w:t>
      </w:r>
      <w:r w:rsidRPr="00F0311A">
        <w:rPr>
          <w:rFonts w:asciiTheme="minorHAnsi" w:hAnsiTheme="minorHAnsi" w:cstheme="minorHAnsi"/>
          <w:b/>
          <w:iCs/>
          <w:highlight w:val="cyan"/>
          <w:u w:val="single"/>
        </w:rPr>
        <w:t>tribal relationships with their land</w:t>
      </w:r>
      <w:r w:rsidRPr="00F0311A">
        <w:rPr>
          <w:rFonts w:asciiTheme="minorHAnsi" w:hAnsiTheme="minorHAnsi" w:cstheme="minorHAnsi"/>
          <w:sz w:val="8"/>
          <w:highlight w:val="cyan"/>
        </w:rPr>
        <w:t xml:space="preserve">, </w:t>
      </w:r>
      <w:r w:rsidRPr="00F0311A">
        <w:rPr>
          <w:rFonts w:asciiTheme="minorHAnsi" w:hAnsiTheme="minorHAnsi" w:cstheme="minorHAnsi"/>
          <w:u w:val="single"/>
        </w:rPr>
        <w:t>a central component of the negotiated treaties.</w:t>
      </w:r>
      <w:r w:rsidRPr="00F0311A">
        <w:rPr>
          <w:rFonts w:asciiTheme="minorHAnsi" w:hAnsiTheme="minorHAnsi" w:cstheme="minorHAnsi"/>
          <w:sz w:val="8"/>
        </w:rPr>
        <w:t xml:space="preserve"> </w:t>
      </w:r>
      <w:r w:rsidRPr="00F0311A">
        <w:rPr>
          <w:rFonts w:asciiTheme="minorHAnsi" w:hAnsiTheme="minorHAnsi" w:cstheme="minorHAnsi"/>
          <w:b/>
          <w:iCs/>
          <w:highlight w:val="cyan"/>
          <w:u w:val="single"/>
        </w:rPr>
        <w:t>This</w:t>
      </w:r>
      <w:r w:rsidRPr="00F0311A">
        <w:rPr>
          <w:rFonts w:asciiTheme="minorHAnsi" w:hAnsiTheme="minorHAnsi" w:cstheme="minorHAnsi"/>
          <w:b/>
          <w:iCs/>
          <w:u w:val="single"/>
        </w:rPr>
        <w:t xml:space="preserve"> </w:t>
      </w:r>
      <w:r w:rsidRPr="00F0311A">
        <w:rPr>
          <w:rFonts w:asciiTheme="minorHAnsi" w:hAnsiTheme="minorHAnsi" w:cstheme="minorHAnsi"/>
          <w:sz w:val="8"/>
        </w:rPr>
        <w:t>set of broken relationships</w:t>
      </w:r>
      <w:r w:rsidRPr="00F0311A">
        <w:rPr>
          <w:rFonts w:asciiTheme="minorHAnsi" w:hAnsiTheme="minorHAnsi" w:cstheme="minorHAnsi"/>
          <w:b/>
          <w:iCs/>
          <w:u w:val="single"/>
        </w:rPr>
        <w:t xml:space="preserve"> </w:t>
      </w:r>
      <w:r w:rsidRPr="00F0311A">
        <w:rPr>
          <w:rFonts w:asciiTheme="minorHAnsi" w:hAnsiTheme="minorHAnsi" w:cstheme="minorHAnsi"/>
          <w:b/>
          <w:iCs/>
          <w:highlight w:val="cyan"/>
          <w:u w:val="single"/>
        </w:rPr>
        <w:t>is</w:t>
      </w:r>
      <w:r w:rsidRPr="00F0311A">
        <w:rPr>
          <w:rFonts w:asciiTheme="minorHAnsi" w:hAnsiTheme="minorHAnsi" w:cstheme="minorHAnsi"/>
          <w:b/>
          <w:iCs/>
          <w:u w:val="single"/>
        </w:rPr>
        <w:t xml:space="preserve"> at the bottom of an </w:t>
      </w:r>
      <w:r w:rsidRPr="00F0311A">
        <w:rPr>
          <w:rFonts w:asciiTheme="minorHAnsi" w:hAnsiTheme="minorHAnsi" w:cstheme="minorHAnsi"/>
          <w:b/>
          <w:iCs/>
          <w:highlight w:val="cyan"/>
          <w:u w:val="single"/>
          <w:bdr w:val="single" w:sz="4" w:space="0" w:color="auto" w:frame="1"/>
        </w:rPr>
        <w:t xml:space="preserve">unsustainable and unlivable </w:t>
      </w:r>
      <w:r w:rsidRPr="00F0311A">
        <w:rPr>
          <w:rFonts w:asciiTheme="minorHAnsi" w:hAnsiTheme="minorHAnsi" w:cstheme="minorHAnsi"/>
          <w:b/>
          <w:iCs/>
          <w:u w:val="single"/>
          <w:bdr w:val="single" w:sz="4" w:space="0" w:color="auto" w:frame="1"/>
        </w:rPr>
        <w:t>land management system</w:t>
      </w:r>
      <w:r w:rsidRPr="00F0311A">
        <w:rPr>
          <w:rFonts w:asciiTheme="minorHAnsi" w:hAnsiTheme="minorHAnsi" w:cstheme="minorHAnsi"/>
          <w:b/>
          <w:iCs/>
          <w:u w:val="single"/>
        </w:rPr>
        <w:t xml:space="preserve"> </w:t>
      </w:r>
      <w:r w:rsidRPr="00F0311A">
        <w:rPr>
          <w:rFonts w:asciiTheme="minorHAnsi" w:hAnsiTheme="minorHAnsi" w:cstheme="minorHAnsi"/>
          <w:sz w:val="8"/>
        </w:rPr>
        <w:t>that has occurred</w:t>
      </w:r>
      <w:r w:rsidRPr="00F0311A">
        <w:rPr>
          <w:rFonts w:asciiTheme="minorHAnsi" w:hAnsiTheme="minorHAnsi" w:cstheme="minorHAnsi"/>
          <w:b/>
          <w:iCs/>
          <w:u w:val="single"/>
        </w:rPr>
        <w:t xml:space="preserve"> on a number of Indian reservations</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The premise of this Article is that </w:t>
      </w:r>
      <w:r w:rsidRPr="00F0311A">
        <w:rPr>
          <w:rFonts w:asciiTheme="minorHAnsi" w:hAnsiTheme="minorHAnsi" w:cstheme="minorHAnsi"/>
          <w:highlight w:val="cyan"/>
          <w:u w:val="single"/>
        </w:rPr>
        <w:t>the environmental policy of the U</w:t>
      </w:r>
      <w:r w:rsidRPr="00F0311A">
        <w:rPr>
          <w:rFonts w:asciiTheme="minorHAnsi" w:hAnsiTheme="minorHAnsi" w:cstheme="minorHAnsi"/>
          <w:sz w:val="8"/>
        </w:rPr>
        <w:t xml:space="preserve">nited </w:t>
      </w:r>
      <w:r w:rsidRPr="00F0311A">
        <w:rPr>
          <w:rFonts w:asciiTheme="minorHAnsi" w:hAnsiTheme="minorHAnsi" w:cstheme="minorHAnsi"/>
          <w:highlight w:val="cyan"/>
          <w:u w:val="single"/>
        </w:rPr>
        <w:t>S</w:t>
      </w:r>
      <w:r w:rsidRPr="00F0311A">
        <w:rPr>
          <w:rFonts w:asciiTheme="minorHAnsi" w:hAnsiTheme="minorHAnsi" w:cstheme="minorHAnsi"/>
          <w:sz w:val="8"/>
          <w:highlight w:val="cyan"/>
        </w:rPr>
        <w:t>ta</w:t>
      </w:r>
      <w:r w:rsidRPr="00F0311A">
        <w:rPr>
          <w:rFonts w:asciiTheme="minorHAnsi" w:hAnsiTheme="minorHAnsi" w:cstheme="minorHAnsi"/>
          <w:sz w:val="8"/>
        </w:rPr>
        <w:t xml:space="preserve">tes government, </w:t>
      </w:r>
      <w:r w:rsidRPr="00F0311A">
        <w:rPr>
          <w:rFonts w:asciiTheme="minorHAnsi" w:hAnsiTheme="minorHAnsi" w:cstheme="minorHAnsi"/>
          <w:u w:val="single"/>
        </w:rPr>
        <w:t>because it exerts control over Indian nations'</w:t>
      </w:r>
      <w:r w:rsidRPr="00F0311A">
        <w:rPr>
          <w:rFonts w:asciiTheme="minorHAnsi" w:hAnsiTheme="minorHAnsi" w:cstheme="minorHAnsi"/>
          <w:sz w:val="8"/>
        </w:rPr>
        <w:t xml:space="preserve"> natural resources in violation of specific treaties, </w:t>
      </w:r>
      <w:r w:rsidRPr="00F0311A">
        <w:rPr>
          <w:rFonts w:asciiTheme="minorHAnsi" w:hAnsiTheme="minorHAnsi" w:cstheme="minorHAnsi"/>
          <w:b/>
          <w:iCs/>
          <w:highlight w:val="cyan"/>
          <w:u w:val="single"/>
        </w:rPr>
        <w:t>is inherently violent</w:t>
      </w:r>
      <w:r w:rsidRPr="00F0311A">
        <w:rPr>
          <w:rFonts w:asciiTheme="minorHAnsi" w:hAnsiTheme="minorHAnsi" w:cstheme="minorHAnsi"/>
          <w:sz w:val="8"/>
        </w:rPr>
        <w:t xml:space="preserve">. We define violence in this case as a breach of the reciprocal relationship established between Indian tribes and the federal government through treaties. To demonstrate our premise, we first conceptualize and configure the concept of violence as it applies to environmental Indian policy. Second, the violence of broken treaties to gain Indian resources is not a new phenomenon as we demonstrate in an analysis of the Medicine Lodge Treaty, the subsequent Jerome Agreement, and the Lone Wolf v. Hitchcock Supreme Court case that officially instituted congressional plenary power over all Indian nations. n1 Third, we demonstrate how </w:t>
      </w:r>
      <w:r w:rsidRPr="00F0311A">
        <w:rPr>
          <w:rFonts w:asciiTheme="minorHAnsi" w:hAnsiTheme="minorHAnsi" w:cstheme="minorHAnsi"/>
          <w:highlight w:val="cyan"/>
          <w:u w:val="single"/>
        </w:rPr>
        <w:t xml:space="preserve">environmental policy operates under </w:t>
      </w:r>
      <w:r w:rsidRPr="00F0311A">
        <w:rPr>
          <w:rFonts w:asciiTheme="minorHAnsi" w:hAnsiTheme="minorHAnsi" w:cstheme="minorHAnsi"/>
          <w:b/>
          <w:iCs/>
          <w:highlight w:val="cyan"/>
          <w:u w:val="single"/>
        </w:rPr>
        <w:t xml:space="preserve">visions of </w:t>
      </w:r>
      <w:r w:rsidRPr="00F0311A">
        <w:rPr>
          <w:rFonts w:asciiTheme="minorHAnsi" w:hAnsiTheme="minorHAnsi" w:cstheme="minorHAnsi"/>
          <w:b/>
          <w:iCs/>
          <w:u w:val="single"/>
        </w:rPr>
        <w:t xml:space="preserve">racial and ethnic </w:t>
      </w:r>
      <w:r w:rsidRPr="00F0311A">
        <w:rPr>
          <w:rFonts w:asciiTheme="minorHAnsi" w:hAnsiTheme="minorHAnsi" w:cstheme="minorHAnsi"/>
          <w:b/>
          <w:iCs/>
          <w:highlight w:val="cyan"/>
          <w:u w:val="single"/>
        </w:rPr>
        <w:t>superiority</w:t>
      </w:r>
      <w:r w:rsidRPr="00F0311A">
        <w:rPr>
          <w:rFonts w:asciiTheme="minorHAnsi" w:hAnsiTheme="minorHAnsi" w:cstheme="minorHAnsi"/>
          <w:sz w:val="8"/>
        </w:rPr>
        <w:t xml:space="preserve"> in order </w:t>
      </w:r>
      <w:r w:rsidRPr="00F0311A">
        <w:rPr>
          <w:rFonts w:asciiTheme="minorHAnsi" w:hAnsiTheme="minorHAnsi" w:cstheme="minorHAnsi"/>
          <w:b/>
          <w:iCs/>
          <w:highlight w:val="cyan"/>
          <w:u w:val="single"/>
        </w:rPr>
        <w:t xml:space="preserve">to </w:t>
      </w:r>
      <w:r w:rsidRPr="00F0311A">
        <w:rPr>
          <w:rFonts w:asciiTheme="minorHAnsi" w:hAnsiTheme="minorHAnsi" w:cstheme="minorHAnsi"/>
          <w:b/>
          <w:iCs/>
          <w:highlight w:val="cyan"/>
          <w:u w:val="single"/>
          <w:bdr w:val="single" w:sz="4" w:space="0" w:color="auto" w:frame="1"/>
        </w:rPr>
        <w:t>continue colonial control</w:t>
      </w:r>
      <w:r w:rsidRPr="00F0311A">
        <w:rPr>
          <w:rFonts w:asciiTheme="minorHAnsi" w:hAnsiTheme="minorHAnsi" w:cstheme="minorHAnsi"/>
          <w:b/>
          <w:iCs/>
          <w:u w:val="single"/>
          <w:bdr w:val="single" w:sz="4" w:space="0" w:color="auto" w:frame="1"/>
        </w:rPr>
        <w:t xml:space="preserve"> of Indian resources</w:t>
      </w:r>
      <w:r w:rsidRPr="00F0311A">
        <w:rPr>
          <w:rFonts w:asciiTheme="minorHAnsi" w:hAnsiTheme="minorHAnsi" w:cstheme="minorHAnsi"/>
          <w:sz w:val="8"/>
        </w:rPr>
        <w:t xml:space="preserve">. </w:t>
      </w:r>
      <w:r w:rsidRPr="00F0311A">
        <w:rPr>
          <w:rFonts w:asciiTheme="minorHAnsi" w:hAnsiTheme="minorHAnsi" w:cstheme="minorHAnsi"/>
          <w:u w:val="single"/>
        </w:rPr>
        <w:t>This</w:t>
      </w:r>
      <w:r w:rsidRPr="00F0311A">
        <w:rPr>
          <w:rFonts w:asciiTheme="minorHAnsi" w:hAnsiTheme="minorHAnsi" w:cstheme="minorHAnsi"/>
          <w:sz w:val="8"/>
        </w:rPr>
        <w:t xml:space="preserve"> vision of racial and ethnic superiority was institutionalized by Supreme Court precedence, and </w:t>
      </w:r>
      <w:r w:rsidRPr="00F0311A">
        <w:rPr>
          <w:rFonts w:asciiTheme="minorHAnsi" w:hAnsiTheme="minorHAnsi" w:cstheme="minorHAnsi"/>
          <w:u w:val="single"/>
        </w:rPr>
        <w:t>continues to put the control of Indian resources in non-Indian hands.</w:t>
      </w:r>
      <w:r w:rsidRPr="00F0311A">
        <w:rPr>
          <w:rFonts w:asciiTheme="minorHAnsi" w:hAnsiTheme="minorHAnsi" w:cstheme="minorHAnsi"/>
          <w:sz w:val="8"/>
        </w:rPr>
        <w:t xml:space="preserve"> [*225] Finally, we suggest that current </w:t>
      </w:r>
      <w:r w:rsidRPr="00F0311A">
        <w:rPr>
          <w:rFonts w:asciiTheme="minorHAnsi" w:hAnsiTheme="minorHAnsi" w:cstheme="minorHAnsi"/>
          <w:b/>
          <w:iCs/>
          <w:u w:val="single"/>
        </w:rPr>
        <w:t xml:space="preserve">environmental policy </w:t>
      </w:r>
      <w:r w:rsidRPr="00F0311A">
        <w:rPr>
          <w:rFonts w:asciiTheme="minorHAnsi" w:hAnsiTheme="minorHAnsi" w:cstheme="minorHAnsi"/>
          <w:sz w:val="8"/>
        </w:rPr>
        <w:t xml:space="preserve">has </w:t>
      </w:r>
      <w:r w:rsidRPr="00F0311A">
        <w:rPr>
          <w:rFonts w:asciiTheme="minorHAnsi" w:hAnsiTheme="minorHAnsi" w:cstheme="minorHAnsi"/>
          <w:b/>
          <w:iCs/>
          <w:u w:val="single"/>
        </w:rPr>
        <w:t>not only committed violence against tribes but also against the earth through exploitation</w:t>
      </w:r>
      <w:r w:rsidRPr="00F0311A">
        <w:rPr>
          <w:rFonts w:asciiTheme="minorHAnsi" w:hAnsiTheme="minorHAnsi" w:cstheme="minorHAnsi"/>
          <w:sz w:val="8"/>
        </w:rPr>
        <w:t xml:space="preserve"> of reservations. </w:t>
      </w:r>
      <w:r w:rsidRPr="00F0311A">
        <w:rPr>
          <w:rFonts w:asciiTheme="minorHAnsi" w:hAnsiTheme="minorHAnsi" w:cstheme="minorHAnsi"/>
          <w:highlight w:val="cyan"/>
          <w:u w:val="single"/>
        </w:rPr>
        <w:t>The way to end such violence</w:t>
      </w:r>
      <w:r w:rsidRPr="00F0311A">
        <w:rPr>
          <w:rFonts w:asciiTheme="minorHAnsi" w:hAnsiTheme="minorHAnsi" w:cstheme="minorHAnsi"/>
          <w:sz w:val="8"/>
        </w:rPr>
        <w:t xml:space="preserve"> and exploitation of Indian people and the earth </w:t>
      </w:r>
      <w:r w:rsidRPr="00F0311A">
        <w:rPr>
          <w:rFonts w:asciiTheme="minorHAnsi" w:hAnsiTheme="minorHAnsi" w:cstheme="minorHAnsi"/>
          <w:highlight w:val="cyan"/>
          <w:u w:val="single"/>
        </w:rPr>
        <w:t>is to</w:t>
      </w:r>
      <w:r w:rsidRPr="00F0311A">
        <w:rPr>
          <w:rFonts w:asciiTheme="minorHAnsi" w:hAnsiTheme="minorHAnsi" w:cstheme="minorHAnsi"/>
          <w:sz w:val="8"/>
        </w:rPr>
        <w:t xml:space="preserve"> retract plenary power over environmental policy and exploitation, </w:t>
      </w:r>
      <w:r w:rsidRPr="00F0311A">
        <w:rPr>
          <w:rFonts w:asciiTheme="minorHAnsi" w:hAnsiTheme="minorHAnsi" w:cstheme="minorHAnsi"/>
          <w:highlight w:val="cyan"/>
          <w:u w:val="single"/>
        </w:rPr>
        <w:t>acknowledge</w:t>
      </w:r>
      <w:r w:rsidRPr="00F0311A">
        <w:rPr>
          <w:rFonts w:asciiTheme="minorHAnsi" w:hAnsiTheme="minorHAnsi" w:cstheme="minorHAnsi"/>
          <w:sz w:val="8"/>
        </w:rPr>
        <w:t xml:space="preserve"> treaty relationships as sacred </w:t>
      </w:r>
      <w:r w:rsidRPr="00F0311A">
        <w:rPr>
          <w:rFonts w:asciiTheme="minorHAnsi" w:hAnsiTheme="minorHAnsi" w:cstheme="minorHAnsi"/>
          <w:highlight w:val="cyan"/>
          <w:u w:val="single"/>
        </w:rPr>
        <w:t xml:space="preserve">sovereign-to-sovereign promises, and </w:t>
      </w:r>
      <w:r w:rsidRPr="00F0311A">
        <w:rPr>
          <w:rFonts w:asciiTheme="minorHAnsi" w:hAnsiTheme="minorHAnsi" w:cstheme="minorHAnsi"/>
          <w:b/>
          <w:iCs/>
          <w:highlight w:val="cyan"/>
          <w:u w:val="single"/>
        </w:rPr>
        <w:t xml:space="preserve">place </w:t>
      </w:r>
      <w:r w:rsidRPr="00F0311A">
        <w:rPr>
          <w:rFonts w:asciiTheme="minorHAnsi" w:hAnsiTheme="minorHAnsi" w:cstheme="minorHAnsi"/>
          <w:b/>
          <w:iCs/>
          <w:u w:val="single"/>
        </w:rPr>
        <w:t xml:space="preserve">tribal </w:t>
      </w:r>
      <w:r w:rsidRPr="00F0311A">
        <w:rPr>
          <w:rFonts w:asciiTheme="minorHAnsi" w:hAnsiTheme="minorHAnsi" w:cstheme="minorHAnsi"/>
          <w:b/>
          <w:iCs/>
          <w:highlight w:val="cyan"/>
          <w:u w:val="single"/>
        </w:rPr>
        <w:t>lands back in tribal hands</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I</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A Concept of Violence</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To draw out the violence embedded in broken treaties we first describe </w:t>
      </w:r>
      <w:r w:rsidRPr="00F0311A">
        <w:rPr>
          <w:rFonts w:asciiTheme="minorHAnsi" w:hAnsiTheme="minorHAnsi" w:cstheme="minorHAnsi"/>
          <w:u w:val="single"/>
        </w:rPr>
        <w:t>mainstream understandings of violence</w:t>
      </w:r>
      <w:r w:rsidRPr="00F0311A">
        <w:rPr>
          <w:rFonts w:asciiTheme="minorHAnsi" w:hAnsiTheme="minorHAnsi" w:cstheme="minorHAnsi"/>
          <w:sz w:val="8"/>
        </w:rPr>
        <w:t xml:space="preserve"> in the modern era. Such understandings of violence </w:t>
      </w:r>
      <w:r w:rsidRPr="00F0311A">
        <w:rPr>
          <w:rFonts w:asciiTheme="minorHAnsi" w:hAnsiTheme="minorHAnsi" w:cstheme="minorHAnsi"/>
          <w:u w:val="single"/>
        </w:rPr>
        <w:t>are</w:t>
      </w:r>
      <w:r w:rsidRPr="00F0311A">
        <w:rPr>
          <w:rFonts w:asciiTheme="minorHAnsi" w:hAnsiTheme="minorHAnsi" w:cstheme="minorHAnsi"/>
          <w:sz w:val="8"/>
        </w:rPr>
        <w:t xml:space="preserve"> typically </w:t>
      </w:r>
      <w:r w:rsidRPr="00F0311A">
        <w:rPr>
          <w:rFonts w:asciiTheme="minorHAnsi" w:hAnsiTheme="minorHAnsi" w:cstheme="minorHAnsi"/>
          <w:b/>
          <w:iCs/>
          <w:u w:val="single"/>
        </w:rPr>
        <w:t xml:space="preserve">[ignorant] </w:t>
      </w:r>
      <w:r w:rsidRPr="00F0311A">
        <w:rPr>
          <w:rFonts w:asciiTheme="minorHAnsi" w:hAnsiTheme="minorHAnsi" w:cstheme="minorHAnsi"/>
          <w:b/>
          <w:iCs/>
          <w:strike/>
          <w:u w:val="single"/>
        </w:rPr>
        <w:t>blind</w:t>
      </w:r>
      <w:r w:rsidRPr="00F0311A">
        <w:rPr>
          <w:rFonts w:asciiTheme="minorHAnsi" w:hAnsiTheme="minorHAnsi" w:cstheme="minorHAnsi"/>
          <w:b/>
          <w:iCs/>
          <w:u w:val="single"/>
        </w:rPr>
        <w:t xml:space="preserve"> to the violence committed by government institutions</w:t>
      </w:r>
      <w:r w:rsidRPr="00F0311A">
        <w:rPr>
          <w:rFonts w:asciiTheme="minorHAnsi" w:hAnsiTheme="minorHAnsi" w:cstheme="minorHAnsi"/>
          <w:u w:val="single"/>
        </w:rPr>
        <w:t xml:space="preserve"> acting in the name of rationality, progress, or material benefit</w:t>
      </w:r>
      <w:r w:rsidRPr="00F0311A">
        <w:rPr>
          <w:rFonts w:asciiTheme="minorHAnsi" w:hAnsiTheme="minorHAnsi" w:cstheme="minorHAnsi"/>
          <w:sz w:val="8"/>
        </w:rPr>
        <w:t xml:space="preserve"> for the state. Second, we argue that the </w:t>
      </w:r>
      <w:r w:rsidRPr="00F0311A">
        <w:rPr>
          <w:rFonts w:asciiTheme="minorHAnsi" w:hAnsiTheme="minorHAnsi" w:cstheme="minorHAnsi"/>
          <w:b/>
          <w:iCs/>
          <w:highlight w:val="cyan"/>
          <w:u w:val="single"/>
        </w:rPr>
        <w:t>hierarchical relations</w:t>
      </w:r>
      <w:r w:rsidRPr="00F0311A">
        <w:rPr>
          <w:rFonts w:asciiTheme="minorHAnsi" w:hAnsiTheme="minorHAnsi" w:cstheme="minorHAnsi"/>
          <w:sz w:val="8"/>
        </w:rPr>
        <w:t xml:space="preserve">, which replaced the reciprocal treaty relations, </w:t>
      </w:r>
      <w:r w:rsidRPr="00F0311A">
        <w:rPr>
          <w:rFonts w:asciiTheme="minorHAnsi" w:hAnsiTheme="minorHAnsi" w:cstheme="minorHAnsi"/>
          <w:b/>
          <w:iCs/>
          <w:highlight w:val="cyan"/>
          <w:u w:val="single"/>
        </w:rPr>
        <w:t>are inherently violent because they force one party into the role of a ward with compromised agency</w:t>
      </w:r>
      <w:r w:rsidRPr="00F0311A">
        <w:rPr>
          <w:rFonts w:asciiTheme="minorHAnsi" w:hAnsiTheme="minorHAnsi" w:cstheme="minorHAnsi"/>
          <w:b/>
          <w:iCs/>
          <w:u w:val="single"/>
        </w:rPr>
        <w:t>.</w:t>
      </w:r>
      <w:r w:rsidRPr="00F0311A">
        <w:rPr>
          <w:rFonts w:asciiTheme="minorHAnsi" w:hAnsiTheme="minorHAnsi" w:cstheme="minorHAnsi"/>
          <w:b/>
          <w:iCs/>
          <w:sz w:val="12"/>
          <w:u w:val="single"/>
        </w:rPr>
        <w:t xml:space="preserve">¶ </w:t>
      </w:r>
      <w:r w:rsidRPr="00F0311A">
        <w:rPr>
          <w:rFonts w:asciiTheme="minorHAnsi" w:hAnsiTheme="minorHAnsi" w:cstheme="minorHAnsi"/>
          <w:sz w:val="8"/>
        </w:rPr>
        <w:t xml:space="preserve">The modern understanding of violence, as found in social contract theory and the Post-Westphalian state, is particularly important in the case of American Indian law and policy. Since early discussion of the subject by Greek scholars, in order for an action to be considered violent it must be an illegitimate, irrational behavior of a minority of individuals in society. n2 During the casting of modernity, this became an axiom of the social contract. One purpose of the social contract was to keep violence at a minimum so that people could be free to live their lives without the risk of violence that was thought to exist outside formal social organization. n3 To enter the social contract is to gain civility and the ability to have real property. n4 "What man [sic] loses by the social contract is his natural liberty and an unlimited right to everything he tries to get and succeeds in getting; what he gains is civil liberty and the proprietorship of all he possesses." n5 Thus, </w:t>
      </w:r>
      <w:r w:rsidRPr="00F0311A">
        <w:rPr>
          <w:rFonts w:asciiTheme="minorHAnsi" w:hAnsiTheme="minorHAnsi" w:cstheme="minorHAnsi"/>
          <w:u w:val="single"/>
        </w:rPr>
        <w:t>the social</w:t>
      </w:r>
      <w:r w:rsidRPr="00F0311A">
        <w:rPr>
          <w:rFonts w:asciiTheme="minorHAnsi" w:hAnsiTheme="minorHAnsi" w:cstheme="minorHAnsi"/>
          <w:sz w:val="8"/>
        </w:rPr>
        <w:t xml:space="preserve"> [*226] </w:t>
      </w:r>
      <w:r w:rsidRPr="00F0311A">
        <w:rPr>
          <w:rFonts w:asciiTheme="minorHAnsi" w:hAnsiTheme="minorHAnsi" w:cstheme="minorHAnsi"/>
          <w:u w:val="single"/>
        </w:rPr>
        <w:t>contract</w:t>
      </w:r>
      <w:r w:rsidRPr="00F0311A">
        <w:rPr>
          <w:rFonts w:asciiTheme="minorHAnsi" w:hAnsiTheme="minorHAnsi" w:cstheme="minorHAnsi"/>
          <w:sz w:val="8"/>
        </w:rPr>
        <w:t xml:space="preserve"> </w:t>
      </w:r>
      <w:r w:rsidRPr="00F0311A">
        <w:rPr>
          <w:rFonts w:asciiTheme="minorHAnsi" w:hAnsiTheme="minorHAnsi" w:cstheme="minorHAnsi"/>
          <w:u w:val="single"/>
        </w:rPr>
        <w:t>provides</w:t>
      </w:r>
      <w:r w:rsidRPr="00F0311A">
        <w:rPr>
          <w:rFonts w:asciiTheme="minorHAnsi" w:hAnsiTheme="minorHAnsi" w:cstheme="minorHAnsi"/>
          <w:sz w:val="8"/>
        </w:rPr>
        <w:t xml:space="preserve"> the civility of imposed limits on violent human appetites while providing </w:t>
      </w:r>
      <w:r w:rsidRPr="00F0311A">
        <w:rPr>
          <w:rFonts w:asciiTheme="minorHAnsi" w:hAnsiTheme="minorHAnsi" w:cstheme="minorHAnsi"/>
          <w:u w:val="single"/>
        </w:rPr>
        <w:t>a system where</w:t>
      </w:r>
      <w:r w:rsidRPr="00F0311A">
        <w:rPr>
          <w:rFonts w:asciiTheme="minorHAnsi" w:hAnsiTheme="minorHAnsi" w:cstheme="minorHAnsi"/>
          <w:sz w:val="8"/>
        </w:rPr>
        <w:t xml:space="preserve"> </w:t>
      </w:r>
      <w:r w:rsidRPr="00F0311A">
        <w:rPr>
          <w:rFonts w:asciiTheme="minorHAnsi" w:hAnsiTheme="minorHAnsi" w:cstheme="minorHAnsi"/>
          <w:u w:val="single"/>
        </w:rPr>
        <w:t xml:space="preserve">the possession of </w:t>
      </w:r>
      <w:r w:rsidRPr="00F0311A">
        <w:rPr>
          <w:rFonts w:asciiTheme="minorHAnsi" w:hAnsiTheme="minorHAnsi" w:cstheme="minorHAnsi"/>
          <w:sz w:val="8"/>
        </w:rPr>
        <w:t xml:space="preserve">real </w:t>
      </w:r>
      <w:r w:rsidRPr="00F0311A">
        <w:rPr>
          <w:rFonts w:asciiTheme="minorHAnsi" w:hAnsiTheme="minorHAnsi" w:cstheme="minorHAnsi"/>
          <w:u w:val="single"/>
        </w:rPr>
        <w:t>property is possible</w:t>
      </w:r>
      <w:r w:rsidRPr="00F0311A">
        <w:rPr>
          <w:rFonts w:asciiTheme="minorHAnsi" w:hAnsiTheme="minorHAnsi" w:cstheme="minorHAnsi"/>
          <w:sz w:val="8"/>
        </w:rPr>
        <w:t xml:space="preserve">. Outside the social contract there is no such thing as "private property" to social contract theorists, merely the ability to temporarily use a resource. This is important because, as we discuss below, </w:t>
      </w:r>
      <w:r w:rsidRPr="00F0311A">
        <w:rPr>
          <w:rFonts w:asciiTheme="minorHAnsi" w:hAnsiTheme="minorHAnsi" w:cstheme="minorHAnsi"/>
          <w:b/>
          <w:iCs/>
          <w:u w:val="single"/>
        </w:rPr>
        <w:t>the doctrine of discovery allotted private property rights to "discoverers."</w:t>
      </w:r>
      <w:r w:rsidRPr="00F0311A">
        <w:rPr>
          <w:rFonts w:asciiTheme="minorHAnsi" w:hAnsiTheme="minorHAnsi" w:cstheme="minorHAnsi"/>
          <w:sz w:val="8"/>
        </w:rPr>
        <w:t xml:space="preserve"> </w:t>
      </w:r>
      <w:r w:rsidRPr="00F0311A">
        <w:rPr>
          <w:rFonts w:asciiTheme="minorHAnsi" w:hAnsiTheme="minorHAnsi" w:cstheme="minorHAnsi"/>
          <w:b/>
          <w:iCs/>
          <w:u w:val="single"/>
        </w:rPr>
        <w:t xml:space="preserve">Indian tribes possessed </w:t>
      </w:r>
      <w:r w:rsidRPr="00F0311A">
        <w:rPr>
          <w:rFonts w:asciiTheme="minorHAnsi" w:hAnsiTheme="minorHAnsi" w:cstheme="minorHAnsi"/>
          <w:b/>
          <w:iCs/>
          <w:u w:val="single"/>
          <w:bdr w:val="single" w:sz="4" w:space="0" w:color="auto" w:frame="1"/>
        </w:rPr>
        <w:t>only use rights</w:t>
      </w:r>
      <w:r w:rsidRPr="00F0311A">
        <w:rPr>
          <w:rFonts w:asciiTheme="minorHAnsi" w:hAnsiTheme="minorHAnsi" w:cstheme="minorHAnsi"/>
          <w:b/>
          <w:iCs/>
          <w:u w:val="single"/>
        </w:rPr>
        <w:t xml:space="preserve"> because they were seen to be </w:t>
      </w:r>
      <w:r w:rsidRPr="00F0311A">
        <w:rPr>
          <w:rFonts w:asciiTheme="minorHAnsi" w:hAnsiTheme="minorHAnsi" w:cstheme="minorHAnsi"/>
          <w:b/>
          <w:iCs/>
          <w:u w:val="single"/>
          <w:bdr w:val="single" w:sz="4" w:space="0" w:color="auto" w:frame="1"/>
        </w:rPr>
        <w:t>outside the social contract</w:t>
      </w:r>
      <w:r w:rsidRPr="00F0311A">
        <w:rPr>
          <w:rFonts w:asciiTheme="minorHAnsi" w:hAnsiTheme="minorHAnsi" w:cstheme="minorHAnsi"/>
          <w:b/>
          <w:iCs/>
          <w:u w:val="single"/>
        </w:rPr>
        <w:t>, residing in a state of nature</w:t>
      </w:r>
      <w:r w:rsidRPr="00F0311A">
        <w:rPr>
          <w:rFonts w:asciiTheme="minorHAnsi" w:hAnsiTheme="minorHAnsi" w:cstheme="minorHAnsi"/>
          <w:sz w:val="8"/>
        </w:rPr>
        <w:t>. n6</w:t>
      </w:r>
      <w:r w:rsidRPr="00F0311A">
        <w:rPr>
          <w:rFonts w:asciiTheme="minorHAnsi" w:hAnsiTheme="minorHAnsi" w:cstheme="minorHAnsi"/>
          <w:sz w:val="12"/>
        </w:rPr>
        <w:t>¶</w:t>
      </w:r>
      <w:r w:rsidRPr="00F0311A">
        <w:rPr>
          <w:rFonts w:asciiTheme="minorHAnsi" w:hAnsiTheme="minorHAnsi" w:cstheme="minorHAnsi"/>
          <w:sz w:val="8"/>
        </w:rPr>
        <w:t xml:space="preserve"> Outside the social contract and within the anarchic state of nature, violence is an expected behavior. For this reason, sacrificing some portion of individual liberty to a sovereign who would keep order was a rational decision. n7 Thus, </w:t>
      </w:r>
      <w:r w:rsidRPr="00F0311A">
        <w:rPr>
          <w:rFonts w:asciiTheme="minorHAnsi" w:hAnsiTheme="minorHAnsi" w:cstheme="minorHAnsi"/>
          <w:u w:val="single"/>
        </w:rPr>
        <w:t>violence within modernity</w:t>
      </w:r>
      <w:r w:rsidRPr="00F0311A">
        <w:rPr>
          <w:rFonts w:asciiTheme="minorHAnsi" w:hAnsiTheme="minorHAnsi" w:cstheme="minorHAnsi"/>
          <w:sz w:val="8"/>
        </w:rPr>
        <w:t xml:space="preserve"> is usually conceived of as the erratic behavior of criminals and </w:t>
      </w:r>
      <w:r w:rsidRPr="00F0311A">
        <w:rPr>
          <w:rFonts w:asciiTheme="minorHAnsi" w:hAnsiTheme="minorHAnsi" w:cstheme="minorHAnsi"/>
          <w:u w:val="single"/>
        </w:rPr>
        <w:t>has not</w:t>
      </w:r>
      <w:r w:rsidRPr="00F0311A">
        <w:rPr>
          <w:rFonts w:asciiTheme="minorHAnsi" w:hAnsiTheme="minorHAnsi" w:cstheme="minorHAnsi"/>
          <w:sz w:val="8"/>
        </w:rPr>
        <w:t xml:space="preserve"> typically </w:t>
      </w:r>
      <w:r w:rsidRPr="00F0311A">
        <w:rPr>
          <w:rFonts w:asciiTheme="minorHAnsi" w:hAnsiTheme="minorHAnsi" w:cstheme="minorHAnsi"/>
          <w:u w:val="single"/>
        </w:rPr>
        <w:t xml:space="preserve">been conceived of as a </w:t>
      </w:r>
      <w:r w:rsidRPr="00F0311A">
        <w:rPr>
          <w:rFonts w:asciiTheme="minorHAnsi" w:hAnsiTheme="minorHAnsi" w:cstheme="minorHAnsi"/>
          <w:b/>
          <w:iCs/>
          <w:u w:val="single"/>
        </w:rPr>
        <w:t>social continuity perpetrated by rational and civil modernity itself</w:t>
      </w:r>
      <w:r w:rsidRPr="00F0311A">
        <w:rPr>
          <w:rFonts w:asciiTheme="minorHAnsi" w:hAnsiTheme="minorHAnsi" w:cstheme="minorHAnsi"/>
          <w:sz w:val="8"/>
        </w:rPr>
        <w:t xml:space="preserve">. By definition, the state becomes a protector from violence, not the perpetrator of violence; and, </w:t>
      </w:r>
      <w:r w:rsidRPr="00F0311A">
        <w:rPr>
          <w:rFonts w:asciiTheme="minorHAnsi" w:hAnsiTheme="minorHAnsi" w:cstheme="minorHAnsi"/>
          <w:b/>
          <w:iCs/>
          <w:highlight w:val="cyan"/>
          <w:u w:val="single"/>
        </w:rPr>
        <w:t xml:space="preserve">violence </w:t>
      </w:r>
      <w:r w:rsidRPr="00F0311A">
        <w:rPr>
          <w:rFonts w:asciiTheme="minorHAnsi" w:hAnsiTheme="minorHAnsi" w:cstheme="minorHAnsi"/>
          <w:b/>
          <w:iCs/>
          <w:u w:val="single"/>
        </w:rPr>
        <w:t xml:space="preserve">that the state does commit </w:t>
      </w:r>
      <w:r w:rsidRPr="00F0311A">
        <w:rPr>
          <w:rFonts w:asciiTheme="minorHAnsi" w:hAnsiTheme="minorHAnsi" w:cstheme="minorHAnsi"/>
          <w:b/>
          <w:iCs/>
          <w:highlight w:val="cyan"/>
          <w:u w:val="single"/>
        </w:rPr>
        <w:t>is veiled in legitimacy.</w:t>
      </w:r>
      <w:r w:rsidRPr="00F0311A">
        <w:rPr>
          <w:rFonts w:asciiTheme="minorHAnsi" w:hAnsiTheme="minorHAnsi" w:cstheme="minorHAnsi"/>
          <w:b/>
          <w:iCs/>
          <w:sz w:val="12"/>
          <w:highlight w:val="cyan"/>
          <w:u w:val="single"/>
        </w:rPr>
        <w:t>¶</w:t>
      </w:r>
      <w:r w:rsidRPr="00F0311A">
        <w:rPr>
          <w:rFonts w:asciiTheme="minorHAnsi" w:hAnsiTheme="minorHAnsi" w:cstheme="minorHAnsi"/>
          <w:b/>
          <w:iCs/>
          <w:sz w:val="12"/>
          <w:u w:val="single"/>
        </w:rPr>
        <w:t xml:space="preserve"> </w:t>
      </w:r>
      <w:r w:rsidRPr="00F0311A">
        <w:rPr>
          <w:rFonts w:asciiTheme="minorHAnsi" w:hAnsiTheme="minorHAnsi" w:cstheme="minorHAnsi"/>
          <w:sz w:val="8"/>
        </w:rPr>
        <w:t>Legitimacy of the state's use of violence was articulated by foundational sociologists such as Durkheim and Comte who suggest that the state was the source of modern and moral authority. n8 Like all political institutions, the state "is a relation of men dominating men," but this domination serves as a "monopoly of legitimate use of physical force within a given territory." n9 Since the state is the source of legitimacy its actions are not recognized as violent. Or, if they are seen as violent, the violence is not seen as problematic as it furthers the goals of a social contract and modern progress. This concept is also reflected in the roots of Hegel's Philosophy of Right, where the state is the ideological foundation of a good and developing society, an idea Marx would later dismiss. n10</w:t>
      </w:r>
      <w:r w:rsidRPr="00F0311A">
        <w:rPr>
          <w:rFonts w:asciiTheme="minorHAnsi" w:hAnsiTheme="minorHAnsi" w:cstheme="minorHAnsi"/>
          <w:sz w:val="12"/>
        </w:rPr>
        <w:t>¶</w:t>
      </w:r>
      <w:r w:rsidRPr="00F0311A">
        <w:rPr>
          <w:rFonts w:asciiTheme="minorHAnsi" w:hAnsiTheme="minorHAnsi" w:cstheme="minorHAnsi"/>
          <w:sz w:val="8"/>
        </w:rPr>
        <w:t xml:space="preserve"> [*227] The state's monopoly of the legitimate use of force was the justification for the violence used against American Indians in the establishment and maintenance of the United States. Taking and controlling tribal land was seen as a necessary step in the progress of the state. We reject this thinking, and argue that the state can be an agent of illegitimate force. This is central to our theory of violence because </w:t>
      </w:r>
      <w:r w:rsidRPr="00F0311A">
        <w:rPr>
          <w:rFonts w:asciiTheme="minorHAnsi" w:hAnsiTheme="minorHAnsi" w:cstheme="minorHAnsi"/>
          <w:u w:val="single"/>
        </w:rPr>
        <w:t xml:space="preserve">the lens of institutional legitimacy has so far kept the operation of federal Indian environmental policy from </w:t>
      </w:r>
      <w:r w:rsidRPr="00F0311A">
        <w:rPr>
          <w:rFonts w:asciiTheme="minorHAnsi" w:hAnsiTheme="minorHAnsi" w:cstheme="minorHAnsi"/>
          <w:b/>
          <w:iCs/>
          <w:u w:val="single"/>
        </w:rPr>
        <w:t>foundational criticism</w:t>
      </w:r>
      <w:r w:rsidRPr="00F0311A">
        <w:rPr>
          <w:rFonts w:asciiTheme="minorHAnsi" w:hAnsiTheme="minorHAnsi" w:cstheme="minorHAnsi"/>
          <w:sz w:val="8"/>
        </w:rPr>
        <w:t xml:space="preserve">. One reason for this is that the same agent (the United States federal government) in the form of the Supreme Court and Congress has been allowed to both rule in its own interest and then sanction that ruling - a clear violation of even mainstream pluralist political theory. n11 In other words, </w:t>
      </w:r>
      <w:r w:rsidRPr="00F0311A">
        <w:rPr>
          <w:rFonts w:asciiTheme="minorHAnsi" w:hAnsiTheme="minorHAnsi" w:cstheme="minorHAnsi"/>
          <w:u w:val="single"/>
        </w:rPr>
        <w:t>in relying on the agent of violence to define legitimate fiduciary responsibility for the tribes</w:t>
      </w:r>
      <w:r w:rsidRPr="00F0311A">
        <w:rPr>
          <w:rFonts w:asciiTheme="minorHAnsi" w:hAnsiTheme="minorHAnsi" w:cstheme="minorHAnsi"/>
          <w:sz w:val="8"/>
        </w:rPr>
        <w:t xml:space="preserve">, the Court and </w:t>
      </w:r>
      <w:r w:rsidRPr="00F0311A">
        <w:rPr>
          <w:rFonts w:asciiTheme="minorHAnsi" w:hAnsiTheme="minorHAnsi" w:cstheme="minorHAnsi"/>
          <w:u w:val="single"/>
        </w:rPr>
        <w:t>Congress are empowered to promote their own interest</w:t>
      </w:r>
      <w:r w:rsidRPr="00F0311A">
        <w:rPr>
          <w:rFonts w:asciiTheme="minorHAnsi" w:hAnsiTheme="minorHAnsi" w:cstheme="minorHAnsi"/>
          <w:sz w:val="8"/>
        </w:rPr>
        <w:t>. In this case, the separation of powers is irrelevant because the interest of the federal government as a whole is uniformly found in the control of tribal land wealth.</w:t>
      </w:r>
      <w:r w:rsidRPr="00F0311A">
        <w:rPr>
          <w:rFonts w:asciiTheme="minorHAnsi" w:hAnsiTheme="minorHAnsi" w:cstheme="minorHAnsi"/>
          <w:sz w:val="12"/>
        </w:rPr>
        <w:t>¶</w:t>
      </w:r>
      <w:r w:rsidRPr="00F0311A">
        <w:rPr>
          <w:rFonts w:asciiTheme="minorHAnsi" w:hAnsiTheme="minorHAnsi" w:cstheme="minorHAnsi"/>
          <w:sz w:val="8"/>
        </w:rPr>
        <w:t xml:space="preserve"> While the definition of violence has been subject to minimal debate or analysis as a concept, it has an assumed meaning in social science that generally includes physical injury with malicious intent. In this definition of violence, the focus is on the intent of the agent to cause harm. Attempting to define actions as violent from the agent's perspective, here the federal government, becomes very difficult. Melissa Burchard recognized this complexity of violence and discusses the concept in the case of non-stranger rape. n12 An especially appropriate example given by Burchard is the case of non-stranger rape where the rapist often says he did not "mean to do it." n13 As a result, prosecutors have been reluctant to vigorously pursue prosecutions when the perpetrator of the crime suggested no malicious intent. n14 Thus we are left relying on the agent of violence to define (or not) their own violent act. In the case of federal Indian environmental policy, it is unlikely that branches of government acting in collusion will recognize their own violent acts or seek to prosecute them.</w:t>
      </w:r>
      <w:r w:rsidRPr="00F0311A">
        <w:rPr>
          <w:rFonts w:asciiTheme="minorHAnsi" w:hAnsiTheme="minorHAnsi" w:cstheme="minorHAnsi"/>
          <w:sz w:val="12"/>
        </w:rPr>
        <w:t>¶</w:t>
      </w:r>
      <w:r w:rsidRPr="00F0311A">
        <w:rPr>
          <w:rFonts w:asciiTheme="minorHAnsi" w:hAnsiTheme="minorHAnsi" w:cstheme="minorHAnsi"/>
          <w:sz w:val="8"/>
        </w:rPr>
        <w:t xml:space="preserve"> [*228] </w:t>
      </w:r>
      <w:r w:rsidRPr="00F0311A">
        <w:rPr>
          <w:rFonts w:asciiTheme="minorHAnsi" w:hAnsiTheme="minorHAnsi" w:cstheme="minorHAnsi"/>
          <w:u w:val="single"/>
        </w:rPr>
        <w:t xml:space="preserve">This point becomes </w:t>
      </w:r>
      <w:r w:rsidRPr="00F0311A">
        <w:rPr>
          <w:rFonts w:asciiTheme="minorHAnsi" w:hAnsiTheme="minorHAnsi" w:cstheme="minorHAnsi"/>
          <w:sz w:val="8"/>
        </w:rPr>
        <w:t xml:space="preserve">even </w:t>
      </w:r>
      <w:r w:rsidRPr="00F0311A">
        <w:rPr>
          <w:rFonts w:asciiTheme="minorHAnsi" w:hAnsiTheme="minorHAnsi" w:cstheme="minorHAnsi"/>
          <w:u w:val="single"/>
        </w:rPr>
        <w:t>more poignant when dealing with a</w:t>
      </w:r>
      <w:r w:rsidRPr="00F0311A">
        <w:rPr>
          <w:rFonts w:asciiTheme="minorHAnsi" w:hAnsiTheme="minorHAnsi" w:cstheme="minorHAnsi"/>
          <w:sz w:val="8"/>
        </w:rPr>
        <w:t xml:space="preserve">n institution or </w:t>
      </w:r>
      <w:r w:rsidRPr="00F0311A">
        <w:rPr>
          <w:rFonts w:asciiTheme="minorHAnsi" w:hAnsiTheme="minorHAnsi" w:cstheme="minorHAnsi"/>
          <w:u w:val="single"/>
        </w:rPr>
        <w:t>government whose actual intentions could be</w:t>
      </w:r>
      <w:r w:rsidRPr="00F0311A">
        <w:rPr>
          <w:rFonts w:asciiTheme="minorHAnsi" w:hAnsiTheme="minorHAnsi" w:cstheme="minorHAnsi"/>
          <w:sz w:val="8"/>
        </w:rPr>
        <w:t xml:space="preserve"> numerous and </w:t>
      </w:r>
      <w:r w:rsidRPr="00F0311A">
        <w:rPr>
          <w:rFonts w:asciiTheme="minorHAnsi" w:hAnsiTheme="minorHAnsi" w:cstheme="minorHAnsi"/>
          <w:u w:val="single"/>
        </w:rPr>
        <w:t>complicated to identify.</w:t>
      </w:r>
      <w:r w:rsidRPr="00F0311A">
        <w:rPr>
          <w:rFonts w:asciiTheme="minorHAnsi" w:hAnsiTheme="minorHAnsi" w:cstheme="minorHAnsi"/>
          <w:sz w:val="8"/>
        </w:rPr>
        <w:t xml:space="preserve"> Further, </w:t>
      </w:r>
      <w:r w:rsidRPr="00F0311A">
        <w:rPr>
          <w:rFonts w:asciiTheme="minorHAnsi" w:hAnsiTheme="minorHAnsi" w:cstheme="minorHAnsi"/>
          <w:b/>
          <w:iCs/>
          <w:highlight w:val="cyan"/>
          <w:u w:val="single"/>
        </w:rPr>
        <w:t>intention</w:t>
      </w:r>
      <w:r w:rsidRPr="00F0311A">
        <w:rPr>
          <w:rFonts w:asciiTheme="minorHAnsi" w:hAnsiTheme="minorHAnsi" w:cstheme="minorHAnsi"/>
          <w:b/>
          <w:iCs/>
          <w:u w:val="single"/>
        </w:rPr>
        <w:t xml:space="preserve"> and interest </w:t>
      </w:r>
      <w:r w:rsidRPr="00F0311A">
        <w:rPr>
          <w:rFonts w:asciiTheme="minorHAnsi" w:hAnsiTheme="minorHAnsi" w:cstheme="minorHAnsi"/>
          <w:b/>
          <w:iCs/>
          <w:highlight w:val="cyan"/>
          <w:u w:val="single"/>
        </w:rPr>
        <w:t>may be hidden in the modern rational decision-making process which can promote violence</w:t>
      </w:r>
      <w:r w:rsidRPr="00F0311A">
        <w:rPr>
          <w:rFonts w:asciiTheme="minorHAnsi" w:hAnsiTheme="minorHAnsi" w:cstheme="minorHAnsi"/>
          <w:b/>
          <w:iCs/>
          <w:u w:val="single"/>
        </w:rPr>
        <w:t>.</w:t>
      </w:r>
      <w:r w:rsidRPr="00F0311A">
        <w:rPr>
          <w:rFonts w:asciiTheme="minorHAnsi" w:hAnsiTheme="minorHAnsi" w:cstheme="minorHAnsi"/>
          <w:sz w:val="8"/>
        </w:rPr>
        <w:t xml:space="preserve"> </w:t>
      </w:r>
      <w:r w:rsidRPr="00F0311A">
        <w:rPr>
          <w:rFonts w:asciiTheme="minorHAnsi" w:hAnsiTheme="minorHAnsi" w:cstheme="minorHAnsi"/>
          <w:highlight w:val="cyan"/>
          <w:u w:val="single"/>
        </w:rPr>
        <w:t>Through</w:t>
      </w:r>
      <w:r w:rsidRPr="00F0311A">
        <w:rPr>
          <w:rFonts w:asciiTheme="minorHAnsi" w:hAnsiTheme="minorHAnsi" w:cstheme="minorHAnsi"/>
          <w:sz w:val="8"/>
        </w:rPr>
        <w:t xml:space="preserve"> the focus on </w:t>
      </w:r>
      <w:r w:rsidRPr="00F0311A">
        <w:rPr>
          <w:rFonts w:asciiTheme="minorHAnsi" w:hAnsiTheme="minorHAnsi" w:cstheme="minorHAnsi"/>
          <w:highlight w:val="cyan"/>
          <w:u w:val="single"/>
        </w:rPr>
        <w:t>means-end logic</w:t>
      </w:r>
      <w:r w:rsidRPr="00F0311A">
        <w:rPr>
          <w:rFonts w:asciiTheme="minorHAnsi" w:hAnsiTheme="minorHAnsi" w:cstheme="minorHAnsi"/>
          <w:sz w:val="8"/>
          <w:highlight w:val="cyan"/>
        </w:rPr>
        <w:t xml:space="preserve">, </w:t>
      </w:r>
      <w:r w:rsidRPr="00F0311A">
        <w:rPr>
          <w:rFonts w:asciiTheme="minorHAnsi" w:hAnsiTheme="minorHAnsi" w:cstheme="minorHAnsi"/>
          <w:b/>
          <w:iCs/>
          <w:highlight w:val="cyan"/>
          <w:u w:val="single"/>
        </w:rPr>
        <w:t>violence may be justified</w:t>
      </w:r>
      <w:r w:rsidRPr="00F0311A">
        <w:rPr>
          <w:rFonts w:asciiTheme="minorHAnsi" w:hAnsiTheme="minorHAnsi" w:cstheme="minorHAnsi"/>
          <w:sz w:val="8"/>
        </w:rPr>
        <w:t xml:space="preserve">, </w:t>
      </w:r>
      <w:r w:rsidRPr="00F0311A">
        <w:rPr>
          <w:rFonts w:asciiTheme="minorHAnsi" w:hAnsiTheme="minorHAnsi" w:cstheme="minorHAnsi"/>
          <w:u w:val="single"/>
        </w:rPr>
        <w:t>considered natural</w:t>
      </w:r>
      <w:r w:rsidRPr="00F0311A">
        <w:rPr>
          <w:rFonts w:asciiTheme="minorHAnsi" w:hAnsiTheme="minorHAnsi" w:cstheme="minorHAnsi"/>
          <w:sz w:val="8"/>
        </w:rPr>
        <w:t xml:space="preserve">, </w:t>
      </w:r>
      <w:r w:rsidRPr="00F0311A">
        <w:rPr>
          <w:rFonts w:asciiTheme="minorHAnsi" w:hAnsiTheme="minorHAnsi" w:cstheme="minorHAnsi"/>
          <w:b/>
          <w:iCs/>
          <w:highlight w:val="cyan"/>
          <w:u w:val="single"/>
        </w:rPr>
        <w:t>or</w:t>
      </w:r>
      <w:r w:rsidRPr="00F0311A">
        <w:rPr>
          <w:rFonts w:asciiTheme="minorHAnsi" w:hAnsiTheme="minorHAnsi" w:cstheme="minorHAnsi"/>
          <w:sz w:val="8"/>
        </w:rPr>
        <w:t xml:space="preserve"> simply </w:t>
      </w:r>
      <w:r w:rsidRPr="00F0311A">
        <w:rPr>
          <w:rFonts w:asciiTheme="minorHAnsi" w:hAnsiTheme="minorHAnsi" w:cstheme="minorHAnsi"/>
          <w:b/>
          <w:iCs/>
          <w:highlight w:val="cyan"/>
          <w:u w:val="single"/>
        </w:rPr>
        <w:t>overlooked</w:t>
      </w:r>
      <w:r w:rsidRPr="00F0311A">
        <w:rPr>
          <w:rFonts w:asciiTheme="minorHAnsi" w:hAnsiTheme="minorHAnsi" w:cstheme="minorHAnsi"/>
          <w:sz w:val="8"/>
          <w:highlight w:val="cyan"/>
        </w:rPr>
        <w:t xml:space="preserve"> </w:t>
      </w:r>
      <w:r w:rsidRPr="00F0311A">
        <w:rPr>
          <w:rFonts w:asciiTheme="minorHAnsi" w:hAnsiTheme="minorHAnsi" w:cstheme="minorHAnsi"/>
          <w:b/>
          <w:iCs/>
          <w:highlight w:val="cyan"/>
          <w:u w:val="single"/>
        </w:rPr>
        <w:t>as a necessary step in modern "progress."</w:t>
      </w:r>
      <w:r w:rsidRPr="00F0311A">
        <w:rPr>
          <w:rFonts w:asciiTheme="minorHAnsi" w:hAnsiTheme="minorHAnsi" w:cstheme="minorHAnsi"/>
          <w:sz w:val="8"/>
        </w:rPr>
        <w:t xml:space="preserve"> However, the role of this rationality in </w:t>
      </w:r>
      <w:r w:rsidRPr="00F0311A">
        <w:rPr>
          <w:rFonts w:asciiTheme="minorHAnsi" w:hAnsiTheme="minorHAnsi" w:cstheme="minorHAnsi"/>
          <w:u w:val="single"/>
        </w:rPr>
        <w:t>state-sponsored violence has been ignored "because the social sciences</w:t>
      </w:r>
      <w:r w:rsidRPr="00F0311A">
        <w:rPr>
          <w:rFonts w:asciiTheme="minorHAnsi" w:hAnsiTheme="minorHAnsi" w:cstheme="minorHAnsi"/>
          <w:sz w:val="8"/>
        </w:rPr>
        <w:t xml:space="preserve"> still largely </w:t>
      </w:r>
      <w:r w:rsidRPr="00F0311A">
        <w:rPr>
          <w:rFonts w:asciiTheme="minorHAnsi" w:hAnsiTheme="minorHAnsi" w:cstheme="minorHAnsi"/>
          <w:u w:val="single"/>
        </w:rPr>
        <w:t>retain the etiological myth - the belief in an emergence from a pre-social barbarity into a civilized</w:t>
      </w:r>
      <w:r w:rsidRPr="00F0311A">
        <w:rPr>
          <w:rFonts w:asciiTheme="minorHAnsi" w:hAnsiTheme="minorHAnsi" w:cstheme="minorHAnsi"/>
          <w:sz w:val="8"/>
        </w:rPr>
        <w:t xml:space="preserve"> and rational </w:t>
      </w:r>
      <w:r w:rsidRPr="00F0311A">
        <w:rPr>
          <w:rFonts w:asciiTheme="minorHAnsi" w:hAnsiTheme="minorHAnsi" w:cstheme="minorHAnsi"/>
          <w:u w:val="single"/>
        </w:rPr>
        <w:t>society</w:t>
      </w:r>
      <w:r w:rsidRPr="00F0311A">
        <w:rPr>
          <w:rFonts w:asciiTheme="minorHAnsi" w:hAnsiTheme="minorHAnsi" w:cstheme="minorHAnsi"/>
          <w:sz w:val="8"/>
        </w:rPr>
        <w:t xml:space="preserve">." n15 </w:t>
      </w:r>
      <w:r w:rsidRPr="00F0311A">
        <w:rPr>
          <w:rFonts w:asciiTheme="minorHAnsi" w:hAnsiTheme="minorHAnsi" w:cstheme="minorHAnsi"/>
          <w:b/>
          <w:iCs/>
          <w:u w:val="single"/>
        </w:rPr>
        <w:t>Consequently, modern institutions are rarely challenged as the root of systemic violence.</w:t>
      </w:r>
      <w:r w:rsidRPr="00F0311A">
        <w:rPr>
          <w:rFonts w:asciiTheme="minorHAnsi" w:hAnsiTheme="minorHAnsi" w:cstheme="minorHAnsi"/>
          <w:b/>
          <w:iCs/>
          <w:sz w:val="12"/>
          <w:u w:val="single"/>
        </w:rPr>
        <w:t xml:space="preserve">¶ </w:t>
      </w:r>
      <w:r w:rsidRPr="00F0311A">
        <w:rPr>
          <w:rFonts w:asciiTheme="minorHAnsi" w:hAnsiTheme="minorHAnsi" w:cstheme="minorHAnsi"/>
          <w:sz w:val="8"/>
        </w:rPr>
        <w:t xml:space="preserve">Intent to cause harm is often obfuscated by the casting of some social groups outside of the social contract as non-rational, primitive, and thus incapable of agency. Ecofeminists specifically point out that social groups associated with the state of nature are tied to a state versus society justification of domination. As a result, they are compelled to conform to the idea of European civilization. Ecofeminist scholars further suggest that the </w:t>
      </w:r>
      <w:r w:rsidRPr="00F0311A">
        <w:rPr>
          <w:rFonts w:asciiTheme="minorHAnsi" w:hAnsiTheme="minorHAnsi" w:cstheme="minorHAnsi"/>
          <w:highlight w:val="cyan"/>
          <w:u w:val="single"/>
        </w:rPr>
        <w:t>control of tribes</w:t>
      </w:r>
      <w:r w:rsidRPr="00F0311A">
        <w:rPr>
          <w:rFonts w:asciiTheme="minorHAnsi" w:hAnsiTheme="minorHAnsi" w:cstheme="minorHAnsi"/>
          <w:u w:val="single"/>
        </w:rPr>
        <w:t xml:space="preserve"> and the earth</w:t>
      </w:r>
      <w:r w:rsidRPr="00F0311A">
        <w:rPr>
          <w:rFonts w:asciiTheme="minorHAnsi" w:hAnsiTheme="minorHAnsi" w:cstheme="minorHAnsi"/>
          <w:sz w:val="8"/>
        </w:rPr>
        <w:t xml:space="preserve"> by a dominant society are a related enterprise. n16 This domination </w:t>
      </w:r>
      <w:r w:rsidRPr="00F0311A">
        <w:rPr>
          <w:rFonts w:asciiTheme="minorHAnsi" w:hAnsiTheme="minorHAnsi" w:cstheme="minorHAnsi"/>
          <w:highlight w:val="cyan"/>
          <w:u w:val="single"/>
        </w:rPr>
        <w:t>is justified</w:t>
      </w:r>
      <w:r w:rsidRPr="00F0311A">
        <w:rPr>
          <w:rFonts w:asciiTheme="minorHAnsi" w:hAnsiTheme="minorHAnsi" w:cstheme="minorHAnsi"/>
          <w:u w:val="single"/>
        </w:rPr>
        <w:t xml:space="preserve"> by the rhetoric of paternalism.</w:t>
      </w:r>
      <w:r w:rsidRPr="00F0311A">
        <w:rPr>
          <w:rFonts w:asciiTheme="minorHAnsi" w:hAnsiTheme="minorHAnsi" w:cstheme="minorHAnsi"/>
          <w:sz w:val="8"/>
        </w:rPr>
        <w:t xml:space="preserve"> However, </w:t>
      </w:r>
      <w:r w:rsidRPr="00F0311A">
        <w:rPr>
          <w:rFonts w:asciiTheme="minorHAnsi" w:hAnsiTheme="minorHAnsi" w:cstheme="minorHAnsi"/>
          <w:u w:val="single"/>
        </w:rPr>
        <w:t xml:space="preserve">the true goal is </w:t>
      </w:r>
      <w:r w:rsidRPr="00F0311A">
        <w:rPr>
          <w:rFonts w:asciiTheme="minorHAnsi" w:hAnsiTheme="minorHAnsi" w:cstheme="minorHAnsi"/>
          <w:highlight w:val="cyan"/>
          <w:u w:val="single"/>
        </w:rPr>
        <w:t xml:space="preserve">to produce material wealth </w:t>
      </w:r>
      <w:r w:rsidRPr="00F0311A">
        <w:rPr>
          <w:rFonts w:asciiTheme="minorHAnsi" w:hAnsiTheme="minorHAnsi" w:cstheme="minorHAnsi"/>
          <w:u w:val="single"/>
        </w:rPr>
        <w:t>and power at the expense of those protected.</w:t>
      </w:r>
      <w:r w:rsidRPr="00F0311A">
        <w:rPr>
          <w:rFonts w:asciiTheme="minorHAnsi" w:hAnsiTheme="minorHAnsi" w:cstheme="minorHAnsi"/>
          <w:sz w:val="8"/>
        </w:rPr>
        <w:t xml:space="preserve"> Thus, the efforts to assimilate American Indians into civilized people disguised the primary goal of taking American Indian land and resources and using them to benefit non-Indians. In fact, the rhetoric of civilizing the "savage" was a consistent element in contemporary American Indian history, including the Allotment era beginning in 1887. During Allotment, tribes were divested of reservation with the promise that agriculture and a change in lifestyle would ultimately lead to a better life. n17 Similarly during the "termination" period starting in 1945, some sovereign tribal governments were terminated with the implication that American Indians would benefit from becoming full-fledged members of the dominant society if their official tribal affiliations were dissolved. n18 [*229] </w:t>
      </w:r>
      <w:r w:rsidRPr="00F0311A">
        <w:rPr>
          <w:rFonts w:asciiTheme="minorHAnsi" w:hAnsiTheme="minorHAnsi" w:cstheme="minorHAnsi"/>
          <w:u w:val="single"/>
        </w:rPr>
        <w:t>Allotment and termination were not viewed as violent since the rhetoric of the federal government was of aid, not malicious intent</w:t>
      </w:r>
      <w:r w:rsidRPr="00F0311A">
        <w:rPr>
          <w:rFonts w:asciiTheme="minorHAnsi" w:hAnsiTheme="minorHAnsi" w:cstheme="minorHAnsi"/>
          <w:sz w:val="8"/>
        </w:rPr>
        <w:t xml:space="preserve">. </w:t>
      </w:r>
      <w:r w:rsidRPr="00F0311A">
        <w:rPr>
          <w:rFonts w:asciiTheme="minorHAnsi" w:hAnsiTheme="minorHAnsi" w:cstheme="minorHAnsi"/>
          <w:u w:val="single"/>
        </w:rPr>
        <w:t>Since mainstream notions of violence do not</w:t>
      </w:r>
      <w:r w:rsidRPr="00F0311A">
        <w:rPr>
          <w:rFonts w:asciiTheme="minorHAnsi" w:hAnsiTheme="minorHAnsi" w:cstheme="minorHAnsi"/>
          <w:sz w:val="8"/>
        </w:rPr>
        <w:t xml:space="preserve"> accurately </w:t>
      </w:r>
      <w:r w:rsidRPr="00F0311A">
        <w:rPr>
          <w:rFonts w:asciiTheme="minorHAnsi" w:hAnsiTheme="minorHAnsi" w:cstheme="minorHAnsi"/>
          <w:u w:val="single"/>
        </w:rPr>
        <w:t>describe this violence</w:t>
      </w:r>
      <w:r w:rsidRPr="00F0311A">
        <w:rPr>
          <w:rFonts w:asciiTheme="minorHAnsi" w:hAnsiTheme="minorHAnsi" w:cstheme="minorHAnsi"/>
          <w:sz w:val="8"/>
        </w:rPr>
        <w:t xml:space="preserve"> </w:t>
      </w:r>
      <w:r w:rsidRPr="00F0311A">
        <w:rPr>
          <w:rFonts w:asciiTheme="minorHAnsi" w:hAnsiTheme="minorHAnsi" w:cstheme="minorHAnsi"/>
          <w:u w:val="single"/>
        </w:rPr>
        <w:t>experienced by</w:t>
      </w:r>
      <w:r w:rsidRPr="00F0311A">
        <w:rPr>
          <w:rFonts w:asciiTheme="minorHAnsi" w:hAnsiTheme="minorHAnsi" w:cstheme="minorHAnsi"/>
          <w:sz w:val="8"/>
        </w:rPr>
        <w:t xml:space="preserve"> American Indian </w:t>
      </w:r>
      <w:r w:rsidRPr="00F0311A">
        <w:rPr>
          <w:rFonts w:asciiTheme="minorHAnsi" w:hAnsiTheme="minorHAnsi" w:cstheme="minorHAnsi"/>
          <w:u w:val="single"/>
        </w:rPr>
        <w:t>tribes</w:t>
      </w:r>
      <w:r w:rsidRPr="00F0311A">
        <w:rPr>
          <w:rFonts w:asciiTheme="minorHAnsi" w:hAnsiTheme="minorHAnsi" w:cstheme="minorHAnsi"/>
          <w:sz w:val="8"/>
        </w:rPr>
        <w:t xml:space="preserve">, </w:t>
      </w:r>
      <w:r w:rsidRPr="00F0311A">
        <w:rPr>
          <w:rFonts w:asciiTheme="minorHAnsi" w:hAnsiTheme="minorHAnsi" w:cstheme="minorHAnsi"/>
          <w:b/>
          <w:iCs/>
          <w:u w:val="single"/>
        </w:rPr>
        <w:t>our notion of violence itself must be reformed</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Therefore, the notion of violence employed here is the </w:t>
      </w:r>
      <w:r w:rsidRPr="00F0311A">
        <w:rPr>
          <w:rFonts w:asciiTheme="minorHAnsi" w:hAnsiTheme="minorHAnsi" w:cstheme="minorHAnsi"/>
          <w:b/>
          <w:iCs/>
          <w:u w:val="single"/>
        </w:rPr>
        <w:t>violence</w:t>
      </w:r>
      <w:r w:rsidRPr="00F0311A">
        <w:rPr>
          <w:rFonts w:asciiTheme="minorHAnsi" w:hAnsiTheme="minorHAnsi" w:cstheme="minorHAnsi"/>
          <w:sz w:val="8"/>
        </w:rPr>
        <w:t xml:space="preserve"> that </w:t>
      </w:r>
      <w:r w:rsidRPr="00F0311A">
        <w:rPr>
          <w:rFonts w:asciiTheme="minorHAnsi" w:hAnsiTheme="minorHAnsi" w:cstheme="minorHAnsi"/>
          <w:b/>
          <w:iCs/>
          <w:u w:val="single"/>
        </w:rPr>
        <w:t>begins in the minds</w:t>
      </w:r>
      <w:r w:rsidRPr="00F0311A">
        <w:rPr>
          <w:rFonts w:asciiTheme="minorHAnsi" w:hAnsiTheme="minorHAnsi" w:cstheme="minorHAnsi"/>
          <w:u w:val="single"/>
        </w:rPr>
        <w:t xml:space="preserve"> of men and women about "others,"</w:t>
      </w:r>
      <w:r w:rsidRPr="00F0311A">
        <w:rPr>
          <w:rFonts w:asciiTheme="minorHAnsi" w:hAnsiTheme="minorHAnsi" w:cstheme="minorHAnsi"/>
          <w:sz w:val="8"/>
        </w:rPr>
        <w:t xml:space="preserve"> specifically those </w:t>
      </w:r>
      <w:r w:rsidRPr="00F0311A">
        <w:rPr>
          <w:rFonts w:asciiTheme="minorHAnsi" w:hAnsiTheme="minorHAnsi" w:cstheme="minorHAnsi"/>
          <w:u w:val="single"/>
        </w:rPr>
        <w:t>perceived to be outside of the social contract</w:t>
      </w:r>
      <w:r w:rsidRPr="00F0311A">
        <w:rPr>
          <w:rFonts w:asciiTheme="minorHAnsi" w:hAnsiTheme="minorHAnsi" w:cstheme="minorHAnsi"/>
          <w:sz w:val="8"/>
        </w:rPr>
        <w:t xml:space="preserve">. </w:t>
      </w:r>
      <w:r w:rsidRPr="00F0311A">
        <w:rPr>
          <w:rFonts w:asciiTheme="minorHAnsi" w:hAnsiTheme="minorHAnsi" w:cstheme="minorHAnsi"/>
          <w:b/>
          <w:iCs/>
          <w:highlight w:val="cyan"/>
          <w:u w:val="single"/>
        </w:rPr>
        <w:t xml:space="preserve">Violence is, </w:t>
      </w:r>
      <w:r w:rsidRPr="00F0311A">
        <w:rPr>
          <w:rFonts w:asciiTheme="minorHAnsi" w:hAnsiTheme="minorHAnsi" w:cstheme="minorHAnsi"/>
          <w:b/>
          <w:iCs/>
          <w:u w:val="single"/>
        </w:rPr>
        <w:t xml:space="preserve">first and foremost, </w:t>
      </w:r>
      <w:r w:rsidRPr="00F0311A">
        <w:rPr>
          <w:rFonts w:asciiTheme="minorHAnsi" w:hAnsiTheme="minorHAnsi" w:cstheme="minorHAnsi"/>
          <w:b/>
          <w:iCs/>
          <w:highlight w:val="cyan"/>
          <w:u w:val="single"/>
        </w:rPr>
        <w:t>a breach of expectations inherent in a relationship</w:t>
      </w:r>
      <w:r w:rsidRPr="00F0311A">
        <w:rPr>
          <w:rFonts w:asciiTheme="minorHAnsi" w:hAnsiTheme="minorHAnsi" w:cstheme="minorHAnsi"/>
          <w:sz w:val="8"/>
        </w:rPr>
        <w:t>. According to Burchard,</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Harm is not only a matter of what damage, physical or otherwise, has been done, however. It is also, when taken in the context of determining whether violence has been done, an evaluative concept which implies that some legitimate expectation about what ought to have been done has been breached. That is, part of the understanding of what actions will be named violence depends on the understanding of the relationships involved in the given context. n19</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focus has now shifted from the subjective intent of the agent and all of its associated problems to the relationship established between the involved parties. Understanding what constitutes violent action is recognizing the expectations inherent in that relationship. Breaching these expectations is the core of understanding whether harm has occurred. n20</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Harm occurs</w:t>
      </w:r>
      <w:r w:rsidRPr="00F0311A">
        <w:rPr>
          <w:rFonts w:asciiTheme="minorHAnsi" w:hAnsiTheme="minorHAnsi" w:cstheme="minorHAnsi"/>
          <w:sz w:val="8"/>
        </w:rPr>
        <w:t xml:space="preserve"> at the point in a relationship </w:t>
      </w:r>
      <w:r w:rsidRPr="00F0311A">
        <w:rPr>
          <w:rFonts w:asciiTheme="minorHAnsi" w:hAnsiTheme="minorHAnsi" w:cstheme="minorHAnsi"/>
          <w:u w:val="single"/>
        </w:rPr>
        <w:t>where there is an expectation of an equal relationship</w:t>
      </w:r>
      <w:r w:rsidRPr="00F0311A">
        <w:rPr>
          <w:rFonts w:asciiTheme="minorHAnsi" w:hAnsiTheme="minorHAnsi" w:cstheme="minorHAnsi"/>
          <w:sz w:val="8"/>
        </w:rPr>
        <w:t xml:space="preserve">, </w:t>
      </w:r>
      <w:r w:rsidRPr="00F0311A">
        <w:rPr>
          <w:rFonts w:asciiTheme="minorHAnsi" w:hAnsiTheme="minorHAnsi" w:cstheme="minorHAnsi"/>
          <w:u w:val="single"/>
        </w:rPr>
        <w:t>but one of the parties unilaterally assumes a superior position.</w:t>
      </w:r>
      <w:r w:rsidRPr="00F0311A">
        <w:rPr>
          <w:rFonts w:asciiTheme="minorHAnsi" w:hAnsiTheme="minorHAnsi" w:cstheme="minorHAnsi"/>
          <w:sz w:val="8"/>
        </w:rPr>
        <w:t xml:space="preserve"> The essence of this harm is not just that one party has more power, but that one entity changes an established or assumed reciprocal relationship with another party for their own gain. Political realists have observed this phenomenon at least since the time of Thucydides, but typically assert that it is part of an unchanging human nature. </w:t>
      </w:r>
      <w:r w:rsidRPr="00F0311A">
        <w:rPr>
          <w:rFonts w:asciiTheme="minorHAnsi" w:hAnsiTheme="minorHAnsi" w:cstheme="minorHAnsi"/>
          <w:b/>
          <w:iCs/>
          <w:u w:val="single"/>
        </w:rPr>
        <w:t xml:space="preserve">Normalizing violence in this way takes an expectation for circular (non-hierarchical, interdependent, and balanced) relations out of the frame of reference </w:t>
      </w:r>
      <w:r w:rsidRPr="00F0311A">
        <w:rPr>
          <w:rFonts w:asciiTheme="minorHAnsi" w:hAnsiTheme="minorHAnsi" w:cstheme="minorHAnsi"/>
          <w:b/>
          <w:iCs/>
          <w:u w:val="single"/>
          <w:bdr w:val="single" w:sz="4" w:space="0" w:color="auto" w:frame="1"/>
        </w:rPr>
        <w:t>and the foundation of violence goes unchallenged</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[*230] When groups of people interact with each other, we assume that no group of people will view themselves as justifiably inferior to the other, regardless of relative capabilities. Therefore, on the personal level, even though strangers on the subway or in the alleyway do not have an established reciprocal relationship, this minimal expectation of reciprocity is presumed. When this reciprocity is formalized into sacred treaties, breaking this relationship has even more severe consequences because defenses against exploitation may be relaxed. It is assumed that actions by one party in a circular relationship occur with the consent of the other parties. Thus, non-coercive and non-retributive consent is a minimum requirement to change the expectations of a reciprocal relationship between equals. If consent is not obtained, the unilateral action by one side without consent of the other destroys the equality and replaces circularity with hierarchy within the relationship. This hierarchy results in harm, which then constitutes violence.</w:t>
      </w:r>
      <w:r w:rsidRPr="00F0311A">
        <w:rPr>
          <w:rFonts w:asciiTheme="minorHAnsi" w:hAnsiTheme="minorHAnsi" w:cstheme="minorHAnsi"/>
          <w:sz w:val="12"/>
        </w:rPr>
        <w:t>¶</w:t>
      </w:r>
      <w:r w:rsidRPr="00F0311A">
        <w:rPr>
          <w:rFonts w:asciiTheme="minorHAnsi" w:hAnsiTheme="minorHAnsi" w:cstheme="minorHAnsi"/>
          <w:sz w:val="8"/>
        </w:rPr>
        <w:t xml:space="preserve"> The establishment of a hierarchical structure is one of the most damaging elements of violence. </w:t>
      </w:r>
      <w:r w:rsidRPr="00F0311A">
        <w:rPr>
          <w:rFonts w:asciiTheme="minorHAnsi" w:hAnsiTheme="minorHAnsi" w:cstheme="minorHAnsi"/>
          <w:u w:val="single"/>
        </w:rPr>
        <w:t>The power accumulated in hierarchy facilitates the ability of abusers to keep the abused under their reign</w:t>
      </w:r>
      <w:r w:rsidRPr="00F0311A">
        <w:rPr>
          <w:rFonts w:asciiTheme="minorHAnsi" w:hAnsiTheme="minorHAnsi" w:cstheme="minorHAnsi"/>
          <w:sz w:val="8"/>
        </w:rPr>
        <w:t>. This accumulation of power then compromises the potential for resistance. American Indians did not consent to the new hierarchical relationships that replaced the sacred treaty relationships. The United States government unilaterally imposed this hierarchy by threat of force justified by the United States Congress and the Supreme Court.</w:t>
      </w:r>
      <w:r w:rsidRPr="00F0311A">
        <w:rPr>
          <w:rFonts w:asciiTheme="minorHAnsi" w:hAnsiTheme="minorHAnsi" w:cstheme="minorHAnsi"/>
          <w:sz w:val="12"/>
        </w:rPr>
        <w:t>¶</w:t>
      </w:r>
      <w:r w:rsidRPr="00F0311A">
        <w:rPr>
          <w:rFonts w:asciiTheme="minorHAnsi" w:hAnsiTheme="minorHAnsi" w:cstheme="minorHAnsi"/>
          <w:sz w:val="8"/>
        </w:rPr>
        <w:t xml:space="preserve"> With the original duties and relationships between the federal government and tribes discarded, </w:t>
      </w:r>
      <w:r w:rsidRPr="00F0311A">
        <w:rPr>
          <w:rFonts w:asciiTheme="minorHAnsi" w:hAnsiTheme="minorHAnsi" w:cstheme="minorHAnsi"/>
          <w:highlight w:val="cyan"/>
          <w:u w:val="single"/>
        </w:rPr>
        <w:t xml:space="preserve">the federal government was able to exercise </w:t>
      </w:r>
      <w:r w:rsidRPr="00F0311A">
        <w:rPr>
          <w:rFonts w:asciiTheme="minorHAnsi" w:hAnsiTheme="minorHAnsi" w:cstheme="minorHAnsi"/>
          <w:u w:val="single"/>
        </w:rPr>
        <w:t xml:space="preserve">plenary </w:t>
      </w:r>
      <w:r w:rsidRPr="00F0311A">
        <w:rPr>
          <w:rFonts w:asciiTheme="minorHAnsi" w:hAnsiTheme="minorHAnsi" w:cstheme="minorHAnsi"/>
          <w:highlight w:val="cyan"/>
          <w:u w:val="single"/>
        </w:rPr>
        <w:t>control over native land bases for their own gain</w:t>
      </w:r>
      <w:r w:rsidRPr="00F0311A">
        <w:rPr>
          <w:rFonts w:asciiTheme="minorHAnsi" w:hAnsiTheme="minorHAnsi" w:cstheme="minorHAnsi"/>
          <w:u w:val="single"/>
        </w:rPr>
        <w:t>.</w:t>
      </w:r>
      <w:r w:rsidRPr="00F0311A">
        <w:rPr>
          <w:rFonts w:asciiTheme="minorHAnsi" w:hAnsiTheme="minorHAnsi" w:cstheme="minorHAnsi"/>
          <w:sz w:val="8"/>
        </w:rPr>
        <w:t xml:space="preserve"> This has meant extracting vast surplus value through wanton natural resource extraction from tribal land bases.</w:t>
      </w:r>
      <w:r w:rsidRPr="00F0311A">
        <w:rPr>
          <w:rFonts w:asciiTheme="minorHAnsi" w:hAnsiTheme="minorHAnsi" w:cstheme="minorHAnsi"/>
          <w:sz w:val="12"/>
        </w:rPr>
        <w:t>¶</w:t>
      </w:r>
      <w:r w:rsidRPr="00F0311A">
        <w:rPr>
          <w:rFonts w:asciiTheme="minorHAnsi" w:hAnsiTheme="minorHAnsi" w:cstheme="minorHAnsi"/>
          <w:sz w:val="8"/>
        </w:rPr>
        <w:t xml:space="preserve"> Two acts of violence are committed when the United States government breaches a treaty with Indian nations that reserve an area for tribal control. The first relationship broken is that between the two peoples, Indian tribes and the United States government who have formed a sacred bond. The second relationship broken is the human/nature relationship between Indian tribes and the land. Important to our understanding of environmental policy, the agents in this relationship (and thus our theory) can include non-humans such as animals, plants, rocks, streams, and mountains. Different societies ascribe agency to [*231] differing entities. For many American Indian tribes, the earth itself was a consistent, active and powerful agent with whom many tribes instituted reciprocal affiliation. While treaties do not spell out how tribes should think of nature, </w:t>
      </w:r>
      <w:r w:rsidRPr="00F0311A">
        <w:rPr>
          <w:rFonts w:asciiTheme="minorHAnsi" w:hAnsiTheme="minorHAnsi" w:cstheme="minorHAnsi"/>
          <w:highlight w:val="cyan"/>
          <w:u w:val="single"/>
        </w:rPr>
        <w:t>forcing a utilitarian use of nature</w:t>
      </w:r>
      <w:r w:rsidRPr="00F0311A">
        <w:rPr>
          <w:rFonts w:asciiTheme="minorHAnsi" w:hAnsiTheme="minorHAnsi" w:cstheme="minorHAnsi"/>
          <w:u w:val="single"/>
        </w:rPr>
        <w:t xml:space="preserve"> where a different relationship previously existed </w:t>
      </w:r>
      <w:r w:rsidRPr="00F0311A">
        <w:rPr>
          <w:rFonts w:asciiTheme="minorHAnsi" w:hAnsiTheme="minorHAnsi" w:cstheme="minorHAnsi"/>
          <w:highlight w:val="cyan"/>
          <w:u w:val="single"/>
        </w:rPr>
        <w:t>is another violent dimension of broken treaties</w:t>
      </w:r>
      <w:r w:rsidRPr="00F0311A">
        <w:rPr>
          <w:rFonts w:asciiTheme="minorHAnsi" w:hAnsiTheme="minorHAnsi" w:cstheme="minorHAnsi"/>
          <w:u w:val="single"/>
        </w:rPr>
        <w:t>.</w:t>
      </w:r>
      <w:r w:rsidRPr="00F0311A">
        <w:rPr>
          <w:rFonts w:asciiTheme="minorHAnsi" w:hAnsiTheme="minorHAnsi" w:cstheme="minorHAnsi"/>
          <w:sz w:val="8"/>
        </w:rPr>
        <w:t xml:space="preserve"> This can be restored with minimal effort by simply following the agreements that were made.</w:t>
      </w:r>
      <w:r w:rsidRPr="00F0311A">
        <w:rPr>
          <w:rFonts w:asciiTheme="minorHAnsi" w:hAnsiTheme="minorHAnsi" w:cstheme="minorHAnsi"/>
          <w:sz w:val="12"/>
        </w:rPr>
        <w:t>¶</w:t>
      </w:r>
      <w:r w:rsidRPr="00F0311A">
        <w:rPr>
          <w:rFonts w:asciiTheme="minorHAnsi" w:hAnsiTheme="minorHAnsi" w:cstheme="minorHAnsi"/>
          <w:sz w:val="8"/>
        </w:rPr>
        <w:t xml:space="preserve"> Under the prevailing conception, </w:t>
      </w:r>
      <w:r w:rsidRPr="00F0311A">
        <w:rPr>
          <w:rFonts w:asciiTheme="minorHAnsi" w:hAnsiTheme="minorHAnsi" w:cstheme="minorHAnsi"/>
          <w:u w:val="single"/>
        </w:rPr>
        <w:t>Western ontologies and epistemologies have not recognized the breach of sacred treaty relationships as a violent action</w:t>
      </w:r>
      <w:r w:rsidRPr="00F0311A">
        <w:rPr>
          <w:rFonts w:asciiTheme="minorHAnsi" w:hAnsiTheme="minorHAnsi" w:cstheme="minorHAnsi"/>
          <w:sz w:val="8"/>
        </w:rPr>
        <w:t xml:space="preserve">. </w:t>
      </w:r>
      <w:r w:rsidRPr="00F0311A">
        <w:rPr>
          <w:rFonts w:asciiTheme="minorHAnsi" w:hAnsiTheme="minorHAnsi" w:cstheme="minorHAnsi"/>
          <w:b/>
          <w:iCs/>
          <w:u w:val="single"/>
        </w:rPr>
        <w:t>However, with a new understanding of violence</w:t>
      </w:r>
      <w:r w:rsidRPr="00F0311A">
        <w:rPr>
          <w:rFonts w:asciiTheme="minorHAnsi" w:hAnsiTheme="minorHAnsi" w:cstheme="minorHAnsi"/>
          <w:b/>
          <w:iCs/>
          <w:highlight w:val="cyan"/>
          <w:u w:val="single"/>
        </w:rPr>
        <w:t xml:space="preserve">, environmental policy </w:t>
      </w:r>
      <w:r w:rsidRPr="00F0311A">
        <w:rPr>
          <w:rFonts w:asciiTheme="minorHAnsi" w:hAnsiTheme="minorHAnsi" w:cstheme="minorHAnsi"/>
          <w:b/>
          <w:iCs/>
          <w:u w:val="single"/>
        </w:rPr>
        <w:t xml:space="preserve">in Indian Country </w:t>
      </w:r>
      <w:r w:rsidRPr="00F0311A">
        <w:rPr>
          <w:rFonts w:asciiTheme="minorHAnsi" w:hAnsiTheme="minorHAnsi" w:cstheme="minorHAnsi"/>
          <w:b/>
          <w:iCs/>
          <w:highlight w:val="cyan"/>
          <w:u w:val="single"/>
        </w:rPr>
        <w:t>can be recognized for the dysfunction that it continues to serve.</w:t>
      </w:r>
      <w:r w:rsidRPr="00F0311A">
        <w:rPr>
          <w:rFonts w:asciiTheme="minorHAnsi" w:hAnsiTheme="minorHAnsi" w:cstheme="minorHAnsi"/>
          <w:sz w:val="8"/>
        </w:rPr>
        <w:t xml:space="preserve"> We can better understand this conception of violence by profiling a Kiowa experience that was later applied to all federal-tribal relationships.</w:t>
      </w:r>
      <w:r w:rsidRPr="00F0311A">
        <w:rPr>
          <w:rFonts w:asciiTheme="minorHAnsi" w:hAnsiTheme="minorHAnsi" w:cstheme="minorHAnsi"/>
          <w:sz w:val="12"/>
        </w:rPr>
        <w:t>¶</w:t>
      </w:r>
      <w:r w:rsidRPr="00F0311A">
        <w:rPr>
          <w:rFonts w:asciiTheme="minorHAnsi" w:hAnsiTheme="minorHAnsi" w:cstheme="minorHAnsi"/>
          <w:sz w:val="8"/>
        </w:rPr>
        <w:t xml:space="preserve"> II</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Twenty-Five Years Reserved: The Treaty of Medicine Lodge is Allotted</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In 1867, the Kiowa and Comanche Nations and the United States government negotiated a treaty at Medicine Lodge Creek, Kansas. Article One reads:</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From this day forward all war between the parties to this agreement shall forever cease. The Government of the United States desires peace, and its honor is here pledged to keep it. The Indians desire peace, and they now pledge their honor to maintain it. n21</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1867 Medicine Lodge peace treaty was forged to end potentially protracted fighting that could have severely damaged both sides. For the United States government, talks were needed to strike a deal with the Kiowas and Comanches so they would not attack the railroad or wagon trains crossing through their territory on the way west. For the Kiowa and Comanche, negotiations for a cessation of fighting were meant to ensure the protection of tribal land from further incursions by non-Indians. In negotiating an agreement, both sides also approved a framework for further agreements. This framework, usually referred [*232] to as the "Indian Consent Rule," stated that the federal government would have to gather the signed consent from three-quarters of the adult males in the tribe before any other land cessions were made. This was an attempt by tribal leaders to avert the loss of any additional tribal land and/or rights to the federal government. The Indian consent requirement was placed in the Treaty "to specifically reassure those Indians who wanted a federal guarantee of their future, undisturbed use and occupancy of their reserved lands." n22</w:t>
      </w:r>
      <w:r w:rsidRPr="00F0311A">
        <w:rPr>
          <w:rFonts w:asciiTheme="minorHAnsi" w:hAnsiTheme="minorHAnsi" w:cstheme="minorHAnsi"/>
          <w:sz w:val="12"/>
        </w:rPr>
        <w:t>¶</w:t>
      </w:r>
      <w:r w:rsidRPr="00F0311A">
        <w:rPr>
          <w:rFonts w:asciiTheme="minorHAnsi" w:hAnsiTheme="minorHAnsi" w:cstheme="minorHAnsi"/>
          <w:sz w:val="8"/>
        </w:rPr>
        <w:t xml:space="preserve"> Thus, "in exchange for certain land cessions, the federal government explicitly promised the Kiowas that no additional land cessions would be made without their consent." n23 At Medicine Lodge Creek, the Kiowa ceded original tribal lands that spanned from South Dakota to large portions of western Oklahoma in exchange for more than two million acres in present day southwestern Oklahoma. n24 The Agreement is explicit about the extent of control the respective tribes had over this land.</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United States now solemnly agrees that no person except those herein authorized so to do and except such offers, agents and employees of the government as may be authorized to enter upon said Indian reservation in discharge of duties enjoined by law, shall ever be permitted to pass over, settle upon, or reside in the territory described in this article, or in such territory as may be added to this reservation for the use of said Indians. n25</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Thus the Medicine Lodge Treaty provides a legal agreement for the permanent residence, use and benefit of a reservation explicitly for the Kiowa and Comanche people. Yet despite the explicit language in the original treaty, the Kiowa reservation no longer exists. </w:t>
      </w:r>
      <w:r w:rsidRPr="00F0311A">
        <w:rPr>
          <w:rFonts w:asciiTheme="minorHAnsi" w:hAnsiTheme="minorHAnsi" w:cstheme="minorHAnsi"/>
          <w:u w:val="single"/>
        </w:rPr>
        <w:t xml:space="preserve">Kiowa land holdings are now a "checkerboard" arrangement of </w:t>
      </w:r>
      <w:r w:rsidRPr="00F0311A">
        <w:rPr>
          <w:rFonts w:asciiTheme="minorHAnsi" w:hAnsiTheme="minorHAnsi" w:cstheme="minorHAnsi"/>
          <w:b/>
          <w:iCs/>
          <w:u w:val="single"/>
        </w:rPr>
        <w:t>personal property (not tribal) and trust land</w:t>
      </w:r>
      <w:r w:rsidRPr="00F0311A">
        <w:rPr>
          <w:rFonts w:asciiTheme="minorHAnsi" w:hAnsiTheme="minorHAnsi" w:cstheme="minorHAnsi"/>
          <w:u w:val="single"/>
        </w:rPr>
        <w:t xml:space="preserve">. </w:t>
      </w:r>
      <w:r w:rsidRPr="00F0311A">
        <w:rPr>
          <w:rFonts w:asciiTheme="minorHAnsi" w:hAnsiTheme="minorHAnsi" w:cstheme="minorHAnsi"/>
          <w:sz w:val="8"/>
        </w:rPr>
        <w:t xml:space="preserve">Tribal members personally retain 1200 acres of discontinuous land and an interest in about 3000 acres of trust land. n26 </w:t>
      </w:r>
      <w:r w:rsidRPr="00F0311A">
        <w:rPr>
          <w:rFonts w:asciiTheme="minorHAnsi" w:hAnsiTheme="minorHAnsi" w:cstheme="minorHAnsi"/>
          <w:u w:val="single"/>
        </w:rPr>
        <w:t xml:space="preserve">This represents a </w:t>
      </w:r>
      <w:r w:rsidRPr="00F0311A">
        <w:rPr>
          <w:rFonts w:asciiTheme="minorHAnsi" w:hAnsiTheme="minorHAnsi" w:cstheme="minorHAnsi"/>
          <w:highlight w:val="cyan"/>
          <w:u w:val="single"/>
        </w:rPr>
        <w:t>loss of</w:t>
      </w:r>
      <w:r w:rsidRPr="00F0311A">
        <w:rPr>
          <w:rFonts w:asciiTheme="minorHAnsi" w:hAnsiTheme="minorHAnsi" w:cstheme="minorHAnsi"/>
          <w:u w:val="single"/>
        </w:rPr>
        <w:t xml:space="preserve"> 99.7% of the </w:t>
      </w:r>
      <w:r w:rsidRPr="00F0311A">
        <w:rPr>
          <w:rFonts w:asciiTheme="minorHAnsi" w:hAnsiTheme="minorHAnsi" w:cstheme="minorHAnsi"/>
          <w:highlight w:val="cyan"/>
          <w:u w:val="single"/>
        </w:rPr>
        <w:t xml:space="preserve">land </w:t>
      </w:r>
      <w:r w:rsidRPr="00F0311A">
        <w:rPr>
          <w:rFonts w:asciiTheme="minorHAnsi" w:hAnsiTheme="minorHAnsi" w:cstheme="minorHAnsi"/>
          <w:u w:val="single"/>
        </w:rPr>
        <w:t>originally reserved in the Treaty</w:t>
      </w:r>
      <w:r w:rsidRPr="00F0311A">
        <w:rPr>
          <w:rFonts w:asciiTheme="minorHAnsi" w:hAnsiTheme="minorHAnsi" w:cstheme="minorHAnsi"/>
          <w:sz w:val="8"/>
        </w:rPr>
        <w:t xml:space="preserve">. Some scholars argue </w:t>
      </w:r>
      <w:r w:rsidRPr="00F0311A">
        <w:rPr>
          <w:rFonts w:asciiTheme="minorHAnsi" w:hAnsiTheme="minorHAnsi" w:cstheme="minorHAnsi"/>
          <w:b/>
          <w:iCs/>
          <w:u w:val="single"/>
        </w:rPr>
        <w:t xml:space="preserve">this </w:t>
      </w:r>
      <w:r w:rsidRPr="00F0311A">
        <w:rPr>
          <w:rFonts w:asciiTheme="minorHAnsi" w:hAnsiTheme="minorHAnsi" w:cstheme="minorHAnsi"/>
          <w:b/>
          <w:iCs/>
          <w:highlight w:val="cyan"/>
          <w:u w:val="single"/>
        </w:rPr>
        <w:t xml:space="preserve">should be considered an act of genocide </w:t>
      </w:r>
      <w:r w:rsidRPr="00F0311A">
        <w:rPr>
          <w:rFonts w:asciiTheme="minorHAnsi" w:hAnsiTheme="minorHAnsi" w:cstheme="minorHAnsi"/>
          <w:b/>
          <w:iCs/>
          <w:u w:val="single"/>
        </w:rPr>
        <w:t>due</w:t>
      </w:r>
      <w:r w:rsidRPr="00F0311A">
        <w:rPr>
          <w:rFonts w:asciiTheme="minorHAnsi" w:hAnsiTheme="minorHAnsi" w:cstheme="minorHAnsi"/>
          <w:sz w:val="8"/>
        </w:rPr>
        <w:t xml:space="preserve"> [*233] </w:t>
      </w:r>
      <w:r w:rsidRPr="00F0311A">
        <w:rPr>
          <w:rFonts w:asciiTheme="minorHAnsi" w:hAnsiTheme="minorHAnsi" w:cstheme="minorHAnsi"/>
          <w:b/>
          <w:iCs/>
          <w:u w:val="single"/>
        </w:rPr>
        <w:t>to the attempt to destroy the land base of land-based peoples</w:t>
      </w:r>
      <w:r w:rsidRPr="00F0311A">
        <w:rPr>
          <w:rFonts w:asciiTheme="minorHAnsi" w:hAnsiTheme="minorHAnsi" w:cstheme="minorHAnsi"/>
          <w:sz w:val="8"/>
        </w:rPr>
        <w:t xml:space="preserve">. n27 </w:t>
      </w:r>
      <w:r w:rsidRPr="00F0311A">
        <w:rPr>
          <w:rFonts w:asciiTheme="minorHAnsi" w:hAnsiTheme="minorHAnsi" w:cstheme="minorHAnsi"/>
          <w:b/>
          <w:iCs/>
          <w:u w:val="single"/>
        </w:rPr>
        <w:t>Part of this</w:t>
      </w:r>
      <w:r w:rsidRPr="00F0311A">
        <w:rPr>
          <w:rFonts w:asciiTheme="minorHAnsi" w:hAnsiTheme="minorHAnsi" w:cstheme="minorHAnsi"/>
          <w:sz w:val="8"/>
        </w:rPr>
        <w:t xml:space="preserve"> act </w:t>
      </w:r>
      <w:r w:rsidRPr="00F0311A">
        <w:rPr>
          <w:rFonts w:asciiTheme="minorHAnsi" w:hAnsiTheme="minorHAnsi" w:cstheme="minorHAnsi"/>
          <w:b/>
          <w:iCs/>
          <w:u w:val="single"/>
        </w:rPr>
        <w:t>was the necessary hierarchical relationship</w:t>
      </w:r>
      <w:r w:rsidRPr="00F0311A">
        <w:rPr>
          <w:rFonts w:asciiTheme="minorHAnsi" w:hAnsiTheme="minorHAnsi" w:cstheme="minorHAnsi"/>
          <w:sz w:val="8"/>
        </w:rPr>
        <w:t xml:space="preserve"> and exercise of power </w:t>
      </w:r>
      <w:r w:rsidRPr="00F0311A">
        <w:rPr>
          <w:rFonts w:asciiTheme="minorHAnsi" w:hAnsiTheme="minorHAnsi" w:cstheme="minorHAnsi"/>
          <w:b/>
          <w:iCs/>
          <w:u w:val="single"/>
        </w:rPr>
        <w:t xml:space="preserve">to enact these genocidal policies. </w:t>
      </w:r>
      <w:r w:rsidRPr="00F0311A">
        <w:rPr>
          <w:rFonts w:asciiTheme="minorHAnsi" w:hAnsiTheme="minorHAnsi" w:cstheme="minorHAnsi"/>
          <w:sz w:val="8"/>
        </w:rPr>
        <w:t>Moreover, such policies would not have been considered had the original reciprocal duties been honored and genuinely respected.</w:t>
      </w:r>
      <w:r w:rsidRPr="00F0311A">
        <w:rPr>
          <w:rFonts w:asciiTheme="minorHAnsi" w:hAnsiTheme="minorHAnsi" w:cstheme="minorHAnsi"/>
          <w:sz w:val="12"/>
        </w:rPr>
        <w:t>¶</w:t>
      </w:r>
      <w:r w:rsidRPr="00F0311A">
        <w:rPr>
          <w:rFonts w:asciiTheme="minorHAnsi" w:hAnsiTheme="minorHAnsi" w:cstheme="minorHAnsi"/>
          <w:sz w:val="8"/>
        </w:rPr>
        <w:t xml:space="preserve"> The loss of permanently reserved land occurred for many tribes through "allotment" via the General Allotment Act of 1887. Allotment was a policy to reduce tribal holdings and end tribalism by taking tribal reserved land and allotting it to tribal individuals to be used for farming. Non-Indians advocated the Act under the guise of "civilizing" Indian people by dispossessing tribal land and privatizing it for individual farming. However, it was also done at a time when the federal government was under pressure to release more land to settlers. The "surplus" land left from allotments to tribal members was consequently sold off to non-Indian settlers for less than $ 2.00 an acre. During this period, tribal people lost over 80% of their reserved land (which was already an enormous reduction from previously ceded land). n28 Before Congress ended the policy of allotment, many individuals' allotments were sold to non-Indians, making tribal holdings a "checkerboard" of ownership.</w:t>
      </w:r>
      <w:r w:rsidRPr="00F0311A">
        <w:rPr>
          <w:rFonts w:asciiTheme="minorHAnsi" w:hAnsiTheme="minorHAnsi" w:cstheme="minorHAnsi"/>
          <w:sz w:val="12"/>
        </w:rPr>
        <w:t>¶</w:t>
      </w:r>
      <w:r w:rsidRPr="00F0311A">
        <w:rPr>
          <w:rFonts w:asciiTheme="minorHAnsi" w:hAnsiTheme="minorHAnsi" w:cstheme="minorHAnsi"/>
          <w:sz w:val="8"/>
        </w:rPr>
        <w:t xml:space="preserve"> For the Kiowa and Comanche, allotment was implemented through the Jerome Agreement of 1892. "Agreement," however, is a contested term in this case because the "Indian consent rule" of the Medicine Lodge Treaty had been broken. It was broken by David Jerome and Warren Sayre, Federal Indian Commissioners, who told the Kiowas, Comanches and Kiowa-Apache that if they did not allot their land, the President would do it by force as had been done to other tribes. The Kiowa protested, but the federal officials forced the matter and left with 456 tribal signatures. n29 The most current census of that time showed that there were 725 adult males on the reservation. In order to be in accordance [*234] with the Medicine Lodge Treaty, Article 12, the federal government needed 543 signatures. n30</w:t>
      </w:r>
      <w:r w:rsidRPr="00F0311A">
        <w:rPr>
          <w:rFonts w:asciiTheme="minorHAnsi" w:hAnsiTheme="minorHAnsi" w:cstheme="minorHAnsi"/>
          <w:sz w:val="12"/>
        </w:rPr>
        <w:t>¶</w:t>
      </w:r>
      <w:r w:rsidRPr="00F0311A">
        <w:rPr>
          <w:rFonts w:asciiTheme="minorHAnsi" w:hAnsiTheme="minorHAnsi" w:cstheme="minorHAnsi"/>
          <w:sz w:val="8"/>
        </w:rPr>
        <w:t xml:space="preserve"> According to our definition of violence, abrogation of the Medicine Lodge Treaty was an act of violence against the tribes as it abrogated the reciprocal relationship between two sovereigns. Clearly, placing the Kiowa, Kiowa-Apache and Comanche Indians under a hierarchical relationship forced them to subordinate their rights of self-determination and forfeit their ability to determine policy on tribal land. However, this violence was consequently legitimated by the Supreme Court holding in Lone Wolf v. Hitchcock.</w:t>
      </w:r>
      <w:r w:rsidRPr="00F0311A">
        <w:rPr>
          <w:rFonts w:asciiTheme="minorHAnsi" w:hAnsiTheme="minorHAnsi" w:cstheme="minorHAnsi"/>
          <w:sz w:val="12"/>
        </w:rPr>
        <w:t>¶</w:t>
      </w:r>
      <w:r w:rsidRPr="00F0311A">
        <w:rPr>
          <w:rFonts w:asciiTheme="minorHAnsi" w:hAnsiTheme="minorHAnsi" w:cstheme="minorHAnsi"/>
          <w:sz w:val="8"/>
        </w:rPr>
        <w:t xml:space="preserve"> III</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Violent Institution of Lone Wolf v. Hitchcock</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Kiowa Chief Lone Wolf appealed the Jerome Allotment to the Supreme Court, citing the fact that the Agreement failed to get a super-majority from the tribe, thus breaking the Medicine Lodge Treaty. The Kiowa chief lost the case, and the Lone Wolf v. Hitchcock Court ruled that the United States Congress could abrogate this agreement and all treaties as it saw fit. n31 This decision affirmed congressional </w:t>
      </w:r>
      <w:r w:rsidRPr="00F0311A">
        <w:rPr>
          <w:rFonts w:asciiTheme="minorHAnsi" w:hAnsiTheme="minorHAnsi" w:cstheme="minorHAnsi"/>
          <w:u w:val="single"/>
        </w:rPr>
        <w:t>plenary</w:t>
      </w:r>
      <w:r w:rsidRPr="00F0311A">
        <w:rPr>
          <w:rFonts w:asciiTheme="minorHAnsi" w:hAnsiTheme="minorHAnsi" w:cstheme="minorHAnsi"/>
          <w:sz w:val="8"/>
        </w:rPr>
        <w:t xml:space="preserve">, or nearly unrestricted, </w:t>
      </w:r>
      <w:r w:rsidRPr="00F0311A">
        <w:rPr>
          <w:rFonts w:asciiTheme="minorHAnsi" w:hAnsiTheme="minorHAnsi" w:cstheme="minorHAnsi"/>
          <w:u w:val="single"/>
        </w:rPr>
        <w:t>power</w:t>
      </w:r>
      <w:r w:rsidRPr="00F0311A">
        <w:rPr>
          <w:rFonts w:asciiTheme="minorHAnsi" w:hAnsiTheme="minorHAnsi" w:cstheme="minorHAnsi"/>
          <w:sz w:val="8"/>
        </w:rPr>
        <w:t xml:space="preserve"> and </w:t>
      </w:r>
      <w:r w:rsidRPr="00F0311A">
        <w:rPr>
          <w:rFonts w:asciiTheme="minorHAnsi" w:hAnsiTheme="minorHAnsi" w:cstheme="minorHAnsi"/>
          <w:u w:val="single"/>
        </w:rPr>
        <w:t>gave Congress the ability to make final decisions regarding American Indian lands</w:t>
      </w:r>
      <w:r w:rsidRPr="00F0311A">
        <w:rPr>
          <w:rFonts w:asciiTheme="minorHAnsi" w:hAnsiTheme="minorHAnsi" w:cstheme="minorHAnsi"/>
          <w:sz w:val="8"/>
        </w:rPr>
        <w:t xml:space="preserve"> and welfare. n32 In this decision, </w:t>
      </w:r>
      <w:r w:rsidRPr="00F0311A">
        <w:rPr>
          <w:rFonts w:asciiTheme="minorHAnsi" w:hAnsiTheme="minorHAnsi" w:cstheme="minorHAnsi"/>
          <w:u w:val="single"/>
        </w:rPr>
        <w:t>Congress</w:t>
      </w:r>
      <w:r w:rsidRPr="00F0311A">
        <w:rPr>
          <w:rFonts w:asciiTheme="minorHAnsi" w:hAnsiTheme="minorHAnsi" w:cstheme="minorHAnsi"/>
          <w:sz w:val="8"/>
        </w:rPr>
        <w:t xml:space="preserve"> is assumed to </w:t>
      </w:r>
      <w:r w:rsidRPr="00F0311A">
        <w:rPr>
          <w:rFonts w:asciiTheme="minorHAnsi" w:hAnsiTheme="minorHAnsi" w:cstheme="minorHAnsi"/>
          <w:u w:val="single"/>
        </w:rPr>
        <w:t>act</w:t>
      </w:r>
      <w:r w:rsidRPr="00F0311A">
        <w:rPr>
          <w:rFonts w:asciiTheme="minorHAnsi" w:hAnsiTheme="minorHAnsi" w:cstheme="minorHAnsi"/>
          <w:sz w:val="8"/>
        </w:rPr>
        <w:t xml:space="preserve"> as fiduciary to the tribes </w:t>
      </w:r>
      <w:r w:rsidRPr="00F0311A">
        <w:rPr>
          <w:rFonts w:asciiTheme="minorHAnsi" w:hAnsiTheme="minorHAnsi" w:cstheme="minorHAnsi"/>
          <w:u w:val="single"/>
        </w:rPr>
        <w:t>as a parent acts in the interest of a child</w:t>
      </w:r>
      <w:r w:rsidRPr="00F0311A">
        <w:rPr>
          <w:rFonts w:asciiTheme="minorHAnsi" w:hAnsiTheme="minorHAnsi" w:cstheme="minorHAnsi"/>
          <w:sz w:val="8"/>
        </w:rPr>
        <w:t xml:space="preserve">; </w:t>
      </w:r>
      <w:r w:rsidRPr="00F0311A">
        <w:rPr>
          <w:rFonts w:asciiTheme="minorHAnsi" w:hAnsiTheme="minorHAnsi" w:cstheme="minorHAnsi"/>
          <w:u w:val="single"/>
        </w:rPr>
        <w:t>this</w:t>
      </w:r>
      <w:r w:rsidRPr="00F0311A">
        <w:rPr>
          <w:rFonts w:asciiTheme="minorHAnsi" w:hAnsiTheme="minorHAnsi" w:cstheme="minorHAnsi"/>
          <w:sz w:val="8"/>
        </w:rPr>
        <w:t xml:space="preserve"> is the </w:t>
      </w:r>
      <w:r w:rsidRPr="00F0311A">
        <w:rPr>
          <w:rFonts w:asciiTheme="minorHAnsi" w:hAnsiTheme="minorHAnsi" w:cstheme="minorHAnsi"/>
          <w:u w:val="single"/>
        </w:rPr>
        <w:t>trust doctrine</w:t>
      </w:r>
      <w:r w:rsidRPr="00F0311A">
        <w:rPr>
          <w:rFonts w:asciiTheme="minorHAnsi" w:hAnsiTheme="minorHAnsi" w:cstheme="minorHAnsi"/>
          <w:sz w:val="8"/>
        </w:rPr>
        <w:t xml:space="preserve"> and </w:t>
      </w:r>
      <w:r w:rsidRPr="00F0311A">
        <w:rPr>
          <w:rFonts w:asciiTheme="minorHAnsi" w:hAnsiTheme="minorHAnsi" w:cstheme="minorHAnsi"/>
          <w:u w:val="single"/>
        </w:rPr>
        <w:t xml:space="preserve">continues to be a foundation for justification of plenary power today. </w:t>
      </w:r>
      <w:r w:rsidRPr="00F0311A">
        <w:rPr>
          <w:rFonts w:asciiTheme="minorHAnsi" w:hAnsiTheme="minorHAnsi" w:cstheme="minorHAnsi"/>
          <w:sz w:val="8"/>
        </w:rPr>
        <w:t>n33</w:t>
      </w:r>
      <w:r w:rsidRPr="00F0311A">
        <w:rPr>
          <w:rFonts w:asciiTheme="minorHAnsi" w:hAnsiTheme="minorHAnsi" w:cstheme="minorHAnsi"/>
          <w:sz w:val="12"/>
        </w:rPr>
        <w:t>¶</w:t>
      </w:r>
      <w:r w:rsidRPr="00F0311A">
        <w:rPr>
          <w:rFonts w:asciiTheme="minorHAnsi" w:hAnsiTheme="minorHAnsi" w:cstheme="minorHAnsi"/>
          <w:sz w:val="8"/>
        </w:rPr>
        <w:t xml:space="preserve"> The Court and Congress never denied that, if the Jerome Agreement was ratified, it would break the Medicine Lodge Treaty. In fact, the Secretary of the Interior testified to Congress that the treaty had not been fulfilled. n34 Thus, the issue in the Lone Wolf decision was not whether the treaty was indeed broken - it was - but whether the United States was bound by the relationships of the Medicine Lodge documents and others like it. n35</w:t>
      </w:r>
      <w:r w:rsidRPr="00F0311A">
        <w:rPr>
          <w:rFonts w:asciiTheme="minorHAnsi" w:hAnsiTheme="minorHAnsi" w:cstheme="minorHAnsi"/>
          <w:sz w:val="12"/>
        </w:rPr>
        <w:t>¶</w:t>
      </w:r>
      <w:r w:rsidRPr="00F0311A">
        <w:rPr>
          <w:rFonts w:asciiTheme="minorHAnsi" w:hAnsiTheme="minorHAnsi" w:cstheme="minorHAnsi"/>
          <w:sz w:val="8"/>
        </w:rPr>
        <w:t xml:space="preserve"> [*235] Perhaps the key to understanding the scope of this violence is to understand what the federal government and the tribes expected out of the treaty relationship. </w:t>
      </w:r>
      <w:r w:rsidRPr="00F0311A">
        <w:rPr>
          <w:rFonts w:asciiTheme="minorHAnsi" w:hAnsiTheme="minorHAnsi" w:cstheme="minorHAnsi"/>
          <w:u w:val="single"/>
        </w:rPr>
        <w:t>The tribes expected that the treaties had a universal, spiritual, and teleological import</w:t>
      </w:r>
      <w:r w:rsidRPr="00F0311A">
        <w:rPr>
          <w:rFonts w:asciiTheme="minorHAnsi" w:hAnsiTheme="minorHAnsi" w:cstheme="minorHAnsi"/>
          <w:sz w:val="8"/>
        </w:rPr>
        <w:t xml:space="preserve">. For tribes, </w:t>
      </w:r>
      <w:r w:rsidRPr="00F0311A">
        <w:rPr>
          <w:rFonts w:asciiTheme="minorHAnsi" w:hAnsiTheme="minorHAnsi" w:cstheme="minorHAnsi"/>
          <w:u w:val="single"/>
        </w:rPr>
        <w:t>treaty making was often viewed as a sacred trust.</w:t>
      </w:r>
      <w:r w:rsidRPr="00F0311A">
        <w:rPr>
          <w:rFonts w:asciiTheme="minorHAnsi" w:hAnsiTheme="minorHAnsi" w:cstheme="minorHAnsi"/>
          <w:sz w:val="8"/>
        </w:rPr>
        <w:t xml:space="preserve"> Treaties were bonds that had utility and were also bonds that held the promise of multicultural unity and connection. Treaties were a way to bring peace and were seen in a larger context than simply the absence of physical violence, because the treaty parties would become joined in trust. "First and foremost with Indians of the Classical Era (and even today) a treaty is a sacred text. It fulfills a divine command for all the peoples of the world to unite as one." n36</w:t>
      </w:r>
      <w:r w:rsidRPr="00F0311A">
        <w:rPr>
          <w:rFonts w:asciiTheme="minorHAnsi" w:hAnsiTheme="minorHAnsi" w:cstheme="minorHAnsi"/>
          <w:sz w:val="12"/>
        </w:rPr>
        <w:t>¶</w:t>
      </w:r>
      <w:r w:rsidRPr="00F0311A">
        <w:rPr>
          <w:rFonts w:asciiTheme="minorHAnsi" w:hAnsiTheme="minorHAnsi" w:cstheme="minorHAnsi"/>
          <w:sz w:val="8"/>
        </w:rPr>
        <w:t xml:space="preserve"> The views of Indians towards treaties is further explained by a scholar quoting an Indian superintendent, "'in the making of treaties'... 'no people are more open, explicit, and direct.' This was because, according to American Indian traditions of law and peace, treaties created a sacred relationship of trust between two peoples." n37 The relationship forged in treaties could not be more evident. Treaties connected Indian people with the settler people "literally as relatives." n38</w:t>
      </w:r>
      <w:r w:rsidRPr="00F0311A">
        <w:rPr>
          <w:rFonts w:asciiTheme="minorHAnsi" w:hAnsiTheme="minorHAnsi" w:cstheme="minorHAnsi"/>
          <w:sz w:val="12"/>
        </w:rPr>
        <w:t>¶</w:t>
      </w:r>
      <w:r w:rsidRPr="00F0311A">
        <w:rPr>
          <w:rFonts w:asciiTheme="minorHAnsi" w:hAnsiTheme="minorHAnsi" w:cstheme="minorHAnsi"/>
          <w:sz w:val="8"/>
        </w:rPr>
        <w:t xml:space="preserve"> The federal government, on the other hand, expected more of a business deal than a brotherhood. </w:t>
      </w:r>
      <w:r w:rsidRPr="00F0311A">
        <w:rPr>
          <w:rFonts w:asciiTheme="minorHAnsi" w:hAnsiTheme="minorHAnsi" w:cstheme="minorHAnsi"/>
          <w:u w:val="single"/>
        </w:rPr>
        <w:t>The federal government</w:t>
      </w:r>
      <w:r w:rsidRPr="00F0311A">
        <w:rPr>
          <w:rFonts w:asciiTheme="minorHAnsi" w:hAnsiTheme="minorHAnsi" w:cstheme="minorHAnsi"/>
          <w:sz w:val="8"/>
        </w:rPr>
        <w:t xml:space="preserve"> apparently </w:t>
      </w:r>
      <w:r w:rsidRPr="00F0311A">
        <w:rPr>
          <w:rFonts w:asciiTheme="minorHAnsi" w:hAnsiTheme="minorHAnsi" w:cstheme="minorHAnsi"/>
          <w:u w:val="single"/>
        </w:rPr>
        <w:t>saw treaties as a means to an end and an instrumental decision to conclude a conflict and gain resources.</w:t>
      </w:r>
      <w:r w:rsidRPr="00F0311A">
        <w:rPr>
          <w:rFonts w:asciiTheme="minorHAnsi" w:hAnsiTheme="minorHAnsi" w:cstheme="minorHAnsi"/>
          <w:sz w:val="8"/>
        </w:rPr>
        <w:t xml:space="preserve"> This commitment only had rational appeal so long as the agreement was in the government's favor. In 1871, just four years after the Medicine Lodge Treaty, the settler government found themselves in a position of enough power and political will to end treaty-making with the tribes for good. Apparently the convenience had worn off, even if the sacred trust had not.</w:t>
      </w:r>
      <w:r w:rsidRPr="00F0311A">
        <w:rPr>
          <w:rFonts w:asciiTheme="minorHAnsi" w:hAnsiTheme="minorHAnsi" w:cstheme="minorHAnsi"/>
          <w:sz w:val="12"/>
        </w:rPr>
        <w:t>¶</w:t>
      </w:r>
      <w:r w:rsidRPr="00F0311A">
        <w:rPr>
          <w:rFonts w:asciiTheme="minorHAnsi" w:hAnsiTheme="minorHAnsi" w:cstheme="minorHAnsi"/>
          <w:sz w:val="8"/>
        </w:rPr>
        <w:t xml:space="preserve"> The settler government, instead of respecting the specific circular relationships set up in treaties, would come to generalize its hierarchical relationship over Indian peoples through a universal Indian policy, largely based on plenary power. "As long as we emphasize the generalities, we do violence to the rights of Indians [*236] as they are articulated specifically in the history of the tribe with the federal government." n39 One such generalization is the decision of the Lone Wolf Court.</w:t>
      </w:r>
      <w:r w:rsidRPr="00F0311A">
        <w:rPr>
          <w:rFonts w:asciiTheme="minorHAnsi" w:hAnsiTheme="minorHAnsi" w:cstheme="minorHAnsi"/>
          <w:sz w:val="12"/>
        </w:rPr>
        <w:t>¶</w:t>
      </w:r>
      <w:r w:rsidRPr="00F0311A">
        <w:rPr>
          <w:rFonts w:asciiTheme="minorHAnsi" w:hAnsiTheme="minorHAnsi" w:cstheme="minorHAnsi"/>
          <w:sz w:val="8"/>
        </w:rPr>
        <w:t xml:space="preserve"> Had the Court reversed Allotment and upheld the relationships of treaties in federal Indian law, it would have had to also remand the purchases made by over 150,000 non-Indian settlers who had bought homesteads at a $ 1.75 per acre. n40 All of these factors were nearly immovably in place despite the fact that the United States very often promised reservation lands would be available for the sole use by the tribes, "as long as the grass is green and the rivers flow." n41</w:t>
      </w:r>
      <w:r w:rsidRPr="00F0311A">
        <w:rPr>
          <w:rFonts w:asciiTheme="minorHAnsi" w:hAnsiTheme="minorHAnsi" w:cstheme="minorHAnsi"/>
          <w:sz w:val="12"/>
        </w:rPr>
        <w:t>¶</w:t>
      </w:r>
      <w:r w:rsidRPr="00F0311A">
        <w:rPr>
          <w:rFonts w:asciiTheme="minorHAnsi" w:hAnsiTheme="minorHAnsi" w:cstheme="minorHAnsi"/>
          <w:sz w:val="8"/>
        </w:rPr>
        <w:t xml:space="preserve"> Not only did the Lone Wolf Court decide that Congress did not have to abide by its promises in the Medicine Lodge Treaty, but it released itself from all treaties with Indian people.</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power exists to abrogate the provisions of an Indian treaty, though presumably such power will be exercised only when circumstances arise which will not only justify the government in disregarding the stipulations of the treaty, but may demand, in the interest of the country and the Indians themselves, that it should do so. When, therefore, treaties were entered into between the United States and a tribe of Indians it was never doubted that the power to abrogate existed in Congress, and that in a contingency such power might be availed of from considerations of governmental policy, particularly if consistent with perfect good faith towards the Indians. n42</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It should be noted that plenary power and the power to abrogate, as it is referred to in the ruling, did not always exist in the form that it does now. To proclaim so denies the reasoning for which the federal government was forced to negotiate treaties with the tribes in the first place. Also, the Court's apparent presumption </w:t>
      </w:r>
      <w:r w:rsidRPr="00F0311A">
        <w:rPr>
          <w:rFonts w:asciiTheme="minorHAnsi" w:hAnsiTheme="minorHAnsi" w:cstheme="minorHAnsi"/>
          <w:u w:val="single"/>
        </w:rPr>
        <w:t>that</w:t>
      </w:r>
      <w:r w:rsidRPr="00F0311A">
        <w:rPr>
          <w:rFonts w:asciiTheme="minorHAnsi" w:hAnsiTheme="minorHAnsi" w:cstheme="minorHAnsi"/>
          <w:sz w:val="8"/>
        </w:rPr>
        <w:t xml:space="preserve"> abrogation and </w:t>
      </w:r>
      <w:r w:rsidRPr="00F0311A">
        <w:rPr>
          <w:rFonts w:asciiTheme="minorHAnsi" w:hAnsiTheme="minorHAnsi" w:cstheme="minorHAnsi"/>
          <w:u w:val="single"/>
        </w:rPr>
        <w:t>plenary power would be administered with the best interests of the tribes in mind</w:t>
      </w:r>
      <w:r w:rsidRPr="00F0311A">
        <w:rPr>
          <w:rFonts w:asciiTheme="minorHAnsi" w:hAnsiTheme="minorHAnsi" w:cstheme="minorHAnsi"/>
          <w:sz w:val="8"/>
        </w:rPr>
        <w:t xml:space="preserve"> </w:t>
      </w:r>
      <w:r w:rsidRPr="00F0311A">
        <w:rPr>
          <w:rFonts w:asciiTheme="minorHAnsi" w:hAnsiTheme="minorHAnsi" w:cstheme="minorHAnsi"/>
          <w:b/>
          <w:iCs/>
          <w:u w:val="single"/>
        </w:rPr>
        <w:t>is not a point that has been fully supported by congressional policy</w:t>
      </w:r>
      <w:r w:rsidRPr="00F0311A">
        <w:rPr>
          <w:rFonts w:asciiTheme="minorHAnsi" w:hAnsiTheme="minorHAnsi" w:cstheme="minorHAnsi"/>
          <w:sz w:val="8"/>
        </w:rPr>
        <w:t xml:space="preserve">. Yet, the Court famously admits, "We must presume that Congress acted in perfect good faith in the dealings with the Indians of which [*237] complaint is made, and that the legislative branch of the government exercised its best judgment in the premises." n43 </w:t>
      </w:r>
      <w:r w:rsidRPr="00F0311A">
        <w:rPr>
          <w:rFonts w:asciiTheme="minorHAnsi" w:hAnsiTheme="minorHAnsi" w:cstheme="minorHAnsi"/>
          <w:u w:val="single"/>
        </w:rPr>
        <w:t xml:space="preserve">With this understanding of the trust, </w:t>
      </w:r>
      <w:r w:rsidRPr="00F0311A">
        <w:rPr>
          <w:rFonts w:asciiTheme="minorHAnsi" w:hAnsiTheme="minorHAnsi" w:cstheme="minorHAnsi"/>
          <w:b/>
          <w:iCs/>
          <w:u w:val="single"/>
        </w:rPr>
        <w:t>Congress is said to know the interests of the tribes more than the tribes themselves</w:t>
      </w:r>
      <w:r w:rsidRPr="00F0311A">
        <w:rPr>
          <w:rFonts w:asciiTheme="minorHAnsi" w:hAnsiTheme="minorHAnsi" w:cstheme="minorHAnsi"/>
          <w:u w:val="single"/>
        </w:rPr>
        <w:t xml:space="preserve"> and the abrogation of treaties would be made to benefit them</w:t>
      </w:r>
      <w:r w:rsidRPr="00F0311A">
        <w:rPr>
          <w:rFonts w:asciiTheme="minorHAnsi" w:hAnsiTheme="minorHAnsi" w:cstheme="minorHAnsi"/>
          <w:sz w:val="8"/>
        </w:rPr>
        <w:t xml:space="preserve">. Under this new relationship, control of the structure of Indian life and resources were placed within the plenary control of Congress. "Furthermore, Congress was judicially authorized to take Indian lands incident to its exercise of guardianship power over the Indian peoples. The Court's action unleashed the federal government's forced Indian assimilation program that was aimed at the systematic dismantling of traditional tribal governance and cultural systems." n44 </w:t>
      </w:r>
      <w:r w:rsidRPr="00F0311A">
        <w:rPr>
          <w:rFonts w:asciiTheme="minorHAnsi" w:hAnsiTheme="minorHAnsi" w:cstheme="minorHAnsi"/>
          <w:b/>
          <w:iCs/>
          <w:u w:val="single"/>
        </w:rPr>
        <w:t xml:space="preserve">These </w:t>
      </w:r>
      <w:r w:rsidRPr="00F0311A">
        <w:rPr>
          <w:rFonts w:asciiTheme="minorHAnsi" w:hAnsiTheme="minorHAnsi" w:cstheme="minorHAnsi"/>
          <w:b/>
          <w:iCs/>
          <w:highlight w:val="cyan"/>
          <w:u w:val="single"/>
        </w:rPr>
        <w:t xml:space="preserve">colonial </w:t>
      </w:r>
      <w:r w:rsidRPr="00F0311A">
        <w:rPr>
          <w:rFonts w:asciiTheme="minorHAnsi" w:hAnsiTheme="minorHAnsi" w:cstheme="minorHAnsi"/>
          <w:b/>
          <w:iCs/>
          <w:u w:val="single"/>
        </w:rPr>
        <w:t xml:space="preserve">inscriptions and the </w:t>
      </w:r>
      <w:r w:rsidRPr="00F0311A">
        <w:rPr>
          <w:rFonts w:asciiTheme="minorHAnsi" w:hAnsiTheme="minorHAnsi" w:cstheme="minorHAnsi"/>
          <w:b/>
          <w:iCs/>
          <w:highlight w:val="cyan"/>
          <w:u w:val="single"/>
        </w:rPr>
        <w:t>violence</w:t>
      </w:r>
      <w:r w:rsidRPr="00F0311A">
        <w:rPr>
          <w:rFonts w:asciiTheme="minorHAnsi" w:hAnsiTheme="minorHAnsi" w:cstheme="minorHAnsi"/>
          <w:b/>
          <w:iCs/>
          <w:u w:val="single"/>
        </w:rPr>
        <w:t xml:space="preserve"> inherent in them </w:t>
      </w:r>
      <w:r w:rsidRPr="00F0311A">
        <w:rPr>
          <w:rFonts w:asciiTheme="minorHAnsi" w:hAnsiTheme="minorHAnsi" w:cstheme="minorHAnsi"/>
          <w:b/>
          <w:iCs/>
          <w:highlight w:val="cyan"/>
          <w:u w:val="single"/>
        </w:rPr>
        <w:t xml:space="preserve">are the basis for </w:t>
      </w:r>
      <w:r w:rsidRPr="00F0311A">
        <w:rPr>
          <w:rFonts w:asciiTheme="minorHAnsi" w:hAnsiTheme="minorHAnsi" w:cstheme="minorHAnsi"/>
          <w:b/>
          <w:iCs/>
          <w:u w:val="single"/>
        </w:rPr>
        <w:t xml:space="preserve">contemporary </w:t>
      </w:r>
      <w:r w:rsidRPr="00F0311A">
        <w:rPr>
          <w:rFonts w:asciiTheme="minorHAnsi" w:hAnsiTheme="minorHAnsi" w:cstheme="minorHAnsi"/>
          <w:b/>
          <w:iCs/>
          <w:highlight w:val="cyan"/>
          <w:u w:val="single"/>
        </w:rPr>
        <w:t>environmental policy on tribal lands</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IV</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Colonialism, the Doctrine of Discovery, and Environmental Policy</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history of man's effort to subjugate nature is also the history of man's subjugation by man." n45 Control of Indian people by controlling Indian land is a poignant example.</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 xml:space="preserve">Given colonial visions of </w:t>
      </w:r>
      <w:r w:rsidRPr="00F0311A">
        <w:rPr>
          <w:rFonts w:asciiTheme="minorHAnsi" w:hAnsiTheme="minorHAnsi" w:cstheme="minorHAnsi"/>
          <w:sz w:val="8"/>
        </w:rPr>
        <w:t>the</w:t>
      </w:r>
      <w:r w:rsidRPr="00F0311A">
        <w:rPr>
          <w:rFonts w:asciiTheme="minorHAnsi" w:hAnsiTheme="minorHAnsi" w:cstheme="minorHAnsi"/>
          <w:u w:val="single"/>
        </w:rPr>
        <w:t xml:space="preserve"> European superiority</w:t>
      </w:r>
      <w:r w:rsidRPr="00F0311A">
        <w:rPr>
          <w:rFonts w:asciiTheme="minorHAnsi" w:hAnsiTheme="minorHAnsi" w:cstheme="minorHAnsi"/>
          <w:sz w:val="8"/>
        </w:rPr>
        <w:t xml:space="preserve"> in ideas of religion, government, culture and control of the environment, </w:t>
      </w:r>
      <w:r w:rsidRPr="00F0311A">
        <w:rPr>
          <w:rFonts w:asciiTheme="minorHAnsi" w:hAnsiTheme="minorHAnsi" w:cstheme="minorHAnsi"/>
          <w:u w:val="single"/>
        </w:rPr>
        <w:t xml:space="preserve">Indian nations were not permitted to </w:t>
      </w:r>
      <w:r w:rsidRPr="00F0311A">
        <w:rPr>
          <w:rFonts w:asciiTheme="minorHAnsi" w:hAnsiTheme="minorHAnsi" w:cstheme="minorHAnsi"/>
          <w:sz w:val="8"/>
        </w:rPr>
        <w:t xml:space="preserve">have the same </w:t>
      </w:r>
      <w:r w:rsidRPr="00F0311A">
        <w:rPr>
          <w:rFonts w:asciiTheme="minorHAnsi" w:hAnsiTheme="minorHAnsi" w:cstheme="minorHAnsi"/>
          <w:u w:val="single"/>
        </w:rPr>
        <w:t>control</w:t>
      </w:r>
      <w:r w:rsidRPr="00F0311A">
        <w:rPr>
          <w:rFonts w:asciiTheme="minorHAnsi" w:hAnsiTheme="minorHAnsi" w:cstheme="minorHAnsi"/>
          <w:sz w:val="8"/>
        </w:rPr>
        <w:t xml:space="preserve"> of </w:t>
      </w:r>
      <w:r w:rsidRPr="00F0311A">
        <w:rPr>
          <w:rFonts w:asciiTheme="minorHAnsi" w:hAnsiTheme="minorHAnsi" w:cstheme="minorHAnsi"/>
          <w:u w:val="single"/>
        </w:rPr>
        <w:t>resources</w:t>
      </w:r>
      <w:r w:rsidRPr="00F0311A">
        <w:rPr>
          <w:rFonts w:asciiTheme="minorHAnsi" w:hAnsiTheme="minorHAnsi" w:cstheme="minorHAnsi"/>
          <w:sz w:val="8"/>
        </w:rPr>
        <w:t xml:space="preserve"> as Europeans. Instead</w:t>
      </w:r>
      <w:r w:rsidRPr="00F0311A">
        <w:rPr>
          <w:rFonts w:asciiTheme="minorHAnsi" w:hAnsiTheme="minorHAnsi" w:cstheme="minorHAnsi"/>
          <w:b/>
          <w:iCs/>
          <w:u w:val="single"/>
        </w:rPr>
        <w:t>, Indian title was a compromised version of land and resource control</w:t>
      </w:r>
      <w:r w:rsidRPr="00F0311A">
        <w:rPr>
          <w:rFonts w:asciiTheme="minorHAnsi" w:hAnsiTheme="minorHAnsi" w:cstheme="minorHAnsi"/>
          <w:sz w:val="8"/>
        </w:rPr>
        <w:t xml:space="preserve"> that only implied use and occupancy, not mastery of land and resources that the Europeans assigned themselves. Western ideas of title included fee simple property that could be sold. In contrast, "</w:t>
      </w:r>
      <w:r w:rsidRPr="00F0311A">
        <w:rPr>
          <w:rFonts w:asciiTheme="minorHAnsi" w:hAnsiTheme="minorHAnsi" w:cstheme="minorHAnsi"/>
          <w:b/>
          <w:iCs/>
          <w:u w:val="single"/>
        </w:rPr>
        <w:t>aboriginal title" did not allow similar transfer/sale privilege</w:t>
      </w:r>
      <w:r w:rsidRPr="00F0311A">
        <w:rPr>
          <w:rFonts w:asciiTheme="minorHAnsi" w:hAnsiTheme="minorHAnsi" w:cstheme="minorHAnsi"/>
          <w:sz w:val="8"/>
        </w:rPr>
        <w:t>. n46</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Aboriginal title was not determined by examining</w:t>
      </w:r>
      <w:r w:rsidRPr="00F0311A">
        <w:rPr>
          <w:rFonts w:asciiTheme="minorHAnsi" w:hAnsiTheme="minorHAnsi" w:cstheme="minorHAnsi"/>
          <w:sz w:val="8"/>
        </w:rPr>
        <w:t xml:space="preserve"> the </w:t>
      </w:r>
      <w:r w:rsidRPr="00F0311A">
        <w:rPr>
          <w:rFonts w:asciiTheme="minorHAnsi" w:hAnsiTheme="minorHAnsi" w:cstheme="minorHAnsi"/>
          <w:u w:val="single"/>
        </w:rPr>
        <w:t>governance systems</w:t>
      </w:r>
      <w:r w:rsidRPr="00F0311A">
        <w:rPr>
          <w:rFonts w:asciiTheme="minorHAnsi" w:hAnsiTheme="minorHAnsi" w:cstheme="minorHAnsi"/>
          <w:sz w:val="8"/>
        </w:rPr>
        <w:t xml:space="preserve"> in place - </w:t>
      </w:r>
      <w:r w:rsidRPr="00F0311A">
        <w:rPr>
          <w:rFonts w:asciiTheme="minorHAnsi" w:hAnsiTheme="minorHAnsi" w:cstheme="minorHAnsi"/>
          <w:u w:val="single"/>
        </w:rPr>
        <w:t>which were</w:t>
      </w:r>
      <w:r w:rsidRPr="00F0311A">
        <w:rPr>
          <w:rFonts w:asciiTheme="minorHAnsi" w:hAnsiTheme="minorHAnsi" w:cstheme="minorHAnsi"/>
          <w:sz w:val="8"/>
        </w:rPr>
        <w:t xml:space="preserve"> complex and largely well-organized in </w:t>
      </w:r>
      <w:r w:rsidRPr="00F0311A">
        <w:rPr>
          <w:rFonts w:asciiTheme="minorHAnsi" w:hAnsiTheme="minorHAnsi" w:cstheme="minorHAnsi"/>
          <w:u w:val="single"/>
        </w:rPr>
        <w:t>egalitarian</w:t>
      </w:r>
      <w:r w:rsidRPr="00F0311A">
        <w:rPr>
          <w:rFonts w:asciiTheme="minorHAnsi" w:hAnsiTheme="minorHAnsi" w:cstheme="minorHAnsi"/>
          <w:sz w:val="8"/>
        </w:rPr>
        <w:t xml:space="preserve"> and peaceful means n47 - </w:t>
      </w:r>
      <w:r w:rsidRPr="00F0311A">
        <w:rPr>
          <w:rFonts w:asciiTheme="minorHAnsi" w:hAnsiTheme="minorHAnsi" w:cstheme="minorHAnsi"/>
          <w:b/>
          <w:iCs/>
          <w:u w:val="single"/>
        </w:rPr>
        <w:t>but through race</w:t>
      </w:r>
      <w:r w:rsidRPr="00F0311A">
        <w:rPr>
          <w:rFonts w:asciiTheme="minorHAnsi" w:hAnsiTheme="minorHAnsi" w:cstheme="minorHAnsi"/>
          <w:sz w:val="8"/>
        </w:rPr>
        <w:t>. [*238] This is evident in the Supreme Court's decision in United States v. Sandoval. In Sandoval, Pueblo tribes differed from other Indian nations in that they owned their land in fee title since the time of Spanish contact in New Mexico. n48 Despite this undisputed title, the Supreme Court ruled that Congress could still impose control over the reservation simply because the people were Indian.</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people of the pueblos, although sedentary rather than nomadic in their inclinations, and disposed to peace and industry, are nevertheless Indians in race, customs, and domestic government. Always living in separate and isolated communities, adhering to primitive modes of life, largely influenced by superstition and [fetishism], and chiefly governed according to the crude customs inherited from their ancestors, they are essentially a simple, uninformed and inferior people. n49</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As the Court proclaims, </w:t>
      </w:r>
      <w:r w:rsidRPr="00F0311A">
        <w:rPr>
          <w:rFonts w:asciiTheme="minorHAnsi" w:hAnsiTheme="minorHAnsi" w:cstheme="minorHAnsi"/>
          <w:b/>
          <w:iCs/>
          <w:u w:val="single"/>
        </w:rPr>
        <w:t>application of the federal trust</w:t>
      </w:r>
      <w:r w:rsidRPr="00F0311A">
        <w:rPr>
          <w:rFonts w:asciiTheme="minorHAnsi" w:hAnsiTheme="minorHAnsi" w:cstheme="minorHAnsi"/>
          <w:sz w:val="8"/>
        </w:rPr>
        <w:t xml:space="preserve">, plenary power </w:t>
      </w:r>
      <w:r w:rsidRPr="00F0311A">
        <w:rPr>
          <w:rFonts w:asciiTheme="minorHAnsi" w:hAnsiTheme="minorHAnsi" w:cstheme="minorHAnsi"/>
          <w:b/>
          <w:iCs/>
          <w:u w:val="single"/>
        </w:rPr>
        <w:t xml:space="preserve">and </w:t>
      </w:r>
      <w:r w:rsidRPr="00F0311A">
        <w:rPr>
          <w:rFonts w:asciiTheme="minorHAnsi" w:hAnsiTheme="minorHAnsi" w:cstheme="minorHAnsi"/>
          <w:b/>
          <w:iCs/>
          <w:highlight w:val="cyan"/>
          <w:u w:val="single"/>
        </w:rPr>
        <w:t>federal control</w:t>
      </w:r>
      <w:r w:rsidRPr="00F0311A">
        <w:rPr>
          <w:rFonts w:asciiTheme="minorHAnsi" w:hAnsiTheme="minorHAnsi" w:cstheme="minorHAnsi"/>
          <w:b/>
          <w:iCs/>
          <w:u w:val="single"/>
        </w:rPr>
        <w:t xml:space="preserve"> of environmental policy is based on notions of an inferior race.</w:t>
      </w:r>
      <w:r w:rsidRPr="00F0311A">
        <w:rPr>
          <w:rFonts w:asciiTheme="minorHAnsi" w:hAnsiTheme="minorHAnsi" w:cstheme="minorHAnsi"/>
          <w:sz w:val="8"/>
        </w:rPr>
        <w:t xml:space="preserve"> </w:t>
      </w:r>
      <w:r w:rsidRPr="00F0311A">
        <w:rPr>
          <w:rFonts w:asciiTheme="minorHAnsi" w:hAnsiTheme="minorHAnsi" w:cstheme="minorHAnsi"/>
          <w:b/>
          <w:iCs/>
          <w:u w:val="single"/>
        </w:rPr>
        <w:t xml:space="preserve">This </w:t>
      </w:r>
      <w:r w:rsidRPr="00F0311A">
        <w:rPr>
          <w:rFonts w:asciiTheme="minorHAnsi" w:hAnsiTheme="minorHAnsi" w:cstheme="minorHAnsi"/>
          <w:sz w:val="8"/>
        </w:rPr>
        <w:t>theory</w:t>
      </w:r>
      <w:r w:rsidRPr="00F0311A">
        <w:rPr>
          <w:rFonts w:asciiTheme="minorHAnsi" w:hAnsiTheme="minorHAnsi" w:cstheme="minorHAnsi"/>
          <w:b/>
          <w:iCs/>
          <w:u w:val="single"/>
        </w:rPr>
        <w:t xml:space="preserve"> </w:t>
      </w:r>
      <w:r w:rsidRPr="00F0311A">
        <w:rPr>
          <w:rFonts w:asciiTheme="minorHAnsi" w:hAnsiTheme="minorHAnsi" w:cstheme="minorHAnsi"/>
          <w:b/>
          <w:iCs/>
          <w:highlight w:val="cyan"/>
          <w:u w:val="single"/>
        </w:rPr>
        <w:t xml:space="preserve">allows for the perpetuation of an institutionalized, hierarchical relationship where </w:t>
      </w:r>
      <w:r w:rsidRPr="00F0311A">
        <w:rPr>
          <w:rFonts w:asciiTheme="minorHAnsi" w:hAnsiTheme="minorHAnsi" w:cstheme="minorHAnsi"/>
          <w:b/>
          <w:iCs/>
          <w:highlight w:val="cyan"/>
          <w:u w:val="single"/>
          <w:bdr w:val="single" w:sz="4" w:space="0" w:color="auto" w:frame="1"/>
        </w:rPr>
        <w:t>non-Indians control Indian land</w:t>
      </w:r>
      <w:r w:rsidRPr="00F0311A">
        <w:rPr>
          <w:rFonts w:asciiTheme="minorHAnsi" w:hAnsiTheme="minorHAnsi" w:cstheme="minorHAnsi"/>
          <w:b/>
          <w:iCs/>
          <w:highlight w:val="cyan"/>
          <w:u w:val="single"/>
        </w:rPr>
        <w:t xml:space="preserve"> and may perpetuate violence "in good faith</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Further reinforcing European notions of racial difference was the divergent relationships Indian peoples and Anglos had with nature. n50 Anglo conceptions typically viewed nature as an opportunity for material wealth based on the control of nature. n51 This utilitarian relationship to the natural world promoted vast conversions of natural resources into usable commodities and industries. n52 These industries were then transformed into increased industrial and military capacity used to further expansion and to acquire more resources. n53</w:t>
      </w:r>
      <w:r w:rsidRPr="00F0311A">
        <w:rPr>
          <w:rFonts w:asciiTheme="minorHAnsi" w:hAnsiTheme="minorHAnsi" w:cstheme="minorHAnsi"/>
          <w:sz w:val="12"/>
        </w:rPr>
        <w:t>¶</w:t>
      </w:r>
      <w:r w:rsidRPr="00F0311A">
        <w:rPr>
          <w:rFonts w:asciiTheme="minorHAnsi" w:hAnsiTheme="minorHAnsi" w:cstheme="minorHAnsi"/>
          <w:sz w:val="8"/>
        </w:rPr>
        <w:t xml:space="preserve"> In contrast, many </w:t>
      </w:r>
      <w:r w:rsidRPr="00F0311A">
        <w:rPr>
          <w:rFonts w:asciiTheme="minorHAnsi" w:hAnsiTheme="minorHAnsi" w:cstheme="minorHAnsi"/>
          <w:u w:val="single"/>
        </w:rPr>
        <w:t>tribal epistemologies did not recognize the ability to</w:t>
      </w:r>
      <w:r w:rsidRPr="00F0311A">
        <w:rPr>
          <w:rFonts w:asciiTheme="minorHAnsi" w:hAnsiTheme="minorHAnsi" w:cstheme="minorHAnsi"/>
          <w:sz w:val="8"/>
        </w:rPr>
        <w:t xml:space="preserve"> own or </w:t>
      </w:r>
      <w:r w:rsidRPr="00F0311A">
        <w:rPr>
          <w:rFonts w:asciiTheme="minorHAnsi" w:hAnsiTheme="minorHAnsi" w:cstheme="minorHAnsi"/>
          <w:u w:val="single"/>
        </w:rPr>
        <w:t>master an animate nature.</w:t>
      </w:r>
      <w:r w:rsidRPr="00F0311A">
        <w:rPr>
          <w:rFonts w:asciiTheme="minorHAnsi" w:hAnsiTheme="minorHAnsi" w:cstheme="minorHAnsi"/>
          <w:sz w:val="8"/>
        </w:rPr>
        <w:t xml:space="preserve"> n54 </w:t>
      </w:r>
      <w:r w:rsidRPr="00F0311A">
        <w:rPr>
          <w:rFonts w:asciiTheme="minorHAnsi" w:hAnsiTheme="minorHAnsi" w:cstheme="minorHAnsi"/>
          <w:u w:val="single"/>
        </w:rPr>
        <w:t>Viewing nature as alive restricts</w:t>
      </w:r>
      <w:r w:rsidRPr="00F0311A">
        <w:rPr>
          <w:rFonts w:asciiTheme="minorHAnsi" w:hAnsiTheme="minorHAnsi" w:cstheme="minorHAnsi"/>
          <w:sz w:val="8"/>
        </w:rPr>
        <w:t xml:space="preserve"> the uses of natural resources and severely restricts [*239] </w:t>
      </w:r>
      <w:r w:rsidRPr="00F0311A">
        <w:rPr>
          <w:rFonts w:asciiTheme="minorHAnsi" w:hAnsiTheme="minorHAnsi" w:cstheme="minorHAnsi"/>
          <w:u w:val="single"/>
        </w:rPr>
        <w:t>commodification and industry as a matter of respect</w:t>
      </w:r>
      <w:r w:rsidRPr="00F0311A">
        <w:rPr>
          <w:rFonts w:asciiTheme="minorHAnsi" w:hAnsiTheme="minorHAnsi" w:cstheme="minorHAnsi"/>
          <w:sz w:val="8"/>
        </w:rPr>
        <w:t xml:space="preserve">. n55 Conversely, </w:t>
      </w:r>
      <w:r w:rsidRPr="00F0311A">
        <w:rPr>
          <w:rFonts w:asciiTheme="minorHAnsi" w:hAnsiTheme="minorHAnsi" w:cstheme="minorHAnsi"/>
          <w:u w:val="single"/>
        </w:rPr>
        <w:t>viewing nature</w:t>
      </w:r>
      <w:r w:rsidRPr="00F0311A">
        <w:rPr>
          <w:rFonts w:asciiTheme="minorHAnsi" w:hAnsiTheme="minorHAnsi" w:cstheme="minorHAnsi"/>
          <w:sz w:val="8"/>
        </w:rPr>
        <w:t xml:space="preserve"> </w:t>
      </w:r>
      <w:r w:rsidRPr="00F0311A">
        <w:rPr>
          <w:rFonts w:asciiTheme="minorHAnsi" w:hAnsiTheme="minorHAnsi" w:cstheme="minorHAnsi"/>
          <w:u w:val="single"/>
        </w:rPr>
        <w:t>as inanimate</w:t>
      </w:r>
      <w:r w:rsidRPr="00F0311A">
        <w:rPr>
          <w:rFonts w:asciiTheme="minorHAnsi" w:hAnsiTheme="minorHAnsi" w:cstheme="minorHAnsi"/>
          <w:sz w:val="8"/>
        </w:rPr>
        <w:t xml:space="preserve">, as did Anglos, </w:t>
      </w:r>
      <w:r w:rsidRPr="00F0311A">
        <w:rPr>
          <w:rFonts w:asciiTheme="minorHAnsi" w:hAnsiTheme="minorHAnsi" w:cstheme="minorHAnsi"/>
          <w:u w:val="single"/>
        </w:rPr>
        <w:t>allows for maximum exploitation</w:t>
      </w:r>
      <w:r w:rsidRPr="00F0311A">
        <w:rPr>
          <w:rFonts w:asciiTheme="minorHAnsi" w:hAnsiTheme="minorHAnsi" w:cstheme="minorHAnsi"/>
          <w:sz w:val="8"/>
        </w:rPr>
        <w:t xml:space="preserve">. n56 Some </w:t>
      </w:r>
      <w:r w:rsidRPr="00F0311A">
        <w:rPr>
          <w:rFonts w:asciiTheme="minorHAnsi" w:hAnsiTheme="minorHAnsi" w:cstheme="minorHAnsi"/>
          <w:u w:val="single"/>
        </w:rPr>
        <w:t>scholars see this</w:t>
      </w:r>
      <w:r w:rsidRPr="00F0311A">
        <w:rPr>
          <w:rFonts w:asciiTheme="minorHAnsi" w:hAnsiTheme="minorHAnsi" w:cstheme="minorHAnsi"/>
          <w:sz w:val="8"/>
        </w:rPr>
        <w:t xml:space="preserve"> type of world-view </w:t>
      </w:r>
      <w:r w:rsidRPr="00F0311A">
        <w:rPr>
          <w:rFonts w:asciiTheme="minorHAnsi" w:hAnsiTheme="minorHAnsi" w:cstheme="minorHAnsi"/>
          <w:u w:val="single"/>
        </w:rPr>
        <w:t>as a foundation for imperialism because societies that extract the most short-term energy from natural resources gain dominant social positions and power over those who temper their exploitation.</w:t>
      </w:r>
      <w:r w:rsidRPr="00F0311A">
        <w:rPr>
          <w:rFonts w:asciiTheme="minorHAnsi" w:hAnsiTheme="minorHAnsi" w:cstheme="minorHAnsi"/>
          <w:sz w:val="8"/>
        </w:rPr>
        <w:t xml:space="preserve"> n57</w:t>
      </w:r>
      <w:r w:rsidRPr="00F0311A">
        <w:rPr>
          <w:rFonts w:asciiTheme="minorHAnsi" w:hAnsiTheme="minorHAnsi" w:cstheme="minorHAnsi"/>
          <w:sz w:val="12"/>
        </w:rPr>
        <w:t>¶</w:t>
      </w:r>
      <w:r w:rsidRPr="00F0311A">
        <w:rPr>
          <w:rFonts w:asciiTheme="minorHAnsi" w:hAnsiTheme="minorHAnsi" w:cstheme="minorHAnsi"/>
          <w:sz w:val="8"/>
        </w:rPr>
        <w:t xml:space="preserve"> A. The Doctrine of Discovery</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 English colonists came up with two justifications for taking the Native Americans' lands. First, they argued that colonists would civilize the Indians and 'cover their naked </w:t>
      </w:r>
      <w:proofErr w:type="spellStart"/>
      <w:r w:rsidRPr="00F0311A">
        <w:rPr>
          <w:rFonts w:asciiTheme="minorHAnsi" w:hAnsiTheme="minorHAnsi" w:cstheme="minorHAnsi"/>
          <w:sz w:val="8"/>
        </w:rPr>
        <w:t>miserie</w:t>
      </w:r>
      <w:proofErr w:type="spellEnd"/>
      <w:r w:rsidRPr="00F0311A">
        <w:rPr>
          <w:rFonts w:asciiTheme="minorHAnsi" w:hAnsiTheme="minorHAnsi" w:cstheme="minorHAnsi"/>
          <w:sz w:val="8"/>
        </w:rPr>
        <w:t xml:space="preserve">, with </w:t>
      </w:r>
      <w:proofErr w:type="spellStart"/>
      <w:r w:rsidRPr="00F0311A">
        <w:rPr>
          <w:rFonts w:asciiTheme="minorHAnsi" w:hAnsiTheme="minorHAnsi" w:cstheme="minorHAnsi"/>
          <w:sz w:val="8"/>
        </w:rPr>
        <w:t>civill</w:t>
      </w:r>
      <w:proofErr w:type="spellEnd"/>
      <w:r w:rsidRPr="00F0311A">
        <w:rPr>
          <w:rFonts w:asciiTheme="minorHAnsi" w:hAnsiTheme="minorHAnsi" w:cstheme="minorHAnsi"/>
          <w:sz w:val="8"/>
        </w:rPr>
        <w:t xml:space="preserve"> use of </w:t>
      </w:r>
      <w:proofErr w:type="spellStart"/>
      <w:r w:rsidRPr="00F0311A">
        <w:rPr>
          <w:rFonts w:asciiTheme="minorHAnsi" w:hAnsiTheme="minorHAnsi" w:cstheme="minorHAnsi"/>
          <w:sz w:val="8"/>
        </w:rPr>
        <w:t>foode</w:t>
      </w:r>
      <w:proofErr w:type="spellEnd"/>
      <w:r w:rsidRPr="00F0311A">
        <w:rPr>
          <w:rFonts w:asciiTheme="minorHAnsi" w:hAnsiTheme="minorHAnsi" w:cstheme="minorHAnsi"/>
          <w:sz w:val="8"/>
        </w:rPr>
        <w:t xml:space="preserve"> and </w:t>
      </w:r>
      <w:proofErr w:type="spellStart"/>
      <w:r w:rsidRPr="00F0311A">
        <w:rPr>
          <w:rFonts w:asciiTheme="minorHAnsi" w:hAnsiTheme="minorHAnsi" w:cstheme="minorHAnsi"/>
          <w:sz w:val="8"/>
        </w:rPr>
        <w:t>cloathing</w:t>
      </w:r>
      <w:proofErr w:type="spellEnd"/>
      <w:r w:rsidRPr="00F0311A">
        <w:rPr>
          <w:rFonts w:asciiTheme="minorHAnsi" w:hAnsiTheme="minorHAnsi" w:cstheme="minorHAnsi"/>
          <w:sz w:val="8"/>
        </w:rPr>
        <w:t xml:space="preserve">.' In royal charters given to the companies organizing the colonization, mention was always made of the obligation to bring Christianity to the 'savages.' The other part of the rationale was that Europeans could put the land to a 'higher use,' making it more productive by intensive cultivation and by bringing in livestock. In 1625, Samuel Purchas argued that God did not intend for the land to remain as 'that unmanned wild </w:t>
      </w:r>
      <w:proofErr w:type="spellStart"/>
      <w:r w:rsidRPr="00F0311A">
        <w:rPr>
          <w:rFonts w:asciiTheme="minorHAnsi" w:hAnsiTheme="minorHAnsi" w:cstheme="minorHAnsi"/>
          <w:sz w:val="8"/>
        </w:rPr>
        <w:t>Countrey</w:t>
      </w:r>
      <w:proofErr w:type="spellEnd"/>
      <w:r w:rsidRPr="00F0311A">
        <w:rPr>
          <w:rFonts w:asciiTheme="minorHAnsi" w:hAnsiTheme="minorHAnsi" w:cstheme="minorHAnsi"/>
          <w:sz w:val="8"/>
        </w:rPr>
        <w:t xml:space="preserve">, which [the savages] range rather than </w:t>
      </w:r>
      <w:proofErr w:type="spellStart"/>
      <w:r w:rsidRPr="00F0311A">
        <w:rPr>
          <w:rFonts w:asciiTheme="minorHAnsi" w:hAnsiTheme="minorHAnsi" w:cstheme="minorHAnsi"/>
          <w:sz w:val="8"/>
        </w:rPr>
        <w:t>inhabite</w:t>
      </w:r>
      <w:proofErr w:type="spellEnd"/>
      <w:r w:rsidRPr="00F0311A">
        <w:rPr>
          <w:rFonts w:asciiTheme="minorHAnsi" w:hAnsiTheme="minorHAnsi" w:cstheme="minorHAnsi"/>
          <w:sz w:val="8"/>
        </w:rPr>
        <w:t>.' n58</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From the very beginning, </w:t>
      </w:r>
      <w:r w:rsidRPr="00F0311A">
        <w:rPr>
          <w:rFonts w:asciiTheme="minorHAnsi" w:hAnsiTheme="minorHAnsi" w:cstheme="minorHAnsi"/>
          <w:u w:val="single"/>
        </w:rPr>
        <w:t>Europeans sought to control the ontology of nature by imposing western norms of separating nature from society.</w:t>
      </w:r>
      <w:r w:rsidRPr="00F0311A">
        <w:rPr>
          <w:rFonts w:asciiTheme="minorHAnsi" w:hAnsiTheme="minorHAnsi" w:cstheme="minorHAnsi"/>
          <w:sz w:val="8"/>
        </w:rPr>
        <w:t xml:space="preserve"> Groups with a communal and cohesive relationship with nature were seen as outside of the social contract and were marginalized as irrational. As such, "savage as the wolf" and "noble savage" constructions were used to imagine American Indian people as inferior. n59 These characterizations become the underlying justifications for domination of people portrayed as "unfortunate children of nature" n60 who need to be controlled, managed and dominated like nature itself under the rubric of Enlightenment civilization. </w:t>
      </w:r>
      <w:r w:rsidRPr="00F0311A">
        <w:rPr>
          <w:rFonts w:asciiTheme="minorHAnsi" w:hAnsiTheme="minorHAnsi" w:cstheme="minorHAnsi"/>
          <w:b/>
          <w:iCs/>
          <w:u w:val="single"/>
        </w:rPr>
        <w:t xml:space="preserve">The first version of colonial jurisprudence </w:t>
      </w:r>
      <w:r w:rsidRPr="00F0311A">
        <w:rPr>
          <w:rFonts w:asciiTheme="minorHAnsi" w:hAnsiTheme="minorHAnsi" w:cstheme="minorHAnsi"/>
          <w:sz w:val="8"/>
        </w:rPr>
        <w:t xml:space="preserve">[*240] </w:t>
      </w:r>
      <w:r w:rsidRPr="00F0311A">
        <w:rPr>
          <w:rFonts w:asciiTheme="minorHAnsi" w:hAnsiTheme="minorHAnsi" w:cstheme="minorHAnsi"/>
          <w:b/>
          <w:iCs/>
          <w:u w:val="single"/>
        </w:rPr>
        <w:t>to utilize this characterization</w:t>
      </w:r>
      <w:r w:rsidRPr="00F0311A">
        <w:rPr>
          <w:rFonts w:asciiTheme="minorHAnsi" w:hAnsiTheme="minorHAnsi" w:cstheme="minorHAnsi"/>
          <w:sz w:val="8"/>
        </w:rPr>
        <w:t xml:space="preserve"> in the United States </w:t>
      </w:r>
      <w:r w:rsidRPr="00F0311A">
        <w:rPr>
          <w:rFonts w:asciiTheme="minorHAnsi" w:hAnsiTheme="minorHAnsi" w:cstheme="minorHAnsi"/>
          <w:b/>
          <w:iCs/>
          <w:u w:val="single"/>
        </w:rPr>
        <w:t>was the method of dividing resources for use via title</w:t>
      </w:r>
      <w:r w:rsidRPr="00F0311A">
        <w:rPr>
          <w:rFonts w:asciiTheme="minorHAnsi" w:hAnsiTheme="minorHAnsi" w:cstheme="minorHAnsi"/>
          <w:sz w:val="8"/>
        </w:rPr>
        <w:t>, as understood by discovery tenets.</w:t>
      </w:r>
      <w:r w:rsidRPr="00F0311A">
        <w:rPr>
          <w:rFonts w:asciiTheme="minorHAnsi" w:hAnsiTheme="minorHAnsi" w:cstheme="minorHAnsi"/>
          <w:sz w:val="12"/>
        </w:rPr>
        <w:t>¶</w:t>
      </w:r>
      <w:r w:rsidRPr="00F0311A">
        <w:rPr>
          <w:rFonts w:asciiTheme="minorHAnsi" w:hAnsiTheme="minorHAnsi" w:cstheme="minorHAnsi"/>
          <w:sz w:val="8"/>
        </w:rPr>
        <w:t xml:space="preserve"> The discovery doctrine gained further legitimacy in United States law through its application by Chief Justice Marshall. According to Marshall this doctrine leads to a natural assumption about 'use' versus 'title' property. He elaborates the point in Johnson v. McIntosh. n61</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They [American indigenous people] were admitted to be the rightful occupants of the soil, with a legal as well as just claim to retain possession of it, and to use it according to their own discretion; but their rights to complete sovereignty, as independent nations, were necessarily diminished, and their power to dispose of the soil at their own will, to whomsoever they pleased, was denied by the original fundamental principle, that discovery gave exclusive title to those who made it. n62</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Federal trust, in light of its discovery legacy, is a legal tool whose primary use is to compromise the title and claims held by tribes. Moreover, the federal </w:t>
      </w:r>
      <w:r w:rsidRPr="00F0311A">
        <w:rPr>
          <w:rFonts w:asciiTheme="minorHAnsi" w:hAnsiTheme="minorHAnsi" w:cstheme="minorHAnsi"/>
          <w:b/>
          <w:iCs/>
          <w:u w:val="single"/>
        </w:rPr>
        <w:t>trust is a colonial instrument used from the beginning to divest the natural resources from American Indians.</w:t>
      </w:r>
      <w:r w:rsidRPr="00F0311A">
        <w:rPr>
          <w:rFonts w:asciiTheme="minorHAnsi" w:hAnsiTheme="minorHAnsi" w:cstheme="minorHAnsi"/>
          <w:sz w:val="8"/>
        </w:rPr>
        <w:t xml:space="preserve"> </w:t>
      </w:r>
      <w:r w:rsidRPr="00F0311A">
        <w:rPr>
          <w:rFonts w:asciiTheme="minorHAnsi" w:hAnsiTheme="minorHAnsi" w:cstheme="minorHAnsi"/>
          <w:u w:val="single"/>
        </w:rPr>
        <w:t>This justification by differences in race and ethnicity places aboriginal people outside of the social contract.</w:t>
      </w:r>
      <w:r w:rsidRPr="00F0311A">
        <w:rPr>
          <w:rFonts w:asciiTheme="minorHAnsi" w:hAnsiTheme="minorHAnsi" w:cstheme="minorHAnsi"/>
          <w:sz w:val="8"/>
        </w:rPr>
        <w:t xml:space="preserve"> If they are placed outside of the social contract, the original, established agreements with the tribes could be broken on the grounds of paternalism. However, the use of </w:t>
      </w:r>
      <w:r w:rsidRPr="00F0311A">
        <w:rPr>
          <w:rFonts w:asciiTheme="minorHAnsi" w:hAnsiTheme="minorHAnsi" w:cstheme="minorHAnsi"/>
          <w:b/>
          <w:iCs/>
          <w:u w:val="single"/>
        </w:rPr>
        <w:t>the discovery doctrine to legitimize the violence done to American Indians through this unilateral paternalism</w:t>
      </w:r>
      <w:r w:rsidRPr="00F0311A">
        <w:rPr>
          <w:rFonts w:asciiTheme="minorHAnsi" w:hAnsiTheme="minorHAnsi" w:cstheme="minorHAnsi"/>
          <w:sz w:val="8"/>
        </w:rPr>
        <w:t xml:space="preserve">, even if hidden during treaty making, </w:t>
      </w:r>
      <w:r w:rsidRPr="00F0311A">
        <w:rPr>
          <w:rFonts w:asciiTheme="minorHAnsi" w:hAnsiTheme="minorHAnsi" w:cstheme="minorHAnsi"/>
          <w:b/>
          <w:iCs/>
          <w:u w:val="single"/>
        </w:rPr>
        <w:t>cannot disguise the harm done to American Indians who were forcefully removed from their lands and denied their</w:t>
      </w:r>
      <w:r w:rsidRPr="00F0311A">
        <w:rPr>
          <w:rFonts w:asciiTheme="minorHAnsi" w:hAnsiTheme="minorHAnsi" w:cstheme="minorHAnsi"/>
          <w:sz w:val="8"/>
        </w:rPr>
        <w:t xml:space="preserve"> traditional </w:t>
      </w:r>
      <w:r w:rsidRPr="00F0311A">
        <w:rPr>
          <w:rFonts w:asciiTheme="minorHAnsi" w:hAnsiTheme="minorHAnsi" w:cstheme="minorHAnsi"/>
          <w:b/>
          <w:iCs/>
          <w:u w:val="single"/>
        </w:rPr>
        <w:t>relationship with nature</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B. Environmental Policy as Colonial Legacy</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Federal</w:t>
      </w:r>
      <w:r w:rsidRPr="00F0311A">
        <w:rPr>
          <w:rFonts w:asciiTheme="minorHAnsi" w:hAnsiTheme="minorHAnsi" w:cstheme="minorHAnsi"/>
          <w:sz w:val="8"/>
        </w:rPr>
        <w:t xml:space="preserve">-tribal </w:t>
      </w:r>
      <w:r w:rsidRPr="00F0311A">
        <w:rPr>
          <w:rFonts w:asciiTheme="minorHAnsi" w:hAnsiTheme="minorHAnsi" w:cstheme="minorHAnsi"/>
          <w:u w:val="single"/>
        </w:rPr>
        <w:t>environmental land management</w:t>
      </w:r>
      <w:r w:rsidRPr="00F0311A">
        <w:rPr>
          <w:rFonts w:asciiTheme="minorHAnsi" w:hAnsiTheme="minorHAnsi" w:cstheme="minorHAnsi"/>
          <w:sz w:val="8"/>
        </w:rPr>
        <w:t xml:space="preserve"> on reservations </w:t>
      </w:r>
      <w:r w:rsidRPr="00F0311A">
        <w:rPr>
          <w:rFonts w:asciiTheme="minorHAnsi" w:hAnsiTheme="minorHAnsi" w:cstheme="minorHAnsi"/>
          <w:b/>
          <w:iCs/>
          <w:u w:val="single"/>
        </w:rPr>
        <w:t>reflects the foundational violence committed through colonial</w:t>
      </w:r>
      <w:r w:rsidRPr="00F0311A">
        <w:rPr>
          <w:rFonts w:asciiTheme="minorHAnsi" w:hAnsiTheme="minorHAnsi" w:cstheme="minorHAnsi"/>
          <w:sz w:val="8"/>
        </w:rPr>
        <w:t xml:space="preserve">-based plenary </w:t>
      </w:r>
      <w:r w:rsidRPr="00F0311A">
        <w:rPr>
          <w:rFonts w:asciiTheme="minorHAnsi" w:hAnsiTheme="minorHAnsi" w:cstheme="minorHAnsi"/>
          <w:b/>
          <w:iCs/>
          <w:u w:val="single"/>
        </w:rPr>
        <w:t>power</w:t>
      </w:r>
      <w:r w:rsidRPr="00F0311A">
        <w:rPr>
          <w:rFonts w:asciiTheme="minorHAnsi" w:hAnsiTheme="minorHAnsi" w:cstheme="minorHAnsi"/>
          <w:sz w:val="8"/>
        </w:rPr>
        <w:t xml:space="preserve">. American Indian leaders, scholars and policy experts agree that </w:t>
      </w:r>
      <w:r w:rsidRPr="00F0311A">
        <w:rPr>
          <w:rFonts w:asciiTheme="minorHAnsi" w:hAnsiTheme="minorHAnsi" w:cstheme="minorHAnsi"/>
          <w:b/>
          <w:iCs/>
          <w:u w:val="single"/>
          <w:bdr w:val="single" w:sz="4" w:space="0" w:color="auto" w:frame="1"/>
        </w:rPr>
        <w:t>these environmental policies have been a disaster</w:t>
      </w:r>
      <w:r w:rsidRPr="00F0311A">
        <w:rPr>
          <w:rFonts w:asciiTheme="minorHAnsi" w:hAnsiTheme="minorHAnsi" w:cstheme="minorHAnsi"/>
          <w:sz w:val="8"/>
        </w:rPr>
        <w:t xml:space="preserve">. n63 We contend that the harm done can be traced to the [*241] forced change in American Indian use relationships with nature that had been protected by treaties. Thus, </w:t>
      </w:r>
      <w:r w:rsidRPr="00F0311A">
        <w:rPr>
          <w:rFonts w:asciiTheme="minorHAnsi" w:hAnsiTheme="minorHAnsi" w:cstheme="minorHAnsi"/>
          <w:u w:val="single"/>
        </w:rPr>
        <w:t>while tribes</w:t>
      </w:r>
      <w:r w:rsidRPr="00F0311A">
        <w:rPr>
          <w:rFonts w:asciiTheme="minorHAnsi" w:hAnsiTheme="minorHAnsi" w:cstheme="minorHAnsi"/>
          <w:sz w:val="8"/>
        </w:rPr>
        <w:t xml:space="preserve"> and individual American Indian citizens often </w:t>
      </w:r>
      <w:r w:rsidRPr="00F0311A">
        <w:rPr>
          <w:rFonts w:asciiTheme="minorHAnsi" w:hAnsiTheme="minorHAnsi" w:cstheme="minorHAnsi"/>
          <w:u w:val="single"/>
        </w:rPr>
        <w:t>retain traditional values for relating to nature, they are not allowed to incorporate them into the federal</w:t>
      </w:r>
      <w:r w:rsidRPr="00F0311A">
        <w:rPr>
          <w:rFonts w:asciiTheme="minorHAnsi" w:hAnsiTheme="minorHAnsi" w:cstheme="minorHAnsi"/>
          <w:sz w:val="8"/>
        </w:rPr>
        <w:t xml:space="preserve"> environmental </w:t>
      </w:r>
      <w:r w:rsidRPr="00F0311A">
        <w:rPr>
          <w:rFonts w:asciiTheme="minorHAnsi" w:hAnsiTheme="minorHAnsi" w:cstheme="minorHAnsi"/>
          <w:u w:val="single"/>
        </w:rPr>
        <w:t>laws that govern policy on tribal lands.</w:t>
      </w:r>
      <w:r w:rsidRPr="00F0311A">
        <w:rPr>
          <w:rFonts w:asciiTheme="minorHAnsi" w:hAnsiTheme="minorHAnsi" w:cstheme="minorHAnsi"/>
          <w:sz w:val="8"/>
        </w:rPr>
        <w:t xml:space="preserve"> As a result, Indian environmental </w:t>
      </w:r>
      <w:r w:rsidRPr="00F0311A">
        <w:rPr>
          <w:rFonts w:asciiTheme="minorHAnsi" w:hAnsiTheme="minorHAnsi" w:cstheme="minorHAnsi"/>
          <w:u w:val="single"/>
        </w:rPr>
        <w:t>policy</w:t>
      </w:r>
      <w:r w:rsidRPr="00F0311A">
        <w:rPr>
          <w:rFonts w:asciiTheme="minorHAnsi" w:hAnsiTheme="minorHAnsi" w:cstheme="minorHAnsi"/>
          <w:sz w:val="8"/>
        </w:rPr>
        <w:t xml:space="preserve">, as dictated by various federal environmental laws, </w:t>
      </w:r>
      <w:r w:rsidRPr="00F0311A">
        <w:rPr>
          <w:rFonts w:asciiTheme="minorHAnsi" w:hAnsiTheme="minorHAnsi" w:cstheme="minorHAnsi"/>
          <w:u w:val="single"/>
        </w:rPr>
        <w:t>places major decisions about</w:t>
      </w:r>
      <w:r w:rsidRPr="00F0311A">
        <w:rPr>
          <w:rFonts w:asciiTheme="minorHAnsi" w:hAnsiTheme="minorHAnsi" w:cstheme="minorHAnsi"/>
          <w:sz w:val="8"/>
        </w:rPr>
        <w:t xml:space="preserve"> resource use and </w:t>
      </w:r>
      <w:r w:rsidRPr="00F0311A">
        <w:rPr>
          <w:rFonts w:asciiTheme="minorHAnsi" w:hAnsiTheme="minorHAnsi" w:cstheme="minorHAnsi"/>
          <w:u w:val="single"/>
        </w:rPr>
        <w:t xml:space="preserve">management in the hands of the federal government through </w:t>
      </w:r>
      <w:r w:rsidRPr="00F0311A">
        <w:rPr>
          <w:rFonts w:asciiTheme="minorHAnsi" w:hAnsiTheme="minorHAnsi" w:cstheme="minorHAnsi"/>
          <w:sz w:val="8"/>
        </w:rPr>
        <w:t xml:space="preserve">application </w:t>
      </w:r>
      <w:r w:rsidRPr="00F0311A">
        <w:rPr>
          <w:rFonts w:asciiTheme="minorHAnsi" w:hAnsiTheme="minorHAnsi" w:cstheme="minorHAnsi"/>
          <w:u w:val="single"/>
        </w:rPr>
        <w:t>of the trust doctrine and the "good faith" which it is supposed to embody</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One function the federal trust affords the federal government, usually the Department of the Interior, is the ability to approve leases for uranium mines, coal mines, timber harvests and other extractive industries. The trust doctrine has had a damaging effect on tribal sovereignty as well as environmental quality. Tribes have been forced to lease out territory for the mining of radioactive material used in civilian and military nuclear facilities. n64 Such operations usually destroy an area in perpetuity and are often abandoned without being cleaned up. n65 "</w:t>
      </w:r>
      <w:r w:rsidRPr="00F0311A">
        <w:rPr>
          <w:rFonts w:asciiTheme="minorHAnsi" w:hAnsiTheme="minorHAnsi" w:cstheme="minorHAnsi"/>
          <w:b/>
          <w:iCs/>
          <w:highlight w:val="cyan"/>
          <w:u w:val="single"/>
        </w:rPr>
        <w:t>Tribal self-determination requires the ending of the colonial relationship facilitated by the energy companies and the government</w:t>
      </w:r>
      <w:r w:rsidRPr="00F0311A">
        <w:rPr>
          <w:rFonts w:asciiTheme="minorHAnsi" w:hAnsiTheme="minorHAnsi" w:cstheme="minorHAnsi"/>
          <w:sz w:val="8"/>
          <w:highlight w:val="cyan"/>
        </w:rPr>
        <w:t xml:space="preserve">... </w:t>
      </w:r>
      <w:r w:rsidRPr="00F0311A">
        <w:rPr>
          <w:rFonts w:asciiTheme="minorHAnsi" w:hAnsiTheme="minorHAnsi" w:cstheme="minorHAnsi"/>
          <w:sz w:val="8"/>
        </w:rPr>
        <w:t xml:space="preserve">." n66 The federal </w:t>
      </w:r>
      <w:r w:rsidRPr="00F0311A">
        <w:rPr>
          <w:rFonts w:asciiTheme="minorHAnsi" w:hAnsiTheme="minorHAnsi" w:cstheme="minorHAnsi"/>
          <w:u w:val="single"/>
        </w:rPr>
        <w:t>trust responsibility is used</w:t>
      </w:r>
      <w:r w:rsidRPr="00F0311A">
        <w:rPr>
          <w:rFonts w:asciiTheme="minorHAnsi" w:hAnsiTheme="minorHAnsi" w:cstheme="minorHAnsi"/>
          <w:sz w:val="8"/>
        </w:rPr>
        <w:t xml:space="preserve"> in an abusive fashion </w:t>
      </w:r>
      <w:r w:rsidRPr="00F0311A">
        <w:rPr>
          <w:rFonts w:asciiTheme="minorHAnsi" w:hAnsiTheme="minorHAnsi" w:cstheme="minorHAnsi"/>
          <w:u w:val="single"/>
        </w:rPr>
        <w:t>to exploit</w:t>
      </w:r>
      <w:r w:rsidRPr="00F0311A">
        <w:rPr>
          <w:rFonts w:asciiTheme="minorHAnsi" w:hAnsiTheme="minorHAnsi" w:cstheme="minorHAnsi"/>
          <w:sz w:val="8"/>
        </w:rPr>
        <w:t xml:space="preserve"> the resources of American </w:t>
      </w:r>
      <w:r w:rsidRPr="00F0311A">
        <w:rPr>
          <w:rFonts w:asciiTheme="minorHAnsi" w:hAnsiTheme="minorHAnsi" w:cstheme="minorHAnsi"/>
          <w:u w:val="single"/>
        </w:rPr>
        <w:t>Indian people</w:t>
      </w:r>
      <w:r w:rsidRPr="00F0311A">
        <w:rPr>
          <w:rFonts w:asciiTheme="minorHAnsi" w:hAnsiTheme="minorHAnsi" w:cstheme="minorHAnsi"/>
          <w:sz w:val="8"/>
        </w:rPr>
        <w:t xml:space="preserve"> without paying the social costs of doing so. n67 The leases are producing revenue for the tribes, but at a rate far below their market value. n68 Thus, [*242] the tribes are not only denied the right to stop exploitation and treatment of nature in a way counter to their beliefs, they are also cheated out of their share of the profits when resources are extracted.</w:t>
      </w:r>
      <w:r w:rsidRPr="00F0311A">
        <w:rPr>
          <w:rFonts w:asciiTheme="minorHAnsi" w:hAnsiTheme="minorHAnsi" w:cstheme="minorHAnsi"/>
          <w:sz w:val="12"/>
        </w:rPr>
        <w:t>¶</w:t>
      </w:r>
      <w:r w:rsidRPr="00F0311A">
        <w:rPr>
          <w:rFonts w:asciiTheme="minorHAnsi" w:hAnsiTheme="minorHAnsi" w:cstheme="minorHAnsi"/>
          <w:sz w:val="8"/>
        </w:rPr>
        <w:t xml:space="preserve"> "The government has long discovered since, that </w:t>
      </w:r>
      <w:r w:rsidRPr="00F0311A">
        <w:rPr>
          <w:rFonts w:asciiTheme="minorHAnsi" w:hAnsiTheme="minorHAnsi" w:cstheme="minorHAnsi"/>
          <w:u w:val="single"/>
        </w:rPr>
        <w:t>by keeping Indian resources pooled in reservation areas under trust</w:t>
      </w:r>
      <w:r w:rsidRPr="00F0311A">
        <w:rPr>
          <w:rFonts w:asciiTheme="minorHAnsi" w:hAnsiTheme="minorHAnsi" w:cstheme="minorHAnsi"/>
          <w:sz w:val="8"/>
        </w:rPr>
        <w:t xml:space="preserve">, </w:t>
      </w:r>
      <w:r w:rsidRPr="00F0311A">
        <w:rPr>
          <w:rFonts w:asciiTheme="minorHAnsi" w:hAnsiTheme="minorHAnsi" w:cstheme="minorHAnsi"/>
          <w:u w:val="single"/>
        </w:rPr>
        <w:t>it is able to channel the resources at very low rates to preferred corporations, using the tribal council apparatus it established</w:t>
      </w:r>
      <w:r w:rsidRPr="00F0311A">
        <w:rPr>
          <w:rFonts w:asciiTheme="minorHAnsi" w:hAnsiTheme="minorHAnsi" w:cstheme="minorHAnsi"/>
          <w:sz w:val="8"/>
        </w:rPr>
        <w:t xml:space="preserve"> in 1934 </w:t>
      </w:r>
      <w:r w:rsidRPr="00F0311A">
        <w:rPr>
          <w:rFonts w:asciiTheme="minorHAnsi" w:hAnsiTheme="minorHAnsi" w:cstheme="minorHAnsi"/>
          <w:u w:val="single"/>
        </w:rPr>
        <w:t>as a medium</w:t>
      </w:r>
      <w:r w:rsidRPr="00F0311A">
        <w:rPr>
          <w:rFonts w:asciiTheme="minorHAnsi" w:hAnsiTheme="minorHAnsi" w:cstheme="minorHAnsi"/>
          <w:sz w:val="8"/>
        </w:rPr>
        <w:t xml:space="preserve"> for leasing purposes." n69 The 1934 Indian Reorganization Act instituted liberal democracies on reservations which are referred to as </w:t>
      </w:r>
      <w:r w:rsidRPr="00F0311A">
        <w:rPr>
          <w:rFonts w:asciiTheme="minorHAnsi" w:hAnsiTheme="minorHAnsi" w:cstheme="minorHAnsi"/>
          <w:u w:val="single"/>
        </w:rPr>
        <w:t>puppet tribal councils</w:t>
      </w:r>
      <w:r w:rsidRPr="00F0311A">
        <w:rPr>
          <w:rFonts w:asciiTheme="minorHAnsi" w:hAnsiTheme="minorHAnsi" w:cstheme="minorHAnsi"/>
          <w:sz w:val="8"/>
        </w:rPr>
        <w:t xml:space="preserve">. These puppet councils, </w:t>
      </w:r>
      <w:r w:rsidRPr="00F0311A">
        <w:rPr>
          <w:rFonts w:asciiTheme="minorHAnsi" w:hAnsiTheme="minorHAnsi" w:cstheme="minorHAnsi"/>
          <w:u w:val="single"/>
        </w:rPr>
        <w:t>working within the</w:t>
      </w:r>
      <w:r w:rsidRPr="00F0311A">
        <w:rPr>
          <w:rFonts w:asciiTheme="minorHAnsi" w:hAnsiTheme="minorHAnsi" w:cstheme="minorHAnsi"/>
          <w:sz w:val="8"/>
        </w:rPr>
        <w:t xml:space="preserve"> hierarchy of the Bureau of Indian Affairs (</w:t>
      </w:r>
      <w:r w:rsidRPr="00F0311A">
        <w:rPr>
          <w:rFonts w:asciiTheme="minorHAnsi" w:hAnsiTheme="minorHAnsi" w:cstheme="minorHAnsi"/>
          <w:u w:val="single"/>
        </w:rPr>
        <w:t>BIA</w:t>
      </w:r>
      <w:r w:rsidRPr="00F0311A">
        <w:rPr>
          <w:rFonts w:asciiTheme="minorHAnsi" w:hAnsiTheme="minorHAnsi" w:cstheme="minorHAnsi"/>
          <w:sz w:val="8"/>
        </w:rPr>
        <w:t xml:space="preserve">), </w:t>
      </w:r>
      <w:r w:rsidRPr="00F0311A">
        <w:rPr>
          <w:rFonts w:asciiTheme="minorHAnsi" w:hAnsiTheme="minorHAnsi" w:cstheme="minorHAnsi"/>
          <w:u w:val="single"/>
        </w:rPr>
        <w:t>operate under special interest politics</w:t>
      </w:r>
      <w:r w:rsidRPr="00F0311A">
        <w:rPr>
          <w:rFonts w:asciiTheme="minorHAnsi" w:hAnsiTheme="minorHAnsi" w:cstheme="minorHAnsi"/>
          <w:sz w:val="8"/>
        </w:rPr>
        <w:t xml:space="preserve">, </w:t>
      </w:r>
      <w:r w:rsidRPr="00F0311A">
        <w:rPr>
          <w:rFonts w:asciiTheme="minorHAnsi" w:hAnsiTheme="minorHAnsi" w:cstheme="minorHAnsi"/>
          <w:u w:val="single"/>
        </w:rPr>
        <w:t>as opposed to</w:t>
      </w:r>
      <w:r w:rsidRPr="00F0311A">
        <w:rPr>
          <w:rFonts w:asciiTheme="minorHAnsi" w:hAnsiTheme="minorHAnsi" w:cstheme="minorHAnsi"/>
          <w:sz w:val="8"/>
        </w:rPr>
        <w:t xml:space="preserve"> the traditional egalitarian and often </w:t>
      </w:r>
      <w:r w:rsidRPr="00F0311A">
        <w:rPr>
          <w:rFonts w:asciiTheme="minorHAnsi" w:hAnsiTheme="minorHAnsi" w:cstheme="minorHAnsi"/>
          <w:u w:val="single"/>
        </w:rPr>
        <w:t>consensual governments that tribes previously employed</w:t>
      </w:r>
      <w:r w:rsidRPr="00F0311A">
        <w:rPr>
          <w:rFonts w:asciiTheme="minorHAnsi" w:hAnsiTheme="minorHAnsi" w:cstheme="minorHAnsi"/>
          <w:sz w:val="8"/>
        </w:rPr>
        <w:t>. n70</w:t>
      </w:r>
      <w:r w:rsidRPr="00F0311A">
        <w:rPr>
          <w:rFonts w:asciiTheme="minorHAnsi" w:hAnsiTheme="minorHAnsi" w:cstheme="minorHAnsi"/>
          <w:sz w:val="12"/>
        </w:rPr>
        <w:t>¶</w:t>
      </w:r>
      <w:r w:rsidRPr="00F0311A">
        <w:rPr>
          <w:rFonts w:asciiTheme="minorHAnsi" w:hAnsiTheme="minorHAnsi" w:cstheme="minorHAnsi"/>
          <w:sz w:val="8"/>
        </w:rPr>
        <w:t xml:space="preserve"> This misuse of nature was strictly prohibited by American Indian ideas and theological restraints that provided an </w:t>
      </w:r>
      <w:r w:rsidRPr="00F0311A">
        <w:rPr>
          <w:rFonts w:asciiTheme="minorHAnsi" w:hAnsiTheme="minorHAnsi" w:cstheme="minorHAnsi"/>
          <w:u w:val="single"/>
        </w:rPr>
        <w:t xml:space="preserve">American Indian worldview about </w:t>
      </w:r>
      <w:r w:rsidRPr="00F0311A">
        <w:rPr>
          <w:rFonts w:asciiTheme="minorHAnsi" w:hAnsiTheme="minorHAnsi" w:cstheme="minorHAnsi"/>
          <w:sz w:val="8"/>
        </w:rPr>
        <w:t xml:space="preserve">a living and </w:t>
      </w:r>
      <w:r w:rsidRPr="00F0311A">
        <w:rPr>
          <w:rFonts w:asciiTheme="minorHAnsi" w:hAnsiTheme="minorHAnsi" w:cstheme="minorHAnsi"/>
          <w:u w:val="single"/>
        </w:rPr>
        <w:t>sentient nature</w:t>
      </w:r>
      <w:r w:rsidRPr="00F0311A">
        <w:rPr>
          <w:rFonts w:asciiTheme="minorHAnsi" w:hAnsiTheme="minorHAnsi" w:cstheme="minorHAnsi"/>
          <w:sz w:val="8"/>
        </w:rPr>
        <w:t xml:space="preserve">. Unfortunately, this </w:t>
      </w:r>
      <w:r w:rsidRPr="00F0311A">
        <w:rPr>
          <w:rFonts w:asciiTheme="minorHAnsi" w:hAnsiTheme="minorHAnsi" w:cstheme="minorHAnsi"/>
          <w:u w:val="single"/>
        </w:rPr>
        <w:t>ended with tribal displacement and rule by non-Indians</w:t>
      </w:r>
      <w:r w:rsidRPr="00F0311A">
        <w:rPr>
          <w:rFonts w:asciiTheme="minorHAnsi" w:hAnsiTheme="minorHAnsi" w:cstheme="minorHAnsi"/>
          <w:sz w:val="8"/>
        </w:rPr>
        <w:t>. The Indian worldview insisted on non-violence and a reciprocal relationship with nature. Moreover, human beings are encouraged to develop their personal capabilities "but only in ways which do not infringe on other elements - called 'relations,' in the fullest dialectical sense of the word - of nature." n71 In addition, the reason that American Indian tribes were able to live sustainably for thousands of years was precisely because of these restraints on what human changes could be made to the natural world. n72 For example, engineering was allowed so long as no permanent changes were made to the earth. n73 Agriculture was a traditional mainstay for some tribes, but it typically could not displace other non-domesticated vegetation or wildlife. n74</w:t>
      </w:r>
      <w:r w:rsidRPr="00F0311A">
        <w:rPr>
          <w:rFonts w:asciiTheme="minorHAnsi" w:hAnsiTheme="minorHAnsi" w:cstheme="minorHAnsi"/>
          <w:sz w:val="12"/>
        </w:rPr>
        <w:t>¶</w:t>
      </w:r>
      <w:r w:rsidRPr="00F0311A">
        <w:rPr>
          <w:rFonts w:asciiTheme="minorHAnsi" w:hAnsiTheme="minorHAnsi" w:cstheme="minorHAnsi"/>
          <w:sz w:val="8"/>
        </w:rPr>
        <w:t xml:space="preserve"> [*243] After the displacement of Indians from ancestral lands and the forced severance of traditional Indian uses of nature through broken treaties, extractive resource development became a norm on many reservations. n75 </w:t>
      </w:r>
      <w:r w:rsidRPr="00F0311A">
        <w:rPr>
          <w:rFonts w:asciiTheme="minorHAnsi" w:hAnsiTheme="minorHAnsi" w:cstheme="minorHAnsi"/>
          <w:b/>
          <w:iCs/>
          <w:u w:val="single"/>
        </w:rPr>
        <w:t>A first step in ending these corrosive environmental practices is to recognize the violence inherent in the destruction of the traditional American Indian connections to their land and the harm perpetuated by plenary land management.</w:t>
      </w:r>
      <w:r w:rsidRPr="00F0311A">
        <w:rPr>
          <w:rFonts w:asciiTheme="minorHAnsi" w:hAnsiTheme="minorHAnsi" w:cstheme="minorHAnsi"/>
          <w:b/>
          <w:iCs/>
          <w:sz w:val="12"/>
          <w:u w:val="single"/>
        </w:rPr>
        <w:t xml:space="preserve">¶ </w:t>
      </w:r>
      <w:r w:rsidRPr="00F0311A">
        <w:rPr>
          <w:rFonts w:asciiTheme="minorHAnsi" w:hAnsiTheme="minorHAnsi" w:cstheme="minorHAnsi"/>
          <w:sz w:val="8"/>
        </w:rPr>
        <w:t xml:space="preserve">One example of federal land management practices violating traditional values and leading to environmental destruction has been unsustainable logging and clear-cutting found on many reservations. Tribes experiencing this problem include the Lummis in Washington, the </w:t>
      </w:r>
      <w:proofErr w:type="spellStart"/>
      <w:r w:rsidRPr="00F0311A">
        <w:rPr>
          <w:rFonts w:asciiTheme="minorHAnsi" w:hAnsiTheme="minorHAnsi" w:cstheme="minorHAnsi"/>
          <w:sz w:val="8"/>
        </w:rPr>
        <w:t>Umatillas</w:t>
      </w:r>
      <w:proofErr w:type="spellEnd"/>
      <w:r w:rsidRPr="00F0311A">
        <w:rPr>
          <w:rFonts w:asciiTheme="minorHAnsi" w:hAnsiTheme="minorHAnsi" w:cstheme="minorHAnsi"/>
          <w:sz w:val="8"/>
        </w:rPr>
        <w:t xml:space="preserve"> in Oregon, the Western Shoshone in Nevada, the Nez-Perce in Idaho, the Chippewa in Minnesota, the </w:t>
      </w:r>
      <w:proofErr w:type="spellStart"/>
      <w:r w:rsidRPr="00F0311A">
        <w:rPr>
          <w:rFonts w:asciiTheme="minorHAnsi" w:hAnsiTheme="minorHAnsi" w:cstheme="minorHAnsi"/>
          <w:sz w:val="8"/>
        </w:rPr>
        <w:t>Anishinaabeg</w:t>
      </w:r>
      <w:proofErr w:type="spellEnd"/>
      <w:r w:rsidRPr="00F0311A">
        <w:rPr>
          <w:rFonts w:asciiTheme="minorHAnsi" w:hAnsiTheme="minorHAnsi" w:cstheme="minorHAnsi"/>
          <w:sz w:val="8"/>
        </w:rPr>
        <w:t xml:space="preserve"> in Minnesota, the Menomonee in Wisconsin, and the Navajo Nation in Arizona/New Mexico. n76 In contrast, some tribes such as the White Mountain Apache, Colville, and Grand Portage Ojibwe seem to have </w:t>
      </w:r>
      <w:proofErr w:type="spellStart"/>
      <w:r w:rsidRPr="00F0311A">
        <w:rPr>
          <w:rFonts w:asciiTheme="minorHAnsi" w:hAnsiTheme="minorHAnsi" w:cstheme="minorHAnsi"/>
          <w:sz w:val="8"/>
        </w:rPr>
        <w:t>faired</w:t>
      </w:r>
      <w:proofErr w:type="spellEnd"/>
      <w:r w:rsidRPr="00F0311A">
        <w:rPr>
          <w:rFonts w:asciiTheme="minorHAnsi" w:hAnsiTheme="minorHAnsi" w:cstheme="minorHAnsi"/>
          <w:sz w:val="8"/>
        </w:rPr>
        <w:t xml:space="preserve"> better in setting more sustained yields. n77 Also, tribes which were subject to congressional termination, a policy which ordered the full integration of Indian people into mainstream society by unilaterally terminating the legal existence of some tribes, had little choice but to watch their forests be clear-cut. n78</w:t>
      </w:r>
      <w:r w:rsidRPr="00F0311A">
        <w:rPr>
          <w:rFonts w:asciiTheme="minorHAnsi" w:hAnsiTheme="minorHAnsi" w:cstheme="minorHAnsi"/>
          <w:sz w:val="12"/>
        </w:rPr>
        <w:t>¶</w:t>
      </w:r>
      <w:r w:rsidRPr="00F0311A">
        <w:rPr>
          <w:rFonts w:asciiTheme="minorHAnsi" w:hAnsiTheme="minorHAnsi" w:cstheme="minorHAnsi"/>
          <w:sz w:val="8"/>
        </w:rPr>
        <w:t xml:space="preserve"> Perhaps the most </w:t>
      </w:r>
      <w:proofErr w:type="spellStart"/>
      <w:r w:rsidRPr="00F0311A">
        <w:rPr>
          <w:rFonts w:asciiTheme="minorHAnsi" w:hAnsiTheme="minorHAnsi" w:cstheme="minorHAnsi"/>
          <w:sz w:val="8"/>
        </w:rPr>
        <w:t>well known</w:t>
      </w:r>
      <w:proofErr w:type="spellEnd"/>
      <w:r w:rsidRPr="00F0311A">
        <w:rPr>
          <w:rFonts w:asciiTheme="minorHAnsi" w:hAnsiTheme="minorHAnsi" w:cstheme="minorHAnsi"/>
          <w:sz w:val="8"/>
        </w:rPr>
        <w:t xml:space="preserve"> and egregious federal Indian environmental policy was to encourage uranium mining on reservations. Uranium mining on reservations occurred at a fevered pitch during the Cold War and fueled much of the United States' nuclear arsenal and nuclear power plants. n79 The results of these operations are well documented and have been catastrophic to American Indian health, culture, and ecosystem integrity. n80</w:t>
      </w:r>
      <w:r w:rsidRPr="00F0311A">
        <w:rPr>
          <w:rFonts w:asciiTheme="minorHAnsi" w:hAnsiTheme="minorHAnsi" w:cstheme="minorHAnsi"/>
          <w:sz w:val="12"/>
        </w:rPr>
        <w:t>¶</w:t>
      </w:r>
      <w:r w:rsidRPr="00F0311A">
        <w:rPr>
          <w:rFonts w:asciiTheme="minorHAnsi" w:hAnsiTheme="minorHAnsi" w:cstheme="minorHAnsi"/>
          <w:sz w:val="8"/>
        </w:rPr>
        <w:t xml:space="preserve"> [*244] We argue that the </w:t>
      </w:r>
      <w:r w:rsidRPr="00F0311A">
        <w:rPr>
          <w:rFonts w:asciiTheme="minorHAnsi" w:hAnsiTheme="minorHAnsi" w:cstheme="minorHAnsi"/>
          <w:b/>
          <w:iCs/>
          <w:highlight w:val="cyan"/>
          <w:u w:val="single"/>
        </w:rPr>
        <w:t>mismanagement</w:t>
      </w:r>
      <w:r w:rsidRPr="00F0311A">
        <w:rPr>
          <w:rFonts w:asciiTheme="minorHAnsi" w:hAnsiTheme="minorHAnsi" w:cstheme="minorHAnsi"/>
          <w:b/>
          <w:iCs/>
          <w:u w:val="single"/>
        </w:rPr>
        <w:t xml:space="preserve"> of tribal lands </w:t>
      </w:r>
      <w:r w:rsidRPr="00F0311A">
        <w:rPr>
          <w:rFonts w:asciiTheme="minorHAnsi" w:hAnsiTheme="minorHAnsi" w:cstheme="minorHAnsi"/>
          <w:b/>
          <w:iCs/>
          <w:highlight w:val="cyan"/>
          <w:u w:val="single"/>
        </w:rPr>
        <w:t xml:space="preserve">must not be viewed as random acts </w:t>
      </w:r>
      <w:r w:rsidRPr="00F0311A">
        <w:rPr>
          <w:rFonts w:asciiTheme="minorHAnsi" w:hAnsiTheme="minorHAnsi" w:cstheme="minorHAnsi"/>
          <w:b/>
          <w:iCs/>
          <w:u w:val="single"/>
        </w:rPr>
        <w:t xml:space="preserve">of malfeasance, </w:t>
      </w:r>
      <w:r w:rsidRPr="00F0311A">
        <w:rPr>
          <w:rFonts w:asciiTheme="minorHAnsi" w:hAnsiTheme="minorHAnsi" w:cstheme="minorHAnsi"/>
          <w:b/>
          <w:iCs/>
          <w:highlight w:val="cyan"/>
          <w:u w:val="single"/>
        </w:rPr>
        <w:t xml:space="preserve">but rather </w:t>
      </w:r>
      <w:r w:rsidRPr="00F0311A">
        <w:rPr>
          <w:rFonts w:asciiTheme="minorHAnsi" w:hAnsiTheme="minorHAnsi" w:cstheme="minorHAnsi"/>
          <w:b/>
          <w:iCs/>
          <w:u w:val="single"/>
        </w:rPr>
        <w:t xml:space="preserve">they should be seen </w:t>
      </w:r>
      <w:r w:rsidRPr="00F0311A">
        <w:rPr>
          <w:rFonts w:asciiTheme="minorHAnsi" w:hAnsiTheme="minorHAnsi" w:cstheme="minorHAnsi"/>
          <w:b/>
          <w:iCs/>
          <w:highlight w:val="cyan"/>
          <w:u w:val="single"/>
        </w:rPr>
        <w:t xml:space="preserve">as </w:t>
      </w:r>
      <w:r w:rsidRPr="00F0311A">
        <w:rPr>
          <w:rFonts w:asciiTheme="minorHAnsi" w:hAnsiTheme="minorHAnsi" w:cstheme="minorHAnsi"/>
          <w:b/>
          <w:iCs/>
          <w:u w:val="single"/>
        </w:rPr>
        <w:t xml:space="preserve">directly </w:t>
      </w:r>
      <w:r w:rsidRPr="00F0311A">
        <w:rPr>
          <w:rFonts w:asciiTheme="minorHAnsi" w:hAnsiTheme="minorHAnsi" w:cstheme="minorHAnsi"/>
          <w:b/>
          <w:iCs/>
          <w:highlight w:val="cyan"/>
          <w:u w:val="single"/>
        </w:rPr>
        <w:t xml:space="preserve">attributable to the violence of the </w:t>
      </w:r>
      <w:r w:rsidRPr="00F0311A">
        <w:rPr>
          <w:rFonts w:asciiTheme="minorHAnsi" w:hAnsiTheme="minorHAnsi" w:cstheme="minorHAnsi"/>
          <w:b/>
          <w:iCs/>
          <w:highlight w:val="cyan"/>
          <w:u w:val="single"/>
          <w:bdr w:val="single" w:sz="4" w:space="0" w:color="auto" w:frame="1"/>
        </w:rPr>
        <w:t>broken circular relationship</w:t>
      </w:r>
      <w:r w:rsidRPr="00F0311A">
        <w:rPr>
          <w:rFonts w:asciiTheme="minorHAnsi" w:hAnsiTheme="minorHAnsi" w:cstheme="minorHAnsi"/>
          <w:b/>
          <w:iCs/>
          <w:highlight w:val="cyan"/>
          <w:u w:val="single"/>
        </w:rPr>
        <w:t xml:space="preserve"> </w:t>
      </w:r>
      <w:r w:rsidRPr="00F0311A">
        <w:rPr>
          <w:rFonts w:asciiTheme="minorHAnsi" w:hAnsiTheme="minorHAnsi" w:cstheme="minorHAnsi"/>
          <w:b/>
          <w:iCs/>
          <w:u w:val="single"/>
        </w:rPr>
        <w:t>which would have prevented these disasters</w:t>
      </w:r>
      <w:r w:rsidRPr="00F0311A">
        <w:rPr>
          <w:rFonts w:asciiTheme="minorHAnsi" w:hAnsiTheme="minorHAnsi" w:cstheme="minorHAnsi"/>
          <w:sz w:val="8"/>
        </w:rPr>
        <w:t xml:space="preserve">. </w:t>
      </w:r>
      <w:r w:rsidRPr="00F0311A">
        <w:rPr>
          <w:rFonts w:asciiTheme="minorHAnsi" w:hAnsiTheme="minorHAnsi" w:cstheme="minorHAnsi"/>
          <w:b/>
          <w:iCs/>
          <w:u w:val="single"/>
        </w:rPr>
        <w:t>When the violence of these broken expectations is recognized, we can begin to address the harm done by allowing more holistic solutions to emerge through the restoration of positive, nonviolent relationships</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C. Hope for Non-violent Solutions</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8"/>
          <w:szCs w:val="10"/>
        </w:rPr>
        <w:t>Some isolated, but positive steps have already begun. First, some federal land management practices and theories are moving away from extraction and toward preservation through ecosystem management. n81 Also, tribes are gaining more local control through the Environmental Protection Agency. n82 Next, pressure groups and electoral strategies employed by Indian nations may expand tribal influence even more. Finally, the area with the most hope is the powerful history of the American Indian people that can be used to rally support from American Indians and non-Indians as they seek to apply traditional approaches to land management.</w:t>
      </w:r>
      <w:r w:rsidRPr="00F0311A">
        <w:rPr>
          <w:rFonts w:asciiTheme="minorHAnsi" w:hAnsiTheme="minorHAnsi" w:cstheme="minorHAnsi"/>
          <w:sz w:val="12"/>
          <w:szCs w:val="10"/>
        </w:rPr>
        <w:t>¶</w:t>
      </w:r>
      <w:r w:rsidRPr="00F0311A">
        <w:rPr>
          <w:rFonts w:asciiTheme="minorHAnsi" w:hAnsiTheme="minorHAnsi" w:cstheme="minorHAnsi"/>
          <w:sz w:val="8"/>
          <w:szCs w:val="10"/>
        </w:rPr>
        <w:t xml:space="preserve"> There has been an emboldened, but not yet universal, change in federal land management. This signals a move away from extractive industries and more toward conservation. At the same time, ecosystem science has begun to come of age, and the application of ecosystem management--seeing all parts of an ecosystem as important and connected--is gaining more adherents and application in contemporary federal environmental policy. n83 Land managers such as foresters, biologists, and social scientists are beginning to reaffirm some components of traditional land management through the respect of predators, habitat conservation, and balance in the natural world. n84 This is an opportunity for administrative officials to personally deny the colonial vision [*245] and reinstate a reciprocal operating relationship at an agency level as they devise environmental policy with tribes. Honoring the expertise of tribal holism could be recognized at the bureaucratic level as a way for agencies to re-embrace the original circular relationships that were broken. In this way, public administration officials of many levels could initiate programs that embrace the spirit of circular relationships with tribes as a way to begin dissolving the illegitimate hierarchy. This would be both useful and symbolic. Tribal expertise could inform federal bureaucrats about ecosystem management for federal public lands, while these agencies could then recognize that same expertise as a reason to leave tribal land management to the tribes. As an example, the Nez Perce have taken charge of the wolf reintroduction in Idaho because the state refused to do so. As a result, the Nez Perce and the United States Fish and Wildlife Service have used this opportunity to put traditional relationships and values in practice to inform a contemporary need, and it is "one of the most successful wildlife recovery efforts ever." n85</w:t>
      </w:r>
      <w:r w:rsidRPr="00F0311A">
        <w:rPr>
          <w:rFonts w:asciiTheme="minorHAnsi" w:hAnsiTheme="minorHAnsi" w:cstheme="minorHAnsi"/>
          <w:sz w:val="12"/>
          <w:szCs w:val="10"/>
        </w:rPr>
        <w:t>¶</w:t>
      </w:r>
      <w:r w:rsidRPr="00F0311A">
        <w:rPr>
          <w:rFonts w:asciiTheme="minorHAnsi" w:hAnsiTheme="minorHAnsi" w:cstheme="minorHAnsi"/>
          <w:sz w:val="8"/>
          <w:szCs w:val="10"/>
        </w:rPr>
        <w:t xml:space="preserve"> Tribes are also gaining some increased control of their environmental policy as the Environmental Protection Agency (EPA) modifies its working relationships with tribes. In programs such as the Clean Air Act, the Clean Water Act, and the Safe Drinking Water Act, tribes may be designated by the EPA to receive Treatment As States (TAS) and administer their own standards. n86 Under the current TAS amendments, tribes may even assert control over land outside their reservation if the activities will affect the reservation in a "serious and substantial" way. n87 This kind of power is unprecedented in Indian environmental policy. However, it is up to the EPA to designate the tribes with this control, and these provisions do nothing to counter plenary power that could overturn the provisions at any time. n88</w:t>
      </w:r>
      <w:r w:rsidRPr="00F0311A">
        <w:rPr>
          <w:rFonts w:asciiTheme="minorHAnsi" w:hAnsiTheme="minorHAnsi" w:cstheme="minorHAnsi"/>
          <w:sz w:val="12"/>
          <w:szCs w:val="10"/>
        </w:rPr>
        <w:t>¶</w:t>
      </w:r>
      <w:r w:rsidRPr="00F0311A">
        <w:rPr>
          <w:rFonts w:asciiTheme="minorHAnsi" w:hAnsiTheme="minorHAnsi" w:cstheme="minorHAnsi"/>
          <w:sz w:val="8"/>
          <w:szCs w:val="10"/>
        </w:rPr>
        <w:t xml:space="preserve"> Tribes are also gaining political power as their revenues increase through gaming and other means. They have been investing these revenues in lobbying members of the United States [*246] Senate. n89 Tribes are also entering competitive American politics with much more vigor than in the past. n90 For example, in the 2000 election, tribal efforts were recognized as the swing vote that deposed Senator Slade Gorton in Washington. n91 Also, some tribes are investing financial resources and awards to reestablish title to original tribal lands. n92 While these efforts do not directly address the violence inherent in hierarchical relationships with the federal government, they do have the potential to reduce the violent environmental policies rampant in the current system.</w:t>
      </w:r>
      <w:r w:rsidRPr="00F0311A">
        <w:rPr>
          <w:rFonts w:asciiTheme="minorHAnsi" w:hAnsiTheme="minorHAnsi" w:cstheme="minorHAnsi"/>
          <w:sz w:val="12"/>
          <w:szCs w:val="10"/>
        </w:rPr>
        <w:t>¶</w:t>
      </w:r>
      <w:r w:rsidRPr="00F0311A">
        <w:rPr>
          <w:rFonts w:asciiTheme="minorHAnsi" w:hAnsiTheme="minorHAnsi" w:cstheme="minorHAnsi"/>
          <w:sz w:val="8"/>
          <w:szCs w:val="10"/>
        </w:rPr>
        <w:t xml:space="preserve"> </w:t>
      </w:r>
      <w:r w:rsidRPr="00F0311A">
        <w:rPr>
          <w:rFonts w:asciiTheme="minorHAnsi" w:hAnsiTheme="minorHAnsi" w:cstheme="minorHAnsi"/>
          <w:sz w:val="8"/>
        </w:rPr>
        <w:t xml:space="preserve">Finally, and most importantly, hope lies in the history and legacy of the tribes themselves. One helpful question that could provide environmental improvement is "how did the people who lived in this area before relate to and use the rivers, the trees, the grass, the mountains?" While the ability to implement the answer is blocked by plenary power, the solution it offers may help in the local areas where tribes are increasing decision-making ability for land use (such as the TAS). Academic research about this topic is rife with support that many American Indian </w:t>
      </w:r>
      <w:r w:rsidRPr="00F0311A">
        <w:rPr>
          <w:rFonts w:asciiTheme="minorHAnsi" w:hAnsiTheme="minorHAnsi" w:cstheme="minorHAnsi"/>
          <w:u w:val="single"/>
        </w:rPr>
        <w:t>ancestors related to nature through "cyclical thinking and reciprocal relations with the earth</w:t>
      </w:r>
      <w:r w:rsidRPr="00F0311A">
        <w:rPr>
          <w:rFonts w:asciiTheme="minorHAnsi" w:hAnsiTheme="minorHAnsi" w:cstheme="minorHAnsi"/>
          <w:sz w:val="8"/>
        </w:rPr>
        <w:t>." n93 This research seems to universally agree that tribal institutional worldviews and values encompass "respect." n94</w:t>
      </w:r>
      <w:r w:rsidRPr="00F0311A">
        <w:rPr>
          <w:rFonts w:asciiTheme="minorHAnsi" w:hAnsiTheme="minorHAnsi" w:cstheme="minorHAnsi"/>
          <w:sz w:val="12"/>
        </w:rPr>
        <w:t>¶</w:t>
      </w:r>
      <w:r w:rsidRPr="00F0311A">
        <w:rPr>
          <w:rFonts w:asciiTheme="minorHAnsi" w:hAnsiTheme="minorHAnsi" w:cstheme="minorHAnsi"/>
          <w:sz w:val="8"/>
        </w:rPr>
        <w:t xml:space="preserve"> [*247] Illuminating traditional values and demonstrating how this value system can work in contemporary times focuses on the nexus between the past and the future for tribes. This respect specifically means a universal notion of community where "human-to-human relationships are similar to human-to-animal and human-to-plant relationships." n95 Additionally, </w:t>
      </w:r>
      <w:r w:rsidRPr="00F0311A">
        <w:rPr>
          <w:rFonts w:asciiTheme="minorHAnsi" w:hAnsiTheme="minorHAnsi" w:cstheme="minorHAnsi"/>
          <w:u w:val="single"/>
        </w:rPr>
        <w:t>respect means an acknowledgment that all things are connected</w:t>
      </w:r>
      <w:r w:rsidRPr="00F0311A">
        <w:rPr>
          <w:rFonts w:asciiTheme="minorHAnsi" w:hAnsiTheme="minorHAnsi" w:cstheme="minorHAnsi"/>
          <w:sz w:val="8"/>
        </w:rPr>
        <w:t xml:space="preserve">; that "past human generations left us a legacy, and we have a duty to pass that legacy on to our great-grandchildren and beyond, as far as to the seventh generation." n96 Further, </w:t>
      </w:r>
      <w:r w:rsidRPr="00F0311A">
        <w:rPr>
          <w:rFonts w:asciiTheme="minorHAnsi" w:hAnsiTheme="minorHAnsi" w:cstheme="minorHAnsi"/>
          <w:b/>
          <w:iCs/>
          <w:u w:val="single"/>
        </w:rPr>
        <w:t>there must be humility for the oceanic depth and complexity and power of nature</w:t>
      </w:r>
      <w:r w:rsidRPr="00F0311A">
        <w:rPr>
          <w:rFonts w:asciiTheme="minorHAnsi" w:hAnsiTheme="minorHAnsi" w:cstheme="minorHAnsi"/>
          <w:sz w:val="8"/>
        </w:rPr>
        <w:t xml:space="preserve">. n97 </w:t>
      </w:r>
      <w:r w:rsidRPr="00F0311A">
        <w:rPr>
          <w:rFonts w:asciiTheme="minorHAnsi" w:hAnsiTheme="minorHAnsi" w:cstheme="minorHAnsi"/>
          <w:b/>
          <w:iCs/>
          <w:u w:val="single"/>
        </w:rPr>
        <w:t>However, current holistic implementation of these values and the</w:t>
      </w:r>
      <w:r w:rsidRPr="00F0311A">
        <w:rPr>
          <w:rFonts w:asciiTheme="minorHAnsi" w:hAnsiTheme="minorHAnsi" w:cstheme="minorHAnsi"/>
          <w:sz w:val="8"/>
        </w:rPr>
        <w:t xml:space="preserve"> full </w:t>
      </w:r>
      <w:r w:rsidRPr="00F0311A">
        <w:rPr>
          <w:rFonts w:asciiTheme="minorHAnsi" w:hAnsiTheme="minorHAnsi" w:cstheme="minorHAnsi"/>
          <w:b/>
          <w:iCs/>
          <w:u w:val="single"/>
        </w:rPr>
        <w:t>realization of any</w:t>
      </w:r>
      <w:r w:rsidRPr="00F0311A">
        <w:rPr>
          <w:rFonts w:asciiTheme="minorHAnsi" w:hAnsiTheme="minorHAnsi" w:cstheme="minorHAnsi"/>
          <w:sz w:val="8"/>
        </w:rPr>
        <w:t xml:space="preserve"> of the above </w:t>
      </w:r>
      <w:r w:rsidRPr="00F0311A">
        <w:rPr>
          <w:rFonts w:asciiTheme="minorHAnsi" w:hAnsiTheme="minorHAnsi" w:cstheme="minorHAnsi"/>
          <w:b/>
          <w:iCs/>
          <w:u w:val="single"/>
        </w:rPr>
        <w:t>improvements are fully contingent upon the violently imposed plenary power of the U</w:t>
      </w:r>
      <w:r w:rsidRPr="00F0311A">
        <w:rPr>
          <w:rFonts w:asciiTheme="minorHAnsi" w:hAnsiTheme="minorHAnsi" w:cstheme="minorHAnsi"/>
          <w:sz w:val="8"/>
        </w:rPr>
        <w:t xml:space="preserve">nited </w:t>
      </w:r>
      <w:r w:rsidRPr="00F0311A">
        <w:rPr>
          <w:rFonts w:asciiTheme="minorHAnsi" w:hAnsiTheme="minorHAnsi" w:cstheme="minorHAnsi"/>
          <w:b/>
          <w:iCs/>
          <w:u w:val="single"/>
        </w:rPr>
        <w:t>S</w:t>
      </w:r>
      <w:r w:rsidRPr="00F0311A">
        <w:rPr>
          <w:rFonts w:asciiTheme="minorHAnsi" w:hAnsiTheme="minorHAnsi" w:cstheme="minorHAnsi"/>
          <w:sz w:val="8"/>
        </w:rPr>
        <w:t>tates federal government.</w:t>
      </w:r>
      <w:r w:rsidRPr="00F0311A">
        <w:rPr>
          <w:rFonts w:asciiTheme="minorHAnsi" w:hAnsiTheme="minorHAnsi" w:cstheme="minorHAnsi"/>
          <w:sz w:val="12"/>
        </w:rPr>
        <w:t>¶</w:t>
      </w:r>
      <w:r w:rsidRPr="00F0311A">
        <w:rPr>
          <w:rFonts w:asciiTheme="minorHAnsi" w:hAnsiTheme="minorHAnsi" w:cstheme="minorHAnsi"/>
          <w:sz w:val="8"/>
        </w:rPr>
        <w:t xml:space="preserve"> Consequently, </w:t>
      </w:r>
      <w:r w:rsidRPr="00F0311A">
        <w:rPr>
          <w:rFonts w:asciiTheme="minorHAnsi" w:hAnsiTheme="minorHAnsi" w:cstheme="minorHAnsi"/>
          <w:b/>
          <w:iCs/>
          <w:u w:val="single"/>
        </w:rPr>
        <w:t>fundamental changes are needed at the level of the federal government</w:t>
      </w:r>
      <w:r w:rsidRPr="00F0311A">
        <w:rPr>
          <w:rFonts w:asciiTheme="minorHAnsi" w:hAnsiTheme="minorHAnsi" w:cstheme="minorHAnsi"/>
          <w:sz w:val="8"/>
        </w:rPr>
        <w:t xml:space="preserve">. First, the federal government should recognize that the treaties made with indigenous peoples are sacred texts (similar to the Constitution or the Bill of Rights) and use them as the basis for future deliberations. Second, </w:t>
      </w:r>
      <w:r w:rsidRPr="00F0311A">
        <w:rPr>
          <w:rFonts w:asciiTheme="minorHAnsi" w:hAnsiTheme="minorHAnsi" w:cstheme="minorHAnsi"/>
          <w:b/>
          <w:iCs/>
          <w:u w:val="single"/>
        </w:rPr>
        <w:t>the trust doctrine should be abandoned as a guardian/ward hierarchy</w:t>
      </w:r>
      <w:r w:rsidRPr="00F0311A">
        <w:rPr>
          <w:rFonts w:asciiTheme="minorHAnsi" w:hAnsiTheme="minorHAnsi" w:cstheme="minorHAnsi"/>
          <w:sz w:val="8"/>
        </w:rPr>
        <w:t xml:space="preserve"> and replaced with a commitment to a reciprocal relationship with tribes. This should mirror the original multicultural unity between Indian nations and non-Indians found in the original treaty-making context. Third, Congress should revoke plenary power. Society must recognize that </w:t>
      </w:r>
      <w:r w:rsidRPr="00F0311A">
        <w:rPr>
          <w:rFonts w:asciiTheme="minorHAnsi" w:hAnsiTheme="minorHAnsi" w:cstheme="minorHAnsi"/>
          <w:u w:val="single"/>
        </w:rPr>
        <w:t>Congress does not act in the best interest of Indian nations nor do they provide a system of checks and balances considering tribal input</w:t>
      </w:r>
      <w:r w:rsidRPr="00F0311A">
        <w:rPr>
          <w:rFonts w:asciiTheme="minorHAnsi" w:hAnsiTheme="minorHAnsi" w:cstheme="minorHAnsi"/>
          <w:sz w:val="8"/>
        </w:rPr>
        <w:t>. Only through these kinds of fundamental changes can tribal environmental integrity hope to be fully restored.</w:t>
      </w:r>
      <w:r w:rsidRPr="00F0311A">
        <w:rPr>
          <w:rFonts w:asciiTheme="minorHAnsi" w:hAnsiTheme="minorHAnsi" w:cstheme="minorHAnsi"/>
          <w:sz w:val="12"/>
        </w:rPr>
        <w:t>¶</w:t>
      </w:r>
      <w:r w:rsidRPr="00F0311A">
        <w:rPr>
          <w:rFonts w:asciiTheme="minorHAnsi" w:hAnsiTheme="minorHAnsi" w:cstheme="minorHAnsi"/>
          <w:sz w:val="8"/>
        </w:rPr>
        <w:t xml:space="preserve"> Further, at the tribal level, consensus decision-making, which was an important part of a holistic approach to the environment, has been replaced with majoritarian rule. Since consensus decision [*248] making may be difficult to reinstate (maybe currently impossible), well-defined tribal protections for traditional values are worthy of consideration. Traditional values based on inviolable grounds and protected from changes in political mood could be a proxy for the original social beliefs.</w:t>
      </w:r>
      <w:r w:rsidRPr="00F0311A">
        <w:rPr>
          <w:rFonts w:asciiTheme="minorHAnsi" w:hAnsiTheme="minorHAnsi" w:cstheme="minorHAnsi"/>
          <w:sz w:val="12"/>
        </w:rPr>
        <w:t>¶</w:t>
      </w:r>
      <w:r w:rsidRPr="00F0311A">
        <w:rPr>
          <w:rFonts w:asciiTheme="minorHAnsi" w:hAnsiTheme="minorHAnsi" w:cstheme="minorHAnsi"/>
          <w:sz w:val="8"/>
        </w:rPr>
        <w:t xml:space="preserve"> What would basing traditional values on inviolable grounds mean? Requirements would include an upper limit on consumption, no high grading of renewable resources, and rejection of pure private property institutions for land management. n98 These requirements would remove most extractive industry from reservation lands. When resources are removed from the market, much higher prices would be demanded for those resources and those prices would more closely resemble the resources' real value in the ecosystem. In addition, </w:t>
      </w:r>
      <w:r w:rsidRPr="00F0311A">
        <w:rPr>
          <w:rFonts w:asciiTheme="minorHAnsi" w:hAnsiTheme="minorHAnsi" w:cstheme="minorHAnsi"/>
          <w:u w:val="single"/>
        </w:rPr>
        <w:t>common property regimes could be strengthened so that new developments would have to meet strict rules</w:t>
      </w:r>
      <w:r w:rsidRPr="00F0311A">
        <w:rPr>
          <w:rFonts w:asciiTheme="minorHAnsi" w:hAnsiTheme="minorHAnsi" w:cstheme="minorHAnsi"/>
          <w:sz w:val="8"/>
        </w:rPr>
        <w:t xml:space="preserve"> limiting impact on animal and plant communities. Finally, </w:t>
      </w:r>
      <w:r w:rsidRPr="00F0311A">
        <w:rPr>
          <w:rFonts w:asciiTheme="minorHAnsi" w:hAnsiTheme="minorHAnsi" w:cstheme="minorHAnsi"/>
          <w:u w:val="single"/>
        </w:rPr>
        <w:t>corporate interests would have to meet strict demands for business practices</w:t>
      </w:r>
      <w:r w:rsidRPr="00F0311A">
        <w:rPr>
          <w:rFonts w:asciiTheme="minorHAnsi" w:hAnsiTheme="minorHAnsi" w:cstheme="minorHAnsi"/>
          <w:sz w:val="8"/>
        </w:rPr>
        <w:t xml:space="preserve">, in this case, demands </w:t>
      </w:r>
      <w:r w:rsidRPr="00F0311A">
        <w:rPr>
          <w:rFonts w:asciiTheme="minorHAnsi" w:hAnsiTheme="minorHAnsi" w:cstheme="minorHAnsi"/>
          <w:b/>
          <w:iCs/>
          <w:u w:val="single"/>
        </w:rPr>
        <w:t>dictated by local tribal decision-makers</w:t>
      </w:r>
      <w:r w:rsidRPr="00F0311A">
        <w:rPr>
          <w:rFonts w:asciiTheme="minorHAnsi" w:hAnsiTheme="minorHAnsi" w:cstheme="minorHAnsi"/>
          <w:sz w:val="8"/>
        </w:rPr>
        <w:t>.</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These suggestions do not mean that tribes would automatically become "green."</w:t>
      </w:r>
      <w:r w:rsidRPr="00F0311A">
        <w:rPr>
          <w:rFonts w:asciiTheme="minorHAnsi" w:hAnsiTheme="minorHAnsi" w:cstheme="minorHAnsi"/>
          <w:sz w:val="8"/>
        </w:rPr>
        <w:t xml:space="preserve"> It is likely that </w:t>
      </w:r>
      <w:r w:rsidRPr="00F0311A">
        <w:rPr>
          <w:rFonts w:asciiTheme="minorHAnsi" w:hAnsiTheme="minorHAnsi" w:cstheme="minorHAnsi"/>
          <w:u w:val="single"/>
        </w:rPr>
        <w:t>many tribes would increase exploitive practices</w:t>
      </w:r>
      <w:r w:rsidRPr="00F0311A">
        <w:rPr>
          <w:rFonts w:asciiTheme="minorHAnsi" w:hAnsiTheme="minorHAnsi" w:cstheme="minorHAnsi"/>
          <w:sz w:val="8"/>
        </w:rPr>
        <w:t xml:space="preserve">. </w:t>
      </w:r>
      <w:r w:rsidRPr="00F0311A">
        <w:rPr>
          <w:rFonts w:asciiTheme="minorHAnsi" w:hAnsiTheme="minorHAnsi" w:cstheme="minorHAnsi"/>
          <w:b/>
          <w:iCs/>
          <w:u w:val="single"/>
        </w:rPr>
        <w:t>However</w:t>
      </w:r>
      <w:r w:rsidRPr="00F0311A">
        <w:rPr>
          <w:rFonts w:asciiTheme="minorHAnsi" w:hAnsiTheme="minorHAnsi" w:cstheme="minorHAnsi"/>
          <w:sz w:val="8"/>
        </w:rPr>
        <w:t xml:space="preserve">, it is the assumption of this Article that </w:t>
      </w:r>
      <w:r w:rsidRPr="00F0311A">
        <w:rPr>
          <w:rFonts w:asciiTheme="minorHAnsi" w:hAnsiTheme="minorHAnsi" w:cstheme="minorHAnsi"/>
          <w:b/>
          <w:iCs/>
          <w:highlight w:val="cyan"/>
          <w:u w:val="single"/>
        </w:rPr>
        <w:t>violence begets violence</w:t>
      </w:r>
      <w:r w:rsidRPr="00F0311A">
        <w:rPr>
          <w:rFonts w:asciiTheme="minorHAnsi" w:hAnsiTheme="minorHAnsi" w:cstheme="minorHAnsi"/>
          <w:sz w:val="8"/>
        </w:rPr>
        <w:t xml:space="preserve">. </w:t>
      </w:r>
      <w:r w:rsidRPr="00F0311A">
        <w:rPr>
          <w:rFonts w:asciiTheme="minorHAnsi" w:hAnsiTheme="minorHAnsi" w:cstheme="minorHAnsi"/>
          <w:b/>
          <w:iCs/>
          <w:u w:val="single"/>
        </w:rPr>
        <w:t xml:space="preserve">By </w:t>
      </w:r>
      <w:r w:rsidRPr="00F0311A">
        <w:rPr>
          <w:rFonts w:asciiTheme="minorHAnsi" w:hAnsiTheme="minorHAnsi" w:cstheme="minorHAnsi"/>
          <w:b/>
          <w:iCs/>
          <w:highlight w:val="cyan"/>
          <w:u w:val="single"/>
        </w:rPr>
        <w:t>replacing violent relationships between governments with respect for</w:t>
      </w:r>
      <w:r w:rsidRPr="00F0311A">
        <w:rPr>
          <w:rFonts w:asciiTheme="minorHAnsi" w:hAnsiTheme="minorHAnsi" w:cstheme="minorHAnsi"/>
          <w:b/>
          <w:iCs/>
          <w:u w:val="single"/>
        </w:rPr>
        <w:t xml:space="preserve"> others, </w:t>
      </w:r>
      <w:r w:rsidRPr="00F0311A">
        <w:rPr>
          <w:rFonts w:asciiTheme="minorHAnsi" w:hAnsiTheme="minorHAnsi" w:cstheme="minorHAnsi"/>
          <w:b/>
          <w:iCs/>
          <w:highlight w:val="cyan"/>
          <w:u w:val="single"/>
        </w:rPr>
        <w:t>tribal customs can</w:t>
      </w:r>
      <w:r w:rsidRPr="00F0311A">
        <w:rPr>
          <w:rFonts w:asciiTheme="minorHAnsi" w:hAnsiTheme="minorHAnsi" w:cstheme="minorHAnsi"/>
          <w:b/>
          <w:iCs/>
          <w:u w:val="single"/>
        </w:rPr>
        <w:t xml:space="preserve"> more </w:t>
      </w:r>
      <w:r w:rsidRPr="00F0311A">
        <w:rPr>
          <w:rFonts w:asciiTheme="minorHAnsi" w:hAnsiTheme="minorHAnsi" w:cstheme="minorHAnsi"/>
          <w:b/>
          <w:iCs/>
          <w:highlight w:val="cyan"/>
          <w:u w:val="single"/>
        </w:rPr>
        <w:t>easily find their way into environmental decision-making</w:t>
      </w:r>
      <w:r w:rsidRPr="00F0311A">
        <w:rPr>
          <w:rFonts w:asciiTheme="minorHAnsi" w:hAnsiTheme="minorHAnsi" w:cstheme="minorHAnsi"/>
          <w:b/>
          <w:iCs/>
          <w:u w:val="single"/>
        </w:rPr>
        <w:t>.</w:t>
      </w:r>
      <w:r w:rsidRPr="00F0311A">
        <w:rPr>
          <w:rFonts w:asciiTheme="minorHAnsi" w:hAnsiTheme="minorHAnsi" w:cstheme="minorHAnsi"/>
          <w:sz w:val="8"/>
        </w:rPr>
        <w:t xml:space="preserve"> Thus, </w:t>
      </w:r>
      <w:r w:rsidRPr="00F0311A">
        <w:rPr>
          <w:rFonts w:asciiTheme="minorHAnsi" w:hAnsiTheme="minorHAnsi" w:cstheme="minorHAnsi"/>
          <w:highlight w:val="cyan"/>
          <w:u w:val="single"/>
        </w:rPr>
        <w:t>stemming one source of violence may</w:t>
      </w:r>
      <w:r w:rsidRPr="00F0311A">
        <w:rPr>
          <w:rFonts w:asciiTheme="minorHAnsi" w:hAnsiTheme="minorHAnsi" w:cstheme="minorHAnsi"/>
          <w:u w:val="single"/>
        </w:rPr>
        <w:t xml:space="preserve"> </w:t>
      </w:r>
      <w:r w:rsidRPr="00F0311A">
        <w:rPr>
          <w:rFonts w:asciiTheme="minorHAnsi" w:hAnsiTheme="minorHAnsi" w:cstheme="minorHAnsi"/>
          <w:sz w:val="8"/>
        </w:rPr>
        <w:t xml:space="preserve">also </w:t>
      </w:r>
      <w:r w:rsidRPr="00F0311A">
        <w:rPr>
          <w:rFonts w:asciiTheme="minorHAnsi" w:hAnsiTheme="minorHAnsi" w:cstheme="minorHAnsi"/>
          <w:highlight w:val="cyan"/>
          <w:u w:val="single"/>
        </w:rPr>
        <w:t>stem</w:t>
      </w:r>
      <w:r w:rsidRPr="00F0311A">
        <w:rPr>
          <w:rFonts w:asciiTheme="minorHAnsi" w:hAnsiTheme="minorHAnsi" w:cstheme="minorHAnsi"/>
          <w:sz w:val="8"/>
        </w:rPr>
        <w:t xml:space="preserve"> other sources of violence, including </w:t>
      </w:r>
      <w:r w:rsidRPr="00F0311A">
        <w:rPr>
          <w:rFonts w:asciiTheme="minorHAnsi" w:hAnsiTheme="minorHAnsi" w:cstheme="minorHAnsi"/>
          <w:highlight w:val="cyan"/>
          <w:u w:val="single"/>
        </w:rPr>
        <w:t>environmental degradation</w:t>
      </w:r>
      <w:r w:rsidRPr="00F0311A">
        <w:rPr>
          <w:rFonts w:asciiTheme="minorHAnsi" w:hAnsiTheme="minorHAnsi" w:cstheme="minorHAnsi"/>
          <w:sz w:val="8"/>
        </w:rPr>
        <w:t>. Creating relationships of harmony means that all the connections in our world are at peace. Making environmental policy more peaceful would be one step on the road to harmony.</w:t>
      </w:r>
      <w:r w:rsidRPr="00F0311A">
        <w:rPr>
          <w:rFonts w:asciiTheme="minorHAnsi" w:hAnsiTheme="minorHAnsi" w:cstheme="minorHAnsi"/>
          <w:sz w:val="12"/>
        </w:rPr>
        <w:t>¶</w:t>
      </w:r>
      <w:r w:rsidRPr="00F0311A">
        <w:rPr>
          <w:rFonts w:asciiTheme="minorHAnsi" w:hAnsiTheme="minorHAnsi" w:cstheme="minorHAnsi"/>
          <w:sz w:val="8"/>
        </w:rPr>
        <w:t xml:space="preserve"> Contemporary tribal environmental policy can and should embrace these values; more than that, the global community should be open to also adopting these values. Traditional values can be used for global environmental governance. Using traditional values as a model for post-modern development would put tribal elders, storytellers, and healers at the vanguard of global consulting. With ever growing emphasis on sustainable development, biodiversity protection, habitat preservation and other issues, the [*249] global community should take a second look at the values that tribal people have to offer for a livable planet.</w:t>
      </w:r>
      <w:r w:rsidRPr="00F0311A">
        <w:rPr>
          <w:rFonts w:asciiTheme="minorHAnsi" w:hAnsiTheme="minorHAnsi" w:cstheme="minorHAnsi"/>
          <w:sz w:val="12"/>
        </w:rPr>
        <w:t>¶</w:t>
      </w:r>
      <w:r w:rsidRPr="00F0311A">
        <w:rPr>
          <w:rFonts w:asciiTheme="minorHAnsi" w:hAnsiTheme="minorHAnsi" w:cstheme="minorHAnsi"/>
          <w:sz w:val="8"/>
        </w:rPr>
        <w:t xml:space="preserve"> Conclusion</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u w:val="single"/>
        </w:rPr>
        <w:t>Contemporary environmental policy on</w:t>
      </w:r>
      <w:r w:rsidRPr="00F0311A">
        <w:rPr>
          <w:rFonts w:asciiTheme="minorHAnsi" w:hAnsiTheme="minorHAnsi" w:cstheme="minorHAnsi"/>
          <w:sz w:val="8"/>
        </w:rPr>
        <w:t xml:space="preserve"> reservations </w:t>
      </w:r>
      <w:r w:rsidRPr="00F0311A">
        <w:rPr>
          <w:rFonts w:asciiTheme="minorHAnsi" w:hAnsiTheme="minorHAnsi" w:cstheme="minorHAnsi"/>
          <w:u w:val="single"/>
        </w:rPr>
        <w:t>is authorized by congressional</w:t>
      </w:r>
      <w:r w:rsidRPr="00F0311A">
        <w:rPr>
          <w:rFonts w:asciiTheme="minorHAnsi" w:hAnsiTheme="minorHAnsi" w:cstheme="minorHAnsi"/>
          <w:sz w:val="8"/>
        </w:rPr>
        <w:t xml:space="preserve"> plenary </w:t>
      </w:r>
      <w:r w:rsidRPr="00F0311A">
        <w:rPr>
          <w:rFonts w:asciiTheme="minorHAnsi" w:hAnsiTheme="minorHAnsi" w:cstheme="minorHAnsi"/>
          <w:u w:val="single"/>
        </w:rPr>
        <w:t xml:space="preserve">power and </w:t>
      </w:r>
      <w:r w:rsidRPr="00F0311A">
        <w:rPr>
          <w:rFonts w:asciiTheme="minorHAnsi" w:hAnsiTheme="minorHAnsi" w:cstheme="minorHAnsi"/>
          <w:b/>
          <w:iCs/>
          <w:u w:val="single"/>
        </w:rPr>
        <w:t>removes final</w:t>
      </w:r>
      <w:r w:rsidRPr="00F0311A">
        <w:rPr>
          <w:rFonts w:asciiTheme="minorHAnsi" w:hAnsiTheme="minorHAnsi" w:cstheme="minorHAnsi"/>
          <w:u w:val="single"/>
        </w:rPr>
        <w:t xml:space="preserve"> </w:t>
      </w:r>
      <w:r w:rsidRPr="00F0311A">
        <w:rPr>
          <w:rFonts w:asciiTheme="minorHAnsi" w:hAnsiTheme="minorHAnsi" w:cstheme="minorHAnsi"/>
          <w:b/>
          <w:iCs/>
          <w:u w:val="single"/>
        </w:rPr>
        <w:t>control</w:t>
      </w:r>
      <w:r w:rsidRPr="00F0311A">
        <w:rPr>
          <w:rFonts w:asciiTheme="minorHAnsi" w:hAnsiTheme="minorHAnsi" w:cstheme="minorHAnsi"/>
          <w:u w:val="single"/>
        </w:rPr>
        <w:t xml:space="preserve"> of the resources from the people to whom they were promised.</w:t>
      </w:r>
      <w:r w:rsidRPr="00F0311A">
        <w:rPr>
          <w:rFonts w:asciiTheme="minorHAnsi" w:hAnsiTheme="minorHAnsi" w:cstheme="minorHAnsi"/>
          <w:sz w:val="8"/>
        </w:rPr>
        <w:t xml:space="preserve"> </w:t>
      </w:r>
      <w:r w:rsidRPr="00F0311A">
        <w:rPr>
          <w:rFonts w:asciiTheme="minorHAnsi" w:hAnsiTheme="minorHAnsi" w:cstheme="minorHAnsi"/>
          <w:b/>
          <w:iCs/>
          <w:u w:val="single"/>
        </w:rPr>
        <w:t xml:space="preserve">This forces a separation of the tribe from the land and the relationships that tribal customs anticipate. </w:t>
      </w:r>
      <w:r w:rsidRPr="00F0311A">
        <w:rPr>
          <w:rFonts w:asciiTheme="minorHAnsi" w:hAnsiTheme="minorHAnsi" w:cstheme="minorHAnsi"/>
          <w:sz w:val="8"/>
        </w:rPr>
        <w:t xml:space="preserve">Moreover, </w:t>
      </w:r>
      <w:r w:rsidRPr="00F0311A">
        <w:rPr>
          <w:rFonts w:asciiTheme="minorHAnsi" w:hAnsiTheme="minorHAnsi" w:cstheme="minorHAnsi"/>
          <w:u w:val="single"/>
        </w:rPr>
        <w:t xml:space="preserve">environmental policy dictated by a </w:t>
      </w:r>
      <w:r w:rsidRPr="00F0311A">
        <w:rPr>
          <w:rFonts w:asciiTheme="minorHAnsi" w:hAnsiTheme="minorHAnsi" w:cstheme="minorHAnsi"/>
          <w:sz w:val="8"/>
        </w:rPr>
        <w:t>federal</w:t>
      </w:r>
      <w:r w:rsidRPr="00F0311A">
        <w:rPr>
          <w:rFonts w:asciiTheme="minorHAnsi" w:hAnsiTheme="minorHAnsi" w:cstheme="minorHAnsi"/>
          <w:u w:val="single"/>
        </w:rPr>
        <w:t xml:space="preserve"> government</w:t>
      </w:r>
      <w:r w:rsidRPr="00F0311A">
        <w:rPr>
          <w:rFonts w:asciiTheme="minorHAnsi" w:hAnsiTheme="minorHAnsi" w:cstheme="minorHAnsi"/>
          <w:sz w:val="8"/>
        </w:rPr>
        <w:t xml:space="preserve"> </w:t>
      </w:r>
      <w:r w:rsidRPr="00F0311A">
        <w:rPr>
          <w:rFonts w:asciiTheme="minorHAnsi" w:hAnsiTheme="minorHAnsi" w:cstheme="minorHAnsi"/>
          <w:u w:val="single"/>
        </w:rPr>
        <w:t xml:space="preserve">that controls Indian land in spite of </w:t>
      </w:r>
      <w:r w:rsidRPr="00F0311A">
        <w:rPr>
          <w:rFonts w:asciiTheme="minorHAnsi" w:hAnsiTheme="minorHAnsi" w:cstheme="minorHAnsi"/>
          <w:sz w:val="8"/>
        </w:rPr>
        <w:t xml:space="preserve">prior </w:t>
      </w:r>
      <w:r w:rsidRPr="00F0311A">
        <w:rPr>
          <w:rFonts w:asciiTheme="minorHAnsi" w:hAnsiTheme="minorHAnsi" w:cstheme="minorHAnsi"/>
          <w:u w:val="single"/>
        </w:rPr>
        <w:t>treaty</w:t>
      </w:r>
      <w:r w:rsidRPr="00F0311A">
        <w:rPr>
          <w:rFonts w:asciiTheme="minorHAnsi" w:hAnsiTheme="minorHAnsi" w:cstheme="minorHAnsi"/>
          <w:sz w:val="8"/>
        </w:rPr>
        <w:t xml:space="preserve"> </w:t>
      </w:r>
      <w:r w:rsidRPr="00F0311A">
        <w:rPr>
          <w:rFonts w:asciiTheme="minorHAnsi" w:hAnsiTheme="minorHAnsi" w:cstheme="minorHAnsi"/>
          <w:u w:val="single"/>
        </w:rPr>
        <w:t>relationships</w:t>
      </w:r>
      <w:r w:rsidRPr="00F0311A">
        <w:rPr>
          <w:rFonts w:asciiTheme="minorHAnsi" w:hAnsiTheme="minorHAnsi" w:cstheme="minorHAnsi"/>
          <w:sz w:val="8"/>
        </w:rPr>
        <w:t xml:space="preserve"> </w:t>
      </w:r>
      <w:r w:rsidRPr="00F0311A">
        <w:rPr>
          <w:rFonts w:asciiTheme="minorHAnsi" w:hAnsiTheme="minorHAnsi" w:cstheme="minorHAnsi"/>
          <w:b/>
          <w:iCs/>
          <w:u w:val="single"/>
        </w:rPr>
        <w:t>extends</w:t>
      </w:r>
      <w:r w:rsidRPr="00F0311A">
        <w:rPr>
          <w:rFonts w:asciiTheme="minorHAnsi" w:hAnsiTheme="minorHAnsi" w:cstheme="minorHAnsi"/>
          <w:sz w:val="8"/>
        </w:rPr>
        <w:t xml:space="preserve"> a </w:t>
      </w:r>
      <w:r w:rsidRPr="00F0311A">
        <w:rPr>
          <w:rFonts w:asciiTheme="minorHAnsi" w:hAnsiTheme="minorHAnsi" w:cstheme="minorHAnsi"/>
          <w:b/>
          <w:iCs/>
          <w:u w:val="single"/>
        </w:rPr>
        <w:t>colonial violence into contemporary federal Indian law</w:t>
      </w:r>
      <w:r w:rsidRPr="00F0311A">
        <w:rPr>
          <w:rFonts w:asciiTheme="minorHAnsi" w:hAnsiTheme="minorHAnsi" w:cstheme="minorHAnsi"/>
          <w:sz w:val="8"/>
        </w:rPr>
        <w:t xml:space="preserve"> and policy. </w:t>
      </w:r>
      <w:r w:rsidRPr="00F0311A">
        <w:rPr>
          <w:rFonts w:asciiTheme="minorHAnsi" w:hAnsiTheme="minorHAnsi" w:cstheme="minorHAnsi"/>
          <w:b/>
          <w:iCs/>
          <w:u w:val="single"/>
        </w:rPr>
        <w:t>This violent political relationship is</w:t>
      </w:r>
      <w:r w:rsidRPr="00F0311A">
        <w:rPr>
          <w:rFonts w:asciiTheme="minorHAnsi" w:hAnsiTheme="minorHAnsi" w:cstheme="minorHAnsi"/>
          <w:sz w:val="8"/>
        </w:rPr>
        <w:t xml:space="preserve"> convenient to extractive industry and </w:t>
      </w:r>
      <w:r w:rsidRPr="00F0311A">
        <w:rPr>
          <w:rFonts w:asciiTheme="minorHAnsi" w:hAnsiTheme="minorHAnsi" w:cstheme="minorHAnsi"/>
          <w:b/>
          <w:iCs/>
          <w:u w:val="single"/>
        </w:rPr>
        <w:t>conducive to abuse of Indian land.</w:t>
      </w:r>
      <w:r w:rsidRPr="00F0311A">
        <w:rPr>
          <w:rFonts w:asciiTheme="minorHAnsi" w:hAnsiTheme="minorHAnsi" w:cstheme="minorHAnsi"/>
          <w:sz w:val="8"/>
        </w:rPr>
        <w:t xml:space="preserve"> Consequently, both earth and tribes have suffered. We argue that </w:t>
      </w:r>
      <w:r w:rsidRPr="00F0311A">
        <w:rPr>
          <w:rFonts w:asciiTheme="minorHAnsi" w:hAnsiTheme="minorHAnsi" w:cstheme="minorHAnsi"/>
          <w:highlight w:val="cyan"/>
          <w:u w:val="single"/>
        </w:rPr>
        <w:t xml:space="preserve">control </w:t>
      </w:r>
      <w:r w:rsidRPr="00F0311A">
        <w:rPr>
          <w:rFonts w:asciiTheme="minorHAnsi" w:hAnsiTheme="minorHAnsi" w:cstheme="minorHAnsi"/>
          <w:u w:val="single"/>
        </w:rPr>
        <w:t xml:space="preserve">of the resource base </w:t>
      </w:r>
      <w:r w:rsidRPr="00F0311A">
        <w:rPr>
          <w:rFonts w:asciiTheme="minorHAnsi" w:hAnsiTheme="minorHAnsi" w:cstheme="minorHAnsi"/>
          <w:highlight w:val="cyan"/>
          <w:u w:val="single"/>
        </w:rPr>
        <w:t>should be returned</w:t>
      </w:r>
      <w:r w:rsidRPr="00F0311A">
        <w:rPr>
          <w:rFonts w:asciiTheme="minorHAnsi" w:hAnsiTheme="minorHAnsi" w:cstheme="minorHAnsi"/>
          <w:sz w:val="8"/>
        </w:rPr>
        <w:t xml:space="preserve"> to the expectation set forth in the original treaties. </w:t>
      </w:r>
      <w:r w:rsidRPr="00F0311A">
        <w:rPr>
          <w:rFonts w:asciiTheme="minorHAnsi" w:hAnsiTheme="minorHAnsi" w:cstheme="minorHAnsi"/>
          <w:u w:val="single"/>
        </w:rPr>
        <w:t>This would allow for the possibility of more sustainable tribal values to enter contemporary settings while restoring the sacred trust of these government-to-government arrangements</w:t>
      </w:r>
      <w:r w:rsidRPr="00F0311A">
        <w:rPr>
          <w:rFonts w:asciiTheme="minorHAnsi" w:hAnsiTheme="minorHAnsi" w:cstheme="minorHAnsi"/>
          <w:sz w:val="8"/>
        </w:rPr>
        <w:t>. We do not expect this transition to be easy; however, we do expect the outcome to be much better than the current, violent environmental policy system.</w:t>
      </w:r>
      <w:r w:rsidRPr="00F0311A">
        <w:rPr>
          <w:rFonts w:asciiTheme="minorHAnsi" w:hAnsiTheme="minorHAnsi" w:cstheme="minorHAnsi"/>
          <w:sz w:val="12"/>
        </w:rPr>
        <w:t>¶</w:t>
      </w:r>
      <w:r w:rsidRPr="00F0311A">
        <w:rPr>
          <w:rFonts w:asciiTheme="minorHAnsi" w:hAnsiTheme="minorHAnsi" w:cstheme="minorHAnsi"/>
          <w:sz w:val="8"/>
        </w:rPr>
        <w:t xml:space="preserve"> In addition, the earth itself is not unscathed in this drama. Ancient tribal traditions quite often were based in theological respect for living earth, harmony with others, and equitable power arrangements. n99 In raiding the lives of American Indians, the possibility of green theological foundations for contemporary tribal governance has been seriously compromised. The abrogation of treaties and creation of institutions like the Indian Reorganization Act structured Indian life away from sustainable uses of nature. This changed longstanding relationships that proved to be generally healthy for all inhabitants as well as the land. Modern, </w:t>
      </w:r>
      <w:r w:rsidRPr="00F0311A">
        <w:rPr>
          <w:rFonts w:asciiTheme="minorHAnsi" w:hAnsiTheme="minorHAnsi" w:cstheme="minorHAnsi"/>
          <w:u w:val="single"/>
        </w:rPr>
        <w:t>western visions</w:t>
      </w:r>
      <w:r w:rsidRPr="00F0311A">
        <w:rPr>
          <w:rFonts w:asciiTheme="minorHAnsi" w:hAnsiTheme="minorHAnsi" w:cstheme="minorHAnsi"/>
          <w:sz w:val="8"/>
        </w:rPr>
        <w:t xml:space="preserve"> of people and nature, as shown in this Article, </w:t>
      </w:r>
      <w:r w:rsidRPr="00F0311A">
        <w:rPr>
          <w:rFonts w:asciiTheme="minorHAnsi" w:hAnsiTheme="minorHAnsi" w:cstheme="minorHAnsi"/>
          <w:u w:val="single"/>
        </w:rPr>
        <w:t>have</w:t>
      </w:r>
      <w:r w:rsidRPr="00F0311A">
        <w:rPr>
          <w:rFonts w:asciiTheme="minorHAnsi" w:hAnsiTheme="minorHAnsi" w:cstheme="minorHAnsi"/>
          <w:sz w:val="8"/>
        </w:rPr>
        <w:t xml:space="preserve"> largely </w:t>
      </w:r>
      <w:r w:rsidRPr="00F0311A">
        <w:rPr>
          <w:rFonts w:asciiTheme="minorHAnsi" w:hAnsiTheme="minorHAnsi" w:cstheme="minorHAnsi"/>
          <w:u w:val="single"/>
        </w:rPr>
        <w:t>been based in conquest, which cannot be sustained</w:t>
      </w:r>
      <w:r w:rsidRPr="00F0311A">
        <w:rPr>
          <w:rFonts w:asciiTheme="minorHAnsi" w:hAnsiTheme="minorHAnsi" w:cstheme="minorHAnsi"/>
          <w:sz w:val="8"/>
        </w:rPr>
        <w:t>. n100</w:t>
      </w:r>
      <w:r w:rsidRPr="00F0311A">
        <w:rPr>
          <w:rFonts w:asciiTheme="minorHAnsi" w:hAnsiTheme="minorHAnsi" w:cstheme="minorHAnsi"/>
          <w:sz w:val="12"/>
        </w:rPr>
        <w:t>¶</w:t>
      </w:r>
      <w:r w:rsidRPr="00F0311A">
        <w:rPr>
          <w:rFonts w:asciiTheme="minorHAnsi" w:hAnsiTheme="minorHAnsi" w:cstheme="minorHAnsi"/>
          <w:sz w:val="8"/>
        </w:rPr>
        <w:t xml:space="preserve"> </w:t>
      </w:r>
      <w:r w:rsidRPr="00F0311A">
        <w:rPr>
          <w:rFonts w:asciiTheme="minorHAnsi" w:hAnsiTheme="minorHAnsi" w:cstheme="minorHAnsi"/>
          <w:b/>
          <w:iCs/>
          <w:highlight w:val="cyan"/>
          <w:u w:val="single"/>
        </w:rPr>
        <w:t xml:space="preserve">Violence </w:t>
      </w:r>
      <w:r w:rsidRPr="00F0311A">
        <w:rPr>
          <w:rFonts w:asciiTheme="minorHAnsi" w:hAnsiTheme="minorHAnsi" w:cstheme="minorHAnsi"/>
          <w:b/>
          <w:iCs/>
          <w:u w:val="single"/>
        </w:rPr>
        <w:t xml:space="preserve">done between people and to nature </w:t>
      </w:r>
      <w:r w:rsidRPr="00F0311A">
        <w:rPr>
          <w:rFonts w:asciiTheme="minorHAnsi" w:hAnsiTheme="minorHAnsi" w:cstheme="minorHAnsi"/>
          <w:b/>
          <w:iCs/>
          <w:highlight w:val="cyan"/>
          <w:u w:val="single"/>
        </w:rPr>
        <w:t>becomes an existential problem</w:t>
      </w:r>
      <w:r w:rsidRPr="00F0311A">
        <w:rPr>
          <w:rFonts w:asciiTheme="minorHAnsi" w:hAnsiTheme="minorHAnsi" w:cstheme="minorHAnsi"/>
          <w:b/>
          <w:iCs/>
          <w:u w:val="single"/>
        </w:rPr>
        <w:t xml:space="preserve"> as the effects of these actions come full circle. </w:t>
      </w:r>
      <w:r w:rsidRPr="00F0311A">
        <w:rPr>
          <w:rFonts w:asciiTheme="minorHAnsi" w:hAnsiTheme="minorHAnsi" w:cstheme="minorHAnsi"/>
          <w:sz w:val="8"/>
        </w:rPr>
        <w:t xml:space="preserve">Studies in global environmental politics regularly note that </w:t>
      </w:r>
      <w:r w:rsidRPr="00F0311A">
        <w:rPr>
          <w:rFonts w:asciiTheme="minorHAnsi" w:hAnsiTheme="minorHAnsi" w:cstheme="minorHAnsi"/>
          <w:u w:val="single"/>
        </w:rPr>
        <w:t>dominant</w:t>
      </w:r>
      <w:r w:rsidRPr="00F0311A">
        <w:rPr>
          <w:rFonts w:asciiTheme="minorHAnsi" w:hAnsiTheme="minorHAnsi" w:cstheme="minorHAnsi"/>
          <w:sz w:val="8"/>
        </w:rPr>
        <w:t xml:space="preserve">  [*250]  </w:t>
      </w:r>
      <w:r w:rsidRPr="00F0311A">
        <w:rPr>
          <w:rFonts w:asciiTheme="minorHAnsi" w:hAnsiTheme="minorHAnsi" w:cstheme="minorHAnsi"/>
          <w:u w:val="single"/>
        </w:rPr>
        <w:t>relationships with nature are fundamentally unsustainable and will</w:t>
      </w:r>
      <w:r w:rsidRPr="00F0311A">
        <w:rPr>
          <w:rFonts w:asciiTheme="minorHAnsi" w:hAnsiTheme="minorHAnsi" w:cstheme="minorHAnsi"/>
          <w:sz w:val="8"/>
        </w:rPr>
        <w:t xml:space="preserve"> ultimately </w:t>
      </w:r>
      <w:r w:rsidRPr="00F0311A">
        <w:rPr>
          <w:rFonts w:asciiTheme="minorHAnsi" w:hAnsiTheme="minorHAnsi" w:cstheme="minorHAnsi"/>
          <w:u w:val="single"/>
        </w:rPr>
        <w:t xml:space="preserve">mean terrific devastation that is a </w:t>
      </w:r>
      <w:r w:rsidRPr="00F0311A">
        <w:rPr>
          <w:rFonts w:asciiTheme="minorHAnsi" w:hAnsiTheme="minorHAnsi" w:cstheme="minorHAnsi"/>
          <w:b/>
          <w:iCs/>
          <w:u w:val="single"/>
        </w:rPr>
        <w:t>threat to global human survival</w:t>
      </w:r>
      <w:r w:rsidRPr="00F0311A">
        <w:rPr>
          <w:rFonts w:asciiTheme="minorHAnsi" w:hAnsiTheme="minorHAnsi" w:cstheme="minorHAnsi"/>
          <w:sz w:val="8"/>
        </w:rPr>
        <w:t xml:space="preserve">. n101 </w:t>
      </w:r>
      <w:r w:rsidRPr="00F0311A">
        <w:rPr>
          <w:rFonts w:asciiTheme="minorHAnsi" w:hAnsiTheme="minorHAnsi" w:cstheme="minorHAnsi"/>
          <w:b/>
          <w:iCs/>
          <w:highlight w:val="cyan"/>
          <w:u w:val="single"/>
        </w:rPr>
        <w:t>Stemming this threat requires</w:t>
      </w:r>
      <w:r w:rsidRPr="00F0311A">
        <w:rPr>
          <w:rFonts w:asciiTheme="minorHAnsi" w:hAnsiTheme="minorHAnsi" w:cstheme="minorHAnsi"/>
          <w:sz w:val="8"/>
        </w:rPr>
        <w:t xml:space="preserve"> the very same </w:t>
      </w:r>
      <w:r w:rsidRPr="00F0311A">
        <w:rPr>
          <w:rFonts w:asciiTheme="minorHAnsi" w:hAnsiTheme="minorHAnsi" w:cstheme="minorHAnsi"/>
          <w:b/>
          <w:iCs/>
          <w:highlight w:val="cyan"/>
          <w:u w:val="single"/>
        </w:rPr>
        <w:t>changes</w:t>
      </w:r>
      <w:r w:rsidRPr="00F0311A">
        <w:rPr>
          <w:rFonts w:asciiTheme="minorHAnsi" w:hAnsiTheme="minorHAnsi" w:cstheme="minorHAnsi"/>
          <w:sz w:val="8"/>
        </w:rPr>
        <w:t xml:space="preserve"> needed </w:t>
      </w:r>
      <w:r w:rsidRPr="00F0311A">
        <w:rPr>
          <w:rFonts w:asciiTheme="minorHAnsi" w:hAnsiTheme="minorHAnsi" w:cstheme="minorHAnsi"/>
          <w:b/>
          <w:iCs/>
          <w:highlight w:val="cyan"/>
          <w:u w:val="single"/>
        </w:rPr>
        <w:t xml:space="preserve">in </w:t>
      </w:r>
      <w:r w:rsidRPr="00F0311A">
        <w:rPr>
          <w:rFonts w:asciiTheme="minorHAnsi" w:hAnsiTheme="minorHAnsi" w:cstheme="minorHAnsi"/>
          <w:b/>
          <w:iCs/>
          <w:u w:val="single"/>
        </w:rPr>
        <w:t xml:space="preserve">American Indian </w:t>
      </w:r>
      <w:r w:rsidRPr="00F0311A">
        <w:rPr>
          <w:rFonts w:asciiTheme="minorHAnsi" w:hAnsiTheme="minorHAnsi" w:cstheme="minorHAnsi"/>
          <w:b/>
          <w:iCs/>
          <w:highlight w:val="cyan"/>
          <w:u w:val="single"/>
        </w:rPr>
        <w:t>federal environmental policy</w:t>
      </w:r>
      <w:r w:rsidRPr="00F0311A">
        <w:rPr>
          <w:rFonts w:asciiTheme="minorHAnsi" w:hAnsiTheme="minorHAnsi" w:cstheme="minorHAnsi"/>
          <w:sz w:val="8"/>
          <w:highlight w:val="cyan"/>
        </w:rPr>
        <w:t xml:space="preserve"> - </w:t>
      </w:r>
      <w:r w:rsidRPr="00F0311A">
        <w:rPr>
          <w:rFonts w:asciiTheme="minorHAnsi" w:hAnsiTheme="minorHAnsi" w:cstheme="minorHAnsi"/>
          <w:b/>
          <w:iCs/>
          <w:highlight w:val="cyan"/>
          <w:u w:val="single"/>
        </w:rPr>
        <w:t xml:space="preserve">an end to institutionalized </w:t>
      </w:r>
      <w:r w:rsidRPr="00F0311A">
        <w:rPr>
          <w:rFonts w:asciiTheme="minorHAnsi" w:hAnsiTheme="minorHAnsi" w:cstheme="minorHAnsi"/>
          <w:b/>
          <w:iCs/>
          <w:u w:val="single"/>
        </w:rPr>
        <w:t xml:space="preserve">collective </w:t>
      </w:r>
      <w:r w:rsidRPr="00F0311A">
        <w:rPr>
          <w:rFonts w:asciiTheme="minorHAnsi" w:hAnsiTheme="minorHAnsi" w:cstheme="minorHAnsi"/>
          <w:b/>
          <w:iCs/>
          <w:highlight w:val="cyan"/>
          <w:u w:val="single"/>
        </w:rPr>
        <w:t xml:space="preserve">violence </w:t>
      </w:r>
      <w:r w:rsidRPr="00F0311A">
        <w:rPr>
          <w:rFonts w:asciiTheme="minorHAnsi" w:hAnsiTheme="minorHAnsi" w:cstheme="minorHAnsi"/>
          <w:b/>
          <w:iCs/>
          <w:u w:val="single"/>
        </w:rPr>
        <w:t>between groups of people and nature which is responsible for this mosaic of destruction.</w:t>
      </w:r>
    </w:p>
    <w:p w14:paraId="6FDFAA7F" w14:textId="77777777" w:rsidR="005C3619" w:rsidRPr="00F0311A" w:rsidRDefault="005C3619" w:rsidP="005C3619">
      <w:pPr>
        <w:rPr>
          <w:rFonts w:asciiTheme="minorHAnsi" w:hAnsiTheme="minorHAnsi" w:cstheme="minorHAnsi"/>
        </w:rPr>
      </w:pPr>
    </w:p>
    <w:p w14:paraId="2066170C" w14:textId="1049C07E" w:rsidR="00F95714" w:rsidRPr="00F0311A" w:rsidRDefault="00266295" w:rsidP="00266295">
      <w:pPr>
        <w:pStyle w:val="Heading3"/>
        <w:rPr>
          <w:rFonts w:asciiTheme="minorHAnsi" w:hAnsiTheme="minorHAnsi" w:cstheme="minorHAnsi"/>
        </w:rPr>
      </w:pPr>
      <w:r w:rsidRPr="00F0311A">
        <w:rPr>
          <w:rFonts w:asciiTheme="minorHAnsi" w:hAnsiTheme="minorHAnsi" w:cstheme="minorHAnsi"/>
        </w:rPr>
        <w:t xml:space="preserve">1nc – Solvency – No reciprocal right </w:t>
      </w:r>
    </w:p>
    <w:p w14:paraId="70493F4C" w14:textId="1054729C" w:rsidR="00F8280C" w:rsidRPr="00F0311A" w:rsidRDefault="00F8280C" w:rsidP="00F8280C">
      <w:pPr>
        <w:pStyle w:val="Heading4"/>
        <w:rPr>
          <w:rFonts w:asciiTheme="minorHAnsi" w:hAnsiTheme="minorHAnsi" w:cstheme="minorHAnsi"/>
        </w:rPr>
      </w:pPr>
      <w:r w:rsidRPr="00F0311A">
        <w:rPr>
          <w:rFonts w:asciiTheme="minorHAnsi" w:hAnsiTheme="minorHAnsi" w:cstheme="minorHAnsi"/>
        </w:rPr>
        <w:t>No reciprocal right</w:t>
      </w:r>
    </w:p>
    <w:p w14:paraId="5A26CA01" w14:textId="33F4D2A1" w:rsidR="00A97C1E" w:rsidRPr="00F0311A" w:rsidRDefault="00F8280C" w:rsidP="00E748A6">
      <w:pPr>
        <w:rPr>
          <w:rFonts w:asciiTheme="minorHAnsi" w:hAnsiTheme="minorHAnsi" w:cstheme="minorHAnsi"/>
        </w:rPr>
      </w:pPr>
      <w:r w:rsidRPr="00F0311A">
        <w:rPr>
          <w:rStyle w:val="Style13ptBold"/>
          <w:rFonts w:asciiTheme="minorHAnsi" w:hAnsiTheme="minorHAnsi" w:cstheme="minorHAnsi"/>
        </w:rPr>
        <w:t>Boos et al. 14</w:t>
      </w:r>
      <w:r w:rsidRPr="00F0311A">
        <w:rPr>
          <w:rFonts w:asciiTheme="minorHAnsi" w:hAnsiTheme="minorHAnsi" w:cstheme="minorHAnsi"/>
        </w:rPr>
        <w:t xml:space="preserve"> (Greg Boos practices at Cascadia Cross-Border Law,  Greg </w:t>
      </w:r>
      <w:proofErr w:type="spellStart"/>
      <w:r w:rsidRPr="00F0311A">
        <w:rPr>
          <w:rFonts w:asciiTheme="minorHAnsi" w:hAnsiTheme="minorHAnsi" w:cstheme="minorHAnsi"/>
        </w:rPr>
        <w:t>McLawsen</w:t>
      </w:r>
      <w:proofErr w:type="spellEnd"/>
      <w:r w:rsidRPr="00F0311A">
        <w:rPr>
          <w:rFonts w:asciiTheme="minorHAnsi" w:hAnsiTheme="minorHAnsi" w:cstheme="minorHAnsi"/>
        </w:rPr>
        <w:t xml:space="preserve"> is the principal attorney at Puget Sound Legal where he represents families in the U.S. immigration system, Heather </w:t>
      </w:r>
      <w:proofErr w:type="spellStart"/>
      <w:r w:rsidRPr="00F0311A">
        <w:rPr>
          <w:rFonts w:asciiTheme="minorHAnsi" w:hAnsiTheme="minorHAnsi" w:cstheme="minorHAnsi"/>
        </w:rPr>
        <w:t>Fathali</w:t>
      </w:r>
      <w:proofErr w:type="spellEnd"/>
      <w:r w:rsidRPr="00F0311A">
        <w:rPr>
          <w:rFonts w:asciiTheme="minorHAnsi" w:hAnsiTheme="minorHAnsi" w:cstheme="minorHAnsi"/>
        </w:rPr>
        <w:t xml:space="preserve"> is a May 2014 graduate of Seattle University School of Law, where she served as Research and Technical Editor for the Seattle University Law Review. She holds a Bachelor's Degree in Cultural Anthropology from Western Washington University “Canadian Indians, Inuit, </w:t>
      </w:r>
      <w:proofErr w:type="spellStart"/>
      <w:r w:rsidRPr="00F0311A">
        <w:rPr>
          <w:rFonts w:asciiTheme="minorHAnsi" w:hAnsiTheme="minorHAnsi" w:cstheme="minorHAnsi"/>
        </w:rPr>
        <w:t>Mtis</w:t>
      </w:r>
      <w:proofErr w:type="spellEnd"/>
      <w:r w:rsidRPr="00F0311A">
        <w:rPr>
          <w:rFonts w:asciiTheme="minorHAnsi" w:hAnsiTheme="minorHAnsi" w:cstheme="minorHAnsi"/>
        </w:rPr>
        <w:t xml:space="preserve">, and </w:t>
      </w:r>
      <w:proofErr w:type="spellStart"/>
      <w:r w:rsidRPr="00F0311A">
        <w:rPr>
          <w:rFonts w:asciiTheme="minorHAnsi" w:hAnsiTheme="minorHAnsi" w:cstheme="minorHAnsi"/>
        </w:rPr>
        <w:t>Mtis</w:t>
      </w:r>
      <w:proofErr w:type="spellEnd"/>
      <w:r w:rsidRPr="00F0311A">
        <w:rPr>
          <w:rFonts w:asciiTheme="minorHAnsi" w:hAnsiTheme="minorHAnsi" w:cstheme="minorHAnsi"/>
        </w:rPr>
        <w:t xml:space="preserve">: An Exploration of the Unparalleled Rights Enjoyed by American Indians Born in Canada to Freely Access the United States'” Seattle Journal </w:t>
      </w:r>
      <w:proofErr w:type="spellStart"/>
      <w:r w:rsidRPr="00F0311A">
        <w:rPr>
          <w:rFonts w:asciiTheme="minorHAnsi" w:hAnsiTheme="minorHAnsi" w:cstheme="minorHAnsi"/>
        </w:rPr>
        <w:t>ofEnvironmental</w:t>
      </w:r>
      <w:proofErr w:type="spellEnd"/>
      <w:r w:rsidRPr="00F0311A">
        <w:rPr>
          <w:rFonts w:asciiTheme="minorHAnsi" w:hAnsiTheme="minorHAnsi" w:cstheme="minorHAnsi"/>
        </w:rPr>
        <w:t xml:space="preserve"> Law Volume 4 issue 1) DAH</w:t>
      </w:r>
    </w:p>
    <w:p w14:paraId="7DB7BE52" w14:textId="061BCAA7" w:rsidR="00A97C1E" w:rsidRPr="00F0311A" w:rsidRDefault="00A97C1E" w:rsidP="00E748A6">
      <w:pPr>
        <w:rPr>
          <w:rStyle w:val="Emphasis"/>
          <w:rFonts w:asciiTheme="minorHAnsi" w:hAnsiTheme="minorHAnsi" w:cstheme="minorHAnsi"/>
        </w:rPr>
      </w:pPr>
      <w:r w:rsidRPr="00F0311A">
        <w:rPr>
          <w:rStyle w:val="Emphasis"/>
          <w:rFonts w:asciiTheme="minorHAnsi" w:hAnsiTheme="minorHAnsi" w:cstheme="minorHAnsi"/>
        </w:rPr>
        <w:t xml:space="preserve">The Canadian government holds </w:t>
      </w:r>
      <w:r w:rsidRPr="00F0311A">
        <w:rPr>
          <w:rStyle w:val="Emphasis"/>
          <w:rFonts w:asciiTheme="minorHAnsi" w:hAnsiTheme="minorHAnsi" w:cstheme="minorHAnsi"/>
          <w:highlight w:val="yellow"/>
        </w:rPr>
        <w:t>the Jay Treaty does not affect the admissibility of U.S.-born Indians to Canada.</w:t>
      </w:r>
      <w:r w:rsidRPr="00F0311A">
        <w:rPr>
          <w:rStyle w:val="Emphasis"/>
          <w:rFonts w:asciiTheme="minorHAnsi" w:hAnsiTheme="minorHAnsi" w:cstheme="minorHAnsi"/>
        </w:rPr>
        <w:t xml:space="preserve"> </w:t>
      </w:r>
      <w:r w:rsidRPr="00F0311A">
        <w:rPr>
          <w:rFonts w:asciiTheme="minorHAnsi" w:hAnsiTheme="minorHAnsi" w:cstheme="minorHAnsi"/>
          <w:sz w:val="16"/>
        </w:rPr>
        <w:t xml:space="preserve">7 Rather, </w:t>
      </w:r>
      <w:r w:rsidRPr="00F0311A">
        <w:rPr>
          <w:rStyle w:val="StyleUnderline"/>
          <w:rFonts w:asciiTheme="minorHAnsi" w:hAnsiTheme="minorHAnsi" w:cstheme="minorHAnsi"/>
        </w:rPr>
        <w:t>admissibility of all non-citizens to Canada is governed by the Immigration and Refugee Protection Act,58  which does not incorporate Jay Treaty rights</w:t>
      </w:r>
      <w:r w:rsidRPr="00F0311A">
        <w:rPr>
          <w:rFonts w:asciiTheme="minorHAnsi" w:hAnsiTheme="minorHAnsi" w:cstheme="minorHAnsi"/>
          <w:sz w:val="16"/>
        </w:rPr>
        <w:t xml:space="preserve">. Although the Canadian Immigration Act does not contain a counterpart to INA § 289, it states that "every person registered as an Indian under the Indian Act has the right to enter and remain in Canada in accordance with this act, and an officer shall allow the person to enter Canada if satisfied following an examination on their entry that the person is a ... registered Indian." </w:t>
      </w:r>
      <w:r w:rsidRPr="00F0311A">
        <w:rPr>
          <w:rStyle w:val="StyleUnderline"/>
          <w:rFonts w:asciiTheme="minorHAnsi" w:hAnsiTheme="minorHAnsi" w:cstheme="minorHAnsi"/>
        </w:rPr>
        <w:t xml:space="preserve">Despite this broad language, the registration requirements of the Indian Act have proven difficult, and </w:t>
      </w:r>
      <w:r w:rsidRPr="00F0311A">
        <w:rPr>
          <w:rStyle w:val="StyleUnderline"/>
          <w:rFonts w:asciiTheme="minorHAnsi" w:hAnsiTheme="minorHAnsi" w:cstheme="minorHAnsi"/>
          <w:highlight w:val="yellow"/>
        </w:rPr>
        <w:t>Canadian courts have declined to broaden its applicability</w:t>
      </w:r>
      <w:r w:rsidRPr="00F0311A">
        <w:rPr>
          <w:rStyle w:val="StyleUnderline"/>
          <w:rFonts w:asciiTheme="minorHAnsi" w:hAnsiTheme="minorHAnsi" w:cstheme="minorHAnsi"/>
        </w:rPr>
        <w:t xml:space="preserve">; </w:t>
      </w:r>
      <w:r w:rsidRPr="00F0311A">
        <w:rPr>
          <w:rStyle w:val="Emphasis"/>
          <w:rFonts w:asciiTheme="minorHAnsi" w:hAnsiTheme="minorHAnsi" w:cstheme="minorHAnsi"/>
        </w:rPr>
        <w:t xml:space="preserve">thus </w:t>
      </w:r>
      <w:r w:rsidRPr="00F0311A">
        <w:rPr>
          <w:rStyle w:val="Emphasis"/>
          <w:rFonts w:asciiTheme="minorHAnsi" w:hAnsiTheme="minorHAnsi" w:cstheme="minorHAnsi"/>
          <w:highlight w:val="yellow"/>
        </w:rPr>
        <w:t>U.S.-born Indians are not extended a reciprocal right of entry to Canada under the Jay Treaty.</w:t>
      </w:r>
      <w:r w:rsidRPr="00F0311A">
        <w:rPr>
          <w:rStyle w:val="Emphasis"/>
          <w:rFonts w:asciiTheme="minorHAnsi" w:hAnsiTheme="minorHAnsi" w:cstheme="minorHAnsi"/>
        </w:rPr>
        <w:t xml:space="preserve"> </w:t>
      </w:r>
    </w:p>
    <w:p w14:paraId="14113B9F" w14:textId="742906CB" w:rsidR="00A97C1E" w:rsidRPr="00F0311A" w:rsidRDefault="00A97C1E" w:rsidP="00E748A6">
      <w:pPr>
        <w:rPr>
          <w:rFonts w:asciiTheme="minorHAnsi" w:hAnsiTheme="minorHAnsi" w:cstheme="minorHAnsi"/>
        </w:rPr>
      </w:pPr>
    </w:p>
    <w:p w14:paraId="64F69740" w14:textId="6BB3CF07" w:rsidR="00A97C1E" w:rsidRPr="00F0311A" w:rsidRDefault="00266295" w:rsidP="00266295">
      <w:pPr>
        <w:pStyle w:val="Heading3"/>
        <w:rPr>
          <w:rFonts w:asciiTheme="minorHAnsi" w:hAnsiTheme="minorHAnsi" w:cstheme="minorHAnsi"/>
        </w:rPr>
      </w:pPr>
      <w:r w:rsidRPr="00F0311A">
        <w:rPr>
          <w:rFonts w:asciiTheme="minorHAnsi" w:hAnsiTheme="minorHAnsi" w:cstheme="minorHAnsi"/>
        </w:rPr>
        <w:t xml:space="preserve">1nc – Solvency – South of the border </w:t>
      </w:r>
    </w:p>
    <w:p w14:paraId="4484CF79" w14:textId="77777777" w:rsidR="00A97C1E" w:rsidRPr="00F0311A" w:rsidRDefault="00A97C1E" w:rsidP="00E748A6">
      <w:pPr>
        <w:rPr>
          <w:rFonts w:asciiTheme="minorHAnsi" w:hAnsiTheme="minorHAnsi" w:cstheme="minorHAnsi"/>
        </w:rPr>
      </w:pPr>
    </w:p>
    <w:p w14:paraId="2AC16BEB" w14:textId="65075BA5" w:rsidR="00EE50F4" w:rsidRPr="00F0311A" w:rsidRDefault="00EE50F4" w:rsidP="00EE50F4">
      <w:pPr>
        <w:pStyle w:val="Heading4"/>
        <w:rPr>
          <w:rFonts w:asciiTheme="minorHAnsi" w:hAnsiTheme="minorHAnsi" w:cstheme="minorHAnsi"/>
        </w:rPr>
      </w:pPr>
      <w:r w:rsidRPr="00F0311A">
        <w:rPr>
          <w:rFonts w:asciiTheme="minorHAnsi" w:hAnsiTheme="minorHAnsi" w:cstheme="minorHAnsi"/>
        </w:rPr>
        <w:t xml:space="preserve">Aff doesn’t solve for </w:t>
      </w:r>
      <w:r w:rsidR="00B92D45" w:rsidRPr="00F0311A">
        <w:rPr>
          <w:rFonts w:asciiTheme="minorHAnsi" w:hAnsiTheme="minorHAnsi" w:cstheme="minorHAnsi"/>
        </w:rPr>
        <w:t>Tohono O’odham’s south of the border</w:t>
      </w:r>
    </w:p>
    <w:p w14:paraId="4EE4D0B2" w14:textId="681267F4" w:rsidR="00EE50F4" w:rsidRPr="00F0311A" w:rsidRDefault="00EE50F4" w:rsidP="00E748A6">
      <w:pPr>
        <w:rPr>
          <w:rFonts w:asciiTheme="minorHAnsi" w:hAnsiTheme="minorHAnsi" w:cstheme="minorHAnsi"/>
          <w:b/>
          <w:bCs/>
          <w:sz w:val="26"/>
        </w:rPr>
      </w:pPr>
      <w:proofErr w:type="spellStart"/>
      <w:r w:rsidRPr="00F0311A">
        <w:rPr>
          <w:rStyle w:val="Style13ptBold"/>
          <w:rFonts w:asciiTheme="minorHAnsi" w:hAnsiTheme="minorHAnsi" w:cstheme="minorHAnsi"/>
        </w:rPr>
        <w:t>Schluze</w:t>
      </w:r>
      <w:proofErr w:type="spellEnd"/>
      <w:r w:rsidRPr="00F0311A">
        <w:rPr>
          <w:rStyle w:val="Style13ptBold"/>
          <w:rFonts w:asciiTheme="minorHAnsi" w:hAnsiTheme="minorHAnsi" w:cstheme="minorHAnsi"/>
        </w:rPr>
        <w:t xml:space="preserve"> 18</w:t>
      </w:r>
      <w:r w:rsidRPr="00F0311A">
        <w:rPr>
          <w:rFonts w:asciiTheme="minorHAnsi" w:hAnsiTheme="minorHAnsi" w:cstheme="minorHAnsi"/>
        </w:rPr>
        <w:t xml:space="preserve"> (JEFFREY M. SCHULZE Senior Lecturer UT-Dallas, “Are We Not Foreigners Here? Indigenous Nationalism in the U.S.-Mexico Borderlands” online </w:t>
      </w:r>
      <w:proofErr w:type="spellStart"/>
      <w:r w:rsidRPr="00F0311A">
        <w:rPr>
          <w:rFonts w:asciiTheme="minorHAnsi" w:hAnsiTheme="minorHAnsi" w:cstheme="minorHAnsi"/>
        </w:rPr>
        <w:t>Ebook</w:t>
      </w:r>
      <w:proofErr w:type="spellEnd"/>
      <w:r w:rsidRPr="00F0311A">
        <w:rPr>
          <w:rFonts w:asciiTheme="minorHAnsi" w:hAnsiTheme="minorHAnsi" w:cstheme="minorHAnsi"/>
        </w:rPr>
        <w:t>) DAH</w:t>
      </w:r>
    </w:p>
    <w:p w14:paraId="227FFB34" w14:textId="34B8D55B" w:rsidR="00A41C0B" w:rsidRPr="00F0311A" w:rsidRDefault="00802DDD" w:rsidP="00E748A6">
      <w:pPr>
        <w:rPr>
          <w:rStyle w:val="StyleUnderline"/>
          <w:rFonts w:asciiTheme="minorHAnsi" w:hAnsiTheme="minorHAnsi" w:cstheme="minorHAnsi"/>
        </w:rPr>
      </w:pPr>
      <w:r w:rsidRPr="00F0311A">
        <w:rPr>
          <w:rStyle w:val="StyleUnderline"/>
          <w:rFonts w:asciiTheme="minorHAnsi" w:hAnsiTheme="minorHAnsi" w:cstheme="minorHAnsi"/>
        </w:rPr>
        <w:t>Whether or not southern O’odham have any kind of legal status north of the border remains unclear up to the present day, and related challenges still abound</w:t>
      </w:r>
      <w:r w:rsidRPr="00F0311A">
        <w:rPr>
          <w:rFonts w:asciiTheme="minorHAnsi" w:hAnsiTheme="minorHAnsi" w:cstheme="minorHAnsi"/>
          <w:sz w:val="16"/>
        </w:rPr>
        <w:t xml:space="preserve">. Even though </w:t>
      </w:r>
      <w:r w:rsidRPr="00F0311A">
        <w:rPr>
          <w:rStyle w:val="StyleUnderline"/>
          <w:rFonts w:asciiTheme="minorHAnsi" w:hAnsiTheme="minorHAnsi" w:cstheme="minorHAnsi"/>
        </w:rPr>
        <w:t xml:space="preserve">BIA officials might have led them to believe otherwise in an earlier era, </w:t>
      </w:r>
      <w:r w:rsidRPr="00F0311A">
        <w:rPr>
          <w:rStyle w:val="Emphasis"/>
          <w:rFonts w:asciiTheme="minorHAnsi" w:hAnsiTheme="minorHAnsi" w:cstheme="minorHAnsi"/>
          <w:highlight w:val="yellow"/>
        </w:rPr>
        <w:t>the BIA had made clear by the end of the century that the O’odham’s status as a federally recognized tribe stopped at the border</w:t>
      </w:r>
      <w:r w:rsidRPr="00F0311A">
        <w:rPr>
          <w:rStyle w:val="StyleUnderline"/>
          <w:rFonts w:asciiTheme="minorHAnsi" w:hAnsiTheme="minorHAnsi" w:cstheme="minorHAnsi"/>
        </w:rPr>
        <w:t>.</w:t>
      </w:r>
      <w:r w:rsidRPr="00F0311A">
        <w:rPr>
          <w:rFonts w:asciiTheme="minorHAnsi" w:hAnsiTheme="minorHAnsi" w:cstheme="minorHAnsi"/>
          <w:sz w:val="16"/>
        </w:rPr>
        <w:t xml:space="preserve"> “Tohono O’odham Seek Sovereignty” read a 1989 newspaper headline, illustrating the fact that </w:t>
      </w:r>
      <w:r w:rsidRPr="00F0311A">
        <w:rPr>
          <w:rStyle w:val="Emphasis"/>
          <w:rFonts w:asciiTheme="minorHAnsi" w:hAnsiTheme="minorHAnsi" w:cstheme="minorHAnsi"/>
        </w:rPr>
        <w:t>federal recognition in the United States had not solved the political, economic, and, perhaps most importantly, legal issues still confronting the tribe</w:t>
      </w:r>
      <w:r w:rsidRPr="00F0311A">
        <w:rPr>
          <w:rFonts w:asciiTheme="minorHAnsi" w:hAnsiTheme="minorHAnsi" w:cstheme="minorHAnsi"/>
          <w:sz w:val="16"/>
        </w:rPr>
        <w:t xml:space="preserve">. It was yet another case of </w:t>
      </w:r>
      <w:r w:rsidRPr="00F0311A">
        <w:rPr>
          <w:rStyle w:val="StyleUnderline"/>
          <w:rFonts w:asciiTheme="minorHAnsi" w:hAnsiTheme="minorHAnsi" w:cstheme="minorHAnsi"/>
          <w:highlight w:val="yellow"/>
        </w:rPr>
        <w:t>federally recognized status failing to deliver on the promise of sovereignty</w:t>
      </w:r>
      <w:r w:rsidRPr="00F0311A">
        <w:rPr>
          <w:rFonts w:asciiTheme="minorHAnsi" w:hAnsiTheme="minorHAnsi" w:cstheme="minorHAnsi"/>
          <w:sz w:val="16"/>
        </w:rPr>
        <w:t xml:space="preserve">. That same year the tribe made the audacious move of taking its grievances to the World Court, claiming that it was on the verge of extinction due to repeated human rights violations at the hands of both the U.S. and Mexican governments as well as the steady erosion of tribal autonomy. In their request for unconditional sovereignty, including total exclusion from the laws of both nations, the tribe first challenged the legitimacy of the Gadsden Purchase, which initially divided the tribe in 1853. </w:t>
      </w:r>
      <w:r w:rsidRPr="00F0311A">
        <w:rPr>
          <w:rStyle w:val="StyleUnderline"/>
          <w:rFonts w:asciiTheme="minorHAnsi" w:hAnsiTheme="minorHAnsi" w:cstheme="minorHAnsi"/>
          <w:highlight w:val="yellow"/>
        </w:rPr>
        <w:t>The O’odham went on to argue that “illegal” immigration restrictions curtailed a slew of basic rights and freedoms covered by the Universal Declaration of Human Rights</w:t>
      </w:r>
      <w:r w:rsidRPr="00F0311A">
        <w:rPr>
          <w:rStyle w:val="StyleUnderline"/>
          <w:rFonts w:asciiTheme="minorHAnsi" w:hAnsiTheme="minorHAnsi" w:cstheme="minorHAnsi"/>
        </w:rPr>
        <w:t>,</w:t>
      </w:r>
      <w:r w:rsidRPr="00F0311A">
        <w:rPr>
          <w:rFonts w:asciiTheme="minorHAnsi" w:hAnsiTheme="minorHAnsi" w:cstheme="minorHAnsi"/>
          <w:sz w:val="16"/>
        </w:rPr>
        <w:t xml:space="preserve"> the 1948 document that created the World Court, including, especially, Article 15, which maintains that all human beings are entitled to an inalienable nationality. Further</w:t>
      </w:r>
      <w:r w:rsidRPr="00F0311A">
        <w:rPr>
          <w:rStyle w:val="StyleUnderline"/>
          <w:rFonts w:asciiTheme="minorHAnsi" w:hAnsiTheme="minorHAnsi" w:cstheme="minorHAnsi"/>
        </w:rPr>
        <w:t>, U.S. and Mexican laws, they claimed, were hastening the loss of O’odham lands on both sides of the border</w:t>
      </w:r>
      <w:r w:rsidRPr="00F0311A">
        <w:rPr>
          <w:rStyle w:val="StyleUnderline"/>
          <w:rFonts w:asciiTheme="minorHAnsi" w:hAnsiTheme="minorHAnsi" w:cstheme="minorHAnsi"/>
          <w:highlight w:val="yellow"/>
        </w:rPr>
        <w:t>. These lands were often being taken “fraudulently and violently,”</w:t>
      </w:r>
      <w:r w:rsidRPr="00F0311A">
        <w:rPr>
          <w:rStyle w:val="StyleUnderline"/>
          <w:rFonts w:asciiTheme="minorHAnsi" w:hAnsiTheme="minorHAnsi" w:cstheme="minorHAnsi"/>
        </w:rPr>
        <w:t xml:space="preserve"> according to the tribe, by developers and ranchers. The losses amounted to roughly 93 percent of the 60,000 square miles occupied by the tribe at the time of the Gadsden Purchase, leaving them with 4,450 square miles in the United States and a mere 12 in Mexico.86 </w:t>
      </w:r>
    </w:p>
    <w:p w14:paraId="175F2EBE" w14:textId="5D0552D8" w:rsidR="00266295" w:rsidRPr="00F0311A" w:rsidRDefault="00266295" w:rsidP="00266295">
      <w:pPr>
        <w:pStyle w:val="Heading3"/>
        <w:rPr>
          <w:rFonts w:asciiTheme="minorHAnsi" w:hAnsiTheme="minorHAnsi" w:cstheme="minorHAnsi"/>
        </w:rPr>
      </w:pPr>
      <w:r w:rsidRPr="00F0311A">
        <w:rPr>
          <w:rFonts w:asciiTheme="minorHAnsi" w:hAnsiTheme="minorHAnsi" w:cstheme="minorHAnsi"/>
        </w:rPr>
        <w:t xml:space="preserve">1nc – Alt Cause – Border  security </w:t>
      </w:r>
    </w:p>
    <w:p w14:paraId="5744BBB4" w14:textId="3CC97375" w:rsidR="00A41C0B" w:rsidRPr="00F0311A" w:rsidRDefault="00A41C0B" w:rsidP="00A41C0B">
      <w:pPr>
        <w:pStyle w:val="Heading4"/>
        <w:rPr>
          <w:rFonts w:asciiTheme="minorHAnsi" w:hAnsiTheme="minorHAnsi" w:cstheme="minorHAnsi"/>
        </w:rPr>
      </w:pPr>
      <w:r w:rsidRPr="00F0311A">
        <w:rPr>
          <w:rFonts w:asciiTheme="minorHAnsi" w:hAnsiTheme="minorHAnsi" w:cstheme="minorHAnsi"/>
        </w:rPr>
        <w:t xml:space="preserve">Border security and the Mexican government serve as a larger alt cause </w:t>
      </w:r>
    </w:p>
    <w:p w14:paraId="2ACDF8A2" w14:textId="5EB42EC3" w:rsidR="00A41C0B" w:rsidRPr="00F0311A" w:rsidRDefault="00A41C0B" w:rsidP="00E748A6">
      <w:pPr>
        <w:rPr>
          <w:rStyle w:val="Style13ptBold"/>
          <w:rFonts w:asciiTheme="minorHAnsi" w:hAnsiTheme="minorHAnsi" w:cstheme="minorHAnsi"/>
        </w:rPr>
      </w:pPr>
      <w:proofErr w:type="spellStart"/>
      <w:r w:rsidRPr="00F0311A">
        <w:rPr>
          <w:rStyle w:val="Style13ptBold"/>
          <w:rFonts w:asciiTheme="minorHAnsi" w:hAnsiTheme="minorHAnsi" w:cstheme="minorHAnsi"/>
        </w:rPr>
        <w:t>Schluze</w:t>
      </w:r>
      <w:proofErr w:type="spellEnd"/>
      <w:r w:rsidRPr="00F0311A">
        <w:rPr>
          <w:rStyle w:val="Style13ptBold"/>
          <w:rFonts w:asciiTheme="minorHAnsi" w:hAnsiTheme="minorHAnsi" w:cstheme="minorHAnsi"/>
        </w:rPr>
        <w:t xml:space="preserve"> 18</w:t>
      </w:r>
      <w:r w:rsidRPr="00F0311A">
        <w:rPr>
          <w:rFonts w:asciiTheme="minorHAnsi" w:hAnsiTheme="minorHAnsi" w:cstheme="minorHAnsi"/>
        </w:rPr>
        <w:t xml:space="preserve"> (JEFFREY M. SCHULZE Senior Lecturer UT-Dallas, “Are We Not Foreigners Here? Indigenous Nationalism in the U.S.-Mexico Borderlands” online </w:t>
      </w:r>
      <w:proofErr w:type="spellStart"/>
      <w:r w:rsidRPr="00F0311A">
        <w:rPr>
          <w:rFonts w:asciiTheme="minorHAnsi" w:hAnsiTheme="minorHAnsi" w:cstheme="minorHAnsi"/>
        </w:rPr>
        <w:t>Ebook</w:t>
      </w:r>
      <w:proofErr w:type="spellEnd"/>
      <w:r w:rsidRPr="00F0311A">
        <w:rPr>
          <w:rFonts w:asciiTheme="minorHAnsi" w:hAnsiTheme="minorHAnsi" w:cstheme="minorHAnsi"/>
        </w:rPr>
        <w:t>) DAH</w:t>
      </w:r>
    </w:p>
    <w:p w14:paraId="7479EE07" w14:textId="49032659" w:rsidR="002D4AD8" w:rsidRPr="00F0311A" w:rsidRDefault="002D4AD8" w:rsidP="00E748A6">
      <w:pPr>
        <w:rPr>
          <w:rStyle w:val="StyleUnderline"/>
          <w:rFonts w:asciiTheme="minorHAnsi" w:hAnsiTheme="minorHAnsi" w:cstheme="minorHAnsi"/>
        </w:rPr>
      </w:pPr>
      <w:r w:rsidRPr="00F0311A">
        <w:rPr>
          <w:rFonts w:asciiTheme="minorHAnsi" w:hAnsiTheme="minorHAnsi" w:cstheme="minorHAnsi"/>
          <w:sz w:val="16"/>
        </w:rPr>
        <w:t xml:space="preserve">Although generous by reservation standards, </w:t>
      </w:r>
      <w:r w:rsidRPr="00F0311A">
        <w:rPr>
          <w:rStyle w:val="StyleUnderline"/>
          <w:rFonts w:asciiTheme="minorHAnsi" w:hAnsiTheme="minorHAnsi" w:cstheme="minorHAnsi"/>
        </w:rPr>
        <w:t>today the reservation encompasses only about a quarter of O’odham lands recognized in Father Kino’s time</w:t>
      </w:r>
      <w:r w:rsidRPr="00F0311A">
        <w:rPr>
          <w:rFonts w:asciiTheme="minorHAnsi" w:hAnsiTheme="minorHAnsi" w:cstheme="minorHAnsi"/>
          <w:sz w:val="16"/>
        </w:rPr>
        <w:t>. Further</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it does not include any O’odham lands in Mexico,</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leaving southern O’odham to fight their own battles with a different</w:t>
      </w:r>
      <w:r w:rsidRPr="00F0311A">
        <w:rPr>
          <w:rFonts w:asciiTheme="minorHAnsi" w:hAnsiTheme="minorHAnsi" w:cstheme="minorHAnsi"/>
          <w:sz w:val="16"/>
          <w:highlight w:val="yellow"/>
        </w:rPr>
        <w:t>—</w:t>
      </w:r>
      <w:r w:rsidRPr="00F0311A">
        <w:rPr>
          <w:rStyle w:val="Emphasis"/>
          <w:rFonts w:asciiTheme="minorHAnsi" w:hAnsiTheme="minorHAnsi" w:cstheme="minorHAnsi"/>
          <w:highlight w:val="yellow"/>
        </w:rPr>
        <w:t>and</w:t>
      </w:r>
      <w:r w:rsidRPr="00F0311A">
        <w:rPr>
          <w:rFonts w:asciiTheme="minorHAnsi" w:hAnsiTheme="minorHAnsi" w:cstheme="minorHAnsi"/>
          <w:sz w:val="16"/>
        </w:rPr>
        <w:t xml:space="preserve"> often </w:t>
      </w:r>
      <w:r w:rsidRPr="00F0311A">
        <w:rPr>
          <w:rStyle w:val="Emphasis"/>
          <w:rFonts w:asciiTheme="minorHAnsi" w:hAnsiTheme="minorHAnsi" w:cstheme="minorHAnsi"/>
          <w:highlight w:val="yellow"/>
        </w:rPr>
        <w:t>less</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sympathetic</w:t>
      </w:r>
      <w:r w:rsidRPr="00F0311A">
        <w:rPr>
          <w:rFonts w:asciiTheme="minorHAnsi" w:hAnsiTheme="minorHAnsi" w:cstheme="minorHAnsi"/>
          <w:sz w:val="16"/>
          <w:highlight w:val="yellow"/>
        </w:rPr>
        <w:t>—</w:t>
      </w:r>
      <w:r w:rsidRPr="00F0311A">
        <w:rPr>
          <w:rStyle w:val="Emphasis"/>
          <w:rFonts w:asciiTheme="minorHAnsi" w:hAnsiTheme="minorHAnsi" w:cstheme="minorHAnsi"/>
          <w:highlight w:val="yellow"/>
        </w:rPr>
        <w:t>government</w:t>
      </w:r>
      <w:r w:rsidRPr="00F0311A">
        <w:rPr>
          <w:rStyle w:val="StyleUnderline"/>
          <w:rFonts w:asciiTheme="minorHAnsi" w:hAnsiTheme="minorHAnsi" w:cstheme="minorHAnsi"/>
        </w:rPr>
        <w:t>.</w:t>
      </w:r>
      <w:r w:rsidRPr="00F0311A">
        <w:rPr>
          <w:rFonts w:asciiTheme="minorHAnsi" w:hAnsiTheme="minorHAnsi" w:cstheme="minorHAnsi"/>
          <w:sz w:val="16"/>
        </w:rPr>
        <w:t>98 In the end</w:t>
      </w:r>
      <w:r w:rsidRPr="00F0311A">
        <w:rPr>
          <w:rStyle w:val="StyleUnderline"/>
          <w:rFonts w:asciiTheme="minorHAnsi" w:hAnsiTheme="minorHAnsi" w:cstheme="minorHAnsi"/>
        </w:rPr>
        <w:t>, the creation of a reservation within U.S. borders and U.S. borders alone</w:t>
      </w:r>
      <w:r w:rsidRPr="00F0311A">
        <w:rPr>
          <w:rFonts w:asciiTheme="minorHAnsi" w:hAnsiTheme="minorHAnsi" w:cstheme="minorHAnsi"/>
          <w:sz w:val="16"/>
        </w:rPr>
        <w:t xml:space="preserve"> only further </w:t>
      </w:r>
      <w:r w:rsidRPr="00F0311A">
        <w:rPr>
          <w:rStyle w:val="Emphasis"/>
          <w:rFonts w:asciiTheme="minorHAnsi" w:hAnsiTheme="minorHAnsi" w:cstheme="minorHAnsi"/>
        </w:rPr>
        <w:t>inhibited the tribe’s transborder mobility</w:t>
      </w:r>
      <w:r w:rsidRPr="00F0311A">
        <w:rPr>
          <w:rFonts w:asciiTheme="minorHAnsi" w:hAnsiTheme="minorHAnsi" w:cstheme="minorHAnsi"/>
          <w:sz w:val="16"/>
        </w:rPr>
        <w:t xml:space="preserve">. </w:t>
      </w:r>
      <w:r w:rsidRPr="00F0311A">
        <w:rPr>
          <w:rStyle w:val="StyleUnderline"/>
          <w:rFonts w:asciiTheme="minorHAnsi" w:hAnsiTheme="minorHAnsi" w:cstheme="minorHAnsi"/>
        </w:rPr>
        <w:t>Even more than the U.S.-Mexico border</w:t>
      </w:r>
      <w:r w:rsidRPr="00F0311A">
        <w:rPr>
          <w:rStyle w:val="StyleUnderline"/>
          <w:rFonts w:asciiTheme="minorHAnsi" w:hAnsiTheme="minorHAnsi" w:cstheme="minorHAnsi"/>
          <w:highlight w:val="yellow"/>
        </w:rPr>
        <w:t xml:space="preserve">, it clearly delineated where the O’odham could live and, by extension, where they could not, at least </w:t>
      </w:r>
      <w:r w:rsidRPr="00F0311A">
        <w:rPr>
          <w:rStyle w:val="Emphasis"/>
          <w:rFonts w:asciiTheme="minorHAnsi" w:hAnsiTheme="minorHAnsi" w:cstheme="minorHAnsi"/>
          <w:highlight w:val="yellow"/>
        </w:rPr>
        <w:t>in the eyes of U.S. officials</w:t>
      </w:r>
      <w:r w:rsidRPr="00F0311A">
        <w:rPr>
          <w:rStyle w:val="StyleUnderline"/>
          <w:rFonts w:asciiTheme="minorHAnsi" w:hAnsiTheme="minorHAnsi" w:cstheme="minorHAnsi"/>
        </w:rPr>
        <w:t xml:space="preserve">. </w:t>
      </w:r>
      <w:r w:rsidRPr="00F0311A">
        <w:rPr>
          <w:rFonts w:asciiTheme="minorHAnsi" w:hAnsiTheme="minorHAnsi" w:cstheme="minorHAnsi"/>
          <w:sz w:val="16"/>
        </w:rPr>
        <w:t xml:space="preserve">Thus, </w:t>
      </w:r>
      <w:r w:rsidRPr="00F0311A">
        <w:rPr>
          <w:rStyle w:val="StyleUnderline"/>
          <w:rFonts w:asciiTheme="minorHAnsi" w:hAnsiTheme="minorHAnsi" w:cstheme="minorHAnsi"/>
        </w:rPr>
        <w:t>although O’odham migration continued in subsequent years, it nevertheless became increasingly difficult</w:t>
      </w:r>
      <w:r w:rsidRPr="00F0311A">
        <w:rPr>
          <w:rFonts w:asciiTheme="minorHAnsi" w:hAnsiTheme="minorHAnsi" w:cstheme="minorHAnsi"/>
          <w:sz w:val="16"/>
        </w:rPr>
        <w:t xml:space="preserve">. Born in </w:t>
      </w:r>
      <w:proofErr w:type="spellStart"/>
      <w:r w:rsidRPr="00F0311A">
        <w:rPr>
          <w:rFonts w:asciiTheme="minorHAnsi" w:hAnsiTheme="minorHAnsi" w:cstheme="minorHAnsi"/>
          <w:sz w:val="16"/>
        </w:rPr>
        <w:t>Pozo</w:t>
      </w:r>
      <w:proofErr w:type="spellEnd"/>
      <w:r w:rsidRPr="00F0311A">
        <w:rPr>
          <w:rFonts w:asciiTheme="minorHAnsi" w:hAnsiTheme="minorHAnsi" w:cstheme="minorHAnsi"/>
          <w:sz w:val="16"/>
        </w:rPr>
        <w:t xml:space="preserve"> Verde, Sonora, in the early twentieth century, Rita Bustamante recalled how normal it was to work on both sides of the border. “I remember when there was no boundary,” she stated. “We O’odham just came and went as we pleased.”99 But with the outbreak of World War I, suddenly crossing the border became problematic. It had been common for both O’odham and Mexicans to round up cattle along the border every six months or so. In 1916, however, Mexican soldiers prohibited the O’odham from entering Mexico for the first time. Soon thereafter, the O’odham began receiving word that Mexicans were killing and eating O’odham cattle, while also driving the tribe’s horses farther south, making their retrieval by their O’odham owners unlikely. The O’odham spent three years going through diplomatic channels in an effort to reclaim their cattle, but by that time their herds were largely depleted. “They must have longed for the days,” Erickson contends, “when, faced with a similar problem, they armed themselves and retrieved their cattle by force.” </w:t>
      </w:r>
      <w:r w:rsidRPr="00F0311A">
        <w:rPr>
          <w:rStyle w:val="StyleUnderline"/>
          <w:rFonts w:asciiTheme="minorHAnsi" w:hAnsiTheme="minorHAnsi" w:cstheme="minorHAnsi"/>
        </w:rPr>
        <w:t>Then in the years following the war, the O’odham increasingly began appealing to U.S. officials for help regulating traffic though their reservation</w:t>
      </w:r>
      <w:r w:rsidRPr="00F0311A">
        <w:rPr>
          <w:rStyle w:val="Emphasis"/>
          <w:rFonts w:asciiTheme="minorHAnsi" w:hAnsiTheme="minorHAnsi" w:cstheme="minorHAnsi"/>
        </w:rPr>
        <w:t>, traffic that was resulting in stolen livestock and the smuggling of arms and ammunition into Mexico</w:t>
      </w:r>
      <w:r w:rsidRPr="00F0311A">
        <w:rPr>
          <w:rStyle w:val="StyleUnderline"/>
          <w:rFonts w:asciiTheme="minorHAnsi" w:hAnsiTheme="minorHAnsi" w:cstheme="minorHAnsi"/>
        </w:rPr>
        <w:t>.</w:t>
      </w:r>
      <w:r w:rsidRPr="00F0311A">
        <w:rPr>
          <w:rFonts w:asciiTheme="minorHAnsi" w:hAnsiTheme="minorHAnsi" w:cstheme="minorHAnsi"/>
          <w:sz w:val="16"/>
        </w:rPr>
        <w:t xml:space="preserve">100 The O’odham found the latter trend particularly troubling, in part because the Mexican government, on more than one occasion, had accused them of assisting the Yaquis in their aforementioned struggles over land and autonomy by serving as a conduit for arms and ammunition. </w:t>
      </w:r>
      <w:r w:rsidRPr="00F0311A">
        <w:rPr>
          <w:rStyle w:val="StyleUnderline"/>
          <w:rFonts w:asciiTheme="minorHAnsi" w:hAnsiTheme="minorHAnsi" w:cstheme="minorHAnsi"/>
        </w:rPr>
        <w:t xml:space="preserve">Although U.S. investigators found no evidence of O’odham complicity, </w:t>
      </w:r>
      <w:r w:rsidRPr="00F0311A">
        <w:rPr>
          <w:rStyle w:val="StyleUnderline"/>
          <w:rFonts w:asciiTheme="minorHAnsi" w:hAnsiTheme="minorHAnsi" w:cstheme="minorHAnsi"/>
          <w:highlight w:val="yellow"/>
        </w:rPr>
        <w:t xml:space="preserve">the </w:t>
      </w:r>
      <w:r w:rsidRPr="00F0311A">
        <w:rPr>
          <w:rStyle w:val="Emphasis"/>
          <w:rFonts w:asciiTheme="minorHAnsi" w:hAnsiTheme="minorHAnsi" w:cstheme="minorHAnsi"/>
          <w:highlight w:val="yellow"/>
        </w:rPr>
        <w:t>Bureau of Indian Affairs decided that it was high time the border running through O’odham land was fenced</w:t>
      </w:r>
      <w:r w:rsidRPr="00F0311A">
        <w:rPr>
          <w:rStyle w:val="Emphasis"/>
          <w:rFonts w:asciiTheme="minorHAnsi" w:hAnsiTheme="minorHAnsi" w:cstheme="minorHAnsi"/>
        </w:rPr>
        <w:t>.</w:t>
      </w:r>
      <w:r w:rsidRPr="00F0311A">
        <w:rPr>
          <w:rFonts w:asciiTheme="minorHAnsi" w:hAnsiTheme="minorHAnsi" w:cstheme="minorHAnsi"/>
          <w:sz w:val="16"/>
        </w:rPr>
        <w:t xml:space="preserve"> “</w:t>
      </w:r>
      <w:r w:rsidRPr="00F0311A">
        <w:rPr>
          <w:rStyle w:val="StyleUnderline"/>
          <w:rFonts w:asciiTheme="minorHAnsi" w:hAnsiTheme="minorHAnsi" w:cstheme="minorHAnsi"/>
        </w:rPr>
        <w:t xml:space="preserve">In theory,” Erickson explains, “they continued to have unrestricted access across the border, but as times changed, </w:t>
      </w:r>
      <w:r w:rsidRPr="00F0311A">
        <w:rPr>
          <w:rStyle w:val="Emphasis"/>
          <w:rFonts w:asciiTheme="minorHAnsi" w:hAnsiTheme="minorHAnsi" w:cstheme="minorHAnsi"/>
        </w:rPr>
        <w:t>that access would become less free</w:t>
      </w:r>
      <w:r w:rsidRPr="00F0311A">
        <w:rPr>
          <w:rFonts w:asciiTheme="minorHAnsi" w:hAnsiTheme="minorHAnsi" w:cstheme="minorHAnsi"/>
          <w:sz w:val="16"/>
        </w:rPr>
        <w:t xml:space="preserve">.”101 </w:t>
      </w:r>
      <w:r w:rsidRPr="00F0311A">
        <w:rPr>
          <w:rStyle w:val="Emphasis"/>
          <w:rFonts w:asciiTheme="minorHAnsi" w:hAnsiTheme="minorHAnsi" w:cstheme="minorHAnsi"/>
        </w:rPr>
        <w:t>The fence,</w:t>
      </w:r>
      <w:r w:rsidRPr="00F0311A">
        <w:rPr>
          <w:rStyle w:val="StyleUnderline"/>
          <w:rFonts w:asciiTheme="minorHAnsi" w:hAnsiTheme="minorHAnsi" w:cstheme="minorHAnsi"/>
        </w:rPr>
        <w:t xml:space="preserve"> though not exactly an insurmountable obstacle to transborder migration, </w:t>
      </w:r>
      <w:r w:rsidRPr="00F0311A">
        <w:rPr>
          <w:rStyle w:val="Emphasis"/>
          <w:rFonts w:asciiTheme="minorHAnsi" w:hAnsiTheme="minorHAnsi" w:cstheme="minorHAnsi"/>
        </w:rPr>
        <w:t>was nonetheless a powerful portent of things to come.</w:t>
      </w:r>
      <w:r w:rsidRPr="00F0311A">
        <w:rPr>
          <w:rFonts w:asciiTheme="minorHAnsi" w:hAnsiTheme="minorHAnsi" w:cstheme="minorHAnsi"/>
          <w:sz w:val="16"/>
        </w:rPr>
        <w:t xml:space="preserve"> The Yaquis and Kickapoos assumed a transnational orientation out of necessity, as a strategy for survival, effectively adapting long-standing migratory patterns to new and ever-changing circumstances. </w:t>
      </w:r>
      <w:r w:rsidRPr="00F0311A">
        <w:rPr>
          <w:rStyle w:val="StyleUnderline"/>
          <w:rFonts w:asciiTheme="minorHAnsi" w:hAnsiTheme="minorHAnsi" w:cstheme="minorHAnsi"/>
        </w:rPr>
        <w:t>While the O’odham found their transnational orientation imposed without their consent and, in some cases, their knowledge, they responded in much the same way as the Yaquis and Kickapoos</w:t>
      </w:r>
      <w:r w:rsidRPr="00F0311A">
        <w:rPr>
          <w:rFonts w:asciiTheme="minorHAnsi" w:hAnsiTheme="minorHAnsi" w:cstheme="minorHAnsi"/>
          <w:sz w:val="16"/>
        </w:rPr>
        <w:t xml:space="preserve">. </w:t>
      </w:r>
      <w:r w:rsidRPr="00F0311A">
        <w:rPr>
          <w:rStyle w:val="StyleUnderline"/>
          <w:rFonts w:asciiTheme="minorHAnsi" w:hAnsiTheme="minorHAnsi" w:cstheme="minorHAnsi"/>
        </w:rPr>
        <w:t>All three groups turned to the U.S.-Mexico border to find solutions to persistent problems in their homelands, adopted or otherwise</w:t>
      </w:r>
      <w:r w:rsidRPr="00F0311A">
        <w:rPr>
          <w:rFonts w:asciiTheme="minorHAnsi" w:hAnsiTheme="minorHAnsi" w:cstheme="minorHAnsi"/>
          <w:sz w:val="16"/>
        </w:rPr>
        <w:t xml:space="preserve">. And they were remarkably successful in maintaining tribal cohesion, cultural continuity, and a persistent vision of nationhood even while straddling the borders of the United States and Mexico. Yet </w:t>
      </w:r>
      <w:r w:rsidRPr="00F0311A">
        <w:rPr>
          <w:rStyle w:val="Emphasis"/>
          <w:rFonts w:asciiTheme="minorHAnsi" w:hAnsiTheme="minorHAnsi" w:cstheme="minorHAnsi"/>
          <w:highlight w:val="yellow"/>
        </w:rPr>
        <w:t>increasing contact with these two powerful, looming nation-states often interfered with their hard-won freedom to traverse the border when convenient, expedient, or necessary</w:t>
      </w:r>
      <w:r w:rsidRPr="00F0311A">
        <w:rPr>
          <w:rFonts w:asciiTheme="minorHAnsi" w:hAnsiTheme="minorHAnsi" w:cstheme="minorHAnsi"/>
          <w:sz w:val="16"/>
        </w:rPr>
        <w:t>. In just the first three decades of the twentieth century</w:t>
      </w:r>
      <w:r w:rsidRPr="00F0311A">
        <w:rPr>
          <w:rStyle w:val="StyleUnderline"/>
          <w:rFonts w:asciiTheme="minorHAnsi" w:hAnsiTheme="minorHAnsi" w:cstheme="minorHAnsi"/>
        </w:rPr>
        <w:t>, the border would evolve from a minor obstacle (at best) to a formidable barrier</w:t>
      </w:r>
      <w:r w:rsidRPr="00F0311A">
        <w:rPr>
          <w:rFonts w:asciiTheme="minorHAnsi" w:hAnsiTheme="minorHAnsi" w:cstheme="minorHAnsi"/>
          <w:sz w:val="16"/>
        </w:rPr>
        <w:t xml:space="preserve">. U.S. </w:t>
      </w:r>
      <w:r w:rsidRPr="00F0311A">
        <w:rPr>
          <w:rStyle w:val="Emphasis"/>
          <w:rFonts w:asciiTheme="minorHAnsi" w:hAnsiTheme="minorHAnsi" w:cstheme="minorHAnsi"/>
        </w:rPr>
        <w:t>immigration officials especially would step up their efforts to control transborder traffic through inspections and literacy tests</w:t>
      </w:r>
      <w:r w:rsidRPr="00F0311A">
        <w:rPr>
          <w:rFonts w:asciiTheme="minorHAnsi" w:hAnsiTheme="minorHAnsi" w:cstheme="minorHAnsi"/>
          <w:sz w:val="16"/>
        </w:rPr>
        <w:t>, and, as one scholar explained, “</w:t>
      </w:r>
      <w:r w:rsidRPr="00F0311A">
        <w:rPr>
          <w:rStyle w:val="StyleUnderline"/>
          <w:rFonts w:asciiTheme="minorHAnsi" w:hAnsiTheme="minorHAnsi" w:cstheme="minorHAnsi"/>
          <w:highlight w:val="yellow"/>
        </w:rPr>
        <w:t xml:space="preserve">Native people who had long identified themselves on the basis of their ties to places and kinship groups [would struggle] to assert their rights </w:t>
      </w:r>
      <w:r w:rsidRPr="00F0311A">
        <w:rPr>
          <w:rStyle w:val="Emphasis"/>
          <w:rFonts w:asciiTheme="minorHAnsi" w:hAnsiTheme="minorHAnsi" w:cstheme="minorHAnsi"/>
          <w:highlight w:val="yellow"/>
        </w:rPr>
        <w:t>in a new national context in which citizenship was an important source of power and privilege</w:t>
      </w:r>
      <w:r w:rsidRPr="00F0311A">
        <w:rPr>
          <w:rStyle w:val="Emphasis"/>
          <w:rFonts w:asciiTheme="minorHAnsi" w:hAnsiTheme="minorHAnsi" w:cstheme="minorHAnsi"/>
        </w:rPr>
        <w:t>.”1</w:t>
      </w:r>
      <w:r w:rsidRPr="00F0311A">
        <w:rPr>
          <w:rFonts w:asciiTheme="minorHAnsi" w:hAnsiTheme="minorHAnsi" w:cstheme="minorHAnsi"/>
          <w:sz w:val="16"/>
        </w:rPr>
        <w:t xml:space="preserve">02 Thus, </w:t>
      </w:r>
      <w:r w:rsidRPr="00F0311A">
        <w:rPr>
          <w:rStyle w:val="StyleUnderline"/>
          <w:rFonts w:asciiTheme="minorHAnsi" w:hAnsiTheme="minorHAnsi" w:cstheme="minorHAnsi"/>
        </w:rPr>
        <w:t>their often uncertain citizenship and/or legal statuses, products of their unusual orientation and migratory habits, meant that non-Indians more frequently challenged their sovereign status as Indians, along with their religious customs, cultural practices, and, especially, patterns of economic subsistence that required transborder mobility</w:t>
      </w:r>
      <w:r w:rsidRPr="00F0311A">
        <w:rPr>
          <w:rFonts w:asciiTheme="minorHAnsi" w:hAnsiTheme="minorHAnsi" w:cstheme="minorHAnsi"/>
          <w:sz w:val="16"/>
        </w:rPr>
        <w:t xml:space="preserve">. Legislative and policy trends on both sides of the border further complicated efforts at maintaining hard-won transnational networks that enabled tribal cohesion and cultural continuity. In sum, </w:t>
      </w:r>
      <w:r w:rsidRPr="00F0311A">
        <w:rPr>
          <w:rStyle w:val="StyleUnderline"/>
          <w:rFonts w:asciiTheme="minorHAnsi" w:hAnsiTheme="minorHAnsi" w:cstheme="minorHAnsi"/>
        </w:rPr>
        <w:t>all three groups found themselves facing obstacles that were far more formidable than any border fence</w:t>
      </w:r>
      <w:r w:rsidRPr="00F0311A">
        <w:rPr>
          <w:rFonts w:asciiTheme="minorHAnsi" w:hAnsiTheme="minorHAnsi" w:cstheme="minorHAnsi"/>
          <w:sz w:val="16"/>
        </w:rPr>
        <w:t xml:space="preserve">. These Indians’ responses to these myriad twentieth-century challenges, however, displayed a level of ingenuity, resourcefulness, and determination that, while remarkable, would not surprise those familiar with their long, troubled histories. In a sense, their early histories had primed them for what lay ahead. The Kickapoos alone had contended with, as one historian observed, “different native nations, the Spanish and the British empires, Mexico, the Lone Star Republic, the Confederacy, various states in the US and Mexican federal systems, and local officials in places like Coahuila and Eagle Pass” over the course of the nineteenth century. </w:t>
      </w:r>
      <w:r w:rsidRPr="00F0311A">
        <w:rPr>
          <w:rStyle w:val="StyleUnderline"/>
          <w:rFonts w:asciiTheme="minorHAnsi" w:hAnsiTheme="minorHAnsi" w:cstheme="minorHAnsi"/>
        </w:rPr>
        <w:t>The relative stability of “boundaries and spheres of influence” during the twentieth must have come as a relief for peoples so used to shifting political sands underfoot</w:t>
      </w:r>
    </w:p>
    <w:p w14:paraId="0FEAE639" w14:textId="418ECF8E" w:rsidR="002D4AD8" w:rsidRPr="00F0311A" w:rsidRDefault="002D4AD8" w:rsidP="00E748A6">
      <w:pPr>
        <w:rPr>
          <w:rFonts w:asciiTheme="minorHAnsi" w:hAnsiTheme="minorHAnsi" w:cstheme="minorHAnsi"/>
        </w:rPr>
      </w:pPr>
    </w:p>
    <w:p w14:paraId="1EBD52EE" w14:textId="60232DDB" w:rsidR="002D4AD8" w:rsidRPr="00F0311A" w:rsidRDefault="002D4AD8" w:rsidP="00E748A6">
      <w:pPr>
        <w:rPr>
          <w:rFonts w:asciiTheme="minorHAnsi" w:hAnsiTheme="minorHAnsi" w:cstheme="minorHAnsi"/>
        </w:rPr>
      </w:pPr>
    </w:p>
    <w:p w14:paraId="40A309A5" w14:textId="77777777" w:rsidR="002D4AD8" w:rsidRPr="00F0311A" w:rsidRDefault="002D4AD8" w:rsidP="00E748A6">
      <w:pPr>
        <w:rPr>
          <w:rFonts w:asciiTheme="minorHAnsi" w:hAnsiTheme="minorHAnsi" w:cstheme="minorHAnsi"/>
        </w:rPr>
      </w:pPr>
    </w:p>
    <w:p w14:paraId="27D1A57A" w14:textId="13A2AA02" w:rsidR="006F3BBB" w:rsidRPr="00F0311A" w:rsidRDefault="00B011E4" w:rsidP="006F3BBB">
      <w:pPr>
        <w:pStyle w:val="Heading4"/>
        <w:rPr>
          <w:rFonts w:asciiTheme="minorHAnsi" w:hAnsiTheme="minorHAnsi" w:cstheme="minorHAnsi"/>
        </w:rPr>
      </w:pPr>
      <w:r w:rsidRPr="00F0311A">
        <w:rPr>
          <w:rFonts w:asciiTheme="minorHAnsi" w:hAnsiTheme="minorHAnsi" w:cstheme="minorHAnsi"/>
        </w:rPr>
        <w:t xml:space="preserve">Multiple alternative causes --- undocumented migrants, border patrol, and lack of government financing all hurt cultural practices </w:t>
      </w:r>
    </w:p>
    <w:p w14:paraId="73163306" w14:textId="337BC8F7" w:rsidR="00E748A6" w:rsidRPr="00F0311A" w:rsidRDefault="00211829" w:rsidP="00E748A6">
      <w:pPr>
        <w:rPr>
          <w:rStyle w:val="Style13ptBold"/>
          <w:rFonts w:asciiTheme="minorHAnsi" w:hAnsiTheme="minorHAnsi" w:cstheme="minorHAnsi"/>
        </w:rPr>
      </w:pPr>
      <w:proofErr w:type="spellStart"/>
      <w:r w:rsidRPr="00F0311A">
        <w:rPr>
          <w:rStyle w:val="Style13ptBold"/>
          <w:rFonts w:asciiTheme="minorHAnsi" w:hAnsiTheme="minorHAnsi" w:cstheme="minorHAnsi"/>
        </w:rPr>
        <w:t>Gurbacki</w:t>
      </w:r>
      <w:proofErr w:type="spellEnd"/>
      <w:r w:rsidRPr="00F0311A">
        <w:rPr>
          <w:rStyle w:val="Style13ptBold"/>
          <w:rFonts w:asciiTheme="minorHAnsi" w:hAnsiTheme="minorHAnsi" w:cstheme="minorHAnsi"/>
        </w:rPr>
        <w:t xml:space="preserve"> 14 </w:t>
      </w:r>
      <w:r w:rsidRPr="00F0311A">
        <w:rPr>
          <w:rFonts w:asciiTheme="minorHAnsi" w:hAnsiTheme="minorHAnsi" w:cstheme="minorHAnsi"/>
        </w:rPr>
        <w:t xml:space="preserve">(Karrie A. </w:t>
      </w:r>
      <w:proofErr w:type="spellStart"/>
      <w:r w:rsidRPr="00F0311A">
        <w:rPr>
          <w:rFonts w:asciiTheme="minorHAnsi" w:hAnsiTheme="minorHAnsi" w:cstheme="minorHAnsi"/>
        </w:rPr>
        <w:t>Gurbacki</w:t>
      </w:r>
      <w:proofErr w:type="spellEnd"/>
      <w:r w:rsidRPr="00F0311A">
        <w:rPr>
          <w:rFonts w:asciiTheme="minorHAnsi" w:hAnsiTheme="minorHAnsi" w:cstheme="minorHAnsi"/>
        </w:rPr>
        <w:t xml:space="preserve"> Juris Doctorate Candidate May 2014, Villanova University School of Law; Bachelor of Arts Political Science and Bachelor of Arts International Relations, State University of New York at Geneseo. “Migration of responsibility: The trust doctrine and the </w:t>
      </w:r>
      <w:proofErr w:type="spellStart"/>
      <w:r w:rsidRPr="00F0311A">
        <w:rPr>
          <w:rFonts w:asciiTheme="minorHAnsi" w:hAnsiTheme="minorHAnsi" w:cstheme="minorHAnsi"/>
        </w:rPr>
        <w:t>tohono</w:t>
      </w:r>
      <w:proofErr w:type="spellEnd"/>
      <w:r w:rsidRPr="00F0311A">
        <w:rPr>
          <w:rFonts w:asciiTheme="minorHAnsi" w:hAnsiTheme="minorHAnsi" w:cstheme="minorHAnsi"/>
        </w:rPr>
        <w:t xml:space="preserve"> </w:t>
      </w:r>
      <w:proofErr w:type="spellStart"/>
      <w:r w:rsidRPr="00F0311A">
        <w:rPr>
          <w:rFonts w:asciiTheme="minorHAnsi" w:hAnsiTheme="minorHAnsi" w:cstheme="minorHAnsi"/>
        </w:rPr>
        <w:t>o’odham</w:t>
      </w:r>
      <w:proofErr w:type="spellEnd"/>
      <w:r w:rsidRPr="00F0311A">
        <w:rPr>
          <w:rFonts w:asciiTheme="minorHAnsi" w:hAnsiTheme="minorHAnsi" w:cstheme="minorHAnsi"/>
        </w:rPr>
        <w:t xml:space="preserve"> nation” </w:t>
      </w:r>
      <w:hyperlink r:id="rId12" w:history="1">
        <w:r w:rsidRPr="00F0311A">
          <w:rPr>
            <w:rStyle w:val="Hyperlink"/>
            <w:rFonts w:asciiTheme="minorHAnsi" w:hAnsiTheme="minorHAnsi" w:cstheme="minorHAnsi"/>
          </w:rPr>
          <w:t>https://www.sciencedirect.com/science/article/pii/S1870057816300154#</w:t>
        </w:r>
      </w:hyperlink>
      <w:r w:rsidRPr="00F0311A">
        <w:rPr>
          <w:rFonts w:asciiTheme="minorHAnsi" w:hAnsiTheme="minorHAnsi" w:cstheme="minorHAnsi"/>
        </w:rPr>
        <w:t>!) DAH</w:t>
      </w:r>
    </w:p>
    <w:p w14:paraId="4958FD44" w14:textId="47F4CBC5" w:rsidR="00E748A6" w:rsidRPr="00F0311A" w:rsidRDefault="00897BAB" w:rsidP="00E748A6">
      <w:pPr>
        <w:rPr>
          <w:rFonts w:asciiTheme="minorHAnsi" w:hAnsiTheme="minorHAnsi" w:cstheme="minorHAnsi"/>
          <w:sz w:val="16"/>
        </w:rPr>
      </w:pPr>
      <w:r w:rsidRPr="00F0311A">
        <w:rPr>
          <w:rStyle w:val="StyleUnderline"/>
          <w:rFonts w:asciiTheme="minorHAnsi" w:hAnsiTheme="minorHAnsi" w:cstheme="minorHAnsi"/>
        </w:rPr>
        <w:t>After the September 11th attacks</w:t>
      </w:r>
      <w:r w:rsidRPr="00F0311A">
        <w:rPr>
          <w:rFonts w:asciiTheme="minorHAnsi" w:hAnsiTheme="minorHAnsi" w:cstheme="minorHAnsi"/>
          <w:sz w:val="16"/>
        </w:rPr>
        <w:t xml:space="preserve"> and the resulting surge in border security</w:t>
      </w:r>
      <w:r w:rsidRPr="00F0311A">
        <w:rPr>
          <w:rStyle w:val="Emphasis"/>
          <w:rFonts w:asciiTheme="minorHAnsi" w:hAnsiTheme="minorHAnsi" w:cstheme="minorHAnsi"/>
        </w:rPr>
        <w:t>, illegal migrants from Mexico have exploited the Tohono O’odham reservation</w:t>
      </w:r>
      <w:r w:rsidRPr="00F0311A">
        <w:rPr>
          <w:rFonts w:asciiTheme="minorHAnsi" w:hAnsiTheme="minorHAnsi" w:cstheme="minorHAnsi"/>
          <w:sz w:val="16"/>
        </w:rPr>
        <w:t xml:space="preserve">, due to its relatively weaker border security, as the federal government has yet to implement the same technology on the reservation as it has along other parts of the border.25 There is also evidence that, knowing that </w:t>
      </w:r>
      <w:r w:rsidRPr="00F0311A">
        <w:rPr>
          <w:rStyle w:val="StyleUnderline"/>
          <w:rFonts w:asciiTheme="minorHAnsi" w:hAnsiTheme="minorHAnsi" w:cstheme="minorHAnsi"/>
        </w:rPr>
        <w:t>the Nation opposed humanitarian aid to migrants</w:t>
      </w:r>
      <w:r w:rsidRPr="00F0311A">
        <w:rPr>
          <w:rFonts w:asciiTheme="minorHAnsi" w:hAnsiTheme="minorHAnsi" w:cstheme="minorHAnsi"/>
          <w:sz w:val="16"/>
        </w:rPr>
        <w:t xml:space="preserve">, </w:t>
      </w:r>
      <w:r w:rsidRPr="00F0311A">
        <w:rPr>
          <w:rStyle w:val="StyleUnderline"/>
          <w:rFonts w:asciiTheme="minorHAnsi" w:hAnsiTheme="minorHAnsi" w:cstheme="minorHAnsi"/>
          <w:highlight w:val="yellow"/>
        </w:rPr>
        <w:t>the U.S. government increased border security on either side of Tribal lands more than on Tribal lands</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creating a funnel effect that forces migrants to cross through the reservation</w:t>
      </w:r>
      <w:r w:rsidRPr="00F0311A">
        <w:rPr>
          <w:rFonts w:asciiTheme="minorHAnsi" w:hAnsiTheme="minorHAnsi" w:cstheme="minorHAnsi"/>
          <w:sz w:val="16"/>
        </w:rPr>
        <w:t xml:space="preserve">.26 There is also some evidence that </w:t>
      </w:r>
      <w:r w:rsidRPr="00F0311A">
        <w:rPr>
          <w:rStyle w:val="StyleUnderline"/>
          <w:rFonts w:asciiTheme="minorHAnsi" w:hAnsiTheme="minorHAnsi" w:cstheme="minorHAnsi"/>
        </w:rPr>
        <w:t>the reservation bears the brunt of migrant crossings even within Arizona</w:t>
      </w:r>
      <w:r w:rsidRPr="00F0311A">
        <w:rPr>
          <w:rFonts w:asciiTheme="minorHAnsi" w:hAnsiTheme="minorHAnsi" w:cstheme="minorHAnsi"/>
          <w:sz w:val="16"/>
        </w:rPr>
        <w:t xml:space="preserve">, which has by far more crossings than any other part of the state.27 As a result, </w:t>
      </w:r>
      <w:r w:rsidRPr="00F0311A">
        <w:rPr>
          <w:rStyle w:val="StyleUnderline"/>
          <w:rFonts w:asciiTheme="minorHAnsi" w:hAnsiTheme="minorHAnsi" w:cstheme="minorHAnsi"/>
        </w:rPr>
        <w:t xml:space="preserve">the </w:t>
      </w:r>
      <w:r w:rsidRPr="00F0311A">
        <w:rPr>
          <w:rStyle w:val="StyleUnderline"/>
          <w:rFonts w:asciiTheme="minorHAnsi" w:hAnsiTheme="minorHAnsi" w:cstheme="minorHAnsi"/>
          <w:highlight w:val="yellow"/>
        </w:rPr>
        <w:t>reservation finds itself at the crossroads of both illegal immigration and drug trafficking</w:t>
      </w:r>
      <w:r w:rsidRPr="00F0311A">
        <w:rPr>
          <w:rFonts w:asciiTheme="minorHAnsi" w:hAnsiTheme="minorHAnsi" w:cstheme="minorHAnsi"/>
          <w:sz w:val="16"/>
        </w:rPr>
        <w:t xml:space="preserve">.28 Not only have </w:t>
      </w:r>
      <w:r w:rsidRPr="00F0311A">
        <w:rPr>
          <w:rStyle w:val="Emphasis"/>
          <w:rFonts w:asciiTheme="minorHAnsi" w:hAnsiTheme="minorHAnsi" w:cstheme="minorHAnsi"/>
        </w:rPr>
        <w:t>illegal crossings increased</w:t>
      </w:r>
      <w:r w:rsidRPr="00F0311A">
        <w:rPr>
          <w:rFonts w:asciiTheme="minorHAnsi" w:hAnsiTheme="minorHAnsi" w:cstheme="minorHAnsi"/>
          <w:sz w:val="16"/>
        </w:rPr>
        <w:t xml:space="preserve">, but migrants are now far more dangerous.29 Unable to enjoy the peace and security it once enjoyed, the Tribe must now contend with land “swarming with outsiders, where residents are afraid to walk in the hallowed desert, and some members, lured by drug cartel cash in a place with high unemployment, are ending up in prison.”30 Many </w:t>
      </w:r>
      <w:r w:rsidRPr="00F0311A">
        <w:rPr>
          <w:rStyle w:val="StyleUnderline"/>
          <w:rFonts w:asciiTheme="minorHAnsi" w:hAnsiTheme="minorHAnsi" w:cstheme="minorHAnsi"/>
        </w:rPr>
        <w:t>tribal members have been bribed into smuggling marijuana through the reservation</w:t>
      </w:r>
      <w:r w:rsidRPr="00F0311A">
        <w:rPr>
          <w:rFonts w:asciiTheme="minorHAnsi" w:hAnsiTheme="minorHAnsi" w:cstheme="minorHAnsi"/>
          <w:sz w:val="16"/>
        </w:rPr>
        <w:t xml:space="preserve">, some of whom end up in prison.31 This problem is exacerbated by the fact that in some remote areas, police may not arrive for hours.32 In 2009, </w:t>
      </w:r>
      <w:r w:rsidRPr="00F0311A">
        <w:rPr>
          <w:rStyle w:val="StyleUnderline"/>
          <w:rFonts w:asciiTheme="minorHAnsi" w:hAnsiTheme="minorHAnsi" w:cstheme="minorHAnsi"/>
        </w:rPr>
        <w:t>319,000 pounds of marijuana were seized on the reservation</w:t>
      </w:r>
      <w:r w:rsidRPr="00F0311A">
        <w:rPr>
          <w:rFonts w:asciiTheme="minorHAnsi" w:hAnsiTheme="minorHAnsi" w:cstheme="minorHAnsi"/>
          <w:sz w:val="16"/>
        </w:rPr>
        <w:t>.33 In 2003 and 2004, more than one hundred tribal members were arrested on drug-related charges.34</w:t>
      </w:r>
      <w:r w:rsidR="006F3BBB" w:rsidRPr="00F0311A">
        <w:rPr>
          <w:rFonts w:asciiTheme="minorHAnsi" w:hAnsiTheme="minorHAnsi" w:cstheme="minorHAnsi"/>
          <w:sz w:val="16"/>
        </w:rPr>
        <w:t xml:space="preserve"> </w:t>
      </w:r>
      <w:r w:rsidRPr="00F0311A">
        <w:rPr>
          <w:rFonts w:asciiTheme="minorHAnsi" w:hAnsiTheme="minorHAnsi" w:cstheme="minorHAnsi"/>
          <w:sz w:val="16"/>
        </w:rPr>
        <w:t xml:space="preserve">In addition to their fear of drug smugglers, </w:t>
      </w:r>
      <w:r w:rsidRPr="00F0311A">
        <w:rPr>
          <w:rStyle w:val="StyleUnderline"/>
          <w:rFonts w:asciiTheme="minorHAnsi" w:hAnsiTheme="minorHAnsi" w:cstheme="minorHAnsi"/>
        </w:rPr>
        <w:t>Tribe members also resent federal agents’ random and occasionally humiliating searches</w:t>
      </w:r>
      <w:r w:rsidRPr="00F0311A">
        <w:rPr>
          <w:rFonts w:asciiTheme="minorHAnsi" w:hAnsiTheme="minorHAnsi" w:cstheme="minorHAnsi"/>
          <w:sz w:val="16"/>
        </w:rPr>
        <w:t xml:space="preserve">.35 As more illegal migrants’ have crossed the reservation, </w:t>
      </w:r>
      <w:r w:rsidRPr="00F0311A">
        <w:rPr>
          <w:rStyle w:val="Emphasis"/>
          <w:rFonts w:asciiTheme="minorHAnsi" w:hAnsiTheme="minorHAnsi" w:cstheme="minorHAnsi"/>
          <w:highlight w:val="yellow"/>
        </w:rPr>
        <w:t>the number of federal and state border control agents on reservation land has increased</w:t>
      </w:r>
      <w:r w:rsidRPr="00F0311A">
        <w:rPr>
          <w:rFonts w:asciiTheme="minorHAnsi" w:hAnsiTheme="minorHAnsi" w:cstheme="minorHAnsi"/>
          <w:sz w:val="16"/>
        </w:rPr>
        <w:t xml:space="preserve">.36 </w:t>
      </w:r>
      <w:r w:rsidRPr="00F0311A">
        <w:rPr>
          <w:rStyle w:val="StyleUnderline"/>
          <w:rFonts w:asciiTheme="minorHAnsi" w:hAnsiTheme="minorHAnsi" w:cstheme="minorHAnsi"/>
        </w:rPr>
        <w:t xml:space="preserve">Such changes have meant </w:t>
      </w:r>
      <w:r w:rsidRPr="00F0311A">
        <w:rPr>
          <w:rStyle w:val="Emphasis"/>
          <w:rFonts w:asciiTheme="minorHAnsi" w:hAnsiTheme="minorHAnsi" w:cstheme="minorHAnsi"/>
        </w:rPr>
        <w:t>tighter controls and more checkpoints</w:t>
      </w:r>
      <w:r w:rsidRPr="00F0311A">
        <w:rPr>
          <w:rFonts w:asciiTheme="minorHAnsi" w:hAnsiTheme="minorHAnsi" w:cstheme="minorHAnsi"/>
          <w:sz w:val="16"/>
        </w:rPr>
        <w:t xml:space="preserve">, </w:t>
      </w:r>
      <w:r w:rsidRPr="00F0311A">
        <w:rPr>
          <w:rStyle w:val="StyleUnderline"/>
          <w:rFonts w:asciiTheme="minorHAnsi" w:hAnsiTheme="minorHAnsi" w:cstheme="minorHAnsi"/>
        </w:rPr>
        <w:t>making it difficult for the 1,500 tribal members in Mexico to reach important facilities and unite with family members on the American side</w:t>
      </w:r>
      <w:r w:rsidRPr="00F0311A">
        <w:rPr>
          <w:rFonts w:asciiTheme="minorHAnsi" w:hAnsiTheme="minorHAnsi" w:cstheme="minorHAnsi"/>
          <w:sz w:val="16"/>
        </w:rPr>
        <w:t xml:space="preserve">.37 In fact, for many tribal members in Mexico, </w:t>
      </w:r>
      <w:r w:rsidRPr="00F0311A">
        <w:rPr>
          <w:rStyle w:val="Emphasis"/>
          <w:rFonts w:asciiTheme="minorHAnsi" w:hAnsiTheme="minorHAnsi" w:cstheme="minorHAnsi"/>
          <w:highlight w:val="yellow"/>
        </w:rPr>
        <w:t>access to medical, educational and social services on their reservation in the United States is essential</w:t>
      </w:r>
      <w:r w:rsidRPr="00F0311A">
        <w:rPr>
          <w:rFonts w:asciiTheme="minorHAnsi" w:hAnsiTheme="minorHAnsi" w:cstheme="minorHAnsi"/>
          <w:sz w:val="16"/>
        </w:rPr>
        <w:t>.38</w:t>
      </w:r>
      <w:r w:rsidR="006F3BBB" w:rsidRPr="00F0311A">
        <w:rPr>
          <w:rFonts w:asciiTheme="minorHAnsi" w:hAnsiTheme="minorHAnsi" w:cstheme="minorHAnsi"/>
          <w:sz w:val="16"/>
        </w:rPr>
        <w:t xml:space="preserve"> </w:t>
      </w:r>
      <w:r w:rsidRPr="00F0311A">
        <w:rPr>
          <w:rFonts w:asciiTheme="minorHAnsi" w:hAnsiTheme="minorHAnsi" w:cstheme="minorHAnsi"/>
          <w:sz w:val="16"/>
        </w:rPr>
        <w:t xml:space="preserve">Even with these concerns, however, many Tribe members agree that not enough is being done by the federal government to stop illegal immigration.39 </w:t>
      </w:r>
      <w:r w:rsidRPr="00F0311A">
        <w:rPr>
          <w:rStyle w:val="StyleUnderline"/>
          <w:rFonts w:asciiTheme="minorHAnsi" w:hAnsiTheme="minorHAnsi" w:cstheme="minorHAnsi"/>
        </w:rPr>
        <w:t>Migrants</w:t>
      </w:r>
      <w:r w:rsidRPr="00F0311A">
        <w:rPr>
          <w:rFonts w:asciiTheme="minorHAnsi" w:hAnsiTheme="minorHAnsi" w:cstheme="minorHAnsi"/>
          <w:sz w:val="16"/>
        </w:rPr>
        <w:t xml:space="preserve"> not only </w:t>
      </w:r>
      <w:r w:rsidRPr="00F0311A">
        <w:rPr>
          <w:rStyle w:val="StyleUnderline"/>
          <w:rFonts w:asciiTheme="minorHAnsi" w:hAnsiTheme="minorHAnsi" w:cstheme="minorHAnsi"/>
        </w:rPr>
        <w:t xml:space="preserve">demand provisions from the Tribe, </w:t>
      </w:r>
      <w:r w:rsidRPr="00F0311A">
        <w:rPr>
          <w:rStyle w:val="StyleUnderline"/>
          <w:rFonts w:asciiTheme="minorHAnsi" w:hAnsiTheme="minorHAnsi" w:cstheme="minorHAnsi"/>
          <w:highlight w:val="yellow"/>
        </w:rPr>
        <w:t>they also frequently steal tribal possessions like clothes, food, electronics and bicycles</w:t>
      </w:r>
      <w:r w:rsidRPr="00F0311A">
        <w:rPr>
          <w:rFonts w:asciiTheme="minorHAnsi" w:hAnsiTheme="minorHAnsi" w:cstheme="minorHAnsi"/>
          <w:sz w:val="16"/>
        </w:rPr>
        <w:t xml:space="preserve">.40 Tribal members are frequently robbed, have their cars stolen and homes burglarized.41 Items of historic and cultural significance are often vandalized.42 Elderly tribal members now avoid walking in the desert, even in daytime.43 </w:t>
      </w:r>
      <w:r w:rsidRPr="00F0311A">
        <w:rPr>
          <w:rStyle w:val="Emphasis"/>
          <w:rFonts w:asciiTheme="minorHAnsi" w:hAnsiTheme="minorHAnsi" w:cstheme="minorHAnsi"/>
          <w:highlight w:val="yellow"/>
        </w:rPr>
        <w:t>These individuals have abandoned cultural rituals, such as the ingestion of traditional foods for fear of harm</w:t>
      </w:r>
      <w:r w:rsidRPr="00F0311A">
        <w:rPr>
          <w:rFonts w:asciiTheme="minorHAnsi" w:hAnsiTheme="minorHAnsi" w:cstheme="minorHAnsi"/>
          <w:sz w:val="16"/>
        </w:rPr>
        <w:t>.44 Verna Miguel, sixty-three years old, says she no longer enters the desert after she was stopped three years ago by a group of migrants, beaten, and had her car stolen.45</w:t>
      </w:r>
      <w:r w:rsidR="006F3BBB" w:rsidRPr="00F0311A">
        <w:rPr>
          <w:rFonts w:asciiTheme="minorHAnsi" w:hAnsiTheme="minorHAnsi" w:cstheme="minorHAnsi"/>
          <w:sz w:val="16"/>
        </w:rPr>
        <w:t xml:space="preserve"> </w:t>
      </w:r>
      <w:r w:rsidRPr="00F0311A">
        <w:rPr>
          <w:rStyle w:val="StyleUnderline"/>
          <w:rFonts w:asciiTheme="minorHAnsi" w:hAnsiTheme="minorHAnsi" w:cstheme="minorHAnsi"/>
        </w:rPr>
        <w:t>While federal officials view their work and increased presence as a necessity, many tribal members resent their presence</w:t>
      </w:r>
      <w:r w:rsidRPr="00F0311A">
        <w:rPr>
          <w:rFonts w:asciiTheme="minorHAnsi" w:hAnsiTheme="minorHAnsi" w:cstheme="minorHAnsi"/>
          <w:sz w:val="16"/>
        </w:rPr>
        <w:t xml:space="preserve">.46 Many </w:t>
      </w:r>
      <w:r w:rsidRPr="00F0311A">
        <w:rPr>
          <w:rStyle w:val="Emphasis"/>
          <w:rFonts w:asciiTheme="minorHAnsi" w:hAnsiTheme="minorHAnsi" w:cstheme="minorHAnsi"/>
        </w:rPr>
        <w:t>tribal members criticize the Border Patrol’s abuse and cultural ignorance</w:t>
      </w:r>
      <w:r w:rsidRPr="00F0311A">
        <w:rPr>
          <w:rFonts w:asciiTheme="minorHAnsi" w:hAnsiTheme="minorHAnsi" w:cstheme="minorHAnsi"/>
          <w:sz w:val="16"/>
        </w:rPr>
        <w:t xml:space="preserve">.47 Despite these allegations, however, </w:t>
      </w:r>
      <w:r w:rsidRPr="00F0311A">
        <w:rPr>
          <w:rStyle w:val="StyleUnderline"/>
          <w:rFonts w:asciiTheme="minorHAnsi" w:hAnsiTheme="minorHAnsi" w:cstheme="minorHAnsi"/>
        </w:rPr>
        <w:t>the Tribe acknowledges that they have neither the resources nor expertise to prevent illegal border crossings</w:t>
      </w:r>
      <w:r w:rsidRPr="00F0311A">
        <w:rPr>
          <w:rFonts w:asciiTheme="minorHAnsi" w:hAnsiTheme="minorHAnsi" w:cstheme="minorHAnsi"/>
          <w:sz w:val="16"/>
        </w:rPr>
        <w:t xml:space="preserve">.48 </w:t>
      </w:r>
      <w:r w:rsidRPr="00F0311A">
        <w:rPr>
          <w:rStyle w:val="Emphasis"/>
          <w:rFonts w:asciiTheme="minorHAnsi" w:hAnsiTheme="minorHAnsi" w:cstheme="minorHAnsi"/>
        </w:rPr>
        <w:t>Although it has received funding from the Department of Homeland Security, there has not been adequate reimbursement for tribal costs</w:t>
      </w:r>
      <w:r w:rsidRPr="00F0311A">
        <w:rPr>
          <w:rFonts w:asciiTheme="minorHAnsi" w:hAnsiTheme="minorHAnsi" w:cstheme="minorHAnsi"/>
          <w:sz w:val="16"/>
        </w:rPr>
        <w:t>.49 With as many as 1,500 migrants crossing tribal lands each day, the lives of some tribal members are constantly interrupted.50 The Tohono O’odham Tribe widely criticizes the inadequate efforts realized by the Border Patrol to restore peace and order.51</w:t>
      </w:r>
      <w:r w:rsidR="006F3BBB" w:rsidRPr="00F0311A">
        <w:rPr>
          <w:rFonts w:asciiTheme="minorHAnsi" w:hAnsiTheme="minorHAnsi" w:cstheme="minorHAnsi"/>
          <w:sz w:val="16"/>
        </w:rPr>
        <w:t xml:space="preserve"> </w:t>
      </w:r>
      <w:r w:rsidRPr="00F0311A">
        <w:rPr>
          <w:rFonts w:asciiTheme="minorHAnsi" w:hAnsiTheme="minorHAnsi" w:cstheme="minorHAnsi"/>
          <w:sz w:val="16"/>
        </w:rPr>
        <w:t xml:space="preserve">In addition to the violence and criminal effects of migrants’ drug-trafficking, </w:t>
      </w:r>
      <w:r w:rsidRPr="00F0311A">
        <w:rPr>
          <w:rStyle w:val="StyleUnderline"/>
          <w:rFonts w:asciiTheme="minorHAnsi" w:hAnsiTheme="minorHAnsi" w:cstheme="minorHAnsi"/>
          <w:highlight w:val="yellow"/>
        </w:rPr>
        <w:t>these border crossings also create enormous environmental problems that the Tribe must ultimately resolve</w:t>
      </w:r>
      <w:r w:rsidRPr="00F0311A">
        <w:rPr>
          <w:rFonts w:asciiTheme="minorHAnsi" w:hAnsiTheme="minorHAnsi" w:cstheme="minorHAnsi"/>
          <w:sz w:val="16"/>
        </w:rPr>
        <w:t xml:space="preserve">.52 For example, in 2005 more than </w:t>
      </w:r>
      <w:r w:rsidRPr="00F0311A">
        <w:rPr>
          <w:rStyle w:val="StyleUnderline"/>
          <w:rFonts w:asciiTheme="minorHAnsi" w:hAnsiTheme="minorHAnsi" w:cstheme="minorHAnsi"/>
        </w:rPr>
        <w:t>1,400 abandoned or wrecked vehicles were towed off the reservation</w:t>
      </w:r>
      <w:r w:rsidRPr="00F0311A">
        <w:rPr>
          <w:rFonts w:asciiTheme="minorHAnsi" w:hAnsiTheme="minorHAnsi" w:cstheme="minorHAnsi"/>
          <w:sz w:val="16"/>
        </w:rPr>
        <w:t xml:space="preserve">.53 It is also estimated that each migrant leaves behind more than eight pounds of litter amounting to 13,000 pounds per day.54 </w:t>
      </w:r>
      <w:r w:rsidRPr="00F0311A">
        <w:rPr>
          <w:rStyle w:val="StyleUnderline"/>
          <w:rFonts w:asciiTheme="minorHAnsi" w:hAnsiTheme="minorHAnsi" w:cstheme="minorHAnsi"/>
        </w:rPr>
        <w:t xml:space="preserve">Furthermore, </w:t>
      </w:r>
      <w:r w:rsidRPr="00F0311A">
        <w:rPr>
          <w:rStyle w:val="StyleUnderline"/>
          <w:rFonts w:asciiTheme="minorHAnsi" w:hAnsiTheme="minorHAnsi" w:cstheme="minorHAnsi"/>
          <w:highlight w:val="yellow"/>
        </w:rPr>
        <w:t>the Tribe has criticized the Border Patrol as being disrespectful of tribal lands, as they too often fail to remedy damages caused by their pursuit of illegal migrants</w:t>
      </w:r>
      <w:r w:rsidRPr="00F0311A">
        <w:rPr>
          <w:rFonts w:asciiTheme="minorHAnsi" w:hAnsiTheme="minorHAnsi" w:cstheme="minorHAnsi"/>
          <w:sz w:val="16"/>
          <w:highlight w:val="yellow"/>
        </w:rPr>
        <w:t xml:space="preserve">.55 </w:t>
      </w:r>
      <w:r w:rsidRPr="00F0311A">
        <w:rPr>
          <w:rStyle w:val="Emphasis"/>
          <w:rFonts w:asciiTheme="minorHAnsi" w:hAnsiTheme="minorHAnsi" w:cstheme="minorHAnsi"/>
          <w:highlight w:val="yellow"/>
        </w:rPr>
        <w:t>Not only does the Border Patrol “make their own roads and go wherever they want to go,” but they have been known to disturb archeological sites</w:t>
      </w:r>
      <w:r w:rsidRPr="00F0311A">
        <w:rPr>
          <w:rStyle w:val="Emphasis"/>
          <w:rFonts w:asciiTheme="minorHAnsi" w:hAnsiTheme="minorHAnsi" w:cstheme="minorHAnsi"/>
        </w:rPr>
        <w:t>.</w:t>
      </w:r>
      <w:r w:rsidRPr="00F0311A">
        <w:rPr>
          <w:rFonts w:asciiTheme="minorHAnsi" w:hAnsiTheme="minorHAnsi" w:cstheme="minorHAnsi"/>
          <w:sz w:val="16"/>
        </w:rPr>
        <w:t xml:space="preserve">56 Worse still, </w:t>
      </w:r>
      <w:r w:rsidRPr="00F0311A">
        <w:rPr>
          <w:rStyle w:val="StyleUnderline"/>
          <w:rFonts w:asciiTheme="minorHAnsi" w:hAnsiTheme="minorHAnsi" w:cstheme="minorHAnsi"/>
          <w:highlight w:val="yellow"/>
        </w:rPr>
        <w:t>the Tribe regularly encounters migrant corpses rotting in the desert, as more migrant remains are found on the reservation than any other part of the Arizona-Mexico border</w:t>
      </w:r>
      <w:r w:rsidRPr="00F0311A">
        <w:rPr>
          <w:rStyle w:val="StyleUnderline"/>
          <w:rFonts w:asciiTheme="minorHAnsi" w:hAnsiTheme="minorHAnsi" w:cstheme="minorHAnsi"/>
        </w:rPr>
        <w:t>.</w:t>
      </w:r>
      <w:r w:rsidRPr="00F0311A">
        <w:rPr>
          <w:rFonts w:asciiTheme="minorHAnsi" w:hAnsiTheme="minorHAnsi" w:cstheme="minorHAnsi"/>
          <w:sz w:val="16"/>
        </w:rPr>
        <w:t>57 Tribal members say that these health and environmental issues might take decades, if not longer, to repair.</w:t>
      </w:r>
      <w:r w:rsidRPr="00F0311A">
        <w:rPr>
          <w:rStyle w:val="StyleUnderline"/>
          <w:rFonts w:asciiTheme="minorHAnsi" w:hAnsiTheme="minorHAnsi" w:cstheme="minorHAnsi"/>
        </w:rPr>
        <w:t>58 As a result of the danger and destruction posed by migrants, the federal government needs to increase its efforts to protect the traditional lifestyle once enjoyed by the Tohono O’odham Nation</w:t>
      </w:r>
      <w:r w:rsidRPr="00F0311A">
        <w:rPr>
          <w:rFonts w:asciiTheme="minorHAnsi" w:hAnsiTheme="minorHAnsi" w:cstheme="minorHAnsi"/>
          <w:sz w:val="16"/>
        </w:rPr>
        <w:t>.59</w:t>
      </w:r>
      <w:r w:rsidR="006F3BBB" w:rsidRPr="00F0311A">
        <w:rPr>
          <w:rFonts w:asciiTheme="minorHAnsi" w:hAnsiTheme="minorHAnsi" w:cstheme="minorHAnsi"/>
          <w:sz w:val="16"/>
        </w:rPr>
        <w:t xml:space="preserve"> </w:t>
      </w:r>
      <w:r w:rsidRPr="00F0311A">
        <w:rPr>
          <w:rFonts w:asciiTheme="minorHAnsi" w:hAnsiTheme="minorHAnsi" w:cstheme="minorHAnsi"/>
          <w:sz w:val="16"/>
        </w:rPr>
        <w:t xml:space="preserve">On the other hand, Tribal Chairman Ed Norris urges the Border Control to work with the Tribe to reach solutions, rather than imposing changes made without their consent.60 </w:t>
      </w:r>
      <w:r w:rsidRPr="00F0311A">
        <w:rPr>
          <w:rStyle w:val="StyleUnderline"/>
          <w:rFonts w:asciiTheme="minorHAnsi" w:hAnsiTheme="minorHAnsi" w:cstheme="minorHAnsi"/>
        </w:rPr>
        <w:t>Many tribal members view the Department of Homeland Security as inconsiderate of tribal sovereignty and other issues.</w:t>
      </w:r>
      <w:r w:rsidRPr="00F0311A">
        <w:rPr>
          <w:rFonts w:asciiTheme="minorHAnsi" w:hAnsiTheme="minorHAnsi" w:cstheme="minorHAnsi"/>
          <w:sz w:val="16"/>
        </w:rPr>
        <w:t>61 “</w:t>
      </w:r>
      <w:r w:rsidRPr="00F0311A">
        <w:rPr>
          <w:rStyle w:val="Emphasis"/>
          <w:rFonts w:asciiTheme="minorHAnsi" w:hAnsiTheme="minorHAnsi" w:cstheme="minorHAnsi"/>
        </w:rPr>
        <w:t>We want to be at the table with them. We want to be able to participate in the decisions that are being made that are going to impact us as a people, impact our land, impact anything that’s going to happen as a Nation.”</w:t>
      </w:r>
      <w:r w:rsidRPr="00F0311A">
        <w:rPr>
          <w:rFonts w:asciiTheme="minorHAnsi" w:hAnsiTheme="minorHAnsi" w:cstheme="minorHAnsi"/>
          <w:sz w:val="16"/>
        </w:rPr>
        <w:t xml:space="preserve">62 Overall, however, </w:t>
      </w:r>
      <w:r w:rsidRPr="00F0311A">
        <w:rPr>
          <w:rStyle w:val="StyleUnderline"/>
          <w:rFonts w:asciiTheme="minorHAnsi" w:hAnsiTheme="minorHAnsi" w:cstheme="minorHAnsi"/>
        </w:rPr>
        <w:t>the Tribe hopes to see increased enforcement efforts at the border to combat the source of the problem, not just clean up the effects</w:t>
      </w:r>
      <w:r w:rsidRPr="00F0311A">
        <w:rPr>
          <w:rFonts w:asciiTheme="minorHAnsi" w:hAnsiTheme="minorHAnsi" w:cstheme="minorHAnsi"/>
          <w:sz w:val="16"/>
        </w:rPr>
        <w:t>.63</w:t>
      </w:r>
      <w:r w:rsidR="006F3BBB" w:rsidRPr="00F0311A">
        <w:rPr>
          <w:rFonts w:asciiTheme="minorHAnsi" w:hAnsiTheme="minorHAnsi" w:cstheme="minorHAnsi"/>
          <w:sz w:val="16"/>
        </w:rPr>
        <w:t xml:space="preserve"> </w:t>
      </w:r>
      <w:r w:rsidRPr="00F0311A">
        <w:rPr>
          <w:rFonts w:asciiTheme="minorHAnsi" w:hAnsiTheme="minorHAnsi" w:cstheme="minorHAnsi"/>
          <w:sz w:val="16"/>
        </w:rPr>
        <w:t>As Mr. Norris stated, “I hope in my lifetime we can go back to the way it used to be, where people could go and walk in the daylight on our own land.”64 Many tribal members worry that the corruption and influence of the migrants have caused the Tribe to lose touch with its culture and historical teachings.65 As one member stated, “If these things are not done, we will be lost as a people.”66</w:t>
      </w:r>
    </w:p>
    <w:p w14:paraId="0571FF5A" w14:textId="6E4DE14F" w:rsidR="00266295" w:rsidRPr="00F0311A" w:rsidRDefault="00266295" w:rsidP="00266295">
      <w:pPr>
        <w:pStyle w:val="Heading3"/>
        <w:rPr>
          <w:rStyle w:val="Style13ptBold"/>
          <w:rFonts w:asciiTheme="minorHAnsi" w:hAnsiTheme="minorHAnsi" w:cstheme="minorHAnsi"/>
          <w:b/>
        </w:rPr>
      </w:pPr>
      <w:r w:rsidRPr="00F0311A">
        <w:rPr>
          <w:rStyle w:val="Style13ptBold"/>
          <w:rFonts w:asciiTheme="minorHAnsi" w:hAnsiTheme="minorHAnsi" w:cstheme="minorHAnsi"/>
          <w:b/>
        </w:rPr>
        <w:t xml:space="preserve">1nc – Alt Cause – Non federally recognized Tribe </w:t>
      </w:r>
    </w:p>
    <w:p w14:paraId="6B687799" w14:textId="35DD4A23" w:rsidR="00AA2B38" w:rsidRPr="00F0311A" w:rsidRDefault="00AA2B38" w:rsidP="00AA2B38">
      <w:pPr>
        <w:pStyle w:val="Heading4"/>
        <w:rPr>
          <w:rStyle w:val="Style13ptBold"/>
          <w:rFonts w:asciiTheme="minorHAnsi" w:hAnsiTheme="minorHAnsi" w:cstheme="minorHAnsi"/>
          <w:b/>
        </w:rPr>
      </w:pPr>
      <w:r w:rsidRPr="00F0311A">
        <w:rPr>
          <w:rStyle w:val="Style13ptBold"/>
          <w:rFonts w:asciiTheme="minorHAnsi" w:hAnsiTheme="minorHAnsi" w:cstheme="minorHAnsi"/>
          <w:b/>
        </w:rPr>
        <w:t xml:space="preserve">Alt cause - Non-federally recognized tribes are denied access in other areas in the </w:t>
      </w:r>
      <w:proofErr w:type="spellStart"/>
      <w:r w:rsidRPr="00F0311A">
        <w:rPr>
          <w:rStyle w:val="Style13ptBold"/>
          <w:rFonts w:asciiTheme="minorHAnsi" w:hAnsiTheme="minorHAnsi" w:cstheme="minorHAnsi"/>
          <w:b/>
        </w:rPr>
        <w:t>squo</w:t>
      </w:r>
      <w:proofErr w:type="spellEnd"/>
    </w:p>
    <w:p w14:paraId="21C11FB8" w14:textId="77777777" w:rsidR="00AA2B38" w:rsidRPr="00F0311A" w:rsidRDefault="00AA2B38" w:rsidP="00AA2B38">
      <w:pPr>
        <w:rPr>
          <w:rStyle w:val="Style13ptBold"/>
          <w:rFonts w:asciiTheme="minorHAnsi" w:hAnsiTheme="minorHAnsi" w:cstheme="minorHAnsi"/>
        </w:rPr>
      </w:pPr>
      <w:proofErr w:type="spellStart"/>
      <w:r w:rsidRPr="00F0311A">
        <w:rPr>
          <w:rStyle w:val="Style13ptBold"/>
          <w:rFonts w:asciiTheme="minorHAnsi" w:hAnsiTheme="minorHAnsi" w:cstheme="minorHAnsi"/>
        </w:rPr>
        <w:t>Furshong</w:t>
      </w:r>
      <w:proofErr w:type="spellEnd"/>
      <w:r w:rsidRPr="00F0311A">
        <w:rPr>
          <w:rStyle w:val="Style13ptBold"/>
          <w:rFonts w:asciiTheme="minorHAnsi" w:hAnsiTheme="minorHAnsi" w:cstheme="minorHAnsi"/>
        </w:rPr>
        <w:t xml:space="preserve"> 16 </w:t>
      </w:r>
      <w:r w:rsidRPr="00F0311A">
        <w:rPr>
          <w:rStyle w:val="Style13ptBold"/>
          <w:rFonts w:asciiTheme="minorHAnsi" w:hAnsiTheme="minorHAnsi" w:cstheme="minorHAnsi"/>
          <w:b w:val="0"/>
        </w:rPr>
        <w:t>Gabriel, journalist for High Country News, In These Times, and the Cossack Review, YES! Magazine, 12-19-2016, "Some “Unrecognized” Tribes Still Waiting After 130 Years," http://www.yesmagazine.org/people-power/some-unrecognized-tribes-still-waiting-after-130-years-20161219</w:t>
      </w:r>
    </w:p>
    <w:p w14:paraId="08EAA87E" w14:textId="77777777" w:rsidR="00AA2B38" w:rsidRPr="00F0311A" w:rsidRDefault="00AA2B38" w:rsidP="00AA2B38">
      <w:pPr>
        <w:rPr>
          <w:rFonts w:asciiTheme="minorHAnsi" w:hAnsiTheme="minorHAnsi" w:cstheme="minorHAnsi"/>
          <w:sz w:val="14"/>
        </w:rPr>
      </w:pPr>
      <w:r w:rsidRPr="00F0311A">
        <w:rPr>
          <w:rStyle w:val="StyleUnderline"/>
          <w:rFonts w:asciiTheme="minorHAnsi" w:hAnsiTheme="minorHAnsi" w:cstheme="minorHAnsi"/>
        </w:rPr>
        <w:t xml:space="preserve">When President </w:t>
      </w:r>
      <w:r w:rsidRPr="00F0311A">
        <w:rPr>
          <w:rStyle w:val="StyleUnderline"/>
          <w:rFonts w:asciiTheme="minorHAnsi" w:hAnsiTheme="minorHAnsi" w:cstheme="minorHAnsi"/>
          <w:highlight w:val="cyan"/>
        </w:rPr>
        <w:t>Obama held the</w:t>
      </w:r>
      <w:r w:rsidRPr="00F0311A">
        <w:rPr>
          <w:rStyle w:val="StyleUnderline"/>
          <w:rFonts w:asciiTheme="minorHAnsi" w:hAnsiTheme="minorHAnsi" w:cstheme="minorHAnsi"/>
        </w:rPr>
        <w:t xml:space="preserve"> eighth White House </w:t>
      </w:r>
      <w:r w:rsidRPr="00F0311A">
        <w:rPr>
          <w:rStyle w:val="StyleUnderline"/>
          <w:rFonts w:asciiTheme="minorHAnsi" w:hAnsiTheme="minorHAnsi" w:cstheme="minorHAnsi"/>
          <w:highlight w:val="cyan"/>
        </w:rPr>
        <w:t>Tribal Nations Conference</w:t>
      </w:r>
      <w:r w:rsidRPr="00F0311A">
        <w:rPr>
          <w:rStyle w:val="StyleUnderline"/>
          <w:rFonts w:asciiTheme="minorHAnsi" w:hAnsiTheme="minorHAnsi" w:cstheme="minorHAnsi"/>
        </w:rPr>
        <w:t xml:space="preserve"> last fall, all 567 federally recognized tribes were invited to attend.</w:t>
      </w:r>
      <w:r w:rsidRPr="00F0311A">
        <w:rPr>
          <w:rFonts w:asciiTheme="minorHAnsi" w:hAnsiTheme="minorHAnsi" w:cstheme="minorHAnsi"/>
          <w:sz w:val="14"/>
        </w:rPr>
        <w:t xml:space="preserve"> As the Standing Rock demonstration continued in North Dakota, participants talked about a variety of issues, including how the United States could more carefully consider indigenous rights and property when planning and permitting future infrastructure projects. But not all indigenous peoples were represented at the president’s home. Invitations were extended only to leaders of federally recognized tribes. </w:t>
      </w:r>
      <w:r w:rsidRPr="00F0311A">
        <w:rPr>
          <w:rStyle w:val="StyleUnderline"/>
          <w:rFonts w:asciiTheme="minorHAnsi" w:hAnsiTheme="minorHAnsi" w:cstheme="minorHAnsi"/>
        </w:rPr>
        <w:t xml:space="preserve">As many as </w:t>
      </w:r>
      <w:r w:rsidRPr="00F0311A">
        <w:rPr>
          <w:rStyle w:val="StyleUnderline"/>
          <w:rFonts w:asciiTheme="minorHAnsi" w:hAnsiTheme="minorHAnsi" w:cstheme="minorHAnsi"/>
          <w:highlight w:val="cyan"/>
        </w:rPr>
        <w:t xml:space="preserve">50 tribes, </w:t>
      </w:r>
      <w:r w:rsidRPr="00F0311A">
        <w:rPr>
          <w:rStyle w:val="StyleUnderline"/>
          <w:rFonts w:asciiTheme="minorHAnsi" w:hAnsiTheme="minorHAnsi" w:cstheme="minorHAnsi"/>
        </w:rPr>
        <w:t>representing tens of thousands of people,</w:t>
      </w:r>
      <w:r w:rsidRPr="00F0311A">
        <w:rPr>
          <w:rStyle w:val="StyleUnderline"/>
          <w:rFonts w:asciiTheme="minorHAnsi" w:hAnsiTheme="minorHAnsi" w:cstheme="minorHAnsi"/>
          <w:highlight w:val="cyan"/>
        </w:rPr>
        <w:t xml:space="preserve"> were not part of the event</w:t>
      </w:r>
      <w:r w:rsidRPr="00F0311A">
        <w:rPr>
          <w:rStyle w:val="StyleUnderline"/>
          <w:rFonts w:asciiTheme="minorHAnsi" w:hAnsiTheme="minorHAnsi" w:cstheme="minorHAnsi"/>
        </w:rPr>
        <w:t xml:space="preserve"> because the United States disputes, denies, or has yet to make a decision on their petition for federal acknowledgement</w:t>
      </w:r>
      <w:r w:rsidRPr="00F0311A">
        <w:rPr>
          <w:rFonts w:asciiTheme="minorHAnsi" w:hAnsiTheme="minorHAnsi" w:cstheme="minorHAnsi"/>
          <w:sz w:val="14"/>
        </w:rPr>
        <w:t xml:space="preserve">. As the Standing Rock Sioux have fought to assert their federal rights as indigenous people, other tribes remain in the shadows, struggling to be recognized as Native communities in the first place. </w:t>
      </w:r>
      <w:r w:rsidRPr="00F0311A">
        <w:rPr>
          <w:rStyle w:val="StyleUnderline"/>
          <w:rFonts w:asciiTheme="minorHAnsi" w:hAnsiTheme="minorHAnsi" w:cstheme="minorHAnsi"/>
        </w:rPr>
        <w:t xml:space="preserve">“Standing Rock is all about sovereignty,” </w:t>
      </w:r>
      <w:r w:rsidRPr="00F0311A">
        <w:rPr>
          <w:rFonts w:asciiTheme="minorHAnsi" w:hAnsiTheme="minorHAnsi" w:cstheme="minorHAnsi"/>
          <w:sz w:val="14"/>
        </w:rPr>
        <w:t xml:space="preserve">says Gerald Gray, council chairman for Montana’s landless Little Shell Tribe of Chippewa Indians, “and </w:t>
      </w:r>
      <w:r w:rsidRPr="00F0311A">
        <w:rPr>
          <w:rStyle w:val="StyleUnderline"/>
          <w:rFonts w:asciiTheme="minorHAnsi" w:hAnsiTheme="minorHAnsi" w:cstheme="minorHAnsi"/>
        </w:rPr>
        <w:t>that’s exactly what we’re fighting for, to have that legitimacy for our people.” But not all indigenous peoples were represented at the president’s home</w:t>
      </w:r>
      <w:r w:rsidRPr="00F0311A">
        <w:rPr>
          <w:rFonts w:asciiTheme="minorHAnsi" w:hAnsiTheme="minorHAnsi" w:cstheme="minorHAnsi"/>
          <w:sz w:val="14"/>
        </w:rPr>
        <w:t xml:space="preserve">. The Little Shell, a multiethnic people primarily of Chippewa, Cree, Assiniboine, and European descent, have never been recognized through the federal acknowledgement process, which outlines the criteria tribes must meet in order to establish a government-to-government relationship with the United States. The state of Montana recognized the tribe in 2003, a decision that gave the Little Shell equal standing with other Montana tribes when negotiating with the state on issues affecting Native people. The Little Shell’s relatives are constitutionally recognized as Métis in Canada, but the U.S. Office of Federal Acknowledgement at the Bureau of Indian Affairs (BIA) remains undecided on the tribe’s official status—37 years after the Little Shell first submitted its petition for recognition. The </w:t>
      </w:r>
      <w:r w:rsidRPr="00F0311A">
        <w:rPr>
          <w:rStyle w:val="StyleUnderline"/>
          <w:rFonts w:asciiTheme="minorHAnsi" w:hAnsiTheme="minorHAnsi" w:cstheme="minorHAnsi"/>
        </w:rPr>
        <w:t>delay has prevented the tribal council from gaining legitimacy as a sovereign political authority in accordance with federal law</w:t>
      </w:r>
      <w:r w:rsidRPr="00F0311A">
        <w:rPr>
          <w:rFonts w:asciiTheme="minorHAnsi" w:hAnsiTheme="minorHAnsi" w:cstheme="minorHAnsi"/>
          <w:sz w:val="14"/>
        </w:rPr>
        <w:t xml:space="preserve">. For the Little Shell and other unrecognized tribes, however, there may be hope on the horizon. Last year, indigenous leaders from across the country reached an important milestone when the BIA announced significant revisions to the tribal recognition rule. “Numerous educated people complained, for years, that the process [was] broken.” “Numerous educated people complained, for years, that the process [was] broken,” says Kevin Washburn, who supervised the revision during his tenure as assistant secretary of the BIA from 2012 to 2015. “Most of the concerns,” he says, “related to lengthy delays, perceived unfairness, and lack of transparency.” The rule, which addresses each of these concerns, immediately affects 13 tribes from eight states currently seeking recognition through the BIA. For some of these tribes, including the Little Shell, the revision could result in decisions that have been sought for generations. Since 1978, when the federal acknowledgement process was first created, </w:t>
      </w:r>
      <w:r w:rsidRPr="00F0311A">
        <w:rPr>
          <w:rStyle w:val="StyleUnderline"/>
          <w:rFonts w:asciiTheme="minorHAnsi" w:hAnsiTheme="minorHAnsi" w:cstheme="minorHAnsi"/>
          <w:highlight w:val="cyan"/>
        </w:rPr>
        <w:t>87 tribes have petitioned for recognition. Only 51 have received a determination</w:t>
      </w:r>
      <w:r w:rsidRPr="00F0311A">
        <w:rPr>
          <w:rStyle w:val="StyleUnderline"/>
          <w:rFonts w:asciiTheme="minorHAnsi" w:hAnsiTheme="minorHAnsi" w:cstheme="minorHAnsi"/>
        </w:rPr>
        <w:t xml:space="preserve">, and about </w:t>
      </w:r>
      <w:r w:rsidRPr="00F0311A">
        <w:rPr>
          <w:rStyle w:val="StyleUnderline"/>
          <w:rFonts w:asciiTheme="minorHAnsi" w:hAnsiTheme="minorHAnsi" w:cstheme="minorHAnsi"/>
          <w:highlight w:val="cyan"/>
        </w:rPr>
        <w:t>two-thirds</w:t>
      </w:r>
      <w:r w:rsidRPr="00F0311A">
        <w:rPr>
          <w:rStyle w:val="StyleUnderline"/>
          <w:rFonts w:asciiTheme="minorHAnsi" w:hAnsiTheme="minorHAnsi" w:cstheme="minorHAnsi"/>
        </w:rPr>
        <w:t xml:space="preserve"> of </w:t>
      </w:r>
      <w:r w:rsidRPr="00F0311A">
        <w:rPr>
          <w:rStyle w:val="StyleUnderline"/>
          <w:rFonts w:asciiTheme="minorHAnsi" w:hAnsiTheme="minorHAnsi" w:cstheme="minorHAnsi"/>
          <w:highlight w:val="cyan"/>
        </w:rPr>
        <w:t>those</w:t>
      </w:r>
      <w:r w:rsidRPr="00F0311A">
        <w:rPr>
          <w:rStyle w:val="StyleUnderline"/>
          <w:rFonts w:asciiTheme="minorHAnsi" w:hAnsiTheme="minorHAnsi" w:cstheme="minorHAnsi"/>
        </w:rPr>
        <w:t xml:space="preserve"> were </w:t>
      </w:r>
      <w:r w:rsidRPr="00F0311A">
        <w:rPr>
          <w:rStyle w:val="StyleUnderline"/>
          <w:rFonts w:asciiTheme="minorHAnsi" w:hAnsiTheme="minorHAnsi" w:cstheme="minorHAnsi"/>
          <w:highlight w:val="cyan"/>
        </w:rPr>
        <w:t>denials</w:t>
      </w:r>
      <w:r w:rsidRPr="00F0311A">
        <w:rPr>
          <w:rStyle w:val="StyleUnderline"/>
          <w:rFonts w:asciiTheme="minorHAnsi" w:hAnsiTheme="minorHAnsi" w:cstheme="minorHAnsi"/>
        </w:rPr>
        <w:t>.</w:t>
      </w:r>
      <w:r w:rsidRPr="00F0311A">
        <w:rPr>
          <w:rFonts w:asciiTheme="minorHAnsi" w:hAnsiTheme="minorHAnsi" w:cstheme="minorHAnsi"/>
          <w:sz w:val="14"/>
        </w:rPr>
        <w:t xml:space="preserve"> Decades-long waits were common under the old rule, in part because petitioning tribes were required to meet seven different criteria, including proof of continuous existence as a distinct community since 1789. Evidence of this existence had to be provided by third parties, such as a local government authority or an anthropologist. But such historical documentation isn’t easy to come by for tribes like the Little Shell, whose communities were destroyed or dispersed by the U.S. military in the late 19th and early 20th centuries. Moreover, the vast majority of North American tribes did not rely on writing systems for communication or historical documentation. Only 51 have received a determination, and about two-thirds of those were denials. The old rule did not anticipate these challenges, says Gray, who lives in Billings, Montana. “A lot of tribes are based in the oral tradition,” he explains. “We had council meetings around fires in the lodge. So, how do you document that?” Gray believes the new rule is “more realistic” because it accepts historical gaps in certain circumstances and allows tribes to present evidence of their own existence. Leaders of other unrecognized tribes appear to agree with Gray’s assessment. Of the 13 tribes seeking federal recognition through the BIA, nine have chosen to supplement their petitions with information that would not have been accepted under the old rule. For citizens of these communities, </w:t>
      </w:r>
      <w:r w:rsidRPr="00F0311A">
        <w:rPr>
          <w:rStyle w:val="StyleUnderline"/>
          <w:rFonts w:asciiTheme="minorHAnsi" w:hAnsiTheme="minorHAnsi" w:cstheme="minorHAnsi"/>
        </w:rPr>
        <w:t xml:space="preserve">a positive determination could have life-changing consequences. Members of </w:t>
      </w:r>
      <w:r w:rsidRPr="00F0311A">
        <w:rPr>
          <w:rStyle w:val="StyleUnderline"/>
          <w:rFonts w:asciiTheme="minorHAnsi" w:hAnsiTheme="minorHAnsi" w:cstheme="minorHAnsi"/>
          <w:highlight w:val="cyan"/>
        </w:rPr>
        <w:t>recognized tribes</w:t>
      </w:r>
      <w:r w:rsidRPr="00F0311A">
        <w:rPr>
          <w:rStyle w:val="StyleUnderline"/>
          <w:rFonts w:asciiTheme="minorHAnsi" w:hAnsiTheme="minorHAnsi" w:cstheme="minorHAnsi"/>
        </w:rPr>
        <w:t xml:space="preserve"> can </w:t>
      </w:r>
      <w:r w:rsidRPr="00F0311A">
        <w:rPr>
          <w:rStyle w:val="StyleUnderline"/>
          <w:rFonts w:asciiTheme="minorHAnsi" w:hAnsiTheme="minorHAnsi" w:cstheme="minorHAnsi"/>
          <w:highlight w:val="cyan"/>
        </w:rPr>
        <w:t>receive federal support for housing, education, and health care</w:t>
      </w:r>
      <w:r w:rsidRPr="00F0311A">
        <w:rPr>
          <w:rStyle w:val="StyleUnderline"/>
          <w:rFonts w:asciiTheme="minorHAnsi" w:hAnsiTheme="minorHAnsi" w:cstheme="minorHAnsi"/>
        </w:rPr>
        <w:t xml:space="preserve">, which the U.S. government is legally obligated to provide tribes in accordance with negotiated treaties and federal statute. </w:t>
      </w:r>
      <w:r w:rsidRPr="00F0311A">
        <w:rPr>
          <w:rFonts w:asciiTheme="minorHAnsi" w:hAnsiTheme="minorHAnsi" w:cstheme="minorHAnsi"/>
          <w:sz w:val="14"/>
        </w:rPr>
        <w:t xml:space="preserve">These benefits, however, are less consequential than the legal authority obtained by recognized tribes, according to Arlinda Locklear, an expert in Native American law based in Washington D.C., and the first Native American woman to argue before the U.S. Supreme Court. </w:t>
      </w:r>
      <w:r w:rsidRPr="00F0311A">
        <w:rPr>
          <w:rStyle w:val="StyleUnderline"/>
          <w:rFonts w:asciiTheme="minorHAnsi" w:hAnsiTheme="minorHAnsi" w:cstheme="minorHAnsi"/>
        </w:rPr>
        <w:t xml:space="preserve">“A federally recognized tribe is a government. It’s not a racial classification,” she explains. “It’s a political classification.” In other words, recognition allows a tribe’s “cultural and social mores [to] become the lodestar” </w:t>
      </w:r>
      <w:r w:rsidRPr="00F0311A">
        <w:rPr>
          <w:rFonts w:asciiTheme="minorHAnsi" w:hAnsiTheme="minorHAnsi" w:cstheme="minorHAnsi"/>
          <w:sz w:val="14"/>
        </w:rPr>
        <w:t xml:space="preserve">for their political organization. For example, recognized tribes may regulate commerce, such as licensing the operation of a casino or hotel, and enforce tribal laws, according to their societal norms, on lands they own. As a member of the Lumbee tribe, Locklear is familiar with these legal powers. As a member of the Lumbee tribe, Locklear is familiar with these legal powers. The Lumbee were recognized by North Carolina in 1885, but the United States never followed suit. In 1970, the federal government shut down a state-sanctioned school system, operated by and for Lumbee families, because a federal judge ruled that it was segregated. If the Lumbee had been recognized as a sovereign nation, its schools would not have been disbanded. </w:t>
      </w:r>
      <w:r w:rsidRPr="00F0311A">
        <w:rPr>
          <w:rStyle w:val="Emphasis"/>
          <w:rFonts w:asciiTheme="minorHAnsi" w:hAnsiTheme="minorHAnsi" w:cstheme="minorHAnsi"/>
        </w:rPr>
        <w:t>“</w:t>
      </w:r>
      <w:r w:rsidRPr="00F0311A">
        <w:rPr>
          <w:rStyle w:val="Emphasis"/>
          <w:rFonts w:asciiTheme="minorHAnsi" w:hAnsiTheme="minorHAnsi" w:cstheme="minorHAnsi"/>
          <w:highlight w:val="cyan"/>
        </w:rPr>
        <w:t>Recognition has implications across the board, from domestic relations to education</w:t>
      </w:r>
      <w:r w:rsidRPr="00F0311A">
        <w:rPr>
          <w:rStyle w:val="Emphasis"/>
          <w:rFonts w:asciiTheme="minorHAnsi" w:hAnsiTheme="minorHAnsi" w:cstheme="minorHAnsi"/>
        </w:rPr>
        <w:t xml:space="preserve">,” </w:t>
      </w:r>
      <w:r w:rsidRPr="00F0311A">
        <w:rPr>
          <w:rFonts w:asciiTheme="minorHAnsi" w:hAnsiTheme="minorHAnsi" w:cstheme="minorHAnsi"/>
          <w:sz w:val="14"/>
        </w:rPr>
        <w:t xml:space="preserve">says Locklear. </w:t>
      </w:r>
      <w:r w:rsidRPr="00F0311A">
        <w:rPr>
          <w:rStyle w:val="StyleUnderline"/>
          <w:rFonts w:asciiTheme="minorHAnsi" w:hAnsiTheme="minorHAnsi" w:cstheme="minorHAnsi"/>
          <w:highlight w:val="cyan"/>
        </w:rPr>
        <w:t>Unrecognized tribes</w:t>
      </w:r>
      <w:r w:rsidRPr="00F0311A">
        <w:rPr>
          <w:rStyle w:val="StyleUnderline"/>
          <w:rFonts w:asciiTheme="minorHAnsi" w:hAnsiTheme="minorHAnsi" w:cstheme="minorHAnsi"/>
        </w:rPr>
        <w:t>,</w:t>
      </w:r>
      <w:r w:rsidRPr="00F0311A">
        <w:rPr>
          <w:rFonts w:asciiTheme="minorHAnsi" w:hAnsiTheme="minorHAnsi" w:cstheme="minorHAnsi"/>
          <w:sz w:val="14"/>
        </w:rPr>
        <w:t xml:space="preserve"> she argues</w:t>
      </w:r>
      <w:r w:rsidRPr="00F0311A">
        <w:rPr>
          <w:rStyle w:val="StyleUnderline"/>
          <w:rFonts w:asciiTheme="minorHAnsi" w:hAnsiTheme="minorHAnsi" w:cstheme="minorHAnsi"/>
          <w:highlight w:val="cyan"/>
        </w:rPr>
        <w:t>, have “second-class status</w:t>
      </w:r>
      <w:r w:rsidRPr="00F0311A">
        <w:rPr>
          <w:rStyle w:val="StyleUnderline"/>
          <w:rFonts w:asciiTheme="minorHAnsi" w:hAnsiTheme="minorHAnsi" w:cstheme="minorHAnsi"/>
        </w:rPr>
        <w:t xml:space="preserve"> in Indian Country” </w:t>
      </w:r>
      <w:r w:rsidRPr="00F0311A">
        <w:rPr>
          <w:rStyle w:val="StyleUnderline"/>
          <w:rFonts w:asciiTheme="minorHAnsi" w:hAnsiTheme="minorHAnsi" w:cstheme="minorHAnsi"/>
          <w:highlight w:val="cyan"/>
        </w:rPr>
        <w:t>and remain “vulnerable to the not-so-tender mercies of local and state authorities</w:t>
      </w:r>
      <w:r w:rsidRPr="00F0311A">
        <w:rPr>
          <w:rStyle w:val="StyleUnderline"/>
          <w:rFonts w:asciiTheme="minorHAnsi" w:hAnsiTheme="minorHAnsi" w:cstheme="minorHAnsi"/>
        </w:rPr>
        <w:t>.”</w:t>
      </w:r>
      <w:r w:rsidRPr="00F0311A">
        <w:rPr>
          <w:rFonts w:asciiTheme="minorHAnsi" w:hAnsiTheme="minorHAnsi" w:cstheme="minorHAnsi"/>
          <w:sz w:val="14"/>
        </w:rPr>
        <w:t xml:space="preserve"> On Dec. 4, following the White House Tribal Nations Conference, the U.S. Army Corps of Engineers decided to prohibit pipeline construction beneath the Missouri River and upstream from the Standing Rock reservation until further environmental analysis is completed. The decision underscored the importance of sovereignty for Native people. “That’s exactly what we’re looking for,” says Gray. “We are a sovereign nation too, and there should be open dialogue between us and the United States.” Whether the Little Shell will finally join the Standing Rock Sioux as a federally recognized tribe remains to be seen. So far, no final determinations have been issued under the new rule. </w:t>
      </w:r>
      <w:r w:rsidRPr="00F0311A">
        <w:rPr>
          <w:rStyle w:val="StyleUnderline"/>
          <w:rFonts w:asciiTheme="minorHAnsi" w:hAnsiTheme="minorHAnsi" w:cstheme="minorHAnsi"/>
        </w:rPr>
        <w:t>There’s also reason to believe that last month’s election will produce new challenges for unrecognized tribes. “</w:t>
      </w:r>
      <w:r w:rsidRPr="00F0311A">
        <w:rPr>
          <w:rStyle w:val="StyleUnderline"/>
          <w:rFonts w:asciiTheme="minorHAnsi" w:hAnsiTheme="minorHAnsi" w:cstheme="minorHAnsi"/>
          <w:highlight w:val="cyan"/>
        </w:rPr>
        <w:t>Republican leadership</w:t>
      </w:r>
      <w:r w:rsidRPr="00F0311A">
        <w:rPr>
          <w:rStyle w:val="StyleUnderline"/>
          <w:rFonts w:asciiTheme="minorHAnsi" w:hAnsiTheme="minorHAnsi" w:cstheme="minorHAnsi"/>
        </w:rPr>
        <w:t xml:space="preserve"> in the House of Representatives </w:t>
      </w:r>
      <w:r w:rsidRPr="00F0311A">
        <w:rPr>
          <w:rStyle w:val="StyleUnderline"/>
          <w:rFonts w:asciiTheme="minorHAnsi" w:hAnsiTheme="minorHAnsi" w:cstheme="minorHAnsi"/>
          <w:highlight w:val="cyan"/>
        </w:rPr>
        <w:t>has</w:t>
      </w:r>
      <w:r w:rsidRPr="00F0311A">
        <w:rPr>
          <w:rStyle w:val="StyleUnderline"/>
          <w:rFonts w:asciiTheme="minorHAnsi" w:hAnsiTheme="minorHAnsi" w:cstheme="minorHAnsi"/>
        </w:rPr>
        <w:t xml:space="preserve"> twice </w:t>
      </w:r>
      <w:r w:rsidRPr="00F0311A">
        <w:rPr>
          <w:rStyle w:val="StyleUnderline"/>
          <w:rFonts w:asciiTheme="minorHAnsi" w:hAnsiTheme="minorHAnsi" w:cstheme="minorHAnsi"/>
          <w:highlight w:val="cyan"/>
        </w:rPr>
        <w:t>attempted to cut off all funding [for the federal acknowledgement process</w:t>
      </w:r>
      <w:r w:rsidRPr="00F0311A">
        <w:rPr>
          <w:rStyle w:val="StyleUnderline"/>
          <w:rFonts w:asciiTheme="minorHAnsi" w:hAnsiTheme="minorHAnsi" w:cstheme="minorHAnsi"/>
        </w:rPr>
        <w:t>] through Interior Appropriations bills,” Locklear says. With Republicans now controlling Congress and the White House, efforts to frustrate this process could be renewed.</w:t>
      </w:r>
      <w:r w:rsidRPr="00F0311A">
        <w:rPr>
          <w:rFonts w:asciiTheme="minorHAnsi" w:hAnsiTheme="minorHAnsi" w:cstheme="minorHAnsi"/>
          <w:sz w:val="14"/>
        </w:rPr>
        <w:t xml:space="preserve"> In short, Locklear says, “The new rule is promising, but the devil will be in the application.” Gray shares Locklear’s apprehension and worries that the Little Shell will become “a political can that gets kicked down the road.” But he also finds reason for optimism in challenging times. “There’s still a lot of hope,” he says. “We really gained some momentum with that new rule.” “We really gained some momentum with that new rule.” He is also pleased that Montana Republican Rep. Ryan Zinke is President-elect Trump’s choice for secretary of interior. Zinke has been a “steadfast friend” of the Little Shell, according to Gray. Last year, Zinke sponsored the House version of a bill, first introduced in 2007 by Montana Democratic Sen. Jon Tester, to congressionally recognize the tribe, essentially circumventing the administrative process. That bill, which may be reintroduced next year, would trigger a process for determining the appropriate level of federal services for tribal members and convey 200 acres of federal land to be governed by the tribal council. For now, the tribe plans to finish supplementing its petition in the next two years. If its petition is eventually denied, then Congress represents another option. While neither approach is likely to result in a swift conclusion, the tribe is resolved to continue its struggle. “We’ve been fighting for recognition for 130 years,” says Gray. “We’ve always had hope, and we continue to have hope.”</w:t>
      </w:r>
    </w:p>
    <w:p w14:paraId="2D4EAAAA" w14:textId="77FBEC09" w:rsidR="00AA2B38" w:rsidRPr="00F0311A" w:rsidRDefault="00AA2B38" w:rsidP="00AA2B38">
      <w:pPr>
        <w:rPr>
          <w:rFonts w:asciiTheme="minorHAnsi" w:hAnsiTheme="minorHAnsi" w:cstheme="minorHAnsi"/>
        </w:rPr>
      </w:pPr>
    </w:p>
    <w:p w14:paraId="169AFBC6" w14:textId="39407A9D" w:rsidR="002C6C4E" w:rsidRPr="00F0311A" w:rsidRDefault="002C6C4E" w:rsidP="002C6C4E">
      <w:pPr>
        <w:pStyle w:val="Heading4"/>
        <w:rPr>
          <w:rFonts w:asciiTheme="minorHAnsi" w:hAnsiTheme="minorHAnsi" w:cstheme="minorHAnsi"/>
        </w:rPr>
      </w:pPr>
      <w:r w:rsidRPr="00F0311A">
        <w:rPr>
          <w:rFonts w:asciiTheme="minorHAnsi" w:hAnsiTheme="minorHAnsi" w:cstheme="minorHAnsi"/>
        </w:rPr>
        <w:t xml:space="preserve">Lack of I.D for border  tribes who are not federally recognized has material impacts through confusion and border patrol enforcement </w:t>
      </w:r>
    </w:p>
    <w:p w14:paraId="1BC896DC" w14:textId="77777777" w:rsidR="002C6C4E" w:rsidRPr="00F0311A" w:rsidRDefault="002C6C4E" w:rsidP="002C6C4E">
      <w:pPr>
        <w:rPr>
          <w:rFonts w:asciiTheme="minorHAnsi" w:hAnsiTheme="minorHAnsi" w:cstheme="minorHAnsi"/>
          <w:b/>
          <w:bCs/>
          <w:sz w:val="26"/>
        </w:rPr>
      </w:pPr>
      <w:r w:rsidRPr="00F0311A">
        <w:rPr>
          <w:rStyle w:val="Style13ptBold"/>
          <w:rFonts w:asciiTheme="minorHAnsi" w:hAnsiTheme="minorHAnsi" w:cstheme="minorHAnsi"/>
        </w:rPr>
        <w:t xml:space="preserve">Daly 13 </w:t>
      </w:r>
      <w:r w:rsidRPr="00F0311A">
        <w:rPr>
          <w:rFonts w:asciiTheme="minorHAnsi" w:hAnsiTheme="minorHAnsi" w:cstheme="minorHAnsi"/>
        </w:rPr>
        <w:t>(Sara Daly* * Third-year student, University of Oklahoma College of Law “BORDERING ON DISCRIMINATION: EFFECTS OF IMMIGRATION POLICIES/LEGISLATION ON INDIGENOUS PEOPLES IN THE UNITED STATES AND MEXICO” AMERICAN INDIAN LA WREVIEW vol 38) DAH</w:t>
      </w:r>
    </w:p>
    <w:p w14:paraId="7950389B" w14:textId="77777777" w:rsidR="002C6C4E" w:rsidRPr="00F0311A" w:rsidRDefault="002C6C4E" w:rsidP="002C6C4E">
      <w:pPr>
        <w:rPr>
          <w:rFonts w:asciiTheme="minorHAnsi" w:hAnsiTheme="minorHAnsi" w:cstheme="minorHAnsi"/>
          <w:sz w:val="16"/>
        </w:rPr>
      </w:pPr>
      <w:r w:rsidRPr="00F0311A">
        <w:rPr>
          <w:rStyle w:val="StyleUnderline"/>
          <w:rFonts w:asciiTheme="minorHAnsi" w:hAnsiTheme="minorHAnsi" w:cstheme="minorHAnsi"/>
        </w:rPr>
        <w:t>There are several overarching trends in immigration that reach indigenous groups</w:t>
      </w:r>
      <w:r w:rsidRPr="00F0311A">
        <w:rPr>
          <w:rFonts w:asciiTheme="minorHAnsi" w:hAnsiTheme="minorHAnsi" w:cstheme="minorHAnsi"/>
          <w:sz w:val="16"/>
        </w:rPr>
        <w:t xml:space="preserve">. These issues are most tangible for tribes that are near or on the U.S.-Mexico border or the U.S.-Canada border, but are not limited to only those groups. </w:t>
      </w:r>
      <w:r w:rsidRPr="00F0311A">
        <w:rPr>
          <w:rStyle w:val="StyleUnderline"/>
          <w:rFonts w:asciiTheme="minorHAnsi" w:hAnsiTheme="minorHAnsi" w:cstheme="minorHAnsi"/>
          <w:highlight w:val="yellow"/>
        </w:rPr>
        <w:t>Citizenship status is especially challenging for tribal members who are not also U.S. citizens</w:t>
      </w:r>
      <w:r w:rsidRPr="00F0311A">
        <w:rPr>
          <w:rFonts w:asciiTheme="minorHAnsi" w:hAnsiTheme="minorHAnsi" w:cstheme="minorHAnsi"/>
          <w:sz w:val="16"/>
        </w:rPr>
        <w:t xml:space="preserve">. Recent </w:t>
      </w:r>
      <w:r w:rsidRPr="00F0311A">
        <w:rPr>
          <w:rStyle w:val="Emphasis"/>
          <w:rFonts w:asciiTheme="minorHAnsi" w:hAnsiTheme="minorHAnsi" w:cstheme="minorHAnsi"/>
          <w:highlight w:val="yellow"/>
        </w:rPr>
        <w:t>state legislation</w:t>
      </w:r>
      <w:r w:rsidRPr="00F0311A">
        <w:rPr>
          <w:rFonts w:asciiTheme="minorHAnsi" w:hAnsiTheme="minorHAnsi" w:cstheme="minorHAnsi"/>
          <w:sz w:val="16"/>
        </w:rPr>
        <w:t xml:space="preserve">, such as Arizona Senate Bill 1070, </w:t>
      </w:r>
      <w:r w:rsidRPr="00F0311A">
        <w:rPr>
          <w:rStyle w:val="StyleUnderline"/>
          <w:rFonts w:asciiTheme="minorHAnsi" w:hAnsiTheme="minorHAnsi" w:cstheme="minorHAnsi"/>
        </w:rPr>
        <w:t>encourages state law enforcement officials to stay mindful of citizenship status by demanding or allowing individuals who are stopped to be asked if they are U.S. citizens</w:t>
      </w:r>
      <w:r w:rsidRPr="00F0311A">
        <w:rPr>
          <w:rFonts w:asciiTheme="minorHAnsi" w:hAnsiTheme="minorHAnsi" w:cstheme="minorHAnsi"/>
          <w:sz w:val="16"/>
        </w:rPr>
        <w:t xml:space="preserve">. </w:t>
      </w:r>
      <w:r w:rsidRPr="00F0311A">
        <w:rPr>
          <w:rStyle w:val="Emphasis"/>
          <w:rFonts w:asciiTheme="minorHAnsi" w:hAnsiTheme="minorHAnsi" w:cstheme="minorHAnsi"/>
          <w:highlight w:val="yellow"/>
        </w:rPr>
        <w:t>Dangers of racial profiling are present because profiling is permitted for evaluating a suspect's probable citizenship status</w:t>
      </w:r>
      <w:r w:rsidRPr="00F0311A">
        <w:rPr>
          <w:rFonts w:asciiTheme="minorHAnsi" w:hAnsiTheme="minorHAnsi" w:cstheme="minorHAnsi"/>
          <w:sz w:val="16"/>
        </w:rPr>
        <w:t xml:space="preserve">. Finally, </w:t>
      </w:r>
      <w:r w:rsidRPr="00F0311A">
        <w:rPr>
          <w:rStyle w:val="Emphasis"/>
          <w:rFonts w:asciiTheme="minorHAnsi" w:hAnsiTheme="minorHAnsi" w:cstheme="minorHAnsi"/>
          <w:highlight w:val="yellow"/>
        </w:rPr>
        <w:t>the requirements for federal recognition of tribes, tribal membership, and citizenship documentation often clash with the practical lives of Indigenous people in and around the United States</w:t>
      </w:r>
      <w:r w:rsidRPr="00F0311A">
        <w:rPr>
          <w:rFonts w:asciiTheme="minorHAnsi" w:hAnsiTheme="minorHAnsi" w:cstheme="minorHAnsi"/>
          <w:sz w:val="16"/>
        </w:rPr>
        <w:t xml:space="preserve">. </w:t>
      </w:r>
      <w:r w:rsidRPr="00F0311A">
        <w:rPr>
          <w:rStyle w:val="StyleUnderline"/>
          <w:rFonts w:asciiTheme="minorHAnsi" w:hAnsiTheme="minorHAnsi" w:cstheme="minorHAnsi"/>
        </w:rPr>
        <w:t>The development of the Enhanced Tribal Identification Card initiative is a late move to provide tribes with an easy-to-recognize ID that will lower chances of its members being unnecessarily tied up at the border</w:t>
      </w:r>
      <w:r w:rsidRPr="00F0311A">
        <w:rPr>
          <w:rFonts w:asciiTheme="minorHAnsi" w:hAnsiTheme="minorHAnsi" w:cstheme="minorHAnsi"/>
          <w:sz w:val="16"/>
        </w:rPr>
        <w:t xml:space="preserve">. These new IDs and effective training of Border Patrol agents should help with the immigration issues border tribes have been facing. However, </w:t>
      </w:r>
      <w:r w:rsidRPr="00F0311A">
        <w:rPr>
          <w:rStyle w:val="Emphasis"/>
          <w:rFonts w:asciiTheme="minorHAnsi" w:hAnsiTheme="minorHAnsi" w:cstheme="minorHAnsi"/>
          <w:highlight w:val="yellow"/>
        </w:rPr>
        <w:t>there are issues that have yet to be addressed</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What can an ETC do for a member of a tribe that is not federally recognized?</w:t>
      </w:r>
      <w:r w:rsidRPr="00F0311A">
        <w:rPr>
          <w:rFonts w:asciiTheme="minorHAnsi" w:hAnsiTheme="minorHAnsi" w:cstheme="minorHAnsi"/>
          <w:sz w:val="16"/>
          <w:highlight w:val="yellow"/>
        </w:rPr>
        <w:t xml:space="preserve"> </w:t>
      </w:r>
      <w:r w:rsidRPr="00F0311A">
        <w:rPr>
          <w:rStyle w:val="StyleUnderline"/>
          <w:rFonts w:asciiTheme="minorHAnsi" w:hAnsiTheme="minorHAnsi" w:cstheme="minorHAnsi"/>
          <w:highlight w:val="yellow"/>
        </w:rPr>
        <w:t>An ETC does not solve anything for the Coahuiltecan, an unrecognized tribe at the Texas border</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What does it do for members who were delivered by midwives and do not have proper documentation</w:t>
      </w:r>
      <w:r w:rsidRPr="00F0311A">
        <w:rPr>
          <w:rFonts w:asciiTheme="minorHAnsi" w:hAnsiTheme="minorHAnsi" w:cstheme="minorHAnsi"/>
          <w:sz w:val="16"/>
        </w:rPr>
        <w:t xml:space="preserve">? For federally recognized tribes, </w:t>
      </w:r>
      <w:r w:rsidRPr="00F0311A">
        <w:rPr>
          <w:rStyle w:val="StyleUnderline"/>
          <w:rFonts w:asciiTheme="minorHAnsi" w:hAnsiTheme="minorHAnsi" w:cstheme="minorHAnsi"/>
        </w:rPr>
        <w:t xml:space="preserve">it is unclear whether a member without a birth certificate or other enumerated documentation would be able to obtain an ETC. </w:t>
      </w:r>
      <w:r w:rsidRPr="00F0311A">
        <w:rPr>
          <w:rFonts w:asciiTheme="minorHAnsi" w:hAnsiTheme="minorHAnsi" w:cstheme="minorHAnsi"/>
          <w:sz w:val="16"/>
        </w:rPr>
        <w:t xml:space="preserve">As for members of unrecognized tribes, </w:t>
      </w:r>
      <w:r w:rsidRPr="00F0311A">
        <w:rPr>
          <w:rStyle w:val="StyleUnderline"/>
          <w:rFonts w:asciiTheme="minorHAnsi" w:hAnsiTheme="minorHAnsi" w:cstheme="minorHAnsi"/>
        </w:rPr>
        <w:t>the members are without an ETC and maybe even without a U.S. passport</w:t>
      </w:r>
      <w:r w:rsidRPr="00F0311A">
        <w:rPr>
          <w:rFonts w:asciiTheme="minorHAnsi" w:hAnsiTheme="minorHAnsi" w:cstheme="minorHAnsi"/>
          <w:sz w:val="16"/>
        </w:rPr>
        <w:t>. Finally</w:t>
      </w:r>
      <w:r w:rsidRPr="00F0311A">
        <w:rPr>
          <w:rFonts w:asciiTheme="minorHAnsi" w:hAnsiTheme="minorHAnsi" w:cstheme="minorHAnsi"/>
          <w:sz w:val="16"/>
          <w:highlight w:val="yellow"/>
        </w:rPr>
        <w:t xml:space="preserve">, </w:t>
      </w:r>
      <w:r w:rsidRPr="00F0311A">
        <w:rPr>
          <w:rStyle w:val="StyleUnderline"/>
          <w:rFonts w:asciiTheme="minorHAnsi" w:hAnsiTheme="minorHAnsi" w:cstheme="minorHAnsi"/>
          <w:highlight w:val="yellow"/>
        </w:rPr>
        <w:t>the ETC does not solve the problem of racial targeting that affects Indigenous groups in the Southwest.</w:t>
      </w:r>
      <w:r w:rsidRPr="00F0311A">
        <w:rPr>
          <w:rFonts w:asciiTheme="minorHAnsi" w:hAnsiTheme="minorHAnsi" w:cstheme="minorHAnsi"/>
          <w:sz w:val="16"/>
          <w:highlight w:val="yellow"/>
        </w:rPr>
        <w:t xml:space="preserve"> </w:t>
      </w:r>
      <w:r w:rsidRPr="00F0311A">
        <w:rPr>
          <w:rStyle w:val="Emphasis"/>
          <w:rFonts w:asciiTheme="minorHAnsi" w:hAnsiTheme="minorHAnsi" w:cstheme="minorHAnsi"/>
          <w:highlight w:val="yellow"/>
        </w:rPr>
        <w:t>A good identification card may prove citizenship quickly, but it does not prevent citizens from being profiled and stopped</w:t>
      </w:r>
      <w:r w:rsidRPr="00F0311A">
        <w:rPr>
          <w:rStyle w:val="Emphasis"/>
          <w:rFonts w:asciiTheme="minorHAnsi" w:hAnsiTheme="minorHAnsi" w:cstheme="minorHAnsi"/>
        </w:rPr>
        <w:t>.</w:t>
      </w:r>
      <w:r w:rsidRPr="00F0311A">
        <w:rPr>
          <w:rFonts w:asciiTheme="minorHAnsi" w:hAnsiTheme="minorHAnsi" w:cstheme="minorHAnsi"/>
          <w:sz w:val="16"/>
        </w:rPr>
        <w:t xml:space="preserve"> Fair, non-discriminatory, and inclusive ways to allow indigenous groups to obtain internationally recognized tribal IDs are needed. Further, </w:t>
      </w:r>
      <w:r w:rsidRPr="00F0311A">
        <w:rPr>
          <w:rStyle w:val="Emphasis"/>
          <w:rFonts w:asciiTheme="minorHAnsi" w:hAnsiTheme="minorHAnsi" w:cstheme="minorHAnsi"/>
        </w:rPr>
        <w:t>the IDs need to be recognized at the state level</w:t>
      </w:r>
      <w:r w:rsidRPr="00F0311A">
        <w:rPr>
          <w:rFonts w:asciiTheme="minorHAnsi" w:hAnsiTheme="minorHAnsi" w:cstheme="minorHAnsi"/>
          <w:sz w:val="16"/>
        </w:rPr>
        <w:t xml:space="preserve"> as well to eliminate the unfair treatment of Indigenous people at the local level</w:t>
      </w:r>
      <w:r w:rsidRPr="00F0311A">
        <w:rPr>
          <w:rStyle w:val="StyleUnderline"/>
          <w:rFonts w:asciiTheme="minorHAnsi" w:hAnsiTheme="minorHAnsi" w:cstheme="minorHAnsi"/>
        </w:rPr>
        <w:t xml:space="preserve">, </w:t>
      </w:r>
      <w:r w:rsidRPr="00F0311A">
        <w:rPr>
          <w:rStyle w:val="StyleUnderline"/>
          <w:rFonts w:asciiTheme="minorHAnsi" w:hAnsiTheme="minorHAnsi" w:cstheme="minorHAnsi"/>
          <w:highlight w:val="yellow"/>
        </w:rPr>
        <w:t>especially in the light of the prevalent racial profiling that is suggested by stop/arrest statistics in Arizona</w:t>
      </w:r>
    </w:p>
    <w:p w14:paraId="3661DD62" w14:textId="6376B96A" w:rsidR="002C6C4E" w:rsidRPr="00F0311A" w:rsidRDefault="002C6C4E" w:rsidP="00AA2B38">
      <w:pPr>
        <w:rPr>
          <w:rFonts w:asciiTheme="minorHAnsi" w:hAnsiTheme="minorHAnsi" w:cstheme="minorHAnsi"/>
        </w:rPr>
      </w:pPr>
    </w:p>
    <w:p w14:paraId="5CB3F5EB" w14:textId="7EEE0D1D" w:rsidR="002C6C4E" w:rsidRPr="00F0311A" w:rsidRDefault="002C6C4E" w:rsidP="00AA2B38">
      <w:pPr>
        <w:rPr>
          <w:rFonts w:asciiTheme="minorHAnsi" w:hAnsiTheme="minorHAnsi" w:cstheme="minorHAnsi"/>
        </w:rPr>
      </w:pPr>
    </w:p>
    <w:p w14:paraId="0D79FC16" w14:textId="77777777" w:rsidR="002C6C4E" w:rsidRPr="00F0311A" w:rsidRDefault="002C6C4E" w:rsidP="00AA2B38">
      <w:pPr>
        <w:rPr>
          <w:rFonts w:asciiTheme="minorHAnsi" w:hAnsiTheme="minorHAnsi" w:cstheme="minorHAnsi"/>
        </w:rPr>
      </w:pPr>
    </w:p>
    <w:p w14:paraId="3D1BE964" w14:textId="77777777" w:rsidR="00AA2B38" w:rsidRPr="00F0311A" w:rsidRDefault="00AA2B38" w:rsidP="00AA2B38">
      <w:pPr>
        <w:pStyle w:val="Heading4"/>
        <w:rPr>
          <w:rFonts w:asciiTheme="minorHAnsi" w:hAnsiTheme="minorHAnsi" w:cstheme="minorHAnsi"/>
        </w:rPr>
      </w:pPr>
      <w:r w:rsidRPr="00F0311A">
        <w:rPr>
          <w:rFonts w:asciiTheme="minorHAnsi" w:hAnsiTheme="minorHAnsi" w:cstheme="minorHAnsi"/>
        </w:rPr>
        <w:t>This other instances cause assimilation and ignore the agency of these groups.</w:t>
      </w:r>
    </w:p>
    <w:p w14:paraId="3CA6E84F" w14:textId="59F86140" w:rsidR="00AA2B38" w:rsidRPr="00F0311A" w:rsidRDefault="00AA2B38" w:rsidP="00AA2B38">
      <w:pPr>
        <w:rPr>
          <w:rFonts w:asciiTheme="minorHAnsi" w:hAnsiTheme="minorHAnsi" w:cstheme="minorHAnsi"/>
          <w:sz w:val="16"/>
        </w:rPr>
      </w:pPr>
      <w:proofErr w:type="spellStart"/>
      <w:r w:rsidRPr="00F0311A">
        <w:rPr>
          <w:rStyle w:val="Style13ptBold"/>
          <w:rFonts w:asciiTheme="minorHAnsi" w:hAnsiTheme="minorHAnsi" w:cstheme="minorHAnsi"/>
        </w:rPr>
        <w:t>Brayboy</w:t>
      </w:r>
      <w:proofErr w:type="spellEnd"/>
      <w:r w:rsidRPr="00F0311A">
        <w:rPr>
          <w:rStyle w:val="Style13ptBold"/>
          <w:rFonts w:asciiTheme="minorHAnsi" w:hAnsiTheme="minorHAnsi" w:cstheme="minorHAnsi"/>
        </w:rPr>
        <w:t xml:space="preserve"> 06 </w:t>
      </w:r>
      <w:r w:rsidRPr="00F0311A">
        <w:rPr>
          <w:rStyle w:val="Style13ptBold"/>
          <w:rFonts w:asciiTheme="minorHAnsi" w:hAnsiTheme="minorHAnsi" w:cstheme="minorHAnsi"/>
          <w:b w:val="0"/>
        </w:rPr>
        <w:t xml:space="preserve">Toward a Tribal Critical Race Theory in Education, Bryan McKinley Jones </w:t>
      </w:r>
      <w:proofErr w:type="spellStart"/>
      <w:r w:rsidRPr="00F0311A">
        <w:rPr>
          <w:rStyle w:val="Style13ptBold"/>
          <w:rFonts w:asciiTheme="minorHAnsi" w:hAnsiTheme="minorHAnsi" w:cstheme="minorHAnsi"/>
          <w:b w:val="0"/>
        </w:rPr>
        <w:t>Brayboy</w:t>
      </w:r>
      <w:proofErr w:type="spellEnd"/>
      <w:r w:rsidRPr="00F0311A">
        <w:rPr>
          <w:rStyle w:val="Style13ptBold"/>
          <w:rFonts w:asciiTheme="minorHAnsi" w:hAnsiTheme="minorHAnsi" w:cstheme="minorHAnsi"/>
          <w:b w:val="0"/>
        </w:rPr>
        <w:t>, President's Professor and Borderlands Professor of Indigenous Education and Justice in the School of Social Transformation at ASU, where he currently serves as Associate Director. The Urban Review, Vol. 37, No. 5, December 2005 ( 2006) DOI: 10.1007/s11256-005-0018-y Published Online: March 14, 2006</w:t>
      </w:r>
      <w:r w:rsidR="000F39E7" w:rsidRPr="00F0311A">
        <w:rPr>
          <w:rStyle w:val="Style13ptBold"/>
          <w:rFonts w:asciiTheme="minorHAnsi" w:hAnsiTheme="minorHAnsi" w:cstheme="minorHAnsi"/>
          <w:b w:val="0"/>
        </w:rPr>
        <w:t xml:space="preserve"> </w:t>
      </w:r>
      <w:r w:rsidRPr="00F0311A">
        <w:rPr>
          <w:rFonts w:asciiTheme="minorHAnsi" w:hAnsiTheme="minorHAnsi" w:cstheme="minorHAnsi"/>
          <w:sz w:val="16"/>
        </w:rPr>
        <w:t xml:space="preserve">Manifest Destiny and the Norman Yoke are both concepts rooted in White supremacy. In this context White supremacy refers to the idea that the established, European or western way of doing things has both moral and intellectual superiority over those things non-western.6 White supremacy has a long history and is still pervasive in the U.S. For example, the modern-day canon that revolves around an established set of readings or ‘‘classics’’ (Shakespeare and Dickinson are classics, but Louis Owens and </w:t>
      </w:r>
      <w:proofErr w:type="spellStart"/>
      <w:r w:rsidRPr="00F0311A">
        <w:rPr>
          <w:rFonts w:asciiTheme="minorHAnsi" w:hAnsiTheme="minorHAnsi" w:cstheme="minorHAnsi"/>
          <w:sz w:val="16"/>
        </w:rPr>
        <w:t>Zitkala</w:t>
      </w:r>
      <w:proofErr w:type="spellEnd"/>
      <w:r w:rsidRPr="00F0311A">
        <w:rPr>
          <w:rFonts w:asciiTheme="minorHAnsi" w:hAnsiTheme="minorHAnsi" w:cstheme="minorHAnsi"/>
          <w:sz w:val="16"/>
        </w:rPr>
        <w:t xml:space="preserve">-Sa are not) is one way White supremacy gets played out in colleges and universities. </w:t>
      </w:r>
      <w:r w:rsidRPr="00F0311A">
        <w:rPr>
          <w:rStyle w:val="StyleUnderline"/>
          <w:rFonts w:asciiTheme="minorHAnsi" w:hAnsiTheme="minorHAnsi" w:cstheme="minorHAnsi"/>
        </w:rPr>
        <w:t>White supremacy is viewed as natural and legitimate and it is precisely through this naturalization that White supremacy derives its hegemonic power.</w:t>
      </w:r>
      <w:r w:rsidRPr="00F0311A">
        <w:rPr>
          <w:rFonts w:asciiTheme="minorHAnsi" w:hAnsiTheme="minorHAnsi" w:cstheme="minorHAnsi"/>
          <w:sz w:val="16"/>
        </w:rPr>
        <w:t xml:space="preserve"> An examination of the attack on affirmative action points to the ways that hegemonic power is played out in the academic and larger public discourse. </w:t>
      </w:r>
      <w:r w:rsidRPr="00F0311A">
        <w:rPr>
          <w:rStyle w:val="StyleUnderline"/>
          <w:rFonts w:asciiTheme="minorHAnsi" w:hAnsiTheme="minorHAnsi" w:cstheme="minorHAnsi"/>
        </w:rPr>
        <w:t>Affirmative Action that ‘‘benefits’’ people of color is attacked, while that which benefits White women</w:t>
      </w:r>
      <w:r w:rsidRPr="00F0311A">
        <w:rPr>
          <w:rFonts w:asciiTheme="minorHAnsi" w:hAnsiTheme="minorHAnsi" w:cstheme="minorHAnsi"/>
          <w:sz w:val="16"/>
        </w:rPr>
        <w:t xml:space="preserve"> (the group which has benefited the most from affirmative action), the children of alumni (often called ‘‘legacies’’ which is, in and of itself, telling of how institutions think about these students’ entitlement regarding potential admission to an institution), athletes who raise large sums of money for institutions even as they fail to graduate at record levels, and veterans of the United States Armed Services is either naturalized and made invisible or celebrated.</w:t>
      </w:r>
      <w:r w:rsidR="000F39E7" w:rsidRPr="00F0311A">
        <w:rPr>
          <w:rFonts w:asciiTheme="minorHAnsi" w:hAnsiTheme="minorHAnsi" w:cstheme="minorHAnsi"/>
          <w:sz w:val="16"/>
        </w:rPr>
        <w:t xml:space="preserve"> </w:t>
      </w:r>
      <w:r w:rsidRPr="00F0311A">
        <w:rPr>
          <w:rFonts w:asciiTheme="minorHAnsi" w:hAnsiTheme="minorHAnsi" w:cstheme="minorHAnsi"/>
          <w:sz w:val="16"/>
        </w:rPr>
        <w:t xml:space="preserve">The third tenet of </w:t>
      </w:r>
      <w:proofErr w:type="spellStart"/>
      <w:r w:rsidRPr="00F0311A">
        <w:rPr>
          <w:rFonts w:asciiTheme="minorHAnsi" w:hAnsiTheme="minorHAnsi" w:cstheme="minorHAnsi"/>
          <w:sz w:val="16"/>
        </w:rPr>
        <w:t>TribalCrit</w:t>
      </w:r>
      <w:proofErr w:type="spellEnd"/>
      <w:r w:rsidRPr="00F0311A">
        <w:rPr>
          <w:rFonts w:asciiTheme="minorHAnsi" w:hAnsiTheme="minorHAnsi" w:cstheme="minorHAnsi"/>
          <w:sz w:val="16"/>
        </w:rPr>
        <w:t xml:space="preserve"> is that </w:t>
      </w:r>
      <w:r w:rsidRPr="00F0311A">
        <w:rPr>
          <w:rFonts w:asciiTheme="minorHAnsi" w:hAnsiTheme="minorHAnsi" w:cstheme="minorHAnsi"/>
          <w:highlight w:val="cyan"/>
          <w:u w:val="single"/>
        </w:rPr>
        <w:t>Indigenous peoples</w:t>
      </w:r>
      <w:r w:rsidRPr="00F0311A">
        <w:rPr>
          <w:rFonts w:asciiTheme="minorHAnsi" w:hAnsiTheme="minorHAnsi" w:cstheme="minorHAnsi"/>
          <w:sz w:val="16"/>
        </w:rPr>
        <w:t xml:space="preserve"> occupy a liminal space that accounts for both the legal/political and racialized natures of our identities. That is, we </w:t>
      </w:r>
      <w:r w:rsidRPr="00F0311A">
        <w:rPr>
          <w:rFonts w:asciiTheme="minorHAnsi" w:hAnsiTheme="minorHAnsi" w:cstheme="minorHAnsi"/>
          <w:sz w:val="16"/>
          <w:highlight w:val="cyan"/>
        </w:rPr>
        <w:t>a</w:t>
      </w:r>
      <w:r w:rsidRPr="00F0311A">
        <w:rPr>
          <w:rFonts w:asciiTheme="minorHAnsi" w:hAnsiTheme="minorHAnsi" w:cstheme="minorHAnsi"/>
          <w:highlight w:val="cyan"/>
          <w:u w:val="single"/>
        </w:rPr>
        <w:t>re often placed between</w:t>
      </w:r>
      <w:r w:rsidRPr="00F0311A">
        <w:rPr>
          <w:rFonts w:asciiTheme="minorHAnsi" w:hAnsiTheme="minorHAnsi" w:cstheme="minorHAnsi"/>
          <w:sz w:val="16"/>
        </w:rPr>
        <w:t xml:space="preserve"> our </w:t>
      </w:r>
      <w:r w:rsidRPr="00F0311A">
        <w:rPr>
          <w:rFonts w:asciiTheme="minorHAnsi" w:hAnsiTheme="minorHAnsi" w:cstheme="minorHAnsi"/>
          <w:highlight w:val="cyan"/>
          <w:u w:val="single"/>
        </w:rPr>
        <w:t>joint statuses as legal/ political and racialized beings.</w:t>
      </w:r>
      <w:r w:rsidRPr="00F0311A">
        <w:rPr>
          <w:rFonts w:asciiTheme="minorHAnsi" w:hAnsiTheme="minorHAnsi" w:cstheme="minorHAnsi"/>
          <w:sz w:val="16"/>
          <w:highlight w:val="cyan"/>
        </w:rPr>
        <w:t>7</w:t>
      </w:r>
      <w:r w:rsidRPr="00F0311A">
        <w:rPr>
          <w:rFonts w:asciiTheme="minorHAnsi" w:hAnsiTheme="minorHAnsi" w:cstheme="minorHAnsi"/>
          <w:sz w:val="16"/>
        </w:rPr>
        <w:t xml:space="preserve"> My intent here is to argue that </w:t>
      </w:r>
      <w:r w:rsidRPr="00F0311A">
        <w:rPr>
          <w:rFonts w:asciiTheme="minorHAnsi" w:hAnsiTheme="minorHAnsi" w:cstheme="minorHAnsi"/>
          <w:u w:val="single"/>
        </w:rPr>
        <w:t>American Indians are</w:t>
      </w:r>
      <w:r w:rsidRPr="00F0311A">
        <w:rPr>
          <w:rFonts w:asciiTheme="minorHAnsi" w:hAnsiTheme="minorHAnsi" w:cstheme="minorHAnsi"/>
          <w:sz w:val="16"/>
        </w:rPr>
        <w:t xml:space="preserve"> both legal/political and racialized beings; however, we are rarely treated as such, leaving Indigenous peoples </w:t>
      </w:r>
      <w:r w:rsidRPr="00F0311A">
        <w:rPr>
          <w:rFonts w:asciiTheme="minorHAnsi" w:hAnsiTheme="minorHAnsi" w:cstheme="minorHAnsi"/>
          <w:u w:val="single"/>
        </w:rPr>
        <w:t xml:space="preserve">in a state of </w:t>
      </w:r>
      <w:proofErr w:type="spellStart"/>
      <w:r w:rsidRPr="00F0311A">
        <w:rPr>
          <w:rFonts w:asciiTheme="minorHAnsi" w:hAnsiTheme="minorHAnsi" w:cstheme="minorHAnsi"/>
          <w:u w:val="single"/>
        </w:rPr>
        <w:t>inbetweeness</w:t>
      </w:r>
      <w:proofErr w:type="spellEnd"/>
      <w:r w:rsidRPr="00F0311A">
        <w:rPr>
          <w:rFonts w:asciiTheme="minorHAnsi" w:hAnsiTheme="minorHAnsi" w:cstheme="minorHAnsi"/>
          <w:u w:val="single"/>
        </w:rPr>
        <w:t xml:space="preserve"> </w:t>
      </w:r>
      <w:r w:rsidRPr="00F0311A">
        <w:rPr>
          <w:rFonts w:asciiTheme="minorHAnsi" w:hAnsiTheme="minorHAnsi" w:cstheme="minorHAnsi"/>
          <w:sz w:val="16"/>
        </w:rPr>
        <w:t xml:space="preserve">wherein we define ourselves as both, with an emphasis on the legal/political, 432 THE URBAN REVIEW but we are framed as racialized groups by many members of society. </w:t>
      </w:r>
      <w:r w:rsidRPr="00F0311A">
        <w:rPr>
          <w:rFonts w:asciiTheme="minorHAnsi" w:hAnsiTheme="minorHAnsi" w:cstheme="minorHAnsi"/>
          <w:highlight w:val="cyan"/>
          <w:u w:val="single"/>
        </w:rPr>
        <w:t>The racialized status of American Indians appears to be the main emphasis of most members of U.S. society; this status ignores the legal/political one, and is directly tied to notions of colonialism</w:t>
      </w:r>
      <w:r w:rsidRPr="00F0311A">
        <w:rPr>
          <w:rFonts w:asciiTheme="minorHAnsi" w:hAnsiTheme="minorHAnsi" w:cstheme="minorHAnsi"/>
          <w:u w:val="single"/>
        </w:rPr>
        <w:t>, because larger society is unaware of the multiple statuses of Indigenous peoples.</w:t>
      </w:r>
      <w:r w:rsidRPr="00F0311A">
        <w:rPr>
          <w:rFonts w:asciiTheme="minorHAnsi" w:hAnsiTheme="minorHAnsi" w:cstheme="minorHAnsi"/>
          <w:sz w:val="16"/>
        </w:rPr>
        <w:t xml:space="preserve"> Currently, the different </w:t>
      </w:r>
      <w:r w:rsidRPr="00F0311A">
        <w:rPr>
          <w:rFonts w:asciiTheme="minorHAnsi" w:hAnsiTheme="minorHAnsi" w:cstheme="minorHAnsi"/>
          <w:highlight w:val="cyan"/>
          <w:u w:val="single"/>
        </w:rPr>
        <w:t>circulating discourses around</w:t>
      </w:r>
      <w:r w:rsidRPr="00F0311A">
        <w:rPr>
          <w:rFonts w:asciiTheme="minorHAnsi" w:hAnsiTheme="minorHAnsi" w:cstheme="minorHAnsi"/>
          <w:u w:val="single"/>
        </w:rPr>
        <w:t xml:space="preserve"> what it means to be Indian as well as </w:t>
      </w:r>
      <w:r w:rsidRPr="00F0311A">
        <w:rPr>
          <w:rFonts w:asciiTheme="minorHAnsi" w:hAnsiTheme="minorHAnsi" w:cstheme="minorHAnsi"/>
          <w:highlight w:val="cyan"/>
          <w:u w:val="single"/>
        </w:rPr>
        <w:t>what constitutes American Indian education establish a context in which American Indians must struggle for the right to be defined as both a legal/ political and a racial group</w:t>
      </w:r>
      <w:r w:rsidRPr="00F0311A">
        <w:rPr>
          <w:rFonts w:asciiTheme="minorHAnsi" w:hAnsiTheme="minorHAnsi" w:cstheme="minorHAnsi"/>
          <w:u w:val="single"/>
        </w:rPr>
        <w:t>.</w:t>
      </w:r>
      <w:r w:rsidRPr="00F0311A">
        <w:rPr>
          <w:rFonts w:asciiTheme="minorHAnsi" w:hAnsiTheme="minorHAnsi" w:cstheme="minorHAnsi"/>
          <w:sz w:val="16"/>
        </w:rPr>
        <w:t xml:space="preserve"> Even though our status as a legal/political group has been repeatedly articulated in government policy, legal code, and the everyday lives of American Indian individuals and communities, it remains a point of debate and contention in most popular settings. For example, conservative groups who have attacked federally funded programs for American Indians invoke arguments—by utilizing the fourteenth amendment and the Civil Rights Act of 1964—that position American Indians solely as a racialized group. In fact, these programs are rooted in what </w:t>
      </w:r>
      <w:r w:rsidRPr="00F0311A">
        <w:rPr>
          <w:rFonts w:asciiTheme="minorHAnsi" w:hAnsiTheme="minorHAnsi" w:cstheme="minorHAnsi"/>
          <w:u w:val="single"/>
        </w:rPr>
        <w:t>President George W. Bush stated</w:t>
      </w:r>
      <w:r w:rsidRPr="00F0311A">
        <w:rPr>
          <w:rFonts w:asciiTheme="minorHAnsi" w:hAnsiTheme="minorHAnsi" w:cstheme="minorHAnsi"/>
          <w:sz w:val="16"/>
        </w:rPr>
        <w:t xml:space="preserve"> in an April 30, 2004 Executive Order: </w:t>
      </w:r>
      <w:r w:rsidRPr="00F0311A">
        <w:rPr>
          <w:rStyle w:val="StyleUnderline"/>
          <w:rFonts w:asciiTheme="minorHAnsi" w:hAnsiTheme="minorHAnsi" w:cstheme="minorHAnsi"/>
        </w:rPr>
        <w:t>The United States has a unique legal relationship with Indian tribes</w:t>
      </w:r>
      <w:r w:rsidRPr="00F0311A">
        <w:rPr>
          <w:rFonts w:asciiTheme="minorHAnsi" w:hAnsiTheme="minorHAnsi" w:cstheme="minorHAnsi"/>
          <w:sz w:val="16"/>
        </w:rPr>
        <w:t xml:space="preserve"> and a special relationship with Alaskan Native entities </w:t>
      </w:r>
      <w:r w:rsidRPr="00F0311A">
        <w:rPr>
          <w:rStyle w:val="StyleUnderline"/>
          <w:rFonts w:asciiTheme="minorHAnsi" w:hAnsiTheme="minorHAnsi" w:cstheme="minorHAnsi"/>
        </w:rPr>
        <w:t>as provided in the Constitution of the United States, treaties, and federal statutes. This Administration is committed to continuing to work with these federally recognized tribal governments on a government-to-government basis, and supports tribal sovereignty and self-determination.</w:t>
      </w:r>
      <w:r w:rsidR="000F39E7" w:rsidRPr="00F0311A">
        <w:rPr>
          <w:rStyle w:val="StyleUnderline"/>
          <w:rFonts w:asciiTheme="minorHAnsi" w:hAnsiTheme="minorHAnsi" w:cstheme="minorHAnsi"/>
        </w:rPr>
        <w:t xml:space="preserve"> </w:t>
      </w:r>
      <w:r w:rsidRPr="00F0311A">
        <w:rPr>
          <w:rFonts w:asciiTheme="minorHAnsi" w:hAnsiTheme="minorHAnsi" w:cstheme="minorHAnsi"/>
          <w:sz w:val="16"/>
        </w:rPr>
        <w:t xml:space="preserve">This Executive Order clearly outlines that American Indians have a unique relationship with the federal government. </w:t>
      </w:r>
      <w:r w:rsidRPr="00F0311A">
        <w:rPr>
          <w:rStyle w:val="Emphasis"/>
          <w:rFonts w:asciiTheme="minorHAnsi" w:hAnsiTheme="minorHAnsi" w:cstheme="minorHAnsi"/>
          <w:highlight w:val="cyan"/>
        </w:rPr>
        <w:t xml:space="preserve">The idea that the </w:t>
      </w:r>
      <w:r w:rsidRPr="00F0311A">
        <w:rPr>
          <w:rStyle w:val="Emphasis"/>
          <w:rFonts w:asciiTheme="minorHAnsi" w:hAnsiTheme="minorHAnsi" w:cstheme="minorHAnsi"/>
        </w:rPr>
        <w:t xml:space="preserve">U.S. </w:t>
      </w:r>
      <w:r w:rsidRPr="00F0311A">
        <w:rPr>
          <w:rStyle w:val="Emphasis"/>
          <w:rFonts w:asciiTheme="minorHAnsi" w:hAnsiTheme="minorHAnsi" w:cstheme="minorHAnsi"/>
          <w:highlight w:val="cyan"/>
        </w:rPr>
        <w:t xml:space="preserve">government has a unique relationship with federally recognized tribes is an important one </w:t>
      </w:r>
      <w:r w:rsidRPr="00F0311A">
        <w:rPr>
          <w:rStyle w:val="Emphasis"/>
          <w:rFonts w:asciiTheme="minorHAnsi" w:hAnsiTheme="minorHAnsi" w:cstheme="minorHAnsi"/>
        </w:rPr>
        <w:t xml:space="preserve">for this argument. I recognize that </w:t>
      </w:r>
      <w:r w:rsidRPr="00F0311A">
        <w:rPr>
          <w:rStyle w:val="Emphasis"/>
          <w:rFonts w:asciiTheme="minorHAnsi" w:hAnsiTheme="minorHAnsi" w:cstheme="minorHAnsi"/>
          <w:highlight w:val="cyan"/>
        </w:rPr>
        <w:t>there are Indigenous Peoples who may not be federally recognized and are state recognized. These groups need not be excluded from the conversation</w:t>
      </w:r>
      <w:r w:rsidRPr="00F0311A">
        <w:rPr>
          <w:rFonts w:asciiTheme="minorHAnsi" w:hAnsiTheme="minorHAnsi" w:cstheme="minorHAnsi"/>
          <w:sz w:val="16"/>
        </w:rPr>
        <w:t>; as Deloria &amp; Lytle (1984) and Wilkins (2002) have argued</w:t>
      </w:r>
      <w:r w:rsidRPr="00F0311A">
        <w:rPr>
          <w:rStyle w:val="StyleUnderline"/>
          <w:rFonts w:asciiTheme="minorHAnsi" w:hAnsiTheme="minorHAnsi" w:cstheme="minorHAnsi"/>
        </w:rPr>
        <w:t>, these American Indian groups were nations before the Constitution was signed, and therefore their status as nations should be without question. The idea that there are tribal groups who are federally recognized and those who are not is constructed by the federal government and ignores</w:t>
      </w:r>
      <w:r w:rsidRPr="00F0311A">
        <w:rPr>
          <w:rFonts w:asciiTheme="minorHAnsi" w:hAnsiTheme="minorHAnsi" w:cstheme="minorHAnsi"/>
          <w:sz w:val="16"/>
        </w:rPr>
        <w:t xml:space="preserve"> what Deloria &amp; Lytle (1984) call </w:t>
      </w:r>
      <w:r w:rsidRPr="00F0311A">
        <w:rPr>
          <w:rStyle w:val="StyleUnderline"/>
          <w:rFonts w:asciiTheme="minorHAnsi" w:hAnsiTheme="minorHAnsi" w:cstheme="minorHAnsi"/>
        </w:rPr>
        <w:t>the</w:t>
      </w:r>
      <w:r w:rsidRPr="00F0311A">
        <w:rPr>
          <w:rFonts w:asciiTheme="minorHAnsi" w:hAnsiTheme="minorHAnsi" w:cstheme="minorHAnsi"/>
          <w:sz w:val="16"/>
        </w:rPr>
        <w:t xml:space="preserve"> </w:t>
      </w:r>
      <w:r w:rsidRPr="00F0311A">
        <w:rPr>
          <w:rStyle w:val="StyleUnderline"/>
          <w:rFonts w:asciiTheme="minorHAnsi" w:hAnsiTheme="minorHAnsi" w:cstheme="minorHAnsi"/>
        </w:rPr>
        <w:t>‘‘</w:t>
      </w:r>
      <w:proofErr w:type="spellStart"/>
      <w:r w:rsidRPr="00F0311A">
        <w:rPr>
          <w:rStyle w:val="StyleUnderline"/>
          <w:rFonts w:asciiTheme="minorHAnsi" w:hAnsiTheme="minorHAnsi" w:cstheme="minorHAnsi"/>
        </w:rPr>
        <w:t>extraconstitutionality</w:t>
      </w:r>
      <w:proofErr w:type="spellEnd"/>
      <w:r w:rsidRPr="00F0311A">
        <w:rPr>
          <w:rStyle w:val="StyleUnderline"/>
          <w:rFonts w:asciiTheme="minorHAnsi" w:hAnsiTheme="minorHAnsi" w:cstheme="minorHAnsi"/>
        </w:rPr>
        <w:t>’’ of ‘‘non-recognized’’ groups.</w:t>
      </w:r>
      <w:r w:rsidRPr="00F0311A">
        <w:rPr>
          <w:rFonts w:asciiTheme="minorHAnsi" w:hAnsiTheme="minorHAnsi" w:cstheme="minorHAnsi"/>
          <w:sz w:val="16"/>
        </w:rPr>
        <w:t>8</w:t>
      </w:r>
    </w:p>
    <w:p w14:paraId="6A2AE175" w14:textId="77777777" w:rsidR="00AA2B38" w:rsidRPr="00F0311A" w:rsidRDefault="00AA2B38" w:rsidP="00AA2B38">
      <w:pPr>
        <w:rPr>
          <w:rFonts w:asciiTheme="minorHAnsi" w:hAnsiTheme="minorHAnsi" w:cstheme="minorHAnsi"/>
          <w:sz w:val="16"/>
        </w:rPr>
      </w:pPr>
    </w:p>
    <w:p w14:paraId="718D0ACF" w14:textId="77777777" w:rsidR="00AA2B38" w:rsidRPr="00F0311A" w:rsidRDefault="00AA2B38" w:rsidP="00AA2B38">
      <w:pPr>
        <w:pStyle w:val="Heading4"/>
        <w:rPr>
          <w:rStyle w:val="Style13ptBold"/>
          <w:rFonts w:asciiTheme="minorHAnsi" w:hAnsiTheme="minorHAnsi" w:cstheme="minorHAnsi"/>
          <w:b/>
        </w:rPr>
      </w:pPr>
      <w:r w:rsidRPr="00F0311A">
        <w:rPr>
          <w:rStyle w:val="Style13ptBold"/>
          <w:rFonts w:asciiTheme="minorHAnsi" w:hAnsiTheme="minorHAnsi" w:cstheme="minorHAnsi"/>
          <w:b/>
        </w:rPr>
        <w:t>Legislation that doesn’t address non-federally recognized tribes only serves to re-entrench coloniality</w:t>
      </w:r>
    </w:p>
    <w:p w14:paraId="1D12680F" w14:textId="48AC5C81" w:rsidR="00AA2B38" w:rsidRPr="00F0311A" w:rsidRDefault="00AA2B38" w:rsidP="00AA2B38">
      <w:pPr>
        <w:rPr>
          <w:rFonts w:asciiTheme="minorHAnsi" w:hAnsiTheme="minorHAnsi" w:cstheme="minorHAnsi"/>
        </w:rPr>
      </w:pPr>
      <w:proofErr w:type="spellStart"/>
      <w:r w:rsidRPr="00F0311A">
        <w:rPr>
          <w:rStyle w:val="Style13ptBold"/>
          <w:rFonts w:asciiTheme="minorHAnsi" w:hAnsiTheme="minorHAnsi" w:cstheme="minorHAnsi"/>
        </w:rPr>
        <w:t>Brayboy</w:t>
      </w:r>
      <w:proofErr w:type="spellEnd"/>
      <w:r w:rsidRPr="00F0311A">
        <w:rPr>
          <w:rStyle w:val="Style13ptBold"/>
          <w:rFonts w:asciiTheme="minorHAnsi" w:hAnsiTheme="minorHAnsi" w:cstheme="minorHAnsi"/>
        </w:rPr>
        <w:t xml:space="preserve"> 06 </w:t>
      </w:r>
      <w:r w:rsidRPr="00F0311A">
        <w:rPr>
          <w:rStyle w:val="Style13ptBold"/>
          <w:rFonts w:asciiTheme="minorHAnsi" w:hAnsiTheme="minorHAnsi" w:cstheme="minorHAnsi"/>
          <w:b w:val="0"/>
        </w:rPr>
        <w:t xml:space="preserve">Toward a Tribal Critical Race Theory in Education, Bryan McKinley Jones </w:t>
      </w:r>
      <w:proofErr w:type="spellStart"/>
      <w:r w:rsidRPr="00F0311A">
        <w:rPr>
          <w:rStyle w:val="Style13ptBold"/>
          <w:rFonts w:asciiTheme="minorHAnsi" w:hAnsiTheme="minorHAnsi" w:cstheme="minorHAnsi"/>
          <w:b w:val="0"/>
        </w:rPr>
        <w:t>Brayboy</w:t>
      </w:r>
      <w:proofErr w:type="spellEnd"/>
      <w:r w:rsidRPr="00F0311A">
        <w:rPr>
          <w:rStyle w:val="Style13ptBold"/>
          <w:rFonts w:asciiTheme="minorHAnsi" w:hAnsiTheme="minorHAnsi" w:cstheme="minorHAnsi"/>
          <w:b w:val="0"/>
        </w:rPr>
        <w:t>, President's Professor and Borderlands Professor of Indigenous Education and Justice in the School of Social Transformation at ASU, where he currently serves as Associate Director. The Urban Review, Vol. 37, No. 5, December 2005 ( 2006) DOI: 10.1007/s11256-005-0018-y Published Online: March 14, 2006</w:t>
      </w:r>
      <w:r w:rsidR="000F39E7" w:rsidRPr="00F0311A">
        <w:rPr>
          <w:rStyle w:val="Style13ptBold"/>
          <w:rFonts w:asciiTheme="minorHAnsi" w:hAnsiTheme="minorHAnsi" w:cstheme="minorHAnsi"/>
          <w:b w:val="0"/>
        </w:rPr>
        <w:t xml:space="preserve"> </w:t>
      </w:r>
      <w:r w:rsidRPr="00F0311A">
        <w:rPr>
          <w:rFonts w:asciiTheme="minorHAnsi" w:hAnsiTheme="minorHAnsi" w:cstheme="minorHAnsi"/>
        </w:rPr>
        <w:t xml:space="preserve">While CRT argues that racism is endemic in society, </w:t>
      </w:r>
      <w:proofErr w:type="spellStart"/>
      <w:r w:rsidRPr="00F0311A">
        <w:rPr>
          <w:rStyle w:val="StyleUnderline"/>
          <w:rFonts w:asciiTheme="minorHAnsi" w:hAnsiTheme="minorHAnsi" w:cstheme="minorHAnsi"/>
        </w:rPr>
        <w:t>TribalCrit</w:t>
      </w:r>
      <w:proofErr w:type="spellEnd"/>
      <w:r w:rsidRPr="00F0311A">
        <w:rPr>
          <w:rStyle w:val="StyleUnderline"/>
          <w:rFonts w:asciiTheme="minorHAnsi" w:hAnsiTheme="minorHAnsi" w:cstheme="minorHAnsi"/>
        </w:rPr>
        <w:t xml:space="preserve"> emphasizes that colonization is endemic in society while also acknowledging the role played by racism.</w:t>
      </w:r>
      <w:r w:rsidRPr="00F0311A">
        <w:rPr>
          <w:rFonts w:asciiTheme="minorHAnsi" w:hAnsiTheme="minorHAnsi" w:cstheme="minorHAnsi"/>
        </w:rPr>
        <w:t xml:space="preserve"> Much of what </w:t>
      </w:r>
      <w:proofErr w:type="spellStart"/>
      <w:r w:rsidRPr="00F0311A">
        <w:rPr>
          <w:rFonts w:asciiTheme="minorHAnsi" w:hAnsiTheme="minorHAnsi" w:cstheme="minorHAnsi"/>
        </w:rPr>
        <w:t>TribalCrit</w:t>
      </w:r>
      <w:proofErr w:type="spellEnd"/>
      <w:r w:rsidRPr="00F0311A">
        <w:rPr>
          <w:rFonts w:asciiTheme="minorHAnsi" w:hAnsiTheme="minorHAnsi" w:cstheme="minorHAnsi"/>
        </w:rPr>
        <w:t xml:space="preserve"> offers as an analytical lens is a new and more culturally nuanced way of examining the lives and experiences of tribal peoples since contact with Europeans over 500 years ago. This is central to the particularity of the space and place American Indians inhabit, both physically and intellectually, as well as to the unique, sovereign relationship between American Indians and the federal government. My hope is that </w:t>
      </w:r>
      <w:proofErr w:type="spellStart"/>
      <w:r w:rsidRPr="00F0311A">
        <w:rPr>
          <w:rFonts w:asciiTheme="minorHAnsi" w:hAnsiTheme="minorHAnsi" w:cstheme="minorHAnsi"/>
        </w:rPr>
        <w:t>TribalCrit</w:t>
      </w:r>
      <w:proofErr w:type="spellEnd"/>
      <w:r w:rsidRPr="00F0311A">
        <w:rPr>
          <w:rFonts w:asciiTheme="minorHAnsi" w:hAnsiTheme="minorHAnsi" w:cstheme="minorHAnsi"/>
        </w:rPr>
        <w:t xml:space="preserve"> can be used to address the range and variation of experiences of individuals who are American Indian.4 Furthermore</w:t>
      </w:r>
      <w:r w:rsidRPr="00F0311A">
        <w:rPr>
          <w:rStyle w:val="StyleUnderline"/>
          <w:rFonts w:asciiTheme="minorHAnsi" w:hAnsiTheme="minorHAnsi" w:cstheme="minorHAnsi"/>
        </w:rPr>
        <w:t xml:space="preserve">, </w:t>
      </w:r>
      <w:proofErr w:type="spellStart"/>
      <w:r w:rsidRPr="00F0311A">
        <w:rPr>
          <w:rStyle w:val="StyleUnderline"/>
          <w:rFonts w:asciiTheme="minorHAnsi" w:hAnsiTheme="minorHAnsi" w:cstheme="minorHAnsi"/>
        </w:rPr>
        <w:t>TribalCrit</w:t>
      </w:r>
      <w:proofErr w:type="spellEnd"/>
      <w:r w:rsidRPr="00F0311A">
        <w:rPr>
          <w:rStyle w:val="StyleUnderline"/>
          <w:rFonts w:asciiTheme="minorHAnsi" w:hAnsiTheme="minorHAnsi" w:cstheme="minorHAnsi"/>
        </w:rPr>
        <w:t xml:space="preserve"> provides a theoretical lens for addressing many of the issues facing American Indian communities today, including issues of language shift and language loss, natural resources management, the lack of students graduating from colleges and universities, the overrepresentation of American Indians in special education</w:t>
      </w:r>
      <w:r w:rsidRPr="00F0311A">
        <w:rPr>
          <w:rFonts w:asciiTheme="minorHAnsi" w:hAnsiTheme="minorHAnsi" w:cstheme="minorHAnsi"/>
        </w:rPr>
        <w:t>, and power struggles between federal, state, and tribal governments.</w:t>
      </w:r>
      <w:r w:rsidR="000F39E7" w:rsidRPr="00F0311A">
        <w:rPr>
          <w:rFonts w:asciiTheme="minorHAnsi" w:hAnsiTheme="minorHAnsi" w:cstheme="minorHAnsi"/>
        </w:rPr>
        <w:t xml:space="preserve"> </w:t>
      </w:r>
      <w:r w:rsidRPr="00F0311A">
        <w:rPr>
          <w:rFonts w:asciiTheme="minorHAnsi" w:hAnsiTheme="minorHAnsi" w:cstheme="minorHAnsi"/>
        </w:rPr>
        <w:t xml:space="preserve">The primary tenet of </w:t>
      </w:r>
      <w:proofErr w:type="spellStart"/>
      <w:r w:rsidRPr="00F0311A">
        <w:rPr>
          <w:rFonts w:asciiTheme="minorHAnsi" w:hAnsiTheme="minorHAnsi" w:cstheme="minorHAnsi"/>
        </w:rPr>
        <w:t>TribalCrit</w:t>
      </w:r>
      <w:proofErr w:type="spellEnd"/>
      <w:r w:rsidRPr="00F0311A">
        <w:rPr>
          <w:rFonts w:asciiTheme="minorHAnsi" w:hAnsiTheme="minorHAnsi" w:cstheme="minorHAnsi"/>
        </w:rPr>
        <w:t xml:space="preserve"> is the notion that </w:t>
      </w:r>
      <w:r w:rsidRPr="00F0311A">
        <w:rPr>
          <w:rStyle w:val="StyleUnderline"/>
          <w:rFonts w:asciiTheme="minorHAnsi" w:hAnsiTheme="minorHAnsi" w:cstheme="minorHAnsi"/>
        </w:rPr>
        <w:t>colonization is endemic to society</w:t>
      </w:r>
      <w:r w:rsidRPr="00F0311A">
        <w:rPr>
          <w:rFonts w:asciiTheme="minorHAnsi" w:hAnsiTheme="minorHAnsi" w:cstheme="minorHAnsi"/>
        </w:rPr>
        <w:t xml:space="preserve">. By colonization, I mean that </w:t>
      </w:r>
      <w:r w:rsidRPr="00F0311A">
        <w:rPr>
          <w:rStyle w:val="StyleUnderline"/>
          <w:rFonts w:asciiTheme="minorHAnsi" w:hAnsiTheme="minorHAnsi" w:cstheme="minorHAnsi"/>
        </w:rPr>
        <w:t>European American thought, knowledge, and power structures dominate present-day society in the United States.</w:t>
      </w:r>
      <w:r w:rsidRPr="00F0311A">
        <w:rPr>
          <w:rFonts w:asciiTheme="minorHAnsi" w:hAnsiTheme="minorHAnsi" w:cstheme="minorHAnsi"/>
        </w:rPr>
        <w:t xml:space="preserve"> </w:t>
      </w:r>
      <w:proofErr w:type="spellStart"/>
      <w:r w:rsidRPr="00F0311A">
        <w:rPr>
          <w:rFonts w:asciiTheme="minorHAnsi" w:hAnsiTheme="minorHAnsi" w:cstheme="minorHAnsi"/>
        </w:rPr>
        <w:t>Battiste</w:t>
      </w:r>
      <w:proofErr w:type="spellEnd"/>
      <w:r w:rsidRPr="00F0311A">
        <w:rPr>
          <w:rFonts w:asciiTheme="minorHAnsi" w:hAnsiTheme="minorHAnsi" w:cstheme="minorHAnsi"/>
        </w:rPr>
        <w:t xml:space="preserve"> (2002) argues, </w:t>
      </w:r>
      <w:r w:rsidRPr="00F0311A">
        <w:rPr>
          <w:rStyle w:val="StyleUnderline"/>
          <w:rFonts w:asciiTheme="minorHAnsi" w:hAnsiTheme="minorHAnsi" w:cstheme="minorHAnsi"/>
        </w:rPr>
        <w:t xml:space="preserve">‘‘Eurocentric thinkers dismissed Indigenous knowledge in the same way they dismissed any socio-political cultural life they did not understand: they found it to be unsystematic and incapable of meeting the productivity needs of the modern world’’ </w:t>
      </w:r>
      <w:r w:rsidRPr="00F0311A">
        <w:rPr>
          <w:rFonts w:asciiTheme="minorHAnsi" w:hAnsiTheme="minorHAnsi" w:cstheme="minorHAnsi"/>
        </w:rPr>
        <w:t xml:space="preserve">(p. 5). Additionally, </w:t>
      </w:r>
      <w:proofErr w:type="spellStart"/>
      <w:r w:rsidRPr="00F0311A">
        <w:rPr>
          <w:rFonts w:asciiTheme="minorHAnsi" w:hAnsiTheme="minorHAnsi" w:cstheme="minorHAnsi"/>
        </w:rPr>
        <w:t>Lomawaima</w:t>
      </w:r>
      <w:proofErr w:type="spellEnd"/>
      <w:r w:rsidRPr="00F0311A">
        <w:rPr>
          <w:rFonts w:asciiTheme="minorHAnsi" w:hAnsiTheme="minorHAnsi" w:cstheme="minorHAnsi"/>
        </w:rPr>
        <w:t xml:space="preserve"> &amp; McCarty (2002) illustrate this point in the context of American Indian education:</w:t>
      </w:r>
      <w:r w:rsidR="000F39E7" w:rsidRPr="00F0311A">
        <w:rPr>
          <w:rFonts w:asciiTheme="minorHAnsi" w:hAnsiTheme="minorHAnsi" w:cstheme="minorHAnsi"/>
        </w:rPr>
        <w:t xml:space="preserve"> </w:t>
      </w:r>
      <w:r w:rsidRPr="00F0311A">
        <w:rPr>
          <w:rFonts w:asciiTheme="minorHAnsi" w:hAnsiTheme="minorHAnsi" w:cstheme="minorHAnsi"/>
        </w:rPr>
        <w:t xml:space="preserve">The goal has been </w:t>
      </w:r>
      <w:r w:rsidRPr="00F0311A">
        <w:rPr>
          <w:rStyle w:val="StyleUnderline"/>
          <w:rFonts w:asciiTheme="minorHAnsi" w:hAnsiTheme="minorHAnsi" w:cstheme="minorHAnsi"/>
          <w:highlight w:val="cyan"/>
        </w:rPr>
        <w:t>‘‘civilization’’ of American Indian peoples</w:t>
      </w:r>
      <w:r w:rsidRPr="00F0311A">
        <w:rPr>
          <w:rFonts w:asciiTheme="minorHAnsi" w:hAnsiTheme="minorHAnsi" w:cstheme="minorHAnsi"/>
        </w:rPr>
        <w:t xml:space="preserve">...[which] </w:t>
      </w:r>
      <w:r w:rsidRPr="00F0311A">
        <w:rPr>
          <w:rStyle w:val="StyleUnderline"/>
          <w:rFonts w:asciiTheme="minorHAnsi" w:hAnsiTheme="minorHAnsi" w:cstheme="minorHAnsi"/>
          <w:highlight w:val="cyan"/>
        </w:rPr>
        <w:t xml:space="preserve">assumes that what is required is the complete and utter transformation of native nations and individuals: replace heritage languages with English, replace ‘‘paganism’’ with Christianity, replace </w:t>
      </w:r>
      <w:r w:rsidRPr="00F0311A">
        <w:rPr>
          <w:rStyle w:val="StyleUnderline"/>
          <w:rFonts w:asciiTheme="minorHAnsi" w:hAnsiTheme="minorHAnsi" w:cstheme="minorHAnsi"/>
        </w:rPr>
        <w:t xml:space="preserve">economic, political, social, legal, and aesthetic </w:t>
      </w:r>
      <w:r w:rsidRPr="00F0311A">
        <w:rPr>
          <w:rStyle w:val="StyleUnderline"/>
          <w:rFonts w:asciiTheme="minorHAnsi" w:hAnsiTheme="minorHAnsi" w:cstheme="minorHAnsi"/>
          <w:highlight w:val="cyan"/>
        </w:rPr>
        <w:t>institutions</w:t>
      </w:r>
      <w:r w:rsidRPr="00F0311A">
        <w:rPr>
          <w:rStyle w:val="StyleUnderline"/>
          <w:rFonts w:asciiTheme="minorHAnsi" w:hAnsiTheme="minorHAnsi" w:cstheme="minorHAnsi"/>
        </w:rPr>
        <w:t>.</w:t>
      </w:r>
      <w:r w:rsidRPr="00F0311A">
        <w:rPr>
          <w:rFonts w:asciiTheme="minorHAnsi" w:hAnsiTheme="minorHAnsi" w:cstheme="minorHAnsi"/>
        </w:rPr>
        <w:t xml:space="preserve"> (p. 282)</w:t>
      </w:r>
      <w:r w:rsidR="000F39E7" w:rsidRPr="00F0311A">
        <w:rPr>
          <w:rFonts w:asciiTheme="minorHAnsi" w:hAnsiTheme="minorHAnsi" w:cstheme="minorHAnsi"/>
        </w:rPr>
        <w:t xml:space="preserve"> </w:t>
      </w:r>
      <w:r w:rsidRPr="00F0311A">
        <w:rPr>
          <w:rFonts w:asciiTheme="minorHAnsi" w:hAnsiTheme="minorHAnsi" w:cstheme="minorHAnsi"/>
          <w:sz w:val="16"/>
        </w:rPr>
        <w:t xml:space="preserve">In this way, the goal, sometimes explicit, sometimes implicit, of interactions between the dominant U.S. society and American Indians has been to change (‘‘colonize’’ or ‘‘civilize’’) us to be more like those who hold power in the dominant society. For example, </w:t>
      </w:r>
      <w:r w:rsidRPr="00F0311A">
        <w:rPr>
          <w:rStyle w:val="StyleUnderline"/>
          <w:rFonts w:asciiTheme="minorHAnsi" w:hAnsiTheme="minorHAnsi" w:cstheme="minorHAnsi"/>
        </w:rPr>
        <w:t>boarding schools were intended to ‘‘kill the Indian and save the man’’</w:t>
      </w:r>
      <w:r w:rsidRPr="00F0311A">
        <w:rPr>
          <w:rFonts w:asciiTheme="minorHAnsi" w:hAnsiTheme="minorHAnsi" w:cstheme="minorHAnsi"/>
          <w:sz w:val="16"/>
        </w:rPr>
        <w:t xml:space="preserve">; </w:t>
      </w:r>
      <w:r w:rsidRPr="00F0311A">
        <w:rPr>
          <w:rStyle w:val="StyleUnderline"/>
          <w:rFonts w:asciiTheme="minorHAnsi" w:hAnsiTheme="minorHAnsi" w:cstheme="minorHAnsi"/>
        </w:rPr>
        <w:t xml:space="preserve">more recently, </w:t>
      </w:r>
      <w:r w:rsidRPr="00F0311A">
        <w:rPr>
          <w:rStyle w:val="StyleUnderline"/>
          <w:rFonts w:asciiTheme="minorHAnsi" w:hAnsiTheme="minorHAnsi" w:cstheme="minorHAnsi"/>
          <w:highlight w:val="cyan"/>
        </w:rPr>
        <w:t>American Indians’ status as legal/political groups has been called into question with the goal of simply making them a ‘‘racial’’ group</w:t>
      </w:r>
      <w:r w:rsidRPr="00F0311A">
        <w:rPr>
          <w:rFonts w:asciiTheme="minorHAnsi" w:hAnsiTheme="minorHAnsi" w:cstheme="minorHAnsi"/>
          <w:sz w:val="16"/>
        </w:rPr>
        <w:t xml:space="preserve">. The everyday experiences of American Indians, the Indigenous inhabitants of the Americas, have essentially been removed from the awareness of dominant members of U.S. society. These </w:t>
      </w:r>
      <w:r w:rsidRPr="00F0311A">
        <w:rPr>
          <w:rStyle w:val="StyleUnderline"/>
          <w:rFonts w:asciiTheme="minorHAnsi" w:hAnsiTheme="minorHAnsi" w:cstheme="minorHAnsi"/>
          <w:highlight w:val="cyan"/>
        </w:rPr>
        <w:t>viable images have</w:t>
      </w:r>
      <w:r w:rsidRPr="00F0311A">
        <w:rPr>
          <w:rStyle w:val="StyleUnderline"/>
          <w:rFonts w:asciiTheme="minorHAnsi" w:hAnsiTheme="minorHAnsi" w:cstheme="minorHAnsi"/>
        </w:rPr>
        <w:t xml:space="preserve"> instead </w:t>
      </w:r>
      <w:r w:rsidRPr="00F0311A">
        <w:rPr>
          <w:rStyle w:val="StyleUnderline"/>
          <w:rFonts w:asciiTheme="minorHAnsi" w:hAnsiTheme="minorHAnsi" w:cstheme="minorHAnsi"/>
          <w:highlight w:val="cyan"/>
        </w:rPr>
        <w:t>been replaced with fixed images from the past of what American Indians once were</w:t>
      </w:r>
      <w:r w:rsidRPr="00F0311A">
        <w:rPr>
          <w:rStyle w:val="StyleUnderline"/>
          <w:rFonts w:asciiTheme="minorHAnsi" w:hAnsiTheme="minorHAnsi" w:cstheme="minorHAnsi"/>
        </w:rPr>
        <w:t>. The colonization has been so complete that even many American Indians fail to recognize that we are taking up colonialist ideas when we fail to express ourselves in ways that may challenge dominant society’s ideas about who and what we are supposed to be, how we are supposed to behave, and what we are supposed to be within the larger population.</w:t>
      </w:r>
      <w:r w:rsidRPr="00F0311A">
        <w:rPr>
          <w:rFonts w:asciiTheme="minorHAnsi" w:hAnsiTheme="minorHAnsi" w:cstheme="minorHAnsi"/>
          <w:sz w:val="16"/>
        </w:rPr>
        <w:t xml:space="preserve"> Smith (1999) is particularly useful here when she discusses the ways that Indigenous identities have become regulated by governments to meet their interests rather than those of the people who take up these identities. She writes</w:t>
      </w:r>
      <w:r w:rsidRPr="00F0311A">
        <w:rPr>
          <w:rFonts w:asciiTheme="minorHAnsi" w:hAnsiTheme="minorHAnsi" w:cstheme="minorHAnsi"/>
          <w:sz w:val="16"/>
          <w:highlight w:val="cyan"/>
        </w:rPr>
        <w:t xml:space="preserve">, </w:t>
      </w:r>
      <w:r w:rsidRPr="00F0311A">
        <w:rPr>
          <w:rStyle w:val="StyleUnderline"/>
          <w:rFonts w:asciiTheme="minorHAnsi" w:hAnsiTheme="minorHAnsi" w:cstheme="minorHAnsi"/>
          <w:highlight w:val="cyan"/>
        </w:rPr>
        <w:t>‘‘legislated identities which regulated who was an Indian and who was not...</w:t>
      </w:r>
      <w:r w:rsidRPr="00F0311A">
        <w:rPr>
          <w:rStyle w:val="StyleUnderline"/>
          <w:rFonts w:asciiTheme="minorHAnsi" w:hAnsiTheme="minorHAnsi" w:cstheme="minorHAnsi"/>
        </w:rPr>
        <w:t>who had the correct fraction of blood quantum, who lived in the regulated spaces of reserves and communities, were all worked out arbitrarily (but systematically</w:t>
      </w:r>
      <w:r w:rsidRPr="00F0311A">
        <w:rPr>
          <w:rStyle w:val="StyleUnderline"/>
          <w:rFonts w:asciiTheme="minorHAnsi" w:hAnsiTheme="minorHAnsi" w:cstheme="minorHAnsi"/>
          <w:highlight w:val="cyan"/>
        </w:rPr>
        <w:t>), to serve the interests of the colonizing society’</w:t>
      </w:r>
      <w:r w:rsidRPr="00F0311A">
        <w:rPr>
          <w:rFonts w:asciiTheme="minorHAnsi" w:hAnsiTheme="minorHAnsi" w:cstheme="minorHAnsi"/>
          <w:sz w:val="16"/>
          <w:highlight w:val="cyan"/>
        </w:rPr>
        <w:t>’</w:t>
      </w:r>
      <w:r w:rsidRPr="00F0311A">
        <w:rPr>
          <w:rFonts w:asciiTheme="minorHAnsi" w:hAnsiTheme="minorHAnsi" w:cstheme="minorHAnsi"/>
          <w:sz w:val="16"/>
        </w:rPr>
        <w:t xml:space="preserve"> (p. 22). This process of colonization and its debilitating influences are at the heart of </w:t>
      </w:r>
      <w:proofErr w:type="spellStart"/>
      <w:r w:rsidRPr="00F0311A">
        <w:rPr>
          <w:rFonts w:asciiTheme="minorHAnsi" w:hAnsiTheme="minorHAnsi" w:cstheme="minorHAnsi"/>
          <w:sz w:val="16"/>
        </w:rPr>
        <w:t>TribalCrit</w:t>
      </w:r>
      <w:proofErr w:type="spellEnd"/>
      <w:r w:rsidRPr="00F0311A">
        <w:rPr>
          <w:rFonts w:asciiTheme="minorHAnsi" w:hAnsiTheme="minorHAnsi" w:cstheme="minorHAnsi"/>
          <w:sz w:val="16"/>
        </w:rPr>
        <w:t>; all other ideas are offshoots of this vital concept</w:t>
      </w:r>
      <w:r w:rsidR="000F39E7" w:rsidRPr="00F0311A">
        <w:rPr>
          <w:rFonts w:asciiTheme="minorHAnsi" w:hAnsiTheme="minorHAnsi" w:cstheme="minorHAnsi"/>
          <w:sz w:val="16"/>
        </w:rPr>
        <w:t xml:space="preserve"> </w:t>
      </w:r>
    </w:p>
    <w:p w14:paraId="246561B1" w14:textId="77777777" w:rsidR="00AA2B38" w:rsidRPr="00F0311A" w:rsidRDefault="00AA2B38" w:rsidP="00AA2B38">
      <w:pPr>
        <w:pStyle w:val="Heading3"/>
        <w:rPr>
          <w:rFonts w:asciiTheme="minorHAnsi" w:hAnsiTheme="minorHAnsi" w:cstheme="minorHAnsi"/>
        </w:rPr>
      </w:pPr>
      <w:r w:rsidRPr="00F0311A">
        <w:rPr>
          <w:rFonts w:asciiTheme="minorHAnsi" w:hAnsiTheme="minorHAnsi" w:cstheme="minorHAnsi"/>
        </w:rPr>
        <w:t xml:space="preserve">2nc/1nr – impact extension </w:t>
      </w:r>
    </w:p>
    <w:p w14:paraId="60619319" w14:textId="77777777" w:rsidR="00AA2B38" w:rsidRPr="00F0311A" w:rsidRDefault="00AA2B38" w:rsidP="00AA2B38">
      <w:pPr>
        <w:pStyle w:val="Heading4"/>
        <w:rPr>
          <w:rFonts w:asciiTheme="minorHAnsi" w:hAnsiTheme="minorHAnsi" w:cstheme="minorHAnsi"/>
        </w:rPr>
      </w:pPr>
      <w:bookmarkStart w:id="0" w:name="_Hlk495666551"/>
      <w:r w:rsidRPr="00F0311A">
        <w:rPr>
          <w:rFonts w:asciiTheme="minorHAnsi" w:hAnsiTheme="minorHAnsi" w:cstheme="minorHAnsi"/>
        </w:rPr>
        <w:t xml:space="preserve">It turns the affirmative and should be viewed  as  terminal defense against  all their urgent bodies and </w:t>
      </w:r>
      <w:proofErr w:type="spellStart"/>
      <w:r w:rsidRPr="00F0311A">
        <w:rPr>
          <w:rFonts w:asciiTheme="minorHAnsi" w:hAnsiTheme="minorHAnsi" w:cstheme="minorHAnsi"/>
        </w:rPr>
        <w:t>settlerism</w:t>
      </w:r>
      <w:proofErr w:type="spellEnd"/>
      <w:r w:rsidRPr="00F0311A">
        <w:rPr>
          <w:rFonts w:asciiTheme="minorHAnsi" w:hAnsiTheme="minorHAnsi" w:cstheme="minorHAnsi"/>
        </w:rPr>
        <w:t xml:space="preserve"> Ks because it proves they are complicit in the systems they criticize and cause a unique form of violence to Non-Federally recognized tribes </w:t>
      </w:r>
    </w:p>
    <w:p w14:paraId="1A551115" w14:textId="77777777" w:rsidR="00AA2B38" w:rsidRPr="00F0311A" w:rsidRDefault="00AA2B38" w:rsidP="00AA2B38">
      <w:pPr>
        <w:rPr>
          <w:rFonts w:asciiTheme="minorHAnsi" w:hAnsiTheme="minorHAnsi" w:cstheme="minorHAnsi"/>
        </w:rPr>
      </w:pPr>
    </w:p>
    <w:p w14:paraId="4C7D14CA" w14:textId="77777777" w:rsidR="00AA2B38" w:rsidRPr="00F0311A" w:rsidRDefault="00AA2B38" w:rsidP="00AA2B38">
      <w:pPr>
        <w:pStyle w:val="Heading4"/>
        <w:rPr>
          <w:rFonts w:asciiTheme="minorHAnsi" w:hAnsiTheme="minorHAnsi" w:cstheme="minorHAnsi"/>
        </w:rPr>
      </w:pPr>
      <w:r w:rsidRPr="00F0311A">
        <w:rPr>
          <w:rFonts w:asciiTheme="minorHAnsi" w:hAnsiTheme="minorHAnsi" w:cstheme="minorHAnsi"/>
        </w:rPr>
        <w:t>Failure to recognize tribes hurts education and re-entrenches colonial narratives.</w:t>
      </w:r>
    </w:p>
    <w:p w14:paraId="75937221" w14:textId="77777777" w:rsidR="00AA2B38" w:rsidRPr="00F0311A" w:rsidRDefault="00AA2B38" w:rsidP="00AA2B38">
      <w:pPr>
        <w:rPr>
          <w:rFonts w:asciiTheme="minorHAnsi" w:hAnsiTheme="minorHAnsi" w:cstheme="minorHAnsi"/>
        </w:rPr>
      </w:pPr>
      <w:r w:rsidRPr="00F0311A">
        <w:rPr>
          <w:rStyle w:val="Style13ptBold"/>
          <w:rFonts w:asciiTheme="minorHAnsi" w:hAnsiTheme="minorHAnsi" w:cstheme="minorHAnsi"/>
        </w:rPr>
        <w:t>Zamudio et al 2010</w:t>
      </w:r>
      <w:r w:rsidRPr="00F0311A">
        <w:rPr>
          <w:rFonts w:asciiTheme="minorHAnsi" w:hAnsiTheme="minorHAnsi" w:cstheme="minorHAnsi"/>
        </w:rPr>
        <w:t xml:space="preserve"> Critical Race Theory Matters Education and Ideology, Margaret M. Zamudio was Associate Professor in the Department of Sociology at the University of Wyoming. Caskey Russell is Associate Professor in the Department of English at the University of Wyoming. Francisco A. Rios is Professor of Educational Studies at the University of Wyoming. Jacquelyn L. Bridgeman is Associate Professor at the College of Law, University of Wyoming.</w:t>
      </w:r>
    </w:p>
    <w:p w14:paraId="5411D9F2" w14:textId="7B2FA609" w:rsidR="00AA2B38" w:rsidRPr="00F0311A" w:rsidRDefault="00AA2B38" w:rsidP="00AA2B38">
      <w:pPr>
        <w:rPr>
          <w:rFonts w:asciiTheme="minorHAnsi" w:hAnsiTheme="minorHAnsi" w:cstheme="minorHAnsi"/>
          <w:sz w:val="16"/>
        </w:rPr>
      </w:pPr>
      <w:r w:rsidRPr="00F0311A">
        <w:rPr>
          <w:rStyle w:val="StyleUnderline"/>
          <w:rFonts w:asciiTheme="minorHAnsi" w:hAnsiTheme="minorHAnsi" w:cstheme="minorHAnsi"/>
          <w:highlight w:val="cyan"/>
        </w:rPr>
        <w:t xml:space="preserve">The notion of “free” money for American Indians should </w:t>
      </w:r>
      <w:r w:rsidRPr="00F0311A">
        <w:rPr>
          <w:rFonts w:asciiTheme="minorHAnsi" w:hAnsiTheme="minorHAnsi" w:cstheme="minorHAnsi"/>
          <w:sz w:val="16"/>
          <w:highlight w:val="cyan"/>
        </w:rPr>
        <w:t xml:space="preserve">also </w:t>
      </w:r>
      <w:r w:rsidRPr="00F0311A">
        <w:rPr>
          <w:rStyle w:val="StyleUnderline"/>
          <w:rFonts w:asciiTheme="minorHAnsi" w:hAnsiTheme="minorHAnsi" w:cstheme="minorHAnsi"/>
          <w:highlight w:val="cyan"/>
        </w:rPr>
        <w:t>be interrogated. Many American Indian tribes signed treaties with the federal government</w:t>
      </w:r>
      <w:r w:rsidRPr="00F0311A">
        <w:rPr>
          <w:rStyle w:val="StyleUnderline"/>
          <w:rFonts w:asciiTheme="minorHAnsi" w:hAnsiTheme="minorHAnsi" w:cstheme="minorHAnsi"/>
        </w:rPr>
        <w:t xml:space="preserve">. </w:t>
      </w:r>
      <w:r w:rsidRPr="00F0311A">
        <w:rPr>
          <w:rFonts w:asciiTheme="minorHAnsi" w:hAnsiTheme="minorHAnsi" w:cstheme="minorHAnsi"/>
          <w:sz w:val="16"/>
        </w:rPr>
        <w:t xml:space="preserve">In exchange for enormous amounts of land, and the resources contained on those lands, the U.S. government of </w:t>
      </w:r>
      <w:proofErr w:type="spellStart"/>
      <w:r w:rsidRPr="00F0311A">
        <w:rPr>
          <w:rFonts w:asciiTheme="minorHAnsi" w:hAnsiTheme="minorHAnsi" w:cstheme="minorHAnsi"/>
          <w:sz w:val="16"/>
        </w:rPr>
        <w:t>en</w:t>
      </w:r>
      <w:proofErr w:type="spellEnd"/>
      <w:r w:rsidRPr="00F0311A">
        <w:rPr>
          <w:rFonts w:asciiTheme="minorHAnsi" w:hAnsiTheme="minorHAnsi" w:cstheme="minorHAnsi"/>
          <w:sz w:val="16"/>
        </w:rPr>
        <w:t xml:space="preserve"> agreed to provide tribes with education, among other things. Of course, the 360 plus treaties differ in their particulars. </w:t>
      </w:r>
      <w:r w:rsidRPr="00F0311A">
        <w:rPr>
          <w:rStyle w:val="StyleUnderline"/>
          <w:rFonts w:asciiTheme="minorHAnsi" w:hAnsiTheme="minorHAnsi" w:cstheme="minorHAnsi"/>
          <w:highlight w:val="cyan"/>
        </w:rPr>
        <w:t>Each treaty tribe then has a unique political relationship with the federal government: one would have to examine a tribe’s treaty, and subsequent treaty legislation, to understand a tribe’s unique relationship with the federal government</w:t>
      </w:r>
      <w:r w:rsidRPr="00F0311A">
        <w:rPr>
          <w:rStyle w:val="StyleUnderline"/>
          <w:rFonts w:asciiTheme="minorHAnsi" w:hAnsiTheme="minorHAnsi" w:cstheme="minorHAnsi"/>
        </w:rPr>
        <w:t>.</w:t>
      </w:r>
      <w:r w:rsidRPr="00F0311A">
        <w:rPr>
          <w:rFonts w:asciiTheme="minorHAnsi" w:hAnsiTheme="minorHAnsi" w:cstheme="minorHAnsi"/>
          <w:sz w:val="16"/>
        </w:rPr>
        <w:t xml:space="preserve"> And tribes with prof table casinos that opt to fund higher education should not be accused of using free government money. It is simplistic, and intellectually dishonest, to claim a tribe or an American Indian receives “free” money from the government. Money given to tribes comes from legal agreements between the federal government and Indian nations. </w:t>
      </w:r>
      <w:r w:rsidRPr="00F0311A">
        <w:rPr>
          <w:rStyle w:val="StyleUnderline"/>
          <w:rFonts w:asciiTheme="minorHAnsi" w:hAnsiTheme="minorHAnsi" w:cstheme="minorHAnsi"/>
          <w:highlight w:val="cyan"/>
        </w:rPr>
        <w:t>This notion of “free” money derives from the same stereotypical assumptions promoted by the master narrative. A much more accurate narrative regarding American Indians and university education would take into consideration only a single tribe</w:t>
      </w:r>
      <w:r w:rsidRPr="00F0311A">
        <w:rPr>
          <w:rStyle w:val="StyleUnderline"/>
          <w:rFonts w:asciiTheme="minorHAnsi" w:hAnsiTheme="minorHAnsi" w:cstheme="minorHAnsi"/>
        </w:rPr>
        <w:t xml:space="preserve">. </w:t>
      </w:r>
      <w:r w:rsidRPr="00F0311A">
        <w:rPr>
          <w:rFonts w:asciiTheme="minorHAnsi" w:hAnsiTheme="minorHAnsi" w:cstheme="minorHAnsi"/>
          <w:sz w:val="16"/>
        </w:rPr>
        <w:t>It would describe that tribe’s treaty with the federal government (if there is one), looking specifically at the treaty’s clause on education; such a narrative would discuss the tribal council’s willingness or ability to fund scholarships for higher education. If the tribe has a casino, such a narrative would be considered if it is one of the few Indian casinos prof table enough to fund higher education scholarships; moreover, an accurate narrative would examine the educational policies of the state wherein the tribe is located;</w:t>
      </w:r>
      <w:r w:rsidR="000F39E7" w:rsidRPr="00F0311A">
        <w:rPr>
          <w:rFonts w:asciiTheme="minorHAnsi" w:hAnsiTheme="minorHAnsi" w:cstheme="minorHAnsi"/>
          <w:sz w:val="16"/>
        </w:rPr>
        <w:t xml:space="preserve"> </w:t>
      </w:r>
      <w:r w:rsidRPr="00F0311A">
        <w:rPr>
          <w:rFonts w:asciiTheme="minorHAnsi" w:hAnsiTheme="minorHAnsi" w:cstheme="minorHAnsi"/>
          <w:sz w:val="16"/>
        </w:rPr>
        <w:t xml:space="preserve">and, </w:t>
      </w:r>
      <w:r w:rsidRPr="00F0311A">
        <w:rPr>
          <w:rStyle w:val="StyleUnderline"/>
          <w:rFonts w:asciiTheme="minorHAnsi" w:hAnsiTheme="minorHAnsi" w:cstheme="minorHAnsi"/>
        </w:rPr>
        <w:t>if the tribe has been removed from its historical homeland, it would determine if traditional tribal homeland policies in other states are applicable</w:t>
      </w:r>
      <w:r w:rsidRPr="00F0311A">
        <w:rPr>
          <w:rStyle w:val="StyleUnderline"/>
          <w:rFonts w:asciiTheme="minorHAnsi" w:hAnsiTheme="minorHAnsi" w:cstheme="minorHAnsi"/>
          <w:highlight w:val="cyan"/>
        </w:rPr>
        <w:t>. After examining every tribe in America</w:t>
      </w:r>
      <w:r w:rsidRPr="00F0311A">
        <w:rPr>
          <w:rStyle w:val="StyleUnderline"/>
          <w:rFonts w:asciiTheme="minorHAnsi" w:hAnsiTheme="minorHAnsi" w:cstheme="minorHAnsi"/>
        </w:rPr>
        <w:t xml:space="preserve"> (562 </w:t>
      </w:r>
      <w:r w:rsidRPr="00F0311A">
        <w:rPr>
          <w:rStyle w:val="StyleUnderline"/>
          <w:rFonts w:asciiTheme="minorHAnsi" w:hAnsiTheme="minorHAnsi" w:cstheme="minorHAnsi"/>
          <w:highlight w:val="cyan"/>
        </w:rPr>
        <w:t>federally recognized tribes; some 80 or so state recognized tribes; and, over 200 unrecognized tribes), their combined narratives would provide a more accurate description of reality than the naïve perspective promulgated by the master narrative</w:t>
      </w:r>
      <w:r w:rsidRPr="00F0311A">
        <w:rPr>
          <w:rStyle w:val="StyleUnderline"/>
          <w:rFonts w:asciiTheme="minorHAnsi" w:hAnsiTheme="minorHAnsi" w:cstheme="minorHAnsi"/>
        </w:rPr>
        <w:t xml:space="preserve">. </w:t>
      </w:r>
      <w:r w:rsidRPr="00F0311A">
        <w:rPr>
          <w:rFonts w:asciiTheme="minorHAnsi" w:hAnsiTheme="minorHAnsi" w:cstheme="minorHAnsi"/>
          <w:sz w:val="16"/>
        </w:rPr>
        <w:t xml:space="preserve">Of course, 800 distinct narratives would mean </w:t>
      </w:r>
      <w:r w:rsidRPr="00F0311A">
        <w:rPr>
          <w:rStyle w:val="Emphasis"/>
          <w:rFonts w:asciiTheme="minorHAnsi" w:hAnsiTheme="minorHAnsi" w:cstheme="minorHAnsi"/>
          <w:highlight w:val="cyan"/>
        </w:rPr>
        <w:t>no single narrative could encompass the experience of American Indians in higher education</w:t>
      </w:r>
      <w:r w:rsidRPr="00F0311A">
        <w:rPr>
          <w:rStyle w:val="Emphasis"/>
          <w:rFonts w:asciiTheme="minorHAnsi" w:hAnsiTheme="minorHAnsi" w:cstheme="minorHAnsi"/>
        </w:rPr>
        <w:t xml:space="preserve">. </w:t>
      </w:r>
      <w:r w:rsidRPr="00F0311A">
        <w:rPr>
          <w:rFonts w:asciiTheme="minorHAnsi" w:hAnsiTheme="minorHAnsi" w:cstheme="minorHAnsi"/>
          <w:sz w:val="16"/>
        </w:rPr>
        <w:t>It would be unsettling (and a time-consuming exercise) for believers in the master narrative—it is much easier to hold fast to the simplistic notion that American Indians go to college for free.</w:t>
      </w:r>
    </w:p>
    <w:p w14:paraId="4BE2EBEF" w14:textId="77777777" w:rsidR="00AA2B38" w:rsidRPr="00F0311A" w:rsidRDefault="00AA2B38" w:rsidP="00AA2B38">
      <w:pPr>
        <w:rPr>
          <w:rFonts w:asciiTheme="minorHAnsi" w:hAnsiTheme="minorHAnsi" w:cstheme="minorHAnsi"/>
        </w:rPr>
      </w:pPr>
    </w:p>
    <w:bookmarkEnd w:id="0"/>
    <w:p w14:paraId="5B82138D" w14:textId="77777777" w:rsidR="00AA2B38" w:rsidRPr="00F0311A" w:rsidRDefault="00AA2B38" w:rsidP="00AA2B38">
      <w:pPr>
        <w:rPr>
          <w:rFonts w:asciiTheme="minorHAnsi" w:hAnsiTheme="minorHAnsi" w:cstheme="minorHAnsi"/>
        </w:rPr>
      </w:pPr>
    </w:p>
    <w:p w14:paraId="2834FF5C" w14:textId="77777777" w:rsidR="00AA2B38" w:rsidRPr="00F0311A" w:rsidRDefault="00AA2B38" w:rsidP="00AA2B38">
      <w:pPr>
        <w:rPr>
          <w:rFonts w:asciiTheme="minorHAnsi" w:hAnsiTheme="minorHAnsi" w:cstheme="minorHAnsi"/>
        </w:rPr>
      </w:pPr>
    </w:p>
    <w:p w14:paraId="6BA3C1A8" w14:textId="23BBB7D4" w:rsidR="00E748A6" w:rsidRPr="00F0311A" w:rsidRDefault="00E748A6" w:rsidP="00E748A6">
      <w:pPr>
        <w:pStyle w:val="Heading2"/>
        <w:rPr>
          <w:rFonts w:asciiTheme="minorHAnsi" w:hAnsiTheme="minorHAnsi" w:cstheme="minorHAnsi"/>
        </w:rPr>
      </w:pPr>
      <w:r w:rsidRPr="00F0311A">
        <w:rPr>
          <w:rFonts w:asciiTheme="minorHAnsi" w:hAnsiTheme="minorHAnsi" w:cstheme="minorHAnsi"/>
        </w:rPr>
        <w:t xml:space="preserve">Racism </w:t>
      </w:r>
    </w:p>
    <w:p w14:paraId="7387FE34" w14:textId="68F39372" w:rsidR="002B2F4C" w:rsidRPr="00F0311A" w:rsidRDefault="002B2F4C" w:rsidP="002B2F4C">
      <w:pPr>
        <w:rPr>
          <w:rFonts w:asciiTheme="minorHAnsi" w:hAnsiTheme="minorHAnsi" w:cstheme="minorHAnsi"/>
        </w:rPr>
      </w:pPr>
    </w:p>
    <w:p w14:paraId="461E7905" w14:textId="4254F1BB" w:rsidR="000B575E" w:rsidRPr="00F0311A" w:rsidRDefault="00761EC3" w:rsidP="00761EC3">
      <w:pPr>
        <w:pStyle w:val="Heading3"/>
        <w:rPr>
          <w:rFonts w:asciiTheme="minorHAnsi" w:hAnsiTheme="minorHAnsi" w:cstheme="minorHAnsi"/>
        </w:rPr>
      </w:pPr>
      <w:r w:rsidRPr="00F0311A">
        <w:rPr>
          <w:rFonts w:asciiTheme="minorHAnsi" w:hAnsiTheme="minorHAnsi" w:cstheme="minorHAnsi"/>
        </w:rPr>
        <w:t xml:space="preserve">1nc – Border Security DA </w:t>
      </w:r>
    </w:p>
    <w:p w14:paraId="0CD71D0F" w14:textId="77777777" w:rsidR="00A41D23" w:rsidRPr="00F0311A" w:rsidRDefault="00A41D23" w:rsidP="00A41D23">
      <w:pPr>
        <w:keepNext/>
        <w:keepLines/>
        <w:spacing w:before="40" w:after="0"/>
        <w:outlineLvl w:val="3"/>
        <w:rPr>
          <w:rFonts w:asciiTheme="minorHAnsi" w:eastAsia="MS Gothic" w:hAnsiTheme="minorHAnsi" w:cstheme="minorHAnsi"/>
          <w:b/>
          <w:iCs/>
          <w:sz w:val="26"/>
        </w:rPr>
      </w:pPr>
      <w:r w:rsidRPr="00F0311A">
        <w:rPr>
          <w:rFonts w:asciiTheme="minorHAnsi" w:eastAsia="MS Gothic" w:hAnsiTheme="minorHAnsi" w:cstheme="minorHAnsi"/>
          <w:b/>
          <w:iCs/>
          <w:sz w:val="26"/>
        </w:rPr>
        <w:t>Tohono O’odham land not safe</w:t>
      </w:r>
    </w:p>
    <w:p w14:paraId="33828119" w14:textId="77777777" w:rsidR="00A41D23" w:rsidRPr="00F0311A" w:rsidRDefault="00A41D23" w:rsidP="00E9012B">
      <w:pPr>
        <w:rPr>
          <w:rFonts w:asciiTheme="minorHAnsi" w:hAnsiTheme="minorHAnsi" w:cstheme="minorHAnsi"/>
        </w:rPr>
      </w:pPr>
      <w:proofErr w:type="spellStart"/>
      <w:r w:rsidRPr="00F0311A">
        <w:rPr>
          <w:rStyle w:val="Style13ptBold"/>
          <w:rFonts w:asciiTheme="minorHAnsi" w:hAnsiTheme="minorHAnsi" w:cstheme="minorHAnsi"/>
        </w:rPr>
        <w:t>Monoya</w:t>
      </w:r>
      <w:proofErr w:type="spellEnd"/>
      <w:r w:rsidRPr="00F0311A">
        <w:rPr>
          <w:rStyle w:val="Style13ptBold"/>
          <w:rFonts w:asciiTheme="minorHAnsi" w:hAnsiTheme="minorHAnsi" w:cstheme="minorHAnsi"/>
        </w:rPr>
        <w:t>, 2016</w:t>
      </w:r>
      <w:r w:rsidRPr="00F0311A">
        <w:rPr>
          <w:rFonts w:asciiTheme="minorHAnsi" w:hAnsiTheme="minorHAnsi" w:cstheme="minorHAnsi"/>
        </w:rPr>
        <w:t xml:space="preserve"> (Nancy, Tohono O’odham find common ground with Border Patrol, Arizona Public Media, 8/11/16, </w:t>
      </w:r>
      <w:hyperlink r:id="rId13" w:history="1">
        <w:r w:rsidRPr="00F0311A">
          <w:rPr>
            <w:rStyle w:val="Hyperlink"/>
            <w:rFonts w:asciiTheme="minorHAnsi" w:hAnsiTheme="minorHAnsi" w:cstheme="minorHAnsi"/>
          </w:rPr>
          <w:t>https://www.azpm.org/s/37220-tohono-oodham-nation-finds-common-ground-with-border-patrol/</w:t>
        </w:r>
      </w:hyperlink>
      <w:r w:rsidRPr="00F0311A">
        <w:rPr>
          <w:rFonts w:asciiTheme="minorHAnsi" w:hAnsiTheme="minorHAnsi" w:cstheme="minorHAnsi"/>
        </w:rPr>
        <w:t xml:space="preserve">) </w:t>
      </w:r>
    </w:p>
    <w:p w14:paraId="309F5BD9" w14:textId="77777777" w:rsidR="00A41D23" w:rsidRPr="00F0311A" w:rsidRDefault="00A41D23" w:rsidP="00A41D23">
      <w:pPr>
        <w:spacing w:after="525" w:line="240" w:lineRule="auto"/>
        <w:rPr>
          <w:rFonts w:asciiTheme="minorHAnsi" w:eastAsia="Times New Roman" w:hAnsiTheme="minorHAnsi" w:cstheme="minorHAnsi"/>
          <w:color w:val="000000"/>
          <w:u w:val="single"/>
        </w:rPr>
      </w:pPr>
      <w:r w:rsidRPr="00F0311A">
        <w:rPr>
          <w:rFonts w:asciiTheme="minorHAnsi" w:eastAsia="Times New Roman" w:hAnsiTheme="minorHAnsi" w:cstheme="minorHAnsi"/>
          <w:color w:val="000000"/>
          <w:u w:val="single"/>
        </w:rPr>
        <w:t xml:space="preserve">For almost 10,000 years, </w:t>
      </w:r>
      <w:r w:rsidRPr="00F0311A">
        <w:rPr>
          <w:rFonts w:asciiTheme="minorHAnsi" w:eastAsia="Times New Roman" w:hAnsiTheme="minorHAnsi" w:cstheme="minorHAnsi"/>
          <w:color w:val="000000"/>
          <w:highlight w:val="yellow"/>
          <w:u w:val="single"/>
        </w:rPr>
        <w:t>the Tohono O’odham people</w:t>
      </w:r>
      <w:r w:rsidRPr="00F0311A">
        <w:rPr>
          <w:rFonts w:asciiTheme="minorHAnsi" w:eastAsia="Times New Roman" w:hAnsiTheme="minorHAnsi" w:cstheme="minorHAnsi"/>
          <w:color w:val="000000"/>
          <w:u w:val="single"/>
        </w:rPr>
        <w:t xml:space="preserve"> occupied territory that stretched from what is now central Arizona south to Hermosillo, Mexico. </w:t>
      </w:r>
      <w:r w:rsidRPr="00F0311A">
        <w:rPr>
          <w:rFonts w:asciiTheme="minorHAnsi" w:eastAsia="Times New Roman" w:hAnsiTheme="minorHAnsi" w:cstheme="minorHAnsi"/>
          <w:color w:val="000000"/>
          <w:sz w:val="16"/>
        </w:rPr>
        <w:t xml:space="preserve">In 1854, the Gadsden Purchase split their homeland between Mexico and the U.S., leaving the indigenous people divided between two countries. </w:t>
      </w:r>
      <w:r w:rsidRPr="00F0311A">
        <w:rPr>
          <w:rFonts w:asciiTheme="minorHAnsi" w:eastAsia="Times New Roman" w:hAnsiTheme="minorHAnsi" w:cstheme="minorHAnsi"/>
          <w:color w:val="000000"/>
          <w:u w:val="single"/>
        </w:rPr>
        <w:t xml:space="preserve">The reservation </w:t>
      </w:r>
      <w:r w:rsidRPr="00F0311A">
        <w:rPr>
          <w:rFonts w:asciiTheme="minorHAnsi" w:eastAsia="Times New Roman" w:hAnsiTheme="minorHAnsi" w:cstheme="minorHAnsi"/>
          <w:color w:val="000000"/>
          <w:highlight w:val="yellow"/>
          <w:u w:val="single"/>
        </w:rPr>
        <w:t>shares a 75-mile border with Mexico</w:t>
      </w:r>
      <w:r w:rsidRPr="00F0311A">
        <w:rPr>
          <w:rFonts w:asciiTheme="minorHAnsi" w:eastAsia="Times New Roman" w:hAnsiTheme="minorHAnsi" w:cstheme="minorHAnsi"/>
          <w:color w:val="000000"/>
          <w:u w:val="single"/>
        </w:rPr>
        <w:t>. Yet for almost two centuries, families crossed the border indiscriminately.</w:t>
      </w:r>
      <w:r w:rsidRPr="00F0311A">
        <w:rPr>
          <w:rFonts w:asciiTheme="minorHAnsi" w:eastAsia="Times New Roman" w:hAnsiTheme="minorHAnsi" w:cstheme="minorHAnsi"/>
          <w:color w:val="000000"/>
          <w:sz w:val="16"/>
        </w:rPr>
        <w:t xml:space="preserve"> </w:t>
      </w:r>
      <w:r w:rsidRPr="00F0311A">
        <w:rPr>
          <w:rFonts w:asciiTheme="minorHAnsi" w:eastAsia="Times New Roman" w:hAnsiTheme="minorHAnsi" w:cstheme="minorHAnsi"/>
          <w:color w:val="000000"/>
          <w:u w:val="single"/>
        </w:rPr>
        <w:t>There was no fence, no barrier. “Our families are still on that side,</w:t>
      </w:r>
      <w:r w:rsidRPr="00F0311A">
        <w:rPr>
          <w:rFonts w:asciiTheme="minorHAnsi" w:eastAsia="Times New Roman" w:hAnsiTheme="minorHAnsi" w:cstheme="minorHAnsi"/>
          <w:color w:val="000000"/>
          <w:sz w:val="16"/>
        </w:rPr>
        <w:t xml:space="preserve">" said </w:t>
      </w:r>
      <w:r w:rsidRPr="00F0311A">
        <w:rPr>
          <w:rFonts w:asciiTheme="minorHAnsi" w:eastAsia="Times New Roman" w:hAnsiTheme="minorHAnsi" w:cstheme="minorHAnsi"/>
          <w:color w:val="000000"/>
          <w:highlight w:val="yellow"/>
          <w:u w:val="single"/>
        </w:rPr>
        <w:t>Amy Juan, a teacher on the natio</w:t>
      </w:r>
      <w:r w:rsidRPr="00F0311A">
        <w:rPr>
          <w:rFonts w:asciiTheme="minorHAnsi" w:eastAsia="Times New Roman" w:hAnsiTheme="minorHAnsi" w:cstheme="minorHAnsi"/>
          <w:color w:val="000000"/>
          <w:sz w:val="16"/>
          <w:highlight w:val="yellow"/>
        </w:rPr>
        <w:t>n.</w:t>
      </w:r>
      <w:r w:rsidRPr="00F0311A">
        <w:rPr>
          <w:rFonts w:asciiTheme="minorHAnsi" w:eastAsia="Times New Roman" w:hAnsiTheme="minorHAnsi" w:cstheme="minorHAnsi"/>
          <w:color w:val="000000"/>
          <w:sz w:val="16"/>
        </w:rPr>
        <w:t xml:space="preserve"> "There are still cultural and sacred sites on that side. There is still a reason to be there.” She </w:t>
      </w:r>
      <w:r w:rsidRPr="00F0311A">
        <w:rPr>
          <w:rFonts w:asciiTheme="minorHAnsi" w:eastAsia="Times New Roman" w:hAnsiTheme="minorHAnsi" w:cstheme="minorHAnsi"/>
          <w:color w:val="000000"/>
          <w:highlight w:val="yellow"/>
          <w:u w:val="single"/>
        </w:rPr>
        <w:t>said</w:t>
      </w:r>
      <w:r w:rsidRPr="00F0311A">
        <w:rPr>
          <w:rFonts w:asciiTheme="minorHAnsi" w:eastAsia="Times New Roman" w:hAnsiTheme="minorHAnsi" w:cstheme="minorHAnsi"/>
          <w:color w:val="000000"/>
          <w:u w:val="single"/>
        </w:rPr>
        <w:t xml:space="preserve"> </w:t>
      </w:r>
      <w:r w:rsidRPr="00F0311A">
        <w:rPr>
          <w:rFonts w:asciiTheme="minorHAnsi" w:eastAsia="Times New Roman" w:hAnsiTheme="minorHAnsi" w:cstheme="minorHAnsi"/>
          <w:color w:val="000000"/>
          <w:highlight w:val="yellow"/>
          <w:u w:val="single"/>
        </w:rPr>
        <w:t>there was a shift after the terrorist attacks on 9/11. Modern concerns about security and immigration changed life in this region of the U.S.- Mexico border.</w:t>
      </w:r>
      <w:r w:rsidRPr="00F0311A">
        <w:rPr>
          <w:rFonts w:asciiTheme="minorHAnsi" w:eastAsia="Times New Roman" w:hAnsiTheme="minorHAnsi" w:cstheme="minorHAnsi"/>
          <w:color w:val="000000"/>
          <w:u w:val="single"/>
        </w:rPr>
        <w:t xml:space="preserve"> </w:t>
      </w:r>
      <w:r w:rsidRPr="00F0311A">
        <w:rPr>
          <w:rFonts w:asciiTheme="minorHAnsi" w:eastAsia="Times New Roman" w:hAnsiTheme="minorHAnsi" w:cstheme="minorHAnsi"/>
          <w:color w:val="000000"/>
          <w:highlight w:val="yellow"/>
          <w:u w:val="single"/>
        </w:rPr>
        <w:t>Tribal residents say Border Patrol has harassed residents and policy changes brought more illegal activity, however collaboration with the federal government has also brought new technology.</w:t>
      </w:r>
      <w:r w:rsidRPr="00F0311A">
        <w:rPr>
          <w:rFonts w:asciiTheme="minorHAnsi" w:eastAsia="Times New Roman" w:hAnsiTheme="minorHAnsi" w:cstheme="minorHAnsi"/>
          <w:color w:val="000000"/>
          <w:sz w:val="16"/>
        </w:rPr>
        <w:t xml:space="preserve"> Homeland Security doubled agents on the U.S.-Mexico border to almost 20,000. </w:t>
      </w:r>
      <w:r w:rsidRPr="00F0311A">
        <w:rPr>
          <w:rFonts w:asciiTheme="minorHAnsi" w:eastAsia="Times New Roman" w:hAnsiTheme="minorHAnsi" w:cstheme="minorHAnsi"/>
          <w:color w:val="000000"/>
          <w:highlight w:val="yellow"/>
          <w:u w:val="single"/>
        </w:rPr>
        <w:t>The once easy to access illegal crossings in the urban areas were shored up. Drug and human traffickers shifted to more remote regions. One of those areas is through the O’odham land</w:t>
      </w:r>
      <w:r w:rsidRPr="00F0311A">
        <w:rPr>
          <w:rFonts w:asciiTheme="minorHAnsi" w:eastAsia="Times New Roman" w:hAnsiTheme="minorHAnsi" w:cstheme="minorHAnsi"/>
          <w:color w:val="000000"/>
          <w:sz w:val="16"/>
        </w:rPr>
        <w:t xml:space="preserve">. “I remember when things started to change," </w:t>
      </w:r>
      <w:r w:rsidRPr="00F0311A">
        <w:rPr>
          <w:rFonts w:asciiTheme="minorHAnsi" w:eastAsia="Times New Roman" w:hAnsiTheme="minorHAnsi" w:cstheme="minorHAnsi"/>
          <w:color w:val="000000"/>
          <w:sz w:val="16"/>
          <w:highlight w:val="yellow"/>
        </w:rPr>
        <w:t>Juan said. "</w:t>
      </w:r>
      <w:r w:rsidRPr="00F0311A">
        <w:rPr>
          <w:rFonts w:asciiTheme="minorHAnsi" w:eastAsia="Times New Roman" w:hAnsiTheme="minorHAnsi" w:cstheme="minorHAnsi"/>
          <w:color w:val="000000"/>
          <w:highlight w:val="yellow"/>
          <w:u w:val="single"/>
        </w:rPr>
        <w:t>We started seeing a lot of activity, either people coming through or drugs coming through."</w:t>
      </w:r>
      <w:r w:rsidRPr="00F0311A">
        <w:rPr>
          <w:rFonts w:asciiTheme="minorHAnsi" w:eastAsia="Times New Roman" w:hAnsiTheme="minorHAnsi" w:cstheme="minorHAnsi"/>
          <w:color w:val="000000"/>
          <w:u w:val="single"/>
        </w:rPr>
        <w:t xml:space="preserve"> Juan was a child when her quiet and safe world was shattered after </w:t>
      </w:r>
      <w:r w:rsidRPr="00F0311A">
        <w:rPr>
          <w:rFonts w:asciiTheme="minorHAnsi" w:eastAsia="Times New Roman" w:hAnsiTheme="minorHAnsi" w:cstheme="minorHAnsi"/>
          <w:color w:val="000000"/>
          <w:highlight w:val="yellow"/>
          <w:u w:val="single"/>
        </w:rPr>
        <w:t>her grandfather, who lived alone, was attacked. “Some smugglers broke into his house," Juan said. "They shot him point blank while he was sleeping.</w:t>
      </w:r>
      <w:r w:rsidRPr="00F0311A">
        <w:rPr>
          <w:rFonts w:asciiTheme="minorHAnsi" w:eastAsia="Times New Roman" w:hAnsiTheme="minorHAnsi" w:cstheme="minorHAnsi"/>
          <w:color w:val="000000"/>
          <w:sz w:val="16"/>
        </w:rPr>
        <w:t xml:space="preserve"> They thought he was dead – he pretended to be dead – they stole his money and his truck and stuff and then they left.” The attack on Juan’s grandfather ignited fear and resentment on the Nation. </w:t>
      </w:r>
      <w:r w:rsidRPr="00F0311A">
        <w:rPr>
          <w:rFonts w:asciiTheme="minorHAnsi" w:eastAsia="Times New Roman" w:hAnsiTheme="minorHAnsi" w:cstheme="minorHAnsi"/>
          <w:color w:val="000000"/>
          <w:highlight w:val="yellow"/>
          <w:u w:val="single"/>
        </w:rPr>
        <w:t>Fear</w:t>
      </w:r>
      <w:r w:rsidRPr="00F0311A">
        <w:rPr>
          <w:rFonts w:asciiTheme="minorHAnsi" w:eastAsia="Times New Roman" w:hAnsiTheme="minorHAnsi" w:cstheme="minorHAnsi"/>
          <w:color w:val="000000"/>
          <w:u w:val="single"/>
        </w:rPr>
        <w:t xml:space="preserve"> of the marked </w:t>
      </w:r>
      <w:r w:rsidRPr="00F0311A">
        <w:rPr>
          <w:rFonts w:asciiTheme="minorHAnsi" w:eastAsia="Times New Roman" w:hAnsiTheme="minorHAnsi" w:cstheme="minorHAnsi"/>
          <w:color w:val="000000"/>
          <w:highlight w:val="yellow"/>
          <w:u w:val="single"/>
        </w:rPr>
        <w:t>increase in drug and human traffickers</w:t>
      </w:r>
      <w:r w:rsidRPr="00F0311A">
        <w:rPr>
          <w:rFonts w:asciiTheme="minorHAnsi" w:eastAsia="Times New Roman" w:hAnsiTheme="minorHAnsi" w:cstheme="minorHAnsi"/>
          <w:color w:val="000000"/>
          <w:u w:val="single"/>
        </w:rPr>
        <w:t xml:space="preserve"> and resentment toward the U.S. government for creating the conditions that would funnel more danger and violence through their communities and would cut them off from their families on the other side. </w:t>
      </w:r>
    </w:p>
    <w:p w14:paraId="4836D2E4" w14:textId="1F92D520" w:rsidR="000B575E" w:rsidRPr="00F0311A" w:rsidRDefault="000B575E" w:rsidP="000B575E">
      <w:pPr>
        <w:rPr>
          <w:rFonts w:asciiTheme="minorHAnsi" w:hAnsiTheme="minorHAnsi" w:cstheme="minorHAnsi"/>
        </w:rPr>
      </w:pPr>
    </w:p>
    <w:p w14:paraId="5F070171" w14:textId="4CF0E731" w:rsidR="00434931" w:rsidRPr="00F0311A" w:rsidRDefault="00761EC3" w:rsidP="00761EC3">
      <w:pPr>
        <w:pStyle w:val="Heading4"/>
        <w:rPr>
          <w:rFonts w:asciiTheme="minorHAnsi" w:hAnsiTheme="minorHAnsi" w:cstheme="minorHAnsi"/>
        </w:rPr>
      </w:pPr>
      <w:r w:rsidRPr="00F0311A">
        <w:rPr>
          <w:rFonts w:asciiTheme="minorHAnsi" w:hAnsiTheme="minorHAnsi" w:cstheme="minorHAnsi"/>
        </w:rPr>
        <w:t xml:space="preserve">Plan would necessitate increased border patrol presence or makes it impossible for tribes to effectively counter crimes on their lands </w:t>
      </w:r>
    </w:p>
    <w:p w14:paraId="6B79C4A1" w14:textId="6F31714E" w:rsidR="00434931" w:rsidRPr="00F0311A" w:rsidRDefault="00761EC3" w:rsidP="000B575E">
      <w:pPr>
        <w:rPr>
          <w:rFonts w:asciiTheme="minorHAnsi" w:hAnsiTheme="minorHAnsi" w:cstheme="minorHAnsi"/>
          <w:b/>
          <w:bCs/>
          <w:sz w:val="26"/>
        </w:rPr>
      </w:pPr>
      <w:r w:rsidRPr="00F0311A">
        <w:rPr>
          <w:rStyle w:val="Style13ptBold"/>
          <w:rFonts w:asciiTheme="minorHAnsi" w:hAnsiTheme="minorHAnsi" w:cstheme="minorHAnsi"/>
        </w:rPr>
        <w:t xml:space="preserve">Di </w:t>
      </w:r>
      <w:proofErr w:type="spellStart"/>
      <w:r w:rsidRPr="00F0311A">
        <w:rPr>
          <w:rStyle w:val="Style13ptBold"/>
          <w:rFonts w:asciiTheme="minorHAnsi" w:hAnsiTheme="minorHAnsi" w:cstheme="minorHAnsi"/>
        </w:rPr>
        <w:t>Iorio</w:t>
      </w:r>
      <w:proofErr w:type="spellEnd"/>
      <w:r w:rsidRPr="00F0311A">
        <w:rPr>
          <w:rStyle w:val="Style13ptBold"/>
          <w:rFonts w:asciiTheme="minorHAnsi" w:hAnsiTheme="minorHAnsi" w:cstheme="minorHAnsi"/>
        </w:rPr>
        <w:t xml:space="preserve"> 08</w:t>
      </w:r>
      <w:r w:rsidRPr="00F0311A">
        <w:rPr>
          <w:rFonts w:asciiTheme="minorHAnsi" w:hAnsiTheme="minorHAnsi" w:cstheme="minorHAnsi"/>
        </w:rPr>
        <w:t xml:space="preserve"> (William </w:t>
      </w:r>
      <w:proofErr w:type="spellStart"/>
      <w:r w:rsidRPr="00F0311A">
        <w:rPr>
          <w:rFonts w:asciiTheme="minorHAnsi" w:hAnsiTheme="minorHAnsi" w:cstheme="minorHAnsi"/>
        </w:rPr>
        <w:t>DiIorio</w:t>
      </w:r>
      <w:proofErr w:type="spellEnd"/>
      <w:r w:rsidRPr="00F0311A">
        <w:rPr>
          <w:rFonts w:asciiTheme="minorHAnsi" w:hAnsiTheme="minorHAnsi" w:cstheme="minorHAnsi"/>
        </w:rPr>
        <w:t xml:space="preserve"> B.A., Government and International Studies, University of Notre Dame, 1998; M.A. Political Management, George Washington University, 2002; J.D. Candidate, Syracuse University College of Law, 2007. “MENDING FENCES: THE FRACTURED RELATIONSHIP BETWEEN NATIVE AMERICAN TRIBES AND THE FEDERAL GOVERNMENT AND ITS NEGATIVE IMPACT ON BORDER SECURITY” Syracuse Law Review Volume 57) DAH</w:t>
      </w:r>
    </w:p>
    <w:p w14:paraId="136CD2C5" w14:textId="53245927" w:rsidR="00434931" w:rsidRPr="00F0311A" w:rsidRDefault="00434931" w:rsidP="000B575E">
      <w:pPr>
        <w:rPr>
          <w:rStyle w:val="Emphasis"/>
          <w:rFonts w:asciiTheme="minorHAnsi" w:hAnsiTheme="minorHAnsi" w:cstheme="minorHAnsi"/>
        </w:rPr>
      </w:pPr>
      <w:r w:rsidRPr="00F0311A">
        <w:rPr>
          <w:rStyle w:val="StyleUnderline"/>
          <w:rFonts w:asciiTheme="minorHAnsi" w:hAnsiTheme="minorHAnsi" w:cstheme="minorHAnsi"/>
        </w:rPr>
        <w:t>The federal government can grant border tribes complete sovereignty</w:t>
      </w:r>
      <w:r w:rsidRPr="00F0311A">
        <w:rPr>
          <w:rFonts w:asciiTheme="minorHAnsi" w:hAnsiTheme="minorHAnsi" w:cstheme="minorHAnsi"/>
          <w:sz w:val="16"/>
        </w:rPr>
        <w:t xml:space="preserve">, treating them like foreign states as argued in Cherokee Nation. </w:t>
      </w:r>
      <w:r w:rsidRPr="00F0311A">
        <w:rPr>
          <w:rStyle w:val="StyleUnderline"/>
          <w:rFonts w:asciiTheme="minorHAnsi" w:hAnsiTheme="minorHAnsi" w:cstheme="minorHAnsi"/>
        </w:rPr>
        <w:t>Such a change would give the border tribes sole authority to patrol international borders</w:t>
      </w:r>
      <w:r w:rsidRPr="00F0311A">
        <w:rPr>
          <w:rStyle w:val="Emphasis"/>
          <w:rFonts w:asciiTheme="minorHAnsi" w:hAnsiTheme="minorHAnsi" w:cstheme="minorHAnsi"/>
        </w:rPr>
        <w:t xml:space="preserve">. United States </w:t>
      </w:r>
      <w:r w:rsidRPr="00F0311A">
        <w:rPr>
          <w:rStyle w:val="Emphasis"/>
          <w:rFonts w:asciiTheme="minorHAnsi" w:hAnsiTheme="minorHAnsi" w:cstheme="minorHAnsi"/>
          <w:highlight w:val="yellow"/>
        </w:rPr>
        <w:t>Border Patrol would</w:t>
      </w:r>
      <w:r w:rsidRPr="00F0311A">
        <w:rPr>
          <w:rStyle w:val="Emphasis"/>
          <w:rFonts w:asciiTheme="minorHAnsi" w:hAnsiTheme="minorHAnsi" w:cstheme="minorHAnsi"/>
        </w:rPr>
        <w:t xml:space="preserve"> then </w:t>
      </w:r>
      <w:r w:rsidRPr="00F0311A">
        <w:rPr>
          <w:rStyle w:val="Emphasis"/>
          <w:rFonts w:asciiTheme="minorHAnsi" w:hAnsiTheme="minorHAnsi" w:cstheme="minorHAnsi"/>
          <w:highlight w:val="yellow"/>
        </w:rPr>
        <w:t>shift</w:t>
      </w:r>
      <w:r w:rsidRPr="00F0311A">
        <w:rPr>
          <w:rStyle w:val="Emphasis"/>
          <w:rFonts w:asciiTheme="minorHAnsi" w:hAnsiTheme="minorHAnsi" w:cstheme="minorHAnsi"/>
        </w:rPr>
        <w:t xml:space="preserve"> its </w:t>
      </w:r>
      <w:r w:rsidRPr="00F0311A">
        <w:rPr>
          <w:rStyle w:val="Emphasis"/>
          <w:rFonts w:asciiTheme="minorHAnsi" w:hAnsiTheme="minorHAnsi" w:cstheme="minorHAnsi"/>
          <w:highlight w:val="yellow"/>
        </w:rPr>
        <w:t>operations to controlling the borders between the Native</w:t>
      </w:r>
      <w:r w:rsidRPr="00F0311A">
        <w:rPr>
          <w:rStyle w:val="Emphasis"/>
          <w:rFonts w:asciiTheme="minorHAnsi" w:hAnsiTheme="minorHAnsi" w:cstheme="minorHAnsi"/>
        </w:rPr>
        <w:t xml:space="preserve"> American </w:t>
      </w:r>
      <w:r w:rsidRPr="00F0311A">
        <w:rPr>
          <w:rStyle w:val="Emphasis"/>
          <w:rFonts w:asciiTheme="minorHAnsi" w:hAnsiTheme="minorHAnsi" w:cstheme="minorHAnsi"/>
          <w:highlight w:val="yellow"/>
        </w:rPr>
        <w:t>lands and the United States</w:t>
      </w:r>
      <w:r w:rsidRPr="00F0311A">
        <w:rPr>
          <w:rFonts w:asciiTheme="minorHAnsi" w:hAnsiTheme="minorHAnsi" w:cstheme="minorHAnsi"/>
          <w:sz w:val="16"/>
        </w:rPr>
        <w:t xml:space="preserve">. </w:t>
      </w:r>
      <w:r w:rsidRPr="00F0311A">
        <w:rPr>
          <w:rStyle w:val="StyleUnderline"/>
          <w:rFonts w:asciiTheme="minorHAnsi" w:hAnsiTheme="minorHAnsi" w:cstheme="minorHAnsi"/>
          <w:highlight w:val="yellow"/>
        </w:rPr>
        <w:t>The federal and state governments would</w:t>
      </w:r>
      <w:r w:rsidRPr="00F0311A">
        <w:rPr>
          <w:rStyle w:val="StyleUnderline"/>
          <w:rFonts w:asciiTheme="minorHAnsi" w:hAnsiTheme="minorHAnsi" w:cstheme="minorHAnsi"/>
        </w:rPr>
        <w:t xml:space="preserve"> then </w:t>
      </w:r>
      <w:r w:rsidRPr="00F0311A">
        <w:rPr>
          <w:rStyle w:val="StyleUnderline"/>
          <w:rFonts w:asciiTheme="minorHAnsi" w:hAnsiTheme="minorHAnsi" w:cstheme="minorHAnsi"/>
          <w:highlight w:val="yellow"/>
        </w:rPr>
        <w:t>have</w:t>
      </w:r>
      <w:r w:rsidRPr="00F0311A">
        <w:rPr>
          <w:rStyle w:val="StyleUnderline"/>
          <w:rFonts w:asciiTheme="minorHAnsi" w:hAnsiTheme="minorHAnsi" w:cstheme="minorHAnsi"/>
        </w:rPr>
        <w:t xml:space="preserve"> mutual </w:t>
      </w:r>
      <w:r w:rsidRPr="00F0311A">
        <w:rPr>
          <w:rStyle w:val="StyleUnderline"/>
          <w:rFonts w:asciiTheme="minorHAnsi" w:hAnsiTheme="minorHAnsi" w:cstheme="minorHAnsi"/>
          <w:highlight w:val="yellow"/>
        </w:rPr>
        <w:t>responsibility for patrolling and prosecuting</w:t>
      </w:r>
      <w:r w:rsidRPr="00F0311A">
        <w:rPr>
          <w:rStyle w:val="StyleUnderline"/>
          <w:rFonts w:asciiTheme="minorHAnsi" w:hAnsiTheme="minorHAnsi" w:cstheme="minorHAnsi"/>
        </w:rPr>
        <w:t xml:space="preserve"> illegal activity </w:t>
      </w:r>
      <w:r w:rsidRPr="00F0311A">
        <w:rPr>
          <w:rStyle w:val="StyleUnderline"/>
          <w:rFonts w:asciiTheme="minorHAnsi" w:hAnsiTheme="minorHAnsi" w:cstheme="minorHAnsi"/>
          <w:highlight w:val="yellow"/>
        </w:rPr>
        <w:t>crossing into the United States from</w:t>
      </w:r>
      <w:r w:rsidRPr="00F0311A">
        <w:rPr>
          <w:rStyle w:val="StyleUnderline"/>
          <w:rFonts w:asciiTheme="minorHAnsi" w:hAnsiTheme="minorHAnsi" w:cstheme="minorHAnsi"/>
        </w:rPr>
        <w:t xml:space="preserve"> the </w:t>
      </w:r>
      <w:r w:rsidRPr="00F0311A">
        <w:rPr>
          <w:rStyle w:val="StyleUnderline"/>
          <w:rFonts w:asciiTheme="minorHAnsi" w:hAnsiTheme="minorHAnsi" w:cstheme="minorHAnsi"/>
          <w:highlight w:val="yellow"/>
        </w:rPr>
        <w:t>Native</w:t>
      </w:r>
      <w:r w:rsidRPr="00F0311A">
        <w:rPr>
          <w:rStyle w:val="StyleUnderline"/>
          <w:rFonts w:asciiTheme="minorHAnsi" w:hAnsiTheme="minorHAnsi" w:cstheme="minorHAnsi"/>
        </w:rPr>
        <w:t xml:space="preserve"> American </w:t>
      </w:r>
      <w:r w:rsidRPr="00F0311A">
        <w:rPr>
          <w:rStyle w:val="StyleUnderline"/>
          <w:rFonts w:asciiTheme="minorHAnsi" w:hAnsiTheme="minorHAnsi" w:cstheme="minorHAnsi"/>
          <w:highlight w:val="yellow"/>
        </w:rPr>
        <w:t>lands</w:t>
      </w:r>
      <w:r w:rsidRPr="00F0311A">
        <w:rPr>
          <w:rFonts w:asciiTheme="minorHAnsi" w:hAnsiTheme="minorHAnsi" w:cstheme="minorHAnsi"/>
          <w:sz w:val="16"/>
        </w:rPr>
        <w:t xml:space="preserve"> </w:t>
      </w:r>
      <w:r w:rsidRPr="00F0311A">
        <w:rPr>
          <w:rStyle w:val="Emphasis"/>
          <w:rFonts w:asciiTheme="minorHAnsi" w:hAnsiTheme="minorHAnsi" w:cstheme="minorHAnsi"/>
        </w:rPr>
        <w:t>without having to expend resources in monitoring the soft spots along Native American international borders.</w:t>
      </w:r>
      <w:r w:rsidR="00761EC3" w:rsidRPr="00F0311A">
        <w:rPr>
          <w:rStyle w:val="Emphasis"/>
          <w:rFonts w:asciiTheme="minorHAnsi" w:hAnsiTheme="minorHAnsi" w:cstheme="minorHAnsi"/>
        </w:rPr>
        <w:t xml:space="preserve"> </w:t>
      </w:r>
      <w:r w:rsidRPr="00F0311A">
        <w:rPr>
          <w:rFonts w:asciiTheme="minorHAnsi" w:hAnsiTheme="minorHAnsi" w:cstheme="minorHAnsi"/>
          <w:sz w:val="16"/>
        </w:rPr>
        <w:t>2. Problems</w:t>
      </w:r>
      <w:r w:rsidR="00761EC3" w:rsidRPr="00F0311A">
        <w:rPr>
          <w:rFonts w:asciiTheme="minorHAnsi" w:hAnsiTheme="minorHAnsi" w:cstheme="minorHAnsi"/>
          <w:sz w:val="16"/>
        </w:rPr>
        <w:t xml:space="preserve"> </w:t>
      </w:r>
      <w:r w:rsidRPr="00F0311A">
        <w:rPr>
          <w:rFonts w:asciiTheme="minorHAnsi" w:hAnsiTheme="minorHAnsi" w:cstheme="minorHAnsi"/>
          <w:sz w:val="16"/>
        </w:rPr>
        <w:t xml:space="preserve">Decades of federal assistance have created a strong reliance on the federal government in tribal affairs. Because of federal oversight, Native American tribes have never been completely self-sufficient. Abruptly </w:t>
      </w:r>
      <w:r w:rsidRPr="00F0311A">
        <w:rPr>
          <w:rStyle w:val="Emphasis"/>
          <w:rFonts w:asciiTheme="minorHAnsi" w:hAnsiTheme="minorHAnsi" w:cstheme="minorHAnsi"/>
          <w:highlight w:val="yellow"/>
        </w:rPr>
        <w:t>cutting off</w:t>
      </w:r>
      <w:r w:rsidRPr="00F0311A">
        <w:rPr>
          <w:rFonts w:asciiTheme="minorHAnsi" w:hAnsiTheme="minorHAnsi" w:cstheme="minorHAnsi"/>
          <w:sz w:val="16"/>
        </w:rPr>
        <w:t xml:space="preserve"> this </w:t>
      </w:r>
      <w:r w:rsidRPr="00F0311A">
        <w:rPr>
          <w:rStyle w:val="Emphasis"/>
          <w:rFonts w:asciiTheme="minorHAnsi" w:hAnsiTheme="minorHAnsi" w:cstheme="minorHAnsi"/>
        </w:rPr>
        <w:t xml:space="preserve">federal </w:t>
      </w:r>
      <w:r w:rsidRPr="00F0311A">
        <w:rPr>
          <w:rStyle w:val="Emphasis"/>
          <w:rFonts w:asciiTheme="minorHAnsi" w:hAnsiTheme="minorHAnsi" w:cstheme="minorHAnsi"/>
          <w:highlight w:val="yellow"/>
        </w:rPr>
        <w:t>assistance would</w:t>
      </w:r>
      <w:r w:rsidRPr="00F0311A">
        <w:rPr>
          <w:rStyle w:val="Emphasis"/>
          <w:rFonts w:asciiTheme="minorHAnsi" w:hAnsiTheme="minorHAnsi" w:cstheme="minorHAnsi"/>
        </w:rPr>
        <w:t xml:space="preserve"> likely </w:t>
      </w:r>
      <w:r w:rsidRPr="00F0311A">
        <w:rPr>
          <w:rStyle w:val="Emphasis"/>
          <w:rFonts w:asciiTheme="minorHAnsi" w:hAnsiTheme="minorHAnsi" w:cstheme="minorHAnsi"/>
          <w:highlight w:val="yellow"/>
        </w:rPr>
        <w:t>leave the tribal lands in greater security disarray</w:t>
      </w:r>
      <w:r w:rsidRPr="00F0311A">
        <w:rPr>
          <w:rStyle w:val="Emphasis"/>
          <w:rFonts w:asciiTheme="minorHAnsi" w:hAnsiTheme="minorHAnsi" w:cstheme="minorHAnsi"/>
        </w:rPr>
        <w:t xml:space="preserve"> than at present. </w:t>
      </w:r>
      <w:r w:rsidRPr="00F0311A">
        <w:rPr>
          <w:rStyle w:val="StyleUnderline"/>
          <w:rFonts w:asciiTheme="minorHAnsi" w:hAnsiTheme="minorHAnsi" w:cstheme="minorHAnsi"/>
        </w:rPr>
        <w:t>Native American tribes currently lack the ability to combat crime in their territory</w:t>
      </w:r>
      <w:r w:rsidRPr="00F0311A">
        <w:rPr>
          <w:rFonts w:asciiTheme="minorHAnsi" w:hAnsiTheme="minorHAnsi" w:cstheme="minorHAnsi"/>
          <w:sz w:val="16"/>
        </w:rPr>
        <w:t xml:space="preserve">. Therefore, </w:t>
      </w:r>
      <w:r w:rsidRPr="00F0311A">
        <w:rPr>
          <w:rStyle w:val="Emphasis"/>
          <w:rFonts w:asciiTheme="minorHAnsi" w:hAnsiTheme="minorHAnsi" w:cstheme="minorHAnsi"/>
          <w:highlight w:val="yellow"/>
        </w:rPr>
        <w:t>without</w:t>
      </w:r>
      <w:r w:rsidRPr="00F0311A">
        <w:rPr>
          <w:rStyle w:val="Emphasis"/>
          <w:rFonts w:asciiTheme="minorHAnsi" w:hAnsiTheme="minorHAnsi" w:cstheme="minorHAnsi"/>
        </w:rPr>
        <w:t xml:space="preserve"> federal </w:t>
      </w:r>
      <w:r w:rsidRPr="00F0311A">
        <w:rPr>
          <w:rStyle w:val="Emphasis"/>
          <w:rFonts w:asciiTheme="minorHAnsi" w:hAnsiTheme="minorHAnsi" w:cstheme="minorHAnsi"/>
          <w:highlight w:val="yellow"/>
        </w:rPr>
        <w:t>assistance</w:t>
      </w:r>
      <w:r w:rsidRPr="00F0311A">
        <w:rPr>
          <w:rStyle w:val="Emphasis"/>
          <w:rFonts w:asciiTheme="minorHAnsi" w:hAnsiTheme="minorHAnsi" w:cstheme="minorHAnsi"/>
        </w:rPr>
        <w:t xml:space="preserve">, their </w:t>
      </w:r>
      <w:r w:rsidRPr="00F0311A">
        <w:rPr>
          <w:rStyle w:val="Emphasis"/>
          <w:rFonts w:asciiTheme="minorHAnsi" w:hAnsiTheme="minorHAnsi" w:cstheme="minorHAnsi"/>
          <w:highlight w:val="yellow"/>
        </w:rPr>
        <w:t>crime problems could significantly worsen</w:t>
      </w:r>
      <w:r w:rsidRPr="00F0311A">
        <w:rPr>
          <w:rStyle w:val="Emphasis"/>
          <w:rFonts w:asciiTheme="minorHAnsi" w:hAnsiTheme="minorHAnsi" w:cstheme="minorHAnsi"/>
        </w:rPr>
        <w:t>.</w:t>
      </w:r>
      <w:r w:rsidRPr="00F0311A">
        <w:rPr>
          <w:rFonts w:asciiTheme="minorHAnsi" w:hAnsiTheme="minorHAnsi" w:cstheme="minorHAnsi"/>
          <w:sz w:val="16"/>
        </w:rPr>
        <w:t xml:space="preserve"> Native American violent crime rates far exceed those of any other group.1 0 7 Additionally, </w:t>
      </w:r>
      <w:r w:rsidRPr="00F0311A">
        <w:rPr>
          <w:rStyle w:val="StyleUnderline"/>
          <w:rFonts w:asciiTheme="minorHAnsi" w:hAnsiTheme="minorHAnsi" w:cstheme="minorHAnsi"/>
        </w:rPr>
        <w:t>corruption is rampant within tribal governments, a situation that would only worsen without federal supervision</w:t>
      </w:r>
      <w:r w:rsidRPr="00F0311A">
        <w:rPr>
          <w:rFonts w:asciiTheme="minorHAnsi" w:hAnsiTheme="minorHAnsi" w:cstheme="minorHAnsi"/>
          <w:sz w:val="16"/>
        </w:rPr>
        <w:t xml:space="preserve">. 108 This would require the expenditure of additional resources designated to the transition of Native American lands from domestic dependent nations to true sovereigns. As resources such as these are always scarce, such a plan would likely divert funds from other areas, perhaps from other homeland security operations. As a result of the present internal deficiencies in Native American lands, </w:t>
      </w:r>
      <w:r w:rsidRPr="00F0311A">
        <w:rPr>
          <w:rStyle w:val="Emphasis"/>
          <w:rFonts w:asciiTheme="minorHAnsi" w:hAnsiTheme="minorHAnsi" w:cstheme="minorHAnsi"/>
        </w:rPr>
        <w:t xml:space="preserve">the </w:t>
      </w:r>
      <w:r w:rsidRPr="00F0311A">
        <w:rPr>
          <w:rStyle w:val="Emphasis"/>
          <w:rFonts w:asciiTheme="minorHAnsi" w:hAnsiTheme="minorHAnsi" w:cstheme="minorHAnsi"/>
          <w:highlight w:val="yellow"/>
        </w:rPr>
        <w:t>border areas would</w:t>
      </w:r>
      <w:r w:rsidRPr="00F0311A">
        <w:rPr>
          <w:rStyle w:val="Emphasis"/>
          <w:rFonts w:asciiTheme="minorHAnsi" w:hAnsiTheme="minorHAnsi" w:cstheme="minorHAnsi"/>
        </w:rPr>
        <w:t xml:space="preserve"> likely </w:t>
      </w:r>
      <w:r w:rsidRPr="00F0311A">
        <w:rPr>
          <w:rStyle w:val="Emphasis"/>
          <w:rFonts w:asciiTheme="minorHAnsi" w:hAnsiTheme="minorHAnsi" w:cstheme="minorHAnsi"/>
          <w:highlight w:val="yellow"/>
        </w:rPr>
        <w:t>become a more attractive point of entry for terrorists</w:t>
      </w:r>
      <w:r w:rsidRPr="00F0311A">
        <w:rPr>
          <w:rStyle w:val="Emphasis"/>
          <w:rFonts w:asciiTheme="minorHAnsi" w:hAnsiTheme="minorHAnsi" w:cstheme="minorHAnsi"/>
        </w:rPr>
        <w:t>,</w:t>
      </w:r>
      <w:r w:rsidRPr="00F0311A">
        <w:rPr>
          <w:rFonts w:asciiTheme="minorHAnsi" w:hAnsiTheme="minorHAnsi" w:cstheme="minorHAnsi"/>
          <w:sz w:val="16"/>
        </w:rPr>
        <w:t xml:space="preserve"> who would recognize that the Native American police forces do not have the capacity to properly secure their borders. This presents additional problems because of the extent of United States infrastructure</w:t>
      </w:r>
      <w:r w:rsidR="00761EC3" w:rsidRPr="00F0311A">
        <w:rPr>
          <w:rFonts w:asciiTheme="minorHAnsi" w:hAnsiTheme="minorHAnsi" w:cstheme="minorHAnsi"/>
          <w:sz w:val="16"/>
        </w:rPr>
        <w:t xml:space="preserve"> </w:t>
      </w:r>
      <w:r w:rsidRPr="00F0311A">
        <w:rPr>
          <w:rFonts w:asciiTheme="minorHAnsi" w:hAnsiTheme="minorHAnsi" w:cstheme="minorHAnsi"/>
          <w:sz w:val="16"/>
        </w:rPr>
        <w:t xml:space="preserve">contained in border tribal areas. </w:t>
      </w:r>
      <w:r w:rsidRPr="00F0311A">
        <w:rPr>
          <w:rStyle w:val="StyleUnderline"/>
          <w:rFonts w:asciiTheme="minorHAnsi" w:hAnsiTheme="minorHAnsi" w:cstheme="minorHAnsi"/>
        </w:rPr>
        <w:t>While tribal sovereignty could be granted, power plants cannot be easily moved into other areas of the United States, nor can these plants be immediately shut down, as significant portions of the nation rely upon them for electricity</w:t>
      </w:r>
      <w:r w:rsidRPr="00F0311A">
        <w:rPr>
          <w:rFonts w:asciiTheme="minorHAnsi" w:hAnsiTheme="minorHAnsi" w:cstheme="minorHAnsi"/>
          <w:sz w:val="16"/>
        </w:rPr>
        <w:t xml:space="preserve">. Thus, </w:t>
      </w:r>
      <w:r w:rsidRPr="00F0311A">
        <w:rPr>
          <w:rStyle w:val="Emphasis"/>
          <w:rFonts w:asciiTheme="minorHAnsi" w:hAnsiTheme="minorHAnsi" w:cstheme="minorHAnsi"/>
        </w:rPr>
        <w:t>if a terrorist could infiltrate a Native American border, which would likely become an easier task, that terrorist could potentially inflict significant damage on United States infrastructure without ever stepping foot on United States soil.</w:t>
      </w:r>
      <w:r w:rsidRPr="00F0311A">
        <w:rPr>
          <w:rFonts w:asciiTheme="minorHAnsi" w:hAnsiTheme="minorHAnsi" w:cstheme="minorHAnsi"/>
          <w:sz w:val="16"/>
        </w:rPr>
        <w:t xml:space="preserve"> </w:t>
      </w:r>
      <w:r w:rsidRPr="00F0311A">
        <w:rPr>
          <w:rStyle w:val="Emphasis"/>
          <w:rFonts w:asciiTheme="minorHAnsi" w:hAnsiTheme="minorHAnsi" w:cstheme="minorHAnsi"/>
        </w:rPr>
        <w:t>It is unlikely that the federal government would be prepared to completely turn over security for this infrastructure to Native American police forces.</w:t>
      </w:r>
      <w:r w:rsidRPr="00F0311A">
        <w:rPr>
          <w:rFonts w:asciiTheme="minorHAnsi" w:hAnsiTheme="minorHAnsi" w:cstheme="minorHAnsi"/>
          <w:sz w:val="16"/>
        </w:rPr>
        <w:t xml:space="preserve"> Native Americans would be in the same situation they are now: called sovereign, but without complete control of their territory. Additionally, </w:t>
      </w:r>
      <w:r w:rsidRPr="00F0311A">
        <w:rPr>
          <w:rStyle w:val="Emphasis"/>
          <w:rFonts w:asciiTheme="minorHAnsi" w:hAnsiTheme="minorHAnsi" w:cstheme="minorHAnsi"/>
          <w:highlight w:val="yellow"/>
        </w:rPr>
        <w:t>such a plan would result in increasing the territory under the jurisdiction of the Border Patrol.</w:t>
      </w:r>
      <w:r w:rsidRPr="00F0311A">
        <w:rPr>
          <w:rFonts w:asciiTheme="minorHAnsi" w:hAnsiTheme="minorHAnsi" w:cstheme="minorHAnsi"/>
          <w:sz w:val="16"/>
        </w:rPr>
        <w:t xml:space="preserve"> For example, instead of just worrying about the Tohono O'odham border with Mexico, </w:t>
      </w:r>
      <w:r w:rsidRPr="00F0311A">
        <w:rPr>
          <w:rStyle w:val="Emphasis"/>
          <w:rFonts w:asciiTheme="minorHAnsi" w:hAnsiTheme="minorHAnsi" w:cstheme="minorHAnsi"/>
        </w:rPr>
        <w:t xml:space="preserve">the </w:t>
      </w:r>
      <w:r w:rsidRPr="00F0311A">
        <w:rPr>
          <w:rStyle w:val="Emphasis"/>
          <w:rFonts w:asciiTheme="minorHAnsi" w:hAnsiTheme="minorHAnsi" w:cstheme="minorHAnsi"/>
          <w:highlight w:val="yellow"/>
        </w:rPr>
        <w:t>Border Patrol would have to monitor the entire perimeter</w:t>
      </w:r>
      <w:r w:rsidRPr="00F0311A">
        <w:rPr>
          <w:rStyle w:val="Emphasis"/>
          <w:rFonts w:asciiTheme="minorHAnsi" w:hAnsiTheme="minorHAnsi" w:cstheme="minorHAnsi"/>
        </w:rPr>
        <w:t xml:space="preserve"> of the tribe's border in Arizona</w:t>
      </w:r>
      <w:r w:rsidRPr="00F0311A">
        <w:rPr>
          <w:rFonts w:asciiTheme="minorHAnsi" w:hAnsiTheme="minorHAnsi" w:cstheme="minorHAnsi"/>
          <w:sz w:val="16"/>
        </w:rPr>
        <w:t xml:space="preserve">. </w:t>
      </w:r>
      <w:r w:rsidRPr="00F0311A">
        <w:rPr>
          <w:rStyle w:val="StyleUnderline"/>
          <w:rFonts w:asciiTheme="minorHAnsi" w:hAnsiTheme="minorHAnsi" w:cstheme="minorHAnsi"/>
        </w:rPr>
        <w:t>This increased area would require additional personnel and funds, both of which are scarce</w:t>
      </w:r>
      <w:r w:rsidRPr="00F0311A">
        <w:rPr>
          <w:rFonts w:asciiTheme="minorHAnsi" w:hAnsiTheme="minorHAnsi" w:cstheme="minorHAnsi"/>
          <w:sz w:val="16"/>
        </w:rPr>
        <w:t xml:space="preserve">. As a final point, </w:t>
      </w:r>
      <w:r w:rsidRPr="00F0311A">
        <w:rPr>
          <w:rStyle w:val="Emphasis"/>
          <w:rFonts w:asciiTheme="minorHAnsi" w:hAnsiTheme="minorHAnsi" w:cstheme="minorHAnsi"/>
          <w:highlight w:val="yellow"/>
        </w:rPr>
        <w:t>such a strategy would create the same disparate treatment noted previously</w:t>
      </w:r>
      <w:r w:rsidRPr="00F0311A">
        <w:rPr>
          <w:rFonts w:asciiTheme="minorHAnsi" w:hAnsiTheme="minorHAnsi" w:cstheme="minorHAnsi"/>
          <w:sz w:val="16"/>
        </w:rPr>
        <w:t xml:space="preserve">. Border tribes would receive true sovereignty, while landlocked tribes, which do not present the same homeland security problems, would likely maintain the status quo. </w:t>
      </w:r>
      <w:r w:rsidRPr="00F0311A">
        <w:rPr>
          <w:rStyle w:val="StyleUnderline"/>
          <w:rFonts w:asciiTheme="minorHAnsi" w:hAnsiTheme="minorHAnsi" w:cstheme="minorHAnsi"/>
        </w:rPr>
        <w:t>It is highly unlikely that the federal government would be willing to carve up small sovereign states in its midsection and elsewhere</w:t>
      </w:r>
      <w:r w:rsidRPr="00F0311A">
        <w:rPr>
          <w:rFonts w:asciiTheme="minorHAnsi" w:hAnsiTheme="minorHAnsi" w:cstheme="minorHAnsi"/>
          <w:sz w:val="16"/>
        </w:rPr>
        <w:t xml:space="preserve">. Undoubtedly, </w:t>
      </w:r>
      <w:r w:rsidRPr="00F0311A">
        <w:rPr>
          <w:rStyle w:val="StyleUnderline"/>
          <w:rFonts w:asciiTheme="minorHAnsi" w:hAnsiTheme="minorHAnsi" w:cstheme="minorHAnsi"/>
        </w:rPr>
        <w:t xml:space="preserve">this would lead to considerable litigation and further complicate an already difficult relationship between Native Americans and the federal government. More dangerously, </w:t>
      </w:r>
      <w:r w:rsidRPr="00F0311A">
        <w:rPr>
          <w:rStyle w:val="Emphasis"/>
          <w:rFonts w:asciiTheme="minorHAnsi" w:hAnsiTheme="minorHAnsi" w:cstheme="minorHAnsi"/>
        </w:rPr>
        <w:t>Native Americans may be pushed too far in this relationship and respond with open hostility.</w:t>
      </w:r>
    </w:p>
    <w:p w14:paraId="7EF21933" w14:textId="1387367C" w:rsidR="00434931" w:rsidRPr="00F0311A" w:rsidRDefault="00434931" w:rsidP="000B575E">
      <w:pPr>
        <w:rPr>
          <w:rFonts w:asciiTheme="minorHAnsi" w:hAnsiTheme="minorHAnsi" w:cstheme="minorHAnsi"/>
        </w:rPr>
      </w:pPr>
    </w:p>
    <w:p w14:paraId="4541EAB8" w14:textId="0CD66D1D" w:rsidR="00761EC3" w:rsidRPr="00F0311A" w:rsidRDefault="00761EC3" w:rsidP="000B575E">
      <w:pPr>
        <w:rPr>
          <w:rFonts w:asciiTheme="minorHAnsi" w:hAnsiTheme="minorHAnsi" w:cstheme="minorHAnsi"/>
        </w:rPr>
      </w:pPr>
    </w:p>
    <w:p w14:paraId="1924A3F7" w14:textId="0629DA10" w:rsidR="00761EC3" w:rsidRPr="00F0311A" w:rsidRDefault="00AE42D9" w:rsidP="00AE42D9">
      <w:pPr>
        <w:pStyle w:val="Heading4"/>
        <w:rPr>
          <w:rFonts w:asciiTheme="minorHAnsi" w:hAnsiTheme="minorHAnsi" w:cstheme="minorHAnsi"/>
        </w:rPr>
      </w:pPr>
      <w:r w:rsidRPr="00F0311A">
        <w:rPr>
          <w:rFonts w:asciiTheme="minorHAnsi" w:hAnsiTheme="minorHAnsi" w:cstheme="minorHAnsi"/>
        </w:rPr>
        <w:t xml:space="preserve">Border patrol will racially profile due to the constitutionality of apparent Mexican ancestry </w:t>
      </w:r>
    </w:p>
    <w:p w14:paraId="45D088C3" w14:textId="6E2C3AFC" w:rsidR="00761EC3" w:rsidRPr="00F0311A" w:rsidRDefault="00AE42D9" w:rsidP="000B575E">
      <w:pPr>
        <w:rPr>
          <w:rFonts w:asciiTheme="minorHAnsi" w:hAnsiTheme="minorHAnsi" w:cstheme="minorHAnsi"/>
          <w:b/>
          <w:bCs/>
          <w:sz w:val="26"/>
        </w:rPr>
      </w:pPr>
      <w:r w:rsidRPr="00F0311A">
        <w:rPr>
          <w:rStyle w:val="Style13ptBold"/>
          <w:rFonts w:asciiTheme="minorHAnsi" w:hAnsiTheme="minorHAnsi" w:cstheme="minorHAnsi"/>
        </w:rPr>
        <w:t>Kowalski 17</w:t>
      </w:r>
      <w:r w:rsidRPr="00F0311A">
        <w:rPr>
          <w:rFonts w:asciiTheme="minorHAnsi" w:hAnsiTheme="minorHAnsi" w:cstheme="minorHAnsi"/>
        </w:rPr>
        <w:t xml:space="preserve"> (Joseph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14" w:history="1">
        <w:r w:rsidRPr="00F0311A">
          <w:rPr>
            <w:rStyle w:val="Hyperlink"/>
            <w:rFonts w:asciiTheme="minorHAnsi" w:hAnsiTheme="minorHAnsi" w:cstheme="minorHAnsi"/>
          </w:rPr>
          <w:t>https://digitalcommons.law.seattleu.edu/cgi/viewcontent.cgi?article=1169&amp;context=ailj</w:t>
        </w:r>
      </w:hyperlink>
      <w:r w:rsidRPr="00F0311A">
        <w:rPr>
          <w:rFonts w:asciiTheme="minorHAnsi" w:hAnsiTheme="minorHAnsi" w:cstheme="minorHAnsi"/>
        </w:rPr>
        <w:t>) DAH</w:t>
      </w:r>
    </w:p>
    <w:p w14:paraId="72B773FA" w14:textId="1E5F4087" w:rsidR="00761EC3" w:rsidRPr="00F0311A" w:rsidRDefault="00761EC3" w:rsidP="000B575E">
      <w:pPr>
        <w:rPr>
          <w:rFonts w:asciiTheme="minorHAnsi" w:hAnsiTheme="minorHAnsi" w:cstheme="minorHAnsi"/>
          <w:sz w:val="16"/>
        </w:rPr>
      </w:pPr>
      <w:r w:rsidRPr="00F0311A">
        <w:rPr>
          <w:rStyle w:val="StyleUnderline"/>
          <w:rFonts w:asciiTheme="minorHAnsi" w:hAnsiTheme="minorHAnsi" w:cstheme="minorHAnsi"/>
        </w:rPr>
        <w:t>Due to the Indian Citizenship Act of 1924, all Indians</w:t>
      </w:r>
      <w:r w:rsidRPr="00F0311A">
        <w:rPr>
          <w:rFonts w:asciiTheme="minorHAnsi" w:hAnsiTheme="minorHAnsi" w:cstheme="minorHAnsi"/>
          <w:sz w:val="16"/>
        </w:rPr>
        <w:t xml:space="preserve"> (in legal terms, not racial terms) </w:t>
      </w:r>
      <w:r w:rsidRPr="00F0311A">
        <w:rPr>
          <w:rStyle w:val="StyleUnderline"/>
          <w:rFonts w:asciiTheme="minorHAnsi" w:hAnsiTheme="minorHAnsi" w:cstheme="minorHAnsi"/>
        </w:rPr>
        <w:t>born in the United States are citizens of the United States</w:t>
      </w:r>
      <w:r w:rsidRPr="00F0311A">
        <w:rPr>
          <w:rFonts w:asciiTheme="minorHAnsi" w:hAnsiTheme="minorHAnsi" w:cstheme="minorHAnsi"/>
          <w:sz w:val="16"/>
        </w:rPr>
        <w:t xml:space="preserve">.24 </w:t>
      </w:r>
      <w:r w:rsidRPr="00F0311A">
        <w:rPr>
          <w:rStyle w:val="StyleUnderline"/>
          <w:rFonts w:asciiTheme="minorHAnsi" w:hAnsiTheme="minorHAnsi" w:cstheme="minorHAnsi"/>
        </w:rPr>
        <w:t xml:space="preserve">Due to their proximity to Mexico and the fact most Mexicans are of full or partial Indian ancestry, </w:t>
      </w:r>
      <w:r w:rsidRPr="00F0311A">
        <w:rPr>
          <w:rStyle w:val="Emphasis"/>
          <w:rFonts w:asciiTheme="minorHAnsi" w:hAnsiTheme="minorHAnsi" w:cstheme="minorHAnsi"/>
          <w:highlight w:val="yellow"/>
        </w:rPr>
        <w:t>many Natives</w:t>
      </w:r>
      <w:r w:rsidRPr="00F0311A">
        <w:rPr>
          <w:rStyle w:val="Emphasis"/>
          <w:rFonts w:asciiTheme="minorHAnsi" w:hAnsiTheme="minorHAnsi" w:cstheme="minorHAnsi"/>
        </w:rPr>
        <w:t xml:space="preserve"> along the border </w:t>
      </w:r>
      <w:r w:rsidRPr="00F0311A">
        <w:rPr>
          <w:rStyle w:val="Emphasis"/>
          <w:rFonts w:asciiTheme="minorHAnsi" w:hAnsiTheme="minorHAnsi" w:cstheme="minorHAnsi"/>
          <w:highlight w:val="yellow"/>
        </w:rPr>
        <w:t>are</w:t>
      </w:r>
      <w:r w:rsidRPr="00F0311A">
        <w:rPr>
          <w:rStyle w:val="Emphasis"/>
          <w:rFonts w:asciiTheme="minorHAnsi" w:hAnsiTheme="minorHAnsi" w:cstheme="minorHAnsi"/>
        </w:rPr>
        <w:t xml:space="preserve"> now </w:t>
      </w:r>
      <w:r w:rsidRPr="00F0311A">
        <w:rPr>
          <w:rStyle w:val="Emphasis"/>
          <w:rFonts w:asciiTheme="minorHAnsi" w:hAnsiTheme="minorHAnsi" w:cstheme="minorHAnsi"/>
          <w:highlight w:val="yellow"/>
        </w:rPr>
        <w:t>being racially profiled</w:t>
      </w:r>
      <w:r w:rsidRPr="00F0311A">
        <w:rPr>
          <w:rStyle w:val="Emphasis"/>
          <w:rFonts w:asciiTheme="minorHAnsi" w:hAnsiTheme="minorHAnsi" w:cstheme="minorHAnsi"/>
        </w:rPr>
        <w:t>.</w:t>
      </w:r>
      <w:r w:rsidRPr="00F0311A">
        <w:rPr>
          <w:rFonts w:asciiTheme="minorHAnsi" w:hAnsiTheme="minorHAnsi" w:cstheme="minorHAnsi"/>
          <w:sz w:val="16"/>
        </w:rPr>
        <w:t xml:space="preserve">25 Unfortunately, </w:t>
      </w:r>
      <w:r w:rsidRPr="00F0311A">
        <w:rPr>
          <w:rStyle w:val="Emphasis"/>
          <w:rFonts w:asciiTheme="minorHAnsi" w:hAnsiTheme="minorHAnsi" w:cstheme="minorHAnsi"/>
          <w:highlight w:val="yellow"/>
        </w:rPr>
        <w:t>this</w:t>
      </w:r>
      <w:r w:rsidRPr="00F0311A">
        <w:rPr>
          <w:rStyle w:val="Emphasis"/>
          <w:rFonts w:asciiTheme="minorHAnsi" w:hAnsiTheme="minorHAnsi" w:cstheme="minorHAnsi"/>
        </w:rPr>
        <w:t xml:space="preserve"> </w:t>
      </w:r>
      <w:r w:rsidRPr="00F0311A">
        <w:rPr>
          <w:rStyle w:val="Emphasis"/>
          <w:rFonts w:asciiTheme="minorHAnsi" w:hAnsiTheme="minorHAnsi" w:cstheme="minorHAnsi"/>
          <w:highlight w:val="yellow"/>
        </w:rPr>
        <w:t>is</w:t>
      </w:r>
      <w:r w:rsidRPr="00F0311A">
        <w:rPr>
          <w:rStyle w:val="Emphasis"/>
          <w:rFonts w:asciiTheme="minorHAnsi" w:hAnsiTheme="minorHAnsi" w:cstheme="minorHAnsi"/>
        </w:rPr>
        <w:t xml:space="preserve"> currently considered </w:t>
      </w:r>
      <w:r w:rsidRPr="00F0311A">
        <w:rPr>
          <w:rStyle w:val="Emphasis"/>
          <w:rFonts w:asciiTheme="minorHAnsi" w:hAnsiTheme="minorHAnsi" w:cstheme="minorHAnsi"/>
          <w:highlight w:val="yellow"/>
        </w:rPr>
        <w:t>constitutional</w:t>
      </w:r>
      <w:r w:rsidRPr="00F0311A">
        <w:rPr>
          <w:rFonts w:asciiTheme="minorHAnsi" w:hAnsiTheme="minorHAnsi" w:cstheme="minorHAnsi"/>
          <w:sz w:val="16"/>
        </w:rPr>
        <w:t xml:space="preserve">. </w:t>
      </w:r>
      <w:r w:rsidRPr="00F0311A">
        <w:rPr>
          <w:rStyle w:val="StyleUnderline"/>
          <w:rFonts w:asciiTheme="minorHAnsi" w:hAnsiTheme="minorHAnsi" w:cstheme="minorHAnsi"/>
          <w:highlight w:val="yellow"/>
        </w:rPr>
        <w:t>The</w:t>
      </w:r>
      <w:r w:rsidRPr="00F0311A">
        <w:rPr>
          <w:rStyle w:val="StyleUnderline"/>
          <w:rFonts w:asciiTheme="minorHAnsi" w:hAnsiTheme="minorHAnsi" w:cstheme="minorHAnsi"/>
        </w:rPr>
        <w:t xml:space="preserve"> Supreme </w:t>
      </w:r>
      <w:r w:rsidRPr="00F0311A">
        <w:rPr>
          <w:rStyle w:val="StyleUnderline"/>
          <w:rFonts w:asciiTheme="minorHAnsi" w:hAnsiTheme="minorHAnsi" w:cstheme="minorHAnsi"/>
          <w:highlight w:val="yellow"/>
        </w:rPr>
        <w:t>Court</w:t>
      </w:r>
      <w:r w:rsidRPr="00F0311A">
        <w:rPr>
          <w:rStyle w:val="StyleUnderline"/>
          <w:rFonts w:asciiTheme="minorHAnsi" w:hAnsiTheme="minorHAnsi" w:cstheme="minorHAnsi"/>
        </w:rPr>
        <w:t xml:space="preserve"> has </w:t>
      </w:r>
      <w:r w:rsidRPr="00F0311A">
        <w:rPr>
          <w:rStyle w:val="StyleUnderline"/>
          <w:rFonts w:asciiTheme="minorHAnsi" w:hAnsiTheme="minorHAnsi" w:cstheme="minorHAnsi"/>
          <w:highlight w:val="yellow"/>
        </w:rPr>
        <w:t>claimed</w:t>
      </w:r>
      <w:r w:rsidRPr="00F0311A">
        <w:rPr>
          <w:rStyle w:val="StyleUnderline"/>
          <w:rFonts w:asciiTheme="minorHAnsi" w:hAnsiTheme="minorHAnsi" w:cstheme="minorHAnsi"/>
        </w:rPr>
        <w:t xml:space="preserve"> that </w:t>
      </w:r>
      <w:r w:rsidRPr="00F0311A">
        <w:rPr>
          <w:rStyle w:val="Emphasis"/>
          <w:rFonts w:asciiTheme="minorHAnsi" w:hAnsiTheme="minorHAnsi" w:cstheme="minorHAnsi"/>
        </w:rPr>
        <w:t>“</w:t>
      </w:r>
      <w:r w:rsidRPr="00F0311A">
        <w:rPr>
          <w:rStyle w:val="Emphasis"/>
          <w:rFonts w:asciiTheme="minorHAnsi" w:hAnsiTheme="minorHAnsi" w:cstheme="minorHAnsi"/>
          <w:highlight w:val="yellow"/>
        </w:rPr>
        <w:t>apparent Mexican ancestry” is an acceptable reason</w:t>
      </w:r>
      <w:r w:rsidRPr="00F0311A">
        <w:rPr>
          <w:rStyle w:val="StyleUnderline"/>
          <w:rFonts w:asciiTheme="minorHAnsi" w:hAnsiTheme="minorHAnsi" w:cstheme="minorHAnsi"/>
        </w:rPr>
        <w:t>, in stops near the border, for the mandatory “reasonable suspicion.”</w:t>
      </w:r>
      <w:r w:rsidRPr="00F0311A">
        <w:rPr>
          <w:rFonts w:asciiTheme="minorHAnsi" w:hAnsiTheme="minorHAnsi" w:cstheme="minorHAnsi"/>
          <w:sz w:val="16"/>
        </w:rPr>
        <w:t xml:space="preserve">26 The problem is that there is no such thing as “apparent Mexican ancestry.” It is a term that has been used in several cases, but without any attempt to clarify or further define what it entails. This indicates it is a racialized definition. </w:t>
      </w:r>
      <w:r w:rsidRPr="00F0311A">
        <w:rPr>
          <w:rStyle w:val="StyleUnderline"/>
          <w:rFonts w:asciiTheme="minorHAnsi" w:hAnsiTheme="minorHAnsi" w:cstheme="minorHAnsi"/>
        </w:rPr>
        <w:t>Mexico is a country, and “Mexican” is a nationality</w:t>
      </w:r>
      <w:r w:rsidRPr="00F0311A">
        <w:rPr>
          <w:rFonts w:asciiTheme="minorHAnsi" w:hAnsiTheme="minorHAnsi" w:cstheme="minorHAnsi"/>
          <w:sz w:val="16"/>
        </w:rPr>
        <w:t xml:space="preserve">. </w:t>
      </w:r>
      <w:r w:rsidRPr="00F0311A">
        <w:rPr>
          <w:rStyle w:val="Emphasis"/>
          <w:rFonts w:asciiTheme="minorHAnsi" w:hAnsiTheme="minorHAnsi" w:cstheme="minorHAnsi"/>
        </w:rPr>
        <w:t>T</w:t>
      </w:r>
      <w:r w:rsidRPr="00F0311A">
        <w:rPr>
          <w:rStyle w:val="Emphasis"/>
          <w:rFonts w:asciiTheme="minorHAnsi" w:hAnsiTheme="minorHAnsi" w:cstheme="minorHAnsi"/>
          <w:highlight w:val="yellow"/>
        </w:rPr>
        <w:t>his conflation of race and nationality has led to Native peoples being harassed and profiled on their own land</w:t>
      </w:r>
      <w:r w:rsidRPr="00F0311A">
        <w:rPr>
          <w:rStyle w:val="StyleUnderline"/>
          <w:rFonts w:asciiTheme="minorHAnsi" w:hAnsiTheme="minorHAnsi" w:cstheme="minorHAnsi"/>
          <w:highlight w:val="yellow"/>
        </w:rPr>
        <w:t>.</w:t>
      </w:r>
      <w:r w:rsidRPr="00F0311A">
        <w:rPr>
          <w:rStyle w:val="StyleUnderline"/>
          <w:rFonts w:asciiTheme="minorHAnsi" w:hAnsiTheme="minorHAnsi" w:cstheme="minorHAnsi"/>
        </w:rPr>
        <w:t xml:space="preserve"> In Arizona in particular, SB 1070</w:t>
      </w:r>
      <w:r w:rsidRPr="00F0311A">
        <w:rPr>
          <w:rFonts w:asciiTheme="minorHAnsi" w:hAnsiTheme="minorHAnsi" w:cstheme="minorHAnsi"/>
          <w:sz w:val="16"/>
        </w:rPr>
        <w:t xml:space="preserve">, aka </w:t>
      </w:r>
      <w:r w:rsidRPr="00F0311A">
        <w:rPr>
          <w:rStyle w:val="Emphasis"/>
          <w:rFonts w:asciiTheme="minorHAnsi" w:hAnsiTheme="minorHAnsi" w:cstheme="minorHAnsi"/>
          <w:highlight w:val="yellow"/>
        </w:rPr>
        <w:t>the “show me your papers” law, has led to an increase of profiling and harassment of people living on the Tohono O’odham Nation</w:t>
      </w:r>
      <w:r w:rsidRPr="00F0311A">
        <w:rPr>
          <w:rFonts w:asciiTheme="minorHAnsi" w:hAnsiTheme="minorHAnsi" w:cstheme="minorHAnsi"/>
          <w:sz w:val="16"/>
        </w:rPr>
        <w:t>.27 T.SB 1070, otherwise known as the “Support Our Law Enforcement and Safe Neighborhoods Act,” requires all “aliens” over the age of 14 who remain in the United States for longer than 30 days to register with the United States government, and to have</w:t>
      </w:r>
      <w:r w:rsidR="00AE42D9" w:rsidRPr="00F0311A">
        <w:rPr>
          <w:rFonts w:asciiTheme="minorHAnsi" w:hAnsiTheme="minorHAnsi" w:cstheme="minorHAnsi"/>
          <w:sz w:val="16"/>
        </w:rPr>
        <w:t xml:space="preserve"> registration documents on them at all times.28 If they are found without documentation, they can be charged with a misdemeanor.   </w:t>
      </w:r>
      <w:r w:rsidR="00AE42D9" w:rsidRPr="00F0311A">
        <w:rPr>
          <w:rStyle w:val="StyleUnderline"/>
          <w:rFonts w:asciiTheme="minorHAnsi" w:hAnsiTheme="minorHAnsi" w:cstheme="minorHAnsi"/>
        </w:rPr>
        <w:t>There is no “Mexican race,” so there is no such thing as “apparent Mexican appearance.” Mexico has Caucasians, American Indians, Asians, Africans, and groups that are a mix of one or more of those</w:t>
      </w:r>
      <w:r w:rsidR="00AE42D9" w:rsidRPr="00F0311A">
        <w:rPr>
          <w:rFonts w:asciiTheme="minorHAnsi" w:hAnsiTheme="minorHAnsi" w:cstheme="minorHAnsi"/>
          <w:sz w:val="16"/>
        </w:rPr>
        <w:t xml:space="preserve">.29 Many Mexicans are mestizo, meaning their physical features resemble those of their Indigenous ancestry. </w:t>
      </w:r>
      <w:r w:rsidR="00AE42D9" w:rsidRPr="00F0311A">
        <w:rPr>
          <w:rStyle w:val="StyleUnderline"/>
          <w:rFonts w:asciiTheme="minorHAnsi" w:hAnsiTheme="minorHAnsi" w:cstheme="minorHAnsi"/>
        </w:rPr>
        <w:t>Around 60 percent of the country is mestizo, and around 30 percent Indigenous.30 Due to disastrous trade policies such as the North American Free Trade Agreement, it is mainly mestizo and Indigenous farmers who make up a lot of immigration, legal or otherwise, to the United States</w:t>
      </w:r>
      <w:r w:rsidR="00AE42D9" w:rsidRPr="00F0311A">
        <w:rPr>
          <w:rFonts w:asciiTheme="minorHAnsi" w:hAnsiTheme="minorHAnsi" w:cstheme="minorHAnsi"/>
          <w:sz w:val="16"/>
        </w:rPr>
        <w:t xml:space="preserve">.31 </w:t>
      </w:r>
      <w:r w:rsidR="00AE42D9" w:rsidRPr="00F0311A">
        <w:rPr>
          <w:rStyle w:val="Emphasis"/>
          <w:rFonts w:asciiTheme="minorHAnsi" w:hAnsiTheme="minorHAnsi" w:cstheme="minorHAnsi"/>
          <w:highlight w:val="yellow"/>
        </w:rPr>
        <w:t>Therefore it is likely that the “Mexican appearance” being referred to is that of American Indians.</w:t>
      </w:r>
    </w:p>
    <w:p w14:paraId="52D2CE83" w14:textId="77777777" w:rsidR="00127567" w:rsidRPr="00F0311A" w:rsidRDefault="00127567" w:rsidP="00127567">
      <w:pPr>
        <w:pStyle w:val="Heading3"/>
        <w:rPr>
          <w:rFonts w:asciiTheme="minorHAnsi" w:hAnsiTheme="minorHAnsi" w:cstheme="minorHAnsi"/>
        </w:rPr>
      </w:pPr>
      <w:r w:rsidRPr="00F0311A">
        <w:rPr>
          <w:rFonts w:asciiTheme="minorHAnsi" w:hAnsiTheme="minorHAnsi" w:cstheme="minorHAnsi"/>
        </w:rPr>
        <w:t xml:space="preserve">2nc – Impact Extension – Racial Profiling </w:t>
      </w:r>
    </w:p>
    <w:p w14:paraId="7C4949EF" w14:textId="77777777" w:rsidR="00127567" w:rsidRPr="00F0311A" w:rsidRDefault="00127567" w:rsidP="00127567">
      <w:pPr>
        <w:pStyle w:val="Heading4"/>
        <w:rPr>
          <w:rFonts w:asciiTheme="minorHAnsi" w:hAnsiTheme="minorHAnsi" w:cstheme="minorHAnsi"/>
        </w:rPr>
      </w:pPr>
      <w:r w:rsidRPr="00F0311A">
        <w:rPr>
          <w:rFonts w:asciiTheme="minorHAnsi" w:hAnsiTheme="minorHAnsi" w:cstheme="minorHAnsi"/>
        </w:rPr>
        <w:t xml:space="preserve">Racial profiling will happen the courts have upheld it as a necessary function of border  patrol activities </w:t>
      </w:r>
    </w:p>
    <w:p w14:paraId="22A64791" w14:textId="77777777" w:rsidR="00127567" w:rsidRPr="00F0311A" w:rsidRDefault="00127567" w:rsidP="00127567">
      <w:pPr>
        <w:rPr>
          <w:rStyle w:val="Style13ptBold"/>
          <w:rFonts w:asciiTheme="minorHAnsi" w:hAnsiTheme="minorHAnsi" w:cstheme="minorHAnsi"/>
        </w:rPr>
      </w:pPr>
      <w:r w:rsidRPr="00F0311A">
        <w:rPr>
          <w:rStyle w:val="Style13ptBold"/>
          <w:rFonts w:asciiTheme="minorHAnsi" w:hAnsiTheme="minorHAnsi" w:cstheme="minorHAnsi"/>
        </w:rPr>
        <w:t xml:space="preserve">Daly 13 </w:t>
      </w:r>
      <w:r w:rsidRPr="00F0311A">
        <w:rPr>
          <w:rFonts w:asciiTheme="minorHAnsi" w:hAnsiTheme="minorHAnsi" w:cstheme="minorHAnsi"/>
        </w:rPr>
        <w:t>(Sara Daly* * Third-year student, University of Oklahoma College of Law “BORDERING ON DISCRIMINATION: EFFECTS OF IMMIGRATION POLICIES/LEGISLATION ON INDIGENOUS PEOPLES IN THE UNITED STATES AND MEXICO” AMERICAN INDIAN LA WREVIEW vol 38) DAH</w:t>
      </w:r>
    </w:p>
    <w:p w14:paraId="60145553" w14:textId="77777777" w:rsidR="00127567" w:rsidRPr="00F0311A" w:rsidRDefault="00127567" w:rsidP="00127567">
      <w:pPr>
        <w:rPr>
          <w:rFonts w:asciiTheme="minorHAnsi" w:hAnsiTheme="minorHAnsi" w:cstheme="minorHAnsi"/>
          <w:sz w:val="16"/>
        </w:rPr>
      </w:pPr>
      <w:r w:rsidRPr="00F0311A">
        <w:rPr>
          <w:rStyle w:val="StyleUnderline"/>
          <w:rFonts w:asciiTheme="minorHAnsi" w:hAnsiTheme="minorHAnsi" w:cstheme="minorHAnsi"/>
        </w:rPr>
        <w:t>The United States has a significant interest in border security and in verifying the immigration status of people within its borders,</w:t>
      </w:r>
      <w:r w:rsidRPr="00F0311A">
        <w:rPr>
          <w:rFonts w:asciiTheme="minorHAnsi" w:hAnsiTheme="minorHAnsi" w:cstheme="minorHAnsi"/>
          <w:sz w:val="16"/>
        </w:rPr>
        <w:t xml:space="preserve"> but the lengths to which the federal and state governments can go to protect and enforce those interests are a continued source of debate. </w:t>
      </w:r>
      <w:r w:rsidRPr="00F0311A">
        <w:rPr>
          <w:rStyle w:val="StyleUnderline"/>
          <w:rFonts w:asciiTheme="minorHAnsi" w:hAnsiTheme="minorHAnsi" w:cstheme="minorHAnsi"/>
          <w:highlight w:val="yellow"/>
        </w:rPr>
        <w:t>Racial profiling is a major problem73</w:t>
      </w:r>
      <w:r w:rsidRPr="00F0311A">
        <w:rPr>
          <w:rStyle w:val="StyleUnderline"/>
          <w:rFonts w:asciiTheme="minorHAnsi" w:hAnsiTheme="minorHAnsi" w:cstheme="minorHAnsi"/>
        </w:rPr>
        <w:t xml:space="preserve"> that was addressed in United States v. </w:t>
      </w:r>
      <w:proofErr w:type="spellStart"/>
      <w:r w:rsidRPr="00F0311A">
        <w:rPr>
          <w:rStyle w:val="StyleUnderline"/>
          <w:rFonts w:asciiTheme="minorHAnsi" w:hAnsiTheme="minorHAnsi" w:cstheme="minorHAnsi"/>
        </w:rPr>
        <w:t>Brignoni</w:t>
      </w:r>
      <w:proofErr w:type="spellEnd"/>
      <w:r w:rsidRPr="00F0311A">
        <w:rPr>
          <w:rStyle w:val="StyleUnderline"/>
          <w:rFonts w:asciiTheme="minorHAnsi" w:hAnsiTheme="minorHAnsi" w:cstheme="minorHAnsi"/>
        </w:rPr>
        <w:t>-Ponce, in which an automobile full of undocumented migrants was apprehended by a roving patrol unit purely because the occupants looked to be of Mexican ancestry</w:t>
      </w:r>
      <w:r w:rsidRPr="00F0311A">
        <w:rPr>
          <w:rFonts w:asciiTheme="minorHAnsi" w:hAnsiTheme="minorHAnsi" w:cstheme="minorHAnsi"/>
          <w:sz w:val="16"/>
        </w:rPr>
        <w:t xml:space="preserve"> in an area where a high percentage of aliens illegally in the country were also Mexican descent.74 </w:t>
      </w:r>
      <w:r w:rsidRPr="00F0311A">
        <w:rPr>
          <w:rStyle w:val="StyleUnderline"/>
          <w:rFonts w:asciiTheme="minorHAnsi" w:hAnsiTheme="minorHAnsi" w:cstheme="minorHAnsi"/>
          <w:highlight w:val="yellow"/>
        </w:rPr>
        <w:t>The Court ruled that border patrol could</w:t>
      </w:r>
      <w:r w:rsidRPr="00F0311A">
        <w:rPr>
          <w:rStyle w:val="StyleUnderline"/>
          <w:rFonts w:asciiTheme="minorHAnsi" w:hAnsiTheme="minorHAnsi" w:cstheme="minorHAnsi"/>
        </w:rPr>
        <w:t xml:space="preserve">, by statute, </w:t>
      </w:r>
      <w:r w:rsidRPr="00F0311A">
        <w:rPr>
          <w:rStyle w:val="StyleUnderline"/>
          <w:rFonts w:asciiTheme="minorHAnsi" w:hAnsiTheme="minorHAnsi" w:cstheme="minorHAnsi"/>
          <w:highlight w:val="yellow"/>
        </w:rPr>
        <w:t>use racial profiling as a tool to determine if there was reasonable suspicion</w:t>
      </w:r>
      <w:r w:rsidRPr="00F0311A">
        <w:rPr>
          <w:rStyle w:val="StyleUnderline"/>
          <w:rFonts w:asciiTheme="minorHAnsi" w:hAnsiTheme="minorHAnsi" w:cstheme="minorHAnsi"/>
        </w:rPr>
        <w:t xml:space="preserve"> that the car occupants were undocumented without violating the Fourth Amendment</w:t>
      </w:r>
      <w:r w:rsidRPr="00F0311A">
        <w:rPr>
          <w:rFonts w:asciiTheme="minorHAnsi" w:hAnsiTheme="minorHAnsi" w:cstheme="minorHAnsi"/>
          <w:sz w:val="16"/>
        </w:rPr>
        <w:t xml:space="preserve">.75 "For the same reasons that the Fourth Amendment forbids stopping vehicles at random to inquire if they are carrying aliens who are illegally in the country, it also forbids stopping or detaining persons for questioning about their citizenship on less than a reasonable suspicion that they may be aliens."76 </w:t>
      </w:r>
      <w:r w:rsidRPr="00F0311A">
        <w:rPr>
          <w:rStyle w:val="StyleUnderline"/>
          <w:rFonts w:asciiTheme="minorHAnsi" w:hAnsiTheme="minorHAnsi" w:cstheme="minorHAnsi"/>
        </w:rPr>
        <w:t>The Court also held that race, in and of itself, is not sufficient to establish reasonable suspicion for such a stop</w:t>
      </w:r>
      <w:r w:rsidRPr="00F0311A">
        <w:rPr>
          <w:rFonts w:asciiTheme="minorHAnsi" w:hAnsiTheme="minorHAnsi" w:cstheme="minorHAnsi"/>
          <w:sz w:val="16"/>
        </w:rPr>
        <w:t>.7 7 Part of the reasoning behind the Court's decision is that "[l</w:t>
      </w:r>
      <w:r w:rsidRPr="00F0311A">
        <w:rPr>
          <w:rStyle w:val="Emphasis"/>
          <w:rFonts w:asciiTheme="minorHAnsi" w:hAnsiTheme="minorHAnsi" w:cstheme="minorHAnsi"/>
        </w:rPr>
        <w:t>]</w:t>
      </w:r>
      <w:proofErr w:type="spellStart"/>
      <w:r w:rsidRPr="00F0311A">
        <w:rPr>
          <w:rStyle w:val="Emphasis"/>
          <w:rFonts w:asciiTheme="minorHAnsi" w:hAnsiTheme="minorHAnsi" w:cstheme="minorHAnsi"/>
          <w:highlight w:val="yellow"/>
        </w:rPr>
        <w:t>arge</w:t>
      </w:r>
      <w:proofErr w:type="spellEnd"/>
      <w:r w:rsidRPr="00F0311A">
        <w:rPr>
          <w:rStyle w:val="Emphasis"/>
          <w:rFonts w:asciiTheme="minorHAnsi" w:hAnsiTheme="minorHAnsi" w:cstheme="minorHAnsi"/>
          <w:highlight w:val="yellow"/>
        </w:rPr>
        <w:t xml:space="preserve"> numbers of </w:t>
      </w:r>
      <w:proofErr w:type="spellStart"/>
      <w:r w:rsidRPr="00F0311A">
        <w:rPr>
          <w:rStyle w:val="Emphasis"/>
          <w:rFonts w:asciiTheme="minorHAnsi" w:hAnsiTheme="minorHAnsi" w:cstheme="minorHAnsi"/>
          <w:highlight w:val="yellow"/>
        </w:rPr>
        <w:t>nativeborn</w:t>
      </w:r>
      <w:proofErr w:type="spellEnd"/>
      <w:r w:rsidRPr="00F0311A">
        <w:rPr>
          <w:rStyle w:val="Emphasis"/>
          <w:rFonts w:asciiTheme="minorHAnsi" w:hAnsiTheme="minorHAnsi" w:cstheme="minorHAnsi"/>
          <w:highlight w:val="yellow"/>
        </w:rPr>
        <w:t xml:space="preserve"> and naturalized citizens have the physical characteristics identified with Mexican ancestry, and even in the border area a relatively small proportion of them are aliens</w:t>
      </w:r>
      <w:r w:rsidRPr="00F0311A">
        <w:rPr>
          <w:rFonts w:asciiTheme="minorHAnsi" w:hAnsiTheme="minorHAnsi" w:cstheme="minorHAnsi"/>
          <w:sz w:val="16"/>
        </w:rPr>
        <w:t xml:space="preserve">." 7 8 Thus, because of </w:t>
      </w:r>
      <w:proofErr w:type="spellStart"/>
      <w:r w:rsidRPr="00F0311A">
        <w:rPr>
          <w:rFonts w:asciiTheme="minorHAnsi" w:hAnsiTheme="minorHAnsi" w:cstheme="minorHAnsi"/>
          <w:sz w:val="16"/>
        </w:rPr>
        <w:t>Brignoni</w:t>
      </w:r>
      <w:proofErr w:type="spellEnd"/>
      <w:r w:rsidRPr="00F0311A">
        <w:rPr>
          <w:rFonts w:asciiTheme="minorHAnsi" w:hAnsiTheme="minorHAnsi" w:cstheme="minorHAnsi"/>
          <w:sz w:val="16"/>
        </w:rPr>
        <w:t>-Ponce</w:t>
      </w:r>
      <w:r w:rsidRPr="00F0311A">
        <w:rPr>
          <w:rStyle w:val="StyleUnderline"/>
          <w:rFonts w:asciiTheme="minorHAnsi" w:hAnsiTheme="minorHAnsi" w:cstheme="minorHAnsi"/>
        </w:rPr>
        <w:t>, U.S. officials are allowed to use race as a factor to determine, in light of their experience, whether there is reasonable suspicion that people are undocumented</w:t>
      </w:r>
      <w:r w:rsidRPr="00F0311A">
        <w:rPr>
          <w:rFonts w:asciiTheme="minorHAnsi" w:hAnsiTheme="minorHAnsi" w:cstheme="minorHAnsi"/>
          <w:sz w:val="16"/>
        </w:rPr>
        <w:t>.79</w:t>
      </w:r>
    </w:p>
    <w:p w14:paraId="071A2E38" w14:textId="126BBE63" w:rsidR="00127567" w:rsidRPr="00F0311A" w:rsidRDefault="00127567" w:rsidP="00127567">
      <w:pPr>
        <w:rPr>
          <w:rFonts w:asciiTheme="minorHAnsi" w:hAnsiTheme="minorHAnsi" w:cstheme="minorHAnsi"/>
        </w:rPr>
      </w:pPr>
    </w:p>
    <w:p w14:paraId="4A739D9A" w14:textId="5071FB48" w:rsidR="00127567" w:rsidRPr="00F0311A" w:rsidRDefault="00127567" w:rsidP="00127567">
      <w:pPr>
        <w:rPr>
          <w:rFonts w:asciiTheme="minorHAnsi" w:hAnsiTheme="minorHAnsi" w:cstheme="minorHAnsi"/>
        </w:rPr>
      </w:pPr>
    </w:p>
    <w:p w14:paraId="3FC1C6EF" w14:textId="1EDB209C" w:rsidR="00127567" w:rsidRPr="00F0311A" w:rsidRDefault="002C6C4E" w:rsidP="002C6C4E">
      <w:pPr>
        <w:pStyle w:val="Heading3"/>
        <w:rPr>
          <w:rFonts w:asciiTheme="minorHAnsi" w:hAnsiTheme="minorHAnsi" w:cstheme="minorHAnsi"/>
        </w:rPr>
      </w:pPr>
      <w:r w:rsidRPr="00F0311A">
        <w:rPr>
          <w:rFonts w:asciiTheme="minorHAnsi" w:hAnsiTheme="minorHAnsi" w:cstheme="minorHAnsi"/>
        </w:rPr>
        <w:t xml:space="preserve">AT – I.D solves Racism </w:t>
      </w:r>
    </w:p>
    <w:p w14:paraId="0AC1E1B2" w14:textId="24D159E3" w:rsidR="00127567" w:rsidRPr="00F0311A" w:rsidRDefault="00127567" w:rsidP="00127567">
      <w:pPr>
        <w:pStyle w:val="Heading4"/>
        <w:rPr>
          <w:rFonts w:asciiTheme="minorHAnsi" w:hAnsiTheme="minorHAnsi" w:cstheme="minorHAnsi"/>
        </w:rPr>
      </w:pPr>
      <w:r w:rsidRPr="00F0311A">
        <w:rPr>
          <w:rFonts w:asciiTheme="minorHAnsi" w:hAnsiTheme="minorHAnsi" w:cstheme="minorHAnsi"/>
        </w:rPr>
        <w:t xml:space="preserve">Better I.D cards does not solve </w:t>
      </w:r>
      <w:r w:rsidR="002C6C4E" w:rsidRPr="00F0311A">
        <w:rPr>
          <w:rFonts w:asciiTheme="minorHAnsi" w:hAnsiTheme="minorHAnsi" w:cstheme="minorHAnsi"/>
        </w:rPr>
        <w:t xml:space="preserve">--- non-fed recognized tribes, state border enforcement laws all make racial profiling inevitable even with I.D cards </w:t>
      </w:r>
    </w:p>
    <w:p w14:paraId="45AEB779" w14:textId="74441011" w:rsidR="00127567" w:rsidRPr="00F0311A" w:rsidRDefault="00127567" w:rsidP="00127567">
      <w:pPr>
        <w:rPr>
          <w:rFonts w:asciiTheme="minorHAnsi" w:hAnsiTheme="minorHAnsi" w:cstheme="minorHAnsi"/>
          <w:b/>
          <w:bCs/>
          <w:sz w:val="26"/>
        </w:rPr>
      </w:pPr>
      <w:r w:rsidRPr="00F0311A">
        <w:rPr>
          <w:rStyle w:val="Style13ptBold"/>
          <w:rFonts w:asciiTheme="minorHAnsi" w:hAnsiTheme="minorHAnsi" w:cstheme="minorHAnsi"/>
        </w:rPr>
        <w:t xml:space="preserve">Daly 13 </w:t>
      </w:r>
      <w:r w:rsidRPr="00F0311A">
        <w:rPr>
          <w:rFonts w:asciiTheme="minorHAnsi" w:hAnsiTheme="minorHAnsi" w:cstheme="minorHAnsi"/>
        </w:rPr>
        <w:t>(Sara Daly* * Third-year student, University of Oklahoma College of Law “BORDERING ON DISCRIMINATION: EFFECTS OF IMMIGRATION POLICIES/LEGISLATION ON INDIGENOUS PEOPLES IN THE UNITED STATES AND MEXICO” AMERICAN INDIAN LA WREVIEW vol 38) DAH</w:t>
      </w:r>
    </w:p>
    <w:p w14:paraId="19809B1A" w14:textId="7C719B73" w:rsidR="00127567" w:rsidRPr="00F0311A" w:rsidRDefault="00127567" w:rsidP="00127567">
      <w:pPr>
        <w:rPr>
          <w:rFonts w:asciiTheme="minorHAnsi" w:hAnsiTheme="minorHAnsi" w:cstheme="minorHAnsi"/>
          <w:sz w:val="16"/>
        </w:rPr>
      </w:pPr>
      <w:r w:rsidRPr="00F0311A">
        <w:rPr>
          <w:rStyle w:val="StyleUnderline"/>
          <w:rFonts w:asciiTheme="minorHAnsi" w:hAnsiTheme="minorHAnsi" w:cstheme="minorHAnsi"/>
        </w:rPr>
        <w:t>There are several overarching trends in immigration that reach indigenous groups</w:t>
      </w:r>
      <w:r w:rsidRPr="00F0311A">
        <w:rPr>
          <w:rFonts w:asciiTheme="minorHAnsi" w:hAnsiTheme="minorHAnsi" w:cstheme="minorHAnsi"/>
          <w:sz w:val="16"/>
        </w:rPr>
        <w:t xml:space="preserve">. These issues are most tangible for tribes that are near or on the U.S.-Mexico border or the U.S.-Canada border, but are not limited to only those groups. </w:t>
      </w:r>
      <w:r w:rsidRPr="00F0311A">
        <w:rPr>
          <w:rStyle w:val="StyleUnderline"/>
          <w:rFonts w:asciiTheme="minorHAnsi" w:hAnsiTheme="minorHAnsi" w:cstheme="minorHAnsi"/>
        </w:rPr>
        <w:t>Citizenship status is especially challenging for tribal members who are not also U.S. citizens</w:t>
      </w:r>
      <w:r w:rsidRPr="00F0311A">
        <w:rPr>
          <w:rFonts w:asciiTheme="minorHAnsi" w:hAnsiTheme="minorHAnsi" w:cstheme="minorHAnsi"/>
          <w:sz w:val="16"/>
        </w:rPr>
        <w:t xml:space="preserve">. Recent </w:t>
      </w:r>
      <w:r w:rsidRPr="00F0311A">
        <w:rPr>
          <w:rStyle w:val="Emphasis"/>
          <w:rFonts w:asciiTheme="minorHAnsi" w:hAnsiTheme="minorHAnsi" w:cstheme="minorHAnsi"/>
        </w:rPr>
        <w:t>state legislation</w:t>
      </w:r>
      <w:r w:rsidRPr="00F0311A">
        <w:rPr>
          <w:rFonts w:asciiTheme="minorHAnsi" w:hAnsiTheme="minorHAnsi" w:cstheme="minorHAnsi"/>
          <w:sz w:val="16"/>
        </w:rPr>
        <w:t xml:space="preserve">, such as Arizona Senate Bill 1070, </w:t>
      </w:r>
      <w:r w:rsidRPr="00F0311A">
        <w:rPr>
          <w:rStyle w:val="StyleUnderline"/>
          <w:rFonts w:asciiTheme="minorHAnsi" w:hAnsiTheme="minorHAnsi" w:cstheme="minorHAnsi"/>
        </w:rPr>
        <w:t>encourages state law enforcement officials to stay mindful of citizenship status by demanding or allowing individuals who are stopped to be asked if they are U.S. citizens</w:t>
      </w:r>
      <w:r w:rsidRPr="00F0311A">
        <w:rPr>
          <w:rFonts w:asciiTheme="minorHAnsi" w:hAnsiTheme="minorHAnsi" w:cstheme="minorHAnsi"/>
          <w:sz w:val="16"/>
        </w:rPr>
        <w:t xml:space="preserve">. </w:t>
      </w:r>
      <w:r w:rsidRPr="00F0311A">
        <w:rPr>
          <w:rStyle w:val="Emphasis"/>
          <w:rFonts w:asciiTheme="minorHAnsi" w:hAnsiTheme="minorHAnsi" w:cstheme="minorHAnsi"/>
        </w:rPr>
        <w:t>Dangers of racial profiling are present because profiling is permitted for evaluating a suspect's probable citizenship status</w:t>
      </w:r>
      <w:r w:rsidRPr="00F0311A">
        <w:rPr>
          <w:rFonts w:asciiTheme="minorHAnsi" w:hAnsiTheme="minorHAnsi" w:cstheme="minorHAnsi"/>
          <w:sz w:val="16"/>
        </w:rPr>
        <w:t xml:space="preserve">. Finally, </w:t>
      </w:r>
      <w:r w:rsidRPr="00F0311A">
        <w:rPr>
          <w:rStyle w:val="Emphasis"/>
          <w:rFonts w:asciiTheme="minorHAnsi" w:hAnsiTheme="minorHAnsi" w:cstheme="minorHAnsi"/>
        </w:rPr>
        <w:t>the requirements for federal recognition of tribes, tribal membership, and citizenship documentation often clash with the practical lives of Indigenous people in and around the United States</w:t>
      </w:r>
      <w:r w:rsidRPr="00F0311A">
        <w:rPr>
          <w:rFonts w:asciiTheme="minorHAnsi" w:hAnsiTheme="minorHAnsi" w:cstheme="minorHAnsi"/>
          <w:sz w:val="16"/>
        </w:rPr>
        <w:t xml:space="preserve">. </w:t>
      </w:r>
      <w:r w:rsidRPr="00F0311A">
        <w:rPr>
          <w:rStyle w:val="StyleUnderline"/>
          <w:rFonts w:asciiTheme="minorHAnsi" w:hAnsiTheme="minorHAnsi" w:cstheme="minorHAnsi"/>
        </w:rPr>
        <w:t>The development of the Enhanced Tribal Identification Card initiative is a late move to provide tribes with an easy-to-recognize ID that will lower chances of its members being unnecessarily tied up at the border</w:t>
      </w:r>
      <w:r w:rsidRPr="00F0311A">
        <w:rPr>
          <w:rFonts w:asciiTheme="minorHAnsi" w:hAnsiTheme="minorHAnsi" w:cstheme="minorHAnsi"/>
          <w:sz w:val="16"/>
        </w:rPr>
        <w:t xml:space="preserve">. These new IDs and effective training of Border Patrol agents should help with the immigration issues border tribes have been facing. However, </w:t>
      </w:r>
      <w:r w:rsidRPr="00F0311A">
        <w:rPr>
          <w:rStyle w:val="Emphasis"/>
          <w:rFonts w:asciiTheme="minorHAnsi" w:hAnsiTheme="minorHAnsi" w:cstheme="minorHAnsi"/>
        </w:rPr>
        <w:t>there are issues that have yet to be addressed</w:t>
      </w:r>
      <w:r w:rsidRPr="00F0311A">
        <w:rPr>
          <w:rFonts w:asciiTheme="minorHAnsi" w:hAnsiTheme="minorHAnsi" w:cstheme="minorHAnsi"/>
          <w:sz w:val="16"/>
        </w:rPr>
        <w:t xml:space="preserve">. </w:t>
      </w:r>
      <w:r w:rsidRPr="00F0311A">
        <w:rPr>
          <w:rStyle w:val="Emphasis"/>
          <w:rFonts w:asciiTheme="minorHAnsi" w:hAnsiTheme="minorHAnsi" w:cstheme="minorHAnsi"/>
        </w:rPr>
        <w:t>What can an ETC do for a member of a tribe that is not federally recognized?</w:t>
      </w:r>
      <w:r w:rsidRPr="00F0311A">
        <w:rPr>
          <w:rFonts w:asciiTheme="minorHAnsi" w:hAnsiTheme="minorHAnsi" w:cstheme="minorHAnsi"/>
          <w:sz w:val="16"/>
        </w:rPr>
        <w:t xml:space="preserve"> </w:t>
      </w:r>
      <w:r w:rsidRPr="00F0311A">
        <w:rPr>
          <w:rStyle w:val="StyleUnderline"/>
          <w:rFonts w:asciiTheme="minorHAnsi" w:hAnsiTheme="minorHAnsi" w:cstheme="minorHAnsi"/>
        </w:rPr>
        <w:t>An ETC does not solve anything for the Coahuiltecan, an unrecognized tribe at the Texas border</w:t>
      </w:r>
      <w:r w:rsidRPr="00F0311A">
        <w:rPr>
          <w:rFonts w:asciiTheme="minorHAnsi" w:hAnsiTheme="minorHAnsi" w:cstheme="minorHAnsi"/>
          <w:sz w:val="16"/>
        </w:rPr>
        <w:t xml:space="preserve">. </w:t>
      </w:r>
      <w:r w:rsidRPr="00F0311A">
        <w:rPr>
          <w:rStyle w:val="Emphasis"/>
          <w:rFonts w:asciiTheme="minorHAnsi" w:hAnsiTheme="minorHAnsi" w:cstheme="minorHAnsi"/>
        </w:rPr>
        <w:t>What does it do for members who were delivered by midwives and do not have proper documentation</w:t>
      </w:r>
      <w:r w:rsidRPr="00F0311A">
        <w:rPr>
          <w:rFonts w:asciiTheme="minorHAnsi" w:hAnsiTheme="minorHAnsi" w:cstheme="minorHAnsi"/>
          <w:sz w:val="16"/>
        </w:rPr>
        <w:t xml:space="preserve">? For federally recognized tribes, </w:t>
      </w:r>
      <w:r w:rsidRPr="00F0311A">
        <w:rPr>
          <w:rStyle w:val="StyleUnderline"/>
          <w:rFonts w:asciiTheme="minorHAnsi" w:hAnsiTheme="minorHAnsi" w:cstheme="minorHAnsi"/>
        </w:rPr>
        <w:t xml:space="preserve">it is unclear whether a member without a birth certificate or other enumerated documentation would be able to obtain an ETC. </w:t>
      </w:r>
      <w:r w:rsidRPr="00F0311A">
        <w:rPr>
          <w:rFonts w:asciiTheme="minorHAnsi" w:hAnsiTheme="minorHAnsi" w:cstheme="minorHAnsi"/>
          <w:sz w:val="16"/>
        </w:rPr>
        <w:t xml:space="preserve">As for members of unrecognized tribes, </w:t>
      </w:r>
      <w:r w:rsidRPr="00F0311A">
        <w:rPr>
          <w:rStyle w:val="StyleUnderline"/>
          <w:rFonts w:asciiTheme="minorHAnsi" w:hAnsiTheme="minorHAnsi" w:cstheme="minorHAnsi"/>
        </w:rPr>
        <w:t>the members are without an ETC and maybe even without a U.S. passport</w:t>
      </w:r>
      <w:r w:rsidRPr="00F0311A">
        <w:rPr>
          <w:rFonts w:asciiTheme="minorHAnsi" w:hAnsiTheme="minorHAnsi" w:cstheme="minorHAnsi"/>
          <w:sz w:val="16"/>
        </w:rPr>
        <w:t xml:space="preserve">. Finally, </w:t>
      </w:r>
      <w:r w:rsidRPr="00F0311A">
        <w:rPr>
          <w:rStyle w:val="StyleUnderline"/>
          <w:rFonts w:asciiTheme="minorHAnsi" w:hAnsiTheme="minorHAnsi" w:cstheme="minorHAnsi"/>
        </w:rPr>
        <w:t>the ETC does not solve the problem of racial targeting that affects Indigenous groups in the Southwest.</w:t>
      </w:r>
      <w:r w:rsidRPr="00F0311A">
        <w:rPr>
          <w:rFonts w:asciiTheme="minorHAnsi" w:hAnsiTheme="minorHAnsi" w:cstheme="minorHAnsi"/>
          <w:sz w:val="16"/>
        </w:rPr>
        <w:t xml:space="preserve"> </w:t>
      </w:r>
      <w:r w:rsidRPr="00F0311A">
        <w:rPr>
          <w:rStyle w:val="Emphasis"/>
          <w:rFonts w:asciiTheme="minorHAnsi" w:hAnsiTheme="minorHAnsi" w:cstheme="minorHAnsi"/>
        </w:rPr>
        <w:t>A good identification card may prove citizenship quickly, but it does not prevent citizens from being profiled and stopped.</w:t>
      </w:r>
      <w:r w:rsidRPr="00F0311A">
        <w:rPr>
          <w:rFonts w:asciiTheme="minorHAnsi" w:hAnsiTheme="minorHAnsi" w:cstheme="minorHAnsi"/>
          <w:sz w:val="16"/>
        </w:rPr>
        <w:t xml:space="preserve"> Fair, non-discriminatory, and inclusive ways to allow indigenous groups to obtain internationally recognized tribal IDs are needed. Further, </w:t>
      </w:r>
      <w:r w:rsidRPr="00F0311A">
        <w:rPr>
          <w:rStyle w:val="Emphasis"/>
          <w:rFonts w:asciiTheme="minorHAnsi" w:hAnsiTheme="minorHAnsi" w:cstheme="minorHAnsi"/>
        </w:rPr>
        <w:t>the IDs need to be recognized at the state level</w:t>
      </w:r>
      <w:r w:rsidRPr="00F0311A">
        <w:rPr>
          <w:rFonts w:asciiTheme="minorHAnsi" w:hAnsiTheme="minorHAnsi" w:cstheme="minorHAnsi"/>
          <w:sz w:val="16"/>
        </w:rPr>
        <w:t xml:space="preserve"> as well to eliminate the unfair treatment of Indigenous people at the local level</w:t>
      </w:r>
      <w:r w:rsidRPr="00F0311A">
        <w:rPr>
          <w:rStyle w:val="StyleUnderline"/>
          <w:rFonts w:asciiTheme="minorHAnsi" w:hAnsiTheme="minorHAnsi" w:cstheme="minorHAnsi"/>
        </w:rPr>
        <w:t>, especially in the light of the prevalent racial profiling that is suggested by stop/arrest statistics in Arizona</w:t>
      </w:r>
    </w:p>
    <w:p w14:paraId="324FFFA7" w14:textId="0E79F5DD" w:rsidR="000815FA" w:rsidRPr="00F0311A" w:rsidRDefault="000815FA" w:rsidP="00D11E4A">
      <w:pPr>
        <w:pStyle w:val="Heading2"/>
        <w:rPr>
          <w:rFonts w:asciiTheme="minorHAnsi" w:hAnsiTheme="minorHAnsi" w:cstheme="minorHAnsi"/>
        </w:rPr>
      </w:pPr>
      <w:r w:rsidRPr="00F0311A">
        <w:rPr>
          <w:rFonts w:asciiTheme="minorHAnsi" w:hAnsiTheme="minorHAnsi" w:cstheme="minorHAnsi"/>
        </w:rPr>
        <w:t xml:space="preserve">Solvency </w:t>
      </w:r>
    </w:p>
    <w:p w14:paraId="77D9DB60" w14:textId="16DF14D3" w:rsidR="00A41D23" w:rsidRPr="00F0311A" w:rsidRDefault="00764A0A" w:rsidP="00764A0A">
      <w:pPr>
        <w:pStyle w:val="Heading3"/>
        <w:rPr>
          <w:rFonts w:asciiTheme="minorHAnsi" w:hAnsiTheme="minorHAnsi" w:cstheme="minorHAnsi"/>
        </w:rPr>
      </w:pPr>
      <w:r w:rsidRPr="00F0311A">
        <w:rPr>
          <w:rFonts w:asciiTheme="minorHAnsi" w:hAnsiTheme="minorHAnsi" w:cstheme="minorHAnsi"/>
        </w:rPr>
        <w:t xml:space="preserve">1nc – Circumvention </w:t>
      </w:r>
    </w:p>
    <w:p w14:paraId="6C723EE6" w14:textId="25A6C4CD" w:rsidR="001B16B2" w:rsidRPr="00F0311A" w:rsidRDefault="001B16B2" w:rsidP="001B16B2">
      <w:pPr>
        <w:pStyle w:val="Heading4"/>
        <w:rPr>
          <w:rFonts w:asciiTheme="minorHAnsi" w:hAnsiTheme="minorHAnsi" w:cstheme="minorHAnsi"/>
        </w:rPr>
      </w:pPr>
      <w:r w:rsidRPr="00F0311A">
        <w:rPr>
          <w:rFonts w:asciiTheme="minorHAnsi" w:hAnsiTheme="minorHAnsi" w:cstheme="minorHAnsi"/>
        </w:rPr>
        <w:t xml:space="preserve">The plan will be circumvented --- border patrol will still harass individuals with proper I.D and other security measures result in uneven border patrol enforcement </w:t>
      </w:r>
    </w:p>
    <w:p w14:paraId="4545FBE9" w14:textId="568863D8" w:rsidR="001B16B2" w:rsidRPr="00F0311A" w:rsidRDefault="001B16B2" w:rsidP="00A41D23">
      <w:pPr>
        <w:rPr>
          <w:rStyle w:val="Style13ptBold"/>
          <w:rFonts w:asciiTheme="minorHAnsi" w:hAnsiTheme="minorHAnsi" w:cstheme="minorHAnsi"/>
        </w:rPr>
      </w:pPr>
      <w:r w:rsidRPr="00F0311A">
        <w:rPr>
          <w:rStyle w:val="Style13ptBold"/>
          <w:rFonts w:asciiTheme="minorHAnsi" w:hAnsiTheme="minorHAnsi" w:cstheme="minorHAnsi"/>
        </w:rPr>
        <w:t>Kowalski 17</w:t>
      </w:r>
      <w:r w:rsidRPr="00F0311A">
        <w:rPr>
          <w:rFonts w:asciiTheme="minorHAnsi" w:hAnsiTheme="minorHAnsi" w:cstheme="minorHAnsi"/>
        </w:rPr>
        <w:t xml:space="preserve"> (Joseph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15" w:history="1">
        <w:r w:rsidRPr="00F0311A">
          <w:rPr>
            <w:rStyle w:val="Hyperlink"/>
            <w:rFonts w:asciiTheme="minorHAnsi" w:hAnsiTheme="minorHAnsi" w:cstheme="minorHAnsi"/>
          </w:rPr>
          <w:t>https://digitalcommons.law.seattleu.edu/cgi/viewcontent.cgi?article=1169&amp;context=ailj</w:t>
        </w:r>
      </w:hyperlink>
      <w:r w:rsidRPr="00F0311A">
        <w:rPr>
          <w:rFonts w:asciiTheme="minorHAnsi" w:hAnsiTheme="minorHAnsi" w:cstheme="minorHAnsi"/>
        </w:rPr>
        <w:t>) DAH</w:t>
      </w:r>
    </w:p>
    <w:p w14:paraId="5893907B" w14:textId="2DC24086" w:rsidR="00A41D23" w:rsidRPr="00F0311A" w:rsidRDefault="00A41D23" w:rsidP="00A41D23">
      <w:pPr>
        <w:rPr>
          <w:rFonts w:asciiTheme="minorHAnsi" w:hAnsiTheme="minorHAnsi" w:cstheme="minorHAnsi"/>
          <w:sz w:val="16"/>
        </w:rPr>
      </w:pPr>
      <w:r w:rsidRPr="00F0311A">
        <w:rPr>
          <w:rStyle w:val="StyleUnderline"/>
          <w:rFonts w:asciiTheme="minorHAnsi" w:hAnsiTheme="minorHAnsi" w:cstheme="minorHAnsi"/>
          <w:highlight w:val="yellow"/>
        </w:rPr>
        <w:t>The Tohono O’odham Nations proximity to the border</w:t>
      </w:r>
      <w:r w:rsidRPr="00F0311A">
        <w:rPr>
          <w:rFonts w:asciiTheme="minorHAnsi" w:hAnsiTheme="minorHAnsi" w:cstheme="minorHAnsi"/>
          <w:sz w:val="16"/>
          <w:highlight w:val="yellow"/>
        </w:rPr>
        <w:t>,</w:t>
      </w:r>
      <w:r w:rsidRPr="00F0311A">
        <w:rPr>
          <w:rFonts w:asciiTheme="minorHAnsi" w:hAnsiTheme="minorHAnsi" w:cstheme="minorHAnsi"/>
          <w:sz w:val="16"/>
        </w:rPr>
        <w:t xml:space="preserve"> and half of its’ territory being in Mexico, </w:t>
      </w:r>
      <w:r w:rsidRPr="00F0311A">
        <w:rPr>
          <w:rStyle w:val="StyleUnderline"/>
          <w:rFonts w:asciiTheme="minorHAnsi" w:hAnsiTheme="minorHAnsi" w:cstheme="minorHAnsi"/>
          <w:highlight w:val="yellow"/>
        </w:rPr>
        <w:t>has led to</w:t>
      </w:r>
      <w:r w:rsidRPr="00F0311A">
        <w:rPr>
          <w:rStyle w:val="StyleUnderline"/>
          <w:rFonts w:asciiTheme="minorHAnsi" w:hAnsiTheme="minorHAnsi" w:cstheme="minorHAnsi"/>
        </w:rPr>
        <w:t xml:space="preserve"> it being an entry point for drug cartels and human traffickers</w:t>
      </w:r>
      <w:r w:rsidRPr="00F0311A">
        <w:rPr>
          <w:rStyle w:val="Emphasis"/>
          <w:rFonts w:asciiTheme="minorHAnsi" w:hAnsiTheme="minorHAnsi" w:cstheme="minorHAnsi"/>
        </w:rPr>
        <w:t xml:space="preserve">, </w:t>
      </w:r>
      <w:r w:rsidRPr="00F0311A">
        <w:rPr>
          <w:rStyle w:val="Emphasis"/>
          <w:rFonts w:asciiTheme="minorHAnsi" w:hAnsiTheme="minorHAnsi" w:cstheme="minorHAnsi"/>
          <w:highlight w:val="yellow"/>
        </w:rPr>
        <w:t>increasing the presence of customs and border production</w:t>
      </w:r>
      <w:r w:rsidRPr="00F0311A">
        <w:rPr>
          <w:rFonts w:asciiTheme="minorHAnsi" w:hAnsiTheme="minorHAnsi" w:cstheme="minorHAnsi"/>
          <w:sz w:val="16"/>
        </w:rPr>
        <w:t xml:space="preserve"> (CBP) </w:t>
      </w:r>
      <w:r w:rsidRPr="00F0311A">
        <w:rPr>
          <w:rStyle w:val="Emphasis"/>
          <w:rFonts w:asciiTheme="minorHAnsi" w:hAnsiTheme="minorHAnsi" w:cstheme="minorHAnsi"/>
          <w:highlight w:val="yellow"/>
        </w:rPr>
        <w:t>activity</w:t>
      </w:r>
      <w:r w:rsidRPr="00F0311A">
        <w:rPr>
          <w:rFonts w:asciiTheme="minorHAnsi" w:hAnsiTheme="minorHAnsi" w:cstheme="minorHAnsi"/>
          <w:sz w:val="16"/>
        </w:rPr>
        <w:t xml:space="preserve">.32 </w:t>
      </w:r>
      <w:r w:rsidRPr="00F0311A">
        <w:rPr>
          <w:rStyle w:val="StyleUnderline"/>
          <w:rFonts w:asciiTheme="minorHAnsi" w:hAnsiTheme="minorHAnsi" w:cstheme="minorHAnsi"/>
        </w:rPr>
        <w:t>Members</w:t>
      </w:r>
      <w:r w:rsidRPr="00F0311A">
        <w:rPr>
          <w:rFonts w:asciiTheme="minorHAnsi" w:hAnsiTheme="minorHAnsi" w:cstheme="minorHAnsi"/>
          <w:sz w:val="16"/>
        </w:rPr>
        <w:t xml:space="preserve"> now have to </w:t>
      </w:r>
      <w:r w:rsidRPr="00F0311A">
        <w:rPr>
          <w:rStyle w:val="StyleUnderline"/>
          <w:rFonts w:asciiTheme="minorHAnsi" w:hAnsiTheme="minorHAnsi" w:cstheme="minorHAnsi"/>
        </w:rPr>
        <w:t>carry around tribal cards or other governmental identification to demonstrate they belong where they are, in their own land</w:t>
      </w:r>
      <w:r w:rsidRPr="00F0311A">
        <w:rPr>
          <w:rFonts w:asciiTheme="minorHAnsi" w:hAnsiTheme="minorHAnsi" w:cstheme="minorHAnsi"/>
          <w:sz w:val="16"/>
        </w:rPr>
        <w:t xml:space="preserve">.33 Many elders do not have birth certificates and therefore have a difficult time obtaining official government identification.34 There have been incidents of harassment, arrest, and beatings of Tohono O’odham citizens who have been found to not have proper identification on them.35 </w:t>
      </w:r>
      <w:r w:rsidRPr="00F0311A">
        <w:rPr>
          <w:rStyle w:val="StyleUnderline"/>
          <w:rFonts w:asciiTheme="minorHAnsi" w:hAnsiTheme="minorHAnsi" w:cstheme="minorHAnsi"/>
        </w:rPr>
        <w:t>Even though tribal identification is considered valid ID and therefore should enable members to freely move within their nation</w:t>
      </w:r>
      <w:r w:rsidRPr="00F0311A">
        <w:rPr>
          <w:rFonts w:asciiTheme="minorHAnsi" w:hAnsiTheme="minorHAnsi" w:cstheme="minorHAnsi"/>
          <w:sz w:val="16"/>
        </w:rPr>
        <w:t xml:space="preserve">, </w:t>
      </w:r>
      <w:r w:rsidRPr="00F0311A">
        <w:rPr>
          <w:rStyle w:val="Emphasis"/>
          <w:rFonts w:asciiTheme="minorHAnsi" w:hAnsiTheme="minorHAnsi" w:cstheme="minorHAnsi"/>
          <w:highlight w:val="yellow"/>
        </w:rPr>
        <w:t>many officials have rejected the cards and harassed people using them</w:t>
      </w:r>
      <w:r w:rsidRPr="00F0311A">
        <w:rPr>
          <w:rStyle w:val="Emphasis"/>
          <w:rFonts w:asciiTheme="minorHAnsi" w:hAnsiTheme="minorHAnsi" w:cstheme="minorHAnsi"/>
        </w:rPr>
        <w:t>.</w:t>
      </w:r>
      <w:r w:rsidRPr="00F0311A">
        <w:rPr>
          <w:rFonts w:asciiTheme="minorHAnsi" w:hAnsiTheme="minorHAnsi" w:cstheme="minorHAnsi"/>
          <w:sz w:val="16"/>
        </w:rPr>
        <w:t xml:space="preserve">36 According to Amnesty International, </w:t>
      </w:r>
      <w:r w:rsidRPr="00F0311A">
        <w:rPr>
          <w:rStyle w:val="StyleUnderline"/>
          <w:rFonts w:asciiTheme="minorHAnsi" w:hAnsiTheme="minorHAnsi" w:cstheme="minorHAnsi"/>
          <w:highlight w:val="yellow"/>
        </w:rPr>
        <w:t>one citizen</w:t>
      </w:r>
      <w:r w:rsidRPr="00F0311A">
        <w:rPr>
          <w:rStyle w:val="StyleUnderline"/>
          <w:rFonts w:asciiTheme="minorHAnsi" w:hAnsiTheme="minorHAnsi" w:cstheme="minorHAnsi"/>
        </w:rPr>
        <w:t xml:space="preserve"> of the Tohono O’odham, </w:t>
      </w:r>
      <w:r w:rsidRPr="00F0311A">
        <w:rPr>
          <w:rStyle w:val="StyleUnderline"/>
          <w:rFonts w:asciiTheme="minorHAnsi" w:hAnsiTheme="minorHAnsi" w:cstheme="minorHAnsi"/>
          <w:highlight w:val="yellow"/>
        </w:rPr>
        <w:t>born on the Mexican side</w:t>
      </w:r>
      <w:r w:rsidRPr="00F0311A">
        <w:rPr>
          <w:rStyle w:val="StyleUnderline"/>
          <w:rFonts w:asciiTheme="minorHAnsi" w:hAnsiTheme="minorHAnsi" w:cstheme="minorHAnsi"/>
        </w:rPr>
        <w:t xml:space="preserve"> of the Nation </w:t>
      </w:r>
      <w:r w:rsidRPr="00F0311A">
        <w:rPr>
          <w:rStyle w:val="StyleUnderline"/>
          <w:rFonts w:asciiTheme="minorHAnsi" w:hAnsiTheme="minorHAnsi" w:cstheme="minorHAnsi"/>
          <w:highlight w:val="yellow"/>
        </w:rPr>
        <w:t>was abused by CBP even though he had a tribal card</w:t>
      </w:r>
      <w:r w:rsidRPr="00F0311A">
        <w:rPr>
          <w:rFonts w:asciiTheme="minorHAnsi" w:hAnsiTheme="minorHAnsi" w:cstheme="minorHAnsi"/>
          <w:sz w:val="16"/>
        </w:rPr>
        <w:t xml:space="preserve">.37 </w:t>
      </w:r>
      <w:r w:rsidRPr="00F0311A">
        <w:rPr>
          <w:rStyle w:val="StyleUnderline"/>
          <w:rFonts w:asciiTheme="minorHAnsi" w:hAnsiTheme="minorHAnsi" w:cstheme="minorHAnsi"/>
        </w:rPr>
        <w:t>He obtained a tribal ID card to work on a ranch in the United States near the border</w:t>
      </w:r>
      <w:r w:rsidRPr="00F0311A">
        <w:rPr>
          <w:rFonts w:asciiTheme="minorHAnsi" w:hAnsiTheme="minorHAnsi" w:cstheme="minorHAnsi"/>
          <w:sz w:val="16"/>
        </w:rPr>
        <w:t xml:space="preserve">. When crossing the border in Sonora, </w:t>
      </w:r>
      <w:r w:rsidRPr="00F0311A">
        <w:rPr>
          <w:rStyle w:val="StyleUnderline"/>
          <w:rFonts w:asciiTheme="minorHAnsi" w:hAnsiTheme="minorHAnsi" w:cstheme="minorHAnsi"/>
        </w:rPr>
        <w:t>Border Patrol agents asked where he was from</w:t>
      </w:r>
      <w:r w:rsidRPr="00F0311A">
        <w:rPr>
          <w:rFonts w:asciiTheme="minorHAnsi" w:hAnsiTheme="minorHAnsi" w:cstheme="minorHAnsi"/>
          <w:sz w:val="16"/>
        </w:rPr>
        <w:t xml:space="preserve">. He replied the USA, as he knew he was born in the Tohono O’odham Nation and assumed that meant he was from there. The agents cuffed him and called him a pendejo. They removed his shoes, handcuffed him to a chair for three hours, and took photos and fingerprints. </w:t>
      </w:r>
      <w:r w:rsidRPr="00F0311A">
        <w:rPr>
          <w:rStyle w:val="Emphasis"/>
          <w:rFonts w:asciiTheme="minorHAnsi" w:hAnsiTheme="minorHAnsi" w:cstheme="minorHAnsi"/>
          <w:highlight w:val="yellow"/>
        </w:rPr>
        <w:t>Eventually, he signed an order of deportation, and they kicked him out into Sonora</w:t>
      </w:r>
      <w:r w:rsidRPr="00F0311A">
        <w:rPr>
          <w:rFonts w:asciiTheme="minorHAnsi" w:hAnsiTheme="minorHAnsi" w:cstheme="minorHAnsi"/>
          <w:sz w:val="16"/>
        </w:rPr>
        <w:t xml:space="preserve"> at three in the morning. He eventually snuck back (into his own homelands) and married a United States citizen who is also Tohono O’odham. </w:t>
      </w:r>
      <w:r w:rsidRPr="00F0311A">
        <w:rPr>
          <w:rStyle w:val="StyleUnderline"/>
          <w:rFonts w:asciiTheme="minorHAnsi" w:hAnsiTheme="minorHAnsi" w:cstheme="minorHAnsi"/>
          <w:highlight w:val="yellow"/>
        </w:rPr>
        <w:t>He is now captive in his own homelands</w:t>
      </w:r>
      <w:r w:rsidRPr="00F0311A">
        <w:rPr>
          <w:rStyle w:val="StyleUnderline"/>
          <w:rFonts w:asciiTheme="minorHAnsi" w:hAnsiTheme="minorHAnsi" w:cstheme="minorHAnsi"/>
        </w:rPr>
        <w:t>, afraid to ever travel outside of the Nation, living in fear of the many CBP who patrol the reservation.</w:t>
      </w:r>
      <w:r w:rsidRPr="00F0311A">
        <w:rPr>
          <w:rFonts w:asciiTheme="minorHAnsi" w:hAnsiTheme="minorHAnsi" w:cstheme="minorHAnsi"/>
          <w:sz w:val="16"/>
        </w:rPr>
        <w:t xml:space="preserve"> 38  Other </w:t>
      </w:r>
      <w:r w:rsidRPr="00F0311A">
        <w:rPr>
          <w:rStyle w:val="StyleUnderline"/>
          <w:rFonts w:asciiTheme="minorHAnsi" w:hAnsiTheme="minorHAnsi" w:cstheme="minorHAnsi"/>
        </w:rPr>
        <w:t>Indigenous people like the Kickapoo</w:t>
      </w:r>
      <w:r w:rsidRPr="00F0311A">
        <w:rPr>
          <w:rFonts w:asciiTheme="minorHAnsi" w:hAnsiTheme="minorHAnsi" w:cstheme="minorHAnsi"/>
          <w:sz w:val="16"/>
        </w:rPr>
        <w:t xml:space="preserve"> of </w:t>
      </w:r>
      <w:r w:rsidRPr="00F0311A">
        <w:rPr>
          <w:rStyle w:val="StyleUnderline"/>
          <w:rFonts w:asciiTheme="minorHAnsi" w:hAnsiTheme="minorHAnsi" w:cstheme="minorHAnsi"/>
        </w:rPr>
        <w:t>Texas had to fight for legislation to be passed to allow them free travel.</w:t>
      </w:r>
      <w:r w:rsidRPr="00F0311A">
        <w:rPr>
          <w:rFonts w:asciiTheme="minorHAnsi" w:hAnsiTheme="minorHAnsi" w:cstheme="minorHAnsi"/>
          <w:sz w:val="16"/>
        </w:rPr>
        <w:t xml:space="preserve">39 </w:t>
      </w:r>
      <w:r w:rsidRPr="00F0311A">
        <w:rPr>
          <w:rStyle w:val="StyleUnderline"/>
          <w:rFonts w:asciiTheme="minorHAnsi" w:hAnsiTheme="minorHAnsi" w:cstheme="minorHAnsi"/>
        </w:rPr>
        <w:t>Even though there is a statute that allows for the Kickapoo to travel freely through the border in a manner that respect their seminomadic lifestyle,</w:t>
      </w:r>
      <w:r w:rsidRPr="00F0311A">
        <w:rPr>
          <w:rFonts w:asciiTheme="minorHAnsi" w:hAnsiTheme="minorHAnsi" w:cstheme="minorHAnsi"/>
          <w:sz w:val="16"/>
        </w:rPr>
        <w:t xml:space="preserve"> </w:t>
      </w:r>
      <w:r w:rsidRPr="00F0311A">
        <w:rPr>
          <w:rStyle w:val="Emphasis"/>
          <w:rFonts w:asciiTheme="minorHAnsi" w:hAnsiTheme="minorHAnsi" w:cstheme="minorHAnsi"/>
          <w:highlight w:val="yellow"/>
        </w:rPr>
        <w:t>CBP have demanded they only use one specific point of entry at Eagle Pass Texas</w:t>
      </w:r>
      <w:r w:rsidRPr="00F0311A">
        <w:rPr>
          <w:rFonts w:asciiTheme="minorHAnsi" w:hAnsiTheme="minorHAnsi" w:cstheme="minorHAnsi"/>
          <w:sz w:val="16"/>
        </w:rPr>
        <w:t xml:space="preserve">.40 </w:t>
      </w:r>
      <w:r w:rsidRPr="00F0311A">
        <w:rPr>
          <w:rStyle w:val="Emphasis"/>
          <w:rFonts w:asciiTheme="minorHAnsi" w:hAnsiTheme="minorHAnsi" w:cstheme="minorHAnsi"/>
        </w:rPr>
        <w:t xml:space="preserve">Prior </w:t>
      </w:r>
      <w:r w:rsidRPr="00F0311A">
        <w:rPr>
          <w:rStyle w:val="Emphasis"/>
          <w:rFonts w:asciiTheme="minorHAnsi" w:hAnsiTheme="minorHAnsi" w:cstheme="minorHAnsi"/>
          <w:highlight w:val="yellow"/>
        </w:rPr>
        <w:t>border fences have infringed on their statutory right to free travel, and a border wall would certainly infringe on that right as well41</w:t>
      </w:r>
      <w:r w:rsidRPr="00F0311A">
        <w:rPr>
          <w:rFonts w:asciiTheme="minorHAnsi" w:hAnsiTheme="minorHAnsi" w:cstheme="minorHAnsi"/>
          <w:sz w:val="16"/>
        </w:rPr>
        <w:t xml:space="preserve">. They had the good fortune of having that statute passed before 9/11, as now many other groups who are not federally recognized but have lived in the border area for centuries have had requests for similar statutes denied.42    </w:t>
      </w:r>
    </w:p>
    <w:p w14:paraId="075FDE19" w14:textId="74A3E0D3" w:rsidR="00A41D23" w:rsidRPr="00F0311A" w:rsidRDefault="00A41D23" w:rsidP="00A41D23">
      <w:pPr>
        <w:rPr>
          <w:rFonts w:asciiTheme="minorHAnsi" w:hAnsiTheme="minorHAnsi" w:cstheme="minorHAnsi"/>
        </w:rPr>
      </w:pPr>
    </w:p>
    <w:p w14:paraId="4DF4ED65" w14:textId="48442783" w:rsidR="00131DE0" w:rsidRPr="00F0311A" w:rsidRDefault="00131DE0" w:rsidP="00A41D23">
      <w:pPr>
        <w:rPr>
          <w:rFonts w:asciiTheme="minorHAnsi" w:hAnsiTheme="minorHAnsi" w:cstheme="minorHAnsi"/>
        </w:rPr>
      </w:pPr>
    </w:p>
    <w:p w14:paraId="79ACB509" w14:textId="1ABF9B9E" w:rsidR="00131DE0" w:rsidRPr="00F0311A" w:rsidRDefault="00131DE0" w:rsidP="00131DE0">
      <w:pPr>
        <w:pStyle w:val="Heading4"/>
        <w:rPr>
          <w:rFonts w:asciiTheme="minorHAnsi" w:hAnsiTheme="minorHAnsi" w:cstheme="minorHAnsi"/>
        </w:rPr>
      </w:pPr>
      <w:r w:rsidRPr="00F0311A">
        <w:rPr>
          <w:rFonts w:asciiTheme="minorHAnsi" w:hAnsiTheme="minorHAnsi" w:cstheme="minorHAnsi"/>
        </w:rPr>
        <w:t xml:space="preserve">Even with free travel --- fence construction by CBP infringe on free passage on traditional passages and border patrol confiscate religious items key to cultural practices </w:t>
      </w:r>
    </w:p>
    <w:p w14:paraId="12E586A0" w14:textId="419E6560" w:rsidR="00A41D23" w:rsidRPr="00F0311A" w:rsidRDefault="00131DE0" w:rsidP="00A41D23">
      <w:pPr>
        <w:rPr>
          <w:rFonts w:asciiTheme="minorHAnsi" w:hAnsiTheme="minorHAnsi" w:cstheme="minorHAnsi"/>
          <w:b/>
          <w:bCs/>
          <w:sz w:val="26"/>
        </w:rPr>
      </w:pPr>
      <w:r w:rsidRPr="00F0311A">
        <w:rPr>
          <w:rStyle w:val="Style13ptBold"/>
          <w:rFonts w:asciiTheme="minorHAnsi" w:hAnsiTheme="minorHAnsi" w:cstheme="minorHAnsi"/>
        </w:rPr>
        <w:t>Kowalski 17</w:t>
      </w:r>
      <w:r w:rsidRPr="00F0311A">
        <w:rPr>
          <w:rFonts w:asciiTheme="minorHAnsi" w:hAnsiTheme="minorHAnsi" w:cstheme="minorHAnsi"/>
        </w:rPr>
        <w:t xml:space="preserve"> (Joseph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16" w:history="1">
        <w:r w:rsidRPr="00F0311A">
          <w:rPr>
            <w:rStyle w:val="Hyperlink"/>
            <w:rFonts w:asciiTheme="minorHAnsi" w:hAnsiTheme="minorHAnsi" w:cstheme="minorHAnsi"/>
          </w:rPr>
          <w:t>https://digitalcommons.law.seattleu.edu/cgi/viewcontent.cgi?article=1169&amp;context=ailj</w:t>
        </w:r>
      </w:hyperlink>
      <w:r w:rsidRPr="00F0311A">
        <w:rPr>
          <w:rFonts w:asciiTheme="minorHAnsi" w:hAnsiTheme="minorHAnsi" w:cstheme="minorHAnsi"/>
        </w:rPr>
        <w:t>) DAH</w:t>
      </w:r>
    </w:p>
    <w:p w14:paraId="73D451B1" w14:textId="4FC219B4" w:rsidR="00131DE0" w:rsidRPr="00F0311A" w:rsidRDefault="00131DE0" w:rsidP="00A41D23">
      <w:pPr>
        <w:rPr>
          <w:rFonts w:asciiTheme="minorHAnsi" w:hAnsiTheme="minorHAnsi" w:cstheme="minorHAnsi"/>
          <w:sz w:val="16"/>
        </w:rPr>
      </w:pPr>
      <w:r w:rsidRPr="00F0311A">
        <w:rPr>
          <w:rFonts w:asciiTheme="minorHAnsi" w:hAnsiTheme="minorHAnsi" w:cstheme="minorHAnsi"/>
          <w:sz w:val="16"/>
        </w:rPr>
        <w:t xml:space="preserve">In addition to the individual right of free travel being impeded, </w:t>
      </w:r>
      <w:r w:rsidRPr="00F0311A">
        <w:rPr>
          <w:rStyle w:val="StyleUnderline"/>
          <w:rFonts w:asciiTheme="minorHAnsi" w:hAnsiTheme="minorHAnsi" w:cstheme="minorHAnsi"/>
          <w:highlight w:val="yellow"/>
        </w:rPr>
        <w:t>the collective rights of Indigenous peoples to maintain</w:t>
      </w:r>
      <w:r w:rsidRPr="00F0311A">
        <w:rPr>
          <w:rStyle w:val="StyleUnderline"/>
          <w:rFonts w:asciiTheme="minorHAnsi" w:hAnsiTheme="minorHAnsi" w:cstheme="minorHAnsi"/>
        </w:rPr>
        <w:t xml:space="preserve"> their </w:t>
      </w:r>
      <w:r w:rsidRPr="00F0311A">
        <w:rPr>
          <w:rStyle w:val="StyleUnderline"/>
          <w:rFonts w:asciiTheme="minorHAnsi" w:hAnsiTheme="minorHAnsi" w:cstheme="minorHAnsi"/>
          <w:highlight w:val="yellow"/>
        </w:rPr>
        <w:t>cultural cohesion and religions are being infringed upon</w:t>
      </w:r>
      <w:r w:rsidRPr="00F0311A">
        <w:rPr>
          <w:rFonts w:asciiTheme="minorHAnsi" w:hAnsiTheme="minorHAnsi" w:cstheme="minorHAnsi"/>
          <w:sz w:val="16"/>
        </w:rPr>
        <w:t xml:space="preserve">. Some of the members on the United States side of the border have their sacred lands in Mexico, and some of the Mexican Nations have their sacred lands in the present day United States.52 Some United States </w:t>
      </w:r>
      <w:r w:rsidRPr="00F0311A">
        <w:rPr>
          <w:rStyle w:val="StyleUnderline"/>
          <w:rFonts w:asciiTheme="minorHAnsi" w:hAnsiTheme="minorHAnsi" w:cstheme="minorHAnsi"/>
        </w:rPr>
        <w:t>Natives who have forgotten some of their customs depend on the elders on the Mexican side of the border to come teach youth culture</w:t>
      </w:r>
      <w:r w:rsidRPr="00F0311A">
        <w:rPr>
          <w:rFonts w:asciiTheme="minorHAnsi" w:hAnsiTheme="minorHAnsi" w:cstheme="minorHAnsi"/>
          <w:sz w:val="16"/>
        </w:rPr>
        <w:t xml:space="preserve">.53 </w:t>
      </w:r>
      <w:r w:rsidRPr="00F0311A">
        <w:rPr>
          <w:rStyle w:val="StyleUnderline"/>
          <w:rFonts w:asciiTheme="minorHAnsi" w:hAnsiTheme="minorHAnsi" w:cstheme="minorHAnsi"/>
        </w:rPr>
        <w:t xml:space="preserve">Some </w:t>
      </w:r>
      <w:r w:rsidRPr="00F0311A">
        <w:rPr>
          <w:rStyle w:val="StyleUnderline"/>
          <w:rFonts w:asciiTheme="minorHAnsi" w:hAnsiTheme="minorHAnsi" w:cstheme="minorHAnsi"/>
          <w:highlight w:val="yellow"/>
        </w:rPr>
        <w:t>Natives need to gather plants and other materials important to their spiritual practices</w:t>
      </w:r>
      <w:r w:rsidRPr="00F0311A">
        <w:rPr>
          <w:rStyle w:val="StyleUnderline"/>
          <w:rFonts w:asciiTheme="minorHAnsi" w:hAnsiTheme="minorHAnsi" w:cstheme="minorHAnsi"/>
        </w:rPr>
        <w:t xml:space="preserve"> in the deserts of Mexico, </w:t>
      </w:r>
      <w:r w:rsidRPr="00F0311A">
        <w:rPr>
          <w:rStyle w:val="StyleUnderline"/>
          <w:rFonts w:asciiTheme="minorHAnsi" w:hAnsiTheme="minorHAnsi" w:cstheme="minorHAnsi"/>
          <w:highlight w:val="yellow"/>
        </w:rPr>
        <w:t>and are either unable to travel</w:t>
      </w:r>
      <w:r w:rsidRPr="00F0311A">
        <w:rPr>
          <w:rStyle w:val="StyleUnderline"/>
          <w:rFonts w:asciiTheme="minorHAnsi" w:hAnsiTheme="minorHAnsi" w:cstheme="minorHAnsi"/>
        </w:rPr>
        <w:t xml:space="preserve"> into Mexico </w:t>
      </w:r>
      <w:r w:rsidRPr="00F0311A">
        <w:rPr>
          <w:rStyle w:val="Emphasis"/>
          <w:rFonts w:asciiTheme="minorHAnsi" w:hAnsiTheme="minorHAnsi" w:cstheme="minorHAnsi"/>
          <w:highlight w:val="yellow"/>
        </w:rPr>
        <w:t>or unable to return with those items</w:t>
      </w:r>
      <w:r w:rsidRPr="00F0311A">
        <w:rPr>
          <w:rStyle w:val="Emphasis"/>
          <w:rFonts w:asciiTheme="minorHAnsi" w:hAnsiTheme="minorHAnsi" w:cstheme="minorHAnsi"/>
        </w:rPr>
        <w:t xml:space="preserve">, as overzealous </w:t>
      </w:r>
      <w:r w:rsidRPr="00F0311A">
        <w:rPr>
          <w:rStyle w:val="Emphasis"/>
          <w:rFonts w:asciiTheme="minorHAnsi" w:hAnsiTheme="minorHAnsi" w:cstheme="minorHAnsi"/>
          <w:highlight w:val="yellow"/>
        </w:rPr>
        <w:t>border guards mistake them for forbidden plants</w:t>
      </w:r>
      <w:r w:rsidRPr="00F0311A">
        <w:rPr>
          <w:rFonts w:asciiTheme="minorHAnsi" w:hAnsiTheme="minorHAnsi" w:cstheme="minorHAnsi"/>
          <w:sz w:val="16"/>
        </w:rPr>
        <w:t xml:space="preserve">.54 </w:t>
      </w:r>
      <w:r w:rsidRPr="00F0311A">
        <w:rPr>
          <w:rStyle w:val="Emphasis"/>
          <w:rFonts w:asciiTheme="minorHAnsi" w:hAnsiTheme="minorHAnsi" w:cstheme="minorHAnsi"/>
          <w:highlight w:val="yellow"/>
        </w:rPr>
        <w:t>Construction of the fence has led to the desecration of burial sites</w:t>
      </w:r>
      <w:r w:rsidRPr="00F0311A">
        <w:rPr>
          <w:rFonts w:asciiTheme="minorHAnsi" w:hAnsiTheme="minorHAnsi" w:cstheme="minorHAnsi"/>
          <w:sz w:val="16"/>
        </w:rPr>
        <w:t xml:space="preserve">, which is both a blasphemy to Native peoples and a violation of federal law.55 The American Indian Religious Freedom Act states that “it shall be the policy of the United States to protect and preserve for American Indians their inherent right of freedom to believe, express, and exercise the traditional religions,” “including but not limited to access to sites, use and possession of sacred objects, and the freedom to worship through ceremonials and traditional rites.”56 </w:t>
      </w:r>
      <w:r w:rsidRPr="00F0311A">
        <w:rPr>
          <w:rStyle w:val="StyleUnderline"/>
          <w:rFonts w:asciiTheme="minorHAnsi" w:hAnsiTheme="minorHAnsi" w:cstheme="minorHAnsi"/>
        </w:rPr>
        <w:t xml:space="preserve">The actions of the United States government at the border has infringed on each of these rights. </w:t>
      </w:r>
      <w:r w:rsidRPr="00F0311A">
        <w:rPr>
          <w:rStyle w:val="Emphasis"/>
          <w:rFonts w:asciiTheme="minorHAnsi" w:hAnsiTheme="minorHAnsi" w:cstheme="minorHAnsi"/>
          <w:highlight w:val="yellow"/>
        </w:rPr>
        <w:t>Border agents have confiscated sacred objects, the wall has blocked access to both sacred sites, and elders who bear the responsibility of passing down the spiritual teachings.</w:t>
      </w:r>
      <w:r w:rsidRPr="00F0311A">
        <w:rPr>
          <w:rStyle w:val="Emphasis"/>
          <w:rFonts w:asciiTheme="minorHAnsi" w:hAnsiTheme="minorHAnsi" w:cstheme="minorHAnsi"/>
        </w:rPr>
        <w:t xml:space="preserve"> </w:t>
      </w:r>
      <w:r w:rsidRPr="00F0311A">
        <w:rPr>
          <w:rFonts w:asciiTheme="minorHAnsi" w:hAnsiTheme="minorHAnsi" w:cstheme="minorHAnsi"/>
          <w:sz w:val="16"/>
        </w:rPr>
        <w:t xml:space="preserve">A. The Tohono O’odham Have Had Sacred Items Confiscated by Customs and Have Been Unable to Pass on Traditions Tied to the Mexican Desert In Arizona, </w:t>
      </w:r>
      <w:r w:rsidRPr="00F0311A">
        <w:rPr>
          <w:rStyle w:val="Emphasis"/>
          <w:rFonts w:asciiTheme="minorHAnsi" w:hAnsiTheme="minorHAnsi" w:cstheme="minorHAnsi"/>
          <w:highlight w:val="yellow"/>
        </w:rPr>
        <w:t>the Tohono O’odham</w:t>
      </w:r>
      <w:r w:rsidRPr="00F0311A">
        <w:rPr>
          <w:rStyle w:val="Emphasis"/>
          <w:rFonts w:asciiTheme="minorHAnsi" w:hAnsiTheme="minorHAnsi" w:cstheme="minorHAnsi"/>
        </w:rPr>
        <w:t xml:space="preserve"> Nation </w:t>
      </w:r>
      <w:r w:rsidRPr="00F0311A">
        <w:rPr>
          <w:rStyle w:val="Emphasis"/>
          <w:rFonts w:asciiTheme="minorHAnsi" w:hAnsiTheme="minorHAnsi" w:cstheme="minorHAnsi"/>
          <w:highlight w:val="yellow"/>
        </w:rPr>
        <w:t>is having its religious freedom</w:t>
      </w:r>
      <w:r w:rsidRPr="00F0311A">
        <w:rPr>
          <w:rStyle w:val="Emphasis"/>
          <w:rFonts w:asciiTheme="minorHAnsi" w:hAnsiTheme="minorHAnsi" w:cstheme="minorHAnsi"/>
        </w:rPr>
        <w:t xml:space="preserve"> rights </w:t>
      </w:r>
      <w:r w:rsidRPr="00F0311A">
        <w:rPr>
          <w:rStyle w:val="Emphasis"/>
          <w:rFonts w:asciiTheme="minorHAnsi" w:hAnsiTheme="minorHAnsi" w:cstheme="minorHAnsi"/>
          <w:highlight w:val="yellow"/>
        </w:rPr>
        <w:t>undermined by the border fence</w:t>
      </w:r>
      <w:r w:rsidRPr="00F0311A">
        <w:rPr>
          <w:rStyle w:val="Emphasis"/>
          <w:rFonts w:asciiTheme="minorHAnsi" w:hAnsiTheme="minorHAnsi" w:cstheme="minorHAnsi"/>
        </w:rPr>
        <w:t>.</w:t>
      </w:r>
      <w:r w:rsidRPr="00F0311A">
        <w:rPr>
          <w:rFonts w:asciiTheme="minorHAnsi" w:hAnsiTheme="minorHAnsi" w:cstheme="minorHAnsi"/>
          <w:sz w:val="16"/>
        </w:rPr>
        <w:t xml:space="preserve"> Many </w:t>
      </w:r>
      <w:r w:rsidRPr="00F0311A">
        <w:rPr>
          <w:rStyle w:val="StyleUnderline"/>
          <w:rFonts w:asciiTheme="minorHAnsi" w:hAnsiTheme="minorHAnsi" w:cstheme="minorHAnsi"/>
        </w:rPr>
        <w:t>O’odham go into the Mexican desert to collect sweet grass, bird feathers, and pine leaves, which are “sacred objects” required for their “traditional rites.</w:t>
      </w:r>
      <w:r w:rsidRPr="00F0311A">
        <w:rPr>
          <w:rFonts w:asciiTheme="minorHAnsi" w:hAnsiTheme="minorHAnsi" w:cstheme="minorHAnsi"/>
          <w:sz w:val="16"/>
        </w:rPr>
        <w:t xml:space="preserve">”57 </w:t>
      </w:r>
      <w:r w:rsidRPr="00F0311A">
        <w:rPr>
          <w:rStyle w:val="StyleUnderline"/>
          <w:rFonts w:asciiTheme="minorHAnsi" w:hAnsiTheme="minorHAnsi" w:cstheme="minorHAnsi"/>
        </w:rPr>
        <w:t>When the fences were first constructed, there were initially three crossings left open for them to freely access their lands on the southern side</w:t>
      </w:r>
      <w:r w:rsidRPr="00F0311A">
        <w:rPr>
          <w:rFonts w:asciiTheme="minorHAnsi" w:hAnsiTheme="minorHAnsi" w:cstheme="minorHAnsi"/>
          <w:sz w:val="16"/>
        </w:rPr>
        <w:t xml:space="preserve">.58 </w:t>
      </w:r>
      <w:r w:rsidRPr="00F0311A">
        <w:rPr>
          <w:rStyle w:val="Emphasis"/>
          <w:rFonts w:asciiTheme="minorHAnsi" w:hAnsiTheme="minorHAnsi" w:cstheme="minorHAnsi"/>
          <w:highlight w:val="yellow"/>
        </w:rPr>
        <w:t>One of these crossings</w:t>
      </w:r>
      <w:r w:rsidRPr="00F0311A">
        <w:rPr>
          <w:rStyle w:val="Emphasis"/>
          <w:rFonts w:asciiTheme="minorHAnsi" w:hAnsiTheme="minorHAnsi" w:cstheme="minorHAnsi"/>
        </w:rPr>
        <w:t xml:space="preserve"> was </w:t>
      </w:r>
      <w:r w:rsidRPr="00F0311A">
        <w:rPr>
          <w:rStyle w:val="Emphasis"/>
          <w:rFonts w:asciiTheme="minorHAnsi" w:hAnsiTheme="minorHAnsi" w:cstheme="minorHAnsi"/>
          <w:highlight w:val="yellow"/>
        </w:rPr>
        <w:t>considered a “sacred pass,”</w:t>
      </w:r>
      <w:r w:rsidRPr="00F0311A">
        <w:rPr>
          <w:rStyle w:val="Emphasis"/>
          <w:rFonts w:asciiTheme="minorHAnsi" w:hAnsiTheme="minorHAnsi" w:cstheme="minorHAnsi"/>
        </w:rPr>
        <w:t xml:space="preserve"> and was supposed to remain open to tribal use</w:t>
      </w:r>
      <w:r w:rsidRPr="00F0311A">
        <w:rPr>
          <w:rFonts w:asciiTheme="minorHAnsi" w:hAnsiTheme="minorHAnsi" w:cstheme="minorHAnsi"/>
          <w:sz w:val="16"/>
        </w:rPr>
        <w:t xml:space="preserve">. However, </w:t>
      </w:r>
      <w:r w:rsidRPr="00F0311A">
        <w:rPr>
          <w:rStyle w:val="Emphasis"/>
          <w:rFonts w:asciiTheme="minorHAnsi" w:hAnsiTheme="minorHAnsi" w:cstheme="minorHAnsi"/>
        </w:rPr>
        <w:t xml:space="preserve">it </w:t>
      </w:r>
      <w:r w:rsidRPr="00F0311A">
        <w:rPr>
          <w:rStyle w:val="Emphasis"/>
          <w:rFonts w:asciiTheme="minorHAnsi" w:hAnsiTheme="minorHAnsi" w:cstheme="minorHAnsi"/>
          <w:highlight w:val="yellow"/>
        </w:rPr>
        <w:t>has</w:t>
      </w:r>
      <w:r w:rsidRPr="00F0311A">
        <w:rPr>
          <w:rStyle w:val="Emphasis"/>
          <w:rFonts w:asciiTheme="minorHAnsi" w:hAnsiTheme="minorHAnsi" w:cstheme="minorHAnsi"/>
        </w:rPr>
        <w:t xml:space="preserve"> since </w:t>
      </w:r>
      <w:r w:rsidRPr="00F0311A">
        <w:rPr>
          <w:rStyle w:val="Emphasis"/>
          <w:rFonts w:asciiTheme="minorHAnsi" w:hAnsiTheme="minorHAnsi" w:cstheme="minorHAnsi"/>
          <w:highlight w:val="yellow"/>
        </w:rPr>
        <w:t>been gated</w:t>
      </w:r>
      <w:r w:rsidRPr="00F0311A">
        <w:rPr>
          <w:rFonts w:asciiTheme="minorHAnsi" w:hAnsiTheme="minorHAnsi" w:cstheme="minorHAnsi"/>
          <w:sz w:val="16"/>
          <w:highlight w:val="yellow"/>
        </w:rPr>
        <w:t>.</w:t>
      </w:r>
      <w:r w:rsidRPr="00F0311A">
        <w:rPr>
          <w:rStyle w:val="StyleUnderline"/>
          <w:rFonts w:asciiTheme="minorHAnsi" w:hAnsiTheme="minorHAnsi" w:cstheme="minorHAnsi"/>
          <w:highlight w:val="yellow"/>
        </w:rPr>
        <w:t>59</w:t>
      </w:r>
      <w:r w:rsidRPr="00F0311A">
        <w:rPr>
          <w:rStyle w:val="StyleUnderline"/>
          <w:rFonts w:asciiTheme="minorHAnsi" w:hAnsiTheme="minorHAnsi" w:cstheme="minorHAnsi"/>
        </w:rPr>
        <w:t xml:space="preserve"> </w:t>
      </w:r>
      <w:r w:rsidRPr="00F0311A">
        <w:rPr>
          <w:rStyle w:val="StyleUnderline"/>
          <w:rFonts w:asciiTheme="minorHAnsi" w:hAnsiTheme="minorHAnsi" w:cstheme="minorHAnsi"/>
          <w:highlight w:val="yellow"/>
        </w:rPr>
        <w:t>This</w:t>
      </w:r>
      <w:r w:rsidRPr="00F0311A">
        <w:rPr>
          <w:rStyle w:val="StyleUnderline"/>
          <w:rFonts w:asciiTheme="minorHAnsi" w:hAnsiTheme="minorHAnsi" w:cstheme="minorHAnsi"/>
        </w:rPr>
        <w:t xml:space="preserve"> has </w:t>
      </w:r>
      <w:r w:rsidRPr="00F0311A">
        <w:rPr>
          <w:rStyle w:val="StyleUnderline"/>
          <w:rFonts w:asciiTheme="minorHAnsi" w:hAnsiTheme="minorHAnsi" w:cstheme="minorHAnsi"/>
          <w:highlight w:val="yellow"/>
        </w:rPr>
        <w:t>prevented tribal members from accessing their homelands</w:t>
      </w:r>
      <w:r w:rsidRPr="00F0311A">
        <w:rPr>
          <w:rFonts w:asciiTheme="minorHAnsi" w:hAnsiTheme="minorHAnsi" w:cstheme="minorHAnsi"/>
          <w:sz w:val="16"/>
        </w:rPr>
        <w:t xml:space="preserve">. In some cases, </w:t>
      </w:r>
      <w:r w:rsidRPr="00F0311A">
        <w:rPr>
          <w:rStyle w:val="StyleUnderline"/>
          <w:rFonts w:asciiTheme="minorHAnsi" w:hAnsiTheme="minorHAnsi" w:cstheme="minorHAnsi"/>
        </w:rPr>
        <w:t>they have been able to travel to other crossings</w:t>
      </w:r>
      <w:r w:rsidRPr="00F0311A">
        <w:rPr>
          <w:rFonts w:asciiTheme="minorHAnsi" w:hAnsiTheme="minorHAnsi" w:cstheme="minorHAnsi"/>
          <w:sz w:val="16"/>
        </w:rPr>
        <w:t xml:space="preserve">, </w:t>
      </w:r>
      <w:r w:rsidRPr="00F0311A">
        <w:rPr>
          <w:rStyle w:val="Emphasis"/>
          <w:rFonts w:asciiTheme="minorHAnsi" w:hAnsiTheme="minorHAnsi" w:cstheme="minorHAnsi"/>
        </w:rPr>
        <w:t xml:space="preserve">but </w:t>
      </w:r>
      <w:r w:rsidRPr="00F0311A">
        <w:rPr>
          <w:rStyle w:val="Emphasis"/>
          <w:rFonts w:asciiTheme="minorHAnsi" w:hAnsiTheme="minorHAnsi" w:cstheme="minorHAnsi"/>
          <w:highlight w:val="yellow"/>
        </w:rPr>
        <w:t>it is a long journey to a remote area</w:t>
      </w:r>
      <w:r w:rsidRPr="00F0311A">
        <w:rPr>
          <w:rStyle w:val="Emphasis"/>
          <w:rFonts w:asciiTheme="minorHAnsi" w:hAnsiTheme="minorHAnsi" w:cstheme="minorHAnsi"/>
        </w:rPr>
        <w:t>, which lays an undue burden on the exercise of their religion</w:t>
      </w:r>
      <w:r w:rsidRPr="00F0311A">
        <w:rPr>
          <w:rFonts w:asciiTheme="minorHAnsi" w:hAnsiTheme="minorHAnsi" w:cstheme="minorHAnsi"/>
          <w:sz w:val="16"/>
        </w:rPr>
        <w:t xml:space="preserve">.60 When they are able to make it, </w:t>
      </w:r>
      <w:r w:rsidRPr="00F0311A">
        <w:rPr>
          <w:rStyle w:val="Emphasis"/>
          <w:rFonts w:asciiTheme="minorHAnsi" w:hAnsiTheme="minorHAnsi" w:cstheme="minorHAnsi"/>
        </w:rPr>
        <w:t>they have their religious freedoms infringed upon when attempting to return.</w:t>
      </w:r>
      <w:r w:rsidRPr="00F0311A">
        <w:rPr>
          <w:rFonts w:asciiTheme="minorHAnsi" w:hAnsiTheme="minorHAnsi" w:cstheme="minorHAnsi"/>
          <w:sz w:val="16"/>
        </w:rPr>
        <w:t xml:space="preserve"> </w:t>
      </w:r>
      <w:r w:rsidRPr="00F0311A">
        <w:rPr>
          <w:rStyle w:val="Emphasis"/>
          <w:rFonts w:asciiTheme="minorHAnsi" w:hAnsiTheme="minorHAnsi" w:cstheme="minorHAnsi"/>
          <w:highlight w:val="yellow"/>
        </w:rPr>
        <w:t>Border officials have been confiscating these items</w:t>
      </w:r>
      <w:r w:rsidRPr="00F0311A">
        <w:rPr>
          <w:rStyle w:val="Emphasis"/>
          <w:rFonts w:asciiTheme="minorHAnsi" w:hAnsiTheme="minorHAnsi" w:cstheme="minorHAnsi"/>
        </w:rPr>
        <w:t>, assuming they are not allowed to be brought into the United States</w:t>
      </w:r>
      <w:r w:rsidRPr="00F0311A">
        <w:rPr>
          <w:rFonts w:asciiTheme="minorHAnsi" w:hAnsiTheme="minorHAnsi" w:cstheme="minorHAnsi"/>
          <w:sz w:val="16"/>
        </w:rPr>
        <w:t xml:space="preserve">.61 Elders have also complained about how being confined to the United States side interferes with their ability to pass on their traditions to the youth.62 The O’odham were traditionally nomadic. Not being allowed to traverse the desert has kept them from being able to pass down survival skills and ceremonies associated with the desert. </w:t>
      </w:r>
      <w:r w:rsidRPr="00F0311A">
        <w:rPr>
          <w:rStyle w:val="StyleUnderline"/>
          <w:rFonts w:asciiTheme="minorHAnsi" w:hAnsiTheme="minorHAnsi" w:cstheme="minorHAnsi"/>
        </w:rPr>
        <w:t>It has also kept them from being able to pass down their language, as many of the words are tied to the desert</w:t>
      </w:r>
      <w:r w:rsidRPr="00F0311A">
        <w:rPr>
          <w:rFonts w:asciiTheme="minorHAnsi" w:hAnsiTheme="minorHAnsi" w:cstheme="minorHAnsi"/>
          <w:sz w:val="16"/>
        </w:rPr>
        <w:t xml:space="preserve">.63 </w:t>
      </w:r>
    </w:p>
    <w:p w14:paraId="6A491646" w14:textId="57BC1187" w:rsidR="00131DE0" w:rsidRPr="00F0311A" w:rsidRDefault="00131DE0" w:rsidP="00A41D23">
      <w:pPr>
        <w:rPr>
          <w:rFonts w:asciiTheme="minorHAnsi" w:hAnsiTheme="minorHAnsi" w:cstheme="minorHAnsi"/>
        </w:rPr>
      </w:pPr>
      <w:r w:rsidRPr="00F0311A">
        <w:rPr>
          <w:rFonts w:asciiTheme="minorHAnsi" w:hAnsiTheme="minorHAnsi" w:cstheme="minorHAnsi"/>
        </w:rPr>
        <w:t xml:space="preserve"> </w:t>
      </w:r>
    </w:p>
    <w:p w14:paraId="64F93E49" w14:textId="4437BD3C" w:rsidR="0082731C" w:rsidRPr="00F0311A" w:rsidRDefault="0094666D" w:rsidP="0094666D">
      <w:pPr>
        <w:pStyle w:val="Heading4"/>
        <w:rPr>
          <w:rFonts w:asciiTheme="minorHAnsi" w:hAnsiTheme="minorHAnsi" w:cstheme="minorHAnsi"/>
        </w:rPr>
      </w:pPr>
      <w:r w:rsidRPr="00F0311A">
        <w:rPr>
          <w:rFonts w:asciiTheme="minorHAnsi" w:hAnsiTheme="minorHAnsi" w:cstheme="minorHAnsi"/>
        </w:rPr>
        <w:t xml:space="preserve">It’s not just the Tohono O’odham people --- the affirmative does not resolve the core conflict of cultural genocide for many tribes </w:t>
      </w:r>
    </w:p>
    <w:p w14:paraId="07974692" w14:textId="24310C60" w:rsidR="0082731C" w:rsidRPr="00F0311A" w:rsidRDefault="0094666D" w:rsidP="00A41D23">
      <w:pPr>
        <w:rPr>
          <w:rFonts w:asciiTheme="minorHAnsi" w:hAnsiTheme="minorHAnsi" w:cstheme="minorHAnsi"/>
          <w:b/>
          <w:bCs/>
          <w:sz w:val="26"/>
        </w:rPr>
      </w:pPr>
      <w:r w:rsidRPr="00F0311A">
        <w:rPr>
          <w:rStyle w:val="Style13ptBold"/>
          <w:rFonts w:asciiTheme="minorHAnsi" w:hAnsiTheme="minorHAnsi" w:cstheme="minorHAnsi"/>
        </w:rPr>
        <w:t>Kowalski 17</w:t>
      </w:r>
      <w:r w:rsidRPr="00F0311A">
        <w:rPr>
          <w:rFonts w:asciiTheme="minorHAnsi" w:hAnsiTheme="minorHAnsi" w:cstheme="minorHAnsi"/>
        </w:rPr>
        <w:t xml:space="preserve"> (Joseph Kowalski has a JD and LLM in Water Resource Law. He graduated University of the Pacific – McGeorge School of Law. He wrote the article “Imaginary Lines, Real Consequences: The Effect of the Militarization of the United States-Mexico Border on Indigenous Peoples” - American Indian Law Journal 7/1/17 - </w:t>
      </w:r>
      <w:hyperlink r:id="rId17" w:history="1">
        <w:r w:rsidRPr="00F0311A">
          <w:rPr>
            <w:rStyle w:val="Hyperlink"/>
            <w:rFonts w:asciiTheme="minorHAnsi" w:hAnsiTheme="minorHAnsi" w:cstheme="minorHAnsi"/>
          </w:rPr>
          <w:t>https://digitalcommons.law.seattleu.edu/cgi/viewcontent.cgi?article=1169&amp;context=ailj</w:t>
        </w:r>
      </w:hyperlink>
      <w:r w:rsidRPr="00F0311A">
        <w:rPr>
          <w:rFonts w:asciiTheme="minorHAnsi" w:hAnsiTheme="minorHAnsi" w:cstheme="minorHAnsi"/>
        </w:rPr>
        <w:t>) DAH</w:t>
      </w:r>
    </w:p>
    <w:p w14:paraId="3E3B514C" w14:textId="14F8364C" w:rsidR="00131DE0" w:rsidRPr="00F0311A" w:rsidRDefault="0082731C" w:rsidP="00A41D23">
      <w:pPr>
        <w:rPr>
          <w:rFonts w:asciiTheme="minorHAnsi" w:hAnsiTheme="minorHAnsi" w:cstheme="minorHAnsi"/>
          <w:sz w:val="16"/>
        </w:rPr>
      </w:pPr>
      <w:r w:rsidRPr="00F0311A">
        <w:rPr>
          <w:rFonts w:asciiTheme="minorHAnsi" w:hAnsiTheme="minorHAnsi" w:cstheme="minorHAnsi"/>
          <w:sz w:val="16"/>
        </w:rPr>
        <w:t xml:space="preserve">B. </w:t>
      </w:r>
      <w:r w:rsidRPr="00F0311A">
        <w:rPr>
          <w:rStyle w:val="StyleUnderline"/>
          <w:rFonts w:asciiTheme="minorHAnsi" w:hAnsiTheme="minorHAnsi" w:cstheme="minorHAnsi"/>
        </w:rPr>
        <w:t>Yaqui on the U.S. Side of the Border are Cut Off from Elders on the Mexican Side</w:t>
      </w:r>
      <w:r w:rsidRPr="00F0311A">
        <w:rPr>
          <w:rFonts w:asciiTheme="minorHAnsi" w:hAnsiTheme="minorHAnsi" w:cstheme="minorHAnsi"/>
          <w:sz w:val="16"/>
        </w:rPr>
        <w:t xml:space="preserve"> </w:t>
      </w:r>
      <w:r w:rsidRPr="00F0311A">
        <w:rPr>
          <w:rStyle w:val="Emphasis"/>
          <w:rFonts w:asciiTheme="minorHAnsi" w:hAnsiTheme="minorHAnsi" w:cstheme="minorHAnsi"/>
        </w:rPr>
        <w:t>The Yaqui of the Southwest rely on their relatives on the Mexican side of the border to pass on traditions</w:t>
      </w:r>
      <w:r w:rsidRPr="00F0311A">
        <w:rPr>
          <w:rFonts w:asciiTheme="minorHAnsi" w:hAnsiTheme="minorHAnsi" w:cstheme="minorHAnsi"/>
          <w:sz w:val="16"/>
        </w:rPr>
        <w:t xml:space="preserve">.64 Due to years of warfare and assimilation attempts by the United States government, </w:t>
      </w:r>
      <w:r w:rsidRPr="00F0311A">
        <w:rPr>
          <w:rStyle w:val="StyleUnderline"/>
          <w:rFonts w:asciiTheme="minorHAnsi" w:hAnsiTheme="minorHAnsi" w:cstheme="minorHAnsi"/>
        </w:rPr>
        <w:t>a lot of the ceremonial knowledge of the Yaqui on the United States side of the border has been lost</w:t>
      </w:r>
      <w:r w:rsidRPr="00F0311A">
        <w:rPr>
          <w:rFonts w:asciiTheme="minorHAnsi" w:hAnsiTheme="minorHAnsi" w:cstheme="minorHAnsi"/>
          <w:sz w:val="16"/>
        </w:rPr>
        <w:t>.65 Medicine men, ceremonial dancers, and other knowledge keepers who live on the Mexican side have been unable to easily access their relatives in the United States.66 Some have been kept from coming outright</w:t>
      </w:r>
      <w:r w:rsidRPr="00F0311A">
        <w:rPr>
          <w:rStyle w:val="Emphasis"/>
          <w:rFonts w:asciiTheme="minorHAnsi" w:hAnsiTheme="minorHAnsi" w:cstheme="minorHAnsi"/>
        </w:rPr>
        <w:t xml:space="preserve">. </w:t>
      </w:r>
      <w:r w:rsidRPr="00F0311A">
        <w:rPr>
          <w:rStyle w:val="Emphasis"/>
          <w:rFonts w:asciiTheme="minorHAnsi" w:hAnsiTheme="minorHAnsi" w:cstheme="minorHAnsi"/>
          <w:highlight w:val="yellow"/>
        </w:rPr>
        <w:t>Some</w:t>
      </w:r>
      <w:r w:rsidRPr="00F0311A">
        <w:rPr>
          <w:rStyle w:val="Emphasis"/>
          <w:rFonts w:asciiTheme="minorHAnsi" w:hAnsiTheme="minorHAnsi" w:cstheme="minorHAnsi"/>
        </w:rPr>
        <w:t xml:space="preserve"> who are </w:t>
      </w:r>
      <w:r w:rsidRPr="00F0311A">
        <w:rPr>
          <w:rStyle w:val="Emphasis"/>
          <w:rFonts w:asciiTheme="minorHAnsi" w:hAnsiTheme="minorHAnsi" w:cstheme="minorHAnsi"/>
          <w:highlight w:val="yellow"/>
        </w:rPr>
        <w:t>elderly</w:t>
      </w:r>
      <w:r w:rsidRPr="00F0311A">
        <w:rPr>
          <w:rStyle w:val="Emphasis"/>
          <w:rFonts w:asciiTheme="minorHAnsi" w:hAnsiTheme="minorHAnsi" w:cstheme="minorHAnsi"/>
        </w:rPr>
        <w:t xml:space="preserve"> and </w:t>
      </w:r>
      <w:r w:rsidRPr="00F0311A">
        <w:rPr>
          <w:rStyle w:val="Emphasis"/>
          <w:rFonts w:asciiTheme="minorHAnsi" w:hAnsiTheme="minorHAnsi" w:cstheme="minorHAnsi"/>
          <w:highlight w:val="yellow"/>
        </w:rPr>
        <w:t>have been concerned with their health</w:t>
      </w:r>
      <w:r w:rsidRPr="00F0311A">
        <w:rPr>
          <w:rStyle w:val="Emphasis"/>
          <w:rFonts w:asciiTheme="minorHAnsi" w:hAnsiTheme="minorHAnsi" w:cstheme="minorHAnsi"/>
        </w:rPr>
        <w:t xml:space="preserve"> have stayed away </w:t>
      </w:r>
      <w:r w:rsidRPr="00F0311A">
        <w:rPr>
          <w:rStyle w:val="Emphasis"/>
          <w:rFonts w:asciiTheme="minorHAnsi" w:hAnsiTheme="minorHAnsi" w:cstheme="minorHAnsi"/>
          <w:highlight w:val="yellow"/>
        </w:rPr>
        <w:t>due to</w:t>
      </w:r>
      <w:r w:rsidRPr="00F0311A">
        <w:rPr>
          <w:rStyle w:val="Emphasis"/>
          <w:rFonts w:asciiTheme="minorHAnsi" w:hAnsiTheme="minorHAnsi" w:cstheme="minorHAnsi"/>
        </w:rPr>
        <w:t xml:space="preserve"> the </w:t>
      </w:r>
      <w:r w:rsidRPr="00F0311A">
        <w:rPr>
          <w:rStyle w:val="Emphasis"/>
          <w:rFonts w:asciiTheme="minorHAnsi" w:hAnsiTheme="minorHAnsi" w:cstheme="minorHAnsi"/>
          <w:highlight w:val="yellow"/>
        </w:rPr>
        <w:t>fear of</w:t>
      </w:r>
      <w:r w:rsidRPr="00F0311A">
        <w:rPr>
          <w:rStyle w:val="Emphasis"/>
          <w:rFonts w:asciiTheme="minorHAnsi" w:hAnsiTheme="minorHAnsi" w:cstheme="minorHAnsi"/>
        </w:rPr>
        <w:t xml:space="preserve"> the </w:t>
      </w:r>
      <w:r w:rsidRPr="00F0311A">
        <w:rPr>
          <w:rStyle w:val="Emphasis"/>
          <w:rFonts w:asciiTheme="minorHAnsi" w:hAnsiTheme="minorHAnsi" w:cstheme="minorHAnsi"/>
          <w:highlight w:val="yellow"/>
        </w:rPr>
        <w:t>negative health impacts being harassed and</w:t>
      </w:r>
      <w:r w:rsidRPr="00F0311A">
        <w:rPr>
          <w:rStyle w:val="Emphasis"/>
          <w:rFonts w:asciiTheme="minorHAnsi" w:hAnsiTheme="minorHAnsi" w:cstheme="minorHAnsi"/>
        </w:rPr>
        <w:t xml:space="preserve"> possibly </w:t>
      </w:r>
      <w:r w:rsidRPr="00F0311A">
        <w:rPr>
          <w:rStyle w:val="Emphasis"/>
          <w:rFonts w:asciiTheme="minorHAnsi" w:hAnsiTheme="minorHAnsi" w:cstheme="minorHAnsi"/>
          <w:highlight w:val="yellow"/>
        </w:rPr>
        <w:t>detained by armed guards could cause them</w:t>
      </w:r>
      <w:r w:rsidRPr="00F0311A">
        <w:rPr>
          <w:rFonts w:asciiTheme="minorHAnsi" w:hAnsiTheme="minorHAnsi" w:cstheme="minorHAnsi"/>
          <w:sz w:val="16"/>
        </w:rPr>
        <w:t xml:space="preserve">.67 Yaqui culture is passed down orally, and if the Yaqui on the United States side are unable to learn their traditions from the Mexican Yaqui, it can disappear entirely. This would violate the obligation to “protect and preserve” American Indian religion. C. </w:t>
      </w:r>
      <w:r w:rsidRPr="00F0311A">
        <w:rPr>
          <w:rStyle w:val="Emphasis"/>
          <w:rFonts w:asciiTheme="minorHAnsi" w:hAnsiTheme="minorHAnsi" w:cstheme="minorHAnsi"/>
          <w:highlight w:val="yellow"/>
        </w:rPr>
        <w:t>The Lipan Apache are Severed from their Sacred Sites</w:t>
      </w:r>
      <w:r w:rsidRPr="00F0311A">
        <w:rPr>
          <w:rStyle w:val="Emphasis"/>
          <w:rFonts w:asciiTheme="minorHAnsi" w:hAnsiTheme="minorHAnsi" w:cstheme="minorHAnsi"/>
        </w:rPr>
        <w:t>,</w:t>
      </w:r>
      <w:r w:rsidRPr="00F0311A">
        <w:rPr>
          <w:rFonts w:asciiTheme="minorHAnsi" w:hAnsiTheme="minorHAnsi" w:cstheme="minorHAnsi"/>
          <w:sz w:val="16"/>
        </w:rPr>
        <w:t xml:space="preserve"> Endangering One of Their Most Important Ceremonies A shadow report by the Lipan Apache, otherwise known as the </w:t>
      </w:r>
      <w:proofErr w:type="spellStart"/>
      <w:r w:rsidRPr="00F0311A">
        <w:rPr>
          <w:rFonts w:asciiTheme="minorHAnsi" w:hAnsiTheme="minorHAnsi" w:cstheme="minorHAnsi"/>
          <w:sz w:val="16"/>
        </w:rPr>
        <w:t>Nde</w:t>
      </w:r>
      <w:proofErr w:type="spellEnd"/>
      <w:r w:rsidRPr="00F0311A">
        <w:rPr>
          <w:rFonts w:asciiTheme="minorHAnsi" w:hAnsiTheme="minorHAnsi" w:cstheme="minorHAnsi"/>
          <w:sz w:val="16"/>
        </w:rPr>
        <w:t xml:space="preserve">, given to the United Nations illustrates many of the ways their Nation and others are effected by the border.68 </w:t>
      </w:r>
      <w:r w:rsidRPr="00F0311A">
        <w:rPr>
          <w:rStyle w:val="Emphasis"/>
          <w:rFonts w:asciiTheme="minorHAnsi" w:hAnsiTheme="minorHAnsi" w:cstheme="minorHAnsi"/>
          <w:highlight w:val="yellow"/>
        </w:rPr>
        <w:t>The</w:t>
      </w:r>
      <w:r w:rsidRPr="00F0311A">
        <w:rPr>
          <w:rStyle w:val="Emphasis"/>
          <w:rFonts w:asciiTheme="minorHAnsi" w:hAnsiTheme="minorHAnsi" w:cstheme="minorHAnsi"/>
        </w:rPr>
        <w:t xml:space="preserve"> Texas-Mexico </w:t>
      </w:r>
      <w:r w:rsidRPr="00F0311A">
        <w:rPr>
          <w:rStyle w:val="Emphasis"/>
          <w:rFonts w:asciiTheme="minorHAnsi" w:hAnsiTheme="minorHAnsi" w:cstheme="minorHAnsi"/>
          <w:highlight w:val="yellow"/>
        </w:rPr>
        <w:t>wall stretches across all of the traditional lands of the Lipan Apache</w:t>
      </w:r>
      <w:r w:rsidRPr="00F0311A">
        <w:rPr>
          <w:rFonts w:asciiTheme="minorHAnsi" w:hAnsiTheme="minorHAnsi" w:cstheme="minorHAnsi"/>
          <w:sz w:val="16"/>
        </w:rPr>
        <w:t xml:space="preserve">.69 </w:t>
      </w:r>
      <w:r w:rsidRPr="00F0311A">
        <w:rPr>
          <w:rStyle w:val="StyleUnderline"/>
          <w:rFonts w:asciiTheme="minorHAnsi" w:hAnsiTheme="minorHAnsi" w:cstheme="minorHAnsi"/>
          <w:highlight w:val="yellow"/>
        </w:rPr>
        <w:t>The</w:t>
      </w:r>
      <w:r w:rsidRPr="00F0311A">
        <w:rPr>
          <w:rStyle w:val="StyleUnderline"/>
          <w:rFonts w:asciiTheme="minorHAnsi" w:hAnsiTheme="minorHAnsi" w:cstheme="minorHAnsi"/>
        </w:rPr>
        <w:t xml:space="preserve"> border </w:t>
      </w:r>
      <w:r w:rsidRPr="00F0311A">
        <w:rPr>
          <w:rStyle w:val="StyleUnderline"/>
          <w:rFonts w:asciiTheme="minorHAnsi" w:hAnsiTheme="minorHAnsi" w:cstheme="minorHAnsi"/>
          <w:highlight w:val="yellow"/>
        </w:rPr>
        <w:t>wall</w:t>
      </w:r>
      <w:r w:rsidRPr="00F0311A">
        <w:rPr>
          <w:rStyle w:val="StyleUnderline"/>
          <w:rFonts w:asciiTheme="minorHAnsi" w:hAnsiTheme="minorHAnsi" w:cstheme="minorHAnsi"/>
        </w:rPr>
        <w:t xml:space="preserve"> and accompanying armed border agents </w:t>
      </w:r>
      <w:r w:rsidRPr="00F0311A">
        <w:rPr>
          <w:rStyle w:val="StyleUnderline"/>
          <w:rFonts w:asciiTheme="minorHAnsi" w:hAnsiTheme="minorHAnsi" w:cstheme="minorHAnsi"/>
          <w:highlight w:val="yellow"/>
        </w:rPr>
        <w:t>have prevented elders from accessing sacred sites on the south side of the border</w:t>
      </w:r>
      <w:r w:rsidRPr="00F0311A">
        <w:rPr>
          <w:rFonts w:asciiTheme="minorHAnsi" w:hAnsiTheme="minorHAnsi" w:cstheme="minorHAnsi"/>
          <w:sz w:val="16"/>
        </w:rPr>
        <w:t xml:space="preserve">.70 </w:t>
      </w:r>
      <w:r w:rsidRPr="00F0311A">
        <w:rPr>
          <w:rStyle w:val="Emphasis"/>
          <w:rFonts w:asciiTheme="minorHAnsi" w:hAnsiTheme="minorHAnsi" w:cstheme="minorHAnsi"/>
        </w:rPr>
        <w:t>They have had to put their lives at risk by trespassing on other peoples’ property in order to reach an area for them to access their lands</w:t>
      </w:r>
      <w:r w:rsidRPr="00F0311A">
        <w:rPr>
          <w:rFonts w:asciiTheme="minorHAnsi" w:hAnsiTheme="minorHAnsi" w:cstheme="minorHAnsi"/>
          <w:sz w:val="16"/>
        </w:rPr>
        <w:t xml:space="preserve">.71 </w:t>
      </w:r>
      <w:r w:rsidRPr="00F0311A">
        <w:rPr>
          <w:rStyle w:val="Emphasis"/>
          <w:rFonts w:asciiTheme="minorHAnsi" w:hAnsiTheme="minorHAnsi" w:cstheme="minorHAnsi"/>
          <w:highlight w:val="yellow"/>
        </w:rPr>
        <w:t>Some</w:t>
      </w:r>
      <w:r w:rsidRPr="00F0311A">
        <w:rPr>
          <w:rStyle w:val="StyleUnderline"/>
          <w:rFonts w:asciiTheme="minorHAnsi" w:hAnsiTheme="minorHAnsi" w:cstheme="minorHAnsi"/>
        </w:rPr>
        <w:t xml:space="preserve"> of these trespassers even </w:t>
      </w:r>
      <w:r w:rsidRPr="00F0311A">
        <w:rPr>
          <w:rStyle w:val="Emphasis"/>
          <w:rFonts w:asciiTheme="minorHAnsi" w:hAnsiTheme="minorHAnsi" w:cstheme="minorHAnsi"/>
          <w:highlight w:val="yellow"/>
        </w:rPr>
        <w:t>hold legal title to the land</w:t>
      </w:r>
      <w:r w:rsidRPr="00F0311A">
        <w:rPr>
          <w:rStyle w:val="StyleUnderline"/>
          <w:rFonts w:asciiTheme="minorHAnsi" w:hAnsiTheme="minorHAnsi" w:cstheme="minorHAnsi"/>
        </w:rPr>
        <w:t xml:space="preserve"> on the other side of the fence, </w:t>
      </w:r>
      <w:r w:rsidRPr="00F0311A">
        <w:rPr>
          <w:rStyle w:val="Emphasis"/>
          <w:rFonts w:asciiTheme="minorHAnsi" w:hAnsiTheme="minorHAnsi" w:cstheme="minorHAnsi"/>
          <w:highlight w:val="yellow"/>
        </w:rPr>
        <w:t>but nonetheless have to break the law to access it</w:t>
      </w:r>
      <w:r w:rsidRPr="00F0311A">
        <w:rPr>
          <w:rFonts w:asciiTheme="minorHAnsi" w:hAnsiTheme="minorHAnsi" w:cstheme="minorHAnsi"/>
          <w:sz w:val="16"/>
        </w:rPr>
        <w:t xml:space="preserve">.72 </w:t>
      </w:r>
      <w:r w:rsidRPr="00F0311A">
        <w:rPr>
          <w:rStyle w:val="StyleUnderline"/>
          <w:rFonts w:asciiTheme="minorHAnsi" w:hAnsiTheme="minorHAnsi" w:cstheme="minorHAnsi"/>
          <w:highlight w:val="yellow"/>
        </w:rPr>
        <w:t>There are multiple effects on</w:t>
      </w:r>
      <w:r w:rsidRPr="00F0311A">
        <w:rPr>
          <w:rStyle w:val="StyleUnderline"/>
          <w:rFonts w:asciiTheme="minorHAnsi" w:hAnsiTheme="minorHAnsi" w:cstheme="minorHAnsi"/>
        </w:rPr>
        <w:t xml:space="preserve"> the </w:t>
      </w:r>
      <w:r w:rsidRPr="00F0311A">
        <w:rPr>
          <w:rStyle w:val="StyleUnderline"/>
          <w:rFonts w:asciiTheme="minorHAnsi" w:hAnsiTheme="minorHAnsi" w:cstheme="minorHAnsi"/>
          <w:highlight w:val="yellow"/>
        </w:rPr>
        <w:t>religious freedom</w:t>
      </w:r>
      <w:r w:rsidRPr="00F0311A">
        <w:rPr>
          <w:rStyle w:val="StyleUnderline"/>
          <w:rFonts w:asciiTheme="minorHAnsi" w:hAnsiTheme="minorHAnsi" w:cstheme="minorHAnsi"/>
        </w:rPr>
        <w:t xml:space="preserve"> of the Lipan Apache resulting from the construction of the Texas-Mexico wall</w:t>
      </w:r>
      <w:r w:rsidRPr="00F0311A">
        <w:rPr>
          <w:rStyle w:val="Emphasis"/>
          <w:rFonts w:asciiTheme="minorHAnsi" w:hAnsiTheme="minorHAnsi" w:cstheme="minorHAnsi"/>
        </w:rPr>
        <w:t>. One is</w:t>
      </w:r>
      <w:r w:rsidRPr="00F0311A">
        <w:rPr>
          <w:rFonts w:asciiTheme="minorHAnsi" w:hAnsiTheme="minorHAnsi" w:cstheme="minorHAnsi"/>
          <w:sz w:val="16"/>
        </w:rPr>
        <w:t xml:space="preserve"> limiting the </w:t>
      </w:r>
      <w:r w:rsidRPr="00F0311A">
        <w:rPr>
          <w:rStyle w:val="Emphasis"/>
          <w:rFonts w:asciiTheme="minorHAnsi" w:hAnsiTheme="minorHAnsi" w:cstheme="minorHAnsi"/>
          <w:highlight w:val="yellow"/>
        </w:rPr>
        <w:t>access to plants, medicines, and wildlife</w:t>
      </w:r>
      <w:r w:rsidRPr="00F0311A">
        <w:rPr>
          <w:rStyle w:val="Emphasis"/>
          <w:rFonts w:asciiTheme="minorHAnsi" w:hAnsiTheme="minorHAnsi" w:cstheme="minorHAnsi"/>
        </w:rPr>
        <w:t xml:space="preserve"> on the Mexican side of the wall that are necessary for cultural continuity and many religious ceremonies</w:t>
      </w:r>
      <w:r w:rsidRPr="00F0311A">
        <w:rPr>
          <w:rFonts w:asciiTheme="minorHAnsi" w:hAnsiTheme="minorHAnsi" w:cstheme="minorHAnsi"/>
          <w:sz w:val="16"/>
        </w:rPr>
        <w:t xml:space="preserve">.73 </w:t>
      </w:r>
      <w:r w:rsidRPr="00F0311A">
        <w:rPr>
          <w:rStyle w:val="StyleUnderline"/>
          <w:rFonts w:asciiTheme="minorHAnsi" w:hAnsiTheme="minorHAnsi" w:cstheme="minorHAnsi"/>
        </w:rPr>
        <w:t>The wall keeps them from gathering these items</w:t>
      </w:r>
      <w:r w:rsidRPr="00F0311A">
        <w:rPr>
          <w:rFonts w:asciiTheme="minorHAnsi" w:hAnsiTheme="minorHAnsi" w:cstheme="minorHAnsi"/>
          <w:sz w:val="16"/>
        </w:rPr>
        <w:t xml:space="preserve">, </w:t>
      </w:r>
      <w:r w:rsidRPr="00F0311A">
        <w:rPr>
          <w:rStyle w:val="Emphasis"/>
          <w:rFonts w:asciiTheme="minorHAnsi" w:hAnsiTheme="minorHAnsi" w:cstheme="minorHAnsi"/>
        </w:rPr>
        <w:t>and keeps them from accessing the sacred sites associated with these items.</w:t>
      </w:r>
      <w:r w:rsidRPr="00F0311A">
        <w:rPr>
          <w:rFonts w:asciiTheme="minorHAnsi" w:hAnsiTheme="minorHAnsi" w:cstheme="minorHAnsi"/>
          <w:sz w:val="16"/>
        </w:rPr>
        <w:t xml:space="preserve"> </w:t>
      </w:r>
      <w:r w:rsidRPr="00F0311A">
        <w:rPr>
          <w:rStyle w:val="StyleUnderline"/>
          <w:rFonts w:asciiTheme="minorHAnsi" w:hAnsiTheme="minorHAnsi" w:cstheme="minorHAnsi"/>
        </w:rPr>
        <w:t>Not being able to access the sites and items also limits their ability to pass down the customs and language.</w:t>
      </w:r>
      <w:r w:rsidRPr="00F0311A">
        <w:rPr>
          <w:rFonts w:asciiTheme="minorHAnsi" w:hAnsiTheme="minorHAnsi" w:cstheme="minorHAnsi"/>
          <w:sz w:val="16"/>
        </w:rPr>
        <w:t xml:space="preserve"> In addition to making it difficult for Lipan Apache to access their sacred plants, </w:t>
      </w:r>
      <w:r w:rsidRPr="00F0311A">
        <w:rPr>
          <w:rStyle w:val="Emphasis"/>
          <w:rFonts w:asciiTheme="minorHAnsi" w:hAnsiTheme="minorHAnsi" w:cstheme="minorHAnsi"/>
          <w:highlight w:val="yellow"/>
        </w:rPr>
        <w:t>the wall is</w:t>
      </w:r>
      <w:r w:rsidRPr="00F0311A">
        <w:rPr>
          <w:rStyle w:val="Emphasis"/>
          <w:rFonts w:asciiTheme="minorHAnsi" w:hAnsiTheme="minorHAnsi" w:cstheme="minorHAnsi"/>
        </w:rPr>
        <w:t xml:space="preserve"> also </w:t>
      </w:r>
      <w:r w:rsidRPr="00F0311A">
        <w:rPr>
          <w:rStyle w:val="Emphasis"/>
          <w:rFonts w:asciiTheme="minorHAnsi" w:hAnsiTheme="minorHAnsi" w:cstheme="minorHAnsi"/>
          <w:highlight w:val="yellow"/>
        </w:rPr>
        <w:t>physically destroying many of the plants</w:t>
      </w:r>
      <w:r w:rsidRPr="00F0311A">
        <w:rPr>
          <w:rFonts w:asciiTheme="minorHAnsi" w:hAnsiTheme="minorHAnsi" w:cstheme="minorHAnsi"/>
          <w:sz w:val="16"/>
          <w:highlight w:val="yellow"/>
        </w:rPr>
        <w:t xml:space="preserve">.74 </w:t>
      </w:r>
      <w:r w:rsidRPr="00F0311A">
        <w:rPr>
          <w:rStyle w:val="StyleUnderline"/>
          <w:rFonts w:asciiTheme="minorHAnsi" w:hAnsiTheme="minorHAnsi" w:cstheme="minorHAnsi"/>
          <w:highlight w:val="yellow"/>
        </w:rPr>
        <w:t>The</w:t>
      </w:r>
      <w:r w:rsidRPr="00F0311A">
        <w:rPr>
          <w:rFonts w:asciiTheme="minorHAnsi" w:hAnsiTheme="minorHAnsi" w:cstheme="minorHAnsi"/>
          <w:sz w:val="16"/>
          <w:highlight w:val="yellow"/>
        </w:rPr>
        <w:t xml:space="preserve"> </w:t>
      </w:r>
      <w:r w:rsidRPr="00F0311A">
        <w:rPr>
          <w:rStyle w:val="StyleUnderline"/>
          <w:rFonts w:asciiTheme="minorHAnsi" w:hAnsiTheme="minorHAnsi" w:cstheme="minorHAnsi"/>
          <w:highlight w:val="yellow"/>
        </w:rPr>
        <w:t>construction of the wall and</w:t>
      </w:r>
      <w:r w:rsidRPr="00F0311A">
        <w:rPr>
          <w:rFonts w:asciiTheme="minorHAnsi" w:hAnsiTheme="minorHAnsi" w:cstheme="minorHAnsi"/>
          <w:sz w:val="16"/>
        </w:rPr>
        <w:t xml:space="preserve"> the constant </w:t>
      </w:r>
      <w:r w:rsidRPr="00F0311A">
        <w:rPr>
          <w:rStyle w:val="Emphasis"/>
          <w:rFonts w:asciiTheme="minorHAnsi" w:hAnsiTheme="minorHAnsi" w:cstheme="minorHAnsi"/>
          <w:highlight w:val="yellow"/>
        </w:rPr>
        <w:t>vehicle traffic</w:t>
      </w:r>
      <w:r w:rsidRPr="00F0311A">
        <w:rPr>
          <w:rStyle w:val="Emphasis"/>
          <w:rFonts w:asciiTheme="minorHAnsi" w:hAnsiTheme="minorHAnsi" w:cstheme="minorHAnsi"/>
        </w:rPr>
        <w:t xml:space="preserve"> of the Border Patrol </w:t>
      </w:r>
      <w:r w:rsidRPr="00F0311A">
        <w:rPr>
          <w:rStyle w:val="Emphasis"/>
          <w:rFonts w:asciiTheme="minorHAnsi" w:hAnsiTheme="minorHAnsi" w:cstheme="minorHAnsi"/>
          <w:highlight w:val="yellow"/>
        </w:rPr>
        <w:t>are eroding the soil</w:t>
      </w:r>
      <w:r w:rsidRPr="00F0311A">
        <w:rPr>
          <w:rStyle w:val="Emphasis"/>
          <w:rFonts w:asciiTheme="minorHAnsi" w:hAnsiTheme="minorHAnsi" w:cstheme="minorHAnsi"/>
        </w:rPr>
        <w:t xml:space="preserve"> and killing off Native plants</w:t>
      </w:r>
      <w:r w:rsidRPr="00F0311A">
        <w:rPr>
          <w:rFonts w:asciiTheme="minorHAnsi" w:hAnsiTheme="minorHAnsi" w:cstheme="minorHAnsi"/>
          <w:sz w:val="16"/>
        </w:rPr>
        <w:t xml:space="preserve">, causing “ecological dead zones.”75 Indigenous farmers on the northern side of the wall were also dependent on access to the rivers on the southern side of the wall.76 </w:t>
      </w:r>
      <w:r w:rsidRPr="00F0311A">
        <w:rPr>
          <w:rStyle w:val="StyleUnderline"/>
          <w:rFonts w:asciiTheme="minorHAnsi" w:hAnsiTheme="minorHAnsi" w:cstheme="minorHAnsi"/>
        </w:rPr>
        <w:t>They are unable to access the irrigation canals necessary to water their fields, in which they grow traditional foods and medicines that are important to their spirituality</w:t>
      </w:r>
      <w:r w:rsidRPr="00F0311A">
        <w:rPr>
          <w:rFonts w:asciiTheme="minorHAnsi" w:hAnsiTheme="minorHAnsi" w:cstheme="minorHAnsi"/>
          <w:sz w:val="16"/>
        </w:rPr>
        <w:t xml:space="preserve">. </w:t>
      </w:r>
      <w:r w:rsidRPr="00F0311A">
        <w:rPr>
          <w:rStyle w:val="StyleUnderline"/>
          <w:rFonts w:asciiTheme="minorHAnsi" w:hAnsiTheme="minorHAnsi" w:cstheme="minorHAnsi"/>
        </w:rPr>
        <w:t xml:space="preserve">Another effect is </w:t>
      </w:r>
      <w:r w:rsidRPr="00F0311A">
        <w:rPr>
          <w:rStyle w:val="StyleUnderline"/>
          <w:rFonts w:asciiTheme="minorHAnsi" w:hAnsiTheme="minorHAnsi" w:cstheme="minorHAnsi"/>
          <w:highlight w:val="yellow"/>
        </w:rPr>
        <w:t xml:space="preserve">the wall </w:t>
      </w:r>
      <w:r w:rsidRPr="00F0311A">
        <w:rPr>
          <w:rStyle w:val="Emphasis"/>
          <w:rFonts w:asciiTheme="minorHAnsi" w:hAnsiTheme="minorHAnsi" w:cstheme="minorHAnsi"/>
          <w:highlight w:val="yellow"/>
        </w:rPr>
        <w:t>preventing</w:t>
      </w:r>
      <w:r w:rsidRPr="00F0311A">
        <w:rPr>
          <w:rStyle w:val="StyleUnderline"/>
          <w:rFonts w:asciiTheme="minorHAnsi" w:hAnsiTheme="minorHAnsi" w:cstheme="minorHAnsi"/>
          <w:highlight w:val="yellow"/>
        </w:rPr>
        <w:t xml:space="preserve"> the Lipan Apache </w:t>
      </w:r>
      <w:r w:rsidRPr="00F0311A">
        <w:rPr>
          <w:rStyle w:val="Emphasis"/>
          <w:rFonts w:asciiTheme="minorHAnsi" w:hAnsiTheme="minorHAnsi" w:cstheme="minorHAnsi"/>
          <w:highlight w:val="yellow"/>
        </w:rPr>
        <w:t>from performing one of their most important religious ceremonies</w:t>
      </w:r>
      <w:r w:rsidRPr="00F0311A">
        <w:rPr>
          <w:rStyle w:val="StyleUnderline"/>
          <w:rFonts w:asciiTheme="minorHAnsi" w:hAnsiTheme="minorHAnsi" w:cstheme="minorHAnsi"/>
        </w:rPr>
        <w:t>.</w:t>
      </w:r>
      <w:r w:rsidRPr="00F0311A">
        <w:rPr>
          <w:rFonts w:asciiTheme="minorHAnsi" w:hAnsiTheme="minorHAnsi" w:cstheme="minorHAnsi"/>
          <w:sz w:val="16"/>
        </w:rPr>
        <w:t xml:space="preserve"> </w:t>
      </w:r>
      <w:r w:rsidRPr="00F0311A">
        <w:rPr>
          <w:rStyle w:val="StyleUnderline"/>
          <w:rFonts w:asciiTheme="minorHAnsi" w:hAnsiTheme="minorHAnsi" w:cstheme="minorHAnsi"/>
        </w:rPr>
        <w:t>Known as “</w:t>
      </w:r>
      <w:proofErr w:type="spellStart"/>
      <w:r w:rsidRPr="00F0311A">
        <w:rPr>
          <w:rStyle w:val="StyleUnderline"/>
          <w:rFonts w:asciiTheme="minorHAnsi" w:hAnsiTheme="minorHAnsi" w:cstheme="minorHAnsi"/>
        </w:rPr>
        <w:t>Isánáklésh</w:t>
      </w:r>
      <w:proofErr w:type="spellEnd"/>
      <w:r w:rsidRPr="00F0311A">
        <w:rPr>
          <w:rStyle w:val="StyleUnderline"/>
          <w:rFonts w:asciiTheme="minorHAnsi" w:hAnsiTheme="minorHAnsi" w:cstheme="minorHAnsi"/>
        </w:rPr>
        <w:t xml:space="preserve"> </w:t>
      </w:r>
      <w:proofErr w:type="spellStart"/>
      <w:r w:rsidRPr="00F0311A">
        <w:rPr>
          <w:rStyle w:val="StyleUnderline"/>
          <w:rFonts w:asciiTheme="minorHAnsi" w:hAnsiTheme="minorHAnsi" w:cstheme="minorHAnsi"/>
        </w:rPr>
        <w:t>Gotal</w:t>
      </w:r>
      <w:proofErr w:type="spellEnd"/>
      <w:r w:rsidRPr="00F0311A">
        <w:rPr>
          <w:rStyle w:val="StyleUnderline"/>
          <w:rFonts w:asciiTheme="minorHAnsi" w:hAnsiTheme="minorHAnsi" w:cstheme="minorHAnsi"/>
        </w:rPr>
        <w:t>,” it is described as “the transformative ritual which structures the celebratory transformation from youth to womanhood and which is central to all” “systems and existence</w:t>
      </w:r>
      <w:r w:rsidRPr="00F0311A">
        <w:rPr>
          <w:rFonts w:asciiTheme="minorHAnsi" w:hAnsiTheme="minorHAnsi" w:cstheme="minorHAnsi"/>
          <w:sz w:val="16"/>
        </w:rPr>
        <w:t xml:space="preserve">.”77 According to Dr. Inés </w:t>
      </w:r>
      <w:proofErr w:type="spellStart"/>
      <w:r w:rsidRPr="00F0311A">
        <w:rPr>
          <w:rFonts w:asciiTheme="minorHAnsi" w:hAnsiTheme="minorHAnsi" w:cstheme="minorHAnsi"/>
          <w:sz w:val="16"/>
        </w:rPr>
        <w:t>Talamantez</w:t>
      </w:r>
      <w:proofErr w:type="spellEnd"/>
      <w:r w:rsidRPr="00F0311A">
        <w:rPr>
          <w:rFonts w:asciiTheme="minorHAnsi" w:hAnsiTheme="minorHAnsi" w:cstheme="minorHAnsi"/>
          <w:sz w:val="16"/>
        </w:rPr>
        <w:t>, Associate Professor, Department of Religious Studies, University of California, Santa Barbara: the ceremony: [P]</w:t>
      </w:r>
      <w:proofErr w:type="spellStart"/>
      <w:r w:rsidRPr="00F0311A">
        <w:rPr>
          <w:rFonts w:asciiTheme="minorHAnsi" w:hAnsiTheme="minorHAnsi" w:cstheme="minorHAnsi"/>
          <w:sz w:val="16"/>
        </w:rPr>
        <w:t>rovides</w:t>
      </w:r>
      <w:proofErr w:type="spellEnd"/>
      <w:r w:rsidRPr="00F0311A">
        <w:rPr>
          <w:rFonts w:asciiTheme="minorHAnsi" w:hAnsiTheme="minorHAnsi" w:cstheme="minorHAnsi"/>
          <w:sz w:val="16"/>
        </w:rPr>
        <w:t xml:space="preserve"> the framework for the elaborate song cycle and rituals which bring about the transformations of the young girls during their initiation ceremonies. This process of transforming the young initiate into ‘</w:t>
      </w:r>
      <w:proofErr w:type="spellStart"/>
      <w:r w:rsidRPr="00F0311A">
        <w:rPr>
          <w:rFonts w:asciiTheme="minorHAnsi" w:hAnsiTheme="minorHAnsi" w:cstheme="minorHAnsi"/>
          <w:sz w:val="16"/>
        </w:rPr>
        <w:t>Isánáklésh</w:t>
      </w:r>
      <w:proofErr w:type="spellEnd"/>
      <w:r w:rsidRPr="00F0311A">
        <w:rPr>
          <w:rFonts w:asciiTheme="minorHAnsi" w:hAnsiTheme="minorHAnsi" w:cstheme="minorHAnsi"/>
          <w:sz w:val="16"/>
        </w:rPr>
        <w:t xml:space="preserve"> through song, and her corresponding movement into the role of deity and then woman” is what structures </w:t>
      </w:r>
      <w:proofErr w:type="spellStart"/>
      <w:r w:rsidRPr="00F0311A">
        <w:rPr>
          <w:rFonts w:asciiTheme="minorHAnsi" w:hAnsiTheme="minorHAnsi" w:cstheme="minorHAnsi"/>
          <w:sz w:val="16"/>
        </w:rPr>
        <w:t>Ndé</w:t>
      </w:r>
      <w:proofErr w:type="spellEnd"/>
      <w:r w:rsidRPr="00F0311A">
        <w:rPr>
          <w:rFonts w:asciiTheme="minorHAnsi" w:hAnsiTheme="minorHAnsi" w:cstheme="minorHAnsi"/>
          <w:sz w:val="16"/>
        </w:rPr>
        <w:t xml:space="preserve"> “ritual time” and “transformation”, which are central to </w:t>
      </w:r>
      <w:proofErr w:type="spellStart"/>
      <w:r w:rsidRPr="00F0311A">
        <w:rPr>
          <w:rFonts w:asciiTheme="minorHAnsi" w:hAnsiTheme="minorHAnsi" w:cstheme="minorHAnsi"/>
          <w:sz w:val="16"/>
        </w:rPr>
        <w:t>Ndé</w:t>
      </w:r>
      <w:proofErr w:type="spellEnd"/>
      <w:r w:rsidRPr="00F0311A">
        <w:rPr>
          <w:rFonts w:asciiTheme="minorHAnsi" w:hAnsiTheme="minorHAnsi" w:cstheme="minorHAnsi"/>
          <w:sz w:val="16"/>
        </w:rPr>
        <w:t xml:space="preserve"> fundamental conception of being, becoming, and belonging in </w:t>
      </w:r>
      <w:proofErr w:type="spellStart"/>
      <w:r w:rsidRPr="00F0311A">
        <w:rPr>
          <w:rFonts w:asciiTheme="minorHAnsi" w:hAnsiTheme="minorHAnsi" w:cstheme="minorHAnsi"/>
          <w:sz w:val="16"/>
        </w:rPr>
        <w:t>Ndé</w:t>
      </w:r>
      <w:proofErr w:type="spellEnd"/>
      <w:r w:rsidRPr="00F0311A">
        <w:rPr>
          <w:rFonts w:asciiTheme="minorHAnsi" w:hAnsiTheme="minorHAnsi" w:cstheme="minorHAnsi"/>
          <w:sz w:val="16"/>
        </w:rPr>
        <w:t xml:space="preserve"> society.78 Properly conducting the ceremony requires it to be performed in the land of the mother’s side of the family, as the Lipan Apache are a matrilineal society.79 </w:t>
      </w:r>
      <w:r w:rsidRPr="00F0311A">
        <w:rPr>
          <w:rStyle w:val="StyleUnderline"/>
          <w:rFonts w:asciiTheme="minorHAnsi" w:hAnsiTheme="minorHAnsi" w:cstheme="minorHAnsi"/>
        </w:rPr>
        <w:t>Many of the mothers’ homelands are near the southern end of the wall. The ceremony must be conducted in a location free from hostile, negative, or violent conditions</w:t>
      </w:r>
      <w:r w:rsidRPr="00F0311A">
        <w:rPr>
          <w:rFonts w:asciiTheme="minorHAnsi" w:hAnsiTheme="minorHAnsi" w:cstheme="minorHAnsi"/>
          <w:sz w:val="16"/>
        </w:rPr>
        <w:t xml:space="preserve">.80 The Lipan feel that the desecration of the earth required in the construction of the fence, the violence involved in detaining people, and even deaths at the border are making their homelands an unsuitable place to conduct their rite.81 </w:t>
      </w:r>
      <w:r w:rsidRPr="00F0311A">
        <w:rPr>
          <w:rStyle w:val="StyleUnderline"/>
          <w:rFonts w:asciiTheme="minorHAnsi" w:hAnsiTheme="minorHAnsi" w:cstheme="minorHAnsi"/>
        </w:rPr>
        <w:t>The third requirement is that the ceremony be conducted by a river</w:t>
      </w:r>
      <w:r w:rsidRPr="00F0311A">
        <w:rPr>
          <w:rFonts w:asciiTheme="minorHAnsi" w:hAnsiTheme="minorHAnsi" w:cstheme="minorHAnsi"/>
          <w:sz w:val="16"/>
        </w:rPr>
        <w:t xml:space="preserve">.82 </w:t>
      </w:r>
      <w:r w:rsidRPr="00F0311A">
        <w:rPr>
          <w:rStyle w:val="Emphasis"/>
          <w:rFonts w:asciiTheme="minorHAnsi" w:hAnsiTheme="minorHAnsi" w:cstheme="minorHAnsi"/>
          <w:highlight w:val="yellow"/>
        </w:rPr>
        <w:t>The wall is blocking access to their traditional rivers</w:t>
      </w:r>
      <w:r w:rsidRPr="00F0311A">
        <w:rPr>
          <w:rFonts w:asciiTheme="minorHAnsi" w:hAnsiTheme="minorHAnsi" w:cstheme="minorHAnsi"/>
          <w:sz w:val="16"/>
          <w:highlight w:val="yellow"/>
        </w:rPr>
        <w:t>.</w:t>
      </w:r>
      <w:r w:rsidRPr="00F0311A">
        <w:rPr>
          <w:rFonts w:asciiTheme="minorHAnsi" w:hAnsiTheme="minorHAnsi" w:cstheme="minorHAnsi"/>
          <w:sz w:val="16"/>
        </w:rPr>
        <w:t xml:space="preserve"> </w:t>
      </w:r>
      <w:r w:rsidRPr="00F0311A">
        <w:rPr>
          <w:rStyle w:val="StyleUnderline"/>
          <w:rFonts w:asciiTheme="minorHAnsi" w:hAnsiTheme="minorHAnsi" w:cstheme="minorHAnsi"/>
        </w:rPr>
        <w:t>The final requirement is that the ceremony be done in a location not held by a hostile, Non-Lipan group</w:t>
      </w:r>
      <w:r w:rsidRPr="00F0311A">
        <w:rPr>
          <w:rFonts w:asciiTheme="minorHAnsi" w:hAnsiTheme="minorHAnsi" w:cstheme="minorHAnsi"/>
          <w:sz w:val="16"/>
        </w:rPr>
        <w:t xml:space="preserve">.83 However, </w:t>
      </w:r>
      <w:r w:rsidRPr="00F0311A">
        <w:rPr>
          <w:rStyle w:val="Emphasis"/>
          <w:rFonts w:asciiTheme="minorHAnsi" w:hAnsiTheme="minorHAnsi" w:cstheme="minorHAnsi"/>
        </w:rPr>
        <w:t>the areas they traditionally use are currently held by roving Border Patrol who have been known to harass and detain them</w:t>
      </w:r>
      <w:r w:rsidRPr="00F0311A">
        <w:rPr>
          <w:rFonts w:asciiTheme="minorHAnsi" w:hAnsiTheme="minorHAnsi" w:cstheme="minorHAnsi"/>
          <w:sz w:val="16"/>
        </w:rPr>
        <w:t xml:space="preserve">.84 The </w:t>
      </w:r>
      <w:proofErr w:type="spellStart"/>
      <w:r w:rsidRPr="00F0311A">
        <w:rPr>
          <w:rFonts w:asciiTheme="minorHAnsi" w:hAnsiTheme="minorHAnsi" w:cstheme="minorHAnsi"/>
          <w:sz w:val="16"/>
        </w:rPr>
        <w:t>Isánáklésh</w:t>
      </w:r>
      <w:proofErr w:type="spellEnd"/>
      <w:r w:rsidRPr="00F0311A">
        <w:rPr>
          <w:rFonts w:asciiTheme="minorHAnsi" w:hAnsiTheme="minorHAnsi" w:cstheme="minorHAnsi"/>
          <w:sz w:val="16"/>
        </w:rPr>
        <w:t xml:space="preserve"> </w:t>
      </w:r>
      <w:proofErr w:type="spellStart"/>
      <w:r w:rsidRPr="00F0311A">
        <w:rPr>
          <w:rFonts w:asciiTheme="minorHAnsi" w:hAnsiTheme="minorHAnsi" w:cstheme="minorHAnsi"/>
          <w:sz w:val="16"/>
        </w:rPr>
        <w:t>Gotal</w:t>
      </w:r>
      <w:proofErr w:type="spellEnd"/>
      <w:r w:rsidRPr="00F0311A">
        <w:rPr>
          <w:rFonts w:asciiTheme="minorHAnsi" w:hAnsiTheme="minorHAnsi" w:cstheme="minorHAnsi"/>
          <w:sz w:val="16"/>
        </w:rPr>
        <w:t xml:space="preserve"> is the Apache Puberty Ceremony and is central, in their belief system, to the well-being of the women, and, due to being matrilineal, the nation as a whole. </w:t>
      </w:r>
      <w:r w:rsidRPr="00F0311A">
        <w:rPr>
          <w:rStyle w:val="StyleUnderline"/>
          <w:rFonts w:asciiTheme="minorHAnsi" w:hAnsiTheme="minorHAnsi" w:cstheme="minorHAnsi"/>
        </w:rPr>
        <w:t>The Texas-Mexico border wall has substantially interfered with the practice of this most important ceremony. This is a major burden on the Tribe’s ability to practice its religion, and maintain its spirituality</w:t>
      </w:r>
      <w:r w:rsidRPr="00F0311A">
        <w:rPr>
          <w:rFonts w:asciiTheme="minorHAnsi" w:hAnsiTheme="minorHAnsi" w:cstheme="minorHAnsi"/>
          <w:sz w:val="16"/>
        </w:rPr>
        <w:t xml:space="preserve">. </w:t>
      </w:r>
      <w:r w:rsidRPr="00F0311A">
        <w:rPr>
          <w:rStyle w:val="Emphasis"/>
          <w:rFonts w:asciiTheme="minorHAnsi" w:hAnsiTheme="minorHAnsi" w:cstheme="minorHAnsi"/>
          <w:highlight w:val="yellow"/>
        </w:rPr>
        <w:t>Many Natives</w:t>
      </w:r>
      <w:r w:rsidRPr="00F0311A">
        <w:rPr>
          <w:rFonts w:asciiTheme="minorHAnsi" w:hAnsiTheme="minorHAnsi" w:cstheme="minorHAnsi"/>
          <w:sz w:val="16"/>
        </w:rPr>
        <w:t xml:space="preserve">, both those who currently live in the border area and otherwise, </w:t>
      </w:r>
      <w:r w:rsidRPr="00F0311A">
        <w:rPr>
          <w:rStyle w:val="Emphasis"/>
          <w:rFonts w:asciiTheme="minorHAnsi" w:hAnsiTheme="minorHAnsi" w:cstheme="minorHAnsi"/>
          <w:highlight w:val="yellow"/>
        </w:rPr>
        <w:t>have ancestral burial grounds and cemeteries in the border area</w:t>
      </w:r>
      <w:r w:rsidRPr="00F0311A">
        <w:rPr>
          <w:rStyle w:val="Emphasis"/>
          <w:rFonts w:asciiTheme="minorHAnsi" w:hAnsiTheme="minorHAnsi" w:cstheme="minorHAnsi"/>
        </w:rPr>
        <w:t>.</w:t>
      </w:r>
      <w:r w:rsidRPr="00F0311A">
        <w:rPr>
          <w:rFonts w:asciiTheme="minorHAnsi" w:hAnsiTheme="minorHAnsi" w:cstheme="minorHAnsi"/>
          <w:sz w:val="16"/>
        </w:rPr>
        <w:t xml:space="preserve"> Accessing these sites is central to their religions.85 </w:t>
      </w:r>
      <w:r w:rsidRPr="00F0311A">
        <w:rPr>
          <w:rStyle w:val="StyleUnderline"/>
          <w:rFonts w:asciiTheme="minorHAnsi" w:hAnsiTheme="minorHAnsi" w:cstheme="minorHAnsi"/>
        </w:rPr>
        <w:t>The desecration of these sites, both in constructing the walls and in the Border Patrol driving over them constantly, is also a violation of federal law.</w:t>
      </w:r>
      <w:r w:rsidRPr="00F0311A">
        <w:rPr>
          <w:rFonts w:asciiTheme="minorHAnsi" w:hAnsiTheme="minorHAnsi" w:cstheme="minorHAnsi"/>
          <w:sz w:val="16"/>
        </w:rPr>
        <w:t>86 The Native American Graves Protection and Repatriation Regulations is a federal law passed to protect Native archaeological sites and human remains.87 If a federal agency encounters bones or ancient religious objects, they are to return those objects to a Native tribe.88 If a burial site or other site of importance is discovered, a federal agency is supposed to avoid desecration.</w:t>
      </w:r>
      <w:r w:rsidRPr="00F0311A">
        <w:rPr>
          <w:rStyle w:val="StyleUnderline"/>
          <w:rFonts w:asciiTheme="minorHAnsi" w:hAnsiTheme="minorHAnsi" w:cstheme="minorHAnsi"/>
        </w:rPr>
        <w:t>89 Many Natives believe the borderlands are home to many ancient sites and burials</w:t>
      </w:r>
      <w:r w:rsidRPr="00F0311A">
        <w:rPr>
          <w:rFonts w:asciiTheme="minorHAnsi" w:hAnsiTheme="minorHAnsi" w:cstheme="minorHAnsi"/>
          <w:sz w:val="16"/>
        </w:rPr>
        <w:t xml:space="preserve">. As discussed further later, </w:t>
      </w:r>
      <w:r w:rsidRPr="00F0311A">
        <w:rPr>
          <w:rStyle w:val="Emphasis"/>
          <w:rFonts w:asciiTheme="minorHAnsi" w:hAnsiTheme="minorHAnsi" w:cstheme="minorHAnsi"/>
          <w:highlight w:val="yellow"/>
        </w:rPr>
        <w:t>the government waived its requirement to follow this law along the border and has avoided transparency in whether there have been remains found</w:t>
      </w:r>
      <w:r w:rsidRPr="00F0311A">
        <w:rPr>
          <w:rFonts w:asciiTheme="minorHAnsi" w:hAnsiTheme="minorHAnsi" w:cstheme="minorHAnsi"/>
          <w:sz w:val="16"/>
        </w:rPr>
        <w:t xml:space="preserve">.90 </w:t>
      </w:r>
      <w:r w:rsidRPr="00F0311A">
        <w:rPr>
          <w:rStyle w:val="StyleUnderline"/>
          <w:rFonts w:asciiTheme="minorHAnsi" w:hAnsiTheme="minorHAnsi" w:cstheme="minorHAnsi"/>
        </w:rPr>
        <w:t>This is a violation of both religious freedom and the Native American Graves and Repatriation Act.</w:t>
      </w:r>
      <w:r w:rsidRPr="00F0311A">
        <w:rPr>
          <w:rFonts w:asciiTheme="minorHAnsi" w:hAnsiTheme="minorHAnsi" w:cstheme="minorHAnsi"/>
          <w:sz w:val="16"/>
        </w:rPr>
        <w:t xml:space="preserve"> </w:t>
      </w:r>
    </w:p>
    <w:p w14:paraId="208B0446" w14:textId="5A8D4DE5" w:rsidR="00131DE0" w:rsidRPr="00F0311A" w:rsidRDefault="00092F58" w:rsidP="00092F58">
      <w:pPr>
        <w:pStyle w:val="Heading3"/>
        <w:rPr>
          <w:rFonts w:asciiTheme="minorHAnsi" w:hAnsiTheme="minorHAnsi" w:cstheme="minorHAnsi"/>
        </w:rPr>
      </w:pPr>
      <w:r w:rsidRPr="00F0311A">
        <w:rPr>
          <w:rFonts w:asciiTheme="minorHAnsi" w:hAnsiTheme="minorHAnsi" w:cstheme="minorHAnsi"/>
        </w:rPr>
        <w:t xml:space="preserve">2nc – Circumvention </w:t>
      </w:r>
    </w:p>
    <w:p w14:paraId="5A49C56A" w14:textId="77777777" w:rsidR="00467BA3" w:rsidRPr="00F0311A" w:rsidRDefault="00467BA3" w:rsidP="00467BA3">
      <w:pPr>
        <w:pStyle w:val="Heading4"/>
        <w:rPr>
          <w:rFonts w:asciiTheme="minorHAnsi" w:hAnsiTheme="minorHAnsi" w:cstheme="minorHAnsi"/>
        </w:rPr>
      </w:pPr>
      <w:r w:rsidRPr="00F0311A">
        <w:rPr>
          <w:rFonts w:asciiTheme="minorHAnsi" w:hAnsiTheme="minorHAnsi" w:cstheme="minorHAnsi"/>
        </w:rPr>
        <w:t>Even though there are less restrictions there is still a need for border patrol to regulate who can and cannot come through. Border Patrol needs to ensure only Native Americans pass as opposed to other immigrants which will always lead to restrictions</w:t>
      </w:r>
    </w:p>
    <w:p w14:paraId="5B276BC4" w14:textId="77777777" w:rsidR="00467BA3" w:rsidRPr="00F0311A" w:rsidRDefault="00467BA3" w:rsidP="00467BA3">
      <w:pPr>
        <w:rPr>
          <w:rFonts w:asciiTheme="minorHAnsi" w:hAnsiTheme="minorHAnsi" w:cstheme="minorHAnsi"/>
        </w:rPr>
      </w:pPr>
      <w:r w:rsidRPr="00F0311A">
        <w:rPr>
          <w:rStyle w:val="Style13ptBold"/>
          <w:rFonts w:asciiTheme="minorHAnsi" w:hAnsiTheme="minorHAnsi" w:cstheme="minorHAnsi"/>
        </w:rPr>
        <w:t>Kilpatrick 14</w:t>
      </w:r>
      <w:r w:rsidRPr="00F0311A">
        <w:rPr>
          <w:rFonts w:asciiTheme="minorHAnsi" w:hAnsiTheme="minorHAnsi" w:cstheme="minorHAnsi"/>
        </w:rPr>
        <w:t xml:space="preserve"> Kate is a writer, editor and multimedia producer. She more recently transferred to NBC Universal in NYC where I’m managing editor of their new digital lifestyle franchise The Feast, “U.S.-Mexico border wreaks havoc on lives of an indigenous desert tribe”, (http://america.aljazeera.com/articles/2014/5/25/us-mexico-borderwreakshavocwithlivesofanindigenousdesertpeople.html)</w:t>
      </w:r>
    </w:p>
    <w:p w14:paraId="125E2C80" w14:textId="77777777" w:rsidR="00467BA3" w:rsidRPr="00F0311A" w:rsidRDefault="00467BA3" w:rsidP="00467BA3">
      <w:pPr>
        <w:spacing w:before="300" w:after="300" w:line="240" w:lineRule="auto"/>
        <w:rPr>
          <w:rFonts w:asciiTheme="minorHAnsi" w:eastAsia="Calibri" w:hAnsiTheme="minorHAnsi" w:cstheme="minorHAnsi"/>
          <w:sz w:val="10"/>
          <w:szCs w:val="26"/>
          <w:lang w:val="en"/>
        </w:rPr>
      </w:pPr>
      <w:r w:rsidRPr="00F0311A">
        <w:rPr>
          <w:rFonts w:asciiTheme="minorHAnsi" w:eastAsia="Calibri" w:hAnsiTheme="minorHAnsi" w:cstheme="minorHAnsi"/>
          <w:sz w:val="10"/>
          <w:szCs w:val="12"/>
          <w:lang w:val="en"/>
        </w:rPr>
        <w:t xml:space="preserve">SAN MANUEL, Mexico — Jesús Manuel </w:t>
      </w:r>
      <w:proofErr w:type="spellStart"/>
      <w:r w:rsidRPr="00F0311A">
        <w:rPr>
          <w:rFonts w:asciiTheme="minorHAnsi" w:eastAsia="Calibri" w:hAnsiTheme="minorHAnsi" w:cstheme="minorHAnsi"/>
          <w:sz w:val="10"/>
          <w:szCs w:val="12"/>
          <w:lang w:val="en"/>
        </w:rPr>
        <w:t>Casares</w:t>
      </w:r>
      <w:proofErr w:type="spellEnd"/>
      <w:r w:rsidRPr="00F0311A">
        <w:rPr>
          <w:rFonts w:asciiTheme="minorHAnsi" w:eastAsia="Calibri" w:hAnsiTheme="minorHAnsi" w:cstheme="minorHAnsi"/>
          <w:sz w:val="10"/>
          <w:szCs w:val="12"/>
          <w:lang w:val="en"/>
        </w:rPr>
        <w:t xml:space="preserve"> Figueroa needs a catheter or he will die. His bloated chest pressed against his blue jacket as he sat in a wheelchair in front of his uncle’s modest concrete-block home, one of a handful in this traditional village of the O’odham in the Sonoran desert. His mother touched a gold-colored earring that dangled from Jesús Manuel’s left ear. Her son was born with spina bifida, she explained, and a chronic kidney infection has complicated his condition. In February, the doctor said Jesús Manuel urgently needed the operation. His family didn’t have the money then, and they don’t have it now. So in a few hours mother and son will go door to door asking for donations in the neighboring O’odham village, about 60 miles south of Nogales. For thousands of years, the Tohono O’odham (meaning “Desert People”) inhabited what is today southern Arizona and the northern state of Sonora in Mexico. But the O’odham were there long before either Mexico or the U.S. existed as nations. “We’ve always been here,” said Amy Juan, 28, a young activist on the reservation. “Nobody can argue that we weren’t here first.” After the Mexican-American War, the international boundary between the U.S. and Mexico was drawn at the Gila River, just north of the O’odham ancestral lands. But the Gadsden Purchase in 1854 redrew the border right through O’odham territory. The O’odham were never consulted. “They just drew a line, and when they drew that line O’odham in Arizona became citizens or were considered part of the U.S., O’odham in Mexico of course were not,” said Carlos G. </w:t>
      </w:r>
      <w:proofErr w:type="spellStart"/>
      <w:r w:rsidRPr="00F0311A">
        <w:rPr>
          <w:rFonts w:asciiTheme="minorHAnsi" w:eastAsia="Calibri" w:hAnsiTheme="minorHAnsi" w:cstheme="minorHAnsi"/>
          <w:sz w:val="10"/>
          <w:szCs w:val="12"/>
          <w:lang w:val="en"/>
        </w:rPr>
        <w:t>Veléz</w:t>
      </w:r>
      <w:proofErr w:type="spellEnd"/>
      <w:r w:rsidRPr="00F0311A">
        <w:rPr>
          <w:rFonts w:asciiTheme="minorHAnsi" w:eastAsia="Calibri" w:hAnsiTheme="minorHAnsi" w:cstheme="minorHAnsi"/>
          <w:sz w:val="10"/>
          <w:szCs w:val="12"/>
          <w:lang w:val="en"/>
        </w:rPr>
        <w:t xml:space="preserve">-Ibáñez, director of the School of Transborder Studies at Arizona State University. “Unlike some of our Canadian borders, you don’t have the opportunity of dual citizenship or being able to determine which country you’re a citizen of.” In the aftermath of 9/11, </w:t>
      </w:r>
      <w:r w:rsidRPr="00F0311A">
        <w:rPr>
          <w:rFonts w:asciiTheme="minorHAnsi" w:eastAsia="Calibri" w:hAnsiTheme="minorHAnsi" w:cstheme="minorHAnsi"/>
          <w:u w:val="single"/>
          <w:lang w:val="en"/>
        </w:rPr>
        <w:t xml:space="preserve">O’odham living on the U.S. reservation were forced to deal with the unintended consequences of a militarized border: </w:t>
      </w:r>
      <w:r w:rsidRPr="00F0311A">
        <w:rPr>
          <w:rFonts w:asciiTheme="minorHAnsi" w:eastAsia="Calibri" w:hAnsiTheme="minorHAnsi" w:cstheme="minorHAnsi"/>
          <w:highlight w:val="cyan"/>
          <w:u w:val="single"/>
          <w:lang w:val="en"/>
        </w:rPr>
        <w:t>Border Patrol agents harass and treat them as undocumented migrants on their sovereign land</w:t>
      </w:r>
      <w:r w:rsidRPr="00F0311A">
        <w:rPr>
          <w:rFonts w:asciiTheme="minorHAnsi" w:eastAsia="Calibri" w:hAnsiTheme="minorHAnsi" w:cstheme="minorHAnsi"/>
          <w:u w:val="single"/>
          <w:lang w:val="en"/>
        </w:rPr>
        <w:t xml:space="preserve">. Their desert </w:t>
      </w:r>
      <w:r w:rsidRPr="00F0311A">
        <w:rPr>
          <w:rFonts w:asciiTheme="minorHAnsi" w:eastAsia="Calibri" w:hAnsiTheme="minorHAnsi" w:cstheme="minorHAnsi"/>
          <w:highlight w:val="cyan"/>
          <w:u w:val="single"/>
          <w:lang w:val="en"/>
        </w:rPr>
        <w:t xml:space="preserve">landscape </w:t>
      </w:r>
      <w:r w:rsidRPr="00F0311A">
        <w:rPr>
          <w:rFonts w:asciiTheme="minorHAnsi" w:eastAsia="Calibri" w:hAnsiTheme="minorHAnsi" w:cstheme="minorHAnsi"/>
          <w:u w:val="single"/>
          <w:lang w:val="en"/>
        </w:rPr>
        <w:t xml:space="preserve">and wildlife get </w:t>
      </w:r>
      <w:r w:rsidRPr="00F0311A">
        <w:rPr>
          <w:rFonts w:asciiTheme="minorHAnsi" w:eastAsia="Calibri" w:hAnsiTheme="minorHAnsi" w:cstheme="minorHAnsi"/>
          <w:highlight w:val="cyan"/>
          <w:u w:val="single"/>
          <w:lang w:val="en"/>
        </w:rPr>
        <w:t xml:space="preserve">clobbered by migrants, traffickers and federal law enforcement. </w:t>
      </w:r>
      <w:r w:rsidRPr="00F0311A">
        <w:rPr>
          <w:rFonts w:asciiTheme="minorHAnsi" w:eastAsia="Calibri" w:hAnsiTheme="minorHAnsi" w:cstheme="minorHAnsi"/>
          <w:highlight w:val="white"/>
          <w:u w:val="single"/>
          <w:lang w:val="en"/>
        </w:rPr>
        <w:t>They</w:t>
      </w:r>
      <w:r w:rsidRPr="00F0311A">
        <w:rPr>
          <w:rFonts w:asciiTheme="minorHAnsi" w:eastAsia="Calibri" w:hAnsiTheme="minorHAnsi" w:cstheme="minorHAnsi"/>
          <w:u w:val="single"/>
          <w:lang w:val="en"/>
        </w:rPr>
        <w:t xml:space="preserve"> return home to find cars stolen, houses ransacked by desperate migrants </w:t>
      </w:r>
      <w:r w:rsidRPr="00F0311A">
        <w:rPr>
          <w:rFonts w:asciiTheme="minorHAnsi" w:eastAsia="Calibri" w:hAnsiTheme="minorHAnsi" w:cstheme="minorHAnsi"/>
          <w:sz w:val="10"/>
          <w:lang w:val="en"/>
        </w:rPr>
        <w:t xml:space="preserve">— migrants who far too often don’t survive the desert elements. It’s also not uncommon for tribal members to be lured by fast cash into working as coyotes or mules for the Mexican cartels, ending up in jail themselves.  But less attention is paid to the grave impact the same border has on O’odham in Mexico, who’ve become second-class citizens within their own tribe. The Tohono O’odham Nation (pronounced TOHN-oh AUTH-um) is a sovereign government and federally recognized Indian nation that claims 25,000 members. Their reservation — established in 1917 — is the second largest in the U.S. and spans 2.8 million acres, about the size of Connecticut. The southern boundary includes 75 miles of the U.S.-Mexico international border. Estimates vary on how many Tohono O’odham live in Mexico, and the tribal government refused to comment on the topic. The Tohono O’odham Community College website states that about 1,800 enrolled Tohono O’odham reside in Mexico. According to the 2000 national census and subsequent report by Mexico’s National Commission for the Development of Indigenous Peoples, 363 O’odham were living in Sonora, Mexico. However, that tally included only families in which someone in the household spoke the O’odham language, </w:t>
      </w:r>
      <w:proofErr w:type="spellStart"/>
      <w:r w:rsidRPr="00F0311A">
        <w:rPr>
          <w:rFonts w:asciiTheme="minorHAnsi" w:eastAsia="Calibri" w:hAnsiTheme="minorHAnsi" w:cstheme="minorHAnsi"/>
          <w:sz w:val="10"/>
          <w:lang w:val="en"/>
        </w:rPr>
        <w:t>ñiok</w:t>
      </w:r>
      <w:proofErr w:type="spellEnd"/>
      <w:r w:rsidRPr="00F0311A">
        <w:rPr>
          <w:rFonts w:asciiTheme="minorHAnsi" w:eastAsia="Calibri" w:hAnsiTheme="minorHAnsi" w:cstheme="minorHAnsi"/>
          <w:sz w:val="10"/>
          <w:lang w:val="en"/>
        </w:rPr>
        <w:t xml:space="preserve">, which has been almost entirely replaced by Spanish. When the Tohono O’odham reservation was created, said </w:t>
      </w:r>
      <w:proofErr w:type="spellStart"/>
      <w:r w:rsidRPr="00F0311A">
        <w:rPr>
          <w:rFonts w:asciiTheme="minorHAnsi" w:eastAsia="Calibri" w:hAnsiTheme="minorHAnsi" w:cstheme="minorHAnsi"/>
          <w:sz w:val="10"/>
          <w:lang w:val="en"/>
        </w:rPr>
        <w:t>Veléz</w:t>
      </w:r>
      <w:proofErr w:type="spellEnd"/>
      <w:r w:rsidRPr="00F0311A">
        <w:rPr>
          <w:rFonts w:asciiTheme="minorHAnsi" w:eastAsia="Calibri" w:hAnsiTheme="minorHAnsi" w:cstheme="minorHAnsi"/>
          <w:sz w:val="10"/>
          <w:lang w:val="en"/>
        </w:rPr>
        <w:t xml:space="preserve">-Ibáñez, it was a distinctive land base that O’odham had control over even though it was held in trust by the U.S. government. “In Mexico that didn’t happen at all. In Mexico they were at the mercy of the Mexican government,” he said. O’odham in Mexico had no special rights or recognition, and throughout the 20th century Mexican ranchers encroached on their land. (It wasn’t until after the Zapatista movement sprang out of the forests in Chiapas in 1996 that Mexico’s federal government officially recognized parcels of indigenous lands.) </w:t>
      </w:r>
      <w:proofErr w:type="spellStart"/>
      <w:r w:rsidRPr="00F0311A">
        <w:rPr>
          <w:rFonts w:asciiTheme="minorHAnsi" w:eastAsia="Calibri" w:hAnsiTheme="minorHAnsi" w:cstheme="minorHAnsi"/>
          <w:sz w:val="10"/>
          <w:lang w:val="en"/>
        </w:rPr>
        <w:t>Veléz</w:t>
      </w:r>
      <w:proofErr w:type="spellEnd"/>
      <w:r w:rsidRPr="00F0311A">
        <w:rPr>
          <w:rFonts w:asciiTheme="minorHAnsi" w:eastAsia="Calibri" w:hAnsiTheme="minorHAnsi" w:cstheme="minorHAnsi"/>
          <w:sz w:val="10"/>
          <w:lang w:val="en"/>
        </w:rPr>
        <w:t xml:space="preserve">-Ibáñez said the special relationship between the U.S. and native people beginning early on provided O’odham in the U.S. opportunities for education, economic development, housing subsidies, work and training programs — and health care — not available to O’odham in Mexico. “The Indian health service is not a Cadillac program,” he explained, “but it’s still much better than what O’odham in Mexico had.” When the border fence was erected — to this day just concrete vehicle barriers connected by chicken wire — it didn’t stop O’odham from crossing between the countries. “The border meant not a thing to me,” said Henry Jose, a Navy veteran whose story was included in “It Is Not Our Fault,” a collection of testimonies from O’odham on both sides of the border used to make a case to Congress for citizenship for all O’odham. (The book was published in 2001, shortly before 9/11 changed the immigration debate drastically.) “The border is between the white people and the Mexicans but not us O’odham. These are Indian lands, O’odham lands.” “We used to go back and forth freely,” confirmed Jose Garcia, lieutenant governor of the Sonoran O’odham who serves as a liaison between their traditional leaders and the Tohono O’odham Nation. These days Garcia, 72, splits his time between Arizona, where he owns La </w:t>
      </w:r>
      <w:proofErr w:type="spellStart"/>
      <w:r w:rsidRPr="00F0311A">
        <w:rPr>
          <w:rFonts w:asciiTheme="minorHAnsi" w:eastAsia="Calibri" w:hAnsiTheme="minorHAnsi" w:cstheme="minorHAnsi"/>
          <w:sz w:val="10"/>
          <w:lang w:val="en"/>
        </w:rPr>
        <w:t>Indita</w:t>
      </w:r>
      <w:proofErr w:type="spellEnd"/>
      <w:r w:rsidRPr="00F0311A">
        <w:rPr>
          <w:rFonts w:asciiTheme="minorHAnsi" w:eastAsia="Calibri" w:hAnsiTheme="minorHAnsi" w:cstheme="minorHAnsi"/>
          <w:sz w:val="10"/>
          <w:lang w:val="en"/>
        </w:rPr>
        <w:t xml:space="preserve"> restaurant in downtown Tucson, and Magdalena de Kino in Sonora, Mexico, where he advocates for the Mexican O’odham. Garcia’s grandparents were born on the U.S. side and migrated to Mexico. “So I look at Sonora and I look at the Nation as one for me,” Garcia said. However, especially after the terrorist attacks of Sept. 11, 2001, Customs and Border Protection — and the Department of Homeland Security it operates under — saw it much differently.  </w:t>
      </w:r>
      <w:r w:rsidRPr="00F0311A">
        <w:rPr>
          <w:rFonts w:asciiTheme="minorHAnsi" w:eastAsia="Calibri" w:hAnsiTheme="minorHAnsi" w:cstheme="minorHAnsi"/>
          <w:u w:val="single"/>
          <w:lang w:val="en"/>
        </w:rPr>
        <w:t xml:space="preserve">The </w:t>
      </w:r>
      <w:r w:rsidRPr="00F0311A">
        <w:rPr>
          <w:rFonts w:asciiTheme="minorHAnsi" w:eastAsia="Calibri" w:hAnsiTheme="minorHAnsi" w:cstheme="minorHAnsi"/>
          <w:highlight w:val="cyan"/>
          <w:u w:val="single"/>
          <w:lang w:val="en"/>
        </w:rPr>
        <w:t>Southwest Border Strategy</w:t>
      </w:r>
      <w:r w:rsidRPr="00F0311A">
        <w:rPr>
          <w:rFonts w:asciiTheme="minorHAnsi" w:eastAsia="Calibri" w:hAnsiTheme="minorHAnsi" w:cstheme="minorHAnsi"/>
          <w:u w:val="single"/>
          <w:lang w:val="en"/>
        </w:rPr>
        <w:t>, which was implemented beginning in the early 1990s, was a “prevention through deterrence” approach to illegal immigration. The</w:t>
      </w:r>
      <w:r w:rsidRPr="00F0311A">
        <w:rPr>
          <w:rFonts w:asciiTheme="minorHAnsi" w:eastAsia="Calibri" w:hAnsiTheme="minorHAnsi" w:cstheme="minorHAnsi"/>
          <w:highlight w:val="cyan"/>
          <w:u w:val="single"/>
          <w:lang w:val="en"/>
        </w:rPr>
        <w:t xml:space="preserve"> goal was to crack down on the flow of migrants (and drugs) at popular urban crossing areas</w:t>
      </w:r>
      <w:r w:rsidRPr="00F0311A">
        <w:rPr>
          <w:rFonts w:asciiTheme="minorHAnsi" w:eastAsia="Calibri" w:hAnsiTheme="minorHAnsi" w:cstheme="minorHAnsi"/>
          <w:u w:val="single"/>
          <w:lang w:val="en"/>
        </w:rPr>
        <w:t xml:space="preserve"> like Tijuana–San Diego and Juarez–El Paso, and thereby funnel the illicit traffic to the remote, rugged desert, where temperatures reach 110 degrees in summer. Border Patrol believed the maneuver would give it a tactical advantage, and at the same time “</w:t>
      </w:r>
      <w:r w:rsidRPr="00F0311A">
        <w:rPr>
          <w:rFonts w:asciiTheme="minorHAnsi" w:eastAsia="Calibri" w:hAnsiTheme="minorHAnsi" w:cstheme="minorHAnsi"/>
          <w:highlight w:val="cyan"/>
          <w:u w:val="single"/>
          <w:lang w:val="en"/>
        </w:rPr>
        <w:t>make it so difficult and so costly to enter this country illegally that fewer individuals try.</w:t>
      </w:r>
      <w:r w:rsidRPr="00F0311A">
        <w:rPr>
          <w:rFonts w:asciiTheme="minorHAnsi" w:eastAsia="Calibri" w:hAnsiTheme="minorHAnsi" w:cstheme="minorHAnsi"/>
          <w:u w:val="single"/>
          <w:lang w:val="en"/>
        </w:rPr>
        <w:t xml:space="preserve">” </w:t>
      </w:r>
      <w:r w:rsidRPr="00F0311A">
        <w:rPr>
          <w:rFonts w:asciiTheme="minorHAnsi" w:eastAsia="Calibri" w:hAnsiTheme="minorHAnsi" w:cstheme="minorHAnsi"/>
          <w:sz w:val="10"/>
          <w:lang w:val="en"/>
        </w:rPr>
        <w:t xml:space="preserve">However, they underestimated the resolve — and desperation — of migrants in search of economic opportunities. Despite the number of border agents in the Tucson sector skyrocketing from 280 to 1,770 between 1993 and 2004, Tohono O’odham tribal officials estimated that up to 1,500 undocumented migrants per day were crossing through the </w:t>
      </w:r>
      <w:proofErr w:type="spellStart"/>
      <w:r w:rsidRPr="00F0311A">
        <w:rPr>
          <w:rFonts w:asciiTheme="minorHAnsi" w:eastAsia="Calibri" w:hAnsiTheme="minorHAnsi" w:cstheme="minorHAnsi"/>
          <w:sz w:val="10"/>
          <w:lang w:val="en"/>
        </w:rPr>
        <w:t>reservation.</w:t>
      </w:r>
      <w:r w:rsidRPr="00F0311A">
        <w:rPr>
          <w:rFonts w:asciiTheme="minorHAnsi" w:eastAsia="Calibri" w:hAnsiTheme="minorHAnsi" w:cstheme="minorHAnsi"/>
          <w:u w:val="single"/>
          <w:lang w:val="en"/>
        </w:rPr>
        <w:t>For</w:t>
      </w:r>
      <w:proofErr w:type="spellEnd"/>
      <w:r w:rsidRPr="00F0311A">
        <w:rPr>
          <w:rFonts w:asciiTheme="minorHAnsi" w:eastAsia="Calibri" w:hAnsiTheme="minorHAnsi" w:cstheme="minorHAnsi"/>
          <w:u w:val="single"/>
          <w:lang w:val="en"/>
        </w:rPr>
        <w:t xml:space="preserve"> the O’odham, crossing the border anywhere but official points became illegal.</w:t>
      </w:r>
      <w:r w:rsidRPr="00F0311A">
        <w:rPr>
          <w:rFonts w:asciiTheme="minorHAnsi" w:eastAsia="Calibri" w:hAnsiTheme="minorHAnsi" w:cstheme="minorHAnsi"/>
          <w:sz w:val="10"/>
          <w:lang w:val="en"/>
        </w:rPr>
        <w:t xml:space="preserve"> Garcia says the fortified border further isolated the Sonoran O’</w:t>
      </w:r>
      <w:proofErr w:type="spellStart"/>
      <w:r w:rsidRPr="00F0311A">
        <w:rPr>
          <w:rFonts w:asciiTheme="minorHAnsi" w:eastAsia="Calibri" w:hAnsiTheme="minorHAnsi" w:cstheme="minorHAnsi"/>
          <w:sz w:val="10"/>
          <w:lang w:val="en"/>
        </w:rPr>
        <w:t>odham</w:t>
      </w:r>
      <w:proofErr w:type="spellEnd"/>
      <w:r w:rsidRPr="00F0311A">
        <w:rPr>
          <w:rFonts w:asciiTheme="minorHAnsi" w:eastAsia="Calibri" w:hAnsiTheme="minorHAnsi" w:cstheme="minorHAnsi"/>
          <w:sz w:val="10"/>
          <w:lang w:val="en"/>
        </w:rPr>
        <w:t xml:space="preserve">.“In Mexico the government has this mindset that the O’odham people that are living along the border are more Americans than Mexican citizens,'' he said. "And O’odham on this side have that same mind concept — that they’re in Mexico, so let Mexico take care of them. So we’re caught between a rock and a hard place.” </w:t>
      </w:r>
      <w:r w:rsidRPr="00F0311A">
        <w:rPr>
          <w:rFonts w:asciiTheme="minorHAnsi" w:eastAsia="Calibri" w:hAnsiTheme="minorHAnsi" w:cstheme="minorHAnsi"/>
          <w:u w:val="single"/>
          <w:lang w:val="en"/>
        </w:rPr>
        <w:t xml:space="preserve">All </w:t>
      </w:r>
      <w:r w:rsidRPr="00F0311A">
        <w:rPr>
          <w:rFonts w:asciiTheme="minorHAnsi" w:eastAsia="Calibri" w:hAnsiTheme="minorHAnsi" w:cstheme="minorHAnsi"/>
          <w:highlight w:val="cyan"/>
          <w:u w:val="single"/>
          <w:lang w:val="en"/>
        </w:rPr>
        <w:t>members of the Tohono O’odham tribe</w:t>
      </w:r>
      <w:r w:rsidRPr="00F0311A">
        <w:rPr>
          <w:rFonts w:asciiTheme="minorHAnsi" w:eastAsia="Calibri" w:hAnsiTheme="minorHAnsi" w:cstheme="minorHAnsi"/>
          <w:u w:val="single"/>
          <w:lang w:val="en"/>
        </w:rPr>
        <w:t xml:space="preserve">, whether U.S. or Mexican citizens, </w:t>
      </w:r>
      <w:r w:rsidRPr="00F0311A">
        <w:rPr>
          <w:rFonts w:asciiTheme="minorHAnsi" w:eastAsia="Calibri" w:hAnsiTheme="minorHAnsi" w:cstheme="minorHAnsi"/>
          <w:highlight w:val="cyan"/>
          <w:u w:val="single"/>
          <w:lang w:val="en"/>
        </w:rPr>
        <w:t>are entitled to access the reservation clinic overseen by the U.S. government. In practice, border policies prevent this</w:t>
      </w:r>
      <w:r w:rsidRPr="00F0311A">
        <w:rPr>
          <w:rFonts w:asciiTheme="minorHAnsi" w:eastAsia="Calibri" w:hAnsiTheme="minorHAnsi" w:cstheme="minorHAnsi"/>
          <w:sz w:val="10"/>
          <w:lang w:val="en"/>
        </w:rPr>
        <w:t>. According to the Tohono O’odham Nation’s Resolution 98-063, passed in 1998, “enforcement of U.S. immigration laws has made it extremely difficult for all Tohono O’odham to continue their sovereign right to pass and re-pass the United States-Mexico border as we have done for centuries as our members are routinely stopped by the U.S. Border Patrol, while others have been actually ‘returned’ to Mexico even though enrolled.</w:t>
      </w:r>
      <w:r w:rsidRPr="00F0311A">
        <w:rPr>
          <w:rFonts w:asciiTheme="minorHAnsi" w:eastAsia="Calibri" w:hAnsiTheme="minorHAnsi" w:cstheme="minorHAnsi"/>
          <w:sz w:val="10"/>
          <w:highlight w:val="cyan"/>
          <w:lang w:val="en"/>
        </w:rPr>
        <w:t xml:space="preserve">” </w:t>
      </w:r>
      <w:r w:rsidRPr="00F0311A">
        <w:rPr>
          <w:rFonts w:asciiTheme="minorHAnsi" w:eastAsia="Calibri" w:hAnsiTheme="minorHAnsi" w:cstheme="minorHAnsi"/>
          <w:highlight w:val="cyan"/>
          <w:u w:val="single"/>
          <w:lang w:val="en"/>
        </w:rPr>
        <w:t>Many O’odham</w:t>
      </w:r>
      <w:r w:rsidRPr="00F0311A">
        <w:rPr>
          <w:rFonts w:asciiTheme="minorHAnsi" w:eastAsia="Calibri" w:hAnsiTheme="minorHAnsi" w:cstheme="minorHAnsi"/>
          <w:u w:val="single"/>
          <w:lang w:val="en"/>
        </w:rPr>
        <w:t xml:space="preserve"> in Mexico </w:t>
      </w:r>
      <w:r w:rsidRPr="00F0311A">
        <w:rPr>
          <w:rFonts w:asciiTheme="minorHAnsi" w:eastAsia="Calibri" w:hAnsiTheme="minorHAnsi" w:cstheme="minorHAnsi"/>
          <w:highlight w:val="cyan"/>
          <w:u w:val="single"/>
          <w:lang w:val="en"/>
        </w:rPr>
        <w:t>do not have the proper documentation now required to cross legally, whether birth certificates (lacking due to home births) or tribal IDs (because they lack the paperwork or witnesses required for enrollment).</w:t>
      </w:r>
      <w:r w:rsidRPr="00F0311A">
        <w:rPr>
          <w:rFonts w:asciiTheme="minorHAnsi" w:eastAsia="Calibri" w:hAnsiTheme="minorHAnsi" w:cstheme="minorHAnsi"/>
          <w:sz w:val="10"/>
          <w:lang w:val="en"/>
        </w:rPr>
        <w:t>Plus, with the Sonoran desert being used as a backyard for criminal organizations, O’odham families in the U.S. have largely halted visits to their Mexican O’odham kin. The fear is not unfounded. “In my village [</w:t>
      </w:r>
      <w:proofErr w:type="spellStart"/>
      <w:r w:rsidRPr="00F0311A">
        <w:rPr>
          <w:rFonts w:asciiTheme="minorHAnsi" w:eastAsia="Calibri" w:hAnsiTheme="minorHAnsi" w:cstheme="minorHAnsi"/>
          <w:sz w:val="10"/>
          <w:lang w:val="en"/>
        </w:rPr>
        <w:t>Wo’osan</w:t>
      </w:r>
      <w:proofErr w:type="spellEnd"/>
      <w:r w:rsidRPr="00F0311A">
        <w:rPr>
          <w:rFonts w:asciiTheme="minorHAnsi" w:eastAsia="Calibri" w:hAnsiTheme="minorHAnsi" w:cstheme="minorHAnsi"/>
          <w:sz w:val="10"/>
          <w:lang w:val="en"/>
        </w:rPr>
        <w:t>] you can’t even go out to the wooded area because you would never know who’s there,” said Garcia. Other areas of O’odham villages have been abandoned, he added, and turned into campsites by criminal organizations.</w:t>
      </w:r>
      <w:r w:rsidRPr="00F0311A">
        <w:rPr>
          <w:rFonts w:asciiTheme="minorHAnsi" w:eastAsia="Calibri" w:hAnsiTheme="minorHAnsi" w:cstheme="minorHAnsi"/>
          <w:sz w:val="10"/>
          <w:szCs w:val="26"/>
          <w:lang w:val="en"/>
        </w:rPr>
        <w:t xml:space="preserve"> </w:t>
      </w:r>
    </w:p>
    <w:p w14:paraId="6214AD6C" w14:textId="77777777" w:rsidR="00266295" w:rsidRPr="00F0311A" w:rsidRDefault="00266295" w:rsidP="00266295">
      <w:pPr>
        <w:pStyle w:val="Heading4"/>
        <w:rPr>
          <w:rFonts w:asciiTheme="minorHAnsi" w:hAnsiTheme="minorHAnsi" w:cstheme="minorHAnsi"/>
        </w:rPr>
      </w:pPr>
      <w:r w:rsidRPr="00F0311A">
        <w:rPr>
          <w:rFonts w:asciiTheme="minorHAnsi" w:hAnsiTheme="minorHAnsi" w:cstheme="minorHAnsi"/>
        </w:rPr>
        <w:t xml:space="preserve">Plan will be circumvented </w:t>
      </w:r>
    </w:p>
    <w:p w14:paraId="4E4DE692" w14:textId="77777777" w:rsidR="00266295" w:rsidRPr="00F0311A" w:rsidRDefault="00266295" w:rsidP="00266295">
      <w:pPr>
        <w:rPr>
          <w:rStyle w:val="Style13ptBold"/>
          <w:rFonts w:asciiTheme="minorHAnsi" w:hAnsiTheme="minorHAnsi" w:cstheme="minorHAnsi"/>
        </w:rPr>
      </w:pPr>
      <w:r w:rsidRPr="00F0311A">
        <w:rPr>
          <w:rStyle w:val="Style13ptBold"/>
          <w:rFonts w:asciiTheme="minorHAnsi" w:hAnsiTheme="minorHAnsi" w:cstheme="minorHAnsi"/>
        </w:rPr>
        <w:t xml:space="preserve">Di </w:t>
      </w:r>
      <w:proofErr w:type="spellStart"/>
      <w:r w:rsidRPr="00F0311A">
        <w:rPr>
          <w:rStyle w:val="Style13ptBold"/>
          <w:rFonts w:asciiTheme="minorHAnsi" w:hAnsiTheme="minorHAnsi" w:cstheme="minorHAnsi"/>
        </w:rPr>
        <w:t>Iorio</w:t>
      </w:r>
      <w:proofErr w:type="spellEnd"/>
      <w:r w:rsidRPr="00F0311A">
        <w:rPr>
          <w:rStyle w:val="Style13ptBold"/>
          <w:rFonts w:asciiTheme="minorHAnsi" w:hAnsiTheme="minorHAnsi" w:cstheme="minorHAnsi"/>
        </w:rPr>
        <w:t xml:space="preserve"> 08</w:t>
      </w:r>
      <w:r w:rsidRPr="00F0311A">
        <w:rPr>
          <w:rFonts w:asciiTheme="minorHAnsi" w:hAnsiTheme="minorHAnsi" w:cstheme="minorHAnsi"/>
        </w:rPr>
        <w:t xml:space="preserve"> (William </w:t>
      </w:r>
      <w:proofErr w:type="spellStart"/>
      <w:r w:rsidRPr="00F0311A">
        <w:rPr>
          <w:rFonts w:asciiTheme="minorHAnsi" w:hAnsiTheme="minorHAnsi" w:cstheme="minorHAnsi"/>
        </w:rPr>
        <w:t>DiIorio</w:t>
      </w:r>
      <w:proofErr w:type="spellEnd"/>
      <w:r w:rsidRPr="00F0311A">
        <w:rPr>
          <w:rFonts w:asciiTheme="minorHAnsi" w:hAnsiTheme="minorHAnsi" w:cstheme="minorHAnsi"/>
        </w:rPr>
        <w:t xml:space="preserve"> B.A., Government and International Studies, University of Notre Dame, 1998; M.A. Political Management, George Washington University, 2002; J.D. Candidate, Syracuse University College of Law, 2007. “MENDING FENCES: THE FRACTURED RELATIONSHIP BETWEEN NATIVE AMERICAN TRIBES AND THE FEDERAL GOVERNMENT AND ITS NEGATIVE IMPACT ON BORDER SECURITY” Syracuse Law Review Volume 57) DAH</w:t>
      </w:r>
    </w:p>
    <w:p w14:paraId="1D933CD1" w14:textId="77777777" w:rsidR="00266295" w:rsidRPr="00F0311A" w:rsidRDefault="00266295" w:rsidP="00266295">
      <w:pPr>
        <w:rPr>
          <w:rFonts w:asciiTheme="minorHAnsi" w:hAnsiTheme="minorHAnsi" w:cstheme="minorHAnsi"/>
          <w:sz w:val="16"/>
        </w:rPr>
      </w:pPr>
      <w:r w:rsidRPr="00F0311A">
        <w:rPr>
          <w:rStyle w:val="StyleUnderline"/>
          <w:rFonts w:asciiTheme="minorHAnsi" w:hAnsiTheme="minorHAnsi" w:cstheme="minorHAnsi"/>
        </w:rPr>
        <w:t>Increased security from the Border Patrol has had limited effect in curbing criminal activity</w:t>
      </w:r>
      <w:r w:rsidRPr="00F0311A">
        <w:rPr>
          <w:rFonts w:asciiTheme="minorHAnsi" w:hAnsiTheme="minorHAnsi" w:cstheme="minorHAnsi"/>
          <w:sz w:val="16"/>
        </w:rPr>
        <w:t xml:space="preserve"> along the United States-Mexico border.82 For example, </w:t>
      </w:r>
      <w:r w:rsidRPr="00F0311A">
        <w:rPr>
          <w:rStyle w:val="Emphasis"/>
          <w:rFonts w:asciiTheme="minorHAnsi" w:hAnsiTheme="minorHAnsi" w:cstheme="minorHAnsi"/>
          <w:highlight w:val="yellow"/>
        </w:rPr>
        <w:t>Border Patrol has largely closed off the traditional border crossing areas in the Tohono O'odham Nation</w:t>
      </w:r>
      <w:r w:rsidRPr="00F0311A">
        <w:rPr>
          <w:rFonts w:asciiTheme="minorHAnsi" w:hAnsiTheme="minorHAnsi" w:cstheme="minorHAnsi"/>
          <w:sz w:val="16"/>
        </w:rPr>
        <w:t xml:space="preserve">.83 Because of this, </w:t>
      </w:r>
      <w:r w:rsidRPr="00F0311A">
        <w:rPr>
          <w:rStyle w:val="Emphasis"/>
          <w:rFonts w:asciiTheme="minorHAnsi" w:hAnsiTheme="minorHAnsi" w:cstheme="minorHAnsi"/>
          <w:highlight w:val="yellow"/>
        </w:rPr>
        <w:t>even tribe members with proper identification cannot cross at these tradition allocations, and instead must cross at official locations many miles away or risk an illegal crossing</w:t>
      </w:r>
      <w:r w:rsidRPr="00F0311A">
        <w:rPr>
          <w:rFonts w:asciiTheme="minorHAnsi" w:hAnsiTheme="minorHAnsi" w:cstheme="minorHAnsi"/>
          <w:sz w:val="16"/>
        </w:rPr>
        <w:t>.84 The border area within the Nation is responsible for 700 to 1,000 illegal and undetected border crossings per year, revealing the prevalence of these illegal crossings despite the Border Patrol's best efforts.8 5 Illegal crossers have begun crossing in less hospitable desert areas and are successful in part because of the welcoming nature of the tribe members. 86</w:t>
      </w:r>
    </w:p>
    <w:p w14:paraId="027BE25E" w14:textId="7204842F" w:rsidR="00D11E4A" w:rsidRPr="00F0311A" w:rsidRDefault="00D11E4A" w:rsidP="00D11E4A">
      <w:pPr>
        <w:pStyle w:val="Heading2"/>
        <w:rPr>
          <w:rFonts w:asciiTheme="minorHAnsi" w:hAnsiTheme="minorHAnsi" w:cstheme="minorHAnsi"/>
        </w:rPr>
      </w:pPr>
      <w:r w:rsidRPr="00F0311A">
        <w:rPr>
          <w:rFonts w:asciiTheme="minorHAnsi" w:hAnsiTheme="minorHAnsi" w:cstheme="minorHAnsi"/>
        </w:rPr>
        <w:t xml:space="preserve">Framing Contention </w:t>
      </w:r>
    </w:p>
    <w:p w14:paraId="72533FA3" w14:textId="4EA2943A" w:rsidR="00D11E4A" w:rsidRPr="00F0311A" w:rsidRDefault="000F39E7" w:rsidP="00D11E4A">
      <w:pPr>
        <w:keepNext/>
        <w:keepLines/>
        <w:pageBreakBefore/>
        <w:spacing w:before="40" w:after="0"/>
        <w:jc w:val="center"/>
        <w:outlineLvl w:val="2"/>
        <w:rPr>
          <w:rFonts w:asciiTheme="minorHAnsi" w:eastAsiaTheme="majorEastAsia" w:hAnsiTheme="minorHAnsi" w:cstheme="minorHAnsi"/>
          <w:b/>
          <w:sz w:val="32"/>
          <w:szCs w:val="24"/>
          <w:u w:val="single"/>
        </w:rPr>
      </w:pPr>
      <w:r w:rsidRPr="00F0311A">
        <w:rPr>
          <w:rFonts w:asciiTheme="minorHAnsi" w:eastAsiaTheme="majorEastAsia" w:hAnsiTheme="minorHAnsi" w:cstheme="minorHAnsi"/>
          <w:b/>
          <w:sz w:val="32"/>
          <w:szCs w:val="24"/>
          <w:u w:val="single"/>
        </w:rPr>
        <w:t>C</w:t>
      </w:r>
      <w:r w:rsidR="00D11E4A" w:rsidRPr="00F0311A">
        <w:rPr>
          <w:rFonts w:asciiTheme="minorHAnsi" w:eastAsiaTheme="majorEastAsia" w:hAnsiTheme="minorHAnsi" w:cstheme="minorHAnsi"/>
          <w:b/>
          <w:sz w:val="32"/>
          <w:szCs w:val="24"/>
          <w:u w:val="single"/>
        </w:rPr>
        <w:t>onsequences</w:t>
      </w:r>
    </w:p>
    <w:p w14:paraId="7EBD3EE1" w14:textId="77777777" w:rsidR="00D11E4A" w:rsidRPr="00F0311A" w:rsidRDefault="00D11E4A" w:rsidP="00D11E4A">
      <w:pPr>
        <w:keepNext/>
        <w:keepLines/>
        <w:spacing w:before="40" w:after="0"/>
        <w:outlineLvl w:val="3"/>
        <w:rPr>
          <w:rFonts w:asciiTheme="minorHAnsi" w:eastAsiaTheme="majorEastAsia" w:hAnsiTheme="minorHAnsi" w:cstheme="minorHAnsi"/>
          <w:b/>
          <w:iCs/>
          <w:sz w:val="26"/>
          <w:u w:val="single"/>
        </w:rPr>
      </w:pPr>
      <w:bookmarkStart w:id="1" w:name="_Hlk495666729"/>
      <w:r w:rsidRPr="00F0311A">
        <w:rPr>
          <w:rFonts w:asciiTheme="minorHAnsi" w:eastAsiaTheme="majorEastAsia" w:hAnsiTheme="minorHAnsi" w:cstheme="minorHAnsi"/>
          <w:b/>
          <w:iCs/>
          <w:sz w:val="26"/>
        </w:rPr>
        <w:t>Evaluating consequences is key to ethics</w:t>
      </w:r>
    </w:p>
    <w:p w14:paraId="3D2248E1" w14:textId="77777777" w:rsidR="00D11E4A" w:rsidRPr="00F0311A" w:rsidRDefault="00D11E4A" w:rsidP="00D11E4A">
      <w:pPr>
        <w:rPr>
          <w:rFonts w:asciiTheme="minorHAnsi" w:hAnsiTheme="minorHAnsi" w:cstheme="minorHAnsi"/>
        </w:rPr>
      </w:pPr>
      <w:r w:rsidRPr="00F0311A">
        <w:rPr>
          <w:rFonts w:asciiTheme="minorHAnsi" w:hAnsiTheme="minorHAnsi" w:cstheme="minorHAnsi"/>
          <w:bCs/>
          <w:sz w:val="26"/>
        </w:rPr>
        <w:t>David</w:t>
      </w:r>
      <w:r w:rsidRPr="00F0311A">
        <w:rPr>
          <w:rFonts w:asciiTheme="minorHAnsi" w:hAnsiTheme="minorHAnsi" w:cstheme="minorHAnsi"/>
          <w:b/>
          <w:bCs/>
          <w:sz w:val="26"/>
        </w:rPr>
        <w:t xml:space="preserve"> Runciman 17</w:t>
      </w:r>
      <w:r w:rsidRPr="00F0311A">
        <w:rPr>
          <w:rFonts w:asciiTheme="minorHAnsi" w:hAnsiTheme="minorHAnsi" w:cstheme="minorHAnsi"/>
        </w:rPr>
        <w:t>, Politics, Cambridge University, “Political Theory and Real Politics in the Age of the Internet,” The Journal of Political Philosophy, Volume 25, Issue 1, March 2017, Pages 3–21</w:t>
      </w:r>
    </w:p>
    <w:p w14:paraId="6752C56A" w14:textId="77777777" w:rsidR="00D11E4A" w:rsidRPr="00F0311A" w:rsidRDefault="00D11E4A" w:rsidP="00D11E4A">
      <w:pPr>
        <w:rPr>
          <w:rFonts w:asciiTheme="minorHAnsi" w:hAnsiTheme="minorHAnsi" w:cstheme="minorHAnsi"/>
          <w:sz w:val="12"/>
        </w:rPr>
      </w:pPr>
      <w:r w:rsidRPr="00F0311A">
        <w:rPr>
          <w:rFonts w:asciiTheme="minorHAnsi" w:hAnsiTheme="minorHAnsi" w:cstheme="minorHAnsi"/>
          <w:sz w:val="12"/>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F0311A">
        <w:rPr>
          <w:rFonts w:asciiTheme="minorHAnsi" w:hAnsiTheme="minorHAnsi" w:cstheme="minorHAnsi"/>
          <w:highlight w:val="cyan"/>
          <w:u w:val="single"/>
        </w:rPr>
        <w:t>moralism</w:t>
      </w:r>
      <w:r w:rsidRPr="00F0311A">
        <w:rPr>
          <w:rFonts w:asciiTheme="minorHAnsi" w:hAnsiTheme="minorHAnsi" w:cstheme="minorHAnsi"/>
          <w:u w:val="single"/>
        </w:rPr>
        <w:t xml:space="preserve"> does not so much obscure what politicians are really up to, as </w:t>
      </w:r>
      <w:r w:rsidRPr="00F0311A">
        <w:rPr>
          <w:rFonts w:asciiTheme="minorHAnsi" w:hAnsiTheme="minorHAnsi" w:cstheme="minorHAnsi"/>
          <w:b/>
          <w:iCs/>
          <w:highlight w:val="cyan"/>
          <w:u w:val="single"/>
        </w:rPr>
        <w:t>conceal the truth</w:t>
      </w:r>
      <w:r w:rsidRPr="00F0311A">
        <w:rPr>
          <w:rFonts w:asciiTheme="minorHAnsi" w:hAnsiTheme="minorHAnsi" w:cstheme="minorHAnsi"/>
          <w:highlight w:val="cyan"/>
          <w:u w:val="single"/>
        </w:rPr>
        <w:t xml:space="preserve"> about</w:t>
      </w:r>
      <w:r w:rsidRPr="00F0311A">
        <w:rPr>
          <w:rFonts w:asciiTheme="minorHAnsi" w:hAnsiTheme="minorHAnsi" w:cstheme="minorHAnsi"/>
          <w:u w:val="single"/>
        </w:rPr>
        <w:t xml:space="preserve"> their </w:t>
      </w:r>
      <w:r w:rsidRPr="00F0311A">
        <w:rPr>
          <w:rFonts w:asciiTheme="minorHAnsi" w:hAnsiTheme="minorHAnsi" w:cstheme="minorHAnsi"/>
          <w:highlight w:val="cyan"/>
          <w:u w:val="single"/>
        </w:rPr>
        <w:t>personal motives</w:t>
      </w:r>
      <w:r w:rsidRPr="00F0311A">
        <w:rPr>
          <w:rFonts w:asciiTheme="minorHAnsi" w:hAnsiTheme="minorHAnsi" w:cstheme="minorHAnsi"/>
          <w:u w:val="single"/>
        </w:rPr>
        <w:t xml:space="preserve"> from political actors themselves</w:t>
      </w:r>
      <w:r w:rsidRPr="00F0311A">
        <w:rPr>
          <w:rFonts w:asciiTheme="minorHAnsi" w:hAnsiTheme="minorHAnsi" w:cstheme="minorHAnsi"/>
          <w:sz w:val="12"/>
        </w:rPr>
        <w:t xml:space="preserve">. In other words, </w:t>
      </w:r>
      <w:r w:rsidRPr="00F0311A">
        <w:rPr>
          <w:rFonts w:asciiTheme="minorHAnsi" w:hAnsiTheme="minorHAnsi" w:cstheme="minorHAnsi"/>
          <w:u w:val="single"/>
        </w:rPr>
        <w:t xml:space="preserve">political moralism is less </w:t>
      </w:r>
      <w:r w:rsidRPr="00F0311A">
        <w:rPr>
          <w:rFonts w:asciiTheme="minorHAnsi" w:hAnsiTheme="minorHAnsi" w:cstheme="minorHAnsi"/>
          <w:highlight w:val="cyan"/>
          <w:u w:val="single"/>
        </w:rPr>
        <w:t>a form of</w:t>
      </w:r>
      <w:r w:rsidRPr="00F0311A">
        <w:rPr>
          <w:rFonts w:asciiTheme="minorHAnsi" w:hAnsiTheme="minorHAnsi" w:cstheme="minorHAnsi"/>
          <w:u w:val="single"/>
        </w:rPr>
        <w:t xml:space="preserve"> deception than of </w:t>
      </w:r>
      <w:r w:rsidRPr="00F0311A">
        <w:rPr>
          <w:rFonts w:asciiTheme="minorHAnsi" w:hAnsiTheme="minorHAnsi" w:cstheme="minorHAnsi"/>
          <w:highlight w:val="cyan"/>
          <w:u w:val="single"/>
        </w:rPr>
        <w:t>self-deception</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it lets politicians avoid</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looking </w:t>
      </w:r>
      <w:r w:rsidRPr="00F0311A">
        <w:rPr>
          <w:rFonts w:asciiTheme="minorHAnsi" w:hAnsiTheme="minorHAnsi" w:cstheme="minorHAnsi"/>
          <w:b/>
          <w:iCs/>
          <w:highlight w:val="cyan"/>
          <w:u w:val="single"/>
        </w:rPr>
        <w:t>political reality</w:t>
      </w:r>
      <w:r w:rsidRPr="00F0311A">
        <w:rPr>
          <w:rFonts w:asciiTheme="minorHAnsi" w:hAnsiTheme="minorHAnsi" w:cstheme="minorHAnsi"/>
          <w:b/>
          <w:iCs/>
          <w:u w:val="single"/>
        </w:rPr>
        <w:t xml:space="preserve"> squarely in the face</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because</w:t>
      </w:r>
      <w:r w:rsidRPr="00F0311A">
        <w:rPr>
          <w:rFonts w:asciiTheme="minorHAnsi" w:hAnsiTheme="minorHAnsi" w:cstheme="minorHAnsi"/>
          <w:u w:val="single"/>
        </w:rPr>
        <w:t xml:space="preserve"> it allows them to believe </w:t>
      </w:r>
      <w:r w:rsidRPr="00F0311A">
        <w:rPr>
          <w:rFonts w:asciiTheme="minorHAnsi" w:hAnsiTheme="minorHAnsi" w:cstheme="minorHAnsi"/>
          <w:highlight w:val="cyan"/>
          <w:u w:val="single"/>
        </w:rPr>
        <w:t xml:space="preserve">they </w:t>
      </w:r>
      <w:r w:rsidRPr="00F0311A">
        <w:rPr>
          <w:rFonts w:asciiTheme="minorHAnsi" w:hAnsiTheme="minorHAnsi" w:cstheme="minorHAnsi"/>
          <w:b/>
          <w:iCs/>
          <w:highlight w:val="cyan"/>
          <w:u w:val="single"/>
        </w:rPr>
        <w:t>have their eyes set on something higher</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 xml:space="preserve">Conviction politicians think they can </w:t>
      </w:r>
      <w:r w:rsidRPr="00F0311A">
        <w:rPr>
          <w:rFonts w:asciiTheme="minorHAnsi" w:hAnsiTheme="minorHAnsi" w:cstheme="minorHAnsi"/>
          <w:b/>
          <w:iCs/>
          <w:highlight w:val="cyan"/>
          <w:u w:val="single"/>
        </w:rPr>
        <w:t>transcend the messy reality of politics</w:t>
      </w:r>
      <w:r w:rsidRPr="00F0311A">
        <w:rPr>
          <w:rFonts w:asciiTheme="minorHAnsi" w:hAnsiTheme="minorHAnsi" w:cstheme="minorHAnsi"/>
          <w:highlight w:val="cyan"/>
          <w:u w:val="single"/>
        </w:rPr>
        <w:t>. That</w:t>
      </w:r>
      <w:r w:rsidRPr="00F0311A">
        <w:rPr>
          <w:rFonts w:asciiTheme="minorHAnsi" w:hAnsiTheme="minorHAnsi" w:cstheme="minorHAnsi"/>
          <w:u w:val="single"/>
        </w:rPr>
        <w:t xml:space="preserve"> belief </w:t>
      </w:r>
      <w:r w:rsidRPr="00F0311A">
        <w:rPr>
          <w:rFonts w:asciiTheme="minorHAnsi" w:hAnsiTheme="minorHAnsi" w:cstheme="minorHAnsi"/>
          <w:highlight w:val="cyan"/>
          <w:u w:val="single"/>
        </w:rPr>
        <w:t xml:space="preserve">is </w:t>
      </w:r>
      <w:r w:rsidRPr="00F0311A">
        <w:rPr>
          <w:rFonts w:asciiTheme="minorHAnsi" w:hAnsiTheme="minorHAnsi" w:cstheme="minorHAnsi"/>
          <w:b/>
          <w:iCs/>
          <w:highlight w:val="cyan"/>
          <w:u w:val="single"/>
        </w:rPr>
        <w:t>dangerous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because their response when they encounter</w:t>
      </w:r>
      <w:r w:rsidRPr="00F0311A">
        <w:rPr>
          <w:rFonts w:asciiTheme="minorHAnsi" w:hAnsiTheme="minorHAnsi" w:cstheme="minorHAnsi"/>
          <w:u w:val="single"/>
        </w:rPr>
        <w:t xml:space="preserve"> the </w:t>
      </w:r>
      <w:r w:rsidRPr="00F0311A">
        <w:rPr>
          <w:rFonts w:asciiTheme="minorHAnsi" w:hAnsiTheme="minorHAnsi" w:cstheme="minorHAnsi"/>
          <w:highlight w:val="cyan"/>
          <w:u w:val="single"/>
        </w:rPr>
        <w:t xml:space="preserve">messy reality is to </w:t>
      </w:r>
      <w:r w:rsidRPr="00F0311A">
        <w:rPr>
          <w:rFonts w:asciiTheme="minorHAnsi" w:hAnsiTheme="minorHAnsi" w:cstheme="minorHAnsi"/>
          <w:b/>
          <w:iCs/>
          <w:highlight w:val="cyan"/>
          <w:u w:val="single"/>
        </w:rPr>
        <w:t>deny it</w:t>
      </w:r>
      <w:r w:rsidRPr="00F0311A">
        <w:rPr>
          <w:rFonts w:asciiTheme="minorHAnsi" w:hAnsiTheme="minorHAnsi" w:cstheme="minorHAnsi"/>
          <w:u w:val="single"/>
        </w:rPr>
        <w:t xml:space="preserve">, or to </w:t>
      </w:r>
      <w:r w:rsidRPr="00F0311A">
        <w:rPr>
          <w:rFonts w:asciiTheme="minorHAnsi" w:hAnsiTheme="minorHAnsi" w:cstheme="minorHAnsi"/>
          <w:b/>
          <w:iCs/>
          <w:u w:val="single"/>
        </w:rPr>
        <w:t>ignore it</w:t>
      </w:r>
      <w:r w:rsidRPr="00F0311A">
        <w:rPr>
          <w:rFonts w:asciiTheme="minorHAnsi" w:hAnsiTheme="minorHAnsi" w:cstheme="minorHAnsi"/>
          <w:u w:val="single"/>
        </w:rPr>
        <w:t xml:space="preserve">, or to insist they can </w:t>
      </w:r>
      <w:proofErr w:type="spellStart"/>
      <w:r w:rsidRPr="00F0311A">
        <w:rPr>
          <w:rFonts w:asciiTheme="minorHAnsi" w:hAnsiTheme="minorHAnsi" w:cstheme="minorHAnsi"/>
          <w:b/>
          <w:iCs/>
          <w:u w:val="single"/>
        </w:rPr>
        <w:t>mould</w:t>
      </w:r>
      <w:proofErr w:type="spellEnd"/>
      <w:r w:rsidRPr="00F0311A">
        <w:rPr>
          <w:rFonts w:asciiTheme="minorHAnsi" w:hAnsiTheme="minorHAnsi" w:cstheme="minorHAnsi"/>
          <w:b/>
          <w:iCs/>
          <w:u w:val="single"/>
        </w:rPr>
        <w:t xml:space="preserve"> it to their higher purposes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which</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only </w:t>
      </w:r>
      <w:r w:rsidRPr="00F0311A">
        <w:rPr>
          <w:rFonts w:asciiTheme="minorHAnsi" w:hAnsiTheme="minorHAnsi" w:cstheme="minorHAnsi"/>
          <w:b/>
          <w:iCs/>
          <w:highlight w:val="cyan"/>
          <w:u w:val="single"/>
        </w:rPr>
        <w:t>makes the mess worse</w:t>
      </w:r>
      <w:r w:rsidRPr="00F0311A">
        <w:rPr>
          <w:rFonts w:asciiTheme="minorHAnsi" w:hAnsiTheme="minorHAnsi" w:cstheme="minorHAnsi"/>
          <w:sz w:val="12"/>
          <w:highlight w:val="cyan"/>
        </w:rPr>
        <w:t>.</w:t>
      </w:r>
      <w:r w:rsidRPr="00F0311A">
        <w:rPr>
          <w:rFonts w:asciiTheme="minorHAnsi" w:hAnsiTheme="minorHAnsi" w:cstheme="minorHAnsi"/>
          <w:sz w:val="12"/>
        </w:rPr>
        <w:t xml:space="preserve"> </w:t>
      </w:r>
      <w:r w:rsidRPr="00F0311A">
        <w:rPr>
          <w:rFonts w:asciiTheme="minorHAnsi" w:hAnsiTheme="minorHAnsi" w:cstheme="minorHAnsi"/>
          <w:u w:val="single"/>
        </w:rPr>
        <w:t xml:space="preserve">Weber's case against allowing an ethic of conviction to trump </w:t>
      </w:r>
      <w:r w:rsidRPr="00F0311A">
        <w:rPr>
          <w:rFonts w:asciiTheme="minorHAnsi" w:hAnsiTheme="minorHAnsi" w:cstheme="minorHAnsi"/>
          <w:highlight w:val="cyan"/>
          <w:u w:val="single"/>
        </w:rPr>
        <w:t>an ethic of responsibility</w:t>
      </w:r>
      <w:r w:rsidRPr="00F0311A">
        <w:rPr>
          <w:rFonts w:asciiTheme="minorHAnsi" w:hAnsiTheme="minorHAnsi" w:cstheme="minorHAnsi"/>
          <w:u w:val="single"/>
        </w:rPr>
        <w:t xml:space="preserve"> in politics—which </w:t>
      </w:r>
      <w:r w:rsidRPr="00F0311A">
        <w:rPr>
          <w:rFonts w:asciiTheme="minorHAnsi" w:hAnsiTheme="minorHAnsi" w:cstheme="minorHAnsi"/>
          <w:highlight w:val="cyan"/>
          <w:u w:val="single"/>
        </w:rPr>
        <w:t>requires</w:t>
      </w:r>
      <w:r w:rsidRPr="00F0311A">
        <w:rPr>
          <w:rFonts w:asciiTheme="minorHAnsi" w:hAnsiTheme="minorHAnsi" w:cstheme="minorHAnsi"/>
          <w:sz w:val="12"/>
        </w:rPr>
        <w:t xml:space="preserve">, among other things, </w:t>
      </w:r>
      <w:r w:rsidRPr="00F0311A">
        <w:rPr>
          <w:rFonts w:asciiTheme="minorHAnsi" w:hAnsiTheme="minorHAnsi" w:cstheme="minorHAnsi"/>
          <w:u w:val="single"/>
        </w:rPr>
        <w:t xml:space="preserve">that </w:t>
      </w:r>
      <w:r w:rsidRPr="00F0311A">
        <w:rPr>
          <w:rFonts w:asciiTheme="minorHAnsi" w:hAnsiTheme="minorHAnsi" w:cstheme="minorHAnsi"/>
          <w:highlight w:val="cyan"/>
          <w:u w:val="single"/>
        </w:rPr>
        <w:t xml:space="preserve">politicians </w:t>
      </w:r>
      <w:r w:rsidRPr="00F0311A">
        <w:rPr>
          <w:rFonts w:asciiTheme="minorHAnsi" w:hAnsiTheme="minorHAnsi" w:cstheme="minorHAnsi"/>
          <w:b/>
          <w:iCs/>
          <w:highlight w:val="cyan"/>
          <w:u w:val="single"/>
        </w:rPr>
        <w:t>face</w:t>
      </w:r>
      <w:r w:rsidRPr="00F0311A">
        <w:rPr>
          <w:rFonts w:asciiTheme="minorHAnsi" w:hAnsiTheme="minorHAnsi" w:cstheme="minorHAnsi"/>
          <w:b/>
          <w:iCs/>
          <w:u w:val="single"/>
        </w:rPr>
        <w:t xml:space="preserve"> up to the </w:t>
      </w:r>
      <w:r w:rsidRPr="00F0311A">
        <w:rPr>
          <w:rFonts w:asciiTheme="minorHAnsi" w:hAnsiTheme="minorHAnsi" w:cstheme="minorHAnsi"/>
          <w:b/>
          <w:iCs/>
          <w:highlight w:val="cyan"/>
          <w:u w:val="single"/>
        </w:rPr>
        <w:t>unintended consequences</w:t>
      </w:r>
      <w:r w:rsidRPr="00F0311A">
        <w:rPr>
          <w:rFonts w:asciiTheme="minorHAnsi" w:hAnsiTheme="minorHAnsi" w:cstheme="minorHAnsi"/>
          <w:u w:val="single"/>
        </w:rPr>
        <w:t xml:space="preserve"> of what they do—remains compelling</w:t>
      </w:r>
      <w:r w:rsidRPr="00F0311A">
        <w:rPr>
          <w:rFonts w:asciiTheme="minorHAnsi" w:hAnsiTheme="minorHAnsi" w:cstheme="minorHAnsi"/>
          <w:sz w:val="12"/>
        </w:rPr>
        <w:t xml:space="preserve">.11 But it does not map onto any sharp distinctions between realism and moralism. That is because </w:t>
      </w:r>
      <w:r w:rsidRPr="00F0311A">
        <w:rPr>
          <w:rFonts w:asciiTheme="minorHAnsi" w:hAnsiTheme="minorHAnsi" w:cstheme="minorHAnsi"/>
          <w:u w:val="single"/>
        </w:rPr>
        <w:t xml:space="preserve">the convictions that can breed self-deception are </w:t>
      </w:r>
      <w:r w:rsidRPr="00F0311A">
        <w:rPr>
          <w:rFonts w:asciiTheme="minorHAnsi" w:hAnsiTheme="minorHAnsi" w:cstheme="minorHAnsi"/>
          <w:b/>
          <w:iCs/>
          <w:u w:val="single"/>
        </w:rPr>
        <w:t>not necessarily moralistic beliefs</w:t>
      </w:r>
      <w:r w:rsidRPr="00F0311A">
        <w:rPr>
          <w:rFonts w:asciiTheme="minorHAnsi" w:hAnsiTheme="minorHAnsi" w:cstheme="minorHAnsi"/>
          <w:u w:val="single"/>
        </w:rPr>
        <w:t xml:space="preserve">; they can be beliefs about </w:t>
      </w:r>
      <w:r w:rsidRPr="00F0311A">
        <w:rPr>
          <w:rFonts w:asciiTheme="minorHAnsi" w:hAnsiTheme="minorHAnsi" w:cstheme="minorHAnsi"/>
          <w:b/>
          <w:iCs/>
          <w:u w:val="single"/>
        </w:rPr>
        <w:t>anything</w:t>
      </w:r>
      <w:r w:rsidRPr="00F0311A">
        <w:rPr>
          <w:rFonts w:asciiTheme="minorHAnsi" w:hAnsiTheme="minorHAnsi" w:cstheme="minorHAnsi"/>
          <w:u w:val="single"/>
        </w:rPr>
        <w:t xml:space="preserve">, including beliefs about how </w:t>
      </w:r>
      <w:r w:rsidRPr="00F0311A">
        <w:rPr>
          <w:rFonts w:asciiTheme="minorHAnsi" w:hAnsiTheme="minorHAnsi" w:cstheme="minorHAnsi"/>
          <w:b/>
          <w:iCs/>
          <w:u w:val="single"/>
        </w:rPr>
        <w:t>contingency trumps moral certainty</w:t>
      </w:r>
      <w:r w:rsidRPr="00F0311A">
        <w:rPr>
          <w:rFonts w:asciiTheme="minorHAnsi" w:hAnsiTheme="minorHAnsi" w:cstheme="minorHAnsi"/>
          <w:sz w:val="12"/>
        </w:rPr>
        <w:t xml:space="preserve">. On the Weberian account </w:t>
      </w:r>
      <w:r w:rsidRPr="00F0311A">
        <w:rPr>
          <w:rFonts w:asciiTheme="minorHAnsi" w:hAnsiTheme="minorHAnsi" w:cstheme="minorHAnsi"/>
          <w:u w:val="single"/>
        </w:rPr>
        <w:t xml:space="preserve">it is not </w:t>
      </w:r>
      <w:r w:rsidRPr="00F0311A">
        <w:rPr>
          <w:rFonts w:asciiTheme="minorHAnsi" w:hAnsiTheme="minorHAnsi" w:cstheme="minorHAnsi"/>
          <w:b/>
          <w:iCs/>
          <w:u w:val="single"/>
        </w:rPr>
        <w:t>what you believe</w:t>
      </w:r>
      <w:r w:rsidRPr="00F0311A">
        <w:rPr>
          <w:rFonts w:asciiTheme="minorHAnsi" w:hAnsiTheme="minorHAnsi" w:cstheme="minorHAnsi"/>
          <w:u w:val="single"/>
        </w:rPr>
        <w:t xml:space="preserve"> but </w:t>
      </w:r>
      <w:r w:rsidRPr="00F0311A">
        <w:rPr>
          <w:rFonts w:asciiTheme="minorHAnsi" w:hAnsiTheme="minorHAnsi" w:cstheme="minorHAnsi"/>
          <w:b/>
          <w:iCs/>
          <w:u w:val="single"/>
        </w:rPr>
        <w:t>how you believe it</w:t>
      </w:r>
      <w:r w:rsidRPr="00F0311A">
        <w:rPr>
          <w:rFonts w:asciiTheme="minorHAnsi" w:hAnsiTheme="minorHAnsi" w:cstheme="minorHAnsi"/>
          <w:u w:val="single"/>
        </w:rPr>
        <w:t xml:space="preserve"> that makes the difference</w:t>
      </w:r>
      <w:r w:rsidRPr="00F0311A">
        <w:rPr>
          <w:rFonts w:asciiTheme="minorHAnsi" w:hAnsiTheme="minorHAnsi" w:cstheme="minorHAnsi"/>
          <w:sz w:val="12"/>
        </w:rPr>
        <w:t xml:space="preserve">. Realists, too, can be self-deceived, because the strength of their convictions against moralism produces its own self-deceptions and blind spots. This is the case that can be made against Bentham, who was so thoroughly dogmatic about the </w:t>
      </w:r>
      <w:proofErr w:type="spellStart"/>
      <w:r w:rsidRPr="00F0311A">
        <w:rPr>
          <w:rFonts w:asciiTheme="minorHAnsi" w:hAnsiTheme="minorHAnsi" w:cstheme="minorHAnsi"/>
          <w:sz w:val="12"/>
        </w:rPr>
        <w:t>vapidity</w:t>
      </w:r>
      <w:proofErr w:type="spellEnd"/>
      <w:r w:rsidRPr="00F0311A">
        <w:rPr>
          <w:rFonts w:asciiTheme="minorHAnsi" w:hAnsiTheme="minorHAnsi" w:cstheme="minorHAnsi"/>
          <w:sz w:val="12"/>
        </w:rPr>
        <w:t xml:space="preserve">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w:t>
      </w:r>
      <w:proofErr w:type="spellStart"/>
      <w:r w:rsidRPr="00F0311A">
        <w:rPr>
          <w:rFonts w:asciiTheme="minorHAnsi" w:hAnsiTheme="minorHAnsi" w:cstheme="minorHAnsi"/>
          <w:sz w:val="12"/>
        </w:rPr>
        <w:t>moralisers</w:t>
      </w:r>
      <w:proofErr w:type="spellEnd"/>
      <w:r w:rsidRPr="00F0311A">
        <w:rPr>
          <w:rFonts w:asciiTheme="minorHAnsi" w:hAnsiTheme="minorHAnsi" w:cstheme="minorHAnsi"/>
          <w:sz w:val="12"/>
        </w:rPr>
        <w:t xml:space="preserve">. </w:t>
      </w:r>
      <w:r w:rsidRPr="00F0311A">
        <w:rPr>
          <w:rFonts w:asciiTheme="minorHAnsi" w:hAnsiTheme="minorHAnsi" w:cstheme="minorHAnsi"/>
          <w:sz w:val="12"/>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F0311A">
        <w:rPr>
          <w:rFonts w:asciiTheme="minorHAnsi" w:hAnsiTheme="minorHAnsi" w:cstheme="minorHAnsi"/>
          <w:sz w:val="12"/>
        </w:rPr>
        <w:t xml:space="preserve">So realists can respond to Nozick's argument about contingency with some contingencies of their own. But so too can </w:t>
      </w:r>
      <w:proofErr w:type="spellStart"/>
      <w:r w:rsidRPr="00F0311A">
        <w:rPr>
          <w:rFonts w:asciiTheme="minorHAnsi" w:hAnsiTheme="minorHAnsi" w:cstheme="minorHAnsi"/>
          <w:sz w:val="12"/>
        </w:rPr>
        <w:t>Rawlsians</w:t>
      </w:r>
      <w:proofErr w:type="spellEnd"/>
      <w:r w:rsidRPr="00F0311A">
        <w:rPr>
          <w:rFonts w:asciiTheme="minorHAnsi" w:hAnsiTheme="minorHAnsi" w:cstheme="minorHAnsi"/>
          <w:sz w:val="12"/>
        </w:rPr>
        <w:t xml:space="preserve">. It is possible to turn Nozick's argument on its head. He purports to grant Rawls his ideal society in order to show that no political ideal can survive eventualities for which it was not designed. But </w:t>
      </w:r>
      <w:r w:rsidRPr="00F0311A">
        <w:rPr>
          <w:rFonts w:asciiTheme="minorHAnsi" w:hAnsiTheme="minorHAnsi" w:cstheme="minorHAnsi"/>
          <w:u w:val="single"/>
        </w:rPr>
        <w:t>what if</w:t>
      </w:r>
      <w:r w:rsidRPr="00F0311A">
        <w:rPr>
          <w:rFonts w:asciiTheme="minorHAnsi" w:hAnsiTheme="minorHAnsi" w:cstheme="minorHAnsi"/>
          <w:sz w:val="12"/>
        </w:rPr>
        <w:t xml:space="preserve"> Nozick is granted his ideal society—his utopia—in which </w:t>
      </w:r>
      <w:r w:rsidRPr="00F0311A">
        <w:rPr>
          <w:rFonts w:asciiTheme="minorHAnsi" w:hAnsiTheme="minorHAnsi" w:cstheme="minorHAnsi"/>
          <w:u w:val="single"/>
        </w:rPr>
        <w:t xml:space="preserve">there is no political eventuality that cannot be justified in terms of the underlying individual rights that must remain un-breached for any social arrangement to count as just. That society will also be </w:t>
      </w:r>
      <w:r w:rsidRPr="00F0311A">
        <w:rPr>
          <w:rFonts w:asciiTheme="minorHAnsi" w:hAnsiTheme="minorHAnsi" w:cstheme="minorHAnsi"/>
          <w:b/>
          <w:iCs/>
          <w:u w:val="single"/>
        </w:rPr>
        <w:t>subject to unforeseen contingencies</w:t>
      </w:r>
      <w:r w:rsidRPr="00F0311A">
        <w:rPr>
          <w:rFonts w:asciiTheme="minorHAnsi" w:hAnsiTheme="minorHAnsi" w:cstheme="minorHAnsi"/>
          <w:sz w:val="12"/>
        </w:rPr>
        <w:t xml:space="preserve">, including emergent monopolies and other market failures. </w:t>
      </w:r>
      <w:r w:rsidRPr="00F0311A">
        <w:rPr>
          <w:rFonts w:asciiTheme="minorHAnsi" w:hAnsiTheme="minorHAnsi" w:cstheme="minorHAnsi"/>
          <w:highlight w:val="cyan"/>
          <w:u w:val="single"/>
        </w:rPr>
        <w:t>Correcting</w:t>
      </w:r>
      <w:r w:rsidRPr="00F0311A">
        <w:rPr>
          <w:rFonts w:asciiTheme="minorHAnsi" w:hAnsiTheme="minorHAnsi" w:cstheme="minorHAnsi"/>
          <w:u w:val="single"/>
        </w:rPr>
        <w:t xml:space="preserve"> for those </w:t>
      </w:r>
      <w:r w:rsidRPr="00F0311A">
        <w:rPr>
          <w:rFonts w:asciiTheme="minorHAnsi" w:hAnsiTheme="minorHAnsi" w:cstheme="minorHAnsi"/>
          <w:highlight w:val="cyan"/>
          <w:u w:val="single"/>
        </w:rPr>
        <w:t xml:space="preserve">failures </w:t>
      </w:r>
      <w:r w:rsidRPr="00F0311A">
        <w:rPr>
          <w:rFonts w:asciiTheme="minorHAnsi" w:hAnsiTheme="minorHAnsi" w:cstheme="minorHAnsi"/>
          <w:b/>
          <w:iCs/>
          <w:highlight w:val="cyan"/>
          <w:u w:val="single"/>
        </w:rPr>
        <w:t>will require breaches of rights</w:t>
      </w:r>
      <w:r w:rsidRPr="00F0311A">
        <w:rPr>
          <w:rFonts w:asciiTheme="minorHAnsi" w:hAnsiTheme="minorHAnsi" w:cstheme="minorHAnsi"/>
          <w:sz w:val="12"/>
        </w:rPr>
        <w:t xml:space="preserve"> in Nozick's terms; </w:t>
      </w:r>
      <w:r w:rsidRPr="00F0311A">
        <w:rPr>
          <w:rFonts w:asciiTheme="minorHAnsi" w:hAnsiTheme="minorHAnsi" w:cstheme="minorHAnsi"/>
          <w:highlight w:val="cyan"/>
          <w:u w:val="single"/>
        </w:rPr>
        <w:t>but</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sitting back and </w:t>
      </w:r>
      <w:r w:rsidRPr="00F0311A">
        <w:rPr>
          <w:rFonts w:asciiTheme="minorHAnsi" w:hAnsiTheme="minorHAnsi" w:cstheme="minorHAnsi"/>
          <w:b/>
          <w:iCs/>
          <w:highlight w:val="cyan"/>
          <w:u w:val="single"/>
        </w:rPr>
        <w:t>doing nothing</w:t>
      </w:r>
      <w:r w:rsidRPr="00F0311A">
        <w:rPr>
          <w:rFonts w:asciiTheme="minorHAnsi" w:hAnsiTheme="minorHAnsi" w:cstheme="minorHAnsi"/>
          <w:highlight w:val="cyan"/>
          <w:u w:val="single"/>
        </w:rPr>
        <w:t xml:space="preserve"> will make</w:t>
      </w:r>
      <w:r w:rsidRPr="00F0311A">
        <w:rPr>
          <w:rFonts w:asciiTheme="minorHAnsi" w:hAnsiTheme="minorHAnsi" w:cstheme="minorHAnsi"/>
          <w:u w:val="single"/>
        </w:rPr>
        <w:t xml:space="preserve"> the preservation of the conditions of </w:t>
      </w:r>
      <w:r w:rsidRPr="00F0311A">
        <w:rPr>
          <w:rFonts w:asciiTheme="minorHAnsi" w:hAnsiTheme="minorHAnsi" w:cstheme="minorHAnsi"/>
          <w:highlight w:val="cyan"/>
          <w:u w:val="single"/>
        </w:rPr>
        <w:t>justice</w:t>
      </w:r>
      <w:r w:rsidRPr="00F0311A">
        <w:rPr>
          <w:rFonts w:asciiTheme="minorHAnsi" w:hAnsiTheme="minorHAnsi" w:cstheme="minorHAnsi"/>
          <w:sz w:val="12"/>
        </w:rPr>
        <w:t>—which includes the ability to track the distribution of wealth through a series of free exchanges—</w:t>
      </w:r>
      <w:r w:rsidRPr="00F0311A">
        <w:rPr>
          <w:rFonts w:asciiTheme="minorHAnsi" w:hAnsiTheme="minorHAnsi" w:cstheme="minorHAnsi"/>
          <w:b/>
          <w:iCs/>
          <w:highlight w:val="cyan"/>
          <w:u w:val="single"/>
        </w:rPr>
        <w:t>much more difficult</w:t>
      </w:r>
      <w:r w:rsidRPr="00F0311A">
        <w:rPr>
          <w:rFonts w:asciiTheme="minorHAnsi" w:hAnsiTheme="minorHAnsi" w:cstheme="minorHAnsi"/>
          <w:u w:val="single"/>
        </w:rPr>
        <w:t>. There is a real world variant of this argument that illustrates what can be at stake. Critics of the most urgent demands to address the threat of climate change tend to argue that</w:t>
      </w:r>
      <w:r w:rsidRPr="00F0311A">
        <w:rPr>
          <w:rFonts w:asciiTheme="minorHAnsi" w:hAnsiTheme="minorHAnsi" w:cstheme="minorHAnsi"/>
          <w:sz w:val="12"/>
        </w:rPr>
        <w:t xml:space="preserve"> pre-emptive responses will preclude the sort of market innovation that offers the best chance of finding a solution.16 In other words, </w:t>
      </w:r>
      <w:r w:rsidRPr="00F0311A">
        <w:rPr>
          <w:rFonts w:asciiTheme="minorHAnsi" w:hAnsiTheme="minorHAnsi" w:cstheme="minorHAnsi"/>
          <w:u w:val="single"/>
        </w:rPr>
        <w:t xml:space="preserve">patterned state intervention forecloses the opportunities provided by being open to unforeseen contingencies. But equally, openness to contingency </w:t>
      </w:r>
      <w:r w:rsidRPr="00F0311A">
        <w:rPr>
          <w:rFonts w:asciiTheme="minorHAnsi" w:hAnsiTheme="minorHAnsi" w:cstheme="minorHAnsi"/>
          <w:b/>
          <w:iCs/>
          <w:u w:val="single"/>
        </w:rPr>
        <w:t>can be its own form of limitation</w:t>
      </w:r>
      <w:r w:rsidRPr="00F0311A">
        <w:rPr>
          <w:rFonts w:asciiTheme="minorHAnsi" w:hAnsiTheme="minorHAnsi" w:cstheme="minorHAnsi"/>
          <w:u w:val="single"/>
        </w:rPr>
        <w:t xml:space="preserve">, if it </w:t>
      </w:r>
      <w:r w:rsidRPr="00F0311A">
        <w:rPr>
          <w:rFonts w:asciiTheme="minorHAnsi" w:hAnsiTheme="minorHAnsi" w:cstheme="minorHAnsi"/>
          <w:b/>
          <w:iCs/>
          <w:u w:val="single"/>
        </w:rPr>
        <w:t>forecloses the opportunities provided</w:t>
      </w:r>
      <w:r w:rsidRPr="00F0311A">
        <w:rPr>
          <w:rFonts w:asciiTheme="minorHAnsi" w:hAnsiTheme="minorHAnsi" w:cstheme="minorHAnsi"/>
          <w:u w:val="single"/>
        </w:rPr>
        <w:t xml:space="preserve"> by state intervention in the face of failure. Putting one's faith in an unforeseen future to generate outcomes that will in due course solve the problems of the present </w:t>
      </w:r>
      <w:r w:rsidRPr="00F0311A">
        <w:rPr>
          <w:rFonts w:asciiTheme="minorHAnsi" w:hAnsiTheme="minorHAnsi" w:cstheme="minorHAnsi"/>
          <w:b/>
          <w:iCs/>
          <w:u w:val="single"/>
        </w:rPr>
        <w:t>rules out the possibility</w:t>
      </w:r>
      <w:r w:rsidRPr="00F0311A">
        <w:rPr>
          <w:rFonts w:asciiTheme="minorHAnsi" w:hAnsiTheme="minorHAnsi" w:cstheme="minorHAnsi"/>
          <w:u w:val="single"/>
        </w:rPr>
        <w:t xml:space="preserve"> of an unforeseen future that </w:t>
      </w:r>
      <w:r w:rsidRPr="00F0311A">
        <w:rPr>
          <w:rFonts w:asciiTheme="minorHAnsi" w:hAnsiTheme="minorHAnsi" w:cstheme="minorHAnsi"/>
          <w:b/>
          <w:iCs/>
          <w:u w:val="single"/>
        </w:rPr>
        <w:t>requires action in the present</w:t>
      </w:r>
      <w:r w:rsidRPr="00F0311A">
        <w:rPr>
          <w:rFonts w:asciiTheme="minorHAnsi" w:hAnsiTheme="minorHAnsi" w:cstheme="minorHAnsi"/>
          <w:u w:val="single"/>
        </w:rPr>
        <w:t xml:space="preserve"> to solve its looming problems</w:t>
      </w:r>
      <w:r w:rsidRPr="00F0311A">
        <w:rPr>
          <w:rFonts w:asciiTheme="minorHAnsi" w:hAnsiTheme="minorHAnsi" w:cstheme="minorHAnsi"/>
          <w:sz w:val="12"/>
        </w:rPr>
        <w:t xml:space="preserve">. Those whose convictions blindly </w:t>
      </w:r>
      <w:proofErr w:type="spellStart"/>
      <w:r w:rsidRPr="00F0311A">
        <w:rPr>
          <w:rFonts w:asciiTheme="minorHAnsi" w:hAnsiTheme="minorHAnsi" w:cstheme="minorHAnsi"/>
          <w:sz w:val="12"/>
        </w:rPr>
        <w:t>favour</w:t>
      </w:r>
      <w:proofErr w:type="spellEnd"/>
      <w:r w:rsidRPr="00F0311A">
        <w:rPr>
          <w:rFonts w:asciiTheme="minorHAnsi" w:hAnsiTheme="minorHAnsi" w:cstheme="minorHAnsi"/>
          <w:sz w:val="12"/>
        </w:rPr>
        <w:t xml:space="preserve"> contingency and the free exchange of ideas can be as self-deceived in Weber's sense as those who want to intervene in the name of a better politics. </w:t>
      </w:r>
      <w:r w:rsidRPr="00F0311A">
        <w:rPr>
          <w:rFonts w:asciiTheme="minorHAnsi" w:hAnsiTheme="minorHAnsi" w:cstheme="minorHAnsi"/>
          <w:u w:val="single"/>
        </w:rPr>
        <w:t xml:space="preserve">All </w:t>
      </w:r>
      <w:r w:rsidRPr="00F0311A">
        <w:rPr>
          <w:rFonts w:asciiTheme="minorHAnsi" w:hAnsiTheme="minorHAnsi" w:cstheme="minorHAnsi"/>
          <w:highlight w:val="cyan"/>
          <w:u w:val="single"/>
        </w:rPr>
        <w:t>convictions</w:t>
      </w:r>
      <w:r w:rsidRPr="00F0311A">
        <w:rPr>
          <w:rFonts w:asciiTheme="minorHAnsi" w:hAnsiTheme="minorHAnsi" w:cstheme="minorHAnsi"/>
          <w:u w:val="single"/>
        </w:rPr>
        <w:t xml:space="preserve">, however adaptable, </w:t>
      </w:r>
      <w:r w:rsidRPr="00F0311A">
        <w:rPr>
          <w:rFonts w:asciiTheme="minorHAnsi" w:hAnsiTheme="minorHAnsi" w:cstheme="minorHAnsi"/>
          <w:highlight w:val="cyan"/>
          <w:u w:val="single"/>
        </w:rPr>
        <w:t xml:space="preserve">have </w:t>
      </w:r>
      <w:r w:rsidRPr="00F0311A">
        <w:rPr>
          <w:rFonts w:asciiTheme="minorHAnsi" w:hAnsiTheme="minorHAnsi" w:cstheme="minorHAnsi"/>
          <w:b/>
          <w:iCs/>
          <w:highlight w:val="cyan"/>
          <w:u w:val="single"/>
        </w:rPr>
        <w:t>an edge of fatalism</w:t>
      </w:r>
      <w:r w:rsidRPr="00F0311A">
        <w:rPr>
          <w:rFonts w:asciiTheme="minorHAnsi" w:hAnsiTheme="minorHAnsi" w:cstheme="minorHAnsi"/>
          <w:u w:val="single"/>
        </w:rPr>
        <w:t xml:space="preserve"> to them</w:t>
      </w:r>
      <w:r w:rsidRPr="00F0311A">
        <w:rPr>
          <w:rFonts w:asciiTheme="minorHAnsi" w:hAnsiTheme="minorHAnsi" w:cstheme="minorHAnsi"/>
          <w:sz w:val="12"/>
        </w:rPr>
        <w:t>.17</w:t>
      </w:r>
    </w:p>
    <w:p w14:paraId="6D6C6000" w14:textId="77777777" w:rsidR="00D11E4A" w:rsidRPr="00F0311A" w:rsidRDefault="00D11E4A" w:rsidP="00D11E4A">
      <w:pPr>
        <w:rPr>
          <w:rFonts w:asciiTheme="minorHAnsi" w:hAnsiTheme="minorHAnsi" w:cstheme="minorHAnsi"/>
        </w:rPr>
      </w:pPr>
    </w:p>
    <w:p w14:paraId="71ABE0CD" w14:textId="77777777" w:rsidR="00D11E4A" w:rsidRPr="00F0311A" w:rsidRDefault="00D11E4A" w:rsidP="00D11E4A">
      <w:pPr>
        <w:rPr>
          <w:rFonts w:asciiTheme="minorHAnsi" w:hAnsiTheme="minorHAnsi" w:cstheme="minorHAnsi"/>
        </w:rPr>
      </w:pPr>
    </w:p>
    <w:bookmarkEnd w:id="1"/>
    <w:p w14:paraId="69DBFB9A" w14:textId="550196F9" w:rsidR="00D11E4A" w:rsidRPr="00F0311A" w:rsidRDefault="000F39E7" w:rsidP="00D11E4A">
      <w:pPr>
        <w:keepNext/>
        <w:keepLines/>
        <w:pageBreakBefore/>
        <w:spacing w:before="40" w:after="0"/>
        <w:jc w:val="center"/>
        <w:outlineLvl w:val="2"/>
        <w:rPr>
          <w:rFonts w:asciiTheme="minorHAnsi" w:eastAsiaTheme="majorEastAsia" w:hAnsiTheme="minorHAnsi" w:cstheme="minorHAnsi"/>
          <w:b/>
          <w:sz w:val="32"/>
          <w:szCs w:val="24"/>
          <w:u w:val="single"/>
        </w:rPr>
      </w:pPr>
      <w:r w:rsidRPr="00F0311A">
        <w:rPr>
          <w:rFonts w:asciiTheme="minorHAnsi" w:eastAsiaTheme="majorEastAsia" w:hAnsiTheme="minorHAnsi" w:cstheme="minorHAnsi"/>
          <w:b/>
          <w:sz w:val="32"/>
          <w:szCs w:val="24"/>
          <w:u w:val="single"/>
        </w:rPr>
        <w:t>E</w:t>
      </w:r>
      <w:r w:rsidR="00D11E4A" w:rsidRPr="00F0311A">
        <w:rPr>
          <w:rFonts w:asciiTheme="minorHAnsi" w:eastAsiaTheme="majorEastAsia" w:hAnsiTheme="minorHAnsi" w:cstheme="minorHAnsi"/>
          <w:b/>
          <w:sz w:val="32"/>
          <w:szCs w:val="24"/>
          <w:u w:val="single"/>
        </w:rPr>
        <w:t>xtinction</w:t>
      </w:r>
    </w:p>
    <w:p w14:paraId="375028C6" w14:textId="34FF5E98" w:rsidR="00D11E4A" w:rsidRPr="00F0311A" w:rsidRDefault="00D11E4A" w:rsidP="00D11E4A">
      <w:pPr>
        <w:keepNext/>
        <w:keepLines/>
        <w:spacing w:before="40" w:after="0"/>
        <w:outlineLvl w:val="3"/>
        <w:rPr>
          <w:rFonts w:asciiTheme="minorHAnsi" w:eastAsiaTheme="majorEastAsia" w:hAnsiTheme="minorHAnsi" w:cstheme="minorHAnsi"/>
          <w:b/>
          <w:iCs/>
          <w:sz w:val="26"/>
        </w:rPr>
      </w:pPr>
      <w:bookmarkStart w:id="2" w:name="_Hlk495666736"/>
      <w:r w:rsidRPr="00F0311A">
        <w:rPr>
          <w:rFonts w:asciiTheme="minorHAnsi" w:eastAsiaTheme="majorEastAsia" w:hAnsiTheme="minorHAnsi" w:cstheme="minorHAnsi"/>
          <w:b/>
          <w:iCs/>
          <w:sz w:val="26"/>
        </w:rPr>
        <w:t>Ethical responsibility to stop extinction—human beings are ends in themselves—</w:t>
      </w:r>
    </w:p>
    <w:p w14:paraId="19390800" w14:textId="77777777" w:rsidR="00D11E4A" w:rsidRPr="00F0311A" w:rsidRDefault="00D11E4A" w:rsidP="00D11E4A">
      <w:pPr>
        <w:rPr>
          <w:rFonts w:asciiTheme="minorHAnsi" w:hAnsiTheme="minorHAnsi" w:cstheme="minorHAnsi"/>
        </w:rPr>
      </w:pPr>
      <w:r w:rsidRPr="00F0311A">
        <w:rPr>
          <w:rFonts w:asciiTheme="minorHAnsi" w:hAnsiTheme="minorHAnsi" w:cstheme="minorHAnsi"/>
        </w:rPr>
        <w:t xml:space="preserve">Angela </w:t>
      </w:r>
      <w:proofErr w:type="spellStart"/>
      <w:r w:rsidRPr="00F0311A">
        <w:rPr>
          <w:rFonts w:asciiTheme="minorHAnsi" w:hAnsiTheme="minorHAnsi" w:cstheme="minorHAnsi"/>
          <w:b/>
          <w:bCs/>
          <w:sz w:val="26"/>
        </w:rPr>
        <w:t>Michelis</w:t>
      </w:r>
      <w:proofErr w:type="spellEnd"/>
      <w:r w:rsidRPr="00F0311A">
        <w:rPr>
          <w:rFonts w:asciiTheme="minorHAnsi" w:hAnsiTheme="minorHAnsi" w:cstheme="minorHAnsi"/>
          <w:b/>
          <w:bCs/>
          <w:sz w:val="26"/>
        </w:rPr>
        <w:t xml:space="preserve"> 17 </w:t>
      </w:r>
      <w:r w:rsidRPr="00F0311A">
        <w:rPr>
          <w:rFonts w:asciiTheme="minorHAnsi" w:hAnsiTheme="minorHAnsi" w:cstheme="minorHAnsi"/>
        </w:rPr>
        <w:t xml:space="preserve">University of Turin “The roots of human responsibility,” Rev. </w:t>
      </w:r>
      <w:proofErr w:type="spellStart"/>
      <w:r w:rsidRPr="00F0311A">
        <w:rPr>
          <w:rFonts w:asciiTheme="minorHAnsi" w:hAnsiTheme="minorHAnsi" w:cstheme="minorHAnsi"/>
        </w:rPr>
        <w:t>Filos</w:t>
      </w:r>
      <w:proofErr w:type="spellEnd"/>
      <w:r w:rsidRPr="00F0311A">
        <w:rPr>
          <w:rFonts w:asciiTheme="minorHAnsi" w:hAnsiTheme="minorHAnsi" w:cstheme="minorHAnsi"/>
        </w:rPr>
        <w:t xml:space="preserve">., Aurora, Curitiba, v. 29, n. 46, p. 307-333, </w:t>
      </w:r>
      <w:proofErr w:type="spellStart"/>
      <w:r w:rsidRPr="00F0311A">
        <w:rPr>
          <w:rFonts w:asciiTheme="minorHAnsi" w:hAnsiTheme="minorHAnsi" w:cstheme="minorHAnsi"/>
        </w:rPr>
        <w:t>jan.</w:t>
      </w:r>
      <w:proofErr w:type="spellEnd"/>
      <w:r w:rsidRPr="00F0311A">
        <w:rPr>
          <w:rFonts w:asciiTheme="minorHAnsi" w:hAnsiTheme="minorHAnsi" w:cstheme="minorHAnsi"/>
        </w:rPr>
        <w:t>/abr. 2017</w:t>
      </w:r>
    </w:p>
    <w:p w14:paraId="3BF4BA32" w14:textId="77777777" w:rsidR="00D11E4A" w:rsidRPr="00F0311A" w:rsidRDefault="00D11E4A" w:rsidP="00D11E4A">
      <w:pPr>
        <w:rPr>
          <w:rFonts w:asciiTheme="minorHAnsi" w:hAnsiTheme="minorHAnsi" w:cstheme="minorHAnsi"/>
          <w:sz w:val="12"/>
        </w:rPr>
      </w:pPr>
      <w:r w:rsidRPr="00F0311A">
        <w:rPr>
          <w:rFonts w:asciiTheme="minorHAnsi" w:hAnsiTheme="minorHAnsi" w:cstheme="minorHAnsi"/>
          <w:sz w:val="12"/>
        </w:rPr>
        <w:t xml:space="preserve">The common elements making both phenomena paradigmatic and original are retraceable, according to Jonas, through the concepts of “totality”, “continuity” and “future” in relation to the existence and happiness of human beings. </w:t>
      </w:r>
      <w:r w:rsidRPr="00F0311A">
        <w:rPr>
          <w:rFonts w:asciiTheme="minorHAnsi" w:hAnsiTheme="minorHAnsi" w:cstheme="minorHAnsi"/>
          <w:highlight w:val="cyan"/>
          <w:u w:val="single"/>
        </w:rPr>
        <w:t>Human</w:t>
      </w:r>
      <w:r w:rsidRPr="00F0311A">
        <w:rPr>
          <w:rFonts w:asciiTheme="minorHAnsi" w:hAnsiTheme="minorHAnsi" w:cstheme="minorHAnsi"/>
          <w:u w:val="single"/>
        </w:rPr>
        <w:t xml:space="preserve"> being</w:t>
      </w:r>
      <w:r w:rsidRPr="00F0311A">
        <w:rPr>
          <w:rFonts w:asciiTheme="minorHAnsi" w:hAnsiTheme="minorHAnsi" w:cstheme="minorHAnsi"/>
          <w:highlight w:val="cyan"/>
          <w:u w:val="single"/>
        </w:rPr>
        <w:t>s</w:t>
      </w:r>
      <w:r w:rsidRPr="00F0311A">
        <w:rPr>
          <w:rFonts w:asciiTheme="minorHAnsi" w:hAnsiTheme="minorHAnsi" w:cstheme="minorHAnsi"/>
          <w:u w:val="single"/>
        </w:rPr>
        <w:t xml:space="preserve">, like </w:t>
      </w:r>
      <w:r w:rsidRPr="00F0311A">
        <w:rPr>
          <w:rFonts w:asciiTheme="minorHAnsi" w:hAnsiTheme="minorHAnsi" w:cstheme="minorHAnsi"/>
          <w:b/>
          <w:iCs/>
          <w:u w:val="single"/>
        </w:rPr>
        <w:t>all other living beings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 xml:space="preserve">are </w:t>
      </w:r>
      <w:r w:rsidRPr="00F0311A">
        <w:rPr>
          <w:rFonts w:asciiTheme="minorHAnsi" w:hAnsiTheme="minorHAnsi" w:cstheme="minorHAnsi"/>
          <w:b/>
          <w:iCs/>
          <w:highlight w:val="cyan"/>
          <w:u w:val="single"/>
        </w:rPr>
        <w:t>ends in themselves</w:t>
      </w:r>
      <w:r w:rsidRPr="00F0311A">
        <w:rPr>
          <w:rFonts w:asciiTheme="minorHAnsi" w:hAnsiTheme="minorHAnsi" w:cstheme="minorHAnsi"/>
          <w:sz w:val="12"/>
        </w:rPr>
        <w:t xml:space="preserve">; however, </w:t>
      </w:r>
      <w:r w:rsidRPr="00F0311A">
        <w:rPr>
          <w:rFonts w:asciiTheme="minorHAnsi" w:hAnsiTheme="minorHAnsi" w:cstheme="minorHAnsi"/>
          <w:b/>
          <w:iCs/>
          <w:u w:val="single"/>
        </w:rPr>
        <w:t>only human beings</w:t>
      </w:r>
      <w:r w:rsidRPr="00F0311A">
        <w:rPr>
          <w:rFonts w:asciiTheme="minorHAnsi" w:hAnsiTheme="minorHAnsi" w:cstheme="minorHAnsi"/>
          <w:u w:val="single"/>
        </w:rPr>
        <w:t xml:space="preserve"> are able to </w:t>
      </w:r>
      <w:r w:rsidRPr="00F0311A">
        <w:rPr>
          <w:rFonts w:asciiTheme="minorHAnsi" w:hAnsiTheme="minorHAnsi" w:cstheme="minorHAnsi"/>
          <w:b/>
          <w:iCs/>
          <w:u w:val="single"/>
        </w:rPr>
        <w:t>carry out strategies</w:t>
      </w:r>
      <w:r w:rsidRPr="00F0311A">
        <w:rPr>
          <w:rFonts w:asciiTheme="minorHAnsi" w:hAnsiTheme="minorHAnsi" w:cstheme="minorHAnsi"/>
          <w:u w:val="single"/>
        </w:rPr>
        <w:t xml:space="preserve"> which </w:t>
      </w:r>
      <w:r w:rsidRPr="00F0311A">
        <w:rPr>
          <w:rFonts w:asciiTheme="minorHAnsi" w:hAnsiTheme="minorHAnsi" w:cstheme="minorHAnsi"/>
          <w:b/>
          <w:iCs/>
          <w:u w:val="single"/>
        </w:rPr>
        <w:t>safeguard their being ends in themselves</w:t>
      </w:r>
      <w:r w:rsidRPr="00F0311A">
        <w:rPr>
          <w:rFonts w:asciiTheme="minorHAnsi" w:hAnsiTheme="minorHAnsi" w:cstheme="minorHAnsi"/>
          <w:sz w:val="12"/>
        </w:rPr>
        <w:t xml:space="preserve">. Therefore, </w:t>
      </w:r>
      <w:r w:rsidRPr="00F0311A">
        <w:rPr>
          <w:rFonts w:asciiTheme="minorHAnsi" w:hAnsiTheme="minorHAnsi" w:cstheme="minorHAnsi"/>
          <w:u w:val="single"/>
        </w:rPr>
        <w:t xml:space="preserve">their </w:t>
      </w:r>
      <w:r w:rsidRPr="00F0311A">
        <w:rPr>
          <w:rFonts w:asciiTheme="minorHAnsi" w:hAnsiTheme="minorHAnsi" w:cstheme="minorHAnsi"/>
          <w:b/>
          <w:iCs/>
          <w:u w:val="single"/>
        </w:rPr>
        <w:t xml:space="preserve">very </w:t>
      </w:r>
      <w:r w:rsidRPr="00F0311A">
        <w:rPr>
          <w:rFonts w:asciiTheme="minorHAnsi" w:hAnsiTheme="minorHAnsi" w:cstheme="minorHAnsi"/>
          <w:b/>
          <w:iCs/>
          <w:highlight w:val="cyan"/>
          <w:u w:val="single"/>
        </w:rPr>
        <w:t>capacity for action</w:t>
      </w:r>
      <w:r w:rsidRPr="00F0311A">
        <w:rPr>
          <w:rFonts w:asciiTheme="minorHAnsi" w:hAnsiTheme="minorHAnsi" w:cstheme="minorHAnsi"/>
          <w:highlight w:val="cyan"/>
          <w:u w:val="single"/>
        </w:rPr>
        <w:t xml:space="preserve"> implies an</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objective </w:t>
      </w:r>
      <w:r w:rsidRPr="00F0311A">
        <w:rPr>
          <w:rFonts w:asciiTheme="minorHAnsi" w:hAnsiTheme="minorHAnsi" w:cstheme="minorHAnsi"/>
          <w:b/>
          <w:iCs/>
          <w:highlight w:val="cyan"/>
          <w:u w:val="single"/>
        </w:rPr>
        <w:t>obligation</w:t>
      </w:r>
      <w:r w:rsidRPr="00F0311A">
        <w:rPr>
          <w:rFonts w:asciiTheme="minorHAnsi" w:hAnsiTheme="minorHAnsi" w:cstheme="minorHAnsi"/>
          <w:highlight w:val="cyan"/>
          <w:u w:val="single"/>
        </w:rPr>
        <w:t xml:space="preserve"> in the form of </w:t>
      </w:r>
      <w:r w:rsidRPr="00F0311A">
        <w:rPr>
          <w:rFonts w:asciiTheme="minorHAnsi" w:hAnsiTheme="minorHAnsi" w:cstheme="minorHAnsi"/>
          <w:b/>
          <w:iCs/>
          <w:highlight w:val="cyan"/>
          <w:u w:val="single"/>
        </w:rPr>
        <w:t>external responsibility</w:t>
      </w:r>
      <w:r w:rsidRPr="00F0311A">
        <w:rPr>
          <w:rFonts w:asciiTheme="minorHAnsi" w:hAnsiTheme="minorHAnsi" w:cstheme="minorHAnsi"/>
          <w:sz w:val="12"/>
        </w:rPr>
        <w:t xml:space="preserve">. For these reasons they can be defined as moral beings; that is, as capable of carrying out morally responsible or morally irresponsible behaviours33. Jonas reaffirms in any case that the archetype of every responsibility is that of human beings for human beings, in which the subject-object connection in </w:t>
      </w:r>
      <w:r w:rsidRPr="00F0311A">
        <w:rPr>
          <w:rFonts w:asciiTheme="minorHAnsi" w:hAnsiTheme="minorHAnsi" w:cstheme="minorHAnsi"/>
          <w:u w:val="single"/>
        </w:rPr>
        <w:t xml:space="preserve">the relationship of responsibility is </w:t>
      </w:r>
      <w:r w:rsidRPr="00F0311A">
        <w:rPr>
          <w:rFonts w:asciiTheme="minorHAnsi" w:hAnsiTheme="minorHAnsi" w:cstheme="minorHAnsi"/>
          <w:b/>
          <w:iCs/>
          <w:u w:val="single"/>
        </w:rPr>
        <w:t>irrefutable</w:t>
      </w:r>
      <w:r w:rsidRPr="00F0311A">
        <w:rPr>
          <w:rFonts w:asciiTheme="minorHAnsi" w:hAnsiTheme="minorHAnsi" w:cstheme="minorHAnsi"/>
          <w:u w:val="single"/>
        </w:rPr>
        <w:t xml:space="preserve">, and through this the responsibility for </w:t>
      </w:r>
      <w:r w:rsidRPr="00F0311A">
        <w:rPr>
          <w:rFonts w:asciiTheme="minorHAnsi" w:hAnsiTheme="minorHAnsi" w:cstheme="minorHAnsi"/>
          <w:b/>
          <w:iCs/>
          <w:u w:val="single"/>
        </w:rPr>
        <w:t>every living thing</w:t>
      </w:r>
      <w:r w:rsidRPr="00F0311A">
        <w:rPr>
          <w:rFonts w:asciiTheme="minorHAnsi" w:hAnsiTheme="minorHAnsi" w:cstheme="minorHAnsi"/>
          <w:u w:val="single"/>
        </w:rPr>
        <w:t xml:space="preserve"> becomes clear. </w:t>
      </w:r>
      <w:r w:rsidRPr="00F0311A">
        <w:rPr>
          <w:rFonts w:asciiTheme="minorHAnsi" w:hAnsiTheme="minorHAnsi" w:cstheme="minorHAnsi"/>
          <w:sz w:val="12"/>
          <w:szCs w:val="10"/>
        </w:rPr>
        <w:t xml:space="preserve">The totality of responsibility may be characterized by the paradigmatic examples of parents and of the statesman, which combine as the opposite poles of the greatest particularity and the greatest generality. In particular, the educational sphere demonstrates how the responsibility of parents and of the State are related, and how the private and public spheres integrate reciprocally, encompassing all aspects of the life of human beings. As Jonas describes, the education of the child includes socialization, beginning with speech and progressing with the transmission of the entire code of societal convictions and norms, through whose appropriation the individual becomes a member of the wider community. The private opens itself essentially to the public and includes it in its own completeness as belonging to the being of the person. In other words, the ‘citizen’ is an immanent aim of education, thus a part of parental responsibility, and this not only by force of the state’s enjoining it. From the other side, just as the parents educate their children ‘for the state’ (if for much more as well), so does the state assume responsibility for the education of the young. The earliest phase is left in most societies to the home, but everything after that comes under the supervision, regulation, and aid of the state – so that one can speak of a public ‘educational policy’.34 The continuity of responsibility depends on its own very nature since, for example, neither the care of parents nor the care of the government can cease, as they must respond to the ever new needs of life, which is rooted in the past and moves towards the future. Of course, political responsibility is greater in both temporal directions in relation to the greater duration of the historical community with respect to individual existence. </w:t>
      </w:r>
      <w:r w:rsidRPr="00F0311A">
        <w:rPr>
          <w:rFonts w:asciiTheme="minorHAnsi" w:hAnsiTheme="minorHAnsi" w:cstheme="minorHAnsi"/>
          <w:highlight w:val="cyan"/>
          <w:u w:val="single"/>
        </w:rPr>
        <w:t>Responsibility is projected</w:t>
      </w:r>
      <w:r w:rsidRPr="00F0311A">
        <w:rPr>
          <w:rFonts w:asciiTheme="minorHAnsi" w:hAnsiTheme="minorHAnsi" w:cstheme="minorHAnsi"/>
          <w:u w:val="single"/>
        </w:rPr>
        <w:t xml:space="preserve"> </w:t>
      </w:r>
      <w:r w:rsidRPr="00F0311A">
        <w:rPr>
          <w:rFonts w:asciiTheme="minorHAnsi" w:hAnsiTheme="minorHAnsi" w:cstheme="minorHAnsi"/>
          <w:b/>
          <w:iCs/>
          <w:u w:val="single"/>
        </w:rPr>
        <w:t>beyond the present</w:t>
      </w:r>
      <w:r w:rsidRPr="00F0311A">
        <w:rPr>
          <w:rFonts w:asciiTheme="minorHAnsi" w:hAnsiTheme="minorHAnsi" w:cstheme="minorHAnsi"/>
          <w:u w:val="single"/>
        </w:rPr>
        <w:t xml:space="preserve"> and today’s care </w:t>
      </w:r>
      <w:r w:rsidRPr="00F0311A">
        <w:rPr>
          <w:rFonts w:asciiTheme="minorHAnsi" w:hAnsiTheme="minorHAnsi" w:cstheme="minorHAnsi"/>
          <w:highlight w:val="cyan"/>
          <w:u w:val="single"/>
        </w:rPr>
        <w:t xml:space="preserve">into the </w:t>
      </w:r>
      <w:r w:rsidRPr="00F0311A">
        <w:rPr>
          <w:rFonts w:asciiTheme="minorHAnsi" w:hAnsiTheme="minorHAnsi" w:cstheme="minorHAnsi"/>
          <w:b/>
          <w:iCs/>
          <w:highlight w:val="cyan"/>
          <w:u w:val="single"/>
        </w:rPr>
        <w:t>future</w:t>
      </w:r>
      <w:r w:rsidRPr="00F0311A">
        <w:rPr>
          <w:rFonts w:asciiTheme="minorHAnsi" w:hAnsiTheme="minorHAnsi" w:cstheme="minorHAnsi"/>
          <w:highlight w:val="cyan"/>
          <w:u w:val="single"/>
        </w:rPr>
        <w:t xml:space="preserve">, </w:t>
      </w:r>
      <w:r w:rsidRPr="00F0311A">
        <w:rPr>
          <w:rFonts w:asciiTheme="minorHAnsi" w:hAnsiTheme="minorHAnsi" w:cstheme="minorHAnsi"/>
          <w:b/>
          <w:iCs/>
          <w:u w:val="single"/>
        </w:rPr>
        <w:t>despite life’s unpredictability</w:t>
      </w:r>
      <w:r w:rsidRPr="00F0311A">
        <w:rPr>
          <w:rFonts w:asciiTheme="minorHAnsi" w:hAnsiTheme="minorHAnsi" w:cstheme="minorHAnsi"/>
          <w:sz w:val="12"/>
        </w:rPr>
        <w:t xml:space="preserve">; therefore, </w:t>
      </w:r>
      <w:r w:rsidRPr="00F0311A">
        <w:rPr>
          <w:rFonts w:asciiTheme="minorHAnsi" w:hAnsiTheme="minorHAnsi" w:cstheme="minorHAnsi"/>
          <w:u w:val="single"/>
        </w:rPr>
        <w:t xml:space="preserve">responsibility must have the function of </w:t>
      </w:r>
      <w:r w:rsidRPr="00F0311A">
        <w:rPr>
          <w:rFonts w:asciiTheme="minorHAnsi" w:hAnsiTheme="minorHAnsi" w:cstheme="minorHAnsi"/>
          <w:b/>
          <w:iCs/>
          <w:u w:val="single"/>
        </w:rPr>
        <w:t>making possible more than determining the present</w:t>
      </w:r>
      <w:r w:rsidRPr="00F0311A">
        <w:rPr>
          <w:rFonts w:asciiTheme="minorHAnsi" w:hAnsiTheme="minorHAnsi" w:cstheme="minorHAnsi"/>
          <w:sz w:val="12"/>
        </w:rPr>
        <w:t xml:space="preserve">. Jonas writes: The object’s self-owned futurity is the truest </w:t>
      </w:r>
      <w:proofErr w:type="spellStart"/>
      <w:r w:rsidRPr="00F0311A">
        <w:rPr>
          <w:rFonts w:asciiTheme="minorHAnsi" w:hAnsiTheme="minorHAnsi" w:cstheme="minorHAnsi"/>
          <w:sz w:val="12"/>
        </w:rPr>
        <w:t>futural</w:t>
      </w:r>
      <w:proofErr w:type="spellEnd"/>
      <w:r w:rsidRPr="00F0311A">
        <w:rPr>
          <w:rFonts w:asciiTheme="minorHAnsi" w:hAnsiTheme="minorHAnsi" w:cstheme="minorHAnsi"/>
          <w:sz w:val="12"/>
        </w:rPr>
        <w:t xml:space="preserve"> aspect of the responsibility, which thus makes itself the guardian of the very source of that irksome unpredictability in the fruits of its labors. Its highest fulfillment, which it must be able to dare, is its abdication before the right of the never anticipated, which emerges as the outcome of its care […] In the light of such self-transcending width, it becomes apparent that responsibility as such is nothing else but the moral complement to the ontological constitution of our temporality35. Thus, </w:t>
      </w:r>
      <w:r w:rsidRPr="00F0311A">
        <w:rPr>
          <w:rFonts w:asciiTheme="minorHAnsi" w:hAnsiTheme="minorHAnsi" w:cstheme="minorHAnsi"/>
          <w:u w:val="single"/>
        </w:rPr>
        <w:t>every total responsibility</w:t>
      </w:r>
      <w:r w:rsidRPr="00F0311A">
        <w:rPr>
          <w:rFonts w:asciiTheme="minorHAnsi" w:hAnsiTheme="minorHAnsi" w:cstheme="minorHAnsi"/>
          <w:sz w:val="12"/>
        </w:rPr>
        <w:t xml:space="preserve">, such as that of a parent or that of statesman or stateswoman – </w:t>
      </w:r>
      <w:r w:rsidRPr="00F0311A">
        <w:rPr>
          <w:rFonts w:asciiTheme="minorHAnsi" w:hAnsiTheme="minorHAnsi" w:cstheme="minorHAnsi"/>
          <w:b/>
          <w:iCs/>
          <w:u w:val="single"/>
        </w:rPr>
        <w:t>beyond</w:t>
      </w:r>
      <w:r w:rsidRPr="00F0311A">
        <w:rPr>
          <w:rFonts w:asciiTheme="minorHAnsi" w:hAnsiTheme="minorHAnsi" w:cstheme="minorHAnsi"/>
          <w:u w:val="single"/>
        </w:rPr>
        <w:t xml:space="preserve"> its </w:t>
      </w:r>
      <w:r w:rsidRPr="00F0311A">
        <w:rPr>
          <w:rFonts w:asciiTheme="minorHAnsi" w:hAnsiTheme="minorHAnsi" w:cstheme="minorHAnsi"/>
          <w:b/>
          <w:iCs/>
          <w:u w:val="single"/>
        </w:rPr>
        <w:t>specific</w:t>
      </w:r>
      <w:r w:rsidRPr="00F0311A">
        <w:rPr>
          <w:rFonts w:asciiTheme="minorHAnsi" w:hAnsiTheme="minorHAnsi" w:cstheme="minorHAnsi"/>
          <w:u w:val="single"/>
        </w:rPr>
        <w:t xml:space="preserve"> and </w:t>
      </w:r>
      <w:r w:rsidRPr="00F0311A">
        <w:rPr>
          <w:rFonts w:asciiTheme="minorHAnsi" w:hAnsiTheme="minorHAnsi" w:cstheme="minorHAnsi"/>
          <w:b/>
          <w:iCs/>
          <w:u w:val="single"/>
        </w:rPr>
        <w:t>important duties</w:t>
      </w:r>
      <w:r w:rsidRPr="00F0311A">
        <w:rPr>
          <w:rFonts w:asciiTheme="minorHAnsi" w:hAnsiTheme="minorHAnsi" w:cstheme="minorHAnsi"/>
          <w:sz w:val="12"/>
        </w:rPr>
        <w:t xml:space="preserve"> – </w:t>
      </w:r>
      <w:r w:rsidRPr="00F0311A">
        <w:rPr>
          <w:rFonts w:asciiTheme="minorHAnsi" w:hAnsiTheme="minorHAnsi" w:cstheme="minorHAnsi"/>
          <w:u w:val="single"/>
        </w:rPr>
        <w:t xml:space="preserve">is always also </w:t>
      </w:r>
      <w:r w:rsidRPr="00F0311A">
        <w:rPr>
          <w:rFonts w:asciiTheme="minorHAnsi" w:hAnsiTheme="minorHAnsi" w:cstheme="minorHAnsi"/>
          <w:highlight w:val="cyan"/>
          <w:u w:val="single"/>
        </w:rPr>
        <w:t xml:space="preserve">the </w:t>
      </w:r>
      <w:r w:rsidRPr="00F0311A">
        <w:rPr>
          <w:rFonts w:asciiTheme="minorHAnsi" w:hAnsiTheme="minorHAnsi" w:cstheme="minorHAnsi"/>
          <w:b/>
          <w:iCs/>
          <w:highlight w:val="cyan"/>
          <w:u w:val="single"/>
        </w:rPr>
        <w:t>preservation of</w:t>
      </w:r>
      <w:r w:rsidRPr="00F0311A">
        <w:rPr>
          <w:rFonts w:asciiTheme="minorHAnsi" w:hAnsiTheme="minorHAnsi" w:cstheme="minorHAnsi"/>
          <w:b/>
          <w:iCs/>
          <w:u w:val="single"/>
        </w:rPr>
        <w:t xml:space="preserve"> the </w:t>
      </w:r>
      <w:r w:rsidRPr="00F0311A">
        <w:rPr>
          <w:rFonts w:asciiTheme="minorHAnsi" w:hAnsiTheme="minorHAnsi" w:cstheme="minorHAnsi"/>
          <w:b/>
          <w:iCs/>
          <w:highlight w:val="cyan"/>
          <w:u w:val="single"/>
        </w:rPr>
        <w:t>future possibility</w:t>
      </w:r>
      <w:r w:rsidRPr="00F0311A">
        <w:rPr>
          <w:rFonts w:asciiTheme="minorHAnsi" w:hAnsiTheme="minorHAnsi" w:cstheme="minorHAnsi"/>
          <w:u w:val="single"/>
        </w:rPr>
        <w:t xml:space="preserve"> of </w:t>
      </w:r>
      <w:r w:rsidRPr="00F0311A">
        <w:rPr>
          <w:rFonts w:asciiTheme="minorHAnsi" w:hAnsiTheme="minorHAnsi" w:cstheme="minorHAnsi"/>
          <w:b/>
          <w:iCs/>
          <w:u w:val="single"/>
        </w:rPr>
        <w:t>responsible actions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and</w:t>
      </w:r>
      <w:r w:rsidRPr="00F0311A">
        <w:rPr>
          <w:rFonts w:asciiTheme="minorHAnsi" w:hAnsiTheme="minorHAnsi" w:cstheme="minorHAnsi"/>
          <w:u w:val="single"/>
        </w:rPr>
        <w:t xml:space="preserve"> of </w:t>
      </w:r>
      <w:r w:rsidRPr="00F0311A">
        <w:rPr>
          <w:rFonts w:asciiTheme="minorHAnsi" w:hAnsiTheme="minorHAnsi" w:cstheme="minorHAnsi"/>
          <w:b/>
          <w:iCs/>
          <w:highlight w:val="cyan"/>
          <w:u w:val="single"/>
        </w:rPr>
        <w:t>politics itself</w:t>
      </w:r>
      <w:r w:rsidRPr="00F0311A">
        <w:rPr>
          <w:rFonts w:asciiTheme="minorHAnsi" w:hAnsiTheme="minorHAnsi" w:cstheme="minorHAnsi"/>
          <w:sz w:val="12"/>
        </w:rPr>
        <w:t xml:space="preserve">. Jonas affirms that by means of the difficult journey through the various regions of responsibility, he also found the answer to the question that at the beginning seemed to represent “the critical point of moral theory”: how to transform the will into the “ought”. The transition is mediated by the phenomenon of power in its uniquely human sense, in which causal force joins with knowledge and freedom. [...] Only in man is power emancipated from the whole through knowledge and arbitrary will and only in man can it become fatal to him and to itself, his capacity is his fate, and it increasingly becomes the general fate. In him, therefore, and in him alone, there arises out of the willing itself the ‘ought’ as the self-control of his consciously exercised power36. </w:t>
      </w:r>
      <w:r w:rsidRPr="00F0311A">
        <w:rPr>
          <w:rFonts w:asciiTheme="minorHAnsi" w:hAnsiTheme="minorHAnsi" w:cstheme="minorHAnsi"/>
          <w:u w:val="single"/>
        </w:rPr>
        <w:t xml:space="preserve">Human beings, as an epiphenomenon of nature capable of </w:t>
      </w:r>
      <w:r w:rsidRPr="00F0311A">
        <w:rPr>
          <w:rFonts w:asciiTheme="minorHAnsi" w:hAnsiTheme="minorHAnsi" w:cstheme="minorHAnsi"/>
          <w:b/>
          <w:iCs/>
          <w:u w:val="single"/>
        </w:rPr>
        <w:t>determining for itself</w:t>
      </w:r>
      <w:r w:rsidRPr="00F0311A">
        <w:rPr>
          <w:rFonts w:asciiTheme="minorHAnsi" w:hAnsiTheme="minorHAnsi" w:cstheme="minorHAnsi"/>
          <w:u w:val="single"/>
        </w:rPr>
        <w:t xml:space="preserve"> the </w:t>
      </w:r>
      <w:r w:rsidRPr="00F0311A">
        <w:rPr>
          <w:rFonts w:asciiTheme="minorHAnsi" w:hAnsiTheme="minorHAnsi" w:cstheme="minorHAnsi"/>
          <w:b/>
          <w:iCs/>
          <w:u w:val="single"/>
        </w:rPr>
        <w:t>aims of actions</w:t>
      </w:r>
      <w:r w:rsidRPr="00F0311A">
        <w:rPr>
          <w:rFonts w:asciiTheme="minorHAnsi" w:hAnsiTheme="minorHAnsi" w:cstheme="minorHAnsi"/>
          <w:u w:val="single"/>
        </w:rPr>
        <w:t xml:space="preserve"> and to </w:t>
      </w:r>
      <w:r w:rsidRPr="00F0311A">
        <w:rPr>
          <w:rFonts w:asciiTheme="minorHAnsi" w:hAnsiTheme="minorHAnsi" w:cstheme="minorHAnsi"/>
          <w:b/>
          <w:iCs/>
          <w:u w:val="single"/>
        </w:rPr>
        <w:t>carry them out autonomously</w:t>
      </w:r>
      <w:r w:rsidRPr="00F0311A">
        <w:rPr>
          <w:rFonts w:asciiTheme="minorHAnsi" w:hAnsiTheme="minorHAnsi" w:cstheme="minorHAnsi"/>
          <w:u w:val="single"/>
        </w:rPr>
        <w:t>, have reached</w:t>
      </w:r>
      <w:r w:rsidRPr="00F0311A">
        <w:rPr>
          <w:rFonts w:asciiTheme="minorHAnsi" w:hAnsiTheme="minorHAnsi" w:cstheme="minorHAnsi"/>
          <w:sz w:val="12"/>
        </w:rPr>
        <w:t xml:space="preserve"> even within nature </w:t>
      </w:r>
      <w:r w:rsidRPr="00F0311A">
        <w:rPr>
          <w:rFonts w:asciiTheme="minorHAnsi" w:hAnsiTheme="minorHAnsi" w:cstheme="minorHAnsi"/>
          <w:highlight w:val="cyan"/>
          <w:u w:val="single"/>
        </w:rPr>
        <w:t xml:space="preserve">the point at which </w:t>
      </w:r>
      <w:r w:rsidRPr="00F0311A">
        <w:rPr>
          <w:rFonts w:asciiTheme="minorHAnsi" w:hAnsiTheme="minorHAnsi" w:cstheme="minorHAnsi"/>
          <w:b/>
          <w:iCs/>
          <w:u w:val="single"/>
        </w:rPr>
        <w:t xml:space="preserve">their own </w:t>
      </w:r>
      <w:r w:rsidRPr="00F0311A">
        <w:rPr>
          <w:rFonts w:asciiTheme="minorHAnsi" w:hAnsiTheme="minorHAnsi" w:cstheme="minorHAnsi"/>
          <w:b/>
          <w:iCs/>
          <w:highlight w:val="cyan"/>
          <w:u w:val="single"/>
        </w:rPr>
        <w:t>self-destruction is possible</w:t>
      </w:r>
      <w:r w:rsidRPr="00F0311A">
        <w:rPr>
          <w:rFonts w:asciiTheme="minorHAnsi" w:hAnsiTheme="minorHAnsi" w:cstheme="minorHAnsi"/>
          <w:sz w:val="12"/>
        </w:rPr>
        <w:t xml:space="preserve">. </w:t>
      </w:r>
      <w:r w:rsidRPr="00F0311A">
        <w:rPr>
          <w:rFonts w:asciiTheme="minorHAnsi" w:hAnsiTheme="minorHAnsi" w:cstheme="minorHAnsi"/>
          <w:u w:val="single"/>
        </w:rPr>
        <w:t xml:space="preserve">This </w:t>
      </w:r>
      <w:r w:rsidRPr="00F0311A">
        <w:rPr>
          <w:rFonts w:asciiTheme="minorHAnsi" w:hAnsiTheme="minorHAnsi" w:cstheme="minorHAnsi"/>
          <w:b/>
          <w:iCs/>
          <w:highlight w:val="cyan"/>
          <w:u w:val="single"/>
        </w:rPr>
        <w:t>imposes</w:t>
      </w:r>
      <w:r w:rsidRPr="00F0311A">
        <w:rPr>
          <w:rFonts w:asciiTheme="minorHAnsi" w:hAnsiTheme="minorHAnsi" w:cstheme="minorHAnsi"/>
          <w:b/>
          <w:iCs/>
          <w:u w:val="single"/>
        </w:rPr>
        <w:t xml:space="preserve"> upon them</w:t>
      </w:r>
      <w:r w:rsidRPr="00F0311A">
        <w:rPr>
          <w:rFonts w:asciiTheme="minorHAnsi" w:hAnsiTheme="minorHAnsi" w:cstheme="minorHAnsi"/>
          <w:u w:val="single"/>
        </w:rPr>
        <w:t xml:space="preserve"> the </w:t>
      </w:r>
      <w:r w:rsidRPr="00F0311A">
        <w:rPr>
          <w:rFonts w:asciiTheme="minorHAnsi" w:hAnsiTheme="minorHAnsi" w:cstheme="minorHAnsi"/>
          <w:highlight w:val="cyan"/>
          <w:u w:val="single"/>
        </w:rPr>
        <w:t xml:space="preserve">duty </w:t>
      </w:r>
      <w:r w:rsidRPr="00F0311A">
        <w:rPr>
          <w:rFonts w:asciiTheme="minorHAnsi" w:hAnsiTheme="minorHAnsi" w:cstheme="minorHAnsi"/>
          <w:u w:val="single"/>
        </w:rPr>
        <w:t xml:space="preserve">to </w:t>
      </w:r>
      <w:r w:rsidRPr="00F0311A">
        <w:rPr>
          <w:rFonts w:asciiTheme="minorHAnsi" w:hAnsiTheme="minorHAnsi" w:cstheme="minorHAnsi"/>
          <w:b/>
          <w:iCs/>
          <w:u w:val="single"/>
        </w:rPr>
        <w:t>pay special attention</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 xml:space="preserve">to </w:t>
      </w:r>
      <w:r w:rsidRPr="00F0311A">
        <w:rPr>
          <w:rFonts w:asciiTheme="minorHAnsi" w:hAnsiTheme="minorHAnsi" w:cstheme="minorHAnsi"/>
          <w:b/>
          <w:iCs/>
          <w:highlight w:val="cyan"/>
          <w:u w:val="single"/>
        </w:rPr>
        <w:t>not destroy</w:t>
      </w:r>
      <w:r w:rsidRPr="00F0311A">
        <w:rPr>
          <w:rFonts w:asciiTheme="minorHAnsi" w:hAnsiTheme="minorHAnsi" w:cstheme="minorHAnsi"/>
          <w:b/>
          <w:iCs/>
          <w:u w:val="single"/>
        </w:rPr>
        <w:t>ing</w:t>
      </w:r>
      <w:r w:rsidRPr="00F0311A">
        <w:rPr>
          <w:rFonts w:asciiTheme="minorHAnsi" w:hAnsiTheme="minorHAnsi" w:cstheme="minorHAnsi"/>
          <w:sz w:val="12"/>
        </w:rPr>
        <w:t>, through irresponsible use</w:t>
      </w:r>
      <w:r w:rsidRPr="00F0311A">
        <w:rPr>
          <w:rFonts w:asciiTheme="minorHAnsi" w:hAnsiTheme="minorHAnsi" w:cstheme="minorHAnsi"/>
          <w:sz w:val="12"/>
          <w:highlight w:val="cyan"/>
        </w:rPr>
        <w:t xml:space="preserve">, </w:t>
      </w:r>
      <w:r w:rsidRPr="00F0311A">
        <w:rPr>
          <w:rFonts w:asciiTheme="minorHAnsi" w:hAnsiTheme="minorHAnsi" w:cstheme="minorHAnsi"/>
          <w:b/>
          <w:iCs/>
          <w:highlight w:val="cyan"/>
          <w:u w:val="single"/>
        </w:rPr>
        <w:t>what exists</w:t>
      </w:r>
      <w:r w:rsidRPr="00F0311A">
        <w:rPr>
          <w:rFonts w:asciiTheme="minorHAnsi" w:hAnsiTheme="minorHAnsi" w:cstheme="minorHAnsi"/>
          <w:u w:val="single"/>
        </w:rPr>
        <w:t xml:space="preserve">, </w:t>
      </w:r>
      <w:r w:rsidRPr="00F0311A">
        <w:rPr>
          <w:rFonts w:asciiTheme="minorHAnsi" w:hAnsiTheme="minorHAnsi" w:cstheme="minorHAnsi"/>
          <w:b/>
          <w:iCs/>
          <w:u w:val="single"/>
        </w:rPr>
        <w:t>what has come about</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 xml:space="preserve">and </w:t>
      </w:r>
      <w:r w:rsidRPr="00F0311A">
        <w:rPr>
          <w:rFonts w:asciiTheme="minorHAnsi" w:hAnsiTheme="minorHAnsi" w:cstheme="minorHAnsi"/>
          <w:b/>
          <w:iCs/>
          <w:highlight w:val="cyan"/>
          <w:u w:val="single"/>
        </w:rPr>
        <w:t>all</w:t>
      </w:r>
      <w:r w:rsidRPr="00F0311A">
        <w:rPr>
          <w:rFonts w:asciiTheme="minorHAnsi" w:hAnsiTheme="minorHAnsi" w:cstheme="minorHAnsi"/>
          <w:b/>
          <w:iCs/>
          <w:u w:val="single"/>
        </w:rPr>
        <w:t xml:space="preserve"> the </w:t>
      </w:r>
      <w:r w:rsidRPr="00F0311A">
        <w:rPr>
          <w:rFonts w:asciiTheme="minorHAnsi" w:hAnsiTheme="minorHAnsi" w:cstheme="minorHAnsi"/>
          <w:b/>
          <w:iCs/>
          <w:highlight w:val="cyan"/>
          <w:u w:val="single"/>
        </w:rPr>
        <w:t>other living things</w:t>
      </w:r>
      <w:r w:rsidRPr="00F0311A">
        <w:rPr>
          <w:rFonts w:asciiTheme="minorHAnsi" w:hAnsiTheme="minorHAnsi" w:cstheme="minorHAnsi"/>
          <w:u w:val="single"/>
        </w:rPr>
        <w:t>, which are somehow in their power</w:t>
      </w:r>
      <w:r w:rsidRPr="00F0311A">
        <w:rPr>
          <w:rFonts w:asciiTheme="minorHAnsi" w:hAnsiTheme="minorHAnsi" w:cstheme="minorHAnsi"/>
          <w:sz w:val="12"/>
        </w:rPr>
        <w:t xml:space="preserve">. Therefore, </w:t>
      </w:r>
      <w:r w:rsidRPr="00F0311A">
        <w:rPr>
          <w:rFonts w:asciiTheme="minorHAnsi" w:hAnsiTheme="minorHAnsi" w:cstheme="minorHAnsi"/>
          <w:u w:val="single"/>
        </w:rPr>
        <w:t xml:space="preserve">it is clear that, </w:t>
      </w:r>
      <w:r w:rsidRPr="00F0311A">
        <w:rPr>
          <w:rFonts w:asciiTheme="minorHAnsi" w:hAnsiTheme="minorHAnsi" w:cstheme="minorHAnsi"/>
          <w:b/>
          <w:iCs/>
          <w:u w:val="single"/>
        </w:rPr>
        <w:t>at the present time</w:t>
      </w:r>
      <w:r w:rsidRPr="00F0311A">
        <w:rPr>
          <w:rFonts w:asciiTheme="minorHAnsi" w:hAnsiTheme="minorHAnsi" w:cstheme="minorHAnsi"/>
          <w:u w:val="single"/>
        </w:rPr>
        <w:t xml:space="preserve">, human power not only requires the union of will and obligation, but also </w:t>
      </w:r>
      <w:r w:rsidRPr="00F0311A">
        <w:rPr>
          <w:rFonts w:asciiTheme="minorHAnsi" w:hAnsiTheme="minorHAnsi" w:cstheme="minorHAnsi"/>
          <w:b/>
          <w:iCs/>
          <w:u w:val="single"/>
        </w:rPr>
        <w:t>undeniably places responsibility</w:t>
      </w:r>
      <w:r w:rsidRPr="00F0311A">
        <w:rPr>
          <w:rFonts w:asciiTheme="minorHAnsi" w:hAnsiTheme="minorHAnsi" w:cstheme="minorHAnsi"/>
          <w:u w:val="single"/>
        </w:rPr>
        <w:t xml:space="preserve"> at the </w:t>
      </w:r>
      <w:proofErr w:type="spellStart"/>
      <w:r w:rsidRPr="00F0311A">
        <w:rPr>
          <w:rFonts w:asciiTheme="minorHAnsi" w:hAnsiTheme="minorHAnsi" w:cstheme="minorHAnsi"/>
          <w:b/>
          <w:iCs/>
          <w:u w:val="single"/>
        </w:rPr>
        <w:t>centre</w:t>
      </w:r>
      <w:proofErr w:type="spellEnd"/>
      <w:r w:rsidRPr="00F0311A">
        <w:rPr>
          <w:rFonts w:asciiTheme="minorHAnsi" w:hAnsiTheme="minorHAnsi" w:cstheme="minorHAnsi"/>
          <w:b/>
          <w:iCs/>
          <w:u w:val="single"/>
        </w:rPr>
        <w:t xml:space="preserve"> of morality</w:t>
      </w:r>
      <w:r w:rsidRPr="00F0311A">
        <w:rPr>
          <w:rFonts w:asciiTheme="minorHAnsi" w:hAnsiTheme="minorHAnsi" w:cstheme="minorHAnsi"/>
          <w:sz w:val="12"/>
        </w:rPr>
        <w:t xml:space="preserve">. </w:t>
      </w:r>
      <w:r w:rsidRPr="00F0311A">
        <w:rPr>
          <w:rFonts w:asciiTheme="minorHAnsi" w:hAnsiTheme="minorHAnsi" w:cstheme="minorHAnsi"/>
          <w:u w:val="single"/>
        </w:rPr>
        <w:t xml:space="preserve">Ethics and politics are </w:t>
      </w:r>
      <w:r w:rsidRPr="00F0311A">
        <w:rPr>
          <w:rFonts w:asciiTheme="minorHAnsi" w:hAnsiTheme="minorHAnsi" w:cstheme="minorHAnsi"/>
          <w:b/>
          <w:iCs/>
          <w:u w:val="single"/>
        </w:rPr>
        <w:t>necessarily interwoven</w:t>
      </w:r>
      <w:r w:rsidRPr="00F0311A">
        <w:rPr>
          <w:rFonts w:asciiTheme="minorHAnsi" w:hAnsiTheme="minorHAnsi" w:cstheme="minorHAnsi"/>
          <w:u w:val="single"/>
        </w:rPr>
        <w:t>, and</w:t>
      </w:r>
      <w:r w:rsidRPr="00F0311A">
        <w:rPr>
          <w:rFonts w:asciiTheme="minorHAnsi" w:hAnsiTheme="minorHAnsi" w:cstheme="minorHAnsi"/>
          <w:sz w:val="12"/>
        </w:rPr>
        <w:t xml:space="preserve"> Hans Jonas – </w:t>
      </w:r>
      <w:r w:rsidRPr="00F0311A">
        <w:rPr>
          <w:rFonts w:asciiTheme="minorHAnsi" w:hAnsiTheme="minorHAnsi" w:cstheme="minorHAnsi"/>
          <w:u w:val="single"/>
        </w:rPr>
        <w:t xml:space="preserve">in a situation </w:t>
      </w:r>
      <w:r w:rsidRPr="00F0311A">
        <w:rPr>
          <w:rFonts w:asciiTheme="minorHAnsi" w:hAnsiTheme="minorHAnsi" w:cstheme="minorHAnsi"/>
          <w:highlight w:val="cyan"/>
          <w:u w:val="single"/>
        </w:rPr>
        <w:t xml:space="preserve">where </w:t>
      </w:r>
      <w:r w:rsidRPr="00F0311A">
        <w:rPr>
          <w:rFonts w:asciiTheme="minorHAnsi" w:hAnsiTheme="minorHAnsi" w:cstheme="minorHAnsi"/>
          <w:b/>
          <w:iCs/>
          <w:highlight w:val="cyan"/>
          <w:u w:val="single"/>
        </w:rPr>
        <w:t>survival is threatened</w:t>
      </w:r>
      <w:r w:rsidRPr="00F0311A">
        <w:rPr>
          <w:rFonts w:asciiTheme="minorHAnsi" w:hAnsiTheme="minorHAnsi" w:cstheme="minorHAnsi"/>
          <w:sz w:val="12"/>
        </w:rPr>
        <w:t xml:space="preserve">, of emergency, owing to the exponential development of technological power, and in the conviction that human beings cannot adapt themselves to everything – declares: “For the moment, </w:t>
      </w:r>
      <w:r w:rsidRPr="00F0311A">
        <w:rPr>
          <w:rFonts w:asciiTheme="minorHAnsi" w:hAnsiTheme="minorHAnsi" w:cstheme="minorHAnsi"/>
          <w:b/>
          <w:iCs/>
          <w:u w:val="single"/>
        </w:rPr>
        <w:t xml:space="preserve">all work on </w:t>
      </w:r>
      <w:r w:rsidRPr="00F0311A">
        <w:rPr>
          <w:rFonts w:asciiTheme="minorHAnsi" w:hAnsiTheme="minorHAnsi" w:cstheme="minorHAnsi"/>
          <w:b/>
          <w:iCs/>
          <w:highlight w:val="cyan"/>
          <w:u w:val="single"/>
        </w:rPr>
        <w:t>the</w:t>
      </w:r>
      <w:r w:rsidRPr="00F0311A">
        <w:rPr>
          <w:rFonts w:asciiTheme="minorHAnsi" w:hAnsiTheme="minorHAnsi" w:cstheme="minorHAnsi"/>
          <w:b/>
          <w:iCs/>
          <w:u w:val="single"/>
        </w:rPr>
        <w:t xml:space="preserve"> ‘true’ [</w:t>
      </w:r>
      <w:r w:rsidRPr="00F0311A">
        <w:rPr>
          <w:rFonts w:asciiTheme="minorHAnsi" w:hAnsiTheme="minorHAnsi" w:cstheme="minorHAnsi"/>
          <w:b/>
          <w:iCs/>
          <w:highlight w:val="cyan"/>
          <w:u w:val="single"/>
        </w:rPr>
        <w:t>hu]man</w:t>
      </w:r>
      <w:r w:rsidRPr="00F0311A">
        <w:rPr>
          <w:rFonts w:asciiTheme="minorHAnsi" w:hAnsiTheme="minorHAnsi" w:cstheme="minorHAnsi"/>
          <w:highlight w:val="cyan"/>
          <w:u w:val="single"/>
        </w:rPr>
        <w:t xml:space="preserve"> must </w:t>
      </w:r>
      <w:r w:rsidRPr="00F0311A">
        <w:rPr>
          <w:rFonts w:asciiTheme="minorHAnsi" w:hAnsiTheme="minorHAnsi" w:cstheme="minorHAnsi"/>
          <w:b/>
          <w:iCs/>
          <w:highlight w:val="cyan"/>
          <w:u w:val="single"/>
        </w:rPr>
        <w:t>stand</w:t>
      </w:r>
      <w:r w:rsidRPr="00F0311A">
        <w:rPr>
          <w:rFonts w:asciiTheme="minorHAnsi" w:hAnsiTheme="minorHAnsi" w:cstheme="minorHAnsi"/>
          <w:b/>
          <w:iCs/>
          <w:u w:val="single"/>
        </w:rPr>
        <w:t xml:space="preserve"> back</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behind</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 xml:space="preserve">the </w:t>
      </w:r>
      <w:r w:rsidRPr="00F0311A">
        <w:rPr>
          <w:rFonts w:asciiTheme="minorHAnsi" w:hAnsiTheme="minorHAnsi" w:cstheme="minorHAnsi"/>
          <w:b/>
          <w:iCs/>
          <w:highlight w:val="cyan"/>
          <w:u w:val="single"/>
        </w:rPr>
        <w:t>bare saving of its precondition</w:t>
      </w:r>
      <w:r w:rsidRPr="00F0311A">
        <w:rPr>
          <w:rFonts w:asciiTheme="minorHAnsi" w:hAnsiTheme="minorHAnsi" w:cstheme="minorHAnsi"/>
          <w:sz w:val="12"/>
        </w:rPr>
        <w:t xml:space="preserve">, namely, </w:t>
      </w:r>
      <w:r w:rsidRPr="00F0311A">
        <w:rPr>
          <w:rFonts w:asciiTheme="minorHAnsi" w:hAnsiTheme="minorHAnsi" w:cstheme="minorHAnsi"/>
          <w:u w:val="single"/>
        </w:rPr>
        <w:t xml:space="preserve">the </w:t>
      </w:r>
      <w:r w:rsidRPr="00F0311A">
        <w:rPr>
          <w:rFonts w:asciiTheme="minorHAnsi" w:hAnsiTheme="minorHAnsi" w:cstheme="minorHAnsi"/>
          <w:b/>
          <w:iCs/>
          <w:u w:val="single"/>
        </w:rPr>
        <w:t>existence of [hu]mankind</w:t>
      </w:r>
      <w:r w:rsidRPr="00F0311A">
        <w:rPr>
          <w:rFonts w:asciiTheme="minorHAnsi" w:hAnsiTheme="minorHAnsi" w:cstheme="minorHAnsi"/>
          <w:u w:val="single"/>
        </w:rPr>
        <w:t xml:space="preserve"> in a </w:t>
      </w:r>
      <w:r w:rsidRPr="00F0311A">
        <w:rPr>
          <w:rFonts w:asciiTheme="minorHAnsi" w:hAnsiTheme="minorHAnsi" w:cstheme="minorHAnsi"/>
          <w:b/>
          <w:iCs/>
          <w:u w:val="single"/>
        </w:rPr>
        <w:t>sufficient natural environment</w:t>
      </w:r>
      <w:r w:rsidRPr="00F0311A">
        <w:rPr>
          <w:rFonts w:asciiTheme="minorHAnsi" w:hAnsiTheme="minorHAnsi" w:cstheme="minorHAnsi"/>
          <w:sz w:val="12"/>
        </w:rPr>
        <w:t xml:space="preserve">”37. </w:t>
      </w:r>
      <w:r w:rsidRPr="00F0311A">
        <w:rPr>
          <w:rFonts w:asciiTheme="minorHAnsi" w:hAnsiTheme="minorHAnsi" w:cstheme="minorHAnsi"/>
          <w:u w:val="single"/>
        </w:rPr>
        <w:t xml:space="preserve">Responsible politics turns towards the future with the consciousness that it </w:t>
      </w:r>
      <w:r w:rsidRPr="00F0311A">
        <w:rPr>
          <w:rFonts w:asciiTheme="minorHAnsi" w:hAnsiTheme="minorHAnsi" w:cstheme="minorHAnsi"/>
          <w:highlight w:val="cyan"/>
          <w:u w:val="single"/>
        </w:rPr>
        <w:t xml:space="preserve">must </w:t>
      </w:r>
      <w:r w:rsidRPr="00F0311A">
        <w:rPr>
          <w:rFonts w:asciiTheme="minorHAnsi" w:hAnsiTheme="minorHAnsi" w:cstheme="minorHAnsi"/>
          <w:b/>
          <w:iCs/>
          <w:highlight w:val="cyan"/>
          <w:u w:val="single"/>
        </w:rPr>
        <w:t>guarantee the very possibility of</w:t>
      </w:r>
      <w:r w:rsidRPr="00F0311A">
        <w:rPr>
          <w:rFonts w:asciiTheme="minorHAnsi" w:hAnsiTheme="minorHAnsi" w:cstheme="minorHAnsi"/>
          <w:b/>
          <w:iCs/>
          <w:u w:val="single"/>
        </w:rPr>
        <w:t xml:space="preserve"> </w:t>
      </w:r>
      <w:r w:rsidRPr="00F0311A">
        <w:rPr>
          <w:rFonts w:asciiTheme="minorHAnsi" w:hAnsiTheme="minorHAnsi" w:cstheme="minorHAnsi"/>
          <w:b/>
          <w:iCs/>
          <w:highlight w:val="cyan"/>
          <w:u w:val="single"/>
        </w:rPr>
        <w:t>responsible action</w:t>
      </w:r>
      <w:r w:rsidRPr="00F0311A">
        <w:rPr>
          <w:rFonts w:asciiTheme="minorHAnsi" w:hAnsiTheme="minorHAnsi" w:cstheme="minorHAnsi"/>
          <w:u w:val="single"/>
        </w:rPr>
        <w:t xml:space="preserve"> and the </w:t>
      </w:r>
      <w:r w:rsidRPr="00F0311A">
        <w:rPr>
          <w:rFonts w:asciiTheme="minorHAnsi" w:hAnsiTheme="minorHAnsi" w:cstheme="minorHAnsi"/>
          <w:b/>
          <w:iCs/>
          <w:u w:val="single"/>
        </w:rPr>
        <w:t>existence of future generations</w:t>
      </w:r>
      <w:r w:rsidRPr="00F0311A">
        <w:rPr>
          <w:rFonts w:asciiTheme="minorHAnsi" w:hAnsiTheme="minorHAnsi" w:cstheme="minorHAnsi"/>
          <w:u w:val="single"/>
        </w:rPr>
        <w:t xml:space="preserve">, as well as the </w:t>
      </w:r>
      <w:r w:rsidRPr="00F0311A">
        <w:rPr>
          <w:rFonts w:asciiTheme="minorHAnsi" w:hAnsiTheme="minorHAnsi" w:cstheme="minorHAnsi"/>
          <w:b/>
          <w:iCs/>
          <w:u w:val="single"/>
        </w:rPr>
        <w:t>right to life of the world</w:t>
      </w:r>
      <w:r w:rsidRPr="00F0311A">
        <w:rPr>
          <w:rFonts w:asciiTheme="minorHAnsi" w:hAnsiTheme="minorHAnsi" w:cstheme="minorHAnsi"/>
          <w:sz w:val="12"/>
        </w:rPr>
        <w:t xml:space="preserve">. It urges a limitation of technological development and the pursuit of a moderate and equitable use of resources. </w:t>
      </w:r>
    </w:p>
    <w:p w14:paraId="3697F3F8" w14:textId="77777777" w:rsidR="00D11E4A" w:rsidRPr="00F0311A" w:rsidRDefault="00D11E4A" w:rsidP="00D11E4A">
      <w:pPr>
        <w:rPr>
          <w:rFonts w:asciiTheme="minorHAnsi" w:hAnsiTheme="minorHAnsi" w:cstheme="minorHAnsi"/>
        </w:rPr>
      </w:pPr>
    </w:p>
    <w:bookmarkEnd w:id="2"/>
    <w:p w14:paraId="12F2D368" w14:textId="2ED979CF" w:rsidR="00A34B98" w:rsidRPr="00F0311A" w:rsidRDefault="00A34B98" w:rsidP="007F2454">
      <w:pPr>
        <w:pStyle w:val="Heading1"/>
        <w:rPr>
          <w:rFonts w:asciiTheme="minorHAnsi" w:hAnsiTheme="minorHAnsi" w:cstheme="minorHAnsi"/>
        </w:rPr>
      </w:pPr>
      <w:r w:rsidRPr="00F0311A">
        <w:rPr>
          <w:rFonts w:asciiTheme="minorHAnsi" w:hAnsiTheme="minorHAnsi" w:cstheme="minorHAnsi"/>
        </w:rPr>
        <w:t xml:space="preserve">Settler Colonialism K </w:t>
      </w:r>
    </w:p>
    <w:p w14:paraId="3827F13D" w14:textId="2592F801" w:rsidR="00A34B98" w:rsidRPr="00F0311A" w:rsidRDefault="00A34B98" w:rsidP="00A34B98">
      <w:pPr>
        <w:rPr>
          <w:rFonts w:asciiTheme="minorHAnsi" w:hAnsiTheme="minorHAnsi" w:cstheme="minorHAnsi"/>
        </w:rPr>
      </w:pPr>
    </w:p>
    <w:p w14:paraId="12410B8B" w14:textId="64648A6B" w:rsidR="00C91598" w:rsidRPr="00F0311A" w:rsidRDefault="00C91598" w:rsidP="00A34B98">
      <w:pPr>
        <w:rPr>
          <w:rFonts w:asciiTheme="minorHAnsi" w:hAnsiTheme="minorHAnsi" w:cstheme="minorHAnsi"/>
        </w:rPr>
      </w:pPr>
    </w:p>
    <w:p w14:paraId="58BBBB86" w14:textId="77777777" w:rsidR="00CF4806" w:rsidRPr="00F0311A" w:rsidRDefault="00CF4806" w:rsidP="00CF4806">
      <w:pPr>
        <w:pStyle w:val="Heading3"/>
        <w:rPr>
          <w:rFonts w:asciiTheme="minorHAnsi" w:hAnsiTheme="minorHAnsi" w:cstheme="minorHAnsi"/>
        </w:rPr>
      </w:pPr>
      <w:r w:rsidRPr="00F0311A">
        <w:rPr>
          <w:rFonts w:asciiTheme="minorHAnsi" w:hAnsiTheme="minorHAnsi" w:cstheme="minorHAnsi"/>
        </w:rPr>
        <w:t xml:space="preserve">Link – Naming </w:t>
      </w:r>
    </w:p>
    <w:p w14:paraId="3515E277" w14:textId="77777777" w:rsidR="00CF4806" w:rsidRPr="00F0311A" w:rsidRDefault="00CF4806" w:rsidP="00CF4806">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Names have important significance to who has control</w:t>
      </w:r>
    </w:p>
    <w:p w14:paraId="239DC074" w14:textId="77777777" w:rsidR="00CF4806" w:rsidRPr="00F0311A" w:rsidRDefault="00CF4806" w:rsidP="00CF4806">
      <w:pPr>
        <w:rPr>
          <w:rFonts w:asciiTheme="minorHAnsi" w:hAnsiTheme="minorHAnsi" w:cstheme="minorHAnsi"/>
        </w:rPr>
      </w:pPr>
      <w:r w:rsidRPr="00F0311A">
        <w:rPr>
          <w:rFonts w:asciiTheme="minorHAnsi" w:eastAsiaTheme="majorEastAsia" w:hAnsiTheme="minorHAnsi" w:cstheme="minorHAnsi"/>
          <w:b/>
          <w:iCs/>
          <w:sz w:val="26"/>
        </w:rPr>
        <w:t xml:space="preserve">Amanda </w:t>
      </w:r>
      <w:proofErr w:type="spellStart"/>
      <w:r w:rsidRPr="00F0311A">
        <w:rPr>
          <w:rFonts w:asciiTheme="minorHAnsi" w:eastAsiaTheme="majorEastAsia" w:hAnsiTheme="minorHAnsi" w:cstheme="minorHAnsi"/>
          <w:b/>
          <w:iCs/>
          <w:sz w:val="26"/>
        </w:rPr>
        <w:t>Murphyao</w:t>
      </w:r>
      <w:proofErr w:type="spellEnd"/>
      <w:r w:rsidRPr="00F0311A">
        <w:rPr>
          <w:rFonts w:asciiTheme="minorHAnsi" w:eastAsiaTheme="majorEastAsia" w:hAnsiTheme="minorHAnsi" w:cstheme="minorHAnsi"/>
          <w:b/>
          <w:iCs/>
          <w:sz w:val="26"/>
        </w:rPr>
        <w:t xml:space="preserve"> 15</w:t>
      </w:r>
      <w:r w:rsidRPr="00F0311A">
        <w:rPr>
          <w:rFonts w:asciiTheme="minorHAnsi" w:hAnsiTheme="minorHAnsi" w:cstheme="minorHAnsi"/>
        </w:rPr>
        <w:t xml:space="preserve"> -- (Amanda </w:t>
      </w:r>
      <w:proofErr w:type="spellStart"/>
      <w:r w:rsidRPr="00F0311A">
        <w:rPr>
          <w:rFonts w:asciiTheme="minorHAnsi" w:hAnsiTheme="minorHAnsi" w:cstheme="minorHAnsi"/>
        </w:rPr>
        <w:t>Murphyao</w:t>
      </w:r>
      <w:proofErr w:type="spellEnd"/>
      <w:r w:rsidRPr="00F0311A">
        <w:rPr>
          <w:rFonts w:asciiTheme="minorHAnsi" w:hAnsiTheme="minorHAnsi" w:cstheme="minorHAnsi"/>
        </w:rPr>
        <w:t xml:space="preserve"> has a doctorate on Canadian studies with a </w:t>
      </w:r>
      <w:proofErr w:type="spellStart"/>
      <w:r w:rsidRPr="00F0311A">
        <w:rPr>
          <w:rFonts w:asciiTheme="minorHAnsi" w:hAnsiTheme="minorHAnsi" w:cstheme="minorHAnsi"/>
        </w:rPr>
        <w:t>dissertion</w:t>
      </w:r>
      <w:proofErr w:type="spellEnd"/>
      <w:r w:rsidRPr="00F0311A">
        <w:rPr>
          <w:rFonts w:asciiTheme="minorHAnsi" w:hAnsiTheme="minorHAnsi" w:cstheme="minorHAnsi"/>
        </w:rPr>
        <w:t xml:space="preserve"> on the Border between Canada and the United States, Unsettling Settler Belonging: (Re)naming and Territory Making in the Pacific Northwest, Taylor &amp; Francis, 10-6-2015,accessed 7-12-2018, https://www.tandfonline.com/doi/full/10.1080/02722011.2015.1063523)//MS</w:t>
      </w:r>
    </w:p>
    <w:p w14:paraId="1EF62495" w14:textId="77777777" w:rsidR="00CF4806" w:rsidRPr="00F0311A" w:rsidRDefault="00CF4806" w:rsidP="00CF4806">
      <w:pPr>
        <w:rPr>
          <w:rFonts w:asciiTheme="minorHAnsi" w:hAnsiTheme="minorHAnsi" w:cstheme="minorHAnsi"/>
          <w:sz w:val="16"/>
        </w:rPr>
      </w:pPr>
      <w:r w:rsidRPr="00F0311A">
        <w:rPr>
          <w:rFonts w:asciiTheme="minorHAnsi" w:hAnsiTheme="minorHAnsi" w:cstheme="minorHAnsi"/>
          <w:sz w:val="16"/>
        </w:rPr>
        <w:t>As PKOLS and other (re)</w:t>
      </w:r>
      <w:proofErr w:type="spellStart"/>
      <w:r w:rsidRPr="00F0311A">
        <w:rPr>
          <w:rFonts w:asciiTheme="minorHAnsi" w:hAnsiTheme="minorHAnsi" w:cstheme="minorHAnsi"/>
          <w:sz w:val="16"/>
        </w:rPr>
        <w:t>namings</w:t>
      </w:r>
      <w:proofErr w:type="spellEnd"/>
      <w:r w:rsidRPr="00F0311A">
        <w:rPr>
          <w:rFonts w:asciiTheme="minorHAnsi" w:hAnsiTheme="minorHAnsi" w:cstheme="minorHAnsi"/>
          <w:sz w:val="16"/>
        </w:rPr>
        <w:t xml:space="preserve"> demonstrate, the Pacific Northwest region of Canada and the United States is a place where Indigenous, Settler, and state boundaries intersect and overlap. </w:t>
      </w:r>
      <w:r w:rsidRPr="00F0311A">
        <w:rPr>
          <w:rFonts w:asciiTheme="minorHAnsi" w:hAnsiTheme="minorHAnsi" w:cstheme="minorHAnsi"/>
          <w:u w:val="single"/>
        </w:rPr>
        <w:t xml:space="preserve">Through </w:t>
      </w:r>
      <w:r w:rsidRPr="00F0311A">
        <w:rPr>
          <w:rFonts w:asciiTheme="minorHAnsi" w:hAnsiTheme="minorHAnsi" w:cstheme="minorHAnsi"/>
          <w:highlight w:val="yellow"/>
          <w:u w:val="single"/>
        </w:rPr>
        <w:t>an interrogation of historical and contemporary processes of naming</w:t>
      </w:r>
      <w:r w:rsidRPr="00F0311A">
        <w:rPr>
          <w:rFonts w:asciiTheme="minorHAnsi" w:hAnsiTheme="minorHAnsi" w:cstheme="minorHAnsi"/>
          <w:u w:val="single"/>
        </w:rPr>
        <w:t xml:space="preserve"> along the British Columbia and Washington coasts, </w:t>
      </w:r>
      <w:r w:rsidRPr="00F0311A">
        <w:rPr>
          <w:rFonts w:asciiTheme="minorHAnsi" w:hAnsiTheme="minorHAnsi" w:cstheme="minorHAnsi"/>
          <w:highlight w:val="yellow"/>
          <w:u w:val="single"/>
        </w:rPr>
        <w:t>we argue that questioning the names used to describe and delineate territory can unsettle the ongoing process of Settler colonialism</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Before Europeans began their colonization of North America, Indigenous lands were mapped and named from the decks of European ships for expansion of empire and the future of Settler colonialism</w:t>
      </w:r>
      <w:r w:rsidRPr="00F0311A">
        <w:rPr>
          <w:rFonts w:asciiTheme="minorHAnsi" w:hAnsiTheme="minorHAnsi" w:cstheme="minorHAnsi"/>
          <w:sz w:val="16"/>
        </w:rPr>
        <w:t xml:space="preserve">. As Anne McClintock argues, “[t]he desire to name expresses a desire for a single origin alongside a desire to control the issue of that origin” (1995, 28). Because Settler naming can express a Settler beginning, we argue that naming is a significant place from which to address colonialism’s ongoing legacy. The geographic dominion over land, flora, and fauna is foundational to Settler colonialism (Tuck and Yang 2012). </w:t>
      </w:r>
      <w:r w:rsidRPr="00F0311A">
        <w:rPr>
          <w:rFonts w:asciiTheme="minorHAnsi" w:hAnsiTheme="minorHAnsi" w:cstheme="minorHAnsi"/>
          <w:highlight w:val="yellow"/>
          <w:u w:val="single"/>
        </w:rPr>
        <w:t>Many Settler histories demonstrate how naming and the documentation of names are central to Settler belonging to the land.</w:t>
      </w:r>
      <w:r w:rsidRPr="00F0311A">
        <w:rPr>
          <w:rFonts w:asciiTheme="minorHAnsi" w:hAnsiTheme="minorHAnsi" w:cstheme="minorHAnsi"/>
          <w:sz w:val="16"/>
        </w:rPr>
        <w:t xml:space="preserve"> Captain John T. </w:t>
      </w:r>
      <w:proofErr w:type="spellStart"/>
      <w:r w:rsidRPr="00F0311A">
        <w:rPr>
          <w:rFonts w:asciiTheme="minorHAnsi" w:hAnsiTheme="minorHAnsi" w:cstheme="minorHAnsi"/>
          <w:sz w:val="16"/>
        </w:rPr>
        <w:t>Walbran’s</w:t>
      </w:r>
      <w:proofErr w:type="spellEnd"/>
      <w:r w:rsidRPr="00F0311A">
        <w:rPr>
          <w:rFonts w:asciiTheme="minorHAnsi" w:hAnsiTheme="minorHAnsi" w:cstheme="minorHAnsi"/>
          <w:sz w:val="16"/>
        </w:rPr>
        <w:t xml:space="preserve"> 1909 book British Columbia Coast Names is a well-known reference for those interested in both Settler and Indigenous names in the region. </w:t>
      </w:r>
      <w:r w:rsidRPr="00F0311A">
        <w:rPr>
          <w:rFonts w:asciiTheme="minorHAnsi" w:hAnsiTheme="minorHAnsi" w:cstheme="minorHAnsi"/>
          <w:highlight w:val="yellow"/>
          <w:u w:val="single"/>
        </w:rPr>
        <w:t>Numerous Settler histories document the regional and local nature of “pioneer” lineage, street names, and lived events, revealing Settler culture’s affinity for naming</w:t>
      </w:r>
      <w:r w:rsidRPr="00F0311A">
        <w:rPr>
          <w:rFonts w:asciiTheme="minorHAnsi" w:hAnsiTheme="minorHAnsi" w:cstheme="minorHAnsi"/>
          <w:sz w:val="16"/>
        </w:rPr>
        <w:t xml:space="preserve"> (Meany 1923; </w:t>
      </w:r>
      <w:proofErr w:type="spellStart"/>
      <w:r w:rsidRPr="00F0311A">
        <w:rPr>
          <w:rFonts w:asciiTheme="minorHAnsi" w:hAnsiTheme="minorHAnsi" w:cstheme="minorHAnsi"/>
          <w:sz w:val="16"/>
        </w:rPr>
        <w:t>Carr</w:t>
      </w:r>
      <w:proofErr w:type="spellEnd"/>
      <w:r w:rsidRPr="00F0311A">
        <w:rPr>
          <w:rFonts w:asciiTheme="minorHAnsi" w:hAnsiTheme="minorHAnsi" w:cstheme="minorHAnsi"/>
          <w:sz w:val="16"/>
        </w:rPr>
        <w:t xml:space="preserve"> 1942; Stewart 1945/2008; Akrigg and Akrigg 1969; </w:t>
      </w:r>
      <w:proofErr w:type="spellStart"/>
      <w:r w:rsidRPr="00F0311A">
        <w:rPr>
          <w:rFonts w:asciiTheme="minorHAnsi" w:hAnsiTheme="minorHAnsi" w:cstheme="minorHAnsi"/>
          <w:sz w:val="16"/>
        </w:rPr>
        <w:t>Walbran</w:t>
      </w:r>
      <w:proofErr w:type="spellEnd"/>
      <w:r w:rsidRPr="00F0311A">
        <w:rPr>
          <w:rFonts w:asciiTheme="minorHAnsi" w:hAnsiTheme="minorHAnsi" w:cstheme="minorHAnsi"/>
          <w:sz w:val="16"/>
        </w:rPr>
        <w:t xml:space="preserve"> 1971; Stewart 1975; </w:t>
      </w:r>
      <w:proofErr w:type="spellStart"/>
      <w:r w:rsidRPr="00F0311A">
        <w:rPr>
          <w:rFonts w:asciiTheme="minorHAnsi" w:hAnsiTheme="minorHAnsi" w:cstheme="minorHAnsi"/>
          <w:sz w:val="16"/>
        </w:rPr>
        <w:t>Reksten</w:t>
      </w:r>
      <w:proofErr w:type="spellEnd"/>
      <w:r w:rsidRPr="00F0311A">
        <w:rPr>
          <w:rFonts w:asciiTheme="minorHAnsi" w:hAnsiTheme="minorHAnsi" w:cstheme="minorHAnsi"/>
          <w:sz w:val="16"/>
        </w:rPr>
        <w:t xml:space="preserve"> 1986; Rayburn 1994; Blumenthal 2012</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Names are</w:t>
      </w:r>
      <w:r w:rsidRPr="00F0311A">
        <w:rPr>
          <w:rFonts w:asciiTheme="minorHAnsi" w:hAnsiTheme="minorHAnsi" w:cstheme="minorHAnsi"/>
          <w:u w:val="single"/>
        </w:rPr>
        <w:t xml:space="preserve"> also </w:t>
      </w:r>
      <w:r w:rsidRPr="00F0311A">
        <w:rPr>
          <w:rFonts w:asciiTheme="minorHAnsi" w:hAnsiTheme="minorHAnsi" w:cstheme="minorHAnsi"/>
          <w:highlight w:val="yellow"/>
          <w:u w:val="single"/>
        </w:rPr>
        <w:t>key to creating and maintaining national, state, and provincial dominion and play an integral role in claims to resources, transportation, and commerce</w:t>
      </w:r>
      <w:r w:rsidRPr="00F0311A">
        <w:rPr>
          <w:rFonts w:asciiTheme="minorHAnsi" w:hAnsiTheme="minorHAnsi" w:cstheme="minorHAnsi"/>
          <w:u w:val="single"/>
        </w:rPr>
        <w:t xml:space="preserve">. Names are not static—their significance and meaning may shift over time, and these shifts are frequently deployed in the service of Settler colonialism </w:t>
      </w:r>
      <w:r w:rsidRPr="00F0311A">
        <w:rPr>
          <w:rFonts w:asciiTheme="minorHAnsi" w:hAnsiTheme="minorHAnsi" w:cstheme="minorHAnsi"/>
          <w:sz w:val="16"/>
        </w:rPr>
        <w:t>(Nash 1999). Studies of colonialism at the national, regional, and local levels demonstrate that the colonial project has not been carried out in the same way across Indigenous territories (</w:t>
      </w:r>
      <w:proofErr w:type="spellStart"/>
      <w:r w:rsidRPr="00F0311A">
        <w:rPr>
          <w:rFonts w:asciiTheme="minorHAnsi" w:hAnsiTheme="minorHAnsi" w:cstheme="minorHAnsi"/>
          <w:sz w:val="16"/>
        </w:rPr>
        <w:t>Stoler</w:t>
      </w:r>
      <w:proofErr w:type="spellEnd"/>
      <w:r w:rsidRPr="00F0311A">
        <w:rPr>
          <w:rFonts w:asciiTheme="minorHAnsi" w:hAnsiTheme="minorHAnsi" w:cstheme="minorHAnsi"/>
          <w:sz w:val="16"/>
        </w:rPr>
        <w:t xml:space="preserve"> 2001). </w:t>
      </w:r>
      <w:r w:rsidRPr="00F0311A">
        <w:rPr>
          <w:rFonts w:asciiTheme="minorHAnsi" w:hAnsiTheme="minorHAnsi" w:cstheme="minorHAnsi"/>
          <w:u w:val="single"/>
        </w:rPr>
        <w:t>To unsettle Settler</w:t>
      </w:r>
      <w:r w:rsidRPr="00F0311A">
        <w:rPr>
          <w:rFonts w:asciiTheme="minorHAnsi" w:hAnsiTheme="minorHAnsi" w:cstheme="minorHAnsi"/>
          <w:sz w:val="16"/>
        </w:rPr>
        <w:t xml:space="preserve"> </w:t>
      </w:r>
      <w:r w:rsidRPr="00F0311A">
        <w:rPr>
          <w:rFonts w:asciiTheme="minorHAnsi" w:hAnsiTheme="minorHAnsi" w:cstheme="minorHAnsi"/>
          <w:u w:val="single"/>
        </w:rPr>
        <w:t>origin stories, we must reveal the legacy of (dis)possession rooted in naming.</w:t>
      </w:r>
    </w:p>
    <w:p w14:paraId="001F0A2F" w14:textId="10AFAD8F" w:rsidR="00C91598" w:rsidRPr="00F0311A" w:rsidRDefault="00C91598" w:rsidP="00C91598">
      <w:pPr>
        <w:pStyle w:val="Heading3"/>
        <w:rPr>
          <w:rFonts w:asciiTheme="minorHAnsi" w:hAnsiTheme="minorHAnsi" w:cstheme="minorHAnsi"/>
        </w:rPr>
      </w:pPr>
      <w:r w:rsidRPr="00F0311A">
        <w:rPr>
          <w:rFonts w:asciiTheme="minorHAnsi" w:hAnsiTheme="minorHAnsi" w:cstheme="minorHAnsi"/>
        </w:rPr>
        <w:t xml:space="preserve">Link – Immigration Law </w:t>
      </w:r>
    </w:p>
    <w:p w14:paraId="5887CFCA" w14:textId="17BAA469" w:rsidR="00C91598" w:rsidRPr="00F0311A" w:rsidRDefault="00C91598" w:rsidP="000F39E7">
      <w:pPr>
        <w:pStyle w:val="Heading4"/>
        <w:rPr>
          <w:rFonts w:asciiTheme="minorHAnsi" w:hAnsiTheme="minorHAnsi" w:cstheme="minorHAnsi"/>
        </w:rPr>
      </w:pPr>
      <w:r w:rsidRPr="00F0311A">
        <w:rPr>
          <w:rFonts w:asciiTheme="minorHAnsi" w:hAnsiTheme="minorHAnsi" w:cstheme="minorHAnsi"/>
        </w:rPr>
        <w:t xml:space="preserve">Immigration law serves to prop up settler colonialism and erase a colonial legacy of land dispossession --- the plans gesture towards including indigenous tribes serves to place the settler in the position of the native which justifies continued extermination and erasure of indigenous folks </w:t>
      </w:r>
    </w:p>
    <w:p w14:paraId="3A576DB8" w14:textId="77777777" w:rsidR="00C91598" w:rsidRPr="00F0311A" w:rsidRDefault="00C91598" w:rsidP="00C91598">
      <w:pPr>
        <w:rPr>
          <w:rFonts w:asciiTheme="minorHAnsi" w:eastAsia="Calibri" w:hAnsiTheme="minorHAnsi" w:cstheme="minorHAnsi"/>
          <w:b/>
          <w:bCs/>
          <w:sz w:val="26"/>
        </w:rPr>
      </w:pPr>
      <w:proofErr w:type="spellStart"/>
      <w:r w:rsidRPr="00F0311A">
        <w:rPr>
          <w:rStyle w:val="Style13ptBold"/>
          <w:rFonts w:asciiTheme="minorHAnsi" w:hAnsiTheme="minorHAnsi" w:cstheme="minorHAnsi"/>
        </w:rPr>
        <w:t>Volpp</w:t>
      </w:r>
      <w:proofErr w:type="spellEnd"/>
      <w:r w:rsidRPr="00F0311A">
        <w:rPr>
          <w:rStyle w:val="Style13ptBold"/>
          <w:rFonts w:asciiTheme="minorHAnsi" w:hAnsiTheme="minorHAnsi" w:cstheme="minorHAnsi"/>
        </w:rPr>
        <w:t xml:space="preserve"> 15</w:t>
      </w:r>
      <w:r w:rsidRPr="00F0311A">
        <w:rPr>
          <w:rFonts w:asciiTheme="minorHAnsi" w:eastAsia="Calibri" w:hAnsiTheme="minorHAnsi" w:cstheme="minorHAnsi"/>
          <w:bCs/>
          <w:sz w:val="26"/>
        </w:rPr>
        <w:t>(</w:t>
      </w:r>
      <w:proofErr w:type="spellStart"/>
      <w:r w:rsidRPr="00F0311A">
        <w:rPr>
          <w:rFonts w:asciiTheme="minorHAnsi" w:eastAsia="Calibri" w:hAnsiTheme="minorHAnsi" w:cstheme="minorHAnsi"/>
          <w:bCs/>
          <w:sz w:val="26"/>
        </w:rPr>
        <w:t>Leti</w:t>
      </w:r>
      <w:proofErr w:type="spellEnd"/>
      <w:r w:rsidRPr="00F0311A">
        <w:rPr>
          <w:rFonts w:asciiTheme="minorHAnsi" w:eastAsia="Calibri" w:hAnsiTheme="minorHAnsi" w:cstheme="minorHAnsi"/>
          <w:bCs/>
          <w:sz w:val="26"/>
        </w:rPr>
        <w:t xml:space="preserve"> </w:t>
      </w:r>
      <w:proofErr w:type="spellStart"/>
      <w:r w:rsidRPr="00F0311A">
        <w:rPr>
          <w:rFonts w:asciiTheme="minorHAnsi" w:eastAsia="Calibri" w:hAnsiTheme="minorHAnsi" w:cstheme="minorHAnsi"/>
          <w:bCs/>
          <w:sz w:val="26"/>
        </w:rPr>
        <w:t>Volpp</w:t>
      </w:r>
      <w:proofErr w:type="spellEnd"/>
      <w:r w:rsidRPr="00F0311A">
        <w:rPr>
          <w:rFonts w:asciiTheme="minorHAnsi" w:eastAsia="Calibri" w:hAnsiTheme="minorHAnsi" w:cstheme="minorHAnsi"/>
          <w:bCs/>
          <w:sz w:val="26"/>
        </w:rPr>
        <w:t>, Robert D. and Leslie Kay Raven Professor of Law at UC Berkeley, The Indigenous as Alien, 5 UC Irvine L. Rev. 289 (2015)</w:t>
      </w:r>
    </w:p>
    <w:p w14:paraId="6F782973" w14:textId="3D7AA82F" w:rsidR="00C91598" w:rsidRPr="00F0311A" w:rsidRDefault="00C91598" w:rsidP="00C91598">
      <w:pPr>
        <w:rPr>
          <w:rFonts w:asciiTheme="minorHAnsi" w:eastAsia="Calibri" w:hAnsiTheme="minorHAnsi" w:cstheme="minorHAnsi"/>
          <w:sz w:val="16"/>
        </w:rPr>
      </w:pPr>
      <w:r w:rsidRPr="00F0311A">
        <w:rPr>
          <w:rFonts w:asciiTheme="minorHAnsi" w:eastAsia="Calibri" w:hAnsiTheme="minorHAnsi" w:cstheme="minorHAnsi"/>
          <w:sz w:val="16"/>
        </w:rPr>
        <w:t xml:space="preserve">Second, the critique of exclusion fails to note how the nation-state in which an immigrant seeks membership relies tacitly on the dispossession of already existing populations. This then is the willing amnesia of settler colonialism. My focus in this Article </w:t>
      </w:r>
      <w:r w:rsidRPr="00F0311A">
        <w:rPr>
          <w:rFonts w:asciiTheme="minorHAnsi" w:eastAsia="Calibri" w:hAnsiTheme="minorHAnsi" w:cstheme="minorHAnsi"/>
          <w:u w:val="single"/>
        </w:rPr>
        <w:t xml:space="preserve">is </w:t>
      </w:r>
      <w:r w:rsidRPr="00F0311A">
        <w:rPr>
          <w:rFonts w:asciiTheme="minorHAnsi" w:eastAsia="Calibri" w:hAnsiTheme="minorHAnsi" w:cstheme="minorHAnsi"/>
          <w:highlight w:val="yellow"/>
          <w:u w:val="single"/>
        </w:rPr>
        <w:t>the nonrecognition of settler colonialism underpinning immigration law</w:t>
      </w:r>
      <w:r w:rsidRPr="00F0311A">
        <w:rPr>
          <w:rFonts w:asciiTheme="minorHAnsi" w:eastAsia="Calibri" w:hAnsiTheme="minorHAnsi" w:cstheme="minorHAnsi"/>
          <w:u w:val="single"/>
        </w:rPr>
        <w:t xml:space="preserve"> scholarship</w:t>
      </w:r>
      <w:r w:rsidRPr="00F0311A">
        <w:rPr>
          <w:rFonts w:asciiTheme="minorHAnsi" w:eastAsia="Calibri" w:hAnsiTheme="minorHAnsi" w:cstheme="minorHAnsi"/>
          <w:sz w:val="16"/>
        </w:rPr>
        <w:t>. This scholarship's focus is the migrant, whose position already assumes the resolution of a fundamental conflict between indigeneity and settler colonialism.</w:t>
      </w:r>
      <w:r w:rsidRPr="00F0311A">
        <w:rPr>
          <w:rFonts w:asciiTheme="minorHAnsi" w:eastAsia="Calibri" w:hAnsiTheme="minorHAnsi" w:cstheme="minorHAnsi"/>
          <w:u w:val="single"/>
        </w:rPr>
        <w:t xml:space="preserve">19 </w:t>
      </w:r>
      <w:r w:rsidRPr="00F0311A">
        <w:rPr>
          <w:rFonts w:asciiTheme="minorHAnsi" w:eastAsia="Calibri" w:hAnsiTheme="minorHAnsi" w:cstheme="minorHAnsi"/>
          <w:highlight w:val="yellow"/>
          <w:u w:val="single"/>
        </w:rPr>
        <w:t>This</w:t>
      </w:r>
      <w:r w:rsidRPr="00F0311A">
        <w:rPr>
          <w:rFonts w:asciiTheme="minorHAnsi" w:eastAsia="Calibri" w:hAnsiTheme="minorHAnsi" w:cstheme="minorHAnsi"/>
          <w:u w:val="single"/>
        </w:rPr>
        <w:t xml:space="preserve"> nonrecognition </w:t>
      </w:r>
      <w:r w:rsidRPr="00F0311A">
        <w:rPr>
          <w:rFonts w:asciiTheme="minorHAnsi" w:eastAsia="Calibri" w:hAnsiTheme="minorHAnsi" w:cstheme="minorHAnsi"/>
          <w:highlight w:val="yellow"/>
          <w:u w:val="single"/>
        </w:rPr>
        <w:t>reflects how immigration scholarship thinks about space</w:t>
      </w:r>
      <w:r w:rsidRPr="00F0311A">
        <w:rPr>
          <w:rFonts w:asciiTheme="minorHAnsi" w:eastAsia="Calibri" w:hAnsiTheme="minorHAnsi" w:cstheme="minorHAnsi"/>
          <w:u w:val="single"/>
        </w:rPr>
        <w:t>. T</w:t>
      </w:r>
      <w:r w:rsidRPr="00F0311A">
        <w:rPr>
          <w:rFonts w:asciiTheme="minorHAnsi" w:eastAsia="Calibri" w:hAnsiTheme="minorHAnsi" w:cstheme="minorHAnsi"/>
          <w:highlight w:val="yellow"/>
          <w:u w:val="single"/>
        </w:rPr>
        <w:t>he field unreflectively reflects the tradition of Westphalian territorial sovereignty, whereby a single sovereign controls absolutely a defined territory and its associated population</w:t>
      </w:r>
      <w:r w:rsidRPr="00F0311A">
        <w:rPr>
          <w:rFonts w:asciiTheme="minorHAnsi" w:eastAsia="Calibri" w:hAnsiTheme="minorHAnsi" w:cstheme="minorHAnsi"/>
          <w:sz w:val="16"/>
        </w:rPr>
        <w:t xml:space="preserve">.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 24 Such a map envisions no "fuzzy spaces," transitional zones or bleeding boundaries, and suggests a world of nations "territorialized in the </w:t>
      </w:r>
      <w:proofErr w:type="spellStart"/>
      <w:r w:rsidRPr="00F0311A">
        <w:rPr>
          <w:rFonts w:asciiTheme="minorHAnsi" w:eastAsia="Calibri" w:hAnsiTheme="minorHAnsi" w:cstheme="minorHAnsi"/>
          <w:sz w:val="16"/>
        </w:rPr>
        <w:t>segmentary</w:t>
      </w:r>
      <w:proofErr w:type="spellEnd"/>
      <w:r w:rsidRPr="00F0311A">
        <w:rPr>
          <w:rFonts w:asciiTheme="minorHAnsi" w:eastAsia="Calibri" w:hAnsiTheme="minorHAnsi" w:cstheme="minorHAnsi"/>
          <w:sz w:val="16"/>
        </w:rPr>
        <w:t xml:space="preserve"> fashion of the multicolored school atlas." </w:t>
      </w:r>
      <w:r w:rsidRPr="00F0311A">
        <w:rPr>
          <w:rFonts w:asciiTheme="minorHAnsi" w:eastAsia="Calibri" w:hAnsiTheme="minorHAnsi" w:cstheme="minorHAnsi"/>
          <w:u w:val="single"/>
        </w:rPr>
        <w:t xml:space="preserve">25 This model of territorial sovereignty accords with what </w:t>
      </w:r>
      <w:proofErr w:type="spellStart"/>
      <w:r w:rsidRPr="00F0311A">
        <w:rPr>
          <w:rFonts w:asciiTheme="minorHAnsi" w:eastAsia="Calibri" w:hAnsiTheme="minorHAnsi" w:cstheme="minorHAnsi"/>
          <w:u w:val="single"/>
        </w:rPr>
        <w:t>Kal</w:t>
      </w:r>
      <w:proofErr w:type="spellEnd"/>
      <w:r w:rsidRPr="00F0311A">
        <w:rPr>
          <w:rFonts w:asciiTheme="minorHAnsi" w:eastAsia="Calibri" w:hAnsiTheme="minorHAnsi" w:cstheme="minorHAnsi"/>
          <w:u w:val="single"/>
        </w:rPr>
        <w:t xml:space="preserve"> </w:t>
      </w:r>
      <w:proofErr w:type="spellStart"/>
      <w:r w:rsidRPr="00F0311A">
        <w:rPr>
          <w:rFonts w:asciiTheme="minorHAnsi" w:eastAsia="Calibri" w:hAnsiTheme="minorHAnsi" w:cstheme="minorHAnsi"/>
          <w:u w:val="single"/>
        </w:rPr>
        <w:t>Raustiala</w:t>
      </w:r>
      <w:proofErr w:type="spellEnd"/>
      <w:r w:rsidRPr="00F0311A">
        <w:rPr>
          <w:rFonts w:asciiTheme="minorHAnsi" w:eastAsia="Calibri" w:hAnsiTheme="minorHAnsi" w:cstheme="minorHAnsi"/>
          <w:u w:val="single"/>
        </w:rPr>
        <w:t xml:space="preserve"> calls "legal spatiality": the "supposition that law and legal remedies are connected to, or limited by, territorial location. '26 </w:t>
      </w:r>
      <w:r w:rsidRPr="00F0311A">
        <w:rPr>
          <w:rFonts w:asciiTheme="minorHAnsi" w:eastAsia="Calibri" w:hAnsiTheme="minorHAnsi" w:cstheme="minorHAnsi"/>
          <w:highlight w:val="yellow"/>
          <w:u w:val="single"/>
        </w:rPr>
        <w:t>In legal scholarship generally, we find concern about fragmenting nation-states in an age of global migration and security risks, or about "extraterritorial" reaches of sovereign power;</w:t>
      </w:r>
      <w:r w:rsidRPr="00F0311A">
        <w:rPr>
          <w:rFonts w:asciiTheme="minorHAnsi" w:eastAsia="Calibri" w:hAnsiTheme="minorHAnsi" w:cstheme="minorHAnsi"/>
          <w:sz w:val="16"/>
        </w:rPr>
        <w:t xml:space="preserve"> see, for example, the location of prisoners on Guantanamo, sited deliberately "offshore" in an unsuccessful attempt by the Bush administration to escape the purview of constitutional restraint.2 This fragmentation raises what some consider the novel problem of the attenuation between territorial space and </w:t>
      </w:r>
      <w:proofErr w:type="spellStart"/>
      <w:r w:rsidRPr="00F0311A">
        <w:rPr>
          <w:rFonts w:asciiTheme="minorHAnsi" w:eastAsia="Calibri" w:hAnsiTheme="minorHAnsi" w:cstheme="minorHAnsi"/>
          <w:sz w:val="16"/>
        </w:rPr>
        <w:t>govemance</w:t>
      </w:r>
      <w:proofErr w:type="spellEnd"/>
      <w:r w:rsidRPr="00F0311A">
        <w:rPr>
          <w:rFonts w:asciiTheme="minorHAnsi" w:eastAsia="Calibri" w:hAnsiTheme="minorHAnsi" w:cstheme="minorHAnsi"/>
          <w:sz w:val="16"/>
        </w:rPr>
        <w:t xml:space="preserve">. 28 </w:t>
      </w:r>
      <w:proofErr w:type="spellStart"/>
      <w:r w:rsidRPr="00F0311A">
        <w:rPr>
          <w:rFonts w:asciiTheme="minorHAnsi" w:eastAsia="Calibri" w:hAnsiTheme="minorHAnsi" w:cstheme="minorHAnsi"/>
          <w:sz w:val="16"/>
        </w:rPr>
        <w:t>Raustiala</w:t>
      </w:r>
      <w:proofErr w:type="spellEnd"/>
      <w:r w:rsidRPr="00F0311A">
        <w:rPr>
          <w:rFonts w:asciiTheme="minorHAnsi" w:eastAsia="Calibri" w:hAnsiTheme="minorHAnsi" w:cstheme="minorHAnsi"/>
          <w:sz w:val="16"/>
        </w:rPr>
        <w:t xml:space="preserve">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 29 And </w:t>
      </w:r>
      <w:proofErr w:type="spellStart"/>
      <w:r w:rsidRPr="00F0311A">
        <w:rPr>
          <w:rFonts w:asciiTheme="minorHAnsi" w:eastAsia="Calibri" w:hAnsiTheme="minorHAnsi" w:cstheme="minorHAnsi"/>
          <w:sz w:val="16"/>
        </w:rPr>
        <w:t>Teemu</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Ruskola</w:t>
      </w:r>
      <w:proofErr w:type="spellEnd"/>
      <w:r w:rsidRPr="00F0311A">
        <w:rPr>
          <w:rFonts w:asciiTheme="minorHAnsi" w:eastAsia="Calibri" w:hAnsiTheme="minorHAnsi" w:cstheme="minorHAnsi"/>
          <w:sz w:val="16"/>
        </w:rPr>
        <w:t xml:space="preserve"> argues that we need to move beyond understanding these practices as "exception[s]" in particular, through a focus upon extraterritorial jurisdiction, whereby nation states exercised jurisdiction "outside" of their autochthonous sovereignty. 30 </w:t>
      </w:r>
      <w:r w:rsidRPr="00F0311A">
        <w:rPr>
          <w:rFonts w:asciiTheme="minorHAnsi" w:eastAsia="Calibri" w:hAnsiTheme="minorHAnsi" w:cstheme="minorHAnsi"/>
          <w:highlight w:val="yellow"/>
          <w:u w:val="single"/>
        </w:rPr>
        <w:t>Extraterritorial jurisdiction allowed Westerners to be treated as if they remained in the sovereign territory of their home states, safe from having their civil or criminal cases</w:t>
      </w:r>
      <w:r w:rsidRPr="00F0311A">
        <w:rPr>
          <w:rFonts w:asciiTheme="minorHAnsi" w:eastAsia="Calibri" w:hAnsiTheme="minorHAnsi" w:cstheme="minorHAnsi"/>
          <w:sz w:val="16"/>
        </w:rPr>
        <w:t xml:space="preserve"> adjudicated by the courts of a less-civilized state. By the magic of a legal fiction</w:t>
      </w:r>
      <w:r w:rsidRPr="00F0311A">
        <w:rPr>
          <w:rFonts w:asciiTheme="minorHAnsi" w:eastAsia="Calibri" w:hAnsiTheme="minorHAnsi" w:cstheme="minorHAnsi"/>
          <w:u w:val="single"/>
        </w:rPr>
        <w:t xml:space="preserve">, each Western individual became a floating island of sovereignty. </w:t>
      </w:r>
      <w:r w:rsidRPr="00F0311A">
        <w:rPr>
          <w:rFonts w:asciiTheme="minorHAnsi" w:eastAsia="Calibri" w:hAnsiTheme="minorHAnsi" w:cstheme="minorHAnsi"/>
          <w:highlight w:val="yellow"/>
          <w:u w:val="single"/>
        </w:rPr>
        <w:t>This practice was not exceptional</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extraterritorial jurisdiction was the rule for much of the world outside Europe prior to the post-World War II decolonization movements .</w:t>
      </w:r>
      <w:r w:rsidRPr="00F0311A">
        <w:rPr>
          <w:rFonts w:asciiTheme="minorHAnsi" w:eastAsia="Calibri" w:hAnsiTheme="minorHAnsi" w:cstheme="minorHAnsi"/>
          <w:u w:val="single"/>
        </w:rPr>
        <w:t xml:space="preserve">31 Nonetheless, </w:t>
      </w:r>
      <w:r w:rsidRPr="00F0311A">
        <w:rPr>
          <w:rFonts w:asciiTheme="minorHAnsi" w:eastAsia="Calibri" w:hAnsiTheme="minorHAnsi" w:cstheme="minorHAnsi"/>
          <w:highlight w:val="yellow"/>
          <w:u w:val="single"/>
        </w:rPr>
        <w:t>the nation-state's governance outside its territory is imagined away via the presumption that the legal jurisdiction of the sovereign is entirely congruent with its territorial borders</w:t>
      </w:r>
      <w:r w:rsidRPr="00F0311A">
        <w:rPr>
          <w:rFonts w:asciiTheme="minorHAnsi" w:eastAsia="Calibri" w:hAnsiTheme="minorHAnsi" w:cstheme="minorHAnsi"/>
          <w:sz w:val="16"/>
        </w:rPr>
        <w:t xml:space="preserve">. That presumption also shapes how the nation- state's governance inside its territory is conceived. As Mark Rifkin observes, U.S.- Indian relations are repeatedly portrayed as peculiar, or anomalous. 32 </w:t>
      </w:r>
      <w:r w:rsidRPr="00F0311A">
        <w:rPr>
          <w:rFonts w:asciiTheme="minorHAnsi" w:eastAsia="Calibri" w:hAnsiTheme="minorHAnsi" w:cstheme="minorHAnsi"/>
          <w:highlight w:val="yellow"/>
          <w:u w:val="single"/>
        </w:rPr>
        <w:t>Non-national entities with claims to land ostensibly "inside the nation" produce a tensio</w:t>
      </w:r>
      <w:r w:rsidRPr="00F0311A">
        <w:rPr>
          <w:rFonts w:asciiTheme="minorHAnsi" w:eastAsia="Calibri" w:hAnsiTheme="minorHAnsi" w:cstheme="minorHAnsi"/>
          <w:u w:val="single"/>
        </w:rPr>
        <w:t>n, one that is "sutured over" by proclaiming a sovereignty which codes Native peoples and lands as an exception</w:t>
      </w:r>
      <w:r w:rsidRPr="00F0311A">
        <w:rPr>
          <w:rFonts w:asciiTheme="minorHAnsi" w:eastAsia="Calibri" w:hAnsiTheme="minorHAnsi" w:cstheme="minorHAnsi"/>
          <w:sz w:val="16"/>
        </w:rPr>
        <w:t xml:space="preserve">. 33 </w:t>
      </w:r>
      <w:r w:rsidRPr="00F0311A">
        <w:rPr>
          <w:rFonts w:asciiTheme="minorHAnsi" w:eastAsia="Calibri" w:hAnsiTheme="minorHAnsi" w:cstheme="minorHAnsi"/>
          <w:u w:val="single"/>
        </w:rPr>
        <w:t xml:space="preserve">But </w:t>
      </w:r>
      <w:r w:rsidRPr="00F0311A">
        <w:rPr>
          <w:rFonts w:asciiTheme="minorHAnsi" w:eastAsia="Calibri" w:hAnsiTheme="minorHAnsi" w:cstheme="minorHAnsi"/>
          <w:highlight w:val="yellow"/>
          <w:u w:val="single"/>
        </w:rPr>
        <w:t>ambiguous spaces</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 xml:space="preserve">neither entirely foreign nor domestic, have characterized the building of the American nation-state, both in its relation to empire34 and </w:t>
      </w:r>
      <w:r w:rsidRPr="00F0311A">
        <w:rPr>
          <w:rFonts w:asciiTheme="minorHAnsi" w:eastAsia="Calibri" w:hAnsiTheme="minorHAnsi" w:cstheme="minorHAnsi"/>
          <w:u w:val="single"/>
        </w:rPr>
        <w:t xml:space="preserve">in negotiating </w:t>
      </w:r>
      <w:r w:rsidRPr="00F0311A">
        <w:rPr>
          <w:rFonts w:asciiTheme="minorHAnsi" w:eastAsia="Calibri" w:hAnsiTheme="minorHAnsi" w:cstheme="minorHAnsi"/>
          <w:highlight w:val="yellow"/>
          <w:u w:val="single"/>
        </w:rPr>
        <w:t>the relationship between settler colonialism and indigenous people.</w:t>
      </w:r>
      <w:r w:rsidRPr="00F0311A">
        <w:rPr>
          <w:rFonts w:asciiTheme="minorHAnsi" w:eastAsia="Calibri" w:hAnsiTheme="minorHAnsi" w:cstheme="minorHAnsi"/>
          <w:u w:val="single"/>
        </w:rPr>
        <w:t xml:space="preserve"> The </w:t>
      </w:r>
      <w:r w:rsidRPr="00F0311A">
        <w:rPr>
          <w:rFonts w:asciiTheme="minorHAnsi" w:eastAsia="Calibri" w:hAnsiTheme="minorHAnsi" w:cstheme="minorHAnsi"/>
          <w:highlight w:val="yellow"/>
          <w:u w:val="single"/>
        </w:rPr>
        <w:t>spatial model of territorial sovereignty</w:t>
      </w:r>
      <w:r w:rsidRPr="00F0311A">
        <w:rPr>
          <w:rFonts w:asciiTheme="minorHAnsi" w:eastAsia="Calibri" w:hAnsiTheme="minorHAnsi" w:cstheme="minorHAnsi"/>
          <w:u w:val="single"/>
        </w:rPr>
        <w:t xml:space="preserve">-which suggests a single sovereign that governs its associated population, negotiates with "foreign nations" that form its outside, relies upon the doctrine of federalism to </w:t>
      </w:r>
      <w:r w:rsidRPr="00F0311A">
        <w:rPr>
          <w:rFonts w:asciiTheme="minorHAnsi" w:eastAsia="Calibri" w:hAnsiTheme="minorHAnsi" w:cstheme="minorHAnsi"/>
          <w:highlight w:val="yellow"/>
          <w:u w:val="single"/>
        </w:rPr>
        <w:t>parse out how power is divided with its internal "several states," 35 and either "includes" or "excludes" outsiders</w:t>
      </w:r>
      <w:r w:rsidRPr="00F0311A">
        <w:rPr>
          <w:rFonts w:asciiTheme="minorHAnsi" w:eastAsia="Calibri" w:hAnsiTheme="minorHAnsi" w:cstheme="minorHAnsi"/>
          <w:sz w:val="16"/>
        </w:rPr>
        <w:t xml:space="preserve">-does not capture a model of layered sovereignty that would more accurately describe the relationship between indigenous sovereignty and the sovereignty of settler society. We could think of this as "spatial governmentality," in the words of Richard Perry, emerging from the inherited "layered mappings of spatial difference"; 36 or as a "third space of sovereignty," in the words of Kevin The erasure of indigeneity also reflects how immigration scholarship conceptualizes time. Immigration scholarship generally presumes not only that borders are spatially fixed, but also that they are fixed over time; states seem to have always existed within their current territorial borders. </w:t>
      </w:r>
      <w:r w:rsidRPr="00F0311A">
        <w:rPr>
          <w:rFonts w:asciiTheme="minorHAnsi" w:eastAsia="Calibri" w:hAnsiTheme="minorHAnsi" w:cstheme="minorHAnsi"/>
          <w:highlight w:val="yellow"/>
          <w:u w:val="single"/>
        </w:rPr>
        <w:t>The focus of inquiry is the lawfulness of the already-existing state's deployment of sovereignty to keep out or kick out noncitizens. Largely forgotten are how states came to be,</w:t>
      </w:r>
      <w:r w:rsidRPr="00F0311A">
        <w:rPr>
          <w:rFonts w:asciiTheme="minorHAnsi" w:eastAsia="Calibri" w:hAnsiTheme="minorHAnsi" w:cstheme="minorHAnsi"/>
          <w:sz w:val="16"/>
        </w:rPr>
        <w:t xml:space="preserve"> with the notable exception of Rainer </w:t>
      </w:r>
      <w:proofErr w:type="spellStart"/>
      <w:r w:rsidRPr="00F0311A">
        <w:rPr>
          <w:rFonts w:asciiTheme="minorHAnsi" w:eastAsia="Calibri" w:hAnsiTheme="minorHAnsi" w:cstheme="minorHAnsi"/>
          <w:sz w:val="16"/>
        </w:rPr>
        <w:t>Baubbck's</w:t>
      </w:r>
      <w:proofErr w:type="spellEnd"/>
      <w:r w:rsidRPr="00F0311A">
        <w:rPr>
          <w:rFonts w:asciiTheme="minorHAnsi" w:eastAsia="Calibri" w:hAnsiTheme="minorHAnsi" w:cstheme="minorHAnsi"/>
          <w:sz w:val="16"/>
        </w:rPr>
        <w:t xml:space="preserve"> work, which focuses on the impact of shifting borders in Europe, and the phenomena of annexation, unification, partition, separation, or secession.</w:t>
      </w:r>
      <w:r w:rsidRPr="00F0311A">
        <w:rPr>
          <w:rFonts w:asciiTheme="minorHAnsi" w:eastAsia="Calibri" w:hAnsiTheme="minorHAnsi" w:cstheme="minorHAnsi"/>
          <w:u w:val="single"/>
        </w:rPr>
        <w:t xml:space="preserve">38 </w:t>
      </w:r>
      <w:r w:rsidRPr="00F0311A">
        <w:rPr>
          <w:rFonts w:asciiTheme="minorHAnsi" w:eastAsia="Calibri" w:hAnsiTheme="minorHAnsi" w:cstheme="minorHAnsi"/>
          <w:b/>
          <w:highlight w:val="yellow"/>
          <w:u w:val="single"/>
        </w:rPr>
        <w:t>Immigration law assumes that people cross borders. But it is also the case that borders cross people-and peoples</w:t>
      </w:r>
      <w:r w:rsidRPr="00F0311A">
        <w:rPr>
          <w:rFonts w:asciiTheme="minorHAnsi" w:eastAsia="Calibri" w:hAnsiTheme="minorHAnsi" w:cstheme="minorHAnsi"/>
          <w:b/>
          <w:sz w:val="16"/>
        </w:rPr>
        <w:t xml:space="preserve">. </w:t>
      </w:r>
      <w:r w:rsidRPr="00F0311A">
        <w:rPr>
          <w:rFonts w:asciiTheme="minorHAnsi" w:eastAsia="Calibri" w:hAnsiTheme="minorHAnsi" w:cstheme="minorHAnsi"/>
          <w:sz w:val="16"/>
        </w:rPr>
        <w:t xml:space="preserve">39 As Carole </w:t>
      </w:r>
      <w:proofErr w:type="spellStart"/>
      <w:r w:rsidRPr="00F0311A">
        <w:rPr>
          <w:rFonts w:asciiTheme="minorHAnsi" w:eastAsia="Calibri" w:hAnsiTheme="minorHAnsi" w:cstheme="minorHAnsi"/>
          <w:sz w:val="16"/>
        </w:rPr>
        <w:t>Pateman</w:t>
      </w:r>
      <w:proofErr w:type="spellEnd"/>
      <w:r w:rsidRPr="00F0311A">
        <w:rPr>
          <w:rFonts w:asciiTheme="minorHAnsi" w:eastAsia="Calibri" w:hAnsiTheme="minorHAnsi" w:cstheme="minorHAnsi"/>
          <w:sz w:val="16"/>
        </w:rPr>
        <w:t xml:space="preserve"> suggests, this tendency to presume borders are fixed over time is common to political theory: "discussions of the legitimacy of the modem state ([which is] always taken for granted) have said nothing about the land on which the state is created." 40 </w:t>
      </w:r>
      <w:r w:rsidRPr="00F0311A">
        <w:rPr>
          <w:rFonts w:asciiTheme="minorHAnsi" w:eastAsia="Calibri" w:hAnsiTheme="minorHAnsi" w:cstheme="minorHAnsi"/>
          <w:highlight w:val="yellow"/>
          <w:u w:val="single"/>
        </w:rPr>
        <w:t>In immigration law,</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states are fixed, and people are in motion</w:t>
      </w:r>
      <w:r w:rsidRPr="00F0311A">
        <w:rPr>
          <w:rFonts w:asciiTheme="minorHAnsi" w:eastAsia="Calibri" w:hAnsiTheme="minorHAnsi" w:cstheme="minorHAnsi"/>
          <w:u w:val="single"/>
        </w:rPr>
        <w:t xml:space="preserve">. The implicit temporality of immigration law is the present and the future. </w:t>
      </w:r>
      <w:r w:rsidRPr="00F0311A">
        <w:rPr>
          <w:rFonts w:asciiTheme="minorHAnsi" w:eastAsia="Calibri" w:hAnsiTheme="minorHAnsi" w:cstheme="minorHAnsi"/>
          <w:highlight w:val="yellow"/>
          <w:u w:val="single"/>
        </w:rPr>
        <w:t>Immigration law presumes narratives of modernity;</w:t>
      </w:r>
      <w:r w:rsidRPr="00F0311A">
        <w:rPr>
          <w:rFonts w:asciiTheme="minorHAnsi" w:eastAsia="Calibri" w:hAnsiTheme="minorHAnsi" w:cstheme="minorHAnsi"/>
          <w:u w:val="single"/>
        </w:rPr>
        <w:t xml:space="preserve"> both in the positive valence of the mobility of the cosmopolitan and the diasporic and in the apocalyptic valence of the </w:t>
      </w:r>
      <w:r w:rsidRPr="00F0311A">
        <w:rPr>
          <w:rFonts w:asciiTheme="minorHAnsi" w:eastAsia="Calibri" w:hAnsiTheme="minorHAnsi" w:cstheme="minorHAnsi"/>
          <w:highlight w:val="yellow"/>
          <w:u w:val="single"/>
        </w:rPr>
        <w:t>debased third-world migrant, the third-country national, the illegal alien, the irregular migrant, the anchor baby, and the terrorist sleeper cell, whose presence in the nation-state promises future trouble.</w:t>
      </w:r>
      <w:r w:rsidRPr="00F0311A">
        <w:rPr>
          <w:rFonts w:asciiTheme="minorHAnsi" w:eastAsia="Calibri" w:hAnsiTheme="minorHAnsi" w:cstheme="minorHAnsi"/>
          <w:sz w:val="16"/>
        </w:rPr>
        <w:t xml:space="preserve"> In contrast, the time of indigenous persons is the time of the past</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Immigration law's erasure of how the state came into being places indigenous persons within anachronistic space41</w:t>
      </w:r>
      <w:r w:rsidRPr="00F0311A">
        <w:rPr>
          <w:rFonts w:asciiTheme="minorHAnsi" w:eastAsia="Calibri" w:hAnsiTheme="minorHAnsi" w:cstheme="minorHAnsi"/>
          <w:sz w:val="16"/>
        </w:rPr>
        <w:t xml:space="preserve"> and as temporally too far behind to be active agents within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space of modem life, as stuck in time. </w:t>
      </w:r>
      <w:r w:rsidRPr="00F0311A">
        <w:rPr>
          <w:rFonts w:asciiTheme="minorHAnsi" w:eastAsia="Calibri" w:hAnsiTheme="minorHAnsi" w:cstheme="minorHAnsi"/>
          <w:u w:val="single"/>
        </w:rPr>
        <w:t xml:space="preserve">42 </w:t>
      </w:r>
      <w:r w:rsidRPr="00F0311A">
        <w:rPr>
          <w:rFonts w:asciiTheme="minorHAnsi" w:eastAsia="Calibri" w:hAnsiTheme="minorHAnsi" w:cstheme="minorHAnsi"/>
          <w:highlight w:val="yellow"/>
          <w:u w:val="single"/>
        </w:rPr>
        <w:t xml:space="preserve">Symptomatic of </w:t>
      </w:r>
      <w:proofErr w:type="spellStart"/>
      <w:r w:rsidRPr="00F0311A">
        <w:rPr>
          <w:rFonts w:asciiTheme="minorHAnsi" w:eastAsia="Calibri" w:hAnsiTheme="minorHAnsi" w:cstheme="minorHAnsi"/>
          <w:highlight w:val="yellow"/>
          <w:u w:val="single"/>
        </w:rPr>
        <w:t>te</w:t>
      </w:r>
      <w:proofErr w:type="spellEnd"/>
      <w:r w:rsidRPr="00F0311A">
        <w:rPr>
          <w:rFonts w:asciiTheme="minorHAnsi" w:eastAsia="Calibri" w:hAnsiTheme="minorHAnsi" w:cstheme="minorHAnsi"/>
          <w:highlight w:val="yellow"/>
          <w:u w:val="single"/>
        </w:rPr>
        <w:t xml:space="preserve"> still pervasive myth of Indians as the "vanishing race" is the fact that many school children think </w:t>
      </w:r>
      <w:proofErr w:type="spellStart"/>
      <w:r w:rsidRPr="00F0311A">
        <w:rPr>
          <w:rFonts w:asciiTheme="minorHAnsi" w:eastAsia="Calibri" w:hAnsiTheme="minorHAnsi" w:cstheme="minorHAnsi"/>
          <w:highlight w:val="yellow"/>
          <w:u w:val="single"/>
        </w:rPr>
        <w:t>tat</w:t>
      </w:r>
      <w:proofErr w:type="spellEnd"/>
      <w:r w:rsidRPr="00F0311A">
        <w:rPr>
          <w:rFonts w:asciiTheme="minorHAnsi" w:eastAsia="Calibri" w:hAnsiTheme="minorHAnsi" w:cstheme="minorHAnsi"/>
          <w:highlight w:val="yellow"/>
          <w:u w:val="single"/>
        </w:rPr>
        <w:t xml:space="preserve"> Indians are "extinct." 43 Indigenous people are also considered stuck in place and stuck to place-except when their insufficient attachment to place renders them "nomads</w:t>
      </w:r>
      <w:r w:rsidRPr="00F0311A">
        <w:rPr>
          <w:rFonts w:asciiTheme="minorHAnsi" w:eastAsia="Calibri" w:hAnsiTheme="minorHAnsi" w:cstheme="minorHAnsi"/>
          <w:u w:val="single"/>
        </w:rPr>
        <w:t>," who move too much and who fail to cultivate agricultural property, a relationship to land that was used to justify settler colonialism. 44 Thus, the movement of indigenous people across space is either too much or not enough; either reading places them temporally at a prehistorical stage of human development.</w:t>
      </w:r>
      <w:r w:rsidRPr="00F0311A">
        <w:rPr>
          <w:rFonts w:asciiTheme="minorHAnsi" w:eastAsia="Calibri" w:hAnsiTheme="minorHAnsi" w:cstheme="minorHAnsi"/>
          <w:sz w:val="16"/>
        </w:rPr>
        <w:t xml:space="preserve"> Their contemporary expressions of sovereignty in the form of tribal casino gaming are seen thus as atavistic 45 and "out of time." 4 6 </w:t>
      </w:r>
      <w:r w:rsidRPr="00F0311A">
        <w:rPr>
          <w:rFonts w:asciiTheme="minorHAnsi" w:eastAsia="Calibri" w:hAnsiTheme="minorHAnsi" w:cstheme="minorHAnsi"/>
          <w:highlight w:val="yellow"/>
          <w:u w:val="single"/>
        </w:rPr>
        <w:t>That indigenous people are imagined away from the contemporary moment reflects that,</w:t>
      </w:r>
      <w:r w:rsidRPr="00F0311A">
        <w:rPr>
          <w:rFonts w:asciiTheme="minorHAnsi" w:eastAsia="Calibri" w:hAnsiTheme="minorHAnsi" w:cstheme="minorHAnsi"/>
          <w:sz w:val="16"/>
        </w:rPr>
        <w:t xml:space="preserve"> in the words of Elizabeth </w:t>
      </w:r>
      <w:proofErr w:type="spellStart"/>
      <w:r w:rsidRPr="00F0311A">
        <w:rPr>
          <w:rFonts w:asciiTheme="minorHAnsi" w:eastAsia="Calibri" w:hAnsiTheme="minorHAnsi" w:cstheme="minorHAnsi"/>
          <w:sz w:val="16"/>
        </w:rPr>
        <w:t>Povinelli</w:t>
      </w:r>
      <w:proofErr w:type="spellEnd"/>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the settler state</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projected the previous inhabitants as spatially, socially and temporally before it as the ultimate horizon of its own legitimacy</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4 7 </w:t>
      </w:r>
      <w:r w:rsidRPr="00F0311A">
        <w:rPr>
          <w:rFonts w:asciiTheme="minorHAnsi" w:eastAsia="Calibri" w:hAnsiTheme="minorHAnsi" w:cstheme="minorHAnsi"/>
          <w:highlight w:val="yellow"/>
          <w:u w:val="single"/>
        </w:rPr>
        <w:t>The nonrecognition</w:t>
      </w:r>
      <w:r w:rsidRPr="00F0311A">
        <w:rPr>
          <w:rFonts w:asciiTheme="minorHAnsi" w:eastAsia="Calibri" w:hAnsiTheme="minorHAnsi" w:cstheme="minorHAnsi"/>
          <w:u w:val="single"/>
        </w:rPr>
        <w:t xml:space="preserve"> of indigeneity </w:t>
      </w:r>
      <w:r w:rsidRPr="00F0311A">
        <w:rPr>
          <w:rFonts w:asciiTheme="minorHAnsi" w:eastAsia="Calibri" w:hAnsiTheme="minorHAnsi" w:cstheme="minorHAnsi"/>
          <w:highlight w:val="yellow"/>
          <w:u w:val="single"/>
        </w:rPr>
        <w:t>also reflects how the field thinks about membership in the national community.</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Immigration law presumes the relevant legal entity who bears legal subjectivity and rights to be an individual, not a collective subject (as an Indian tribe or nation).</w:t>
      </w:r>
      <w:r w:rsidRPr="00F0311A">
        <w:rPr>
          <w:rFonts w:asciiTheme="minorHAnsi" w:eastAsia="Calibri" w:hAnsiTheme="minorHAnsi" w:cstheme="minorHAnsi"/>
          <w:sz w:val="16"/>
        </w:rPr>
        <w:t xml:space="preserve"> 48 </w:t>
      </w:r>
      <w:r w:rsidRPr="00F0311A">
        <w:rPr>
          <w:rFonts w:asciiTheme="minorHAnsi" w:eastAsia="Calibri" w:hAnsiTheme="minorHAnsi" w:cstheme="minorHAnsi"/>
          <w:highlight w:val="yellow"/>
          <w:u w:val="single"/>
        </w:rPr>
        <w:t xml:space="preserve">Immigration law presumes an all-powerful national sovereign regime regulating the movement of individual aliens, some of whom are excluded, </w:t>
      </w:r>
      <w:r w:rsidRPr="00F0311A">
        <w:rPr>
          <w:rFonts w:asciiTheme="minorHAnsi" w:eastAsia="Calibri" w:hAnsiTheme="minorHAnsi" w:cstheme="minorHAnsi"/>
          <w:u w:val="single"/>
        </w:rPr>
        <w:t xml:space="preserve">some of whom are allowed in on a temporary basis, and some of whom may someday be recognized as part of a collective </w:t>
      </w:r>
      <w:r w:rsidRPr="00F0311A">
        <w:rPr>
          <w:rFonts w:asciiTheme="minorHAnsi" w:eastAsia="Calibri" w:hAnsiTheme="minorHAnsi" w:cstheme="minorHAnsi"/>
          <w:sz w:val="16"/>
        </w:rPr>
        <w:t xml:space="preserve">"We, the People." </w:t>
      </w:r>
      <w:r w:rsidRPr="00F0311A">
        <w:rPr>
          <w:rFonts w:asciiTheme="minorHAnsi" w:eastAsia="Calibri" w:hAnsiTheme="minorHAnsi" w:cstheme="minorHAnsi"/>
          <w:u w:val="single"/>
        </w:rPr>
        <w:t xml:space="preserve">We thus have </w:t>
      </w:r>
      <w:r w:rsidRPr="00F0311A">
        <w:rPr>
          <w:rFonts w:asciiTheme="minorHAnsi" w:eastAsia="Calibri" w:hAnsiTheme="minorHAnsi" w:cstheme="minorHAnsi"/>
          <w:highlight w:val="yellow"/>
          <w:u w:val="single"/>
        </w:rPr>
        <w:t>immigration law regulating "the people who are not the People," who are simultaneously "excluded from meaningful participation</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while remaining the objects of state control</w:t>
      </w:r>
      <w:r w:rsidRPr="00F0311A">
        <w:rPr>
          <w:rFonts w:asciiTheme="minorHAnsi" w:eastAsia="Calibri" w:hAnsiTheme="minorHAnsi" w:cstheme="minorHAnsi"/>
          <w:sz w:val="16"/>
        </w:rPr>
        <w:t>." 49 Yet, as Mark Rifkin points out, reflecting on the relation The first U.S. immigration legislation that referred to Indians, albeit by stipulating their exclusion from a definition, was the Immigration Act of 1917.60. This Act defined</w:t>
      </w:r>
      <w:r w:rsidRPr="00F0311A">
        <w:rPr>
          <w:rFonts w:asciiTheme="minorHAnsi" w:eastAsia="Calibri" w:hAnsiTheme="minorHAnsi" w:cstheme="minorHAnsi"/>
          <w:u w:val="single"/>
        </w:rPr>
        <w:t xml:space="preserve"> t</w:t>
      </w:r>
      <w:r w:rsidRPr="00F0311A">
        <w:rPr>
          <w:rFonts w:asciiTheme="minorHAnsi" w:eastAsia="Calibri" w:hAnsiTheme="minorHAnsi" w:cstheme="minorHAnsi"/>
          <w:sz w:val="16"/>
        </w:rPr>
        <w:t>he term alien as follows: "</w:t>
      </w:r>
      <w:r w:rsidRPr="00F0311A">
        <w:rPr>
          <w:rFonts w:asciiTheme="minorHAnsi" w:eastAsia="Calibri" w:hAnsiTheme="minorHAnsi" w:cstheme="minorHAnsi"/>
          <w:highlight w:val="yellow"/>
          <w:u w:val="single"/>
        </w:rPr>
        <w:t>any person not a native-born or naturalized citizen</w:t>
      </w:r>
      <w:r w:rsidRPr="00F0311A">
        <w:rPr>
          <w:rFonts w:asciiTheme="minorHAnsi" w:eastAsia="Calibri" w:hAnsiTheme="minorHAnsi" w:cstheme="minorHAnsi"/>
          <w:u w:val="single"/>
        </w:rPr>
        <w:t xml:space="preserve"> of the United States; </w:t>
      </w:r>
      <w:r w:rsidRPr="00F0311A">
        <w:rPr>
          <w:rFonts w:asciiTheme="minorHAnsi" w:eastAsia="Calibri" w:hAnsiTheme="minorHAnsi" w:cstheme="minorHAnsi"/>
          <w:highlight w:val="yellow"/>
          <w:u w:val="single"/>
        </w:rPr>
        <w:t>but this definition shall not be held to include Indians of the United States not taxed or citizens of the islands</w:t>
      </w:r>
      <w:r w:rsidRPr="00F0311A">
        <w:rPr>
          <w:rFonts w:asciiTheme="minorHAnsi" w:eastAsia="Calibri" w:hAnsiTheme="minorHAnsi" w:cstheme="minorHAnsi"/>
          <w:u w:val="single"/>
        </w:rPr>
        <w:t xml:space="preserve"> under the jurisdiction of the United States."</w:t>
      </w:r>
      <w:r w:rsidRPr="00F0311A">
        <w:rPr>
          <w:rFonts w:asciiTheme="minorHAnsi" w:eastAsia="Calibri" w:hAnsiTheme="minorHAnsi" w:cstheme="minorHAnsi"/>
          <w:sz w:val="16"/>
        </w:rPr>
        <w:t xml:space="preserve"> 6 1 </w:t>
      </w:r>
      <w:r w:rsidRPr="00F0311A">
        <w:rPr>
          <w:rFonts w:asciiTheme="minorHAnsi" w:eastAsia="Calibri" w:hAnsiTheme="minorHAnsi" w:cstheme="minorHAnsi"/>
          <w:u w:val="single"/>
        </w:rPr>
        <w:t>With this definition, "</w:t>
      </w:r>
      <w:r w:rsidRPr="00F0311A">
        <w:rPr>
          <w:rFonts w:asciiTheme="minorHAnsi" w:eastAsia="Calibri" w:hAnsiTheme="minorHAnsi" w:cstheme="minorHAnsi"/>
          <w:highlight w:val="yellow"/>
          <w:u w:val="single"/>
        </w:rPr>
        <w:t>Indians of the United State</w:t>
      </w:r>
      <w:r w:rsidRPr="00F0311A">
        <w:rPr>
          <w:rFonts w:asciiTheme="minorHAnsi" w:eastAsia="Calibri" w:hAnsiTheme="minorHAnsi" w:cstheme="minorHAnsi"/>
          <w:u w:val="single"/>
        </w:rPr>
        <w:t xml:space="preserve">s" who </w:t>
      </w:r>
      <w:r w:rsidRPr="00F0311A">
        <w:rPr>
          <w:rFonts w:asciiTheme="minorHAnsi" w:eastAsia="Calibri" w:hAnsiTheme="minorHAnsi" w:cstheme="minorHAnsi"/>
          <w:highlight w:val="yellow"/>
          <w:u w:val="single"/>
        </w:rPr>
        <w:t>were "not taxed"</w:t>
      </w:r>
      <w:r w:rsidRPr="00F0311A">
        <w:rPr>
          <w:rFonts w:asciiTheme="minorHAnsi" w:eastAsia="Calibri" w:hAnsiTheme="minorHAnsi" w:cstheme="minorHAnsi"/>
          <w:u w:val="single"/>
        </w:rPr>
        <w:t xml:space="preserve"> were </w:t>
      </w:r>
      <w:r w:rsidRPr="00F0311A">
        <w:rPr>
          <w:rFonts w:asciiTheme="minorHAnsi" w:eastAsia="Calibri" w:hAnsiTheme="minorHAnsi" w:cstheme="minorHAnsi"/>
          <w:highlight w:val="yellow"/>
          <w:u w:val="single"/>
        </w:rPr>
        <w:t>clarified to be simultaneously neither aliens nor citizens</w:t>
      </w:r>
      <w:r w:rsidRPr="00F0311A">
        <w:rPr>
          <w:rFonts w:asciiTheme="minorHAnsi" w:eastAsia="Calibri" w:hAnsiTheme="minorHAnsi" w:cstheme="minorHAnsi"/>
          <w:u w:val="single"/>
        </w:rPr>
        <w:t xml:space="preserve"> of </w:t>
      </w:r>
      <w:proofErr w:type="spellStart"/>
      <w:r w:rsidRPr="00F0311A">
        <w:rPr>
          <w:rFonts w:asciiTheme="minorHAnsi" w:eastAsia="Calibri" w:hAnsiTheme="minorHAnsi" w:cstheme="minorHAnsi"/>
          <w:u w:val="single"/>
        </w:rPr>
        <w:t>te</w:t>
      </w:r>
      <w:proofErr w:type="spellEnd"/>
      <w:r w:rsidRPr="00F0311A">
        <w:rPr>
          <w:rFonts w:asciiTheme="minorHAnsi" w:eastAsia="Calibri" w:hAnsiTheme="minorHAnsi" w:cstheme="minorHAnsi"/>
          <w:u w:val="single"/>
        </w:rPr>
        <w:t xml:space="preserve"> United States. T</w:t>
      </w:r>
      <w:r w:rsidRPr="00F0311A">
        <w:rPr>
          <w:rFonts w:asciiTheme="minorHAnsi" w:eastAsia="Calibri" w:hAnsiTheme="minorHAnsi" w:cstheme="minorHAnsi"/>
          <w:sz w:val="16"/>
        </w:rPr>
        <w:t xml:space="preserve">his phrase, Indians not taxed, comes from Article I, Section 2 of the Constitution, which requires a census to be taken every ten years so that seats in the House of Representatives can be apportioned among the states.6 2 Section 2, in addition to including the infamous three-fifths of persons other than "free persons," excluded Indians not taxed, namely those Indians living on reservations or those who were in SPHERES comes in the section of the Membership chapter on "White Australia." Here, in examining the morality of the country's "White Australia policy," which barred non-Europeans from migrating to Australia for the first half of the twentieth century, </w:t>
      </w:r>
      <w:proofErr w:type="spellStart"/>
      <w:r w:rsidRPr="00F0311A">
        <w:rPr>
          <w:rFonts w:asciiTheme="minorHAnsi" w:eastAsia="Calibri" w:hAnsiTheme="minorHAnsi" w:cstheme="minorHAnsi"/>
          <w:sz w:val="16"/>
        </w:rPr>
        <w:t>Walzer</w:t>
      </w:r>
      <w:proofErr w:type="spellEnd"/>
      <w:r w:rsidRPr="00F0311A">
        <w:rPr>
          <w:rFonts w:asciiTheme="minorHAnsi" w:eastAsia="Calibri" w:hAnsiTheme="minorHAnsi" w:cstheme="minorHAnsi"/>
          <w:sz w:val="16"/>
        </w:rPr>
        <w:t xml:space="preserve"> writes, The right of white Australians to the great empty spaces of the subcontinent rested on nothing more than the claim they had staked, and enforced against the aboriginal population, before anyone else. That does not seem a right that one would readily defend in the face of necessitous men and women, clamoring for entry. WALZER, </w:t>
      </w:r>
      <w:proofErr w:type="spellStart"/>
      <w:r w:rsidRPr="00F0311A">
        <w:rPr>
          <w:rFonts w:asciiTheme="minorHAnsi" w:eastAsia="Calibri" w:hAnsiTheme="minorHAnsi" w:cstheme="minorHAnsi"/>
          <w:sz w:val="16"/>
        </w:rPr>
        <w:t>stipra</w:t>
      </w:r>
      <w:proofErr w:type="spellEnd"/>
      <w:r w:rsidRPr="00F0311A">
        <w:rPr>
          <w:rFonts w:asciiTheme="minorHAnsi" w:eastAsia="Calibri" w:hAnsiTheme="minorHAnsi" w:cstheme="minorHAnsi"/>
          <w:sz w:val="16"/>
        </w:rPr>
        <w:t xml:space="preserve"> note 51, at 46. </w:t>
      </w:r>
      <w:proofErr w:type="spellStart"/>
      <w:r w:rsidRPr="00F0311A">
        <w:rPr>
          <w:rFonts w:asciiTheme="minorHAnsi" w:eastAsia="Calibri" w:hAnsiTheme="minorHAnsi" w:cstheme="minorHAnsi"/>
          <w:sz w:val="16"/>
        </w:rPr>
        <w:t>Walzer</w:t>
      </w:r>
      <w:proofErr w:type="spellEnd"/>
      <w:r w:rsidRPr="00F0311A">
        <w:rPr>
          <w:rFonts w:asciiTheme="minorHAnsi" w:eastAsia="Calibri" w:hAnsiTheme="minorHAnsi" w:cstheme="minorHAnsi"/>
          <w:sz w:val="16"/>
        </w:rPr>
        <w:t xml:space="preserve"> is here, thus, not measuring the claim of the indigenous versus the white settler, but the claim of the white settler against the Asian migrant</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Whatever claim the indigenous</w:t>
      </w:r>
      <w:r w:rsidRPr="00F0311A">
        <w:rPr>
          <w:rFonts w:asciiTheme="minorHAnsi" w:eastAsia="Calibri" w:hAnsiTheme="minorHAnsi" w:cstheme="minorHAnsi"/>
          <w:u w:val="single"/>
        </w:rPr>
        <w:t xml:space="preserve"> might </w:t>
      </w:r>
      <w:r w:rsidRPr="00F0311A">
        <w:rPr>
          <w:rFonts w:asciiTheme="minorHAnsi" w:eastAsia="Calibri" w:hAnsiTheme="minorHAnsi" w:cstheme="minorHAnsi"/>
          <w:highlight w:val="yellow"/>
          <w:u w:val="single"/>
        </w:rPr>
        <w:t>have is not addressed</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roaming individually</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in unsettled areas of the country</w:t>
      </w:r>
      <w:r w:rsidRPr="00F0311A">
        <w:rPr>
          <w:rFonts w:asciiTheme="minorHAnsi" w:eastAsia="Calibri" w:hAnsiTheme="minorHAnsi" w:cstheme="minorHAnsi"/>
          <w:u w:val="single"/>
        </w:rPr>
        <w:t xml:space="preserve">.63 </w:t>
      </w:r>
      <w:r w:rsidRPr="00F0311A">
        <w:rPr>
          <w:rFonts w:asciiTheme="minorHAnsi" w:eastAsia="Calibri" w:hAnsiTheme="minorHAnsi" w:cstheme="minorHAnsi"/>
          <w:highlight w:val="yellow"/>
          <w:u w:val="single"/>
        </w:rPr>
        <w:t>Those to be taxed and enumerated were those</w:t>
      </w:r>
      <w:r w:rsidRPr="00F0311A">
        <w:rPr>
          <w:rFonts w:asciiTheme="minorHAnsi" w:eastAsia="Calibri" w:hAnsiTheme="minorHAnsi" w:cstheme="minorHAnsi"/>
          <w:u w:val="single"/>
        </w:rPr>
        <w:t xml:space="preserve"> who had renounced tribal rule and </w:t>
      </w:r>
      <w:r w:rsidRPr="00F0311A">
        <w:rPr>
          <w:rFonts w:asciiTheme="minorHAnsi" w:eastAsia="Calibri" w:hAnsiTheme="minorHAnsi" w:cstheme="minorHAnsi"/>
          <w:highlight w:val="yellow"/>
          <w:u w:val="single"/>
        </w:rPr>
        <w:t xml:space="preserve">who under state or territorial laws, </w:t>
      </w:r>
      <w:r w:rsidRPr="00F0311A">
        <w:rPr>
          <w:rFonts w:asciiTheme="minorHAnsi" w:eastAsia="Calibri" w:hAnsiTheme="minorHAnsi" w:cstheme="minorHAnsi"/>
          <w:b/>
          <w:highlight w:val="yellow"/>
          <w:u w:val="single"/>
        </w:rPr>
        <w:t>at least in theory, exercised the rights of citizens</w:t>
      </w:r>
      <w:r w:rsidRPr="00F0311A">
        <w:rPr>
          <w:rFonts w:asciiTheme="minorHAnsi" w:eastAsia="Calibri" w:hAnsiTheme="minorHAnsi" w:cstheme="minorHAnsi"/>
          <w:b/>
          <w:sz w:val="16"/>
        </w:rPr>
        <w:t>.</w:t>
      </w:r>
      <w:r w:rsidRPr="00F0311A">
        <w:rPr>
          <w:rFonts w:asciiTheme="minorHAnsi" w:eastAsia="Calibri" w:hAnsiTheme="minorHAnsi" w:cstheme="minorHAnsi"/>
          <w:sz w:val="16"/>
        </w:rPr>
        <w:t xml:space="preserve">6 4 As Kevin </w:t>
      </w:r>
      <w:proofErr w:type="spellStart"/>
      <w:r w:rsidRPr="00F0311A">
        <w:rPr>
          <w:rFonts w:asciiTheme="minorHAnsi" w:eastAsia="Calibri" w:hAnsiTheme="minorHAnsi" w:cstheme="minorHAnsi"/>
          <w:sz w:val="16"/>
        </w:rPr>
        <w:t>Bruyneel</w:t>
      </w:r>
      <w:proofErr w:type="spellEnd"/>
      <w:r w:rsidRPr="00F0311A">
        <w:rPr>
          <w:rFonts w:asciiTheme="minorHAnsi" w:eastAsia="Calibri" w:hAnsiTheme="minorHAnsi" w:cstheme="minorHAnsi"/>
          <w:sz w:val="16"/>
        </w:rPr>
        <w:t xml:space="preserve"> notes, </w:t>
      </w:r>
      <w:r w:rsidRPr="00F0311A">
        <w:rPr>
          <w:rFonts w:asciiTheme="minorHAnsi" w:eastAsia="Calibri" w:hAnsiTheme="minorHAnsi" w:cstheme="minorHAnsi"/>
          <w:u w:val="single"/>
        </w:rPr>
        <w:t>people who have been excluded from American politics usually view the codification of their citizenship status as an unambiguously positive political development</w:t>
      </w:r>
      <w:r w:rsidRPr="00F0311A">
        <w:rPr>
          <w:rFonts w:asciiTheme="minorHAnsi" w:eastAsia="Calibri" w:hAnsiTheme="minorHAnsi" w:cstheme="minorHAnsi"/>
          <w:sz w:val="16"/>
        </w:rPr>
        <w:t xml:space="preserve">.65 </w:t>
      </w:r>
      <w:r w:rsidRPr="00F0311A">
        <w:rPr>
          <w:rFonts w:asciiTheme="minorHAnsi" w:eastAsia="Calibri" w:hAnsiTheme="minorHAnsi" w:cstheme="minorHAnsi"/>
          <w:u w:val="single"/>
        </w:rPr>
        <w:t xml:space="preserve">This has not been the case for </w:t>
      </w:r>
      <w:r w:rsidRPr="00F0311A">
        <w:rPr>
          <w:rFonts w:asciiTheme="minorHAnsi" w:eastAsia="Calibri" w:hAnsiTheme="minorHAnsi" w:cstheme="minorHAnsi"/>
          <w:highlight w:val="yellow"/>
          <w:u w:val="single"/>
        </w:rPr>
        <w:t>many indigenous peoples</w:t>
      </w:r>
      <w:r w:rsidRPr="00F0311A">
        <w:rPr>
          <w:rFonts w:asciiTheme="minorHAnsi" w:eastAsia="Calibri" w:hAnsiTheme="minorHAnsi" w:cstheme="minorHAnsi"/>
          <w:u w:val="single"/>
        </w:rPr>
        <w:t xml:space="preserve">, who </w:t>
      </w:r>
      <w:r w:rsidRPr="00F0311A">
        <w:rPr>
          <w:rFonts w:asciiTheme="minorHAnsi" w:eastAsia="Calibri" w:hAnsiTheme="minorHAnsi" w:cstheme="minorHAnsi"/>
          <w:highlight w:val="yellow"/>
          <w:u w:val="single"/>
        </w:rPr>
        <w:t>refused the submersion of their political identities into the U.S. nation-state.</w:t>
      </w:r>
      <w:r w:rsidRPr="00F0311A">
        <w:rPr>
          <w:rFonts w:asciiTheme="minorHAnsi" w:eastAsia="Calibri" w:hAnsiTheme="minorHAnsi" w:cstheme="minorHAnsi"/>
          <w:sz w:val="16"/>
        </w:rPr>
        <w:t xml:space="preserve"> The history of what happened reflects the ambiguous position of indigenous peoples to the U.S. state, as simultaneously both inside and outside</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For many years, treaties or special acts of Congress were the only avenue available for indigenous people</w:t>
      </w:r>
      <w:r w:rsidRPr="00F0311A">
        <w:rPr>
          <w:rFonts w:asciiTheme="minorHAnsi" w:eastAsia="Calibri" w:hAnsiTheme="minorHAnsi" w:cstheme="minorHAnsi"/>
          <w:u w:val="single"/>
        </w:rPr>
        <w:t xml:space="preserve"> to gain U.S. citizen status. As the </w:t>
      </w:r>
      <w:r w:rsidRPr="00F0311A">
        <w:rPr>
          <w:rFonts w:asciiTheme="minorHAnsi" w:eastAsia="Calibri" w:hAnsiTheme="minorHAnsi" w:cstheme="minorHAnsi"/>
          <w:highlight w:val="yellow"/>
          <w:u w:val="single"/>
        </w:rPr>
        <w:t xml:space="preserve">United States concluded </w:t>
      </w:r>
      <w:r w:rsidRPr="00F0311A">
        <w:rPr>
          <w:rFonts w:asciiTheme="minorHAnsi" w:eastAsia="Calibri" w:hAnsiTheme="minorHAnsi" w:cstheme="minorHAnsi"/>
          <w:u w:val="single"/>
        </w:rPr>
        <w:t xml:space="preserve">treaties with Indian tribes, it often </w:t>
      </w:r>
      <w:r w:rsidRPr="00F0311A">
        <w:rPr>
          <w:rFonts w:asciiTheme="minorHAnsi" w:eastAsia="Calibri" w:hAnsiTheme="minorHAnsi" w:cstheme="minorHAnsi"/>
          <w:highlight w:val="yellow"/>
          <w:u w:val="single"/>
        </w:rPr>
        <w:t>used such</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treaties to promote assimilation in the form of the relinquishment of tribal allegiance and the imposition of an individual property rights regime. Collective membership, identity, and rights were thus ceded in exchange for legal recognition by the state as a citizen</w:t>
      </w:r>
      <w:r w:rsidRPr="00F0311A">
        <w:rPr>
          <w:rFonts w:asciiTheme="minorHAnsi" w:eastAsia="Calibri" w:hAnsiTheme="minorHAnsi" w:cstheme="minorHAnsi"/>
          <w:u w:val="single"/>
        </w:rPr>
        <w:t>. 66 Acts of Congress included the Dawes Severalty Act of 1887, which promised citizenship to individual Indian property owners who severed all tribal relations, as well as a 1919 Act providing U.S. citizenship as a benefit of military service to those Indians who had served in the U.S. Armed Forces during World War 1</w:t>
      </w:r>
      <w:r w:rsidRPr="00F0311A">
        <w:rPr>
          <w:rFonts w:asciiTheme="minorHAnsi" w:eastAsia="Calibri" w:hAnsiTheme="minorHAnsi" w:cstheme="minorHAnsi"/>
          <w:sz w:val="16"/>
        </w:rPr>
        <w:t xml:space="preserve">.67 While the Supreme Court in the 1857 Dred Scott decision restricted the definition of citizen in the United States to white persons (blacks being of an "inferior order"), 68 after the Civil War the definition was expanded. The Civil Rights Act of 1866 created a general rule of birthright citizenship, stating that "all persons </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in the United States and not subject to any foreign power, excluding Indians not taxed, are hereby declared to be citizens of the United States." 6 9 The framers of the Fourteenth Amendment then added similar language to the Constitution to ensure that the Civil Rights Act would have its intended power. In the Fourteenth Amendment, the guarantee of citizenship is stated as follows: "All persons born or naturalized in the United States, and subject to the jurisdiction thereof, are citizens of the United States and of the State wherein they reside." their own sovereignty.7 And in the 1885 Supreme Court decision Elk v. Wilkins, the Court had held that an Indian who had voluntarily separated from his tribe and taken residence among the white citizens in a state, but had not been naturalized or subject to taxation, was not a citizen of the United States under the Fourteenth Amendment.78 John Elk had sought to vote in the Omaha general election and was refused.79 According to Bethany Berger, Elk was Winnebago. She suggests that Elk's plea </w:t>
      </w:r>
      <w:r w:rsidRPr="00F0311A">
        <w:rPr>
          <w:rFonts w:asciiTheme="minorHAnsi" w:eastAsia="Calibri" w:hAnsiTheme="minorHAnsi" w:cstheme="minorHAnsi"/>
          <w:u w:val="single"/>
        </w:rPr>
        <w:t xml:space="preserve">for U.S. citizenship was likely an attempt to escape the whims of federal control, given the likelihood that he had experienced a lifetime of forced removals. 80 The Court held that Elk was not deprived of his right to vote, since he was not a U.S. citizen.81 </w:t>
      </w:r>
      <w:r w:rsidRPr="00F0311A">
        <w:rPr>
          <w:rFonts w:asciiTheme="minorHAnsi" w:eastAsia="Calibri" w:hAnsiTheme="minorHAnsi" w:cstheme="minorHAnsi"/>
          <w:b/>
          <w:highlight w:val="yellow"/>
          <w:u w:val="single"/>
        </w:rPr>
        <w:t xml:space="preserve">To be a citizen of the United States, noted the Court, is a political privilege that no one, not </w:t>
      </w:r>
      <w:proofErr w:type="spellStart"/>
      <w:r w:rsidRPr="00F0311A">
        <w:rPr>
          <w:rFonts w:asciiTheme="minorHAnsi" w:eastAsia="Calibri" w:hAnsiTheme="minorHAnsi" w:cstheme="minorHAnsi"/>
          <w:b/>
          <w:highlight w:val="yellow"/>
          <w:u w:val="single"/>
        </w:rPr>
        <w:t>bom</w:t>
      </w:r>
      <w:proofErr w:type="spellEnd"/>
      <w:r w:rsidRPr="00F0311A">
        <w:rPr>
          <w:rFonts w:asciiTheme="minorHAnsi" w:eastAsia="Calibri" w:hAnsiTheme="minorHAnsi" w:cstheme="minorHAnsi"/>
          <w:b/>
          <w:highlight w:val="yellow"/>
          <w:u w:val="single"/>
        </w:rPr>
        <w:t xml:space="preserve"> to this privilege, can assume without the government's consent in some form</w:t>
      </w:r>
      <w:r w:rsidRPr="00F0311A">
        <w:rPr>
          <w:rFonts w:asciiTheme="minorHAnsi" w:eastAsia="Calibri" w:hAnsiTheme="minorHAnsi" w:cstheme="minorHAnsi"/>
          <w:b/>
          <w:sz w:val="16"/>
        </w:rPr>
        <w:t>.82</w:t>
      </w:r>
      <w:r w:rsidRPr="00F0311A">
        <w:rPr>
          <w:rFonts w:asciiTheme="minorHAnsi" w:eastAsia="Calibri" w:hAnsiTheme="minorHAnsi" w:cstheme="minorHAnsi"/>
          <w:sz w:val="16"/>
        </w:rPr>
        <w:t xml:space="preserve"> Thus, Indians such as Elk were neither aliens nor citizens. This only shifted in 1924 when Congress unilaterally conferred U.S. citizenship on indigenous people born in the United States via statute. 83 Thus, today, the Immigration and Nationality Act clarifies that nationals and citizens of the United States at birth includes [1] a person born in the United States, and subject to the jurisdiction thereof, [or 2] a person born in the United States to a member of an Indian, Eskimo, Aleutian, or other aboriginal tribe: </w:t>
      </w:r>
      <w:proofErr w:type="spellStart"/>
      <w:r w:rsidRPr="00F0311A">
        <w:rPr>
          <w:rFonts w:asciiTheme="minorHAnsi" w:eastAsia="Calibri" w:hAnsiTheme="minorHAnsi" w:cstheme="minorHAnsi"/>
          <w:sz w:val="16"/>
        </w:rPr>
        <w:t>Prodided</w:t>
      </w:r>
      <w:proofErr w:type="spellEnd"/>
      <w:r w:rsidRPr="00F0311A">
        <w:rPr>
          <w:rFonts w:asciiTheme="minorHAnsi" w:eastAsia="Calibri" w:hAnsiTheme="minorHAnsi" w:cstheme="minorHAnsi"/>
          <w:sz w:val="16"/>
        </w:rPr>
        <w:t>, That the granting of citizenship under this subsection shall not in any manner impair or otherwise affect the right of such person to tribal or other property. Recall that John Elk was also not a citizen of the United States because he had not naturalized</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For Indians born within the United States, naturalization became possible two years</w:t>
      </w:r>
      <w:r w:rsidRPr="00F0311A">
        <w:rPr>
          <w:rFonts w:asciiTheme="minorHAnsi" w:eastAsia="Calibri" w:hAnsiTheme="minorHAnsi" w:cstheme="minorHAnsi"/>
          <w:sz w:val="16"/>
        </w:rPr>
        <w:t xml:space="preserve"> after Elk v. Wilkins under the Dawes Act, also known as the General Allotment Act, </w:t>
      </w:r>
      <w:r w:rsidRPr="00F0311A">
        <w:rPr>
          <w:rFonts w:asciiTheme="minorHAnsi" w:eastAsia="Calibri" w:hAnsiTheme="minorHAnsi" w:cstheme="minorHAnsi"/>
          <w:u w:val="single"/>
        </w:rPr>
        <w:t xml:space="preserve">which </w:t>
      </w:r>
      <w:r w:rsidRPr="00F0311A">
        <w:rPr>
          <w:rFonts w:asciiTheme="minorHAnsi" w:eastAsia="Calibri" w:hAnsiTheme="minorHAnsi" w:cstheme="minorHAnsi"/>
          <w:highlight w:val="yellow"/>
          <w:u w:val="single"/>
        </w:rPr>
        <w:t>created a system for the destruction of communal reservation lands and the individualized assimilation</w:t>
      </w:r>
      <w:r w:rsidRPr="00F0311A">
        <w:rPr>
          <w:rFonts w:asciiTheme="minorHAnsi" w:eastAsia="Calibri" w:hAnsiTheme="minorHAnsi" w:cstheme="minorHAnsi"/>
          <w:u w:val="single"/>
        </w:rPr>
        <w:t xml:space="preserve"> of Native America</w:t>
      </w:r>
      <w:r w:rsidRPr="00F0311A">
        <w:rPr>
          <w:rFonts w:asciiTheme="minorHAnsi" w:eastAsia="Calibri" w:hAnsiTheme="minorHAnsi" w:cstheme="minorHAnsi"/>
          <w:sz w:val="16"/>
        </w:rPr>
        <w:t>ns. 84 In the words of Teddy Roosevelt</w:t>
      </w:r>
      <w:r w:rsidRPr="00F0311A">
        <w:rPr>
          <w:rFonts w:asciiTheme="minorHAnsi" w:eastAsia="Calibri" w:hAnsiTheme="minorHAnsi" w:cstheme="minorHAnsi"/>
          <w:u w:val="single"/>
        </w:rPr>
        <w:t xml:space="preserve">, this law </w:t>
      </w:r>
      <w:r w:rsidRPr="00F0311A">
        <w:rPr>
          <w:rFonts w:asciiTheme="minorHAnsi" w:eastAsia="Calibri" w:hAnsiTheme="minorHAnsi" w:cstheme="minorHAnsi"/>
          <w:highlight w:val="yellow"/>
          <w:u w:val="single"/>
        </w:rPr>
        <w:t>was "a mighty pulverizing engine to break up the tribal mass.</w:t>
      </w:r>
      <w:r w:rsidRPr="00F0311A">
        <w:rPr>
          <w:rFonts w:asciiTheme="minorHAnsi" w:eastAsia="Calibri" w:hAnsiTheme="minorHAnsi" w:cstheme="minorHAnsi"/>
          <w:sz w:val="16"/>
        </w:rPr>
        <w:t xml:space="preserve">" 85 Under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act, parcels between 40 and 160 acres were allotted to individual Indians, and title was held in trust by the federal government for twenty- five years. 86 At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conclusion of the trust period, after the </w:t>
      </w:r>
      <w:proofErr w:type="spellStart"/>
      <w:r w:rsidRPr="00F0311A">
        <w:rPr>
          <w:rFonts w:asciiTheme="minorHAnsi" w:eastAsia="Calibri" w:hAnsiTheme="minorHAnsi" w:cstheme="minorHAnsi"/>
          <w:sz w:val="16"/>
        </w:rPr>
        <w:t>allottee</w:t>
      </w:r>
      <w:proofErr w:type="spellEnd"/>
      <w:r w:rsidRPr="00F0311A">
        <w:rPr>
          <w:rFonts w:asciiTheme="minorHAnsi" w:eastAsia="Calibri" w:hAnsiTheme="minorHAnsi" w:cstheme="minorHAnsi"/>
          <w:sz w:val="16"/>
        </w:rPr>
        <w:t xml:space="preserve"> had established "competency" as a private property holder and as a member of American society, the individual Indian would receive title to the land in fee simple and become a </w:t>
      </w:r>
      <w:proofErr w:type="spellStart"/>
      <w:r w:rsidRPr="00F0311A">
        <w:rPr>
          <w:rFonts w:asciiTheme="minorHAnsi" w:eastAsia="Calibri" w:hAnsiTheme="minorHAnsi" w:cstheme="minorHAnsi"/>
          <w:sz w:val="16"/>
        </w:rPr>
        <w:t>U.S.citizen</w:t>
      </w:r>
      <w:proofErr w:type="spellEnd"/>
      <w:r w:rsidRPr="00F0311A">
        <w:rPr>
          <w:rFonts w:asciiTheme="minorHAnsi" w:eastAsia="Calibri" w:hAnsiTheme="minorHAnsi" w:cstheme="minorHAnsi"/>
          <w:sz w:val="16"/>
        </w:rPr>
        <w:t>. 87 Competency was correlated with industry, which was correlated with having some modicum of white blood.</w:t>
      </w:r>
      <w:r w:rsidRPr="00F0311A">
        <w:rPr>
          <w:rFonts w:asciiTheme="minorHAnsi" w:eastAsia="Calibri" w:hAnsiTheme="minorHAnsi" w:cstheme="minorHAnsi"/>
          <w:u w:val="single"/>
        </w:rPr>
        <w:t xml:space="preserve">88 </w:t>
      </w:r>
      <w:r w:rsidRPr="00F0311A">
        <w:rPr>
          <w:rFonts w:asciiTheme="minorHAnsi" w:eastAsia="Calibri" w:hAnsiTheme="minorHAnsi" w:cstheme="minorHAnsi"/>
          <w:highlight w:val="yellow"/>
          <w:u w:val="single"/>
        </w:rPr>
        <w:t>Full-blood Indians were considered legally incompetent.</w:t>
      </w:r>
      <w:r w:rsidRPr="00F0311A">
        <w:rPr>
          <w:rFonts w:asciiTheme="minorHAnsi" w:eastAsia="Calibri" w:hAnsiTheme="minorHAnsi" w:cstheme="minorHAnsi"/>
          <w:u w:val="single"/>
        </w:rPr>
        <w:t xml:space="preserve"> </w:t>
      </w:r>
      <w:r w:rsidRPr="00F0311A">
        <w:rPr>
          <w:rFonts w:asciiTheme="minorHAnsi" w:eastAsia="Calibri" w:hAnsiTheme="minorHAnsi" w:cstheme="minorHAnsi"/>
          <w:b/>
          <w:highlight w:val="yellow"/>
          <w:u w:val="single"/>
        </w:rPr>
        <w:t xml:space="preserve">The allotment process opened the way for nonindigenous persons to buy property within the historical boundaries of tribal territory, amounting to a divestment of two-thirds of </w:t>
      </w:r>
      <w:proofErr w:type="spellStart"/>
      <w:r w:rsidRPr="00F0311A">
        <w:rPr>
          <w:rFonts w:asciiTheme="minorHAnsi" w:eastAsia="Calibri" w:hAnsiTheme="minorHAnsi" w:cstheme="minorHAnsi"/>
          <w:b/>
          <w:highlight w:val="yellow"/>
          <w:u w:val="single"/>
        </w:rPr>
        <w:t>te</w:t>
      </w:r>
      <w:proofErr w:type="spellEnd"/>
      <w:r w:rsidRPr="00F0311A">
        <w:rPr>
          <w:rFonts w:asciiTheme="minorHAnsi" w:eastAsia="Calibri" w:hAnsiTheme="minorHAnsi" w:cstheme="minorHAnsi"/>
          <w:b/>
          <w:highlight w:val="yellow"/>
          <w:u w:val="single"/>
        </w:rPr>
        <w:t xml:space="preserve"> reservation land base</w:t>
      </w:r>
      <w:r w:rsidRPr="00F0311A">
        <w:rPr>
          <w:rFonts w:asciiTheme="minorHAnsi" w:eastAsia="Calibri" w:hAnsiTheme="minorHAnsi" w:cstheme="minorHAnsi"/>
          <w:highlight w:val="yellow"/>
          <w:u w:val="single"/>
        </w:rPr>
        <w:t>.</w:t>
      </w:r>
      <w:r w:rsidRPr="00F0311A">
        <w:rPr>
          <w:rFonts w:asciiTheme="minorHAnsi" w:eastAsia="Calibri" w:hAnsiTheme="minorHAnsi" w:cstheme="minorHAnsi"/>
          <w:u w:val="single"/>
        </w:rPr>
        <w:t>89 For Indians born outside the United States, naturalization was not a possibility for many decades still</w:t>
      </w:r>
      <w:r w:rsidRPr="00F0311A">
        <w:rPr>
          <w:rFonts w:asciiTheme="minorHAnsi" w:eastAsia="Calibri" w:hAnsiTheme="minorHAnsi" w:cstheme="minorHAnsi"/>
          <w:sz w:val="16"/>
        </w:rPr>
        <w:t xml:space="preserve">. The U.S. Constitution empowers Congress to come up with a uniform rule of naturalization; Congress chose to enact a racial bar so that from 1790 to 1870 only white persons could naturalize. 90 In 1870, Congress added the provision also allowing aliens of African nativity and persons of African descent to naturalize. 91 Subsequently </w:t>
      </w:r>
      <w:proofErr w:type="spellStart"/>
      <w:r w:rsidRPr="00F0311A">
        <w:rPr>
          <w:rFonts w:asciiTheme="minorHAnsi" w:eastAsia="Calibri" w:hAnsiTheme="minorHAnsi" w:cstheme="minorHAnsi"/>
          <w:sz w:val="16"/>
        </w:rPr>
        <w:t>tere</w:t>
      </w:r>
      <w:proofErr w:type="spellEnd"/>
      <w:r w:rsidRPr="00F0311A">
        <w:rPr>
          <w:rFonts w:asciiTheme="minorHAnsi" w:eastAsia="Calibri" w:hAnsiTheme="minorHAnsi" w:cstheme="minorHAnsi"/>
          <w:sz w:val="16"/>
        </w:rPr>
        <w:t xml:space="preserve"> were three cases of North American Indians seeking to naturalize; all were barred. The first case involved Frank Camille, </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in British Columbia to a white father and an Indian mother and residing since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age of seventeen in Oregon. The court in 1880 decided that he was not a white person and therefore was ineligible to naturalize. 92 As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court said, meditating upon the meaning of whiteness, the 1870 proffering of citizenship to those from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"dark continent," of African nativity"-thereby proffering the boon of American citizenship to the comparatively savage and strange inhabitants of </w:t>
      </w:r>
      <w:proofErr w:type="spellStart"/>
      <w:r w:rsidRPr="00F0311A">
        <w:rPr>
          <w:rFonts w:asciiTheme="minorHAnsi" w:eastAsia="Calibri" w:hAnsiTheme="minorHAnsi" w:cstheme="minorHAnsi"/>
          <w:sz w:val="16"/>
        </w:rPr>
        <w:t>the"dark</w:t>
      </w:r>
      <w:proofErr w:type="spellEnd"/>
      <w:r w:rsidRPr="00F0311A">
        <w:rPr>
          <w:rFonts w:asciiTheme="minorHAnsi" w:eastAsia="Calibri" w:hAnsiTheme="minorHAnsi" w:cstheme="minorHAnsi"/>
          <w:sz w:val="16"/>
        </w:rPr>
        <w:t xml:space="preserve"> continent," while withholding it from the intermediate and much-better-qualified red and yellow races. However, there is this to be said in excuse for this seeming :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negroes of Africa were not likely to emigrate to </w:t>
      </w:r>
      <w:proofErr w:type="spellStart"/>
      <w:r w:rsidRPr="00F0311A">
        <w:rPr>
          <w:rFonts w:asciiTheme="minorHAnsi" w:eastAsia="Calibri" w:hAnsiTheme="minorHAnsi" w:cstheme="minorHAnsi"/>
          <w:sz w:val="16"/>
        </w:rPr>
        <w:t>thiscountry</w:t>
      </w:r>
      <w:proofErr w:type="spellEnd"/>
      <w:r w:rsidRPr="00F0311A">
        <w:rPr>
          <w:rFonts w:asciiTheme="minorHAnsi" w:eastAsia="Calibri" w:hAnsiTheme="minorHAnsi" w:cstheme="minorHAnsi"/>
          <w:sz w:val="16"/>
        </w:rPr>
        <w:t xml:space="preserve">, and therefore the provision concerning them was merely a harmless piece of legislative buncombe, while the Indian and Chinaman were in our midst, and at our doors and only too willing to assume the mantle of American sovereignty, which we ostentatiously offered to the African, but denied to them.... </w:t>
      </w:r>
      <w:r w:rsidRPr="00F0311A">
        <w:rPr>
          <w:rFonts w:asciiTheme="minorHAnsi" w:eastAsia="Calibri" w:hAnsiTheme="minorHAnsi" w:cstheme="minorHAnsi"/>
          <w:u w:val="single"/>
        </w:rPr>
        <w:t xml:space="preserve">[W]hat is </w:t>
      </w:r>
      <w:proofErr w:type="spellStart"/>
      <w:r w:rsidRPr="00F0311A">
        <w:rPr>
          <w:rFonts w:asciiTheme="minorHAnsi" w:eastAsia="Calibri" w:hAnsiTheme="minorHAnsi" w:cstheme="minorHAnsi"/>
          <w:u w:val="single"/>
        </w:rPr>
        <w:t>te</w:t>
      </w:r>
      <w:proofErr w:type="spellEnd"/>
      <w:r w:rsidRPr="00F0311A">
        <w:rPr>
          <w:rFonts w:asciiTheme="minorHAnsi" w:eastAsia="Calibri" w:hAnsiTheme="minorHAnsi" w:cstheme="minorHAnsi"/>
          <w:u w:val="single"/>
        </w:rPr>
        <w:t xml:space="preserve"> status in this respect of </w:t>
      </w:r>
      <w:proofErr w:type="spellStart"/>
      <w:r w:rsidRPr="00F0311A">
        <w:rPr>
          <w:rFonts w:asciiTheme="minorHAnsi" w:eastAsia="Calibri" w:hAnsiTheme="minorHAnsi" w:cstheme="minorHAnsi"/>
          <w:u w:val="single"/>
        </w:rPr>
        <w:t>te</w:t>
      </w:r>
      <w:proofErr w:type="spellEnd"/>
      <w:r w:rsidRPr="00F0311A">
        <w:rPr>
          <w:rFonts w:asciiTheme="minorHAnsi" w:eastAsia="Calibri" w:hAnsiTheme="minorHAnsi" w:cstheme="minorHAnsi"/>
          <w:u w:val="single"/>
        </w:rPr>
        <w:t xml:space="preserve"> petitioner, who is a person of one-half Indian blood?</w:t>
      </w:r>
      <w:r w:rsidRPr="00F0311A">
        <w:rPr>
          <w:rFonts w:asciiTheme="minorHAnsi" w:eastAsia="Calibri" w:hAnsiTheme="minorHAnsi" w:cstheme="minorHAnsi"/>
          <w:sz w:val="16"/>
        </w:rPr>
        <w:t xml:space="preserve"> • .. [T]he petitioner is not entitled to be considered a white man. As </w:t>
      </w:r>
      <w:proofErr w:type="spellStart"/>
      <w:r w:rsidRPr="00F0311A">
        <w:rPr>
          <w:rFonts w:asciiTheme="minorHAnsi" w:eastAsia="Calibri" w:hAnsiTheme="minorHAnsi" w:cstheme="minorHAnsi"/>
          <w:sz w:val="16"/>
        </w:rPr>
        <w:t>amatter</w:t>
      </w:r>
      <w:proofErr w:type="spellEnd"/>
      <w:r w:rsidRPr="00F0311A">
        <w:rPr>
          <w:rFonts w:asciiTheme="minorHAnsi" w:eastAsia="Calibri" w:hAnsiTheme="minorHAnsi" w:cstheme="minorHAnsi"/>
          <w:sz w:val="16"/>
        </w:rPr>
        <w:t xml:space="preserve"> of fact, he is as much an Indian as a white person, and might be classed with the one race as properly as the other. Strictly speaking, he belongs to neither.93 Ten years later, Samuel Burton, described as an "Indian" and a "native of </w:t>
      </w:r>
      <w:proofErr w:type="spellStart"/>
      <w:r w:rsidRPr="00F0311A">
        <w:rPr>
          <w:rFonts w:asciiTheme="minorHAnsi" w:eastAsia="Calibri" w:hAnsiTheme="minorHAnsi" w:cstheme="minorHAnsi"/>
          <w:sz w:val="16"/>
        </w:rPr>
        <w:t>ritish</w:t>
      </w:r>
      <w:proofErr w:type="spellEnd"/>
      <w:r w:rsidRPr="00F0311A">
        <w:rPr>
          <w:rFonts w:asciiTheme="minorHAnsi" w:eastAsia="Calibri" w:hAnsiTheme="minorHAnsi" w:cstheme="minorHAnsi"/>
          <w:sz w:val="16"/>
        </w:rPr>
        <w:t xml:space="preserve"> Columbia, now and for many years a resident of Alaska," sought to naturalize. 94 This </w:t>
      </w:r>
      <w:r w:rsidRPr="00F0311A">
        <w:rPr>
          <w:rFonts w:asciiTheme="minorHAnsi" w:eastAsia="Calibri" w:hAnsiTheme="minorHAnsi" w:cstheme="minorHAnsi"/>
          <w:u w:val="single"/>
        </w:rPr>
        <w:t>naturalization was denied by the court, noting that the treaty of cession between the United States and Russia allowed that "the uncivilized tribes will be subject to such laws and regulations as the United States may from time to time adopt in regard to aboriginal tribes of that country," and that there appeared no law of the United States whereby Burton might be admitted to citizenship</w:t>
      </w:r>
      <w:r w:rsidRPr="00F0311A">
        <w:rPr>
          <w:rFonts w:asciiTheme="minorHAnsi" w:eastAsia="Calibri" w:hAnsiTheme="minorHAnsi" w:cstheme="minorHAnsi"/>
          <w:sz w:val="16"/>
        </w:rPr>
        <w:t xml:space="preserve"> . Lastly, in the 1938 case In re Cruz, a man whose father was Indian and whose mother was half African and half Indian presented the sole published case of a litigant arguing that he should be considered of African descent or nativity, rather than white, for purposes of surmounting the racial bar to naturalization.96 In an inverse relationship to the law of hypodescent or one drop rule, which the court acknowledged in many contexts recognized persons with only one-eighth negro blood to be a person of color, the court held that "[</w:t>
      </w:r>
      <w:proofErr w:type="spellStart"/>
      <w:r w:rsidRPr="00F0311A">
        <w:rPr>
          <w:rFonts w:asciiTheme="minorHAnsi" w:eastAsia="Calibri" w:hAnsiTheme="minorHAnsi" w:cstheme="minorHAnsi"/>
          <w:sz w:val="16"/>
        </w:rPr>
        <w:t>i</w:t>
      </w:r>
      <w:proofErr w:type="spellEnd"/>
      <w:r w:rsidRPr="00F0311A">
        <w:rPr>
          <w:rFonts w:asciiTheme="minorHAnsi" w:eastAsia="Calibri" w:hAnsiTheme="minorHAnsi" w:cstheme="minorHAnsi"/>
          <w:sz w:val="16"/>
        </w:rPr>
        <w:t xml:space="preserve">]t would therefore seem entirely Incongruous to reason that the words 'African descent' should be construed to be less exacting in denoting eligibility for naturalization, than the term 'white persons,' when white persons had to be more than one-half white to be considered white. Cruz was thus not sufficiently African to claim American citizenship. 9 At the -same time </w:t>
      </w:r>
      <w:r w:rsidRPr="00F0311A">
        <w:rPr>
          <w:rFonts w:asciiTheme="minorHAnsi" w:eastAsia="Calibri" w:hAnsiTheme="minorHAnsi" w:cstheme="minorHAnsi"/>
          <w:u w:val="single"/>
        </w:rPr>
        <w:t xml:space="preserve">these </w:t>
      </w:r>
      <w:r w:rsidRPr="00F0311A">
        <w:rPr>
          <w:rFonts w:asciiTheme="minorHAnsi" w:eastAsia="Calibri" w:hAnsiTheme="minorHAnsi" w:cstheme="minorHAnsi"/>
          <w:sz w:val="16"/>
        </w:rPr>
        <w:t xml:space="preserve">racial bars were in effect the laws of citizenship were also gendered, </w:t>
      </w:r>
      <w:r w:rsidRPr="00F0311A">
        <w:rPr>
          <w:rFonts w:asciiTheme="minorHAnsi" w:eastAsia="Calibri" w:hAnsiTheme="minorHAnsi" w:cstheme="minorHAnsi"/>
          <w:highlight w:val="yellow"/>
          <w:u w:val="single"/>
        </w:rPr>
        <w:t>reflecting both the idea of forced inclusion and assimilation</w:t>
      </w:r>
      <w:r w:rsidRPr="00F0311A">
        <w:rPr>
          <w:rFonts w:asciiTheme="minorHAnsi" w:eastAsia="Calibri" w:hAnsiTheme="minorHAnsi" w:cstheme="minorHAnsi"/>
          <w:sz w:val="16"/>
        </w:rPr>
        <w:t xml:space="preserve">, as well as the concept of a gendered dependent citizenship, so </w:t>
      </w:r>
      <w:proofErr w:type="spellStart"/>
      <w:r w:rsidRPr="00F0311A">
        <w:rPr>
          <w:rFonts w:asciiTheme="minorHAnsi" w:eastAsia="Calibri" w:hAnsiTheme="minorHAnsi" w:cstheme="minorHAnsi"/>
          <w:sz w:val="16"/>
        </w:rPr>
        <w:t>thlat</w:t>
      </w:r>
      <w:proofErr w:type="spellEnd"/>
      <w:r w:rsidRPr="00F0311A">
        <w:rPr>
          <w:rFonts w:asciiTheme="minorHAnsi" w:eastAsia="Calibri" w:hAnsiTheme="minorHAnsi" w:cstheme="minorHAnsi"/>
          <w:sz w:val="16"/>
        </w:rPr>
        <w:t xml:space="preserve"> a married woman's national citizenship tracked that of her husband's via a logic of coverture. 98 In 1888, Congress passed a statute tiled "marriage between white men and Indian </w:t>
      </w:r>
      <w:proofErr w:type="spellStart"/>
      <w:r w:rsidRPr="00F0311A">
        <w:rPr>
          <w:rFonts w:asciiTheme="minorHAnsi" w:eastAsia="Calibri" w:hAnsiTheme="minorHAnsi" w:cstheme="minorHAnsi"/>
          <w:sz w:val="16"/>
        </w:rPr>
        <w:t>women,"specifying</w:t>
      </w:r>
      <w:proofErr w:type="spellEnd"/>
      <w:r w:rsidRPr="00F0311A">
        <w:rPr>
          <w:rFonts w:asciiTheme="minorHAnsi" w:eastAsia="Calibri" w:hAnsiTheme="minorHAnsi" w:cstheme="minorHAnsi"/>
          <w:sz w:val="16"/>
        </w:rPr>
        <w:t xml:space="preserve"> that even though Indian women were themselves racially ineligible to </w:t>
      </w:r>
      <w:proofErr w:type="spellStart"/>
      <w:r w:rsidRPr="00F0311A">
        <w:rPr>
          <w:rFonts w:asciiTheme="minorHAnsi" w:eastAsia="Calibri" w:hAnsiTheme="minorHAnsi" w:cstheme="minorHAnsi"/>
          <w:sz w:val="16"/>
        </w:rPr>
        <w:t>naturalize,every</w:t>
      </w:r>
      <w:proofErr w:type="spellEnd"/>
      <w:r w:rsidRPr="00F0311A">
        <w:rPr>
          <w:rFonts w:asciiTheme="minorHAnsi" w:eastAsia="Calibri" w:hAnsiTheme="minorHAnsi" w:cstheme="minorHAnsi"/>
          <w:sz w:val="16"/>
        </w:rPr>
        <w:t xml:space="preserve"> Indian woman, member of any such tribe of Indians, who may hereafter be married to any citizen of the United States, is hereby declared to become by such marriage a citizen of the United States, with all the rights, privileges, and immunities of any such citizen, being a married woman. 99 This statute can be seen as reflecting the rationale of husbands standing in for the nation-state, so that married women experienced dependent citizenship-"as a woman, I have no country." 100 The law of dependent citizenship also extended to U.S. citizen women married to foreign-born men between 1907 and 1931.101 As Beth </w:t>
      </w:r>
      <w:proofErr w:type="spellStart"/>
      <w:r w:rsidRPr="00F0311A">
        <w:rPr>
          <w:rFonts w:asciiTheme="minorHAnsi" w:eastAsia="Calibri" w:hAnsiTheme="minorHAnsi" w:cstheme="minorHAnsi"/>
          <w:sz w:val="16"/>
        </w:rPr>
        <w:t>Piatote</w:t>
      </w:r>
      <w:proofErr w:type="spellEnd"/>
      <w:r w:rsidRPr="00F0311A">
        <w:rPr>
          <w:rFonts w:asciiTheme="minorHAnsi" w:eastAsia="Calibri" w:hAnsiTheme="minorHAnsi" w:cstheme="minorHAnsi"/>
          <w:sz w:val="16"/>
        </w:rPr>
        <w:t xml:space="preserve"> describes: In literature, white men served as symbolic representations of the settler colonial society, and Indian women emblematized a sacrificial love that would resolve the settler-native conflict. But in the laws that regulated Indian political subjectivity, these metaphors gained materiality: white men as patriarchal heads of households became the stable center through which Indian political rights could be defined .... ... [I]n both the United States and Canada, [laws] worked through the intimate bond of marriage to break down indigenous national polity and serve the domestication goals of the settler nations. 10 2 Thus, during a period when Indians were considered racially ineligible to naturalize, Indian women married to white men were incorporated into citizenship, turning them into "domestic subjects" in two senses of the term.10 3 </w:t>
      </w:r>
      <w:r w:rsidRPr="00F0311A">
        <w:rPr>
          <w:rFonts w:asciiTheme="minorHAnsi" w:eastAsia="Calibri" w:hAnsiTheme="minorHAnsi" w:cstheme="minorHAnsi"/>
          <w:u w:val="single"/>
        </w:rPr>
        <w:t>The 1924 law creating a statutory grant of citizenship settled the immigration status of U.S.-</w:t>
      </w:r>
      <w:proofErr w:type="spellStart"/>
      <w:r w:rsidRPr="00F0311A">
        <w:rPr>
          <w:rFonts w:asciiTheme="minorHAnsi" w:eastAsia="Calibri" w:hAnsiTheme="minorHAnsi" w:cstheme="minorHAnsi"/>
          <w:u w:val="single"/>
        </w:rPr>
        <w:t>bom</w:t>
      </w:r>
      <w:proofErr w:type="spellEnd"/>
      <w:r w:rsidRPr="00F0311A">
        <w:rPr>
          <w:rFonts w:asciiTheme="minorHAnsi" w:eastAsia="Calibri" w:hAnsiTheme="minorHAnsi" w:cstheme="minorHAnsi"/>
          <w:u w:val="single"/>
        </w:rPr>
        <w:t xml:space="preserve"> Indians, but not that of indigenous peoples born outside the United States.10 4 That very same year, Congress passed the National Origins Quotas Act, the law that, in Mae Ngai's words, "raised the border," denying entry to any immigrant considered to be an alien ineligible to citizenship .</w:t>
      </w:r>
      <w:r w:rsidRPr="00F0311A">
        <w:rPr>
          <w:rFonts w:asciiTheme="minorHAnsi" w:eastAsia="Calibri" w:hAnsiTheme="minorHAnsi" w:cstheme="minorHAnsi"/>
          <w:sz w:val="16"/>
        </w:rPr>
        <w:t xml:space="preserve">105 </w:t>
      </w:r>
      <w:r w:rsidRPr="00F0311A">
        <w:rPr>
          <w:rFonts w:asciiTheme="minorHAnsi" w:eastAsia="Calibri" w:hAnsiTheme="minorHAnsi" w:cstheme="minorHAnsi"/>
          <w:u w:val="single"/>
        </w:rPr>
        <w:t>Immigration inspectors began to deny entry to Canadian-born indigenous people who had previously been freely crossing the border between the United States and Canada</w:t>
      </w:r>
      <w:r w:rsidRPr="00F0311A">
        <w:rPr>
          <w:rFonts w:asciiTheme="minorHAnsi" w:eastAsia="Calibri" w:hAnsiTheme="minorHAnsi" w:cstheme="minorHAnsi"/>
          <w:sz w:val="16"/>
        </w:rPr>
        <w:t xml:space="preserve">.1 06 Canadian-born indigenous people crossed freely because they had free passage rights. At the end of Revolutionary War, the United States and Great Britain signed the Treaty of Paris, establishing the boundary line of Canada and the United States, drawing it in the process through the territories of several Indian nations. 10 In 1794, the Jay Treaty guaranteed the right of British subjects, American citizens, and "also to the Indians dwelling on either side of the said boundary line" to freely cross and </w:t>
      </w:r>
      <w:proofErr w:type="spellStart"/>
      <w:r w:rsidRPr="00F0311A">
        <w:rPr>
          <w:rFonts w:asciiTheme="minorHAnsi" w:eastAsia="Calibri" w:hAnsiTheme="minorHAnsi" w:cstheme="minorHAnsi"/>
          <w:sz w:val="16"/>
        </w:rPr>
        <w:t>recross</w:t>
      </w:r>
      <w:proofErr w:type="spellEnd"/>
      <w:r w:rsidRPr="00F0311A">
        <w:rPr>
          <w:rFonts w:asciiTheme="minorHAnsi" w:eastAsia="Calibri" w:hAnsiTheme="minorHAnsi" w:cstheme="minorHAnsi"/>
          <w:sz w:val="16"/>
        </w:rPr>
        <w:t xml:space="preserve"> the U.S.-Canadian border by land or inland navigation.10 8 While the right of British (Canadian) and American citizens to freely pass ended with the War of 1812, Indians' rights to freely pass the U.S.-Canadian border were not extinguished.10 9 </w:t>
      </w:r>
      <w:r w:rsidRPr="00F0311A">
        <w:rPr>
          <w:rFonts w:asciiTheme="minorHAnsi" w:eastAsia="Calibri" w:hAnsiTheme="minorHAnsi" w:cstheme="minorHAnsi"/>
          <w:u w:val="single"/>
        </w:rPr>
        <w:t xml:space="preserve">Thus, when immigration inspectors began to deny entry to Canadian-born indigenous people in 1924, letters of protest began to appear, pointing out that this was in violation of the Jay Treaty.110 </w:t>
      </w:r>
      <w:r w:rsidRPr="00F0311A">
        <w:rPr>
          <w:rFonts w:asciiTheme="minorHAnsi" w:eastAsia="Calibri" w:hAnsiTheme="minorHAnsi" w:cstheme="minorHAnsi"/>
          <w:highlight w:val="yellow"/>
          <w:u w:val="single"/>
        </w:rPr>
        <w:t>The U.S. government first argued that these persons were excludable from the country as racially ineligible immigrants</w:t>
      </w:r>
      <w:r w:rsidRPr="00F0311A">
        <w:rPr>
          <w:rFonts w:asciiTheme="minorHAnsi" w:eastAsia="Calibri" w:hAnsiTheme="minorHAnsi" w:cstheme="minorHAnsi"/>
          <w:u w:val="single"/>
        </w:rPr>
        <w:t>, but suggested that they could enter as nonimmigrants (temporary visitors</w:t>
      </w:r>
      <w:r w:rsidRPr="00F0311A">
        <w:rPr>
          <w:rFonts w:asciiTheme="minorHAnsi" w:eastAsia="Calibri" w:hAnsiTheme="minorHAnsi" w:cstheme="minorHAnsi"/>
          <w:sz w:val="16"/>
        </w:rPr>
        <w:t xml:space="preserve">).11 (This practice was followed with Chinese immigrants, who were racially excludable since 1882 as Chinese laborers but admissible as of 1888 as exempt categories of nonimmigrants.)1 1 2 In 1926 the Indian Defense League of America was formed to defend Jay Treaty rights, sponsoring as an exercise of these rights a border crossing at Niagara Falls, which continues annually today.113 The League defended Paul </w:t>
      </w:r>
      <w:proofErr w:type="spellStart"/>
      <w:r w:rsidRPr="00F0311A">
        <w:rPr>
          <w:rFonts w:asciiTheme="minorHAnsi" w:eastAsia="Calibri" w:hAnsiTheme="minorHAnsi" w:cstheme="minorHAnsi"/>
          <w:sz w:val="16"/>
        </w:rPr>
        <w:t>Diabo</w:t>
      </w:r>
      <w:proofErr w:type="spellEnd"/>
      <w:r w:rsidRPr="00F0311A">
        <w:rPr>
          <w:rFonts w:asciiTheme="minorHAnsi" w:eastAsia="Calibri" w:hAnsiTheme="minorHAnsi" w:cstheme="minorHAnsi"/>
          <w:sz w:val="16"/>
        </w:rPr>
        <w:t>, a Canadian-</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Mohawk who was engaged in a court challenge of the 1924 Immigration Act as a violation of his Jay Treaty rights as a member of the </w:t>
      </w:r>
      <w:proofErr w:type="spellStart"/>
      <w:r w:rsidRPr="00F0311A">
        <w:rPr>
          <w:rFonts w:asciiTheme="minorHAnsi" w:eastAsia="Calibri" w:hAnsiTheme="minorHAnsi" w:cstheme="minorHAnsi"/>
          <w:sz w:val="16"/>
        </w:rPr>
        <w:t>Rotinonhsionni</w:t>
      </w:r>
      <w:proofErr w:type="spellEnd"/>
      <w:r w:rsidRPr="00F0311A">
        <w:rPr>
          <w:rFonts w:asciiTheme="minorHAnsi" w:eastAsia="Calibri" w:hAnsiTheme="minorHAnsi" w:cstheme="minorHAnsi"/>
          <w:sz w:val="16"/>
        </w:rPr>
        <w:t xml:space="preserve"> (Iroquois) Confederacy. 114 </w:t>
      </w:r>
      <w:proofErr w:type="spellStart"/>
      <w:r w:rsidRPr="00F0311A">
        <w:rPr>
          <w:rFonts w:asciiTheme="minorHAnsi" w:eastAsia="Calibri" w:hAnsiTheme="minorHAnsi" w:cstheme="minorHAnsi"/>
          <w:sz w:val="16"/>
        </w:rPr>
        <w:t>Diabo</w:t>
      </w:r>
      <w:proofErr w:type="spellEnd"/>
      <w:r w:rsidRPr="00F0311A">
        <w:rPr>
          <w:rFonts w:asciiTheme="minorHAnsi" w:eastAsia="Calibri" w:hAnsiTheme="minorHAnsi" w:cstheme="minorHAnsi"/>
          <w:sz w:val="16"/>
        </w:rPr>
        <w:t xml:space="preserve"> had made trips back and forth over the border until 1925, working as a structural ironworker, when he was arrested for an alleged violation of law for entering the United States without inspection. 115 After a hearing, he was ordered deported and responded by filing a writ of habeas corpus. As the district court noted, there was no question of contagion, moral unfitness, or pauperism; he was not excludable on any ground other than the idea that he was considered an alien ineligible to naturalize. 116 Let me quote the 1927 district court decision at some length, as it indicates the complexity of the status of Indians vis-</w:t>
      </w:r>
      <w:proofErr w:type="spellStart"/>
      <w:r w:rsidRPr="00F0311A">
        <w:rPr>
          <w:rFonts w:asciiTheme="minorHAnsi" w:eastAsia="Calibri" w:hAnsiTheme="minorHAnsi" w:cstheme="minorHAnsi"/>
          <w:sz w:val="16"/>
        </w:rPr>
        <w:t>ia</w:t>
      </w:r>
      <w:proofErr w:type="spellEnd"/>
      <w:r w:rsidRPr="00F0311A">
        <w:rPr>
          <w:rFonts w:asciiTheme="minorHAnsi" w:eastAsia="Calibri" w:hAnsiTheme="minorHAnsi" w:cstheme="minorHAnsi"/>
          <w:sz w:val="16"/>
        </w:rPr>
        <w:t xml:space="preserve">-vis the U.S. government: </w:t>
      </w:r>
      <w:r w:rsidRPr="00F0311A">
        <w:rPr>
          <w:rFonts w:asciiTheme="minorHAnsi" w:eastAsia="Calibri" w:hAnsiTheme="minorHAnsi" w:cstheme="minorHAnsi"/>
          <w:highlight w:val="yellow"/>
          <w:u w:val="single"/>
        </w:rPr>
        <w:t>The Indians</w:t>
      </w:r>
      <w:r w:rsidRPr="00F0311A">
        <w:rPr>
          <w:rFonts w:asciiTheme="minorHAnsi" w:eastAsia="Calibri" w:hAnsiTheme="minorHAnsi" w:cstheme="minorHAnsi"/>
          <w:u w:val="single"/>
        </w:rPr>
        <w:t xml:space="preserve"> have </w:t>
      </w:r>
      <w:r w:rsidRPr="00F0311A">
        <w:rPr>
          <w:rFonts w:asciiTheme="minorHAnsi" w:eastAsia="Calibri" w:hAnsiTheme="minorHAnsi" w:cstheme="minorHAnsi"/>
          <w:highlight w:val="yellow"/>
          <w:u w:val="single"/>
        </w:rPr>
        <w:t>always been recognized by us</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as</w:t>
      </w:r>
      <w:r w:rsidRPr="00F0311A">
        <w:rPr>
          <w:rFonts w:asciiTheme="minorHAnsi" w:eastAsia="Calibri" w:hAnsiTheme="minorHAnsi" w:cstheme="minorHAnsi"/>
          <w:u w:val="single"/>
        </w:rPr>
        <w:t xml:space="preserve"> a nation and as a </w:t>
      </w:r>
      <w:r w:rsidRPr="00F0311A">
        <w:rPr>
          <w:rFonts w:asciiTheme="minorHAnsi" w:eastAsia="Calibri" w:hAnsiTheme="minorHAnsi" w:cstheme="minorHAnsi"/>
          <w:highlight w:val="yellow"/>
          <w:u w:val="single"/>
        </w:rPr>
        <w:t>race independent of our governmental control</w:t>
      </w:r>
      <w:r w:rsidRPr="00F0311A">
        <w:rPr>
          <w:rFonts w:asciiTheme="minorHAnsi" w:eastAsia="Calibri" w:hAnsiTheme="minorHAnsi" w:cstheme="minorHAnsi"/>
          <w:u w:val="single"/>
        </w:rPr>
        <w:t xml:space="preserve"> in the ordinary sense of that phrase. </w:t>
      </w:r>
      <w:r w:rsidRPr="00F0311A">
        <w:rPr>
          <w:rFonts w:asciiTheme="minorHAnsi" w:eastAsia="Calibri" w:hAnsiTheme="minorHAnsi" w:cstheme="minorHAnsi"/>
          <w:highlight w:val="yellow"/>
          <w:u w:val="single"/>
        </w:rPr>
        <w:t>In this sense they are an alien people</w:t>
      </w:r>
      <w:r w:rsidRPr="00F0311A">
        <w:rPr>
          <w:rFonts w:asciiTheme="minorHAnsi" w:eastAsia="Calibri" w:hAnsiTheme="minorHAnsi" w:cstheme="minorHAnsi"/>
          <w:u w:val="single"/>
        </w:rPr>
        <w:t xml:space="preserve">, but at the same time we have likewise, from our point of view, felt toward them the relation of wardship. Territorially as a nation they have always been an imperium in </w:t>
      </w:r>
      <w:proofErr w:type="spellStart"/>
      <w:r w:rsidRPr="00F0311A">
        <w:rPr>
          <w:rFonts w:asciiTheme="minorHAnsi" w:eastAsia="Calibri" w:hAnsiTheme="minorHAnsi" w:cstheme="minorHAnsi"/>
          <w:u w:val="single"/>
        </w:rPr>
        <w:t>imperio</w:t>
      </w:r>
      <w:proofErr w:type="spellEnd"/>
      <w:r w:rsidRPr="00F0311A">
        <w:rPr>
          <w:rFonts w:asciiTheme="minorHAnsi" w:eastAsia="Calibri" w:hAnsiTheme="minorHAnsi" w:cstheme="minorHAnsi"/>
          <w:u w:val="single"/>
        </w:rPr>
        <w:t>, although we have from time to time negotiated treaties with them for the surrender to us of the exclusive occupancy of described parts of what they claimed to be their territory, but which was otherwise always regarded by us as our territory.</w:t>
      </w:r>
      <w:r w:rsidRPr="00F0311A">
        <w:rPr>
          <w:rFonts w:asciiTheme="minorHAnsi" w:eastAsia="Calibri" w:hAnsiTheme="minorHAnsi" w:cstheme="minorHAnsi"/>
          <w:sz w:val="16"/>
        </w:rPr>
        <w:t xml:space="preserve"> In like manner, we have from time to time allotted territory to them, and protected them in its occupancy.... The turning point of the [case] is thus to be sought in the answer to the question of whether the Indians are included among the members of the alien nations whose admission to our country is controlled and regulated by the existing immigration laws. The answer, it seems to us, is a negative one</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From the Indian viewpoint, he crosses no boundary line</w:t>
      </w:r>
      <w:r w:rsidRPr="00F0311A">
        <w:rPr>
          <w:rFonts w:asciiTheme="minorHAnsi" w:eastAsia="Calibri" w:hAnsiTheme="minorHAnsi" w:cstheme="minorHAnsi"/>
          <w:u w:val="single"/>
        </w:rPr>
        <w:t xml:space="preserve">. For him this does not exist .... </w:t>
      </w:r>
      <w:r w:rsidRPr="00F0311A">
        <w:rPr>
          <w:rFonts w:asciiTheme="minorHAnsi" w:eastAsia="Calibri" w:hAnsiTheme="minorHAnsi" w:cstheme="minorHAnsi"/>
          <w:highlight w:val="yellow"/>
          <w:u w:val="single"/>
        </w:rPr>
        <w:t>This does not mean that the United States could not exclude him</w:t>
      </w:r>
      <w:r w:rsidRPr="00F0311A">
        <w:rPr>
          <w:rFonts w:asciiTheme="minorHAnsi" w:eastAsia="Calibri" w:hAnsiTheme="minorHAnsi" w:cstheme="minorHAnsi"/>
          <w:u w:val="single"/>
        </w:rPr>
        <w:t xml:space="preserve">, but it does mean that the United States, having recognized his right to go </w:t>
      </w:r>
      <w:r w:rsidRPr="00F0311A">
        <w:rPr>
          <w:rFonts w:asciiTheme="minorHAnsi" w:eastAsia="Calibri" w:hAnsiTheme="minorHAnsi" w:cstheme="minorHAnsi"/>
          <w:b/>
          <w:highlight w:val="yellow"/>
          <w:u w:val="single"/>
        </w:rPr>
        <w:t>from one part of his country to another unobstructed by a boundary line</w:t>
      </w:r>
      <w:r w:rsidRPr="00F0311A">
        <w:rPr>
          <w:rFonts w:asciiTheme="minorHAnsi" w:eastAsia="Calibri" w:hAnsiTheme="minorHAnsi" w:cstheme="minorHAnsi"/>
          <w:b/>
          <w:u w:val="single"/>
        </w:rPr>
        <w:t>, which as to him does not exist</w:t>
      </w:r>
      <w:r w:rsidRPr="00F0311A">
        <w:rPr>
          <w:rFonts w:asciiTheme="minorHAnsi" w:eastAsia="Calibri" w:hAnsiTheme="minorHAnsi" w:cstheme="minorHAnsi"/>
          <w:b/>
          <w:highlight w:val="yellow"/>
          <w:u w:val="single"/>
        </w:rPr>
        <w:t>, will not be taken to have denied this right,</w:t>
      </w:r>
      <w:r w:rsidRPr="00F0311A">
        <w:rPr>
          <w:rFonts w:asciiTheme="minorHAnsi" w:eastAsia="Calibri" w:hAnsiTheme="minorHAnsi" w:cstheme="minorHAnsi"/>
          <w:u w:val="single"/>
        </w:rPr>
        <w:t xml:space="preserve"> unless the clear intention so to do appears. We do not find such denial in any of the cited exclusion acts of Congress.</w:t>
      </w:r>
      <w:r w:rsidRPr="00F0311A">
        <w:rPr>
          <w:rFonts w:asciiTheme="minorHAnsi" w:eastAsia="Calibri" w:hAnsiTheme="minorHAnsi" w:cstheme="minorHAnsi"/>
          <w:sz w:val="16"/>
        </w:rPr>
        <w:t xml:space="preserve"> 117 As the court stated: "From the Indian viewpoint, he crosses no boundary line. For him this does not exist."118 The government appealed the decision, but it was upheld by the Third Circuit in 1928.119 Aware of this ruling, Congress passed legislation, 8 U.S.C. § 226a, less than one month later, which stated: "The Immigration Act of 1924 shall not be construed to apply to the right of American Indians born in Canada to pass the borders of the United States: </w:t>
      </w:r>
      <w:proofErr w:type="spellStart"/>
      <w:r w:rsidRPr="00F0311A">
        <w:rPr>
          <w:rFonts w:asciiTheme="minorHAnsi" w:eastAsia="Calibri" w:hAnsiTheme="minorHAnsi" w:cstheme="minorHAnsi"/>
          <w:sz w:val="16"/>
        </w:rPr>
        <w:t>Protided</w:t>
      </w:r>
      <w:proofErr w:type="spellEnd"/>
      <w:r w:rsidRPr="00F0311A">
        <w:rPr>
          <w:rFonts w:asciiTheme="minorHAnsi" w:eastAsia="Calibri" w:hAnsiTheme="minorHAnsi" w:cstheme="minorHAnsi"/>
          <w:sz w:val="16"/>
        </w:rPr>
        <w:t xml:space="preserve">, That this right shall not extend to persons whose membership in Indian tribes or families is created by adoption." 120 But a problem soon arose. Congress had not defined the term "Indian" in the statute. Should "Indian" be defined by Canadian law or U.S. law? In Canada, to be Indian was a political status.121 Following the gendered logic of dependent citizenship, non-Indian women who married Indian men were considered Indian and children </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from such marriages were Indian. 122 Indian women who married non-Indian men lost their Indian status, and children born from such marriages were not Indian. 123 Canada had also created a status called "enfranchisement" via the Act to Encourage the Gradual Civilization of Indian Tribes, which meant that Indians could (voluntarily or involuntarily) be enfranchised as British subjects and Canadians citizens upon the condition that they lost their Indian identity and thus would no longer enjoy Jay Treaty rights. 124 (In fact, Canada did not allow Indians to vote in federal elections without first relinquishing their Indian status until 1960.)125 In 1942, the Board of Immigration Appeals, faced with two white women married to Canadian Indians, thus deemed by Canadian law members of an Indian tribe, who were seeking to pass the borders of the United States without documents under section 226a, chose to follow the political status definition and allowed them to freely enter.126 In 1947, Dorothy </w:t>
      </w:r>
      <w:proofErr w:type="spellStart"/>
      <w:r w:rsidRPr="00F0311A">
        <w:rPr>
          <w:rFonts w:asciiTheme="minorHAnsi" w:eastAsia="Calibri" w:hAnsiTheme="minorHAnsi" w:cstheme="minorHAnsi"/>
          <w:sz w:val="16"/>
        </w:rPr>
        <w:t>Kamuth</w:t>
      </w:r>
      <w:proofErr w:type="spellEnd"/>
      <w:r w:rsidRPr="00F0311A">
        <w:rPr>
          <w:rFonts w:asciiTheme="minorHAnsi" w:eastAsia="Calibri" w:hAnsiTheme="minorHAnsi" w:cstheme="minorHAnsi"/>
          <w:sz w:val="16"/>
        </w:rPr>
        <w:t xml:space="preserve">, an Upper Cayuga woman from the Six Nations Reserve in Ontario, Canada, who had lost her Indian status in Canada by marriage to a white man, was taken into custody by the INS and told she faced deportation from the United States to Canada.12 7 The United States claimed that section 226a did not apply to her, as it did not apply to Indians who are not members of a tribe and she was "tribeless." 128 The district court chose to respond by using a "racial" versus "political" definition of being Indian.1 29 Obviously, these are inexact terms, as a "racial" definition is still a political one. The fact that section 226a exempted persons who had been adopted from being allowed to freely pass suggested to the court that the meaning of section 226a should be understood as being about "blood" -as "racial"-rather than "political," with the court noting "'American Indians </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in Canada'... must be given a racial connotation.... One whom nature has not made an American Indian cannot be made one by adoption in some Indian tribe or family." 130 This notion that "to be Indian" was "racial" rather than "political" was sedimented in an amendment to section 226a in the 1952 McCarren-Walter Act, creating legislation that still exists as section 289 of the Immigration and Nationality Act.131 Today, </w:t>
      </w:r>
      <w:r w:rsidRPr="00F0311A">
        <w:rPr>
          <w:rFonts w:asciiTheme="minorHAnsi" w:eastAsia="Calibri" w:hAnsiTheme="minorHAnsi" w:cstheme="minorHAnsi"/>
          <w:u w:val="single"/>
        </w:rPr>
        <w:t xml:space="preserve">the right to </w:t>
      </w:r>
      <w:proofErr w:type="spellStart"/>
      <w:r w:rsidRPr="00F0311A">
        <w:rPr>
          <w:rFonts w:asciiTheme="minorHAnsi" w:eastAsia="Calibri" w:hAnsiTheme="minorHAnsi" w:cstheme="minorHAnsi"/>
          <w:u w:val="single"/>
        </w:rPr>
        <w:t>freelypass</w:t>
      </w:r>
      <w:proofErr w:type="spellEnd"/>
      <w:r w:rsidRPr="00F0311A">
        <w:rPr>
          <w:rFonts w:asciiTheme="minorHAnsi" w:eastAsia="Calibri" w:hAnsiTheme="minorHAnsi" w:cstheme="minorHAnsi"/>
          <w:u w:val="single"/>
        </w:rPr>
        <w:t xml:space="preserve"> the border into the United States from Canada is allowed to "American Indians born in Canada" if they possess "at least </w:t>
      </w:r>
      <w:r w:rsidRPr="00F0311A">
        <w:rPr>
          <w:rFonts w:asciiTheme="minorHAnsi" w:eastAsia="Calibri" w:hAnsiTheme="minorHAnsi" w:cstheme="minorHAnsi"/>
          <w:b/>
          <w:u w:val="single"/>
        </w:rPr>
        <w:t>50 per centum of blood of the American Indian race</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132 Canada, as it turns out, does not keep blood quantum records, and while United States Citizenship and Immigration Services (USCIS) accepts blood quantum letters from Indian band officials, this has led to various problems, </w:t>
      </w:r>
      <w:r w:rsidRPr="00F0311A">
        <w:rPr>
          <w:rFonts w:asciiTheme="minorHAnsi" w:eastAsia="Calibri" w:hAnsiTheme="minorHAnsi" w:cstheme="minorHAnsi"/>
          <w:u w:val="single"/>
        </w:rPr>
        <w:t>such as the recent case of a blond man named Peter Roberts being denied entry after being told he had insufficient Indian blood to cross despite his tribal documents indicating his membership in the Campbell River Band of Canadian Indians</w:t>
      </w:r>
      <w:r w:rsidRPr="00F0311A">
        <w:rPr>
          <w:rFonts w:asciiTheme="minorHAnsi" w:eastAsia="Calibri" w:hAnsiTheme="minorHAnsi" w:cstheme="minorHAnsi"/>
          <w:sz w:val="16"/>
        </w:rPr>
        <w:t>.1 33 Those with sufficient blood quantum have the right to pass, which is understood to include the right to visit, live, and work in the United States without obtaining a work permit or legal permanent residence. The right is unidirectional; U.S.-</w:t>
      </w:r>
      <w:proofErr w:type="spellStart"/>
      <w:r w:rsidRPr="00F0311A">
        <w:rPr>
          <w:rFonts w:asciiTheme="minorHAnsi" w:eastAsia="Calibri" w:hAnsiTheme="minorHAnsi" w:cstheme="minorHAnsi"/>
          <w:sz w:val="16"/>
        </w:rPr>
        <w:t>bom</w:t>
      </w:r>
      <w:proofErr w:type="spellEnd"/>
      <w:r w:rsidRPr="00F0311A">
        <w:rPr>
          <w:rFonts w:asciiTheme="minorHAnsi" w:eastAsia="Calibri" w:hAnsiTheme="minorHAnsi" w:cstheme="minorHAnsi"/>
          <w:sz w:val="16"/>
        </w:rPr>
        <w:t xml:space="preserve"> Indians do not have Jay Treaty rights to enter Canada. 34 There is significant confusion about what Jay Treaty rights provide. Greg Boos and Greg </w:t>
      </w:r>
      <w:proofErr w:type="spellStart"/>
      <w:r w:rsidRPr="00F0311A">
        <w:rPr>
          <w:rFonts w:asciiTheme="minorHAnsi" w:eastAsia="Calibri" w:hAnsiTheme="minorHAnsi" w:cstheme="minorHAnsi"/>
          <w:sz w:val="16"/>
        </w:rPr>
        <w:t>McLawsen</w:t>
      </w:r>
      <w:proofErr w:type="spellEnd"/>
      <w:r w:rsidRPr="00F0311A">
        <w:rPr>
          <w:rFonts w:asciiTheme="minorHAnsi" w:eastAsia="Calibri" w:hAnsiTheme="minorHAnsi" w:cstheme="minorHAnsi"/>
          <w:sz w:val="16"/>
        </w:rPr>
        <w:t xml:space="preserve"> note, as just one example,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in 2003 U.S. Armed Forces recruiters seeking military personnel for U.S. wars in Iraq and Afghanistan visited Canadian reservations under the impression residents were dual citizens.1 35 Free passage rights initially only meant exemption from exclusion proceedings, which determine whether aliens may be lawfully admitted, and not immunity from deportation proceedings, which determine whether aliens may be expelled. The Board of Immigration Appeals in Mater of A. held in 1943 that just because "</w:t>
      </w:r>
      <w:r w:rsidRPr="00F0311A">
        <w:rPr>
          <w:rFonts w:asciiTheme="minorHAnsi" w:eastAsia="Calibri" w:hAnsiTheme="minorHAnsi" w:cstheme="minorHAnsi"/>
          <w:highlight w:val="yellow"/>
          <w:u w:val="single"/>
        </w:rPr>
        <w:t>an Indian is not subject to exclusion, it does not necessarily follow that he is immune from deportation</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in response to the case of a man attached to the </w:t>
      </w:r>
      <w:proofErr w:type="spellStart"/>
      <w:r w:rsidRPr="00F0311A">
        <w:rPr>
          <w:rFonts w:asciiTheme="minorHAnsi" w:eastAsia="Calibri" w:hAnsiTheme="minorHAnsi" w:cstheme="minorHAnsi"/>
          <w:sz w:val="16"/>
        </w:rPr>
        <w:t>Chemainus</w:t>
      </w:r>
      <w:proofErr w:type="spellEnd"/>
      <w:r w:rsidRPr="00F0311A">
        <w:rPr>
          <w:rFonts w:asciiTheme="minorHAnsi" w:eastAsia="Calibri" w:hAnsiTheme="minorHAnsi" w:cstheme="minorHAnsi"/>
          <w:sz w:val="16"/>
        </w:rPr>
        <w:t xml:space="preserve"> Band.136 While the United States sought to deport him on grounds both arising before his admission (that at the time of entry he was afflicted with a contagious disease and been likely to become a public charge), the Board held that he was deportable only upon a ground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had arisen since his admission (that he had in fact become a public charge). In so ruling,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Board expressed concern about "the burdening of this country with Indians who are deemed unworthy residents of the United States," and asserted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"[t]he right of the Indian freely to enter this country does not presuppose a right to remain here at his sufferance with license to engage in conduct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would subject the ordinary alien to deportation." 137 By 1978, the view that free passage only had relevance for exclusion, and not for deportation, had shifted. In 1974, in Akins v. </w:t>
      </w:r>
      <w:proofErr w:type="spellStart"/>
      <w:r w:rsidRPr="00F0311A">
        <w:rPr>
          <w:rFonts w:asciiTheme="minorHAnsi" w:eastAsia="Calibri" w:hAnsiTheme="minorHAnsi" w:cstheme="minorHAnsi"/>
          <w:sz w:val="16"/>
        </w:rPr>
        <w:t>Saxbe</w:t>
      </w:r>
      <w:proofErr w:type="spellEnd"/>
      <w:r w:rsidRPr="00F0311A">
        <w:rPr>
          <w:rFonts w:asciiTheme="minorHAnsi" w:eastAsia="Calibri" w:hAnsiTheme="minorHAnsi" w:cstheme="minorHAnsi"/>
          <w:sz w:val="16"/>
        </w:rPr>
        <w:t xml:space="preserve">, a federal district court expressed a rule of lenity to be applied in statutory construction of the Jay Treaty. 138 Thus, when, in Matter of </w:t>
      </w:r>
      <w:proofErr w:type="spellStart"/>
      <w:r w:rsidRPr="00F0311A">
        <w:rPr>
          <w:rFonts w:asciiTheme="minorHAnsi" w:eastAsia="Calibri" w:hAnsiTheme="minorHAnsi" w:cstheme="minorHAnsi"/>
          <w:sz w:val="16"/>
        </w:rPr>
        <w:t>Yellowquil</w:t>
      </w:r>
      <w:proofErr w:type="spellEnd"/>
      <w:r w:rsidRPr="00F0311A">
        <w:rPr>
          <w:rFonts w:asciiTheme="minorHAnsi" w:eastAsia="Calibri" w:hAnsiTheme="minorHAnsi" w:cstheme="minorHAnsi"/>
          <w:sz w:val="16"/>
        </w:rPr>
        <w:t xml:space="preserve">, an American Indian woman born in Canada was arrested in Texas for possession of heroin and ordered deported on criminal grounds, the Board consulted with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Immigration and Naturalization Service Central Office as to how to proceed. 139 The Service indicated it considered Akins correct and recommended that Matter of A. be overruled. The Board thus held that American Indians born in Canada who are within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protection of section 289 of the Immigration and Nationality Act are "not subject to deportation on any ground." 140 While there was a shift to "blood" for the guarantee of free passage, the idea that blood or race determines access to naturalization began to erode with the Nationality Act of October 14, 1940, extending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right of naturalization to "descendants of races indigenous to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Western Hemisphere." 141 This lifting of the ban on naturalization for indigenous persons was followed by additional piecemeal legislation allowing other groups to naturalize, with Chinese being added in 1943, Filipinos and Indians in 1946, and persons from Guam in 1950. Two years later racial criteria for naturalization were removed altogether. This abandonment of racial restrictions on naturalization was followed by a similar shift away from a racial preference for whites in immigration admission with the passage of the 1965 amendment to the Immigration and Nationality Act.142 The blood quantum requirement for free passage thus appears today as an anomalous holdover from an archaic past, as an exception to an otherwise race- neutral regime. But it is perhaps better understood as emblematic of the way in which the political difference of indigenous communities is managed through the differentiation of race. The move to blood quantum, notes Audra Simpson, shifted Indian tribes away from the </w:t>
      </w:r>
      <w:proofErr w:type="spellStart"/>
      <w:r w:rsidRPr="00F0311A">
        <w:rPr>
          <w:rFonts w:asciiTheme="minorHAnsi" w:eastAsia="Calibri" w:hAnsiTheme="minorHAnsi" w:cstheme="minorHAnsi"/>
          <w:sz w:val="16"/>
        </w:rPr>
        <w:t>semisovereign</w:t>
      </w:r>
      <w:proofErr w:type="spellEnd"/>
      <w:r w:rsidRPr="00F0311A">
        <w:rPr>
          <w:rFonts w:asciiTheme="minorHAnsi" w:eastAsia="Calibri" w:hAnsiTheme="minorHAnsi" w:cstheme="minorHAnsi"/>
          <w:sz w:val="16"/>
        </w:rPr>
        <w:t xml:space="preserve"> status of "domestic and dependent nations," to be conceptually and legally treated as racialized minorities.143 This move, she notes, correlates with the "diminution of [the] separate status [of Indians]" and the reduction of their "concomitant political authority and recognition."1 44 As Joanne Barker writes, "The erasure of the sovereign is the racialization of the 'Indian.' 1 45 Today, the question of what documentation is required to pass the United States border is </w:t>
      </w:r>
      <w:proofErr w:type="spellStart"/>
      <w:r w:rsidRPr="00F0311A">
        <w:rPr>
          <w:rFonts w:asciiTheme="minorHAnsi" w:eastAsia="Calibri" w:hAnsiTheme="minorHAnsi" w:cstheme="minorHAnsi"/>
          <w:sz w:val="16"/>
        </w:rPr>
        <w:t>sharplyposed</w:t>
      </w:r>
      <w:proofErr w:type="spellEnd"/>
      <w:r w:rsidRPr="00F0311A">
        <w:rPr>
          <w:rFonts w:asciiTheme="minorHAnsi" w:eastAsia="Calibri" w:hAnsiTheme="minorHAnsi" w:cstheme="minorHAnsi"/>
          <w:sz w:val="16"/>
        </w:rPr>
        <w:t xml:space="preserve"> by national security and the new Western Hemisphere Travel Initiative, with negotiations between Homeland Security and transborder tribes as to what will constitute Initiative-compliant travel documents. 146 These negotiations have been conducted with transborder tribes along the U.S. borders with Canada and Mexico. 14 7 Previous documentation requirements that transborder tribes fought included the 1940 national security measure under the Alien Registration Act requiring all non-U.S. citizens resident in or entering the United States to register with and be fingerprinted by the United States. 148 The Indians' widespread complaint about Alien Registration was, as Chief Clinton Rickard, founder of the Indian Defense League of America, put it, that "the real Americans are paradoxically called aliens." 149 It was in Clinton Rickard's home that Chief </w:t>
      </w:r>
      <w:proofErr w:type="spellStart"/>
      <w:r w:rsidRPr="00F0311A">
        <w:rPr>
          <w:rFonts w:asciiTheme="minorHAnsi" w:eastAsia="Calibri" w:hAnsiTheme="minorHAnsi" w:cstheme="minorHAnsi"/>
          <w:sz w:val="16"/>
        </w:rPr>
        <w:t>Deskaheh</w:t>
      </w:r>
      <w:proofErr w:type="spellEnd"/>
      <w:r w:rsidRPr="00F0311A">
        <w:rPr>
          <w:rFonts w:asciiTheme="minorHAnsi" w:eastAsia="Calibri" w:hAnsiTheme="minorHAnsi" w:cstheme="minorHAnsi"/>
          <w:sz w:val="16"/>
        </w:rPr>
        <w:t xml:space="preserve">, also known as Levi General, passed away in 1925, after crossing the Atlantic using his own Haudenosaunee Confederate passport in an effort to persuade the League of Nations to recognize Indian sovereignty.150 He was refused reentry to Canada because he was traveling on his tribal passport and died in the United States.'5' His insistence on the right to travel on a tribal passport echoes in the efforts of the Iroquois Lacrosse team who were refused entry to the United Kingdom in 2010 since they planned to travel on their tribal passports; passports used, points out Audra Simpson, for the past thirty years by a government that predates the United States and the United Kingdom by 300 years, and by the people who also invented lacrosse. 152 </w:t>
      </w:r>
      <w:r w:rsidRPr="00F0311A">
        <w:rPr>
          <w:rFonts w:asciiTheme="minorHAnsi" w:eastAsia="Calibri" w:hAnsiTheme="minorHAnsi" w:cstheme="minorHAnsi"/>
          <w:highlight w:val="yellow"/>
          <w:u w:val="single"/>
        </w:rPr>
        <w:t>This history, of the treatment of indigenous people by U.S. immigration and citizenship law, shows us a legal regime grappling with incommensurability</w:t>
      </w:r>
      <w:r w:rsidRPr="00F0311A">
        <w:rPr>
          <w:rFonts w:asciiTheme="minorHAnsi" w:eastAsia="Calibri" w:hAnsiTheme="minorHAnsi" w:cstheme="minorHAnsi"/>
          <w:u w:val="single"/>
        </w:rPr>
        <w:t>. We see in this history that immigration law's conventional narration of space, time, and membership fails to capture the complex relationship of indigenous people and the U.S. nation-state. We also see</w:t>
      </w:r>
      <w:r w:rsidRPr="00F0311A">
        <w:rPr>
          <w:rFonts w:asciiTheme="minorHAnsi" w:eastAsia="Calibri" w:hAnsiTheme="minorHAnsi" w:cstheme="minorHAnsi"/>
          <w:highlight w:val="yellow"/>
          <w:u w:val="single"/>
        </w:rPr>
        <w:t>, as part of this story, the indigenous made into aliens</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The turning of the indigenous into aliens is not a unique historical practice</w:t>
      </w:r>
      <w:r w:rsidRPr="00F0311A">
        <w:rPr>
          <w:rFonts w:asciiTheme="minorHAnsi" w:eastAsia="Calibri" w:hAnsiTheme="minorHAnsi" w:cstheme="minorHAnsi"/>
          <w:sz w:val="16"/>
        </w:rPr>
        <w:t xml:space="preserve">. 2269 (1983) (codified as amended at 25 U.S.C. 1300b-11 to -16 (2012)), making this right permanent and exercisable so long as members possess an 1-1872 American Indian Card. This is a Western Hemisphere Travel Initiative-compliant card only available to Texas and Oklahoma Kickapoo. Other transborder tribes whose communities straddle the U.S.-Mexico border, such as the Tohono </w:t>
      </w:r>
      <w:proofErr w:type="spellStart"/>
      <w:r w:rsidRPr="00F0311A">
        <w:rPr>
          <w:rFonts w:asciiTheme="minorHAnsi" w:eastAsia="Calibri" w:hAnsiTheme="minorHAnsi" w:cstheme="minorHAnsi"/>
          <w:sz w:val="16"/>
        </w:rPr>
        <w:t>O'Odham</w:t>
      </w:r>
      <w:proofErr w:type="spellEnd"/>
      <w:r w:rsidRPr="00F0311A">
        <w:rPr>
          <w:rFonts w:asciiTheme="minorHAnsi" w:eastAsia="Calibri" w:hAnsiTheme="minorHAnsi" w:cstheme="minorHAnsi"/>
          <w:sz w:val="16"/>
        </w:rPr>
        <w:t xml:space="preserve">, do not have a similar right to enter the United States. See BOOS &amp; MCLAWSEN, supra note 134, at 17- 19, 35-36. For further discussion of transborder tribes straddling the U.S.-Mexico border, see Megan S. </w:t>
      </w:r>
      <w:proofErr w:type="spellStart"/>
      <w:r w:rsidRPr="00F0311A">
        <w:rPr>
          <w:rFonts w:asciiTheme="minorHAnsi" w:eastAsia="Calibri" w:hAnsiTheme="minorHAnsi" w:cstheme="minorHAnsi"/>
          <w:sz w:val="16"/>
        </w:rPr>
        <w:t>Austm</w:t>
      </w:r>
      <w:proofErr w:type="spellEnd"/>
      <w:r w:rsidRPr="00F0311A">
        <w:rPr>
          <w:rFonts w:asciiTheme="minorHAnsi" w:eastAsia="Calibri" w:hAnsiTheme="minorHAnsi" w:cstheme="minorHAnsi"/>
          <w:sz w:val="16"/>
        </w:rPr>
        <w:t xml:space="preserve">, A Culture Divided by the United States-Me </w:t>
      </w:r>
      <w:proofErr w:type="spellStart"/>
      <w:r w:rsidRPr="00F0311A">
        <w:rPr>
          <w:rFonts w:asciiTheme="minorHAnsi" w:eastAsia="Calibri" w:hAnsiTheme="minorHAnsi" w:cstheme="minorHAnsi"/>
          <w:sz w:val="16"/>
        </w:rPr>
        <w:t>ico</w:t>
      </w:r>
      <w:proofErr w:type="spellEnd"/>
      <w:r w:rsidRPr="00F0311A">
        <w:rPr>
          <w:rFonts w:asciiTheme="minorHAnsi" w:eastAsia="Calibri" w:hAnsiTheme="minorHAnsi" w:cstheme="minorHAnsi"/>
          <w:sz w:val="16"/>
        </w:rPr>
        <w:t xml:space="preserve"> Border: The Tohono </w:t>
      </w:r>
      <w:proofErr w:type="spellStart"/>
      <w:r w:rsidRPr="00F0311A">
        <w:rPr>
          <w:rFonts w:asciiTheme="minorHAnsi" w:eastAsia="Calibri" w:hAnsiTheme="minorHAnsi" w:cstheme="minorHAnsi"/>
          <w:sz w:val="16"/>
        </w:rPr>
        <w:t>O'Odham</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Claimfor</w:t>
      </w:r>
      <w:proofErr w:type="spellEnd"/>
      <w:r w:rsidRPr="00F0311A">
        <w:rPr>
          <w:rFonts w:asciiTheme="minorHAnsi" w:eastAsia="Calibri" w:hAnsiTheme="minorHAnsi" w:cstheme="minorHAnsi"/>
          <w:sz w:val="16"/>
        </w:rPr>
        <w:t xml:space="preserve"> Border Crossing Rights, 8 ARIZ. J. INT'L &amp; COMP. L. 97 (1991); Leah Castella, Note, The United States Border: A Barrier to </w:t>
      </w:r>
      <w:proofErr w:type="spellStart"/>
      <w:r w:rsidRPr="00F0311A">
        <w:rPr>
          <w:rFonts w:asciiTheme="minorHAnsi" w:eastAsia="Calibri" w:hAnsiTheme="minorHAnsi" w:cstheme="minorHAnsi"/>
          <w:sz w:val="16"/>
        </w:rPr>
        <w:t>CulturalSurvival</w:t>
      </w:r>
      <w:proofErr w:type="spellEnd"/>
      <w:r w:rsidRPr="00F0311A">
        <w:rPr>
          <w:rFonts w:asciiTheme="minorHAnsi" w:eastAsia="Calibri" w:hAnsiTheme="minorHAnsi" w:cstheme="minorHAnsi"/>
          <w:sz w:val="16"/>
        </w:rPr>
        <w:t xml:space="preserve">, 5 </w:t>
      </w:r>
      <w:proofErr w:type="spellStart"/>
      <w:r w:rsidRPr="00F0311A">
        <w:rPr>
          <w:rFonts w:asciiTheme="minorHAnsi" w:eastAsia="Calibri" w:hAnsiTheme="minorHAnsi" w:cstheme="minorHAnsi"/>
          <w:sz w:val="16"/>
        </w:rPr>
        <w:t>TEx.J</w:t>
      </w:r>
      <w:proofErr w:type="spellEnd"/>
      <w:r w:rsidRPr="00F0311A">
        <w:rPr>
          <w:rFonts w:asciiTheme="minorHAnsi" w:eastAsia="Calibri" w:hAnsiTheme="minorHAnsi" w:cstheme="minorHAnsi"/>
          <w:sz w:val="16"/>
        </w:rPr>
        <w:t>. C.L. &amp; C.R. 191 (2000);</w:t>
      </w:r>
      <w:proofErr w:type="spellStart"/>
      <w:r w:rsidRPr="00F0311A">
        <w:rPr>
          <w:rFonts w:asciiTheme="minorHAnsi" w:eastAsia="Calibri" w:hAnsiTheme="minorHAnsi" w:cstheme="minorHAnsi"/>
          <w:sz w:val="16"/>
        </w:rPr>
        <w:t>JoshuaJ</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Tonra</w:t>
      </w:r>
      <w:proofErr w:type="spellEnd"/>
      <w:r w:rsidRPr="00F0311A">
        <w:rPr>
          <w:rFonts w:asciiTheme="minorHAnsi" w:eastAsia="Calibri" w:hAnsiTheme="minorHAnsi" w:cstheme="minorHAnsi"/>
          <w:sz w:val="16"/>
        </w:rPr>
        <w:t xml:space="preserve">, The Threat </w:t>
      </w:r>
      <w:proofErr w:type="spellStart"/>
      <w:r w:rsidRPr="00F0311A">
        <w:rPr>
          <w:rFonts w:asciiTheme="minorHAnsi" w:eastAsia="Calibri" w:hAnsiTheme="minorHAnsi" w:cstheme="minorHAnsi"/>
          <w:sz w:val="16"/>
        </w:rPr>
        <w:t>ofBorderSecuriy</w:t>
      </w:r>
      <w:proofErr w:type="spellEnd"/>
      <w:r w:rsidRPr="00F0311A">
        <w:rPr>
          <w:rFonts w:asciiTheme="minorHAnsi" w:eastAsia="Calibri" w:hAnsiTheme="minorHAnsi" w:cstheme="minorHAnsi"/>
          <w:sz w:val="16"/>
        </w:rPr>
        <w:t xml:space="preserve"> on </w:t>
      </w:r>
      <w:proofErr w:type="spellStart"/>
      <w:r w:rsidRPr="00F0311A">
        <w:rPr>
          <w:rFonts w:asciiTheme="minorHAnsi" w:eastAsia="Calibri" w:hAnsiTheme="minorHAnsi" w:cstheme="minorHAnsi"/>
          <w:sz w:val="16"/>
        </w:rPr>
        <w:t>Irlgenous</w:t>
      </w:r>
      <w:proofErr w:type="spellEnd"/>
      <w:r w:rsidRPr="00F0311A">
        <w:rPr>
          <w:rFonts w:asciiTheme="minorHAnsi" w:eastAsia="Calibri" w:hAnsiTheme="minorHAnsi" w:cstheme="minorHAnsi"/>
          <w:sz w:val="16"/>
        </w:rPr>
        <w:t xml:space="preserve"> Free Passage Rights in North America, 34 SYRACUSE J. INT'L L. &amp; COM. 221 (2006). On the Western Hemisphere Travel Initiative's impact on passage rights, see Brian </w:t>
      </w:r>
      <w:proofErr w:type="spellStart"/>
      <w:r w:rsidRPr="00F0311A">
        <w:rPr>
          <w:rFonts w:asciiTheme="minorHAnsi" w:eastAsia="Calibri" w:hAnsiTheme="minorHAnsi" w:cstheme="minorHAnsi"/>
          <w:sz w:val="16"/>
        </w:rPr>
        <w:t>Kolva</w:t>
      </w:r>
      <w:proofErr w:type="spellEnd"/>
      <w:r w:rsidRPr="00F0311A">
        <w:rPr>
          <w:rFonts w:asciiTheme="minorHAnsi" w:eastAsia="Calibri" w:hAnsiTheme="minorHAnsi" w:cstheme="minorHAnsi"/>
          <w:sz w:val="16"/>
        </w:rPr>
        <w:t xml:space="preserve">, Lacrosse Players, Not </w:t>
      </w:r>
      <w:proofErr w:type="spellStart"/>
      <w:r w:rsidRPr="00F0311A">
        <w:rPr>
          <w:rFonts w:asciiTheme="minorHAnsi" w:eastAsia="Calibri" w:hAnsiTheme="minorHAnsi" w:cstheme="minorHAnsi"/>
          <w:sz w:val="16"/>
        </w:rPr>
        <w:t>Terrorits</w:t>
      </w:r>
      <w:proofErr w:type="spellEnd"/>
      <w:r w:rsidRPr="00F0311A">
        <w:rPr>
          <w:rFonts w:asciiTheme="minorHAnsi" w:eastAsia="Calibri" w:hAnsiTheme="minorHAnsi" w:cstheme="minorHAnsi"/>
          <w:sz w:val="16"/>
        </w:rPr>
        <w:t xml:space="preserve">. The Effects of the Western Hemisphere Travel </w:t>
      </w:r>
      <w:proofErr w:type="spellStart"/>
      <w:r w:rsidRPr="00F0311A">
        <w:rPr>
          <w:rFonts w:asciiTheme="minorHAnsi" w:eastAsia="Calibri" w:hAnsiTheme="minorHAnsi" w:cstheme="minorHAnsi"/>
          <w:sz w:val="16"/>
        </w:rPr>
        <w:t>Initaive</w:t>
      </w:r>
      <w:proofErr w:type="spellEnd"/>
      <w:r w:rsidRPr="00F0311A">
        <w:rPr>
          <w:rFonts w:asciiTheme="minorHAnsi" w:eastAsia="Calibri" w:hAnsiTheme="minorHAnsi" w:cstheme="minorHAnsi"/>
          <w:sz w:val="16"/>
        </w:rPr>
        <w:t xml:space="preserve"> on Native </w:t>
      </w:r>
      <w:proofErr w:type="spellStart"/>
      <w:r w:rsidRPr="00F0311A">
        <w:rPr>
          <w:rFonts w:asciiTheme="minorHAnsi" w:eastAsia="Calibri" w:hAnsiTheme="minorHAnsi" w:cstheme="minorHAnsi"/>
          <w:sz w:val="16"/>
        </w:rPr>
        <w:t>Amencan</w:t>
      </w:r>
      <w:proofErr w:type="spellEnd"/>
      <w:r w:rsidRPr="00F0311A">
        <w:rPr>
          <w:rFonts w:asciiTheme="minorHAnsi" w:eastAsia="Calibri" w:hAnsiTheme="minorHAnsi" w:cstheme="minorHAnsi"/>
          <w:sz w:val="16"/>
        </w:rPr>
        <w:t xml:space="preserve"> International Travel and </w:t>
      </w:r>
      <w:proofErr w:type="spellStart"/>
      <w:r w:rsidRPr="00F0311A">
        <w:rPr>
          <w:rFonts w:asciiTheme="minorHAnsi" w:eastAsia="Calibri" w:hAnsiTheme="minorHAnsi" w:cstheme="minorHAnsi"/>
          <w:sz w:val="16"/>
        </w:rPr>
        <w:t>Sovereigny</w:t>
      </w:r>
      <w:proofErr w:type="spellEnd"/>
      <w:r w:rsidRPr="00F0311A">
        <w:rPr>
          <w:rFonts w:asciiTheme="minorHAnsi" w:eastAsia="Calibri" w:hAnsiTheme="minorHAnsi" w:cstheme="minorHAnsi"/>
          <w:sz w:val="16"/>
        </w:rPr>
        <w:t xml:space="preserve">, 40 WASH. U. J.L. &amp; POL'Y 307 (2012). Two additional examples are instructive. Leila Kawar has argued that we can see this transformation in another context, writing of the Israeli attempt to deport Palestinian residents of East Jerusalem. She writes: after the Israeli assertion of sovereignty over East Jerusalem in 1967, Palestinian residents were given the "choice" to register for Israeli citizenship, which Palestinians who chose not to recognize Israeli sovereignty refused to do. 153 But this meant that the status of "resident alien" became seen as a freely exercised individual choice leading to what has been called a "quiet deportation." 154 As </w:t>
      </w:r>
      <w:proofErr w:type="spellStart"/>
      <w:r w:rsidRPr="00F0311A">
        <w:rPr>
          <w:rFonts w:asciiTheme="minorHAnsi" w:eastAsia="Calibri" w:hAnsiTheme="minorHAnsi" w:cstheme="minorHAnsi"/>
          <w:sz w:val="16"/>
        </w:rPr>
        <w:t>IKawar</w:t>
      </w:r>
      <w:proofErr w:type="spellEnd"/>
      <w:r w:rsidRPr="00F0311A">
        <w:rPr>
          <w:rFonts w:asciiTheme="minorHAnsi" w:eastAsia="Calibri" w:hAnsiTheme="minorHAnsi" w:cstheme="minorHAnsi"/>
          <w:sz w:val="16"/>
        </w:rPr>
        <w:t xml:space="preserve"> asserts</w:t>
      </w:r>
      <w:r w:rsidRPr="00F0311A">
        <w:rPr>
          <w:rFonts w:asciiTheme="minorHAnsi" w:eastAsia="Calibri" w:hAnsiTheme="minorHAnsi" w:cstheme="minorHAnsi"/>
          <w:highlight w:val="yellow"/>
          <w:u w:val="single"/>
        </w:rPr>
        <w:t>, in the aftermath of a territorial conflict that defines or redefines the bounds of the state</w:t>
      </w:r>
      <w:r w:rsidRPr="00F0311A">
        <w:rPr>
          <w:rFonts w:asciiTheme="minorHAnsi" w:eastAsia="Calibri" w:hAnsiTheme="minorHAnsi" w:cstheme="minorHAnsi"/>
          <w:b/>
          <w:highlight w:val="yellow"/>
          <w:u w:val="single"/>
        </w:rPr>
        <w:t>, racially marked indigenous populations are vulnerable</w:t>
      </w:r>
      <w:r w:rsidRPr="00F0311A">
        <w:rPr>
          <w:rFonts w:asciiTheme="minorHAnsi" w:eastAsia="Calibri" w:hAnsiTheme="minorHAnsi" w:cstheme="minorHAnsi"/>
          <w:u w:val="single"/>
        </w:rPr>
        <w:t xml:space="preserve"> to being legally recast as aliens or virtual immigrants</w:t>
      </w:r>
      <w:r w:rsidRPr="00F0311A">
        <w:rPr>
          <w:rFonts w:asciiTheme="minorHAnsi" w:eastAsia="Calibri" w:hAnsiTheme="minorHAnsi" w:cstheme="minorHAnsi"/>
          <w:sz w:val="16"/>
        </w:rPr>
        <w:t xml:space="preserve">.1 55 The making of already present populations into aliens is also shown by </w:t>
      </w:r>
      <w:proofErr w:type="spellStart"/>
      <w:r w:rsidRPr="00F0311A">
        <w:rPr>
          <w:rFonts w:asciiTheme="minorHAnsi" w:eastAsia="Calibri" w:hAnsiTheme="minorHAnsi" w:cstheme="minorHAnsi"/>
          <w:sz w:val="16"/>
        </w:rPr>
        <w:t>IKunal</w:t>
      </w:r>
      <w:proofErr w:type="spellEnd"/>
      <w:r w:rsidRPr="00F0311A">
        <w:rPr>
          <w:rFonts w:asciiTheme="minorHAnsi" w:eastAsia="Calibri" w:hAnsiTheme="minorHAnsi" w:cstheme="minorHAnsi"/>
          <w:sz w:val="16"/>
        </w:rPr>
        <w:t xml:space="preserve"> Parker in his study of African Americans and poor relief in late eighteenth-century Massachusetts. 156 Deportation in the United States was not initially a federal practice; rather it originated on the local level, following the principle derived from English poor laws, through the deportation ofpaupers.157 </w:t>
      </w:r>
      <w:r w:rsidRPr="00F0311A">
        <w:rPr>
          <w:rFonts w:asciiTheme="minorHAnsi" w:eastAsia="Calibri" w:hAnsiTheme="minorHAnsi" w:cstheme="minorHAnsi"/>
          <w:u w:val="single"/>
        </w:rPr>
        <w:t>Thus</w:t>
      </w:r>
      <w:r w:rsidRPr="00F0311A">
        <w:rPr>
          <w:rFonts w:asciiTheme="minorHAnsi" w:eastAsia="Calibri" w:hAnsiTheme="minorHAnsi" w:cstheme="minorHAnsi"/>
          <w:highlight w:val="yellow"/>
          <w:u w:val="single"/>
        </w:rPr>
        <w:t>, the system of poor relief regulated what we understand as immigration-it "sought to secure territorial communities against the claims of outsiders</w:t>
      </w:r>
      <w:r w:rsidRPr="00F0311A">
        <w:rPr>
          <w:rFonts w:asciiTheme="minorHAnsi" w:eastAsia="Calibri" w:hAnsiTheme="minorHAnsi" w:cstheme="minorHAnsi"/>
          <w:sz w:val="16"/>
        </w:rPr>
        <w:t xml:space="preserve">." 158 Within this system-the law of settlement legal responsibility for the individual's claims lay with the town from which he came. </w:t>
      </w:r>
      <w:r w:rsidRPr="00F0311A">
        <w:rPr>
          <w:rFonts w:asciiTheme="minorHAnsi" w:eastAsia="Calibri" w:hAnsiTheme="minorHAnsi" w:cstheme="minorHAnsi"/>
          <w:u w:val="single"/>
        </w:rPr>
        <w:t>Accordingly, a person could be denied relief because he was not from here, but from there.</w:t>
      </w:r>
      <w:r w:rsidRPr="00F0311A">
        <w:rPr>
          <w:rFonts w:asciiTheme="minorHAnsi" w:eastAsia="Calibri" w:hAnsiTheme="minorHAnsi" w:cstheme="minorHAnsi"/>
          <w:sz w:val="16"/>
        </w:rPr>
        <w:t xml:space="preserve"> After slavery was ended in Massachusetts, African Americans threw the system of poor relief into crisis. When enslaved, African Americans were the fiscal responsibility of their masters. When they emerged from slavery, they suddenly were the subjects making claims but they had not come from another town-they were here, without having a there to belong to. What Parker found was that town communities assigned African Americans who were elderly or sick and needed financial help to geographic origins outside of Massachusetts, to a place called "Africa," to represent them as foreigners who were the legal responsibility of somewhere else. 159 As he asserts, towns invented immigrant origins to justify refusing these claims upon the community.160 He argues that this shows that actual territorial movement of a body may not be the critical marker of an immigrant, and that we should not let it be so, because otherwise it allows the presumption that there is always a "there," to where a person can return, as a community to which it truly belongs, on which it can rely.161 Instead, we should see, in his historical study as well as in Kawar's work and in the case of Paul </w:t>
      </w:r>
      <w:proofErr w:type="spellStart"/>
      <w:r w:rsidRPr="00F0311A">
        <w:rPr>
          <w:rFonts w:asciiTheme="minorHAnsi" w:eastAsia="Calibri" w:hAnsiTheme="minorHAnsi" w:cstheme="minorHAnsi"/>
          <w:sz w:val="16"/>
        </w:rPr>
        <w:t>Diabo</w:t>
      </w:r>
      <w:proofErr w:type="spellEnd"/>
      <w:r w:rsidRPr="00F0311A">
        <w:rPr>
          <w:rFonts w:asciiTheme="minorHAnsi" w:eastAsia="Calibri" w:hAnsiTheme="minorHAnsi" w:cstheme="minorHAnsi"/>
          <w:sz w:val="16"/>
        </w:rPr>
        <w:t xml:space="preserve">, that persons-regardless of their spatial movement or lack thereof-"became aliens," that the relationship between citizenship and territory emerges as a tactic. Kawar writes that Israel has been juridically formulated into a state with immigration problems rather than a state engaged in a project of conquest and settlement. 162 One could say the same of the United States. To understand why there is utter amnesia about this fact, not only within immigration law but in general discourse about America, let us turn once again to political theory. III. THE POLITICAL THEORY OF FORGETTING- THE SETTLER'S ALIBI </w:t>
      </w:r>
      <w:r w:rsidRPr="00F0311A">
        <w:rPr>
          <w:rFonts w:asciiTheme="minorHAnsi" w:eastAsia="Calibri" w:hAnsiTheme="minorHAnsi" w:cstheme="minorHAnsi"/>
          <w:u w:val="single"/>
        </w:rPr>
        <w:t xml:space="preserve">Here </w:t>
      </w:r>
      <w:r w:rsidRPr="00F0311A">
        <w:rPr>
          <w:rFonts w:asciiTheme="minorHAnsi" w:eastAsia="Calibri" w:hAnsiTheme="minorHAnsi" w:cstheme="minorHAnsi"/>
          <w:highlight w:val="yellow"/>
          <w:u w:val="single"/>
        </w:rPr>
        <w:t xml:space="preserve">we must point to the convergence of the liberal social contract with the logic of settlement as well as the confluence of </w:t>
      </w:r>
      <w:proofErr w:type="spellStart"/>
      <w:r w:rsidRPr="00F0311A">
        <w:rPr>
          <w:rFonts w:asciiTheme="minorHAnsi" w:eastAsia="Calibri" w:hAnsiTheme="minorHAnsi" w:cstheme="minorHAnsi"/>
          <w:highlight w:val="yellow"/>
          <w:u w:val="single"/>
        </w:rPr>
        <w:t>settlerism</w:t>
      </w:r>
      <w:proofErr w:type="spellEnd"/>
      <w:r w:rsidRPr="00F0311A">
        <w:rPr>
          <w:rFonts w:asciiTheme="minorHAnsi" w:eastAsia="Calibri" w:hAnsiTheme="minorHAnsi" w:cstheme="minorHAnsi"/>
          <w:highlight w:val="yellow"/>
          <w:u w:val="single"/>
        </w:rPr>
        <w:t xml:space="preserve"> with immigration</w:t>
      </w:r>
      <w:r w:rsidRPr="00F0311A">
        <w:rPr>
          <w:rFonts w:asciiTheme="minorHAnsi" w:eastAsia="Calibri" w:hAnsiTheme="minorHAnsi" w:cstheme="minorHAnsi"/>
          <w:sz w:val="16"/>
        </w:rPr>
        <w:t xml:space="preserve">, both literally and metaphorically. As a number of scholars have </w:t>
      </w:r>
      <w:proofErr w:type="spellStart"/>
      <w:r w:rsidRPr="00F0311A">
        <w:rPr>
          <w:rFonts w:asciiTheme="minorHAnsi" w:eastAsia="Calibri" w:hAnsiTheme="minorHAnsi" w:cstheme="minorHAnsi"/>
          <w:sz w:val="16"/>
        </w:rPr>
        <w:t>recentlypointed</w:t>
      </w:r>
      <w:proofErr w:type="spellEnd"/>
      <w:r w:rsidRPr="00F0311A">
        <w:rPr>
          <w:rFonts w:asciiTheme="minorHAnsi" w:eastAsia="Calibri" w:hAnsiTheme="minorHAnsi" w:cstheme="minorHAnsi"/>
          <w:sz w:val="16"/>
        </w:rPr>
        <w:t xml:space="preserve"> out, John Locke-involved simultaneously in his development of social contract theory and his engagement in colonial administration in the Americas-was pivotal in articulating North America as in a state of nature.6 3 As Locke put it, "-[I]n the beginning, all the world was Ametica."164 Native Americans had no social contract, and as purported hunter gatherers, </w:t>
      </w:r>
      <w:r w:rsidRPr="00F0311A">
        <w:rPr>
          <w:rFonts w:asciiTheme="minorHAnsi" w:eastAsia="Calibri" w:hAnsiTheme="minorHAnsi" w:cstheme="minorHAnsi"/>
          <w:highlight w:val="yellow"/>
          <w:u w:val="single"/>
        </w:rPr>
        <w:t>could not own property in land</w:t>
      </w:r>
      <w:r w:rsidRPr="00F0311A">
        <w:rPr>
          <w:rFonts w:asciiTheme="minorHAnsi" w:eastAsia="Calibri" w:hAnsiTheme="minorHAnsi" w:cstheme="minorHAnsi"/>
          <w:u w:val="single"/>
        </w:rPr>
        <w:t>, which came only from husbandry</w:t>
      </w:r>
      <w:r w:rsidRPr="00F0311A">
        <w:rPr>
          <w:rFonts w:asciiTheme="minorHAnsi" w:eastAsia="Calibri" w:hAnsiTheme="minorHAnsi" w:cstheme="minorHAnsi"/>
          <w:sz w:val="16"/>
        </w:rPr>
        <w:t xml:space="preserve"> (agricultural improvement). As </w:t>
      </w:r>
      <w:proofErr w:type="spellStart"/>
      <w:r w:rsidRPr="00F0311A">
        <w:rPr>
          <w:rFonts w:asciiTheme="minorHAnsi" w:eastAsia="Calibri" w:hAnsiTheme="minorHAnsi" w:cstheme="minorHAnsi"/>
          <w:sz w:val="16"/>
        </w:rPr>
        <w:t>Ayosha</w:t>
      </w:r>
      <w:proofErr w:type="spellEnd"/>
      <w:r w:rsidRPr="00F0311A">
        <w:rPr>
          <w:rFonts w:asciiTheme="minorHAnsi" w:eastAsia="Calibri" w:hAnsiTheme="minorHAnsi" w:cstheme="minorHAnsi"/>
          <w:sz w:val="16"/>
        </w:rPr>
        <w:t xml:space="preserve"> Goldstein notes, Lockean ideas were crucial to Justice John Marshall, who authored the trilogy of Supreme Court cases Johnson &amp; Graham's Lessee v. </w:t>
      </w:r>
      <w:proofErr w:type="spellStart"/>
      <w:r w:rsidRPr="00F0311A">
        <w:rPr>
          <w:rFonts w:asciiTheme="minorHAnsi" w:eastAsia="Calibri" w:hAnsiTheme="minorHAnsi" w:cstheme="minorHAnsi"/>
          <w:u w:val="single"/>
        </w:rPr>
        <w:t>M'Intosh</w:t>
      </w:r>
      <w:proofErr w:type="spellEnd"/>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Indians can have no absolute title over property but only a right of occupancy</w:t>
      </w:r>
      <w:r w:rsidRPr="00F0311A">
        <w:rPr>
          <w:rFonts w:asciiTheme="minorHAnsi" w:eastAsia="Calibri" w:hAnsiTheme="minorHAnsi" w:cstheme="minorHAnsi"/>
          <w:u w:val="single"/>
        </w:rPr>
        <w:t>);</w:t>
      </w:r>
      <w:r w:rsidRPr="00F0311A">
        <w:rPr>
          <w:rFonts w:asciiTheme="minorHAnsi" w:eastAsia="Calibri" w:hAnsiTheme="minorHAnsi" w:cstheme="minorHAnsi"/>
          <w:sz w:val="16"/>
        </w:rPr>
        <w:t>1 65 Cherokee Nation v. Georgia (Indians were neither states or foreign nations, but rather domestic dependent nations; their relationship to the United States was as ward to guardian, leading to the creation of the "trust relation" between tribes and the U.S. federal government);1 66 and Worcester v. Georgia (</w:t>
      </w:r>
      <w:r w:rsidRPr="00F0311A">
        <w:rPr>
          <w:rFonts w:asciiTheme="minorHAnsi" w:eastAsia="Calibri" w:hAnsiTheme="minorHAnsi" w:cstheme="minorHAnsi"/>
          <w:highlight w:val="yellow"/>
          <w:u w:val="single"/>
        </w:rPr>
        <w:t>state laws had no force in Indian country as only the federal government has plenary power over Indian tribes</w:t>
      </w:r>
      <w:r w:rsidRPr="00F0311A">
        <w:rPr>
          <w:rFonts w:asciiTheme="minorHAnsi" w:eastAsia="Calibri" w:hAnsiTheme="minorHAnsi" w:cstheme="minorHAnsi"/>
          <w:sz w:val="16"/>
        </w:rPr>
        <w:t>). 167 Goldstein suggests that, for Locke, "natural men" served two purposes. They were evidence that "freedom was the natural condition of humankind." 168 At the same time</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that Indians appeared to Locke to not engage in settled agricultural labor allowed the justification of settler colonialism</w:t>
      </w:r>
      <w:r w:rsidRPr="00F0311A">
        <w:rPr>
          <w:rFonts w:asciiTheme="minorHAnsi" w:eastAsia="Calibri" w:hAnsiTheme="minorHAnsi" w:cstheme="minorHAnsi"/>
          <w:sz w:val="16"/>
        </w:rPr>
        <w:t xml:space="preserve">. 16 9 The purported lack of agricultural development provided an opportunity not only for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propagation of new crops but of a new society.170 Carole </w:t>
      </w:r>
      <w:proofErr w:type="spellStart"/>
      <w:r w:rsidRPr="00F0311A">
        <w:rPr>
          <w:rFonts w:asciiTheme="minorHAnsi" w:eastAsia="Calibri" w:hAnsiTheme="minorHAnsi" w:cstheme="minorHAnsi"/>
          <w:sz w:val="16"/>
        </w:rPr>
        <w:t>Pateman</w:t>
      </w:r>
      <w:proofErr w:type="spellEnd"/>
      <w:r w:rsidRPr="00F0311A">
        <w:rPr>
          <w:rFonts w:asciiTheme="minorHAnsi" w:eastAsia="Calibri" w:hAnsiTheme="minorHAnsi" w:cstheme="minorHAnsi"/>
          <w:sz w:val="16"/>
        </w:rPr>
        <w:t xml:space="preserve">, in analyzing the logic of the original contract in the form of what she names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"settler contract" notes: When colonists are planted in a terra </w:t>
      </w:r>
      <w:proofErr w:type="spellStart"/>
      <w:r w:rsidRPr="00F0311A">
        <w:rPr>
          <w:rFonts w:asciiTheme="minorHAnsi" w:eastAsia="Calibri" w:hAnsiTheme="minorHAnsi" w:cstheme="minorHAnsi"/>
          <w:sz w:val="16"/>
        </w:rPr>
        <w:t>nuis</w:t>
      </w:r>
      <w:proofErr w:type="spellEnd"/>
      <w:r w:rsidRPr="00F0311A">
        <w:rPr>
          <w:rFonts w:asciiTheme="minorHAnsi" w:eastAsia="Calibri" w:hAnsiTheme="minorHAnsi" w:cstheme="minorHAnsi"/>
          <w:sz w:val="16"/>
        </w:rPr>
        <w:t>, an empty state of nature, the aim is not merely to dominate, govern, and use but to create a civil society. Therefore, the settlers have to make an original-settler-contract. Colonial planting was more than cultivation and development of land. The seeds of new societies, governments, and states, i.e. new sovereignties, were planted in both New Worlds. States of nature-</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wilderness and the wild woods of Locke's Second Treatise-were replaced by civil societies. 171 Here we might note the term "plantation." Known colloquially today as a farm or estate (and often associated with servitude or slavery), the term plantation has an earlier meaning, which was "settlement," or "colony."' 172 Plantation was a form of colonization in which settlers were planted to establish a colonial base. That both seeds and settlers can be planted shows how the "political and natural worlds [are] analogous and inextricably linked." 173 Seeds, settlers, and a new sovereignty were planted in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New World. Seeds of a new society are planted; a new society is born. There is an "original" moment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marks the founding of the "United States"-think of the founding documents, the July 4th national "birthday," the founding fathers who created a government by which "We,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People" would govern ourselves. The original contract governing this new political community was created at this founding moment. </w:t>
      </w:r>
      <w:proofErr w:type="spellStart"/>
      <w:r w:rsidRPr="00F0311A">
        <w:rPr>
          <w:rFonts w:asciiTheme="minorHAnsi" w:eastAsia="Calibri" w:hAnsiTheme="minorHAnsi" w:cstheme="minorHAnsi"/>
          <w:sz w:val="16"/>
        </w:rPr>
        <w:t>Pateman</w:t>
      </w:r>
      <w:proofErr w:type="spellEnd"/>
      <w:r w:rsidRPr="00F0311A">
        <w:rPr>
          <w:rFonts w:asciiTheme="minorHAnsi" w:eastAsia="Calibri" w:hAnsiTheme="minorHAnsi" w:cstheme="minorHAnsi"/>
          <w:sz w:val="16"/>
        </w:rPr>
        <w:t xml:space="preserve"> writes: "In a terra nu/</w:t>
      </w:r>
      <w:proofErr w:type="spellStart"/>
      <w:r w:rsidRPr="00F0311A">
        <w:rPr>
          <w:rFonts w:asciiTheme="minorHAnsi" w:eastAsia="Calibri" w:hAnsiTheme="minorHAnsi" w:cstheme="minorHAnsi"/>
          <w:sz w:val="16"/>
        </w:rPr>
        <w:t>fis</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original contract takes the form of a settler contract. The settlers alone (can be said to) conclude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original pact. It is a racial as well as a social contract." 174 "[This] </w:t>
      </w:r>
      <w:r w:rsidRPr="00F0311A">
        <w:rPr>
          <w:rFonts w:asciiTheme="minorHAnsi" w:eastAsia="Calibri" w:hAnsiTheme="minorHAnsi" w:cstheme="minorHAnsi"/>
          <w:u w:val="single"/>
        </w:rPr>
        <w:t>original contract simultaneously presupposes, extinguishes, and replaces a state of nature</w:t>
      </w:r>
      <w:r w:rsidRPr="00F0311A">
        <w:rPr>
          <w:rFonts w:asciiTheme="minorHAnsi" w:eastAsia="Calibri" w:hAnsiTheme="minorHAnsi" w:cstheme="minorHAnsi"/>
          <w:sz w:val="16"/>
        </w:rPr>
        <w:t xml:space="preserve">." 175 While </w:t>
      </w:r>
      <w:proofErr w:type="spellStart"/>
      <w:r w:rsidRPr="00F0311A">
        <w:rPr>
          <w:rFonts w:asciiTheme="minorHAnsi" w:eastAsia="Calibri" w:hAnsiTheme="minorHAnsi" w:cstheme="minorHAnsi"/>
          <w:sz w:val="16"/>
        </w:rPr>
        <w:t>Pateman</w:t>
      </w:r>
      <w:proofErr w:type="spellEnd"/>
      <w:r w:rsidRPr="00F0311A">
        <w:rPr>
          <w:rFonts w:asciiTheme="minorHAnsi" w:eastAsia="Calibri" w:hAnsiTheme="minorHAnsi" w:cstheme="minorHAnsi"/>
          <w:sz w:val="16"/>
        </w:rPr>
        <w:t xml:space="preserve"> does not say this, we could argue that, logically, putting this work on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settler contract together with her earlier work on the sexual contract, the settler contract must also be a sexual contract. 176 As she writes, the original contract constitutes both freedom and domination: freedom for men, and domination over women. 177 If the social contract in a terra nullius is a settler contract, that settler contract is a story of freedom for settlers and subjection for the indigenous, freedom for men and subjection for women. This is vividly apparent in Andrea Smith's Conquest, where she writes that both Native men and women have been subjected to a reign of sexualized terror, although sexual violence does not affect Indian men and women in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same way.178 "The issues of colonial, race, and gender oppression cannot be separated. This fact [says Smith] explains why in my experience as a rape crisis counselor, every Native survivor I ever counseled said to me at one point, 'I wish I was no longer Indian. ' "' 179 That the settler contract is a sexual contract is also a product of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fact that the settler state assumes reproductive futurity, solely on the part of </w:t>
      </w:r>
      <w:proofErr w:type="spellStart"/>
      <w:r w:rsidRPr="00F0311A">
        <w:rPr>
          <w:rFonts w:asciiTheme="minorHAnsi" w:eastAsia="Calibri" w:hAnsiTheme="minorHAnsi" w:cstheme="minorHAnsi"/>
          <w:sz w:val="16"/>
        </w:rPr>
        <w:t>tose</w:t>
      </w:r>
      <w:proofErr w:type="spellEnd"/>
      <w:r w:rsidRPr="00F0311A">
        <w:rPr>
          <w:rFonts w:asciiTheme="minorHAnsi" w:eastAsia="Calibri" w:hAnsiTheme="minorHAnsi" w:cstheme="minorHAnsi"/>
          <w:sz w:val="16"/>
        </w:rPr>
        <w:t xml:space="preserve"> who are considered fit to be citizens of the settler state. As Lorenzo </w:t>
      </w:r>
      <w:proofErr w:type="spellStart"/>
      <w:r w:rsidRPr="00F0311A">
        <w:rPr>
          <w:rFonts w:asciiTheme="minorHAnsi" w:eastAsia="Calibri" w:hAnsiTheme="minorHAnsi" w:cstheme="minorHAnsi"/>
          <w:sz w:val="16"/>
        </w:rPr>
        <w:t>Veracini</w:t>
      </w:r>
      <w:proofErr w:type="spellEnd"/>
      <w:r w:rsidRPr="00F0311A">
        <w:rPr>
          <w:rFonts w:asciiTheme="minorHAnsi" w:eastAsia="Calibri" w:hAnsiTheme="minorHAnsi" w:cstheme="minorHAnsi"/>
          <w:sz w:val="16"/>
        </w:rPr>
        <w:t xml:space="preserve"> asserts, both the permanent movement of communities and the reproduction of communities are necessarily involved in settler colonialism. The cover of his book, Settler Colonialism, is a picture tiled "Wives for the Settlers at Jamestown," which he describes as the moment when colonialism turns into settler colonialism.180 He is referring here to a drawing by William Craft of the 1608 arrival of women in Jamestown. As asserted by Lord Bacon, the Attorney General and Lord Chancellor of England, and a member of His Majesty's Council for Virginia in 1620: "When the plantation grows to strength, ten it is time to plant with women, as well as with men; that the plantation may spread into generations, and not be ever pieced from without." 181 What might be the relationship of the settler contract with immigration? Aziz Rana, arguing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settler empire lay at the heart of American freedom, suggests that the unique settler ideology of the United States required migration, under a system that constituted economic independence as the basis of free citizenship; made conquest the basic engine of republican freedom, </w:t>
      </w:r>
      <w:r w:rsidRPr="00F0311A">
        <w:rPr>
          <w:rFonts w:asciiTheme="minorHAnsi" w:eastAsia="Calibri" w:hAnsiTheme="minorHAnsi" w:cstheme="minorHAnsi"/>
          <w:u w:val="single"/>
        </w:rPr>
        <w:t>needing new territory for settlers so the ethical benefits of free labor could be made generally accessible; and acknowledged the idea that republican principles at root were not universally inclusive, as some needed to engage in the dignified work marked by productive control, with others in unfree work.</w:t>
      </w:r>
      <w:r w:rsidRPr="00F0311A">
        <w:rPr>
          <w:rFonts w:asciiTheme="minorHAnsi" w:eastAsia="Calibri" w:hAnsiTheme="minorHAnsi" w:cstheme="minorHAnsi"/>
          <w:sz w:val="16"/>
        </w:rPr>
        <w:t xml:space="preserve"> 182 In order to sustain this project, new migrants were needed, creating remarkably open immigration policies for Europeans.1 83 Thus, Rana asserts, </w:t>
      </w:r>
      <w:proofErr w:type="spellStart"/>
      <w:r w:rsidRPr="00F0311A">
        <w:rPr>
          <w:rFonts w:asciiTheme="minorHAnsi" w:eastAsia="Calibri" w:hAnsiTheme="minorHAnsi" w:cstheme="minorHAnsi"/>
          <w:sz w:val="16"/>
        </w:rPr>
        <w:t>settlerism</w:t>
      </w:r>
      <w:proofErr w:type="spellEnd"/>
      <w:r w:rsidRPr="00F0311A">
        <w:rPr>
          <w:rFonts w:asciiTheme="minorHAnsi" w:eastAsia="Calibri" w:hAnsiTheme="minorHAnsi" w:cstheme="minorHAnsi"/>
          <w:sz w:val="16"/>
        </w:rPr>
        <w:t xml:space="preserve"> and immigration existed not as two distinct accounts of the American experience, but were bound up together.184 In extending this line of inquiry, we might think about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relationship of the settler contract with immigration, not just in terms of bodies needed for the settler project but also in terms of the metaphorical relationship between immigration and </w:t>
      </w:r>
      <w:proofErr w:type="spellStart"/>
      <w:r w:rsidRPr="00F0311A">
        <w:rPr>
          <w:rFonts w:asciiTheme="minorHAnsi" w:eastAsia="Calibri" w:hAnsiTheme="minorHAnsi" w:cstheme="minorHAnsi"/>
          <w:sz w:val="16"/>
        </w:rPr>
        <w:t>settlerism</w:t>
      </w:r>
      <w:proofErr w:type="spellEnd"/>
      <w:r w:rsidRPr="00F0311A">
        <w:rPr>
          <w:rFonts w:asciiTheme="minorHAnsi" w:eastAsia="Calibri" w:hAnsiTheme="minorHAnsi" w:cstheme="minorHAnsi"/>
          <w:sz w:val="16"/>
        </w:rPr>
        <w:t xml:space="preserve">. Immigration functions as an alibi for </w:t>
      </w:r>
      <w:proofErr w:type="spellStart"/>
      <w:r w:rsidRPr="00F0311A">
        <w:rPr>
          <w:rFonts w:asciiTheme="minorHAnsi" w:eastAsia="Calibri" w:hAnsiTheme="minorHAnsi" w:cstheme="minorHAnsi"/>
          <w:sz w:val="16"/>
        </w:rPr>
        <w:t>settlerism</w:t>
      </w:r>
      <w:proofErr w:type="spellEnd"/>
      <w:r w:rsidRPr="00F0311A">
        <w:rPr>
          <w:rFonts w:asciiTheme="minorHAnsi" w:eastAsia="Calibri" w:hAnsiTheme="minorHAnsi" w:cstheme="minorHAnsi"/>
          <w:sz w:val="16"/>
        </w:rPr>
        <w:t xml:space="preserve">. Of course, for many, </w:t>
      </w:r>
      <w:proofErr w:type="spellStart"/>
      <w:r w:rsidRPr="00F0311A">
        <w:rPr>
          <w:rFonts w:asciiTheme="minorHAnsi" w:eastAsia="Calibri" w:hAnsiTheme="minorHAnsi" w:cstheme="minorHAnsi"/>
          <w:sz w:val="16"/>
        </w:rPr>
        <w:t>settlerism</w:t>
      </w:r>
      <w:proofErr w:type="spellEnd"/>
      <w:r w:rsidRPr="00F0311A">
        <w:rPr>
          <w:rFonts w:asciiTheme="minorHAnsi" w:eastAsia="Calibri" w:hAnsiTheme="minorHAnsi" w:cstheme="minorHAnsi"/>
          <w:sz w:val="16"/>
        </w:rPr>
        <w:t xml:space="preserve"> requires no alibi; that it does not can be explained through how </w:t>
      </w:r>
      <w:proofErr w:type="spellStart"/>
      <w:r w:rsidRPr="00F0311A">
        <w:rPr>
          <w:rFonts w:asciiTheme="minorHAnsi" w:eastAsia="Calibri" w:hAnsiTheme="minorHAnsi" w:cstheme="minorHAnsi"/>
          <w:sz w:val="16"/>
        </w:rPr>
        <w:t>settlerism</w:t>
      </w:r>
      <w:proofErr w:type="spellEnd"/>
      <w:r w:rsidRPr="00F0311A">
        <w:rPr>
          <w:rFonts w:asciiTheme="minorHAnsi" w:eastAsia="Calibri" w:hAnsiTheme="minorHAnsi" w:cstheme="minorHAnsi"/>
          <w:sz w:val="16"/>
        </w:rPr>
        <w:t xml:space="preserve"> is naturalized via both foundational texts (Little House on the Prairie) and myths (the Western frontier) central to the shaping of American national identity.185 Settlement is considered inevitable and is segmented from what is understood as immigration. 186 But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natural-seeming common sense of settlement can be unpacked by pointing out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feats of grammatical, temporal, and spatial gymnastics required in its construction. Think of the articulation </w:t>
      </w:r>
      <w:proofErr w:type="spellStart"/>
      <w:r w:rsidRPr="00F0311A">
        <w:rPr>
          <w:rFonts w:asciiTheme="minorHAnsi" w:eastAsia="Calibri" w:hAnsiTheme="minorHAnsi" w:cstheme="minorHAnsi"/>
          <w:sz w:val="16"/>
        </w:rPr>
        <w:t>ofjJames</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Belich</w:t>
      </w:r>
      <w:proofErr w:type="spellEnd"/>
      <w:r w:rsidRPr="00F0311A">
        <w:rPr>
          <w:rFonts w:asciiTheme="minorHAnsi" w:eastAsia="Calibri" w:hAnsiTheme="minorHAnsi" w:cstheme="minorHAnsi"/>
          <w:sz w:val="16"/>
        </w:rPr>
        <w:t xml:space="preserve">: "An emigrant joined someone else's society, a settler or colonist remade his own."1 87 This empirical claim highlights the constitutive paradox of moving to one's own country. If we parse the terms settler, migrant, and immigrant, some distinctions emerge. </w:t>
      </w:r>
      <w:r w:rsidRPr="00F0311A">
        <w:rPr>
          <w:rFonts w:asciiTheme="minorHAnsi" w:eastAsia="Calibri" w:hAnsiTheme="minorHAnsi" w:cstheme="minorHAnsi"/>
          <w:highlight w:val="yellow"/>
          <w:u w:val="single"/>
        </w:rPr>
        <w:t>The settler</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belongs to his land, and the land belongs to him. His relationship to his country could be conceptualized as fee simple tile. </w:t>
      </w:r>
      <w:r w:rsidRPr="00F0311A">
        <w:rPr>
          <w:rFonts w:asciiTheme="minorHAnsi" w:eastAsia="Calibri" w:hAnsiTheme="minorHAnsi" w:cstheme="minorHAnsi"/>
          <w:u w:val="single"/>
        </w:rPr>
        <w:t xml:space="preserve">In contrast, </w:t>
      </w:r>
      <w:proofErr w:type="spellStart"/>
      <w:r w:rsidRPr="00F0311A">
        <w:rPr>
          <w:rFonts w:asciiTheme="minorHAnsi" w:eastAsia="Calibri" w:hAnsiTheme="minorHAnsi" w:cstheme="minorHAnsi"/>
          <w:u w:val="single"/>
        </w:rPr>
        <w:t>te</w:t>
      </w:r>
      <w:proofErr w:type="spellEnd"/>
      <w:r w:rsidRPr="00F0311A">
        <w:rPr>
          <w:rFonts w:asciiTheme="minorHAnsi" w:eastAsia="Calibri" w:hAnsiTheme="minorHAnsi" w:cstheme="minorHAnsi"/>
          <w:u w:val="single"/>
        </w:rPr>
        <w:t xml:space="preserve"> migrant </w:t>
      </w:r>
      <w:r w:rsidRPr="00F0311A">
        <w:rPr>
          <w:rFonts w:asciiTheme="minorHAnsi" w:eastAsia="Calibri" w:hAnsiTheme="minorHAnsi" w:cstheme="minorHAnsi"/>
          <w:highlight w:val="yellow"/>
          <w:u w:val="single"/>
        </w:rPr>
        <w:t>is moving to a country not his own. He has only a fragile interest in tat land</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If he has been lawfully admitted, he merely possesses a revocable license, suggesting that he can be removed </w:t>
      </w:r>
      <w:r w:rsidRPr="00F0311A">
        <w:rPr>
          <w:rFonts w:asciiTheme="minorHAnsi" w:eastAsia="Calibri" w:hAnsiTheme="minorHAnsi" w:cstheme="minorHAnsi"/>
          <w:highlight w:val="yellow"/>
          <w:u w:val="single"/>
        </w:rPr>
        <w:t>from this land to which he does not belong</w:t>
      </w:r>
      <w:r w:rsidRPr="00F0311A">
        <w:rPr>
          <w:rFonts w:asciiTheme="minorHAnsi" w:eastAsia="Calibri" w:hAnsiTheme="minorHAnsi" w:cstheme="minorHAnsi"/>
          <w:sz w:val="16"/>
        </w:rPr>
        <w:t xml:space="preserve">. If he has not been lawfully admitted, his relationship to the land is even more tenuous-he is conceived as a trespasser. The term immigrant is used more often in the United States today than either the term settler or migrant. It is a capacious term, with both positive and negative valences. Its positive valence can capture the settler, its negative valence, the migrant. The positive valence is the immigrant who shores up America's democracy; the negative valence is the illegal, the unworthy, the ungrateful,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threatening. The term "nation of immigrants" embraces only the former. As the notion of </w:t>
      </w:r>
      <w:proofErr w:type="spellStart"/>
      <w:r w:rsidRPr="00F0311A">
        <w:rPr>
          <w:rFonts w:asciiTheme="minorHAnsi" w:eastAsia="Calibri" w:hAnsiTheme="minorHAnsi" w:cstheme="minorHAnsi"/>
          <w:sz w:val="16"/>
        </w:rPr>
        <w:t>settleism</w:t>
      </w:r>
      <w:proofErr w:type="spellEnd"/>
      <w:r w:rsidRPr="00F0311A">
        <w:rPr>
          <w:rFonts w:asciiTheme="minorHAnsi" w:eastAsia="Calibri" w:hAnsiTheme="minorHAnsi" w:cstheme="minorHAnsi"/>
          <w:sz w:val="16"/>
        </w:rPr>
        <w:t xml:space="preserve"> becomes unsavory, settlers portray themselves as immigrants, particularly as forming a "nation of immigrants." 188 Donna </w:t>
      </w:r>
      <w:proofErr w:type="spellStart"/>
      <w:r w:rsidRPr="00F0311A">
        <w:rPr>
          <w:rFonts w:asciiTheme="minorHAnsi" w:eastAsia="Calibri" w:hAnsiTheme="minorHAnsi" w:cstheme="minorHAnsi"/>
          <w:sz w:val="16"/>
        </w:rPr>
        <w:t>Gabaccia</w:t>
      </w:r>
      <w:proofErr w:type="spellEnd"/>
      <w:r w:rsidRPr="00F0311A">
        <w:rPr>
          <w:rFonts w:asciiTheme="minorHAnsi" w:eastAsia="Calibri" w:hAnsiTheme="minorHAnsi" w:cstheme="minorHAnsi"/>
          <w:sz w:val="16"/>
        </w:rPr>
        <w:t xml:space="preserve"> notes that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United States is almost alone among 193 nations in calling itself a nation of immigrants, though she points out Canada and Australia do, occasionally, as well. 189 (She does not mention what else these three nation-states have in common-these are all settler-colonial states</w:t>
      </w:r>
      <w:r w:rsidRPr="00F0311A">
        <w:rPr>
          <w:rFonts w:asciiTheme="minorHAnsi" w:eastAsia="Calibri" w:hAnsiTheme="minorHAnsi" w:cstheme="minorHAnsi"/>
          <w:u w:val="single"/>
        </w:rPr>
        <w:t xml:space="preserve">.) But </w:t>
      </w:r>
      <w:r w:rsidRPr="00F0311A">
        <w:rPr>
          <w:rFonts w:asciiTheme="minorHAnsi" w:eastAsia="Calibri" w:hAnsiTheme="minorHAnsi" w:cstheme="minorHAnsi"/>
          <w:b/>
          <w:highlight w:val="yellow"/>
          <w:u w:val="single"/>
        </w:rPr>
        <w:t>the United States in particular most naturalizes the history of its immigration exceptionalism</w:t>
      </w:r>
      <w:r w:rsidRPr="00F0311A">
        <w:rPr>
          <w:rFonts w:asciiTheme="minorHAnsi" w:eastAsia="Calibri" w:hAnsiTheme="minorHAnsi" w:cstheme="minorHAnsi"/>
          <w:sz w:val="16"/>
        </w:rPr>
        <w:t xml:space="preserve">. 190 </w:t>
      </w:r>
      <w:proofErr w:type="spellStart"/>
      <w:r w:rsidRPr="00F0311A">
        <w:rPr>
          <w:rFonts w:asciiTheme="minorHAnsi" w:eastAsia="Calibri" w:hAnsiTheme="minorHAnsi" w:cstheme="minorHAnsi"/>
          <w:u w:val="single"/>
        </w:rPr>
        <w:t>Gabaccia</w:t>
      </w:r>
      <w:proofErr w:type="spellEnd"/>
      <w:r w:rsidRPr="00F0311A">
        <w:rPr>
          <w:rFonts w:asciiTheme="minorHAnsi" w:eastAsia="Calibri" w:hAnsiTheme="minorHAnsi" w:cstheme="minorHAnsi"/>
          <w:u w:val="single"/>
        </w:rPr>
        <w:t xml:space="preserve"> writes that any idea underlying the concept of the United States as a nation of immigrants may be challenged: foreigners do not compose a more significant portion of the U.S. population or play a larger role in national life </w:t>
      </w:r>
      <w:proofErr w:type="spellStart"/>
      <w:r w:rsidRPr="00F0311A">
        <w:rPr>
          <w:rFonts w:asciiTheme="minorHAnsi" w:eastAsia="Calibri" w:hAnsiTheme="minorHAnsi" w:cstheme="minorHAnsi"/>
          <w:u w:val="single"/>
        </w:rPr>
        <w:t>tan</w:t>
      </w:r>
      <w:proofErr w:type="spellEnd"/>
      <w:r w:rsidRPr="00F0311A">
        <w:rPr>
          <w:rFonts w:asciiTheme="minorHAnsi" w:eastAsia="Calibri" w:hAnsiTheme="minorHAnsi" w:cstheme="minorHAnsi"/>
          <w:u w:val="single"/>
        </w:rPr>
        <w:t xml:space="preserve"> in other nations; the United States is not unique in amalgamating persons of diverse cultures or origins into a single nation</w:t>
      </w:r>
      <w:r w:rsidRPr="00F0311A">
        <w:rPr>
          <w:rFonts w:asciiTheme="minorHAnsi" w:eastAsia="Calibri" w:hAnsiTheme="minorHAnsi" w:cstheme="minorHAnsi"/>
          <w:sz w:val="16"/>
        </w:rPr>
        <w:t xml:space="preserve">; and migrants have not found greater success and happiness in the United States </w:t>
      </w:r>
      <w:proofErr w:type="spellStart"/>
      <w:r w:rsidRPr="00F0311A">
        <w:rPr>
          <w:rFonts w:asciiTheme="minorHAnsi" w:eastAsia="Calibri" w:hAnsiTheme="minorHAnsi" w:cstheme="minorHAnsi"/>
          <w:sz w:val="16"/>
        </w:rPr>
        <w:t>tan</w:t>
      </w:r>
      <w:proofErr w:type="spellEnd"/>
      <w:r w:rsidRPr="00F0311A">
        <w:rPr>
          <w:rFonts w:asciiTheme="minorHAnsi" w:eastAsia="Calibri" w:hAnsiTheme="minorHAnsi" w:cstheme="minorHAnsi"/>
          <w:sz w:val="16"/>
        </w:rPr>
        <w:t xml:space="preserve"> elsewhere. 191 Thus, she suggests we must ask why and how the United States began understanding itself as a nation of immigrants. In researching digitized texts, she finds that the popularity of the phrase as a celebration of American inclusiveness came only in the 1960s, with the nation of immigrants a metaphor for American nation building during the Cold War.192 Not coincidentally, John F. Kennedy penned in 1958 an essay for the Anti-Defamation League </w:t>
      </w:r>
      <w:proofErr w:type="spellStart"/>
      <w:r w:rsidRPr="00F0311A">
        <w:rPr>
          <w:rFonts w:asciiTheme="minorHAnsi" w:eastAsia="Calibri" w:hAnsiTheme="minorHAnsi" w:cstheme="minorHAnsi"/>
          <w:sz w:val="16"/>
        </w:rPr>
        <w:t>ided</w:t>
      </w:r>
      <w:proofErr w:type="spellEnd"/>
      <w:r w:rsidRPr="00F0311A">
        <w:rPr>
          <w:rFonts w:asciiTheme="minorHAnsi" w:eastAsia="Calibri" w:hAnsiTheme="minorHAnsi" w:cstheme="minorHAnsi"/>
          <w:sz w:val="16"/>
        </w:rPr>
        <w:t xml:space="preserve"> A Nation of </w:t>
      </w:r>
      <w:proofErr w:type="spellStart"/>
      <w:r w:rsidRPr="00F0311A">
        <w:rPr>
          <w:rFonts w:asciiTheme="minorHAnsi" w:eastAsia="Calibri" w:hAnsiTheme="minorHAnsi" w:cstheme="minorHAnsi"/>
          <w:sz w:val="16"/>
        </w:rPr>
        <w:t>Immigrans</w:t>
      </w:r>
      <w:proofErr w:type="spellEnd"/>
      <w:r w:rsidRPr="00F0311A">
        <w:rPr>
          <w:rFonts w:asciiTheme="minorHAnsi" w:eastAsia="Calibri" w:hAnsiTheme="minorHAnsi" w:cstheme="minorHAnsi"/>
          <w:sz w:val="16"/>
        </w:rPr>
        <w:t xml:space="preserve">, which he used, in part, to advocate in favor of eliminating the national-origins quotas applied to the Eastern Hemisphere. 193 His book, which was enormously popular, helped push through the lifting of the national-origins quotas in 1965 (a change that has largely been represented as a civil rights victory, but one that also has arguably led to the correlation of illegal immigration with "Mexican"). 194 Kennedy begins with </w:t>
      </w:r>
      <w:proofErr w:type="spellStart"/>
      <w:r w:rsidRPr="00F0311A">
        <w:rPr>
          <w:rFonts w:asciiTheme="minorHAnsi" w:eastAsia="Calibri" w:hAnsiTheme="minorHAnsi" w:cstheme="minorHAnsi"/>
          <w:sz w:val="16"/>
        </w:rPr>
        <w:t>Toqueville's</w:t>
      </w:r>
      <w:proofErr w:type="spellEnd"/>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sz w:val="16"/>
        </w:rPr>
        <w:t>Democragi</w:t>
      </w:r>
      <w:proofErr w:type="spellEnd"/>
      <w:r w:rsidRPr="00F0311A">
        <w:rPr>
          <w:rFonts w:asciiTheme="minorHAnsi" w:eastAsia="Calibri" w:hAnsiTheme="minorHAnsi" w:cstheme="minorHAnsi"/>
          <w:sz w:val="16"/>
        </w:rPr>
        <w:t xml:space="preserve"> in </w:t>
      </w:r>
      <w:proofErr w:type="spellStart"/>
      <w:r w:rsidRPr="00F0311A">
        <w:rPr>
          <w:rFonts w:asciiTheme="minorHAnsi" w:eastAsia="Calibri" w:hAnsiTheme="minorHAnsi" w:cstheme="minorHAnsi"/>
          <w:sz w:val="16"/>
        </w:rPr>
        <w:t>Amedca</w:t>
      </w:r>
      <w:proofErr w:type="spellEnd"/>
      <w:r w:rsidRPr="00F0311A">
        <w:rPr>
          <w:rFonts w:asciiTheme="minorHAnsi" w:eastAsia="Calibri" w:hAnsiTheme="minorHAnsi" w:cstheme="minorHAnsi"/>
          <w:sz w:val="16"/>
        </w:rPr>
        <w:t xml:space="preserve">, considered a foundational text on American democracy. We might note that </w:t>
      </w:r>
      <w:proofErr w:type="spellStart"/>
      <w:r w:rsidRPr="00F0311A">
        <w:rPr>
          <w:rFonts w:asciiTheme="minorHAnsi" w:eastAsia="Calibri" w:hAnsiTheme="minorHAnsi" w:cstheme="minorHAnsi"/>
          <w:sz w:val="16"/>
        </w:rPr>
        <w:t>Toqueville</w:t>
      </w:r>
      <w:proofErr w:type="spellEnd"/>
      <w:r w:rsidRPr="00F0311A">
        <w:rPr>
          <w:rFonts w:asciiTheme="minorHAnsi" w:eastAsia="Calibri" w:hAnsiTheme="minorHAnsi" w:cstheme="minorHAnsi"/>
          <w:sz w:val="16"/>
        </w:rPr>
        <w:t xml:space="preserve"> casts the political founding in a </w:t>
      </w:r>
      <w:proofErr w:type="spellStart"/>
      <w:r w:rsidRPr="00F0311A">
        <w:rPr>
          <w:rFonts w:asciiTheme="minorHAnsi" w:eastAsia="Calibri" w:hAnsiTheme="minorHAnsi" w:cstheme="minorHAnsi"/>
          <w:sz w:val="16"/>
        </w:rPr>
        <w:t>wildemess</w:t>
      </w:r>
      <w:proofErr w:type="spellEnd"/>
      <w:r w:rsidRPr="00F0311A">
        <w:rPr>
          <w:rFonts w:asciiTheme="minorHAnsi" w:eastAsia="Calibri" w:hAnsiTheme="minorHAnsi" w:cstheme="minorHAnsi"/>
          <w:sz w:val="16"/>
        </w:rPr>
        <w:t xml:space="preserve">-"One could still properly call North America an empty continent, a deserted land waiting for inhabitants" 195-a vision key to subsequent notions of the open frontier. 196 Kennedy writes that what </w:t>
      </w:r>
      <w:proofErr w:type="spellStart"/>
      <w:r w:rsidRPr="00F0311A">
        <w:rPr>
          <w:rFonts w:asciiTheme="minorHAnsi" w:eastAsia="Calibri" w:hAnsiTheme="minorHAnsi" w:cstheme="minorHAnsi"/>
          <w:sz w:val="16"/>
        </w:rPr>
        <w:t>Toqueville</w:t>
      </w:r>
      <w:proofErr w:type="spellEnd"/>
      <w:r w:rsidRPr="00F0311A">
        <w:rPr>
          <w:rFonts w:asciiTheme="minorHAnsi" w:eastAsia="Calibri" w:hAnsiTheme="minorHAnsi" w:cstheme="minorHAnsi"/>
          <w:sz w:val="16"/>
        </w:rPr>
        <w:t xml:space="preserve"> saw in America was "a society of immigrants, each of whom had begun life anew, on an equal footing."'197 Who are these immigrants? According to Kennedy, "every American who ever lived, with the exception of one group, was either an immigrant himself or a descendant of immigrants .... And some anthropologists believe that the Indians themselves were immigrants from another continent who displaced the original Americans-</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aborigines." 198 And here we see, again, the indigenous transformed into an alien. What is the link between the founding and immigrants? As Bonnie Honig writes, "immigrants [are treated] as the agents of founding and renewal for a regime in which membership is supposed to be uniquely consent based, individualist, rational, and voluntarist rather than inherited and organic." 199 The liberal consenting immigrant of the nation of immigrants obscures the nonconsensual bases of American democracy 200 </w:t>
      </w:r>
      <w:proofErr w:type="spellStart"/>
      <w:r w:rsidRPr="00F0311A">
        <w:rPr>
          <w:rFonts w:asciiTheme="minorHAnsi" w:eastAsia="Calibri" w:hAnsiTheme="minorHAnsi" w:cstheme="minorHAnsi"/>
          <w:highlight w:val="yellow"/>
          <w:u w:val="single"/>
        </w:rPr>
        <w:t>ifAmerican</w:t>
      </w:r>
      <w:proofErr w:type="spellEnd"/>
      <w:r w:rsidRPr="00F0311A">
        <w:rPr>
          <w:rFonts w:asciiTheme="minorHAnsi" w:eastAsia="Calibri" w:hAnsiTheme="minorHAnsi" w:cstheme="minorHAnsi"/>
          <w:highlight w:val="yellow"/>
          <w:u w:val="single"/>
        </w:rPr>
        <w:t xml:space="preserve"> is a product of free choice, there is no slavery, colonial possession, conquest, and genocide; the violent sources of the republic are </w:t>
      </w:r>
      <w:proofErr w:type="spellStart"/>
      <w:r w:rsidRPr="00F0311A">
        <w:rPr>
          <w:rFonts w:asciiTheme="minorHAnsi" w:eastAsia="Calibri" w:hAnsiTheme="minorHAnsi" w:cstheme="minorHAnsi"/>
          <w:highlight w:val="yellow"/>
          <w:u w:val="single"/>
        </w:rPr>
        <w:t>recentered</w:t>
      </w:r>
      <w:proofErr w:type="spellEnd"/>
      <w:r w:rsidRPr="00F0311A">
        <w:rPr>
          <w:rFonts w:asciiTheme="minorHAnsi" w:eastAsia="Calibri" w:hAnsiTheme="minorHAnsi" w:cstheme="minorHAnsi"/>
          <w:highlight w:val="yellow"/>
          <w:u w:val="single"/>
        </w:rPr>
        <w:t xml:space="preserve"> on the idea of voluntary choice continually reaffirmed by the figure of the immigrant consenting to membership in the regime</w:t>
      </w:r>
      <w:r w:rsidRPr="00F0311A">
        <w:rPr>
          <w:rFonts w:asciiTheme="minorHAnsi" w:eastAsia="Calibri" w:hAnsiTheme="minorHAnsi" w:cstheme="minorHAnsi"/>
          <w:sz w:val="16"/>
        </w:rPr>
        <w:t xml:space="preserve">. 201 As she writes, "The people who live here are people who once chose to come here, and, in this, America is supposedly unique." 202 Lauren </w:t>
      </w:r>
      <w:proofErr w:type="spellStart"/>
      <w:r w:rsidRPr="00F0311A">
        <w:rPr>
          <w:rFonts w:asciiTheme="minorHAnsi" w:eastAsia="Calibri" w:hAnsiTheme="minorHAnsi" w:cstheme="minorHAnsi"/>
          <w:sz w:val="16"/>
        </w:rPr>
        <w:t>Berlant</w:t>
      </w:r>
      <w:proofErr w:type="spellEnd"/>
      <w:r w:rsidRPr="00F0311A">
        <w:rPr>
          <w:rFonts w:asciiTheme="minorHAnsi" w:eastAsia="Calibri" w:hAnsiTheme="minorHAnsi" w:cstheme="minorHAnsi"/>
          <w:sz w:val="16"/>
        </w:rPr>
        <w:t xml:space="preserve"> also notes that "the immigrant is defined as someone who desires America," providing "symbolic evidence for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ongoing power of American democratic ideals"-the immigrant "provides an energy of desire and labor that perpetually turns American into itself."20 3 The reiteration of the immigrant choosing to join suggests the repeated agreeing to of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social contract, from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founding to now, eliding the violent </w:t>
      </w:r>
      <w:proofErr w:type="spellStart"/>
      <w:r w:rsidRPr="00F0311A">
        <w:rPr>
          <w:rFonts w:asciiTheme="minorHAnsi" w:eastAsia="Calibri" w:hAnsiTheme="minorHAnsi" w:cstheme="minorHAnsi"/>
          <w:sz w:val="16"/>
        </w:rPr>
        <w:t>originary</w:t>
      </w:r>
      <w:proofErr w:type="spellEnd"/>
      <w:r w:rsidRPr="00F0311A">
        <w:rPr>
          <w:rFonts w:asciiTheme="minorHAnsi" w:eastAsia="Calibri" w:hAnsiTheme="minorHAnsi" w:cstheme="minorHAnsi"/>
          <w:sz w:val="16"/>
        </w:rPr>
        <w:t xml:space="preserve"> dispossession. The desiring of America eclipses the dispossession by America. This dispossession disappears, "buried underneath" the vision of America as a land of equality and liberty.20 4 The nation thus appears as an ethical community, rather than as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product of violence, or as an accident. 20 5 The naturalization ceremony itself functions as a ritualized public performance of this consent. We are familiar with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contemporary form of naturalization ceremonies, staged ceremonies that function as a kind of "feel-good advertisement for the possibilities of a multiracial democracy, freely chosen by a global cadre of prospective U.S. citizens," 20 6 that Siobhan Somerville describes as the product of a deliberate federal effort to tell a story about naturalization as "the culmination of a romance between immigrants and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federal state." 207 Yet before these naturalization ceremonies for immigrants were developed, the United States conducted naturalization ceremonies for Indians becoming citizens through the Dawes Act. Starting in 1916, a competency commission simultaneously determined whether individual Indians would be assigned title to property allotments and U.S. citizenship. The commission began to stage citizenship ceremonies. Indian men were handed a bow and arrow and told to shoot a final arrow to mark the end of their resistance to the United States, and then place their hands upon a plow and vow to take up agriculture. Indian women received sewing kits.208 Somerville has found archival evidence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is suggestive of a link between </w:t>
      </w:r>
      <w:proofErr w:type="spellStart"/>
      <w:r w:rsidRPr="00F0311A">
        <w:rPr>
          <w:rFonts w:asciiTheme="minorHAnsi" w:eastAsia="Calibri" w:hAnsiTheme="minorHAnsi" w:cstheme="minorHAnsi"/>
          <w:sz w:val="16"/>
        </w:rPr>
        <w:t>tese</w:t>
      </w:r>
      <w:proofErr w:type="spellEnd"/>
      <w:r w:rsidRPr="00F0311A">
        <w:rPr>
          <w:rFonts w:asciiTheme="minorHAnsi" w:eastAsia="Calibri" w:hAnsiTheme="minorHAnsi" w:cstheme="minorHAnsi"/>
          <w:sz w:val="16"/>
        </w:rPr>
        <w:t xml:space="preserve"> Dawes Act ceremonies and the first naturalization ceremonies staged for immigrants; it is possible that this ritual performance of naturalization of Indians inspired naturalization ceremonies for immigrants, whose naturalization at the time was conducted as an individual bureaucratic procedure, with little theatricality.20 9 This history of Dawes Act naturalization is forgotten in the presumption that only immigrants are naturalized and in the concomitant vision of the desiring immigrant.210 So the settler becomes an immigrant. The settler even becomes a refugee. Think of the story of Exodus, the journey to the Promised Land, the good ship Arabella, and John Winthrop declaring a divine mission, a "city upon a hill."2 11 This vision of American exceptionalism and its presumption of a divinely ordained mandate has been evoked by numerous political figures, including John F. Kennedy,212 Ronald Reagan, 213 and recently Mitt Romney,214 as well as Arnold Schwarzenegger who, hosting a forum on immigration reform, linked bodybuilding to the Puritans, placing himself within this historical trajectory-saying, "The life I've lived, the careers that I've had, and the successes I've had were possible only because I immigrated to the one place [where] nothing is impossible .... To me, President Ronald Reagan's shining city on a hill was never just a beautiful metaphor."215 And, foundationally, in yet another metaphorical and rhetorical inversion, settlers portray themselves as natives, to indigenize themselves. 216 </w:t>
      </w:r>
      <w:r w:rsidRPr="00F0311A">
        <w:rPr>
          <w:rFonts w:asciiTheme="minorHAnsi" w:eastAsia="Calibri" w:hAnsiTheme="minorHAnsi" w:cstheme="minorHAnsi"/>
          <w:u w:val="single"/>
        </w:rPr>
        <w:t>Colonization meant "</w:t>
      </w:r>
      <w:r w:rsidRPr="00F0311A">
        <w:rPr>
          <w:rFonts w:asciiTheme="minorHAnsi" w:eastAsia="Calibri" w:hAnsiTheme="minorHAnsi" w:cstheme="minorHAnsi"/>
          <w:highlight w:val="yellow"/>
          <w:u w:val="single"/>
        </w:rPr>
        <w:t>the indigenous alienated, the newcomers domesticated</w:t>
      </w:r>
      <w:r w:rsidRPr="00F0311A">
        <w:rPr>
          <w:rFonts w:asciiTheme="minorHAnsi" w:eastAsia="Calibri" w:hAnsiTheme="minorHAnsi" w:cstheme="minorHAnsi"/>
          <w:u w:val="single"/>
        </w:rPr>
        <w:t xml:space="preserve">."21 As Patrick Wolfe writes: Settler colonies </w:t>
      </w:r>
      <w:r w:rsidRPr="00F0311A">
        <w:rPr>
          <w:rFonts w:asciiTheme="minorHAnsi" w:eastAsia="Calibri" w:hAnsiTheme="minorHAnsi" w:cstheme="minorHAnsi"/>
          <w:highlight w:val="yellow"/>
          <w:u w:val="single"/>
        </w:rPr>
        <w:t>were (are) premised on the elimination of native societies</w:t>
      </w:r>
      <w:r w:rsidRPr="00F0311A">
        <w:rPr>
          <w:rFonts w:asciiTheme="minorHAnsi" w:eastAsia="Calibri" w:hAnsiTheme="minorHAnsi" w:cstheme="minorHAnsi"/>
          <w:u w:val="single"/>
        </w:rPr>
        <w:t>. The split tensing reflects a determinate feature of settler colonization</w:t>
      </w:r>
      <w:r w:rsidRPr="00F0311A">
        <w:rPr>
          <w:rFonts w:asciiTheme="minorHAnsi" w:eastAsia="Calibri" w:hAnsiTheme="minorHAnsi" w:cstheme="minorHAnsi"/>
          <w:sz w:val="16"/>
        </w:rPr>
        <w:t xml:space="preserve">. </w:t>
      </w:r>
      <w:r w:rsidRPr="00F0311A">
        <w:rPr>
          <w:rFonts w:asciiTheme="minorHAnsi" w:eastAsia="Calibri" w:hAnsiTheme="minorHAnsi" w:cstheme="minorHAnsi"/>
          <w:b/>
          <w:highlight w:val="yellow"/>
          <w:u w:val="single"/>
        </w:rPr>
        <w:t>The colonizers come to stay-invasion is a structure not an event</w:t>
      </w:r>
      <w:r w:rsidRPr="00F0311A">
        <w:rPr>
          <w:rFonts w:asciiTheme="minorHAnsi" w:eastAsia="Calibri" w:hAnsiTheme="minorHAnsi" w:cstheme="minorHAnsi"/>
          <w:b/>
          <w:u w:val="single"/>
        </w:rPr>
        <w:t xml:space="preserve"> .</w:t>
      </w:r>
      <w:r w:rsidRPr="00F0311A">
        <w:rPr>
          <w:rFonts w:asciiTheme="minorHAnsi" w:eastAsia="Calibri" w:hAnsiTheme="minorHAnsi" w:cstheme="minorHAnsi"/>
          <w:sz w:val="16"/>
        </w:rPr>
        <w:t>... [</w:t>
      </w:r>
      <w:r w:rsidRPr="00F0311A">
        <w:rPr>
          <w:rFonts w:asciiTheme="minorHAnsi" w:eastAsia="Calibri" w:hAnsiTheme="minorHAnsi" w:cstheme="minorHAnsi"/>
          <w:u w:val="single"/>
        </w:rPr>
        <w:t>T]</w:t>
      </w:r>
      <w:r w:rsidRPr="00F0311A">
        <w:rPr>
          <w:rFonts w:asciiTheme="minorHAnsi" w:eastAsia="Calibri" w:hAnsiTheme="minorHAnsi" w:cstheme="minorHAnsi"/>
          <w:highlight w:val="yellow"/>
          <w:u w:val="single"/>
        </w:rPr>
        <w:t>he romance of extinction, for instance (the dying race, the last of his tribe, etc.), encodes a settler-colonial imperative .. . .In the settler-colonial economy, it is not the colonist but the native who is superfluous</w:t>
      </w:r>
      <w:r w:rsidRPr="00F0311A">
        <w:rPr>
          <w:rFonts w:asciiTheme="minorHAnsi" w:eastAsia="Calibri" w:hAnsiTheme="minorHAnsi" w:cstheme="minorHAnsi"/>
          <w:sz w:val="16"/>
        </w:rPr>
        <w:t>. 218 Thus, the native familial identity of the settlers (founding father, daughters of the American Revolution, native sons) is both proclaimed and premised on the disappearance of the actual native inhabitants, a disappearance that is both metaphorical and literal. This imagining away "banishes existing inhabitants to the margins of its consciousness. '219 "</w:t>
      </w:r>
      <w:r w:rsidRPr="00F0311A">
        <w:rPr>
          <w:rFonts w:asciiTheme="minorHAnsi" w:eastAsia="Calibri" w:hAnsiTheme="minorHAnsi" w:cstheme="minorHAnsi"/>
          <w:u w:val="single"/>
        </w:rPr>
        <w:t>Imagining North America as 'settled' did not merely reject indigenous property claims; it presupposed a fundamental erasure of Indian presence</w:t>
      </w:r>
      <w:r w:rsidRPr="00F0311A">
        <w:rPr>
          <w:rFonts w:asciiTheme="minorHAnsi" w:eastAsia="Calibri" w:hAnsiTheme="minorHAnsi" w:cstheme="minorHAnsi"/>
          <w:sz w:val="16"/>
        </w:rPr>
        <w:t xml:space="preserve">." 220 This is the "Vanishing Indian," as seen in the Edward Curtis portraits frequently offered for sale on the back of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New York Times.221 In turning settler into native, the settler must show some relationship to the soil, suggesting an autochthonous relationship that would justify the idea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"this land was made for you and me." </w:t>
      </w:r>
      <w:r w:rsidRPr="00F0311A">
        <w:rPr>
          <w:rFonts w:asciiTheme="minorHAnsi" w:eastAsia="Calibri" w:hAnsiTheme="minorHAnsi" w:cstheme="minorHAnsi"/>
          <w:u w:val="single"/>
        </w:rPr>
        <w:t>This allows settler society to "spring organically from the local soil," and this is accomplished through appropriating "the symbolism of the very Aboriginality that it has historically effaced."</w:t>
      </w:r>
      <w:r w:rsidRPr="00F0311A">
        <w:rPr>
          <w:rFonts w:asciiTheme="minorHAnsi" w:eastAsia="Calibri" w:hAnsiTheme="minorHAnsi" w:cstheme="minorHAnsi"/>
          <w:sz w:val="16"/>
        </w:rPr>
        <w:t xml:space="preserve"> 222 As Wolfe suggests, "It should, by now, be no surprise that the precontact stereotypes of repressive authenticity should figure on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money, postage stamps and related imprints of the settler-colonial state, even though tat state is predicated on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elimination of those stereotypes' empirical counterparts." We could think here of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Indian head- buffalo nickel. Yet these facts are effaced and forgotten. </w:t>
      </w:r>
      <w:r w:rsidRPr="00F0311A">
        <w:rPr>
          <w:rFonts w:asciiTheme="minorHAnsi" w:eastAsia="Calibri" w:hAnsiTheme="minorHAnsi" w:cstheme="minorHAnsi"/>
          <w:highlight w:val="yellow"/>
          <w:u w:val="single"/>
        </w:rPr>
        <w:t>Because we understand the United States to be an ideal political body, its violent foundations must be disavowed</w:t>
      </w:r>
      <w:r w:rsidRPr="00F0311A">
        <w:rPr>
          <w:rFonts w:asciiTheme="minorHAnsi" w:eastAsia="Calibri" w:hAnsiTheme="minorHAnsi" w:cstheme="minorHAnsi"/>
          <w:sz w:val="16"/>
        </w:rPr>
        <w:t xml:space="preserve">.223 When, as Lorenzo </w:t>
      </w:r>
      <w:proofErr w:type="spellStart"/>
      <w:r w:rsidRPr="00F0311A">
        <w:rPr>
          <w:rFonts w:asciiTheme="minorHAnsi" w:eastAsia="Calibri" w:hAnsiTheme="minorHAnsi" w:cstheme="minorHAnsi"/>
          <w:sz w:val="16"/>
        </w:rPr>
        <w:t>Veracini</w:t>
      </w:r>
      <w:proofErr w:type="spellEnd"/>
      <w:r w:rsidRPr="00F0311A">
        <w:rPr>
          <w:rFonts w:asciiTheme="minorHAnsi" w:eastAsia="Calibri" w:hAnsiTheme="minorHAnsi" w:cstheme="minorHAnsi"/>
          <w:sz w:val="16"/>
        </w:rPr>
        <w:t xml:space="preserve"> writes</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violence by settler-colonial narratives against the indigenous is acknowledged, it can only be explained as "self-defense,"</w:t>
      </w:r>
      <w:r w:rsidRPr="00F0311A">
        <w:rPr>
          <w:rFonts w:asciiTheme="minorHAnsi" w:eastAsia="Calibri" w:hAnsiTheme="minorHAnsi" w:cstheme="minorHAnsi"/>
          <w:u w:val="single"/>
        </w:rPr>
        <w:t xml:space="preserve"> self-defense of this ideal political body.</w:t>
      </w:r>
      <w:r w:rsidRPr="00F0311A">
        <w:rPr>
          <w:rFonts w:asciiTheme="minorHAnsi" w:eastAsia="Calibri" w:hAnsiTheme="minorHAnsi" w:cstheme="minorHAnsi"/>
          <w:sz w:val="16"/>
        </w:rPr>
        <w:t xml:space="preserve">224 The nation of immigrants metaphor suggests </w:t>
      </w:r>
      <w:proofErr w:type="spellStart"/>
      <w:r w:rsidRPr="00F0311A">
        <w:rPr>
          <w:rFonts w:asciiTheme="minorHAnsi" w:eastAsia="Calibri" w:hAnsiTheme="minorHAnsi" w:cstheme="minorHAnsi"/>
          <w:sz w:val="16"/>
        </w:rPr>
        <w:t>tat</w:t>
      </w:r>
      <w:proofErr w:type="spellEnd"/>
      <w:r w:rsidRPr="00F0311A">
        <w:rPr>
          <w:rFonts w:asciiTheme="minorHAnsi" w:eastAsia="Calibri" w:hAnsiTheme="minorHAnsi" w:cstheme="minorHAnsi"/>
          <w:sz w:val="16"/>
        </w:rPr>
        <w:t xml:space="preserve"> immigrants to the United States are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heirs of their forefathers, who made the settler contract in brotherhood among themselves in relationship to virgin land. </w:t>
      </w:r>
      <w:r w:rsidRPr="00F0311A">
        <w:rPr>
          <w:rFonts w:asciiTheme="minorHAnsi" w:eastAsia="Calibri" w:hAnsiTheme="minorHAnsi" w:cstheme="minorHAnsi"/>
          <w:u w:val="single"/>
        </w:rPr>
        <w:t>This contract was founded in a purported right of inherited descent and providential destiny from the founding fathers-fathers whose alien status goes unrecognized, even while indigenous populations are made alien</w:t>
      </w:r>
      <w:r w:rsidRPr="00F0311A">
        <w:rPr>
          <w:rFonts w:asciiTheme="minorHAnsi" w:eastAsia="Calibri" w:hAnsiTheme="minorHAnsi" w:cstheme="minorHAnsi"/>
          <w:sz w:val="16"/>
        </w:rPr>
        <w:t xml:space="preserve">s.225 </w:t>
      </w:r>
      <w:r w:rsidRPr="00F0311A">
        <w:rPr>
          <w:rFonts w:asciiTheme="minorHAnsi" w:eastAsia="Calibri" w:hAnsiTheme="minorHAnsi" w:cstheme="minorHAnsi"/>
          <w:highlight w:val="yellow"/>
          <w:u w:val="single"/>
        </w:rPr>
        <w:t xml:space="preserve">This turning of indigenous populations into aliens, this folding of settler society into </w:t>
      </w:r>
      <w:proofErr w:type="spellStart"/>
      <w:r w:rsidRPr="00F0311A">
        <w:rPr>
          <w:rFonts w:asciiTheme="minorHAnsi" w:eastAsia="Calibri" w:hAnsiTheme="minorHAnsi" w:cstheme="minorHAnsi"/>
          <w:highlight w:val="yellow"/>
          <w:u w:val="single"/>
        </w:rPr>
        <w:t>te</w:t>
      </w:r>
      <w:proofErr w:type="spellEnd"/>
      <w:r w:rsidRPr="00F0311A">
        <w:rPr>
          <w:rFonts w:asciiTheme="minorHAnsi" w:eastAsia="Calibri" w:hAnsiTheme="minorHAnsi" w:cstheme="minorHAnsi"/>
          <w:highlight w:val="yellow"/>
          <w:u w:val="single"/>
        </w:rPr>
        <w:t xml:space="preserve"> nation of immigrants happens when it is expedient.</w:t>
      </w:r>
      <w:r w:rsidRPr="00F0311A">
        <w:rPr>
          <w:rFonts w:asciiTheme="minorHAnsi" w:eastAsia="Calibri" w:hAnsiTheme="minorHAnsi" w:cstheme="minorHAnsi"/>
          <w:u w:val="single"/>
        </w:rPr>
        <w:t xml:space="preserve"> When</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 xml:space="preserve">the indigenous experience is collapsed with the immigrant experience this is, notes Jodi Byrd, a "reordering of their temporal arrival into a 'post-conquest"' America. 226 This temporal reordering </w:t>
      </w:r>
      <w:r w:rsidRPr="00F0311A">
        <w:rPr>
          <w:rFonts w:asciiTheme="minorHAnsi" w:eastAsia="Calibri" w:hAnsiTheme="minorHAnsi" w:cstheme="minorHAnsi"/>
          <w:highlight w:val="yellow"/>
          <w:u w:val="single"/>
        </w:rPr>
        <w:t>is also</w:t>
      </w:r>
      <w:r w:rsidRPr="00F0311A">
        <w:rPr>
          <w:rFonts w:asciiTheme="minorHAnsi" w:eastAsia="Calibri" w:hAnsiTheme="minorHAnsi" w:cstheme="minorHAnsi"/>
          <w:u w:val="single"/>
        </w:rPr>
        <w:t xml:space="preserve"> visible </w:t>
      </w:r>
      <w:r w:rsidRPr="00F0311A">
        <w:rPr>
          <w:rFonts w:asciiTheme="minorHAnsi" w:eastAsia="Calibri" w:hAnsiTheme="minorHAnsi" w:cstheme="minorHAnsi"/>
          <w:highlight w:val="yellow"/>
          <w:u w:val="single"/>
        </w:rPr>
        <w:t>in the idea that the settler</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yellow"/>
          <w:u w:val="single"/>
        </w:rPr>
        <w:t>is moving to his destined country, to create an immanent society to come</w:t>
      </w:r>
      <w:r w:rsidRPr="00F0311A">
        <w:rPr>
          <w:rFonts w:asciiTheme="minorHAnsi" w:eastAsia="Calibri" w:hAnsiTheme="minorHAnsi" w:cstheme="minorHAnsi"/>
          <w:sz w:val="16"/>
        </w:rPr>
        <w:t xml:space="preserve">. 227 If one searches for visual representations of the nation of immigrants, one finds images of the borders of the continental United States filled by people, by smiling multicultural faces. </w:t>
      </w:r>
      <w:r w:rsidRPr="00F0311A">
        <w:rPr>
          <w:rFonts w:asciiTheme="minorHAnsi" w:eastAsia="Calibri" w:hAnsiTheme="minorHAnsi" w:cstheme="minorHAnsi"/>
          <w:b/>
          <w:highlight w:val="yellow"/>
          <w:u w:val="single"/>
        </w:rPr>
        <w:t>What this does is remove the focus from the role of the state and the function of the state in establishing a "gatekeeping nation,"' 228 a "deportation nation,"' 229 or a settler colonial state</w:t>
      </w:r>
      <w:r w:rsidRPr="00F0311A">
        <w:rPr>
          <w:rFonts w:asciiTheme="minorHAnsi" w:eastAsia="Calibri" w:hAnsiTheme="minorHAnsi" w:cstheme="minorHAnsi"/>
          <w:sz w:val="16"/>
        </w:rPr>
        <w:t xml:space="preserve">. The nation-state appears as if magically constructed through the migration of peoples inside. </w:t>
      </w:r>
      <w:r w:rsidRPr="00F0311A">
        <w:rPr>
          <w:rFonts w:asciiTheme="minorHAnsi" w:eastAsia="Calibri" w:hAnsiTheme="minorHAnsi" w:cstheme="minorHAnsi"/>
          <w:u w:val="single"/>
        </w:rPr>
        <w:t xml:space="preserve">The nation of immigrants suggests that the American nation is made up solely of persons each here as a matter of individual voluntary choice, moving through space, reiterating the legitimacy of this as a nation-state formation. </w:t>
      </w:r>
      <w:r w:rsidRPr="00F0311A">
        <w:rPr>
          <w:rFonts w:asciiTheme="minorHAnsi" w:eastAsia="Calibri" w:hAnsiTheme="minorHAnsi" w:cstheme="minorHAnsi"/>
          <w:highlight w:val="yellow"/>
          <w:u w:val="single"/>
        </w:rPr>
        <w:t>Immigration is responsible for indigenous dispossession</w:t>
      </w:r>
      <w:r w:rsidRPr="00F0311A">
        <w:rPr>
          <w:rFonts w:asciiTheme="minorHAnsi" w:eastAsia="Calibri" w:hAnsiTheme="minorHAnsi" w:cstheme="minorHAnsi"/>
          <w:sz w:val="16"/>
        </w:rPr>
        <w:t xml:space="preserve">. But it also provides the alibi. Thus, immigration functions as both </w:t>
      </w:r>
      <w:proofErr w:type="spellStart"/>
      <w:r w:rsidRPr="00F0311A">
        <w:rPr>
          <w:rFonts w:asciiTheme="minorHAnsi" w:eastAsia="Calibri" w:hAnsiTheme="minorHAnsi" w:cstheme="minorHAnsi"/>
          <w:sz w:val="16"/>
        </w:rPr>
        <w:t>te</w:t>
      </w:r>
      <w:proofErr w:type="spellEnd"/>
      <w:r w:rsidRPr="00F0311A">
        <w:rPr>
          <w:rFonts w:asciiTheme="minorHAnsi" w:eastAsia="Calibri" w:hAnsiTheme="minorHAnsi" w:cstheme="minorHAnsi"/>
          <w:sz w:val="16"/>
        </w:rPr>
        <w:t xml:space="preserve"> reason for-and basis of-denial. The settler state is naturalized as the nation of immigrants.</w:t>
      </w:r>
    </w:p>
    <w:p w14:paraId="180A5C0E" w14:textId="607A49A5" w:rsidR="00A34B98" w:rsidRPr="00F0311A" w:rsidRDefault="00A34B98" w:rsidP="00A34B98">
      <w:pPr>
        <w:rPr>
          <w:rFonts w:asciiTheme="minorHAnsi" w:hAnsiTheme="minorHAnsi" w:cstheme="minorHAnsi"/>
        </w:rPr>
      </w:pPr>
    </w:p>
    <w:p w14:paraId="0BB39503" w14:textId="77777777" w:rsidR="00A34B98" w:rsidRPr="00F0311A" w:rsidRDefault="00A34B98" w:rsidP="00A34B98">
      <w:pPr>
        <w:pStyle w:val="Heading3"/>
        <w:rPr>
          <w:rFonts w:asciiTheme="minorHAnsi" w:eastAsia="Times New Roman" w:hAnsiTheme="minorHAnsi" w:cstheme="minorHAnsi"/>
        </w:rPr>
      </w:pPr>
      <w:r w:rsidRPr="00F0311A">
        <w:rPr>
          <w:rFonts w:asciiTheme="minorHAnsi" w:eastAsia="Times New Roman" w:hAnsiTheme="minorHAnsi" w:cstheme="minorHAnsi"/>
        </w:rPr>
        <w:t xml:space="preserve">Link – Democracy </w:t>
      </w:r>
    </w:p>
    <w:p w14:paraId="036844A6" w14:textId="77777777" w:rsidR="00A34B98" w:rsidRPr="00F0311A" w:rsidRDefault="00A34B98" w:rsidP="00A34B98">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The AFF’s unproblematic embrace of democracy rests on an exclusion of minority ideas that ensures their elimination—only the ALT can resist violent majoritarianism</w:t>
      </w:r>
    </w:p>
    <w:p w14:paraId="521E3C64" w14:textId="77777777" w:rsidR="00A34B98" w:rsidRPr="00F0311A" w:rsidRDefault="00A34B98" w:rsidP="00A34B98">
      <w:pPr>
        <w:rPr>
          <w:rFonts w:asciiTheme="minorHAnsi" w:eastAsia="Calibri" w:hAnsiTheme="minorHAnsi" w:cstheme="minorHAnsi"/>
        </w:rPr>
      </w:pPr>
      <w:r w:rsidRPr="00F0311A">
        <w:rPr>
          <w:rFonts w:asciiTheme="minorHAnsi" w:eastAsia="Calibri" w:hAnsiTheme="minorHAnsi" w:cstheme="minorHAnsi"/>
          <w:b/>
          <w:bCs/>
          <w:sz w:val="26"/>
        </w:rPr>
        <w:t>Begaye 8</w:t>
      </w:r>
      <w:r w:rsidRPr="00F0311A">
        <w:rPr>
          <w:rFonts w:asciiTheme="minorHAnsi" w:eastAsia="Calibri" w:hAnsiTheme="minorHAnsi" w:cstheme="minorHAnsi"/>
        </w:rPr>
        <w:t xml:space="preserve"> [Tim, Professor of Education at Arizona State University, “Modern Democracy: The Complexities Behind Appropriating Indigenous Models of Governance and Implementation,” </w:t>
      </w:r>
      <w:r w:rsidRPr="00F0311A">
        <w:rPr>
          <w:rFonts w:asciiTheme="minorHAnsi" w:eastAsia="Calibri" w:hAnsiTheme="minorHAnsi" w:cstheme="minorHAnsi"/>
          <w:i/>
        </w:rPr>
        <w:t>Handbook of Critical and Indigenous Methodologies</w:t>
      </w:r>
      <w:r w:rsidRPr="00F0311A">
        <w:rPr>
          <w:rFonts w:asciiTheme="minorHAnsi" w:eastAsia="Calibri" w:hAnsiTheme="minorHAnsi" w:cstheme="minorHAnsi"/>
        </w:rPr>
        <w:t xml:space="preserve">, eds. Norman K. Denzin, </w:t>
      </w:r>
      <w:proofErr w:type="spellStart"/>
      <w:r w:rsidRPr="00F0311A">
        <w:rPr>
          <w:rFonts w:asciiTheme="minorHAnsi" w:eastAsia="Calibri" w:hAnsiTheme="minorHAnsi" w:cstheme="minorHAnsi"/>
        </w:rPr>
        <w:t>Yvonna</w:t>
      </w:r>
      <w:proofErr w:type="spellEnd"/>
      <w:r w:rsidRPr="00F0311A">
        <w:rPr>
          <w:rFonts w:asciiTheme="minorHAnsi" w:eastAsia="Calibri" w:hAnsiTheme="minorHAnsi" w:cstheme="minorHAnsi"/>
        </w:rPr>
        <w:t xml:space="preserve"> S. Lincoln, and Linda Tuhiwai Smith, p 467-468]</w:t>
      </w:r>
    </w:p>
    <w:p w14:paraId="6CFFA8FC" w14:textId="77777777" w:rsidR="00A34B98" w:rsidRPr="00F0311A" w:rsidRDefault="00A34B98" w:rsidP="00A34B98">
      <w:pPr>
        <w:rPr>
          <w:rFonts w:asciiTheme="minorHAnsi" w:eastAsia="Calibri" w:hAnsiTheme="minorHAnsi" w:cstheme="minorHAnsi"/>
          <w:sz w:val="16"/>
        </w:rPr>
      </w:pPr>
      <w:r w:rsidRPr="00F0311A">
        <w:rPr>
          <w:rFonts w:asciiTheme="minorHAnsi" w:eastAsia="Calibri" w:hAnsiTheme="minorHAnsi" w:cstheme="minorHAnsi"/>
          <w:highlight w:val="green"/>
          <w:u w:val="single"/>
        </w:rPr>
        <w:t xml:space="preserve">A democratic society must have a reflective process that learns from its past </w:t>
      </w:r>
      <w:r w:rsidRPr="00F0311A">
        <w:rPr>
          <w:rFonts w:asciiTheme="minorHAnsi" w:eastAsia="Calibri" w:hAnsiTheme="minorHAnsi" w:cstheme="minorHAnsi"/>
          <w:u w:val="single"/>
        </w:rPr>
        <w:t xml:space="preserve">and have the ability to see the historical path of inclusion that is really a form of exclusion. Since the early days of </w:t>
      </w:r>
      <w:r w:rsidRPr="00F0311A">
        <w:rPr>
          <w:rFonts w:asciiTheme="minorHAnsi" w:eastAsia="Calibri" w:hAnsiTheme="minorHAnsi" w:cstheme="minorHAnsi"/>
          <w:highlight w:val="green"/>
          <w:u w:val="single"/>
        </w:rPr>
        <w:t xml:space="preserve">Native confederacies, </w:t>
      </w:r>
      <w:r w:rsidRPr="00F0311A">
        <w:rPr>
          <w:rFonts w:asciiTheme="minorHAnsi" w:eastAsia="Calibri" w:hAnsiTheme="minorHAnsi" w:cstheme="minorHAnsi"/>
          <w:u w:val="single"/>
        </w:rPr>
        <w:t xml:space="preserve">forming alliances and establishing formal </w:t>
      </w:r>
      <w:r w:rsidRPr="00F0311A">
        <w:rPr>
          <w:rFonts w:asciiTheme="minorHAnsi" w:eastAsia="Calibri" w:hAnsiTheme="minorHAnsi" w:cstheme="minorHAnsi"/>
          <w:highlight w:val="green"/>
          <w:u w:val="single"/>
        </w:rPr>
        <w:t>relations included considerations of equality and fairness as an important aspect of a democracy.</w:t>
      </w:r>
      <w:r w:rsidRPr="00F0311A">
        <w:rPr>
          <w:rFonts w:asciiTheme="minorHAnsi" w:eastAsia="Calibri" w:hAnsiTheme="minorHAnsi" w:cstheme="minorHAnsi"/>
          <w:u w:val="single"/>
        </w:rPr>
        <w:t xml:space="preserve"> The early Romans and Greeks gave it a twist that established a new foundation to how it would be practiced; that same foundation has, in recent times, evolved with modern political trends due to the diversity of people. Born of the type of revolutionary thinking that left the controlling policies founded in the Church of England, the early English settlers leaned toward practices they deemed as inviting participation of its citizens. However, as </w:t>
      </w:r>
      <w:r w:rsidRPr="00F0311A">
        <w:rPr>
          <w:rFonts w:asciiTheme="minorHAnsi" w:eastAsia="Calibri" w:hAnsiTheme="minorHAnsi" w:cstheme="minorHAnsi"/>
          <w:highlight w:val="green"/>
          <w:u w:val="single"/>
        </w:rPr>
        <w:t xml:space="preserve">the colonists began to establish a comfortable foothold on current-day New England, their view of self-narrowed and focused only on personal opportunity and preservation. </w:t>
      </w:r>
      <w:r w:rsidRPr="00F0311A">
        <w:rPr>
          <w:rFonts w:asciiTheme="minorHAnsi" w:eastAsia="Calibri" w:hAnsiTheme="minorHAnsi" w:cstheme="minorHAnsi"/>
          <w:b/>
          <w:iCs/>
          <w:highlight w:val="green"/>
          <w:u w:val="single"/>
        </w:rPr>
        <w:t>The new definition now serves as the precursor to current practice of democracy</w:t>
      </w:r>
      <w:r w:rsidRPr="00F0311A">
        <w:rPr>
          <w:rFonts w:asciiTheme="minorHAnsi" w:eastAsia="Calibri" w:hAnsiTheme="minorHAnsi" w:cstheme="minorHAnsi"/>
          <w:highlight w:val="green"/>
          <w:u w:val="single"/>
        </w:rPr>
        <w:t xml:space="preserve">. As Western society developed, the </w:t>
      </w:r>
      <w:r w:rsidRPr="00F0311A">
        <w:rPr>
          <w:rFonts w:asciiTheme="minorHAnsi" w:eastAsia="Calibri" w:hAnsiTheme="minorHAnsi" w:cstheme="minorHAnsi"/>
          <w:b/>
          <w:iCs/>
          <w:highlight w:val="green"/>
          <w:u w:val="single"/>
        </w:rPr>
        <w:t>Native infrastructure of community</w:t>
      </w:r>
      <w:r w:rsidRPr="00F0311A">
        <w:rPr>
          <w:rFonts w:asciiTheme="minorHAnsi" w:eastAsia="Calibri" w:hAnsiTheme="minorHAnsi" w:cstheme="minorHAnsi"/>
          <w:highlight w:val="green"/>
          <w:u w:val="single"/>
        </w:rPr>
        <w:t xml:space="preserve"> </w:t>
      </w:r>
      <w:r w:rsidRPr="00F0311A">
        <w:rPr>
          <w:rFonts w:asciiTheme="minorHAnsi" w:eastAsia="Calibri" w:hAnsiTheme="minorHAnsi" w:cstheme="minorHAnsi"/>
          <w:u w:val="single"/>
        </w:rPr>
        <w:t xml:space="preserve">and governance </w:t>
      </w:r>
      <w:r w:rsidRPr="00F0311A">
        <w:rPr>
          <w:rFonts w:asciiTheme="minorHAnsi" w:eastAsia="Calibri" w:hAnsiTheme="minorHAnsi" w:cstheme="minorHAnsi"/>
          <w:highlight w:val="green"/>
          <w:u w:val="single"/>
        </w:rPr>
        <w:t xml:space="preserve">deteriorated as it </w:t>
      </w:r>
      <w:r w:rsidRPr="00F0311A">
        <w:rPr>
          <w:rFonts w:asciiTheme="minorHAnsi" w:eastAsia="Calibri" w:hAnsiTheme="minorHAnsi" w:cstheme="minorHAnsi"/>
          <w:b/>
          <w:iCs/>
          <w:highlight w:val="green"/>
          <w:u w:val="single"/>
        </w:rPr>
        <w:t>was swallowed up by Western notions of democracy</w:t>
      </w:r>
      <w:r w:rsidRPr="00F0311A">
        <w:rPr>
          <w:rFonts w:asciiTheme="minorHAnsi" w:eastAsia="Calibri" w:hAnsiTheme="minorHAnsi" w:cstheme="minorHAnsi"/>
          <w:u w:val="single"/>
        </w:rPr>
        <w:t>. In many places, complete tribes were terminated, and their governments vanished only to be replaced by a foreign and oppressive model of governance that today prevents equal participation</w:t>
      </w:r>
      <w:r w:rsidRPr="00F0311A">
        <w:rPr>
          <w:rFonts w:asciiTheme="minorHAnsi" w:eastAsia="Calibri" w:hAnsiTheme="minorHAnsi" w:cstheme="minorHAnsi"/>
          <w:sz w:val="16"/>
        </w:rPr>
        <w:t xml:space="preserve">. The long history of ill treatment of "others" and putting the rest outside of the margins is an experience from which our current society can learn many valuable lessons. </w:t>
      </w:r>
      <w:r w:rsidRPr="00F0311A">
        <w:rPr>
          <w:rFonts w:asciiTheme="minorHAnsi" w:eastAsia="Calibri" w:hAnsiTheme="minorHAnsi" w:cstheme="minorHAnsi"/>
          <w:highlight w:val="green"/>
          <w:u w:val="single"/>
        </w:rPr>
        <w:t xml:space="preserve">A new form of democracy could contain the essential element of a democracy that still includes the original Native conception of inclusion and participation. </w:t>
      </w:r>
      <w:r w:rsidRPr="00F0311A">
        <w:rPr>
          <w:rFonts w:asciiTheme="minorHAnsi" w:eastAsia="Calibri" w:hAnsiTheme="minorHAnsi" w:cstheme="minorHAnsi"/>
          <w:u w:val="single"/>
        </w:rPr>
        <w:t>Leaders would begin to assume responsibility and be accountable to the people, and they would also take it upon themselves to transform and practice a new value system that includes all groups regardless of past histories. Eliminating the voice of the "minorities" by getting rid of participation would be unthinkable because such a move means relinquishing the very source of power that is perceived to stabilize society.</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Preparing communities to accept differing points of view would enhance the moral obligation of the dominant society to truly practice legitimacy democracy</w:t>
      </w:r>
      <w:r w:rsidRPr="00F0311A">
        <w:rPr>
          <w:rFonts w:asciiTheme="minorHAnsi" w:eastAsia="Calibri" w:hAnsiTheme="minorHAnsi" w:cstheme="minorHAnsi"/>
          <w:sz w:val="16"/>
        </w:rPr>
        <w:t xml:space="preserve">. Decision making among tribal groups would no longer be influenced and co-opted by dominant outside forces and selfish ideals. </w:t>
      </w:r>
      <w:r w:rsidRPr="00F0311A">
        <w:rPr>
          <w:rFonts w:asciiTheme="minorHAnsi" w:eastAsia="Calibri" w:hAnsiTheme="minorHAnsi" w:cstheme="minorHAnsi"/>
          <w:highlight w:val="green"/>
          <w:u w:val="single"/>
        </w:rPr>
        <w:t>There would be a convergence of the minority and dominant forces that would allow all groups to integrate value systems from their own and develop more effective definition of democracy</w:t>
      </w:r>
      <w:r w:rsidRPr="00F0311A">
        <w:rPr>
          <w:rFonts w:asciiTheme="minorHAnsi" w:eastAsia="Calibri" w:hAnsiTheme="minorHAnsi" w:cstheme="minorHAnsi"/>
          <w:u w:val="single"/>
        </w:rPr>
        <w:t xml:space="preserve"> where participation and expression are open to everyone</w:t>
      </w:r>
      <w:r w:rsidRPr="00F0311A">
        <w:rPr>
          <w:rFonts w:asciiTheme="minorHAnsi" w:eastAsia="Calibri" w:hAnsiTheme="minorHAnsi" w:cstheme="minorHAnsi"/>
          <w:sz w:val="16"/>
        </w:rPr>
        <w:t>.</w:t>
      </w:r>
    </w:p>
    <w:p w14:paraId="2702B187" w14:textId="77777777" w:rsidR="00A34B98" w:rsidRPr="00F0311A" w:rsidRDefault="00A34B98" w:rsidP="00A34B98">
      <w:pPr>
        <w:pStyle w:val="Heading3"/>
        <w:rPr>
          <w:rFonts w:asciiTheme="minorHAnsi" w:eastAsia="Calibri" w:hAnsiTheme="minorHAnsi" w:cstheme="minorHAnsi"/>
        </w:rPr>
      </w:pPr>
      <w:r w:rsidRPr="00F0311A">
        <w:rPr>
          <w:rFonts w:asciiTheme="minorHAnsi" w:eastAsia="Calibri" w:hAnsiTheme="minorHAnsi" w:cstheme="minorHAnsi"/>
        </w:rPr>
        <w:t xml:space="preserve">Link – United States </w:t>
      </w:r>
    </w:p>
    <w:p w14:paraId="2D6143C3" w14:textId="77777777" w:rsidR="00A34B98" w:rsidRPr="00F0311A" w:rsidRDefault="00A34B98" w:rsidP="00A34B98">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Their invocation of a space called “the United States” naturalizes settler displacement of prior native peoples</w:t>
      </w:r>
    </w:p>
    <w:p w14:paraId="077160C4" w14:textId="3EA1EF43" w:rsidR="00A34B98" w:rsidRPr="00F0311A" w:rsidRDefault="00A34B98" w:rsidP="00A34B98">
      <w:pPr>
        <w:rPr>
          <w:rFonts w:asciiTheme="minorHAnsi" w:eastAsia="Calibri" w:hAnsiTheme="minorHAnsi" w:cstheme="minorHAnsi"/>
        </w:rPr>
      </w:pPr>
      <w:r w:rsidRPr="00F0311A">
        <w:rPr>
          <w:rFonts w:asciiTheme="minorHAnsi" w:eastAsia="Calibri" w:hAnsiTheme="minorHAnsi" w:cstheme="minorHAnsi"/>
          <w:b/>
          <w:bCs/>
          <w:sz w:val="26"/>
        </w:rPr>
        <w:t>Rifkin 9</w:t>
      </w:r>
      <w:r w:rsidRPr="00F0311A">
        <w:rPr>
          <w:rFonts w:asciiTheme="minorHAnsi" w:eastAsia="Calibri" w:hAnsiTheme="minorHAnsi" w:cstheme="minorHAnsi"/>
        </w:rPr>
        <w:t xml:space="preserve"> [Mark, “Indigenizing Agamben: Rethinking Sovereignty in Light of the ‘Peculiar’ Status of Native Peoples,” </w:t>
      </w:r>
      <w:r w:rsidRPr="00F0311A">
        <w:rPr>
          <w:rFonts w:asciiTheme="minorHAnsi" w:eastAsia="Calibri" w:hAnsiTheme="minorHAnsi" w:cstheme="minorHAnsi"/>
          <w:i/>
        </w:rPr>
        <w:t>Cultural Critique</w:t>
      </w:r>
      <w:r w:rsidRPr="00F0311A">
        <w:rPr>
          <w:rFonts w:asciiTheme="minorHAnsi" w:eastAsia="Calibri" w:hAnsiTheme="minorHAnsi" w:cstheme="minorHAnsi"/>
        </w:rPr>
        <w:t xml:space="preserve"> 73 (Fall 2009): 88-124] </w:t>
      </w:r>
    </w:p>
    <w:p w14:paraId="2399F946" w14:textId="77777777" w:rsidR="00A34B98" w:rsidRPr="00F0311A" w:rsidRDefault="00A34B98" w:rsidP="00A34B98">
      <w:pPr>
        <w:rPr>
          <w:rFonts w:asciiTheme="minorHAnsi" w:eastAsia="Calibri" w:hAnsiTheme="minorHAnsi" w:cstheme="minorHAnsi"/>
          <w:sz w:val="16"/>
        </w:rPr>
      </w:pPr>
      <w:r w:rsidRPr="00F0311A">
        <w:rPr>
          <w:rFonts w:asciiTheme="minorHAnsi" w:eastAsia="Calibri" w:hAnsiTheme="minorHAnsi" w:cstheme="minorHAnsi"/>
          <w:sz w:val="16"/>
        </w:rPr>
        <w:t xml:space="preserve">The "People" stands less for the actual assemblage of persons within the state than for the set of those who fit the ideal "body" and who consequently will be recognized as "citizens," with the rest of the resident population consigned to the realm of "bare life"-the people who are not the People and thus are excluded from meaningful participation while remaining the objects of state control. However, when reflecting on the status of Indigenous populations in relation to the settler-state, a third category emerges that is neither people nor People-namely peoples. The possibility of </w:t>
      </w:r>
      <w:r w:rsidRPr="00F0311A">
        <w:rPr>
          <w:rFonts w:asciiTheme="minorHAnsi" w:eastAsia="Calibri" w:hAnsiTheme="minorHAnsi" w:cstheme="minorHAnsi"/>
          <w:highlight w:val="green"/>
          <w:u w:val="single"/>
        </w:rPr>
        <w:t>conceptualizing the nation as</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highlight w:val="green"/>
          <w:u w:val="single"/>
        </w:rPr>
        <w:t>a</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sz w:val="16"/>
        </w:rPr>
        <w:t xml:space="preserve">whole </w:t>
      </w:r>
      <w:r w:rsidRPr="00F0311A">
        <w:rPr>
          <w:rFonts w:asciiTheme="minorHAnsi" w:eastAsia="Calibri" w:hAnsiTheme="minorHAnsi" w:cstheme="minorHAnsi"/>
          <w:highlight w:val="green"/>
          <w:u w:val="single"/>
        </w:rPr>
        <w:t>political body</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highlight w:val="green"/>
          <w:u w:val="single"/>
        </w:rPr>
        <w:t xml:space="preserve">requires narrating </w:t>
      </w:r>
      <w:r w:rsidRPr="00F0311A">
        <w:rPr>
          <w:rFonts w:asciiTheme="minorHAnsi" w:eastAsia="Calibri" w:hAnsiTheme="minorHAnsi" w:cstheme="minorHAnsi"/>
          <w:u w:val="single"/>
        </w:rPr>
        <w:t>it as "</w:t>
      </w:r>
      <w:r w:rsidRPr="00F0311A">
        <w:rPr>
          <w:rFonts w:asciiTheme="minorHAnsi" w:eastAsia="Calibri" w:hAnsiTheme="minorHAnsi" w:cstheme="minorHAnsi"/>
          <w:highlight w:val="green"/>
          <w:u w:val="single"/>
        </w:rPr>
        <w:t xml:space="preserve">a unitary subject" rather than a collection </w:t>
      </w:r>
      <w:r w:rsidRPr="00F0311A">
        <w:rPr>
          <w:rFonts w:asciiTheme="minorHAnsi" w:eastAsia="Calibri" w:hAnsiTheme="minorHAnsi" w:cstheme="minorHAnsi"/>
          <w:u w:val="single"/>
        </w:rPr>
        <w:t>of</w:t>
      </w:r>
      <w:r w:rsidRPr="00F0311A">
        <w:rPr>
          <w:rFonts w:asciiTheme="minorHAnsi" w:eastAsia="Calibri" w:hAnsiTheme="minorHAnsi" w:cstheme="minorHAnsi"/>
          <w:sz w:val="16"/>
        </w:rPr>
        <w:t xml:space="preserve"> separate, unsubordinated, self-governing </w:t>
      </w:r>
      <w:r w:rsidRPr="00F0311A">
        <w:rPr>
          <w:rFonts w:asciiTheme="minorHAnsi" w:eastAsia="Calibri" w:hAnsiTheme="minorHAnsi" w:cstheme="minorHAnsi"/>
          <w:u w:val="single"/>
        </w:rPr>
        <w:t>polities</w:t>
      </w:r>
      <w:r w:rsidRPr="00F0311A">
        <w:rPr>
          <w:rFonts w:asciiTheme="minorHAnsi" w:eastAsia="Calibri" w:hAnsiTheme="minorHAnsi" w:cstheme="minorHAnsi"/>
          <w:sz w:val="16"/>
        </w:rPr>
        <w:t xml:space="preserve">. Conversely, </w:t>
      </w:r>
      <w:r w:rsidRPr="00F0311A">
        <w:rPr>
          <w:rFonts w:asciiTheme="minorHAnsi" w:eastAsia="Calibri" w:hAnsiTheme="minorHAnsi" w:cstheme="minorHAnsi"/>
          <w:u w:val="single"/>
        </w:rPr>
        <w:t xml:space="preserve">for "inclusion" to be articulated as "total," </w:t>
      </w:r>
      <w:r w:rsidRPr="00F0311A">
        <w:rPr>
          <w:rFonts w:asciiTheme="minorHAnsi" w:eastAsia="Calibri" w:hAnsiTheme="minorHAnsi" w:cstheme="minorHAnsi"/>
          <w:highlight w:val="green"/>
          <w:u w:val="single"/>
        </w:rPr>
        <w:t>it needs to have a clear domain over which it is extended</w:t>
      </w:r>
      <w:r w:rsidRPr="00F0311A">
        <w:rPr>
          <w:rFonts w:asciiTheme="minorHAnsi" w:eastAsia="Calibri" w:hAnsiTheme="minorHAnsi" w:cstheme="minorHAnsi"/>
          <w:sz w:val="16"/>
        </w:rPr>
        <w:t xml:space="preserve">.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Agamben's account itself assumes a clear "within" by not posing the question of how </w:t>
      </w:r>
      <w:r w:rsidRPr="00F0311A">
        <w:rPr>
          <w:rFonts w:asciiTheme="minorHAnsi" w:eastAsia="Calibri" w:hAnsiTheme="minorHAnsi" w:cstheme="minorHAnsi"/>
          <w:highlight w:val="green"/>
          <w:u w:val="single"/>
        </w:rPr>
        <w:t>sovereignty produces</w:t>
      </w:r>
      <w:r w:rsidRPr="00F0311A">
        <w:rPr>
          <w:rFonts w:asciiTheme="minorHAnsi" w:eastAsia="Calibri" w:hAnsiTheme="minorHAnsi" w:cstheme="minorHAnsi"/>
          <w:u w:val="single"/>
        </w:rPr>
        <w:t xml:space="preserve"> and is produced by place</w:t>
      </w:r>
      <w:r w:rsidRPr="00F0311A">
        <w:rPr>
          <w:rFonts w:asciiTheme="minorHAnsi" w:eastAsia="Calibri" w:hAnsiTheme="minorHAnsi" w:cstheme="minorHAnsi"/>
          <w:sz w:val="16"/>
        </w:rPr>
        <w:t xml:space="preserve">, how the state is realized as a spatial phenomenon as part of "the very threshold of the political order itself." I am suggesting, then, that </w:t>
      </w:r>
      <w:r w:rsidRPr="00F0311A">
        <w:rPr>
          <w:rFonts w:asciiTheme="minorHAnsi" w:eastAsia="Calibri" w:hAnsiTheme="minorHAnsi" w:cstheme="minorHAnsi"/>
          <w:highlight w:val="green"/>
          <w:u w:val="single"/>
        </w:rPr>
        <w:t>the biopolitical project of defining the</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sz w:val="16"/>
        </w:rPr>
        <w:t xml:space="preserve">proper </w:t>
      </w:r>
      <w:r w:rsidRPr="00F0311A">
        <w:rPr>
          <w:rFonts w:asciiTheme="minorHAnsi" w:eastAsia="Calibri" w:hAnsiTheme="minorHAnsi" w:cstheme="minorHAnsi"/>
          <w:u w:val="single"/>
        </w:rPr>
        <w:t>"</w:t>
      </w:r>
      <w:r w:rsidRPr="00F0311A">
        <w:rPr>
          <w:rFonts w:asciiTheme="minorHAnsi" w:eastAsia="Calibri" w:hAnsiTheme="minorHAnsi" w:cstheme="minorHAnsi"/>
          <w:highlight w:val="green"/>
          <w:u w:val="single"/>
        </w:rPr>
        <w:t>body</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of the people </w:t>
      </w:r>
      <w:r w:rsidRPr="00F0311A">
        <w:rPr>
          <w:rFonts w:asciiTheme="minorHAnsi" w:eastAsia="Calibri" w:hAnsiTheme="minorHAnsi" w:cstheme="minorHAnsi"/>
          <w:highlight w:val="green"/>
          <w:u w:val="single"/>
        </w:rPr>
        <w:t>is subtended by the geopolitical project of defining the territoriality of the nation, displacing competing claims</w:t>
      </w:r>
      <w:r w:rsidRPr="00F0311A">
        <w:rPr>
          <w:rFonts w:asciiTheme="minorHAnsi" w:eastAsia="Calibri" w:hAnsiTheme="minorHAnsi" w:cstheme="minorHAnsi"/>
          <w:u w:val="single"/>
        </w:rPr>
        <w:t xml:space="preserve"> by older</w:t>
      </w:r>
      <w:r w:rsidRPr="00F0311A">
        <w:rPr>
          <w:rFonts w:asciiTheme="minorHAnsi" w:eastAsia="Calibri" w:hAnsiTheme="minorHAnsi" w:cstheme="minorHAnsi"/>
          <w:sz w:val="16"/>
        </w:rPr>
        <w:t xml:space="preserve">/other political </w:t>
      </w:r>
      <w:r w:rsidRPr="00F0311A">
        <w:rPr>
          <w:rFonts w:asciiTheme="minorHAnsi" w:eastAsia="Calibri" w:hAnsiTheme="minorHAnsi" w:cstheme="minorHAnsi"/>
          <w:u w:val="single"/>
        </w:rPr>
        <w:t>formations</w:t>
      </w:r>
      <w:r w:rsidRPr="00F0311A">
        <w:rPr>
          <w:rFonts w:asciiTheme="minorHAnsi" w:eastAsia="Calibri" w:hAnsiTheme="minorHAnsi" w:cstheme="minorHAnsi"/>
          <w:sz w:val="16"/>
        </w:rPr>
        <w:t xml:space="preserve"> as what we might call bare </w:t>
      </w:r>
      <w:proofErr w:type="spellStart"/>
      <w:r w:rsidRPr="00F0311A">
        <w:rPr>
          <w:rFonts w:asciiTheme="minorHAnsi" w:eastAsia="Calibri" w:hAnsiTheme="minorHAnsi" w:cstheme="minorHAnsi"/>
          <w:sz w:val="16"/>
        </w:rPr>
        <w:t>habitance</w:t>
      </w:r>
      <w:proofErr w:type="spellEnd"/>
      <w:r w:rsidRPr="00F0311A">
        <w:rPr>
          <w:rFonts w:asciiTheme="minorHAnsi" w:eastAsia="Calibri" w:hAnsiTheme="minorHAnsi" w:cstheme="minorHAnsi"/>
          <w:sz w:val="16"/>
        </w:rPr>
        <w:t xml:space="preserve">. Agamben notes, "The camp is a piece of land placed outside the normal juridical order, but it is nevertheless not simply an external space'' (169-70), but that definition also seems to capture rather precisely the status of the reservation, a space that while governed under "peculiar" rules categorically is denied status as "external," or "foreign." </w:t>
      </w:r>
      <w:r w:rsidRPr="00F0311A">
        <w:rPr>
          <w:rFonts w:asciiTheme="minorHAnsi" w:eastAsia="Calibri" w:hAnsiTheme="minorHAnsi" w:cstheme="minorHAnsi"/>
          <w:highlight w:val="green"/>
          <w:u w:val="single"/>
        </w:rPr>
        <w:t>Examining the reservation</w:t>
      </w:r>
      <w:r w:rsidRPr="00F0311A">
        <w:rPr>
          <w:rFonts w:asciiTheme="minorHAnsi" w:eastAsia="Calibri" w:hAnsiTheme="minorHAnsi" w:cstheme="minorHAnsi"/>
          <w:sz w:val="16"/>
        </w:rPr>
        <w:t xml:space="preserve">, and more broadly the representation of Native collectivity and territoriality in U.S. governmental discourses, through the prism of Agamben's analysis of the state of exception </w:t>
      </w:r>
      <w:r w:rsidRPr="00F0311A">
        <w:rPr>
          <w:rFonts w:asciiTheme="minorHAnsi" w:eastAsia="Calibri" w:hAnsiTheme="minorHAnsi" w:cstheme="minorHAnsi"/>
          <w:u w:val="single"/>
        </w:rPr>
        <w:t xml:space="preserve">helps </w:t>
      </w:r>
      <w:r w:rsidRPr="00F0311A">
        <w:rPr>
          <w:rFonts w:asciiTheme="minorHAnsi" w:eastAsia="Calibri" w:hAnsiTheme="minorHAnsi" w:cstheme="minorHAnsi"/>
          <w:highlight w:val="green"/>
          <w:u w:val="single"/>
        </w:rPr>
        <w:t>highlight the</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sz w:val="16"/>
        </w:rPr>
        <w:t xml:space="preserve">kinds of </w:t>
      </w:r>
      <w:r w:rsidRPr="00F0311A">
        <w:rPr>
          <w:rFonts w:asciiTheme="minorHAnsi" w:eastAsia="Calibri" w:hAnsiTheme="minorHAnsi" w:cstheme="minorHAnsi"/>
          <w:u w:val="single"/>
        </w:rPr>
        <w:t>''sovereign violence" at play in the</w:t>
      </w:r>
      <w:r w:rsidRPr="00F0311A">
        <w:rPr>
          <w:rFonts w:asciiTheme="minorHAnsi" w:eastAsia="Calibri" w:hAnsiTheme="minorHAnsi" w:cstheme="minorHAnsi"/>
          <w:sz w:val="16"/>
        </w:rPr>
        <w:t xml:space="preserve"> (re)production and </w:t>
      </w:r>
      <w:r w:rsidRPr="00F0311A">
        <w:rPr>
          <w:rFonts w:asciiTheme="minorHAnsi" w:eastAsia="Calibri" w:hAnsiTheme="minorHAnsi" w:cstheme="minorHAnsi"/>
          <w:highlight w:val="green"/>
          <w:u w:val="single"/>
        </w:rPr>
        <w:t>naturalization of national space</w:t>
      </w:r>
      <w:r w:rsidRPr="00F0311A">
        <w:rPr>
          <w:rFonts w:asciiTheme="minorHAnsi" w:eastAsia="Calibri" w:hAnsiTheme="minorHAnsi" w:cstheme="minorHAnsi"/>
          <w:sz w:val="16"/>
        </w:rPr>
        <w:t xml:space="preserve">.8 The effort to think biopolitics without geopolitics, bare life without bare </w:t>
      </w:r>
      <w:proofErr w:type="spellStart"/>
      <w:r w:rsidRPr="00F0311A">
        <w:rPr>
          <w:rFonts w:asciiTheme="minorHAnsi" w:eastAsia="Calibri" w:hAnsiTheme="minorHAnsi" w:cstheme="minorHAnsi"/>
          <w:sz w:val="16"/>
        </w:rPr>
        <w:t>habitance</w:t>
      </w:r>
      <w:proofErr w:type="spellEnd"/>
      <w:r w:rsidRPr="00F0311A">
        <w:rPr>
          <w:rFonts w:asciiTheme="minorHAnsi" w:eastAsia="Calibri" w:hAnsiTheme="minorHAnsi" w:cstheme="minorHAnsi"/>
          <w:sz w:val="16"/>
        </w:rPr>
        <w:t xml:space="preserv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basis?9 Focusing on the fracture between "the People" and "the people" imagines explicitly or implicitly either a reconciliation of the two (restoring a version of the "trinity" of state, land, and birth) or the proliferation of a boundary less humanness unconstrained by territorially circumscribed polities. These options leave little room for thinking indigeneity, the existence of peoples forcibly made domestic whose self-understandings and aspirations cannot be understood in terms of the denial of (or disjunctions within) state citizenship.10 While in the next section I will address how biopolitical and geopolitical dynamics work together, specifically in the translation of Native peoples into aggregates of individual domestic subjects (as either a race or a culture), I first want to explore in greater detail how </w:t>
      </w:r>
      <w:r w:rsidRPr="00F0311A">
        <w:rPr>
          <w:rFonts w:asciiTheme="minorHAnsi" w:eastAsia="Calibri" w:hAnsiTheme="minorHAnsi" w:cstheme="minorHAnsi"/>
          <w:u w:val="single"/>
        </w:rPr>
        <w:t xml:space="preserve">the production of </w:t>
      </w:r>
      <w:r w:rsidRPr="00F0311A">
        <w:rPr>
          <w:rFonts w:asciiTheme="minorHAnsi" w:eastAsia="Calibri" w:hAnsiTheme="minorHAnsi" w:cstheme="minorHAnsi"/>
          <w:highlight w:val="green"/>
          <w:u w:val="single"/>
        </w:rPr>
        <w:t xml:space="preserve">national space depends on </w:t>
      </w:r>
      <w:r w:rsidRPr="00F0311A">
        <w:rPr>
          <w:rFonts w:asciiTheme="minorHAnsi" w:eastAsia="Calibri" w:hAnsiTheme="minorHAnsi" w:cstheme="minorHAnsi"/>
          <w:u w:val="single"/>
        </w:rPr>
        <w:t xml:space="preserve">coding </w:t>
      </w:r>
      <w:r w:rsidRPr="00F0311A">
        <w:rPr>
          <w:rFonts w:asciiTheme="minorHAnsi" w:eastAsia="Calibri" w:hAnsiTheme="minorHAnsi" w:cstheme="minorHAnsi"/>
          <w:highlight w:val="green"/>
          <w:u w:val="single"/>
        </w:rPr>
        <w:t>Native peoples and lands as an exception</w:t>
      </w:r>
      <w:r w:rsidRPr="00F0311A">
        <w:rPr>
          <w:rFonts w:asciiTheme="minorHAnsi" w:eastAsia="Calibri" w:hAnsiTheme="minorHAnsi" w:cstheme="minorHAnsi"/>
          <w:sz w:val="16"/>
        </w:rPr>
        <w:t xml:space="preserve">. Administrative </w:t>
      </w:r>
      <w:r w:rsidRPr="00F0311A">
        <w:rPr>
          <w:rFonts w:asciiTheme="minorHAnsi" w:eastAsia="Calibri" w:hAnsiTheme="minorHAnsi" w:cstheme="minorHAnsi"/>
          <w:b/>
          <w:iCs/>
          <w:highlight w:val="green"/>
          <w:u w:val="single"/>
        </w:rPr>
        <w:t>mappings</w:t>
      </w:r>
      <w:r w:rsidRPr="00F0311A">
        <w:rPr>
          <w:rFonts w:asciiTheme="minorHAnsi" w:eastAsia="Calibri" w:hAnsiTheme="minorHAnsi" w:cstheme="minorHAnsi"/>
          <w:sz w:val="16"/>
        </w:rPr>
        <w:t xml:space="preserve"> of U.S. jurisdiction </w:t>
      </w:r>
      <w:r w:rsidRPr="00F0311A">
        <w:rPr>
          <w:rFonts w:asciiTheme="minorHAnsi" w:eastAsia="Calibri" w:hAnsiTheme="minorHAnsi" w:cstheme="minorHAnsi"/>
          <w:b/>
          <w:iCs/>
          <w:highlight w:val="green"/>
          <w:u w:val="single"/>
        </w:rPr>
        <w:t>remain haunted</w:t>
      </w:r>
      <w:r w:rsidRPr="00F0311A">
        <w:rPr>
          <w:rFonts w:asciiTheme="minorHAnsi" w:eastAsia="Calibri" w:hAnsiTheme="minorHAnsi" w:cstheme="minorHAnsi"/>
          <w:sz w:val="16"/>
        </w:rPr>
        <w:t xml:space="preserve"> by the presence of polities whose occupancy precedes that of the state and whose existence as collectivities repeatedly has been officially recognized through treaties. The Supreme Court decisions with which I began all register this difficulty. In Cherokee Nation v. Georgia, the court explicitly finds that the "acts of our government plainly recognize the Cherokee nation as a state," indicating they are ''a distinct political society, separated from others, capable of managing its own affairs and governing itself" (16). Yet the majority opinion also insists, ''The Indian territory is admitted to compose a part of the United States," adding, "They occupy a territory to which we assert a title independent of their will" (17). Following a similar line of reasoning, U.S. v. </w:t>
      </w:r>
      <w:proofErr w:type="spellStart"/>
      <w:r w:rsidRPr="00F0311A">
        <w:rPr>
          <w:rFonts w:asciiTheme="minorHAnsi" w:eastAsia="Calibri" w:hAnsiTheme="minorHAnsi" w:cstheme="minorHAnsi"/>
          <w:sz w:val="16"/>
        </w:rPr>
        <w:t>Kagama</w:t>
      </w:r>
      <w:proofErr w:type="spellEnd"/>
      <w:r w:rsidRPr="00F0311A">
        <w:rPr>
          <w:rFonts w:asciiTheme="minorHAnsi" w:eastAsia="Calibri" w:hAnsiTheme="minorHAnsi" w:cstheme="minorHAnsi"/>
          <w:sz w:val="16"/>
        </w:rPr>
        <w:t xml:space="preserve"> insists "the colonies before the Revolution and the States and the United States since, have recognized in the Indians a possessory right to the soil. . . . But they asserted an ultimate title in the land itself" (381), and Justice Rehnquist in Oliphant v. Suquamish argues, "Indian tribes do retain elements of '</w:t>
      </w:r>
      <w:proofErr w:type="spellStart"/>
      <w:r w:rsidRPr="00F0311A">
        <w:rPr>
          <w:rFonts w:asciiTheme="minorHAnsi" w:eastAsia="Calibri" w:hAnsiTheme="minorHAnsi" w:cstheme="minorHAnsi"/>
          <w:sz w:val="16"/>
        </w:rPr>
        <w:t>quasisovereign</w:t>
      </w:r>
      <w:proofErr w:type="spellEnd"/>
      <w:r w:rsidRPr="00F0311A">
        <w:rPr>
          <w:rFonts w:asciiTheme="minorHAnsi" w:eastAsia="Calibri" w:hAnsiTheme="minorHAnsi" w:cstheme="minorHAnsi"/>
          <w:sz w:val="16"/>
        </w:rPr>
        <w:t xml:space="preserve">' authority after ceding their lands to the United States," although "their exercise of separate power is constrained so as not to conflict with the interests of [the U.S.'s] overriding sovereignty" (208- 9). Each of </w:t>
      </w:r>
      <w:r w:rsidRPr="00F0311A">
        <w:rPr>
          <w:rFonts w:asciiTheme="minorHAnsi" w:eastAsia="Calibri" w:hAnsiTheme="minorHAnsi" w:cstheme="minorHAnsi"/>
          <w:highlight w:val="green"/>
          <w:u w:val="single"/>
        </w:rPr>
        <w:t>these formulations acknowledges a tension between</w:t>
      </w:r>
      <w:r w:rsidRPr="00F0311A">
        <w:rPr>
          <w:rFonts w:asciiTheme="minorHAnsi" w:eastAsia="Calibri" w:hAnsiTheme="minorHAnsi" w:cstheme="minorHAnsi"/>
          <w:sz w:val="16"/>
          <w:highlight w:val="green"/>
        </w:rPr>
        <w:t xml:space="preserve"> </w:t>
      </w:r>
      <w:r w:rsidRPr="00F0311A">
        <w:rPr>
          <w:rFonts w:asciiTheme="minorHAnsi" w:eastAsia="Calibri" w:hAnsiTheme="minorHAnsi" w:cstheme="minorHAnsi"/>
          <w:sz w:val="16"/>
        </w:rPr>
        <w:t xml:space="preserve">the kinds of political identity and authority suggested by the ability to enter into formal agreements with </w:t>
      </w:r>
      <w:r w:rsidRPr="00F0311A">
        <w:rPr>
          <w:rFonts w:asciiTheme="minorHAnsi" w:eastAsia="Calibri" w:hAnsiTheme="minorHAnsi" w:cstheme="minorHAnsi"/>
          <w:highlight w:val="green"/>
          <w:u w:val="single"/>
        </w:rPr>
        <w:t>the U</w:t>
      </w:r>
      <w:r w:rsidRPr="00F0311A">
        <w:rPr>
          <w:rFonts w:asciiTheme="minorHAnsi" w:eastAsia="Calibri" w:hAnsiTheme="minorHAnsi" w:cstheme="minorHAnsi"/>
          <w:sz w:val="16"/>
        </w:rPr>
        <w:t xml:space="preserve">nited </w:t>
      </w:r>
      <w:r w:rsidRPr="00F0311A">
        <w:rPr>
          <w:rFonts w:asciiTheme="minorHAnsi" w:eastAsia="Calibri" w:hAnsiTheme="minorHAnsi" w:cstheme="minorHAnsi"/>
          <w:highlight w:val="green"/>
          <w:u w:val="single"/>
        </w:rPr>
        <w:t>S</w:t>
      </w:r>
      <w:r w:rsidRPr="00F0311A">
        <w:rPr>
          <w:rFonts w:asciiTheme="minorHAnsi" w:eastAsia="Calibri" w:hAnsiTheme="minorHAnsi" w:cstheme="minorHAnsi"/>
          <w:sz w:val="16"/>
        </w:rPr>
        <w:t xml:space="preserve">tates </w:t>
      </w:r>
      <w:r w:rsidRPr="00F0311A">
        <w:rPr>
          <w:rFonts w:asciiTheme="minorHAnsi" w:eastAsia="Calibri" w:hAnsiTheme="minorHAnsi" w:cstheme="minorHAnsi"/>
          <w:highlight w:val="green"/>
          <w:u w:val="single"/>
        </w:rPr>
        <w:t>and</w:t>
      </w:r>
      <w:r w:rsidRPr="00F0311A">
        <w:rPr>
          <w:rFonts w:asciiTheme="minorHAnsi" w:eastAsia="Calibri" w:hAnsiTheme="minorHAnsi" w:cstheme="minorHAnsi"/>
          <w:u w:val="single"/>
        </w:rPr>
        <w:t xml:space="preserve"> the claim that</w:t>
      </w:r>
      <w:r w:rsidRPr="00F0311A">
        <w:rPr>
          <w:rFonts w:asciiTheme="minorHAnsi" w:eastAsia="Calibri" w:hAnsiTheme="minorHAnsi" w:cstheme="minorHAnsi"/>
          <w:sz w:val="16"/>
        </w:rPr>
        <w:t xml:space="preserve"> such otherwise (or previously) "</w:t>
      </w:r>
      <w:r w:rsidRPr="00F0311A">
        <w:rPr>
          <w:rFonts w:asciiTheme="minorHAnsi" w:eastAsia="Calibri" w:hAnsiTheme="minorHAnsi" w:cstheme="minorHAnsi"/>
          <w:highlight w:val="green"/>
          <w:u w:val="single"/>
        </w:rPr>
        <w:t>distinct</w:t>
      </w:r>
      <w:r w:rsidRPr="00F0311A">
        <w:rPr>
          <w:rFonts w:asciiTheme="minorHAnsi" w:eastAsia="Calibri" w:hAnsiTheme="minorHAnsi" w:cstheme="minorHAnsi"/>
          <w:sz w:val="16"/>
        </w:rPr>
        <w:t xml:space="preserve"> political </w:t>
      </w:r>
      <w:proofErr w:type="spellStart"/>
      <w:r w:rsidRPr="00F0311A">
        <w:rPr>
          <w:rFonts w:asciiTheme="minorHAnsi" w:eastAsia="Calibri" w:hAnsiTheme="minorHAnsi" w:cstheme="minorHAnsi"/>
          <w:highlight w:val="green"/>
          <w:u w:val="single"/>
        </w:rPr>
        <w:t>societ</w:t>
      </w:r>
      <w:proofErr w:type="spellEnd"/>
      <w:r w:rsidRPr="00F0311A">
        <w:rPr>
          <w:rFonts w:asciiTheme="minorHAnsi" w:eastAsia="Calibri" w:hAnsiTheme="minorHAnsi" w:cstheme="minorHAnsi"/>
          <w:highlight w:val="green"/>
          <w:u w:val="single"/>
        </w:rPr>
        <w:t>[</w:t>
      </w:r>
      <w:proofErr w:type="spellStart"/>
      <w:r w:rsidRPr="00F0311A">
        <w:rPr>
          <w:rFonts w:asciiTheme="minorHAnsi" w:eastAsia="Calibri" w:hAnsiTheme="minorHAnsi" w:cstheme="minorHAnsi"/>
          <w:highlight w:val="green"/>
          <w:u w:val="single"/>
        </w:rPr>
        <w:t>ies</w:t>
      </w:r>
      <w:proofErr w:type="spellEnd"/>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w:t>
      </w:r>
      <w:r w:rsidRPr="00F0311A">
        <w:rPr>
          <w:rFonts w:asciiTheme="minorHAnsi" w:eastAsia="Calibri" w:hAnsiTheme="minorHAnsi" w:cstheme="minorHAnsi"/>
          <w:highlight w:val="green"/>
          <w:u w:val="single"/>
        </w:rPr>
        <w:t>are</w:t>
      </w:r>
      <w:r w:rsidRPr="00F0311A">
        <w:rPr>
          <w:rFonts w:asciiTheme="minorHAnsi" w:eastAsia="Calibri" w:hAnsiTheme="minorHAnsi" w:cstheme="minorHAnsi"/>
          <w:sz w:val="16"/>
        </w:rPr>
        <w:t xml:space="preserve"> fully </w:t>
      </w:r>
      <w:r w:rsidRPr="00F0311A">
        <w:rPr>
          <w:rFonts w:asciiTheme="minorHAnsi" w:eastAsia="Calibri" w:hAnsiTheme="minorHAnsi" w:cstheme="minorHAnsi"/>
          <w:highlight w:val="green"/>
          <w:u w:val="single"/>
        </w:rPr>
        <w:t xml:space="preserve">enclosed within the boundaries of the state and </w:t>
      </w:r>
      <w:r w:rsidRPr="00F0311A">
        <w:rPr>
          <w:rFonts w:asciiTheme="minorHAnsi" w:eastAsia="Calibri" w:hAnsiTheme="minorHAnsi" w:cstheme="minorHAnsi"/>
          <w:u w:val="single"/>
        </w:rPr>
        <w:t xml:space="preserve">thus </w:t>
      </w:r>
      <w:r w:rsidRPr="00F0311A">
        <w:rPr>
          <w:rFonts w:asciiTheme="minorHAnsi" w:eastAsia="Calibri" w:hAnsiTheme="minorHAnsi" w:cstheme="minorHAnsi"/>
          <w:highlight w:val="green"/>
          <w:u w:val="single"/>
        </w:rPr>
        <w:t>subject</w:t>
      </w:r>
      <w:r w:rsidRPr="00F0311A">
        <w:rPr>
          <w:rFonts w:asciiTheme="minorHAnsi" w:eastAsia="Calibri" w:hAnsiTheme="minorHAnsi" w:cstheme="minorHAnsi"/>
          <w:sz w:val="16"/>
        </w:rPr>
        <w:t xml:space="preserve"> in some fashion </w:t>
      </w:r>
      <w:r w:rsidRPr="00F0311A">
        <w:rPr>
          <w:rFonts w:asciiTheme="minorHAnsi" w:eastAsia="Calibri" w:hAnsiTheme="minorHAnsi" w:cstheme="minorHAnsi"/>
          <w:highlight w:val="green"/>
          <w:u w:val="single"/>
        </w:rPr>
        <w:t>to it</w:t>
      </w:r>
      <w:r w:rsidRPr="00F0311A">
        <w:rPr>
          <w:rFonts w:asciiTheme="minorHAnsi" w:eastAsia="Calibri" w:hAnsiTheme="minorHAnsi" w:cstheme="minorHAnsi"/>
          <w:u w:val="single"/>
        </w:rPr>
        <w:t>s rule</w:t>
      </w:r>
      <w:r w:rsidRPr="00F0311A">
        <w:rPr>
          <w:rFonts w:asciiTheme="minorHAnsi" w:eastAsia="Calibri" w:hAnsiTheme="minorHAnsi" w:cstheme="minorHAnsi"/>
          <w:sz w:val="16"/>
        </w:rPr>
        <w:t>.</w:t>
      </w:r>
    </w:p>
    <w:p w14:paraId="64FCC380" w14:textId="77777777" w:rsidR="00A34B98" w:rsidRPr="00F0311A" w:rsidRDefault="00A34B98" w:rsidP="00A34B98">
      <w:pPr>
        <w:pStyle w:val="Heading3"/>
        <w:rPr>
          <w:rFonts w:asciiTheme="minorHAnsi" w:eastAsia="Calibri" w:hAnsiTheme="minorHAnsi" w:cstheme="minorHAnsi"/>
        </w:rPr>
      </w:pPr>
      <w:r w:rsidRPr="00F0311A">
        <w:rPr>
          <w:rFonts w:asciiTheme="minorHAnsi" w:eastAsia="Calibri" w:hAnsiTheme="minorHAnsi" w:cstheme="minorHAnsi"/>
        </w:rPr>
        <w:t xml:space="preserve">Link – Law </w:t>
      </w:r>
    </w:p>
    <w:p w14:paraId="4FE4F3DE" w14:textId="77777777" w:rsidR="00A34B98" w:rsidRPr="00F0311A" w:rsidRDefault="00A34B98" w:rsidP="00A34B98">
      <w:pPr>
        <w:pStyle w:val="Heading4"/>
        <w:rPr>
          <w:rFonts w:asciiTheme="minorHAnsi" w:eastAsia="Times New Roman" w:hAnsiTheme="minorHAnsi" w:cstheme="minorHAnsi"/>
        </w:rPr>
      </w:pPr>
      <w:r w:rsidRPr="00F0311A">
        <w:rPr>
          <w:rFonts w:asciiTheme="minorHAnsi" w:eastAsia="Times New Roman" w:hAnsiTheme="minorHAnsi" w:cstheme="minorHAnsi"/>
        </w:rPr>
        <w:t>The 1AC’s legal approach to restraining state violence operates within the post-political logic of colonial governmentality which naturalizes settler society</w:t>
      </w:r>
    </w:p>
    <w:p w14:paraId="1D6C7AD8" w14:textId="6564AC89" w:rsidR="00A34B98" w:rsidRPr="00F0311A" w:rsidRDefault="00A34B98" w:rsidP="00A34B98">
      <w:pPr>
        <w:rPr>
          <w:rFonts w:asciiTheme="minorHAnsi" w:eastAsia="Calibri" w:hAnsiTheme="minorHAnsi" w:cstheme="minorHAnsi"/>
        </w:rPr>
      </w:pPr>
      <w:r w:rsidRPr="00F0311A">
        <w:rPr>
          <w:rStyle w:val="Style13ptBold"/>
          <w:rFonts w:asciiTheme="minorHAnsi" w:hAnsiTheme="minorHAnsi" w:cstheme="minorHAnsi"/>
        </w:rPr>
        <w:t>Dutton 10</w:t>
      </w:r>
      <w:r w:rsidRPr="00F0311A">
        <w:rPr>
          <w:rFonts w:asciiTheme="minorHAnsi" w:eastAsia="Calibri" w:hAnsiTheme="minorHAnsi" w:cstheme="minorHAnsi"/>
        </w:rPr>
        <w:t xml:space="preserve"> [Michael, Department of Politics at University of London, “The paradoxical after-life of colonial governmentality,” </w:t>
      </w:r>
      <w:r w:rsidRPr="00F0311A">
        <w:rPr>
          <w:rFonts w:asciiTheme="minorHAnsi" w:eastAsia="Calibri" w:hAnsiTheme="minorHAnsi" w:cstheme="minorHAnsi"/>
          <w:i/>
        </w:rPr>
        <w:t>Social Identities</w:t>
      </w:r>
      <w:r w:rsidRPr="00F0311A">
        <w:rPr>
          <w:rFonts w:asciiTheme="minorHAnsi" w:eastAsia="Calibri" w:hAnsiTheme="minorHAnsi" w:cstheme="minorHAnsi"/>
        </w:rPr>
        <w:t xml:space="preserve"> 16.5 (Sep. 2010): 635-649]</w:t>
      </w:r>
    </w:p>
    <w:p w14:paraId="65B17939" w14:textId="77777777" w:rsidR="00A34B98" w:rsidRPr="00F0311A" w:rsidRDefault="00A34B98" w:rsidP="00A34B98">
      <w:pPr>
        <w:rPr>
          <w:rFonts w:asciiTheme="minorHAnsi" w:eastAsia="Calibri" w:hAnsiTheme="minorHAnsi" w:cstheme="minorHAnsi"/>
          <w:sz w:val="14"/>
        </w:rPr>
      </w:pPr>
      <w:r w:rsidRPr="00F0311A">
        <w:rPr>
          <w:rFonts w:asciiTheme="minorHAnsi" w:eastAsia="Calibri" w:hAnsiTheme="minorHAnsi" w:cstheme="minorHAnsi"/>
          <w:sz w:val="14"/>
        </w:rPr>
        <w:t xml:space="preserve">It is this logic that, in a dramatically modified form, we now find spreading into those arenas of life that are, quite properly and directly, the concerns of politics. I am thinking here, in particular, of what Michael Hardt and Tony Negri in Empire have said about the nature of contemporary wars. With one eye on the interventions in Kosovo and another on the first Gulf War, they claimed that </w:t>
      </w:r>
      <w:r w:rsidRPr="00F0311A">
        <w:rPr>
          <w:rFonts w:asciiTheme="minorHAnsi" w:eastAsia="Calibri" w:hAnsiTheme="minorHAnsi" w:cstheme="minorHAnsi"/>
          <w:highlight w:val="green"/>
          <w:u w:val="single"/>
        </w:rPr>
        <w:t>the justification of</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contemporary </w:t>
      </w:r>
      <w:r w:rsidRPr="00F0311A">
        <w:rPr>
          <w:rFonts w:asciiTheme="minorHAnsi" w:eastAsia="Calibri" w:hAnsiTheme="minorHAnsi" w:cstheme="minorHAnsi"/>
          <w:highlight w:val="green"/>
          <w:u w:val="single"/>
        </w:rPr>
        <w:t>wars has changed</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profoundly. </w:t>
      </w:r>
      <w:r w:rsidRPr="00F0311A">
        <w:rPr>
          <w:rFonts w:asciiTheme="minorHAnsi" w:eastAsia="Calibri" w:hAnsiTheme="minorHAnsi" w:cstheme="minorHAnsi"/>
          <w:highlight w:val="green"/>
          <w:u w:val="single"/>
        </w:rPr>
        <w:t>War</w:t>
      </w:r>
      <w:r w:rsidRPr="00F0311A">
        <w:rPr>
          <w:rFonts w:asciiTheme="minorHAnsi" w:eastAsia="Calibri" w:hAnsiTheme="minorHAnsi" w:cstheme="minorHAnsi"/>
          <w:sz w:val="14"/>
        </w:rPr>
        <w:t xml:space="preserve">, they say </w:t>
      </w:r>
      <w:r w:rsidRPr="00F0311A">
        <w:rPr>
          <w:rFonts w:asciiTheme="minorHAnsi" w:eastAsia="Calibri" w:hAnsiTheme="minorHAnsi" w:cstheme="minorHAnsi"/>
          <w:highlight w:val="green"/>
          <w:u w:val="single"/>
        </w:rPr>
        <w:t>has</w:t>
      </w:r>
      <w:r w:rsidRPr="00F0311A">
        <w:rPr>
          <w:rFonts w:asciiTheme="minorHAnsi" w:eastAsia="Calibri" w:hAnsiTheme="minorHAnsi" w:cstheme="minorHAnsi"/>
          <w:sz w:val="14"/>
        </w:rPr>
        <w:t>, on the one hand,</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highlight w:val="green"/>
          <w:u w:val="single"/>
        </w:rPr>
        <w:t>been ‘reduced to the status of police actions’</w:t>
      </w:r>
      <w:r w:rsidRPr="00F0311A">
        <w:rPr>
          <w:rFonts w:asciiTheme="minorHAnsi" w:eastAsia="Calibri" w:hAnsiTheme="minorHAnsi" w:cstheme="minorHAnsi"/>
          <w:u w:val="single"/>
        </w:rPr>
        <w:t xml:space="preserve"> and</w:t>
      </w:r>
      <w:r w:rsidRPr="00F0311A">
        <w:rPr>
          <w:rFonts w:asciiTheme="minorHAnsi" w:eastAsia="Calibri" w:hAnsiTheme="minorHAnsi" w:cstheme="minorHAnsi"/>
          <w:sz w:val="14"/>
        </w:rPr>
        <w:t xml:space="preserve"> on the other, it is </w:t>
      </w:r>
      <w:r w:rsidRPr="00F0311A">
        <w:rPr>
          <w:rFonts w:asciiTheme="minorHAnsi" w:eastAsia="Calibri" w:hAnsiTheme="minorHAnsi" w:cstheme="minorHAnsi"/>
          <w:u w:val="single"/>
        </w:rPr>
        <w:t>‘sacralized’ by</w:t>
      </w:r>
      <w:r w:rsidRPr="00F0311A">
        <w:rPr>
          <w:rFonts w:asciiTheme="minorHAnsi" w:eastAsia="Calibri" w:hAnsiTheme="minorHAnsi" w:cstheme="minorHAnsi"/>
          <w:sz w:val="14"/>
        </w:rPr>
        <w:t xml:space="preserve"> the </w:t>
      </w:r>
      <w:r w:rsidRPr="00F0311A">
        <w:rPr>
          <w:rFonts w:asciiTheme="minorHAnsi" w:eastAsia="Calibri" w:hAnsiTheme="minorHAnsi" w:cstheme="minorHAnsi"/>
          <w:u w:val="single"/>
        </w:rPr>
        <w:t>ethical claims</w:t>
      </w:r>
      <w:r w:rsidRPr="00F0311A">
        <w:rPr>
          <w:rFonts w:asciiTheme="minorHAnsi" w:eastAsia="Calibri" w:hAnsiTheme="minorHAnsi" w:cstheme="minorHAnsi"/>
          <w:sz w:val="14"/>
        </w:rPr>
        <w:t xml:space="preserve"> made around these actions (Hardt &amp; Negri, 2001, p. 12). In other words, we have both a banal-</w:t>
      </w:r>
      <w:proofErr w:type="spellStart"/>
      <w:r w:rsidRPr="00F0311A">
        <w:rPr>
          <w:rFonts w:asciiTheme="minorHAnsi" w:eastAsia="Calibri" w:hAnsiTheme="minorHAnsi" w:cstheme="minorHAnsi"/>
          <w:sz w:val="14"/>
        </w:rPr>
        <w:t>ization</w:t>
      </w:r>
      <w:proofErr w:type="spellEnd"/>
      <w:r w:rsidRPr="00F0311A">
        <w:rPr>
          <w:rFonts w:asciiTheme="minorHAnsi" w:eastAsia="Calibri" w:hAnsiTheme="minorHAnsi" w:cstheme="minorHAnsi"/>
          <w:sz w:val="14"/>
        </w:rPr>
        <w:t xml:space="preserve"> of war, such that it is rendered as nothing more than a routine policing action, while simultaneously making it ‘absolute’ by arguing that it confronts an enemy that, like any virus, must be completely eliminated (p. 13). Such allegedly </w:t>
      </w:r>
      <w:r w:rsidRPr="00F0311A">
        <w:rPr>
          <w:rFonts w:asciiTheme="minorHAnsi" w:eastAsia="Calibri" w:hAnsiTheme="minorHAnsi" w:cstheme="minorHAnsi"/>
          <w:b/>
          <w:iCs/>
          <w:highlight w:val="green"/>
          <w:u w:val="single"/>
        </w:rPr>
        <w:t>rational responses</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again, like the responses to pandemics and tsunamis, </w:t>
      </w:r>
      <w:r w:rsidRPr="00F0311A">
        <w:rPr>
          <w:rFonts w:asciiTheme="minorHAnsi" w:eastAsia="Calibri" w:hAnsiTheme="minorHAnsi" w:cstheme="minorHAnsi"/>
          <w:b/>
          <w:iCs/>
          <w:highlight w:val="green"/>
          <w:u w:val="single"/>
        </w:rPr>
        <w:t>attempt to feign a non-political stance</w:t>
      </w:r>
      <w:r w:rsidRPr="00F0311A">
        <w:rPr>
          <w:rFonts w:asciiTheme="minorHAnsi" w:eastAsia="Calibri" w:hAnsiTheme="minorHAnsi" w:cstheme="minorHAnsi"/>
          <w:highlight w:val="green"/>
          <w:u w:val="single"/>
        </w:rPr>
        <w:t xml:space="preserve"> </w:t>
      </w:r>
      <w:r w:rsidRPr="00F0311A">
        <w:rPr>
          <w:rFonts w:asciiTheme="minorHAnsi" w:eastAsia="Calibri" w:hAnsiTheme="minorHAnsi" w:cstheme="minorHAnsi"/>
          <w:u w:val="single"/>
        </w:rPr>
        <w:t>but</w:t>
      </w:r>
      <w:r w:rsidRPr="00F0311A">
        <w:rPr>
          <w:rFonts w:asciiTheme="minorHAnsi" w:eastAsia="Calibri" w:hAnsiTheme="minorHAnsi" w:cstheme="minorHAnsi"/>
          <w:sz w:val="14"/>
        </w:rPr>
        <w:t xml:space="preserve"> this time, they </w:t>
      </w:r>
      <w:r w:rsidRPr="00F0311A">
        <w:rPr>
          <w:rFonts w:asciiTheme="minorHAnsi" w:eastAsia="Calibri" w:hAnsiTheme="minorHAnsi" w:cstheme="minorHAnsi"/>
          <w:u w:val="single"/>
        </w:rPr>
        <w:t xml:space="preserve">do so </w:t>
      </w:r>
      <w:r w:rsidRPr="00F0311A">
        <w:rPr>
          <w:rFonts w:asciiTheme="minorHAnsi" w:eastAsia="Calibri" w:hAnsiTheme="minorHAnsi" w:cstheme="minorHAnsi"/>
          <w:b/>
          <w:iCs/>
          <w:highlight w:val="green"/>
          <w:u w:val="single"/>
        </w:rPr>
        <w:t>in the</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very </w:t>
      </w:r>
      <w:r w:rsidRPr="00F0311A">
        <w:rPr>
          <w:rFonts w:asciiTheme="minorHAnsi" w:eastAsia="Calibri" w:hAnsiTheme="minorHAnsi" w:cstheme="minorHAnsi"/>
          <w:b/>
          <w:iCs/>
          <w:highlight w:val="green"/>
          <w:u w:val="single"/>
        </w:rPr>
        <w:t>heart of</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what we conventionally think of as </w:t>
      </w:r>
      <w:r w:rsidRPr="00F0311A">
        <w:rPr>
          <w:rFonts w:asciiTheme="minorHAnsi" w:eastAsia="Calibri" w:hAnsiTheme="minorHAnsi" w:cstheme="minorHAnsi"/>
          <w:u w:val="single"/>
        </w:rPr>
        <w:t>‘</w:t>
      </w:r>
      <w:r w:rsidRPr="00F0311A">
        <w:rPr>
          <w:rFonts w:asciiTheme="minorHAnsi" w:eastAsia="Calibri" w:hAnsiTheme="minorHAnsi" w:cstheme="minorHAnsi"/>
          <w:b/>
          <w:iCs/>
          <w:highlight w:val="green"/>
          <w:u w:val="single"/>
        </w:rPr>
        <w:t>the political’</w:t>
      </w:r>
      <w:r w:rsidRPr="00F0311A">
        <w:rPr>
          <w:rFonts w:asciiTheme="minorHAnsi" w:eastAsia="Calibri" w:hAnsiTheme="minorHAnsi" w:cstheme="minorHAnsi"/>
          <w:sz w:val="14"/>
        </w:rPr>
        <w:t xml:space="preserve">. And it is here that we are brought full circle, back to </w:t>
      </w:r>
      <w:r w:rsidRPr="00F0311A">
        <w:rPr>
          <w:rFonts w:asciiTheme="minorHAnsi" w:eastAsia="Calibri" w:hAnsiTheme="minorHAnsi" w:cstheme="minorHAnsi"/>
          <w:highlight w:val="green"/>
          <w:u w:val="single"/>
        </w:rPr>
        <w:t>the</w:t>
      </w:r>
      <w:r w:rsidRPr="00F0311A">
        <w:rPr>
          <w:rFonts w:asciiTheme="minorHAnsi" w:eastAsia="Calibri" w:hAnsiTheme="minorHAnsi" w:cstheme="minorHAnsi"/>
          <w:sz w:val="14"/>
        </w:rPr>
        <w:t xml:space="preserve"> medico-logistic </w:t>
      </w:r>
      <w:r w:rsidRPr="00F0311A">
        <w:rPr>
          <w:rFonts w:asciiTheme="minorHAnsi" w:eastAsia="Calibri" w:hAnsiTheme="minorHAnsi" w:cstheme="minorHAnsi"/>
          <w:highlight w:val="green"/>
          <w:u w:val="single"/>
        </w:rPr>
        <w:t>logic of</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the </w:t>
      </w:r>
      <w:r w:rsidRPr="00F0311A">
        <w:rPr>
          <w:rFonts w:asciiTheme="minorHAnsi" w:eastAsia="Calibri" w:hAnsiTheme="minorHAnsi" w:cstheme="minorHAnsi"/>
          <w:highlight w:val="green"/>
          <w:u w:val="single"/>
        </w:rPr>
        <w:t>disaster</w:t>
      </w:r>
      <w:r w:rsidRPr="00F0311A">
        <w:rPr>
          <w:rFonts w:asciiTheme="minorHAnsi" w:eastAsia="Calibri" w:hAnsiTheme="minorHAnsi" w:cstheme="minorHAnsi"/>
          <w:sz w:val="14"/>
        </w:rPr>
        <w:t xml:space="preserve">. It is a logic that is hard to escape and therefore hard to find fault with. Indeed, it is a logic that runs from the Clinton regime of old through to Obama, into the Blair/Brown/Cameron regimes of today’s Britain, until it finally touches the logic that under-girds </w:t>
      </w:r>
      <w:proofErr w:type="spellStart"/>
      <w:r w:rsidRPr="00F0311A">
        <w:rPr>
          <w:rFonts w:asciiTheme="minorHAnsi" w:eastAsia="Calibri" w:hAnsiTheme="minorHAnsi" w:cstheme="minorHAnsi"/>
          <w:sz w:val="14"/>
        </w:rPr>
        <w:t>Me´decins</w:t>
      </w:r>
      <w:proofErr w:type="spellEnd"/>
      <w:r w:rsidRPr="00F0311A">
        <w:rPr>
          <w:rFonts w:asciiTheme="minorHAnsi" w:eastAsia="Calibri" w:hAnsiTheme="minorHAnsi" w:cstheme="minorHAnsi"/>
          <w:sz w:val="14"/>
        </w:rPr>
        <w:t xml:space="preserve"> san </w:t>
      </w:r>
      <w:proofErr w:type="spellStart"/>
      <w:r w:rsidRPr="00F0311A">
        <w:rPr>
          <w:rFonts w:asciiTheme="minorHAnsi" w:eastAsia="Calibri" w:hAnsiTheme="minorHAnsi" w:cstheme="minorHAnsi"/>
          <w:sz w:val="14"/>
        </w:rPr>
        <w:t>Frontie`res</w:t>
      </w:r>
      <w:proofErr w:type="spellEnd"/>
      <w:r w:rsidRPr="00F0311A">
        <w:rPr>
          <w:rFonts w:asciiTheme="minorHAnsi" w:eastAsia="Calibri" w:hAnsiTheme="minorHAnsi" w:cstheme="minorHAnsi"/>
          <w:sz w:val="14"/>
        </w:rPr>
        <w:t xml:space="preserve">, Oxfam or Amnesty International. It </w:t>
      </w:r>
      <w:r w:rsidRPr="00F0311A">
        <w:rPr>
          <w:rFonts w:asciiTheme="minorHAnsi" w:eastAsia="Calibri" w:hAnsiTheme="minorHAnsi" w:cstheme="minorHAnsi"/>
          <w:u w:val="single"/>
        </w:rPr>
        <w:t>is</w:t>
      </w:r>
      <w:r w:rsidRPr="00F0311A">
        <w:rPr>
          <w:rFonts w:asciiTheme="minorHAnsi" w:eastAsia="Calibri" w:hAnsiTheme="minorHAnsi" w:cstheme="minorHAnsi"/>
          <w:sz w:val="14"/>
        </w:rPr>
        <w:t xml:space="preserve"> a logic </w:t>
      </w:r>
      <w:r w:rsidRPr="00F0311A">
        <w:rPr>
          <w:rFonts w:asciiTheme="minorHAnsi" w:eastAsia="Calibri" w:hAnsiTheme="minorHAnsi" w:cstheme="minorHAnsi"/>
          <w:highlight w:val="green"/>
          <w:u w:val="single"/>
        </w:rPr>
        <w:t>held</w:t>
      </w:r>
      <w:r w:rsidRPr="00F0311A">
        <w:rPr>
          <w:rFonts w:asciiTheme="minorHAnsi" w:eastAsia="Calibri" w:hAnsiTheme="minorHAnsi" w:cstheme="minorHAnsi"/>
          <w:u w:val="single"/>
        </w:rPr>
        <w:t xml:space="preserve"> in place </w:t>
      </w:r>
      <w:r w:rsidRPr="00F0311A">
        <w:rPr>
          <w:rFonts w:asciiTheme="minorHAnsi" w:eastAsia="Calibri" w:hAnsiTheme="minorHAnsi" w:cstheme="minorHAnsi"/>
          <w:highlight w:val="green"/>
          <w:u w:val="single"/>
        </w:rPr>
        <w:t>by a notion of</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cure, </w:t>
      </w:r>
      <w:r w:rsidRPr="00F0311A">
        <w:rPr>
          <w:rFonts w:asciiTheme="minorHAnsi" w:eastAsia="Calibri" w:hAnsiTheme="minorHAnsi" w:cstheme="minorHAnsi"/>
          <w:highlight w:val="green"/>
          <w:u w:val="single"/>
        </w:rPr>
        <w:t>improvement</w:t>
      </w:r>
      <w:r w:rsidRPr="00F0311A">
        <w:rPr>
          <w:rFonts w:asciiTheme="minorHAnsi" w:eastAsia="Calibri" w:hAnsiTheme="minorHAnsi" w:cstheme="minorHAnsi"/>
          <w:u w:val="single"/>
        </w:rPr>
        <w:t xml:space="preserve">, civility </w:t>
      </w:r>
      <w:r w:rsidRPr="00F0311A">
        <w:rPr>
          <w:rFonts w:asciiTheme="minorHAnsi" w:eastAsia="Calibri" w:hAnsiTheme="minorHAnsi" w:cstheme="minorHAnsi"/>
          <w:highlight w:val="green"/>
          <w:u w:val="single"/>
        </w:rPr>
        <w:t>and good governance</w:t>
      </w:r>
      <w:r w:rsidRPr="00F0311A">
        <w:rPr>
          <w:rFonts w:asciiTheme="minorHAnsi" w:eastAsia="Calibri" w:hAnsiTheme="minorHAnsi" w:cstheme="minorHAnsi"/>
          <w:sz w:val="14"/>
        </w:rPr>
        <w:t xml:space="preserve">: a need </w:t>
      </w:r>
      <w:r w:rsidRPr="00F0311A">
        <w:rPr>
          <w:rFonts w:asciiTheme="minorHAnsi" w:eastAsia="Calibri" w:hAnsiTheme="minorHAnsi" w:cstheme="minorHAnsi"/>
          <w:highlight w:val="green"/>
          <w:u w:val="single"/>
        </w:rPr>
        <w:t xml:space="preserve">to overcome misery by eradicating the </w:t>
      </w:r>
      <w:r w:rsidRPr="00F0311A">
        <w:rPr>
          <w:rFonts w:asciiTheme="minorHAnsi" w:eastAsia="Calibri" w:hAnsiTheme="minorHAnsi" w:cstheme="minorHAnsi"/>
          <w:u w:val="single"/>
        </w:rPr>
        <w:t xml:space="preserve">barbaric and the </w:t>
      </w:r>
      <w:proofErr w:type="spellStart"/>
      <w:r w:rsidRPr="00F0311A">
        <w:rPr>
          <w:rFonts w:asciiTheme="minorHAnsi" w:eastAsia="Calibri" w:hAnsiTheme="minorHAnsi" w:cstheme="minorHAnsi"/>
          <w:highlight w:val="green"/>
          <w:u w:val="single"/>
        </w:rPr>
        <w:t>uncivilised</w:t>
      </w:r>
      <w:proofErr w:type="spellEnd"/>
      <w:r w:rsidRPr="00F0311A">
        <w:rPr>
          <w:rFonts w:asciiTheme="minorHAnsi" w:eastAsia="Calibri" w:hAnsiTheme="minorHAnsi" w:cstheme="minorHAnsi"/>
          <w:sz w:val="14"/>
        </w:rPr>
        <w:t xml:space="preserve">. Indeed, as Michael Hardt and Tony Negri conclude, it is a logic that justifies once again, albeit in a highly modified and faux non-political way, the reappearance of the just war thesis. If </w:t>
      </w:r>
      <w:r w:rsidRPr="00F0311A">
        <w:rPr>
          <w:rFonts w:asciiTheme="minorHAnsi" w:eastAsia="Calibri" w:hAnsiTheme="minorHAnsi" w:cstheme="minorHAnsi"/>
          <w:highlight w:val="green"/>
          <w:u w:val="single"/>
        </w:rPr>
        <w:t>this is the mentality of</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contemporary government it is also its duplicity, for it flows almost directly out of the paradox that has its clearest expression in earlier forms of </w:t>
      </w:r>
      <w:r w:rsidRPr="00F0311A">
        <w:rPr>
          <w:rFonts w:asciiTheme="minorHAnsi" w:eastAsia="Calibri" w:hAnsiTheme="minorHAnsi" w:cstheme="minorHAnsi"/>
          <w:highlight w:val="green"/>
          <w:u w:val="single"/>
        </w:rPr>
        <w:t>colonial governmentality</w:t>
      </w:r>
      <w:r w:rsidRPr="00F0311A">
        <w:rPr>
          <w:rFonts w:asciiTheme="minorHAnsi" w:eastAsia="Calibri" w:hAnsiTheme="minorHAnsi" w:cstheme="minorHAnsi"/>
          <w:sz w:val="14"/>
        </w:rPr>
        <w:t>. For the roots of this logic of government, I think, we need look no further back than Macaulay’s infamous 1835 ‘Minute on Indian Education’. While earlier forms of Orientalism and colonialism had been dominated by an extractive logic that Weber once identified with mercantilism and ‘booty capitalism’, Macauley’s ‘Minute’ flags a different logic that gained voice as part of the colonial ‘</w:t>
      </w:r>
      <w:proofErr w:type="spellStart"/>
      <w:r w:rsidRPr="00F0311A">
        <w:rPr>
          <w:rFonts w:asciiTheme="minorHAnsi" w:eastAsia="Calibri" w:hAnsiTheme="minorHAnsi" w:cstheme="minorHAnsi"/>
          <w:sz w:val="14"/>
        </w:rPr>
        <w:t>civilising</w:t>
      </w:r>
      <w:proofErr w:type="spellEnd"/>
      <w:r w:rsidRPr="00F0311A">
        <w:rPr>
          <w:rFonts w:asciiTheme="minorHAnsi" w:eastAsia="Calibri" w:hAnsiTheme="minorHAnsi" w:cstheme="minorHAnsi"/>
          <w:sz w:val="14"/>
        </w:rPr>
        <w:t xml:space="preserve"> mission’. Thus, notwithstanding the continued belief in the intractability of racial difference, Macaulay’s ‘Minute’ gives narrative form to </w:t>
      </w:r>
      <w:r w:rsidRPr="00F0311A">
        <w:rPr>
          <w:rFonts w:asciiTheme="minorHAnsi" w:eastAsia="Calibri" w:hAnsiTheme="minorHAnsi" w:cstheme="minorHAnsi"/>
          <w:highlight w:val="green"/>
          <w:u w:val="single"/>
        </w:rPr>
        <w:t xml:space="preserve">the suggestion </w:t>
      </w:r>
      <w:r w:rsidRPr="00F0311A">
        <w:rPr>
          <w:rFonts w:asciiTheme="minorHAnsi" w:eastAsia="Calibri" w:hAnsiTheme="minorHAnsi" w:cstheme="minorHAnsi"/>
          <w:u w:val="single"/>
        </w:rPr>
        <w:t>that</w:t>
      </w:r>
      <w:r w:rsidRPr="00F0311A">
        <w:rPr>
          <w:rFonts w:asciiTheme="minorHAnsi" w:eastAsia="Calibri" w:hAnsiTheme="minorHAnsi" w:cstheme="minorHAnsi"/>
          <w:sz w:val="14"/>
        </w:rPr>
        <w:t xml:space="preserve">, through science and education, </w:t>
      </w:r>
      <w:r w:rsidRPr="00F0311A">
        <w:rPr>
          <w:rFonts w:asciiTheme="minorHAnsi" w:eastAsia="Calibri" w:hAnsiTheme="minorHAnsi" w:cstheme="minorHAnsi"/>
          <w:u w:val="single"/>
        </w:rPr>
        <w:t xml:space="preserve">through </w:t>
      </w:r>
      <w:r w:rsidRPr="00F0311A">
        <w:rPr>
          <w:rFonts w:asciiTheme="minorHAnsi" w:eastAsia="Calibri" w:hAnsiTheme="minorHAnsi" w:cstheme="minorHAnsi"/>
          <w:highlight w:val="green"/>
          <w:u w:val="single"/>
        </w:rPr>
        <w:t>the correct ‘dispositioning’ of ‘native’ bodies, one could</w:t>
      </w:r>
      <w:r w:rsidRPr="00F0311A">
        <w:rPr>
          <w:rFonts w:asciiTheme="minorHAnsi" w:eastAsia="Calibri" w:hAnsiTheme="minorHAnsi" w:cstheme="minorHAnsi"/>
          <w:sz w:val="14"/>
        </w:rPr>
        <w:t xml:space="preserve">, in fact, </w:t>
      </w:r>
      <w:proofErr w:type="spellStart"/>
      <w:r w:rsidRPr="00F0311A">
        <w:rPr>
          <w:rFonts w:asciiTheme="minorHAnsi" w:eastAsia="Calibri" w:hAnsiTheme="minorHAnsi" w:cstheme="minorHAnsi"/>
          <w:highlight w:val="green"/>
          <w:u w:val="single"/>
        </w:rPr>
        <w:t>civilise</w:t>
      </w:r>
      <w:proofErr w:type="spellEnd"/>
      <w:r w:rsidRPr="00F0311A">
        <w:rPr>
          <w:rFonts w:asciiTheme="minorHAnsi" w:eastAsia="Calibri" w:hAnsiTheme="minorHAnsi" w:cstheme="minorHAnsi"/>
          <w:sz w:val="14"/>
        </w:rPr>
        <w:t xml:space="preserve">. Let me quote Macaulay on just this point: It is possible to make natives of this country thoroughly good English scholars, and that to this end our efforts ought to be directed. It is impossible for us, with our limited means, to attempt to educate the body of the people. We must at present do our best to form a class who may be interpreters between us and the millions whom we govern; a class of persons, Indian in blood and </w:t>
      </w:r>
      <w:proofErr w:type="spellStart"/>
      <w:r w:rsidRPr="00F0311A">
        <w:rPr>
          <w:rFonts w:asciiTheme="minorHAnsi" w:eastAsia="Calibri" w:hAnsiTheme="minorHAnsi" w:cstheme="minorHAnsi"/>
          <w:sz w:val="14"/>
        </w:rPr>
        <w:t>colour</w:t>
      </w:r>
      <w:proofErr w:type="spellEnd"/>
      <w:r w:rsidRPr="00F0311A">
        <w:rPr>
          <w:rFonts w:asciiTheme="minorHAnsi" w:eastAsia="Calibri" w:hAnsiTheme="minorHAnsi" w:cstheme="minorHAnsi"/>
          <w:sz w:val="14"/>
        </w:rPr>
        <w:t xml:space="preserve">, but English in taste, in opinions, in morals, and in intellect. To that class we may leave it to refine the vernacular dialects of the country, to enrich those dialects with terms of science borrowed from the Western nomenclature, and to render them by degrees fit vehicles for conveying knowledge to the great mass of the population. (Macaulay, 1999) As Gauri Viswanathan so perceptively noted in relation to this ‘Minute’, it was designed under the ‘guise of liberal education’ essentially to prevent the risk of native insubordination. Sanjay Seth goes further, suggesting that ‘native’ </w:t>
      </w:r>
      <w:r w:rsidRPr="00F0311A">
        <w:rPr>
          <w:rFonts w:asciiTheme="minorHAnsi" w:eastAsia="Calibri" w:hAnsiTheme="minorHAnsi" w:cstheme="minorHAnsi"/>
          <w:b/>
          <w:iCs/>
          <w:highlight w:val="green"/>
          <w:u w:val="single"/>
        </w:rPr>
        <w:t>education takes place only after the total destruction</w:t>
      </w:r>
      <w:r w:rsidRPr="00F0311A">
        <w:rPr>
          <w:rFonts w:asciiTheme="minorHAnsi" w:eastAsia="Calibri" w:hAnsiTheme="minorHAnsi" w:cstheme="minorHAnsi"/>
          <w:sz w:val="14"/>
        </w:rPr>
        <w:t xml:space="preserve"> and discrediting </w:t>
      </w:r>
      <w:r w:rsidRPr="00F0311A">
        <w:rPr>
          <w:rFonts w:asciiTheme="minorHAnsi" w:eastAsia="Calibri" w:hAnsiTheme="minorHAnsi" w:cstheme="minorHAnsi"/>
          <w:u w:val="single"/>
        </w:rPr>
        <w:t>of</w:t>
      </w:r>
      <w:r w:rsidRPr="00F0311A">
        <w:rPr>
          <w:rFonts w:asciiTheme="minorHAnsi" w:eastAsia="Calibri" w:hAnsiTheme="minorHAnsi" w:cstheme="minorHAnsi"/>
          <w:sz w:val="14"/>
        </w:rPr>
        <w:t xml:space="preserve"> older </w:t>
      </w:r>
      <w:r w:rsidRPr="00F0311A">
        <w:rPr>
          <w:rFonts w:asciiTheme="minorHAnsi" w:eastAsia="Calibri" w:hAnsiTheme="minorHAnsi" w:cstheme="minorHAnsi"/>
          <w:u w:val="single"/>
        </w:rPr>
        <w:t>indigenous systems of knowledge</w:t>
      </w:r>
      <w:r w:rsidRPr="00F0311A">
        <w:rPr>
          <w:rFonts w:asciiTheme="minorHAnsi" w:eastAsia="Calibri" w:hAnsiTheme="minorHAnsi" w:cstheme="minorHAnsi"/>
          <w:sz w:val="14"/>
        </w:rPr>
        <w:t xml:space="preserve">. Only then, could ‘natives’ be trained with modern scientific methods where emotions could be tempered and, with this new knowledge in hand, he suggests, lifted into the cradle of </w:t>
      </w:r>
      <w:proofErr w:type="spellStart"/>
      <w:r w:rsidRPr="00F0311A">
        <w:rPr>
          <w:rFonts w:asciiTheme="minorHAnsi" w:eastAsia="Calibri" w:hAnsiTheme="minorHAnsi" w:cstheme="minorHAnsi"/>
          <w:sz w:val="14"/>
        </w:rPr>
        <w:t>civilisation</w:t>
      </w:r>
      <w:proofErr w:type="spellEnd"/>
      <w:r w:rsidRPr="00F0311A">
        <w:rPr>
          <w:rFonts w:asciiTheme="minorHAnsi" w:eastAsia="Calibri" w:hAnsiTheme="minorHAnsi" w:cstheme="minorHAnsi"/>
          <w:sz w:val="14"/>
        </w:rPr>
        <w:t xml:space="preserve"> (Viswanathan, 1990).15 It was the emancipatory discourse of science that led the way here for it had led Europe out of its own past and put it firmly on the path of science. We can see this change taking place, quite graphically, in relation to the question of race in the heart of Europe. In the main park in Potsdam, Germany, there stands a 1757 ‘replica’ of a Chinese teahouse (Figure 2). Shaped like the Temple of Heaven, it is a circular structure surrounded by an external veranda, upon which sit a series of statues. These golden statues are of Chinese men and women engaged in conversation, drinking tea, and playing what appears to be an ancient Chinese musical instrument, the </w:t>
      </w:r>
      <w:proofErr w:type="spellStart"/>
      <w:r w:rsidRPr="00F0311A">
        <w:rPr>
          <w:rFonts w:asciiTheme="minorHAnsi" w:eastAsia="Calibri" w:hAnsiTheme="minorHAnsi" w:cstheme="minorHAnsi"/>
          <w:sz w:val="14"/>
        </w:rPr>
        <w:t>zheng</w:t>
      </w:r>
      <w:proofErr w:type="spellEnd"/>
      <w:r w:rsidRPr="00F0311A">
        <w:rPr>
          <w:rFonts w:asciiTheme="minorHAnsi" w:eastAsia="Calibri" w:hAnsiTheme="minorHAnsi" w:cstheme="minorHAnsi"/>
          <w:sz w:val="14"/>
        </w:rPr>
        <w:t xml:space="preserve"> (Figure 3). Despite the Chinese theme, the scene is decidedly European. What is however, the most remarkable facet of these sculptures to the modern eye is their collective lack of attention to physiognomy. Every statue is of a European and even a cursory glance reveals that the usual physical traits ‘we’ take as given when marking out a Chinese as Chinese, is absent. Even the clothing worn was a </w:t>
      </w:r>
      <w:proofErr w:type="spellStart"/>
      <w:r w:rsidRPr="00F0311A">
        <w:rPr>
          <w:rFonts w:asciiTheme="minorHAnsi" w:eastAsia="Calibri" w:hAnsiTheme="minorHAnsi" w:cstheme="minorHAnsi"/>
          <w:sz w:val="14"/>
        </w:rPr>
        <w:t>Europeanised</w:t>
      </w:r>
      <w:proofErr w:type="spellEnd"/>
      <w:r w:rsidRPr="00F0311A">
        <w:rPr>
          <w:rFonts w:asciiTheme="minorHAnsi" w:eastAsia="Calibri" w:hAnsiTheme="minorHAnsi" w:cstheme="minorHAnsi"/>
          <w:sz w:val="14"/>
        </w:rPr>
        <w:t xml:space="preserve"> version of </w:t>
      </w:r>
      <w:proofErr w:type="spellStart"/>
      <w:r w:rsidRPr="00F0311A">
        <w:rPr>
          <w:rFonts w:asciiTheme="minorHAnsi" w:eastAsia="Calibri" w:hAnsiTheme="minorHAnsi" w:cstheme="minorHAnsi"/>
          <w:sz w:val="14"/>
        </w:rPr>
        <w:t>Chinoiserie</w:t>
      </w:r>
      <w:proofErr w:type="spellEnd"/>
      <w:r w:rsidRPr="00F0311A">
        <w:rPr>
          <w:rFonts w:asciiTheme="minorHAnsi" w:eastAsia="Calibri" w:hAnsiTheme="minorHAnsi" w:cstheme="minorHAnsi"/>
          <w:sz w:val="14"/>
        </w:rPr>
        <w:t xml:space="preserve">. In less than one hundred years, such depictions of different ethnicities became unthinkable as this form of inattentiveness to the physical traits of racial difference gives way to obsessiveness around them. Science and reason carry the seed of this race question from cultural difference to physical difference because, in physical difference, various ‘traits’ can offer verifiable, empirical diagnostic value. By extension, such traits begin to flag the potential not just of individuals but of peoples, not just of peoples but of nations. Too much hair was a sign of a throwback; certain physiological features were signs of animality; and of course, the most infamous of all these empirical ‘methods’ for ascertaining a person’s or race’s potentiality was phrenology (Figure 4). In this light, Gyan Prakash’s words about colonial governmentality take on added meaning. </w:t>
      </w:r>
      <w:r w:rsidRPr="00F0311A">
        <w:rPr>
          <w:rFonts w:asciiTheme="minorHAnsi" w:eastAsia="Calibri" w:hAnsiTheme="minorHAnsi" w:cstheme="minorHAnsi"/>
          <w:u w:val="single"/>
        </w:rPr>
        <w:t>‘</w:t>
      </w:r>
      <w:r w:rsidRPr="00F0311A">
        <w:rPr>
          <w:rFonts w:asciiTheme="minorHAnsi" w:eastAsia="Calibri" w:hAnsiTheme="minorHAnsi" w:cstheme="minorHAnsi"/>
          <w:highlight w:val="green"/>
          <w:u w:val="single"/>
        </w:rPr>
        <w:t>To dominate in order to liberate’</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(Prakash, 1999, p. 5) </w:t>
      </w:r>
      <w:r w:rsidRPr="00F0311A">
        <w:rPr>
          <w:rFonts w:asciiTheme="minorHAnsi" w:eastAsia="Calibri" w:hAnsiTheme="minorHAnsi" w:cstheme="minorHAnsi"/>
          <w:highlight w:val="green"/>
          <w:u w:val="single"/>
        </w:rPr>
        <w:t>the hallmark</w:t>
      </w:r>
      <w:r w:rsidRPr="00F0311A">
        <w:rPr>
          <w:rFonts w:asciiTheme="minorHAnsi" w:eastAsia="Calibri" w:hAnsiTheme="minorHAnsi" w:cstheme="minorHAnsi"/>
          <w:sz w:val="14"/>
        </w:rPr>
        <w:t xml:space="preserve">, he says, </w:t>
      </w:r>
      <w:r w:rsidRPr="00F0311A">
        <w:rPr>
          <w:rFonts w:asciiTheme="minorHAnsi" w:eastAsia="Calibri" w:hAnsiTheme="minorHAnsi" w:cstheme="minorHAnsi"/>
          <w:u w:val="single"/>
        </w:rPr>
        <w:t>of colonial governmentality becomes a means</w:t>
      </w:r>
      <w:r w:rsidRPr="00F0311A">
        <w:rPr>
          <w:rFonts w:asciiTheme="minorHAnsi" w:eastAsia="Calibri" w:hAnsiTheme="minorHAnsi" w:cstheme="minorHAnsi"/>
          <w:sz w:val="14"/>
        </w:rPr>
        <w:t xml:space="preserve"> both </w:t>
      </w:r>
      <w:r w:rsidRPr="00F0311A">
        <w:rPr>
          <w:rFonts w:asciiTheme="minorHAnsi" w:eastAsia="Calibri" w:hAnsiTheme="minorHAnsi" w:cstheme="minorHAnsi"/>
          <w:highlight w:val="green"/>
          <w:u w:val="single"/>
        </w:rPr>
        <w:t>of control</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but only in so far as it educates the colonial so that they come to </w:t>
      </w:r>
      <w:proofErr w:type="spellStart"/>
      <w:r w:rsidRPr="00F0311A">
        <w:rPr>
          <w:rFonts w:asciiTheme="minorHAnsi" w:eastAsia="Calibri" w:hAnsiTheme="minorHAnsi" w:cstheme="minorHAnsi"/>
          <w:sz w:val="14"/>
        </w:rPr>
        <w:t>recognise</w:t>
      </w:r>
      <w:proofErr w:type="spellEnd"/>
      <w:r w:rsidRPr="00F0311A">
        <w:rPr>
          <w:rFonts w:asciiTheme="minorHAnsi" w:eastAsia="Calibri" w:hAnsiTheme="minorHAnsi" w:cstheme="minorHAnsi"/>
          <w:sz w:val="14"/>
        </w:rPr>
        <w:t xml:space="preserve"> their own weaknesses and, essentially, self </w:t>
      </w:r>
      <w:proofErr w:type="spellStart"/>
      <w:r w:rsidRPr="00F0311A">
        <w:rPr>
          <w:rFonts w:asciiTheme="minorHAnsi" w:eastAsia="Calibri" w:hAnsiTheme="minorHAnsi" w:cstheme="minorHAnsi"/>
          <w:sz w:val="14"/>
        </w:rPr>
        <w:t>colonise</w:t>
      </w:r>
      <w:proofErr w:type="spellEnd"/>
      <w:r w:rsidRPr="00F0311A">
        <w:rPr>
          <w:rFonts w:asciiTheme="minorHAnsi" w:eastAsia="Calibri" w:hAnsiTheme="minorHAnsi" w:cstheme="minorHAnsi"/>
          <w:sz w:val="14"/>
        </w:rPr>
        <w:t xml:space="preserve">. So we are faced with two different renditions of a science of government, one for the East where the racial question remains supreme and one for the West offering a different order of things. They both share a common concern about the health of the population, desire a means to gain mastery over the human body, wish for an end to epidemics, famines and deaths and see scientific reason as the means of achieving these ends. Yet when it comes to race (and therein the potentiality to effect such change), they differ profoundly. It is Gyan Prakash who lays out this argument. </w:t>
      </w:r>
      <w:r w:rsidRPr="00F0311A">
        <w:rPr>
          <w:rFonts w:asciiTheme="minorHAnsi" w:eastAsia="Calibri" w:hAnsiTheme="minorHAnsi" w:cstheme="minorHAnsi"/>
          <w:highlight w:val="green"/>
          <w:u w:val="single"/>
        </w:rPr>
        <w:t>What set colonial governmentality apart</w:t>
      </w:r>
      <w:r w:rsidRPr="00F0311A">
        <w:rPr>
          <w:rFonts w:asciiTheme="minorHAnsi" w:eastAsia="Calibri" w:hAnsiTheme="minorHAnsi" w:cstheme="minorHAnsi"/>
          <w:sz w:val="14"/>
        </w:rPr>
        <w:t xml:space="preserve"> from its European cousin, insists Prakash, </w:t>
      </w:r>
      <w:r w:rsidRPr="00F0311A">
        <w:rPr>
          <w:rFonts w:asciiTheme="minorHAnsi" w:eastAsia="Calibri" w:hAnsiTheme="minorHAnsi" w:cstheme="minorHAnsi"/>
          <w:highlight w:val="green"/>
          <w:u w:val="single"/>
        </w:rPr>
        <w:t>was its</w:t>
      </w:r>
      <w:r w:rsidRPr="00F0311A">
        <w:rPr>
          <w:rFonts w:asciiTheme="minorHAnsi" w:eastAsia="Calibri" w:hAnsiTheme="minorHAnsi" w:cstheme="minorHAnsi"/>
          <w:u w:val="single"/>
        </w:rPr>
        <w:t xml:space="preserve"> absolute </w:t>
      </w:r>
      <w:r w:rsidRPr="00F0311A">
        <w:rPr>
          <w:rFonts w:asciiTheme="minorHAnsi" w:eastAsia="Calibri" w:hAnsiTheme="minorHAnsi" w:cstheme="minorHAnsi"/>
          <w:highlight w:val="green"/>
          <w:u w:val="single"/>
        </w:rPr>
        <w:t>need for domination</w:t>
      </w:r>
      <w:r w:rsidRPr="00F0311A">
        <w:rPr>
          <w:rFonts w:asciiTheme="minorHAnsi" w:eastAsia="Calibri" w:hAnsiTheme="minorHAnsi" w:cstheme="minorHAnsi"/>
          <w:sz w:val="14"/>
        </w:rPr>
        <w:t xml:space="preserve">. This was evident not just through the work of racial scientists and theorists, but even in more respectable theories. Prakash explains that everybody from Bentham, </w:t>
      </w:r>
      <w:proofErr w:type="spellStart"/>
      <w:r w:rsidRPr="00F0311A">
        <w:rPr>
          <w:rFonts w:asciiTheme="minorHAnsi" w:eastAsia="Calibri" w:hAnsiTheme="minorHAnsi" w:cstheme="minorHAnsi"/>
          <w:sz w:val="14"/>
        </w:rPr>
        <w:t>Fitzjames</w:t>
      </w:r>
      <w:proofErr w:type="spellEnd"/>
      <w:r w:rsidRPr="00F0311A">
        <w:rPr>
          <w:rFonts w:asciiTheme="minorHAnsi" w:eastAsia="Calibri" w:hAnsiTheme="minorHAnsi" w:cstheme="minorHAnsi"/>
          <w:sz w:val="14"/>
        </w:rPr>
        <w:t xml:space="preserve"> Stephen and even James and John Stuart Mill laid stress on the fact that in the colonies there was a need to violate that fundamental metropolitan liberal norm requiring Demos. In the colonies, the Leviathan replaced Demos as the principle model of rule. Yet, as Prakash notes, this proved to be a ‘productive breach of the metropolitan norm’ (1999, p. 126). In essence, it set in motion a powerful process of bureaucratic expansion and rationalization under which ‘the population’s economic, demographic and epidemiological properties were surveyed, enumerated, measured, and reconstituted so as to bring into existence a colonial complex of men and things’ (p. 126). And central to this whole process, he concludes, was science and medicine. But even in this regard, Prakash is quick to insist that the colonial question made a difference. Unlike the West, where self-knowledge and </w:t>
      </w:r>
      <w:proofErr w:type="spellStart"/>
      <w:r w:rsidRPr="00F0311A">
        <w:rPr>
          <w:rFonts w:asciiTheme="minorHAnsi" w:eastAsia="Calibri" w:hAnsiTheme="minorHAnsi" w:cstheme="minorHAnsi"/>
          <w:sz w:val="14"/>
        </w:rPr>
        <w:t>self-realisation</w:t>
      </w:r>
      <w:proofErr w:type="spellEnd"/>
      <w:r w:rsidRPr="00F0311A">
        <w:rPr>
          <w:rFonts w:asciiTheme="minorHAnsi" w:eastAsia="Calibri" w:hAnsiTheme="minorHAnsi" w:cstheme="minorHAnsi"/>
          <w:sz w:val="14"/>
        </w:rPr>
        <w:t xml:space="preserve"> supposedly offered the key to Western medical therapeutics, colonial rule demanded the </w:t>
      </w:r>
      <w:proofErr w:type="spellStart"/>
      <w:r w:rsidRPr="00F0311A">
        <w:rPr>
          <w:rFonts w:asciiTheme="minorHAnsi" w:eastAsia="Calibri" w:hAnsiTheme="minorHAnsi" w:cstheme="minorHAnsi"/>
          <w:sz w:val="14"/>
        </w:rPr>
        <w:t>colonisation</w:t>
      </w:r>
      <w:proofErr w:type="spellEnd"/>
      <w:r w:rsidRPr="00F0311A">
        <w:rPr>
          <w:rFonts w:asciiTheme="minorHAnsi" w:eastAsia="Calibri" w:hAnsiTheme="minorHAnsi" w:cstheme="minorHAnsi"/>
          <w:sz w:val="14"/>
        </w:rPr>
        <w:t xml:space="preserve"> of the native body in order to train that body in the art of scientific care. Hence the need for Macauley’s ‘Minute’, hence his </w:t>
      </w:r>
      <w:proofErr w:type="spellStart"/>
      <w:r w:rsidRPr="00F0311A">
        <w:rPr>
          <w:rFonts w:asciiTheme="minorHAnsi" w:eastAsia="Calibri" w:hAnsiTheme="minorHAnsi" w:cstheme="minorHAnsi"/>
          <w:sz w:val="14"/>
        </w:rPr>
        <w:t>programme</w:t>
      </w:r>
      <w:proofErr w:type="spellEnd"/>
      <w:r w:rsidRPr="00F0311A">
        <w:rPr>
          <w:rFonts w:asciiTheme="minorHAnsi" w:eastAsia="Calibri" w:hAnsiTheme="minorHAnsi" w:cstheme="minorHAnsi"/>
          <w:sz w:val="14"/>
        </w:rPr>
        <w:t xml:space="preserve"> of colonial enlightenment. In other words, </w:t>
      </w:r>
      <w:r w:rsidRPr="00F0311A">
        <w:rPr>
          <w:rFonts w:asciiTheme="minorHAnsi" w:eastAsia="Calibri" w:hAnsiTheme="minorHAnsi" w:cstheme="minorHAnsi"/>
          <w:b/>
          <w:iCs/>
          <w:highlight w:val="green"/>
          <w:u w:val="single"/>
        </w:rPr>
        <w:t>with colonial governmentality we come</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full circle, back to the questions thrown up around SARS and the pandemic, </w:t>
      </w:r>
      <w:r w:rsidRPr="00F0311A">
        <w:rPr>
          <w:rFonts w:asciiTheme="minorHAnsi" w:eastAsia="Calibri" w:hAnsiTheme="minorHAnsi" w:cstheme="minorHAnsi"/>
          <w:b/>
          <w:iCs/>
          <w:highlight w:val="green"/>
          <w:u w:val="single"/>
        </w:rPr>
        <w:t>back to the state of emergency that requires political decisionism</w:t>
      </w:r>
      <w:r w:rsidRPr="00F0311A">
        <w:rPr>
          <w:rFonts w:asciiTheme="minorHAnsi" w:eastAsia="Calibri" w:hAnsiTheme="minorHAnsi" w:cstheme="minorHAnsi"/>
          <w:sz w:val="14"/>
        </w:rPr>
        <w:t xml:space="preserve">. Here, in our world, just like the educated colonial of yesteryear, we come to accept our political limitations as being ‘for our own good’. </w:t>
      </w:r>
      <w:r w:rsidRPr="00F0311A">
        <w:rPr>
          <w:rFonts w:asciiTheme="minorHAnsi" w:eastAsia="Calibri" w:hAnsiTheme="minorHAnsi" w:cstheme="minorHAnsi"/>
          <w:highlight w:val="green"/>
          <w:u w:val="single"/>
        </w:rPr>
        <w:t>The norms of colonial governmentality</w:t>
      </w:r>
      <w:r w:rsidRPr="00F0311A">
        <w:rPr>
          <w:rFonts w:asciiTheme="minorHAnsi" w:eastAsia="Calibri" w:hAnsiTheme="minorHAnsi" w:cstheme="minorHAnsi"/>
          <w:sz w:val="14"/>
        </w:rPr>
        <w:t xml:space="preserve">, in other words, </w:t>
      </w:r>
      <w:r w:rsidRPr="00F0311A">
        <w:rPr>
          <w:rFonts w:asciiTheme="minorHAnsi" w:eastAsia="Calibri" w:hAnsiTheme="minorHAnsi" w:cstheme="minorHAnsi"/>
          <w:u w:val="single"/>
        </w:rPr>
        <w:t xml:space="preserve">have </w:t>
      </w:r>
      <w:r w:rsidRPr="00F0311A">
        <w:rPr>
          <w:rFonts w:asciiTheme="minorHAnsi" w:eastAsia="Calibri" w:hAnsiTheme="minorHAnsi" w:cstheme="minorHAnsi"/>
          <w:highlight w:val="green"/>
          <w:u w:val="single"/>
        </w:rPr>
        <w:t>become the working norm of power undergirding our modern world</w:t>
      </w:r>
      <w:r w:rsidRPr="00F0311A">
        <w:rPr>
          <w:rFonts w:asciiTheme="minorHAnsi" w:eastAsia="Calibri" w:hAnsiTheme="minorHAnsi" w:cstheme="minorHAnsi"/>
          <w:sz w:val="14"/>
        </w:rPr>
        <w:t xml:space="preserve">. And it is </w:t>
      </w:r>
      <w:r w:rsidRPr="00F0311A">
        <w:rPr>
          <w:rFonts w:asciiTheme="minorHAnsi" w:eastAsia="Calibri" w:hAnsiTheme="minorHAnsi" w:cstheme="minorHAnsi"/>
          <w:u w:val="single"/>
        </w:rPr>
        <w:t>in this mode</w:t>
      </w:r>
      <w:r w:rsidRPr="00F0311A">
        <w:rPr>
          <w:rFonts w:asciiTheme="minorHAnsi" w:eastAsia="Calibri" w:hAnsiTheme="minorHAnsi" w:cstheme="minorHAnsi"/>
          <w:sz w:val="14"/>
        </w:rPr>
        <w:t xml:space="preserve"> that </w:t>
      </w:r>
      <w:r w:rsidRPr="00F0311A">
        <w:rPr>
          <w:rFonts w:asciiTheme="minorHAnsi" w:eastAsia="Calibri" w:hAnsiTheme="minorHAnsi" w:cstheme="minorHAnsi"/>
          <w:b/>
          <w:iCs/>
          <w:highlight w:val="green"/>
          <w:u w:val="single"/>
        </w:rPr>
        <w:t>Western armies</w:t>
      </w:r>
      <w:r w:rsidRPr="00F0311A">
        <w:rPr>
          <w:rFonts w:asciiTheme="minorHAnsi" w:eastAsia="Calibri" w:hAnsiTheme="minorHAnsi" w:cstheme="minorHAnsi"/>
          <w:u w:val="single"/>
        </w:rPr>
        <w:t xml:space="preserve">, whether </w:t>
      </w:r>
      <w:r w:rsidRPr="00F0311A">
        <w:rPr>
          <w:rFonts w:asciiTheme="minorHAnsi" w:eastAsia="Calibri" w:hAnsiTheme="minorHAnsi" w:cstheme="minorHAnsi"/>
          <w:b/>
          <w:iCs/>
          <w:highlight w:val="green"/>
          <w:u w:val="single"/>
        </w:rPr>
        <w:t>dispatched to save lives during</w:t>
      </w:r>
      <w:r w:rsidRPr="00F0311A">
        <w:rPr>
          <w:rFonts w:asciiTheme="minorHAnsi" w:eastAsia="Calibri" w:hAnsiTheme="minorHAnsi" w:cstheme="minorHAnsi"/>
          <w:highlight w:val="green"/>
          <w:u w:val="single"/>
        </w:rPr>
        <w:t xml:space="preserve"> </w:t>
      </w:r>
      <w:r w:rsidRPr="00F0311A">
        <w:rPr>
          <w:rFonts w:asciiTheme="minorHAnsi" w:eastAsia="Calibri" w:hAnsiTheme="minorHAnsi" w:cstheme="minorHAnsi"/>
          <w:u w:val="single"/>
        </w:rPr>
        <w:t xml:space="preserve">disasters or to extinguish them during </w:t>
      </w:r>
      <w:r w:rsidRPr="00F0311A">
        <w:rPr>
          <w:rFonts w:asciiTheme="minorHAnsi" w:eastAsia="Calibri" w:hAnsiTheme="minorHAnsi" w:cstheme="minorHAnsi"/>
          <w:b/>
          <w:iCs/>
          <w:highlight w:val="green"/>
          <w:u w:val="single"/>
        </w:rPr>
        <w:t>‘interventions’, operate ‘for the good’</w:t>
      </w:r>
      <w:r w:rsidRPr="00F0311A">
        <w:rPr>
          <w:rFonts w:asciiTheme="minorHAnsi" w:eastAsia="Calibri" w:hAnsiTheme="minorHAnsi" w:cstheme="minorHAnsi"/>
          <w:sz w:val="14"/>
        </w:rPr>
        <w:t xml:space="preserve">. At its extreme, this form of governmentality operates in the shadows of a disciplinary blockade and has, as its political nightmare, the faceless numeration of bodies that is the concentration or the refugee camp. Yet if we look around us, we find it everywhere, encroaching upon us. Yet we do not see the increased surveillance and control as a threat but rather re-imagine it as a virtue. Increasingly, such technology not only protects us but also creates the conditions that allow us to think the Panopticon differently. Increasingly it is rendered as a form of ‘happy </w:t>
      </w:r>
      <w:proofErr w:type="spellStart"/>
      <w:r w:rsidRPr="00F0311A">
        <w:rPr>
          <w:rFonts w:asciiTheme="minorHAnsi" w:eastAsia="Calibri" w:hAnsiTheme="minorHAnsi" w:cstheme="minorHAnsi"/>
          <w:sz w:val="14"/>
        </w:rPr>
        <w:t>panopticism</w:t>
      </w:r>
      <w:proofErr w:type="spellEnd"/>
      <w:r w:rsidRPr="00F0311A">
        <w:rPr>
          <w:rFonts w:asciiTheme="minorHAnsi" w:eastAsia="Calibri" w:hAnsiTheme="minorHAnsi" w:cstheme="minorHAnsi"/>
          <w:sz w:val="14"/>
        </w:rPr>
        <w:t xml:space="preserve">’, captured in Peugeot’s advertisement for its 207 model screened a couple of years ago and called, interestingly enough, ‘give them something to watch’. In this Madonna-like ‘strike a pose’ moment, the CCTV cameras of the state are seduced by the desires of the market. Training the eye on the 207, the CCTV cameras follow the car through the streets of London rendering surveillance as little more than a form of happy </w:t>
      </w:r>
      <w:proofErr w:type="spellStart"/>
      <w:r w:rsidRPr="00F0311A">
        <w:rPr>
          <w:rFonts w:asciiTheme="minorHAnsi" w:eastAsia="Calibri" w:hAnsiTheme="minorHAnsi" w:cstheme="minorHAnsi"/>
          <w:sz w:val="14"/>
        </w:rPr>
        <w:t>panopticism</w:t>
      </w:r>
      <w:proofErr w:type="spellEnd"/>
      <w:r w:rsidRPr="00F0311A">
        <w:rPr>
          <w:rFonts w:asciiTheme="minorHAnsi" w:eastAsia="Calibri" w:hAnsiTheme="minorHAnsi" w:cstheme="minorHAnsi"/>
          <w:sz w:val="14"/>
        </w:rPr>
        <w:t xml:space="preserve">, domesticating those aspects of the system that limit our freedoms. The thing that controls us no longer oppresses us. It keeps us safe, but also helps make us ‘cool’ and individuated. It helps make us who we are. This subterfuge allows the dream of a post-political power/reason thesis to be nailed to the philosophical heart of liberal democracy and it is in the work of Francis Fukuyama that this gains its clearest expression (Fukuyama, 1992, p. 12). </w:t>
      </w:r>
      <w:r w:rsidRPr="00F0311A">
        <w:rPr>
          <w:rFonts w:asciiTheme="minorHAnsi" w:eastAsia="Calibri" w:hAnsiTheme="minorHAnsi" w:cstheme="minorHAnsi"/>
          <w:u w:val="single"/>
        </w:rPr>
        <w:t>The end of history is</w:t>
      </w:r>
      <w:r w:rsidRPr="00F0311A">
        <w:rPr>
          <w:rFonts w:asciiTheme="minorHAnsi" w:eastAsia="Calibri" w:hAnsiTheme="minorHAnsi" w:cstheme="minorHAnsi"/>
          <w:sz w:val="14"/>
        </w:rPr>
        <w:t xml:space="preserve"> the end of that Hegelian/</w:t>
      </w:r>
      <w:proofErr w:type="spellStart"/>
      <w:r w:rsidRPr="00F0311A">
        <w:rPr>
          <w:rFonts w:asciiTheme="minorHAnsi" w:eastAsia="Calibri" w:hAnsiTheme="minorHAnsi" w:cstheme="minorHAnsi"/>
          <w:sz w:val="14"/>
        </w:rPr>
        <w:t>Koje`vian</w:t>
      </w:r>
      <w:proofErr w:type="spellEnd"/>
      <w:r w:rsidRPr="00F0311A">
        <w:rPr>
          <w:rFonts w:asciiTheme="minorHAnsi" w:eastAsia="Calibri" w:hAnsiTheme="minorHAnsi" w:cstheme="minorHAnsi"/>
          <w:sz w:val="14"/>
        </w:rPr>
        <w:t xml:space="preserve"> struggle for recognition and this process begins when </w:t>
      </w:r>
      <w:proofErr w:type="spellStart"/>
      <w:r w:rsidRPr="00F0311A">
        <w:rPr>
          <w:rFonts w:asciiTheme="minorHAnsi" w:eastAsia="Calibri" w:hAnsiTheme="minorHAnsi" w:cstheme="minorHAnsi"/>
          <w:sz w:val="14"/>
        </w:rPr>
        <w:t>thymos</w:t>
      </w:r>
      <w:proofErr w:type="spellEnd"/>
      <w:r w:rsidRPr="00F0311A">
        <w:rPr>
          <w:rFonts w:asciiTheme="minorHAnsi" w:eastAsia="Calibri" w:hAnsiTheme="minorHAnsi" w:cstheme="minorHAnsi"/>
          <w:sz w:val="14"/>
        </w:rPr>
        <w:t xml:space="preserve"> or spiritedness and </w:t>
      </w:r>
      <w:r w:rsidRPr="00F0311A">
        <w:rPr>
          <w:rFonts w:asciiTheme="minorHAnsi" w:eastAsia="Calibri" w:hAnsiTheme="minorHAnsi" w:cstheme="minorHAnsi"/>
          <w:u w:val="single"/>
        </w:rPr>
        <w:t>reason</w:t>
      </w:r>
      <w:r w:rsidRPr="00F0311A">
        <w:rPr>
          <w:rFonts w:asciiTheme="minorHAnsi" w:eastAsia="Calibri" w:hAnsiTheme="minorHAnsi" w:cstheme="minorHAnsi"/>
          <w:sz w:val="14"/>
        </w:rPr>
        <w:t xml:space="preserve"> find themselves </w:t>
      </w:r>
      <w:r w:rsidRPr="00F0311A">
        <w:rPr>
          <w:rFonts w:asciiTheme="minorHAnsi" w:eastAsia="Calibri" w:hAnsiTheme="minorHAnsi" w:cstheme="minorHAnsi"/>
          <w:u w:val="single"/>
        </w:rPr>
        <w:t>dreaming as one in a liberal democratic state</w:t>
      </w:r>
      <w:r w:rsidRPr="00F0311A">
        <w:rPr>
          <w:rFonts w:asciiTheme="minorHAnsi" w:eastAsia="Calibri" w:hAnsiTheme="minorHAnsi" w:cstheme="minorHAnsi"/>
          <w:sz w:val="14"/>
        </w:rPr>
        <w:t xml:space="preserve">. With an economic heart pumping out technologically-induced material aplenty, </w:t>
      </w:r>
      <w:proofErr w:type="spellStart"/>
      <w:r w:rsidRPr="00F0311A">
        <w:rPr>
          <w:rFonts w:asciiTheme="minorHAnsi" w:eastAsia="Calibri" w:hAnsiTheme="minorHAnsi" w:cstheme="minorHAnsi"/>
          <w:sz w:val="14"/>
        </w:rPr>
        <w:t>thymos</w:t>
      </w:r>
      <w:proofErr w:type="spellEnd"/>
      <w:r w:rsidRPr="00F0311A">
        <w:rPr>
          <w:rFonts w:asciiTheme="minorHAnsi" w:eastAsia="Calibri" w:hAnsiTheme="minorHAnsi" w:cstheme="minorHAnsi"/>
          <w:sz w:val="14"/>
        </w:rPr>
        <w:t xml:space="preserve"> or spiritedness is seduced . . . at least for the moment. In fact, the entire economic order of commodity-based capitalism depends on the momentary quality of each and every seduction of this thymotic element. Capitalism has come to thrive on the fact that we must combine the reason of manufacture, which always asserts </w:t>
      </w:r>
      <w:proofErr w:type="spellStart"/>
      <w:r w:rsidRPr="00F0311A">
        <w:rPr>
          <w:rFonts w:asciiTheme="minorHAnsi" w:eastAsia="Calibri" w:hAnsiTheme="minorHAnsi" w:cstheme="minorHAnsi"/>
          <w:sz w:val="14"/>
        </w:rPr>
        <w:t>apoliticalness</w:t>
      </w:r>
      <w:proofErr w:type="spellEnd"/>
      <w:r w:rsidRPr="00F0311A">
        <w:rPr>
          <w:rFonts w:asciiTheme="minorHAnsi" w:eastAsia="Calibri" w:hAnsiTheme="minorHAnsi" w:cstheme="minorHAnsi"/>
          <w:sz w:val="14"/>
        </w:rPr>
        <w:t xml:space="preserve">, with the continual (and momentary) seductions offered up by the commodity form. It is in relation to the commodity form that we discover the ‘always the same quality’, constantly (re)presenting itself as something new, different and essential to the enjoyment and prosperity of our lives. We must learn to live in the short term and learn to remember only as far back as the last fad or fashion. Even in states of emergency, when life itself is threatened, we can notice the effects of what might be called the logic of the short term and the emergence of a happy </w:t>
      </w:r>
      <w:proofErr w:type="spellStart"/>
      <w:r w:rsidRPr="00F0311A">
        <w:rPr>
          <w:rFonts w:asciiTheme="minorHAnsi" w:eastAsia="Calibri" w:hAnsiTheme="minorHAnsi" w:cstheme="minorHAnsi"/>
          <w:sz w:val="14"/>
        </w:rPr>
        <w:t>panopticism</w:t>
      </w:r>
      <w:proofErr w:type="spellEnd"/>
      <w:r w:rsidRPr="00F0311A">
        <w:rPr>
          <w:rFonts w:asciiTheme="minorHAnsi" w:eastAsia="Calibri" w:hAnsiTheme="minorHAnsi" w:cstheme="minorHAnsi"/>
          <w:sz w:val="14"/>
        </w:rPr>
        <w:t xml:space="preserve">. The media that advertises the products we consume also commodifies the news we read about or watch on television. And, like last season’s ‘big sale’, today’s terror of nature quickly gives way to tomorrow’s new horror story. Whether it is a story of the war, of SARS or of tsunami and swine flu, the ‘shock effect’ of horrific events is always short lived. We grow accustomed to the horror and, as we do, we grow complacent. Yet even before such complacency sets in, when we are still, momentarily, </w:t>
      </w:r>
      <w:r w:rsidRPr="00F0311A">
        <w:rPr>
          <w:rFonts w:asciiTheme="minorHAnsi" w:eastAsia="Calibri" w:hAnsiTheme="minorHAnsi" w:cstheme="minorHAnsi"/>
          <w:u w:val="single"/>
        </w:rPr>
        <w:t>trapped in the panic of a ‘that could be us’ form of recognition, we have learned to evoke only limited</w:t>
      </w:r>
      <w:r w:rsidRPr="00F0311A">
        <w:rPr>
          <w:rFonts w:asciiTheme="minorHAnsi" w:eastAsia="Calibri" w:hAnsiTheme="minorHAnsi" w:cstheme="minorHAnsi"/>
          <w:sz w:val="14"/>
        </w:rPr>
        <w:t xml:space="preserve"> and specific </w:t>
      </w:r>
      <w:r w:rsidRPr="00F0311A">
        <w:rPr>
          <w:rFonts w:asciiTheme="minorHAnsi" w:eastAsia="Calibri" w:hAnsiTheme="minorHAnsi" w:cstheme="minorHAnsi"/>
          <w:u w:val="single"/>
        </w:rPr>
        <w:t>expressions of concern</w:t>
      </w:r>
      <w:r w:rsidRPr="00F0311A">
        <w:rPr>
          <w:rFonts w:asciiTheme="minorHAnsi" w:eastAsia="Calibri" w:hAnsiTheme="minorHAnsi" w:cstheme="minorHAnsi"/>
          <w:sz w:val="14"/>
        </w:rPr>
        <w:t xml:space="preserve">. We give money to relief agencies because it will go to victims, </w:t>
      </w:r>
      <w:r w:rsidRPr="00F0311A">
        <w:rPr>
          <w:rFonts w:asciiTheme="minorHAnsi" w:eastAsia="Calibri" w:hAnsiTheme="minorHAnsi" w:cstheme="minorHAnsi"/>
          <w:u w:val="single"/>
        </w:rPr>
        <w:t>we</w:t>
      </w:r>
      <w:r w:rsidRPr="00F0311A">
        <w:rPr>
          <w:rFonts w:asciiTheme="minorHAnsi" w:eastAsia="Calibri" w:hAnsiTheme="minorHAnsi" w:cstheme="minorHAnsi"/>
          <w:sz w:val="14"/>
        </w:rPr>
        <w:t xml:space="preserve"> will </w:t>
      </w:r>
      <w:r w:rsidRPr="00F0311A">
        <w:rPr>
          <w:rFonts w:asciiTheme="minorHAnsi" w:eastAsia="Calibri" w:hAnsiTheme="minorHAnsi" w:cstheme="minorHAnsi"/>
          <w:u w:val="single"/>
        </w:rPr>
        <w:t>protest</w:t>
      </w:r>
      <w:r w:rsidRPr="00F0311A">
        <w:rPr>
          <w:rFonts w:asciiTheme="minorHAnsi" w:eastAsia="Calibri" w:hAnsiTheme="minorHAnsi" w:cstheme="minorHAnsi"/>
          <w:sz w:val="14"/>
        </w:rPr>
        <w:t xml:space="preserve"> against the war in Iraq, </w:t>
      </w:r>
      <w:r w:rsidRPr="00F0311A">
        <w:rPr>
          <w:rFonts w:asciiTheme="minorHAnsi" w:eastAsia="Calibri" w:hAnsiTheme="minorHAnsi" w:cstheme="minorHAnsi"/>
          <w:u w:val="single"/>
        </w:rPr>
        <w:t xml:space="preserve">because we believe governments will listen, but </w:t>
      </w:r>
      <w:r w:rsidRPr="00F0311A">
        <w:rPr>
          <w:rFonts w:asciiTheme="minorHAnsi" w:eastAsia="Calibri" w:hAnsiTheme="minorHAnsi" w:cstheme="minorHAnsi"/>
          <w:sz w:val="14"/>
        </w:rPr>
        <w:t xml:space="preserve">all along we secretly </w:t>
      </w:r>
      <w:r w:rsidRPr="00F0311A">
        <w:rPr>
          <w:rFonts w:asciiTheme="minorHAnsi" w:eastAsia="Calibri" w:hAnsiTheme="minorHAnsi" w:cstheme="minorHAnsi"/>
          <w:u w:val="single"/>
        </w:rPr>
        <w:t>know that our actions are mere tokens</w:t>
      </w:r>
      <w:r w:rsidRPr="00F0311A">
        <w:rPr>
          <w:rFonts w:asciiTheme="minorHAnsi" w:eastAsia="Calibri" w:hAnsiTheme="minorHAnsi" w:cstheme="minorHAnsi"/>
          <w:sz w:val="14"/>
        </w:rPr>
        <w:t xml:space="preserve"> of concern. We know that the real story lies elsewhere. It is this </w:t>
      </w:r>
      <w:proofErr w:type="spellStart"/>
      <w:r w:rsidRPr="00F0311A">
        <w:rPr>
          <w:rFonts w:asciiTheme="minorHAnsi" w:eastAsia="Calibri" w:hAnsiTheme="minorHAnsi" w:cstheme="minorHAnsi"/>
          <w:sz w:val="14"/>
        </w:rPr>
        <w:t>elsewhereness</w:t>
      </w:r>
      <w:proofErr w:type="spellEnd"/>
      <w:r w:rsidRPr="00F0311A">
        <w:rPr>
          <w:rFonts w:asciiTheme="minorHAnsi" w:eastAsia="Calibri" w:hAnsiTheme="minorHAnsi" w:cstheme="minorHAnsi"/>
          <w:sz w:val="14"/>
        </w:rPr>
        <w:t xml:space="preserve"> of the struggle that slowly comes to dominate our world and our thinking. We cope by transforming the horror of these events into a form we all feel comfortable and at home with. That is why the binary form always appears elsewhere, while at home, we live in the interstices of power that has no ‘outside.’ ‘We might turn the whole floor, or just room 911 where Professor Liu stayed, into a museum. It’s a very creative suggestion. But it is also historic. We have to see how to package it’, said Metropole resident manager </w:t>
      </w:r>
      <w:proofErr w:type="spellStart"/>
      <w:r w:rsidRPr="00F0311A">
        <w:rPr>
          <w:rFonts w:asciiTheme="minorHAnsi" w:eastAsia="Calibri" w:hAnsiTheme="minorHAnsi" w:cstheme="minorHAnsi"/>
          <w:sz w:val="14"/>
        </w:rPr>
        <w:t>Kaivin</w:t>
      </w:r>
      <w:proofErr w:type="spellEnd"/>
      <w:r w:rsidRPr="00F0311A">
        <w:rPr>
          <w:rFonts w:asciiTheme="minorHAnsi" w:eastAsia="Calibri" w:hAnsiTheme="minorHAnsi" w:cstheme="minorHAnsi"/>
          <w:sz w:val="14"/>
        </w:rPr>
        <w:t xml:space="preserve"> Ng. We package it and, in wrapping it up in the form of a museum piece, we commodify it. Such commodification of horror puts the horror behind glass. We limit its effects by transforming it into a form of distraction. We thereby regain control over the event and therefore turn that which is unpredictable, excessive and unstable into something we can look at, but always keep a safe distance from. Moreover, we might even be able to make profit out of it! In the end, the Metropole Hotel was never able to come up with a suitable angle to ‘sell SARS’ and so the idea disappeared, just like the room itself when the floor was renumbered without room 911; just like the Metropole Hotel itself which was later rebranded, refurbished and relaunched, this time as </w:t>
      </w:r>
      <w:proofErr w:type="spellStart"/>
      <w:r w:rsidRPr="00F0311A">
        <w:rPr>
          <w:rFonts w:asciiTheme="minorHAnsi" w:eastAsia="Calibri" w:hAnsiTheme="minorHAnsi" w:cstheme="minorHAnsi"/>
          <w:sz w:val="14"/>
        </w:rPr>
        <w:t>Metropark</w:t>
      </w:r>
      <w:proofErr w:type="spellEnd"/>
      <w:r w:rsidRPr="00F0311A">
        <w:rPr>
          <w:rFonts w:asciiTheme="minorHAnsi" w:eastAsia="Calibri" w:hAnsiTheme="minorHAnsi" w:cstheme="minorHAnsi"/>
          <w:sz w:val="14"/>
        </w:rPr>
        <w:t xml:space="preserve">. Like contemporary political power that represses its ‘dark side’ so, too, the hotel was rebranded so that its links to SARS could be severed. We live in a world that constantly attempts to repackage things either to make sense of them or to limit their profundity upon our lives. Yet we also know that the lived event that was the SARS social panic and the later attempts to </w:t>
      </w:r>
      <w:proofErr w:type="spellStart"/>
      <w:r w:rsidRPr="00F0311A">
        <w:rPr>
          <w:rFonts w:asciiTheme="minorHAnsi" w:eastAsia="Calibri" w:hAnsiTheme="minorHAnsi" w:cstheme="minorHAnsi"/>
          <w:sz w:val="14"/>
        </w:rPr>
        <w:t>historicise</w:t>
      </w:r>
      <w:proofErr w:type="spellEnd"/>
      <w:r w:rsidRPr="00F0311A">
        <w:rPr>
          <w:rFonts w:asciiTheme="minorHAnsi" w:eastAsia="Calibri" w:hAnsiTheme="minorHAnsi" w:cstheme="minorHAnsi"/>
          <w:sz w:val="14"/>
        </w:rPr>
        <w:t xml:space="preserve">, </w:t>
      </w:r>
      <w:proofErr w:type="spellStart"/>
      <w:r w:rsidRPr="00F0311A">
        <w:rPr>
          <w:rFonts w:asciiTheme="minorHAnsi" w:eastAsia="Calibri" w:hAnsiTheme="minorHAnsi" w:cstheme="minorHAnsi"/>
          <w:sz w:val="14"/>
        </w:rPr>
        <w:t>commercialise</w:t>
      </w:r>
      <w:proofErr w:type="spellEnd"/>
      <w:r w:rsidRPr="00F0311A">
        <w:rPr>
          <w:rFonts w:asciiTheme="minorHAnsi" w:eastAsia="Calibri" w:hAnsiTheme="minorHAnsi" w:cstheme="minorHAnsi"/>
          <w:sz w:val="14"/>
        </w:rPr>
        <w:t xml:space="preserve"> and control the image of SARS are not of the same order. We know experientially that this is an encounter beyond reason, commodification or </w:t>
      </w:r>
      <w:proofErr w:type="spellStart"/>
      <w:r w:rsidRPr="00F0311A">
        <w:rPr>
          <w:rFonts w:asciiTheme="minorHAnsi" w:eastAsia="Calibri" w:hAnsiTheme="minorHAnsi" w:cstheme="minorHAnsi"/>
          <w:sz w:val="14"/>
        </w:rPr>
        <w:t>historicisation</w:t>
      </w:r>
      <w:proofErr w:type="spellEnd"/>
      <w:r w:rsidRPr="00F0311A">
        <w:rPr>
          <w:rFonts w:asciiTheme="minorHAnsi" w:eastAsia="Calibri" w:hAnsiTheme="minorHAnsi" w:cstheme="minorHAnsi"/>
          <w:sz w:val="14"/>
        </w:rPr>
        <w:t xml:space="preserve">. Caught in a pincer movement between the calculated reason of post-political policies and the dream desires of a material life promised on the hoardings of the advertising industry, such experiences, however, are seduced. The dream of recognition is tied to those sponsored by the advertising industry. Recognition lies </w:t>
      </w:r>
      <w:proofErr w:type="spellStart"/>
      <w:r w:rsidRPr="00F0311A">
        <w:rPr>
          <w:rFonts w:asciiTheme="minorHAnsi" w:eastAsia="Calibri" w:hAnsiTheme="minorHAnsi" w:cstheme="minorHAnsi"/>
          <w:sz w:val="14"/>
        </w:rPr>
        <w:t>tantalisingly</w:t>
      </w:r>
      <w:proofErr w:type="spellEnd"/>
      <w:r w:rsidRPr="00F0311A">
        <w:rPr>
          <w:rFonts w:asciiTheme="minorHAnsi" w:eastAsia="Calibri" w:hAnsiTheme="minorHAnsi" w:cstheme="minorHAnsi"/>
          <w:sz w:val="14"/>
        </w:rPr>
        <w:t xml:space="preserve"> close, but it is always just a purchase or two away. Such consumerism requires the reason of utility to operate. In order to hold down costs, products must be mass-produced. As greater and greater numbers of people gain work, they are simultaneously trained in the ways of spending. As they are interpolated into the desires of the consumer world, these desires inevitably become mechanical. Yet in this process, the thymotic element that drove their desire is lost. Theodor Adorno is, of course, the theorist of this point: ‘Those that have run out of holy spirit, he says, speak with mechanical tongues’ (Adorno, 1973, p. 10), and as the mechanical moves from tongues in our mouths to the hands on the work bench and finally into purchases in the marketplace, it stamps its mark on </w:t>
      </w:r>
      <w:proofErr w:type="spellStart"/>
      <w:r w:rsidRPr="00F0311A">
        <w:rPr>
          <w:rFonts w:asciiTheme="minorHAnsi" w:eastAsia="Calibri" w:hAnsiTheme="minorHAnsi" w:cstheme="minorHAnsi"/>
          <w:sz w:val="14"/>
        </w:rPr>
        <w:t>thymos</w:t>
      </w:r>
      <w:proofErr w:type="spellEnd"/>
      <w:r w:rsidRPr="00F0311A">
        <w:rPr>
          <w:rFonts w:asciiTheme="minorHAnsi" w:eastAsia="Calibri" w:hAnsiTheme="minorHAnsi" w:cstheme="minorHAnsi"/>
          <w:sz w:val="14"/>
        </w:rPr>
        <w:t xml:space="preserve">. Reason leads away from enchantment and into utility and, as it does, we are faced with a passionless existence. </w:t>
      </w:r>
      <w:r w:rsidRPr="00F0311A">
        <w:rPr>
          <w:rFonts w:asciiTheme="minorHAnsi" w:eastAsia="Calibri" w:hAnsiTheme="minorHAnsi" w:cstheme="minorHAnsi"/>
          <w:u w:val="single"/>
        </w:rPr>
        <w:t>When facing future extremes</w:t>
      </w:r>
      <w:r w:rsidRPr="00F0311A">
        <w:rPr>
          <w:rFonts w:asciiTheme="minorHAnsi" w:eastAsia="Calibri" w:hAnsiTheme="minorHAnsi" w:cstheme="minorHAnsi"/>
          <w:sz w:val="14"/>
        </w:rPr>
        <w:t xml:space="preserve"> (be they ecologically, theologically, gender, class or ethnically based), </w:t>
      </w:r>
      <w:r w:rsidRPr="00F0311A">
        <w:rPr>
          <w:rFonts w:asciiTheme="minorHAnsi" w:eastAsia="Calibri" w:hAnsiTheme="minorHAnsi" w:cstheme="minorHAnsi"/>
          <w:u w:val="single"/>
        </w:rPr>
        <w:t>we</w:t>
      </w:r>
      <w:r w:rsidRPr="00F0311A">
        <w:rPr>
          <w:rFonts w:asciiTheme="minorHAnsi" w:eastAsia="Calibri" w:hAnsiTheme="minorHAnsi" w:cstheme="minorHAnsi"/>
          <w:sz w:val="14"/>
        </w:rPr>
        <w:t xml:space="preserve"> may momentarily </w:t>
      </w:r>
      <w:r w:rsidRPr="00F0311A">
        <w:rPr>
          <w:rFonts w:asciiTheme="minorHAnsi" w:eastAsia="Calibri" w:hAnsiTheme="minorHAnsi" w:cstheme="minorHAnsi"/>
          <w:u w:val="single"/>
        </w:rPr>
        <w:t>desire a passionless existence because we think that we will therefore be cocooned from</w:t>
      </w:r>
      <w:r w:rsidRPr="00F0311A">
        <w:rPr>
          <w:rFonts w:asciiTheme="minorHAnsi" w:eastAsia="Calibri" w:hAnsiTheme="minorHAnsi" w:cstheme="minorHAnsi"/>
          <w:sz w:val="14"/>
        </w:rPr>
        <w:t xml:space="preserve"> the </w:t>
      </w:r>
      <w:r w:rsidRPr="00F0311A">
        <w:rPr>
          <w:rFonts w:asciiTheme="minorHAnsi" w:eastAsia="Calibri" w:hAnsiTheme="minorHAnsi" w:cstheme="minorHAnsi"/>
          <w:u w:val="single"/>
        </w:rPr>
        <w:t>fear</w:t>
      </w:r>
      <w:r w:rsidRPr="00F0311A">
        <w:rPr>
          <w:rFonts w:asciiTheme="minorHAnsi" w:eastAsia="Calibri" w:hAnsiTheme="minorHAnsi" w:cstheme="minorHAnsi"/>
          <w:sz w:val="14"/>
        </w:rPr>
        <w:t xml:space="preserve"> of the binary’s return. Yet as each disaster strikes, we become increasingly aware that this lack of passion offers no real relief from terror. Pushed to extremes, </w:t>
      </w:r>
      <w:r w:rsidRPr="00F0311A">
        <w:rPr>
          <w:rFonts w:asciiTheme="minorHAnsi" w:eastAsia="Calibri" w:hAnsiTheme="minorHAnsi" w:cstheme="minorHAnsi"/>
          <w:u w:val="single"/>
        </w:rPr>
        <w:t>our ‘homecoming’ in reason leads not into</w:t>
      </w:r>
      <w:r w:rsidRPr="00F0311A">
        <w:rPr>
          <w:rFonts w:asciiTheme="minorHAnsi" w:eastAsia="Calibri" w:hAnsiTheme="minorHAnsi" w:cstheme="minorHAnsi"/>
          <w:sz w:val="14"/>
        </w:rPr>
        <w:t xml:space="preserve"> the philosophy of Hegelian </w:t>
      </w:r>
      <w:r w:rsidRPr="00F0311A">
        <w:rPr>
          <w:rFonts w:asciiTheme="minorHAnsi" w:eastAsia="Calibri" w:hAnsiTheme="minorHAnsi" w:cstheme="minorHAnsi"/>
          <w:u w:val="single"/>
        </w:rPr>
        <w:t>reconciliation but back into the cells of Guantanamo Bay</w:t>
      </w:r>
      <w:r w:rsidRPr="00F0311A">
        <w:rPr>
          <w:rFonts w:asciiTheme="minorHAnsi" w:eastAsia="Calibri" w:hAnsiTheme="minorHAnsi" w:cstheme="minorHAnsi"/>
          <w:sz w:val="14"/>
        </w:rPr>
        <w:t xml:space="preserve">, back into the refugee camp. That is what the 9/11 of SARS reveals to us but, in its revelation, what it cannot speak of is the world we have lost. To glimpse at that world, we need to move to that other, more famous event that is evoked when we speak the number 911. This other 911, throws up a world built around the very things that arguments about utility and the seductions of the material world can never really </w:t>
      </w:r>
      <w:proofErr w:type="spellStart"/>
      <w:r w:rsidRPr="00F0311A">
        <w:rPr>
          <w:rFonts w:asciiTheme="minorHAnsi" w:eastAsia="Calibri" w:hAnsiTheme="minorHAnsi" w:cstheme="minorHAnsi"/>
          <w:sz w:val="14"/>
        </w:rPr>
        <w:t>recognise</w:t>
      </w:r>
      <w:proofErr w:type="spellEnd"/>
      <w:r w:rsidRPr="00F0311A">
        <w:rPr>
          <w:rFonts w:asciiTheme="minorHAnsi" w:eastAsia="Calibri" w:hAnsiTheme="minorHAnsi" w:cstheme="minorHAnsi"/>
          <w:sz w:val="14"/>
        </w:rPr>
        <w:t xml:space="preserve">, much less understand. This is a world that takes us beyond material reason, a world in which passion and commitment lead us into a belief or understanding that evokes a very different form of enchantment. This other world features the very best and the very worst of us. It is a world that is utterly political and little else. It is this world that is opened to us by the date 9/11 and the actions of Osama bin Laden. And it is </w:t>
      </w:r>
      <w:r w:rsidRPr="00F0311A">
        <w:rPr>
          <w:rFonts w:asciiTheme="minorHAnsi" w:eastAsia="Calibri" w:hAnsiTheme="minorHAnsi" w:cstheme="minorHAnsi"/>
          <w:highlight w:val="green"/>
          <w:u w:val="single"/>
        </w:rPr>
        <w:t>this world of politics</w:t>
      </w:r>
      <w:r w:rsidRPr="00F0311A">
        <w:rPr>
          <w:rFonts w:asciiTheme="minorHAnsi" w:eastAsia="Calibri" w:hAnsiTheme="minorHAnsi" w:cstheme="minorHAnsi"/>
          <w:sz w:val="14"/>
          <w:highlight w:val="green"/>
        </w:rPr>
        <w:t xml:space="preserve"> </w:t>
      </w:r>
      <w:r w:rsidRPr="00F0311A">
        <w:rPr>
          <w:rFonts w:asciiTheme="minorHAnsi" w:eastAsia="Calibri" w:hAnsiTheme="minorHAnsi" w:cstheme="minorHAnsi"/>
          <w:sz w:val="14"/>
        </w:rPr>
        <w:t xml:space="preserve">that </w:t>
      </w:r>
      <w:r w:rsidRPr="00F0311A">
        <w:rPr>
          <w:rFonts w:asciiTheme="minorHAnsi" w:eastAsia="Calibri" w:hAnsiTheme="minorHAnsi" w:cstheme="minorHAnsi"/>
          <w:highlight w:val="green"/>
          <w:u w:val="single"/>
        </w:rPr>
        <w:t>throws up the possibilities for resisting the</w:t>
      </w:r>
      <w:r w:rsidRPr="00F0311A">
        <w:rPr>
          <w:rFonts w:asciiTheme="minorHAnsi" w:eastAsia="Calibri" w:hAnsiTheme="minorHAnsi" w:cstheme="minorHAnsi"/>
          <w:sz w:val="14"/>
        </w:rPr>
        <w:t xml:space="preserve"> mundane, </w:t>
      </w:r>
      <w:proofErr w:type="spellStart"/>
      <w:r w:rsidRPr="00F0311A">
        <w:rPr>
          <w:rFonts w:asciiTheme="minorHAnsi" w:eastAsia="Calibri" w:hAnsiTheme="minorHAnsi" w:cstheme="minorHAnsi"/>
          <w:highlight w:val="green"/>
          <w:u w:val="single"/>
        </w:rPr>
        <w:t>depolitizing</w:t>
      </w:r>
      <w:proofErr w:type="spellEnd"/>
      <w:r w:rsidRPr="00F0311A">
        <w:rPr>
          <w:rFonts w:asciiTheme="minorHAnsi" w:eastAsia="Calibri" w:hAnsiTheme="minorHAnsi" w:cstheme="minorHAnsi"/>
          <w:highlight w:val="green"/>
          <w:u w:val="single"/>
        </w:rPr>
        <w:t xml:space="preserve"> claims</w:t>
      </w:r>
      <w:r w:rsidRPr="00F0311A">
        <w:rPr>
          <w:rFonts w:asciiTheme="minorHAnsi" w:eastAsia="Calibri" w:hAnsiTheme="minorHAnsi" w:cstheme="minorHAnsi"/>
          <w:u w:val="single"/>
        </w:rPr>
        <w:t xml:space="preserve"> that</w:t>
      </w:r>
      <w:r w:rsidRPr="00F0311A">
        <w:rPr>
          <w:rFonts w:asciiTheme="minorHAnsi" w:eastAsia="Calibri" w:hAnsiTheme="minorHAnsi" w:cstheme="minorHAnsi"/>
          <w:sz w:val="14"/>
        </w:rPr>
        <w:t xml:space="preserve"> the idea of </w:t>
      </w:r>
      <w:r w:rsidRPr="00F0311A">
        <w:rPr>
          <w:rFonts w:asciiTheme="minorHAnsi" w:eastAsia="Calibri" w:hAnsiTheme="minorHAnsi" w:cstheme="minorHAnsi"/>
          <w:highlight w:val="green"/>
          <w:u w:val="single"/>
        </w:rPr>
        <w:t>governmentality (without the colonial) would have us believe in</w:t>
      </w:r>
      <w:r w:rsidRPr="00F0311A">
        <w:rPr>
          <w:rFonts w:asciiTheme="minorHAnsi" w:eastAsia="Calibri" w:hAnsiTheme="minorHAnsi" w:cstheme="minorHAnsi"/>
          <w:sz w:val="14"/>
        </w:rPr>
        <w:t xml:space="preserve">. As </w:t>
      </w:r>
      <w:r w:rsidRPr="00F0311A">
        <w:rPr>
          <w:rFonts w:asciiTheme="minorHAnsi" w:eastAsia="Calibri" w:hAnsiTheme="minorHAnsi" w:cstheme="minorHAnsi"/>
          <w:u w:val="single"/>
        </w:rPr>
        <w:t>colonial governmentality reaches out from history once again</w:t>
      </w:r>
      <w:r w:rsidRPr="00F0311A">
        <w:rPr>
          <w:rFonts w:asciiTheme="minorHAnsi" w:eastAsia="Calibri" w:hAnsiTheme="minorHAnsi" w:cstheme="minorHAnsi"/>
          <w:sz w:val="14"/>
        </w:rPr>
        <w:t xml:space="preserve"> to force our minds and our lives to </w:t>
      </w:r>
      <w:proofErr w:type="spellStart"/>
      <w:r w:rsidRPr="00F0311A">
        <w:rPr>
          <w:rFonts w:asciiTheme="minorHAnsi" w:eastAsia="Calibri" w:hAnsiTheme="minorHAnsi" w:cstheme="minorHAnsi"/>
          <w:sz w:val="14"/>
        </w:rPr>
        <w:t>realise</w:t>
      </w:r>
      <w:proofErr w:type="spellEnd"/>
      <w:r w:rsidRPr="00F0311A">
        <w:rPr>
          <w:rFonts w:asciiTheme="minorHAnsi" w:eastAsia="Calibri" w:hAnsiTheme="minorHAnsi" w:cstheme="minorHAnsi"/>
          <w:sz w:val="14"/>
        </w:rPr>
        <w:t xml:space="preserve"> that we, in the West at least, have not freed ourselves from the logic of the binary but only attempted to will it away. We live then, within a paradoxical state of being. No longer however is it, as Gyan Prakash once said, designed to ‘dominate in order to liberate’. Now </w:t>
      </w:r>
      <w:r w:rsidRPr="00F0311A">
        <w:rPr>
          <w:rFonts w:asciiTheme="minorHAnsi" w:eastAsia="Calibri" w:hAnsiTheme="minorHAnsi" w:cstheme="minorHAnsi"/>
          <w:u w:val="single"/>
        </w:rPr>
        <w:t>it dominates in order to satiate</w:t>
      </w:r>
      <w:r w:rsidRPr="00F0311A">
        <w:rPr>
          <w:rFonts w:asciiTheme="minorHAnsi" w:eastAsia="Calibri" w:hAnsiTheme="minorHAnsi" w:cstheme="minorHAnsi"/>
          <w:sz w:val="14"/>
        </w:rPr>
        <w:t xml:space="preserve">. Satiate consumer </w:t>
      </w:r>
      <w:r w:rsidRPr="00F0311A">
        <w:rPr>
          <w:rFonts w:asciiTheme="minorHAnsi" w:eastAsia="Calibri" w:hAnsiTheme="minorHAnsi" w:cstheme="minorHAnsi"/>
          <w:u w:val="single"/>
        </w:rPr>
        <w:t>desire, satiate our need to repackage everything so that it fits into a world of</w:t>
      </w:r>
      <w:r w:rsidRPr="00F0311A">
        <w:rPr>
          <w:rFonts w:asciiTheme="minorHAnsi" w:eastAsia="Calibri" w:hAnsiTheme="minorHAnsi" w:cstheme="minorHAnsi"/>
          <w:sz w:val="14"/>
        </w:rPr>
        <w:t xml:space="preserve"> science and </w:t>
      </w:r>
      <w:r w:rsidRPr="00F0311A">
        <w:rPr>
          <w:rFonts w:asciiTheme="minorHAnsi" w:eastAsia="Calibri" w:hAnsiTheme="minorHAnsi" w:cstheme="minorHAnsi"/>
          <w:u w:val="single"/>
        </w:rPr>
        <w:t xml:space="preserve">reason and dull </w:t>
      </w:r>
      <w:r w:rsidRPr="00F0311A">
        <w:rPr>
          <w:rFonts w:asciiTheme="minorHAnsi" w:eastAsia="Calibri" w:hAnsiTheme="minorHAnsi" w:cstheme="minorHAnsi"/>
          <w:highlight w:val="green"/>
          <w:u w:val="single"/>
        </w:rPr>
        <w:t xml:space="preserve">that emotive surge </w:t>
      </w:r>
      <w:r w:rsidRPr="00F0311A">
        <w:rPr>
          <w:rFonts w:asciiTheme="minorHAnsi" w:eastAsia="Calibri" w:hAnsiTheme="minorHAnsi" w:cstheme="minorHAnsi"/>
          <w:u w:val="single"/>
        </w:rPr>
        <w:t xml:space="preserve">which </w:t>
      </w:r>
      <w:r w:rsidRPr="00F0311A">
        <w:rPr>
          <w:rFonts w:asciiTheme="minorHAnsi" w:eastAsia="Calibri" w:hAnsiTheme="minorHAnsi" w:cstheme="minorHAnsi"/>
          <w:highlight w:val="green"/>
          <w:u w:val="single"/>
        </w:rPr>
        <w:t>leads to the re-emergence of a warlike state of being</w:t>
      </w:r>
      <w:r w:rsidRPr="00F0311A">
        <w:rPr>
          <w:rFonts w:asciiTheme="minorHAnsi" w:eastAsia="Calibri" w:hAnsiTheme="minorHAnsi" w:cstheme="minorHAnsi"/>
          <w:sz w:val="14"/>
        </w:rPr>
        <w:t>. And it is in the satiation of that spirit of rebelling, that we discover ‘the after-life’ of colonial governmentality.</w:t>
      </w:r>
    </w:p>
    <w:p w14:paraId="4A370D0B" w14:textId="77777777" w:rsidR="00A34B98" w:rsidRPr="00F0311A" w:rsidRDefault="00A34B98" w:rsidP="00A34B98">
      <w:pPr>
        <w:pStyle w:val="Heading3"/>
        <w:rPr>
          <w:rFonts w:asciiTheme="minorHAnsi" w:eastAsia="Times New Roman" w:hAnsiTheme="minorHAnsi" w:cstheme="minorHAnsi"/>
        </w:rPr>
      </w:pPr>
      <w:r w:rsidRPr="00F0311A">
        <w:rPr>
          <w:rFonts w:asciiTheme="minorHAnsi" w:eastAsia="Times New Roman" w:hAnsiTheme="minorHAnsi" w:cstheme="minorHAnsi"/>
        </w:rPr>
        <w:t xml:space="preserve">Link – Structural violence </w:t>
      </w:r>
    </w:p>
    <w:p w14:paraId="3CFC28CE" w14:textId="77777777" w:rsidR="00A34B98" w:rsidRPr="00F0311A" w:rsidRDefault="00A34B98" w:rsidP="00A34B98">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 xml:space="preserve">They don’t get a ballot for being good colonizers. Just stopping some people from dying doesn’t answer the larger history of genocide. The false distinction between good and bad policies is one to justify the current colonial ordering. </w:t>
      </w:r>
    </w:p>
    <w:p w14:paraId="30B62E18" w14:textId="77777777" w:rsidR="00A34B98" w:rsidRPr="00F0311A" w:rsidRDefault="00A34B98" w:rsidP="00A34B98">
      <w:pPr>
        <w:rPr>
          <w:rStyle w:val="Style13ptBold"/>
          <w:rFonts w:asciiTheme="minorHAnsi" w:hAnsiTheme="minorHAnsi" w:cstheme="minorHAnsi"/>
        </w:rPr>
      </w:pPr>
      <w:proofErr w:type="spellStart"/>
      <w:r w:rsidRPr="00F0311A">
        <w:rPr>
          <w:rStyle w:val="Style13ptBold"/>
          <w:rFonts w:asciiTheme="minorHAnsi" w:hAnsiTheme="minorHAnsi" w:cstheme="minorHAnsi"/>
        </w:rPr>
        <w:t>Macoun</w:t>
      </w:r>
      <w:proofErr w:type="spellEnd"/>
      <w:r w:rsidRPr="00F0311A">
        <w:rPr>
          <w:rStyle w:val="Style13ptBold"/>
          <w:rFonts w:asciiTheme="minorHAnsi" w:hAnsiTheme="minorHAnsi" w:cstheme="minorHAnsi"/>
        </w:rPr>
        <w:t xml:space="preserve"> and </w:t>
      </w:r>
      <w:proofErr w:type="spellStart"/>
      <w:r w:rsidRPr="00F0311A">
        <w:rPr>
          <w:rStyle w:val="Style13ptBold"/>
          <w:rFonts w:asciiTheme="minorHAnsi" w:hAnsiTheme="minorHAnsi" w:cstheme="minorHAnsi"/>
        </w:rPr>
        <w:t>Strakoschb</w:t>
      </w:r>
      <w:proofErr w:type="spellEnd"/>
      <w:r w:rsidRPr="00F0311A">
        <w:rPr>
          <w:rStyle w:val="Style13ptBold"/>
          <w:rFonts w:asciiTheme="minorHAnsi" w:hAnsiTheme="minorHAnsi" w:cstheme="minorHAnsi"/>
        </w:rPr>
        <w:t xml:space="preserve"> 13 </w:t>
      </w:r>
    </w:p>
    <w:p w14:paraId="58131E97" w14:textId="77777777" w:rsidR="00A34B98" w:rsidRPr="00F0311A" w:rsidRDefault="00A34B98" w:rsidP="00A34B98">
      <w:pPr>
        <w:rPr>
          <w:rFonts w:asciiTheme="minorHAnsi" w:eastAsia="Calibri" w:hAnsiTheme="minorHAnsi" w:cstheme="minorHAnsi"/>
        </w:rPr>
      </w:pPr>
      <w:r w:rsidRPr="00F0311A">
        <w:rPr>
          <w:rFonts w:asciiTheme="minorHAnsi" w:eastAsia="Calibri" w:hAnsiTheme="minorHAnsi" w:cstheme="minorHAnsi"/>
        </w:rPr>
        <w:t xml:space="preserve">(Alissa </w:t>
      </w:r>
      <w:proofErr w:type="spellStart"/>
      <w:r w:rsidRPr="00F0311A">
        <w:rPr>
          <w:rFonts w:asciiTheme="minorHAnsi" w:eastAsia="Calibri" w:hAnsiTheme="minorHAnsi" w:cstheme="minorHAnsi"/>
        </w:rPr>
        <w:t>Macoun</w:t>
      </w:r>
      <w:proofErr w:type="spellEnd"/>
      <w:r w:rsidRPr="00F0311A">
        <w:rPr>
          <w:rFonts w:asciiTheme="minorHAnsi" w:eastAsia="Calibri" w:hAnsiTheme="minorHAnsi" w:cstheme="minorHAnsi"/>
        </w:rPr>
        <w:t xml:space="preserve">, Indigenous Studies Research Network, Queensland University of Technology, Brisbane, Australia &amp; Elizabeth </w:t>
      </w:r>
      <w:proofErr w:type="spellStart"/>
      <w:r w:rsidRPr="00F0311A">
        <w:rPr>
          <w:rFonts w:asciiTheme="minorHAnsi" w:eastAsia="Calibri" w:hAnsiTheme="minorHAnsi" w:cstheme="minorHAnsi"/>
        </w:rPr>
        <w:t>Strakoschb</w:t>
      </w:r>
      <w:proofErr w:type="spellEnd"/>
      <w:r w:rsidRPr="00F0311A">
        <w:rPr>
          <w:rFonts w:asciiTheme="minorHAnsi" w:eastAsia="Calibri" w:hAnsiTheme="minorHAnsi" w:cstheme="minorHAnsi"/>
        </w:rPr>
        <w:t>, Institute for Culture and Society, University of Western Sydney, “The ethical demands of settler colonial theory”, Settler Colonial Studies, 3:3-4, 426-443, DOI: 10.1080/2201473X.2013.810695)</w:t>
      </w:r>
    </w:p>
    <w:p w14:paraId="3BF2C2FC" w14:textId="3B6CF4A1" w:rsidR="00A34B98" w:rsidRPr="00F0311A" w:rsidRDefault="00A34B98" w:rsidP="00A34B98">
      <w:pPr>
        <w:rPr>
          <w:rFonts w:asciiTheme="minorHAnsi" w:eastAsia="Calibri" w:hAnsiTheme="minorHAnsi" w:cstheme="minorHAnsi"/>
          <w:u w:val="single"/>
        </w:rPr>
      </w:pPr>
      <w:r w:rsidRPr="00F0311A">
        <w:rPr>
          <w:rFonts w:asciiTheme="minorHAnsi" w:eastAsia="Calibri" w:hAnsiTheme="minorHAnsi" w:cstheme="minorHAnsi"/>
          <w:sz w:val="16"/>
        </w:rPr>
        <w:t xml:space="preserve">This apparent </w:t>
      </w:r>
      <w:r w:rsidRPr="00F0311A">
        <w:rPr>
          <w:rFonts w:asciiTheme="minorHAnsi" w:eastAsia="Calibri" w:hAnsiTheme="minorHAnsi" w:cstheme="minorHAnsi"/>
          <w:highlight w:val="cyan"/>
          <w:u w:val="single"/>
        </w:rPr>
        <w:t>reluctance to identify as colonizers, and tendency to see ourselves</w:t>
      </w:r>
      <w:r w:rsidRPr="00F0311A">
        <w:rPr>
          <w:rFonts w:asciiTheme="minorHAnsi" w:eastAsia="Calibri" w:hAnsiTheme="minorHAnsi" w:cstheme="minorHAnsi"/>
          <w:u w:val="single"/>
        </w:rPr>
        <w:t xml:space="preserve"> instead </w:t>
      </w:r>
      <w:r w:rsidRPr="00F0311A">
        <w:rPr>
          <w:rFonts w:asciiTheme="minorHAnsi" w:eastAsia="Calibri" w:hAnsiTheme="minorHAnsi" w:cstheme="minorHAnsi"/>
          <w:highlight w:val="cyan"/>
          <w:u w:val="single"/>
        </w:rPr>
        <w:t>as</w:t>
      </w:r>
      <w:r w:rsidRPr="00F0311A">
        <w:rPr>
          <w:rFonts w:asciiTheme="minorHAnsi" w:eastAsia="Calibri" w:hAnsiTheme="minorHAnsi" w:cstheme="minorHAnsi"/>
          <w:u w:val="single"/>
        </w:rPr>
        <w:t xml:space="preserve"> either ‘colonized subject: settler indigene’ or </w:t>
      </w:r>
      <w:r w:rsidRPr="00F0311A">
        <w:rPr>
          <w:rFonts w:asciiTheme="minorHAnsi" w:eastAsia="Calibri" w:hAnsiTheme="minorHAnsi" w:cstheme="minorHAnsi"/>
          <w:highlight w:val="cyan"/>
          <w:u w:val="single"/>
        </w:rPr>
        <w:t>inheritor of a painful past constitutes a ‘strategic disavowal of the colonizing act’.</w:t>
      </w:r>
      <w:r w:rsidRPr="00F0311A">
        <w:rPr>
          <w:rFonts w:asciiTheme="minorHAnsi" w:eastAsia="Calibri" w:hAnsiTheme="minorHAnsi" w:cstheme="minorHAnsi"/>
          <w:sz w:val="16"/>
        </w:rPr>
        <w:t xml:space="preserve"> 37 </w:t>
      </w:r>
      <w:r w:rsidRPr="00F0311A">
        <w:rPr>
          <w:rFonts w:asciiTheme="minorHAnsi" w:eastAsia="Calibri" w:hAnsiTheme="minorHAnsi" w:cstheme="minorHAnsi"/>
          <w:u w:val="single"/>
        </w:rPr>
        <w:t xml:space="preserve">As </w:t>
      </w:r>
      <w:r w:rsidRPr="00F0311A">
        <w:rPr>
          <w:rFonts w:asciiTheme="minorHAnsi" w:eastAsia="Calibri" w:hAnsiTheme="minorHAnsi" w:cstheme="minorHAnsi"/>
          <w:highlight w:val="cyan"/>
          <w:u w:val="single"/>
        </w:rPr>
        <w:t>settlers</w:t>
      </w:r>
      <w:r w:rsidRPr="00F0311A">
        <w:rPr>
          <w:rFonts w:asciiTheme="minorHAnsi" w:eastAsia="Calibri" w:hAnsiTheme="minorHAnsi" w:cstheme="minorHAnsi"/>
          <w:u w:val="single"/>
        </w:rPr>
        <w:t xml:space="preserve">, we </w:t>
      </w:r>
      <w:r w:rsidRPr="00F0311A">
        <w:rPr>
          <w:rFonts w:asciiTheme="minorHAnsi" w:eastAsia="Calibri" w:hAnsiTheme="minorHAnsi" w:cstheme="minorHAnsi"/>
          <w:highlight w:val="cyan"/>
          <w:u w:val="single"/>
        </w:rPr>
        <w:t>retain a profound interest in being</w:t>
      </w:r>
      <w:r w:rsidRPr="00F0311A">
        <w:rPr>
          <w:rFonts w:asciiTheme="minorHAnsi" w:eastAsia="Calibri" w:hAnsiTheme="minorHAnsi" w:cstheme="minorHAnsi"/>
          <w:u w:val="single"/>
        </w:rPr>
        <w:t xml:space="preserve"> and making ourselves </w:t>
      </w:r>
      <w:r w:rsidRPr="00F0311A">
        <w:rPr>
          <w:rFonts w:asciiTheme="minorHAnsi" w:eastAsia="Calibri" w:hAnsiTheme="minorHAnsi" w:cstheme="minorHAnsi"/>
          <w:highlight w:val="cyan"/>
          <w:u w:val="single"/>
        </w:rPr>
        <w:t>postcolonial without</w:t>
      </w:r>
      <w:r w:rsidRPr="00F0311A">
        <w:rPr>
          <w:rFonts w:asciiTheme="minorHAnsi" w:eastAsia="Calibri" w:hAnsiTheme="minorHAnsi" w:cstheme="minorHAnsi"/>
          <w:u w:val="single"/>
        </w:rPr>
        <w:t xml:space="preserve"> leaving or </w:t>
      </w:r>
      <w:r w:rsidRPr="00F0311A">
        <w:rPr>
          <w:rFonts w:asciiTheme="minorHAnsi" w:eastAsia="Calibri" w:hAnsiTheme="minorHAnsi" w:cstheme="minorHAnsi"/>
          <w:highlight w:val="cyan"/>
          <w:u w:val="single"/>
        </w:rPr>
        <w:t>relinquishing control</w:t>
      </w:r>
      <w:r w:rsidRPr="00F0311A">
        <w:rPr>
          <w:rFonts w:asciiTheme="minorHAnsi" w:eastAsia="Calibri" w:hAnsiTheme="minorHAnsi" w:cstheme="minorHAnsi"/>
          <w:sz w:val="16"/>
          <w:highlight w:val="cyan"/>
        </w:rPr>
        <w:t xml:space="preserve">; </w:t>
      </w:r>
      <w:r w:rsidRPr="00F0311A">
        <w:rPr>
          <w:rFonts w:asciiTheme="minorHAnsi" w:eastAsia="Calibri" w:hAnsiTheme="minorHAnsi" w:cstheme="minorHAnsi"/>
          <w:b/>
          <w:iCs/>
          <w:highlight w:val="cyan"/>
          <w:u w:val="single"/>
        </w:rPr>
        <w:t>this</w:t>
      </w:r>
      <w:r w:rsidRPr="00F0311A">
        <w:rPr>
          <w:rFonts w:asciiTheme="minorHAnsi" w:eastAsia="Calibri" w:hAnsiTheme="minorHAnsi" w:cstheme="minorHAnsi"/>
          <w:b/>
          <w:iCs/>
          <w:u w:val="single"/>
        </w:rPr>
        <w:t xml:space="preserve"> </w:t>
      </w:r>
      <w:r w:rsidRPr="00F0311A">
        <w:rPr>
          <w:rFonts w:asciiTheme="minorHAnsi" w:eastAsia="Calibri" w:hAnsiTheme="minorHAnsi" w:cstheme="minorHAnsi"/>
          <w:sz w:val="16"/>
        </w:rPr>
        <w:t xml:space="preserve">state </w:t>
      </w:r>
      <w:r w:rsidRPr="00F0311A">
        <w:rPr>
          <w:rFonts w:asciiTheme="minorHAnsi" w:eastAsia="Calibri" w:hAnsiTheme="minorHAnsi" w:cstheme="minorHAnsi"/>
          <w:b/>
          <w:iCs/>
          <w:highlight w:val="cyan"/>
          <w:u w:val="single"/>
        </w:rPr>
        <w:t>represents settler triumph where expulsion represents settler failure</w:t>
      </w:r>
      <w:r w:rsidRPr="00F0311A">
        <w:rPr>
          <w:rFonts w:asciiTheme="minorHAnsi" w:eastAsia="Calibri" w:hAnsiTheme="minorHAnsi" w:cstheme="minorHAnsi"/>
          <w:sz w:val="16"/>
        </w:rPr>
        <w:t xml:space="preserve"> (settler colonialism countenances only these two endings to its story, an issue discussed below).38 </w:t>
      </w:r>
      <w:r w:rsidRPr="00F0311A">
        <w:rPr>
          <w:rFonts w:asciiTheme="minorHAnsi" w:eastAsia="Calibri" w:hAnsiTheme="minorHAnsi" w:cstheme="minorHAnsi"/>
          <w:u w:val="single"/>
        </w:rPr>
        <w:t>SCT</w:t>
      </w:r>
      <w:r w:rsidRPr="00F0311A">
        <w:rPr>
          <w:rFonts w:asciiTheme="minorHAnsi" w:eastAsia="Calibri" w:hAnsiTheme="minorHAnsi" w:cstheme="minorHAnsi"/>
          <w:sz w:val="16"/>
        </w:rPr>
        <w:t xml:space="preserve">, as it becomes more widely used, </w:t>
      </w:r>
      <w:r w:rsidRPr="00F0311A">
        <w:rPr>
          <w:rFonts w:asciiTheme="minorHAnsi" w:eastAsia="Calibri" w:hAnsiTheme="minorHAnsi" w:cstheme="minorHAnsi"/>
          <w:u w:val="single"/>
        </w:rPr>
        <w:t>tangles up settler scholars in their attempts to maintain a postcolonial identity in the context of an ongoing and unbroken colonial relationship.</w:t>
      </w:r>
      <w:r w:rsidRPr="00F0311A">
        <w:rPr>
          <w:rFonts w:asciiTheme="minorHAnsi" w:eastAsia="Calibri" w:hAnsiTheme="minorHAnsi" w:cstheme="minorHAnsi"/>
          <w:sz w:val="16"/>
        </w:rPr>
        <w:t xml:space="preserve"> Many </w:t>
      </w:r>
      <w:r w:rsidRPr="00F0311A">
        <w:rPr>
          <w:rFonts w:asciiTheme="minorHAnsi" w:eastAsia="Calibri" w:hAnsiTheme="minorHAnsi" w:cstheme="minorHAnsi"/>
          <w:highlight w:val="cyan"/>
          <w:u w:val="single"/>
        </w:rPr>
        <w:t>accounts imply that settler policy strategies which are exclusionary</w:t>
      </w:r>
      <w:r w:rsidRPr="00F0311A">
        <w:rPr>
          <w:rFonts w:asciiTheme="minorHAnsi" w:eastAsia="Calibri" w:hAnsiTheme="minorHAnsi" w:cstheme="minorHAnsi"/>
          <w:u w:val="single"/>
        </w:rPr>
        <w:t xml:space="preserve"> or obviously coercive </w:t>
      </w:r>
      <w:r w:rsidRPr="00F0311A">
        <w:rPr>
          <w:rFonts w:asciiTheme="minorHAnsi" w:eastAsia="Calibri" w:hAnsiTheme="minorHAnsi" w:cstheme="minorHAnsi"/>
          <w:highlight w:val="cyan"/>
          <w:u w:val="single"/>
        </w:rPr>
        <w:t>are more colonizing than</w:t>
      </w:r>
      <w:r w:rsidRPr="00F0311A">
        <w:rPr>
          <w:rFonts w:asciiTheme="minorHAnsi" w:eastAsia="Calibri" w:hAnsiTheme="minorHAnsi" w:cstheme="minorHAnsi"/>
          <w:u w:val="single"/>
        </w:rPr>
        <w:t xml:space="preserve"> those which operate </w:t>
      </w:r>
      <w:r w:rsidRPr="00F0311A">
        <w:rPr>
          <w:rFonts w:asciiTheme="minorHAnsi" w:eastAsia="Calibri" w:hAnsiTheme="minorHAnsi" w:cstheme="minorHAnsi"/>
          <w:highlight w:val="cyan"/>
          <w:u w:val="single"/>
        </w:rPr>
        <w:t>through inclusion. They maintain</w:t>
      </w:r>
      <w:r w:rsidRPr="00F0311A">
        <w:rPr>
          <w:rFonts w:asciiTheme="minorHAnsi" w:eastAsia="Calibri" w:hAnsiTheme="minorHAnsi" w:cstheme="minorHAnsi"/>
          <w:u w:val="single"/>
        </w:rPr>
        <w:t xml:space="preserve"> this </w:t>
      </w:r>
      <w:r w:rsidRPr="00F0311A">
        <w:rPr>
          <w:rFonts w:asciiTheme="minorHAnsi" w:eastAsia="Calibri" w:hAnsiTheme="minorHAnsi" w:cstheme="minorHAnsi"/>
          <w:highlight w:val="cyan"/>
          <w:u w:val="single"/>
        </w:rPr>
        <w:t>normative distinction</w:t>
      </w:r>
      <w:r w:rsidRPr="00F0311A">
        <w:rPr>
          <w:rFonts w:asciiTheme="minorHAnsi" w:eastAsia="Calibri" w:hAnsiTheme="minorHAnsi" w:cstheme="minorHAnsi"/>
          <w:u w:val="single"/>
        </w:rPr>
        <w:t xml:space="preserve"> even though SCT shows </w:t>
      </w:r>
      <w:r w:rsidRPr="00F0311A">
        <w:rPr>
          <w:rFonts w:asciiTheme="minorHAnsi" w:eastAsia="Calibri" w:hAnsiTheme="minorHAnsi" w:cstheme="minorHAnsi"/>
          <w:highlight w:val="cyan"/>
          <w:u w:val="single"/>
        </w:rPr>
        <w:t>that both strategies ultimately seek</w:t>
      </w:r>
      <w:r w:rsidRPr="00F0311A">
        <w:rPr>
          <w:rFonts w:asciiTheme="minorHAnsi" w:eastAsia="Calibri" w:hAnsiTheme="minorHAnsi" w:cstheme="minorHAnsi"/>
          <w:u w:val="single"/>
        </w:rPr>
        <w:t xml:space="preserve"> the same goal of </w:t>
      </w:r>
      <w:r w:rsidRPr="00F0311A">
        <w:rPr>
          <w:rFonts w:asciiTheme="minorHAnsi" w:eastAsia="Calibri" w:hAnsiTheme="minorHAnsi" w:cstheme="minorHAnsi"/>
          <w:highlight w:val="cyan"/>
          <w:u w:val="single"/>
        </w:rPr>
        <w:t xml:space="preserve">settler sovereignty </w:t>
      </w:r>
      <w:proofErr w:type="spellStart"/>
      <w:r w:rsidRPr="00F0311A">
        <w:rPr>
          <w:rFonts w:asciiTheme="minorHAnsi" w:eastAsia="Calibri" w:hAnsiTheme="minorHAnsi" w:cstheme="minorHAnsi"/>
          <w:highlight w:val="cyan"/>
          <w:u w:val="single"/>
        </w:rPr>
        <w:t>untrammelled</w:t>
      </w:r>
      <w:proofErr w:type="spellEnd"/>
      <w:r w:rsidRPr="00F0311A">
        <w:rPr>
          <w:rFonts w:asciiTheme="minorHAnsi" w:eastAsia="Calibri" w:hAnsiTheme="minorHAnsi" w:cstheme="minorHAnsi"/>
          <w:highlight w:val="cyan"/>
          <w:u w:val="single"/>
        </w:rPr>
        <w:t xml:space="preserve"> by Indigenous</w:t>
      </w:r>
      <w:r w:rsidRPr="00F0311A">
        <w:rPr>
          <w:rFonts w:asciiTheme="minorHAnsi" w:eastAsia="Calibri" w:hAnsiTheme="minorHAnsi" w:cstheme="minorHAnsi"/>
          <w:u w:val="single"/>
        </w:rPr>
        <w:t xml:space="preserve"> political </w:t>
      </w:r>
      <w:r w:rsidRPr="00F0311A">
        <w:rPr>
          <w:rFonts w:asciiTheme="minorHAnsi" w:eastAsia="Calibri" w:hAnsiTheme="minorHAnsi" w:cstheme="minorHAnsi"/>
          <w:highlight w:val="cyan"/>
          <w:u w:val="single"/>
        </w:rPr>
        <w:t>difference</w:t>
      </w:r>
      <w:r w:rsidRPr="00F0311A">
        <w:rPr>
          <w:rFonts w:asciiTheme="minorHAnsi" w:eastAsia="Calibri" w:hAnsiTheme="minorHAnsi" w:cstheme="minorHAnsi"/>
          <w:sz w:val="16"/>
        </w:rPr>
        <w:t>.</w:t>
      </w:r>
      <w:r w:rsidR="00F0311A"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This tendency is</w:t>
      </w:r>
      <w:r w:rsidRPr="00F0311A">
        <w:rPr>
          <w:rFonts w:asciiTheme="minorHAnsi" w:eastAsia="Calibri" w:hAnsiTheme="minorHAnsi" w:cstheme="minorHAnsi"/>
          <w:sz w:val="16"/>
        </w:rPr>
        <w:t xml:space="preserve"> also </w:t>
      </w:r>
      <w:r w:rsidRPr="00F0311A">
        <w:rPr>
          <w:rFonts w:asciiTheme="minorHAnsi" w:eastAsia="Calibri" w:hAnsiTheme="minorHAnsi" w:cstheme="minorHAnsi"/>
          <w:u w:val="single"/>
        </w:rPr>
        <w:t xml:space="preserve">reflected in the fact that SCT is </w:t>
      </w:r>
      <w:r w:rsidRPr="00F0311A">
        <w:rPr>
          <w:rFonts w:asciiTheme="minorHAnsi" w:eastAsia="Calibri" w:hAnsiTheme="minorHAnsi" w:cstheme="minorHAnsi"/>
          <w:sz w:val="16"/>
        </w:rPr>
        <w:t xml:space="preserve">more often </w:t>
      </w:r>
      <w:r w:rsidRPr="00F0311A">
        <w:rPr>
          <w:rFonts w:asciiTheme="minorHAnsi" w:eastAsia="Calibri" w:hAnsiTheme="minorHAnsi" w:cstheme="minorHAnsi"/>
          <w:u w:val="single"/>
        </w:rPr>
        <w:t xml:space="preserve">used to </w:t>
      </w:r>
      <w:proofErr w:type="spellStart"/>
      <w:r w:rsidRPr="00F0311A">
        <w:rPr>
          <w:rFonts w:asciiTheme="minorHAnsi" w:eastAsia="Calibri" w:hAnsiTheme="minorHAnsi" w:cstheme="minorHAnsi"/>
          <w:u w:val="single"/>
        </w:rPr>
        <w:t>analyse</w:t>
      </w:r>
      <w:proofErr w:type="spellEnd"/>
      <w:r w:rsidRPr="00F0311A">
        <w:rPr>
          <w:rFonts w:asciiTheme="minorHAnsi" w:eastAsia="Calibri" w:hAnsiTheme="minorHAnsi" w:cstheme="minorHAnsi"/>
          <w:u w:val="single"/>
        </w:rPr>
        <w:t xml:space="preserve"> exclusionary, conservative settler policies than inclusionary approaches.</w:t>
      </w:r>
      <w:r w:rsidRPr="00F0311A">
        <w:rPr>
          <w:rFonts w:asciiTheme="minorHAnsi" w:eastAsia="Calibri" w:hAnsiTheme="minorHAnsi" w:cstheme="minorHAnsi"/>
          <w:sz w:val="16"/>
        </w:rPr>
        <w:t xml:space="preserve"> The </w:t>
      </w:r>
      <w:r w:rsidRPr="00F0311A">
        <w:rPr>
          <w:rFonts w:asciiTheme="minorHAnsi" w:eastAsia="Calibri" w:hAnsiTheme="minorHAnsi" w:cstheme="minorHAnsi"/>
          <w:u w:val="single"/>
        </w:rPr>
        <w:t>theory has been used elegantly and persuasively to identify the settler colonial dynamics</w:t>
      </w:r>
      <w:r w:rsidRPr="00F0311A">
        <w:rPr>
          <w:rFonts w:asciiTheme="minorHAnsi" w:eastAsia="Calibri" w:hAnsiTheme="minorHAnsi" w:cstheme="minorHAnsi"/>
          <w:sz w:val="16"/>
        </w:rPr>
        <w:t xml:space="preserve"> animating the NT intervention. </w:t>
      </w:r>
      <w:r w:rsidRPr="00F0311A">
        <w:rPr>
          <w:rFonts w:asciiTheme="minorHAnsi" w:eastAsia="Calibri" w:hAnsiTheme="minorHAnsi" w:cstheme="minorHAnsi"/>
          <w:u w:val="single"/>
        </w:rPr>
        <w:t xml:space="preserve">However, it has been much less widely used to </w:t>
      </w:r>
      <w:proofErr w:type="spellStart"/>
      <w:r w:rsidRPr="00F0311A">
        <w:rPr>
          <w:rFonts w:asciiTheme="minorHAnsi" w:eastAsia="Calibri" w:hAnsiTheme="minorHAnsi" w:cstheme="minorHAnsi"/>
          <w:u w:val="single"/>
        </w:rPr>
        <w:t>analyse</w:t>
      </w:r>
      <w:proofErr w:type="spellEnd"/>
      <w:r w:rsidRPr="00F0311A">
        <w:rPr>
          <w:rFonts w:asciiTheme="minorHAnsi" w:eastAsia="Calibri" w:hAnsiTheme="minorHAnsi" w:cstheme="minorHAnsi"/>
          <w:u w:val="single"/>
        </w:rPr>
        <w:t xml:space="preserve"> the preceding decade of neoliberal governance, or the current ‘Close the Gap’ policy which operates through a language of Indigenous deficit</w:t>
      </w:r>
      <w:r w:rsidRPr="00F0311A">
        <w:rPr>
          <w:rFonts w:asciiTheme="minorHAnsi" w:eastAsia="Calibri" w:hAnsiTheme="minorHAnsi" w:cstheme="minorHAnsi"/>
          <w:sz w:val="16"/>
        </w:rPr>
        <w:t xml:space="preserve"> (this approach enabled </w:t>
      </w:r>
      <w:r w:rsidRPr="00F0311A">
        <w:rPr>
          <w:rFonts w:asciiTheme="minorHAnsi" w:eastAsia="Calibri" w:hAnsiTheme="minorHAnsi" w:cstheme="minorHAnsi"/>
          <w:u w:val="single"/>
        </w:rPr>
        <w:t xml:space="preserve">a </w:t>
      </w:r>
      <w:proofErr w:type="spellStart"/>
      <w:r w:rsidRPr="00F0311A">
        <w:rPr>
          <w:rFonts w:asciiTheme="minorHAnsi" w:eastAsia="Calibri" w:hAnsiTheme="minorHAnsi" w:cstheme="minorHAnsi"/>
          <w:u w:val="single"/>
        </w:rPr>
        <w:t>welfarist</w:t>
      </w:r>
      <w:proofErr w:type="spellEnd"/>
      <w:r w:rsidRPr="00F0311A">
        <w:rPr>
          <w:rFonts w:asciiTheme="minorHAnsi" w:eastAsia="Calibri" w:hAnsiTheme="minorHAnsi" w:cstheme="minorHAnsi"/>
          <w:u w:val="single"/>
        </w:rPr>
        <w:t xml:space="preserve"> framing of</w:t>
      </w:r>
      <w:r w:rsidRPr="00F0311A">
        <w:rPr>
          <w:rFonts w:asciiTheme="minorHAnsi" w:eastAsia="Calibri" w:hAnsiTheme="minorHAnsi" w:cstheme="minorHAnsi"/>
          <w:sz w:val="16"/>
        </w:rPr>
        <w:t xml:space="preserve"> the second phase of the NT </w:t>
      </w:r>
      <w:r w:rsidRPr="00F0311A">
        <w:rPr>
          <w:rFonts w:asciiTheme="minorHAnsi" w:eastAsia="Calibri" w:hAnsiTheme="minorHAnsi" w:cstheme="minorHAnsi"/>
          <w:u w:val="single"/>
        </w:rPr>
        <w:t>intervention</w:t>
      </w:r>
      <w:r w:rsidRPr="00F0311A">
        <w:rPr>
          <w:rFonts w:asciiTheme="minorHAnsi" w:eastAsia="Calibri" w:hAnsiTheme="minorHAnsi" w:cstheme="minorHAnsi"/>
          <w:sz w:val="16"/>
        </w:rPr>
        <w:t xml:space="preserve"> despite the retention and occasional extension of coercive and explicitly racialized measures).39 While a critical analysis of the colonizing function of the intervention is vital, </w:t>
      </w:r>
      <w:r w:rsidRPr="00F0311A">
        <w:rPr>
          <w:rFonts w:asciiTheme="minorHAnsi" w:eastAsia="Calibri" w:hAnsiTheme="minorHAnsi" w:cstheme="minorHAnsi"/>
          <w:highlight w:val="cyan"/>
          <w:u w:val="single"/>
        </w:rPr>
        <w:t>existing progressive frameworks</w:t>
      </w:r>
      <w:r w:rsidRPr="00F0311A">
        <w:rPr>
          <w:rFonts w:asciiTheme="minorHAnsi" w:eastAsia="Calibri" w:hAnsiTheme="minorHAnsi" w:cstheme="minorHAnsi"/>
          <w:u w:val="single"/>
        </w:rPr>
        <w:t xml:space="preserve"> already </w:t>
      </w:r>
      <w:r w:rsidRPr="00F0311A">
        <w:rPr>
          <w:rFonts w:asciiTheme="minorHAnsi" w:eastAsia="Calibri" w:hAnsiTheme="minorHAnsi" w:cstheme="minorHAnsi"/>
          <w:highlight w:val="cyan"/>
          <w:u w:val="single"/>
        </w:rPr>
        <w:t>identify</w:t>
      </w:r>
      <w:r w:rsidRPr="00F0311A">
        <w:rPr>
          <w:rFonts w:asciiTheme="minorHAnsi" w:eastAsia="Calibri" w:hAnsiTheme="minorHAnsi" w:cstheme="minorHAnsi"/>
          <w:u w:val="single"/>
        </w:rPr>
        <w:t xml:space="preserve"> the </w:t>
      </w:r>
      <w:r w:rsidRPr="00F0311A">
        <w:rPr>
          <w:rFonts w:asciiTheme="minorHAnsi" w:eastAsia="Calibri" w:hAnsiTheme="minorHAnsi" w:cstheme="minorHAnsi"/>
          <w:highlight w:val="cyan"/>
          <w:u w:val="single"/>
        </w:rPr>
        <w:t>intervention as racist, exclusionary and colonizing. SCT has the potential to</w:t>
      </w:r>
      <w:r w:rsidRPr="00F0311A">
        <w:rPr>
          <w:rFonts w:asciiTheme="minorHAnsi" w:eastAsia="Calibri" w:hAnsiTheme="minorHAnsi" w:cstheme="minorHAnsi"/>
          <w:u w:val="single"/>
        </w:rPr>
        <w:t xml:space="preserve"> also </w:t>
      </w:r>
      <w:r w:rsidRPr="00F0311A">
        <w:rPr>
          <w:rFonts w:asciiTheme="minorHAnsi" w:eastAsia="Calibri" w:hAnsiTheme="minorHAnsi" w:cstheme="minorHAnsi"/>
          <w:highlight w:val="cyan"/>
          <w:u w:val="single"/>
        </w:rPr>
        <w:t>make visible the complex and subtle colonizing</w:t>
      </w:r>
      <w:r w:rsidRPr="00F0311A">
        <w:rPr>
          <w:rFonts w:asciiTheme="minorHAnsi" w:eastAsia="Calibri" w:hAnsiTheme="minorHAnsi" w:cstheme="minorHAnsi"/>
          <w:u w:val="single"/>
        </w:rPr>
        <w:t xml:space="preserve"> movements </w:t>
      </w:r>
      <w:r w:rsidRPr="00F0311A">
        <w:rPr>
          <w:rFonts w:asciiTheme="minorHAnsi" w:eastAsia="Calibri" w:hAnsiTheme="minorHAnsi" w:cstheme="minorHAnsi"/>
          <w:highlight w:val="cyan"/>
          <w:u w:val="single"/>
        </w:rPr>
        <w:t>of progressive inclusion</w:t>
      </w:r>
      <w:r w:rsidRPr="00F0311A">
        <w:rPr>
          <w:rFonts w:asciiTheme="minorHAnsi" w:eastAsia="Calibri" w:hAnsiTheme="minorHAnsi" w:cstheme="minorHAnsi"/>
          <w:sz w:val="16"/>
        </w:rPr>
        <w:t xml:space="preserve"> – and </w:t>
      </w:r>
      <w:r w:rsidRPr="00F0311A">
        <w:rPr>
          <w:rFonts w:asciiTheme="minorHAnsi" w:eastAsia="Calibri" w:hAnsiTheme="minorHAnsi" w:cstheme="minorHAnsi"/>
          <w:u w:val="single"/>
        </w:rPr>
        <w:t>to demonstrate the continuities between these strategies and more overt exclusionary tactics.</w:t>
      </w:r>
      <w:r w:rsidR="00F0311A"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Even with the rise of SCT, </w:t>
      </w:r>
      <w:r w:rsidRPr="00F0311A">
        <w:rPr>
          <w:rFonts w:asciiTheme="minorHAnsi" w:eastAsia="Calibri" w:hAnsiTheme="minorHAnsi" w:cstheme="minorHAnsi"/>
          <w:highlight w:val="cyan"/>
          <w:u w:val="single"/>
        </w:rPr>
        <w:t>current academic debates</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therefore </w:t>
      </w:r>
      <w:r w:rsidRPr="00F0311A">
        <w:rPr>
          <w:rFonts w:asciiTheme="minorHAnsi" w:eastAsia="Calibri" w:hAnsiTheme="minorHAnsi" w:cstheme="minorHAnsi"/>
          <w:highlight w:val="cyan"/>
          <w:u w:val="single"/>
        </w:rPr>
        <w:t>retain a distinction between good and bad settler colonial strategies,</w:t>
      </w:r>
      <w:r w:rsidRPr="00F0311A">
        <w:rPr>
          <w:rFonts w:asciiTheme="minorHAnsi" w:eastAsia="Calibri" w:hAnsiTheme="minorHAnsi" w:cstheme="minorHAnsi"/>
          <w:u w:val="single"/>
        </w:rPr>
        <w:t xml:space="preserve"> and a strong investment in progressive </w:t>
      </w:r>
      <w:proofErr w:type="spellStart"/>
      <w:r w:rsidRPr="00F0311A">
        <w:rPr>
          <w:rFonts w:asciiTheme="minorHAnsi" w:eastAsia="Calibri" w:hAnsiTheme="minorHAnsi" w:cstheme="minorHAnsi"/>
          <w:u w:val="single"/>
        </w:rPr>
        <w:t>teleologies</w:t>
      </w:r>
      <w:proofErr w:type="spellEnd"/>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The story of </w:t>
      </w:r>
      <w:r w:rsidRPr="00F0311A">
        <w:rPr>
          <w:rFonts w:asciiTheme="minorHAnsi" w:eastAsia="Calibri" w:hAnsiTheme="minorHAnsi" w:cstheme="minorHAnsi"/>
          <w:u w:val="single"/>
        </w:rPr>
        <w:t xml:space="preserve">the journey away from </w:t>
      </w:r>
      <w:proofErr w:type="spellStart"/>
      <w:r w:rsidRPr="00F0311A">
        <w:rPr>
          <w:rFonts w:asciiTheme="minorHAnsi" w:eastAsia="Calibri" w:hAnsiTheme="minorHAnsi" w:cstheme="minorHAnsi"/>
          <w:u w:val="single"/>
        </w:rPr>
        <w:t>settlerness</w:t>
      </w:r>
      <w:proofErr w:type="spellEnd"/>
      <w:r w:rsidRPr="00F0311A">
        <w:rPr>
          <w:rFonts w:asciiTheme="minorHAnsi" w:eastAsia="Calibri" w:hAnsiTheme="minorHAnsi" w:cstheme="minorHAnsi"/>
          <w:u w:val="single"/>
        </w:rPr>
        <w:t xml:space="preserve"> is powerful: Settler colonial narrative orders</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often display a</w:t>
      </w:r>
      <w:r w:rsidRPr="00F0311A">
        <w:rPr>
          <w:rFonts w:asciiTheme="minorHAnsi" w:eastAsia="Calibri" w:hAnsiTheme="minorHAnsi" w:cstheme="minorHAnsi"/>
          <w:sz w:val="16"/>
        </w:rPr>
        <w:t xml:space="preserve"> special </w:t>
      </w:r>
      <w:r w:rsidRPr="00F0311A">
        <w:rPr>
          <w:rFonts w:asciiTheme="minorHAnsi" w:eastAsia="Calibri" w:hAnsiTheme="minorHAnsi" w:cstheme="minorHAnsi"/>
          <w:u w:val="single"/>
        </w:rPr>
        <w:t>narrative form emphasizing the decline from settler colonial to inordinately non-settler, a narrative order opposed to the</w:t>
      </w:r>
      <w:r w:rsidRPr="00F0311A">
        <w:rPr>
          <w:rFonts w:asciiTheme="minorHAnsi" w:eastAsia="Calibri" w:hAnsiTheme="minorHAnsi" w:cstheme="minorHAnsi"/>
          <w:sz w:val="16"/>
        </w:rPr>
        <w:t xml:space="preserve"> traditional “</w:t>
      </w:r>
      <w:r w:rsidRPr="00F0311A">
        <w:rPr>
          <w:rFonts w:asciiTheme="minorHAnsi" w:eastAsia="Calibri" w:hAnsiTheme="minorHAnsi" w:cstheme="minorHAnsi"/>
          <w:u w:val="single"/>
        </w:rPr>
        <w:t>from rough frontier to civilized settled life” paradigm … whether they envisage a progressive movement or identify a degenerative tendency</w:t>
      </w:r>
      <w:r w:rsidRPr="00F0311A">
        <w:rPr>
          <w:rFonts w:asciiTheme="minorHAnsi" w:eastAsia="Calibri" w:hAnsiTheme="minorHAnsi" w:cstheme="minorHAnsi"/>
          <w:sz w:val="16"/>
        </w:rPr>
        <w:t>.40</w:t>
      </w:r>
      <w:r w:rsidR="00F0311A"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Many of us continue to tell this story</w:t>
      </w:r>
      <w:r w:rsidRPr="00F0311A">
        <w:rPr>
          <w:rFonts w:asciiTheme="minorHAnsi" w:eastAsia="Calibri" w:hAnsiTheme="minorHAnsi" w:cstheme="minorHAnsi"/>
          <w:sz w:val="16"/>
        </w:rPr>
        <w:t xml:space="preserve"> in our academic work. </w:t>
      </w:r>
      <w:r w:rsidRPr="00F0311A">
        <w:rPr>
          <w:rFonts w:asciiTheme="minorHAnsi" w:eastAsia="Calibri" w:hAnsiTheme="minorHAnsi" w:cstheme="minorHAnsi"/>
          <w:b/>
          <w:iCs/>
          <w:u w:val="single"/>
        </w:rPr>
        <w:t>In doing this, we hold onto and reinforce the narrative of temporal change which SCT exposes as a political technology</w:t>
      </w:r>
      <w:r w:rsidRPr="00F0311A">
        <w:rPr>
          <w:rFonts w:asciiTheme="minorHAnsi" w:eastAsia="Calibri" w:hAnsiTheme="minorHAnsi" w:cstheme="minorHAnsi"/>
          <w:sz w:val="16"/>
        </w:rPr>
        <w:t xml:space="preserve">. While </w:t>
      </w:r>
      <w:r w:rsidRPr="00F0311A">
        <w:rPr>
          <w:rFonts w:asciiTheme="minorHAnsi" w:eastAsia="Calibri" w:hAnsiTheme="minorHAnsi" w:cstheme="minorHAnsi"/>
          <w:highlight w:val="cyan"/>
          <w:u w:val="single"/>
        </w:rPr>
        <w:t>settler colonialism is presented as a structuring force which underlies history, the focus on conservative policies suggests</w:t>
      </w:r>
      <w:r w:rsidRPr="00F0311A">
        <w:rPr>
          <w:rFonts w:asciiTheme="minorHAnsi" w:eastAsia="Calibri" w:hAnsiTheme="minorHAnsi" w:cstheme="minorHAnsi"/>
          <w:u w:val="single"/>
        </w:rPr>
        <w:t xml:space="preserve"> that </w:t>
      </w:r>
      <w:r w:rsidRPr="00F0311A">
        <w:rPr>
          <w:rFonts w:asciiTheme="minorHAnsi" w:eastAsia="Calibri" w:hAnsiTheme="minorHAnsi" w:cstheme="minorHAnsi"/>
          <w:highlight w:val="cyan"/>
          <w:u w:val="single"/>
        </w:rPr>
        <w:t>it can be suppressed</w:t>
      </w:r>
      <w:r w:rsidRPr="00F0311A">
        <w:rPr>
          <w:rFonts w:asciiTheme="minorHAnsi" w:eastAsia="Calibri" w:hAnsiTheme="minorHAnsi" w:cstheme="minorHAnsi"/>
          <w:u w:val="single"/>
        </w:rPr>
        <w:t xml:space="preserve"> and overcome </w:t>
      </w:r>
      <w:r w:rsidRPr="00F0311A">
        <w:rPr>
          <w:rFonts w:asciiTheme="minorHAnsi" w:eastAsia="Calibri" w:hAnsiTheme="minorHAnsi" w:cstheme="minorHAnsi"/>
          <w:highlight w:val="cyan"/>
          <w:u w:val="single"/>
        </w:rPr>
        <w:t>through particular benevolent settler actions</w:t>
      </w:r>
      <w:r w:rsidRPr="00F0311A">
        <w:rPr>
          <w:rFonts w:asciiTheme="minorHAnsi" w:eastAsia="Calibri" w:hAnsiTheme="minorHAnsi" w:cstheme="minorHAnsi"/>
          <w:sz w:val="16"/>
        </w:rPr>
        <w:t xml:space="preserve"> (although it always threatens to reappear). As Nicoll notes,41 </w:t>
      </w:r>
      <w:r w:rsidRPr="00F0311A">
        <w:rPr>
          <w:rFonts w:asciiTheme="minorHAnsi" w:eastAsia="Calibri" w:hAnsiTheme="minorHAnsi" w:cstheme="minorHAnsi"/>
          <w:b/>
          <w:iCs/>
          <w:highlight w:val="cyan"/>
          <w:u w:val="single"/>
        </w:rPr>
        <w:t>deep investments in progressive anti-racist identities</w:t>
      </w:r>
      <w:r w:rsidRPr="00F0311A">
        <w:rPr>
          <w:rFonts w:asciiTheme="minorHAnsi" w:eastAsia="Calibri" w:hAnsiTheme="minorHAnsi" w:cstheme="minorHAnsi"/>
          <w:b/>
          <w:iCs/>
          <w:u w:val="single"/>
        </w:rPr>
        <w:t xml:space="preserve"> can </w:t>
      </w:r>
      <w:r w:rsidRPr="00F0311A">
        <w:rPr>
          <w:rFonts w:asciiTheme="minorHAnsi" w:eastAsia="Calibri" w:hAnsiTheme="minorHAnsi" w:cstheme="minorHAnsi"/>
          <w:b/>
          <w:iCs/>
          <w:highlight w:val="cyan"/>
          <w:u w:val="single"/>
        </w:rPr>
        <w:t>make it difficult for non-Indigenous scholars to</w:t>
      </w:r>
      <w:r w:rsidRPr="00F0311A">
        <w:rPr>
          <w:rFonts w:asciiTheme="minorHAnsi" w:eastAsia="Calibri" w:hAnsiTheme="minorHAnsi" w:cstheme="minorHAnsi"/>
          <w:b/>
          <w:iCs/>
          <w:u w:val="single"/>
        </w:rPr>
        <w:t xml:space="preserve"> hear and </w:t>
      </w:r>
      <w:r w:rsidRPr="00F0311A">
        <w:rPr>
          <w:rFonts w:asciiTheme="minorHAnsi" w:eastAsia="Calibri" w:hAnsiTheme="minorHAnsi" w:cstheme="minorHAnsi"/>
          <w:b/>
          <w:iCs/>
          <w:highlight w:val="cyan"/>
          <w:u w:val="single"/>
        </w:rPr>
        <w:t xml:space="preserve">accept critical feedback from Indigenous people. </w:t>
      </w:r>
      <w:r w:rsidRPr="00F0311A">
        <w:rPr>
          <w:rFonts w:asciiTheme="minorHAnsi" w:eastAsia="Calibri" w:hAnsiTheme="minorHAnsi" w:cstheme="minorHAnsi"/>
          <w:highlight w:val="cyan"/>
          <w:u w:val="single"/>
        </w:rPr>
        <w:t>By dissolving</w:t>
      </w:r>
      <w:r w:rsidRPr="00F0311A">
        <w:rPr>
          <w:rFonts w:asciiTheme="minorHAnsi" w:eastAsia="Calibri" w:hAnsiTheme="minorHAnsi" w:cstheme="minorHAnsi"/>
          <w:u w:val="single"/>
        </w:rPr>
        <w:t xml:space="preserve"> the </w:t>
      </w:r>
      <w:r w:rsidRPr="00F0311A">
        <w:rPr>
          <w:rFonts w:asciiTheme="minorHAnsi" w:eastAsia="Calibri" w:hAnsiTheme="minorHAnsi" w:cstheme="minorHAnsi"/>
          <w:highlight w:val="cyan"/>
          <w:u w:val="single"/>
        </w:rPr>
        <w:t>distinction between good</w:t>
      </w:r>
      <w:r w:rsidRPr="00F0311A">
        <w:rPr>
          <w:rFonts w:asciiTheme="minorHAnsi" w:eastAsia="Calibri" w:hAnsiTheme="minorHAnsi" w:cstheme="minorHAnsi"/>
          <w:u w:val="single"/>
        </w:rPr>
        <w:t xml:space="preserve"> colonists </w:t>
      </w:r>
      <w:r w:rsidRPr="00F0311A">
        <w:rPr>
          <w:rFonts w:asciiTheme="minorHAnsi" w:eastAsia="Calibri" w:hAnsiTheme="minorHAnsi" w:cstheme="minorHAnsi"/>
          <w:highlight w:val="cyan"/>
          <w:u w:val="single"/>
        </w:rPr>
        <w:t>and bad colonists, SCT can help us</w:t>
      </w:r>
      <w:r w:rsidRPr="00F0311A">
        <w:rPr>
          <w:rFonts w:asciiTheme="minorHAnsi" w:eastAsia="Calibri" w:hAnsiTheme="minorHAnsi" w:cstheme="minorHAnsi"/>
          <w:u w:val="single"/>
        </w:rPr>
        <w:t xml:space="preserve"> to fully </w:t>
      </w:r>
      <w:r w:rsidRPr="00F0311A">
        <w:rPr>
          <w:rFonts w:asciiTheme="minorHAnsi" w:eastAsia="Calibri" w:hAnsiTheme="minorHAnsi" w:cstheme="minorHAnsi"/>
          <w:highlight w:val="cyan"/>
          <w:u w:val="single"/>
        </w:rPr>
        <w:t>acknowledge our implication within settler structures. This problematizes the progressive retreat to</w:t>
      </w:r>
      <w:r w:rsidRPr="00F0311A">
        <w:rPr>
          <w:rFonts w:asciiTheme="minorHAnsi" w:eastAsia="Calibri" w:hAnsiTheme="minorHAnsi" w:cstheme="minorHAnsi"/>
          <w:sz w:val="16"/>
        </w:rPr>
        <w:t xml:space="preserve"> unilateral </w:t>
      </w:r>
      <w:r w:rsidRPr="00F0311A">
        <w:rPr>
          <w:rFonts w:asciiTheme="minorHAnsi" w:eastAsia="Calibri" w:hAnsiTheme="minorHAnsi" w:cstheme="minorHAnsi"/>
          <w:highlight w:val="cyan"/>
          <w:u w:val="single"/>
        </w:rPr>
        <w:t>virtuous settler action</w:t>
      </w:r>
      <w:r w:rsidRPr="00F0311A">
        <w:rPr>
          <w:rFonts w:asciiTheme="minorHAnsi" w:eastAsia="Calibri" w:hAnsiTheme="minorHAnsi" w:cstheme="minorHAnsi"/>
          <w:u w:val="single"/>
        </w:rPr>
        <w:t>, and emphasizes the centrality of our political engagements with Indigenous people.</w:t>
      </w:r>
    </w:p>
    <w:p w14:paraId="4409AA28" w14:textId="5DF19B7B" w:rsidR="000670FF" w:rsidRPr="00F0311A" w:rsidRDefault="000670FF" w:rsidP="000670FF">
      <w:pPr>
        <w:pStyle w:val="Heading3"/>
        <w:rPr>
          <w:rFonts w:asciiTheme="minorHAnsi" w:eastAsia="Calibri" w:hAnsiTheme="minorHAnsi" w:cstheme="minorHAnsi"/>
        </w:rPr>
      </w:pPr>
      <w:r w:rsidRPr="00F0311A">
        <w:rPr>
          <w:rFonts w:asciiTheme="minorHAnsi" w:eastAsia="Calibri" w:hAnsiTheme="minorHAnsi" w:cstheme="minorHAnsi"/>
        </w:rPr>
        <w:t xml:space="preserve">Impact Run </w:t>
      </w:r>
    </w:p>
    <w:p w14:paraId="09B6B456" w14:textId="77777777" w:rsidR="000670FF" w:rsidRPr="00F0311A" w:rsidRDefault="000670FF" w:rsidP="000670FF">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 xml:space="preserve">The impact of settler colonialism is twofold, biological </w:t>
      </w:r>
      <w:proofErr w:type="spellStart"/>
      <w:r w:rsidRPr="00F0311A">
        <w:rPr>
          <w:rFonts w:asciiTheme="minorHAnsi" w:eastAsia="Times New Roman" w:hAnsiTheme="minorHAnsi" w:cstheme="minorHAnsi"/>
          <w:b/>
          <w:iCs/>
          <w:sz w:val="26"/>
        </w:rPr>
        <w:t>exctiontion</w:t>
      </w:r>
      <w:proofErr w:type="spellEnd"/>
      <w:r w:rsidRPr="00F0311A">
        <w:rPr>
          <w:rFonts w:asciiTheme="minorHAnsi" w:eastAsia="Times New Roman" w:hAnsiTheme="minorHAnsi" w:cstheme="minorHAnsi"/>
          <w:b/>
          <w:iCs/>
          <w:sz w:val="26"/>
        </w:rPr>
        <w:t xml:space="preserve"> </w:t>
      </w:r>
      <w:proofErr w:type="spellStart"/>
      <w:r w:rsidRPr="00F0311A">
        <w:rPr>
          <w:rFonts w:asciiTheme="minorHAnsi" w:eastAsia="Times New Roman" w:hAnsiTheme="minorHAnsi" w:cstheme="minorHAnsi"/>
          <w:b/>
          <w:iCs/>
          <w:sz w:val="26"/>
        </w:rPr>
        <w:t>adn</w:t>
      </w:r>
      <w:proofErr w:type="spellEnd"/>
      <w:r w:rsidRPr="00F0311A">
        <w:rPr>
          <w:rFonts w:asciiTheme="minorHAnsi" w:eastAsia="Times New Roman" w:hAnsiTheme="minorHAnsi" w:cstheme="minorHAnsi"/>
          <w:b/>
          <w:iCs/>
          <w:sz w:val="26"/>
        </w:rPr>
        <w:t xml:space="preserve"> historical </w:t>
      </w:r>
      <w:proofErr w:type="spellStart"/>
      <w:r w:rsidRPr="00F0311A">
        <w:rPr>
          <w:rFonts w:asciiTheme="minorHAnsi" w:eastAsia="Times New Roman" w:hAnsiTheme="minorHAnsi" w:cstheme="minorHAnsi"/>
          <w:b/>
          <w:iCs/>
          <w:sz w:val="26"/>
        </w:rPr>
        <w:t>civilation</w:t>
      </w:r>
      <w:proofErr w:type="spellEnd"/>
    </w:p>
    <w:p w14:paraId="413109EE" w14:textId="77777777" w:rsidR="000670FF" w:rsidRPr="00F0311A" w:rsidRDefault="000670FF" w:rsidP="000670FF">
      <w:pPr>
        <w:rPr>
          <w:rFonts w:asciiTheme="minorHAnsi" w:hAnsiTheme="minorHAnsi" w:cstheme="minorHAnsi"/>
        </w:rPr>
      </w:pPr>
      <w:r w:rsidRPr="00F0311A">
        <w:rPr>
          <w:rFonts w:asciiTheme="minorHAnsi" w:hAnsiTheme="minorHAnsi" w:cstheme="minorHAnsi"/>
        </w:rPr>
        <w:t xml:space="preserve">Hamish </w:t>
      </w:r>
      <w:proofErr w:type="spellStart"/>
      <w:r w:rsidRPr="00F0311A">
        <w:rPr>
          <w:rStyle w:val="Style13ptBold"/>
          <w:rFonts w:asciiTheme="minorHAnsi" w:hAnsiTheme="minorHAnsi" w:cstheme="minorHAnsi"/>
        </w:rPr>
        <w:t>Dalley</w:t>
      </w:r>
      <w:proofErr w:type="spellEnd"/>
      <w:r w:rsidRPr="00F0311A">
        <w:rPr>
          <w:rStyle w:val="Style13ptBold"/>
          <w:rFonts w:asciiTheme="minorHAnsi" w:hAnsiTheme="minorHAnsi" w:cstheme="minorHAnsi"/>
        </w:rPr>
        <w:t xml:space="preserve"> 16</w:t>
      </w:r>
      <w:r w:rsidRPr="00F0311A">
        <w:rPr>
          <w:rFonts w:asciiTheme="minorHAnsi" w:hAnsiTheme="minorHAnsi" w:cstheme="minorHAnsi"/>
        </w:rPr>
        <w:t xml:space="preserve"> -- (Hamish </w:t>
      </w:r>
      <w:proofErr w:type="spellStart"/>
      <w:r w:rsidRPr="00F0311A">
        <w:rPr>
          <w:rFonts w:asciiTheme="minorHAnsi" w:hAnsiTheme="minorHAnsi" w:cstheme="minorHAnsi"/>
        </w:rPr>
        <w:t>Dalley</w:t>
      </w:r>
      <w:proofErr w:type="spellEnd"/>
      <w:r w:rsidRPr="00F0311A">
        <w:rPr>
          <w:rFonts w:asciiTheme="minorHAnsi" w:hAnsiTheme="minorHAnsi" w:cstheme="minorHAnsi"/>
        </w:rPr>
        <w:t xml:space="preserve"> has a doctorate in </w:t>
      </w:r>
      <w:proofErr w:type="spellStart"/>
      <w:r w:rsidRPr="00F0311A">
        <w:rPr>
          <w:rFonts w:asciiTheme="minorHAnsi" w:hAnsiTheme="minorHAnsi" w:cstheme="minorHAnsi"/>
        </w:rPr>
        <w:t>antropopogly</w:t>
      </w:r>
      <w:proofErr w:type="spellEnd"/>
      <w:r w:rsidRPr="00F0311A">
        <w:rPr>
          <w:rFonts w:asciiTheme="minorHAnsi" w:hAnsiTheme="minorHAnsi" w:cstheme="minorHAnsi"/>
        </w:rPr>
        <w:t xml:space="preserve"> from Daemen College, The deaths of settler colonialism: extinction as a metaphor of decolonization in contemporary settler literature, Taylor &amp; Francis, 10-4-2016,accessed 7-12-2018, </w:t>
      </w:r>
      <w:hyperlink r:id="rId18" w:history="1">
        <w:r w:rsidRPr="00F0311A">
          <w:rPr>
            <w:rFonts w:asciiTheme="minorHAnsi" w:hAnsiTheme="minorHAnsi" w:cstheme="minorHAnsi"/>
          </w:rPr>
          <w:t>https://www.tandfonline.com/doi/full/10.1080/2201473X.2016.1238160)//MS</w:t>
        </w:r>
      </w:hyperlink>
    </w:p>
    <w:p w14:paraId="432D7A5B" w14:textId="21DD51C9" w:rsidR="000670FF" w:rsidRPr="00F0311A" w:rsidRDefault="000670FF" w:rsidP="000670FF">
      <w:pPr>
        <w:rPr>
          <w:rFonts w:asciiTheme="minorHAnsi" w:hAnsiTheme="minorHAnsi" w:cstheme="minorHAnsi"/>
          <w:sz w:val="16"/>
          <w:szCs w:val="6"/>
        </w:rPr>
      </w:pPr>
      <w:r w:rsidRPr="00F0311A">
        <w:rPr>
          <w:rFonts w:asciiTheme="minorHAnsi" w:hAnsiTheme="minorHAnsi" w:cstheme="minorHAnsi"/>
          <w:highlight w:val="yellow"/>
          <w:u w:val="single"/>
        </w:rPr>
        <w:t>Settler-colonial extinction narratives take two broad forms,</w:t>
      </w:r>
      <w:r w:rsidRPr="00F0311A">
        <w:rPr>
          <w:rFonts w:asciiTheme="minorHAnsi" w:hAnsiTheme="minorHAnsi" w:cstheme="minorHAnsi"/>
          <w:u w:val="single"/>
        </w:rPr>
        <w:t xml:space="preserve"> depending on whether the</w:t>
      </w:r>
      <w:r w:rsidR="00F0311A" w:rsidRPr="00F0311A">
        <w:rPr>
          <w:rFonts w:asciiTheme="minorHAnsi" w:hAnsiTheme="minorHAnsi" w:cstheme="minorHAnsi"/>
          <w:u w:val="single"/>
        </w:rPr>
        <w:t xml:space="preserve"> </w:t>
      </w:r>
      <w:r w:rsidRPr="00F0311A">
        <w:rPr>
          <w:rFonts w:asciiTheme="minorHAnsi" w:hAnsiTheme="minorHAnsi" w:cstheme="minorHAnsi"/>
          <w:u w:val="single"/>
        </w:rPr>
        <w:t>end</w:t>
      </w:r>
      <w:r w:rsidR="00F0311A" w:rsidRPr="00F0311A">
        <w:rPr>
          <w:rFonts w:asciiTheme="minorHAnsi" w:hAnsiTheme="minorHAnsi" w:cstheme="minorHAnsi"/>
          <w:u w:val="single"/>
        </w:rPr>
        <w:t xml:space="preserve"> </w:t>
      </w:r>
      <w:r w:rsidRPr="00F0311A">
        <w:rPr>
          <w:rFonts w:asciiTheme="minorHAnsi" w:hAnsiTheme="minorHAnsi" w:cstheme="minorHAnsi"/>
          <w:highlight w:val="yellow"/>
          <w:u w:val="single"/>
        </w:rPr>
        <w:t>they depict is framed in historical-civilizational or biological terms</w:t>
      </w:r>
      <w:r w:rsidRPr="00F0311A">
        <w:rPr>
          <w:rFonts w:asciiTheme="minorHAnsi" w:hAnsiTheme="minorHAnsi" w:cstheme="minorHAnsi"/>
          <w:u w:val="single"/>
        </w:rPr>
        <w:t xml:space="preserve"> </w:t>
      </w:r>
      <w:r w:rsidRPr="00F0311A">
        <w:rPr>
          <w:rFonts w:asciiTheme="minorHAnsi" w:hAnsiTheme="minorHAnsi" w:cstheme="minorHAnsi"/>
          <w:sz w:val="16"/>
        </w:rPr>
        <w:t>(though the two overlap). The latter type is my primary focus in this article, but I will first briefly consider the former to provide contrast for the biologically inflected narrative</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Historical-civilizational visions of the end of settler colonialism invoke classical notions of the rise and fall of societies, plotting the white world’s development within a cyclical temporality that makes inevitable its eventual demise</w:t>
      </w:r>
      <w:r w:rsidRPr="00F0311A">
        <w:rPr>
          <w:rFonts w:asciiTheme="minorHAnsi" w:hAnsiTheme="minorHAnsi" w:cstheme="minorHAnsi"/>
          <w:sz w:val="16"/>
        </w:rPr>
        <w:t>. Such narratives challenge the faith in progress found in stadial theories of development (such as those promulgated by Scottish Enlightenment figures like Adam Ferguson</w:t>
      </w:r>
      <w:hyperlink r:id="rId19" w:history="1">
        <w:r w:rsidRPr="00F0311A">
          <w:rPr>
            <w:rFonts w:asciiTheme="minorHAnsi" w:hAnsiTheme="minorHAnsi" w:cstheme="minorHAnsi"/>
            <w:sz w:val="16"/>
          </w:rPr>
          <w:t>16</w:t>
        </w:r>
      </w:hyperlink>
      <w:r w:rsidRPr="00F0311A">
        <w:rPr>
          <w:rFonts w:asciiTheme="minorHAnsi" w:hAnsiTheme="minorHAnsi" w:cstheme="minorHAnsi"/>
          <w:sz w:val="16"/>
        </w:rPr>
        <w:t xml:space="preserve">16 Katie </w:t>
      </w:r>
      <w:proofErr w:type="spellStart"/>
      <w:r w:rsidRPr="00F0311A">
        <w:rPr>
          <w:rFonts w:asciiTheme="minorHAnsi" w:hAnsiTheme="minorHAnsi" w:cstheme="minorHAnsi"/>
          <w:sz w:val="16"/>
        </w:rPr>
        <w:t>Trumpener</w:t>
      </w:r>
      <w:proofErr w:type="spellEnd"/>
      <w:r w:rsidRPr="00F0311A">
        <w:rPr>
          <w:rFonts w:asciiTheme="minorHAnsi" w:hAnsiTheme="minorHAnsi" w:cstheme="minorHAnsi"/>
          <w:sz w:val="16"/>
        </w:rPr>
        <w:t>,</w:t>
      </w:r>
      <w:r w:rsidR="00F0311A" w:rsidRPr="00F0311A">
        <w:rPr>
          <w:rFonts w:asciiTheme="minorHAnsi" w:hAnsiTheme="minorHAnsi" w:cstheme="minorHAnsi"/>
          <w:sz w:val="16"/>
        </w:rPr>
        <w:t xml:space="preserve"> </w:t>
      </w:r>
      <w:r w:rsidRPr="00F0311A">
        <w:rPr>
          <w:rFonts w:asciiTheme="minorHAnsi" w:hAnsiTheme="minorHAnsi" w:cstheme="minorHAnsi"/>
          <w:sz w:val="16"/>
        </w:rPr>
        <w:t>Bardic Nationalism: The Romantic Novel and the British Empire</w:t>
      </w:r>
      <w:r w:rsidR="00F0311A" w:rsidRPr="00F0311A">
        <w:rPr>
          <w:rFonts w:asciiTheme="minorHAnsi" w:hAnsiTheme="minorHAnsi" w:cstheme="minorHAnsi"/>
          <w:sz w:val="16"/>
        </w:rPr>
        <w:t xml:space="preserve"> </w:t>
      </w:r>
      <w:r w:rsidRPr="00F0311A">
        <w:rPr>
          <w:rFonts w:asciiTheme="minorHAnsi" w:hAnsiTheme="minorHAnsi" w:cstheme="minorHAnsi"/>
          <w:sz w:val="16"/>
        </w:rPr>
        <w:t>(Princeton, NJ: Princeton University Press, 1997), 72.View all notes) and draw instead on parallels between the fate of modern and classical empires. Gibbon’s</w:t>
      </w:r>
      <w:r w:rsidR="00F0311A" w:rsidRPr="00F0311A">
        <w:rPr>
          <w:rFonts w:asciiTheme="minorHAnsi" w:hAnsiTheme="minorHAnsi" w:cstheme="minorHAnsi"/>
          <w:sz w:val="16"/>
        </w:rPr>
        <w:t xml:space="preserve"> </w:t>
      </w:r>
      <w:r w:rsidRPr="00F0311A">
        <w:rPr>
          <w:rFonts w:asciiTheme="minorHAnsi" w:hAnsiTheme="minorHAnsi" w:cstheme="minorHAnsi"/>
          <w:sz w:val="16"/>
        </w:rPr>
        <w:t>History of the Decline and Fall of the Roman Empire</w:t>
      </w:r>
      <w:r w:rsidR="00F0311A" w:rsidRPr="00F0311A">
        <w:rPr>
          <w:rFonts w:asciiTheme="minorHAnsi" w:hAnsiTheme="minorHAnsi" w:cstheme="minorHAnsi"/>
          <w:sz w:val="16"/>
        </w:rPr>
        <w:t xml:space="preserve"> </w:t>
      </w:r>
      <w:r w:rsidRPr="00F0311A">
        <w:rPr>
          <w:rFonts w:asciiTheme="minorHAnsi" w:hAnsiTheme="minorHAnsi" w:cstheme="minorHAnsi"/>
          <w:sz w:val="16"/>
        </w:rPr>
        <w:t>becomes a model not only of the past, but also the future. The passage from Schreiner’s</w:t>
      </w:r>
      <w:r w:rsidR="00F0311A" w:rsidRPr="00F0311A">
        <w:rPr>
          <w:rFonts w:asciiTheme="minorHAnsi" w:hAnsiTheme="minorHAnsi" w:cstheme="minorHAnsi"/>
          <w:sz w:val="16"/>
        </w:rPr>
        <w:t xml:space="preserve"> </w:t>
      </w:r>
      <w:r w:rsidRPr="00F0311A">
        <w:rPr>
          <w:rFonts w:asciiTheme="minorHAnsi" w:hAnsiTheme="minorHAnsi" w:cstheme="minorHAnsi"/>
          <w:sz w:val="16"/>
        </w:rPr>
        <w:t>African Farm</w:t>
      </w:r>
      <w:r w:rsidR="00F0311A" w:rsidRPr="00F0311A">
        <w:rPr>
          <w:rFonts w:asciiTheme="minorHAnsi" w:hAnsiTheme="minorHAnsi" w:cstheme="minorHAnsi"/>
          <w:sz w:val="16"/>
        </w:rPr>
        <w:t xml:space="preserve"> </w:t>
      </w:r>
      <w:r w:rsidRPr="00F0311A">
        <w:rPr>
          <w:rFonts w:asciiTheme="minorHAnsi" w:hAnsiTheme="minorHAnsi" w:cstheme="minorHAnsi"/>
          <w:sz w:val="16"/>
        </w:rPr>
        <w:t xml:space="preserve">cited above belongs within this tradition, offering a vision of an empty, indifferent land (‘the stones will lie on’) populated by waves of humans (the ‘yellow face[d]’ Bushmen; the Boers; the English), each of which gives way to the other until a future in which none are </w:t>
      </w:r>
      <w:proofErr w:type="spellStart"/>
      <w:r w:rsidRPr="00F0311A">
        <w:rPr>
          <w:rFonts w:asciiTheme="minorHAnsi" w:hAnsiTheme="minorHAnsi" w:cstheme="minorHAnsi"/>
          <w:sz w:val="16"/>
        </w:rPr>
        <w:t>left.</w:t>
      </w:r>
      <w:r w:rsidRPr="00F0311A">
        <w:rPr>
          <w:rFonts w:asciiTheme="minorHAnsi" w:hAnsiTheme="minorHAnsi" w:cstheme="minorHAnsi"/>
          <w:sz w:val="16"/>
          <w:szCs w:val="16"/>
        </w:rPr>
        <w:t>j.M</w:t>
      </w:r>
      <w:proofErr w:type="spellEnd"/>
      <w:r w:rsidRPr="00F0311A">
        <w:rPr>
          <w:rFonts w:asciiTheme="minorHAnsi" w:hAnsiTheme="minorHAnsi" w:cstheme="minorHAnsi"/>
          <w:sz w:val="16"/>
          <w:szCs w:val="16"/>
        </w:rPr>
        <w:t>. Coetzee’s</w:t>
      </w:r>
      <w:r w:rsidR="00F0311A" w:rsidRPr="00F0311A">
        <w:rPr>
          <w:rFonts w:asciiTheme="minorHAnsi" w:hAnsiTheme="minorHAnsi" w:cstheme="minorHAnsi"/>
          <w:sz w:val="16"/>
          <w:szCs w:val="16"/>
        </w:rPr>
        <w:t xml:space="preserve"> </w:t>
      </w:r>
      <w:r w:rsidRPr="00F0311A">
        <w:rPr>
          <w:rFonts w:asciiTheme="minorHAnsi" w:hAnsiTheme="minorHAnsi" w:cstheme="minorHAnsi"/>
          <w:sz w:val="16"/>
          <w:szCs w:val="16"/>
        </w:rPr>
        <w:t>Waiting for the Barbarians</w:t>
      </w:r>
      <w:r w:rsidR="00F0311A" w:rsidRPr="00F0311A">
        <w:rPr>
          <w:rFonts w:asciiTheme="minorHAnsi" w:hAnsiTheme="minorHAnsi" w:cstheme="minorHAnsi"/>
          <w:sz w:val="16"/>
          <w:szCs w:val="16"/>
        </w:rPr>
        <w:t xml:space="preserve"> </w:t>
      </w:r>
      <w:r w:rsidRPr="00F0311A">
        <w:rPr>
          <w:rFonts w:asciiTheme="minorHAnsi" w:hAnsiTheme="minorHAnsi" w:cstheme="minorHAnsi"/>
          <w:sz w:val="16"/>
          <w:szCs w:val="16"/>
        </w:rPr>
        <w:t xml:space="preserve">(1980), published at the height of the struggle against white domination in South Africa, makes this narrative even more explicit. With a title drawn from the neo-classicist poet C.P. </w:t>
      </w:r>
      <w:proofErr w:type="spellStart"/>
      <w:r w:rsidRPr="00F0311A">
        <w:rPr>
          <w:rFonts w:asciiTheme="minorHAnsi" w:hAnsiTheme="minorHAnsi" w:cstheme="minorHAnsi"/>
          <w:sz w:val="16"/>
          <w:szCs w:val="16"/>
        </w:rPr>
        <w:t>Cafavy</w:t>
      </w:r>
      <w:proofErr w:type="spellEnd"/>
      <w:r w:rsidRPr="00F0311A">
        <w:rPr>
          <w:rFonts w:asciiTheme="minorHAnsi" w:hAnsiTheme="minorHAnsi" w:cstheme="minorHAnsi"/>
          <w:sz w:val="16"/>
          <w:szCs w:val="16"/>
        </w:rPr>
        <w:t xml:space="preserve"> that invokes the late-Roman parallel,</w:t>
      </w:r>
      <w:hyperlink r:id="rId20" w:history="1">
        <w:r w:rsidRPr="00F0311A">
          <w:rPr>
            <w:rFonts w:asciiTheme="minorHAnsi" w:hAnsiTheme="minorHAnsi" w:cstheme="minorHAnsi"/>
            <w:sz w:val="16"/>
            <w:szCs w:val="16"/>
          </w:rPr>
          <w:t>17</w:t>
        </w:r>
      </w:hyperlink>
      <w:r w:rsidRPr="00F0311A">
        <w:rPr>
          <w:rFonts w:asciiTheme="minorHAnsi" w:hAnsiTheme="minorHAnsi" w:cstheme="minorHAnsi"/>
          <w:sz w:val="16"/>
          <w:szCs w:val="16"/>
        </w:rPr>
        <w:t>17 C.P. Cavafy, ‘Waiting for the Barbarians’, in</w:t>
      </w:r>
      <w:r w:rsidR="00F0311A" w:rsidRPr="00F0311A">
        <w:rPr>
          <w:rFonts w:asciiTheme="minorHAnsi" w:hAnsiTheme="minorHAnsi" w:cstheme="minorHAnsi"/>
          <w:sz w:val="16"/>
          <w:szCs w:val="16"/>
        </w:rPr>
        <w:t xml:space="preserve"> </w:t>
      </w:r>
      <w:r w:rsidRPr="00F0311A">
        <w:rPr>
          <w:rFonts w:asciiTheme="minorHAnsi" w:hAnsiTheme="minorHAnsi" w:cstheme="minorHAnsi"/>
          <w:sz w:val="16"/>
          <w:szCs w:val="16"/>
        </w:rPr>
        <w:t xml:space="preserve">Collected Poems, trans. </w:t>
      </w:r>
      <w:proofErr w:type="spellStart"/>
      <w:r w:rsidRPr="00F0311A">
        <w:rPr>
          <w:rFonts w:asciiTheme="minorHAnsi" w:hAnsiTheme="minorHAnsi" w:cstheme="minorHAnsi"/>
          <w:sz w:val="16"/>
          <w:szCs w:val="16"/>
        </w:rPr>
        <w:t>Evangelos</w:t>
      </w:r>
      <w:proofErr w:type="spellEnd"/>
      <w:r w:rsidRPr="00F0311A">
        <w:rPr>
          <w:rFonts w:asciiTheme="minorHAnsi" w:hAnsiTheme="minorHAnsi" w:cstheme="minorHAnsi"/>
          <w:sz w:val="16"/>
          <w:szCs w:val="16"/>
        </w:rPr>
        <w:t xml:space="preserve"> </w:t>
      </w:r>
      <w:proofErr w:type="spellStart"/>
      <w:r w:rsidRPr="00F0311A">
        <w:rPr>
          <w:rFonts w:asciiTheme="minorHAnsi" w:hAnsiTheme="minorHAnsi" w:cstheme="minorHAnsi"/>
          <w:sz w:val="16"/>
          <w:szCs w:val="16"/>
        </w:rPr>
        <w:t>Sachperoglou</w:t>
      </w:r>
      <w:proofErr w:type="spellEnd"/>
      <w:r w:rsidRPr="00F0311A">
        <w:rPr>
          <w:rFonts w:asciiTheme="minorHAnsi" w:hAnsiTheme="minorHAnsi" w:cstheme="minorHAnsi"/>
          <w:sz w:val="16"/>
          <w:szCs w:val="16"/>
        </w:rPr>
        <w:t xml:space="preserve"> (Oxford: Oxford World’s Classics, 2007), 15.View all notes</w:t>
      </w:r>
      <w:r w:rsidR="00F0311A" w:rsidRPr="00F0311A">
        <w:rPr>
          <w:rFonts w:asciiTheme="minorHAnsi" w:hAnsiTheme="minorHAnsi" w:cstheme="minorHAnsi"/>
          <w:sz w:val="16"/>
          <w:szCs w:val="16"/>
        </w:rPr>
        <w:t xml:space="preserve"> </w:t>
      </w:r>
      <w:r w:rsidRPr="00F0311A">
        <w:rPr>
          <w:rFonts w:asciiTheme="minorHAnsi" w:hAnsiTheme="minorHAnsi" w:cstheme="minorHAnsi"/>
          <w:sz w:val="16"/>
          <w:szCs w:val="16"/>
        </w:rPr>
        <w:t xml:space="preserve">Coetzee allegorizes apartheid South Africa as ‘the Empire’, a dying institution that can neither protect its own borders from ‘barbarian’ encroachment nor maintain the veneer of ideological consistency that would justify its violence. As the novel’s protagonist, the Magistrate, contemplates his society’s demise, he comes to </w:t>
      </w:r>
      <w:proofErr w:type="spellStart"/>
      <w:r w:rsidRPr="00F0311A">
        <w:rPr>
          <w:rFonts w:asciiTheme="minorHAnsi" w:hAnsiTheme="minorHAnsi" w:cstheme="minorHAnsi"/>
          <w:sz w:val="16"/>
          <w:szCs w:val="16"/>
        </w:rPr>
        <w:t>realise</w:t>
      </w:r>
      <w:proofErr w:type="spellEnd"/>
      <w:r w:rsidRPr="00F0311A">
        <w:rPr>
          <w:rFonts w:asciiTheme="minorHAnsi" w:hAnsiTheme="minorHAnsi" w:cstheme="minorHAnsi"/>
          <w:sz w:val="16"/>
          <w:szCs w:val="16"/>
        </w:rPr>
        <w:t xml:space="preserve"> how the problem of ends is intrinsic to the temporality of settler colonialism: What has made it impossible for us to live in time like fish in water, like birds in air, like children? It is the fault of Empire! Empire has created the time of history. Empire has located its existence not in the smooth recurrent spinning time of the cycle of the seasons but in the jagged time of rise and fall, of beginning and end, of catastrophe. Empire dooms itself to live in history and plot against history. One thought alone preoccupies the submerged mind of Empire: how not to end, how not to die, how to prolong its era.</w:t>
      </w:r>
      <w:hyperlink r:id="rId21" w:history="1">
        <w:r w:rsidRPr="00F0311A">
          <w:rPr>
            <w:rFonts w:asciiTheme="minorHAnsi" w:hAnsiTheme="minorHAnsi" w:cstheme="minorHAnsi"/>
            <w:sz w:val="16"/>
            <w:szCs w:val="16"/>
          </w:rPr>
          <w:t>18</w:t>
        </w:r>
      </w:hyperlink>
      <w:r w:rsidRPr="00F0311A">
        <w:rPr>
          <w:rFonts w:asciiTheme="minorHAnsi" w:hAnsiTheme="minorHAnsi" w:cstheme="minorHAnsi"/>
          <w:sz w:val="16"/>
          <w:szCs w:val="16"/>
        </w:rPr>
        <w:t>18 J.M. Coetzee, Waiting for the Barbarians (London: Vintage, 1980), 146.View all notes</w:t>
      </w:r>
      <w:r w:rsidR="00F0311A" w:rsidRPr="00F0311A">
        <w:rPr>
          <w:rFonts w:asciiTheme="minorHAnsi" w:hAnsiTheme="minorHAnsi" w:cstheme="minorHAnsi"/>
          <w:sz w:val="16"/>
          <w:szCs w:val="16"/>
        </w:rPr>
        <w:t xml:space="preserve"> </w:t>
      </w:r>
      <w:r w:rsidRPr="00F0311A">
        <w:rPr>
          <w:rFonts w:asciiTheme="minorHAnsi" w:hAnsiTheme="minorHAnsi" w:cstheme="minorHAnsi"/>
          <w:u w:val="single"/>
        </w:rPr>
        <w:t>Within this temporality</w:t>
      </w:r>
      <w:r w:rsidRPr="00F0311A">
        <w:rPr>
          <w:rFonts w:asciiTheme="minorHAnsi" w:hAnsiTheme="minorHAnsi" w:cstheme="minorHAnsi"/>
          <w:highlight w:val="yellow"/>
          <w:u w:val="single"/>
        </w:rPr>
        <w:t>, the future can be glimpsed in the past, as a repetition of previous cycles of destruction and supersession</w:t>
      </w:r>
      <w:r w:rsidRPr="00F0311A">
        <w:rPr>
          <w:rFonts w:asciiTheme="minorHAnsi" w:hAnsiTheme="minorHAnsi" w:cstheme="minorHAnsi"/>
          <w:u w:val="single"/>
        </w:rPr>
        <w:t>, more or less deferred.</w:t>
      </w:r>
      <w:r w:rsidRPr="00F0311A">
        <w:rPr>
          <w:rFonts w:asciiTheme="minorHAnsi" w:hAnsiTheme="minorHAnsi" w:cstheme="minorHAnsi"/>
          <w:sz w:val="16"/>
        </w:rPr>
        <w:t xml:space="preserve"> The Magistrate thus finds evidence for his fate in archaeology, when he uncovers remnants of a lost civilization that both predates his own and portends its future: ‘Perhaps ten feet below the floor lie the ruins of another fort, razed by the barbarians, peopled with the bones of folk who thought they would find safety behind high walls.’</w:t>
      </w:r>
      <w:hyperlink r:id="rId22" w:history="1">
        <w:r w:rsidRPr="00F0311A">
          <w:rPr>
            <w:rFonts w:asciiTheme="minorHAnsi" w:hAnsiTheme="minorHAnsi" w:cstheme="minorHAnsi"/>
            <w:sz w:val="16"/>
          </w:rPr>
          <w:t>19</w:t>
        </w:r>
      </w:hyperlink>
      <w:r w:rsidRPr="00F0311A">
        <w:rPr>
          <w:rFonts w:asciiTheme="minorHAnsi" w:hAnsiTheme="minorHAnsi" w:cstheme="minorHAnsi"/>
          <w:sz w:val="16"/>
        </w:rPr>
        <w:t xml:space="preserve">19 Ibid., 16.View all notes As this example implies, </w:t>
      </w:r>
      <w:r w:rsidRPr="00F0311A">
        <w:rPr>
          <w:rFonts w:asciiTheme="minorHAnsi" w:hAnsiTheme="minorHAnsi" w:cstheme="minorHAnsi"/>
          <w:highlight w:val="yellow"/>
          <w:u w:val="single"/>
        </w:rPr>
        <w:t>historical-civilizational extinction narratives express ambivalence about endings that emerges from their affective register. Extinction becomes a fate to be contemplated with fear, but also resignation; because the future is a recapitulation of the past, the tone is elegiac rather than apocalyptic, and death becomes a matter of nostalgia more than terro</w:t>
      </w:r>
      <w:r w:rsidRPr="00F0311A">
        <w:rPr>
          <w:rFonts w:asciiTheme="minorHAnsi" w:hAnsiTheme="minorHAnsi" w:cstheme="minorHAnsi"/>
          <w:sz w:val="16"/>
          <w:highlight w:val="yellow"/>
        </w:rPr>
        <w:t>r</w:t>
      </w:r>
      <w:r w:rsidRPr="00F0311A">
        <w:rPr>
          <w:rFonts w:asciiTheme="minorHAnsi" w:hAnsiTheme="minorHAnsi" w:cstheme="minorHAnsi"/>
          <w:sz w:val="16"/>
        </w:rPr>
        <w:t>. In Nadine Gordimer’s</w:t>
      </w:r>
      <w:r w:rsidR="00F0311A" w:rsidRPr="00F0311A">
        <w:rPr>
          <w:rFonts w:asciiTheme="minorHAnsi" w:hAnsiTheme="minorHAnsi" w:cstheme="minorHAnsi"/>
          <w:sz w:val="16"/>
        </w:rPr>
        <w:t xml:space="preserve"> </w:t>
      </w:r>
      <w:r w:rsidRPr="00F0311A">
        <w:rPr>
          <w:rFonts w:asciiTheme="minorHAnsi" w:hAnsiTheme="minorHAnsi" w:cstheme="minorHAnsi"/>
          <w:sz w:val="16"/>
        </w:rPr>
        <w:t>July’s People</w:t>
      </w:r>
      <w:r w:rsidR="00F0311A" w:rsidRPr="00F0311A">
        <w:rPr>
          <w:rFonts w:asciiTheme="minorHAnsi" w:hAnsiTheme="minorHAnsi" w:cstheme="minorHAnsi"/>
          <w:sz w:val="16"/>
        </w:rPr>
        <w:t xml:space="preserve"> </w:t>
      </w:r>
      <w:r w:rsidRPr="00F0311A">
        <w:rPr>
          <w:rFonts w:asciiTheme="minorHAnsi" w:hAnsiTheme="minorHAnsi" w:cstheme="minorHAnsi"/>
          <w:sz w:val="16"/>
        </w:rPr>
        <w:t>(1981), the white family that flees the collapse of apartheid understands its journey into black-dominated rural South Africa as a repeat of the interminable pattern of African history: they follow one of ‘hundreds of tracks used since ancient migrations (never ended; her family’s was the latest)’.</w:t>
      </w:r>
      <w:hyperlink r:id="rId23" w:history="1">
        <w:r w:rsidRPr="00F0311A">
          <w:rPr>
            <w:rFonts w:asciiTheme="minorHAnsi" w:hAnsiTheme="minorHAnsi" w:cstheme="minorHAnsi"/>
            <w:sz w:val="16"/>
          </w:rPr>
          <w:t>20</w:t>
        </w:r>
      </w:hyperlink>
      <w:r w:rsidRPr="00F0311A">
        <w:rPr>
          <w:rFonts w:asciiTheme="minorHAnsi" w:hAnsiTheme="minorHAnsi" w:cstheme="minorHAnsi"/>
          <w:sz w:val="16"/>
        </w:rPr>
        <w:t>20 Nadine Gordimer,</w:t>
      </w:r>
      <w:r w:rsidR="00F0311A" w:rsidRPr="00F0311A">
        <w:rPr>
          <w:rFonts w:asciiTheme="minorHAnsi" w:hAnsiTheme="minorHAnsi" w:cstheme="minorHAnsi"/>
          <w:sz w:val="16"/>
        </w:rPr>
        <w:t xml:space="preserve"> </w:t>
      </w:r>
      <w:r w:rsidRPr="00F0311A">
        <w:rPr>
          <w:rFonts w:asciiTheme="minorHAnsi" w:hAnsiTheme="minorHAnsi" w:cstheme="minorHAnsi"/>
          <w:sz w:val="16"/>
        </w:rPr>
        <w:t>July’s People(London: Penguin, 1981), 26.View all notes</w:t>
      </w:r>
      <w:r w:rsidR="00F0311A" w:rsidRPr="00F0311A">
        <w:rPr>
          <w:rFonts w:asciiTheme="minorHAnsi" w:hAnsiTheme="minorHAnsi" w:cstheme="minorHAnsi"/>
          <w:sz w:val="16"/>
        </w:rPr>
        <w:t xml:space="preserve"> </w:t>
      </w:r>
      <w:r w:rsidRPr="00F0311A">
        <w:rPr>
          <w:rFonts w:asciiTheme="minorHAnsi" w:hAnsiTheme="minorHAnsi" w:cstheme="minorHAnsi"/>
          <w:sz w:val="16"/>
        </w:rPr>
        <w:t>This return to primordial nomadism thrusts Gordimer’s characters into circumstances of material and agential deprivation, returning them to a condition preceding their accession to racial privilege. They must give up not only the physical comforts accorded by apartheid, but also the capacity to make meaningful decisions about their fate – decisions now made by their erstwhile black servant-turned-protector. This inversion allows the white protagonist Maureen to approach an understanding of how apartheid might have been experienced by its victims; she achieves some insight when she realizes that the historical rupture means she is no longer ‘in possession of any part of her life’.</w:t>
      </w:r>
      <w:hyperlink r:id="rId24" w:history="1">
        <w:r w:rsidRPr="00F0311A">
          <w:rPr>
            <w:rFonts w:asciiTheme="minorHAnsi" w:hAnsiTheme="minorHAnsi" w:cstheme="minorHAnsi"/>
            <w:sz w:val="16"/>
          </w:rPr>
          <w:t>21</w:t>
        </w:r>
      </w:hyperlink>
      <w:r w:rsidRPr="00F0311A">
        <w:rPr>
          <w:rFonts w:asciiTheme="minorHAnsi" w:hAnsiTheme="minorHAnsi" w:cstheme="minorHAnsi"/>
          <w:sz w:val="16"/>
        </w:rPr>
        <w:t>21 Ibid., 139.View all notes</w:t>
      </w:r>
      <w:r w:rsidR="00F0311A" w:rsidRPr="00F0311A">
        <w:rPr>
          <w:rFonts w:asciiTheme="minorHAnsi" w:hAnsiTheme="minorHAnsi" w:cstheme="minorHAnsi"/>
          <w:sz w:val="16"/>
        </w:rPr>
        <w:t xml:space="preserve"> </w:t>
      </w:r>
      <w:r w:rsidRPr="00F0311A">
        <w:rPr>
          <w:rFonts w:asciiTheme="minorHAnsi" w:hAnsiTheme="minorHAnsi" w:cstheme="minorHAnsi"/>
          <w:sz w:val="16"/>
        </w:rPr>
        <w:t>From this point of view, the overthrow of settler colonialism becomes an opportunity for settlers’ moral regeneration and subjective transformation. Since history is cyclical, the guilt and inauthenticity generated by settler colonialism becomes incidental to whiteness – once the structures that enshrined his or her control are destroyed, the settler is liberated into a no longer ethically compromised identity. Thus even as Coetzee’s Magistrate finds it ‘as hard as ever to believe that the end is near’,</w:t>
      </w:r>
      <w:hyperlink r:id="rId25" w:history="1">
        <w:r w:rsidRPr="00F0311A">
          <w:rPr>
            <w:rFonts w:asciiTheme="minorHAnsi" w:hAnsiTheme="minorHAnsi" w:cstheme="minorHAnsi"/>
            <w:sz w:val="16"/>
          </w:rPr>
          <w:t>22</w:t>
        </w:r>
      </w:hyperlink>
      <w:r w:rsidRPr="00F0311A">
        <w:rPr>
          <w:rFonts w:asciiTheme="minorHAnsi" w:hAnsiTheme="minorHAnsi" w:cstheme="minorHAnsi"/>
          <w:sz w:val="16"/>
        </w:rPr>
        <w:t>22 Coetzee,</w:t>
      </w:r>
      <w:r w:rsidR="00F0311A" w:rsidRPr="00F0311A">
        <w:rPr>
          <w:rFonts w:asciiTheme="minorHAnsi" w:hAnsiTheme="minorHAnsi" w:cstheme="minorHAnsi"/>
          <w:sz w:val="16"/>
        </w:rPr>
        <w:t xml:space="preserve"> </w:t>
      </w:r>
      <w:r w:rsidRPr="00F0311A">
        <w:rPr>
          <w:rFonts w:asciiTheme="minorHAnsi" w:hAnsiTheme="minorHAnsi" w:cstheme="minorHAnsi"/>
          <w:sz w:val="16"/>
        </w:rPr>
        <w:t>Waiting, 156.View all notes</w:t>
      </w:r>
      <w:r w:rsidR="00F0311A" w:rsidRPr="00F0311A">
        <w:rPr>
          <w:rFonts w:asciiTheme="minorHAnsi" w:hAnsiTheme="minorHAnsi" w:cstheme="minorHAnsi"/>
          <w:sz w:val="16"/>
        </w:rPr>
        <w:t xml:space="preserve"> </w:t>
      </w:r>
      <w:r w:rsidRPr="00F0311A">
        <w:rPr>
          <w:rFonts w:asciiTheme="minorHAnsi" w:hAnsiTheme="minorHAnsi" w:cstheme="minorHAnsi"/>
          <w:sz w:val="16"/>
        </w:rPr>
        <w:t>he also relishes with ‘elation’ the idea that, were he no longer part of the apparatus of empire, he would be a ‘free man’ who had attained ‘salvation’.</w:t>
      </w:r>
      <w:hyperlink r:id="rId26" w:history="1">
        <w:r w:rsidRPr="00F0311A">
          <w:rPr>
            <w:rFonts w:asciiTheme="minorHAnsi" w:hAnsiTheme="minorHAnsi" w:cstheme="minorHAnsi"/>
            <w:sz w:val="16"/>
          </w:rPr>
          <w:t>23</w:t>
        </w:r>
      </w:hyperlink>
      <w:r w:rsidRPr="00F0311A">
        <w:rPr>
          <w:rFonts w:asciiTheme="minorHAnsi" w:hAnsiTheme="minorHAnsi" w:cstheme="minorHAnsi"/>
          <w:sz w:val="16"/>
        </w:rPr>
        <w:t xml:space="preserve">23 Ibid., 85.View all </w:t>
      </w:r>
      <w:proofErr w:type="spellStart"/>
      <w:r w:rsidRPr="00F0311A">
        <w:rPr>
          <w:rFonts w:asciiTheme="minorHAnsi" w:hAnsiTheme="minorHAnsi" w:cstheme="minorHAnsi"/>
          <w:sz w:val="16"/>
        </w:rPr>
        <w:t>notesHistorical</w:t>
      </w:r>
      <w:proofErr w:type="spellEnd"/>
      <w:r w:rsidRPr="00F0311A">
        <w:rPr>
          <w:rFonts w:asciiTheme="minorHAnsi" w:hAnsiTheme="minorHAnsi" w:cstheme="minorHAnsi"/>
          <w:sz w:val="16"/>
        </w:rPr>
        <w:t>-civilizational narratives of extinction thereby literally enact what Tuck and Yang call a ‘move to innocence’. By looking beyond the end of settler colonialism, they imagine futures in which ‘settler guilt and complicity’ will be washed away, and the settler him- or herself will metamorphose into a liberated subjectivity.</w:t>
      </w:r>
      <w:hyperlink r:id="rId27" w:history="1">
        <w:r w:rsidRPr="00F0311A">
          <w:rPr>
            <w:rFonts w:asciiTheme="minorHAnsi" w:hAnsiTheme="minorHAnsi" w:cstheme="minorHAnsi"/>
            <w:sz w:val="16"/>
          </w:rPr>
          <w:t>24</w:t>
        </w:r>
      </w:hyperlink>
      <w:r w:rsidRPr="00F0311A">
        <w:rPr>
          <w:rFonts w:asciiTheme="minorHAnsi" w:hAnsiTheme="minorHAnsi" w:cstheme="minorHAnsi"/>
          <w:sz w:val="16"/>
        </w:rPr>
        <w:t xml:space="preserve">24 Tuck and Yang, ‘Decolonization Is Not a Metaphor’, 3.View all notes </w:t>
      </w:r>
      <w:r w:rsidRPr="00F0311A">
        <w:rPr>
          <w:rFonts w:asciiTheme="minorHAnsi" w:hAnsiTheme="minorHAnsi" w:cstheme="minorHAnsi"/>
          <w:highlight w:val="yellow"/>
          <w:u w:val="single"/>
        </w:rPr>
        <w:t>Many settler-colonial narratives operate purely within this historical-civilizational register. However, extinction becomes truly interesting when the metaphor’s biological implications are unlocked</w:t>
      </w:r>
      <w:r w:rsidRPr="00F0311A">
        <w:rPr>
          <w:rFonts w:asciiTheme="minorHAnsi" w:hAnsiTheme="minorHAnsi" w:cstheme="minorHAnsi"/>
          <w:u w:val="single"/>
        </w:rPr>
        <w:t xml:space="preserve">. </w:t>
      </w:r>
      <w:r w:rsidRPr="00F0311A">
        <w:rPr>
          <w:rFonts w:asciiTheme="minorHAnsi" w:hAnsiTheme="minorHAnsi" w:cstheme="minorHAnsi"/>
          <w:sz w:val="16"/>
        </w:rPr>
        <w:t>Hints of this can be found in</w:t>
      </w:r>
      <w:r w:rsidR="00F0311A" w:rsidRPr="00F0311A">
        <w:rPr>
          <w:rFonts w:asciiTheme="minorHAnsi" w:hAnsiTheme="minorHAnsi" w:cstheme="minorHAnsi"/>
          <w:sz w:val="16"/>
        </w:rPr>
        <w:t xml:space="preserve"> </w:t>
      </w:r>
      <w:r w:rsidRPr="00F0311A">
        <w:rPr>
          <w:rFonts w:asciiTheme="minorHAnsi" w:hAnsiTheme="minorHAnsi" w:cstheme="minorHAnsi"/>
          <w:sz w:val="16"/>
        </w:rPr>
        <w:t>Waiting for the Barbarians. While the Magistrate sees the overthrow of empire as an inevitable expression of the cyclical nature of history, he also finds society’s fate written in local ecology. The ‘barbarians’ are materially impoverished but live lightly on the land; the settlers’ wealth, by contrast, is predicated on an agriculture that is unsustainable in the long term: Every year the lake-water becomes a little more salty. […] The barbarians know this fact. At this very moment they are saying to themselves, ‘Be patient, one of these days their crops will start withering from the salt, they will not be able to feed themselves, they will have to go.’ That is what they are thinking. That they will outlast us.</w:t>
      </w:r>
      <w:hyperlink r:id="rId28" w:history="1">
        <w:r w:rsidRPr="00F0311A">
          <w:rPr>
            <w:rFonts w:asciiTheme="minorHAnsi" w:hAnsiTheme="minorHAnsi" w:cstheme="minorHAnsi"/>
            <w:sz w:val="16"/>
          </w:rPr>
          <w:t>25</w:t>
        </w:r>
      </w:hyperlink>
      <w:r w:rsidRPr="00F0311A">
        <w:rPr>
          <w:rFonts w:asciiTheme="minorHAnsi" w:hAnsiTheme="minorHAnsi" w:cstheme="minorHAnsi"/>
          <w:sz w:val="16"/>
        </w:rPr>
        <w:t xml:space="preserve">25 Coetzee, Waiting, 55.View all notes </w:t>
      </w:r>
      <w:r w:rsidRPr="00F0311A">
        <w:rPr>
          <w:rFonts w:asciiTheme="minorHAnsi" w:hAnsiTheme="minorHAnsi" w:cstheme="minorHAnsi"/>
          <w:u w:val="single"/>
        </w:rPr>
        <w:t xml:space="preserve">Thus the </w:t>
      </w:r>
      <w:r w:rsidRPr="00F0311A">
        <w:rPr>
          <w:rFonts w:asciiTheme="minorHAnsi" w:hAnsiTheme="minorHAnsi" w:cstheme="minorHAnsi"/>
          <w:highlight w:val="yellow"/>
          <w:u w:val="single"/>
        </w:rPr>
        <w:t>historical-civilizational pattern of rise and fall</w:t>
      </w:r>
      <w:r w:rsidRPr="00F0311A">
        <w:rPr>
          <w:rFonts w:asciiTheme="minorHAnsi" w:hAnsiTheme="minorHAnsi" w:cstheme="minorHAnsi"/>
          <w:u w:val="single"/>
        </w:rPr>
        <w:t xml:space="preserve"> – which amounts to a theory of world history that explains and to some extent exonerates settler colonialism – is reinforced by an environmental narrative of decay. The settlers will lose, eventually, because their mode of production is at odds with nature: a fact that violence can delay but never alter.</w:t>
      </w:r>
    </w:p>
    <w:p w14:paraId="42BBCED3" w14:textId="77777777" w:rsidR="000670FF" w:rsidRPr="00F0311A" w:rsidRDefault="000670FF" w:rsidP="000670FF">
      <w:pPr>
        <w:rPr>
          <w:rFonts w:asciiTheme="minorHAnsi" w:hAnsiTheme="minorHAnsi" w:cstheme="minorHAnsi"/>
          <w:sz w:val="6"/>
          <w:szCs w:val="6"/>
        </w:rPr>
      </w:pPr>
    </w:p>
    <w:p w14:paraId="39FA3F5B" w14:textId="77777777" w:rsidR="000670FF" w:rsidRPr="00F0311A" w:rsidRDefault="000670FF" w:rsidP="000670FF">
      <w:pPr>
        <w:rPr>
          <w:rFonts w:asciiTheme="minorHAnsi" w:hAnsiTheme="minorHAnsi" w:cstheme="minorHAnsi"/>
          <w:sz w:val="6"/>
          <w:szCs w:val="6"/>
        </w:rPr>
      </w:pPr>
    </w:p>
    <w:p w14:paraId="505D6392" w14:textId="77777777" w:rsidR="000670FF" w:rsidRPr="00F0311A" w:rsidRDefault="000670FF" w:rsidP="000670FF">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The Impact of settler colonialism is </w:t>
      </w:r>
      <w:proofErr w:type="spellStart"/>
      <w:r w:rsidRPr="00F0311A">
        <w:rPr>
          <w:rFonts w:asciiTheme="minorHAnsi" w:eastAsiaTheme="majorEastAsia" w:hAnsiTheme="minorHAnsi" w:cstheme="minorHAnsi"/>
          <w:b/>
          <w:iCs/>
          <w:sz w:val="26"/>
        </w:rPr>
        <w:t>exintction</w:t>
      </w:r>
      <w:proofErr w:type="spellEnd"/>
      <w:r w:rsidRPr="00F0311A">
        <w:rPr>
          <w:rFonts w:asciiTheme="minorHAnsi" w:eastAsiaTheme="majorEastAsia" w:hAnsiTheme="minorHAnsi" w:cstheme="minorHAnsi"/>
          <w:b/>
          <w:iCs/>
          <w:sz w:val="26"/>
        </w:rPr>
        <w:t xml:space="preserve">  </w:t>
      </w:r>
    </w:p>
    <w:p w14:paraId="29C1A5E4" w14:textId="77777777" w:rsidR="000670FF" w:rsidRPr="00F0311A" w:rsidRDefault="000670FF" w:rsidP="000670FF">
      <w:pPr>
        <w:rPr>
          <w:rFonts w:asciiTheme="minorHAnsi" w:hAnsiTheme="minorHAnsi" w:cstheme="minorHAnsi"/>
        </w:rPr>
      </w:pPr>
      <w:r w:rsidRPr="00F0311A">
        <w:rPr>
          <w:rFonts w:asciiTheme="minorHAnsi" w:hAnsiTheme="minorHAnsi" w:cstheme="minorHAnsi"/>
        </w:rPr>
        <w:t xml:space="preserve">Patrick </w:t>
      </w:r>
      <w:r w:rsidRPr="00F0311A">
        <w:rPr>
          <w:rStyle w:val="Style13ptBold"/>
          <w:rFonts w:asciiTheme="minorHAnsi" w:hAnsiTheme="minorHAnsi" w:cstheme="minorHAnsi"/>
        </w:rPr>
        <w:t>Wolfe 6</w:t>
      </w:r>
      <w:r w:rsidRPr="00F0311A">
        <w:rPr>
          <w:rFonts w:asciiTheme="minorHAnsi" w:hAnsiTheme="minorHAnsi" w:cstheme="minorHAnsi"/>
        </w:rPr>
        <w:t xml:space="preserve"> -- (Patrick Wolfe is an Australian anthropologist and ethnographer</w:t>
      </w:r>
      <w:r w:rsidRPr="00F0311A">
        <w:rPr>
          <w:rFonts w:asciiTheme="minorHAnsi" w:hAnsiTheme="minorHAnsi" w:cstheme="minorHAnsi"/>
          <w:color w:val="555555"/>
          <w:sz w:val="30"/>
          <w:szCs w:val="30"/>
          <w:shd w:val="clear" w:color="auto" w:fill="F4F4F4"/>
        </w:rPr>
        <w:t> </w:t>
      </w:r>
      <w:r w:rsidRPr="00F0311A">
        <w:rPr>
          <w:rFonts w:asciiTheme="minorHAnsi" w:hAnsiTheme="minorHAnsi" w:cstheme="minorHAnsi"/>
        </w:rPr>
        <w:t>, Settler colonialism and the elimination of the native, Taylor &amp; Francis, 12-21-2006,accessed 7-12-2018, https://www.tandfonline.com/doi/full/10.1080/14623520601056240)//MS</w:t>
      </w:r>
    </w:p>
    <w:p w14:paraId="0505EB1B" w14:textId="77777777" w:rsidR="000670FF" w:rsidRPr="00F0311A" w:rsidRDefault="000670FF" w:rsidP="000670FF">
      <w:pPr>
        <w:rPr>
          <w:rFonts w:asciiTheme="minorHAnsi" w:hAnsiTheme="minorHAnsi" w:cstheme="minorHAnsi"/>
          <w:sz w:val="6"/>
          <w:szCs w:val="6"/>
        </w:rPr>
      </w:pPr>
    </w:p>
    <w:p w14:paraId="4F192507" w14:textId="77777777" w:rsidR="000670FF" w:rsidRPr="00F0311A" w:rsidRDefault="000670FF" w:rsidP="000670FF">
      <w:pPr>
        <w:rPr>
          <w:rFonts w:asciiTheme="minorHAnsi" w:hAnsiTheme="minorHAnsi" w:cstheme="minorHAnsi"/>
          <w:sz w:val="16"/>
          <w:szCs w:val="12"/>
        </w:rPr>
      </w:pPr>
      <w:r w:rsidRPr="00F0311A">
        <w:rPr>
          <w:rFonts w:asciiTheme="minorHAnsi" w:hAnsiTheme="minorHAnsi" w:cstheme="minorHAnsi"/>
          <w:highlight w:val="yellow"/>
          <w:u w:val="single"/>
        </w:rPr>
        <w:t>The question of genocide is never far from discussions of settler colonialism. Land is life—or</w:t>
      </w:r>
      <w:r w:rsidRPr="00F0311A">
        <w:rPr>
          <w:rFonts w:asciiTheme="minorHAnsi" w:hAnsiTheme="minorHAnsi" w:cstheme="minorHAnsi"/>
          <w:u w:val="single"/>
        </w:rPr>
        <w:t>, at least</w:t>
      </w:r>
      <w:r w:rsidRPr="00F0311A">
        <w:rPr>
          <w:rFonts w:asciiTheme="minorHAnsi" w:hAnsiTheme="minorHAnsi" w:cstheme="minorHAnsi"/>
          <w:highlight w:val="yellow"/>
          <w:u w:val="single"/>
        </w:rPr>
        <w:t>, land is necessary for life. Thus contests for land</w:t>
      </w:r>
      <w:r w:rsidRPr="00F0311A">
        <w:rPr>
          <w:rFonts w:asciiTheme="minorHAnsi" w:hAnsiTheme="minorHAnsi" w:cstheme="minorHAnsi"/>
          <w:u w:val="single"/>
        </w:rPr>
        <w:t xml:space="preserve"> can be— indeed, often </w:t>
      </w:r>
      <w:r w:rsidRPr="00F0311A">
        <w:rPr>
          <w:rFonts w:asciiTheme="minorHAnsi" w:hAnsiTheme="minorHAnsi" w:cstheme="minorHAnsi"/>
          <w:highlight w:val="yellow"/>
          <w:u w:val="single"/>
        </w:rPr>
        <w:t>are—contests for life.</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Yet this is not to say that settler colonialism is simply a form of genocide</w:t>
      </w:r>
      <w:r w:rsidRPr="00F0311A">
        <w:rPr>
          <w:rFonts w:asciiTheme="minorHAnsi" w:hAnsiTheme="minorHAnsi" w:cstheme="minorHAnsi"/>
          <w:u w:val="single"/>
        </w:rPr>
        <w:t xml:space="preserve">. In some settler-colonial sites </w:t>
      </w:r>
      <w:r w:rsidRPr="00F0311A">
        <w:rPr>
          <w:rFonts w:asciiTheme="minorHAnsi" w:hAnsiTheme="minorHAnsi" w:cstheme="minorHAnsi"/>
          <w:sz w:val="16"/>
        </w:rPr>
        <w:t>(one thinks, for instance, of Fiji</w:t>
      </w:r>
      <w:r w:rsidRPr="00F0311A">
        <w:rPr>
          <w:rFonts w:asciiTheme="minorHAnsi" w:hAnsiTheme="minorHAnsi" w:cstheme="minorHAnsi"/>
          <w:u w:val="single"/>
        </w:rPr>
        <w:t>), native society was able to accommodate—though hardly unscathed—the invaders and the transformative socioeconomic system that they introduced.</w:t>
      </w:r>
      <w:r w:rsidRPr="00F0311A">
        <w:rPr>
          <w:rFonts w:asciiTheme="minorHAnsi" w:hAnsiTheme="minorHAnsi" w:cstheme="minorHAnsi"/>
          <w:sz w:val="16"/>
        </w:rPr>
        <w:t xml:space="preserve"> </w:t>
      </w:r>
      <w:r w:rsidRPr="00F0311A">
        <w:rPr>
          <w:rFonts w:asciiTheme="minorHAnsi" w:hAnsiTheme="minorHAnsi" w:cstheme="minorHAnsi"/>
          <w:u w:val="single"/>
        </w:rPr>
        <w:t>Even in sites of wholesale expropriation such as</w:t>
      </w:r>
      <w:r w:rsidRPr="00F0311A">
        <w:rPr>
          <w:rFonts w:asciiTheme="minorHAnsi" w:hAnsiTheme="minorHAnsi" w:cstheme="minorHAnsi"/>
          <w:sz w:val="16"/>
        </w:rPr>
        <w:t xml:space="preserve"> Australia or </w:t>
      </w:r>
      <w:r w:rsidRPr="00F0311A">
        <w:rPr>
          <w:rFonts w:asciiTheme="minorHAnsi" w:hAnsiTheme="minorHAnsi" w:cstheme="minorHAnsi"/>
          <w:u w:val="single"/>
        </w:rPr>
        <w:t>North America, settler colonialism’s genocidal outcomes have not manifested evenly across time or space.</w:t>
      </w:r>
      <w:r w:rsidRPr="00F0311A">
        <w:rPr>
          <w:rFonts w:asciiTheme="minorHAnsi" w:hAnsiTheme="minorHAnsi" w:cstheme="minorHAnsi"/>
          <w:sz w:val="16"/>
        </w:rPr>
        <w:t xml:space="preserve"> Native Title in Australia or Indian sovereignty in the US may have deleterious features, but these are hardly equivalent to the impact of frontier homicide. Moreover, there can be genocide in the absence of settler colonialism. The best known of all genocides was internal to Europe, while genocides that have been perpetrated in, for example, Armenia, Cambodia, Rwanda or (one fears) Darfur do not seem to be assignable to settler colonialism. In this article, I shall begin to explore, in comparative fashion, the relationship between genocide and the settler-colonial tendency that I term the logic of elimination.1 I contend that, though the two have converged—which is to say, the </w:t>
      </w:r>
      <w:r w:rsidRPr="00F0311A">
        <w:rPr>
          <w:rFonts w:asciiTheme="minorHAnsi" w:hAnsiTheme="minorHAnsi" w:cstheme="minorHAnsi"/>
          <w:highlight w:val="yellow"/>
          <w:u w:val="single"/>
        </w:rPr>
        <w:t>settler-colonial logic of elimination has manifested as genocidal—they should be distinguished. Settler colonialism is inherently eliminatory but not invariably genocidal</w:t>
      </w:r>
      <w:r w:rsidRPr="00F0311A">
        <w:rPr>
          <w:rFonts w:asciiTheme="minorHAnsi" w:hAnsiTheme="minorHAnsi" w:cstheme="minorHAnsi"/>
          <w:u w:val="single"/>
        </w:rPr>
        <w:t xml:space="preserve">. </w:t>
      </w:r>
      <w:r w:rsidRPr="00F0311A">
        <w:rPr>
          <w:rFonts w:asciiTheme="minorHAnsi" w:hAnsiTheme="minorHAnsi" w:cstheme="minorHAnsi"/>
          <w:sz w:val="16"/>
        </w:rPr>
        <w:t xml:space="preserve">As </w:t>
      </w:r>
      <w:proofErr w:type="spellStart"/>
      <w:r w:rsidRPr="00F0311A">
        <w:rPr>
          <w:rFonts w:asciiTheme="minorHAnsi" w:hAnsiTheme="minorHAnsi" w:cstheme="minorHAnsi"/>
          <w:sz w:val="16"/>
        </w:rPr>
        <w:t>practised</w:t>
      </w:r>
      <w:proofErr w:type="spellEnd"/>
      <w:r w:rsidRPr="00F0311A">
        <w:rPr>
          <w:rFonts w:asciiTheme="minorHAnsi" w:hAnsiTheme="minorHAnsi" w:cstheme="minorHAnsi"/>
          <w:sz w:val="16"/>
        </w:rPr>
        <w:t xml:space="preserve"> by Europeans, both genocide and settler colonialism have typically employed the organizing grammar of race.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different racial regimes encode and reproduce the unequal relationships into which Europeans coerced the populations concerned. For instance, Indians and Black people in the US have been racialized in opposing ways that reflect their antithetical roles in the formation of US society</w:t>
      </w:r>
      <w:r w:rsidRPr="00F0311A">
        <w:rPr>
          <w:rFonts w:asciiTheme="minorHAnsi" w:hAnsiTheme="minorHAnsi" w:cstheme="minorHAnsi"/>
          <w:u w:val="single"/>
        </w:rPr>
        <w:t>. Black people’s enslavement produced an inclusive taxonomy that automatically enslaved the offspring of a slave and any other parent. In the wake of slavery, this taxonomy became fully racialized in the “one-drop rule,”</w:t>
      </w:r>
      <w:r w:rsidRPr="00F0311A">
        <w:rPr>
          <w:rFonts w:asciiTheme="minorHAnsi" w:hAnsiTheme="minorHAnsi" w:cstheme="minorHAnsi"/>
          <w:sz w:val="16"/>
        </w:rPr>
        <w:t xml:space="preserve"> </w:t>
      </w:r>
      <w:r w:rsidRPr="00F0311A">
        <w:rPr>
          <w:rFonts w:asciiTheme="minorHAnsi" w:hAnsiTheme="minorHAnsi" w:cstheme="minorHAnsi"/>
          <w:sz w:val="16"/>
          <w:szCs w:val="16"/>
        </w:rPr>
        <w:t>Journal of Genocide Research (2006), 8(4), December, 387–409 ISSN 1462-3528 print; ISSN 1469-9494 online/06=040387-23 # 2006 Research Network in Genocide Studies DOI: 10.1080=</w:t>
      </w:r>
      <w:r w:rsidRPr="00F0311A">
        <w:rPr>
          <w:rFonts w:asciiTheme="minorHAnsi" w:hAnsiTheme="minorHAnsi" w:cstheme="minorHAnsi"/>
          <w:sz w:val="16"/>
          <w:szCs w:val="16"/>
          <w:u w:val="single"/>
        </w:rPr>
        <w:t>14623520601056240</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w:t>
      </w:r>
      <w:r w:rsidRPr="00F0311A">
        <w:rPr>
          <w:rFonts w:asciiTheme="minorHAnsi" w:hAnsiTheme="minorHAnsi" w:cstheme="minorHAnsi"/>
          <w:sz w:val="16"/>
        </w:rPr>
        <w:t xml:space="preserve"> As opposed to enslaved people, whose reproduction augmented their owners’ wealth, Indigenous people obstructed settlers’ access to land, so their increase was counterproductive. In this way, the restrictive racial classification of Indians straightforwardly furthered the logic of elimination. Thus we cannot simply say that settler colonialism or genocide have been targeted at particular races, since a race cannot be taken as given. It is made in the targeting.3 Black people were racialized as slaves; slavery constituted their blackness. </w:t>
      </w:r>
      <w:r w:rsidRPr="00F0311A">
        <w:rPr>
          <w:rFonts w:asciiTheme="minorHAnsi" w:hAnsiTheme="minorHAnsi" w:cstheme="minorHAnsi"/>
          <w:u w:val="single"/>
        </w:rPr>
        <w:t>Correspondingly</w:t>
      </w:r>
      <w:r w:rsidRPr="00F0311A">
        <w:rPr>
          <w:rFonts w:asciiTheme="minorHAnsi" w:hAnsiTheme="minorHAnsi" w:cstheme="minorHAnsi"/>
          <w:highlight w:val="yellow"/>
          <w:u w:val="single"/>
        </w:rPr>
        <w:t>, Indigenous North Americans were not killed, driven away, romanticized, assimilated, fenced in, bred White, and otherwise eliminated as the original owners of the land but as Indians</w:t>
      </w:r>
      <w:r w:rsidRPr="00F0311A">
        <w:rPr>
          <w:rFonts w:asciiTheme="minorHAnsi" w:hAnsiTheme="minorHAnsi" w:cstheme="minorHAnsi"/>
          <w:u w:val="single"/>
        </w:rPr>
        <w:t>.</w:t>
      </w:r>
      <w:r w:rsidRPr="00F0311A">
        <w:rPr>
          <w:rFonts w:asciiTheme="minorHAnsi" w:hAnsiTheme="minorHAnsi" w:cstheme="minorHAnsi"/>
          <w:sz w:val="16"/>
        </w:rPr>
        <w:t xml:space="preserve"> Roger Smith has missed this point in seeking to distinguish between victims murdered for where they are and victims murdered for who they are.4 So far as </w:t>
      </w:r>
      <w:r w:rsidRPr="00F0311A">
        <w:rPr>
          <w:rFonts w:asciiTheme="minorHAnsi" w:hAnsiTheme="minorHAnsi" w:cstheme="minorHAnsi"/>
          <w:highlight w:val="yellow"/>
          <w:u w:val="single"/>
        </w:rPr>
        <w:t>Indigenous people are concerned, where they are is who they are, and not only by their own reckoning</w:t>
      </w:r>
      <w:r w:rsidRPr="00F0311A">
        <w:rPr>
          <w:rFonts w:asciiTheme="minorHAnsi" w:hAnsiTheme="minorHAnsi" w:cstheme="minorHAnsi"/>
          <w:u w:val="single"/>
        </w:rPr>
        <w:t>.</w:t>
      </w:r>
      <w:r w:rsidRPr="00F0311A">
        <w:rPr>
          <w:rFonts w:asciiTheme="minorHAnsi" w:hAnsiTheme="minorHAnsi" w:cstheme="minorHAnsi"/>
          <w:sz w:val="16"/>
        </w:rPr>
        <w:t xml:space="preserve"> As Deborah Bird Rose has pointed out, to get in the way of settler colonization, all the native has to do is stay at home.5 Whatever settlers may say— and they generally have a lot to say—the primary motive for elimination is not race (or religion, ethnicity, grade of civilization, etc.) but access to territory. </w:t>
      </w:r>
      <w:r w:rsidRPr="00F0311A">
        <w:rPr>
          <w:rFonts w:asciiTheme="minorHAnsi" w:hAnsiTheme="minorHAnsi" w:cstheme="minorHAnsi"/>
          <w:highlight w:val="yellow"/>
          <w:u w:val="single"/>
        </w:rPr>
        <w:t>Territoriality is settler colonialism’s specific, irreducible element. The logic of elimination not only refers to the summary liquidation of Indigenous people, though it includes that</w:t>
      </w:r>
      <w:r w:rsidRPr="00F0311A">
        <w:rPr>
          <w:rFonts w:asciiTheme="minorHAnsi" w:hAnsiTheme="minorHAnsi" w:cstheme="minorHAnsi"/>
          <w:u w:val="single"/>
        </w:rPr>
        <w:t>.</w:t>
      </w:r>
      <w:r w:rsidRPr="00F0311A">
        <w:rPr>
          <w:rFonts w:asciiTheme="minorHAnsi" w:hAnsiTheme="minorHAnsi" w:cstheme="minorHAnsi"/>
          <w:sz w:val="16"/>
        </w:rPr>
        <w:t xml:space="preserve"> In common with genocide as </w:t>
      </w:r>
      <w:proofErr w:type="spellStart"/>
      <w:r w:rsidRPr="00F0311A">
        <w:rPr>
          <w:rFonts w:asciiTheme="minorHAnsi" w:hAnsiTheme="minorHAnsi" w:cstheme="minorHAnsi"/>
          <w:sz w:val="16"/>
        </w:rPr>
        <w:t>Raphae¨l</w:t>
      </w:r>
      <w:proofErr w:type="spellEnd"/>
      <w:r w:rsidRPr="00F0311A">
        <w:rPr>
          <w:rFonts w:asciiTheme="minorHAnsi" w:hAnsiTheme="minorHAnsi" w:cstheme="minorHAnsi"/>
          <w:sz w:val="16"/>
        </w:rPr>
        <w:t xml:space="preserve"> Lemkin characterized it,6 settler colonialism has both negative and positive dimensions. Negatively, </w:t>
      </w:r>
      <w:r w:rsidRPr="00F0311A">
        <w:rPr>
          <w:rFonts w:asciiTheme="minorHAnsi" w:hAnsiTheme="minorHAnsi" w:cstheme="minorHAnsi"/>
          <w:highlight w:val="yellow"/>
          <w:u w:val="single"/>
        </w:rPr>
        <w:t>it strives for the dissolution of native societies</w:t>
      </w:r>
      <w:r w:rsidRPr="00F0311A">
        <w:rPr>
          <w:rFonts w:asciiTheme="minorHAnsi" w:hAnsiTheme="minorHAnsi" w:cstheme="minorHAnsi"/>
          <w:sz w:val="16"/>
          <w:highlight w:val="yellow"/>
        </w:rPr>
        <w:t>.</w:t>
      </w:r>
      <w:r w:rsidRPr="00F0311A">
        <w:rPr>
          <w:rFonts w:asciiTheme="minorHAnsi" w:hAnsiTheme="minorHAnsi" w:cstheme="minorHAnsi"/>
          <w:sz w:val="16"/>
        </w:rPr>
        <w:t xml:space="preserve"> Positively, it erects a new colonial society on the expropriated land base—as I put it, </w:t>
      </w:r>
      <w:r w:rsidRPr="00F0311A">
        <w:rPr>
          <w:rFonts w:asciiTheme="minorHAnsi" w:hAnsiTheme="minorHAnsi" w:cstheme="minorHAnsi"/>
          <w:highlight w:val="yellow"/>
          <w:u w:val="single"/>
        </w:rPr>
        <w:t>settler colonizers come to stay: invasion is a structure not an event</w:t>
      </w:r>
      <w:r w:rsidRPr="00F0311A">
        <w:rPr>
          <w:rFonts w:asciiTheme="minorHAnsi" w:hAnsiTheme="minorHAnsi" w:cstheme="minorHAnsi"/>
          <w:u w:val="single"/>
        </w:rPr>
        <w:t>.</w:t>
      </w:r>
      <w:r w:rsidRPr="00F0311A">
        <w:rPr>
          <w:rFonts w:asciiTheme="minorHAnsi" w:hAnsiTheme="minorHAnsi" w:cstheme="minorHAnsi"/>
          <w:sz w:val="16"/>
        </w:rPr>
        <w:t xml:space="preserve">7 In its positive aspect, elimination is an organizing principal of settler-colonial society rather than a one-off (and superseded) occurrence.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 </w:t>
      </w:r>
      <w:r w:rsidRPr="00F0311A">
        <w:rPr>
          <w:rFonts w:asciiTheme="minorHAnsi" w:hAnsiTheme="minorHAnsi" w:cstheme="minorHAnsi"/>
          <w:highlight w:val="yellow"/>
          <w:u w:val="single"/>
        </w:rPr>
        <w:t>Settler colonialism destroys to replace</w:t>
      </w:r>
      <w:r w:rsidRPr="00F0311A">
        <w:rPr>
          <w:rFonts w:asciiTheme="minorHAnsi" w:hAnsiTheme="minorHAnsi" w:cstheme="minorHAnsi"/>
          <w:sz w:val="16"/>
        </w:rPr>
        <w:t xml:space="preserve">. As Theodor Herzl, founding father of Zionism, observed in his allegorical manifesto/novel, </w:t>
      </w:r>
      <w:r w:rsidRPr="00F0311A">
        <w:rPr>
          <w:rFonts w:asciiTheme="minorHAnsi" w:hAnsiTheme="minorHAnsi" w:cstheme="minorHAnsi"/>
          <w:sz w:val="16"/>
          <w:szCs w:val="12"/>
        </w:rPr>
        <w:t xml:space="preserve">“If I wish to substitute a new building for an old one, I must demolish before I construct.”8 In a kind of realization that took place half a century later, one-time deputy-mayor of West Jerusalem </w:t>
      </w:r>
      <w:proofErr w:type="spellStart"/>
      <w:r w:rsidRPr="00F0311A">
        <w:rPr>
          <w:rFonts w:asciiTheme="minorHAnsi" w:hAnsiTheme="minorHAnsi" w:cstheme="minorHAnsi"/>
          <w:sz w:val="16"/>
          <w:szCs w:val="12"/>
        </w:rPr>
        <w:t>Meron</w:t>
      </w:r>
      <w:proofErr w:type="spellEnd"/>
      <w:r w:rsidRPr="00F0311A">
        <w:rPr>
          <w:rFonts w:asciiTheme="minorHAnsi" w:hAnsiTheme="minorHAnsi" w:cstheme="minorHAnsi"/>
          <w:sz w:val="16"/>
          <w:szCs w:val="12"/>
        </w:rPr>
        <w:t xml:space="preserve"> </w:t>
      </w:r>
      <w:proofErr w:type="spellStart"/>
      <w:r w:rsidRPr="00F0311A">
        <w:rPr>
          <w:rFonts w:asciiTheme="minorHAnsi" w:hAnsiTheme="minorHAnsi" w:cstheme="minorHAnsi"/>
          <w:sz w:val="16"/>
          <w:szCs w:val="12"/>
        </w:rPr>
        <w:t>Benvenisti</w:t>
      </w:r>
      <w:proofErr w:type="spellEnd"/>
      <w:r w:rsidRPr="00F0311A">
        <w:rPr>
          <w:rFonts w:asciiTheme="minorHAnsi" w:hAnsiTheme="minorHAnsi" w:cstheme="minorHAnsi"/>
          <w:sz w:val="16"/>
          <w:szCs w:val="12"/>
        </w:rPr>
        <w:t xml:space="preserve"> recalled, “As a member of a pioneering youth movement, I myself ‘made the desert bloom’ by uprooting the ancient olive trees of al-</w:t>
      </w:r>
      <w:proofErr w:type="spellStart"/>
      <w:r w:rsidRPr="00F0311A">
        <w:rPr>
          <w:rFonts w:asciiTheme="minorHAnsi" w:hAnsiTheme="minorHAnsi" w:cstheme="minorHAnsi"/>
          <w:sz w:val="16"/>
          <w:szCs w:val="12"/>
        </w:rPr>
        <w:t>Bassa</w:t>
      </w:r>
      <w:proofErr w:type="spellEnd"/>
      <w:r w:rsidRPr="00F0311A">
        <w:rPr>
          <w:rFonts w:asciiTheme="minorHAnsi" w:hAnsiTheme="minorHAnsi" w:cstheme="minorHAnsi"/>
          <w:sz w:val="16"/>
          <w:szCs w:val="12"/>
        </w:rPr>
        <w:t xml:space="preserve"> to clear the ground for a banana grove, as required by the ‘planned farming’ principles of my kibbutz, Rosh Haniqra.”9 Renaming is central to the cadastral effacement/replacement of the Palestinian Arab presence that </w:t>
      </w:r>
      <w:proofErr w:type="spellStart"/>
      <w:r w:rsidRPr="00F0311A">
        <w:rPr>
          <w:rFonts w:asciiTheme="minorHAnsi" w:hAnsiTheme="minorHAnsi" w:cstheme="minorHAnsi"/>
          <w:sz w:val="16"/>
          <w:szCs w:val="12"/>
        </w:rPr>
        <w:t>Benvenisti</w:t>
      </w:r>
      <w:proofErr w:type="spellEnd"/>
      <w:r w:rsidRPr="00F0311A">
        <w:rPr>
          <w:rFonts w:asciiTheme="minorHAnsi" w:hAnsiTheme="minorHAnsi" w:cstheme="minorHAnsi"/>
          <w:sz w:val="16"/>
          <w:szCs w:val="12"/>
        </w:rPr>
        <w:t xml:space="preserve"> poignantly recounts.10 Comparably, though with reference to Australia, PATRICK WOLFE 388 Tony Birch has charted the contradictory process whereby White residents sought to frustrate the (re-) renaming of </w:t>
      </w:r>
      <w:proofErr w:type="spellStart"/>
      <w:r w:rsidRPr="00F0311A">
        <w:rPr>
          <w:rFonts w:asciiTheme="minorHAnsi" w:hAnsiTheme="minorHAnsi" w:cstheme="minorHAnsi"/>
          <w:sz w:val="16"/>
          <w:szCs w:val="12"/>
        </w:rPr>
        <w:t>Gariwerd</w:t>
      </w:r>
      <w:proofErr w:type="spellEnd"/>
      <w:r w:rsidRPr="00F0311A">
        <w:rPr>
          <w:rFonts w:asciiTheme="minorHAnsi" w:hAnsiTheme="minorHAnsi" w:cstheme="minorHAnsi"/>
          <w:sz w:val="16"/>
          <w:szCs w:val="12"/>
        </w:rPr>
        <w:t xml:space="preserve"> back from the derivative “Grampians” that these hills had become in the wake of their original owners’ forcible dispossession in the nineteenth century.11 Ideologically, however, there is a major difference between the Australian and Israeli cases. The prospect of Israeli authorities changing the Hebrew place-names whose invention </w:t>
      </w:r>
      <w:proofErr w:type="spellStart"/>
      <w:r w:rsidRPr="00F0311A">
        <w:rPr>
          <w:rFonts w:asciiTheme="minorHAnsi" w:hAnsiTheme="minorHAnsi" w:cstheme="minorHAnsi"/>
          <w:sz w:val="16"/>
          <w:szCs w:val="12"/>
        </w:rPr>
        <w:t>Benvenisti</w:t>
      </w:r>
      <w:proofErr w:type="spellEnd"/>
      <w:r w:rsidRPr="00F0311A">
        <w:rPr>
          <w:rFonts w:asciiTheme="minorHAnsi" w:hAnsiTheme="minorHAnsi" w:cstheme="minorHAnsi"/>
          <w:sz w:val="16"/>
          <w:szCs w:val="12"/>
        </w:rPr>
        <w:t xml:space="preserve"> has described back to their Arabic counterparts is almost unimaginable. In Australia, by contrast (as in many other settler societies), the erasure of indigeneity conflicts with the assertion of settler nationalism. On the one hand, settler society required the practical elimination of the natives in order to establish itself on their territory. On the symbolic level, however, settler society subsequently sought to recuperate indigeneity in order to express its difference—and, accordingly, its independence— from the mother country. Hence it is not surprising that a progressive Australian state government should wish to attach an indigenous aura to a geographical feature that bore the second-hand name of a British mountain range. Australian public buildings and official symbolism, along with the national airlines, film industry, sports teams and the like, are distinguished by the ostentatious borrowing of Aboriginal motifs. </w:t>
      </w:r>
      <w:r w:rsidRPr="00F0311A">
        <w:rPr>
          <w:rFonts w:asciiTheme="minorHAnsi" w:hAnsiTheme="minorHAnsi" w:cstheme="minorHAnsi"/>
          <w:sz w:val="12"/>
          <w:szCs w:val="12"/>
          <w:u w:val="single"/>
        </w:rPr>
        <w:t xml:space="preserve">For nationalist purposes, it is hard to see an alternative to this contradictory </w:t>
      </w:r>
      <w:proofErr w:type="spellStart"/>
      <w:r w:rsidRPr="00F0311A">
        <w:rPr>
          <w:rFonts w:asciiTheme="minorHAnsi" w:hAnsiTheme="minorHAnsi" w:cstheme="minorHAnsi"/>
          <w:sz w:val="12"/>
          <w:szCs w:val="12"/>
          <w:u w:val="single"/>
        </w:rPr>
        <w:t>reappropriation</w:t>
      </w:r>
      <w:proofErr w:type="spellEnd"/>
      <w:r w:rsidRPr="00F0311A">
        <w:rPr>
          <w:rFonts w:asciiTheme="minorHAnsi" w:hAnsiTheme="minorHAnsi" w:cstheme="minorHAnsi"/>
          <w:sz w:val="12"/>
          <w:szCs w:val="12"/>
          <w:u w:val="single"/>
        </w:rPr>
        <w:t xml:space="preserve"> of a foundationally disavowed Aboriginality. The ideological justification for the dispossession of Aborigines was that “we” could use the land better than they could, not that we had been on the land primordially and were merely returning home</w:t>
      </w:r>
      <w:r w:rsidRPr="00F0311A">
        <w:rPr>
          <w:rFonts w:asciiTheme="minorHAnsi" w:hAnsiTheme="minorHAnsi" w:cstheme="minorHAnsi"/>
          <w:sz w:val="16"/>
          <w:szCs w:val="12"/>
        </w:rPr>
        <w:t xml:space="preserve">. One cannot imagine the Al-Quds/Jerusalem suburb of </w:t>
      </w:r>
      <w:proofErr w:type="spellStart"/>
      <w:r w:rsidRPr="00F0311A">
        <w:rPr>
          <w:rFonts w:asciiTheme="minorHAnsi" w:hAnsiTheme="minorHAnsi" w:cstheme="minorHAnsi"/>
          <w:sz w:val="16"/>
          <w:szCs w:val="12"/>
        </w:rPr>
        <w:t>Kfar</w:t>
      </w:r>
      <w:proofErr w:type="spellEnd"/>
      <w:r w:rsidRPr="00F0311A">
        <w:rPr>
          <w:rFonts w:asciiTheme="minorHAnsi" w:hAnsiTheme="minorHAnsi" w:cstheme="minorHAnsi"/>
          <w:sz w:val="16"/>
          <w:szCs w:val="12"/>
        </w:rPr>
        <w:t xml:space="preserve"> </w:t>
      </w:r>
      <w:proofErr w:type="spellStart"/>
      <w:r w:rsidRPr="00F0311A">
        <w:rPr>
          <w:rFonts w:asciiTheme="minorHAnsi" w:hAnsiTheme="minorHAnsi" w:cstheme="minorHAnsi"/>
          <w:sz w:val="16"/>
          <w:szCs w:val="12"/>
        </w:rPr>
        <w:t>Sha’ul</w:t>
      </w:r>
      <w:proofErr w:type="spellEnd"/>
      <w:r w:rsidRPr="00F0311A">
        <w:rPr>
          <w:rFonts w:asciiTheme="minorHAnsi" w:hAnsiTheme="minorHAnsi" w:cstheme="minorHAnsi"/>
          <w:sz w:val="16"/>
          <w:szCs w:val="12"/>
        </w:rPr>
        <w:t xml:space="preserve"> being renamed Deir Yasin. Despite this major ideological difference, however, Zionism still betrays a need to distance itself from its European origins that recalls the settler anxieties that characterize Australian national discourse. Yiddish, for instance, was decisively rejected in </w:t>
      </w:r>
      <w:proofErr w:type="spellStart"/>
      <w:r w:rsidRPr="00F0311A">
        <w:rPr>
          <w:rFonts w:asciiTheme="minorHAnsi" w:hAnsiTheme="minorHAnsi" w:cstheme="minorHAnsi"/>
          <w:sz w:val="16"/>
          <w:szCs w:val="12"/>
        </w:rPr>
        <w:t>favour</w:t>
      </w:r>
      <w:proofErr w:type="spellEnd"/>
      <w:r w:rsidRPr="00F0311A">
        <w:rPr>
          <w:rFonts w:asciiTheme="minorHAnsi" w:hAnsiTheme="minorHAnsi" w:cstheme="minorHAnsi"/>
          <w:sz w:val="16"/>
          <w:szCs w:val="12"/>
        </w:rPr>
        <w:t xml:space="preserve"> of Hebrew—a Hebrew inflected, what is more, with the accents of the otherwise derided Yemeni </w:t>
      </w:r>
      <w:proofErr w:type="spellStart"/>
      <w:r w:rsidRPr="00F0311A">
        <w:rPr>
          <w:rFonts w:asciiTheme="minorHAnsi" w:hAnsiTheme="minorHAnsi" w:cstheme="minorHAnsi"/>
          <w:sz w:val="16"/>
          <w:szCs w:val="12"/>
        </w:rPr>
        <w:t>mizrachim</w:t>
      </w:r>
      <w:proofErr w:type="spellEnd"/>
      <w:r w:rsidRPr="00F0311A">
        <w:rPr>
          <w:rFonts w:asciiTheme="minorHAnsi" w:hAnsiTheme="minorHAnsi" w:cstheme="minorHAnsi"/>
          <w:sz w:val="16"/>
          <w:szCs w:val="12"/>
        </w:rPr>
        <w:t xml:space="preserve">. Analogously, as Mark </w:t>
      </w:r>
      <w:proofErr w:type="spellStart"/>
      <w:r w:rsidRPr="00F0311A">
        <w:rPr>
          <w:rFonts w:asciiTheme="minorHAnsi" w:hAnsiTheme="minorHAnsi" w:cstheme="minorHAnsi"/>
          <w:sz w:val="16"/>
          <w:szCs w:val="12"/>
        </w:rPr>
        <w:t>LeVine</w:t>
      </w:r>
      <w:proofErr w:type="spellEnd"/>
      <w:r w:rsidRPr="00F0311A">
        <w:rPr>
          <w:rFonts w:asciiTheme="minorHAnsi" w:hAnsiTheme="minorHAnsi" w:cstheme="minorHAnsi"/>
          <w:sz w:val="16"/>
          <w:szCs w:val="12"/>
        </w:rPr>
        <w:t xml:space="preserve"> has noted, though the Zionist modernization of the Arab city of Jaffa was intended to have a certain site specificity, “in fact Jaffa has had to be emptied of its Arab past and Arab inhabitants in order for architects to be able to </w:t>
      </w:r>
      <w:proofErr w:type="spellStart"/>
      <w:r w:rsidRPr="00F0311A">
        <w:rPr>
          <w:rFonts w:asciiTheme="minorHAnsi" w:hAnsiTheme="minorHAnsi" w:cstheme="minorHAnsi"/>
          <w:sz w:val="16"/>
          <w:szCs w:val="12"/>
        </w:rPr>
        <w:t>reenvision</w:t>
      </w:r>
      <w:proofErr w:type="spellEnd"/>
      <w:r w:rsidRPr="00F0311A">
        <w:rPr>
          <w:rFonts w:asciiTheme="minorHAnsi" w:hAnsiTheme="minorHAnsi" w:cstheme="minorHAnsi"/>
          <w:sz w:val="16"/>
          <w:szCs w:val="12"/>
        </w:rPr>
        <w:t xml:space="preserve"> the region as a ‘typical Middle Eastern city’.”12</w:t>
      </w:r>
    </w:p>
    <w:p w14:paraId="12AE5C8E" w14:textId="77777777" w:rsidR="000670FF" w:rsidRPr="00F0311A" w:rsidRDefault="000670FF" w:rsidP="000670FF">
      <w:pPr>
        <w:rPr>
          <w:rFonts w:asciiTheme="minorHAnsi" w:hAnsiTheme="minorHAnsi" w:cstheme="minorHAnsi"/>
          <w:sz w:val="12"/>
          <w:szCs w:val="12"/>
        </w:rPr>
      </w:pPr>
    </w:p>
    <w:p w14:paraId="4621735A" w14:textId="60BE3B86" w:rsidR="000670FF" w:rsidRPr="00F0311A" w:rsidRDefault="000670FF" w:rsidP="000670FF">
      <w:pPr>
        <w:pStyle w:val="Heading3"/>
        <w:rPr>
          <w:rFonts w:asciiTheme="minorHAnsi" w:hAnsiTheme="minorHAnsi" w:cstheme="minorHAnsi"/>
        </w:rPr>
      </w:pPr>
      <w:r w:rsidRPr="00F0311A">
        <w:rPr>
          <w:rFonts w:asciiTheme="minorHAnsi" w:hAnsiTheme="minorHAnsi" w:cstheme="minorHAnsi"/>
        </w:rPr>
        <w:t xml:space="preserve">Alt – Incommensurability – Long </w:t>
      </w:r>
    </w:p>
    <w:p w14:paraId="0C530D47" w14:textId="77777777" w:rsidR="000670FF" w:rsidRPr="00F0311A" w:rsidRDefault="000670FF" w:rsidP="000670FF">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The is Alternative is Incommensurability which is the best for </w:t>
      </w:r>
      <w:proofErr w:type="spellStart"/>
      <w:r w:rsidRPr="00F0311A">
        <w:rPr>
          <w:rFonts w:asciiTheme="minorHAnsi" w:eastAsiaTheme="majorEastAsia" w:hAnsiTheme="minorHAnsi" w:cstheme="minorHAnsi"/>
          <w:b/>
          <w:iCs/>
          <w:sz w:val="26"/>
        </w:rPr>
        <w:t>indegious</w:t>
      </w:r>
      <w:proofErr w:type="spellEnd"/>
      <w:r w:rsidRPr="00F0311A">
        <w:rPr>
          <w:rFonts w:asciiTheme="minorHAnsi" w:eastAsiaTheme="majorEastAsia" w:hAnsiTheme="minorHAnsi" w:cstheme="minorHAnsi"/>
          <w:b/>
          <w:iCs/>
          <w:sz w:val="26"/>
        </w:rPr>
        <w:t xml:space="preserve"> people to decide what to do with the land and not have settler intervention</w:t>
      </w:r>
    </w:p>
    <w:p w14:paraId="69311E81" w14:textId="77777777" w:rsidR="000670FF" w:rsidRPr="00F0311A" w:rsidRDefault="000670FF" w:rsidP="000670FF">
      <w:pPr>
        <w:rPr>
          <w:rFonts w:asciiTheme="minorHAnsi" w:hAnsiTheme="minorHAnsi" w:cstheme="minorHAnsi"/>
          <w:color w:val="222222"/>
          <w:sz w:val="20"/>
          <w:szCs w:val="20"/>
          <w:shd w:val="clear" w:color="auto" w:fill="FFFFFF"/>
        </w:rPr>
      </w:pPr>
      <w:r w:rsidRPr="00F0311A">
        <w:rPr>
          <w:rFonts w:asciiTheme="minorHAnsi" w:eastAsiaTheme="majorEastAsia" w:hAnsiTheme="minorHAnsi" w:cstheme="minorHAnsi"/>
          <w:b/>
          <w:iCs/>
          <w:sz w:val="26"/>
        </w:rPr>
        <w:t>Tuck,</w:t>
      </w:r>
      <w:r w:rsidRPr="00F0311A">
        <w:rPr>
          <w:rFonts w:asciiTheme="minorHAnsi" w:hAnsiTheme="minorHAnsi" w:cstheme="minorHAnsi"/>
          <w:color w:val="222222"/>
          <w:sz w:val="20"/>
          <w:szCs w:val="20"/>
          <w:shd w:val="clear" w:color="auto" w:fill="FFFFFF"/>
        </w:rPr>
        <w:t xml:space="preserve"> Eve, and K. Wayne </w:t>
      </w:r>
      <w:r w:rsidRPr="00F0311A">
        <w:rPr>
          <w:rFonts w:asciiTheme="minorHAnsi" w:eastAsiaTheme="majorEastAsia" w:hAnsiTheme="minorHAnsi" w:cstheme="minorHAnsi"/>
          <w:b/>
          <w:iCs/>
          <w:sz w:val="26"/>
        </w:rPr>
        <w:t>Yang 12</w:t>
      </w:r>
      <w:r w:rsidRPr="00F0311A">
        <w:rPr>
          <w:rFonts w:asciiTheme="minorHAnsi" w:hAnsiTheme="minorHAnsi" w:cstheme="minorHAnsi"/>
          <w:b/>
          <w:color w:val="222222"/>
          <w:sz w:val="20"/>
          <w:szCs w:val="20"/>
          <w:shd w:val="clear" w:color="auto" w:fill="FFFFFF"/>
        </w:rPr>
        <w:t>(</w:t>
      </w:r>
      <w:r w:rsidRPr="00F0311A">
        <w:rPr>
          <w:rFonts w:asciiTheme="minorHAnsi" w:hAnsiTheme="minorHAnsi" w:cstheme="minorHAnsi"/>
        </w:rPr>
        <w:t>Eve Tuck is </w:t>
      </w:r>
      <w:hyperlink r:id="rId29" w:history="1">
        <w:r w:rsidRPr="00F0311A">
          <w:rPr>
            <w:rFonts w:asciiTheme="minorHAnsi" w:hAnsiTheme="minorHAnsi" w:cstheme="minorHAnsi"/>
          </w:rPr>
          <w:t>Associate Professor of Critical Race and Indigenous Studies</w:t>
        </w:r>
      </w:hyperlink>
      <w:r w:rsidRPr="00F0311A">
        <w:rPr>
          <w:rFonts w:asciiTheme="minorHAnsi" w:hAnsiTheme="minorHAnsi" w:cstheme="minorHAnsi"/>
        </w:rPr>
        <w:t> at the Ontario Institute for Studies in Education (OISE), University of Toronto. She is Canada Research Chair of Indigenous Methodologies with Youth and Communities. She is a </w:t>
      </w:r>
      <w:hyperlink r:id="rId30" w:history="1">
        <w:r w:rsidRPr="00F0311A">
          <w:rPr>
            <w:rFonts w:asciiTheme="minorHAnsi" w:hAnsiTheme="minorHAnsi" w:cstheme="minorHAnsi"/>
          </w:rPr>
          <w:t>William T Grant Scholar</w:t>
        </w:r>
      </w:hyperlink>
      <w:r w:rsidRPr="00F0311A">
        <w:rPr>
          <w:rFonts w:asciiTheme="minorHAnsi" w:hAnsiTheme="minorHAnsi" w:cstheme="minorHAnsi"/>
        </w:rPr>
        <w:t> (2015-2020) and was a Ford Foundation Postdoctoral Fellow (2011-2012).,</w:t>
      </w:r>
      <w:r w:rsidRPr="00F0311A">
        <w:rPr>
          <w:rFonts w:asciiTheme="minorHAnsi" w:hAnsiTheme="minorHAnsi" w:cstheme="minorHAnsi"/>
          <w:color w:val="222222"/>
          <w:sz w:val="20"/>
          <w:szCs w:val="20"/>
          <w:shd w:val="clear" w:color="auto" w:fill="FFFFFF"/>
        </w:rPr>
        <w:t xml:space="preserve"> </w:t>
      </w:r>
      <w:r w:rsidRPr="00F0311A">
        <w:rPr>
          <w:rFonts w:asciiTheme="minorHAnsi" w:hAnsiTheme="minorHAnsi" w:cstheme="minorHAnsi"/>
        </w:rPr>
        <w:t>and Wayne Yang has Ph.D. Social and Cultural Studies in Education, University of California, Berkeley</w:t>
      </w:r>
      <w:r w:rsidRPr="00F0311A">
        <w:rPr>
          <w:rFonts w:asciiTheme="minorHAnsi" w:hAnsiTheme="minorHAnsi" w:cstheme="minorHAnsi"/>
          <w:color w:val="222222"/>
          <w:sz w:val="20"/>
          <w:szCs w:val="20"/>
          <w:shd w:val="clear" w:color="auto" w:fill="FFFFFF"/>
        </w:rPr>
        <w:t xml:space="preserve"> ). "Decolonization is not a metaphor." </w:t>
      </w:r>
      <w:r w:rsidRPr="00F0311A">
        <w:rPr>
          <w:rFonts w:asciiTheme="minorHAnsi" w:hAnsiTheme="minorHAnsi" w:cstheme="minorHAnsi"/>
          <w:i/>
          <w:iCs/>
          <w:color w:val="222222"/>
          <w:sz w:val="20"/>
          <w:szCs w:val="20"/>
          <w:shd w:val="clear" w:color="auto" w:fill="FFFFFF"/>
        </w:rPr>
        <w:t>Decolonization: Indigeneity, education &amp; society</w:t>
      </w:r>
      <w:r w:rsidRPr="00F0311A">
        <w:rPr>
          <w:rFonts w:asciiTheme="minorHAnsi" w:hAnsiTheme="minorHAnsi" w:cstheme="minorHAnsi"/>
          <w:color w:val="222222"/>
          <w:sz w:val="20"/>
          <w:szCs w:val="20"/>
          <w:shd w:val="clear" w:color="auto" w:fill="FFFFFF"/>
        </w:rPr>
        <w:t>1.1 (2012).</w:t>
      </w:r>
    </w:p>
    <w:p w14:paraId="7B1ADB46" w14:textId="77777777" w:rsidR="000670FF" w:rsidRPr="00F0311A" w:rsidRDefault="000670FF" w:rsidP="000670FF">
      <w:pPr>
        <w:rPr>
          <w:rFonts w:asciiTheme="minorHAnsi" w:hAnsiTheme="minorHAnsi" w:cstheme="minorHAnsi"/>
          <w:sz w:val="16"/>
        </w:rPr>
      </w:pPr>
      <w:r w:rsidRPr="00F0311A">
        <w:rPr>
          <w:rFonts w:asciiTheme="minorHAnsi" w:hAnsiTheme="minorHAnsi" w:cstheme="minorHAnsi"/>
          <w:highlight w:val="yellow"/>
          <w:u w:val="single"/>
        </w:rPr>
        <w:t>Incommensurability is an acknowledgement that decolonization will require a change in the order of the world</w:t>
      </w:r>
      <w:r w:rsidRPr="00F0311A">
        <w:rPr>
          <w:rFonts w:asciiTheme="minorHAnsi" w:hAnsiTheme="minorHAnsi" w:cstheme="minorHAnsi"/>
          <w:sz w:val="16"/>
        </w:rPr>
        <w:t xml:space="preserve"> (Fanon, 1963). </w:t>
      </w:r>
      <w:r w:rsidRPr="00F0311A">
        <w:rPr>
          <w:rFonts w:asciiTheme="minorHAnsi" w:hAnsiTheme="minorHAnsi" w:cstheme="minorHAnsi"/>
          <w:highlight w:val="yellow"/>
          <w:u w:val="single"/>
        </w:rPr>
        <w:t>This is not to say that Indigenous peoples or Black and brown peoples take positions of dominance over white settlers;</w:t>
      </w:r>
      <w:r w:rsidRPr="00F0311A">
        <w:rPr>
          <w:rFonts w:asciiTheme="minorHAnsi" w:hAnsiTheme="minorHAnsi" w:cstheme="minorHAnsi"/>
          <w:sz w:val="16"/>
        </w:rPr>
        <w:t xml:space="preserve"> the goal is not for everyone to merely swap spots on the settler-colonial triad, to take another turn on the merry-go-round. </w:t>
      </w:r>
      <w:r w:rsidRPr="00F0311A">
        <w:rPr>
          <w:rFonts w:asciiTheme="minorHAnsi" w:hAnsiTheme="minorHAnsi" w:cstheme="minorHAnsi"/>
          <w:highlight w:val="yellow"/>
          <w:u w:val="single"/>
        </w:rPr>
        <w:t>The goal is to break the relentless structuring of the triad</w:t>
      </w:r>
      <w:r w:rsidRPr="00F0311A">
        <w:rPr>
          <w:rFonts w:asciiTheme="minorHAnsi" w:hAnsiTheme="minorHAnsi" w:cstheme="minorHAnsi"/>
          <w:u w:val="single"/>
        </w:rPr>
        <w:t xml:space="preserve"> - a break and not a compromise</w:t>
      </w:r>
      <w:r w:rsidRPr="00F0311A">
        <w:rPr>
          <w:rFonts w:asciiTheme="minorHAnsi" w:hAnsiTheme="minorHAnsi" w:cstheme="minorHAnsi"/>
          <w:sz w:val="16"/>
        </w:rPr>
        <w:t xml:space="preserve"> (Memmi, 1991). </w:t>
      </w:r>
      <w:r w:rsidRPr="00F0311A">
        <w:rPr>
          <w:rFonts w:asciiTheme="minorHAnsi" w:hAnsiTheme="minorHAnsi" w:cstheme="minorHAnsi"/>
          <w:highlight w:val="yellow"/>
          <w:u w:val="single"/>
        </w:rPr>
        <w:t>Breaking the settler colonial triad</w:t>
      </w:r>
      <w:r w:rsidRPr="00F0311A">
        <w:rPr>
          <w:rFonts w:asciiTheme="minorHAnsi" w:hAnsiTheme="minorHAnsi" w:cstheme="minorHAnsi"/>
          <w:u w:val="single"/>
        </w:rPr>
        <w:t xml:space="preserve">, in direct terms, </w:t>
      </w:r>
      <w:r w:rsidRPr="00F0311A">
        <w:rPr>
          <w:rFonts w:asciiTheme="minorHAnsi" w:hAnsiTheme="minorHAnsi" w:cstheme="minorHAnsi"/>
          <w:highlight w:val="yellow"/>
          <w:u w:val="single"/>
        </w:rPr>
        <w:t>means repatriating land to sovereign Native tribes and nations, abolition of slavery in its contemporary forms, and the dismantling of the imperial metropole</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Decolonization</w:t>
      </w:r>
      <w:r w:rsidRPr="00F0311A">
        <w:rPr>
          <w:rFonts w:asciiTheme="minorHAnsi" w:hAnsiTheme="minorHAnsi" w:cstheme="minorHAnsi"/>
          <w:u w:val="single"/>
        </w:rPr>
        <w:t xml:space="preserve"> “here” is intimately connected to anti-imperialism elsewhere. However, decolonial </w:t>
      </w:r>
      <w:r w:rsidRPr="00F0311A">
        <w:rPr>
          <w:rFonts w:asciiTheme="minorHAnsi" w:hAnsiTheme="minorHAnsi" w:cstheme="minorHAnsi"/>
          <w:highlight w:val="yellow"/>
          <w:u w:val="single"/>
        </w:rPr>
        <w:t>struggles here/there are not parallel, not shared equally, nor do they bring neat closure to the concerns of all involved - particularly not for settlers. Decolonization is not equivocal to other anti-colonial struggles. It is incommensurable</w:t>
      </w:r>
      <w:r w:rsidRPr="00F0311A">
        <w:rPr>
          <w:rFonts w:asciiTheme="minorHAnsi" w:hAnsiTheme="minorHAnsi" w:cstheme="minorHAnsi"/>
          <w:sz w:val="16"/>
        </w:rPr>
        <w:t>. There is so much that is incommensurable, so many overlaps that can’t be figured, that cannot be resolved</w:t>
      </w:r>
      <w:r w:rsidRPr="00F0311A">
        <w:rPr>
          <w:rFonts w:asciiTheme="minorHAnsi" w:hAnsiTheme="minorHAnsi" w:cstheme="minorHAnsi"/>
          <w:u w:val="single"/>
        </w:rPr>
        <w:t>. Settler colonialism fuels imperialism all around the globe</w:t>
      </w:r>
      <w:r w:rsidRPr="00F0311A">
        <w:rPr>
          <w:rFonts w:asciiTheme="minorHAnsi" w:hAnsiTheme="minorHAnsi" w:cstheme="minorHAnsi"/>
          <w:sz w:val="16"/>
        </w:rPr>
        <w:t xml:space="preserve">. Oil is the motor and motive for war and so was salt, so will be water. </w:t>
      </w:r>
      <w:r w:rsidRPr="00F0311A">
        <w:rPr>
          <w:rFonts w:asciiTheme="minorHAnsi" w:hAnsiTheme="minorHAnsi" w:cstheme="minorHAnsi"/>
          <w:u w:val="single"/>
        </w:rPr>
        <w:t>Settler sovereignty over these very pieces of earth, air, and water is what makes possible these imperialisms.</w:t>
      </w:r>
      <w:r w:rsidRPr="00F0311A">
        <w:rPr>
          <w:rFonts w:asciiTheme="minorHAnsi" w:hAnsiTheme="minorHAnsi" w:cstheme="minorHAnsi"/>
          <w:sz w:val="16"/>
        </w:rPr>
        <w:t xml:space="preserve">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w:t>
      </w:r>
      <w:proofErr w:type="spellStart"/>
      <w:r w:rsidRPr="00F0311A">
        <w:rPr>
          <w:rFonts w:asciiTheme="minorHAnsi" w:hAnsiTheme="minorHAnsi" w:cstheme="minorHAnsi"/>
          <w:sz w:val="16"/>
        </w:rPr>
        <w:t>Betonie</w:t>
      </w:r>
      <w:proofErr w:type="spellEnd"/>
      <w:r w:rsidRPr="00F0311A">
        <w:rPr>
          <w:rFonts w:asciiTheme="minorHAnsi" w:hAnsiTheme="minorHAnsi" w:cstheme="minorHAnsi"/>
          <w:sz w:val="16"/>
        </w:rPr>
        <w:t xml:space="preserve">, Silko writes, “Thirty thousand years ago they were not strangers. You saw what the evil had done; you saw the witchery ranging as wide as the world" (Silko, 1982, p. 174). In Tucson, Arizona, where Silko lives, her books are now banned in schools. </w:t>
      </w:r>
      <w:r w:rsidRPr="00F0311A">
        <w:rPr>
          <w:rFonts w:asciiTheme="minorHAnsi" w:hAnsiTheme="minorHAnsi" w:cstheme="minorHAnsi"/>
          <w:u w:val="single"/>
        </w:rPr>
        <w:t>Only curricular materials affirming the settler innocence, ingenuity, and right to America may be taught</w:t>
      </w:r>
      <w:r w:rsidRPr="00F0311A">
        <w:rPr>
          <w:rFonts w:asciiTheme="minorHAnsi" w:hAnsiTheme="minorHAnsi" w:cstheme="minorHAnsi"/>
          <w:sz w:val="16"/>
        </w:rPr>
        <w:t xml:space="preserve">. In “No”, her response to the 2003 United States invasion of Iraq, </w:t>
      </w:r>
      <w:proofErr w:type="spellStart"/>
      <w:r w:rsidRPr="00F0311A">
        <w:rPr>
          <w:rFonts w:asciiTheme="minorHAnsi" w:hAnsiTheme="minorHAnsi" w:cstheme="minorHAnsi"/>
          <w:sz w:val="16"/>
        </w:rPr>
        <w:t>Mvskoke</w:t>
      </w:r>
      <w:proofErr w:type="spellEnd"/>
      <w:r w:rsidRPr="00F0311A">
        <w:rPr>
          <w:rFonts w:asciiTheme="minorHAnsi" w:hAnsiTheme="minorHAnsi" w:cstheme="minorHAnsi"/>
          <w:sz w:val="16"/>
        </w:rPr>
        <w:t>/Creek poet Joy Harjo (2004)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F0311A">
        <w:rPr>
          <w:rFonts w:asciiTheme="minorHAnsi" w:hAnsiTheme="minorHAnsi" w:cstheme="minorHAnsi"/>
          <w:sz w:val="16"/>
        </w:rPr>
        <w:t>ish</w:t>
      </w:r>
      <w:proofErr w:type="spellEnd"/>
      <w:r w:rsidRPr="00F0311A">
        <w:rPr>
          <w:rFonts w:asciiTheme="minorHAnsi" w:hAnsiTheme="minorHAnsi" w:cstheme="minorHAnsi"/>
          <w:sz w:val="16"/>
        </w:rPr>
        <w:t xml:space="preserve"> man from Viet Nam. “Indian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32 E. Tuck &amp; K.W. Yang name for bin Laden.” Elmer Pratt, Black Panther leader, falsely imprisoned for 27 years, was a Vietnam Veteran, was nicknamed ‘Geronimo’. Geronimo is settler nickname for the </w:t>
      </w:r>
      <w:proofErr w:type="spellStart"/>
      <w:r w:rsidRPr="00F0311A">
        <w:rPr>
          <w:rFonts w:asciiTheme="minorHAnsi" w:hAnsiTheme="minorHAnsi" w:cstheme="minorHAnsi"/>
          <w:sz w:val="16"/>
        </w:rPr>
        <w:t>Bedonkohe</w:t>
      </w:r>
      <w:proofErr w:type="spellEnd"/>
      <w:r w:rsidRPr="00F0311A">
        <w:rPr>
          <w:rFonts w:asciiTheme="minorHAnsi" w:hAnsiTheme="minorHAnsi" w:cstheme="minorHAnsi"/>
          <w:sz w:val="16"/>
        </w:rPr>
        <w:t xml:space="preserv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w:t>
      </w:r>
      <w:proofErr w:type="spellStart"/>
      <w:r w:rsidRPr="00F0311A">
        <w:rPr>
          <w:rFonts w:asciiTheme="minorHAnsi" w:hAnsiTheme="minorHAnsi" w:cstheme="minorHAnsi"/>
          <w:sz w:val="16"/>
        </w:rPr>
        <w:t>gattling</w:t>
      </w:r>
      <w:proofErr w:type="spellEnd"/>
      <w:r w:rsidRPr="00F0311A">
        <w:rPr>
          <w:rFonts w:asciiTheme="minorHAnsi" w:hAnsiTheme="minorHAnsi" w:cstheme="minorHAnsi"/>
          <w:sz w:val="16"/>
        </w:rPr>
        <w:t xml:space="preserve"> gun that shot </w:t>
      </w:r>
      <w:proofErr w:type="spellStart"/>
      <w:r w:rsidRPr="00F0311A">
        <w:rPr>
          <w:rFonts w:asciiTheme="minorHAnsi" w:hAnsiTheme="minorHAnsi" w:cstheme="minorHAnsi"/>
          <w:sz w:val="16"/>
        </w:rPr>
        <w:t>canonballs</w:t>
      </w:r>
      <w:proofErr w:type="spellEnd"/>
      <w:r w:rsidRPr="00F0311A">
        <w:rPr>
          <w:rFonts w:asciiTheme="minorHAnsi" w:hAnsiTheme="minorHAnsi" w:cstheme="minorHAnsi"/>
          <w:sz w:val="16"/>
        </w:rPr>
        <w:t xml:space="preserve">. The technologies of the permanent settler war are reserviced for foreign wars, including boarding schools, colonial schools, urban schools run by military personnel. It is properly called Indian Country. Figure 1.3. Hotchkiss Revolving Cannon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w:t>
      </w:r>
      <w:proofErr w:type="spellStart"/>
      <w:r w:rsidRPr="00F0311A">
        <w:rPr>
          <w:rFonts w:asciiTheme="minorHAnsi" w:hAnsiTheme="minorHAnsi" w:cstheme="minorHAnsi"/>
          <w:sz w:val="16"/>
        </w:rPr>
        <w:t>Pocohontas</w:t>
      </w:r>
      <w:proofErr w:type="spellEnd"/>
      <w:r w:rsidRPr="00F0311A">
        <w:rPr>
          <w:rFonts w:asciiTheme="minorHAnsi" w:hAnsiTheme="minorHAnsi" w:cstheme="minorHAnsi"/>
          <w:sz w:val="16"/>
        </w:rPr>
        <w:t xml:space="preserve"> Exception - praised the Nazi eugenics program. Forced sterilizations became illegal in California in 1964. </w:t>
      </w:r>
      <w:r w:rsidRPr="00F0311A">
        <w:rPr>
          <w:rFonts w:asciiTheme="minorHAnsi" w:hAnsiTheme="minorHAnsi" w:cstheme="minorHAnsi"/>
          <w:highlight w:val="yellow"/>
          <w:u w:val="single"/>
        </w:rPr>
        <w:t>The management technologies of North American settler colonialism have provided the tools for internal colonialisms elsewhere. So to with philosophies of state and corporate land-grabbing24</w:t>
      </w:r>
      <w:r w:rsidRPr="00F0311A">
        <w:rPr>
          <w:rFonts w:asciiTheme="minorHAnsi" w:hAnsiTheme="minorHAnsi" w:cstheme="minorHAnsi"/>
          <w:sz w:val="16"/>
        </w:rPr>
        <w:t xml:space="preserve">. The prominence of “flat world” perspectives asserts that technology has afforded a diminished significance of place and borders. </w:t>
      </w:r>
      <w:r w:rsidRPr="00F0311A">
        <w:rPr>
          <w:rFonts w:asciiTheme="minorHAnsi" w:hAnsiTheme="minorHAnsi" w:cstheme="minorHAnsi"/>
          <w:highlight w:val="yellow"/>
          <w:u w:val="single"/>
        </w:rPr>
        <w:t>The claim is</w:t>
      </w:r>
      <w:r w:rsidRPr="00F0311A">
        <w:rPr>
          <w:rFonts w:asciiTheme="minorHAnsi" w:hAnsiTheme="minorHAnsi" w:cstheme="minorHAnsi"/>
          <w:u w:val="single"/>
        </w:rPr>
        <w:t xml:space="preserve"> that </w:t>
      </w:r>
      <w:r w:rsidRPr="00F0311A">
        <w:rPr>
          <w:rFonts w:asciiTheme="minorHAnsi" w:hAnsiTheme="minorHAnsi" w:cstheme="minorHAnsi"/>
          <w:highlight w:val="yellow"/>
          <w:u w:val="single"/>
        </w:rPr>
        <w:t>U.S. borders have become more flexible, yet simultaneously, the physical border has become more absolute and enforced. The border is no longer just a line suturing two nation-states; the U.S. now polices its borders interior to its territory and exercise</w:t>
      </w:r>
      <w:r w:rsidRPr="00F0311A">
        <w:rPr>
          <w:rFonts w:asciiTheme="minorHAnsi" w:hAnsiTheme="minorHAnsi" w:cstheme="minorHAnsi"/>
          <w:u w:val="single"/>
        </w:rPr>
        <w:t>s</w:t>
      </w:r>
      <w:r w:rsidRPr="00F0311A">
        <w:rPr>
          <w:rFonts w:asciiTheme="minorHAnsi" w:hAnsiTheme="minorHAnsi" w:cstheme="minorHAnsi"/>
          <w:sz w:val="16"/>
        </w:rPr>
        <w:t xml:space="preserve"> 24 See also Arundhati Roy (2012) in Capitalism: A Ghost Story Decolonization is not a metaphor 33 sovereignty throughout the globe. </w:t>
      </w:r>
      <w:r w:rsidRPr="00F0311A">
        <w:rPr>
          <w:rFonts w:asciiTheme="minorHAnsi" w:hAnsiTheme="minorHAnsi" w:cstheme="minorHAnsi"/>
          <w:highlight w:val="yellow"/>
          <w:u w:val="single"/>
        </w:rPr>
        <w:t>Just as sovereignty has expanded, so has settler colonialism in partial forms.</w:t>
      </w:r>
      <w:r w:rsidRPr="00F0311A">
        <w:rPr>
          <w:rFonts w:asciiTheme="minorHAnsi" w:hAnsiTheme="minorHAnsi" w:cstheme="minorHAnsi"/>
          <w:sz w:val="16"/>
        </w:rPr>
        <w:t xml:space="preserve"> New Orleans’ lower ninth ward lies at the confluence of river channels and gulf waters, and at the intersection of land grabbing and human bondage. </w:t>
      </w:r>
      <w:r w:rsidRPr="00F0311A">
        <w:rPr>
          <w:rFonts w:asciiTheme="minorHAnsi" w:hAnsiTheme="minorHAnsi" w:cstheme="minorHAnsi"/>
          <w:highlight w:val="yellow"/>
          <w:u w:val="single"/>
        </w:rPr>
        <w:t xml:space="preserve">The collapsing of levies heralded the selective collapsibility of native-slave, again, for the purpose of reinvasion, resettlement, </w:t>
      </w:r>
      <w:proofErr w:type="spellStart"/>
      <w:r w:rsidRPr="00F0311A">
        <w:rPr>
          <w:rFonts w:asciiTheme="minorHAnsi" w:hAnsiTheme="minorHAnsi" w:cstheme="minorHAnsi"/>
          <w:highlight w:val="yellow"/>
          <w:u w:val="single"/>
        </w:rPr>
        <w:t>reinhabitation</w:t>
      </w:r>
      <w:proofErr w:type="spellEnd"/>
      <w:r w:rsidRPr="00F0311A">
        <w:rPr>
          <w:rFonts w:asciiTheme="minorHAnsi" w:hAnsiTheme="minorHAnsi" w:cstheme="minorHAnsi"/>
          <w:highlight w:val="yellow"/>
          <w:u w:val="single"/>
        </w:rPr>
        <w:t xml:space="preserve">. The naturalized disaster of Hurricane Katrina’s floodwaters laid the perfect cover for land speculation and the ablution of excess people. What can’t be absorbed, can’t be folded in </w:t>
      </w:r>
      <w:r w:rsidRPr="00F0311A">
        <w:rPr>
          <w:rFonts w:asciiTheme="minorHAnsi" w:hAnsiTheme="minorHAnsi" w:cstheme="minorHAnsi"/>
          <w:u w:val="single"/>
        </w:rPr>
        <w:t xml:space="preserve">(because the settlers won't give up THEIR land to advance abolition), </w:t>
      </w:r>
      <w:r w:rsidRPr="00F0311A">
        <w:rPr>
          <w:rFonts w:asciiTheme="minorHAnsi" w:hAnsiTheme="minorHAnsi" w:cstheme="minorHAnsi"/>
          <w:highlight w:val="yellow"/>
          <w:u w:val="single"/>
        </w:rPr>
        <w:t xml:space="preserve">translates into bodies stacked on top of one another in public housing and prisons, </w:t>
      </w:r>
      <w:r w:rsidRPr="00F0311A">
        <w:rPr>
          <w:rFonts w:asciiTheme="minorHAnsi" w:hAnsiTheme="minorHAnsi" w:cstheme="minorHAnsi"/>
          <w:u w:val="single"/>
        </w:rPr>
        <w:t>in cells</w:t>
      </w:r>
      <w:r w:rsidRPr="00F0311A">
        <w:rPr>
          <w:rFonts w:asciiTheme="minorHAnsi" w:hAnsiTheme="minorHAnsi" w:cstheme="minorHAnsi"/>
          <w:highlight w:val="yellow"/>
          <w:u w:val="single"/>
        </w:rPr>
        <w:t xml:space="preserve">, kept from the labor market, making labor for others </w:t>
      </w:r>
      <w:r w:rsidRPr="00F0311A">
        <w:rPr>
          <w:rFonts w:asciiTheme="minorHAnsi" w:hAnsiTheme="minorHAnsi" w:cstheme="minorHAnsi"/>
          <w:u w:val="single"/>
        </w:rPr>
        <w:t>(guards and other corrections personnel)</w:t>
      </w:r>
      <w:r w:rsidRPr="00F0311A">
        <w:rPr>
          <w:rFonts w:asciiTheme="minorHAnsi" w:hAnsiTheme="minorHAnsi" w:cstheme="minorHAnsi"/>
          <w:highlight w:val="yellow"/>
          <w:u w:val="single"/>
        </w:rPr>
        <w:t xml:space="preserve"> making money for states -human homesteading</w:t>
      </w:r>
      <w:r w:rsidRPr="00F0311A">
        <w:rPr>
          <w:rFonts w:asciiTheme="minorHAnsi" w:hAnsiTheme="minorHAnsi" w:cstheme="minorHAnsi"/>
          <w:u w:val="single"/>
        </w:rPr>
        <w:t xml:space="preserve">. </w:t>
      </w:r>
      <w:r w:rsidRPr="00F0311A">
        <w:rPr>
          <w:rFonts w:asciiTheme="minorHAnsi" w:hAnsiTheme="minorHAnsi" w:cstheme="minorHAnsi"/>
          <w:sz w:val="16"/>
        </w:rPr>
        <w:t xml:space="preserve">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Table 3 Prison capital of the world25. </w:t>
      </w:r>
      <w:r w:rsidRPr="00F0311A">
        <w:rPr>
          <w:rFonts w:asciiTheme="minorHAnsi" w:hAnsiTheme="minorHAnsi" w:cstheme="minorHAnsi"/>
          <w:sz w:val="16"/>
          <w:szCs w:val="16"/>
        </w:rPr>
        <w:t xml:space="preserve">Prisoners per 100,000 residents Louisiana 1,619 United States 730 Russia 450 Iran 333 China 122 Afghanistan 62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F0311A">
        <w:rPr>
          <w:rFonts w:asciiTheme="minorHAnsi" w:hAnsiTheme="minorHAnsi" w:cstheme="minorHAnsi"/>
          <w:sz w:val="16"/>
          <w:szCs w:val="16"/>
        </w:rPr>
        <w:t>Chitimachas</w:t>
      </w:r>
      <w:proofErr w:type="spellEnd"/>
      <w:r w:rsidRPr="00F0311A">
        <w:rPr>
          <w:rFonts w:asciiTheme="minorHAnsi" w:hAnsiTheme="minorHAnsi" w:cstheme="minorHAnsi"/>
          <w:sz w:val="16"/>
          <w:szCs w:val="16"/>
        </w:rPr>
        <w:t xml:space="preserve">, Choctaw, Natchez, </w:t>
      </w:r>
      <w:proofErr w:type="spellStart"/>
      <w:r w:rsidRPr="00F0311A">
        <w:rPr>
          <w:rFonts w:asciiTheme="minorHAnsi" w:hAnsiTheme="minorHAnsi" w:cstheme="minorHAnsi"/>
          <w:sz w:val="16"/>
          <w:szCs w:val="16"/>
        </w:rPr>
        <w:t>Chaoüachas</w:t>
      </w:r>
      <w:proofErr w:type="spellEnd"/>
      <w:r w:rsidRPr="00F0311A">
        <w:rPr>
          <w:rFonts w:asciiTheme="minorHAnsi" w:hAnsiTheme="minorHAnsi" w:cstheme="minorHAnsi"/>
          <w:sz w:val="16"/>
          <w:szCs w:val="16"/>
        </w:rPr>
        <w:t xml:space="preserve">, Natchez, </w:t>
      </w:r>
      <w:proofErr w:type="spellStart"/>
      <w:r w:rsidRPr="00F0311A">
        <w:rPr>
          <w:rFonts w:asciiTheme="minorHAnsi" w:hAnsiTheme="minorHAnsi" w:cstheme="minorHAnsi"/>
          <w:sz w:val="16"/>
          <w:szCs w:val="16"/>
        </w:rPr>
        <w:t>Westo</w:t>
      </w:r>
      <w:proofErr w:type="spellEnd"/>
      <w:r w:rsidRPr="00F0311A">
        <w:rPr>
          <w:rFonts w:asciiTheme="minorHAnsi" w:hAnsiTheme="minorHAnsi" w:cstheme="minorHAnsi"/>
          <w:sz w:val="16"/>
          <w:szCs w:val="16"/>
        </w:rPr>
        <w:t xml:space="preserve">, Yamasee, </w:t>
      </w:r>
      <w:proofErr w:type="spellStart"/>
      <w:r w:rsidRPr="00F0311A">
        <w:rPr>
          <w:rFonts w:asciiTheme="minorHAnsi" w:hAnsiTheme="minorHAnsi" w:cstheme="minorHAnsi"/>
          <w:sz w:val="16"/>
          <w:szCs w:val="16"/>
        </w:rPr>
        <w:t>Euchee</w:t>
      </w:r>
      <w:proofErr w:type="spellEnd"/>
      <w:r w:rsidRPr="00F0311A">
        <w:rPr>
          <w:rFonts w:asciiTheme="minorHAnsi" w:hAnsiTheme="minorHAnsi" w:cstheme="minorHAnsi"/>
          <w:sz w:val="16"/>
          <w:szCs w:val="16"/>
        </w:rPr>
        <w:t xml:space="preserve">, Yazoo and </w:t>
      </w:r>
      <w:proofErr w:type="spellStart"/>
      <w:r w:rsidRPr="00F0311A">
        <w:rPr>
          <w:rFonts w:asciiTheme="minorHAnsi" w:hAnsiTheme="minorHAnsi" w:cstheme="minorHAnsi"/>
          <w:sz w:val="16"/>
          <w:szCs w:val="16"/>
        </w:rPr>
        <w:t>Tawasa</w:t>
      </w:r>
      <w:proofErr w:type="spellEnd"/>
      <w:r w:rsidRPr="00F0311A">
        <w:rPr>
          <w:rFonts w:asciiTheme="minorHAnsi" w:hAnsiTheme="minorHAnsi" w:cstheme="minorHAnsi"/>
          <w:sz w:val="16"/>
          <w:szCs w:val="16"/>
        </w:rPr>
        <w:t xml:space="preserve"> peoples, then later replaced by enslaved West Africans. Literally, worked to death. This “most Southern on earth”(Cobb,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F0311A">
        <w:rPr>
          <w:rFonts w:asciiTheme="minorHAnsi" w:hAnsiTheme="minorHAnsi" w:cstheme="minorHAnsi"/>
          <w:sz w:val="16"/>
          <w:szCs w:val="16"/>
        </w:rPr>
        <w:t>enslavibility</w:t>
      </w:r>
      <w:proofErr w:type="spellEnd"/>
      <w:r w:rsidRPr="00F0311A">
        <w:rPr>
          <w:rFonts w:asciiTheme="minorHAnsi" w:hAnsiTheme="minorHAnsi" w:cstheme="minorHAnsi"/>
          <w:sz w:val="16"/>
          <w:szCs w:val="16"/>
        </w:rPr>
        <w:t xml:space="preserve"> by the British, French, and then American settlers. Abolition has its </w:t>
      </w:r>
      <w:proofErr w:type="spellStart"/>
      <w:r w:rsidRPr="00F0311A">
        <w:rPr>
          <w:rFonts w:asciiTheme="minorHAnsi" w:hAnsiTheme="minorHAnsi" w:cstheme="minorHAnsi"/>
          <w:sz w:val="16"/>
          <w:szCs w:val="16"/>
        </w:rPr>
        <w:t>incommensurabilities</w:t>
      </w:r>
      <w:proofErr w:type="spellEnd"/>
      <w:r w:rsidRPr="00F0311A">
        <w:rPr>
          <w:rFonts w:asciiTheme="minorHAnsi" w:hAnsiTheme="minorHAnsi" w:cstheme="minorHAnsi"/>
          <w:sz w:val="16"/>
          <w:szCs w:val="16"/>
        </w:rPr>
        <w:t xml:space="preserve">. The Delta is now more segregated than it was during Jim Crow in 1950 (Aiken, 1990). The rising number of impoverished, all black townships is the result of mechanization of 25 Source: Chang (2012). 34 E. Tuck &amp; K.W. Yang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w:t>
      </w:r>
      <w:proofErr w:type="spellStart"/>
      <w:r w:rsidRPr="00F0311A">
        <w:rPr>
          <w:rFonts w:asciiTheme="minorHAnsi" w:hAnsiTheme="minorHAnsi" w:cstheme="minorHAnsi"/>
          <w:sz w:val="16"/>
          <w:szCs w:val="16"/>
        </w:rPr>
        <w:t>Louisana</w:t>
      </w:r>
      <w:proofErr w:type="spellEnd"/>
      <w:r w:rsidRPr="00F0311A">
        <w:rPr>
          <w:rFonts w:asciiTheme="minorHAnsi" w:hAnsiTheme="minorHAnsi" w:cstheme="minorHAnsi"/>
          <w:sz w:val="16"/>
          <w:szCs w:val="16"/>
        </w:rPr>
        <w:t>,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Figure 1.4. “The Cage: where convicts are herded like beasts of the jungle. The pan under it is the toilet receptacle. The stench from it hangs like a pall over the whole area” John Spivak, Georgia N_____, 1932. Cages on wheels. To mobilize labor on land by landless people whose crime was mobility on land they did not own. The largest human trafficker in the world is the carceral state within Decolonization is not a metaphor 35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w:t>
      </w:r>
      <w:r w:rsidRPr="00F0311A">
        <w:rPr>
          <w:rFonts w:asciiTheme="minorHAnsi" w:hAnsiTheme="minorHAnsi" w:cstheme="minorHAnsi"/>
          <w:sz w:val="16"/>
        </w:rPr>
        <w:t xml:space="preserve"> 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w:t>
      </w:r>
      <w:r w:rsidRPr="00F0311A">
        <w:rPr>
          <w:rFonts w:asciiTheme="minorHAnsi" w:hAnsiTheme="minorHAnsi" w:cstheme="minorHAnsi"/>
          <w:highlight w:val="yellow"/>
          <w:u w:val="single"/>
        </w:rPr>
        <w:t>. However, it is the management of excess presence on the land, not the forced labor, that is the main object of slavery under settler colonialism</w:t>
      </w:r>
      <w:r w:rsidRPr="00F0311A">
        <w:rPr>
          <w:rFonts w:asciiTheme="minorHAnsi" w:hAnsiTheme="minorHAnsi" w:cstheme="minorHAnsi"/>
          <w:sz w:val="16"/>
        </w:rPr>
        <w:t>. Today, 85% of people incarcerated at Angola, die there</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An ethic of incommensurability</w:t>
      </w:r>
      <w:r w:rsidRPr="00F0311A">
        <w:rPr>
          <w:rFonts w:asciiTheme="minorHAnsi" w:hAnsiTheme="minorHAnsi" w:cstheme="minorHAnsi"/>
          <w:u w:val="single"/>
        </w:rPr>
        <w:t xml:space="preserve">, which guides moves that unsettle innocence, </w:t>
      </w:r>
      <w:r w:rsidRPr="00F0311A">
        <w:rPr>
          <w:rFonts w:asciiTheme="minorHAnsi" w:hAnsiTheme="minorHAnsi" w:cstheme="minorHAnsi"/>
          <w:highlight w:val="yellow"/>
          <w:u w:val="single"/>
        </w:rPr>
        <w:t>stands in contrast to aims of reconciliation, which motivate settler moves to innocence. Reconciliation is about rescuing settler normalcy, about rescuing a settler future. Reconciliation is concerned with questions of what will decolonization look like?</w:t>
      </w:r>
      <w:r w:rsidRPr="00F0311A">
        <w:rPr>
          <w:rFonts w:asciiTheme="minorHAnsi" w:hAnsiTheme="minorHAnsi" w:cstheme="minorHAnsi"/>
          <w:u w:val="single"/>
        </w:rPr>
        <w:t xml:space="preserve"> What will happen after abolition? </w:t>
      </w:r>
      <w:r w:rsidRPr="00F0311A">
        <w:rPr>
          <w:rFonts w:asciiTheme="minorHAnsi" w:hAnsiTheme="minorHAnsi" w:cstheme="minorHAnsi"/>
          <w:highlight w:val="yellow"/>
          <w:u w:val="single"/>
        </w:rPr>
        <w:t xml:space="preserve">What will be the consequences of decolonization for the settler? </w:t>
      </w:r>
      <w:bookmarkStart w:id="3" w:name="_Hlk519233775"/>
      <w:r w:rsidRPr="00F0311A">
        <w:rPr>
          <w:rFonts w:asciiTheme="minorHAnsi" w:hAnsiTheme="minorHAnsi" w:cstheme="minorHAnsi"/>
          <w:highlight w:val="yellow"/>
          <w:u w:val="single"/>
        </w:rPr>
        <w:t>Incommensurability</w:t>
      </w:r>
      <w:bookmarkEnd w:id="3"/>
      <w:r w:rsidRPr="00F0311A">
        <w:rPr>
          <w:rFonts w:asciiTheme="minorHAnsi" w:hAnsiTheme="minorHAnsi" w:cstheme="minorHAnsi"/>
          <w:highlight w:val="yellow"/>
          <w:u w:val="single"/>
        </w:rPr>
        <w:t xml:space="preserve"> acknowledges that these questions need not, and perhaps cannot, be answered in order for decolonization to exist as a framework. </w:t>
      </w:r>
      <w:r w:rsidRPr="00F0311A">
        <w:rPr>
          <w:rFonts w:asciiTheme="minorHAnsi" w:hAnsiTheme="minorHAnsi" w:cstheme="minorHAnsi"/>
          <w:u w:val="single"/>
        </w:rPr>
        <w:t xml:space="preserve">We want to say, first, that </w:t>
      </w:r>
      <w:r w:rsidRPr="00F0311A">
        <w:rPr>
          <w:rFonts w:asciiTheme="minorHAnsi" w:hAnsiTheme="minorHAnsi" w:cstheme="minorHAnsi"/>
          <w:highlight w:val="yellow"/>
          <w:u w:val="single"/>
        </w:rPr>
        <w:t xml:space="preserve">decolonization is not obliged to answer those questions - decolonization is not accountable to settlers, </w:t>
      </w:r>
      <w:r w:rsidRPr="00F0311A">
        <w:rPr>
          <w:rFonts w:asciiTheme="minorHAnsi" w:hAnsiTheme="minorHAnsi" w:cstheme="minorHAnsi"/>
          <w:u w:val="single"/>
        </w:rPr>
        <w:t xml:space="preserve">or settler futurity. </w:t>
      </w:r>
      <w:r w:rsidRPr="00F0311A">
        <w:rPr>
          <w:rFonts w:asciiTheme="minorHAnsi" w:hAnsiTheme="minorHAnsi" w:cstheme="minorHAnsi"/>
          <w:highlight w:val="yellow"/>
          <w:u w:val="single"/>
        </w:rPr>
        <w:t>Decolonization is accountable to Indigenous sovereignty and futurity.</w:t>
      </w:r>
      <w:r w:rsidRPr="00F0311A">
        <w:rPr>
          <w:rFonts w:asciiTheme="minorHAnsi" w:hAnsiTheme="minorHAnsi" w:cstheme="minorHAnsi"/>
          <w:sz w:val="16"/>
        </w:rPr>
        <w:t xml:space="preserve"> Still, we acknowledge the questions of those wary participants in Occupy Oakland and other settlers who want to know what decolonization will require of them. </w:t>
      </w:r>
      <w:r w:rsidRPr="00F0311A">
        <w:rPr>
          <w:rFonts w:asciiTheme="minorHAnsi" w:hAnsiTheme="minorHAnsi" w:cstheme="minorHAnsi"/>
          <w:u w:val="single"/>
        </w:rPr>
        <w:t>The answers are not fully in view and can’t be as long as decolonization remains punctuated by metaphor</w:t>
      </w:r>
      <w:r w:rsidRPr="00F0311A">
        <w:rPr>
          <w:rFonts w:asciiTheme="minorHAnsi" w:hAnsiTheme="minorHAnsi" w:cstheme="minorHAnsi"/>
          <w:highlight w:val="yellow"/>
          <w:u w:val="single"/>
        </w:rPr>
        <w:t xml:space="preserve">. The answers will not emerge from friendly understanding, and indeed require a dangerous understanding of </w:t>
      </w:r>
      <w:proofErr w:type="spellStart"/>
      <w:r w:rsidRPr="00F0311A">
        <w:rPr>
          <w:rFonts w:asciiTheme="minorHAnsi" w:hAnsiTheme="minorHAnsi" w:cstheme="minorHAnsi"/>
          <w:highlight w:val="yellow"/>
          <w:u w:val="single"/>
        </w:rPr>
        <w:t>uncommonality</w:t>
      </w:r>
      <w:proofErr w:type="spellEnd"/>
      <w:r w:rsidRPr="00F0311A">
        <w:rPr>
          <w:rFonts w:asciiTheme="minorHAnsi" w:hAnsiTheme="minorHAnsi" w:cstheme="minorHAnsi"/>
          <w:highlight w:val="yellow"/>
          <w:u w:val="single"/>
        </w:rPr>
        <w:t xml:space="preserve"> that un-coalesces coalition politics - moves that may feel very unfriendly. But we will find out the answers as we get there</w:t>
      </w:r>
      <w:r w:rsidRPr="00F0311A">
        <w:rPr>
          <w:rFonts w:asciiTheme="minorHAnsi" w:hAnsiTheme="minorHAnsi" w:cstheme="minorHAnsi"/>
          <w:sz w:val="16"/>
        </w:rPr>
        <w:t xml:space="preserve">, “in the 26 As we write today, Louisiana has moved to privatize all of its public schools 36 E. Tuck &amp; K.W. Yang exact measure that we can discern the movements which give [decolonization] historical form and content” (Fanon, 1963, p. 36). </w:t>
      </w:r>
      <w:r w:rsidRPr="00F0311A">
        <w:rPr>
          <w:rFonts w:asciiTheme="minorHAnsi" w:hAnsiTheme="minorHAnsi" w:cstheme="minorHAnsi"/>
          <w:highlight w:val="yellow"/>
          <w:u w:val="single"/>
        </w:rPr>
        <w:t xml:space="preserve">To fully enact an ethic of incommensurability means relinquishing settler futurity, abandoning the hope that settlers may one day be commensurable to Native peoples. It means removing the asterisks, periods, commas, apostrophes, the </w:t>
      </w:r>
      <w:proofErr w:type="spellStart"/>
      <w:r w:rsidRPr="00F0311A">
        <w:rPr>
          <w:rFonts w:asciiTheme="minorHAnsi" w:hAnsiTheme="minorHAnsi" w:cstheme="minorHAnsi"/>
          <w:highlight w:val="yellow"/>
          <w:u w:val="single"/>
        </w:rPr>
        <w:t>whereas’s</w:t>
      </w:r>
      <w:proofErr w:type="spellEnd"/>
      <w:r w:rsidRPr="00F0311A">
        <w:rPr>
          <w:rFonts w:asciiTheme="minorHAnsi" w:hAnsiTheme="minorHAnsi" w:cstheme="minorHAnsi"/>
          <w:highlight w:val="yellow"/>
          <w:u w:val="single"/>
        </w:rPr>
        <w:t>, buts, and conditional clauses that punctuate decolonization and underwrite settler innocence. The Native futures, the lives to be lived once the settler nation is gone - these are the unwritten possibilities made possible by an ethic of incommensurability</w:t>
      </w:r>
      <w:r w:rsidRPr="00F0311A">
        <w:rPr>
          <w:rFonts w:asciiTheme="minorHAnsi" w:hAnsiTheme="minorHAnsi" w:cstheme="minorHAnsi"/>
          <w:sz w:val="16"/>
        </w:rPr>
        <w:t xml:space="preserve">. when you take away the punctuation he says of lines lifted from the documents about military-occupied land its acreage and location you take away its finality opening the possibility of other futures -Craig Santos Perez, </w:t>
      </w:r>
      <w:proofErr w:type="spellStart"/>
      <w:r w:rsidRPr="00F0311A">
        <w:rPr>
          <w:rFonts w:asciiTheme="minorHAnsi" w:hAnsiTheme="minorHAnsi" w:cstheme="minorHAnsi"/>
          <w:sz w:val="16"/>
        </w:rPr>
        <w:t>Chamoru</w:t>
      </w:r>
      <w:proofErr w:type="spellEnd"/>
      <w:r w:rsidRPr="00F0311A">
        <w:rPr>
          <w:rFonts w:asciiTheme="minorHAnsi" w:hAnsiTheme="minorHAnsi" w:cstheme="minorHAnsi"/>
          <w:sz w:val="16"/>
        </w:rPr>
        <w:t xml:space="preserve"> scholar and poet (as quoted by </w:t>
      </w:r>
      <w:proofErr w:type="spellStart"/>
      <w:r w:rsidRPr="00F0311A">
        <w:rPr>
          <w:rFonts w:asciiTheme="minorHAnsi" w:hAnsiTheme="minorHAnsi" w:cstheme="minorHAnsi"/>
          <w:sz w:val="16"/>
        </w:rPr>
        <w:t>Voeltz</w:t>
      </w:r>
      <w:proofErr w:type="spellEnd"/>
      <w:r w:rsidRPr="00F0311A">
        <w:rPr>
          <w:rFonts w:asciiTheme="minorHAnsi" w:hAnsiTheme="minorHAnsi" w:cstheme="minorHAnsi"/>
          <w:sz w:val="16"/>
        </w:rPr>
        <w:t>, 2012) Decolonization offers a different perspective to human and civil rights based approaches to justice, an unsettling one, rather than a complementary one. Decolonization is not an “and”. It is an elsewhere.</w:t>
      </w:r>
    </w:p>
    <w:p w14:paraId="778BAEC3" w14:textId="7106061A" w:rsidR="00A34B98" w:rsidRPr="00F0311A" w:rsidRDefault="00A34B98" w:rsidP="00A34B98">
      <w:pPr>
        <w:pStyle w:val="Heading2"/>
        <w:rPr>
          <w:rFonts w:asciiTheme="minorHAnsi" w:eastAsia="Calibri" w:hAnsiTheme="minorHAnsi" w:cstheme="minorHAnsi"/>
        </w:rPr>
      </w:pPr>
      <w:r w:rsidRPr="00F0311A">
        <w:rPr>
          <w:rFonts w:asciiTheme="minorHAnsi" w:eastAsia="Calibri" w:hAnsiTheme="minorHAnsi" w:cstheme="minorHAnsi"/>
        </w:rPr>
        <w:t xml:space="preserve">Aff Answers </w:t>
      </w:r>
    </w:p>
    <w:p w14:paraId="4D76588C" w14:textId="77777777" w:rsidR="00A34B98" w:rsidRPr="00F0311A" w:rsidRDefault="00A34B98" w:rsidP="00A34B98">
      <w:pPr>
        <w:pStyle w:val="Heading3"/>
        <w:rPr>
          <w:rFonts w:asciiTheme="minorHAnsi" w:hAnsiTheme="minorHAnsi" w:cstheme="minorHAnsi"/>
        </w:rPr>
      </w:pPr>
      <w:r w:rsidRPr="00F0311A">
        <w:rPr>
          <w:rFonts w:asciiTheme="minorHAnsi" w:hAnsiTheme="minorHAnsi" w:cstheme="minorHAnsi"/>
        </w:rPr>
        <w:t xml:space="preserve">2ac </w:t>
      </w:r>
    </w:p>
    <w:p w14:paraId="502FDB62"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Using the classroom as a site to decolonize thought oversimplifies the Western-Indigenous relationship and history, is counter-productive, and creates a close minded dichotomy between primitivism and modernity which turns their project.</w:t>
      </w:r>
    </w:p>
    <w:p w14:paraId="3BF27EFD" w14:textId="77777777" w:rsidR="00A34B98" w:rsidRPr="00F0311A" w:rsidRDefault="00A34B98" w:rsidP="00A34B98">
      <w:pPr>
        <w:rPr>
          <w:rFonts w:asciiTheme="minorHAnsi" w:hAnsiTheme="minorHAnsi" w:cstheme="minorHAnsi"/>
        </w:rPr>
      </w:pPr>
      <w:r w:rsidRPr="00F0311A">
        <w:rPr>
          <w:rFonts w:asciiTheme="minorHAnsi" w:hAnsiTheme="minorHAnsi" w:cstheme="minorHAnsi"/>
          <w:b/>
          <w:bCs/>
          <w:sz w:val="26"/>
          <w:highlight w:val="yellow"/>
        </w:rPr>
        <w:t>Nakata et al 2012,</w:t>
      </w:r>
      <w:r w:rsidRPr="00F0311A">
        <w:rPr>
          <w:rFonts w:asciiTheme="minorHAnsi" w:hAnsiTheme="minorHAnsi" w:cstheme="minorHAnsi"/>
        </w:rPr>
        <w:t xml:space="preserve"> N. Martin Nakata, Victoria Nakata, Sarah Keech &amp; Reuben Bolt </w:t>
      </w:r>
      <w:proofErr w:type="spellStart"/>
      <w:r w:rsidRPr="00F0311A">
        <w:rPr>
          <w:rFonts w:asciiTheme="minorHAnsi" w:hAnsiTheme="minorHAnsi" w:cstheme="minorHAnsi"/>
        </w:rPr>
        <w:t>Nura</w:t>
      </w:r>
      <w:proofErr w:type="spellEnd"/>
      <w:r w:rsidRPr="00F0311A">
        <w:rPr>
          <w:rFonts w:asciiTheme="minorHAnsi" w:hAnsiTheme="minorHAnsi" w:cstheme="minorHAnsi"/>
        </w:rPr>
        <w:t xml:space="preserve"> Gili Centre for Indigenous Programs, University of New South Wales, Australia, “Decolonial goals and pedagogies for Indigenous studies,” Decolonization: Indigeneity, Education &amp; Society Vol. 1, No. 1, 2012, </w:t>
      </w:r>
      <w:hyperlink r:id="rId31" w:history="1">
        <w:r w:rsidRPr="00F0311A">
          <w:rPr>
            <w:rFonts w:asciiTheme="minorHAnsi" w:hAnsiTheme="minorHAnsi" w:cstheme="minorHAnsi"/>
          </w:rPr>
          <w:t>http://decolonization.org/index.php/des/article/view/18629</w:t>
        </w:r>
      </w:hyperlink>
      <w:r w:rsidRPr="00F0311A">
        <w:rPr>
          <w:rFonts w:asciiTheme="minorHAnsi" w:hAnsiTheme="minorHAnsi" w:cstheme="minorHAnsi"/>
        </w:rPr>
        <w:t>, KEL</w:t>
      </w:r>
    </w:p>
    <w:p w14:paraId="60FE7AD6" w14:textId="77777777" w:rsidR="00A34B98" w:rsidRPr="00F0311A" w:rsidRDefault="00A34B98" w:rsidP="00A34B98">
      <w:pPr>
        <w:rPr>
          <w:rFonts w:asciiTheme="minorHAnsi" w:hAnsiTheme="minorHAnsi" w:cstheme="minorHAnsi"/>
          <w:sz w:val="14"/>
        </w:rPr>
      </w:pPr>
      <w:r w:rsidRPr="00F0311A">
        <w:rPr>
          <w:rFonts w:asciiTheme="minorHAnsi" w:hAnsiTheme="minorHAnsi" w:cstheme="minorHAnsi"/>
          <w:sz w:val="14"/>
        </w:rPr>
        <w:t xml:space="preserve">A number of points are threaded through our argument. We agree that anti-colonial critique is a fundamental beginning point for unsettling entry-level students’ presuppositions about Indigenous-Western relations. However we argue that </w:t>
      </w:r>
      <w:r w:rsidRPr="00F0311A">
        <w:rPr>
          <w:rFonts w:asciiTheme="minorHAnsi" w:hAnsiTheme="minorHAnsi" w:cstheme="minorHAnsi"/>
          <w:u w:val="single"/>
        </w:rPr>
        <w:t>the end-point of instating regenerated Indigenous ‘ways’ or ‘traditions’ as the counter-solution to overcoming colonial legacies occurs too hurriedly in</w:t>
      </w:r>
      <w:r w:rsidRPr="00F0311A">
        <w:rPr>
          <w:rFonts w:asciiTheme="minorHAnsi" w:hAnsiTheme="minorHAnsi" w:cstheme="minorHAnsi"/>
          <w:sz w:val="14"/>
        </w:rPr>
        <w:t xml:space="preserve"> some scholarly analysis and in </w:t>
      </w:r>
      <w:r w:rsidRPr="00F0311A">
        <w:rPr>
          <w:rFonts w:asciiTheme="minorHAnsi" w:hAnsiTheme="minorHAnsi" w:cstheme="minorHAnsi"/>
          <w:b/>
          <w:iCs/>
          <w:u w:val="single"/>
        </w:rPr>
        <w:t>lecture settings</w:t>
      </w:r>
      <w:r w:rsidRPr="00F0311A">
        <w:rPr>
          <w:rFonts w:asciiTheme="minorHAnsi" w:hAnsiTheme="minorHAnsi" w:cstheme="minorHAnsi"/>
          <w:sz w:val="14"/>
        </w:rPr>
        <w:t xml:space="preserve">. In this process, </w:t>
      </w:r>
      <w:r w:rsidRPr="00F0311A">
        <w:rPr>
          <w:rFonts w:asciiTheme="minorHAnsi" w:hAnsiTheme="minorHAnsi" w:cstheme="minorHAnsi"/>
          <w:b/>
          <w:iCs/>
          <w:highlight w:val="yellow"/>
          <w:u w:val="single"/>
        </w:rPr>
        <w:t xml:space="preserve">explorations in lecture rooms skip the more complex theoretical dilemmas </w:t>
      </w:r>
      <w:r w:rsidRPr="00F0311A">
        <w:rPr>
          <w:rFonts w:asciiTheme="minorHAnsi" w:hAnsiTheme="minorHAnsi" w:cstheme="minorHAnsi"/>
          <w:highlight w:val="yellow"/>
          <w:u w:val="single"/>
        </w:rPr>
        <w:t>students need to engage with to understand the conceptual limits of their own thinking</w:t>
      </w:r>
      <w:r w:rsidRPr="00F0311A">
        <w:rPr>
          <w:rFonts w:asciiTheme="minorHAnsi" w:hAnsiTheme="minorHAnsi" w:cstheme="minorHAnsi"/>
          <w:sz w:val="14"/>
          <w:highlight w:val="yellow"/>
        </w:rPr>
        <w:t>,</w:t>
      </w:r>
      <w:r w:rsidRPr="00F0311A">
        <w:rPr>
          <w:rFonts w:asciiTheme="minorHAnsi" w:hAnsiTheme="minorHAnsi" w:cstheme="minorHAnsi"/>
          <w:sz w:val="14"/>
        </w:rPr>
        <w:t xml:space="preserve"> as well as the discipline’s, </w:t>
      </w:r>
      <w:r w:rsidRPr="00F0311A">
        <w:rPr>
          <w:rFonts w:asciiTheme="minorHAnsi" w:hAnsiTheme="minorHAnsi" w:cstheme="minorHAnsi"/>
          <w:u w:val="single"/>
        </w:rPr>
        <w:t>and to critically engage propositions from within Indigenous Studies scholarship</w:t>
      </w:r>
      <w:r w:rsidRPr="00F0311A">
        <w:rPr>
          <w:rFonts w:asciiTheme="minorHAnsi" w:hAnsiTheme="minorHAnsi" w:cstheme="minorHAnsi"/>
          <w:sz w:val="14"/>
        </w:rPr>
        <w:t xml:space="preserve">. Our stance also leads us away from approaches that focus on </w:t>
      </w:r>
      <w:proofErr w:type="spellStart"/>
      <w:r w:rsidRPr="00F0311A">
        <w:rPr>
          <w:rFonts w:asciiTheme="minorHAnsi" w:hAnsiTheme="minorHAnsi" w:cstheme="minorHAnsi"/>
          <w:sz w:val="14"/>
        </w:rPr>
        <w:t>decolonising</w:t>
      </w:r>
      <w:proofErr w:type="spellEnd"/>
      <w:r w:rsidRPr="00F0311A">
        <w:rPr>
          <w:rFonts w:asciiTheme="minorHAnsi" w:hAnsiTheme="minorHAnsi" w:cstheme="minorHAnsi"/>
          <w:sz w:val="14"/>
        </w:rPr>
        <w:t xml:space="preserve"> students. </w:t>
      </w:r>
      <w:r w:rsidRPr="00F0311A">
        <w:rPr>
          <w:rFonts w:asciiTheme="minorHAnsi" w:hAnsiTheme="minorHAnsi" w:cstheme="minorHAnsi"/>
          <w:b/>
          <w:iCs/>
          <w:highlight w:val="yellow"/>
          <w:u w:val="single"/>
        </w:rPr>
        <w:t xml:space="preserve">Approaches that focus on changing students’ thinking through </w:t>
      </w:r>
      <w:r w:rsidRPr="00F0311A">
        <w:rPr>
          <w:rFonts w:asciiTheme="minorHAnsi" w:hAnsiTheme="minorHAnsi" w:cstheme="minorHAnsi"/>
          <w:b/>
          <w:iCs/>
          <w:u w:val="single"/>
        </w:rPr>
        <w:t xml:space="preserve">constant </w:t>
      </w:r>
      <w:r w:rsidRPr="00F0311A">
        <w:rPr>
          <w:rFonts w:asciiTheme="minorHAnsi" w:hAnsiTheme="minorHAnsi" w:cstheme="minorHAnsi"/>
          <w:b/>
          <w:iCs/>
          <w:highlight w:val="yellow"/>
          <w:u w:val="single"/>
        </w:rPr>
        <w:t>engagement with or reflection on their complicity with colonialism, its knowledge</w:t>
      </w:r>
      <w:r w:rsidRPr="00F0311A">
        <w:rPr>
          <w:rFonts w:asciiTheme="minorHAnsi" w:hAnsiTheme="minorHAnsi" w:cstheme="minorHAnsi"/>
          <w:u w:val="single"/>
        </w:rPr>
        <w:t xml:space="preserve">, and its privileges </w:t>
      </w:r>
      <w:proofErr w:type="spellStart"/>
      <w:r w:rsidRPr="00F0311A">
        <w:rPr>
          <w:rFonts w:asciiTheme="minorHAnsi" w:hAnsiTheme="minorHAnsi" w:cstheme="minorHAnsi"/>
          <w:highlight w:val="yellow"/>
          <w:u w:val="single"/>
        </w:rPr>
        <w:t>personalises</w:t>
      </w:r>
      <w:proofErr w:type="spellEnd"/>
      <w:r w:rsidRPr="00F0311A">
        <w:rPr>
          <w:rFonts w:asciiTheme="minorHAnsi" w:hAnsiTheme="minorHAnsi" w:cstheme="minorHAnsi"/>
          <w:highlight w:val="yellow"/>
          <w:u w:val="single"/>
        </w:rPr>
        <w:t xml:space="preserve"> a deep political and knowledge contest in ways that </w:t>
      </w:r>
      <w:r w:rsidRPr="00F0311A">
        <w:rPr>
          <w:rFonts w:asciiTheme="minorHAnsi" w:hAnsiTheme="minorHAnsi" w:cstheme="minorHAnsi"/>
          <w:b/>
          <w:iCs/>
          <w:highlight w:val="yellow"/>
          <w:u w:val="single"/>
        </w:rPr>
        <w:t>can be counter-productive</w:t>
      </w:r>
      <w:r w:rsidRPr="00F0311A">
        <w:rPr>
          <w:rFonts w:asciiTheme="minorHAnsi" w:hAnsiTheme="minorHAnsi" w:cstheme="minorHAnsi"/>
          <w:highlight w:val="yellow"/>
          <w:u w:val="single"/>
        </w:rPr>
        <w:t xml:space="preserve"> for both students and their educational goals</w:t>
      </w:r>
      <w:r w:rsidRPr="00F0311A">
        <w:rPr>
          <w:rFonts w:asciiTheme="minorHAnsi" w:hAnsiTheme="minorHAnsi" w:cstheme="minorHAnsi"/>
          <w:sz w:val="14"/>
          <w:highlight w:val="yellow"/>
        </w:rPr>
        <w:t>.</w:t>
      </w:r>
      <w:r w:rsidRPr="00F0311A">
        <w:rPr>
          <w:rFonts w:asciiTheme="minorHAnsi" w:hAnsiTheme="minorHAnsi" w:cstheme="minorHAnsi"/>
          <w:sz w:val="14"/>
        </w:rPr>
        <w:t xml:space="preserve"> Our argument is that </w:t>
      </w:r>
      <w:r w:rsidRPr="00F0311A">
        <w:rPr>
          <w:rFonts w:asciiTheme="minorHAnsi" w:hAnsiTheme="minorHAnsi" w:cstheme="minorHAnsi"/>
          <w:u w:val="single"/>
        </w:rPr>
        <w:t>the complex grounds of this ‘Indigenous-Western’ contest make it a difficult task to resolve what is colonial and what is Indigenous, or what ultimately serves Indigenous interests in contemporary knowledge practice</w:t>
      </w:r>
      <w:r w:rsidRPr="00F0311A">
        <w:rPr>
          <w:rFonts w:asciiTheme="minorHAnsi" w:hAnsiTheme="minorHAnsi" w:cstheme="minorHAnsi"/>
          <w:sz w:val="14"/>
        </w:rPr>
        <w:t xml:space="preserve">. Furthermore, </w:t>
      </w:r>
      <w:r w:rsidRPr="00F0311A">
        <w:rPr>
          <w:rFonts w:asciiTheme="minorHAnsi" w:hAnsiTheme="minorHAnsi" w:cstheme="minorHAnsi"/>
          <w:highlight w:val="yellow"/>
          <w:u w:val="single"/>
        </w:rPr>
        <w:t xml:space="preserve">the quest to resolve this contest in lecture rooms relies on engaging students in an </w:t>
      </w:r>
      <w:r w:rsidRPr="00F0311A">
        <w:rPr>
          <w:rFonts w:asciiTheme="minorHAnsi" w:hAnsiTheme="minorHAnsi" w:cstheme="minorHAnsi"/>
          <w:b/>
          <w:iCs/>
          <w:highlight w:val="yellow"/>
          <w:u w:val="single"/>
        </w:rPr>
        <w:t>oversimplification of the way colonial, Western, and Indigenous meanings</w:t>
      </w:r>
      <w:r w:rsidRPr="00F0311A">
        <w:rPr>
          <w:rFonts w:asciiTheme="minorHAnsi" w:hAnsiTheme="minorHAnsi" w:cstheme="minorHAnsi"/>
          <w:u w:val="single"/>
        </w:rPr>
        <w:t xml:space="preserve"> are produced and operate in contemporary </w:t>
      </w:r>
      <w:proofErr w:type="spellStart"/>
      <w:r w:rsidRPr="00F0311A">
        <w:rPr>
          <w:rFonts w:asciiTheme="minorHAnsi" w:hAnsiTheme="minorHAnsi" w:cstheme="minorHAnsi"/>
          <w:u w:val="single"/>
        </w:rPr>
        <w:t>lifeworlds</w:t>
      </w:r>
      <w:proofErr w:type="spellEnd"/>
      <w:r w:rsidRPr="00F0311A">
        <w:rPr>
          <w:rFonts w:asciiTheme="minorHAnsi" w:hAnsiTheme="minorHAnsi" w:cstheme="minorHAnsi"/>
          <w:sz w:val="14"/>
        </w:rPr>
        <w:t xml:space="preserve">. We propose that students might be more disposed to understanding the limits of their own thinking by engaging in open, exploratory, and creative inquiry in these difficult intersections, while building language and tools for describing and </w:t>
      </w:r>
      <w:proofErr w:type="spellStart"/>
      <w:r w:rsidRPr="00F0311A">
        <w:rPr>
          <w:rFonts w:asciiTheme="minorHAnsi" w:hAnsiTheme="minorHAnsi" w:cstheme="minorHAnsi"/>
          <w:sz w:val="14"/>
        </w:rPr>
        <w:t>analysing</w:t>
      </w:r>
      <w:proofErr w:type="spellEnd"/>
      <w:r w:rsidRPr="00F0311A">
        <w:rPr>
          <w:rFonts w:asciiTheme="minorHAnsi" w:hAnsiTheme="minorHAnsi" w:cstheme="minorHAnsi"/>
          <w:sz w:val="14"/>
        </w:rPr>
        <w:t xml:space="preserve"> what they engage with. This approach engages the politics of knowledge production and builds critical skills — students’ less certain positions require the development of less certain, more complex analytical arguments and more intricate language to express these arguments. Pedagogically</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 xml:space="preserve">we propose this as a way to also prevent slippage into forms of thinking </w:t>
      </w:r>
      <w:r w:rsidRPr="00F0311A">
        <w:rPr>
          <w:rFonts w:asciiTheme="minorHAnsi" w:hAnsiTheme="minorHAnsi" w:cstheme="minorHAnsi"/>
          <w:u w:val="single"/>
        </w:rPr>
        <w:t xml:space="preserve">and critical analysis </w:t>
      </w:r>
      <w:r w:rsidRPr="00F0311A">
        <w:rPr>
          <w:rFonts w:asciiTheme="minorHAnsi" w:hAnsiTheme="minorHAnsi" w:cstheme="minorHAnsi"/>
          <w:highlight w:val="yellow"/>
          <w:u w:val="single"/>
        </w:rPr>
        <w:t>that are confined within dichotomies between primitivism and modernity; a</w:t>
      </w:r>
      <w:r w:rsidRPr="00F0311A">
        <w:rPr>
          <w:rFonts w:asciiTheme="minorHAnsi" w:hAnsiTheme="minorHAnsi" w:cstheme="minorHAnsi"/>
          <w:u w:val="single"/>
        </w:rPr>
        <w:t xml:space="preserve">nd as a way to avoid the closed-mindedness of intellectual conformity, whether this be expressed in Indigenous, decolonial, or Western </w:t>
      </w:r>
      <w:proofErr w:type="spellStart"/>
      <w:r w:rsidRPr="00F0311A">
        <w:rPr>
          <w:rFonts w:asciiTheme="minorHAnsi" w:hAnsiTheme="minorHAnsi" w:cstheme="minorHAnsi"/>
          <w:u w:val="single"/>
        </w:rPr>
        <w:t>theorising</w:t>
      </w:r>
      <w:proofErr w:type="spellEnd"/>
      <w:r w:rsidRPr="00F0311A">
        <w:rPr>
          <w:rFonts w:asciiTheme="minorHAnsi" w:hAnsiTheme="minorHAnsi" w:cstheme="minorHAnsi"/>
          <w:u w:val="single"/>
        </w:rPr>
        <w:t>.</w:t>
      </w:r>
    </w:p>
    <w:p w14:paraId="1DBB5629" w14:textId="77777777" w:rsidR="00A34B98" w:rsidRPr="00F0311A" w:rsidRDefault="00A34B98" w:rsidP="00A34B98">
      <w:pPr>
        <w:rPr>
          <w:rFonts w:asciiTheme="minorHAnsi" w:hAnsiTheme="minorHAnsi" w:cstheme="minorHAnsi"/>
        </w:rPr>
      </w:pPr>
    </w:p>
    <w:p w14:paraId="36E52462"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Turn - Their brand of settler colonial theory over-invests in the guilt and voice of the settlers rather than empowering indigenous resistance. And their view of settler colonialism as everyday structures makes it fatalistic and unable to be transcended </w:t>
      </w:r>
    </w:p>
    <w:p w14:paraId="0FB19401"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2A879A05" w14:textId="77777777" w:rsidR="00A34B98" w:rsidRPr="00F0311A" w:rsidRDefault="00A34B98" w:rsidP="00A34B98">
      <w:pPr>
        <w:rPr>
          <w:rFonts w:asciiTheme="minorHAnsi" w:hAnsiTheme="minorHAnsi" w:cstheme="minorHAnsi"/>
          <w:sz w:val="10"/>
        </w:rPr>
      </w:pPr>
      <w:r w:rsidRPr="00F0311A">
        <w:rPr>
          <w:rFonts w:asciiTheme="minorHAnsi" w:hAnsiTheme="minorHAnsi" w:cstheme="minorHAnsi"/>
          <w:sz w:val="10"/>
        </w:rPr>
        <w:t xml:space="preserve">The bourgeoning field of settler colonial studies has made several important contributions, both theoretically and politically. First, settler colonialism is conceptually distinct from other kinds of colonialism, in that it is rooted in the elimination of Indigenous peoples, polities and relationships from and with the land (Wolfe, 2006). Building on this, the distinctiveness of settler colonialism works to highlight the incommensurability between Indigenous struggles and, for instance, civil rights projects (see Byrd, 2014; Tuck &amp; Yang, 2012). This has led Grande (2013), </w:t>
      </w:r>
      <w:proofErr w:type="spellStart"/>
      <w:r w:rsidRPr="00F0311A">
        <w:rPr>
          <w:rFonts w:asciiTheme="minorHAnsi" w:hAnsiTheme="minorHAnsi" w:cstheme="minorHAnsi"/>
          <w:sz w:val="10"/>
        </w:rPr>
        <w:t>Macoun</w:t>
      </w:r>
      <w:proofErr w:type="spellEnd"/>
      <w:r w:rsidRPr="00F0311A">
        <w:rPr>
          <w:rFonts w:asciiTheme="minorHAnsi" w:hAnsiTheme="minorHAnsi" w:cstheme="minorHAnsi"/>
          <w:sz w:val="10"/>
        </w:rPr>
        <w:t xml:space="preserve"> and </w:t>
      </w:r>
      <w:proofErr w:type="spellStart"/>
      <w:r w:rsidRPr="00F0311A">
        <w:rPr>
          <w:rFonts w:asciiTheme="minorHAnsi" w:hAnsiTheme="minorHAnsi" w:cstheme="minorHAnsi"/>
          <w:sz w:val="10"/>
        </w:rPr>
        <w:t>Strakosch</w:t>
      </w:r>
      <w:proofErr w:type="spellEnd"/>
      <w:r w:rsidRPr="00F0311A">
        <w:rPr>
          <w:rFonts w:asciiTheme="minorHAnsi" w:hAnsiTheme="minorHAnsi" w:cstheme="minorHAnsi"/>
          <w:sz w:val="10"/>
        </w:rPr>
        <w:t xml:space="preserve"> (2013), and </w:t>
      </w:r>
      <w:proofErr w:type="spellStart"/>
      <w:r w:rsidRPr="00F0311A">
        <w:rPr>
          <w:rFonts w:asciiTheme="minorHAnsi" w:hAnsiTheme="minorHAnsi" w:cstheme="minorHAnsi"/>
          <w:sz w:val="10"/>
        </w:rPr>
        <w:t>Morgensen</w:t>
      </w:r>
      <w:proofErr w:type="spellEnd"/>
      <w:r w:rsidRPr="00F0311A">
        <w:rPr>
          <w:rFonts w:asciiTheme="minorHAnsi" w:hAnsiTheme="minorHAnsi" w:cstheme="minorHAnsi"/>
          <w:sz w:val="10"/>
        </w:rPr>
        <w:t xml:space="preserve"> (2011c) to note the convergence of conservative and progressive goals by revealing settler investments in the dispossession of Indigenous lands. Second, conceptualizations of settler colonialism have provided ways to articulate its operations and effects. For instance, </w:t>
      </w:r>
      <w:r w:rsidRPr="00F0311A">
        <w:rPr>
          <w:rFonts w:asciiTheme="minorHAnsi" w:hAnsiTheme="minorHAnsi" w:cstheme="minorHAnsi"/>
          <w:u w:val="single"/>
        </w:rPr>
        <w:t>settler colonialism is being conceptualized in terms of its everyday modalities, what Rifkin</w:t>
      </w:r>
      <w:r w:rsidRPr="00F0311A">
        <w:rPr>
          <w:rFonts w:asciiTheme="minorHAnsi" w:hAnsiTheme="minorHAnsi" w:cstheme="minorHAnsi"/>
          <w:sz w:val="10"/>
        </w:rPr>
        <w:t xml:space="preserve"> (2013) </w:t>
      </w:r>
      <w:r w:rsidRPr="00F0311A">
        <w:rPr>
          <w:rFonts w:asciiTheme="minorHAnsi" w:hAnsiTheme="minorHAnsi" w:cstheme="minorHAnsi"/>
          <w:u w:val="single"/>
        </w:rPr>
        <w:t>calls ‘settler colonial common sense’</w:t>
      </w:r>
      <w:r w:rsidRPr="00F0311A">
        <w:rPr>
          <w:rFonts w:asciiTheme="minorHAnsi" w:hAnsiTheme="minorHAnsi" w:cstheme="minorHAnsi"/>
          <w:sz w:val="10"/>
        </w:rPr>
        <w:t xml:space="preserve">. Adam Barker (2012) draws on Wolfe and </w:t>
      </w:r>
      <w:proofErr w:type="spellStart"/>
      <w:r w:rsidRPr="00F0311A">
        <w:rPr>
          <w:rFonts w:asciiTheme="minorHAnsi" w:hAnsiTheme="minorHAnsi" w:cstheme="minorHAnsi"/>
          <w:sz w:val="10"/>
        </w:rPr>
        <w:t>Veracini’s</w:t>
      </w:r>
      <w:proofErr w:type="spellEnd"/>
      <w:r w:rsidRPr="00F0311A">
        <w:rPr>
          <w:rFonts w:asciiTheme="minorHAnsi" w:hAnsiTheme="minorHAnsi" w:cstheme="minorHAnsi"/>
          <w:sz w:val="10"/>
        </w:rPr>
        <w:t xml:space="preserve"> definitions but also identifies settler colonialism as “a distinct method of colonizing” that involves “ the creation and consumption of a whole array of spaces by settler collectives that claim and transform places through the exercise of their sovereign capacity” (p. 1). Settlement, then, is not led by elites alone (Barker, 2012, p. 1). Third, critics of settler colonialism have sharpened critiques of dominant power. Moreton-Robinson (2007, 2008), for instance, situates patriarchal white sovereignty as a constitutive feature of settler colonialism and the premise of settler logics of property; </w:t>
      </w:r>
      <w:r w:rsidRPr="00F0311A">
        <w:rPr>
          <w:rFonts w:asciiTheme="minorHAnsi" w:hAnsiTheme="minorHAnsi" w:cstheme="minorHAnsi"/>
          <w:u w:val="single"/>
        </w:rPr>
        <w:t>Byrd</w:t>
      </w:r>
      <w:r w:rsidRPr="00F0311A">
        <w:rPr>
          <w:rFonts w:asciiTheme="minorHAnsi" w:hAnsiTheme="minorHAnsi" w:cstheme="minorHAnsi"/>
          <w:sz w:val="10"/>
        </w:rPr>
        <w:t xml:space="preserve"> (2011) </w:t>
      </w:r>
      <w:proofErr w:type="spellStart"/>
      <w:r w:rsidRPr="00F0311A">
        <w:rPr>
          <w:rFonts w:asciiTheme="minorHAnsi" w:hAnsiTheme="minorHAnsi" w:cstheme="minorHAnsi"/>
          <w:u w:val="single"/>
        </w:rPr>
        <w:t>centres</w:t>
      </w:r>
      <w:proofErr w:type="spellEnd"/>
      <w:r w:rsidRPr="00F0311A">
        <w:rPr>
          <w:rFonts w:asciiTheme="minorHAnsi" w:hAnsiTheme="minorHAnsi" w:cstheme="minorHAnsi"/>
          <w:u w:val="single"/>
        </w:rPr>
        <w:t xml:space="preserve"> the deployment of </w:t>
      </w:r>
      <w:proofErr w:type="spellStart"/>
      <w:r w:rsidRPr="00F0311A">
        <w:rPr>
          <w:rFonts w:asciiTheme="minorHAnsi" w:hAnsiTheme="minorHAnsi" w:cstheme="minorHAnsi"/>
          <w:u w:val="single"/>
        </w:rPr>
        <w:t>Indianness</w:t>
      </w:r>
      <w:proofErr w:type="spellEnd"/>
      <w:r w:rsidRPr="00F0311A">
        <w:rPr>
          <w:rFonts w:asciiTheme="minorHAnsi" w:hAnsiTheme="minorHAnsi" w:cstheme="minorHAnsi"/>
          <w:u w:val="single"/>
        </w:rPr>
        <w:t xml:space="preserve"> as a constitutive feature of settler colonialism; </w:t>
      </w:r>
      <w:proofErr w:type="spellStart"/>
      <w:r w:rsidRPr="00F0311A">
        <w:rPr>
          <w:rFonts w:asciiTheme="minorHAnsi" w:hAnsiTheme="minorHAnsi" w:cstheme="minorHAnsi"/>
          <w:u w:val="single"/>
        </w:rPr>
        <w:t>Morgensen</w:t>
      </w:r>
      <w:proofErr w:type="spellEnd"/>
      <w:r w:rsidRPr="00F0311A">
        <w:rPr>
          <w:rFonts w:asciiTheme="minorHAnsi" w:hAnsiTheme="minorHAnsi" w:cstheme="minorHAnsi"/>
          <w:u w:val="single"/>
        </w:rPr>
        <w:t xml:space="preserve"> (2011b) </w:t>
      </w:r>
      <w:proofErr w:type="spellStart"/>
      <w:r w:rsidRPr="00F0311A">
        <w:rPr>
          <w:rFonts w:asciiTheme="minorHAnsi" w:hAnsiTheme="minorHAnsi" w:cstheme="minorHAnsi"/>
          <w:u w:val="single"/>
        </w:rPr>
        <w:t>centres</w:t>
      </w:r>
      <w:proofErr w:type="spellEnd"/>
      <w:r w:rsidRPr="00F0311A">
        <w:rPr>
          <w:rFonts w:asciiTheme="minorHAnsi" w:hAnsiTheme="minorHAnsi" w:cstheme="minorHAnsi"/>
          <w:u w:val="single"/>
        </w:rPr>
        <w:t xml:space="preserve"> settler colonialism in theories of biopower, state(s) of exception, and global governance</w:t>
      </w:r>
      <w:r w:rsidRPr="00F0311A">
        <w:rPr>
          <w:rFonts w:asciiTheme="minorHAnsi" w:hAnsiTheme="minorHAnsi" w:cstheme="minorHAnsi"/>
          <w:sz w:val="10"/>
        </w:rPr>
        <w:t xml:space="preserve">; while Jackson (2014), King (2014), and Smith (2014) discuss the complex relationship between anti-blackness and settler colonialism. Fourth, studies of settler colonialism have also generated intellectual and political synergies between queer and feminist theories, Indigenous studies, and critiques of settler colonialism (Driskill et al., 2011; </w:t>
      </w:r>
      <w:proofErr w:type="spellStart"/>
      <w:r w:rsidRPr="00F0311A">
        <w:rPr>
          <w:rFonts w:asciiTheme="minorHAnsi" w:hAnsiTheme="minorHAnsi" w:cstheme="minorHAnsi"/>
          <w:sz w:val="10"/>
        </w:rPr>
        <w:t>Morgensen</w:t>
      </w:r>
      <w:proofErr w:type="spellEnd"/>
      <w:r w:rsidRPr="00F0311A">
        <w:rPr>
          <w:rFonts w:asciiTheme="minorHAnsi" w:hAnsiTheme="minorHAnsi" w:cstheme="minorHAnsi"/>
          <w:sz w:val="10"/>
        </w:rPr>
        <w:t>, 2010, 2011a, 2012; Smith, 2010; Tuck et al., 2013), illuminating intersections and interactions, while simultaneously acknowledging the incommensurability of forces of colonial, gendered, and heteronormative power that Indigenous feminists (Green, 2007; Barker, 2008; Simpson, 2014) and postcolonial feminists have long emphasized. In the tradition of critical approaches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scholars of</w:t>
      </w:r>
      <w:r w:rsidRPr="00F0311A">
        <w:rPr>
          <w:rFonts w:asciiTheme="minorHAnsi" w:hAnsiTheme="minorHAnsi" w:cstheme="minorHAnsi"/>
          <w:sz w:val="10"/>
        </w:rPr>
        <w:t xml:space="preserve"> (or engaging with) </w:t>
      </w:r>
      <w:r w:rsidRPr="00F0311A">
        <w:rPr>
          <w:rFonts w:asciiTheme="minorHAnsi" w:hAnsiTheme="minorHAnsi" w:cstheme="minorHAnsi"/>
          <w:b/>
          <w:iCs/>
          <w:highlight w:val="cyan"/>
          <w:u w:val="single"/>
        </w:rPr>
        <w:t>settler colonialism</w:t>
      </w:r>
      <w:r w:rsidRPr="00F0311A">
        <w:rPr>
          <w:rFonts w:asciiTheme="minorHAnsi" w:hAnsiTheme="minorHAnsi" w:cstheme="minorHAnsi"/>
          <w:b/>
          <w:iCs/>
          <w:u w:val="single"/>
        </w:rPr>
        <w:t xml:space="preserve"> have </w:t>
      </w:r>
      <w:r w:rsidRPr="00F0311A">
        <w:rPr>
          <w:rFonts w:asciiTheme="minorHAnsi" w:hAnsiTheme="minorHAnsi" w:cstheme="minorHAnsi"/>
          <w:sz w:val="10"/>
        </w:rPr>
        <w:t xml:space="preserve">also </w:t>
      </w:r>
      <w:r w:rsidRPr="00F0311A">
        <w:rPr>
          <w:rFonts w:asciiTheme="minorHAnsi" w:hAnsiTheme="minorHAnsi" w:cstheme="minorHAnsi"/>
          <w:b/>
          <w:iCs/>
          <w:highlight w:val="cyan"/>
          <w:u w:val="single"/>
        </w:rPr>
        <w:t>identified several challenges or weaknesses of this</w:t>
      </w:r>
      <w:r w:rsidRPr="00F0311A">
        <w:rPr>
          <w:rFonts w:asciiTheme="minorHAnsi" w:hAnsiTheme="minorHAnsi" w:cstheme="minorHAnsi"/>
          <w:b/>
          <w:iCs/>
          <w:u w:val="single"/>
        </w:rPr>
        <w:t xml:space="preserve"> burgeoning </w:t>
      </w:r>
      <w:r w:rsidRPr="00F0311A">
        <w:rPr>
          <w:rFonts w:asciiTheme="minorHAnsi" w:hAnsiTheme="minorHAnsi" w:cstheme="minorHAnsi"/>
          <w:b/>
          <w:iCs/>
          <w:highlight w:val="cyan"/>
          <w:u w:val="single"/>
        </w:rPr>
        <w:t>field of study</w:t>
      </w:r>
      <w:r w:rsidRPr="00F0311A">
        <w:rPr>
          <w:rFonts w:asciiTheme="minorHAnsi" w:hAnsiTheme="minorHAnsi" w:cstheme="minorHAnsi"/>
          <w:sz w:val="10"/>
        </w:rPr>
        <w:t xml:space="preserve">. Joanne Barker (2011), on the blog Tequila Sovereign, questioned the specificity of settler colonialism. Drawing on the etymological origins of “settle” as ‘to reconcile’, as well as in light of settler state apologies, Barker warns that settler colonialism may signal a nation-state that has moved “beyond its own tragically imperial and colonial history to be something else, still albeit colonial, but not quite entirely colonial.” Second, </w:t>
      </w:r>
      <w:proofErr w:type="spellStart"/>
      <w:r w:rsidRPr="00F0311A">
        <w:rPr>
          <w:rFonts w:asciiTheme="minorHAnsi" w:hAnsiTheme="minorHAnsi" w:cstheme="minorHAnsi"/>
          <w:sz w:val="10"/>
        </w:rPr>
        <w:t>Macoun</w:t>
      </w:r>
      <w:proofErr w:type="spellEnd"/>
      <w:r w:rsidRPr="00F0311A">
        <w:rPr>
          <w:rFonts w:asciiTheme="minorHAnsi" w:hAnsiTheme="minorHAnsi" w:cstheme="minorHAnsi"/>
          <w:sz w:val="10"/>
        </w:rPr>
        <w:t xml:space="preserve"> and </w:t>
      </w:r>
      <w:proofErr w:type="spellStart"/>
      <w:r w:rsidRPr="00F0311A">
        <w:rPr>
          <w:rFonts w:asciiTheme="minorHAnsi" w:hAnsiTheme="minorHAnsi" w:cstheme="minorHAnsi"/>
          <w:sz w:val="10"/>
        </w:rPr>
        <w:t>Strakosch</w:t>
      </w:r>
      <w:proofErr w:type="spellEnd"/>
      <w:r w:rsidRPr="00F0311A">
        <w:rPr>
          <w:rFonts w:asciiTheme="minorHAnsi" w:hAnsiTheme="minorHAnsi" w:cstheme="minorHAnsi"/>
          <w:sz w:val="10"/>
        </w:rPr>
        <w:t xml:space="preserve"> (2013) note that </w:t>
      </w:r>
      <w:r w:rsidRPr="00F0311A">
        <w:rPr>
          <w:rFonts w:asciiTheme="minorHAnsi" w:hAnsiTheme="minorHAnsi" w:cstheme="minorHAnsi"/>
          <w:highlight w:val="cyan"/>
          <w:u w:val="single"/>
        </w:rPr>
        <w:t>settler colonial theory “</w:t>
      </w:r>
      <w:r w:rsidRPr="00F0311A">
        <w:rPr>
          <w:rFonts w:asciiTheme="minorHAnsi" w:hAnsiTheme="minorHAnsi" w:cstheme="minorHAnsi"/>
          <w:b/>
          <w:iCs/>
          <w:highlight w:val="cyan"/>
          <w:u w:val="single"/>
        </w:rPr>
        <w:t>is primarily a settler framework</w:t>
      </w:r>
      <w:r w:rsidRPr="00F0311A">
        <w:rPr>
          <w:rFonts w:asciiTheme="minorHAnsi" w:hAnsiTheme="minorHAnsi" w:cstheme="minorHAnsi"/>
          <w:highlight w:val="cyan"/>
          <w:u w:val="single"/>
        </w:rPr>
        <w:t>” that is</w:t>
      </w:r>
      <w:r w:rsidRPr="00F0311A">
        <w:rPr>
          <w:rFonts w:asciiTheme="minorHAnsi" w:hAnsiTheme="minorHAnsi" w:cstheme="minorHAnsi"/>
          <w:u w:val="single"/>
        </w:rPr>
        <w:t xml:space="preserve"> largely </w:t>
      </w:r>
      <w:r w:rsidRPr="00F0311A">
        <w:rPr>
          <w:rFonts w:asciiTheme="minorHAnsi" w:hAnsiTheme="minorHAnsi" w:cstheme="minorHAnsi"/>
          <w:b/>
          <w:iCs/>
          <w:highlight w:val="cyan"/>
          <w:u w:val="single"/>
        </w:rPr>
        <w:t>about settler intentions</w:t>
      </w:r>
      <w:r w:rsidRPr="00F0311A">
        <w:rPr>
          <w:rFonts w:asciiTheme="minorHAnsi" w:hAnsiTheme="minorHAnsi" w:cstheme="minorHAnsi"/>
          <w:highlight w:val="cyan"/>
          <w:u w:val="single"/>
        </w:rPr>
        <w:t xml:space="preserve"> to think through colonial relations</w:t>
      </w:r>
      <w:r w:rsidRPr="00F0311A">
        <w:rPr>
          <w:rFonts w:asciiTheme="minorHAnsi" w:hAnsiTheme="minorHAnsi" w:cstheme="minorHAnsi"/>
          <w:sz w:val="10"/>
        </w:rPr>
        <w:t xml:space="preserve"> (p. 427). This in itself may not be a problem, but as </w:t>
      </w:r>
      <w:proofErr w:type="spellStart"/>
      <w:r w:rsidRPr="00F0311A">
        <w:rPr>
          <w:rFonts w:asciiTheme="minorHAnsi" w:hAnsiTheme="minorHAnsi" w:cstheme="minorHAnsi"/>
          <w:sz w:val="10"/>
        </w:rPr>
        <w:t>Macoun</w:t>
      </w:r>
      <w:proofErr w:type="spellEnd"/>
      <w:r w:rsidRPr="00F0311A">
        <w:rPr>
          <w:rFonts w:asciiTheme="minorHAnsi" w:hAnsiTheme="minorHAnsi" w:cstheme="minorHAnsi"/>
          <w:sz w:val="10"/>
        </w:rPr>
        <w:t xml:space="preserve"> and </w:t>
      </w:r>
      <w:proofErr w:type="spellStart"/>
      <w:r w:rsidRPr="00F0311A">
        <w:rPr>
          <w:rFonts w:asciiTheme="minorHAnsi" w:hAnsiTheme="minorHAnsi" w:cstheme="minorHAnsi"/>
          <w:sz w:val="10"/>
        </w:rPr>
        <w:t>Strakosch</w:t>
      </w:r>
      <w:proofErr w:type="spellEnd"/>
      <w:r w:rsidRPr="00F0311A">
        <w:rPr>
          <w:rFonts w:asciiTheme="minorHAnsi" w:hAnsiTheme="minorHAnsi" w:cstheme="minorHAnsi"/>
          <w:sz w:val="10"/>
        </w:rPr>
        <w:t xml:space="preserve"> warn, </w:t>
      </w:r>
      <w:r w:rsidRPr="00F0311A">
        <w:rPr>
          <w:rFonts w:asciiTheme="minorHAnsi" w:hAnsiTheme="minorHAnsi" w:cstheme="minorHAnsi"/>
          <w:highlight w:val="cyan"/>
          <w:u w:val="single"/>
        </w:rPr>
        <w:t xml:space="preserve">settler colonial studies can </w:t>
      </w:r>
      <w:r w:rsidRPr="00F0311A">
        <w:rPr>
          <w:rFonts w:asciiTheme="minorHAnsi" w:hAnsiTheme="minorHAnsi" w:cstheme="minorHAnsi"/>
          <w:b/>
          <w:iCs/>
          <w:highlight w:val="cyan"/>
          <w:u w:val="single"/>
        </w:rPr>
        <w:t>re-empower non-Indigenous academic voices</w:t>
      </w:r>
      <w:r w:rsidRPr="00F0311A">
        <w:rPr>
          <w:rFonts w:asciiTheme="minorHAnsi" w:hAnsiTheme="minorHAnsi" w:cstheme="minorHAnsi"/>
          <w:highlight w:val="cyan"/>
          <w:u w:val="single"/>
        </w:rPr>
        <w:t xml:space="preserve"> while </w:t>
      </w:r>
      <w:r w:rsidRPr="00F0311A">
        <w:rPr>
          <w:rFonts w:asciiTheme="minorHAnsi" w:hAnsiTheme="minorHAnsi" w:cstheme="minorHAnsi"/>
          <w:b/>
          <w:iCs/>
          <w:highlight w:val="cyan"/>
          <w:u w:val="single"/>
        </w:rPr>
        <w:t>marginalizing Indigenous resistance</w:t>
      </w:r>
      <w:r w:rsidRPr="00F0311A">
        <w:rPr>
          <w:rFonts w:asciiTheme="minorHAnsi" w:hAnsiTheme="minorHAnsi" w:cstheme="minorHAnsi"/>
          <w:sz w:val="10"/>
        </w:rPr>
        <w:t xml:space="preserve"> (2013, p. 436). Third, while settler colonialism is posited as both a condition of possibility (Rifkin, 2013) and a site of potential hope (Barker, 2012), </w:t>
      </w:r>
      <w:r w:rsidRPr="00F0311A">
        <w:rPr>
          <w:rFonts w:asciiTheme="minorHAnsi" w:hAnsiTheme="minorHAnsi" w:cstheme="minorHAnsi"/>
          <w:highlight w:val="cyan"/>
          <w:u w:val="single"/>
        </w:rPr>
        <w:t>there is an underlying “</w:t>
      </w:r>
      <w:r w:rsidRPr="00F0311A">
        <w:rPr>
          <w:rFonts w:asciiTheme="minorHAnsi" w:hAnsiTheme="minorHAnsi" w:cstheme="minorHAnsi"/>
          <w:b/>
          <w:iCs/>
          <w:highlight w:val="cyan"/>
          <w:u w:val="single"/>
        </w:rPr>
        <w:t>colonial fatalism</w:t>
      </w:r>
      <w:r w:rsidRPr="00F0311A">
        <w:rPr>
          <w:rFonts w:asciiTheme="minorHAnsi" w:hAnsiTheme="minorHAnsi" w:cstheme="minorHAnsi"/>
          <w:sz w:val="10"/>
        </w:rPr>
        <w:t>” (</w:t>
      </w:r>
      <w:proofErr w:type="spellStart"/>
      <w:r w:rsidRPr="00F0311A">
        <w:rPr>
          <w:rFonts w:asciiTheme="minorHAnsi" w:hAnsiTheme="minorHAnsi" w:cstheme="minorHAnsi"/>
          <w:sz w:val="10"/>
        </w:rPr>
        <w:t>Macoun</w:t>
      </w:r>
      <w:proofErr w:type="spellEnd"/>
      <w:r w:rsidRPr="00F0311A">
        <w:rPr>
          <w:rFonts w:asciiTheme="minorHAnsi" w:hAnsiTheme="minorHAnsi" w:cstheme="minorHAnsi"/>
          <w:sz w:val="10"/>
        </w:rPr>
        <w:t xml:space="preserve"> and </w:t>
      </w:r>
      <w:proofErr w:type="spellStart"/>
      <w:r w:rsidRPr="00F0311A">
        <w:rPr>
          <w:rFonts w:asciiTheme="minorHAnsi" w:hAnsiTheme="minorHAnsi" w:cstheme="minorHAnsi"/>
          <w:sz w:val="10"/>
        </w:rPr>
        <w:t>Strakosch</w:t>
      </w:r>
      <w:proofErr w:type="spellEnd"/>
      <w:r w:rsidRPr="00F0311A">
        <w:rPr>
          <w:rFonts w:asciiTheme="minorHAnsi" w:hAnsiTheme="minorHAnsi" w:cstheme="minorHAnsi"/>
          <w:sz w:val="10"/>
        </w:rPr>
        <w:t xml:space="preserve">, 2013, p. 435) </w:t>
      </w:r>
      <w:r w:rsidRPr="00F0311A">
        <w:rPr>
          <w:rFonts w:asciiTheme="minorHAnsi" w:hAnsiTheme="minorHAnsi" w:cstheme="minorHAnsi"/>
          <w:highlight w:val="cyan"/>
          <w:u w:val="single"/>
        </w:rPr>
        <w:t xml:space="preserve">that posits a </w:t>
      </w:r>
      <w:r w:rsidRPr="00F0311A">
        <w:rPr>
          <w:rFonts w:asciiTheme="minorHAnsi" w:hAnsiTheme="minorHAnsi" w:cstheme="minorHAnsi"/>
          <w:b/>
          <w:iCs/>
          <w:highlight w:val="cyan"/>
          <w:u w:val="single"/>
        </w:rPr>
        <w:t>structural inevitability</w:t>
      </w:r>
      <w:r w:rsidRPr="00F0311A">
        <w:rPr>
          <w:rFonts w:asciiTheme="minorHAnsi" w:hAnsiTheme="minorHAnsi" w:cstheme="minorHAnsi"/>
          <w:highlight w:val="cyan"/>
          <w:u w:val="single"/>
        </w:rPr>
        <w:t xml:space="preserve"> to settler colonial relations</w:t>
      </w:r>
      <w:r w:rsidRPr="00F0311A">
        <w:rPr>
          <w:rFonts w:asciiTheme="minorHAnsi" w:hAnsiTheme="minorHAnsi" w:cstheme="minorHAnsi"/>
          <w:sz w:val="10"/>
        </w:rPr>
        <w:t xml:space="preserve">. </w:t>
      </w:r>
      <w:proofErr w:type="spellStart"/>
      <w:r w:rsidRPr="00F0311A">
        <w:rPr>
          <w:rFonts w:asciiTheme="minorHAnsi" w:hAnsiTheme="minorHAnsi" w:cstheme="minorHAnsi"/>
          <w:sz w:val="10"/>
        </w:rPr>
        <w:t>Macoun</w:t>
      </w:r>
      <w:proofErr w:type="spellEnd"/>
      <w:r w:rsidRPr="00F0311A">
        <w:rPr>
          <w:rFonts w:asciiTheme="minorHAnsi" w:hAnsiTheme="minorHAnsi" w:cstheme="minorHAnsi"/>
          <w:sz w:val="10"/>
        </w:rPr>
        <w:t xml:space="preserve"> and </w:t>
      </w:r>
      <w:proofErr w:type="spellStart"/>
      <w:r w:rsidRPr="00F0311A">
        <w:rPr>
          <w:rFonts w:asciiTheme="minorHAnsi" w:hAnsiTheme="minorHAnsi" w:cstheme="minorHAnsi"/>
          <w:sz w:val="10"/>
        </w:rPr>
        <w:t>Strakosch</w:t>
      </w:r>
      <w:proofErr w:type="spellEnd"/>
      <w:r w:rsidRPr="00F0311A">
        <w:rPr>
          <w:rFonts w:asciiTheme="minorHAnsi" w:hAnsiTheme="minorHAnsi" w:cstheme="minorHAnsi"/>
          <w:sz w:val="10"/>
        </w:rPr>
        <w:t xml:space="preserve"> (2013) in particular note that </w:t>
      </w:r>
      <w:r w:rsidRPr="00F0311A">
        <w:rPr>
          <w:rFonts w:asciiTheme="minorHAnsi" w:hAnsiTheme="minorHAnsi" w:cstheme="minorHAnsi"/>
          <w:highlight w:val="cyan"/>
          <w:u w:val="single"/>
        </w:rPr>
        <w:t xml:space="preserve">settler colonialism is </w:t>
      </w:r>
      <w:r w:rsidRPr="00F0311A">
        <w:rPr>
          <w:rFonts w:asciiTheme="minorHAnsi" w:hAnsiTheme="minorHAnsi" w:cstheme="minorHAnsi"/>
          <w:b/>
          <w:iCs/>
          <w:highlight w:val="cyan"/>
          <w:u w:val="single"/>
        </w:rPr>
        <w:t>unable to transcend itself</w:t>
      </w:r>
      <w:r w:rsidRPr="00F0311A">
        <w:rPr>
          <w:rFonts w:asciiTheme="minorHAnsi" w:hAnsiTheme="minorHAnsi" w:cstheme="minorHAnsi"/>
          <w:b/>
          <w:iCs/>
          <w:u w:val="single"/>
        </w:rPr>
        <w:t xml:space="preserve"> precisely </w:t>
      </w:r>
      <w:r w:rsidRPr="00F0311A">
        <w:rPr>
          <w:rFonts w:asciiTheme="minorHAnsi" w:hAnsiTheme="minorHAnsi" w:cstheme="minorHAnsi"/>
          <w:b/>
          <w:iCs/>
          <w:highlight w:val="cyan"/>
          <w:u w:val="single"/>
        </w:rPr>
        <w:t>because it is conceptualized as a structure</w:t>
      </w:r>
      <w:r w:rsidRPr="00F0311A">
        <w:rPr>
          <w:rFonts w:asciiTheme="minorHAnsi" w:hAnsiTheme="minorHAnsi" w:cstheme="minorHAnsi"/>
          <w:sz w:val="10"/>
        </w:rPr>
        <w:t xml:space="preserve">, where the only polarizing choices available to Indigenous peoples are either to be coopted or hold a position of resistance/sovereign, while anti-colonial action by settlers is foreclosed. Fourth, the framework of settler colonialism has fostered over-characterizations of binary positions. </w:t>
      </w:r>
      <w:proofErr w:type="spellStart"/>
      <w:r w:rsidRPr="00F0311A">
        <w:rPr>
          <w:rFonts w:asciiTheme="minorHAnsi" w:hAnsiTheme="minorHAnsi" w:cstheme="minorHAnsi"/>
          <w:sz w:val="10"/>
        </w:rPr>
        <w:t>Saranillio</w:t>
      </w:r>
      <w:proofErr w:type="spellEnd"/>
      <w:r w:rsidRPr="00F0311A">
        <w:rPr>
          <w:rFonts w:asciiTheme="minorHAnsi" w:hAnsiTheme="minorHAnsi" w:cstheme="minorHAnsi"/>
          <w:sz w:val="10"/>
        </w:rPr>
        <w:t xml:space="preserve"> (2013), for instance, notes two common charges against settler colonial studies: that it affirms a binary of Indigenous and non-Indigenous, and that it leads to a neo-racist form of politics that requires non-Natives leave Indigenous territories (arguments that </w:t>
      </w:r>
      <w:proofErr w:type="spellStart"/>
      <w:r w:rsidRPr="00F0311A">
        <w:rPr>
          <w:rFonts w:asciiTheme="minorHAnsi" w:hAnsiTheme="minorHAnsi" w:cstheme="minorHAnsi"/>
          <w:sz w:val="10"/>
        </w:rPr>
        <w:t>Sarinillo</w:t>
      </w:r>
      <w:proofErr w:type="spellEnd"/>
      <w:r w:rsidRPr="00F0311A">
        <w:rPr>
          <w:rFonts w:asciiTheme="minorHAnsi" w:hAnsiTheme="minorHAnsi" w:cstheme="minorHAnsi"/>
          <w:sz w:val="10"/>
        </w:rPr>
        <w:t xml:space="preserve"> rejects). Moreover, we note that </w:t>
      </w:r>
      <w:r w:rsidRPr="00F0311A">
        <w:rPr>
          <w:rFonts w:asciiTheme="minorHAnsi" w:hAnsiTheme="minorHAnsi" w:cstheme="minorHAnsi"/>
          <w:highlight w:val="cyan"/>
          <w:u w:val="single"/>
        </w:rPr>
        <w:t xml:space="preserve">this </w:t>
      </w:r>
      <w:r w:rsidRPr="00F0311A">
        <w:rPr>
          <w:rFonts w:asciiTheme="minorHAnsi" w:hAnsiTheme="minorHAnsi" w:cstheme="minorHAnsi"/>
          <w:b/>
          <w:iCs/>
          <w:highlight w:val="cyan"/>
          <w:u w:val="single"/>
        </w:rPr>
        <w:t>binary</w:t>
      </w:r>
      <w:r w:rsidRPr="00F0311A">
        <w:rPr>
          <w:rFonts w:asciiTheme="minorHAnsi" w:hAnsiTheme="minorHAnsi" w:cstheme="minorHAnsi"/>
          <w:b/>
          <w:iCs/>
          <w:u w:val="single"/>
        </w:rPr>
        <w:t>,</w:t>
      </w:r>
      <w:r w:rsidRPr="00F0311A">
        <w:rPr>
          <w:rFonts w:asciiTheme="minorHAnsi" w:hAnsiTheme="minorHAnsi" w:cstheme="minorHAnsi"/>
          <w:sz w:val="10"/>
        </w:rPr>
        <w:t xml:space="preserve"> at times</w:t>
      </w:r>
      <w:r w:rsidRPr="00F0311A">
        <w:rPr>
          <w:rFonts w:asciiTheme="minorHAnsi" w:hAnsiTheme="minorHAnsi" w:cstheme="minorHAnsi"/>
          <w:u w:val="single"/>
        </w:rPr>
        <w:t xml:space="preserve">, has the effect of </w:t>
      </w:r>
      <w:r w:rsidRPr="00F0311A">
        <w:rPr>
          <w:rFonts w:asciiTheme="minorHAnsi" w:hAnsiTheme="minorHAnsi" w:cstheme="minorHAnsi"/>
          <w:b/>
          <w:iCs/>
          <w:highlight w:val="cyan"/>
          <w:u w:val="single"/>
        </w:rPr>
        <w:t>treat</w:t>
      </w:r>
      <w:r w:rsidRPr="00F0311A">
        <w:rPr>
          <w:rFonts w:asciiTheme="minorHAnsi" w:hAnsiTheme="minorHAnsi" w:cstheme="minorHAnsi"/>
          <w:b/>
          <w:iCs/>
          <w:u w:val="single"/>
        </w:rPr>
        <w:t xml:space="preserve">ing </w:t>
      </w:r>
      <w:r w:rsidRPr="00F0311A">
        <w:rPr>
          <w:rFonts w:asciiTheme="minorHAnsi" w:hAnsiTheme="minorHAnsi" w:cstheme="minorHAnsi"/>
          <w:b/>
          <w:iCs/>
          <w:highlight w:val="cyan"/>
          <w:u w:val="single"/>
        </w:rPr>
        <w:t>settler colonialism as a meta-structure</w:t>
      </w:r>
      <w:r w:rsidRPr="00F0311A">
        <w:rPr>
          <w:rFonts w:asciiTheme="minorHAnsi" w:hAnsiTheme="minorHAnsi" w:cstheme="minorHAnsi"/>
          <w:b/>
          <w:iCs/>
          <w:u w:val="single"/>
        </w:rPr>
        <w:t xml:space="preserve">, thus </w:t>
      </w:r>
      <w:r w:rsidRPr="00F0311A">
        <w:rPr>
          <w:rFonts w:asciiTheme="minorHAnsi" w:hAnsiTheme="minorHAnsi" w:cstheme="minorHAnsi"/>
          <w:b/>
          <w:iCs/>
          <w:highlight w:val="cyan"/>
          <w:u w:val="single"/>
        </w:rPr>
        <w:t xml:space="preserve">erasing both its contingency and the dynamics that </w:t>
      </w:r>
      <w:proofErr w:type="spellStart"/>
      <w:r w:rsidRPr="00F0311A">
        <w:rPr>
          <w:rFonts w:asciiTheme="minorHAnsi" w:hAnsiTheme="minorHAnsi" w:cstheme="minorHAnsi"/>
          <w:b/>
          <w:iCs/>
          <w:highlight w:val="cyan"/>
          <w:u w:val="single"/>
        </w:rPr>
        <w:t>coconstitute</w:t>
      </w:r>
      <w:proofErr w:type="spellEnd"/>
      <w:r w:rsidRPr="00F0311A">
        <w:rPr>
          <w:rFonts w:asciiTheme="minorHAnsi" w:hAnsiTheme="minorHAnsi" w:cstheme="minorHAnsi"/>
          <w:b/>
          <w:iCs/>
          <w:highlight w:val="cyan"/>
          <w:u w:val="single"/>
        </w:rPr>
        <w:t xml:space="preserve"> racist, patriarchal, </w:t>
      </w:r>
      <w:proofErr w:type="spellStart"/>
      <w:r w:rsidRPr="00F0311A">
        <w:rPr>
          <w:rFonts w:asciiTheme="minorHAnsi" w:hAnsiTheme="minorHAnsi" w:cstheme="minorHAnsi"/>
          <w:b/>
          <w:iCs/>
          <w:highlight w:val="cyan"/>
          <w:u w:val="single"/>
        </w:rPr>
        <w:t>homonationalist</w:t>
      </w:r>
      <w:proofErr w:type="spellEnd"/>
      <w:r w:rsidRPr="00F0311A">
        <w:rPr>
          <w:rFonts w:asciiTheme="minorHAnsi" w:hAnsiTheme="minorHAnsi" w:cstheme="minorHAnsi"/>
          <w:b/>
          <w:iCs/>
          <w:highlight w:val="cyan"/>
          <w:u w:val="single"/>
        </w:rPr>
        <w:t>, ablest, and capitalist settler colonialism</w:t>
      </w:r>
      <w:r w:rsidRPr="00F0311A">
        <w:rPr>
          <w:rFonts w:asciiTheme="minorHAnsi" w:hAnsiTheme="minorHAnsi" w:cstheme="minorHAnsi"/>
          <w:sz w:val="10"/>
          <w:highlight w:val="cyan"/>
        </w:rPr>
        <w:t>.</w:t>
      </w:r>
    </w:p>
    <w:p w14:paraId="2F2C7960"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Their use of Settler Colonial Theory allows them to leave unquestioned white supremacy and how it scripts who are settlers. It allows them to resolve their racial guilt by claiming indigenous solidarity.</w:t>
      </w:r>
    </w:p>
    <w:p w14:paraId="58391D42"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Scott </w:t>
      </w:r>
      <w:proofErr w:type="spellStart"/>
      <w:r w:rsidRPr="00F0311A">
        <w:rPr>
          <w:rFonts w:asciiTheme="minorHAnsi" w:hAnsiTheme="minorHAnsi" w:cstheme="minorHAnsi"/>
          <w:b/>
          <w:bCs/>
          <w:sz w:val="26"/>
        </w:rPr>
        <w:t>Morgensen</w:t>
      </w:r>
      <w:proofErr w:type="spellEnd"/>
      <w:r w:rsidRPr="00F0311A">
        <w:rPr>
          <w:rFonts w:asciiTheme="minorHAnsi" w:hAnsiTheme="minorHAnsi" w:cstheme="minorHAnsi"/>
        </w:rPr>
        <w:t xml:space="preserve"> 5-26-</w:t>
      </w:r>
      <w:r w:rsidRPr="00F0311A">
        <w:rPr>
          <w:rFonts w:asciiTheme="minorHAnsi" w:hAnsiTheme="minorHAnsi" w:cstheme="minorHAnsi"/>
          <w:b/>
          <w:bCs/>
          <w:sz w:val="26"/>
        </w:rPr>
        <w:t>14</w:t>
      </w:r>
      <w:r w:rsidRPr="00F0311A">
        <w:rPr>
          <w:rFonts w:asciiTheme="minorHAnsi" w:hAnsiTheme="minorHAnsi" w:cstheme="minorHAnsi"/>
        </w:rPr>
        <w:t xml:space="preserve">, Associate Professor in the Department of Gender Studies and the Graduate Program in Cultural Studies at Queen’s University, “White Settlers and Indigenous Solidarity: Confronting White Supremacy, Answering Decolonial Alliances,” Decolonialization: Indigeneity, Education &amp; Society, </w:t>
      </w:r>
      <w:hyperlink r:id="rId32" w:history="1">
        <w:r w:rsidRPr="00F0311A">
          <w:rPr>
            <w:rFonts w:asciiTheme="minorHAnsi" w:hAnsiTheme="minorHAnsi" w:cstheme="minorHAnsi"/>
          </w:rPr>
          <w:t>https://decolonization.wordpress.com/2014/05/26/white-settlers-and-indigenous-solidarity-confronting-white-supremacy-answering-decolonial-alliances/</w:t>
        </w:r>
      </w:hyperlink>
      <w:r w:rsidRPr="00F0311A">
        <w:rPr>
          <w:rFonts w:asciiTheme="minorHAnsi" w:hAnsiTheme="minorHAnsi" w:cstheme="minorHAnsi"/>
        </w:rPr>
        <w:t>, KEL</w:t>
      </w:r>
    </w:p>
    <w:p w14:paraId="22244E76" w14:textId="42974F61" w:rsidR="00A34B98" w:rsidRPr="00F0311A" w:rsidRDefault="00A34B98" w:rsidP="00A34B98">
      <w:pPr>
        <w:rPr>
          <w:rFonts w:asciiTheme="minorHAnsi" w:hAnsiTheme="minorHAnsi" w:cstheme="minorHAnsi"/>
          <w:b/>
          <w:iCs/>
          <w:highlight w:val="cyan"/>
          <w:u w:val="single"/>
        </w:rPr>
      </w:pPr>
      <w:r w:rsidRPr="00F0311A">
        <w:rPr>
          <w:rFonts w:asciiTheme="minorHAnsi" w:hAnsiTheme="minorHAnsi" w:cstheme="minorHAnsi"/>
          <w:u w:val="single"/>
        </w:rPr>
        <w:t>White settlers who seek solidarity with Indigenous challenges to settler colonialism must confront how white supremacy shapes settler colonialism</w:t>
      </w:r>
      <w:r w:rsidRPr="00F0311A">
        <w:rPr>
          <w:rFonts w:asciiTheme="minorHAnsi" w:hAnsiTheme="minorHAnsi" w:cstheme="minorHAnsi"/>
          <w:sz w:val="12"/>
        </w:rPr>
        <w:t xml:space="preserve">, our solidarity, and our lives. As a white person working in Canada and the United States to challenge racism and colonialism (in queer / trans politics, and solidarity activism) </w:t>
      </w:r>
      <w:r w:rsidRPr="00F0311A">
        <w:rPr>
          <w:rFonts w:asciiTheme="minorHAnsi" w:hAnsiTheme="minorHAnsi" w:cstheme="minorHAnsi"/>
          <w:b/>
          <w:iCs/>
          <w:u w:val="single"/>
        </w:rPr>
        <w:t xml:space="preserve">I am concerned that </w:t>
      </w:r>
      <w:r w:rsidRPr="00F0311A">
        <w:rPr>
          <w:rFonts w:asciiTheme="minorHAnsi" w:hAnsiTheme="minorHAnsi" w:cstheme="minorHAnsi"/>
          <w:b/>
          <w:iCs/>
          <w:highlight w:val="cyan"/>
          <w:u w:val="single"/>
        </w:rPr>
        <w:t>white people might embrace Indigenous solidarity in ways that evade</w:t>
      </w:r>
      <w:r w:rsidRPr="00F0311A">
        <w:rPr>
          <w:rFonts w:asciiTheme="minorHAnsi" w:hAnsiTheme="minorHAnsi" w:cstheme="minorHAnsi"/>
          <w:b/>
          <w:iCs/>
          <w:u w:val="single"/>
        </w:rPr>
        <w:t xml:space="preserve"> our </w:t>
      </w:r>
      <w:r w:rsidRPr="00F0311A">
        <w:rPr>
          <w:rFonts w:asciiTheme="minorHAnsi" w:hAnsiTheme="minorHAnsi" w:cstheme="minorHAnsi"/>
          <w:b/>
          <w:iCs/>
          <w:highlight w:val="cyan"/>
          <w:u w:val="single"/>
        </w:rPr>
        <w:t>responsibilities to people of color and</w:t>
      </w:r>
      <w:r w:rsidRPr="00F0311A">
        <w:rPr>
          <w:rFonts w:asciiTheme="minorHAnsi" w:hAnsiTheme="minorHAnsi" w:cstheme="minorHAnsi"/>
          <w:b/>
          <w:iCs/>
          <w:u w:val="single"/>
        </w:rPr>
        <w:t xml:space="preserve"> to </w:t>
      </w:r>
      <w:r w:rsidRPr="00F0311A">
        <w:rPr>
          <w:rFonts w:asciiTheme="minorHAnsi" w:hAnsiTheme="minorHAnsi" w:cstheme="minorHAnsi"/>
          <w:b/>
          <w:iCs/>
          <w:highlight w:val="cyan"/>
          <w:u w:val="single"/>
        </w:rPr>
        <w:t>their calls</w:t>
      </w:r>
      <w:r w:rsidRPr="00F0311A">
        <w:rPr>
          <w:rFonts w:asciiTheme="minorHAnsi" w:hAnsiTheme="minorHAnsi" w:cstheme="minorHAnsi"/>
          <w:b/>
          <w:iCs/>
          <w:u w:val="single"/>
        </w:rPr>
        <w:t xml:space="preserve"> upon </w:t>
      </w:r>
      <w:r w:rsidRPr="00F0311A">
        <w:rPr>
          <w:rFonts w:asciiTheme="minorHAnsi" w:hAnsiTheme="minorHAnsi" w:cstheme="minorHAnsi"/>
          <w:b/>
          <w:iCs/>
          <w:highlight w:val="cyan"/>
          <w:u w:val="single"/>
        </w:rPr>
        <w:t>us to challenge all forms of white supremacy</w:t>
      </w:r>
      <w:r w:rsidRPr="00F0311A">
        <w:rPr>
          <w:rFonts w:asciiTheme="minorHAnsi" w:hAnsiTheme="minorHAnsi" w:cstheme="minorHAnsi"/>
          <w:sz w:val="12"/>
          <w:highlight w:val="cyan"/>
        </w:rPr>
        <w:t>.</w:t>
      </w:r>
      <w:r w:rsidRPr="00F0311A">
        <w:rPr>
          <w:rFonts w:asciiTheme="minorHAnsi" w:hAnsiTheme="minorHAnsi" w:cstheme="minorHAnsi"/>
          <w:sz w:val="12"/>
        </w:rPr>
        <w:t xml:space="preserve"> This essay presents my responsibilities to theories and practices of decolonization that connect Indigenous and racialized peoples. I highlight historical studies by Indigenous and critical race scholars — notably, those bridging black and Indigenous studies — as they illuminate deep interlockings of white supremacy and settler colonialism. I call white settlers to become responsible to these, and related projects, so as to challenge the authority we might claim, or have conferred upon us, to appear to lead discussions of decolonization. </w:t>
      </w:r>
      <w:r w:rsidRPr="00F0311A">
        <w:rPr>
          <w:rFonts w:asciiTheme="minorHAnsi" w:hAnsiTheme="minorHAnsi" w:cstheme="minorHAnsi"/>
          <w:highlight w:val="cyan"/>
          <w:u w:val="single"/>
        </w:rPr>
        <w:t xml:space="preserve">White settlers </w:t>
      </w:r>
      <w:r w:rsidRPr="00F0311A">
        <w:rPr>
          <w:rFonts w:asciiTheme="minorHAnsi" w:hAnsiTheme="minorHAnsi" w:cstheme="minorHAnsi"/>
          <w:b/>
          <w:iCs/>
          <w:highlight w:val="cyan"/>
          <w:u w:val="single"/>
        </w:rPr>
        <w:t>do not lead the work</w:t>
      </w:r>
      <w:r w:rsidRPr="00F0311A">
        <w:rPr>
          <w:rFonts w:asciiTheme="minorHAnsi" w:hAnsiTheme="minorHAnsi" w:cstheme="minorHAnsi"/>
          <w:highlight w:val="cyan"/>
          <w:u w:val="single"/>
        </w:rPr>
        <w:t xml:space="preserve"> of decolonization, in practice or in theory</w:t>
      </w:r>
      <w:r w:rsidRPr="00F0311A">
        <w:rPr>
          <w:rFonts w:asciiTheme="minorHAnsi" w:hAnsiTheme="minorHAnsi" w:cstheme="minorHAnsi"/>
          <w:u w:val="single"/>
        </w:rPr>
        <w:t xml:space="preserve">. I want white settler critics to </w:t>
      </w:r>
      <w:r w:rsidRPr="00F0311A">
        <w:rPr>
          <w:rFonts w:asciiTheme="minorHAnsi" w:hAnsiTheme="minorHAnsi" w:cstheme="minorHAnsi"/>
          <w:b/>
          <w:iCs/>
          <w:u w:val="single"/>
        </w:rPr>
        <w:t>act as respondents</w:t>
      </w:r>
      <w:r w:rsidRPr="00F0311A">
        <w:rPr>
          <w:rFonts w:asciiTheme="minorHAnsi" w:hAnsiTheme="minorHAnsi" w:cstheme="minorHAnsi"/>
          <w:u w:val="single"/>
        </w:rPr>
        <w:t xml:space="preserve"> to projects that displace whiteness: here, theories and </w:t>
      </w:r>
      <w:r w:rsidRPr="00F0311A">
        <w:rPr>
          <w:rFonts w:asciiTheme="minorHAnsi" w:hAnsiTheme="minorHAnsi" w:cstheme="minorHAnsi"/>
          <w:b/>
          <w:iCs/>
          <w:u w:val="single"/>
        </w:rPr>
        <w:t>movements generated from struggle by Indigenous and racialized people</w:t>
      </w:r>
      <w:r w:rsidRPr="00F0311A">
        <w:rPr>
          <w:rFonts w:asciiTheme="minorHAnsi" w:hAnsiTheme="minorHAnsi" w:cstheme="minorHAnsi"/>
          <w:u w:val="single"/>
        </w:rPr>
        <w:t xml:space="preserve"> who are pursuing solidarity and decolonization</w:t>
      </w:r>
      <w:r w:rsidRPr="00F0311A">
        <w:rPr>
          <w:rFonts w:asciiTheme="minorHAnsi" w:hAnsiTheme="minorHAnsi" w:cstheme="minorHAnsi"/>
          <w:sz w:val="12"/>
        </w:rPr>
        <w:t xml:space="preserve">. By writing this essay, I illuminate how these stakes drove my prior scholarship, and I recommit to ensuring that they express clearly in my ongoing work. The concerns I address arose in Canada where, amid rising interest in Indigenous solidarity, engaged white people identified with and critically deployed the singular term “settler.” This term carries important legacies in Indigenous studies, as a trenchant tool to expose power relations, cultural logics, and subjects formed by white-supremacist settler colonialism.[1] As well, Indigenous and racialized scholars elaborate how the term is creased by racialization. For instance, after </w:t>
      </w:r>
      <w:proofErr w:type="spellStart"/>
      <w:r w:rsidRPr="00F0311A">
        <w:rPr>
          <w:rFonts w:asciiTheme="minorHAnsi" w:hAnsiTheme="minorHAnsi" w:cstheme="minorHAnsi"/>
          <w:sz w:val="12"/>
        </w:rPr>
        <w:t>Haunani</w:t>
      </w:r>
      <w:proofErr w:type="spellEnd"/>
      <w:r w:rsidRPr="00F0311A">
        <w:rPr>
          <w:rFonts w:asciiTheme="minorHAnsi" w:hAnsiTheme="minorHAnsi" w:cstheme="minorHAnsi"/>
          <w:sz w:val="12"/>
        </w:rPr>
        <w:t xml:space="preserve">-Kay Trask (Hawaiian Nation) called for solidarity from those whom she termed “settlers of color,” Candace </w:t>
      </w:r>
      <w:proofErr w:type="spellStart"/>
      <w:r w:rsidRPr="00F0311A">
        <w:rPr>
          <w:rFonts w:asciiTheme="minorHAnsi" w:hAnsiTheme="minorHAnsi" w:cstheme="minorHAnsi"/>
          <w:sz w:val="12"/>
        </w:rPr>
        <w:t>Fujikane</w:t>
      </w:r>
      <w:proofErr w:type="spellEnd"/>
      <w:r w:rsidRPr="00F0311A">
        <w:rPr>
          <w:rFonts w:asciiTheme="minorHAnsi" w:hAnsiTheme="minorHAnsi" w:cstheme="minorHAnsi"/>
          <w:sz w:val="12"/>
        </w:rPr>
        <w:t xml:space="preserve"> responded by inviting Asian-Americans in Hawai’i to critically account for themselves as “Asian settlers.” In another instance, Jodi Byrd (Chickasaw Nation), in The Transit of Empire, examines the relations linking Indigenous peoples both to “settlers,” a status imbued by whiteness, and to “</w:t>
      </w:r>
      <w:proofErr w:type="spellStart"/>
      <w:r w:rsidRPr="00F0311A">
        <w:rPr>
          <w:rFonts w:asciiTheme="minorHAnsi" w:hAnsiTheme="minorHAnsi" w:cstheme="minorHAnsi"/>
          <w:sz w:val="12"/>
        </w:rPr>
        <w:t>arrivants</w:t>
      </w:r>
      <w:proofErr w:type="spellEnd"/>
      <w:r w:rsidRPr="00F0311A">
        <w:rPr>
          <w:rFonts w:asciiTheme="minorHAnsi" w:hAnsiTheme="minorHAnsi" w:cstheme="minorHAnsi"/>
          <w:sz w:val="12"/>
        </w:rPr>
        <w:t>.” [2] By using “</w:t>
      </w:r>
      <w:proofErr w:type="spellStart"/>
      <w:r w:rsidRPr="00F0311A">
        <w:rPr>
          <w:rFonts w:asciiTheme="minorHAnsi" w:hAnsiTheme="minorHAnsi" w:cstheme="minorHAnsi"/>
          <w:sz w:val="12"/>
        </w:rPr>
        <w:t>arrivant</w:t>
      </w:r>
      <w:proofErr w:type="spellEnd"/>
      <w:r w:rsidRPr="00F0311A">
        <w:rPr>
          <w:rFonts w:asciiTheme="minorHAnsi" w:hAnsiTheme="minorHAnsi" w:cstheme="minorHAnsi"/>
          <w:sz w:val="12"/>
        </w:rPr>
        <w:t xml:space="preserve">,” Byrd signals that racialized non-natives inhabit Indigenous lands while experiencing colonial and racial subjugation, and that her accounts of their participation in colonization and their responsibilities to Indigenous decolonization call for a term distinct from white people. These accounts acknowledge close ties of “settler” status to whiteness while they trace distinctive relations to settler colonialism borne by variously-situated non-native peoples of color. </w:t>
      </w:r>
      <w:r w:rsidRPr="00F0311A">
        <w:rPr>
          <w:rFonts w:asciiTheme="minorHAnsi" w:hAnsiTheme="minorHAnsi" w:cstheme="minorHAnsi"/>
          <w:highlight w:val="cyan"/>
          <w:u w:val="single"/>
        </w:rPr>
        <w:t>If white people who practice Indigenous solidarity miss,</w:t>
      </w:r>
      <w:r w:rsidRPr="00F0311A">
        <w:rPr>
          <w:rFonts w:asciiTheme="minorHAnsi" w:hAnsiTheme="minorHAnsi" w:cstheme="minorHAnsi"/>
          <w:u w:val="single"/>
        </w:rPr>
        <w:t xml:space="preserve"> or never consider </w:t>
      </w:r>
      <w:r w:rsidRPr="00F0311A">
        <w:rPr>
          <w:rFonts w:asciiTheme="minorHAnsi" w:hAnsiTheme="minorHAnsi" w:cstheme="minorHAnsi"/>
          <w:highlight w:val="cyan"/>
          <w:u w:val="single"/>
        </w:rPr>
        <w:t>these nuances when invoking “settler” status</w:t>
      </w:r>
      <w:r w:rsidRPr="00F0311A">
        <w:rPr>
          <w:rFonts w:asciiTheme="minorHAnsi" w:hAnsiTheme="minorHAnsi" w:cstheme="minorHAnsi"/>
          <w:u w:val="single"/>
        </w:rPr>
        <w:t xml:space="preserve">, I am concerned that </w:t>
      </w:r>
      <w:r w:rsidRPr="00F0311A">
        <w:rPr>
          <w:rFonts w:asciiTheme="minorHAnsi" w:hAnsiTheme="minorHAnsi" w:cstheme="minorHAnsi"/>
          <w:highlight w:val="cyan"/>
          <w:u w:val="single"/>
        </w:rPr>
        <w:t>we</w:t>
      </w:r>
      <w:r w:rsidRPr="00F0311A">
        <w:rPr>
          <w:rFonts w:asciiTheme="minorHAnsi" w:hAnsiTheme="minorHAnsi" w:cstheme="minorHAnsi"/>
          <w:u w:val="single"/>
        </w:rPr>
        <w:t xml:space="preserve"> then </w:t>
      </w:r>
      <w:r w:rsidRPr="00F0311A">
        <w:rPr>
          <w:rFonts w:asciiTheme="minorHAnsi" w:hAnsiTheme="minorHAnsi" w:cstheme="minorHAnsi"/>
          <w:highlight w:val="cyan"/>
          <w:u w:val="single"/>
        </w:rPr>
        <w:t>leave</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its </w:t>
      </w:r>
      <w:r w:rsidRPr="00F0311A">
        <w:rPr>
          <w:rFonts w:asciiTheme="minorHAnsi" w:hAnsiTheme="minorHAnsi" w:cstheme="minorHAnsi"/>
          <w:b/>
          <w:iCs/>
          <w:highlight w:val="cyan"/>
          <w:u w:val="single"/>
        </w:rPr>
        <w:t>whiteness normalized and unchallenged</w:t>
      </w:r>
      <w:r w:rsidRPr="00F0311A">
        <w:rPr>
          <w:rFonts w:asciiTheme="minorHAnsi" w:hAnsiTheme="minorHAnsi" w:cstheme="minorHAnsi"/>
          <w:highlight w:val="cyan"/>
          <w:u w:val="single"/>
        </w:rPr>
        <w:t xml:space="preserve"> within our theories and activism</w:t>
      </w:r>
      <w:r w:rsidRPr="00F0311A">
        <w:rPr>
          <w:rFonts w:asciiTheme="minorHAnsi" w:hAnsiTheme="minorHAnsi" w:cstheme="minorHAnsi"/>
          <w:sz w:val="12"/>
        </w:rPr>
        <w:t xml:space="preserve">. Reflecting on this has led me to a number of questions about </w:t>
      </w:r>
      <w:r w:rsidRPr="00F0311A">
        <w:rPr>
          <w:rFonts w:asciiTheme="minorHAnsi" w:hAnsiTheme="minorHAnsi" w:cstheme="minorHAnsi"/>
          <w:u w:val="single"/>
        </w:rPr>
        <w:t>how white people embracing the singular or uniform term “settler” may obscure differences among non-natives and reinforce our formation by white supremacy</w:t>
      </w:r>
      <w:r w:rsidRPr="00F0311A">
        <w:rPr>
          <w:rFonts w:asciiTheme="minorHAnsi" w:hAnsiTheme="minorHAnsi" w:cstheme="minorHAnsi"/>
          <w:sz w:val="12"/>
        </w:rPr>
        <w:t xml:space="preserve">. For instance, </w:t>
      </w:r>
      <w:r w:rsidRPr="00F0311A">
        <w:rPr>
          <w:rFonts w:asciiTheme="minorHAnsi" w:hAnsiTheme="minorHAnsi" w:cstheme="minorHAnsi"/>
          <w:b/>
          <w:iCs/>
          <w:u w:val="single"/>
        </w:rPr>
        <w:t>if white people self-define through an oppressor role with respect to Indigenous people</w:t>
      </w:r>
      <w:r w:rsidRPr="00F0311A">
        <w:rPr>
          <w:rFonts w:asciiTheme="minorHAnsi" w:hAnsiTheme="minorHAnsi" w:cstheme="minorHAnsi"/>
          <w:sz w:val="12"/>
        </w:rPr>
        <w:t xml:space="preserve">, </w:t>
      </w:r>
      <w:r w:rsidRPr="00F0311A">
        <w:rPr>
          <w:rFonts w:asciiTheme="minorHAnsi" w:hAnsiTheme="minorHAnsi" w:cstheme="minorHAnsi"/>
          <w:b/>
          <w:iCs/>
          <w:u w:val="single"/>
        </w:rPr>
        <w:t>does our emphasis on this let us evade naming our oppressor roles with respect to peoples of color</w:t>
      </w:r>
      <w:r w:rsidRPr="00F0311A">
        <w:rPr>
          <w:rFonts w:asciiTheme="minorHAnsi" w:hAnsiTheme="minorHAnsi" w:cstheme="minorHAnsi"/>
          <w:sz w:val="12"/>
        </w:rPr>
        <w:t xml:space="preserve">? </w:t>
      </w:r>
      <w:r w:rsidRPr="00F0311A">
        <w:rPr>
          <w:rFonts w:asciiTheme="minorHAnsi" w:hAnsiTheme="minorHAnsi" w:cstheme="minorHAnsi"/>
          <w:u w:val="single"/>
        </w:rPr>
        <w:t>Or, if we think that these latter roles are subsumed or explained by the term “settler,” do our analyses and actions then demonstrate how this is so?</w:t>
      </w:r>
      <w:r w:rsidRPr="00F0311A">
        <w:rPr>
          <w:rFonts w:asciiTheme="minorHAnsi" w:hAnsiTheme="minorHAnsi" w:cstheme="minorHAnsi"/>
          <w:sz w:val="12"/>
        </w:rPr>
        <w:t xml:space="preserve"> Furthermore, </w:t>
      </w:r>
      <w:r w:rsidRPr="00F0311A">
        <w:rPr>
          <w:rFonts w:asciiTheme="minorHAnsi" w:hAnsiTheme="minorHAnsi" w:cstheme="minorHAnsi"/>
          <w:u w:val="single"/>
        </w:rPr>
        <w:t xml:space="preserve">if we ever use the term “settler” to refer to people of color, does our initial definition of the term by reference to ourselves project whiteness as our basis for explaining our relations with people of color and their locations as </w:t>
      </w:r>
      <w:proofErr w:type="spellStart"/>
      <w:r w:rsidRPr="00F0311A">
        <w:rPr>
          <w:rFonts w:asciiTheme="minorHAnsi" w:hAnsiTheme="minorHAnsi" w:cstheme="minorHAnsi"/>
          <w:u w:val="single"/>
        </w:rPr>
        <w:t>arrivants</w:t>
      </w:r>
      <w:proofErr w:type="spellEnd"/>
      <w:r w:rsidRPr="00F0311A">
        <w:rPr>
          <w:rFonts w:asciiTheme="minorHAnsi" w:hAnsiTheme="minorHAnsi" w:cstheme="minorHAnsi"/>
          <w:sz w:val="12"/>
        </w:rPr>
        <w:t xml:space="preserve">? Notably, if white people ever assign “settler” identity to black people, how does this enact the white-supremacist violence of anti-blackness that we, as </w:t>
      </w:r>
      <w:proofErr w:type="spellStart"/>
      <w:r w:rsidRPr="00F0311A">
        <w:rPr>
          <w:rFonts w:asciiTheme="minorHAnsi" w:hAnsiTheme="minorHAnsi" w:cstheme="minorHAnsi"/>
          <w:sz w:val="12"/>
        </w:rPr>
        <w:t>namers</w:t>
      </w:r>
      <w:proofErr w:type="spellEnd"/>
      <w:r w:rsidRPr="00F0311A">
        <w:rPr>
          <w:rFonts w:asciiTheme="minorHAnsi" w:hAnsiTheme="minorHAnsi" w:cstheme="minorHAnsi"/>
          <w:sz w:val="12"/>
        </w:rPr>
        <w:t xml:space="preserve">, already represent? In effect, if on identifying as “settlers” white people then apply the term uniformly to people of color, or school people of color in their capacity to oppress Indigenous people, how do these acts perform white supremacy, and the epistemic violence of whiteness as foundational to knowledge of the human? I am interested in these moves not just to challenge their potential </w:t>
      </w:r>
      <w:proofErr w:type="spellStart"/>
      <w:r w:rsidRPr="00F0311A">
        <w:rPr>
          <w:rFonts w:asciiTheme="minorHAnsi" w:hAnsiTheme="minorHAnsi" w:cstheme="minorHAnsi"/>
          <w:sz w:val="12"/>
        </w:rPr>
        <w:t>violences</w:t>
      </w:r>
      <w:proofErr w:type="spellEnd"/>
      <w:r w:rsidRPr="00F0311A">
        <w:rPr>
          <w:rFonts w:asciiTheme="minorHAnsi" w:hAnsiTheme="minorHAnsi" w:cstheme="minorHAnsi"/>
          <w:sz w:val="12"/>
        </w:rPr>
        <w:t xml:space="preserve">, but to ask how they may perform what George Lipsitz called “possessive investments in whiteness.” </w:t>
      </w:r>
      <w:r w:rsidRPr="00F0311A">
        <w:rPr>
          <w:rFonts w:asciiTheme="minorHAnsi" w:hAnsiTheme="minorHAnsi" w:cstheme="minorHAnsi"/>
          <w:b/>
          <w:iCs/>
          <w:highlight w:val="cyan"/>
          <w:u w:val="single"/>
        </w:rPr>
        <w:t>White people may participate in Indigenous solidarity as a way to shore up our political authority</w:t>
      </w:r>
      <w:r w:rsidRPr="00F0311A">
        <w:rPr>
          <w:rFonts w:asciiTheme="minorHAnsi" w:hAnsiTheme="minorHAnsi" w:cstheme="minorHAnsi"/>
          <w:b/>
          <w:iCs/>
          <w:u w:val="single"/>
        </w:rPr>
        <w:t xml:space="preserve">, whereby </w:t>
      </w:r>
      <w:r w:rsidRPr="00F0311A">
        <w:rPr>
          <w:rFonts w:asciiTheme="minorHAnsi" w:hAnsiTheme="minorHAnsi" w:cstheme="minorHAnsi"/>
          <w:b/>
          <w:iCs/>
          <w:highlight w:val="cyan"/>
          <w:u w:val="single"/>
        </w:rPr>
        <w:t>addressing one violence seems to relieve us of addressing our culpability in others, while our self-presentation as anti-colonial insulates us against criticism of our racism.</w:t>
      </w:r>
    </w:p>
    <w:p w14:paraId="41CD2164" w14:textId="77777777" w:rsidR="00F0311A" w:rsidRPr="00F0311A" w:rsidRDefault="00F0311A" w:rsidP="00A34B98">
      <w:pPr>
        <w:rPr>
          <w:rFonts w:asciiTheme="minorHAnsi" w:hAnsiTheme="minorHAnsi" w:cstheme="minorHAnsi"/>
          <w:b/>
          <w:iCs/>
          <w:u w:val="single"/>
        </w:rPr>
      </w:pPr>
    </w:p>
    <w:p w14:paraId="65E2C468" w14:textId="519C1C11" w:rsidR="00A34B98" w:rsidRPr="00F0311A" w:rsidRDefault="00F0311A"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w:t>
      </w:r>
      <w:r w:rsidR="00A34B98" w:rsidRPr="00F0311A">
        <w:rPr>
          <w:rFonts w:asciiTheme="minorHAnsi" w:eastAsiaTheme="majorEastAsia" w:hAnsiTheme="minorHAnsi" w:cstheme="minorHAnsi"/>
          <w:b/>
          <w:iCs/>
          <w:sz w:val="26"/>
        </w:rPr>
        <w:t xml:space="preserve">urning away from a settler logic fails to act on implicit and explicit indigenous demands for justice and resistance. You don’t need to dismantle </w:t>
      </w:r>
      <w:proofErr w:type="spellStart"/>
      <w:r w:rsidR="00A34B98" w:rsidRPr="00F0311A">
        <w:rPr>
          <w:rFonts w:asciiTheme="minorHAnsi" w:eastAsiaTheme="majorEastAsia" w:hAnsiTheme="minorHAnsi" w:cstheme="minorHAnsi"/>
          <w:b/>
          <w:iCs/>
          <w:sz w:val="26"/>
        </w:rPr>
        <w:t>settlerism</w:t>
      </w:r>
      <w:proofErr w:type="spellEnd"/>
      <w:r w:rsidR="00A34B98" w:rsidRPr="00F0311A">
        <w:rPr>
          <w:rFonts w:asciiTheme="minorHAnsi" w:eastAsiaTheme="majorEastAsia" w:hAnsiTheme="minorHAnsi" w:cstheme="minorHAnsi"/>
          <w:b/>
          <w:iCs/>
          <w:sz w:val="26"/>
        </w:rPr>
        <w:t>, you need to listen to what indigenous people are already saying and you don’t do enough.</w:t>
      </w:r>
    </w:p>
    <w:p w14:paraId="4795A4D2"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52E0DA5D" w14:textId="77777777" w:rsidR="00A34B98" w:rsidRPr="00F0311A" w:rsidRDefault="00A34B98" w:rsidP="00A34B98">
      <w:pPr>
        <w:rPr>
          <w:rFonts w:asciiTheme="minorHAnsi" w:hAnsiTheme="minorHAnsi" w:cstheme="minorHAnsi"/>
          <w:sz w:val="12"/>
        </w:rPr>
      </w:pPr>
      <w:r w:rsidRPr="00F0311A">
        <w:rPr>
          <w:rFonts w:asciiTheme="minorHAnsi" w:hAnsiTheme="minorHAnsi" w:cstheme="minorHAnsi"/>
          <w:sz w:val="12"/>
        </w:rPr>
        <w:t xml:space="preserve">Above, Jeff discussed the importance of re-centering the discussion and actions of solidarity back into communities and a transformation of Indigenous-settler relationships. This reflects a broader trend in Indigenous studies, particularly within the Indigenous resurgence paradigm. </w:t>
      </w:r>
      <w:r w:rsidRPr="00F0311A">
        <w:rPr>
          <w:rFonts w:asciiTheme="minorHAnsi" w:hAnsiTheme="minorHAnsi" w:cstheme="minorHAnsi"/>
          <w:b/>
          <w:iCs/>
          <w:highlight w:val="cyan"/>
          <w:u w:val="single"/>
        </w:rPr>
        <w:t>Indigenous resurgence is not</w:t>
      </w:r>
      <w:r w:rsidRPr="00F0311A">
        <w:rPr>
          <w:rFonts w:asciiTheme="minorHAnsi" w:hAnsiTheme="minorHAnsi" w:cstheme="minorHAnsi"/>
          <w:b/>
          <w:iCs/>
          <w:u w:val="single"/>
        </w:rPr>
        <w:t xml:space="preserve"> a </w:t>
      </w:r>
      <w:r w:rsidRPr="00F0311A">
        <w:rPr>
          <w:rFonts w:asciiTheme="minorHAnsi" w:hAnsiTheme="minorHAnsi" w:cstheme="minorHAnsi"/>
          <w:b/>
          <w:iCs/>
          <w:highlight w:val="cyan"/>
          <w:u w:val="single"/>
        </w:rPr>
        <w:t>new</w:t>
      </w:r>
      <w:r w:rsidRPr="00F0311A">
        <w:rPr>
          <w:rFonts w:asciiTheme="minorHAnsi" w:hAnsiTheme="minorHAnsi" w:cstheme="minorHAnsi"/>
          <w:b/>
          <w:iCs/>
          <w:u w:val="single"/>
        </w:rPr>
        <w:t xml:space="preserve"> phenomenon</w:t>
      </w:r>
      <w:r w:rsidRPr="00F0311A">
        <w:rPr>
          <w:rFonts w:asciiTheme="minorHAnsi" w:hAnsiTheme="minorHAnsi" w:cstheme="minorHAnsi"/>
          <w:sz w:val="12"/>
        </w:rPr>
        <w:t xml:space="preserve">; as Leanne Simpson writes, </w:t>
      </w:r>
      <w:r w:rsidRPr="00F0311A">
        <w:rPr>
          <w:rFonts w:asciiTheme="minorHAnsi" w:hAnsiTheme="minorHAnsi" w:cstheme="minorHAnsi"/>
          <w:b/>
          <w:iCs/>
          <w:highlight w:val="cyan"/>
          <w:u w:val="single"/>
        </w:rPr>
        <w:t>it is Indigenous peoples’ “original instruction</w:t>
      </w:r>
      <w:r w:rsidRPr="00F0311A">
        <w:rPr>
          <w:rFonts w:asciiTheme="minorHAnsi" w:hAnsiTheme="minorHAnsi" w:cstheme="minorHAnsi"/>
          <w:sz w:val="12"/>
        </w:rPr>
        <w:t xml:space="preserve">” (2011, p. 66). In recent years though, Indigenous resurgence emerged to signal the importance of a turn away from dominant settler institutions, values, and ethics towards Indigenous institutions, values and ethics of “interdependency, cycles of change, balance, struggle, and rootedness” (Alfred, 2009, pp. 110, 250; </w:t>
      </w:r>
      <w:proofErr w:type="spellStart"/>
      <w:r w:rsidRPr="00F0311A">
        <w:rPr>
          <w:rFonts w:asciiTheme="minorHAnsi" w:hAnsiTheme="minorHAnsi" w:cstheme="minorHAnsi"/>
          <w:sz w:val="12"/>
        </w:rPr>
        <w:t>Coulthard</w:t>
      </w:r>
      <w:proofErr w:type="spellEnd"/>
      <w:r w:rsidRPr="00F0311A">
        <w:rPr>
          <w:rFonts w:asciiTheme="minorHAnsi" w:hAnsiTheme="minorHAnsi" w:cstheme="minorHAnsi"/>
          <w:sz w:val="12"/>
        </w:rPr>
        <w:t xml:space="preserve">, 2008, 2013; Simpson, 2011, p. 17; </w:t>
      </w:r>
      <w:proofErr w:type="spellStart"/>
      <w:r w:rsidRPr="00F0311A">
        <w:rPr>
          <w:rFonts w:asciiTheme="minorHAnsi" w:hAnsiTheme="minorHAnsi" w:cstheme="minorHAnsi"/>
          <w:sz w:val="12"/>
        </w:rPr>
        <w:t>Corntassel</w:t>
      </w:r>
      <w:proofErr w:type="spellEnd"/>
      <w:r w:rsidRPr="00F0311A">
        <w:rPr>
          <w:rFonts w:asciiTheme="minorHAnsi" w:hAnsiTheme="minorHAnsi" w:cstheme="minorHAnsi"/>
          <w:sz w:val="12"/>
        </w:rPr>
        <w:t xml:space="preserve">, 2012, p. 91). This simultaneous ‘turn away and turn to’ reflects Jeff’s call for a re-centering of community in both discussion and action. Yet, </w:t>
      </w:r>
      <w:r w:rsidRPr="00F0311A">
        <w:rPr>
          <w:rFonts w:asciiTheme="minorHAnsi" w:hAnsiTheme="minorHAnsi" w:cstheme="minorHAnsi"/>
          <w:b/>
          <w:iCs/>
          <w:highlight w:val="cyan"/>
          <w:u w:val="single"/>
        </w:rPr>
        <w:t>there is much more to Indigenous resurgence than a ‘turn away’ from settler society</w:t>
      </w:r>
      <w:r w:rsidRPr="00F0311A">
        <w:rPr>
          <w:rFonts w:asciiTheme="minorHAnsi" w:hAnsiTheme="minorHAnsi" w:cstheme="minorHAnsi"/>
          <w:sz w:val="12"/>
        </w:rPr>
        <w:t xml:space="preserve">. Since Indigenous resurgence is inherently in contention with settler society, </w:t>
      </w:r>
      <w:r w:rsidRPr="00F0311A">
        <w:rPr>
          <w:rFonts w:asciiTheme="minorHAnsi" w:hAnsiTheme="minorHAnsi" w:cstheme="minorHAnsi"/>
          <w:highlight w:val="cyan"/>
          <w:u w:val="single"/>
        </w:rPr>
        <w:t>it</w:t>
      </w:r>
      <w:r w:rsidRPr="00F0311A">
        <w:rPr>
          <w:rFonts w:asciiTheme="minorHAnsi" w:hAnsiTheme="minorHAnsi" w:cstheme="minorHAnsi"/>
          <w:u w:val="single"/>
        </w:rPr>
        <w:t xml:space="preserve"> </w:t>
      </w:r>
      <w:r w:rsidRPr="00F0311A">
        <w:rPr>
          <w:rFonts w:asciiTheme="minorHAnsi" w:hAnsiTheme="minorHAnsi" w:cstheme="minorHAnsi"/>
          <w:sz w:val="12"/>
        </w:rPr>
        <w:t xml:space="preserve">also </w:t>
      </w:r>
      <w:r w:rsidRPr="00F0311A">
        <w:rPr>
          <w:rFonts w:asciiTheme="minorHAnsi" w:hAnsiTheme="minorHAnsi" w:cstheme="minorHAnsi"/>
          <w:highlight w:val="cyan"/>
          <w:u w:val="single"/>
        </w:rPr>
        <w:t>has explicit and implicit demands</w:t>
      </w:r>
      <w:r w:rsidRPr="00F0311A">
        <w:rPr>
          <w:rFonts w:asciiTheme="minorHAnsi" w:hAnsiTheme="minorHAnsi" w:cstheme="minorHAnsi"/>
          <w:u w:val="single"/>
        </w:rPr>
        <w:t xml:space="preserve"> of that which is being contended with – namely, settler society and its dominant values</w:t>
      </w:r>
      <w:r w:rsidRPr="00F0311A">
        <w:rPr>
          <w:rFonts w:asciiTheme="minorHAnsi" w:hAnsiTheme="minorHAnsi" w:cstheme="minorHAnsi"/>
          <w:sz w:val="12"/>
        </w:rPr>
        <w:t xml:space="preserve">. Theorists of Indigenous resurgence, such as </w:t>
      </w:r>
      <w:proofErr w:type="spellStart"/>
      <w:r w:rsidRPr="00F0311A">
        <w:rPr>
          <w:rFonts w:asciiTheme="minorHAnsi" w:hAnsiTheme="minorHAnsi" w:cstheme="minorHAnsi"/>
          <w:sz w:val="12"/>
        </w:rPr>
        <w:t>Taiaiake</w:t>
      </w:r>
      <w:proofErr w:type="spellEnd"/>
      <w:r w:rsidRPr="00F0311A">
        <w:rPr>
          <w:rFonts w:asciiTheme="minorHAnsi" w:hAnsiTheme="minorHAnsi" w:cstheme="minorHAnsi"/>
          <w:sz w:val="12"/>
        </w:rPr>
        <w:t xml:space="preserve"> Alfred and Leanne Simpson, among others, also express the possibility for settler society listening, learning, and acting, with respect to one’s position in relation to the colonial difference, in accordance with and for what is being articulated; in short, the possibility of settlers being transformed through anti-colonial resistance (see, for instance, Alfred, 2009, p. 35; Arvin, Tuck &amp; </w:t>
      </w:r>
      <w:proofErr w:type="spellStart"/>
      <w:r w:rsidRPr="00F0311A">
        <w:rPr>
          <w:rFonts w:asciiTheme="minorHAnsi" w:hAnsiTheme="minorHAnsi" w:cstheme="minorHAnsi"/>
          <w:sz w:val="12"/>
        </w:rPr>
        <w:t>Morill</w:t>
      </w:r>
      <w:proofErr w:type="spellEnd"/>
      <w:r w:rsidRPr="00F0311A">
        <w:rPr>
          <w:rFonts w:asciiTheme="minorHAnsi" w:hAnsiTheme="minorHAnsi" w:cstheme="minorHAnsi"/>
          <w:sz w:val="12"/>
        </w:rPr>
        <w:t xml:space="preserve">, 2013; </w:t>
      </w:r>
      <w:proofErr w:type="spellStart"/>
      <w:r w:rsidRPr="00F0311A">
        <w:rPr>
          <w:rFonts w:asciiTheme="minorHAnsi" w:hAnsiTheme="minorHAnsi" w:cstheme="minorHAnsi"/>
          <w:sz w:val="12"/>
        </w:rPr>
        <w:t>Coulthard</w:t>
      </w:r>
      <w:proofErr w:type="spellEnd"/>
      <w:r w:rsidRPr="00F0311A">
        <w:rPr>
          <w:rFonts w:asciiTheme="minorHAnsi" w:hAnsiTheme="minorHAnsi" w:cstheme="minorHAnsi"/>
          <w:sz w:val="12"/>
        </w:rPr>
        <w:t xml:space="preserve">, 2013; Simpson, 2008 2011). Indigenous resurgence is ultimately about reframing the conversation around decolonization in order to re-center and reinvigorate Indigenous nationhood. </w:t>
      </w:r>
      <w:r w:rsidRPr="00F0311A">
        <w:rPr>
          <w:rFonts w:asciiTheme="minorHAnsi" w:hAnsiTheme="minorHAnsi" w:cstheme="minorHAnsi"/>
          <w:u w:val="single"/>
        </w:rPr>
        <w:t xml:space="preserve">Recognizing how settler colonialism works through other forms of power, </w:t>
      </w:r>
      <w:r w:rsidRPr="00F0311A">
        <w:rPr>
          <w:rFonts w:asciiTheme="minorHAnsi" w:hAnsiTheme="minorHAnsi" w:cstheme="minorHAnsi"/>
          <w:highlight w:val="cyan"/>
          <w:u w:val="single"/>
        </w:rPr>
        <w:t>Indigenous theorists have</w:t>
      </w:r>
      <w:r w:rsidRPr="00F0311A">
        <w:rPr>
          <w:rFonts w:asciiTheme="minorHAnsi" w:hAnsiTheme="minorHAnsi" w:cstheme="minorHAnsi"/>
          <w:sz w:val="12"/>
        </w:rPr>
        <w:t xml:space="preserve"> also </w:t>
      </w:r>
      <w:r w:rsidRPr="00F0311A">
        <w:rPr>
          <w:rFonts w:asciiTheme="minorHAnsi" w:hAnsiTheme="minorHAnsi" w:cstheme="minorHAnsi"/>
          <w:highlight w:val="cyan"/>
          <w:u w:val="single"/>
        </w:rPr>
        <w:t>stressed the importance of dismantling other power structures for Indigenous liberation.</w:t>
      </w:r>
      <w:r w:rsidRPr="00F0311A">
        <w:rPr>
          <w:rFonts w:asciiTheme="minorHAnsi" w:hAnsiTheme="minorHAnsi" w:cstheme="minorHAnsi"/>
          <w:u w:val="single"/>
        </w:rPr>
        <w:t xml:space="preserve"> For instance</w:t>
      </w:r>
      <w:r w:rsidRPr="00F0311A">
        <w:rPr>
          <w:rFonts w:asciiTheme="minorHAnsi" w:hAnsiTheme="minorHAnsi" w:cstheme="minorHAnsi"/>
          <w:sz w:val="12"/>
        </w:rPr>
        <w:t xml:space="preserve">, Alfred states that “the end goal of our </w:t>
      </w:r>
      <w:proofErr w:type="spellStart"/>
      <w:r w:rsidRPr="00F0311A">
        <w:rPr>
          <w:rFonts w:asciiTheme="minorHAnsi" w:hAnsiTheme="minorHAnsi" w:cstheme="minorHAnsi"/>
          <w:sz w:val="12"/>
        </w:rPr>
        <w:t>Wasáse</w:t>
      </w:r>
      <w:proofErr w:type="spellEnd"/>
      <w:r w:rsidRPr="00F0311A">
        <w:rPr>
          <w:rFonts w:asciiTheme="minorHAnsi" w:hAnsiTheme="minorHAnsi" w:cstheme="minorHAnsi"/>
          <w:sz w:val="12"/>
        </w:rPr>
        <w:t xml:space="preserve"> – our warrior’s dance” is the “transform[</w:t>
      </w:r>
      <w:proofErr w:type="spellStart"/>
      <w:r w:rsidRPr="00F0311A">
        <w:rPr>
          <w:rFonts w:asciiTheme="minorHAnsi" w:hAnsiTheme="minorHAnsi" w:cstheme="minorHAnsi"/>
          <w:sz w:val="12"/>
        </w:rPr>
        <w:t>ation</w:t>
      </w:r>
      <w:proofErr w:type="spellEnd"/>
      <w:r w:rsidRPr="00F0311A">
        <w:rPr>
          <w:rFonts w:asciiTheme="minorHAnsi" w:hAnsiTheme="minorHAnsi" w:cstheme="minorHAnsi"/>
          <w:sz w:val="12"/>
        </w:rPr>
        <w:t xml:space="preserve"> of] the whole of society,” and a “</w:t>
      </w:r>
      <w:proofErr w:type="spellStart"/>
      <w:r w:rsidRPr="00F0311A">
        <w:rPr>
          <w:rFonts w:asciiTheme="minorHAnsi" w:hAnsiTheme="minorHAnsi" w:cstheme="minorHAnsi"/>
          <w:sz w:val="12"/>
        </w:rPr>
        <w:t>remak</w:t>
      </w:r>
      <w:proofErr w:type="spellEnd"/>
      <w:r w:rsidRPr="00F0311A">
        <w:rPr>
          <w:rFonts w:asciiTheme="minorHAnsi" w:hAnsiTheme="minorHAnsi" w:cstheme="minorHAnsi"/>
          <w:sz w:val="12"/>
        </w:rPr>
        <w:t>[</w:t>
      </w:r>
      <w:proofErr w:type="spellStart"/>
      <w:r w:rsidRPr="00F0311A">
        <w:rPr>
          <w:rFonts w:asciiTheme="minorHAnsi" w:hAnsiTheme="minorHAnsi" w:cstheme="minorHAnsi"/>
          <w:sz w:val="12"/>
        </w:rPr>
        <w:t>ing</w:t>
      </w:r>
      <w:proofErr w:type="spellEnd"/>
      <w:r w:rsidRPr="00F0311A">
        <w:rPr>
          <w:rFonts w:asciiTheme="minorHAnsi" w:hAnsiTheme="minorHAnsi" w:cstheme="minorHAnsi"/>
          <w:sz w:val="12"/>
        </w:rPr>
        <w:t xml:space="preserve"> of] the entire landscape of power,” to ultimately “reflect a truly post-imperial vision” (2009, p. 27); Arvin, Tuck and Morrill (2013) note how, “</w:t>
      </w:r>
      <w:r w:rsidRPr="00F0311A">
        <w:rPr>
          <w:rFonts w:asciiTheme="minorHAnsi" w:hAnsiTheme="minorHAnsi" w:cstheme="minorHAnsi"/>
          <w:u w:val="single"/>
        </w:rPr>
        <w:t>Native feminist theories offer new and reclaimed ways of thinking through not only how settler colonialism has impacted Indigenous and settler communities, but also how feminist theories can imagine and realize different modes of nationalism and alliances in the future</w:t>
      </w:r>
      <w:r w:rsidRPr="00F0311A">
        <w:rPr>
          <w:rFonts w:asciiTheme="minorHAnsi" w:hAnsiTheme="minorHAnsi" w:cstheme="minorHAnsi"/>
          <w:sz w:val="12"/>
        </w:rPr>
        <w:t xml:space="preserve">” (p. 9); </w:t>
      </w:r>
      <w:proofErr w:type="spellStart"/>
      <w:r w:rsidRPr="00F0311A">
        <w:rPr>
          <w:rFonts w:asciiTheme="minorHAnsi" w:hAnsiTheme="minorHAnsi" w:cstheme="minorHAnsi"/>
          <w:u w:val="single"/>
        </w:rPr>
        <w:t>Coulthard</w:t>
      </w:r>
      <w:proofErr w:type="spellEnd"/>
      <w:r w:rsidRPr="00F0311A">
        <w:rPr>
          <w:rFonts w:asciiTheme="minorHAnsi" w:hAnsiTheme="minorHAnsi" w:cstheme="minorHAnsi"/>
          <w:sz w:val="12"/>
        </w:rPr>
        <w:t xml:space="preserve"> (2013) </w:t>
      </w:r>
      <w:r w:rsidRPr="00F0311A">
        <w:rPr>
          <w:rFonts w:asciiTheme="minorHAnsi" w:hAnsiTheme="minorHAnsi" w:cstheme="minorHAnsi"/>
          <w:u w:val="single"/>
        </w:rPr>
        <w:t>definitively states that, “for Indigenous nations to live, capitalism must die</w:t>
      </w:r>
      <w:r w:rsidRPr="00F0311A">
        <w:rPr>
          <w:rFonts w:asciiTheme="minorHAnsi" w:hAnsiTheme="minorHAnsi" w:cstheme="minorHAnsi"/>
          <w:sz w:val="12"/>
        </w:rPr>
        <w:t xml:space="preserve">”; Simpson (2011) writes that Indigenous resurgence, “requires a disruption of the capitalist industrial complex and the colonial gender systems (and a multitude of other institutions and systems) within settler nations” (p. 87); and Smith (2005) notes how </w:t>
      </w:r>
      <w:r w:rsidRPr="00F0311A">
        <w:rPr>
          <w:rFonts w:asciiTheme="minorHAnsi" w:hAnsiTheme="minorHAnsi" w:cstheme="minorHAnsi"/>
          <w:highlight w:val="cyan"/>
          <w:u w:val="single"/>
        </w:rPr>
        <w:t>sexual, gendered, and racial power works to naturalize hierarchies that effect both Indigenous and settler people</w:t>
      </w:r>
      <w:r w:rsidRPr="00F0311A">
        <w:rPr>
          <w:rFonts w:asciiTheme="minorHAnsi" w:hAnsiTheme="minorHAnsi" w:cstheme="minorHAnsi"/>
          <w:sz w:val="12"/>
        </w:rPr>
        <w:t xml:space="preserve">s (though, of course, in different ways), subsequently undermining alternatives to settler colonialism. </w:t>
      </w:r>
      <w:r w:rsidRPr="00F0311A">
        <w:rPr>
          <w:rFonts w:asciiTheme="minorHAnsi" w:hAnsiTheme="minorHAnsi" w:cstheme="minorHAnsi"/>
          <w:u w:val="single"/>
        </w:rPr>
        <w:t xml:space="preserve">It seems clear to us that </w:t>
      </w:r>
      <w:r w:rsidRPr="00F0311A">
        <w:rPr>
          <w:rFonts w:asciiTheme="minorHAnsi" w:hAnsiTheme="minorHAnsi" w:cstheme="minorHAnsi"/>
          <w:highlight w:val="cyan"/>
          <w:u w:val="single"/>
        </w:rPr>
        <w:t>these explicit and implicit demands expressed through Indigenous resurgence</w:t>
      </w:r>
      <w:r w:rsidRPr="00F0311A">
        <w:rPr>
          <w:rFonts w:asciiTheme="minorHAnsi" w:hAnsiTheme="minorHAnsi" w:cstheme="minorHAnsi"/>
          <w:sz w:val="12"/>
          <w:highlight w:val="cyan"/>
        </w:rPr>
        <w:t>,</w:t>
      </w:r>
      <w:r w:rsidRPr="00F0311A">
        <w:rPr>
          <w:rFonts w:asciiTheme="minorHAnsi" w:hAnsiTheme="minorHAnsi" w:cstheme="minorHAnsi"/>
          <w:sz w:val="12"/>
        </w:rPr>
        <w:t xml:space="preserve"> also </w:t>
      </w:r>
      <w:r w:rsidRPr="00F0311A">
        <w:rPr>
          <w:rFonts w:asciiTheme="minorHAnsi" w:hAnsiTheme="minorHAnsi" w:cstheme="minorHAnsi"/>
          <w:b/>
          <w:iCs/>
          <w:highlight w:val="cyan"/>
          <w:u w:val="single"/>
        </w:rPr>
        <w:t>provide</w:t>
      </w:r>
      <w:r w:rsidRPr="00F0311A">
        <w:rPr>
          <w:rFonts w:asciiTheme="minorHAnsi" w:hAnsiTheme="minorHAnsi" w:cstheme="minorHAnsi"/>
          <w:b/>
          <w:iCs/>
          <w:u w:val="single"/>
        </w:rPr>
        <w:t xml:space="preserve"> important </w:t>
      </w:r>
      <w:r w:rsidRPr="00F0311A">
        <w:rPr>
          <w:rFonts w:asciiTheme="minorHAnsi" w:hAnsiTheme="minorHAnsi" w:cstheme="minorHAnsi"/>
          <w:b/>
          <w:iCs/>
          <w:highlight w:val="cyan"/>
          <w:u w:val="single"/>
        </w:rPr>
        <w:t>alternative and transformative visions articulated for Indigenous peoples and/with settlers</w:t>
      </w:r>
      <w:r w:rsidRPr="00F0311A">
        <w:rPr>
          <w:rFonts w:asciiTheme="minorHAnsi" w:hAnsiTheme="minorHAnsi" w:cstheme="minorHAnsi"/>
          <w:sz w:val="12"/>
        </w:rPr>
        <w:t xml:space="preserve">. As Smith (2005) writes, “when we do not presume that [settler colonial states] should or will always continue to exist, we create the space to reflect on what might be more just forms of governance, not only for Native peoples, but for the rest of the world” (p. 311). This is because, “Indigenous sovereignty and nationhood are predicated on interrelatedness and responsibility” rather than hypermasculine configurations of sovereignty and </w:t>
      </w:r>
      <w:proofErr w:type="spellStart"/>
      <w:r w:rsidRPr="00F0311A">
        <w:rPr>
          <w:rFonts w:asciiTheme="minorHAnsi" w:hAnsiTheme="minorHAnsi" w:cstheme="minorHAnsi"/>
          <w:sz w:val="12"/>
        </w:rPr>
        <w:t>self based</w:t>
      </w:r>
      <w:proofErr w:type="spellEnd"/>
      <w:r w:rsidRPr="00F0311A">
        <w:rPr>
          <w:rFonts w:asciiTheme="minorHAnsi" w:hAnsiTheme="minorHAnsi" w:cstheme="minorHAnsi"/>
          <w:sz w:val="12"/>
        </w:rPr>
        <w:t xml:space="preserve"> on a rejection of interdependency and projection of impermeability (p. 311). At the same time, following </w:t>
      </w:r>
      <w:proofErr w:type="spellStart"/>
      <w:r w:rsidRPr="00F0311A">
        <w:rPr>
          <w:rFonts w:asciiTheme="minorHAnsi" w:hAnsiTheme="minorHAnsi" w:cstheme="minorHAnsi"/>
          <w:sz w:val="12"/>
        </w:rPr>
        <w:t>Coulthard</w:t>
      </w:r>
      <w:proofErr w:type="spellEnd"/>
      <w:r w:rsidRPr="00F0311A">
        <w:rPr>
          <w:rFonts w:asciiTheme="minorHAnsi" w:hAnsiTheme="minorHAnsi" w:cstheme="minorHAnsi"/>
          <w:sz w:val="12"/>
        </w:rPr>
        <w:t xml:space="preserve"> (2014), centering the colonial relation corrects an “excessively temporal framing of [primitive accumulation]” (p. 58), resists “becoming complicit in the very structures and processes of domination that [critical theory] ought to oppose” through, for instance, blanket calls to reclaim the commons (p. 61), and, echoing Smith above, prevents “overlooking what could prove to be invaluable glimpses into the ethical practices and preconditions required of a more humane and sustainable world order” (p. 61).</w:t>
      </w:r>
    </w:p>
    <w:p w14:paraId="172605F8" w14:textId="77777777" w:rsidR="00A34B98" w:rsidRPr="00F0311A" w:rsidRDefault="00A34B98" w:rsidP="00A34B98">
      <w:pPr>
        <w:rPr>
          <w:rFonts w:asciiTheme="minorHAnsi" w:hAnsiTheme="minorHAnsi" w:cstheme="minorHAnsi"/>
        </w:rPr>
      </w:pPr>
    </w:p>
    <w:p w14:paraId="28BFA8F4"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Their good intentions aren’t enough to overcome the flaws of settler colonialism theory – Rifkin’s “everything’s settler colonialism” and their other arguments mask and displace indigenous resistance</w:t>
      </w:r>
    </w:p>
    <w:p w14:paraId="5BC15269"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228361B6" w14:textId="6CED989B" w:rsidR="00A34B98" w:rsidRPr="00F0311A" w:rsidRDefault="00A34B98" w:rsidP="00A34B98">
      <w:pPr>
        <w:rPr>
          <w:rFonts w:asciiTheme="minorHAnsi" w:hAnsiTheme="minorHAnsi" w:cstheme="minorHAnsi"/>
          <w:sz w:val="12"/>
        </w:rPr>
      </w:pPr>
      <w:r w:rsidRPr="00F0311A">
        <w:rPr>
          <w:rFonts w:asciiTheme="minorHAnsi" w:hAnsiTheme="minorHAnsi" w:cstheme="minorHAnsi"/>
          <w:sz w:val="12"/>
        </w:rPr>
        <w:t xml:space="preserve">The institutionalization of settler colonial studies (rather than Indigenous studies) is on the one hand a significant shift in the academy. On the other hand, as de Leeuw, Greenwood, and Lindsay (2013) rightly argue, even when (and perhaps because) </w:t>
      </w:r>
      <w:r w:rsidRPr="00F0311A">
        <w:rPr>
          <w:rFonts w:asciiTheme="minorHAnsi" w:hAnsiTheme="minorHAnsi" w:cstheme="minorHAnsi"/>
          <w:highlight w:val="cyan"/>
          <w:u w:val="single"/>
        </w:rPr>
        <w:t>there are good intentions to decolonize and</w:t>
      </w:r>
      <w:r w:rsidRPr="00F0311A">
        <w:rPr>
          <w:rFonts w:asciiTheme="minorHAnsi" w:hAnsiTheme="minorHAnsi" w:cstheme="minorHAnsi"/>
          <w:u w:val="single"/>
        </w:rPr>
        <w:t xml:space="preserve"> to “</w:t>
      </w:r>
      <w:r w:rsidRPr="00F0311A">
        <w:rPr>
          <w:rFonts w:asciiTheme="minorHAnsi" w:hAnsiTheme="minorHAnsi" w:cstheme="minorHAnsi"/>
          <w:highlight w:val="cyan"/>
          <w:u w:val="single"/>
        </w:rPr>
        <w:t>cultivate a culture of ‘doing the right thing,</w:t>
      </w:r>
      <w:r w:rsidRPr="00F0311A">
        <w:rPr>
          <w:rFonts w:asciiTheme="minorHAnsi" w:hAnsiTheme="minorHAnsi" w:cstheme="minorHAnsi"/>
          <w:u w:val="single"/>
        </w:rPr>
        <w:t>’” there are no “fundamental shifts in power imbalances between Indigenous and non-Indigenous peoples or the systems within which we operate</w:t>
      </w:r>
      <w:r w:rsidRPr="00F0311A">
        <w:rPr>
          <w:rFonts w:asciiTheme="minorHAnsi" w:hAnsiTheme="minorHAnsi" w:cstheme="minorHAnsi"/>
          <w:sz w:val="12"/>
        </w:rPr>
        <w:t xml:space="preserve">” (p. 386). </w:t>
      </w:r>
      <w:r w:rsidRPr="00F0311A">
        <w:rPr>
          <w:rFonts w:asciiTheme="minorHAnsi" w:hAnsiTheme="minorHAnsi" w:cstheme="minorHAnsi"/>
          <w:b/>
          <w:iCs/>
          <w:highlight w:val="cyan"/>
          <w:u w:val="single"/>
        </w:rPr>
        <w:t>Settler colonialism</w:t>
      </w:r>
      <w:r w:rsidRPr="00F0311A">
        <w:rPr>
          <w:rFonts w:asciiTheme="minorHAnsi" w:hAnsiTheme="minorHAnsi" w:cstheme="minorHAnsi"/>
          <w:b/>
          <w:iCs/>
          <w:u w:val="single"/>
        </w:rPr>
        <w:t xml:space="preserve"> and the study of settler colonialism, in other words, </w:t>
      </w:r>
      <w:r w:rsidRPr="00F0311A">
        <w:rPr>
          <w:rFonts w:asciiTheme="minorHAnsi" w:hAnsiTheme="minorHAnsi" w:cstheme="minorHAnsi"/>
          <w:b/>
          <w:iCs/>
          <w:highlight w:val="cyan"/>
          <w:u w:val="single"/>
        </w:rPr>
        <w:t>cannot be decolonized because of good intentions</w:t>
      </w:r>
      <w:r w:rsidRPr="00F0311A">
        <w:rPr>
          <w:rFonts w:asciiTheme="minorHAnsi" w:hAnsiTheme="minorHAnsi" w:cstheme="minorHAnsi"/>
          <w:sz w:val="12"/>
        </w:rPr>
        <w:t xml:space="preserve">. Following this, </w:t>
      </w:r>
      <w:r w:rsidRPr="00F0311A">
        <w:rPr>
          <w:rFonts w:asciiTheme="minorHAnsi" w:hAnsiTheme="minorHAnsi" w:cstheme="minorHAnsi"/>
          <w:b/>
          <w:iCs/>
          <w:u w:val="single"/>
        </w:rPr>
        <w:t>paradoxically</w:t>
      </w:r>
      <w:r w:rsidRPr="00F0311A">
        <w:rPr>
          <w:rFonts w:asciiTheme="minorHAnsi" w:hAnsiTheme="minorHAnsi" w:cstheme="minorHAnsi"/>
          <w:sz w:val="12"/>
        </w:rPr>
        <w:t xml:space="preserve"> and </w:t>
      </w:r>
      <w:r w:rsidRPr="00F0311A">
        <w:rPr>
          <w:rFonts w:asciiTheme="minorHAnsi" w:hAnsiTheme="minorHAnsi" w:cstheme="minorHAnsi"/>
          <w:b/>
          <w:iCs/>
          <w:u w:val="single"/>
        </w:rPr>
        <w:t xml:space="preserve">in deeply troubling ways, </w:t>
      </w:r>
      <w:r w:rsidRPr="00F0311A">
        <w:rPr>
          <w:rFonts w:asciiTheme="minorHAnsi" w:hAnsiTheme="minorHAnsi" w:cstheme="minorHAnsi"/>
          <w:b/>
          <w:iCs/>
          <w:highlight w:val="cyan"/>
          <w:u w:val="single"/>
        </w:rPr>
        <w:t>settler colonial studies can displace, overshadow, or even mask over Indigenous studies</w:t>
      </w:r>
      <w:r w:rsidRPr="00F0311A">
        <w:rPr>
          <w:rFonts w:asciiTheme="minorHAnsi" w:hAnsiTheme="minorHAnsi" w:cstheme="minorHAnsi"/>
          <w:sz w:val="12"/>
        </w:rPr>
        <w:t xml:space="preserve"> (for example, see </w:t>
      </w:r>
      <w:proofErr w:type="spellStart"/>
      <w:r w:rsidRPr="00F0311A">
        <w:rPr>
          <w:rFonts w:asciiTheme="minorHAnsi" w:hAnsiTheme="minorHAnsi" w:cstheme="minorHAnsi"/>
          <w:sz w:val="12"/>
        </w:rPr>
        <w:t>Veracini</w:t>
      </w:r>
      <w:proofErr w:type="spellEnd"/>
      <w:r w:rsidRPr="00F0311A">
        <w:rPr>
          <w:rFonts w:asciiTheme="minorHAnsi" w:hAnsiTheme="minorHAnsi" w:cstheme="minorHAnsi"/>
          <w:sz w:val="12"/>
        </w:rPr>
        <w:t xml:space="preserve">, 2013) and variations within Indigenous studies, </w:t>
      </w:r>
      <w:r w:rsidRPr="00F0311A">
        <w:rPr>
          <w:rFonts w:asciiTheme="minorHAnsi" w:hAnsiTheme="minorHAnsi" w:cstheme="minorHAnsi"/>
          <w:highlight w:val="cyan"/>
          <w:u w:val="single"/>
        </w:rPr>
        <w:t>especially feminist and queer Indigenous work</w:t>
      </w:r>
      <w:r w:rsidRPr="00F0311A">
        <w:rPr>
          <w:rFonts w:asciiTheme="minorHAnsi" w:hAnsiTheme="minorHAnsi" w:cstheme="minorHAnsi"/>
          <w:u w:val="single"/>
        </w:rPr>
        <w:t xml:space="preserve"> that is </w:t>
      </w:r>
      <w:proofErr w:type="spellStart"/>
      <w:r w:rsidRPr="00F0311A">
        <w:rPr>
          <w:rFonts w:asciiTheme="minorHAnsi" w:hAnsiTheme="minorHAnsi" w:cstheme="minorHAnsi"/>
          <w:u w:val="single"/>
        </w:rPr>
        <w:t>centred</w:t>
      </w:r>
      <w:proofErr w:type="spellEnd"/>
      <w:r w:rsidRPr="00F0311A">
        <w:rPr>
          <w:rFonts w:asciiTheme="minorHAnsi" w:hAnsiTheme="minorHAnsi" w:cstheme="minorHAnsi"/>
          <w:u w:val="single"/>
        </w:rPr>
        <w:t xml:space="preserve"> on Indigenous resurgence</w:t>
      </w:r>
      <w:r w:rsidRPr="00F0311A">
        <w:rPr>
          <w:rFonts w:asciiTheme="minorHAnsi" w:hAnsiTheme="minorHAnsi" w:cstheme="minorHAnsi"/>
          <w:sz w:val="12"/>
        </w:rPr>
        <w:t xml:space="preserve">. Indeed the link between Indigenous studies and settler colonial studies is still in process. The synergies between the literature by/on two-spirited Indigenous identities, queer theory, Indigenous studies more broadly, and settler colonial studies are notable in their interwoven conversations across fields of study. But at times, </w:t>
      </w:r>
      <w:r w:rsidRPr="00F0311A">
        <w:rPr>
          <w:rFonts w:asciiTheme="minorHAnsi" w:hAnsiTheme="minorHAnsi" w:cstheme="minorHAnsi"/>
          <w:b/>
          <w:iCs/>
          <w:highlight w:val="cyan"/>
          <w:u w:val="single"/>
        </w:rPr>
        <w:t>Indigenous peoples and issues are de-</w:t>
      </w:r>
      <w:proofErr w:type="spellStart"/>
      <w:r w:rsidRPr="00F0311A">
        <w:rPr>
          <w:rFonts w:asciiTheme="minorHAnsi" w:hAnsiTheme="minorHAnsi" w:cstheme="minorHAnsi"/>
          <w:b/>
          <w:iCs/>
          <w:highlight w:val="cyan"/>
          <w:u w:val="single"/>
        </w:rPr>
        <w:t>centred</w:t>
      </w:r>
      <w:proofErr w:type="spellEnd"/>
      <w:r w:rsidRPr="00F0311A">
        <w:rPr>
          <w:rFonts w:asciiTheme="minorHAnsi" w:hAnsiTheme="minorHAnsi" w:cstheme="minorHAnsi"/>
          <w:b/>
          <w:iCs/>
          <w:highlight w:val="cyan"/>
          <w:u w:val="single"/>
        </w:rPr>
        <w:t xml:space="preserve"> in settler colonial studies </w:t>
      </w:r>
      <w:r w:rsidRPr="00F0311A">
        <w:rPr>
          <w:rFonts w:asciiTheme="minorHAnsi" w:hAnsiTheme="minorHAnsi" w:cstheme="minorHAnsi"/>
          <w:sz w:val="12"/>
          <w:highlight w:val="cyan"/>
        </w:rPr>
        <w:t>(</w:t>
      </w:r>
      <w:r w:rsidRPr="00F0311A">
        <w:rPr>
          <w:rFonts w:asciiTheme="minorHAnsi" w:hAnsiTheme="minorHAnsi" w:cstheme="minorHAnsi"/>
          <w:b/>
          <w:iCs/>
          <w:highlight w:val="cyan"/>
          <w:u w:val="single"/>
        </w:rPr>
        <w:t>for example, Rifkin</w:t>
      </w:r>
      <w:r w:rsidRPr="00F0311A">
        <w:rPr>
          <w:rFonts w:asciiTheme="minorHAnsi" w:hAnsiTheme="minorHAnsi" w:cstheme="minorHAnsi"/>
          <w:sz w:val="12"/>
        </w:rPr>
        <w:t xml:space="preserve">, 2013, p. 323). Furthermore, </w:t>
      </w:r>
      <w:r w:rsidRPr="00F0311A">
        <w:rPr>
          <w:rFonts w:asciiTheme="minorHAnsi" w:hAnsiTheme="minorHAnsi" w:cstheme="minorHAnsi"/>
          <w:b/>
          <w:iCs/>
          <w:highlight w:val="cyan"/>
          <w:u w:val="single"/>
        </w:rPr>
        <w:t>while Rifkin is right to argue that settler colonial practices and processes operate in everyday ways, are these practices really in the “background</w:t>
      </w:r>
      <w:r w:rsidRPr="00F0311A">
        <w:rPr>
          <w:rFonts w:asciiTheme="minorHAnsi" w:hAnsiTheme="minorHAnsi" w:cstheme="minorHAnsi"/>
          <w:b/>
          <w:iCs/>
          <w:u w:val="single"/>
        </w:rPr>
        <w:t>”</w:t>
      </w:r>
      <w:r w:rsidRPr="00F0311A">
        <w:rPr>
          <w:rFonts w:asciiTheme="minorHAnsi" w:hAnsiTheme="minorHAnsi" w:cstheme="minorHAnsi"/>
          <w:sz w:val="12"/>
        </w:rPr>
        <w:t xml:space="preserve"> (2013, p. 331), </w:t>
      </w:r>
      <w:r w:rsidRPr="00F0311A">
        <w:rPr>
          <w:rFonts w:asciiTheme="minorHAnsi" w:hAnsiTheme="minorHAnsi" w:cstheme="minorHAnsi"/>
          <w:b/>
          <w:iCs/>
          <w:highlight w:val="cyan"/>
          <w:u w:val="single"/>
        </w:rPr>
        <w:t>and for whom? Is settler colonialism “largely invisible</w:t>
      </w:r>
      <w:r w:rsidRPr="00F0311A">
        <w:rPr>
          <w:rFonts w:asciiTheme="minorHAnsi" w:hAnsiTheme="minorHAnsi" w:cstheme="minorHAnsi"/>
          <w:sz w:val="12"/>
        </w:rPr>
        <w:t>”, as Barker (2012) claims? Yes, settler colonialism is naturalized, pervasive, and not just state-</w:t>
      </w:r>
      <w:proofErr w:type="spellStart"/>
      <w:r w:rsidRPr="00F0311A">
        <w:rPr>
          <w:rFonts w:asciiTheme="minorHAnsi" w:hAnsiTheme="minorHAnsi" w:cstheme="minorHAnsi"/>
          <w:sz w:val="12"/>
        </w:rPr>
        <w:t>centred</w:t>
      </w:r>
      <w:proofErr w:type="spellEnd"/>
      <w:r w:rsidRPr="00F0311A">
        <w:rPr>
          <w:rFonts w:asciiTheme="minorHAnsi" w:hAnsiTheme="minorHAnsi" w:cstheme="minorHAnsi"/>
          <w:sz w:val="12"/>
        </w:rPr>
        <w:t xml:space="preserve">, but for whom is settler colonialism in the background and invisible? These kinds of claims seem to presume white settler subjectivity as the monolithic lens through which to examine settler colonialism and dispossession, both in the context of whites and people of </w:t>
      </w:r>
      <w:proofErr w:type="spellStart"/>
      <w:r w:rsidRPr="00F0311A">
        <w:rPr>
          <w:rFonts w:asciiTheme="minorHAnsi" w:hAnsiTheme="minorHAnsi" w:cstheme="minorHAnsi"/>
          <w:sz w:val="12"/>
        </w:rPr>
        <w:t>colour</w:t>
      </w:r>
      <w:proofErr w:type="spellEnd"/>
      <w:r w:rsidRPr="00F0311A">
        <w:rPr>
          <w:rFonts w:asciiTheme="minorHAnsi" w:hAnsiTheme="minorHAnsi" w:cstheme="minorHAnsi"/>
          <w:sz w:val="12"/>
        </w:rPr>
        <w:t>, in ways that obscures differentials of power. For Indigenous peoples, settler colonialism may not be the primary lens of living or theorizing, but it is also neither in the background or invisible.</w:t>
      </w:r>
    </w:p>
    <w:p w14:paraId="720469BE" w14:textId="77777777" w:rsidR="00F0311A" w:rsidRPr="00F0311A" w:rsidRDefault="00F0311A" w:rsidP="00A34B98">
      <w:pPr>
        <w:rPr>
          <w:rFonts w:asciiTheme="minorHAnsi" w:hAnsiTheme="minorHAnsi" w:cstheme="minorHAnsi"/>
          <w:sz w:val="12"/>
        </w:rPr>
      </w:pPr>
    </w:p>
    <w:p w14:paraId="2548353F"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Their monolithic description of settler colonialism ignore the vast differentiations of privilege that exists between settlers.. </w:t>
      </w:r>
    </w:p>
    <w:p w14:paraId="5E2F7938"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5E4A302F" w14:textId="77777777" w:rsidR="00A34B98" w:rsidRPr="00F0311A" w:rsidRDefault="00A34B98" w:rsidP="00A34B98">
      <w:pPr>
        <w:rPr>
          <w:rFonts w:asciiTheme="minorHAnsi" w:hAnsiTheme="minorHAnsi" w:cstheme="minorHAnsi"/>
          <w:sz w:val="8"/>
        </w:rPr>
      </w:pPr>
      <w:r w:rsidRPr="00F0311A">
        <w:rPr>
          <w:rFonts w:asciiTheme="minorHAnsi" w:hAnsiTheme="minorHAnsi" w:cstheme="minorHAnsi"/>
          <w:sz w:val="8"/>
        </w:rPr>
        <w:t xml:space="preserve">Corey </w:t>
      </w:r>
      <w:proofErr w:type="spellStart"/>
      <w:r w:rsidRPr="00F0311A">
        <w:rPr>
          <w:rFonts w:asciiTheme="minorHAnsi" w:hAnsiTheme="minorHAnsi" w:cstheme="minorHAnsi"/>
          <w:sz w:val="8"/>
        </w:rPr>
        <w:t>Snelgrove</w:t>
      </w:r>
      <w:proofErr w:type="spellEnd"/>
      <w:r w:rsidRPr="00F0311A">
        <w:rPr>
          <w:rFonts w:asciiTheme="minorHAnsi" w:hAnsiTheme="minorHAnsi" w:cstheme="minorHAnsi"/>
          <w:sz w:val="8"/>
        </w:rPr>
        <w:t xml:space="preserve">: I come from a family of predominantly English, Scottish, and German ancestors who arrived to the Eastern coast of what is now known as the United States from the early 17th century onwards, moving west and north in search of “opportunity” until arriving, at various times and in various places, on Anishinaabe and Haudenosaunee homelands around Lake Ontario. I come from a family of white settlers. And like my ancestors, I too have moved in search of “opportunity” and I now find myself occupying </w:t>
      </w:r>
      <w:proofErr w:type="spellStart"/>
      <w:r w:rsidRPr="00F0311A">
        <w:rPr>
          <w:rFonts w:asciiTheme="minorHAnsi" w:hAnsiTheme="minorHAnsi" w:cstheme="minorHAnsi"/>
          <w:sz w:val="8"/>
        </w:rPr>
        <w:t>Lekwungen</w:t>
      </w:r>
      <w:proofErr w:type="spellEnd"/>
      <w:r w:rsidRPr="00F0311A">
        <w:rPr>
          <w:rFonts w:asciiTheme="minorHAnsi" w:hAnsiTheme="minorHAnsi" w:cstheme="minorHAnsi"/>
          <w:sz w:val="8"/>
        </w:rPr>
        <w:t xml:space="preserve"> and W̱ SÁNEĆ homelands. </w:t>
      </w:r>
      <w:r w:rsidRPr="00F0311A">
        <w:rPr>
          <w:rFonts w:asciiTheme="minorHAnsi" w:hAnsiTheme="minorHAnsi" w:cstheme="minorHAnsi"/>
          <w:highlight w:val="cyan"/>
          <w:u w:val="single"/>
        </w:rPr>
        <w:t>I</w:t>
      </w:r>
      <w:r w:rsidRPr="00F0311A">
        <w:rPr>
          <w:rFonts w:asciiTheme="minorHAnsi" w:hAnsiTheme="minorHAnsi" w:cstheme="minorHAnsi"/>
          <w:u w:val="single"/>
        </w:rPr>
        <w:t xml:space="preserve"> too </w:t>
      </w:r>
      <w:r w:rsidRPr="00F0311A">
        <w:rPr>
          <w:rFonts w:asciiTheme="minorHAnsi" w:hAnsiTheme="minorHAnsi" w:cstheme="minorHAnsi"/>
          <w:highlight w:val="cyan"/>
          <w:u w:val="single"/>
        </w:rPr>
        <w:t>am a white settler</w:t>
      </w:r>
      <w:r w:rsidRPr="00F0311A">
        <w:rPr>
          <w:rFonts w:asciiTheme="minorHAnsi" w:hAnsiTheme="minorHAnsi" w:cstheme="minorHAnsi"/>
          <w:sz w:val="8"/>
        </w:rPr>
        <w:t xml:space="preserve">, a colonizer. </w:t>
      </w:r>
      <w:r w:rsidRPr="00F0311A">
        <w:rPr>
          <w:rFonts w:asciiTheme="minorHAnsi" w:hAnsiTheme="minorHAnsi" w:cstheme="minorHAnsi"/>
          <w:highlight w:val="cyan"/>
          <w:u w:val="single"/>
        </w:rPr>
        <w:t>This recognition</w:t>
      </w:r>
      <w:r w:rsidRPr="00F0311A">
        <w:rPr>
          <w:rFonts w:asciiTheme="minorHAnsi" w:hAnsiTheme="minorHAnsi" w:cstheme="minorHAnsi"/>
          <w:sz w:val="8"/>
        </w:rPr>
        <w:t xml:space="preserve"> though is not meant to signal any innocence. There are no good settlers; there are no good colonizers. Instead, it </w:t>
      </w:r>
      <w:r w:rsidRPr="00F0311A">
        <w:rPr>
          <w:rFonts w:asciiTheme="minorHAnsi" w:hAnsiTheme="minorHAnsi" w:cstheme="minorHAnsi"/>
          <w:highlight w:val="cyan"/>
          <w:u w:val="single"/>
        </w:rPr>
        <w:t>signals complicity</w:t>
      </w:r>
      <w:r w:rsidRPr="00F0311A">
        <w:rPr>
          <w:rFonts w:asciiTheme="minorHAnsi" w:hAnsiTheme="minorHAnsi" w:cstheme="minorHAnsi"/>
          <w:u w:val="single"/>
        </w:rPr>
        <w:t xml:space="preserve"> in the on-going processes of dispossession</w:t>
      </w:r>
      <w:r w:rsidRPr="00F0311A">
        <w:rPr>
          <w:rFonts w:asciiTheme="minorHAnsi" w:hAnsiTheme="minorHAnsi" w:cstheme="minorHAnsi"/>
          <w:sz w:val="8"/>
        </w:rPr>
        <w:t xml:space="preserve"> and eschewal of Indigenous nationhood. It necessarily connects me to histories and presents which shape how I came and come to be(</w:t>
      </w:r>
      <w:proofErr w:type="spellStart"/>
      <w:r w:rsidRPr="00F0311A">
        <w:rPr>
          <w:rFonts w:asciiTheme="minorHAnsi" w:hAnsiTheme="minorHAnsi" w:cstheme="minorHAnsi"/>
          <w:sz w:val="8"/>
        </w:rPr>
        <w:t>ing</w:t>
      </w:r>
      <w:proofErr w:type="spellEnd"/>
      <w:r w:rsidRPr="00F0311A">
        <w:rPr>
          <w:rFonts w:asciiTheme="minorHAnsi" w:hAnsiTheme="minorHAnsi" w:cstheme="minorHAnsi"/>
          <w:sz w:val="8"/>
        </w:rPr>
        <w:t xml:space="preserve">) here. </w:t>
      </w:r>
      <w:r w:rsidRPr="00F0311A">
        <w:rPr>
          <w:rFonts w:asciiTheme="minorHAnsi" w:hAnsiTheme="minorHAnsi" w:cstheme="minorHAnsi"/>
          <w:highlight w:val="cyan"/>
          <w:u w:val="single"/>
        </w:rPr>
        <w:t>It is a sign that demands</w:t>
      </w:r>
      <w:r w:rsidRPr="00F0311A">
        <w:rPr>
          <w:rFonts w:asciiTheme="minorHAnsi" w:hAnsiTheme="minorHAnsi" w:cstheme="minorHAnsi"/>
          <w:sz w:val="8"/>
        </w:rPr>
        <w:t xml:space="preserve">, that alludes to </w:t>
      </w:r>
      <w:r w:rsidRPr="00F0311A">
        <w:rPr>
          <w:rFonts w:asciiTheme="minorHAnsi" w:hAnsiTheme="minorHAnsi" w:cstheme="minorHAnsi"/>
          <w:highlight w:val="cyan"/>
          <w:u w:val="single"/>
        </w:rPr>
        <w:t>an accounting of, responsibility fo</w:t>
      </w:r>
      <w:r w:rsidRPr="00F0311A">
        <w:rPr>
          <w:rFonts w:asciiTheme="minorHAnsi" w:hAnsiTheme="minorHAnsi" w:cstheme="minorHAnsi"/>
          <w:sz w:val="8"/>
          <w:highlight w:val="cyan"/>
        </w:rPr>
        <w:t>r</w:t>
      </w:r>
      <w:r w:rsidRPr="00F0311A">
        <w:rPr>
          <w:rFonts w:asciiTheme="minorHAnsi" w:hAnsiTheme="minorHAnsi" w:cstheme="minorHAnsi"/>
          <w:sz w:val="8"/>
        </w:rPr>
        <w:t xml:space="preserve">, and nothing less than </w:t>
      </w:r>
      <w:r w:rsidRPr="00F0311A">
        <w:rPr>
          <w:rFonts w:asciiTheme="minorHAnsi" w:hAnsiTheme="minorHAnsi" w:cstheme="minorHAnsi"/>
          <w:highlight w:val="cyan"/>
          <w:u w:val="single"/>
        </w:rPr>
        <w:t>the destruction of settler colonialism</w:t>
      </w:r>
      <w:r w:rsidRPr="00F0311A">
        <w:rPr>
          <w:rFonts w:asciiTheme="minorHAnsi" w:hAnsiTheme="minorHAnsi" w:cstheme="minorHAnsi"/>
          <w:sz w:val="8"/>
          <w:highlight w:val="cyan"/>
        </w:rPr>
        <w:t xml:space="preserve">. </w:t>
      </w:r>
      <w:r w:rsidRPr="00F0311A">
        <w:rPr>
          <w:rFonts w:asciiTheme="minorHAnsi" w:hAnsiTheme="minorHAnsi" w:cstheme="minorHAnsi"/>
          <w:b/>
          <w:iCs/>
          <w:highlight w:val="cyan"/>
          <w:u w:val="single"/>
        </w:rPr>
        <w:t xml:space="preserve">But a sign can also obscure, acting as an illusion, and disavow, operating as an </w:t>
      </w:r>
      <w:proofErr w:type="spellStart"/>
      <w:r w:rsidRPr="00F0311A">
        <w:rPr>
          <w:rFonts w:asciiTheme="minorHAnsi" w:hAnsiTheme="minorHAnsi" w:cstheme="minorHAnsi"/>
          <w:b/>
          <w:iCs/>
          <w:highlight w:val="cyan"/>
          <w:u w:val="single"/>
        </w:rPr>
        <w:t>elusion</w:t>
      </w:r>
      <w:proofErr w:type="spellEnd"/>
      <w:r w:rsidRPr="00F0311A">
        <w:rPr>
          <w:rFonts w:asciiTheme="minorHAnsi" w:hAnsiTheme="minorHAnsi" w:cstheme="minorHAnsi"/>
          <w:sz w:val="8"/>
        </w:rPr>
        <w:t xml:space="preserve">… As the OED definition (in the Appendix) states, “to settle” involves both subject formation and governance. Settlers have to be made and power relations between and among settlers and Indigenous peoples have to be reproduced in order for settler colonialism to extend temporally and spatially. Part of this subject formation involves disavowal of the processes of dispossession and disavowal of Indigenous governance structures. If we do not want to, my family and I do not have to think about, let alone experience, the violent processes that condition(ed) how we came and come to be here. Conversely, when we do choose to think about this, we are often able (and even encouraged) to think of it in terms of a celebratory, benevolent past. Yet, are all settlers able to ignore the processes of how one come’s to be here or to think of it in terms of a celebratory past? The subject formation and governance inherent to settling also involves processes of ordering, which govern the very notions of belonging. These processes of ordering, such as those based on white supremacy, not only enhance our privileges through exploitation, but also further enable my family and I to feel at home in other’s homeland(s), or as the case may be, to disparage and even flee at the sight of Other(s). Belonging, after all, requires the discursive production and circulation of those who do not belong. “To settle” then remains differentiated in terms of race, national-origin, religion, class, dis/ability, sexuality, and gender. All of these differentiations though are underwritten by the dispossession of Indigenous lands and eschewal of Indigenous governance orders. So </w:t>
      </w:r>
      <w:r w:rsidRPr="00F0311A">
        <w:rPr>
          <w:rFonts w:asciiTheme="minorHAnsi" w:hAnsiTheme="minorHAnsi" w:cstheme="minorHAnsi"/>
          <w:u w:val="single"/>
        </w:rPr>
        <w:t>while all non-Indigenous peoples residing in settler states may be complicit in settlement, making us all settlers,</w:t>
      </w:r>
      <w:r w:rsidRPr="00F0311A">
        <w:rPr>
          <w:rFonts w:asciiTheme="minorHAnsi" w:hAnsiTheme="minorHAnsi" w:cstheme="minorHAnsi"/>
          <w:b/>
          <w:iCs/>
          <w:u w:val="single"/>
        </w:rPr>
        <w:t xml:space="preserve"> </w:t>
      </w:r>
      <w:r w:rsidRPr="00F0311A">
        <w:rPr>
          <w:rFonts w:asciiTheme="minorHAnsi" w:hAnsiTheme="minorHAnsi" w:cstheme="minorHAnsi"/>
          <w:b/>
          <w:iCs/>
          <w:highlight w:val="cyan"/>
          <w:u w:val="single"/>
        </w:rPr>
        <w:t>not all settlers are created equal.</w:t>
      </w:r>
      <w:r w:rsidRPr="00F0311A">
        <w:rPr>
          <w:rFonts w:asciiTheme="minorHAnsi" w:hAnsiTheme="minorHAnsi" w:cstheme="minorHAnsi"/>
          <w:sz w:val="8"/>
          <w:highlight w:val="cyan"/>
        </w:rPr>
        <w:t xml:space="preserve"> </w:t>
      </w:r>
      <w:r w:rsidRPr="00F0311A">
        <w:rPr>
          <w:rFonts w:asciiTheme="minorHAnsi" w:hAnsiTheme="minorHAnsi" w:cstheme="minorHAnsi"/>
          <w:highlight w:val="cyan"/>
          <w:u w:val="single"/>
        </w:rPr>
        <w:t>Subject formation</w:t>
      </w:r>
      <w:r w:rsidRPr="00F0311A">
        <w:rPr>
          <w:rFonts w:asciiTheme="minorHAnsi" w:hAnsiTheme="minorHAnsi" w:cstheme="minorHAnsi"/>
          <w:u w:val="single"/>
        </w:rPr>
        <w:t xml:space="preserve"> in settler colonies </w:t>
      </w:r>
      <w:r w:rsidRPr="00F0311A">
        <w:rPr>
          <w:rFonts w:asciiTheme="minorHAnsi" w:hAnsiTheme="minorHAnsi" w:cstheme="minorHAnsi"/>
          <w:highlight w:val="cyan"/>
          <w:u w:val="single"/>
        </w:rPr>
        <w:t>works in multiple ways, privileging in multiple ways</w:t>
      </w:r>
      <w:r w:rsidRPr="00F0311A">
        <w:rPr>
          <w:rFonts w:asciiTheme="minorHAnsi" w:hAnsiTheme="minorHAnsi" w:cstheme="minorHAnsi"/>
          <w:u w:val="single"/>
        </w:rPr>
        <w:t>, and</w:t>
      </w:r>
      <w:r w:rsidRPr="00F0311A">
        <w:rPr>
          <w:rFonts w:asciiTheme="minorHAnsi" w:hAnsiTheme="minorHAnsi" w:cstheme="minorHAnsi"/>
          <w:sz w:val="8"/>
        </w:rPr>
        <w:t xml:space="preserve"> settler colonialism’s </w:t>
      </w:r>
      <w:r w:rsidRPr="00F0311A">
        <w:rPr>
          <w:rFonts w:asciiTheme="minorHAnsi" w:hAnsiTheme="minorHAnsi" w:cstheme="minorHAnsi"/>
          <w:u w:val="single"/>
        </w:rPr>
        <w:t>conditions of possibility rely on the differentiated forms of subject-formation and privilege</w:t>
      </w:r>
      <w:r w:rsidRPr="00F0311A">
        <w:rPr>
          <w:rFonts w:asciiTheme="minorHAnsi" w:hAnsiTheme="minorHAnsi" w:cstheme="minorHAnsi"/>
          <w:sz w:val="8"/>
        </w:rPr>
        <w:t xml:space="preserve">. For myself, </w:t>
      </w:r>
      <w:r w:rsidRPr="00F0311A">
        <w:rPr>
          <w:rFonts w:asciiTheme="minorHAnsi" w:hAnsiTheme="minorHAnsi" w:cstheme="minorHAnsi"/>
          <w:u w:val="single"/>
        </w:rPr>
        <w:t>as a white, class-privileged, temporarily able-bodied, heterosexual, university-educated cis-male, the social world really is crafted in my image</w:t>
      </w:r>
      <w:r w:rsidRPr="00F0311A">
        <w:rPr>
          <w:rFonts w:asciiTheme="minorHAnsi" w:hAnsiTheme="minorHAnsi" w:cstheme="minorHAnsi"/>
          <w:sz w:val="8"/>
        </w:rPr>
        <w:t xml:space="preserve">… In spite of this worldly reflection, it is not the world that I want to live in. Thus, </w:t>
      </w:r>
      <w:r w:rsidRPr="00F0311A">
        <w:rPr>
          <w:rFonts w:asciiTheme="minorHAnsi" w:hAnsiTheme="minorHAnsi" w:cstheme="minorHAnsi"/>
          <w:highlight w:val="cyan"/>
          <w:u w:val="single"/>
        </w:rPr>
        <w:t>the term “settler</w:t>
      </w:r>
      <w:r w:rsidRPr="00F0311A">
        <w:rPr>
          <w:rFonts w:asciiTheme="minorHAnsi" w:hAnsiTheme="minorHAnsi" w:cstheme="minorHAnsi"/>
          <w:sz w:val="8"/>
        </w:rPr>
        <w:t xml:space="preserve">” and the reason for its use, which </w:t>
      </w:r>
      <w:r w:rsidRPr="00F0311A">
        <w:rPr>
          <w:rFonts w:asciiTheme="minorHAnsi" w:hAnsiTheme="minorHAnsi" w:cstheme="minorHAnsi"/>
          <w:highlight w:val="cyan"/>
          <w:u w:val="single"/>
        </w:rPr>
        <w:t>brings forth</w:t>
      </w:r>
      <w:r w:rsidRPr="00F0311A">
        <w:rPr>
          <w:rFonts w:asciiTheme="minorHAnsi" w:hAnsiTheme="minorHAnsi" w:cstheme="minorHAnsi"/>
          <w:sz w:val="8"/>
        </w:rPr>
        <w:t xml:space="preserve"> the intimate and affective relationships to ancestral, social, cultural, economic, and political histories and presents which shape this world, necessarily leads not to pride, but rather to </w:t>
      </w:r>
      <w:r w:rsidRPr="00F0311A">
        <w:rPr>
          <w:rFonts w:asciiTheme="minorHAnsi" w:hAnsiTheme="minorHAnsi" w:cstheme="minorHAnsi"/>
          <w:highlight w:val="cyan"/>
          <w:u w:val="single"/>
        </w:rPr>
        <w:t>shame, frustration, alienation, and anger towards myself, other settlers, as well as the structures of settler colonialism</w:t>
      </w:r>
      <w:r w:rsidRPr="00F0311A">
        <w:rPr>
          <w:rFonts w:asciiTheme="minorHAnsi" w:hAnsiTheme="minorHAnsi" w:cstheme="minorHAnsi"/>
          <w:sz w:val="8"/>
        </w:rPr>
        <w:t>. These feelings though also potentially signal an opening, a recognition of an un(der)realized interdependence</w:t>
      </w:r>
      <w:r w:rsidRPr="00F0311A">
        <w:rPr>
          <w:rFonts w:asciiTheme="minorHAnsi" w:hAnsiTheme="minorHAnsi" w:cstheme="minorHAnsi"/>
          <w:b/>
          <w:iCs/>
          <w:u w:val="single"/>
        </w:rPr>
        <w:t xml:space="preserve">. However, </w:t>
      </w:r>
      <w:r w:rsidRPr="00F0311A">
        <w:rPr>
          <w:rFonts w:asciiTheme="minorHAnsi" w:hAnsiTheme="minorHAnsi" w:cstheme="minorHAnsi"/>
          <w:b/>
          <w:iCs/>
          <w:highlight w:val="cyan"/>
          <w:u w:val="single"/>
        </w:rPr>
        <w:t>alone, these feelings are not sufficient</w:t>
      </w:r>
      <w:r w:rsidRPr="00F0311A">
        <w:rPr>
          <w:rFonts w:asciiTheme="minorHAnsi" w:hAnsiTheme="minorHAnsi" w:cstheme="minorHAnsi"/>
          <w:sz w:val="8"/>
          <w:highlight w:val="cyan"/>
        </w:rPr>
        <w:t>.</w:t>
      </w:r>
      <w:r w:rsidRPr="00F0311A">
        <w:rPr>
          <w:rFonts w:asciiTheme="minorHAnsi" w:hAnsiTheme="minorHAnsi" w:cstheme="minorHAnsi"/>
          <w:sz w:val="8"/>
        </w:rPr>
        <w:t xml:space="preserve"> After all, </w:t>
      </w:r>
      <w:r w:rsidRPr="00F0311A">
        <w:rPr>
          <w:rFonts w:asciiTheme="minorHAnsi" w:hAnsiTheme="minorHAnsi" w:cstheme="minorHAnsi"/>
          <w:b/>
          <w:iCs/>
          <w:highlight w:val="cyan"/>
          <w:u w:val="single"/>
        </w:rPr>
        <w:t xml:space="preserve">I cannot just </w:t>
      </w:r>
      <w:r w:rsidRPr="00F0311A">
        <w:rPr>
          <w:rFonts w:asciiTheme="minorHAnsi" w:hAnsiTheme="minorHAnsi" w:cstheme="minorHAnsi"/>
          <w:b/>
          <w:iCs/>
          <w:u w:val="single"/>
        </w:rPr>
        <w:t xml:space="preserve">critique or </w:t>
      </w:r>
      <w:r w:rsidRPr="00F0311A">
        <w:rPr>
          <w:rFonts w:asciiTheme="minorHAnsi" w:hAnsiTheme="minorHAnsi" w:cstheme="minorHAnsi"/>
          <w:b/>
          <w:iCs/>
          <w:highlight w:val="cyan"/>
          <w:u w:val="single"/>
        </w:rPr>
        <w:t>declare</w:t>
      </w:r>
      <w:r w:rsidRPr="00F0311A">
        <w:rPr>
          <w:rFonts w:asciiTheme="minorHAnsi" w:hAnsiTheme="minorHAnsi" w:cstheme="minorHAnsi"/>
          <w:b/>
          <w:iCs/>
          <w:u w:val="single"/>
        </w:rPr>
        <w:t xml:space="preserve"> that </w:t>
      </w:r>
      <w:r w:rsidRPr="00F0311A">
        <w:rPr>
          <w:rFonts w:asciiTheme="minorHAnsi" w:hAnsiTheme="minorHAnsi" w:cstheme="minorHAnsi"/>
          <w:b/>
          <w:iCs/>
          <w:highlight w:val="cyan"/>
          <w:u w:val="single"/>
        </w:rPr>
        <w:t xml:space="preserve">this world falls short of my desires and expect it to transform itself. </w:t>
      </w:r>
      <w:r w:rsidRPr="00F0311A">
        <w:rPr>
          <w:rFonts w:asciiTheme="minorHAnsi" w:hAnsiTheme="minorHAnsi" w:cstheme="minorHAnsi"/>
          <w:highlight w:val="cyan"/>
          <w:u w:val="single"/>
        </w:rPr>
        <w:t>Nor can I ignore</w:t>
      </w:r>
      <w:r w:rsidRPr="00F0311A">
        <w:rPr>
          <w:rFonts w:asciiTheme="minorHAnsi" w:hAnsiTheme="minorHAnsi" w:cstheme="minorHAnsi"/>
          <w:u w:val="single"/>
        </w:rPr>
        <w:t xml:space="preserve"> the </w:t>
      </w:r>
      <w:r w:rsidRPr="00F0311A">
        <w:rPr>
          <w:rFonts w:asciiTheme="minorHAnsi" w:hAnsiTheme="minorHAnsi" w:cstheme="minorHAnsi"/>
          <w:highlight w:val="cyan"/>
          <w:u w:val="single"/>
        </w:rPr>
        <w:t>power differentials between settlers</w:t>
      </w:r>
      <w:r w:rsidRPr="00F0311A">
        <w:rPr>
          <w:rFonts w:asciiTheme="minorHAnsi" w:hAnsiTheme="minorHAnsi" w:cstheme="minorHAnsi"/>
          <w:sz w:val="8"/>
        </w:rPr>
        <w:t xml:space="preserve">, </w:t>
      </w:r>
      <w:r w:rsidRPr="00F0311A">
        <w:rPr>
          <w:rFonts w:asciiTheme="minorHAnsi" w:hAnsiTheme="minorHAnsi" w:cstheme="minorHAnsi"/>
          <w:b/>
          <w:iCs/>
          <w:u w:val="single"/>
        </w:rPr>
        <w:t xml:space="preserve">as </w:t>
      </w:r>
      <w:r w:rsidRPr="00F0311A">
        <w:rPr>
          <w:rFonts w:asciiTheme="minorHAnsi" w:hAnsiTheme="minorHAnsi" w:cstheme="minorHAnsi"/>
          <w:b/>
          <w:iCs/>
          <w:highlight w:val="cyan"/>
          <w:u w:val="single"/>
        </w:rPr>
        <w:t>such</w:t>
      </w:r>
      <w:r w:rsidRPr="00F0311A">
        <w:rPr>
          <w:rFonts w:asciiTheme="minorHAnsi" w:hAnsiTheme="minorHAnsi" w:cstheme="minorHAnsi"/>
          <w:b/>
          <w:iCs/>
          <w:u w:val="single"/>
        </w:rPr>
        <w:t xml:space="preserve"> willful </w:t>
      </w:r>
      <w:r w:rsidRPr="00F0311A">
        <w:rPr>
          <w:rFonts w:asciiTheme="minorHAnsi" w:hAnsiTheme="minorHAnsi" w:cstheme="minorHAnsi"/>
          <w:b/>
          <w:iCs/>
          <w:highlight w:val="cyan"/>
          <w:u w:val="single"/>
        </w:rPr>
        <w:t>acts risk stalling the decolonial engine</w:t>
      </w:r>
      <w:r w:rsidRPr="00F0311A">
        <w:rPr>
          <w:rFonts w:asciiTheme="minorHAnsi" w:hAnsiTheme="minorHAnsi" w:cstheme="minorHAnsi"/>
          <w:sz w:val="8"/>
        </w:rPr>
        <w:t xml:space="preserve">. Instead, if </w:t>
      </w:r>
      <w:r w:rsidRPr="00F0311A">
        <w:rPr>
          <w:rFonts w:asciiTheme="minorHAnsi" w:hAnsiTheme="minorHAnsi" w:cstheme="minorHAnsi"/>
          <w:u w:val="single"/>
        </w:rPr>
        <w:t>these desires and simultaneous feelings of shame</w:t>
      </w:r>
      <w:r w:rsidRPr="00F0311A">
        <w:rPr>
          <w:rFonts w:asciiTheme="minorHAnsi" w:hAnsiTheme="minorHAnsi" w:cstheme="minorHAnsi"/>
          <w:sz w:val="8"/>
        </w:rPr>
        <w:t xml:space="preserve">, frustration, alienation, and anger are to be at all transformative, they </w:t>
      </w:r>
      <w:r w:rsidRPr="00F0311A">
        <w:rPr>
          <w:rFonts w:asciiTheme="minorHAnsi" w:hAnsiTheme="minorHAnsi" w:cstheme="minorHAnsi"/>
          <w:b/>
          <w:iCs/>
          <w:u w:val="single"/>
        </w:rPr>
        <w:t>must be accompanied by thought and practice attentive to their respective sources</w:t>
      </w:r>
      <w:r w:rsidRPr="00F0311A">
        <w:rPr>
          <w:rFonts w:asciiTheme="minorHAnsi" w:hAnsiTheme="minorHAnsi" w:cstheme="minorHAnsi"/>
          <w:sz w:val="8"/>
        </w:rPr>
        <w:t>; they must be guided by accountability and respect, care and renewal, with urgency and insurgency, to address and destroy the parasitical relations that exist between and among settlers and Indigenous peoples, as well as to support those (potentially) good relations that already exist, and those that we wish to establish between and among settlers and Indigenous peoples.</w:t>
      </w:r>
    </w:p>
    <w:p w14:paraId="5F2768EB" w14:textId="77777777" w:rsidR="00A34B98" w:rsidRPr="00F0311A" w:rsidRDefault="00A34B98" w:rsidP="00A34B98">
      <w:pPr>
        <w:rPr>
          <w:rFonts w:asciiTheme="minorHAnsi" w:hAnsiTheme="minorHAnsi" w:cstheme="minorHAnsi"/>
          <w:sz w:val="8"/>
        </w:rPr>
      </w:pPr>
    </w:p>
    <w:p w14:paraId="7AD531A7" w14:textId="77777777" w:rsidR="00A34B98" w:rsidRPr="00F0311A" w:rsidRDefault="00A34B98" w:rsidP="00A34B98">
      <w:pPr>
        <w:pStyle w:val="Heading3"/>
        <w:rPr>
          <w:rFonts w:asciiTheme="minorHAnsi" w:hAnsiTheme="minorHAnsi" w:cstheme="minorHAnsi"/>
        </w:rPr>
      </w:pPr>
      <w:r w:rsidRPr="00F0311A">
        <w:rPr>
          <w:rFonts w:asciiTheme="minorHAnsi" w:hAnsiTheme="minorHAnsi" w:cstheme="minorHAnsi"/>
        </w:rPr>
        <w:t>Alt – Essentialism DA</w:t>
      </w:r>
    </w:p>
    <w:p w14:paraId="5FDEDC56" w14:textId="77777777" w:rsidR="00A34B98" w:rsidRPr="00F0311A" w:rsidRDefault="00A34B98" w:rsidP="00A34B98">
      <w:pPr>
        <w:pStyle w:val="Heading4"/>
        <w:rPr>
          <w:rFonts w:asciiTheme="minorHAnsi" w:eastAsia="Times New Roman" w:hAnsiTheme="minorHAnsi" w:cstheme="minorHAnsi"/>
        </w:rPr>
      </w:pPr>
      <w:r w:rsidRPr="00F0311A">
        <w:rPr>
          <w:rFonts w:asciiTheme="minorHAnsi" w:eastAsia="Calibri" w:hAnsiTheme="minorHAnsi" w:cstheme="minorHAnsi"/>
        </w:rPr>
        <w:t>Alt fails – idealization of non-western language masks their flaws and blurs understandings of power</w:t>
      </w:r>
      <w:r w:rsidRPr="00F0311A">
        <w:rPr>
          <w:rFonts w:asciiTheme="minorHAnsi" w:eastAsia="Times New Roman" w:hAnsiTheme="minorHAnsi" w:cstheme="minorHAnsi"/>
        </w:rPr>
        <w:t>.</w:t>
      </w:r>
    </w:p>
    <w:p w14:paraId="03B7B513" w14:textId="77777777" w:rsidR="00A34B98" w:rsidRPr="00F0311A" w:rsidRDefault="00A34B98" w:rsidP="00A34B98">
      <w:pPr>
        <w:rPr>
          <w:rFonts w:asciiTheme="minorHAnsi" w:eastAsia="Calibri" w:hAnsiTheme="minorHAnsi" w:cstheme="minorHAnsi"/>
          <w:sz w:val="16"/>
        </w:rPr>
      </w:pPr>
      <w:r w:rsidRPr="00F0311A">
        <w:rPr>
          <w:rStyle w:val="Style13ptBold"/>
          <w:rFonts w:asciiTheme="minorHAnsi" w:hAnsiTheme="minorHAnsi" w:cstheme="minorHAnsi"/>
        </w:rPr>
        <w:t>Cheah 06</w:t>
      </w:r>
      <w:r w:rsidRPr="00F0311A">
        <w:rPr>
          <w:rFonts w:asciiTheme="minorHAnsi" w:eastAsia="Calibri" w:hAnsiTheme="minorHAnsi" w:cstheme="minorHAnsi"/>
          <w:sz w:val="16"/>
        </w:rPr>
        <w:t xml:space="preserve"> </w:t>
      </w:r>
      <w:proofErr w:type="spellStart"/>
      <w:r w:rsidRPr="00F0311A">
        <w:rPr>
          <w:rFonts w:asciiTheme="minorHAnsi" w:eastAsia="Calibri" w:hAnsiTheme="minorHAnsi" w:cstheme="minorHAnsi"/>
        </w:rPr>
        <w:t>Pheng</w:t>
      </w:r>
      <w:proofErr w:type="spellEnd"/>
      <w:r w:rsidRPr="00F0311A">
        <w:rPr>
          <w:rFonts w:asciiTheme="minorHAnsi" w:eastAsia="Calibri" w:hAnsiTheme="minorHAnsi" w:cstheme="minorHAnsi"/>
        </w:rPr>
        <w:t xml:space="preserve"> Cheah is Associate Professor of Rhetoric. November 2006, The Doreen B. Townsend Center for Humanities, The Limits of Thinking in Decolonial Strategies, </w:t>
      </w:r>
      <w:hyperlink r:id="rId33" w:history="1">
        <w:r w:rsidRPr="00F0311A">
          <w:rPr>
            <w:rFonts w:asciiTheme="minorHAnsi" w:eastAsia="Calibri" w:hAnsiTheme="minorHAnsi" w:cstheme="minorHAnsi"/>
          </w:rPr>
          <w:t>http://townsendcenter.berkeley.edu/publications/limits-thinking-decolonial-strategies</w:t>
        </w:r>
      </w:hyperlink>
      <w:r w:rsidRPr="00F0311A">
        <w:rPr>
          <w:rFonts w:asciiTheme="minorHAnsi" w:eastAsia="Calibri" w:hAnsiTheme="minorHAnsi" w:cstheme="minorHAnsi"/>
        </w:rPr>
        <w:t xml:space="preserve">, </w:t>
      </w:r>
      <w:proofErr w:type="spellStart"/>
      <w:r w:rsidRPr="00F0311A">
        <w:rPr>
          <w:rFonts w:asciiTheme="minorHAnsi" w:eastAsia="Calibri" w:hAnsiTheme="minorHAnsi" w:cstheme="minorHAnsi"/>
        </w:rPr>
        <w:t>jj</w:t>
      </w:r>
      <w:proofErr w:type="spellEnd"/>
    </w:p>
    <w:p w14:paraId="39AA479C" w14:textId="77777777" w:rsidR="00A34B98" w:rsidRPr="00F0311A" w:rsidRDefault="00A34B98" w:rsidP="00A34B98">
      <w:pPr>
        <w:rPr>
          <w:rFonts w:asciiTheme="minorHAnsi" w:eastAsia="Calibri" w:hAnsiTheme="minorHAnsi" w:cstheme="minorHAnsi"/>
          <w:sz w:val="16"/>
        </w:rPr>
      </w:pPr>
      <w:r w:rsidRPr="00F0311A">
        <w:rPr>
          <w:rFonts w:asciiTheme="minorHAnsi" w:eastAsia="Calibri" w:hAnsiTheme="minorHAnsi" w:cstheme="minorHAnsi"/>
          <w:sz w:val="16"/>
        </w:rPr>
        <w:t xml:space="preserve">This leads me to my second question. </w:t>
      </w:r>
      <w:r w:rsidRPr="00F0311A">
        <w:rPr>
          <w:rFonts w:asciiTheme="minorHAnsi" w:eastAsia="Calibri" w:hAnsiTheme="minorHAnsi" w:cstheme="minorHAnsi"/>
          <w:u w:val="single"/>
        </w:rPr>
        <w:t xml:space="preserve">The </w:t>
      </w:r>
      <w:r w:rsidRPr="00F0311A">
        <w:rPr>
          <w:rFonts w:asciiTheme="minorHAnsi" w:eastAsia="Calibri" w:hAnsiTheme="minorHAnsi" w:cstheme="minorHAnsi"/>
          <w:highlight w:val="cyan"/>
          <w:u w:val="single"/>
        </w:rPr>
        <w:t>focus on re-embodying knowledges</w:t>
      </w:r>
      <w:r w:rsidRPr="00F0311A">
        <w:rPr>
          <w:rFonts w:asciiTheme="minorHAnsi" w:eastAsia="Calibri" w:hAnsiTheme="minorHAnsi" w:cstheme="minorHAnsi"/>
          <w:u w:val="single"/>
        </w:rPr>
        <w:t xml:space="preserve"> and knowledges in other languages can very </w:t>
      </w:r>
      <w:r w:rsidRPr="00F0311A">
        <w:rPr>
          <w:rFonts w:asciiTheme="minorHAnsi" w:eastAsia="Calibri" w:hAnsiTheme="minorHAnsi" w:cstheme="minorHAnsi"/>
          <w:highlight w:val="cyan"/>
          <w:u w:val="single"/>
        </w:rPr>
        <w:t>easily lead to</w:t>
      </w:r>
      <w:r w:rsidRPr="00F0311A">
        <w:rPr>
          <w:rFonts w:asciiTheme="minorHAnsi" w:eastAsia="Calibri" w:hAnsiTheme="minorHAnsi" w:cstheme="minorHAnsi"/>
          <w:u w:val="single"/>
        </w:rPr>
        <w:t xml:space="preserve"> an </w:t>
      </w:r>
      <w:r w:rsidRPr="00F0311A">
        <w:rPr>
          <w:rFonts w:asciiTheme="minorHAnsi" w:eastAsia="Calibri" w:hAnsiTheme="minorHAnsi" w:cstheme="minorHAnsi"/>
          <w:highlight w:val="cyan"/>
          <w:u w:val="single"/>
        </w:rPr>
        <w:t>idealization of</w:t>
      </w:r>
      <w:r w:rsidRPr="00F0311A">
        <w:rPr>
          <w:rFonts w:asciiTheme="minorHAnsi" w:eastAsia="Calibri" w:hAnsiTheme="minorHAnsi" w:cstheme="minorHAnsi"/>
          <w:u w:val="single"/>
        </w:rPr>
        <w:t xml:space="preserve"> bodily </w:t>
      </w:r>
      <w:r w:rsidRPr="00F0311A">
        <w:rPr>
          <w:rFonts w:asciiTheme="minorHAnsi" w:eastAsia="Calibri" w:hAnsiTheme="minorHAnsi" w:cstheme="minorHAnsi"/>
          <w:highlight w:val="cyan"/>
          <w:u w:val="single"/>
        </w:rPr>
        <w:t>experiences</w:t>
      </w:r>
      <w:r w:rsidRPr="00F0311A">
        <w:rPr>
          <w:rFonts w:asciiTheme="minorHAnsi" w:eastAsia="Calibri" w:hAnsiTheme="minorHAnsi" w:cstheme="minorHAnsi"/>
          <w:u w:val="single"/>
        </w:rPr>
        <w:t xml:space="preserve"> and the concrete and the linguistic other.</w:t>
      </w:r>
      <w:r w:rsidRPr="00F0311A">
        <w:rPr>
          <w:rFonts w:asciiTheme="minorHAnsi" w:eastAsia="Calibri" w:hAnsiTheme="minorHAnsi" w:cstheme="minorHAnsi"/>
          <w:sz w:val="16"/>
        </w:rPr>
        <w:t xml:space="preserve"> First, do concrete corporeal experiences offer a genuinely other perspective if the concrete bodily needs of individuals are crafted by the techniques of biopower as they are incorporated into the international division of labor? Second, </w:t>
      </w:r>
      <w:r w:rsidRPr="00F0311A">
        <w:rPr>
          <w:rFonts w:asciiTheme="minorHAnsi" w:eastAsia="Calibri" w:hAnsiTheme="minorHAnsi" w:cstheme="minorHAnsi"/>
          <w:highlight w:val="cyan"/>
          <w:u w:val="single"/>
        </w:rPr>
        <w:t>indigenous languages are not inherently</w:t>
      </w:r>
      <w:r w:rsidRPr="00F0311A">
        <w:rPr>
          <w:rFonts w:asciiTheme="minorHAnsi" w:eastAsia="Calibri" w:hAnsiTheme="minorHAnsi" w:cstheme="minorHAnsi"/>
          <w:u w:val="single"/>
        </w:rPr>
        <w:t xml:space="preserve"> egalitarian or </w:t>
      </w:r>
      <w:r w:rsidRPr="00F0311A">
        <w:rPr>
          <w:rFonts w:asciiTheme="minorHAnsi" w:eastAsia="Calibri" w:hAnsiTheme="minorHAnsi" w:cstheme="minorHAnsi"/>
          <w:highlight w:val="cyan"/>
          <w:u w:val="single"/>
        </w:rPr>
        <w:t>liberating</w:t>
      </w:r>
      <w:r w:rsidRPr="00F0311A">
        <w:rPr>
          <w:rFonts w:asciiTheme="minorHAnsi" w:eastAsia="Calibri" w:hAnsiTheme="minorHAnsi" w:cstheme="minorHAnsi"/>
          <w:u w:val="single"/>
        </w:rPr>
        <w:t xml:space="preserve"> just because they are non-European. </w:t>
      </w:r>
      <w:r w:rsidRPr="00F0311A">
        <w:rPr>
          <w:rFonts w:asciiTheme="minorHAnsi" w:eastAsia="Calibri" w:hAnsiTheme="minorHAnsi" w:cstheme="minorHAnsi"/>
          <w:highlight w:val="cyan"/>
          <w:u w:val="single"/>
        </w:rPr>
        <w:t>Non-European languages</w:t>
      </w:r>
      <w:r w:rsidRPr="00F0311A">
        <w:rPr>
          <w:rFonts w:asciiTheme="minorHAnsi" w:eastAsia="Calibri" w:hAnsiTheme="minorHAnsi" w:cstheme="minorHAnsi"/>
          <w:u w:val="single"/>
        </w:rPr>
        <w:t xml:space="preserve"> can </w:t>
      </w:r>
      <w:r w:rsidRPr="00F0311A">
        <w:rPr>
          <w:rFonts w:asciiTheme="minorHAnsi" w:eastAsia="Calibri" w:hAnsiTheme="minorHAnsi" w:cstheme="minorHAnsi"/>
          <w:highlight w:val="cyan"/>
          <w:u w:val="single"/>
        </w:rPr>
        <w:t>have hierarchical</w:t>
      </w:r>
      <w:r w:rsidRPr="00F0311A">
        <w:rPr>
          <w:rFonts w:asciiTheme="minorHAnsi" w:eastAsia="Calibri" w:hAnsiTheme="minorHAnsi" w:cstheme="minorHAnsi"/>
          <w:u w:val="single"/>
        </w:rPr>
        <w:t xml:space="preserve">, conservative, or reactionary </w:t>
      </w:r>
      <w:r w:rsidRPr="00F0311A">
        <w:rPr>
          <w:rFonts w:asciiTheme="minorHAnsi" w:eastAsia="Calibri" w:hAnsiTheme="minorHAnsi" w:cstheme="minorHAnsi"/>
          <w:highlight w:val="cyan"/>
          <w:u w:val="single"/>
        </w:rPr>
        <w:t>forms</w:t>
      </w:r>
      <w:r w:rsidRPr="00F0311A">
        <w:rPr>
          <w:rFonts w:asciiTheme="minorHAnsi" w:eastAsia="Calibri" w:hAnsiTheme="minorHAnsi" w:cstheme="minorHAnsi"/>
          <w:u w:val="single"/>
        </w:rPr>
        <w:t xml:space="preserve"> of address.</w:t>
      </w:r>
      <w:r w:rsidRPr="00F0311A">
        <w:rPr>
          <w:rFonts w:asciiTheme="minorHAnsi" w:eastAsia="Calibri" w:hAnsiTheme="minorHAnsi" w:cstheme="minorHAnsi"/>
          <w:sz w:val="16"/>
        </w:rPr>
        <w:t xml:space="preserve"> Third, </w:t>
      </w:r>
      <w:r w:rsidRPr="00F0311A">
        <w:rPr>
          <w:rFonts w:asciiTheme="minorHAnsi" w:eastAsia="Calibri" w:hAnsiTheme="minorHAnsi" w:cstheme="minorHAnsi"/>
          <w:highlight w:val="cyan"/>
          <w:u w:val="single"/>
        </w:rPr>
        <w:t>how are we to account</w:t>
      </w:r>
      <w:r w:rsidRPr="00F0311A">
        <w:rPr>
          <w:rFonts w:asciiTheme="minorHAnsi" w:eastAsia="Calibri" w:hAnsiTheme="minorHAnsi" w:cstheme="minorHAnsi"/>
          <w:u w:val="single"/>
        </w:rPr>
        <w:t xml:space="preserve"> for the startling </w:t>
      </w:r>
      <w:r w:rsidRPr="00F0311A">
        <w:rPr>
          <w:rFonts w:asciiTheme="minorHAnsi" w:eastAsia="Calibri" w:hAnsiTheme="minorHAnsi" w:cstheme="minorHAnsi"/>
          <w:highlight w:val="cyan"/>
          <w:u w:val="single"/>
        </w:rPr>
        <w:t xml:space="preserve">similarity between </w:t>
      </w:r>
      <w:proofErr w:type="spellStart"/>
      <w:r w:rsidRPr="00F0311A">
        <w:rPr>
          <w:rFonts w:asciiTheme="minorHAnsi" w:eastAsia="Calibri" w:hAnsiTheme="minorHAnsi" w:cstheme="minorHAnsi"/>
          <w:highlight w:val="cyan"/>
          <w:u w:val="single"/>
        </w:rPr>
        <w:t>Mignolo’s</w:t>
      </w:r>
      <w:proofErr w:type="spellEnd"/>
      <w:r w:rsidRPr="00F0311A">
        <w:rPr>
          <w:rFonts w:asciiTheme="minorHAnsi" w:eastAsia="Calibri" w:hAnsiTheme="minorHAnsi" w:cstheme="minorHAnsi"/>
          <w:u w:val="single"/>
        </w:rPr>
        <w:t xml:space="preserve"> account of </w:t>
      </w:r>
      <w:proofErr w:type="spellStart"/>
      <w:r w:rsidRPr="00F0311A">
        <w:rPr>
          <w:rFonts w:asciiTheme="minorHAnsi" w:eastAsia="Calibri" w:hAnsiTheme="minorHAnsi" w:cstheme="minorHAnsi"/>
          <w:highlight w:val="cyan"/>
          <w:u w:val="single"/>
        </w:rPr>
        <w:t>pluriversality</w:t>
      </w:r>
      <w:proofErr w:type="spellEnd"/>
      <w:r w:rsidRPr="00F0311A">
        <w:rPr>
          <w:rFonts w:asciiTheme="minorHAnsi" w:eastAsia="Calibri" w:hAnsiTheme="minorHAnsi" w:cstheme="minorHAnsi"/>
          <w:u w:val="single"/>
        </w:rPr>
        <w:t xml:space="preserve"> and intercultural communication </w:t>
      </w:r>
      <w:r w:rsidRPr="00F0311A">
        <w:rPr>
          <w:rFonts w:asciiTheme="minorHAnsi" w:eastAsia="Calibri" w:hAnsiTheme="minorHAnsi" w:cstheme="minorHAnsi"/>
          <w:highlight w:val="cyan"/>
          <w:u w:val="single"/>
        </w:rPr>
        <w:t>and</w:t>
      </w:r>
      <w:r w:rsidRPr="00F0311A">
        <w:rPr>
          <w:rFonts w:asciiTheme="minorHAnsi" w:eastAsia="Calibri" w:hAnsiTheme="minorHAnsi" w:cstheme="minorHAnsi"/>
          <w:u w:val="single"/>
        </w:rPr>
        <w:t xml:space="preserve"> the kind of cultural </w:t>
      </w:r>
      <w:r w:rsidRPr="00F0311A">
        <w:rPr>
          <w:rFonts w:asciiTheme="minorHAnsi" w:eastAsia="Calibri" w:hAnsiTheme="minorHAnsi" w:cstheme="minorHAnsi"/>
          <w:highlight w:val="cyan"/>
          <w:u w:val="single"/>
        </w:rPr>
        <w:t>pluralism</w:t>
      </w:r>
      <w:r w:rsidRPr="00F0311A">
        <w:rPr>
          <w:rFonts w:asciiTheme="minorHAnsi" w:eastAsia="Calibri" w:hAnsiTheme="minorHAnsi" w:cstheme="minorHAnsi"/>
          <w:u w:val="single"/>
        </w:rPr>
        <w:t xml:space="preserve"> espoused </w:t>
      </w:r>
      <w:r w:rsidRPr="00F0311A">
        <w:rPr>
          <w:rFonts w:asciiTheme="minorHAnsi" w:eastAsia="Calibri" w:hAnsiTheme="minorHAnsi" w:cstheme="minorHAnsi"/>
          <w:highlight w:val="cyan"/>
          <w:u w:val="single"/>
        </w:rPr>
        <w:t>by UNESCO</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Here, </w:t>
      </w:r>
      <w:r w:rsidRPr="00F0311A">
        <w:rPr>
          <w:rFonts w:asciiTheme="minorHAnsi" w:eastAsia="Calibri" w:hAnsiTheme="minorHAnsi" w:cstheme="minorHAnsi"/>
          <w:u w:val="single"/>
        </w:rPr>
        <w:t>one should also note the importance of language learning and multiculturalism to the operations of multinational capital</w:t>
      </w:r>
      <w:r w:rsidRPr="00F0311A">
        <w:rPr>
          <w:rFonts w:asciiTheme="minorHAnsi" w:eastAsia="Calibri" w:hAnsiTheme="minorHAnsi" w:cstheme="minorHAnsi"/>
          <w:sz w:val="16"/>
        </w:rPr>
        <w:t xml:space="preserve">. </w:t>
      </w:r>
      <w:r w:rsidRPr="00F0311A">
        <w:rPr>
          <w:rFonts w:asciiTheme="minorHAnsi" w:eastAsia="Calibri" w:hAnsiTheme="minorHAnsi" w:cstheme="minorHAnsi"/>
          <w:highlight w:val="cyan"/>
          <w:u w:val="single"/>
        </w:rPr>
        <w:t>These are all</w:t>
      </w:r>
      <w:r w:rsidRPr="00F0311A">
        <w:rPr>
          <w:rFonts w:asciiTheme="minorHAnsi" w:eastAsia="Calibri" w:hAnsiTheme="minorHAnsi" w:cstheme="minorHAnsi"/>
          <w:u w:val="single"/>
        </w:rPr>
        <w:t xml:space="preserve"> forms of </w:t>
      </w:r>
      <w:r w:rsidRPr="00F0311A">
        <w:rPr>
          <w:rFonts w:asciiTheme="minorHAnsi" w:eastAsia="Calibri" w:hAnsiTheme="minorHAnsi" w:cstheme="minorHAnsi"/>
          <w:highlight w:val="cyan"/>
          <w:u w:val="single"/>
        </w:rPr>
        <w:t>bio-power</w:t>
      </w:r>
      <w:r w:rsidRPr="00F0311A">
        <w:rPr>
          <w:rFonts w:asciiTheme="minorHAnsi" w:eastAsia="Calibri" w:hAnsiTheme="minorHAnsi" w:cstheme="minorHAnsi"/>
          <w:u w:val="single"/>
        </w:rPr>
        <w:t xml:space="preserve"> in the Foucauldian sense. </w:t>
      </w:r>
      <w:r w:rsidRPr="00F0311A">
        <w:rPr>
          <w:rFonts w:asciiTheme="minorHAnsi" w:eastAsia="Calibri" w:hAnsiTheme="minorHAnsi" w:cstheme="minorHAnsi"/>
          <w:highlight w:val="cyan"/>
          <w:u w:val="single"/>
        </w:rPr>
        <w:t xml:space="preserve">How does one distinguish this from </w:t>
      </w:r>
      <w:proofErr w:type="spellStart"/>
      <w:r w:rsidRPr="00F0311A">
        <w:rPr>
          <w:rFonts w:asciiTheme="minorHAnsi" w:eastAsia="Calibri" w:hAnsiTheme="minorHAnsi" w:cstheme="minorHAnsi"/>
          <w:highlight w:val="cyan"/>
          <w:u w:val="single"/>
        </w:rPr>
        <w:t>Mignolo’s</w:t>
      </w:r>
      <w:proofErr w:type="spellEnd"/>
      <w:r w:rsidRPr="00F0311A">
        <w:rPr>
          <w:rFonts w:asciiTheme="minorHAnsi" w:eastAsia="Calibri" w:hAnsiTheme="minorHAnsi" w:cstheme="minorHAnsi"/>
          <w:u w:val="single"/>
        </w:rPr>
        <w:t xml:space="preserve"> sense of bio- or body-politics? </w:t>
      </w:r>
      <w:r w:rsidRPr="00F0311A">
        <w:rPr>
          <w:rFonts w:asciiTheme="minorHAnsi" w:eastAsia="Calibri" w:hAnsiTheme="minorHAnsi" w:cstheme="minorHAnsi"/>
          <w:highlight w:val="cyan"/>
          <w:u w:val="single"/>
        </w:rPr>
        <w:t>The problem might</w:t>
      </w:r>
      <w:r w:rsidRPr="00F0311A">
        <w:rPr>
          <w:rFonts w:asciiTheme="minorHAnsi" w:eastAsia="Calibri" w:hAnsiTheme="minorHAnsi" w:cstheme="minorHAnsi"/>
          <w:u w:val="single"/>
        </w:rPr>
        <w:t xml:space="preserve"> well </w:t>
      </w:r>
      <w:r w:rsidRPr="00F0311A">
        <w:rPr>
          <w:rFonts w:asciiTheme="minorHAnsi" w:eastAsia="Calibri" w:hAnsiTheme="minorHAnsi" w:cstheme="minorHAnsi"/>
          <w:highlight w:val="cyan"/>
          <w:u w:val="single"/>
        </w:rPr>
        <w:t>be that we cannot</w:t>
      </w:r>
      <w:r w:rsidRPr="00F0311A">
        <w:rPr>
          <w:rFonts w:asciiTheme="minorHAnsi" w:eastAsia="Calibri" w:hAnsiTheme="minorHAnsi" w:cstheme="minorHAnsi"/>
          <w:u w:val="single"/>
        </w:rPr>
        <w:t xml:space="preserve"> do so.</w:t>
      </w:r>
      <w:r w:rsidRPr="00F0311A">
        <w:rPr>
          <w:rFonts w:asciiTheme="minorHAnsi" w:eastAsia="Calibri" w:hAnsiTheme="minorHAnsi" w:cstheme="minorHAnsi"/>
          <w:sz w:val="12"/>
        </w:rPr>
        <w:t>¶</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sz w:val="16"/>
        </w:rPr>
        <w:t>One would need to look at the true heterogeneity of the outside and the complex and multifarious technologies that fabricate these various outsides, not just at the level of a racist rhetoric of exclusion, but at the most concrete level of the production of the bodily needs and interests of subjects claiming alterity.</w:t>
      </w:r>
    </w:p>
    <w:p w14:paraId="5489FDDE" w14:textId="77777777" w:rsidR="00A34B98" w:rsidRPr="00F0311A" w:rsidRDefault="00A34B98" w:rsidP="00A34B98">
      <w:pPr>
        <w:rPr>
          <w:rFonts w:asciiTheme="minorHAnsi" w:eastAsia="Calibri" w:hAnsiTheme="minorHAnsi" w:cstheme="minorHAnsi"/>
          <w:sz w:val="16"/>
        </w:rPr>
      </w:pPr>
    </w:p>
    <w:p w14:paraId="4CDD1174" w14:textId="77777777" w:rsidR="00A34B98" w:rsidRPr="00F0311A" w:rsidRDefault="00A34B98" w:rsidP="00A34B98">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Reductionist juxtaposition of “western thinking” or “domination” with indigenous metaphysics romanticizes Native connection to the environment</w:t>
      </w:r>
    </w:p>
    <w:p w14:paraId="57F366E1" w14:textId="77777777" w:rsidR="00A34B98" w:rsidRPr="00F0311A" w:rsidRDefault="00A34B98" w:rsidP="00A34B98">
      <w:pPr>
        <w:rPr>
          <w:rFonts w:asciiTheme="minorHAnsi" w:eastAsia="Calibri" w:hAnsiTheme="minorHAnsi" w:cstheme="minorHAnsi"/>
          <w:b/>
          <w:bCs/>
          <w:sz w:val="16"/>
          <w:szCs w:val="16"/>
        </w:rPr>
      </w:pPr>
      <w:r w:rsidRPr="00F0311A">
        <w:rPr>
          <w:rFonts w:asciiTheme="minorHAnsi" w:eastAsia="Calibri" w:hAnsiTheme="minorHAnsi" w:cstheme="minorHAnsi"/>
          <w:b/>
          <w:bCs/>
          <w:sz w:val="26"/>
        </w:rPr>
        <w:t>Bosworth 10</w:t>
      </w:r>
      <w:r w:rsidRPr="00F0311A">
        <w:rPr>
          <w:rFonts w:asciiTheme="minorHAnsi" w:eastAsia="Calibri" w:hAnsiTheme="minorHAnsi" w:cstheme="minorHAnsi"/>
          <w:b/>
        </w:rPr>
        <w:t xml:space="preserve"> </w:t>
      </w:r>
      <w:r w:rsidRPr="00F0311A">
        <w:rPr>
          <w:rFonts w:asciiTheme="minorHAnsi" w:eastAsia="Calibri" w:hAnsiTheme="minorHAnsi" w:cstheme="minorHAnsi"/>
          <w:sz w:val="16"/>
          <w:szCs w:val="16"/>
        </w:rPr>
        <w:t>(Kai A Bosworth - B.A.: Environmental Studies, Macalester College, Saint Paul, MN, 1/1/2010. “Straws in the Wind: Race, Nature and Technoscience in Postcolonial South Dakotan Wind Power Development,” http://digitalcommons.macalester.edu/cgi/viewcontent.cgi?article=1007&amp;context=envi_honors)</w:t>
      </w:r>
    </w:p>
    <w:p w14:paraId="2FBEBA7A" w14:textId="77777777" w:rsidR="00A34B98" w:rsidRPr="00F0311A" w:rsidRDefault="00A34B98" w:rsidP="00A34B98">
      <w:pPr>
        <w:rPr>
          <w:rFonts w:asciiTheme="minorHAnsi" w:eastAsia="Calibri" w:hAnsiTheme="minorHAnsi" w:cstheme="minorHAnsi"/>
          <w:u w:val="single"/>
        </w:rPr>
      </w:pPr>
      <w:r w:rsidRPr="00F0311A">
        <w:rPr>
          <w:rFonts w:asciiTheme="minorHAnsi" w:eastAsia="Calibri" w:hAnsiTheme="minorHAnsi" w:cstheme="minorHAnsi"/>
          <w:u w:val="single"/>
        </w:rPr>
        <w:t xml:space="preserve">Some </w:t>
      </w:r>
      <w:r w:rsidRPr="00F0311A">
        <w:rPr>
          <w:rFonts w:asciiTheme="minorHAnsi" w:eastAsia="Calibri" w:hAnsiTheme="minorHAnsi" w:cstheme="minorHAnsi"/>
          <w:highlight w:val="cyan"/>
          <w:u w:val="single"/>
        </w:rPr>
        <w:t>contemporary</w:t>
      </w:r>
      <w:r w:rsidRPr="00F0311A">
        <w:rPr>
          <w:rFonts w:asciiTheme="minorHAnsi" w:eastAsia="Calibri" w:hAnsiTheme="minorHAnsi" w:cstheme="minorHAnsi"/>
          <w:u w:val="single"/>
        </w:rPr>
        <w:t xml:space="preserve"> environmentalist </w:t>
      </w:r>
      <w:r w:rsidRPr="00F0311A">
        <w:rPr>
          <w:rFonts w:asciiTheme="minorHAnsi" w:eastAsia="Calibri" w:hAnsiTheme="minorHAnsi" w:cstheme="minorHAnsi"/>
          <w:highlight w:val="cyan"/>
          <w:u w:val="single"/>
        </w:rPr>
        <w:t>discourses have built</w:t>
      </w:r>
      <w:r w:rsidRPr="00F0311A">
        <w:rPr>
          <w:rFonts w:asciiTheme="minorHAnsi" w:eastAsia="Calibri" w:hAnsiTheme="minorHAnsi" w:cstheme="minorHAnsi"/>
          <w:u w:val="single"/>
        </w:rPr>
        <w:t xml:space="preserve"> images of “</w:t>
      </w:r>
      <w:r w:rsidRPr="00F0311A">
        <w:rPr>
          <w:rFonts w:asciiTheme="minorHAnsi" w:eastAsia="Calibri" w:hAnsiTheme="minorHAnsi" w:cstheme="minorHAnsi"/>
          <w:highlight w:val="cyan"/>
          <w:u w:val="single"/>
        </w:rPr>
        <w:t xml:space="preserve">authentic”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indigenous experience</w:t>
      </w:r>
      <w:r w:rsidRPr="00F0311A">
        <w:rPr>
          <w:rFonts w:asciiTheme="minorHAnsi" w:eastAsia="Calibri" w:hAnsiTheme="minorHAnsi" w:cstheme="minorHAnsi"/>
          <w:u w:val="single"/>
        </w:rPr>
        <w:t xml:space="preserve">, people, or knowledge </w:t>
      </w:r>
      <w:r w:rsidRPr="00F0311A">
        <w:rPr>
          <w:rFonts w:asciiTheme="minorHAnsi" w:eastAsia="Calibri" w:hAnsiTheme="minorHAnsi" w:cstheme="minorHAnsi"/>
          <w:highlight w:val="cyan"/>
          <w:u w:val="single"/>
        </w:rPr>
        <w:t>to legitimate</w:t>
      </w:r>
      <w:r w:rsidRPr="00F0311A">
        <w:rPr>
          <w:rFonts w:asciiTheme="minorHAnsi" w:eastAsia="Calibri" w:hAnsiTheme="minorHAnsi" w:cstheme="minorHAnsi"/>
          <w:u w:val="single"/>
        </w:rPr>
        <w:t xml:space="preserve"> and authorize </w:t>
      </w:r>
      <w:r w:rsidRPr="00F0311A">
        <w:rPr>
          <w:rFonts w:asciiTheme="minorHAnsi" w:eastAsia="Calibri" w:hAnsiTheme="minorHAnsi" w:cstheme="minorHAnsi"/>
          <w:highlight w:val="cyan"/>
          <w:u w:val="single"/>
        </w:rPr>
        <w:t xml:space="preserve">exclusionary </w:t>
      </w:r>
      <w:r w:rsidRPr="00F0311A">
        <w:rPr>
          <w:rFonts w:asciiTheme="minorHAnsi" w:eastAsia="Calibri" w:hAnsiTheme="minorHAnsi" w:cstheme="minorHAnsi"/>
          <w:sz w:val="12"/>
          <w:highlight w:val="cyan"/>
          <w:u w:val="single"/>
        </w:rPr>
        <w:t>¶</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and privileging </w:t>
      </w:r>
      <w:r w:rsidRPr="00F0311A">
        <w:rPr>
          <w:rFonts w:asciiTheme="minorHAnsi" w:eastAsia="Calibri" w:hAnsiTheme="minorHAnsi" w:cstheme="minorHAnsi"/>
          <w:highlight w:val="cyan"/>
          <w:u w:val="single"/>
        </w:rPr>
        <w:t>practices</w:t>
      </w:r>
      <w:r w:rsidRPr="00F0311A">
        <w:rPr>
          <w:rFonts w:asciiTheme="minorHAnsi" w:eastAsia="Calibri" w:hAnsiTheme="minorHAnsi" w:cstheme="minorHAnsi"/>
          <w:u w:val="single"/>
        </w:rPr>
        <w:t xml:space="preserve"> (Braun 2002, Moore et. al. 2003). </w:t>
      </w:r>
      <w:r w:rsidRPr="00F0311A">
        <w:rPr>
          <w:rFonts w:asciiTheme="minorHAnsi" w:eastAsia="Calibri" w:hAnsiTheme="minorHAnsi" w:cstheme="minorHAnsi"/>
          <w:highlight w:val="cyan"/>
          <w:u w:val="single"/>
        </w:rPr>
        <w:t xml:space="preserve">Romanticized images of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Native American</w:t>
      </w:r>
      <w:r w:rsidRPr="00F0311A">
        <w:rPr>
          <w:rFonts w:asciiTheme="minorHAnsi" w:eastAsia="Calibri" w:hAnsiTheme="minorHAnsi" w:cstheme="minorHAnsi"/>
          <w:u w:val="single"/>
        </w:rPr>
        <w:t xml:space="preserve"> spiritual, physical, beneficial, and/or harmonious r</w:t>
      </w:r>
      <w:r w:rsidRPr="00F0311A">
        <w:rPr>
          <w:rFonts w:asciiTheme="minorHAnsi" w:eastAsia="Calibri" w:hAnsiTheme="minorHAnsi" w:cstheme="minorHAnsi"/>
          <w:highlight w:val="cyan"/>
          <w:u w:val="single"/>
        </w:rPr>
        <w:t xml:space="preserve">elationships to nature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have become centralized around</w:t>
      </w:r>
      <w:r w:rsidRPr="00F0311A">
        <w:rPr>
          <w:rFonts w:asciiTheme="minorHAnsi" w:eastAsia="Calibri" w:hAnsiTheme="minorHAnsi" w:cstheme="minorHAnsi"/>
          <w:u w:val="single"/>
        </w:rPr>
        <w:t xml:space="preserve"> a discourse that anthropologist Shepard </w:t>
      </w:r>
      <w:proofErr w:type="spellStart"/>
      <w:r w:rsidRPr="00F0311A">
        <w:rPr>
          <w:rFonts w:asciiTheme="minorHAnsi" w:eastAsia="Calibri" w:hAnsiTheme="minorHAnsi" w:cstheme="minorHAnsi"/>
          <w:u w:val="single"/>
        </w:rPr>
        <w:t>Krech</w:t>
      </w:r>
      <w:proofErr w:type="spellEnd"/>
      <w:r w:rsidRPr="00F0311A">
        <w:rPr>
          <w:rFonts w:asciiTheme="minorHAnsi" w:eastAsia="Calibri" w:hAnsiTheme="minorHAnsi" w:cstheme="minorHAnsi"/>
          <w:u w:val="single"/>
        </w:rPr>
        <w:t xml:space="preserve"> has called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b/>
          <w:iCs/>
          <w:highlight w:val="cyan"/>
          <w:u w:val="single"/>
        </w:rPr>
        <w:t>the “Ecological Indian</w:t>
      </w:r>
      <w:r w:rsidRPr="00F0311A">
        <w:rPr>
          <w:rFonts w:asciiTheme="minorHAnsi" w:eastAsia="Calibri" w:hAnsiTheme="minorHAnsi" w:cstheme="minorHAnsi"/>
          <w:b/>
          <w:iCs/>
          <w:u w:val="single"/>
        </w:rPr>
        <w:t>”</w:t>
      </w:r>
      <w:r w:rsidRPr="00F0311A">
        <w:rPr>
          <w:rFonts w:asciiTheme="minorHAnsi" w:eastAsia="Calibri" w:hAnsiTheme="minorHAnsi" w:cstheme="minorHAnsi"/>
          <w:u w:val="single"/>
        </w:rPr>
        <w:t xml:space="preserve"> (1999).</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5</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highlight w:val="cyan"/>
          <w:u w:val="single"/>
        </w:rPr>
        <w:t>These</w:t>
      </w:r>
      <w:r w:rsidRPr="00F0311A">
        <w:rPr>
          <w:rFonts w:asciiTheme="minorHAnsi" w:eastAsia="Calibri" w:hAnsiTheme="minorHAnsi" w:cstheme="minorHAnsi"/>
          <w:u w:val="single"/>
        </w:rPr>
        <w:t xml:space="preserve"> discourses are complex, and </w:t>
      </w:r>
      <w:r w:rsidRPr="00F0311A">
        <w:rPr>
          <w:rFonts w:asciiTheme="minorHAnsi" w:eastAsia="Calibri" w:hAnsiTheme="minorHAnsi" w:cstheme="minorHAnsi"/>
          <w:highlight w:val="cyan"/>
          <w:u w:val="single"/>
        </w:rPr>
        <w:t>are articulated</w:t>
      </w:r>
      <w:r w:rsidRPr="00F0311A">
        <w:rPr>
          <w:rFonts w:asciiTheme="minorHAnsi" w:eastAsia="Calibri" w:hAnsiTheme="minorHAnsi" w:cstheme="minorHAnsi"/>
          <w:u w:val="single"/>
        </w:rPr>
        <w:t xml:space="preserve"> in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different ways </w:t>
      </w:r>
      <w:r w:rsidRPr="00F0311A">
        <w:rPr>
          <w:rFonts w:asciiTheme="minorHAnsi" w:eastAsia="Calibri" w:hAnsiTheme="minorHAnsi" w:cstheme="minorHAnsi"/>
          <w:highlight w:val="cyan"/>
          <w:u w:val="single"/>
        </w:rPr>
        <w:t>through</w:t>
      </w:r>
      <w:r w:rsidRPr="00F0311A">
        <w:rPr>
          <w:rFonts w:asciiTheme="minorHAnsi" w:eastAsia="Calibri" w:hAnsiTheme="minorHAnsi" w:cstheme="minorHAnsi"/>
          <w:u w:val="single"/>
        </w:rPr>
        <w:t xml:space="preserve"> social movements (</w:t>
      </w:r>
      <w:proofErr w:type="spellStart"/>
      <w:r w:rsidRPr="00F0311A">
        <w:rPr>
          <w:rFonts w:asciiTheme="minorHAnsi" w:eastAsia="Calibri" w:hAnsiTheme="minorHAnsi" w:cstheme="minorHAnsi"/>
          <w:u w:val="single"/>
        </w:rPr>
        <w:t>Nadasdy</w:t>
      </w:r>
      <w:proofErr w:type="spellEnd"/>
      <w:r w:rsidRPr="00F0311A">
        <w:rPr>
          <w:rFonts w:asciiTheme="minorHAnsi" w:eastAsia="Calibri" w:hAnsiTheme="minorHAnsi" w:cstheme="minorHAnsi"/>
          <w:u w:val="single"/>
        </w:rPr>
        <w:t xml:space="preserve"> 2005, Li 2000), popular television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shows and movies (Sturgeon 2009), </w:t>
      </w:r>
      <w:r w:rsidRPr="00F0311A">
        <w:rPr>
          <w:rFonts w:asciiTheme="minorHAnsi" w:eastAsia="Calibri" w:hAnsiTheme="minorHAnsi" w:cstheme="minorHAnsi"/>
          <w:highlight w:val="cyan"/>
          <w:u w:val="single"/>
        </w:rPr>
        <w:t>discourses of</w:t>
      </w:r>
      <w:r w:rsidRPr="00F0311A">
        <w:rPr>
          <w:rFonts w:asciiTheme="minorHAnsi" w:eastAsia="Calibri" w:hAnsiTheme="minorHAnsi" w:cstheme="minorHAnsi"/>
          <w:u w:val="single"/>
        </w:rPr>
        <w:t xml:space="preserve"> science and </w:t>
      </w:r>
      <w:r w:rsidRPr="00F0311A">
        <w:rPr>
          <w:rFonts w:asciiTheme="minorHAnsi" w:eastAsia="Calibri" w:hAnsiTheme="minorHAnsi" w:cstheme="minorHAnsi"/>
          <w:highlight w:val="cyan"/>
          <w:u w:val="single"/>
        </w:rPr>
        <w:t>social science</w:t>
      </w:r>
      <w:r w:rsidRPr="00F0311A">
        <w:rPr>
          <w:rFonts w:asciiTheme="minorHAnsi" w:eastAsia="Calibri" w:hAnsiTheme="minorHAnsi" w:cstheme="minorHAnsi"/>
          <w:u w:val="single"/>
        </w:rPr>
        <w:t xml:space="preserve"> (Agrawal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1995, Latour 1993), and through economic development, tourism, and environmental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politics (Braun 2002). For Braun, many contemporary conservation discourses have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assumed,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that safeguarding indigenous cultures would help protect nature, because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highlight w:val="cyan"/>
          <w:u w:val="single"/>
        </w:rPr>
        <w:t>indigenous peoples are thought to have</w:t>
      </w:r>
      <w:r w:rsidRPr="00F0311A">
        <w:rPr>
          <w:rFonts w:asciiTheme="minorHAnsi" w:eastAsia="Calibri" w:hAnsiTheme="minorHAnsi" w:cstheme="minorHAnsi"/>
          <w:u w:val="single"/>
        </w:rPr>
        <w:t xml:space="preserve"> an interest and/or </w:t>
      </w:r>
      <w:r w:rsidRPr="00F0311A">
        <w:rPr>
          <w:rFonts w:asciiTheme="minorHAnsi" w:eastAsia="Calibri" w:hAnsiTheme="minorHAnsi" w:cstheme="minorHAnsi"/>
          <w:highlight w:val="cyan"/>
          <w:u w:val="single"/>
        </w:rPr>
        <w:t xml:space="preserve">expertise in sustaining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existing ecological relations</w:t>
      </w:r>
      <w:r w:rsidRPr="00F0311A">
        <w:rPr>
          <w:rFonts w:asciiTheme="minorHAnsi" w:eastAsia="Calibri" w:hAnsiTheme="minorHAnsi" w:cstheme="minorHAnsi"/>
          <w:u w:val="single"/>
        </w:rPr>
        <w:t xml:space="preserve">; or, alternately, </w:t>
      </w:r>
      <w:r w:rsidRPr="00F0311A">
        <w:rPr>
          <w:rFonts w:asciiTheme="minorHAnsi" w:eastAsia="Calibri" w:hAnsiTheme="minorHAnsi" w:cstheme="minorHAnsi"/>
          <w:highlight w:val="cyan"/>
          <w:u w:val="single"/>
        </w:rPr>
        <w:t xml:space="preserve">that the preservation of nature is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necessary to preserve indigenous cultures,</w:t>
      </w:r>
      <w:r w:rsidRPr="00F0311A">
        <w:rPr>
          <w:rFonts w:asciiTheme="minorHAnsi" w:eastAsia="Calibri" w:hAnsiTheme="minorHAnsi" w:cstheme="minorHAnsi"/>
          <w:u w:val="single"/>
        </w:rPr>
        <w:t xml:space="preserve"> because they are seen to have a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necessary relation to nature…</w:t>
      </w:r>
      <w:r w:rsidRPr="00F0311A">
        <w:rPr>
          <w:rFonts w:asciiTheme="minorHAnsi" w:eastAsia="Calibri" w:hAnsiTheme="minorHAnsi" w:cstheme="minorHAnsi"/>
          <w:b/>
          <w:iCs/>
          <w:u w:val="single"/>
        </w:rPr>
        <w:t xml:space="preserve">Indigenous </w:t>
      </w:r>
      <w:r w:rsidRPr="00F0311A">
        <w:rPr>
          <w:rFonts w:asciiTheme="minorHAnsi" w:eastAsia="Calibri" w:hAnsiTheme="minorHAnsi" w:cstheme="minorHAnsi"/>
          <w:b/>
          <w:iCs/>
          <w:highlight w:val="cyan"/>
          <w:u w:val="single"/>
        </w:rPr>
        <w:t xml:space="preserve">identities are defined and contained </w:t>
      </w:r>
      <w:r w:rsidRPr="00F0311A">
        <w:rPr>
          <w:rFonts w:asciiTheme="minorHAnsi" w:eastAsia="Calibri" w:hAnsiTheme="minorHAnsi" w:cstheme="minorHAnsi"/>
          <w:b/>
          <w:iCs/>
          <w:sz w:val="12"/>
          <w:highlight w:val="cyan"/>
          <w:u w:val="single"/>
        </w:rPr>
        <w:t xml:space="preserve">¶ </w:t>
      </w:r>
      <w:r w:rsidRPr="00F0311A">
        <w:rPr>
          <w:rFonts w:asciiTheme="minorHAnsi" w:eastAsia="Calibri" w:hAnsiTheme="minorHAnsi" w:cstheme="minorHAnsi"/>
          <w:b/>
          <w:iCs/>
          <w:highlight w:val="cyan"/>
          <w:u w:val="single"/>
        </w:rPr>
        <w:t xml:space="preserve">within the </w:t>
      </w:r>
      <w:r w:rsidRPr="00F0311A">
        <w:rPr>
          <w:rFonts w:asciiTheme="minorHAnsi" w:eastAsia="Calibri" w:hAnsiTheme="minorHAnsi" w:cstheme="minorHAnsi"/>
          <w:b/>
          <w:iCs/>
          <w:u w:val="single"/>
        </w:rPr>
        <w:t xml:space="preserve">environmental </w:t>
      </w:r>
      <w:r w:rsidRPr="00F0311A">
        <w:rPr>
          <w:rFonts w:asciiTheme="minorHAnsi" w:eastAsia="Calibri" w:hAnsiTheme="minorHAnsi" w:cstheme="minorHAnsi"/>
          <w:b/>
          <w:iCs/>
          <w:highlight w:val="cyan"/>
          <w:u w:val="single"/>
        </w:rPr>
        <w:t>imaginaries of European environmentalists</w:t>
      </w:r>
      <w:r w:rsidRPr="00F0311A">
        <w:rPr>
          <w:rFonts w:asciiTheme="minorHAnsi" w:eastAsia="Calibri" w:hAnsiTheme="minorHAnsi" w:cstheme="minorHAnsi"/>
          <w:b/>
          <w:iCs/>
          <w:u w:val="single"/>
        </w:rPr>
        <w:t xml:space="preserve"> and the </w:t>
      </w:r>
      <w:r w:rsidRPr="00F0311A">
        <w:rPr>
          <w:rFonts w:asciiTheme="minorHAnsi" w:eastAsia="Calibri" w:hAnsiTheme="minorHAnsi" w:cstheme="minorHAnsi"/>
          <w:b/>
          <w:iCs/>
          <w:sz w:val="12"/>
          <w:u w:val="single"/>
        </w:rPr>
        <w:t xml:space="preserve">¶ </w:t>
      </w:r>
      <w:r w:rsidRPr="00F0311A">
        <w:rPr>
          <w:rFonts w:asciiTheme="minorHAnsi" w:eastAsia="Calibri" w:hAnsiTheme="minorHAnsi" w:cstheme="minorHAnsi"/>
          <w:b/>
          <w:iCs/>
          <w:u w:val="single"/>
        </w:rPr>
        <w:t>postcolonial nation-state”</w:t>
      </w:r>
      <w:r w:rsidRPr="00F0311A">
        <w:rPr>
          <w:rFonts w:asciiTheme="minorHAnsi" w:eastAsia="Calibri" w:hAnsiTheme="minorHAnsi" w:cstheme="minorHAnsi"/>
          <w:u w:val="single"/>
        </w:rPr>
        <w:t xml:space="preserve"> (2002, 81). </w:t>
      </w:r>
    </w:p>
    <w:p w14:paraId="4304B402" w14:textId="77777777" w:rsidR="00A34B98" w:rsidRPr="00F0311A" w:rsidRDefault="00A34B98" w:rsidP="00A34B98">
      <w:pPr>
        <w:spacing w:after="200" w:line="276" w:lineRule="auto"/>
        <w:rPr>
          <w:rFonts w:asciiTheme="minorHAnsi" w:eastAsia="Times New Roman" w:hAnsiTheme="minorHAnsi" w:cstheme="minorHAnsi"/>
          <w:b/>
          <w:bCs/>
          <w:i/>
          <w:iCs/>
          <w:sz w:val="26"/>
        </w:rPr>
      </w:pPr>
      <w:r w:rsidRPr="00F0311A">
        <w:rPr>
          <w:rFonts w:asciiTheme="minorHAnsi" w:eastAsia="Calibri" w:hAnsiTheme="minorHAnsi" w:cstheme="minorHAnsi"/>
        </w:rPr>
        <w:br w:type="page"/>
      </w:r>
    </w:p>
    <w:p w14:paraId="267A9AD4" w14:textId="77777777" w:rsidR="00A34B98" w:rsidRPr="00F0311A" w:rsidRDefault="00A34B98" w:rsidP="00A34B98">
      <w:pPr>
        <w:keepNext/>
        <w:keepLines/>
        <w:spacing w:before="40" w:after="0"/>
        <w:outlineLvl w:val="3"/>
        <w:rPr>
          <w:rFonts w:asciiTheme="minorHAnsi" w:eastAsia="Calibri" w:hAnsiTheme="minorHAnsi" w:cstheme="minorHAnsi"/>
          <w:b/>
          <w:iCs/>
          <w:sz w:val="26"/>
        </w:rPr>
      </w:pPr>
      <w:r w:rsidRPr="00F0311A">
        <w:rPr>
          <w:rFonts w:asciiTheme="minorHAnsi" w:eastAsia="Times New Roman" w:hAnsiTheme="minorHAnsi" w:cstheme="minorHAnsi"/>
          <w:b/>
          <w:iCs/>
          <w:sz w:val="26"/>
        </w:rPr>
        <w:t>That internal link turns their colonialism impacts</w:t>
      </w:r>
    </w:p>
    <w:p w14:paraId="48927249" w14:textId="77777777" w:rsidR="00A34B98" w:rsidRPr="00F0311A" w:rsidRDefault="00A34B98" w:rsidP="00A34B98">
      <w:pPr>
        <w:rPr>
          <w:rFonts w:asciiTheme="minorHAnsi" w:eastAsia="Calibri" w:hAnsiTheme="minorHAnsi" w:cstheme="minorHAnsi"/>
          <w:sz w:val="16"/>
          <w:szCs w:val="16"/>
        </w:rPr>
      </w:pPr>
      <w:r w:rsidRPr="00F0311A">
        <w:rPr>
          <w:rFonts w:asciiTheme="minorHAnsi" w:eastAsia="Calibri" w:hAnsiTheme="minorHAnsi" w:cstheme="minorHAnsi"/>
          <w:b/>
          <w:bCs/>
          <w:sz w:val="26"/>
        </w:rPr>
        <w:t>Bosworth 10</w:t>
      </w:r>
      <w:r w:rsidRPr="00F0311A">
        <w:rPr>
          <w:rFonts w:asciiTheme="minorHAnsi" w:eastAsia="Calibri" w:hAnsiTheme="minorHAnsi" w:cstheme="minorHAnsi"/>
          <w:b/>
        </w:rPr>
        <w:t xml:space="preserve"> </w:t>
      </w:r>
      <w:r w:rsidRPr="00F0311A">
        <w:rPr>
          <w:rFonts w:asciiTheme="minorHAnsi" w:eastAsia="Calibri" w:hAnsiTheme="minorHAnsi" w:cstheme="minorHAnsi"/>
          <w:sz w:val="16"/>
          <w:szCs w:val="16"/>
        </w:rPr>
        <w:t>(Kai A Bosworth - B.A.: Environmental Studies, Macalester College, Saint Paul, MN, 1/1/2010. “Straws in the Wind: Race, Nature and Technoscience in Postcolonial South Dakotan Wind Power Development,” http://digitalcommons.macalester.edu/cgi/viewcontent.cgi?article=1007&amp;context=envi_honors)</w:t>
      </w:r>
    </w:p>
    <w:p w14:paraId="353727FF" w14:textId="77777777" w:rsidR="00A34B98" w:rsidRPr="00F0311A" w:rsidRDefault="00A34B98" w:rsidP="00A34B98">
      <w:pPr>
        <w:rPr>
          <w:rFonts w:asciiTheme="minorHAnsi" w:eastAsia="Calibri" w:hAnsiTheme="minorHAnsi" w:cstheme="minorHAnsi"/>
          <w:u w:val="single"/>
        </w:rPr>
      </w:pPr>
      <w:r w:rsidRPr="00F0311A">
        <w:rPr>
          <w:rFonts w:asciiTheme="minorHAnsi" w:eastAsia="Calibri" w:hAnsiTheme="minorHAnsi" w:cstheme="minorHAnsi"/>
          <w:sz w:val="16"/>
          <w:szCs w:val="16"/>
        </w:rPr>
        <w:t xml:space="preserve">This shift has also changed the ways in which institutions relate to Native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American people and knowledge practices</w:t>
      </w:r>
      <w:r w:rsidRPr="00F0311A">
        <w:rPr>
          <w:rFonts w:asciiTheme="minorHAnsi" w:eastAsia="Calibri" w:hAnsiTheme="minorHAnsi" w:cstheme="minorHAnsi"/>
        </w:rPr>
        <w:t xml:space="preserve">. </w:t>
      </w:r>
      <w:r w:rsidRPr="00F0311A">
        <w:rPr>
          <w:rFonts w:asciiTheme="minorHAnsi" w:eastAsia="Calibri" w:hAnsiTheme="minorHAnsi" w:cstheme="minorHAnsi"/>
          <w:u w:val="single"/>
        </w:rPr>
        <w:t xml:space="preserve">Just as some past mainstream </w:t>
      </w:r>
      <w:r w:rsidRPr="00F0311A">
        <w:rPr>
          <w:rFonts w:asciiTheme="minorHAnsi" w:eastAsia="Calibri" w:hAnsiTheme="minorHAnsi" w:cstheme="minorHAnsi"/>
          <w:highlight w:val="cyan"/>
          <w:u w:val="single"/>
        </w:rPr>
        <w:t xml:space="preserve">environmental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movements</w:t>
      </w:r>
      <w:r w:rsidRPr="00F0311A">
        <w:rPr>
          <w:rFonts w:asciiTheme="minorHAnsi" w:eastAsia="Calibri" w:hAnsiTheme="minorHAnsi" w:cstheme="minorHAnsi"/>
          <w:u w:val="single"/>
        </w:rPr>
        <w:t xml:space="preserve"> lauded and</w:t>
      </w:r>
      <w:r w:rsidRPr="00F0311A">
        <w:rPr>
          <w:rFonts w:asciiTheme="minorHAnsi" w:eastAsia="Calibri" w:hAnsiTheme="minorHAnsi" w:cstheme="minorHAnsi"/>
        </w:rPr>
        <w:t xml:space="preserve"> </w:t>
      </w:r>
      <w:r w:rsidRPr="00F0311A">
        <w:rPr>
          <w:rFonts w:asciiTheme="minorHAnsi" w:eastAsia="Calibri" w:hAnsiTheme="minorHAnsi" w:cstheme="minorHAnsi"/>
          <w:highlight w:val="cyan"/>
          <w:u w:val="single"/>
        </w:rPr>
        <w:t>romanticized Native American values</w:t>
      </w:r>
      <w:r w:rsidRPr="00F0311A">
        <w:rPr>
          <w:rFonts w:asciiTheme="minorHAnsi" w:eastAsia="Calibri" w:hAnsiTheme="minorHAnsi" w:cstheme="minorHAnsi"/>
          <w:u w:val="single"/>
        </w:rPr>
        <w:t xml:space="preserve"> and lifestyles (even as </w:t>
      </w:r>
      <w:r w:rsidRPr="00F0311A">
        <w:rPr>
          <w:rFonts w:asciiTheme="minorHAnsi" w:eastAsia="Calibri" w:hAnsiTheme="minorHAnsi" w:cstheme="minorHAnsi"/>
          <w:highlight w:val="cyan"/>
          <w:u w:val="single"/>
        </w:rPr>
        <w:t xml:space="preserve">they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made these lifestyles impossible to maintain</w:t>
      </w:r>
      <w:r w:rsidRPr="00F0311A">
        <w:rPr>
          <w:rFonts w:asciiTheme="minorHAnsi" w:eastAsia="Calibri" w:hAnsiTheme="minorHAnsi" w:cstheme="minorHAnsi"/>
          <w:u w:val="single"/>
        </w:rPr>
        <w:t xml:space="preserve">), current environmental politics has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produced a vision of clean energy that has often assumed consistency with a supposed</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Native American vision of life in harmony with nature, often without involving Native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American people in the development of this vision or in major decision making</w:t>
      </w:r>
      <w:r w:rsidRPr="00F0311A">
        <w:rPr>
          <w:rFonts w:asciiTheme="minorHAnsi" w:eastAsia="Calibri" w:hAnsiTheme="minorHAnsi" w:cstheme="minorHAnsi"/>
        </w:rPr>
        <w:t xml:space="preserve">. </w:t>
      </w:r>
      <w:r w:rsidRPr="00F0311A">
        <w:rPr>
          <w:rFonts w:asciiTheme="minorHAnsi" w:eastAsia="Calibri" w:hAnsiTheme="minorHAnsi" w:cstheme="minorHAnsi"/>
          <w:sz w:val="16"/>
          <w:szCs w:val="16"/>
        </w:rPr>
        <w:t xml:space="preserve">It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 xml:space="preserve">becomes natural that all Native American people would desire wind power, and any sort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 xml:space="preserve">of heterogeneity in what methods and knowledges wind power produces, or what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meanings indigenous people bring to this technology, are rendered less important</w:t>
      </w:r>
      <w:r w:rsidRPr="00F0311A">
        <w:rPr>
          <w:rFonts w:asciiTheme="minorHAnsi" w:eastAsia="Calibri" w:hAnsiTheme="minorHAnsi" w:cstheme="minorHAnsi"/>
        </w:rPr>
        <w:t xml:space="preserve">. </w:t>
      </w:r>
      <w:r w:rsidRPr="00F0311A">
        <w:rPr>
          <w:rFonts w:asciiTheme="minorHAnsi" w:eastAsia="Calibri" w:hAnsiTheme="minorHAnsi" w:cstheme="minorHAnsi"/>
          <w:u w:val="single"/>
        </w:rPr>
        <w:t xml:space="preserve">An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articulation of nature out of balance – global warming – cannot be the fault of Native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Americans, but it seems natural that indigenous people or knowledge can repair the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damage.</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rPr>
        <w:t xml:space="preserve">In many ways, </w:t>
      </w:r>
      <w:r w:rsidRPr="00F0311A">
        <w:rPr>
          <w:rFonts w:asciiTheme="minorHAnsi" w:eastAsia="Calibri" w:hAnsiTheme="minorHAnsi" w:cstheme="minorHAnsi"/>
          <w:b/>
          <w:iCs/>
          <w:highlight w:val="cyan"/>
          <w:u w:val="single"/>
        </w:rPr>
        <w:t xml:space="preserve">the </w:t>
      </w:r>
      <w:proofErr w:type="spellStart"/>
      <w:r w:rsidRPr="00F0311A">
        <w:rPr>
          <w:rFonts w:asciiTheme="minorHAnsi" w:eastAsia="Calibri" w:hAnsiTheme="minorHAnsi" w:cstheme="minorHAnsi"/>
          <w:b/>
          <w:iCs/>
          <w:highlight w:val="cyan"/>
          <w:u w:val="single"/>
        </w:rPr>
        <w:t>romanticization</w:t>
      </w:r>
      <w:proofErr w:type="spellEnd"/>
      <w:r w:rsidRPr="00F0311A">
        <w:rPr>
          <w:rFonts w:asciiTheme="minorHAnsi" w:eastAsia="Calibri" w:hAnsiTheme="minorHAnsi" w:cstheme="minorHAnsi"/>
          <w:b/>
          <w:iCs/>
          <w:highlight w:val="cyan"/>
          <w:u w:val="single"/>
        </w:rPr>
        <w:t xml:space="preserve"> of indigeneity</w:t>
      </w:r>
      <w:r w:rsidRPr="00F0311A">
        <w:rPr>
          <w:rFonts w:asciiTheme="minorHAnsi" w:eastAsia="Calibri" w:hAnsiTheme="minorHAnsi" w:cstheme="minorHAnsi"/>
          <w:b/>
          <w:iCs/>
          <w:u w:val="single"/>
        </w:rPr>
        <w:t xml:space="preserve"> in contemporary environmental </w:t>
      </w:r>
      <w:r w:rsidRPr="00F0311A">
        <w:rPr>
          <w:rFonts w:asciiTheme="minorHAnsi" w:eastAsia="Calibri" w:hAnsiTheme="minorHAnsi" w:cstheme="minorHAnsi"/>
          <w:b/>
          <w:iCs/>
          <w:sz w:val="12"/>
          <w:u w:val="single"/>
        </w:rPr>
        <w:t xml:space="preserve">¶ </w:t>
      </w:r>
      <w:r w:rsidRPr="00F0311A">
        <w:rPr>
          <w:rFonts w:asciiTheme="minorHAnsi" w:eastAsia="Calibri" w:hAnsiTheme="minorHAnsi" w:cstheme="minorHAnsi"/>
          <w:b/>
          <w:iCs/>
          <w:u w:val="single"/>
        </w:rPr>
        <w:t>discourses ig</w:t>
      </w:r>
      <w:r w:rsidRPr="00F0311A">
        <w:rPr>
          <w:rFonts w:asciiTheme="minorHAnsi" w:eastAsia="Calibri" w:hAnsiTheme="minorHAnsi" w:cstheme="minorHAnsi"/>
          <w:b/>
          <w:iCs/>
          <w:highlight w:val="cyan"/>
          <w:u w:val="single"/>
        </w:rPr>
        <w:t>nores the operations of contemporary colonialism</w:t>
      </w:r>
      <w:r w:rsidRPr="00F0311A">
        <w:rPr>
          <w:rFonts w:asciiTheme="minorHAnsi" w:eastAsia="Calibri" w:hAnsiTheme="minorHAnsi" w:cstheme="minorHAnsi"/>
          <w:b/>
          <w:iCs/>
          <w:u w:val="single"/>
        </w:rPr>
        <w:t xml:space="preserve"> and environmental racism</w:t>
      </w:r>
      <w:r w:rsidRPr="00F0311A">
        <w:rPr>
          <w:rFonts w:asciiTheme="minorHAnsi" w:eastAsia="Calibri" w:hAnsiTheme="minorHAnsi" w:cstheme="minorHAnsi"/>
          <w:b/>
          <w:iCs/>
          <w:sz w:val="12"/>
          <w:u w:val="single"/>
        </w:rPr>
        <w:t xml:space="preserve"> </w:t>
      </w:r>
      <w:r w:rsidRPr="00F0311A">
        <w:rPr>
          <w:rFonts w:asciiTheme="minorHAnsi" w:eastAsia="Calibri" w:hAnsiTheme="minorHAnsi" w:cstheme="minorHAnsi"/>
          <w:b/>
          <w:iCs/>
          <w:u w:val="single"/>
        </w:rPr>
        <w:t>in North America.</w:t>
      </w:r>
      <w:r w:rsidRPr="00F0311A">
        <w:rPr>
          <w:rFonts w:asciiTheme="minorHAnsi" w:eastAsia="Calibri" w:hAnsiTheme="minorHAnsi" w:cstheme="minorHAnsi"/>
        </w:rPr>
        <w:t xml:space="preserve"> </w:t>
      </w:r>
      <w:r w:rsidRPr="00F0311A">
        <w:rPr>
          <w:rFonts w:asciiTheme="minorHAnsi" w:eastAsia="Calibri" w:hAnsiTheme="minorHAnsi" w:cstheme="minorHAnsi"/>
          <w:u w:val="single"/>
        </w:rPr>
        <w:t xml:space="preserve">In the last hundred years, </w:t>
      </w:r>
      <w:r w:rsidRPr="00F0311A">
        <w:rPr>
          <w:rFonts w:asciiTheme="minorHAnsi" w:eastAsia="Calibri" w:hAnsiTheme="minorHAnsi" w:cstheme="minorHAnsi"/>
          <w:highlight w:val="cyan"/>
          <w:u w:val="single"/>
        </w:rPr>
        <w:t xml:space="preserve">rural Native American land assumed to be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worthless has</w:t>
      </w:r>
      <w:r w:rsidRPr="00F0311A">
        <w:rPr>
          <w:rFonts w:asciiTheme="minorHAnsi" w:eastAsia="Calibri" w:hAnsiTheme="minorHAnsi" w:cstheme="minorHAnsi"/>
          <w:u w:val="single"/>
        </w:rPr>
        <w:t xml:space="preserve"> at various times </w:t>
      </w:r>
      <w:r w:rsidRPr="00F0311A">
        <w:rPr>
          <w:rFonts w:asciiTheme="minorHAnsi" w:eastAsia="Calibri" w:hAnsiTheme="minorHAnsi" w:cstheme="minorHAnsi"/>
          <w:highlight w:val="cyan"/>
          <w:u w:val="single"/>
        </w:rPr>
        <w:t>been reconfigured</w:t>
      </w:r>
      <w:r w:rsidRPr="00F0311A">
        <w:rPr>
          <w:rFonts w:asciiTheme="minorHAnsi" w:eastAsia="Calibri" w:hAnsiTheme="minorHAnsi" w:cstheme="minorHAnsi"/>
          <w:u w:val="single"/>
        </w:rPr>
        <w:t xml:space="preserve"> as useful land </w:t>
      </w:r>
      <w:r w:rsidRPr="00F0311A">
        <w:rPr>
          <w:rFonts w:asciiTheme="minorHAnsi" w:eastAsia="Calibri" w:hAnsiTheme="minorHAnsi" w:cstheme="minorHAnsi"/>
          <w:highlight w:val="cyan"/>
          <w:u w:val="single"/>
        </w:rPr>
        <w:t>for the public interest</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sz w:val="16"/>
          <w:szCs w:val="16"/>
        </w:rPr>
        <w:t xml:space="preserve">The history of the dispossession of Native land has been well documented, especially by </w:t>
      </w:r>
      <w:r w:rsidRPr="00F0311A">
        <w:rPr>
          <w:rFonts w:asciiTheme="minorHAnsi" w:eastAsia="Calibri" w:hAnsiTheme="minorHAnsi" w:cstheme="minorHAnsi"/>
          <w:sz w:val="12"/>
          <w:szCs w:val="16"/>
        </w:rPr>
        <w:t xml:space="preserve">¶ </w:t>
      </w:r>
      <w:proofErr w:type="spellStart"/>
      <w:r w:rsidRPr="00F0311A">
        <w:rPr>
          <w:rFonts w:asciiTheme="minorHAnsi" w:eastAsia="Calibri" w:hAnsiTheme="minorHAnsi" w:cstheme="minorHAnsi"/>
          <w:sz w:val="16"/>
          <w:szCs w:val="16"/>
        </w:rPr>
        <w:t>Laduke</w:t>
      </w:r>
      <w:proofErr w:type="spellEnd"/>
      <w:r w:rsidRPr="00F0311A">
        <w:rPr>
          <w:rFonts w:asciiTheme="minorHAnsi" w:eastAsia="Calibri" w:hAnsiTheme="minorHAnsi" w:cstheme="minorHAnsi"/>
          <w:sz w:val="16"/>
          <w:szCs w:val="16"/>
        </w:rPr>
        <w:t xml:space="preserve"> (1999, 2005) and Churchill (2002). At various times,</w:t>
      </w:r>
      <w:r w:rsidRPr="00F0311A">
        <w:rPr>
          <w:rFonts w:asciiTheme="minorHAnsi" w:eastAsia="Calibri" w:hAnsiTheme="minorHAnsi" w:cstheme="minorHAnsi"/>
        </w:rPr>
        <w:t xml:space="preserve"> </w:t>
      </w:r>
      <w:r w:rsidRPr="00F0311A">
        <w:rPr>
          <w:rFonts w:asciiTheme="minorHAnsi" w:eastAsia="Calibri" w:hAnsiTheme="minorHAnsi" w:cstheme="minorHAnsi"/>
          <w:u w:val="single"/>
        </w:rPr>
        <w:t xml:space="preserve">indigenous land has been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used as bombing ranges; nuclear test and storage sites</w:t>
      </w:r>
      <w:r w:rsidRPr="00F0311A">
        <w:rPr>
          <w:rFonts w:asciiTheme="minorHAnsi" w:eastAsia="Calibri" w:hAnsiTheme="minorHAnsi" w:cstheme="minorHAnsi"/>
        </w:rPr>
        <w:t xml:space="preserve">; uranium, coal, and gold mines; </w:t>
      </w:r>
      <w:r w:rsidRPr="00F0311A">
        <w:rPr>
          <w:rFonts w:asciiTheme="minorHAnsi" w:eastAsia="Calibri" w:hAnsiTheme="minorHAnsi" w:cstheme="minorHAnsi"/>
          <w:sz w:val="12"/>
        </w:rPr>
        <w:t xml:space="preserve">¶ </w:t>
      </w:r>
      <w:r w:rsidRPr="00F0311A">
        <w:rPr>
          <w:rFonts w:asciiTheme="minorHAnsi" w:eastAsia="Calibri" w:hAnsiTheme="minorHAnsi" w:cstheme="minorHAnsi"/>
        </w:rPr>
        <w:t xml:space="preserve">methane and petroleum drilling and refineries; national parks; hunting grounds; major </w:t>
      </w:r>
      <w:r w:rsidRPr="00F0311A">
        <w:rPr>
          <w:rFonts w:asciiTheme="minorHAnsi" w:eastAsia="Calibri" w:hAnsiTheme="minorHAnsi" w:cstheme="minorHAnsi"/>
          <w:sz w:val="12"/>
        </w:rPr>
        <w:t xml:space="preserve">¶ </w:t>
      </w:r>
      <w:r w:rsidRPr="00F0311A">
        <w:rPr>
          <w:rFonts w:asciiTheme="minorHAnsi" w:eastAsia="Calibri" w:hAnsiTheme="minorHAnsi" w:cstheme="minorHAnsi"/>
        </w:rPr>
        <w:t xml:space="preserve">dam projects; </w:t>
      </w:r>
      <w:r w:rsidRPr="00F0311A">
        <w:rPr>
          <w:rFonts w:asciiTheme="minorHAnsi" w:eastAsia="Calibri" w:hAnsiTheme="minorHAnsi" w:cstheme="minorHAnsi"/>
          <w:u w:val="single"/>
        </w:rPr>
        <w:t xml:space="preserve">and a whole host of other colonial purposes </w:t>
      </w:r>
      <w:r w:rsidRPr="00F0311A">
        <w:rPr>
          <w:rFonts w:asciiTheme="minorHAnsi" w:eastAsia="Calibri" w:hAnsiTheme="minorHAnsi" w:cstheme="minorHAnsi"/>
          <w:sz w:val="16"/>
          <w:szCs w:val="16"/>
        </w:rPr>
        <w:t xml:space="preserve">(Honor the Earth forthcoming,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 xml:space="preserve">Jacoby 2001, </w:t>
      </w:r>
      <w:proofErr w:type="spellStart"/>
      <w:r w:rsidRPr="00F0311A">
        <w:rPr>
          <w:rFonts w:asciiTheme="minorHAnsi" w:eastAsia="Calibri" w:hAnsiTheme="minorHAnsi" w:cstheme="minorHAnsi"/>
          <w:sz w:val="16"/>
          <w:szCs w:val="16"/>
        </w:rPr>
        <w:t>Kuletz</w:t>
      </w:r>
      <w:proofErr w:type="spellEnd"/>
      <w:r w:rsidRPr="00F0311A">
        <w:rPr>
          <w:rFonts w:asciiTheme="minorHAnsi" w:eastAsia="Calibri" w:hAnsiTheme="minorHAnsi" w:cstheme="minorHAnsi"/>
          <w:sz w:val="16"/>
          <w:szCs w:val="16"/>
        </w:rPr>
        <w:t xml:space="preserve"> 1998, </w:t>
      </w:r>
      <w:proofErr w:type="spellStart"/>
      <w:r w:rsidRPr="00F0311A">
        <w:rPr>
          <w:rFonts w:asciiTheme="minorHAnsi" w:eastAsia="Calibri" w:hAnsiTheme="minorHAnsi" w:cstheme="minorHAnsi"/>
          <w:sz w:val="16"/>
          <w:szCs w:val="16"/>
        </w:rPr>
        <w:t>Laduke</w:t>
      </w:r>
      <w:proofErr w:type="spellEnd"/>
      <w:r w:rsidRPr="00F0311A">
        <w:rPr>
          <w:rFonts w:asciiTheme="minorHAnsi" w:eastAsia="Calibri" w:hAnsiTheme="minorHAnsi" w:cstheme="minorHAnsi"/>
          <w:sz w:val="16"/>
          <w:szCs w:val="16"/>
        </w:rPr>
        <w:t xml:space="preserve"> and Churchill 1992, </w:t>
      </w:r>
      <w:proofErr w:type="spellStart"/>
      <w:r w:rsidRPr="00F0311A">
        <w:rPr>
          <w:rFonts w:asciiTheme="minorHAnsi" w:eastAsia="Calibri" w:hAnsiTheme="minorHAnsi" w:cstheme="minorHAnsi"/>
          <w:sz w:val="16"/>
          <w:szCs w:val="16"/>
        </w:rPr>
        <w:t>Laduke</w:t>
      </w:r>
      <w:proofErr w:type="spellEnd"/>
      <w:r w:rsidRPr="00F0311A">
        <w:rPr>
          <w:rFonts w:asciiTheme="minorHAnsi" w:eastAsia="Calibri" w:hAnsiTheme="minorHAnsi" w:cstheme="minorHAnsi"/>
          <w:sz w:val="16"/>
          <w:szCs w:val="16"/>
        </w:rPr>
        <w:t xml:space="preserve"> 1999, 2005, Lawson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 xml:space="preserve">1994, Solnit 1994). For all intents and purposes, the Southwest and the area around the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 xml:space="preserve">western half of the Dakotas, Montana, and Wyoming have been treated as “national </w:t>
      </w:r>
      <w:r w:rsidRPr="00F0311A">
        <w:rPr>
          <w:rFonts w:asciiTheme="minorHAnsi" w:eastAsia="Calibri" w:hAnsiTheme="minorHAnsi" w:cstheme="minorHAnsi"/>
          <w:sz w:val="12"/>
          <w:szCs w:val="16"/>
        </w:rPr>
        <w:t xml:space="preserve">¶ </w:t>
      </w:r>
      <w:r w:rsidRPr="00F0311A">
        <w:rPr>
          <w:rFonts w:asciiTheme="minorHAnsi" w:eastAsia="Calibri" w:hAnsiTheme="minorHAnsi" w:cstheme="minorHAnsi"/>
          <w:sz w:val="16"/>
          <w:szCs w:val="16"/>
        </w:rPr>
        <w:t>sacrifice areas” (</w:t>
      </w:r>
      <w:proofErr w:type="spellStart"/>
      <w:r w:rsidRPr="00F0311A">
        <w:rPr>
          <w:rFonts w:asciiTheme="minorHAnsi" w:eastAsia="Calibri" w:hAnsiTheme="minorHAnsi" w:cstheme="minorHAnsi"/>
          <w:sz w:val="16"/>
          <w:szCs w:val="16"/>
        </w:rPr>
        <w:t>Laduke</w:t>
      </w:r>
      <w:proofErr w:type="spellEnd"/>
      <w:r w:rsidRPr="00F0311A">
        <w:rPr>
          <w:rFonts w:asciiTheme="minorHAnsi" w:eastAsia="Calibri" w:hAnsiTheme="minorHAnsi" w:cstheme="minorHAnsi"/>
          <w:sz w:val="16"/>
          <w:szCs w:val="16"/>
        </w:rPr>
        <w:t xml:space="preserve"> and Churchill 1992, 253).</w:t>
      </w:r>
      <w:r w:rsidRPr="00F0311A">
        <w:rPr>
          <w:rFonts w:asciiTheme="minorHAnsi" w:eastAsia="Calibri" w:hAnsiTheme="minorHAnsi" w:cstheme="minorHAnsi"/>
        </w:rPr>
        <w:t xml:space="preserve"> </w:t>
      </w:r>
      <w:r w:rsidRPr="00F0311A">
        <w:rPr>
          <w:rFonts w:asciiTheme="minorHAnsi" w:eastAsia="Calibri" w:hAnsiTheme="minorHAnsi" w:cstheme="minorHAnsi"/>
          <w:highlight w:val="cyan"/>
          <w:u w:val="single"/>
        </w:rPr>
        <w:t>The uneven application of</w:t>
      </w:r>
      <w:r w:rsidRPr="00F0311A">
        <w:rPr>
          <w:rFonts w:asciiTheme="minorHAnsi" w:eastAsia="Calibri" w:hAnsiTheme="minorHAnsi" w:cstheme="minorHAnsi"/>
          <w:u w:val="single"/>
        </w:rPr>
        <w:t xml:space="preserve"> these </w:t>
      </w:r>
      <w:r w:rsidRPr="00F0311A">
        <w:rPr>
          <w:rFonts w:asciiTheme="minorHAnsi" w:eastAsia="Calibri" w:hAnsiTheme="minorHAnsi" w:cstheme="minorHAnsi"/>
          <w:sz w:val="12"/>
          <w:u w:val="single"/>
        </w:rPr>
        <w:t xml:space="preserve">¶ </w:t>
      </w:r>
      <w:r w:rsidRPr="00F0311A">
        <w:rPr>
          <w:rFonts w:asciiTheme="minorHAnsi" w:eastAsia="Calibri" w:hAnsiTheme="minorHAnsi" w:cstheme="minorHAnsi"/>
          <w:u w:val="single"/>
        </w:rPr>
        <w:t xml:space="preserve">environmental </w:t>
      </w:r>
      <w:r w:rsidRPr="00F0311A">
        <w:rPr>
          <w:rFonts w:asciiTheme="minorHAnsi" w:eastAsia="Calibri" w:hAnsiTheme="minorHAnsi" w:cstheme="minorHAnsi"/>
          <w:highlight w:val="cyan"/>
          <w:u w:val="single"/>
        </w:rPr>
        <w:t>harms has been the</w:t>
      </w:r>
      <w:r w:rsidRPr="00F0311A">
        <w:rPr>
          <w:rFonts w:asciiTheme="minorHAnsi" w:eastAsia="Calibri" w:hAnsiTheme="minorHAnsi" w:cstheme="minorHAnsi"/>
          <w:u w:val="single"/>
        </w:rPr>
        <w:t xml:space="preserve"> ongoing </w:t>
      </w:r>
      <w:r w:rsidRPr="00F0311A">
        <w:rPr>
          <w:rFonts w:asciiTheme="minorHAnsi" w:eastAsia="Calibri" w:hAnsiTheme="minorHAnsi" w:cstheme="minorHAnsi"/>
          <w:highlight w:val="cyan"/>
          <w:u w:val="single"/>
        </w:rPr>
        <w:t>result of</w:t>
      </w:r>
      <w:r w:rsidRPr="00F0311A">
        <w:rPr>
          <w:rFonts w:asciiTheme="minorHAnsi" w:eastAsia="Calibri" w:hAnsiTheme="minorHAnsi" w:cstheme="minorHAnsi"/>
          <w:u w:val="single"/>
        </w:rPr>
        <w:t xml:space="preserve"> a history of </w:t>
      </w:r>
      <w:r w:rsidRPr="00F0311A">
        <w:rPr>
          <w:rFonts w:asciiTheme="minorHAnsi" w:eastAsia="Calibri" w:hAnsiTheme="minorHAnsi" w:cstheme="minorHAnsi"/>
          <w:highlight w:val="cyan"/>
          <w:u w:val="single"/>
        </w:rPr>
        <w:t xml:space="preserve">dispossession and </w:t>
      </w:r>
      <w:r w:rsidRPr="00F0311A">
        <w:rPr>
          <w:rFonts w:asciiTheme="minorHAnsi" w:eastAsia="Calibri" w:hAnsiTheme="minorHAnsi" w:cstheme="minorHAnsi"/>
          <w:sz w:val="12"/>
          <w:highlight w:val="cyan"/>
          <w:u w:val="single"/>
        </w:rPr>
        <w:t xml:space="preserve">¶ </w:t>
      </w:r>
      <w:r w:rsidRPr="00F0311A">
        <w:rPr>
          <w:rFonts w:asciiTheme="minorHAnsi" w:eastAsia="Calibri" w:hAnsiTheme="minorHAnsi" w:cstheme="minorHAnsi"/>
          <w:highlight w:val="cyan"/>
          <w:u w:val="single"/>
        </w:rPr>
        <w:t>structural violence</w:t>
      </w:r>
      <w:r w:rsidRPr="00F0311A">
        <w:rPr>
          <w:rFonts w:asciiTheme="minorHAnsi" w:eastAsia="Calibri" w:hAnsiTheme="minorHAnsi" w:cstheme="minorHAnsi"/>
          <w:u w:val="single"/>
        </w:rPr>
        <w:t xml:space="preserve"> that has left many Native American communities devastated.</w:t>
      </w:r>
    </w:p>
    <w:p w14:paraId="2006346F" w14:textId="77777777" w:rsidR="00A34B98" w:rsidRPr="00F0311A" w:rsidRDefault="00A34B98" w:rsidP="00A34B98">
      <w:pPr>
        <w:rPr>
          <w:rFonts w:asciiTheme="minorHAnsi" w:eastAsia="Calibri" w:hAnsiTheme="minorHAnsi" w:cstheme="minorHAnsi"/>
          <w:u w:val="single"/>
        </w:rPr>
      </w:pPr>
    </w:p>
    <w:p w14:paraId="29165527" w14:textId="77777777" w:rsidR="00A34B98" w:rsidRPr="00F0311A" w:rsidRDefault="00A34B98" w:rsidP="00A34B98">
      <w:pPr>
        <w:keepNext/>
        <w:keepLines/>
        <w:spacing w:before="40" w:after="0"/>
        <w:outlineLvl w:val="3"/>
        <w:rPr>
          <w:rFonts w:asciiTheme="minorHAnsi" w:eastAsia="Times New Roman" w:hAnsiTheme="minorHAnsi" w:cstheme="minorHAnsi"/>
          <w:b/>
          <w:iCs/>
          <w:sz w:val="26"/>
        </w:rPr>
      </w:pPr>
      <w:r w:rsidRPr="00F0311A">
        <w:rPr>
          <w:rFonts w:asciiTheme="minorHAnsi" w:eastAsia="Times New Roman" w:hAnsiTheme="minorHAnsi" w:cstheme="minorHAnsi"/>
          <w:b/>
          <w:iCs/>
          <w:sz w:val="26"/>
        </w:rPr>
        <w:t xml:space="preserve">Their impact turns don’t apply -- Militant opposition and compromise with the settler state are both important for indigenous resistance.  Defending the topic doesn’t require oppressing indigenous communities. </w:t>
      </w:r>
    </w:p>
    <w:p w14:paraId="58CD6FF0" w14:textId="77777777" w:rsidR="00A34B98" w:rsidRPr="00F0311A" w:rsidRDefault="00A34B98" w:rsidP="00A34B98">
      <w:pPr>
        <w:rPr>
          <w:rFonts w:asciiTheme="minorHAnsi" w:eastAsia="Calibri" w:hAnsiTheme="minorHAnsi" w:cstheme="minorHAnsi"/>
        </w:rPr>
      </w:pPr>
      <w:r w:rsidRPr="00F0311A">
        <w:rPr>
          <w:rFonts w:asciiTheme="minorHAnsi" w:eastAsia="Calibri" w:hAnsiTheme="minorHAnsi" w:cstheme="minorHAnsi"/>
        </w:rPr>
        <w:t xml:space="preserve">Jace </w:t>
      </w:r>
      <w:r w:rsidRPr="00F0311A">
        <w:rPr>
          <w:rFonts w:asciiTheme="minorHAnsi" w:eastAsia="Calibri" w:hAnsiTheme="minorHAnsi" w:cstheme="minorHAnsi"/>
          <w:b/>
          <w:bCs/>
          <w:sz w:val="26"/>
        </w:rPr>
        <w:t>WEAVER</w:t>
      </w:r>
      <w:r w:rsidRPr="00F0311A">
        <w:rPr>
          <w:rFonts w:asciiTheme="minorHAnsi" w:eastAsia="Calibri" w:hAnsiTheme="minorHAnsi" w:cstheme="minorHAnsi"/>
        </w:rPr>
        <w:t xml:space="preserve"> Director of the Inst. of Native American Studies Franklin Professor of Native American Studies and Religion @ Georgia </w:t>
      </w:r>
      <w:r w:rsidRPr="00F0311A">
        <w:rPr>
          <w:rFonts w:asciiTheme="minorHAnsi" w:eastAsia="Calibri" w:hAnsiTheme="minorHAnsi" w:cstheme="minorHAnsi"/>
          <w:b/>
          <w:bCs/>
          <w:sz w:val="26"/>
        </w:rPr>
        <w:t>‘7</w:t>
      </w:r>
      <w:r w:rsidRPr="00F0311A">
        <w:rPr>
          <w:rFonts w:asciiTheme="minorHAnsi" w:eastAsia="Calibri" w:hAnsiTheme="minorHAnsi" w:cstheme="minorHAnsi"/>
        </w:rPr>
        <w:t xml:space="preserve"> “More Light Than Heat The Current State of Native American Studies” </w:t>
      </w:r>
      <w:r w:rsidRPr="00F0311A">
        <w:rPr>
          <w:rFonts w:asciiTheme="minorHAnsi" w:eastAsia="Calibri" w:hAnsiTheme="minorHAnsi" w:cstheme="minorHAnsi"/>
          <w:i/>
        </w:rPr>
        <w:t>American Indian Quarterly</w:t>
      </w:r>
      <w:r w:rsidRPr="00F0311A">
        <w:rPr>
          <w:rFonts w:asciiTheme="minorHAnsi" w:eastAsia="Calibri" w:hAnsiTheme="minorHAnsi" w:cstheme="minorHAnsi"/>
        </w:rPr>
        <w:t xml:space="preserve"> 31 (2) p.248-251</w:t>
      </w:r>
    </w:p>
    <w:p w14:paraId="5C4C41EC" w14:textId="77777777" w:rsidR="00A34B98" w:rsidRPr="00F0311A" w:rsidRDefault="00A34B98" w:rsidP="00A34B98">
      <w:pPr>
        <w:rPr>
          <w:rFonts w:asciiTheme="minorHAnsi" w:eastAsia="Calibri" w:hAnsiTheme="minorHAnsi" w:cstheme="minorHAnsi"/>
        </w:rPr>
      </w:pPr>
      <w:r w:rsidRPr="00F0311A">
        <w:rPr>
          <w:rFonts w:asciiTheme="minorHAnsi" w:eastAsia="Calibri" w:hAnsiTheme="minorHAnsi" w:cstheme="minorHAnsi"/>
        </w:rPr>
        <w:t>***NAS = Native American Studies</w:t>
      </w:r>
    </w:p>
    <w:p w14:paraId="7489DE9C" w14:textId="77777777" w:rsidR="00A34B98" w:rsidRPr="00F0311A" w:rsidRDefault="00A34B98" w:rsidP="00A34B98">
      <w:pPr>
        <w:rPr>
          <w:rFonts w:asciiTheme="minorHAnsi" w:eastAsia="Calibri" w:hAnsiTheme="minorHAnsi" w:cstheme="minorHAnsi"/>
        </w:rPr>
      </w:pPr>
    </w:p>
    <w:p w14:paraId="682E0BBE" w14:textId="77777777" w:rsidR="00A34B98" w:rsidRPr="00F0311A" w:rsidRDefault="00A34B98" w:rsidP="00A34B98">
      <w:pPr>
        <w:rPr>
          <w:rFonts w:asciiTheme="minorHAnsi" w:eastAsia="Calibri" w:hAnsiTheme="minorHAnsi" w:cstheme="minorHAnsi"/>
          <w:sz w:val="16"/>
        </w:rPr>
      </w:pPr>
      <w:r w:rsidRPr="00F0311A">
        <w:rPr>
          <w:rFonts w:asciiTheme="minorHAnsi" w:eastAsia="Calibri" w:hAnsiTheme="minorHAnsi" w:cstheme="minorHAnsi"/>
          <w:sz w:val="16"/>
        </w:rPr>
        <w:t xml:space="preserve">In our histories, we know numerous warriors who took up arms to defend their people. Yet </w:t>
      </w:r>
      <w:r w:rsidRPr="00F0311A">
        <w:rPr>
          <w:rFonts w:asciiTheme="minorHAnsi" w:eastAsia="Calibri" w:hAnsiTheme="minorHAnsi" w:cstheme="minorHAnsi"/>
          <w:highlight w:val="yellow"/>
          <w:u w:val="single"/>
        </w:rPr>
        <w:t>we</w:t>
      </w:r>
      <w:r w:rsidRPr="00F0311A">
        <w:rPr>
          <w:rFonts w:asciiTheme="minorHAnsi" w:eastAsia="Calibri" w:hAnsiTheme="minorHAnsi" w:cstheme="minorHAnsi"/>
          <w:u w:val="single"/>
        </w:rPr>
        <w:t xml:space="preserve"> also have </w:t>
      </w:r>
      <w:r w:rsidRPr="00F0311A">
        <w:rPr>
          <w:rFonts w:asciiTheme="minorHAnsi" w:eastAsia="Calibri" w:hAnsiTheme="minorHAnsi" w:cstheme="minorHAnsi"/>
          <w:highlight w:val="yellow"/>
          <w:u w:val="single"/>
        </w:rPr>
        <w:t>ample</w:t>
      </w:r>
      <w:r w:rsidRPr="00F0311A">
        <w:rPr>
          <w:rFonts w:asciiTheme="minorHAnsi" w:eastAsia="Calibri" w:hAnsiTheme="minorHAnsi" w:cstheme="minorHAnsi"/>
          <w:u w:val="single"/>
        </w:rPr>
        <w:t xml:space="preserve"> and equal </w:t>
      </w:r>
      <w:r w:rsidRPr="00F0311A">
        <w:rPr>
          <w:rFonts w:asciiTheme="minorHAnsi" w:eastAsia="Calibri" w:hAnsiTheme="minorHAnsi" w:cstheme="minorHAnsi"/>
          <w:highlight w:val="yellow"/>
          <w:u w:val="single"/>
        </w:rPr>
        <w:t>examples of diplomacy. For every Red Cloud there is a Red Jacket</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For every Geronimo there is a </w:t>
      </w:r>
      <w:proofErr w:type="spellStart"/>
      <w:r w:rsidRPr="00F0311A">
        <w:rPr>
          <w:rFonts w:asciiTheme="minorHAnsi" w:eastAsia="Calibri" w:hAnsiTheme="minorHAnsi" w:cstheme="minorHAnsi"/>
          <w:sz w:val="16"/>
        </w:rPr>
        <w:t>Deskaheh</w:t>
      </w:r>
      <w:proofErr w:type="spellEnd"/>
      <w:r w:rsidRPr="00F0311A">
        <w:rPr>
          <w:rFonts w:asciiTheme="minorHAnsi" w:eastAsia="Calibri" w:hAnsiTheme="minorHAnsi" w:cstheme="minorHAnsi"/>
          <w:sz w:val="16"/>
        </w:rPr>
        <w:t xml:space="preserve">. </w:t>
      </w:r>
      <w:r w:rsidRPr="00F0311A">
        <w:rPr>
          <w:rFonts w:asciiTheme="minorHAnsi" w:eastAsia="Calibri" w:hAnsiTheme="minorHAnsi" w:cstheme="minorHAnsi"/>
          <w:b/>
          <w:iCs/>
          <w:highlight w:val="yellow"/>
          <w:u w:val="single"/>
        </w:rPr>
        <w:t>The two are not mutually exclusive</w:t>
      </w:r>
      <w:r w:rsidRPr="00F0311A">
        <w:rPr>
          <w:rFonts w:asciiTheme="minorHAnsi" w:eastAsia="Calibri" w:hAnsiTheme="minorHAnsi" w:cstheme="minorHAnsi"/>
          <w:sz w:val="16"/>
        </w:rPr>
        <w:t xml:space="preserve">; sometimes an individual is warrior at one moment and diplomat at another. As Daniel Justice reminds us, the Chickamauga consciousness is counterbalanced by the Beloved Path. Dragging Canoe and Nancy Ward are two sides of the same coin.35 </w:t>
      </w:r>
      <w:proofErr w:type="spellStart"/>
      <w:r w:rsidRPr="00F0311A">
        <w:rPr>
          <w:rFonts w:asciiTheme="minorHAnsi" w:eastAsia="Calibri" w:hAnsiTheme="minorHAnsi" w:cstheme="minorHAnsi"/>
          <w:highlight w:val="yellow"/>
          <w:u w:val="single"/>
        </w:rPr>
        <w:t>nas</w:t>
      </w:r>
      <w:proofErr w:type="spellEnd"/>
      <w:r w:rsidRPr="00F0311A">
        <w:rPr>
          <w:rFonts w:asciiTheme="minorHAnsi" w:eastAsia="Calibri" w:hAnsiTheme="minorHAnsi" w:cstheme="minorHAnsi"/>
          <w:highlight w:val="yellow"/>
          <w:u w:val="single"/>
        </w:rPr>
        <w:t xml:space="preserve"> must involve a commitment to Native community. This does not</w:t>
      </w:r>
      <w:r w:rsidRPr="00F0311A">
        <w:rPr>
          <w:rFonts w:asciiTheme="minorHAnsi" w:eastAsia="Calibri" w:hAnsiTheme="minorHAnsi" w:cstheme="minorHAnsi"/>
          <w:u w:val="single"/>
        </w:rPr>
        <w:t xml:space="preserve"> necessarily </w:t>
      </w:r>
      <w:r w:rsidRPr="00F0311A">
        <w:rPr>
          <w:rFonts w:asciiTheme="minorHAnsi" w:eastAsia="Calibri" w:hAnsiTheme="minorHAnsi" w:cstheme="minorHAnsi"/>
          <w:highlight w:val="yellow"/>
          <w:u w:val="single"/>
        </w:rPr>
        <w:t>mean</w:t>
      </w:r>
      <w:r w:rsidRPr="00F0311A">
        <w:rPr>
          <w:rFonts w:asciiTheme="minorHAnsi" w:eastAsia="Calibri" w:hAnsiTheme="minorHAnsi" w:cstheme="minorHAnsi"/>
          <w:u w:val="single"/>
        </w:rPr>
        <w:t xml:space="preserve">, however, that </w:t>
      </w:r>
      <w:r w:rsidRPr="00F0311A">
        <w:rPr>
          <w:rFonts w:asciiTheme="minorHAnsi" w:eastAsia="Calibri" w:hAnsiTheme="minorHAnsi" w:cstheme="minorHAnsi"/>
          <w:highlight w:val="yellow"/>
          <w:u w:val="single"/>
        </w:rPr>
        <w:t>every scholar must be a “bomb-thrower</w:t>
      </w:r>
      <w:r w:rsidRPr="00F0311A">
        <w:rPr>
          <w:rFonts w:asciiTheme="minorHAnsi" w:eastAsia="Calibri" w:hAnsiTheme="minorHAnsi" w:cstheme="minorHAnsi"/>
          <w:sz w:val="16"/>
        </w:rPr>
        <w:t xml:space="preserve">.” In </w:t>
      </w:r>
      <w:proofErr w:type="spellStart"/>
      <w:r w:rsidRPr="00F0311A">
        <w:rPr>
          <w:rFonts w:asciiTheme="minorHAnsi" w:eastAsia="Calibri" w:hAnsiTheme="minorHAnsi" w:cstheme="minorHAnsi"/>
          <w:sz w:val="16"/>
        </w:rPr>
        <w:t>nas</w:t>
      </w:r>
      <w:proofErr w:type="spellEnd"/>
      <w:r w:rsidRPr="00F0311A">
        <w:rPr>
          <w:rFonts w:asciiTheme="minorHAnsi" w:eastAsia="Calibri" w:hAnsiTheme="minorHAnsi" w:cstheme="minorHAnsi"/>
          <w:sz w:val="16"/>
        </w:rPr>
        <w:t xml:space="preserve">, for every Vine Deloria Jr. there is a Robert Warrior. For every Harold Cardinal there is a Phil Deloria. For every </w:t>
      </w:r>
      <w:proofErr w:type="spellStart"/>
      <w:r w:rsidRPr="00F0311A">
        <w:rPr>
          <w:rFonts w:asciiTheme="minorHAnsi" w:eastAsia="Calibri" w:hAnsiTheme="minorHAnsi" w:cstheme="minorHAnsi"/>
          <w:sz w:val="16"/>
        </w:rPr>
        <w:t>Taiaiake</w:t>
      </w:r>
      <w:proofErr w:type="spellEnd"/>
      <w:r w:rsidRPr="00F0311A">
        <w:rPr>
          <w:rFonts w:asciiTheme="minorHAnsi" w:eastAsia="Calibri" w:hAnsiTheme="minorHAnsi" w:cstheme="minorHAnsi"/>
          <w:sz w:val="16"/>
        </w:rPr>
        <w:t xml:space="preserv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F0311A">
        <w:rPr>
          <w:rFonts w:asciiTheme="minorHAnsi" w:eastAsia="Calibri" w:hAnsiTheme="minorHAnsi" w:cstheme="minorHAnsi"/>
          <w:highlight w:val="yellow"/>
          <w:u w:val="single"/>
        </w:rPr>
        <w:t>I am grateful there are those willing to</w:t>
      </w:r>
      <w:r w:rsidRPr="00F0311A">
        <w:rPr>
          <w:rFonts w:asciiTheme="minorHAnsi" w:eastAsia="Calibri" w:hAnsiTheme="minorHAnsi" w:cstheme="minorHAnsi"/>
          <w:u w:val="single"/>
        </w:rPr>
        <w:t xml:space="preserve"> do the necessary work of </w:t>
      </w:r>
      <w:r w:rsidRPr="00F0311A">
        <w:rPr>
          <w:rFonts w:asciiTheme="minorHAnsi" w:eastAsia="Calibri" w:hAnsiTheme="minorHAnsi" w:cstheme="minorHAnsi"/>
          <w:highlight w:val="yellow"/>
          <w:u w:val="single"/>
        </w:rPr>
        <w:t>demand</w:t>
      </w:r>
      <w:r w:rsidRPr="00F0311A">
        <w:rPr>
          <w:rFonts w:asciiTheme="minorHAnsi" w:eastAsia="Calibri" w:hAnsiTheme="minorHAnsi" w:cstheme="minorHAnsi"/>
          <w:u w:val="single"/>
        </w:rPr>
        <w:t xml:space="preserve">ing </w:t>
      </w:r>
      <w:r w:rsidRPr="00F0311A">
        <w:rPr>
          <w:rFonts w:asciiTheme="minorHAnsi" w:eastAsia="Calibri" w:hAnsiTheme="minorHAnsi" w:cstheme="minorHAnsi"/>
          <w:highlight w:val="yellow"/>
          <w:u w:val="single"/>
        </w:rPr>
        <w:t>redress of the theft and cultural genocide committed</w:t>
      </w:r>
      <w:r w:rsidRPr="00F0311A">
        <w:rPr>
          <w:rFonts w:asciiTheme="minorHAnsi" w:eastAsia="Calibri" w:hAnsiTheme="minorHAnsi" w:cstheme="minorHAnsi"/>
          <w:sz w:val="16"/>
        </w:rPr>
        <w:t xml:space="preserve"> against American Indians. In fact, </w:t>
      </w:r>
      <w:r w:rsidRPr="00F0311A">
        <w:rPr>
          <w:rFonts w:asciiTheme="minorHAnsi" w:eastAsia="Calibri" w:hAnsiTheme="minorHAnsi" w:cstheme="minorHAnsi"/>
          <w:highlight w:val="yellow"/>
          <w:u w:val="single"/>
        </w:rPr>
        <w:t>their good work allows me to emphasize the things different cultural peoples can have in common</w:t>
      </w:r>
      <w:r w:rsidRPr="00F0311A">
        <w:rPr>
          <w:rFonts w:asciiTheme="minorHAnsi" w:eastAsia="Calibri" w:hAnsiTheme="minorHAnsi" w:cstheme="minorHAnsi"/>
          <w:sz w:val="16"/>
        </w:rPr>
        <w:t xml:space="preserve">36 </w:t>
      </w:r>
      <w:r w:rsidRPr="00F0311A">
        <w:rPr>
          <w:rFonts w:asciiTheme="minorHAnsi" w:eastAsia="Calibri" w:hAnsiTheme="minorHAnsi" w:cstheme="minorHAnsi"/>
          <w:b/>
          <w:iCs/>
          <w:u w:val="single"/>
        </w:rPr>
        <w:t>Bot</w:t>
      </w:r>
      <w:r w:rsidRPr="00F0311A">
        <w:rPr>
          <w:rFonts w:asciiTheme="minorHAnsi" w:eastAsia="Calibri" w:hAnsiTheme="minorHAnsi" w:cstheme="minorHAnsi"/>
          <w:b/>
          <w:iCs/>
          <w:highlight w:val="yellow"/>
          <w:u w:val="single"/>
        </w:rPr>
        <w:t>h</w:t>
      </w:r>
      <w:r w:rsidRPr="00F0311A">
        <w:rPr>
          <w:rFonts w:asciiTheme="minorHAnsi" w:eastAsia="Calibri" w:hAnsiTheme="minorHAnsi" w:cstheme="minorHAnsi"/>
          <w:highlight w:val="yellow"/>
          <w:u w:val="single"/>
        </w:rPr>
        <w:t xml:space="preserve"> warrior and diplomat are </w:t>
      </w:r>
      <w:r w:rsidRPr="00F0311A">
        <w:rPr>
          <w:rFonts w:asciiTheme="minorHAnsi" w:eastAsia="Calibri" w:hAnsiTheme="minorHAnsi" w:cstheme="minorHAnsi"/>
          <w:b/>
          <w:iCs/>
          <w:highlight w:val="yellow"/>
          <w:u w:val="single"/>
        </w:rPr>
        <w:t>necessary for the survival of the People</w:t>
      </w:r>
      <w:r w:rsidRPr="00F0311A">
        <w:rPr>
          <w:rFonts w:asciiTheme="minorHAnsi" w:eastAsia="Calibri" w:hAnsiTheme="minorHAnsi" w:cstheme="minorHAnsi"/>
          <w:sz w:val="16"/>
        </w:rPr>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w:t>
      </w:r>
      <w:proofErr w:type="spellStart"/>
      <w:r w:rsidRPr="00F0311A">
        <w:rPr>
          <w:rFonts w:asciiTheme="minorHAnsi" w:eastAsia="Calibri" w:hAnsiTheme="minorHAnsi" w:cstheme="minorHAnsi"/>
          <w:sz w:val="16"/>
        </w:rPr>
        <w:t>Noley</w:t>
      </w:r>
      <w:proofErr w:type="spellEnd"/>
      <w:r w:rsidRPr="00F0311A">
        <w:rPr>
          <w:rFonts w:asciiTheme="minorHAnsi" w:eastAsia="Calibri" w:hAnsiTheme="minorHAnsi" w:cstheme="minorHAnsi"/>
          <w:sz w:val="16"/>
        </w:rPr>
        <w:t>, and Andy Smith, each of whom addressed the theme from their varying fields of achievement. What exactly is a traditional future? While we were the first to organize a program on this important topic, we did not coin the phrase. It derives from “</w:t>
      </w:r>
      <w:proofErr w:type="spellStart"/>
      <w:r w:rsidRPr="00F0311A">
        <w:rPr>
          <w:rFonts w:asciiTheme="minorHAnsi" w:eastAsia="Calibri" w:hAnsiTheme="minorHAnsi" w:cstheme="minorHAnsi"/>
          <w:sz w:val="16"/>
        </w:rPr>
        <w:t>Globalisation</w:t>
      </w:r>
      <w:proofErr w:type="spellEnd"/>
      <w:r w:rsidRPr="00F0311A">
        <w:rPr>
          <w:rFonts w:asciiTheme="minorHAnsi" w:eastAsia="Calibri" w:hAnsiTheme="minorHAnsi" w:cstheme="minorHAnsi"/>
          <w:sz w:val="16"/>
        </w:rPr>
        <w:t xml:space="preserve"> and Indigenous Peoples: Threat or Empowerment?” by Smith, Burke, and Ward, the introduction to Smith and Ward’s Indigenous Cultures in an Interconnected World. In turn, their introduction draws, in particular, upon the essay “History, Representation, </w:t>
      </w:r>
      <w:proofErr w:type="spellStart"/>
      <w:r w:rsidRPr="00F0311A">
        <w:rPr>
          <w:rFonts w:asciiTheme="minorHAnsi" w:eastAsia="Calibri" w:hAnsiTheme="minorHAnsi" w:cstheme="minorHAnsi"/>
          <w:sz w:val="16"/>
        </w:rPr>
        <w:t>Globalisation</w:t>
      </w:r>
      <w:proofErr w:type="spellEnd"/>
      <w:r w:rsidRPr="00F0311A">
        <w:rPr>
          <w:rFonts w:asciiTheme="minorHAnsi" w:eastAsia="Calibri" w:hAnsiTheme="minorHAnsi" w:cstheme="minorHAnsi"/>
          <w:sz w:val="16"/>
        </w:rPr>
        <w:t xml:space="preserve">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F0311A">
        <w:rPr>
          <w:rFonts w:asciiTheme="minorHAnsi" w:eastAsia="Calibri" w:hAnsiTheme="minorHAnsi" w:cstheme="minorHAnsi"/>
          <w:u w:val="single"/>
        </w:rPr>
        <w:t>They live in the present and want to move into the future while maintaining what is best in their traditions</w:t>
      </w:r>
      <w:r w:rsidRPr="00F0311A">
        <w:rPr>
          <w:rFonts w:asciiTheme="minorHAnsi" w:eastAsia="Calibri" w:hAnsiTheme="minorHAnsi" w:cstheme="minorHAnsi"/>
          <w:sz w:val="16"/>
        </w:rPr>
        <w:t xml:space="preserve">. What does it mean to live out tradition in the modern world? Smith, Burke, and Ward note, </w:t>
      </w:r>
      <w:proofErr w:type="spellStart"/>
      <w:r w:rsidRPr="00F0311A">
        <w:rPr>
          <w:rFonts w:asciiTheme="minorHAnsi" w:eastAsia="Calibri" w:hAnsiTheme="minorHAnsi" w:cstheme="minorHAnsi"/>
          <w:sz w:val="16"/>
        </w:rPr>
        <w:t>Globalisation</w:t>
      </w:r>
      <w:proofErr w:type="spellEnd"/>
      <w:r w:rsidRPr="00F0311A">
        <w:rPr>
          <w:rFonts w:asciiTheme="minorHAnsi" w:eastAsia="Calibri" w:hAnsiTheme="minorHAnsi" w:cstheme="minorHAnsi"/>
          <w:sz w:val="16"/>
        </w:rPr>
        <w:t xml:space="preserve">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w:t>
      </w:r>
      <w:proofErr w:type="spellStart"/>
      <w:r w:rsidRPr="00F0311A">
        <w:rPr>
          <w:rFonts w:asciiTheme="minorHAnsi" w:eastAsia="Calibri" w:hAnsiTheme="minorHAnsi" w:cstheme="minorHAnsi"/>
          <w:sz w:val="16"/>
        </w:rPr>
        <w:t>Diné</w:t>
      </w:r>
      <w:proofErr w:type="spellEnd"/>
      <w:r w:rsidRPr="00F0311A">
        <w:rPr>
          <w:rFonts w:asciiTheme="minorHAnsi" w:eastAsia="Calibri" w:hAnsiTheme="minorHAnsi" w:cstheme="minorHAnsi"/>
          <w:sz w:val="16"/>
        </w:rPr>
        <w:t xml:space="preserve">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w:t>
      </w:r>
      <w:proofErr w:type="spellStart"/>
      <w:r w:rsidRPr="00F0311A">
        <w:rPr>
          <w:rFonts w:asciiTheme="minorHAnsi" w:eastAsia="Calibri" w:hAnsiTheme="minorHAnsi" w:cstheme="minorHAnsi"/>
          <w:sz w:val="16"/>
        </w:rPr>
        <w:t>nas</w:t>
      </w:r>
      <w:proofErr w:type="spellEnd"/>
      <w:r w:rsidRPr="00F0311A">
        <w:rPr>
          <w:rFonts w:asciiTheme="minorHAnsi" w:eastAsia="Calibri" w:hAnsiTheme="minorHAnsi" w:cstheme="minorHAnsi"/>
          <w:sz w:val="16"/>
        </w:rPr>
        <w:t xml:space="preserve"> are discussed first. Of course, only in the academy would the concept of a “traditional future” be considered cutting-edge. In Indian Country—on the ground—it is simply a reality. </w:t>
      </w:r>
      <w:r w:rsidRPr="00F0311A">
        <w:rPr>
          <w:rFonts w:asciiTheme="minorHAnsi" w:eastAsia="Calibri" w:hAnsiTheme="minorHAnsi" w:cstheme="minorHAnsi"/>
          <w:u w:val="single"/>
        </w:rPr>
        <w:t>Native peoples have been living out an ever-changing traditional present and future in this hemisphere for countless generations</w:t>
      </w:r>
      <w:r w:rsidRPr="00F0311A">
        <w:rPr>
          <w:rFonts w:asciiTheme="minorHAnsi" w:eastAsia="Calibri" w:hAnsiTheme="minorHAnsi" w:cstheme="minorHAnsi"/>
          <w:sz w:val="16"/>
        </w:rPr>
        <w:t xml:space="preserve">. Smith, Burke, and Ward conclude their ruminations: As Indigenous peoples reposition themselves in their struggle for recognition and self-determination, so too must others in an interconnected world. </w:t>
      </w:r>
      <w:r w:rsidRPr="00F0311A">
        <w:rPr>
          <w:rFonts w:asciiTheme="minorHAnsi" w:eastAsia="Calibri" w:hAnsiTheme="minorHAnsi" w:cstheme="minorHAnsi"/>
          <w:highlight w:val="yellow"/>
          <w:u w:val="single"/>
        </w:rPr>
        <w:t>The players in the struggles are Indigenous peoples</w:t>
      </w:r>
      <w:r w:rsidRPr="00F0311A">
        <w:rPr>
          <w:rFonts w:asciiTheme="minorHAnsi" w:eastAsia="Calibri" w:hAnsiTheme="minorHAnsi" w:cstheme="minorHAnsi"/>
          <w:u w:val="single"/>
        </w:rPr>
        <w:t xml:space="preserve"> on the one hand </w:t>
      </w:r>
      <w:r w:rsidRPr="00F0311A">
        <w:rPr>
          <w:rFonts w:asciiTheme="minorHAnsi" w:eastAsia="Calibri" w:hAnsiTheme="minorHAnsi" w:cstheme="minorHAnsi"/>
          <w:highlight w:val="yellow"/>
          <w:u w:val="single"/>
        </w:rPr>
        <w:t>and the embedded social and political constructs of colonialism</w:t>
      </w:r>
      <w:r w:rsidRPr="00F0311A">
        <w:rPr>
          <w:rFonts w:asciiTheme="minorHAnsi" w:eastAsia="Calibri" w:hAnsiTheme="minorHAnsi" w:cstheme="minorHAnsi"/>
          <w:u w:val="single"/>
        </w:rPr>
        <w:t xml:space="preserve"> on the other.</w:t>
      </w:r>
      <w:r w:rsidRPr="00F0311A">
        <w:rPr>
          <w:rFonts w:asciiTheme="minorHAnsi" w:eastAsia="Calibri" w:hAnsiTheme="minorHAnsi" w:cstheme="minorHAnsi"/>
          <w:sz w:val="16"/>
        </w:rPr>
        <w:t xml:space="preserve"> Researchers (both Indigenous and non-Indigenous) are often the scribes and intermediaries, but the audience is global. The Indigenous Ainu people of Japan have a word, </w:t>
      </w:r>
      <w:proofErr w:type="spellStart"/>
      <w:r w:rsidRPr="00F0311A">
        <w:rPr>
          <w:rFonts w:asciiTheme="minorHAnsi" w:eastAsia="Calibri" w:hAnsiTheme="minorHAnsi" w:cstheme="minorHAnsi"/>
          <w:sz w:val="16"/>
        </w:rPr>
        <w:t>ureshipamoshiri</w:t>
      </w:r>
      <w:proofErr w:type="spellEnd"/>
      <w:r w:rsidRPr="00F0311A">
        <w:rPr>
          <w:rFonts w:asciiTheme="minorHAnsi" w:eastAsia="Calibri" w:hAnsiTheme="minorHAnsi" w:cstheme="minorHAnsi"/>
          <w:sz w:val="16"/>
        </w:rPr>
        <w:t xml:space="preserve">,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F0311A">
        <w:rPr>
          <w:rFonts w:asciiTheme="minorHAnsi" w:eastAsia="Calibri" w:hAnsiTheme="minorHAnsi" w:cstheme="minorHAnsi"/>
          <w:highlight w:val="yellow"/>
          <w:u w:val="single"/>
        </w:rPr>
        <w:t>If</w:t>
      </w:r>
      <w:r w:rsidRPr="00F0311A">
        <w:rPr>
          <w:rFonts w:asciiTheme="minorHAnsi" w:eastAsia="Calibri" w:hAnsiTheme="minorHAnsi" w:cstheme="minorHAnsi"/>
          <w:u w:val="single"/>
        </w:rPr>
        <w:t xml:space="preserve"> we in </w:t>
      </w:r>
      <w:proofErr w:type="spellStart"/>
      <w:r w:rsidRPr="00F0311A">
        <w:rPr>
          <w:rFonts w:asciiTheme="minorHAnsi" w:eastAsia="Calibri" w:hAnsiTheme="minorHAnsi" w:cstheme="minorHAnsi"/>
          <w:highlight w:val="yellow"/>
          <w:u w:val="single"/>
        </w:rPr>
        <w:t>nas</w:t>
      </w:r>
      <w:proofErr w:type="spellEnd"/>
      <w:r w:rsidRPr="00F0311A">
        <w:rPr>
          <w:rFonts w:asciiTheme="minorHAnsi" w:eastAsia="Calibri" w:hAnsiTheme="minorHAnsi" w:cstheme="minorHAnsi"/>
          <w:highlight w:val="yellow"/>
          <w:u w:val="single"/>
        </w:rPr>
        <w:t xml:space="preserve"> are committed to Native community, if we want to be relevant to Native peoples</w:t>
      </w:r>
      <w:r w:rsidRPr="00F0311A">
        <w:rPr>
          <w:rFonts w:asciiTheme="minorHAnsi" w:eastAsia="Calibri" w:hAnsiTheme="minorHAnsi" w:cstheme="minorHAnsi"/>
          <w:u w:val="single"/>
        </w:rPr>
        <w:t xml:space="preserve"> on the ground, </w:t>
      </w:r>
      <w:r w:rsidRPr="00F0311A">
        <w:rPr>
          <w:rFonts w:asciiTheme="minorHAnsi" w:eastAsia="Calibri" w:hAnsiTheme="minorHAnsi" w:cstheme="minorHAnsi"/>
          <w:highlight w:val="yellow"/>
          <w:u w:val="single"/>
        </w:rPr>
        <w:t>if we want to understand and explain the world as it</w:t>
      </w:r>
      <w:r w:rsidRPr="00F0311A">
        <w:rPr>
          <w:rFonts w:asciiTheme="minorHAnsi" w:eastAsia="Calibri" w:hAnsiTheme="minorHAnsi" w:cstheme="minorHAnsi"/>
          <w:u w:val="single"/>
        </w:rPr>
        <w:t xml:space="preserve"> really </w:t>
      </w:r>
      <w:r w:rsidRPr="00F0311A">
        <w:rPr>
          <w:rFonts w:asciiTheme="minorHAnsi" w:eastAsia="Calibri" w:hAnsiTheme="minorHAnsi" w:cstheme="minorHAnsi"/>
          <w:highlight w:val="yellow"/>
          <w:u w:val="single"/>
        </w:rPr>
        <w:t>is, we must deal with these realities. Only then will we stand a chance of</w:t>
      </w:r>
      <w:r w:rsidRPr="00F0311A">
        <w:rPr>
          <w:rFonts w:asciiTheme="minorHAnsi" w:eastAsia="Calibri" w:hAnsiTheme="minorHAnsi" w:cstheme="minorHAnsi"/>
          <w:u w:val="single"/>
        </w:rPr>
        <w:t xml:space="preserve"> consistently </w:t>
      </w:r>
      <w:r w:rsidRPr="00F0311A">
        <w:rPr>
          <w:rFonts w:asciiTheme="minorHAnsi" w:eastAsia="Calibri" w:hAnsiTheme="minorHAnsi" w:cstheme="minorHAnsi"/>
          <w:highlight w:val="yellow"/>
          <w:u w:val="single"/>
        </w:rPr>
        <w:t>generating more light than heat</w:t>
      </w:r>
      <w:r w:rsidRPr="00F0311A">
        <w:rPr>
          <w:rFonts w:asciiTheme="minorHAnsi" w:eastAsia="Calibri" w:hAnsiTheme="minorHAnsi" w:cstheme="minorHAnsi"/>
          <w:sz w:val="16"/>
        </w:rPr>
        <w:t>.</w:t>
      </w:r>
    </w:p>
    <w:p w14:paraId="2D82BA8F" w14:textId="77777777" w:rsidR="00A34B98" w:rsidRPr="00F0311A" w:rsidRDefault="00A34B98" w:rsidP="00A34B98">
      <w:pPr>
        <w:keepNext/>
        <w:keepLines/>
        <w:pageBreakBefore/>
        <w:spacing w:before="40" w:after="0"/>
        <w:jc w:val="center"/>
        <w:outlineLvl w:val="2"/>
        <w:rPr>
          <w:rFonts w:asciiTheme="minorHAnsi" w:eastAsiaTheme="majorEastAsia" w:hAnsiTheme="minorHAnsi" w:cstheme="minorHAnsi"/>
          <w:b/>
          <w:sz w:val="32"/>
          <w:szCs w:val="24"/>
          <w:u w:val="single"/>
        </w:rPr>
      </w:pPr>
      <w:r w:rsidRPr="00F0311A">
        <w:rPr>
          <w:rFonts w:asciiTheme="minorHAnsi" w:eastAsiaTheme="majorEastAsia" w:hAnsiTheme="minorHAnsi" w:cstheme="minorHAnsi"/>
          <w:b/>
          <w:sz w:val="32"/>
          <w:szCs w:val="24"/>
          <w:u w:val="single"/>
        </w:rPr>
        <w:t>Ext – Academy K</w:t>
      </w:r>
    </w:p>
    <w:p w14:paraId="0B3BCF4D" w14:textId="77777777" w:rsidR="00A34B98" w:rsidRPr="00F0311A" w:rsidRDefault="00A34B98" w:rsidP="00A34B98">
      <w:pPr>
        <w:rPr>
          <w:rFonts w:asciiTheme="minorHAnsi" w:hAnsiTheme="minorHAnsi" w:cstheme="minorHAnsi"/>
        </w:rPr>
      </w:pPr>
    </w:p>
    <w:p w14:paraId="108C7E2A"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They aren’t radical, they are terribly traditional; and merely re-center colonial logic.</w:t>
      </w:r>
    </w:p>
    <w:p w14:paraId="78D0C5C8"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Aman </w:t>
      </w:r>
      <w:r w:rsidRPr="00F0311A">
        <w:rPr>
          <w:rFonts w:asciiTheme="minorHAnsi" w:hAnsiTheme="minorHAnsi" w:cstheme="minorHAnsi"/>
          <w:b/>
          <w:bCs/>
          <w:sz w:val="26"/>
        </w:rPr>
        <w:t>Slum</w:t>
      </w:r>
      <w:r w:rsidRPr="00F0311A">
        <w:rPr>
          <w:rFonts w:asciiTheme="minorHAnsi" w:hAnsiTheme="minorHAnsi" w:cstheme="minorHAnsi"/>
        </w:rPr>
        <w:t xml:space="preserve">, Chandni </w:t>
      </w:r>
      <w:r w:rsidRPr="00F0311A">
        <w:rPr>
          <w:rFonts w:asciiTheme="minorHAnsi" w:hAnsiTheme="minorHAnsi" w:cstheme="minorHAnsi"/>
          <w:b/>
          <w:bCs/>
          <w:sz w:val="26"/>
        </w:rPr>
        <w:t>Desai, &amp;</w:t>
      </w:r>
      <w:r w:rsidRPr="00F0311A">
        <w:rPr>
          <w:rFonts w:asciiTheme="minorHAnsi" w:hAnsiTheme="minorHAnsi" w:cstheme="minorHAnsi"/>
        </w:rPr>
        <w:t xml:space="preserve"> Eric </w:t>
      </w:r>
      <w:proofErr w:type="spellStart"/>
      <w:r w:rsidRPr="00F0311A">
        <w:rPr>
          <w:rFonts w:asciiTheme="minorHAnsi" w:hAnsiTheme="minorHAnsi" w:cstheme="minorHAnsi"/>
          <w:b/>
          <w:bCs/>
          <w:sz w:val="26"/>
        </w:rPr>
        <w:t>Ritskes</w:t>
      </w:r>
      <w:proofErr w:type="spellEnd"/>
      <w:r w:rsidRPr="00F0311A">
        <w:rPr>
          <w:rFonts w:asciiTheme="minorHAnsi" w:hAnsiTheme="minorHAnsi" w:cstheme="minorHAnsi"/>
          <w:b/>
          <w:bCs/>
          <w:sz w:val="26"/>
        </w:rPr>
        <w:t>, 2012</w:t>
      </w:r>
      <w:r w:rsidRPr="00F0311A">
        <w:rPr>
          <w:rFonts w:asciiTheme="minorHAnsi" w:hAnsiTheme="minorHAnsi" w:cstheme="minorHAnsi"/>
        </w:rPr>
        <w:t>, all three from Ontario Institute for Studies in Education, University of Toronto, Canada, “Towards the ‘tangible unknown’:</w:t>
      </w:r>
    </w:p>
    <w:p w14:paraId="7C407028"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Decolonization and the Indigenous future,” Decolonization: Indigeneity, Education &amp; Society Vol. 1, No. 1, </w:t>
      </w:r>
      <w:hyperlink r:id="rId34" w:history="1">
        <w:r w:rsidRPr="00F0311A">
          <w:rPr>
            <w:rFonts w:asciiTheme="minorHAnsi" w:hAnsiTheme="minorHAnsi" w:cstheme="minorHAnsi"/>
          </w:rPr>
          <w:t>http://decolonization.org/index.php/des/article/viewFile/18638/15564</w:t>
        </w:r>
      </w:hyperlink>
      <w:r w:rsidRPr="00F0311A">
        <w:rPr>
          <w:rFonts w:asciiTheme="minorHAnsi" w:hAnsiTheme="minorHAnsi" w:cstheme="minorHAnsi"/>
        </w:rPr>
        <w:t>, KEL</w:t>
      </w:r>
    </w:p>
    <w:p w14:paraId="4F1B9AF4" w14:textId="77777777" w:rsidR="00A34B98" w:rsidRPr="00F0311A" w:rsidRDefault="00A34B98" w:rsidP="00A34B98">
      <w:pPr>
        <w:rPr>
          <w:rFonts w:asciiTheme="minorHAnsi" w:hAnsiTheme="minorHAnsi" w:cstheme="minorHAnsi"/>
          <w:sz w:val="16"/>
        </w:rPr>
      </w:pPr>
      <w:r w:rsidRPr="00F0311A">
        <w:rPr>
          <w:rFonts w:asciiTheme="minorHAnsi" w:hAnsiTheme="minorHAnsi" w:cstheme="minorHAnsi"/>
          <w:sz w:val="16"/>
        </w:rPr>
        <w:t xml:space="preserve">That being said, for those who have settled here, we have a history of interruption to recognize and rectify; as </w:t>
      </w:r>
      <w:proofErr w:type="spellStart"/>
      <w:r w:rsidRPr="00F0311A">
        <w:rPr>
          <w:rFonts w:asciiTheme="minorHAnsi" w:hAnsiTheme="minorHAnsi" w:cstheme="minorHAnsi"/>
          <w:sz w:val="16"/>
        </w:rPr>
        <w:t>Waziyatawin</w:t>
      </w:r>
      <w:proofErr w:type="spellEnd"/>
      <w:r w:rsidRPr="00F0311A">
        <w:rPr>
          <w:rFonts w:asciiTheme="minorHAnsi" w:hAnsiTheme="minorHAnsi" w:cstheme="minorHAnsi"/>
          <w:sz w:val="16"/>
        </w:rPr>
        <w:t xml:space="preserve"> (in this issue) notes, Indigenous peoples recognized, from the beginning, how Western thought and presence displaced and endangered Indigenous ways of knowing and relationships to the earth, as well as the earth itself. We have a responsibility to honor the Indigenous ‘laws of the land’ and to restore right relationships. Often the call for sustainability and ecological responsibility is framed from a settler vantage point, in belief that “this land is your land, this land is my land” so we must take care of it. For those of us who are not Indigenous to Turtle Island, we must recognize our particular responsibility to this land and its stewards. All of this is interwoven into this work and our beginning point. As such, </w:t>
      </w:r>
      <w:r w:rsidRPr="00F0311A">
        <w:rPr>
          <w:rFonts w:asciiTheme="minorHAnsi" w:hAnsiTheme="minorHAnsi" w:cstheme="minorHAnsi"/>
          <w:b/>
          <w:iCs/>
          <w:highlight w:val="cyan"/>
          <w:u w:val="single"/>
        </w:rPr>
        <w:t>the starting point of decolonization is not a rejection of colonialism</w:t>
      </w:r>
      <w:r w:rsidRPr="00F0311A">
        <w:rPr>
          <w:rFonts w:asciiTheme="minorHAnsi" w:hAnsiTheme="minorHAnsi" w:cstheme="minorHAnsi"/>
          <w:sz w:val="16"/>
        </w:rPr>
        <w:t xml:space="preserve">. </w:t>
      </w:r>
      <w:r w:rsidRPr="00F0311A">
        <w:rPr>
          <w:rFonts w:asciiTheme="minorHAnsi" w:hAnsiTheme="minorHAnsi" w:cstheme="minorHAnsi"/>
          <w:u w:val="single"/>
        </w:rPr>
        <w:t>Rather than replace the dominant with the marginalized</w:t>
      </w:r>
      <w:r w:rsidRPr="00F0311A">
        <w:rPr>
          <w:rFonts w:asciiTheme="minorHAnsi" w:hAnsiTheme="minorHAnsi" w:cstheme="minorHAnsi"/>
          <w:sz w:val="16"/>
        </w:rPr>
        <w:t xml:space="preserve">, or as Fanon (1968) puts it, make it so “the last shall be first and the first last” (p. 37), </w:t>
      </w:r>
      <w:r w:rsidRPr="00F0311A">
        <w:rPr>
          <w:rFonts w:asciiTheme="minorHAnsi" w:hAnsiTheme="minorHAnsi" w:cstheme="minorHAnsi"/>
          <w:highlight w:val="cyan"/>
          <w:u w:val="single"/>
        </w:rPr>
        <w:t xml:space="preserve">the decolonizing project seeks to reimagine and rearticulate power, change, and knowledge through a multiplicity of </w:t>
      </w:r>
      <w:proofErr w:type="spellStart"/>
      <w:r w:rsidRPr="00F0311A">
        <w:rPr>
          <w:rFonts w:asciiTheme="minorHAnsi" w:hAnsiTheme="minorHAnsi" w:cstheme="minorHAnsi"/>
          <w:highlight w:val="cyan"/>
          <w:u w:val="single"/>
        </w:rPr>
        <w:t>epistimologies</w:t>
      </w:r>
      <w:proofErr w:type="spellEnd"/>
      <w:r w:rsidRPr="00F0311A">
        <w:rPr>
          <w:rFonts w:asciiTheme="minorHAnsi" w:hAnsiTheme="minorHAnsi" w:cstheme="minorHAnsi"/>
          <w:sz w:val="16"/>
        </w:rPr>
        <w:t xml:space="preserve">, ontologies and </w:t>
      </w:r>
      <w:proofErr w:type="spellStart"/>
      <w:r w:rsidRPr="00F0311A">
        <w:rPr>
          <w:rFonts w:asciiTheme="minorHAnsi" w:hAnsiTheme="minorHAnsi" w:cstheme="minorHAnsi"/>
          <w:sz w:val="16"/>
        </w:rPr>
        <w:t>axiologies</w:t>
      </w:r>
      <w:proofErr w:type="spellEnd"/>
      <w:r w:rsidRPr="00F0311A">
        <w:rPr>
          <w:rFonts w:asciiTheme="minorHAnsi" w:hAnsiTheme="minorHAnsi" w:cstheme="minorHAnsi"/>
          <w:sz w:val="16"/>
        </w:rPr>
        <w:t>. Decolonization cannot take place without contestation. It must necessarily push back against the colonial relations of power that threaten Indigenous ways of being. Alfred (2009b) and others have suggested that decolonization can only be “achieved through the resurgence of an Indigenous consciousness channeled into contention with colonialism” (p. 48; emphasis added). Indigenous knowledges are the starting point for resurgence and decolonization, are the medium through which we engage in the present, and are the possibility of an Indigenous future. Without this power base, decolonization becomes a domesticated industry of ideas.</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Decolonization is no</w:t>
      </w:r>
      <w:r w:rsidRPr="00F0311A">
        <w:rPr>
          <w:rFonts w:asciiTheme="minorHAnsi" w:hAnsiTheme="minorHAnsi" w:cstheme="minorHAnsi"/>
          <w:u w:val="single"/>
        </w:rPr>
        <w:t xml:space="preserve">t </w:t>
      </w:r>
      <w:r w:rsidRPr="00F0311A">
        <w:rPr>
          <w:rFonts w:asciiTheme="minorHAnsi" w:hAnsiTheme="minorHAnsi" w:cstheme="minorHAnsi"/>
          <w:sz w:val="16"/>
        </w:rPr>
        <w:t>always</w:t>
      </w:r>
      <w:r w:rsidRPr="00F0311A">
        <w:rPr>
          <w:rFonts w:asciiTheme="minorHAnsi" w:hAnsiTheme="minorHAnsi" w:cstheme="minorHAnsi"/>
          <w:u w:val="single"/>
        </w:rPr>
        <w:t xml:space="preserve"> about </w:t>
      </w:r>
      <w:r w:rsidRPr="00F0311A">
        <w:rPr>
          <w:rFonts w:asciiTheme="minorHAnsi" w:hAnsiTheme="minorHAnsi" w:cstheme="minorHAnsi"/>
          <w:highlight w:val="cyan"/>
          <w:u w:val="single"/>
        </w:rPr>
        <w:t>the co-existence of knowledges, nor knowledge synthesis, which inevitably centers colonial logic. Whiteness does not ‘play well with others’</w:t>
      </w:r>
      <w:r w:rsidRPr="00F0311A">
        <w:rPr>
          <w:rFonts w:asciiTheme="minorHAnsi" w:hAnsiTheme="minorHAnsi" w:cstheme="minorHAnsi"/>
          <w:sz w:val="16"/>
        </w:rPr>
        <w:t xml:space="preserve"> but, rather, fragments and marginalizes - so it must be asked: Co-existence at what cost and for whose benefit? Decolonization necessarily unsettles. In the face of the beast of colonialism, thirsty for the blood of Indigeneity and drunk on conquest, assimilation is submission and decolonization calls on those who will “beat the beast into submission and teach it to behave” (Alfred, 2009a, p. 37).</w:t>
      </w:r>
    </w:p>
    <w:p w14:paraId="7114562F" w14:textId="77777777" w:rsidR="00A34B98" w:rsidRPr="00F0311A" w:rsidRDefault="00A34B98" w:rsidP="00A34B98">
      <w:pPr>
        <w:rPr>
          <w:rFonts w:asciiTheme="minorHAnsi" w:hAnsiTheme="minorHAnsi" w:cstheme="minorHAnsi"/>
        </w:rPr>
      </w:pPr>
    </w:p>
    <w:p w14:paraId="343B3738" w14:textId="77777777" w:rsidR="00A34B98" w:rsidRPr="00F0311A" w:rsidRDefault="00A34B98" w:rsidP="00A34B98">
      <w:pPr>
        <w:keepNext/>
        <w:keepLines/>
        <w:pageBreakBefore/>
        <w:spacing w:before="40" w:after="0"/>
        <w:jc w:val="center"/>
        <w:outlineLvl w:val="2"/>
        <w:rPr>
          <w:rFonts w:asciiTheme="minorHAnsi" w:eastAsiaTheme="majorEastAsia" w:hAnsiTheme="minorHAnsi" w:cstheme="minorHAnsi"/>
          <w:b/>
          <w:sz w:val="32"/>
          <w:szCs w:val="24"/>
          <w:u w:val="single"/>
        </w:rPr>
      </w:pPr>
      <w:r w:rsidRPr="00F0311A">
        <w:rPr>
          <w:rFonts w:asciiTheme="minorHAnsi" w:eastAsiaTheme="majorEastAsia" w:hAnsiTheme="minorHAnsi" w:cstheme="minorHAnsi"/>
          <w:b/>
          <w:sz w:val="32"/>
          <w:szCs w:val="24"/>
          <w:u w:val="single"/>
        </w:rPr>
        <w:t xml:space="preserve">Ext – Settler Guilt </w:t>
      </w:r>
    </w:p>
    <w:p w14:paraId="5CC49324"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Their use of decolonization as Settlers themselves depoliticizes the term and resolves their guilt in order to continue colonization</w:t>
      </w:r>
    </w:p>
    <w:p w14:paraId="7C4DA204" w14:textId="77777777" w:rsidR="00A34B98" w:rsidRPr="00F0311A" w:rsidRDefault="00A34B98" w:rsidP="00A34B98">
      <w:pPr>
        <w:rPr>
          <w:rFonts w:asciiTheme="minorHAnsi" w:hAnsiTheme="minorHAnsi" w:cstheme="minorHAnsi"/>
        </w:rPr>
      </w:pPr>
      <w:r w:rsidRPr="00F0311A">
        <w:rPr>
          <w:rFonts w:asciiTheme="minorHAnsi" w:hAnsiTheme="minorHAnsi" w:cstheme="minorHAnsi"/>
          <w:b/>
          <w:bCs/>
          <w:sz w:val="26"/>
        </w:rPr>
        <w:t>Tuck &amp; Yang 2012,</w:t>
      </w:r>
      <w:r w:rsidRPr="00F0311A">
        <w:rPr>
          <w:rFonts w:asciiTheme="minorHAnsi" w:hAnsiTheme="minorHAnsi" w:cstheme="minorHAnsi"/>
        </w:rPr>
        <w:t xml:space="preserve"> Eve Tuck State University of New York at New Paltz K. Wayne Yang University of California, San Diego, “Decolonization is not a metaphor,” Decolonization: Indigeneity, Education &amp; Society Vol. 1, No. 1, 2012, </w:t>
      </w:r>
      <w:hyperlink r:id="rId35" w:history="1">
        <w:r w:rsidRPr="00F0311A">
          <w:rPr>
            <w:rFonts w:asciiTheme="minorHAnsi" w:hAnsiTheme="minorHAnsi" w:cstheme="minorHAnsi"/>
          </w:rPr>
          <w:t>http://decolonization.org/index.php/des/article/view/18630/15554</w:t>
        </w:r>
      </w:hyperlink>
      <w:r w:rsidRPr="00F0311A">
        <w:rPr>
          <w:rFonts w:asciiTheme="minorHAnsi" w:hAnsiTheme="minorHAnsi" w:cstheme="minorHAnsi"/>
        </w:rPr>
        <w:t>, KEL</w:t>
      </w:r>
    </w:p>
    <w:p w14:paraId="494D80C5" w14:textId="77777777" w:rsidR="00A34B98" w:rsidRPr="00F0311A" w:rsidRDefault="00A34B98" w:rsidP="00A34B98">
      <w:pPr>
        <w:rPr>
          <w:rFonts w:asciiTheme="minorHAnsi" w:hAnsiTheme="minorHAnsi" w:cstheme="minorHAnsi"/>
          <w:sz w:val="14"/>
        </w:rPr>
      </w:pPr>
      <w:r w:rsidRPr="00F0311A">
        <w:rPr>
          <w:rFonts w:asciiTheme="minorHAnsi" w:hAnsiTheme="minorHAnsi" w:cstheme="minorHAnsi"/>
          <w:highlight w:val="cyan"/>
          <w:u w:val="single"/>
        </w:rPr>
        <w:t>Everything within a settler colonial society strains to destroy or assimilate the Native</w:t>
      </w:r>
      <w:r w:rsidRPr="00F0311A">
        <w:rPr>
          <w:rFonts w:asciiTheme="minorHAnsi" w:hAnsiTheme="minorHAnsi" w:cstheme="minorHAnsi"/>
          <w:u w:val="single"/>
        </w:rPr>
        <w:t xml:space="preserve"> in order to disappear them from the land</w:t>
      </w:r>
      <w:r w:rsidRPr="00F0311A">
        <w:rPr>
          <w:rFonts w:asciiTheme="minorHAnsi" w:hAnsiTheme="minorHAnsi" w:cstheme="minorHAnsi"/>
          <w:sz w:val="14"/>
        </w:rPr>
        <w:t xml:space="preserve">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 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 Numerous scholars have observed </w:t>
      </w:r>
      <w:r w:rsidRPr="00F0311A">
        <w:rPr>
          <w:rFonts w:asciiTheme="minorHAnsi" w:hAnsiTheme="minorHAnsi" w:cstheme="minorHAnsi"/>
          <w:sz w:val="14"/>
          <w:highlight w:val="cyan"/>
        </w:rPr>
        <w:t xml:space="preserve">that </w:t>
      </w:r>
      <w:r w:rsidRPr="00F0311A">
        <w:rPr>
          <w:rFonts w:asciiTheme="minorHAnsi" w:hAnsiTheme="minorHAnsi" w:cstheme="minorHAnsi"/>
          <w:highlight w:val="cyan"/>
          <w:u w:val="single"/>
        </w:rPr>
        <w:t>Indigeneity prompts</w:t>
      </w:r>
      <w:r w:rsidRPr="00F0311A">
        <w:rPr>
          <w:rFonts w:asciiTheme="minorHAnsi" w:hAnsiTheme="minorHAnsi" w:cstheme="minorHAnsi"/>
          <w:u w:val="single"/>
        </w:rPr>
        <w:t xml:space="preserve"> multiple forms of </w:t>
      </w:r>
      <w:r w:rsidRPr="00F0311A">
        <w:rPr>
          <w:rFonts w:asciiTheme="minorHAnsi" w:hAnsiTheme="minorHAnsi" w:cstheme="minorHAnsi"/>
          <w:highlight w:val="cyan"/>
          <w:u w:val="single"/>
        </w:rPr>
        <w:t>settler anxiety</w:t>
      </w:r>
      <w:r w:rsidRPr="00F0311A">
        <w:rPr>
          <w:rFonts w:asciiTheme="minorHAnsi" w:hAnsiTheme="minorHAnsi" w:cstheme="minorHAnsi"/>
          <w:u w:val="single"/>
        </w:rPr>
        <w:t>,</w:t>
      </w:r>
      <w:r w:rsidRPr="00F0311A">
        <w:rPr>
          <w:rFonts w:asciiTheme="minorHAnsi" w:hAnsiTheme="minorHAnsi" w:cstheme="minorHAnsi"/>
          <w:sz w:val="14"/>
        </w:rPr>
        <w:t xml:space="preserve"> even if only because the presence of Indigenous peoples - who make a priori claims to land and ways of being - is a constant reminder that the settler colonial project is incomplete (Fanon, 1963; Vine Deloria, 1988; Grande, 2004; </w:t>
      </w:r>
      <w:proofErr w:type="spellStart"/>
      <w:r w:rsidRPr="00F0311A">
        <w:rPr>
          <w:rFonts w:asciiTheme="minorHAnsi" w:hAnsiTheme="minorHAnsi" w:cstheme="minorHAnsi"/>
          <w:sz w:val="14"/>
        </w:rPr>
        <w:t>Bruyneel</w:t>
      </w:r>
      <w:proofErr w:type="spellEnd"/>
      <w:r w:rsidRPr="00F0311A">
        <w:rPr>
          <w:rFonts w:asciiTheme="minorHAnsi" w:hAnsiTheme="minorHAnsi" w:cstheme="minorHAnsi"/>
          <w:sz w:val="14"/>
        </w:rPr>
        <w:t xml:space="preserve">, 2007). </w:t>
      </w:r>
      <w:r w:rsidRPr="00F0311A">
        <w:rPr>
          <w:rFonts w:asciiTheme="minorHAnsi" w:hAnsiTheme="minorHAnsi" w:cstheme="minorHAnsi"/>
          <w:highlight w:val="cyan"/>
          <w:u w:val="single"/>
        </w:rPr>
        <w:t>The</w:t>
      </w:r>
      <w:r w:rsidRPr="00F0311A">
        <w:rPr>
          <w:rFonts w:asciiTheme="minorHAnsi" w:hAnsiTheme="minorHAnsi" w:cstheme="minorHAnsi"/>
          <w:u w:val="single"/>
        </w:rPr>
        <w:t xml:space="preserve"> easy </w:t>
      </w:r>
      <w:r w:rsidRPr="00F0311A">
        <w:rPr>
          <w:rFonts w:asciiTheme="minorHAnsi" w:hAnsiTheme="minorHAnsi" w:cstheme="minorHAnsi"/>
          <w:highlight w:val="cyan"/>
          <w:u w:val="single"/>
        </w:rPr>
        <w:t>adoption of decolonization as a metaphor</w:t>
      </w:r>
      <w:r w:rsidRPr="00F0311A">
        <w:rPr>
          <w:rFonts w:asciiTheme="minorHAnsi" w:hAnsiTheme="minorHAnsi" w:cstheme="minorHAnsi"/>
          <w:sz w:val="14"/>
        </w:rPr>
        <w:t xml:space="preserve"> (and nothing else) </w:t>
      </w:r>
      <w:r w:rsidRPr="00F0311A">
        <w:rPr>
          <w:rFonts w:asciiTheme="minorHAnsi" w:hAnsiTheme="minorHAnsi" w:cstheme="minorHAnsi"/>
          <w:highlight w:val="cyan"/>
          <w:u w:val="single"/>
        </w:rPr>
        <w:t>is a form of this anxiety</w:t>
      </w:r>
      <w:r w:rsidRPr="00F0311A">
        <w:rPr>
          <w:rFonts w:asciiTheme="minorHAnsi" w:hAnsiTheme="minorHAnsi" w:cstheme="minorHAnsi"/>
          <w:u w:val="single"/>
        </w:rPr>
        <w:t>, because it is a premature attempt at reconciliation</w:t>
      </w:r>
      <w:r w:rsidRPr="00F0311A">
        <w:rPr>
          <w:rFonts w:asciiTheme="minorHAnsi" w:hAnsiTheme="minorHAnsi" w:cstheme="minorHAnsi"/>
          <w:sz w:val="14"/>
        </w:rPr>
        <w:t xml:space="preserve">. </w:t>
      </w:r>
      <w:r w:rsidRPr="00F0311A">
        <w:rPr>
          <w:rFonts w:asciiTheme="minorHAnsi" w:hAnsiTheme="minorHAnsi" w:cstheme="minorHAnsi"/>
          <w:highlight w:val="cyan"/>
          <w:u w:val="single"/>
        </w:rPr>
        <w:t>The absorption of decolonization by</w:t>
      </w:r>
      <w:r w:rsidRPr="00F0311A">
        <w:rPr>
          <w:rFonts w:asciiTheme="minorHAnsi" w:hAnsiTheme="minorHAnsi" w:cstheme="minorHAnsi"/>
          <w:u w:val="single"/>
        </w:rPr>
        <w:t xml:space="preserve"> settler </w:t>
      </w:r>
      <w:r w:rsidRPr="00F0311A">
        <w:rPr>
          <w:rFonts w:asciiTheme="minorHAnsi" w:hAnsiTheme="minorHAnsi" w:cstheme="minorHAnsi"/>
          <w:highlight w:val="cyan"/>
          <w:u w:val="single"/>
        </w:rPr>
        <w:t>social justice frameworks is one way the settler</w:t>
      </w:r>
      <w:r w:rsidRPr="00F0311A">
        <w:rPr>
          <w:rFonts w:asciiTheme="minorHAnsi" w:hAnsiTheme="minorHAnsi" w:cstheme="minorHAnsi"/>
          <w:u w:val="single"/>
        </w:rPr>
        <w:t xml:space="preserve">, disturbed by her own settler status, </w:t>
      </w:r>
      <w:r w:rsidRPr="00F0311A">
        <w:rPr>
          <w:rFonts w:asciiTheme="minorHAnsi" w:hAnsiTheme="minorHAnsi" w:cstheme="minorHAnsi"/>
          <w:highlight w:val="cyan"/>
          <w:u w:val="single"/>
        </w:rPr>
        <w:t>tries to escape or contain the unbearable searchlight of complicity</w:t>
      </w:r>
      <w:r w:rsidRPr="00F0311A">
        <w:rPr>
          <w:rFonts w:asciiTheme="minorHAnsi" w:hAnsiTheme="minorHAnsi" w:cstheme="minorHAnsi"/>
          <w:u w:val="single"/>
        </w:rPr>
        <w:t xml:space="preserve">, of having harmed others just by being one’s self. </w:t>
      </w:r>
      <w:r w:rsidRPr="00F0311A">
        <w:rPr>
          <w:rFonts w:asciiTheme="minorHAnsi" w:hAnsiTheme="minorHAnsi" w:cstheme="minorHAnsi"/>
          <w:highlight w:val="cyan"/>
          <w:u w:val="single"/>
        </w:rPr>
        <w:t>The desire to reconcile is just as relentless as the desire to disappear the Native</w:t>
      </w:r>
      <w:r w:rsidRPr="00F0311A">
        <w:rPr>
          <w:rFonts w:asciiTheme="minorHAnsi" w:hAnsiTheme="minorHAnsi" w:cstheme="minorHAnsi"/>
          <w:u w:val="single"/>
        </w:rPr>
        <w:t>; it is a desire to not have to deal with this (Indian) problem anymore</w:t>
      </w:r>
      <w:r w:rsidRPr="00F0311A">
        <w:rPr>
          <w:rFonts w:asciiTheme="minorHAnsi" w:hAnsiTheme="minorHAnsi" w:cstheme="minorHAnsi"/>
          <w:sz w:val="14"/>
        </w:rPr>
        <w:t>.</w:t>
      </w:r>
    </w:p>
    <w:p w14:paraId="3C718757" w14:textId="77777777" w:rsidR="00F0311A" w:rsidRPr="00F0311A" w:rsidRDefault="00F0311A" w:rsidP="00A34B98">
      <w:pPr>
        <w:keepNext/>
        <w:keepLines/>
        <w:spacing w:before="40" w:after="0"/>
        <w:outlineLvl w:val="3"/>
        <w:rPr>
          <w:rFonts w:asciiTheme="minorHAnsi" w:eastAsiaTheme="majorEastAsia" w:hAnsiTheme="minorHAnsi" w:cstheme="minorHAnsi"/>
          <w:b/>
          <w:iCs/>
          <w:sz w:val="26"/>
        </w:rPr>
      </w:pPr>
    </w:p>
    <w:p w14:paraId="6C9FB47E" w14:textId="2E598C8B" w:rsidR="00A34B98" w:rsidRPr="00F0311A" w:rsidRDefault="00A34B98" w:rsidP="00A34B98">
      <w:pPr>
        <w:keepNext/>
        <w:keepLines/>
        <w:spacing w:before="40" w:after="0"/>
        <w:outlineLvl w:val="3"/>
        <w:rPr>
          <w:rFonts w:asciiTheme="minorHAnsi" w:eastAsiaTheme="majorEastAsia" w:hAnsiTheme="minorHAnsi" w:cstheme="minorHAnsi"/>
          <w:b/>
          <w:iCs/>
          <w:sz w:val="26"/>
        </w:rPr>
      </w:pPr>
      <w:proofErr w:type="spellStart"/>
      <w:r w:rsidRPr="00F0311A">
        <w:rPr>
          <w:rFonts w:asciiTheme="minorHAnsi" w:eastAsiaTheme="majorEastAsia" w:hAnsiTheme="minorHAnsi" w:cstheme="minorHAnsi"/>
          <w:b/>
          <w:iCs/>
          <w:sz w:val="26"/>
        </w:rPr>
        <w:t>Bryd</w:t>
      </w:r>
      <w:proofErr w:type="spellEnd"/>
      <w:r w:rsidRPr="00F0311A">
        <w:rPr>
          <w:rFonts w:asciiTheme="minorHAnsi" w:eastAsiaTheme="majorEastAsia" w:hAnsiTheme="minorHAnsi" w:cstheme="minorHAnsi"/>
          <w:b/>
          <w:iCs/>
          <w:sz w:val="26"/>
        </w:rPr>
        <w:t xml:space="preserve"> reads colonialism as a universal, monolithic and already settled state, making resistance to it impossible. </w:t>
      </w:r>
    </w:p>
    <w:p w14:paraId="45DC380A"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Ramzi </w:t>
      </w:r>
      <w:r w:rsidRPr="00F0311A">
        <w:rPr>
          <w:rFonts w:asciiTheme="minorHAnsi" w:hAnsiTheme="minorHAnsi" w:cstheme="minorHAnsi"/>
          <w:b/>
          <w:bCs/>
          <w:sz w:val="26"/>
        </w:rPr>
        <w:t>Fawaz 2012</w:t>
      </w:r>
      <w:r w:rsidRPr="00F0311A">
        <w:rPr>
          <w:rFonts w:asciiTheme="minorHAnsi" w:hAnsiTheme="minorHAnsi" w:cstheme="minorHAnsi"/>
        </w:rPr>
        <w:t>, PhD student in English at The George Washington University, “Settling Scores: Claiming Ground for Native and Indigenous Critique in the Americas,” Anthropological Quarterly, Volume 85, Number 1, Winter 2012, Project Muse, KEL</w:t>
      </w:r>
    </w:p>
    <w:p w14:paraId="2C5EB1A0" w14:textId="77777777" w:rsidR="00A34B98" w:rsidRPr="00F0311A" w:rsidRDefault="00A34B98" w:rsidP="00A34B98">
      <w:pPr>
        <w:rPr>
          <w:rFonts w:asciiTheme="minorHAnsi" w:hAnsiTheme="minorHAnsi" w:cstheme="minorHAnsi"/>
          <w:sz w:val="14"/>
        </w:rPr>
      </w:pPr>
      <w:r w:rsidRPr="00F0311A">
        <w:rPr>
          <w:rFonts w:asciiTheme="minorHAnsi" w:hAnsiTheme="minorHAnsi" w:cstheme="minorHAnsi"/>
          <w:sz w:val="14"/>
        </w:rPr>
        <w:t xml:space="preserve">Like many contemporary texts that seek to question the assumed social good of liberal multicultural ideologies, </w:t>
      </w:r>
      <w:r w:rsidRPr="00F0311A">
        <w:rPr>
          <w:rFonts w:asciiTheme="minorHAnsi" w:hAnsiTheme="minorHAnsi" w:cstheme="minorHAnsi"/>
          <w:highlight w:val="cyan"/>
          <w:u w:val="single"/>
        </w:rPr>
        <w:t>The Transit of Empire</w:t>
      </w:r>
      <w:r w:rsidRPr="00F0311A">
        <w:rPr>
          <w:rFonts w:asciiTheme="minorHAnsi" w:hAnsiTheme="minorHAnsi" w:cstheme="minorHAnsi"/>
          <w:u w:val="single"/>
        </w:rPr>
        <w:t xml:space="preserve"> often </w:t>
      </w:r>
      <w:r w:rsidRPr="00F0311A">
        <w:rPr>
          <w:rFonts w:asciiTheme="minorHAnsi" w:hAnsiTheme="minorHAnsi" w:cstheme="minorHAnsi"/>
          <w:highlight w:val="cyan"/>
          <w:u w:val="single"/>
        </w:rPr>
        <w:t xml:space="preserve">projects the hegemony of the liberal multicultural state as a </w:t>
      </w:r>
      <w:r w:rsidRPr="00F0311A">
        <w:rPr>
          <w:rFonts w:asciiTheme="minorHAnsi" w:hAnsiTheme="minorHAnsi" w:cstheme="minorHAnsi"/>
          <w:b/>
          <w:iCs/>
          <w:highlight w:val="cyan"/>
          <w:u w:val="single"/>
        </w:rPr>
        <w:t>monolithic edifice</w:t>
      </w:r>
      <w:r w:rsidRPr="00F0311A">
        <w:rPr>
          <w:rFonts w:asciiTheme="minorHAnsi" w:hAnsiTheme="minorHAnsi" w:cstheme="minorHAnsi"/>
          <w:highlight w:val="cyan"/>
          <w:u w:val="single"/>
        </w:rPr>
        <w:t xml:space="preserve"> whose power extends everywhere and is always</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already </w:t>
      </w:r>
      <w:r w:rsidRPr="00F0311A">
        <w:rPr>
          <w:rFonts w:asciiTheme="minorHAnsi" w:hAnsiTheme="minorHAnsi" w:cstheme="minorHAnsi"/>
          <w:b/>
          <w:iCs/>
          <w:highlight w:val="cyan"/>
          <w:u w:val="single"/>
        </w:rPr>
        <w:t>consolidated in advance</w:t>
      </w:r>
      <w:r w:rsidRPr="00F0311A">
        <w:rPr>
          <w:rFonts w:asciiTheme="minorHAnsi" w:hAnsiTheme="minorHAnsi" w:cstheme="minorHAnsi"/>
          <w:sz w:val="14"/>
        </w:rPr>
        <w:t xml:space="preserve">. One wonders whether or not the liberal multicultural state is actually a clearly identifiable structure or set of institutions, and whether its ideological reach is as universal and assumed as Byrd and her contemporaries, including scholars like </w:t>
      </w:r>
      <w:proofErr w:type="spellStart"/>
      <w:r w:rsidRPr="00F0311A">
        <w:rPr>
          <w:rFonts w:asciiTheme="minorHAnsi" w:hAnsiTheme="minorHAnsi" w:cstheme="minorHAnsi"/>
          <w:sz w:val="14"/>
        </w:rPr>
        <w:t>Jasbir</w:t>
      </w:r>
      <w:proofErr w:type="spellEnd"/>
      <w:r w:rsidRPr="00F0311A">
        <w:rPr>
          <w:rFonts w:asciiTheme="minorHAnsi" w:hAnsiTheme="minorHAnsi" w:cstheme="minorHAnsi"/>
          <w:sz w:val="14"/>
        </w:rPr>
        <w:t xml:space="preserve"> Puar, David Harvey, Chandan Reddy, and Elizabeth </w:t>
      </w:r>
      <w:proofErr w:type="spellStart"/>
      <w:r w:rsidRPr="00F0311A">
        <w:rPr>
          <w:rFonts w:asciiTheme="minorHAnsi" w:hAnsiTheme="minorHAnsi" w:cstheme="minorHAnsi"/>
          <w:sz w:val="14"/>
        </w:rPr>
        <w:t>Povinelli</w:t>
      </w:r>
      <w:proofErr w:type="spellEnd"/>
      <w:r w:rsidRPr="00F0311A">
        <w:rPr>
          <w:rFonts w:asciiTheme="minorHAnsi" w:hAnsiTheme="minorHAnsi" w:cstheme="minorHAnsi"/>
          <w:sz w:val="14"/>
        </w:rPr>
        <w:t xml:space="preserve">, often claim. </w:t>
      </w:r>
      <w:r w:rsidRPr="00F0311A">
        <w:rPr>
          <w:rFonts w:asciiTheme="minorHAnsi" w:hAnsiTheme="minorHAnsi" w:cstheme="minorHAnsi"/>
          <w:u w:val="single"/>
        </w:rPr>
        <w:t>Though Byrd rarely invokes the megalith of “neo-liberalism</w:t>
      </w:r>
      <w:r w:rsidRPr="00F0311A">
        <w:rPr>
          <w:rFonts w:asciiTheme="minorHAnsi" w:hAnsiTheme="minorHAnsi" w:cstheme="minorHAnsi"/>
          <w:highlight w:val="cyan"/>
          <w:u w:val="single"/>
        </w:rPr>
        <w:t>” the liberal multicultural state often comes to stand in</w:t>
      </w:r>
      <w:r w:rsidRPr="00F0311A">
        <w:rPr>
          <w:rFonts w:asciiTheme="minorHAnsi" w:hAnsiTheme="minorHAnsi" w:cstheme="minorHAnsi"/>
          <w:u w:val="single"/>
        </w:rPr>
        <w:t xml:space="preserve"> for </w:t>
      </w:r>
      <w:r w:rsidRPr="00F0311A">
        <w:rPr>
          <w:rFonts w:asciiTheme="minorHAnsi" w:hAnsiTheme="minorHAnsi" w:cstheme="minorHAnsi"/>
          <w:highlight w:val="cyan"/>
          <w:u w:val="single"/>
        </w:rPr>
        <w:t>this presumed system</w:t>
      </w:r>
      <w:r w:rsidRPr="00F0311A">
        <w:rPr>
          <w:rFonts w:asciiTheme="minorHAnsi" w:hAnsiTheme="minorHAnsi" w:cstheme="minorHAnsi"/>
          <w:u w:val="single"/>
        </w:rPr>
        <w:t xml:space="preserve"> that operates within the logic of late capital</w:t>
      </w:r>
      <w:r w:rsidRPr="00F0311A">
        <w:rPr>
          <w:rFonts w:asciiTheme="minorHAnsi" w:hAnsiTheme="minorHAnsi" w:cstheme="minorHAnsi"/>
          <w:sz w:val="14"/>
        </w:rPr>
        <w:t xml:space="preserve">, as though the desire to include minorities previously denied full citizenship rights and legal recognition is the primary project of contemporary state power or even of the left more broadly. </w:t>
      </w:r>
      <w:r w:rsidRPr="00F0311A">
        <w:rPr>
          <w:rFonts w:asciiTheme="minorHAnsi" w:hAnsiTheme="minorHAnsi" w:cstheme="minorHAnsi"/>
          <w:highlight w:val="cyan"/>
          <w:u w:val="single"/>
        </w:rPr>
        <w:t xml:space="preserve">The dual movement of </w:t>
      </w:r>
      <w:r w:rsidRPr="00F0311A">
        <w:rPr>
          <w:rFonts w:asciiTheme="minorHAnsi" w:hAnsiTheme="minorHAnsi" w:cstheme="minorHAnsi"/>
          <w:b/>
          <w:iCs/>
          <w:highlight w:val="cyan"/>
          <w:u w:val="single"/>
        </w:rPr>
        <w:t>critiquing the hegemonic function</w:t>
      </w:r>
      <w:r w:rsidRPr="00F0311A">
        <w:rPr>
          <w:rFonts w:asciiTheme="minorHAnsi" w:hAnsiTheme="minorHAnsi" w:cstheme="minorHAnsi"/>
          <w:highlight w:val="cyan"/>
          <w:u w:val="single"/>
        </w:rPr>
        <w:t xml:space="preserve"> of liberal multiculturalism </w:t>
      </w:r>
      <w:r w:rsidRPr="00F0311A">
        <w:rPr>
          <w:rFonts w:asciiTheme="minorHAnsi" w:hAnsiTheme="minorHAnsi" w:cstheme="minorHAnsi"/>
          <w:b/>
          <w:iCs/>
          <w:highlight w:val="cyan"/>
          <w:u w:val="single"/>
        </w:rPr>
        <w:t>while assuming its status as a</w:t>
      </w:r>
      <w:r w:rsidRPr="00F0311A">
        <w:rPr>
          <w:rFonts w:asciiTheme="minorHAnsi" w:hAnsiTheme="minorHAnsi" w:cstheme="minorHAnsi"/>
          <w:b/>
          <w:iCs/>
          <w:u w:val="single"/>
        </w:rPr>
        <w:t xml:space="preserve"> universally </w:t>
      </w:r>
      <w:r w:rsidRPr="00F0311A">
        <w:rPr>
          <w:rFonts w:asciiTheme="minorHAnsi" w:hAnsiTheme="minorHAnsi" w:cstheme="minorHAnsi"/>
          <w:b/>
          <w:iCs/>
          <w:highlight w:val="cyan"/>
          <w:u w:val="single"/>
        </w:rPr>
        <w:t>recognizable hegemony poses</w:t>
      </w:r>
      <w:r w:rsidRPr="00F0311A">
        <w:rPr>
          <w:rFonts w:asciiTheme="minorHAnsi" w:hAnsiTheme="minorHAnsi" w:cstheme="minorHAnsi"/>
          <w:u w:val="single"/>
        </w:rPr>
        <w:t xml:space="preserve"> a second question</w:t>
      </w:r>
      <w:r w:rsidRPr="00F0311A">
        <w:rPr>
          <w:rFonts w:asciiTheme="minorHAnsi" w:hAnsiTheme="minorHAnsi" w:cstheme="minorHAnsi"/>
          <w:sz w:val="14"/>
        </w:rPr>
        <w:t xml:space="preserve"> that I returned to throughout my reading: if [End Page 270] liberal multiculturalism and American conceptions of democracy do in fact function as colonial projects in the context of native rights and sovereignty, is the complete autonomy and political isolation of native peoples and their nations necessarily the solution to this on-going problem? </w:t>
      </w:r>
      <w:r w:rsidRPr="00F0311A">
        <w:rPr>
          <w:rFonts w:asciiTheme="minorHAnsi" w:hAnsiTheme="minorHAnsi" w:cstheme="minorHAnsi"/>
          <w:highlight w:val="cyan"/>
          <w:u w:val="single"/>
        </w:rPr>
        <w:t>There is a tendency</w:t>
      </w:r>
      <w:r w:rsidRPr="00F0311A">
        <w:rPr>
          <w:rFonts w:asciiTheme="minorHAnsi" w:hAnsiTheme="minorHAnsi" w:cstheme="minorHAnsi"/>
          <w:u w:val="single"/>
        </w:rPr>
        <w:t xml:space="preserve"> in Byrd’s work </w:t>
      </w:r>
      <w:r w:rsidRPr="00F0311A">
        <w:rPr>
          <w:rFonts w:asciiTheme="minorHAnsi" w:hAnsiTheme="minorHAnsi" w:cstheme="minorHAnsi"/>
          <w:highlight w:val="cyan"/>
          <w:u w:val="single"/>
        </w:rPr>
        <w:t>to present encounters between native and non-native peoples as</w:t>
      </w:r>
      <w:r w:rsidRPr="00F0311A">
        <w:rPr>
          <w:rFonts w:asciiTheme="minorHAnsi" w:hAnsiTheme="minorHAnsi" w:cstheme="minorHAnsi"/>
          <w:u w:val="single"/>
        </w:rPr>
        <w:t xml:space="preserve"> always </w:t>
      </w:r>
      <w:r w:rsidRPr="00F0311A">
        <w:rPr>
          <w:rFonts w:asciiTheme="minorHAnsi" w:hAnsiTheme="minorHAnsi" w:cstheme="minorHAnsi"/>
          <w:highlight w:val="cyan"/>
          <w:u w:val="single"/>
        </w:rPr>
        <w:t>defined by a destruction of native sovereignty</w:t>
      </w:r>
      <w:r w:rsidRPr="00F0311A">
        <w:rPr>
          <w:rFonts w:asciiTheme="minorHAnsi" w:hAnsiTheme="minorHAnsi" w:cstheme="minorHAnsi"/>
          <w:sz w:val="14"/>
          <w:highlight w:val="cyan"/>
        </w:rPr>
        <w:t xml:space="preserve"> </w:t>
      </w:r>
      <w:r w:rsidRPr="00F0311A">
        <w:rPr>
          <w:rFonts w:asciiTheme="minorHAnsi" w:hAnsiTheme="minorHAnsi" w:cstheme="minorHAnsi"/>
          <w:b/>
          <w:iCs/>
          <w:highlight w:val="cyan"/>
          <w:u w:val="single"/>
        </w:rPr>
        <w:t>or</w:t>
      </w:r>
      <w:r w:rsidRPr="00F0311A">
        <w:rPr>
          <w:rFonts w:asciiTheme="minorHAnsi" w:hAnsiTheme="minorHAnsi" w:cstheme="minorHAnsi"/>
          <w:sz w:val="14"/>
        </w:rPr>
        <w:t xml:space="preserve"> else </w:t>
      </w:r>
      <w:r w:rsidRPr="00F0311A">
        <w:rPr>
          <w:rFonts w:asciiTheme="minorHAnsi" w:hAnsiTheme="minorHAnsi" w:cstheme="minorHAnsi"/>
          <w:b/>
          <w:iCs/>
          <w:highlight w:val="cyan"/>
          <w:u w:val="single"/>
        </w:rPr>
        <w:t>the injection of colonial ideals and values</w:t>
      </w:r>
      <w:r w:rsidRPr="00F0311A">
        <w:rPr>
          <w:rFonts w:asciiTheme="minorHAnsi" w:hAnsiTheme="minorHAnsi" w:cstheme="minorHAnsi"/>
          <w:sz w:val="14"/>
        </w:rPr>
        <w:t xml:space="preserve"> into native political and social practice</w:t>
      </w:r>
      <w:r w:rsidRPr="00F0311A">
        <w:rPr>
          <w:rFonts w:asciiTheme="minorHAnsi" w:hAnsiTheme="minorHAnsi" w:cstheme="minorHAnsi"/>
          <w:sz w:val="14"/>
          <w:highlight w:val="cyan"/>
        </w:rPr>
        <w:t xml:space="preserve">, </w:t>
      </w:r>
      <w:r w:rsidRPr="00F0311A">
        <w:rPr>
          <w:rFonts w:asciiTheme="minorHAnsi" w:hAnsiTheme="minorHAnsi" w:cstheme="minorHAnsi"/>
          <w:b/>
          <w:iCs/>
          <w:highlight w:val="cyan"/>
          <w:u w:val="single"/>
        </w:rPr>
        <w:t>rather than a generative engagement defined by mutual or reciprocal exchange</w:t>
      </w:r>
      <w:r w:rsidRPr="00F0311A">
        <w:rPr>
          <w:rFonts w:asciiTheme="minorHAnsi" w:hAnsiTheme="minorHAnsi" w:cstheme="minorHAnsi"/>
          <w:sz w:val="14"/>
        </w:rPr>
        <w:t xml:space="preserve">. Certainly, under current political and economic conditions, the likelihood of non-coercive social and political reciprocity between the US state and native nations is highly unlikely, but I was left wondering if democracy is always necessarily tainted by colonial aspirations and if it is as easily relegated to the realm of ideological corruption as critics of liberal multiculturalism sometimes imply. The seeming impossibility of such interactions and the development of a collective good that might serve the interests of both native and non-native peoples leaves much to question: including whether or not shared forms of difference between native </w:t>
      </w:r>
      <w:proofErr w:type="spellStart"/>
      <w:r w:rsidRPr="00F0311A">
        <w:rPr>
          <w:rFonts w:asciiTheme="minorHAnsi" w:hAnsiTheme="minorHAnsi" w:cstheme="minorHAnsi"/>
          <w:sz w:val="14"/>
        </w:rPr>
        <w:t>people’s</w:t>
      </w:r>
      <w:proofErr w:type="spellEnd"/>
      <w:r w:rsidRPr="00F0311A">
        <w:rPr>
          <w:rFonts w:asciiTheme="minorHAnsi" w:hAnsiTheme="minorHAnsi" w:cstheme="minorHAnsi"/>
          <w:sz w:val="14"/>
        </w:rPr>
        <w:t xml:space="preserve"> and other minoritized groups can ever be generative—rather than simply another form of colonial practice that uses </w:t>
      </w:r>
      <w:proofErr w:type="spellStart"/>
      <w:r w:rsidRPr="00F0311A">
        <w:rPr>
          <w:rFonts w:asciiTheme="minorHAnsi" w:hAnsiTheme="minorHAnsi" w:cstheme="minorHAnsi"/>
          <w:sz w:val="14"/>
        </w:rPr>
        <w:t>Indianness</w:t>
      </w:r>
      <w:proofErr w:type="spellEnd"/>
      <w:r w:rsidRPr="00F0311A">
        <w:rPr>
          <w:rFonts w:asciiTheme="minorHAnsi" w:hAnsiTheme="minorHAnsi" w:cstheme="minorHAnsi"/>
          <w:sz w:val="14"/>
        </w:rPr>
        <w:t xml:space="preserve"> to forward its goals—and whether or not political sovereignty and autonomy is incommensurate with cross-cultural engagement and reciprocity. </w:t>
      </w:r>
    </w:p>
    <w:p w14:paraId="38080DA9" w14:textId="77777777" w:rsidR="00A34B98" w:rsidRPr="00F0311A" w:rsidRDefault="00A34B98" w:rsidP="00A34B98">
      <w:pPr>
        <w:rPr>
          <w:rFonts w:asciiTheme="minorHAnsi" w:hAnsiTheme="minorHAnsi" w:cstheme="minorHAnsi"/>
        </w:rPr>
      </w:pPr>
    </w:p>
    <w:p w14:paraId="2800DB5F"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Turn – aff is at best lip service that reaffirms colonial logic – they point out the obvious to no effect</w:t>
      </w:r>
    </w:p>
    <w:p w14:paraId="43EC9039"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6565A3D6" w14:textId="77777777" w:rsidR="00A34B98" w:rsidRPr="00F0311A" w:rsidRDefault="00A34B98" w:rsidP="00A34B98">
      <w:pPr>
        <w:rPr>
          <w:rFonts w:asciiTheme="minorHAnsi" w:hAnsiTheme="minorHAnsi" w:cstheme="minorHAnsi"/>
          <w:sz w:val="14"/>
        </w:rPr>
      </w:pPr>
      <w:r w:rsidRPr="00F0311A">
        <w:rPr>
          <w:rFonts w:asciiTheme="minorHAnsi" w:hAnsiTheme="minorHAnsi" w:cstheme="minorHAnsi"/>
          <w:sz w:val="14"/>
        </w:rPr>
        <w:t xml:space="preserve">Rita: I wonder then if it is more effective to make these kinds of statements/declarations in a context in which Indigeneity is not considered relevant? So </w:t>
      </w:r>
      <w:r w:rsidRPr="00F0311A">
        <w:rPr>
          <w:rFonts w:asciiTheme="minorHAnsi" w:hAnsiTheme="minorHAnsi" w:cstheme="minorHAnsi"/>
          <w:b/>
          <w:iCs/>
          <w:highlight w:val="cyan"/>
          <w:u w:val="single"/>
        </w:rPr>
        <w:t>it</w:t>
      </w:r>
      <w:r w:rsidRPr="00F0311A">
        <w:rPr>
          <w:rFonts w:asciiTheme="minorHAnsi" w:hAnsiTheme="minorHAnsi" w:cstheme="minorHAnsi"/>
          <w:b/>
          <w:iCs/>
          <w:u w:val="single"/>
        </w:rPr>
        <w:t xml:space="preserve"> maybe </w:t>
      </w:r>
      <w:r w:rsidRPr="00F0311A">
        <w:rPr>
          <w:rFonts w:asciiTheme="minorHAnsi" w:hAnsiTheme="minorHAnsi" w:cstheme="minorHAnsi"/>
          <w:b/>
          <w:iCs/>
          <w:highlight w:val="cyan"/>
          <w:u w:val="single"/>
        </w:rPr>
        <w:t>is less effective to declare, ‘I am a settler on X Indigenous land’ in places where people are already mindful and aware of whose territory they are on</w:t>
      </w:r>
      <w:r w:rsidRPr="00F0311A">
        <w:rPr>
          <w:rFonts w:asciiTheme="minorHAnsi" w:hAnsiTheme="minorHAnsi" w:cstheme="minorHAnsi"/>
          <w:sz w:val="14"/>
          <w:highlight w:val="cyan"/>
        </w:rPr>
        <w:t>,</w:t>
      </w:r>
      <w:r w:rsidRPr="00F0311A">
        <w:rPr>
          <w:rFonts w:asciiTheme="minorHAnsi" w:hAnsiTheme="minorHAnsi" w:cstheme="minorHAnsi"/>
          <w:sz w:val="14"/>
        </w:rPr>
        <w:t xml:space="preserve"> </w:t>
      </w:r>
      <w:r w:rsidRPr="00F0311A">
        <w:rPr>
          <w:rFonts w:asciiTheme="minorHAnsi" w:hAnsiTheme="minorHAnsi" w:cstheme="minorHAnsi"/>
          <w:u w:val="single"/>
        </w:rPr>
        <w:t>and more effective when people are not even aware that the territory is Indigenous</w:t>
      </w:r>
      <w:r w:rsidRPr="00F0311A">
        <w:rPr>
          <w:rFonts w:asciiTheme="minorHAnsi" w:hAnsiTheme="minorHAnsi" w:cstheme="minorHAnsi"/>
          <w:sz w:val="14"/>
        </w:rPr>
        <w:t xml:space="preserve">. Jeff: And </w:t>
      </w:r>
      <w:r w:rsidRPr="00F0311A">
        <w:rPr>
          <w:rFonts w:asciiTheme="minorHAnsi" w:hAnsiTheme="minorHAnsi" w:cstheme="minorHAnsi"/>
          <w:highlight w:val="cyan"/>
          <w:u w:val="single"/>
        </w:rPr>
        <w:t>then it</w:t>
      </w:r>
      <w:r w:rsidRPr="00F0311A">
        <w:rPr>
          <w:rFonts w:asciiTheme="minorHAnsi" w:hAnsiTheme="minorHAnsi" w:cstheme="minorHAnsi"/>
          <w:u w:val="single"/>
        </w:rPr>
        <w:t xml:space="preserve"> just </w:t>
      </w:r>
      <w:r w:rsidRPr="00F0311A">
        <w:rPr>
          <w:rFonts w:asciiTheme="minorHAnsi" w:hAnsiTheme="minorHAnsi" w:cstheme="minorHAnsi"/>
          <w:highlight w:val="cyan"/>
          <w:u w:val="single"/>
        </w:rPr>
        <w:t>becomes</w:t>
      </w:r>
      <w:r w:rsidRPr="00F0311A">
        <w:rPr>
          <w:rFonts w:asciiTheme="minorHAnsi" w:hAnsiTheme="minorHAnsi" w:cstheme="minorHAnsi"/>
          <w:sz w:val="14"/>
        </w:rPr>
        <w:t xml:space="preserve">, almost like </w:t>
      </w:r>
      <w:r w:rsidRPr="00F0311A">
        <w:rPr>
          <w:rFonts w:asciiTheme="minorHAnsi" w:hAnsiTheme="minorHAnsi" w:cstheme="minorHAnsi"/>
          <w:b/>
          <w:iCs/>
          <w:highlight w:val="cyan"/>
          <w:u w:val="single"/>
        </w:rPr>
        <w:t>a re-affirmation of the original logic of colonialism</w:t>
      </w:r>
      <w:r w:rsidRPr="00F0311A">
        <w:rPr>
          <w:rFonts w:asciiTheme="minorHAnsi" w:hAnsiTheme="minorHAnsi" w:cstheme="minorHAnsi"/>
          <w:sz w:val="14"/>
          <w:highlight w:val="cyan"/>
        </w:rPr>
        <w:t xml:space="preserve"> </w:t>
      </w:r>
      <w:r w:rsidRPr="00F0311A">
        <w:rPr>
          <w:rFonts w:asciiTheme="minorHAnsi" w:hAnsiTheme="minorHAnsi" w:cstheme="minorHAnsi"/>
          <w:b/>
          <w:iCs/>
          <w:highlight w:val="cyan"/>
          <w:u w:val="single"/>
        </w:rPr>
        <w:t>– paying lip service</w:t>
      </w:r>
      <w:r w:rsidRPr="00F0311A">
        <w:rPr>
          <w:rFonts w:asciiTheme="minorHAnsi" w:hAnsiTheme="minorHAnsi" w:cstheme="minorHAnsi"/>
          <w:b/>
          <w:iCs/>
          <w:u w:val="single"/>
        </w:rPr>
        <w:t xml:space="preserve"> to the Indigenous peoples of the </w:t>
      </w:r>
      <w:r w:rsidRPr="00F0311A">
        <w:rPr>
          <w:rFonts w:asciiTheme="minorHAnsi" w:hAnsiTheme="minorHAnsi" w:cstheme="minorHAnsi"/>
          <w:b/>
          <w:iCs/>
          <w:highlight w:val="cyan"/>
          <w:u w:val="single"/>
        </w:rPr>
        <w:t xml:space="preserve">region but subsequently </w:t>
      </w:r>
      <w:proofErr w:type="spellStart"/>
      <w:r w:rsidRPr="00F0311A">
        <w:rPr>
          <w:rFonts w:asciiTheme="minorHAnsi" w:hAnsiTheme="minorHAnsi" w:cstheme="minorHAnsi"/>
          <w:b/>
          <w:iCs/>
          <w:highlight w:val="cyan"/>
          <w:u w:val="single"/>
        </w:rPr>
        <w:t>reinscribing</w:t>
      </w:r>
      <w:proofErr w:type="spellEnd"/>
      <w:r w:rsidRPr="00F0311A">
        <w:rPr>
          <w:rFonts w:asciiTheme="minorHAnsi" w:hAnsiTheme="minorHAnsi" w:cstheme="minorHAnsi"/>
          <w:b/>
          <w:iCs/>
          <w:highlight w:val="cyan"/>
          <w:u w:val="single"/>
        </w:rPr>
        <w:t xml:space="preserve"> settler names and histories on the landscape</w:t>
      </w:r>
      <w:r w:rsidRPr="00F0311A">
        <w:rPr>
          <w:rFonts w:asciiTheme="minorHAnsi" w:hAnsiTheme="minorHAnsi" w:cstheme="minorHAnsi"/>
          <w:sz w:val="14"/>
          <w:highlight w:val="cyan"/>
        </w:rPr>
        <w:t>s</w:t>
      </w:r>
      <w:r w:rsidRPr="00F0311A">
        <w:rPr>
          <w:rFonts w:asciiTheme="minorHAnsi" w:hAnsiTheme="minorHAnsi" w:cstheme="minorHAnsi"/>
          <w:sz w:val="14"/>
        </w:rPr>
        <w:t>. But settler studies, from what I’ve read, doesn’t really discuss any new ways to confront that</w:t>
      </w:r>
      <w:r w:rsidRPr="00F0311A">
        <w:rPr>
          <w:rFonts w:asciiTheme="minorHAnsi" w:hAnsiTheme="minorHAnsi" w:cstheme="minorHAnsi"/>
          <w:b/>
          <w:iCs/>
          <w:u w:val="single"/>
        </w:rPr>
        <w:t xml:space="preserve">. </w:t>
      </w:r>
      <w:r w:rsidRPr="00F0311A">
        <w:rPr>
          <w:rFonts w:asciiTheme="minorHAnsi" w:hAnsiTheme="minorHAnsi" w:cstheme="minorHAnsi"/>
          <w:b/>
          <w:iCs/>
          <w:highlight w:val="cyan"/>
          <w:u w:val="single"/>
        </w:rPr>
        <w:t>It doesn’t problematize it at the same time as declaring it</w:t>
      </w:r>
      <w:r w:rsidRPr="00F0311A">
        <w:rPr>
          <w:rFonts w:asciiTheme="minorHAnsi" w:hAnsiTheme="minorHAnsi" w:cstheme="minorHAnsi"/>
          <w:sz w:val="14"/>
        </w:rPr>
        <w:t>.</w:t>
      </w:r>
    </w:p>
    <w:p w14:paraId="074B2D60"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Aff replicates settler colonialism – they don’t do enough and settler colonialism will continue to reproduce itself</w:t>
      </w:r>
    </w:p>
    <w:p w14:paraId="6A186D2D" w14:textId="77777777" w:rsidR="00A34B98" w:rsidRPr="00F0311A" w:rsidRDefault="00A34B98" w:rsidP="00A34B98">
      <w:pPr>
        <w:rPr>
          <w:rFonts w:asciiTheme="minorHAnsi" w:hAnsiTheme="minorHAnsi" w:cstheme="minorHAnsi"/>
        </w:rPr>
      </w:pPr>
      <w:r w:rsidRPr="00F0311A">
        <w:rPr>
          <w:rFonts w:asciiTheme="minorHAnsi" w:hAnsiTheme="minorHAnsi" w:cstheme="minorHAnsi"/>
        </w:rPr>
        <w:t xml:space="preserve">Corey </w:t>
      </w:r>
      <w:proofErr w:type="spellStart"/>
      <w:r w:rsidRPr="00F0311A">
        <w:rPr>
          <w:rFonts w:asciiTheme="minorHAnsi" w:hAnsiTheme="minorHAnsi" w:cstheme="minorHAnsi"/>
          <w:b/>
          <w:bCs/>
          <w:sz w:val="26"/>
        </w:rPr>
        <w:t>Snelgrove</w:t>
      </w:r>
      <w:proofErr w:type="spellEnd"/>
      <w:r w:rsidRPr="00F0311A">
        <w:rPr>
          <w:rFonts w:asciiTheme="minorHAnsi" w:hAnsiTheme="minorHAnsi" w:cstheme="minorHAnsi"/>
        </w:rPr>
        <w:t xml:space="preserve"> (MA Candidate, Indigenous Governance &amp; Grad Student Fellow, Univ of British Columbia), Rita Kaur </w:t>
      </w:r>
      <w:proofErr w:type="spellStart"/>
      <w:r w:rsidRPr="00F0311A">
        <w:rPr>
          <w:rFonts w:asciiTheme="minorHAnsi" w:hAnsiTheme="minorHAnsi" w:cstheme="minorHAnsi"/>
          <w:b/>
          <w:bCs/>
          <w:sz w:val="26"/>
        </w:rPr>
        <w:t>Dhamoon</w:t>
      </w:r>
      <w:proofErr w:type="spellEnd"/>
      <w:r w:rsidRPr="00F0311A">
        <w:rPr>
          <w:rFonts w:asciiTheme="minorHAnsi" w:hAnsiTheme="minorHAnsi" w:cstheme="minorHAnsi"/>
          <w:b/>
          <w:bCs/>
          <w:sz w:val="26"/>
        </w:rPr>
        <w:t xml:space="preserve"> </w:t>
      </w:r>
      <w:r w:rsidRPr="00F0311A">
        <w:rPr>
          <w:rFonts w:asciiTheme="minorHAnsi" w:hAnsiTheme="minorHAnsi" w:cstheme="minorHAnsi"/>
        </w:rPr>
        <w:t xml:space="preserve">(Assist Prof of Pol Sci, Univ of Victoria), Jeff </w:t>
      </w:r>
      <w:proofErr w:type="spellStart"/>
      <w:r w:rsidRPr="00F0311A">
        <w:rPr>
          <w:rFonts w:asciiTheme="minorHAnsi" w:hAnsiTheme="minorHAnsi" w:cstheme="minorHAnsi"/>
          <w:b/>
          <w:bCs/>
          <w:sz w:val="26"/>
        </w:rPr>
        <w:t>Corntassel</w:t>
      </w:r>
      <w:proofErr w:type="spellEnd"/>
      <w:r w:rsidRPr="00F0311A">
        <w:rPr>
          <w:rFonts w:asciiTheme="minorHAnsi" w:hAnsiTheme="minorHAnsi" w:cstheme="minorHAnsi"/>
        </w:rPr>
        <w:t xml:space="preserve"> (Cherokee Professor in Indigenous Governance </w:t>
      </w:r>
      <w:proofErr w:type="spellStart"/>
      <w:r w:rsidRPr="00F0311A">
        <w:rPr>
          <w:rFonts w:asciiTheme="minorHAnsi" w:hAnsiTheme="minorHAnsi" w:cstheme="minorHAnsi"/>
        </w:rPr>
        <w:t>Masters</w:t>
      </w:r>
      <w:proofErr w:type="spellEnd"/>
      <w:r w:rsidRPr="00F0311A">
        <w:rPr>
          <w:rFonts w:asciiTheme="minorHAnsi" w:hAnsiTheme="minorHAnsi" w:cstheme="minorHAnsi"/>
        </w:rPr>
        <w:t xml:space="preserve"> Program @ Univ of Victoria) May 26, </w:t>
      </w:r>
      <w:r w:rsidRPr="00F0311A">
        <w:rPr>
          <w:rFonts w:asciiTheme="minorHAnsi" w:hAnsiTheme="minorHAnsi" w:cstheme="minorHAnsi"/>
          <w:b/>
          <w:bCs/>
          <w:sz w:val="26"/>
        </w:rPr>
        <w:t>2014</w:t>
      </w:r>
      <w:r w:rsidRPr="00F0311A">
        <w:rPr>
          <w:rFonts w:asciiTheme="minorHAnsi" w:hAnsiTheme="minorHAnsi" w:cstheme="minorHAnsi"/>
        </w:rPr>
        <w:t>, “Unsettling settler colonialism: The discourse and politics of settlers, and solidarity with Indigenous nations,” Decolonization: Indigeneity, Education &amp; Society, Vol 3, No 2, pp. 1-32, decolonization.org/</w:t>
      </w:r>
      <w:proofErr w:type="spellStart"/>
      <w:r w:rsidRPr="00F0311A">
        <w:rPr>
          <w:rFonts w:asciiTheme="minorHAnsi" w:hAnsiTheme="minorHAnsi" w:cstheme="minorHAnsi"/>
        </w:rPr>
        <w:t>index.php</w:t>
      </w:r>
      <w:proofErr w:type="spellEnd"/>
      <w:r w:rsidRPr="00F0311A">
        <w:rPr>
          <w:rFonts w:asciiTheme="minorHAnsi" w:hAnsiTheme="minorHAnsi" w:cstheme="minorHAnsi"/>
        </w:rPr>
        <w:t>/des/article/download/21166/17970, KEL</w:t>
      </w:r>
    </w:p>
    <w:p w14:paraId="4621451E" w14:textId="77777777" w:rsidR="00A34B98" w:rsidRPr="00F0311A" w:rsidRDefault="00A34B98" w:rsidP="00A34B98">
      <w:pPr>
        <w:rPr>
          <w:rFonts w:asciiTheme="minorHAnsi" w:hAnsiTheme="minorHAnsi" w:cstheme="minorHAnsi"/>
          <w:sz w:val="16"/>
        </w:rPr>
      </w:pPr>
      <w:r w:rsidRPr="00F0311A">
        <w:rPr>
          <w:rFonts w:asciiTheme="minorHAnsi" w:hAnsiTheme="minorHAnsi" w:cstheme="minorHAnsi"/>
          <w:sz w:val="16"/>
        </w:rPr>
        <w:t xml:space="preserve">Corey: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w:t>
      </w:r>
      <w:r w:rsidRPr="00F0311A">
        <w:rPr>
          <w:rFonts w:asciiTheme="minorHAnsi" w:hAnsiTheme="minorHAnsi" w:cstheme="minorHAnsi"/>
          <w:highlight w:val="cyan"/>
          <w:u w:val="single"/>
        </w:rPr>
        <w:t>Indigenous resurgence</w:t>
      </w:r>
      <w:r w:rsidRPr="00F0311A">
        <w:rPr>
          <w:rFonts w:asciiTheme="minorHAnsi" w:hAnsiTheme="minorHAnsi" w:cstheme="minorHAnsi"/>
          <w:sz w:val="16"/>
        </w:rPr>
        <w:t xml:space="preserve"> literature, there is a turn away, but it’s also not an outright rejection. It also</w:t>
      </w:r>
      <w:r w:rsidRPr="00F0311A">
        <w:rPr>
          <w:rFonts w:asciiTheme="minorHAnsi" w:hAnsiTheme="minorHAnsi" w:cstheme="minorHAnsi"/>
          <w:u w:val="single"/>
        </w:rPr>
        <w:t xml:space="preserve"> </w:t>
      </w:r>
      <w:r w:rsidRPr="00F0311A">
        <w:rPr>
          <w:rFonts w:asciiTheme="minorHAnsi" w:hAnsiTheme="minorHAnsi" w:cstheme="minorHAnsi"/>
          <w:highlight w:val="cyan"/>
          <w:u w:val="single"/>
        </w:rPr>
        <w:t>demands settlers</w:t>
      </w:r>
      <w:r w:rsidRPr="00F0311A">
        <w:rPr>
          <w:rFonts w:asciiTheme="minorHAnsi" w:hAnsiTheme="minorHAnsi" w:cstheme="minorHAnsi"/>
          <w:u w:val="single"/>
        </w:rPr>
        <w:t xml:space="preserve"> to </w:t>
      </w:r>
      <w:r w:rsidRPr="00F0311A">
        <w:rPr>
          <w:rFonts w:asciiTheme="minorHAnsi" w:hAnsiTheme="minorHAnsi" w:cstheme="minorHAnsi"/>
          <w:highlight w:val="cyan"/>
          <w:u w:val="single"/>
        </w:rPr>
        <w:t>change.</w:t>
      </w:r>
      <w:r w:rsidRPr="00F0311A">
        <w:rPr>
          <w:rFonts w:asciiTheme="minorHAnsi" w:hAnsiTheme="minorHAnsi" w:cstheme="minorHAnsi"/>
          <w:u w:val="single"/>
        </w:rPr>
        <w:t xml:space="preserve"> Yet </w:t>
      </w:r>
      <w:r w:rsidRPr="00F0311A">
        <w:rPr>
          <w:rFonts w:asciiTheme="minorHAnsi" w:hAnsiTheme="minorHAnsi" w:cstheme="minorHAnsi"/>
          <w:highlight w:val="cyan"/>
          <w:u w:val="single"/>
        </w:rPr>
        <w:t>recognizing that settlers are (re)produced, the change demanded is not just</w:t>
      </w:r>
      <w:r w:rsidRPr="00F0311A">
        <w:rPr>
          <w:rFonts w:asciiTheme="minorHAnsi" w:hAnsiTheme="minorHAnsi" w:cstheme="minorHAnsi"/>
          <w:u w:val="single"/>
        </w:rPr>
        <w:t xml:space="preserve"> an </w:t>
      </w:r>
      <w:r w:rsidRPr="00F0311A">
        <w:rPr>
          <w:rFonts w:asciiTheme="minorHAnsi" w:hAnsiTheme="minorHAnsi" w:cstheme="minorHAnsi"/>
          <w:highlight w:val="cyan"/>
          <w:u w:val="single"/>
        </w:rPr>
        <w:t>individual</w:t>
      </w:r>
      <w:r w:rsidRPr="00F0311A">
        <w:rPr>
          <w:rFonts w:asciiTheme="minorHAnsi" w:hAnsiTheme="minorHAnsi" w:cstheme="minorHAnsi"/>
          <w:u w:val="single"/>
        </w:rPr>
        <w:t xml:space="preserve"> transformation, </w:t>
      </w:r>
      <w:r w:rsidRPr="00F0311A">
        <w:rPr>
          <w:rFonts w:asciiTheme="minorHAnsi" w:hAnsiTheme="minorHAnsi" w:cstheme="minorHAnsi"/>
          <w:highlight w:val="cyan"/>
          <w:u w:val="single"/>
        </w:rPr>
        <w:t>but one connected to broader social, economic, and political justice</w:t>
      </w:r>
      <w:r w:rsidRPr="00F0311A">
        <w:rPr>
          <w:rFonts w:asciiTheme="minorHAnsi" w:hAnsiTheme="minorHAnsi" w:cstheme="minorHAnsi"/>
          <w:sz w:val="16"/>
        </w:rPr>
        <w:t xml:space="preserve">. There are then, it seems, potential lines of affinity between decolonization and others, though incommensurable, struggles. And in order to sustain this compatibility in the face of incommensurability, </w:t>
      </w:r>
      <w:r w:rsidRPr="00F0311A">
        <w:rPr>
          <w:rFonts w:asciiTheme="minorHAnsi" w:hAnsiTheme="minorHAnsi" w:cstheme="minorHAnsi"/>
          <w:highlight w:val="cyan"/>
          <w:u w:val="single"/>
        </w:rPr>
        <w:t>relationships are essential</w:t>
      </w:r>
      <w:r w:rsidRPr="00F0311A">
        <w:rPr>
          <w:rFonts w:asciiTheme="minorHAnsi" w:hAnsiTheme="minorHAnsi" w:cstheme="minorHAnsi"/>
          <w:u w:val="single"/>
        </w:rPr>
        <w:t xml:space="preserve"> in order to maintain accountability and </w:t>
      </w:r>
      <w:r w:rsidRPr="00F0311A">
        <w:rPr>
          <w:rFonts w:asciiTheme="minorHAnsi" w:hAnsiTheme="minorHAnsi" w:cstheme="minorHAnsi"/>
          <w:highlight w:val="cyan"/>
          <w:u w:val="single"/>
        </w:rPr>
        <w:t>to resist repeating colonial and other relations of domination</w:t>
      </w:r>
      <w:r w:rsidRPr="00F0311A">
        <w:rPr>
          <w:rFonts w:asciiTheme="minorHAnsi" w:hAnsiTheme="minorHAnsi" w:cstheme="minorHAnsi"/>
          <w:u w:val="single"/>
        </w:rPr>
        <w:t>,</w:t>
      </w:r>
      <w:r w:rsidRPr="00F0311A">
        <w:rPr>
          <w:rFonts w:asciiTheme="minorHAnsi" w:hAnsiTheme="minorHAnsi" w:cstheme="minorHAnsi"/>
          <w:sz w:val="16"/>
        </w:rPr>
        <w:t xml:space="preserve"> as well as, in very strategic terms, in supporting each other’s resistance.</w:t>
      </w:r>
    </w:p>
    <w:p w14:paraId="0317438F" w14:textId="6A61DC16" w:rsidR="00A34B98" w:rsidRPr="00F0311A" w:rsidRDefault="00A34B98" w:rsidP="00A34B98">
      <w:pPr>
        <w:pStyle w:val="Heading3"/>
        <w:rPr>
          <w:rFonts w:asciiTheme="minorHAnsi" w:hAnsiTheme="minorHAnsi" w:cstheme="minorHAnsi"/>
        </w:rPr>
      </w:pPr>
      <w:r w:rsidRPr="00F0311A">
        <w:rPr>
          <w:rFonts w:asciiTheme="minorHAnsi" w:hAnsiTheme="minorHAnsi" w:cstheme="minorHAnsi"/>
        </w:rPr>
        <w:t>AT – State Bad</w:t>
      </w:r>
    </w:p>
    <w:p w14:paraId="2E877F05" w14:textId="77777777" w:rsidR="00A34B98" w:rsidRPr="00F0311A" w:rsidRDefault="00A34B98" w:rsidP="00A34B9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Grande definitely flows Affirmative - Red pedagogy demands dialogic engagement with the state</w:t>
      </w:r>
    </w:p>
    <w:p w14:paraId="1F20B3E5" w14:textId="77777777" w:rsidR="00A34B98" w:rsidRPr="00F0311A" w:rsidRDefault="00A34B98" w:rsidP="00A34B98">
      <w:pPr>
        <w:rPr>
          <w:rFonts w:asciiTheme="minorHAnsi" w:hAnsiTheme="minorHAnsi" w:cstheme="minorHAnsi"/>
        </w:rPr>
      </w:pPr>
      <w:r w:rsidRPr="00F0311A">
        <w:rPr>
          <w:rFonts w:asciiTheme="minorHAnsi" w:hAnsiTheme="minorHAnsi" w:cstheme="minorHAnsi"/>
          <w:b/>
          <w:bCs/>
          <w:sz w:val="26"/>
        </w:rPr>
        <w:t>Grande 07</w:t>
      </w:r>
      <w:r w:rsidRPr="00F0311A">
        <w:rPr>
          <w:rFonts w:asciiTheme="minorHAnsi" w:hAnsiTheme="minorHAnsi" w:cstheme="minorHAnsi"/>
        </w:rPr>
        <w:t xml:space="preserve"> -[Sandy Grande, Associate Professor in the Education Department at Connecticut College, Author of “Red Pedagogy: Native American Social and Political Thought,” “Critical Pedagogy: Where are We Now?” pg. 330-31]</w:t>
      </w:r>
    </w:p>
    <w:p w14:paraId="44A210D6" w14:textId="77777777" w:rsidR="00A34B98" w:rsidRPr="00F0311A" w:rsidRDefault="00A34B98" w:rsidP="00A34B98">
      <w:pPr>
        <w:rPr>
          <w:rFonts w:asciiTheme="minorHAnsi" w:hAnsiTheme="minorHAnsi" w:cstheme="minorHAnsi"/>
          <w:b/>
          <w:iCs/>
          <w:u w:val="single"/>
        </w:rPr>
      </w:pPr>
      <w:r w:rsidRPr="00F0311A">
        <w:rPr>
          <w:rFonts w:asciiTheme="minorHAnsi" w:hAnsiTheme="minorHAnsi" w:cstheme="minorHAnsi"/>
          <w:sz w:val="16"/>
        </w:rPr>
        <w:t xml:space="preserve">Andre </w:t>
      </w:r>
      <w:r w:rsidRPr="00F0311A">
        <w:rPr>
          <w:rFonts w:asciiTheme="minorHAnsi" w:hAnsiTheme="minorHAnsi" w:cstheme="minorHAnsi"/>
          <w:u w:val="single"/>
        </w:rPr>
        <w:t>Lorde’s essay, The Masters Tools Not Dismantle the Master's House, is one</w:t>
      </w:r>
      <w:r w:rsidRPr="00F0311A">
        <w:rPr>
          <w:rFonts w:asciiTheme="minorHAnsi" w:hAnsiTheme="minorHAnsi" w:cstheme="minorHAnsi"/>
          <w:sz w:val="16"/>
        </w:rPr>
        <w:t xml:space="preserve"> of the most quoted essays in academic history and, I would also venture to say, one </w:t>
      </w:r>
      <w:r w:rsidRPr="00F0311A">
        <w:rPr>
          <w:rFonts w:asciiTheme="minorHAnsi" w:hAnsiTheme="minorHAnsi" w:cstheme="minorHAnsi"/>
          <w:u w:val="single"/>
        </w:rPr>
        <w:t>that needs rethinking</w:t>
      </w:r>
      <w:r w:rsidRPr="00F0311A">
        <w:rPr>
          <w:rFonts w:asciiTheme="minorHAnsi" w:hAnsiTheme="minorHAnsi" w:cstheme="minorHAnsi"/>
          <w:sz w:val="16"/>
        </w:rPr>
        <w:t xml:space="preserve">. </w:t>
      </w:r>
      <w:r w:rsidRPr="00F0311A">
        <w:rPr>
          <w:rFonts w:asciiTheme="minorHAnsi" w:hAnsiTheme="minorHAnsi" w:cstheme="minorHAnsi"/>
          <w:highlight w:val="green"/>
          <w:u w:val="single"/>
        </w:rPr>
        <w:t>While it is self-evident that indigenous knowledge is essential to the process of decolonization</w:t>
      </w:r>
      <w:r w:rsidRPr="00F0311A">
        <w:rPr>
          <w:rFonts w:asciiTheme="minorHAnsi" w:hAnsiTheme="minorHAnsi" w:cstheme="minorHAnsi"/>
          <w:sz w:val="16"/>
        </w:rPr>
        <w:t xml:space="preserve">, l would also argue </w:t>
      </w:r>
      <w:r w:rsidRPr="00F0311A">
        <w:rPr>
          <w:rFonts w:asciiTheme="minorHAnsi" w:hAnsiTheme="minorHAnsi" w:cstheme="minorHAnsi"/>
          <w:sz w:val="16"/>
          <w:highlight w:val="green"/>
        </w:rPr>
        <w:t xml:space="preserve">that </w:t>
      </w:r>
      <w:r w:rsidRPr="00F0311A">
        <w:rPr>
          <w:rFonts w:asciiTheme="minorHAnsi" w:hAnsiTheme="minorHAnsi" w:cstheme="minorHAnsi"/>
          <w:b/>
          <w:iCs/>
          <w:highlight w:val="green"/>
          <w:u w:val="single"/>
        </w:rPr>
        <w:t>the Masters tools are necessary</w:t>
      </w:r>
      <w:r w:rsidRPr="00F0311A">
        <w:rPr>
          <w:rFonts w:asciiTheme="minorHAnsi" w:hAnsiTheme="minorHAnsi" w:cstheme="minorHAnsi"/>
          <w:sz w:val="16"/>
          <w:highlight w:val="green"/>
        </w:rPr>
        <w:t xml:space="preserve">. </w:t>
      </w:r>
      <w:r w:rsidRPr="00F0311A">
        <w:rPr>
          <w:rFonts w:asciiTheme="minorHAnsi" w:hAnsiTheme="minorHAnsi" w:cstheme="minorHAnsi"/>
          <w:highlight w:val="green"/>
          <w:u w:val="single"/>
        </w:rPr>
        <w:t>Otherwise</w:t>
      </w:r>
      <w:r w:rsidRPr="00F0311A">
        <w:rPr>
          <w:rFonts w:asciiTheme="minorHAnsi" w:hAnsiTheme="minorHAnsi" w:cstheme="minorHAnsi"/>
          <w:sz w:val="16"/>
          <w:highlight w:val="green"/>
        </w:rPr>
        <w:t xml:space="preserve">, </w:t>
      </w:r>
      <w:r w:rsidRPr="00F0311A">
        <w:rPr>
          <w:rFonts w:asciiTheme="minorHAnsi" w:hAnsiTheme="minorHAnsi" w:cstheme="minorHAnsi"/>
          <w:highlight w:val="green"/>
          <w:u w:val="single"/>
        </w:rPr>
        <w:t>to take</w:t>
      </w:r>
      <w:r w:rsidRPr="00F0311A">
        <w:rPr>
          <w:rFonts w:asciiTheme="minorHAnsi" w:hAnsiTheme="minorHAnsi" w:cstheme="minorHAnsi"/>
          <w:sz w:val="16"/>
        </w:rPr>
        <w:t xml:space="preserve"> Audrey </w:t>
      </w:r>
      <w:r w:rsidRPr="00F0311A">
        <w:rPr>
          <w:rFonts w:asciiTheme="minorHAnsi" w:hAnsiTheme="minorHAnsi" w:cstheme="minorHAnsi"/>
          <w:highlight w:val="green"/>
          <w:u w:val="single"/>
        </w:rPr>
        <w:t>Lorde seriously means to create a dichotomy between the tools of the colonizer and those of the colonize</w:t>
      </w:r>
      <w:r w:rsidRPr="00F0311A">
        <w:rPr>
          <w:rFonts w:asciiTheme="minorHAnsi" w:hAnsiTheme="minorHAnsi" w:cstheme="minorHAnsi"/>
          <w:sz w:val="16"/>
          <w:highlight w:val="green"/>
        </w:rPr>
        <w:t xml:space="preserve">d. </w:t>
      </w:r>
      <w:r w:rsidRPr="00F0311A">
        <w:rPr>
          <w:rFonts w:asciiTheme="minorHAnsi" w:hAnsiTheme="minorHAnsi" w:cstheme="minorHAnsi"/>
          <w:highlight w:val="green"/>
          <w:u w:val="single"/>
        </w:rPr>
        <w:t>Such a dichotomy leaves the indigenous scholar to grapple with a</w:t>
      </w:r>
      <w:r w:rsidRPr="00F0311A">
        <w:rPr>
          <w:rFonts w:asciiTheme="minorHAnsi" w:hAnsiTheme="minorHAnsi" w:cstheme="minorHAnsi"/>
          <w:sz w:val="16"/>
        </w:rPr>
        <w:t xml:space="preserve"> kind of “</w:t>
      </w:r>
      <w:r w:rsidRPr="00F0311A">
        <w:rPr>
          <w:rFonts w:asciiTheme="minorHAnsi" w:hAnsiTheme="minorHAnsi" w:cstheme="minorHAnsi"/>
          <w:highlight w:val="green"/>
          <w:u w:val="single"/>
        </w:rPr>
        <w:t>Sophie’s Choice" moment where one feels compelled to choose between retaining their integrity</w:t>
      </w:r>
      <w:r w:rsidRPr="00F0311A">
        <w:rPr>
          <w:rFonts w:asciiTheme="minorHAnsi" w:hAnsiTheme="minorHAnsi" w:cstheme="minorHAnsi"/>
          <w:u w:val="single"/>
        </w:rPr>
        <w:t xml:space="preserve"> (identity</w:t>
      </w:r>
      <w:r w:rsidRPr="00F0311A">
        <w:rPr>
          <w:rFonts w:asciiTheme="minorHAnsi" w:hAnsiTheme="minorHAnsi" w:cstheme="minorHAnsi"/>
          <w:sz w:val="16"/>
        </w:rPr>
        <w:t xml:space="preserve">) </w:t>
      </w:r>
      <w:r w:rsidRPr="00F0311A">
        <w:rPr>
          <w:rFonts w:asciiTheme="minorHAnsi" w:hAnsiTheme="minorHAnsi" w:cstheme="minorHAnsi"/>
          <w:u w:val="single"/>
        </w:rPr>
        <w:t>as a Native</w:t>
      </w:r>
      <w:r w:rsidRPr="00F0311A">
        <w:rPr>
          <w:rFonts w:asciiTheme="minorHAnsi" w:hAnsiTheme="minorHAnsi" w:cstheme="minorHAnsi"/>
          <w:sz w:val="16"/>
        </w:rPr>
        <w:t xml:space="preserve"> scholar by employ in only indigenous knowledge </w:t>
      </w:r>
      <w:r w:rsidRPr="00F0311A">
        <w:rPr>
          <w:rFonts w:asciiTheme="minorHAnsi" w:hAnsiTheme="minorHAnsi" w:cstheme="minorHAnsi"/>
          <w:highlight w:val="green"/>
          <w:u w:val="single"/>
        </w:rPr>
        <w:t>or to “sell out” and employ the frames of Western knowledge</w:t>
      </w:r>
      <w:r w:rsidRPr="00F0311A">
        <w:rPr>
          <w:rFonts w:asciiTheme="minorHAnsi" w:hAnsiTheme="minorHAnsi" w:cstheme="minorHAnsi"/>
          <w:sz w:val="16"/>
        </w:rPr>
        <w:t xml:space="preserve">. </w:t>
      </w:r>
      <w:r w:rsidRPr="00F0311A">
        <w:rPr>
          <w:rFonts w:asciiTheme="minorHAnsi" w:hAnsiTheme="minorHAnsi" w:cstheme="minorHAnsi"/>
          <w:u w:val="single"/>
        </w:rPr>
        <w:t>What does it mean for indigenous scholars to engage Western knowledge?</w:t>
      </w:r>
      <w:r w:rsidRPr="00F0311A">
        <w:rPr>
          <w:rFonts w:asciiTheme="minorHAnsi" w:hAnsiTheme="minorHAnsi" w:cstheme="minorHAnsi"/>
          <w:sz w:val="16"/>
        </w:rPr>
        <w:t xml:space="preserve"> </w:t>
      </w:r>
      <w:r w:rsidRPr="00F0311A">
        <w:rPr>
          <w:rFonts w:asciiTheme="minorHAnsi" w:hAnsiTheme="minorHAnsi" w:cstheme="minorHAnsi"/>
          <w:u w:val="single"/>
        </w:rPr>
        <w:t>Does it signify</w:t>
      </w:r>
      <w:r w:rsidRPr="00F0311A">
        <w:rPr>
          <w:rFonts w:asciiTheme="minorHAnsi" w:hAnsiTheme="minorHAnsi" w:cstheme="minorHAnsi"/>
          <w:sz w:val="16"/>
        </w:rPr>
        <w:t xml:space="preserve"> a final </w:t>
      </w:r>
      <w:r w:rsidRPr="00F0311A">
        <w:rPr>
          <w:rFonts w:asciiTheme="minorHAnsi" w:hAnsiTheme="minorHAnsi" w:cstheme="minorHAnsi"/>
          <w:u w:val="single"/>
        </w:rPr>
        <w:t>submission</w:t>
      </w:r>
      <w:r w:rsidRPr="00F0311A">
        <w:rPr>
          <w:rFonts w:asciiTheme="minorHAnsi" w:hAnsiTheme="minorHAnsi" w:cstheme="minorHAnsi"/>
          <w:sz w:val="16"/>
        </w:rPr>
        <w:t xml:space="preserve"> to the siren’s song, seducing us into the colonialist abyss with promises of empowerment? </w:t>
      </w:r>
      <w:r w:rsidRPr="00F0311A">
        <w:rPr>
          <w:rFonts w:asciiTheme="minorHAnsi" w:hAnsiTheme="minorHAnsi" w:cstheme="minorHAnsi"/>
          <w:highlight w:val="green"/>
          <w:u w:val="single"/>
        </w:rPr>
        <w:t>Or is it the necessary first step in reclaiming and decolonizing an intellectual inquiry</w:t>
      </w:r>
      <w:r w:rsidRPr="00F0311A">
        <w:rPr>
          <w:rFonts w:asciiTheme="minorHAnsi" w:hAnsiTheme="minorHAnsi" w:cstheme="minorHAnsi"/>
          <w:sz w:val="16"/>
        </w:rPr>
        <w:t xml:space="preserve"> room-of our own.’ </w:t>
      </w:r>
      <w:r w:rsidRPr="00F0311A">
        <w:rPr>
          <w:rFonts w:asciiTheme="minorHAnsi" w:hAnsiTheme="minorHAnsi" w:cstheme="minorHAnsi"/>
          <w:highlight w:val="green"/>
          <w:u w:val="single"/>
        </w:rPr>
        <w:t>Such questions provoke</w:t>
      </w:r>
      <w:r w:rsidRPr="00F0311A">
        <w:rPr>
          <w:rFonts w:asciiTheme="minorHAnsi" w:hAnsiTheme="minorHAnsi" w:cstheme="minorHAnsi"/>
          <w:sz w:val="16"/>
        </w:rPr>
        <w:t xml:space="preserve"> beyond the bounds of academic exercise, suggest instead </w:t>
      </w:r>
      <w:r w:rsidRPr="00F0311A">
        <w:rPr>
          <w:rFonts w:asciiTheme="minorHAnsi" w:hAnsiTheme="minorHAnsi" w:cstheme="minorHAnsi"/>
          <w:highlight w:val="green"/>
          <w:u w:val="single"/>
        </w:rPr>
        <w:t>the need for an academic exorcism</w:t>
      </w:r>
      <w:r w:rsidRPr="00F0311A">
        <w:rPr>
          <w:rFonts w:asciiTheme="minorHAnsi" w:hAnsiTheme="minorHAnsi" w:cstheme="minorHAnsi"/>
          <w:sz w:val="16"/>
          <w:highlight w:val="green"/>
        </w:rPr>
        <w:t xml:space="preserve">. </w:t>
      </w:r>
      <w:r w:rsidRPr="00F0311A">
        <w:rPr>
          <w:rFonts w:asciiTheme="minorHAnsi" w:hAnsiTheme="minorHAnsi" w:cstheme="minorHAnsi"/>
          <w:highlight w:val="green"/>
          <w:u w:val="single"/>
        </w:rPr>
        <w:t>The demon to be purged is the specter of colonialism</w:t>
      </w:r>
      <w:r w:rsidRPr="00F0311A">
        <w:rPr>
          <w:rFonts w:asciiTheme="minorHAnsi" w:hAnsiTheme="minorHAnsi" w:cstheme="minorHAnsi"/>
          <w:sz w:val="16"/>
        </w:rPr>
        <w:t xml:space="preserve">. As indigenous scholars, we live within, against` and outside of its constant company` witnessing its various manifestations as it shape shifts its way into everything from research and public policy to textbooks and classrooms. Thus. the colonial tax of Native scholars not only requires a recognition of personal identity but also an analysis of how whole nations get trans- or (dis) figured when articulated through Western frames of knowing. As Edward Said observes. “institutions, vocabulary, scholarship, imagery, doctrines, even colonial bureaucracy and colonial styles” all support to the </w:t>
      </w:r>
      <w:proofErr w:type="spellStart"/>
      <w:r w:rsidRPr="00F0311A">
        <w:rPr>
          <w:rFonts w:asciiTheme="minorHAnsi" w:hAnsiTheme="minorHAnsi" w:cstheme="minorHAnsi"/>
          <w:sz w:val="16"/>
        </w:rPr>
        <w:t>Westem</w:t>
      </w:r>
      <w:proofErr w:type="spellEnd"/>
      <w:r w:rsidRPr="00F0311A">
        <w:rPr>
          <w:rFonts w:asciiTheme="minorHAnsi" w:hAnsiTheme="minorHAnsi" w:cstheme="minorHAnsi"/>
          <w:sz w:val="16"/>
        </w:rPr>
        <w:t xml:space="preserve"> discourse" (Said, 1985, p, 2). ln other words, is it possible to engage the grammar of empire without replicating its effects.’ At the same time indigenous entertain these ruminations, </w:t>
      </w:r>
      <w:r w:rsidRPr="00F0311A">
        <w:rPr>
          <w:rFonts w:asciiTheme="minorHAnsi" w:hAnsiTheme="minorHAnsi" w:cstheme="minorHAnsi"/>
          <w:highlight w:val="green"/>
          <w:u w:val="single"/>
        </w:rPr>
        <w:t>Native communities continue to be impacted and transformed by the forces of colonization</w:t>
      </w:r>
      <w:r w:rsidRPr="00F0311A">
        <w:rPr>
          <w:rFonts w:asciiTheme="minorHAnsi" w:hAnsiTheme="minorHAnsi" w:cstheme="minorHAnsi"/>
          <w:sz w:val="16"/>
          <w:highlight w:val="green"/>
        </w:rPr>
        <w:t xml:space="preserve">, </w:t>
      </w:r>
      <w:r w:rsidRPr="00F0311A">
        <w:rPr>
          <w:rFonts w:asciiTheme="minorHAnsi" w:hAnsiTheme="minorHAnsi" w:cstheme="minorHAnsi"/>
          <w:highlight w:val="green"/>
          <w:u w:val="single"/>
        </w:rPr>
        <w:t>rendering the “choice” of whether to employ Western knowledge</w:t>
      </w:r>
      <w:r w:rsidRPr="00F0311A">
        <w:rPr>
          <w:rFonts w:asciiTheme="minorHAnsi" w:hAnsiTheme="minorHAnsi" w:cstheme="minorHAnsi"/>
          <w:sz w:val="16"/>
        </w:rPr>
        <w:t xml:space="preserve"> in the process“ of defining indigenous pedagogies </w:t>
      </w:r>
      <w:r w:rsidRPr="00F0311A">
        <w:rPr>
          <w:rFonts w:asciiTheme="minorHAnsi" w:hAnsiTheme="minorHAnsi" w:cstheme="minorHAnsi"/>
          <w:highlight w:val="green"/>
          <w:u w:val="single"/>
        </w:rPr>
        <w:t>essentially moot</w:t>
      </w:r>
      <w:r w:rsidRPr="00F0311A">
        <w:rPr>
          <w:rFonts w:asciiTheme="minorHAnsi" w:hAnsiTheme="minorHAnsi" w:cstheme="minorHAnsi"/>
          <w:u w:val="single"/>
        </w:rPr>
        <w:t>.</w:t>
      </w:r>
      <w:r w:rsidRPr="00F0311A">
        <w:rPr>
          <w:rFonts w:asciiTheme="minorHAnsi" w:hAnsiTheme="minorHAnsi" w:cstheme="minorHAnsi"/>
          <w:sz w:val="16"/>
        </w:rPr>
        <w:t xml:space="preserve"> ln other words, </w:t>
      </w:r>
      <w:r w:rsidRPr="00F0311A">
        <w:rPr>
          <w:rFonts w:asciiTheme="minorHAnsi" w:hAnsiTheme="minorHAnsi" w:cstheme="minorHAnsi"/>
          <w:u w:val="single"/>
        </w:rPr>
        <w:t xml:space="preserve">by virtue of living in this world and having to negotiate the forces of colonization, indigenous </w:t>
      </w:r>
      <w:r w:rsidRPr="00F0311A">
        <w:rPr>
          <w:rFonts w:asciiTheme="minorHAnsi" w:hAnsiTheme="minorHAnsi" w:cstheme="minorHAnsi"/>
          <w:highlight w:val="green"/>
          <w:u w:val="single"/>
        </w:rPr>
        <w:t xml:space="preserve">scholars are given no choice but to know, understand, and acquire the grammar of empire </w:t>
      </w:r>
      <w:r w:rsidRPr="00F0311A">
        <w:rPr>
          <w:rFonts w:asciiTheme="minorHAnsi" w:hAnsiTheme="minorHAnsi" w:cstheme="minorHAnsi"/>
          <w:b/>
          <w:iCs/>
          <w:highlight w:val="green"/>
          <w:u w:val="single"/>
        </w:rPr>
        <w:t>as well as develop the skills to contest it</w:t>
      </w:r>
      <w:r w:rsidRPr="00F0311A">
        <w:rPr>
          <w:rFonts w:asciiTheme="minorHAnsi" w:hAnsiTheme="minorHAnsi" w:cstheme="minorHAnsi"/>
          <w:u w:val="single"/>
        </w:rPr>
        <w:t>.</w:t>
      </w:r>
      <w:r w:rsidRPr="00F0311A">
        <w:rPr>
          <w:rFonts w:asciiTheme="minorHAnsi" w:hAnsiTheme="minorHAnsi" w:cstheme="minorHAnsi"/>
          <w:sz w:val="16"/>
        </w:rPr>
        <w:t xml:space="preserve"> </w:t>
      </w:r>
      <w:r w:rsidRPr="00F0311A">
        <w:rPr>
          <w:rFonts w:asciiTheme="minorHAnsi" w:hAnsiTheme="minorHAnsi" w:cstheme="minorHAnsi"/>
          <w:u w:val="single"/>
        </w:rPr>
        <w:t>The relationship between the two is</w:t>
      </w:r>
      <w:r w:rsidRPr="00F0311A">
        <w:rPr>
          <w:rFonts w:asciiTheme="minorHAnsi" w:hAnsiTheme="minorHAnsi" w:cstheme="minorHAnsi"/>
          <w:sz w:val="16"/>
        </w:rPr>
        <w:t xml:space="preserve"> not some liberal dream of multicultural harmony but rather the </w:t>
      </w:r>
      <w:r w:rsidRPr="00F0311A">
        <w:rPr>
          <w:rFonts w:asciiTheme="minorHAnsi" w:hAnsiTheme="minorHAnsi" w:cstheme="minorHAnsi"/>
          <w:b/>
          <w:iCs/>
          <w:u w:val="single"/>
        </w:rPr>
        <w:t>critical and dialogical tension between competing moral visions.</w:t>
      </w:r>
    </w:p>
    <w:p w14:paraId="4E68207F" w14:textId="77777777" w:rsidR="00A34B98" w:rsidRPr="00F0311A" w:rsidRDefault="00A34B98" w:rsidP="00A34B98">
      <w:pPr>
        <w:rPr>
          <w:rFonts w:asciiTheme="minorHAnsi" w:hAnsiTheme="minorHAnsi" w:cstheme="minorHAnsi"/>
        </w:rPr>
      </w:pPr>
    </w:p>
    <w:p w14:paraId="494E3ECB" w14:textId="0F7E0B8A" w:rsidR="00AA2B38" w:rsidRPr="00F0311A" w:rsidRDefault="00F0311A" w:rsidP="00AA2B38">
      <w:pPr>
        <w:keepNext/>
        <w:keepLines/>
        <w:pageBreakBefore/>
        <w:spacing w:before="40" w:after="0"/>
        <w:jc w:val="center"/>
        <w:outlineLvl w:val="2"/>
        <w:rPr>
          <w:rFonts w:asciiTheme="minorHAnsi" w:eastAsiaTheme="majorEastAsia" w:hAnsiTheme="minorHAnsi" w:cstheme="minorHAnsi"/>
          <w:b/>
          <w:sz w:val="32"/>
          <w:szCs w:val="24"/>
          <w:u w:val="single"/>
        </w:rPr>
      </w:pPr>
      <w:r w:rsidRPr="00F0311A">
        <w:rPr>
          <w:rFonts w:asciiTheme="minorHAnsi" w:eastAsiaTheme="majorEastAsia" w:hAnsiTheme="minorHAnsi" w:cstheme="minorHAnsi"/>
          <w:b/>
          <w:sz w:val="32"/>
          <w:szCs w:val="24"/>
          <w:u w:val="single"/>
        </w:rPr>
        <w:t>F</w:t>
      </w:r>
      <w:r w:rsidR="00AA2B38" w:rsidRPr="00F0311A">
        <w:rPr>
          <w:rFonts w:asciiTheme="minorHAnsi" w:eastAsiaTheme="majorEastAsia" w:hAnsiTheme="minorHAnsi" w:cstheme="minorHAnsi"/>
          <w:b/>
          <w:sz w:val="32"/>
          <w:szCs w:val="24"/>
          <w:u w:val="single"/>
        </w:rPr>
        <w:t>lattening</w:t>
      </w:r>
    </w:p>
    <w:p w14:paraId="59CBD566" w14:textId="77777777" w:rsidR="00AA2B38" w:rsidRPr="00F0311A" w:rsidRDefault="00AA2B38" w:rsidP="00AA2B38">
      <w:pPr>
        <w:keepNext/>
        <w:keepLines/>
        <w:spacing w:before="40" w:after="0"/>
        <w:outlineLvl w:val="3"/>
        <w:rPr>
          <w:rFonts w:asciiTheme="minorHAnsi" w:eastAsiaTheme="majorEastAsia" w:hAnsiTheme="minorHAnsi" w:cstheme="minorHAnsi"/>
          <w:b/>
          <w:iCs/>
          <w:sz w:val="26"/>
        </w:rPr>
      </w:pPr>
      <w:r w:rsidRPr="00F0311A">
        <w:rPr>
          <w:rFonts w:asciiTheme="minorHAnsi" w:eastAsiaTheme="majorEastAsia" w:hAnsiTheme="minorHAnsi" w:cstheme="minorHAnsi"/>
          <w:b/>
          <w:iCs/>
          <w:sz w:val="26"/>
        </w:rPr>
        <w:t xml:space="preserve">Their framing argument ontologizes </w:t>
      </w:r>
      <w:proofErr w:type="spellStart"/>
      <w:r w:rsidRPr="00F0311A">
        <w:rPr>
          <w:rFonts w:asciiTheme="minorHAnsi" w:eastAsiaTheme="majorEastAsia" w:hAnsiTheme="minorHAnsi" w:cstheme="minorHAnsi"/>
          <w:b/>
          <w:iCs/>
          <w:sz w:val="26"/>
        </w:rPr>
        <w:t>settlerism</w:t>
      </w:r>
      <w:proofErr w:type="spellEnd"/>
      <w:r w:rsidRPr="00F0311A">
        <w:rPr>
          <w:rFonts w:asciiTheme="minorHAnsi" w:eastAsiaTheme="majorEastAsia" w:hAnsiTheme="minorHAnsi" w:cstheme="minorHAnsi"/>
          <w:b/>
          <w:iCs/>
          <w:sz w:val="26"/>
        </w:rPr>
        <w:t xml:space="preserve">, which reifies settler political control and is used to justify evading political action – settler violence is not inevitable and not all actions are </w:t>
      </w:r>
      <w:proofErr w:type="spellStart"/>
      <w:r w:rsidRPr="00F0311A">
        <w:rPr>
          <w:rFonts w:asciiTheme="minorHAnsi" w:eastAsiaTheme="majorEastAsia" w:hAnsiTheme="minorHAnsi" w:cstheme="minorHAnsi"/>
          <w:b/>
          <w:iCs/>
          <w:sz w:val="26"/>
        </w:rPr>
        <w:t>settlerist</w:t>
      </w:r>
      <w:proofErr w:type="spellEnd"/>
      <w:r w:rsidRPr="00F0311A">
        <w:rPr>
          <w:rFonts w:asciiTheme="minorHAnsi" w:eastAsiaTheme="majorEastAsia" w:hAnsiTheme="minorHAnsi" w:cstheme="minorHAnsi"/>
          <w:b/>
          <w:iCs/>
          <w:sz w:val="26"/>
        </w:rPr>
        <w:t>, so judge our DAs based on their relative truth</w:t>
      </w:r>
    </w:p>
    <w:p w14:paraId="7BC69A38" w14:textId="77777777" w:rsidR="00AA2B38" w:rsidRPr="00F0311A" w:rsidRDefault="00AA2B38" w:rsidP="00AA2B38">
      <w:pPr>
        <w:rPr>
          <w:rFonts w:asciiTheme="minorHAnsi" w:hAnsiTheme="minorHAnsi" w:cstheme="minorHAnsi"/>
        </w:rPr>
      </w:pPr>
      <w:r w:rsidRPr="00F0311A">
        <w:rPr>
          <w:rFonts w:asciiTheme="minorHAnsi" w:hAnsiTheme="minorHAnsi" w:cstheme="minorHAnsi"/>
          <w:bCs/>
          <w:sz w:val="26"/>
        </w:rPr>
        <w:t>Alissa</w:t>
      </w:r>
      <w:r w:rsidRPr="00F0311A">
        <w:rPr>
          <w:rFonts w:asciiTheme="minorHAnsi" w:hAnsiTheme="minorHAnsi" w:cstheme="minorHAnsi"/>
          <w:b/>
          <w:bCs/>
          <w:sz w:val="26"/>
        </w:rPr>
        <w:t xml:space="preserve"> </w:t>
      </w:r>
      <w:proofErr w:type="spellStart"/>
      <w:r w:rsidRPr="00F0311A">
        <w:rPr>
          <w:rFonts w:asciiTheme="minorHAnsi" w:hAnsiTheme="minorHAnsi" w:cstheme="minorHAnsi"/>
          <w:b/>
          <w:bCs/>
          <w:sz w:val="26"/>
        </w:rPr>
        <w:t>Macoun</w:t>
      </w:r>
      <w:proofErr w:type="spellEnd"/>
      <w:r w:rsidRPr="00F0311A">
        <w:rPr>
          <w:rFonts w:asciiTheme="minorHAnsi" w:hAnsiTheme="minorHAnsi" w:cstheme="minorHAnsi"/>
          <w:b/>
          <w:bCs/>
          <w:sz w:val="26"/>
        </w:rPr>
        <w:t xml:space="preserve"> 13</w:t>
      </w:r>
      <w:r w:rsidRPr="00F0311A">
        <w:rPr>
          <w:rFonts w:asciiTheme="minorHAnsi" w:hAnsiTheme="minorHAnsi" w:cstheme="minorHAnsi"/>
        </w:rPr>
        <w:t>, Researcher @ Indigenous Studies Research Network, The Ethical Demands of Settler Colonial Theory, Settler Colonial Studies, 3(3-4), pp. 426-443</w:t>
      </w:r>
    </w:p>
    <w:p w14:paraId="0D175354" w14:textId="77777777" w:rsidR="00AA2B38" w:rsidRPr="00F0311A" w:rsidRDefault="00AA2B38" w:rsidP="00AA2B38">
      <w:pPr>
        <w:rPr>
          <w:rFonts w:asciiTheme="minorHAnsi" w:hAnsiTheme="minorHAnsi" w:cstheme="minorHAnsi"/>
        </w:rPr>
      </w:pPr>
      <w:r w:rsidRPr="00F0311A">
        <w:rPr>
          <w:rFonts w:asciiTheme="minorHAnsi" w:hAnsiTheme="minorHAnsi" w:cstheme="minorHAnsi"/>
        </w:rPr>
        <w:t xml:space="preserve">*SCT=Settler Colonialism Theory </w:t>
      </w:r>
    </w:p>
    <w:p w14:paraId="52E47017" w14:textId="77777777" w:rsidR="00AA2B38" w:rsidRPr="00F0311A" w:rsidRDefault="00AA2B38" w:rsidP="00AA2B38">
      <w:pPr>
        <w:rPr>
          <w:rFonts w:asciiTheme="minorHAnsi" w:hAnsiTheme="minorHAnsi" w:cstheme="minorHAnsi"/>
          <w:sz w:val="14"/>
        </w:rPr>
      </w:pPr>
      <w:r w:rsidRPr="00F0311A">
        <w:rPr>
          <w:rFonts w:asciiTheme="minorHAnsi" w:hAnsiTheme="minorHAnsi" w:cstheme="minorHAnsi"/>
          <w:sz w:val="14"/>
        </w:rPr>
        <w:t xml:space="preserve">Despite these powerful contributions, we also identify some important issues associated with SCT in Australian academic debates about the NT intervention. The first is </w:t>
      </w:r>
      <w:r w:rsidRPr="00F0311A">
        <w:rPr>
          <w:rFonts w:asciiTheme="minorHAnsi" w:hAnsiTheme="minorHAnsi" w:cstheme="minorHAnsi"/>
          <w:b/>
          <w:iCs/>
          <w:u w:val="single"/>
        </w:rPr>
        <w:t>a direct consequence</w:t>
      </w:r>
      <w:r w:rsidRPr="00F0311A">
        <w:rPr>
          <w:rFonts w:asciiTheme="minorHAnsi" w:hAnsiTheme="minorHAnsi" w:cstheme="minorHAnsi"/>
          <w:sz w:val="14"/>
        </w:rPr>
        <w:t xml:space="preserve"> </w:t>
      </w:r>
      <w:r w:rsidRPr="00F0311A">
        <w:rPr>
          <w:rFonts w:asciiTheme="minorHAnsi" w:hAnsiTheme="minorHAnsi" w:cstheme="minorHAnsi"/>
          <w:u w:val="single"/>
        </w:rPr>
        <w:t>of</w:t>
      </w:r>
      <w:r w:rsidRPr="00F0311A">
        <w:rPr>
          <w:rFonts w:asciiTheme="minorHAnsi" w:hAnsiTheme="minorHAnsi" w:cstheme="minorHAnsi"/>
          <w:sz w:val="14"/>
        </w:rPr>
        <w:t xml:space="preserve"> </w:t>
      </w:r>
      <w:r w:rsidRPr="00F0311A">
        <w:rPr>
          <w:rFonts w:asciiTheme="minorHAnsi" w:hAnsiTheme="minorHAnsi" w:cstheme="minorHAnsi"/>
          <w:u w:val="single"/>
        </w:rPr>
        <w:t>one of</w:t>
      </w:r>
      <w:r w:rsidRPr="00F0311A">
        <w:rPr>
          <w:rFonts w:asciiTheme="minorHAnsi" w:hAnsiTheme="minorHAnsi" w:cstheme="minorHAnsi"/>
          <w:sz w:val="14"/>
        </w:rPr>
        <w:t xml:space="preserve"> </w:t>
      </w:r>
      <w:r w:rsidRPr="00F0311A">
        <w:rPr>
          <w:rFonts w:asciiTheme="minorHAnsi" w:hAnsiTheme="minorHAnsi" w:cstheme="minorHAnsi"/>
          <w:b/>
          <w:iCs/>
          <w:u w:val="single"/>
        </w:rPr>
        <w:t>SCT’s vital contributions</w:t>
      </w:r>
      <w:r w:rsidRPr="00F0311A">
        <w:rPr>
          <w:rFonts w:asciiTheme="minorHAnsi" w:hAnsiTheme="minorHAnsi" w:cstheme="minorHAnsi"/>
          <w:sz w:val="14"/>
        </w:rPr>
        <w:t xml:space="preserve">, </w:t>
      </w:r>
      <w:r w:rsidRPr="00F0311A">
        <w:rPr>
          <w:rFonts w:asciiTheme="minorHAnsi" w:hAnsiTheme="minorHAnsi" w:cstheme="minorHAnsi"/>
          <w:u w:val="single"/>
        </w:rPr>
        <w:t xml:space="preserve">arising from the theory’s present tense </w:t>
      </w:r>
      <w:r w:rsidRPr="00F0311A">
        <w:rPr>
          <w:rFonts w:asciiTheme="minorHAnsi" w:hAnsiTheme="minorHAnsi" w:cstheme="minorHAnsi"/>
          <w:b/>
          <w:iCs/>
          <w:u w:val="single"/>
        </w:rPr>
        <w:t>iteration of settler colonialism.</w:t>
      </w:r>
      <w:r w:rsidRPr="00F0311A">
        <w:rPr>
          <w:rFonts w:asciiTheme="minorHAnsi" w:hAnsiTheme="minorHAnsi" w:cstheme="minorHAnsi"/>
          <w:sz w:val="14"/>
        </w:rPr>
        <w:t xml:space="preserve"> </w:t>
      </w:r>
      <w:r w:rsidRPr="00F0311A">
        <w:rPr>
          <w:rFonts w:asciiTheme="minorHAnsi" w:hAnsiTheme="minorHAnsi" w:cstheme="minorHAnsi"/>
          <w:u w:val="single"/>
        </w:rPr>
        <w:t xml:space="preserve">By </w:t>
      </w:r>
      <w:r w:rsidRPr="00F0311A">
        <w:rPr>
          <w:rFonts w:asciiTheme="minorHAnsi" w:hAnsiTheme="minorHAnsi" w:cstheme="minorHAnsi"/>
          <w:highlight w:val="cyan"/>
          <w:u w:val="single"/>
        </w:rPr>
        <w:t xml:space="preserve">emphasizing </w:t>
      </w:r>
      <w:r w:rsidRPr="00F0311A">
        <w:rPr>
          <w:rFonts w:asciiTheme="minorHAnsi" w:hAnsiTheme="minorHAnsi" w:cstheme="minorHAnsi"/>
          <w:b/>
          <w:iCs/>
          <w:highlight w:val="cyan"/>
          <w:u w:val="single"/>
        </w:rPr>
        <w:t>continuities</w:t>
      </w:r>
      <w:r w:rsidRPr="00F0311A">
        <w:rPr>
          <w:rFonts w:asciiTheme="minorHAnsi" w:hAnsiTheme="minorHAnsi" w:cstheme="minorHAnsi"/>
          <w:highlight w:val="cyan"/>
          <w:u w:val="single"/>
        </w:rPr>
        <w:t xml:space="preserve"> in </w:t>
      </w:r>
      <w:r w:rsidRPr="00F0311A">
        <w:rPr>
          <w:rFonts w:asciiTheme="minorHAnsi" w:hAnsiTheme="minorHAnsi" w:cstheme="minorHAnsi"/>
          <w:b/>
          <w:iCs/>
          <w:highlight w:val="cyan"/>
          <w:u w:val="single"/>
        </w:rPr>
        <w:t>colonial relationships</w:t>
      </w:r>
      <w:r w:rsidRPr="00F0311A">
        <w:rPr>
          <w:rFonts w:asciiTheme="minorHAnsi" w:hAnsiTheme="minorHAnsi" w:cstheme="minorHAnsi"/>
          <w:sz w:val="14"/>
        </w:rPr>
        <w:t xml:space="preserve"> </w:t>
      </w:r>
      <w:r w:rsidRPr="00F0311A">
        <w:rPr>
          <w:rFonts w:asciiTheme="minorHAnsi" w:hAnsiTheme="minorHAnsi" w:cstheme="minorHAnsi"/>
          <w:u w:val="single"/>
        </w:rPr>
        <w:t>between the past and the present</w:t>
      </w:r>
      <w:r w:rsidRPr="00F0311A">
        <w:rPr>
          <w:rFonts w:asciiTheme="minorHAnsi" w:hAnsiTheme="minorHAnsi" w:cstheme="minorHAnsi"/>
          <w:sz w:val="14"/>
        </w:rPr>
        <w:t xml:space="preserve">, </w:t>
      </w:r>
      <w:r w:rsidRPr="00F0311A">
        <w:rPr>
          <w:rFonts w:asciiTheme="minorHAnsi" w:hAnsiTheme="minorHAnsi" w:cstheme="minorHAnsi"/>
          <w:b/>
          <w:iCs/>
          <w:u w:val="single"/>
        </w:rPr>
        <w:t xml:space="preserve">SCT </w:t>
      </w:r>
      <w:r w:rsidRPr="00F0311A">
        <w:rPr>
          <w:rFonts w:asciiTheme="minorHAnsi" w:hAnsiTheme="minorHAnsi" w:cstheme="minorHAnsi"/>
          <w:b/>
          <w:iCs/>
          <w:highlight w:val="cyan"/>
          <w:u w:val="single"/>
        </w:rPr>
        <w:t>can depict colonization as structurally inevitable</w:t>
      </w:r>
      <w:r w:rsidRPr="00F0311A">
        <w:rPr>
          <w:rFonts w:asciiTheme="minorHAnsi" w:hAnsiTheme="minorHAnsi" w:cstheme="minorHAnsi"/>
          <w:b/>
          <w:iCs/>
          <w:u w:val="single"/>
        </w:rPr>
        <w:t>,</w:t>
      </w:r>
      <w:r w:rsidRPr="00F0311A">
        <w:rPr>
          <w:rFonts w:asciiTheme="minorHAnsi" w:hAnsiTheme="minorHAnsi" w:cstheme="minorHAnsi"/>
          <w:sz w:val="14"/>
        </w:rPr>
        <w:t xml:space="preserve"> </w:t>
      </w:r>
      <w:r w:rsidRPr="00F0311A">
        <w:rPr>
          <w:rFonts w:asciiTheme="minorHAnsi" w:hAnsiTheme="minorHAnsi" w:cstheme="minorHAnsi"/>
          <w:highlight w:val="cyan"/>
          <w:u w:val="single"/>
        </w:rPr>
        <w:t>and</w:t>
      </w:r>
      <w:r w:rsidRPr="00F0311A">
        <w:rPr>
          <w:rFonts w:asciiTheme="minorHAnsi" w:hAnsiTheme="minorHAnsi" w:cstheme="minorHAnsi"/>
          <w:u w:val="single"/>
        </w:rPr>
        <w:t xml:space="preserve"> can be deployed in ways that </w:t>
      </w:r>
      <w:r w:rsidRPr="00F0311A">
        <w:rPr>
          <w:rFonts w:asciiTheme="minorHAnsi" w:hAnsiTheme="minorHAnsi" w:cstheme="minorHAnsi"/>
          <w:b/>
          <w:iCs/>
          <w:highlight w:val="cyan"/>
          <w:u w:val="single"/>
        </w:rPr>
        <w:t>re‐inscribe</w:t>
      </w:r>
      <w:r w:rsidRPr="00F0311A">
        <w:rPr>
          <w:rFonts w:asciiTheme="minorHAnsi" w:hAnsiTheme="minorHAnsi" w:cstheme="minorHAnsi"/>
          <w:b/>
          <w:iCs/>
          <w:u w:val="single"/>
        </w:rPr>
        <w:t xml:space="preserve"> settler </w:t>
      </w:r>
      <w:r w:rsidRPr="00F0311A">
        <w:rPr>
          <w:rFonts w:asciiTheme="minorHAnsi" w:hAnsiTheme="minorHAnsi" w:cstheme="minorHAnsi"/>
          <w:b/>
          <w:iCs/>
          <w:highlight w:val="cyan"/>
          <w:u w:val="single"/>
        </w:rPr>
        <w:t>colonialism</w:t>
      </w:r>
      <w:r w:rsidRPr="00F0311A">
        <w:rPr>
          <w:rFonts w:asciiTheme="minorHAnsi" w:hAnsiTheme="minorHAnsi" w:cstheme="minorHAnsi"/>
          <w:sz w:val="14"/>
        </w:rPr>
        <w:t xml:space="preserve">. We suggest that </w:t>
      </w:r>
      <w:r w:rsidRPr="00F0311A">
        <w:rPr>
          <w:rFonts w:asciiTheme="minorHAnsi" w:hAnsiTheme="minorHAnsi" w:cstheme="minorHAnsi"/>
          <w:u w:val="single"/>
        </w:rPr>
        <w:t>SCT’s struggle to narrate its own ending can be countered by approaching the theory as an account of settler desires which makes visible our own frames of reference</w:t>
      </w:r>
      <w:r w:rsidRPr="00F0311A">
        <w:rPr>
          <w:rFonts w:asciiTheme="minorHAnsi" w:hAnsiTheme="minorHAnsi" w:cstheme="minorHAnsi"/>
          <w:sz w:val="14"/>
        </w:rPr>
        <w:t xml:space="preserve">. This in turn exposes a range of possibilities and political visions outside these frames. </w:t>
      </w:r>
      <w:r w:rsidRPr="00F0311A">
        <w:rPr>
          <w:rFonts w:asciiTheme="minorHAnsi" w:hAnsiTheme="minorHAnsi" w:cstheme="minorHAnsi"/>
          <w:b/>
          <w:iCs/>
          <w:u w:val="single"/>
        </w:rPr>
        <w:t>Such an approach is significant in countering potentially problematic misuses of SCT that erase its location as a settler discourse</w:t>
      </w:r>
      <w:r w:rsidRPr="00F0311A">
        <w:rPr>
          <w:rFonts w:asciiTheme="minorHAnsi" w:hAnsiTheme="minorHAnsi" w:cstheme="minorHAnsi"/>
          <w:sz w:val="14"/>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F0311A">
        <w:rPr>
          <w:rFonts w:asciiTheme="minorHAnsi" w:hAnsiTheme="minorHAnsi" w:cstheme="minorHAnsi"/>
          <w:highlight w:val="cyan"/>
          <w:u w:val="single"/>
        </w:rPr>
        <w:t>it can</w:t>
      </w:r>
      <w:r w:rsidRPr="00F0311A">
        <w:rPr>
          <w:rFonts w:asciiTheme="minorHAnsi" w:hAnsiTheme="minorHAnsi" w:cstheme="minorHAnsi"/>
          <w:sz w:val="14"/>
        </w:rPr>
        <w:t xml:space="preserve"> also </w:t>
      </w:r>
      <w:r w:rsidRPr="00F0311A">
        <w:rPr>
          <w:rFonts w:asciiTheme="minorHAnsi" w:hAnsiTheme="minorHAnsi" w:cstheme="minorHAnsi"/>
          <w:b/>
          <w:iCs/>
          <w:highlight w:val="cyan"/>
          <w:u w:val="single"/>
        </w:rPr>
        <w:t>excuse us</w:t>
      </w:r>
      <w:r w:rsidRPr="00F0311A">
        <w:rPr>
          <w:rFonts w:asciiTheme="minorHAnsi" w:hAnsiTheme="minorHAnsi" w:cstheme="minorHAnsi"/>
          <w:sz w:val="14"/>
          <w:highlight w:val="cyan"/>
        </w:rPr>
        <w:t xml:space="preserve"> </w:t>
      </w:r>
      <w:r w:rsidRPr="00F0311A">
        <w:rPr>
          <w:rFonts w:asciiTheme="minorHAnsi" w:hAnsiTheme="minorHAnsi" w:cstheme="minorHAnsi"/>
          <w:highlight w:val="cyan"/>
          <w:u w:val="single"/>
        </w:rPr>
        <w:t>from</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human political </w:t>
      </w:r>
      <w:r w:rsidRPr="00F0311A">
        <w:rPr>
          <w:rFonts w:asciiTheme="minorHAnsi" w:hAnsiTheme="minorHAnsi" w:cstheme="minorHAnsi"/>
          <w:b/>
          <w:iCs/>
          <w:highlight w:val="cyan"/>
          <w:u w:val="single"/>
        </w:rPr>
        <w:t>action</w:t>
      </w:r>
      <w:r w:rsidRPr="00F0311A">
        <w:rPr>
          <w:rFonts w:asciiTheme="minorHAnsi" w:hAnsiTheme="minorHAnsi" w:cstheme="minorHAnsi"/>
          <w:sz w:val="14"/>
        </w:rPr>
        <w:t xml:space="preserve"> </w:t>
      </w:r>
      <w:r w:rsidRPr="00F0311A">
        <w:rPr>
          <w:rFonts w:asciiTheme="minorHAnsi" w:hAnsiTheme="minorHAnsi" w:cstheme="minorHAnsi"/>
          <w:b/>
          <w:iCs/>
          <w:u w:val="single"/>
        </w:rPr>
        <w:t xml:space="preserve">in the present </w:t>
      </w:r>
      <w:r w:rsidRPr="00F0311A">
        <w:rPr>
          <w:rFonts w:asciiTheme="minorHAnsi" w:hAnsiTheme="minorHAnsi" w:cstheme="minorHAnsi"/>
          <w:b/>
          <w:iCs/>
          <w:highlight w:val="cyan"/>
          <w:u w:val="single"/>
        </w:rPr>
        <w:t>by presenting this</w:t>
      </w:r>
      <w:r w:rsidRPr="00F0311A">
        <w:rPr>
          <w:rFonts w:asciiTheme="minorHAnsi" w:hAnsiTheme="minorHAnsi" w:cstheme="minorHAnsi"/>
          <w:b/>
          <w:iCs/>
          <w:u w:val="single"/>
        </w:rPr>
        <w:t xml:space="preserve"> action </w:t>
      </w:r>
      <w:r w:rsidRPr="00F0311A">
        <w:rPr>
          <w:rFonts w:asciiTheme="minorHAnsi" w:hAnsiTheme="minorHAnsi" w:cstheme="minorHAnsi"/>
          <w:b/>
          <w:iCs/>
          <w:highlight w:val="cyan"/>
          <w:u w:val="single"/>
        </w:rPr>
        <w:t>as futile</w:t>
      </w:r>
      <w:r w:rsidRPr="00F0311A">
        <w:rPr>
          <w:rFonts w:asciiTheme="minorHAnsi" w:hAnsiTheme="minorHAnsi" w:cstheme="minorHAnsi"/>
          <w:b/>
          <w:iCs/>
          <w:u w:val="single"/>
        </w:rPr>
        <w:t xml:space="preserve"> or already determined</w:t>
      </w:r>
      <w:r w:rsidRPr="00F0311A">
        <w:rPr>
          <w:rFonts w:asciiTheme="minorHAnsi" w:hAnsiTheme="minorHAnsi" w:cstheme="minorHAnsi"/>
          <w:sz w:val="14"/>
        </w:rPr>
        <w:t xml:space="preserve">.64 </w:t>
      </w:r>
      <w:r w:rsidRPr="00F0311A">
        <w:rPr>
          <w:rFonts w:asciiTheme="minorHAnsi" w:hAnsiTheme="minorHAnsi" w:cstheme="minorHAnsi"/>
          <w:u w:val="single"/>
        </w:rPr>
        <w:t xml:space="preserve">The role of political activists is to wait for </w:t>
      </w:r>
      <w:r w:rsidRPr="00F0311A">
        <w:rPr>
          <w:rFonts w:asciiTheme="minorHAnsi" w:hAnsiTheme="minorHAnsi" w:cstheme="minorHAnsi"/>
          <w:b/>
          <w:iCs/>
          <w:u w:val="single"/>
        </w:rPr>
        <w:t>the structurally determined future</w:t>
      </w:r>
      <w:r w:rsidRPr="00F0311A">
        <w:rPr>
          <w:rFonts w:asciiTheme="minorHAnsi" w:hAnsiTheme="minorHAnsi" w:cstheme="minorHAnsi"/>
          <w:sz w:val="14"/>
        </w:rPr>
        <w:t xml:space="preserve">, </w:t>
      </w:r>
      <w:r w:rsidRPr="00F0311A">
        <w:rPr>
          <w:rFonts w:asciiTheme="minorHAnsi" w:hAnsiTheme="minorHAnsi" w:cstheme="minorHAnsi"/>
          <w:u w:val="single"/>
        </w:rPr>
        <w:t xml:space="preserve">and at most to prepare </w:t>
      </w:r>
      <w:r w:rsidRPr="00F0311A">
        <w:rPr>
          <w:rFonts w:asciiTheme="minorHAnsi" w:hAnsiTheme="minorHAnsi" w:cstheme="minorHAnsi"/>
          <w:b/>
          <w:iCs/>
          <w:u w:val="single"/>
        </w:rPr>
        <w:t>others for its arrival</w:t>
      </w:r>
      <w:r w:rsidRPr="00F0311A">
        <w:rPr>
          <w:rFonts w:asciiTheme="minorHAnsi" w:hAnsiTheme="minorHAnsi" w:cstheme="minorHAnsi"/>
          <w:u w:val="single"/>
        </w:rPr>
        <w:t xml:space="preserve">. The particular challenge of SCT’s </w:t>
      </w:r>
      <w:r w:rsidRPr="00F0311A">
        <w:rPr>
          <w:rFonts w:asciiTheme="minorHAnsi" w:hAnsiTheme="minorHAnsi" w:cstheme="minorHAnsi"/>
          <w:highlight w:val="cyan"/>
          <w:u w:val="single"/>
        </w:rPr>
        <w:t>analysis</w:t>
      </w:r>
      <w:r w:rsidRPr="00F0311A">
        <w:rPr>
          <w:rFonts w:asciiTheme="minorHAnsi" w:hAnsiTheme="minorHAnsi" w:cstheme="minorHAnsi"/>
          <w:u w:val="single"/>
        </w:rPr>
        <w:t xml:space="preserve"> is that it </w:t>
      </w:r>
      <w:r w:rsidRPr="00F0311A">
        <w:rPr>
          <w:rFonts w:asciiTheme="minorHAnsi" w:hAnsiTheme="minorHAnsi" w:cstheme="minorHAnsi"/>
          <w:highlight w:val="cyan"/>
          <w:u w:val="single"/>
        </w:rPr>
        <w:t>does not give an account of such a</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transformed </w:t>
      </w:r>
      <w:r w:rsidRPr="00F0311A">
        <w:rPr>
          <w:rFonts w:asciiTheme="minorHAnsi" w:hAnsiTheme="minorHAnsi" w:cstheme="minorHAnsi"/>
          <w:b/>
          <w:iCs/>
          <w:highlight w:val="cyan"/>
          <w:u w:val="single"/>
        </w:rPr>
        <w:t>future</w:t>
      </w:r>
      <w:r w:rsidRPr="00F0311A">
        <w:rPr>
          <w:rFonts w:asciiTheme="minorHAnsi" w:hAnsiTheme="minorHAnsi" w:cstheme="minorHAnsi"/>
          <w:sz w:val="14"/>
        </w:rPr>
        <w:t xml:space="preserve">, </w:t>
      </w:r>
      <w:r w:rsidRPr="00F0311A">
        <w:rPr>
          <w:rFonts w:asciiTheme="minorHAnsi" w:hAnsiTheme="minorHAnsi" w:cstheme="minorHAnsi"/>
          <w:highlight w:val="cyan"/>
          <w:u w:val="single"/>
        </w:rPr>
        <w:t>or</w:t>
      </w:r>
      <w:r w:rsidRPr="00F0311A">
        <w:rPr>
          <w:rFonts w:asciiTheme="minorHAnsi" w:hAnsiTheme="minorHAnsi" w:cstheme="minorHAnsi"/>
          <w:u w:val="single"/>
        </w:rPr>
        <w:t xml:space="preserve"> of </w:t>
      </w:r>
      <w:r w:rsidRPr="00F0311A">
        <w:rPr>
          <w:rFonts w:asciiTheme="minorHAnsi" w:hAnsiTheme="minorHAnsi" w:cstheme="minorHAnsi"/>
          <w:highlight w:val="cyan"/>
          <w:u w:val="single"/>
        </w:rPr>
        <w:t>the conditions for</w:t>
      </w:r>
      <w:r w:rsidRPr="00F0311A">
        <w:rPr>
          <w:rFonts w:asciiTheme="minorHAnsi" w:hAnsiTheme="minorHAnsi" w:cstheme="minorHAnsi"/>
          <w:u w:val="single"/>
        </w:rPr>
        <w:t xml:space="preserve"> </w:t>
      </w:r>
      <w:r w:rsidRPr="00F0311A">
        <w:rPr>
          <w:rFonts w:asciiTheme="minorHAnsi" w:hAnsiTheme="minorHAnsi" w:cstheme="minorHAnsi"/>
          <w:b/>
          <w:iCs/>
          <w:u w:val="single"/>
        </w:rPr>
        <w:t xml:space="preserve">settler </w:t>
      </w:r>
      <w:r w:rsidRPr="00F0311A">
        <w:rPr>
          <w:rFonts w:asciiTheme="minorHAnsi" w:hAnsiTheme="minorHAnsi" w:cstheme="minorHAnsi"/>
          <w:b/>
          <w:iCs/>
          <w:highlight w:val="cyan"/>
          <w:u w:val="single"/>
        </w:rPr>
        <w:t>colonialism’s demise</w:t>
      </w:r>
      <w:r w:rsidRPr="00F0311A">
        <w:rPr>
          <w:rFonts w:asciiTheme="minorHAnsi" w:hAnsiTheme="minorHAnsi" w:cstheme="minorHAnsi"/>
          <w:sz w:val="14"/>
        </w:rPr>
        <w:t xml:space="preserve">. </w:t>
      </w:r>
      <w:r w:rsidRPr="00F0311A">
        <w:rPr>
          <w:rFonts w:asciiTheme="minorHAnsi" w:hAnsiTheme="minorHAnsi" w:cstheme="minorHAnsi"/>
          <w:highlight w:val="cyan"/>
          <w:u w:val="single"/>
        </w:rPr>
        <w:t>This can lead to a</w:t>
      </w:r>
      <w:r w:rsidRPr="00F0311A">
        <w:rPr>
          <w:rFonts w:asciiTheme="minorHAnsi" w:hAnsiTheme="minorHAnsi" w:cstheme="minorHAnsi"/>
          <w:u w:val="single"/>
        </w:rPr>
        <w:t xml:space="preserve"> </w:t>
      </w:r>
      <w:r w:rsidRPr="00F0311A">
        <w:rPr>
          <w:rFonts w:asciiTheme="minorHAnsi" w:hAnsiTheme="minorHAnsi" w:cstheme="minorHAnsi"/>
          <w:b/>
          <w:iCs/>
          <w:u w:val="single"/>
        </w:rPr>
        <w:t>theoretical</w:t>
      </w:r>
      <w:r w:rsidRPr="00F0311A">
        <w:rPr>
          <w:rFonts w:asciiTheme="minorHAnsi" w:hAnsiTheme="minorHAnsi" w:cstheme="minorHAnsi"/>
          <w:u w:val="single"/>
        </w:rPr>
        <w:t xml:space="preserve"> and </w:t>
      </w:r>
      <w:r w:rsidRPr="00F0311A">
        <w:rPr>
          <w:rFonts w:asciiTheme="minorHAnsi" w:hAnsiTheme="minorHAnsi" w:cstheme="minorHAnsi"/>
          <w:b/>
          <w:iCs/>
          <w:highlight w:val="cyan"/>
          <w:u w:val="single"/>
        </w:rPr>
        <w:t>political impasse</w:t>
      </w:r>
      <w:r w:rsidRPr="00F0311A">
        <w:rPr>
          <w:rFonts w:asciiTheme="minorHAnsi" w:hAnsiTheme="minorHAnsi" w:cstheme="minorHAnsi"/>
          <w:sz w:val="14"/>
        </w:rPr>
        <w:t xml:space="preserve"> </w:t>
      </w:r>
      <w:r w:rsidRPr="00F0311A">
        <w:rPr>
          <w:rFonts w:asciiTheme="minorHAnsi" w:hAnsiTheme="minorHAnsi" w:cstheme="minorHAnsi"/>
          <w:u w:val="single"/>
        </w:rPr>
        <w:t xml:space="preserve">and result in a kind of </w:t>
      </w:r>
      <w:r w:rsidRPr="00F0311A">
        <w:rPr>
          <w:rFonts w:asciiTheme="minorHAnsi" w:hAnsiTheme="minorHAnsi" w:cstheme="minorHAnsi"/>
          <w:b/>
          <w:iCs/>
          <w:u w:val="single"/>
        </w:rPr>
        <w:t>colonial fatalism</w:t>
      </w:r>
      <w:r w:rsidRPr="00F0311A">
        <w:rPr>
          <w:rFonts w:asciiTheme="minorHAnsi" w:hAnsiTheme="minorHAnsi" w:cstheme="minorHAnsi"/>
          <w:sz w:val="14"/>
        </w:rPr>
        <w:t xml:space="preserve">. </w:t>
      </w:r>
      <w:r w:rsidRPr="00F0311A">
        <w:rPr>
          <w:rFonts w:asciiTheme="minorHAnsi" w:hAnsiTheme="minorHAnsi" w:cstheme="minorHAnsi"/>
          <w:b/>
          <w:iCs/>
          <w:u w:val="single"/>
        </w:rPr>
        <w:t xml:space="preserve">Such </w:t>
      </w:r>
      <w:r w:rsidRPr="00F0311A">
        <w:rPr>
          <w:rFonts w:asciiTheme="minorHAnsi" w:hAnsiTheme="minorHAnsi" w:cstheme="minorHAnsi"/>
          <w:b/>
          <w:iCs/>
          <w:highlight w:val="cyan"/>
          <w:u w:val="single"/>
        </w:rPr>
        <w:t>fatalism can be deployed to imply</w:t>
      </w:r>
      <w:r w:rsidRPr="00F0311A">
        <w:rPr>
          <w:rFonts w:asciiTheme="minorHAnsi" w:hAnsiTheme="minorHAnsi" w:cstheme="minorHAnsi"/>
          <w:b/>
          <w:iCs/>
          <w:u w:val="single"/>
        </w:rPr>
        <w:t xml:space="preserve"> a </w:t>
      </w:r>
      <w:r w:rsidRPr="00F0311A">
        <w:rPr>
          <w:rFonts w:asciiTheme="minorHAnsi" w:hAnsiTheme="minorHAnsi" w:cstheme="minorHAnsi"/>
          <w:b/>
          <w:iCs/>
          <w:highlight w:val="cyan"/>
          <w:u w:val="single"/>
        </w:rPr>
        <w:t>moral equivalence between different</w:t>
      </w:r>
      <w:r w:rsidRPr="00F0311A">
        <w:rPr>
          <w:rFonts w:asciiTheme="minorHAnsi" w:hAnsiTheme="minorHAnsi" w:cstheme="minorHAnsi"/>
          <w:b/>
          <w:iCs/>
          <w:u w:val="single"/>
        </w:rPr>
        <w:t xml:space="preserve"> forms of </w:t>
      </w:r>
      <w:r w:rsidRPr="00F0311A">
        <w:rPr>
          <w:rFonts w:asciiTheme="minorHAnsi" w:hAnsiTheme="minorHAnsi" w:cstheme="minorHAnsi"/>
          <w:b/>
          <w:iCs/>
          <w:highlight w:val="cyan"/>
          <w:u w:val="single"/>
        </w:rPr>
        <w:t>settler political interaction with Indigenous people</w:t>
      </w:r>
      <w:r w:rsidRPr="00F0311A">
        <w:rPr>
          <w:rFonts w:asciiTheme="minorHAnsi" w:hAnsiTheme="minorHAnsi" w:cstheme="minorHAnsi"/>
          <w:sz w:val="14"/>
          <w:highlight w:val="cyan"/>
        </w:rPr>
        <w:t xml:space="preserve">, </w:t>
      </w:r>
      <w:r w:rsidRPr="00F0311A">
        <w:rPr>
          <w:rFonts w:asciiTheme="minorHAnsi" w:hAnsiTheme="minorHAnsi" w:cstheme="minorHAnsi"/>
          <w:highlight w:val="cyan"/>
          <w:u w:val="single"/>
        </w:rPr>
        <w:t>and</w:t>
      </w:r>
      <w:r w:rsidRPr="00F0311A">
        <w:rPr>
          <w:rFonts w:asciiTheme="minorHAnsi" w:hAnsiTheme="minorHAnsi" w:cstheme="minorHAnsi"/>
          <w:sz w:val="14"/>
        </w:rPr>
        <w:t xml:space="preserve">, </w:t>
      </w:r>
      <w:r w:rsidRPr="00F0311A">
        <w:rPr>
          <w:rFonts w:asciiTheme="minorHAnsi" w:hAnsiTheme="minorHAnsi" w:cstheme="minorHAnsi"/>
          <w:b/>
          <w:iCs/>
          <w:u w:val="single"/>
        </w:rPr>
        <w:t>at its worst</w:t>
      </w:r>
      <w:r w:rsidRPr="00F0311A">
        <w:rPr>
          <w:rFonts w:asciiTheme="minorHAnsi" w:hAnsiTheme="minorHAnsi" w:cstheme="minorHAnsi"/>
          <w:sz w:val="14"/>
        </w:rPr>
        <w:t xml:space="preserve">, </w:t>
      </w:r>
      <w:r w:rsidRPr="00F0311A">
        <w:rPr>
          <w:rFonts w:asciiTheme="minorHAnsi" w:hAnsiTheme="minorHAnsi" w:cstheme="minorHAnsi"/>
          <w:b/>
          <w:iCs/>
          <w:u w:val="single"/>
        </w:rPr>
        <w:t xml:space="preserve">to </w:t>
      </w:r>
      <w:r w:rsidRPr="00F0311A">
        <w:rPr>
          <w:rFonts w:asciiTheme="minorHAnsi" w:hAnsiTheme="minorHAnsi" w:cstheme="minorHAnsi"/>
          <w:b/>
          <w:iCs/>
          <w:highlight w:val="cyan"/>
          <w:u w:val="single"/>
        </w:rPr>
        <w:t>deny the legitimacy of Indigenous resistance</w:t>
      </w:r>
      <w:r w:rsidRPr="00F0311A">
        <w:rPr>
          <w:rFonts w:asciiTheme="minorHAnsi" w:hAnsiTheme="minorHAnsi" w:cstheme="minorHAnsi"/>
          <w:b/>
          <w:iCs/>
          <w:u w:val="single"/>
        </w:rPr>
        <w:t>s</w:t>
      </w:r>
      <w:r w:rsidRPr="00F0311A">
        <w:rPr>
          <w:rFonts w:asciiTheme="minorHAnsi" w:hAnsiTheme="minorHAnsi" w:cstheme="minorHAnsi"/>
          <w:sz w:val="14"/>
        </w:rPr>
        <w:t xml:space="preserve">. </w:t>
      </w:r>
      <w:r w:rsidRPr="00F0311A">
        <w:rPr>
          <w:rFonts w:asciiTheme="minorHAnsi" w:hAnsiTheme="minorHAnsi" w:cstheme="minorHAnsi"/>
          <w:u w:val="single"/>
        </w:rPr>
        <w:t>Structuralist narratives are able to posit radical change</w:t>
      </w:r>
      <w:r w:rsidRPr="00F0311A">
        <w:rPr>
          <w:rFonts w:asciiTheme="minorHAnsi" w:hAnsiTheme="minorHAnsi" w:cstheme="minorHAnsi"/>
          <w:sz w:val="14"/>
        </w:rPr>
        <w:t xml:space="preserve">, </w:t>
      </w:r>
      <w:r w:rsidRPr="00F0311A">
        <w:rPr>
          <w:rFonts w:asciiTheme="minorHAnsi" w:hAnsiTheme="minorHAnsi" w:cstheme="minorHAnsi"/>
          <w:u w:val="single"/>
        </w:rPr>
        <w:t>but only if this change is built into the structures they describe</w:t>
      </w:r>
      <w:r w:rsidRPr="00F0311A">
        <w:rPr>
          <w:rFonts w:asciiTheme="minorHAnsi" w:hAnsiTheme="minorHAnsi" w:cstheme="minorHAnsi"/>
          <w:sz w:val="14"/>
        </w:rPr>
        <w:t xml:space="preserve"> – for example </w:t>
      </w:r>
      <w:r w:rsidRPr="00F0311A">
        <w:rPr>
          <w:rFonts w:asciiTheme="minorHAnsi" w:hAnsiTheme="minorHAnsi" w:cstheme="minorHAnsi"/>
          <w:u w:val="single"/>
        </w:rPr>
        <w:t>because these structures are subject to internal contradictions or are inherently unstable</w:t>
      </w:r>
      <w:r w:rsidRPr="00F0311A">
        <w:rPr>
          <w:rFonts w:asciiTheme="minorHAnsi" w:hAnsiTheme="minorHAnsi" w:cstheme="minorHAnsi"/>
          <w:sz w:val="14"/>
        </w:rPr>
        <w:t>. Settler colonial structures, however, appear as highly stable and ‘relatively impervious to regime change’.65 Therefore, at the same moment settler scholars finally see the depth and reach of settler colonialism in the present they feel unable to find ‘</w:t>
      </w:r>
      <w:proofErr w:type="spellStart"/>
      <w:r w:rsidRPr="00F0311A">
        <w:rPr>
          <w:rFonts w:asciiTheme="minorHAnsi" w:hAnsiTheme="minorHAnsi" w:cstheme="minorHAnsi"/>
          <w:sz w:val="14"/>
        </w:rPr>
        <w:t>postsettler</w:t>
      </w:r>
      <w:proofErr w:type="spellEnd"/>
      <w:r w:rsidRPr="00F0311A">
        <w:rPr>
          <w:rFonts w:asciiTheme="minorHAnsi" w:hAnsiTheme="minorHAnsi" w:cstheme="minorHAnsi"/>
          <w:sz w:val="14"/>
        </w:rPr>
        <w:t xml:space="preserve"> colonial passages’.66 </w:t>
      </w:r>
      <w:r w:rsidRPr="00F0311A">
        <w:rPr>
          <w:rFonts w:asciiTheme="minorHAnsi" w:hAnsiTheme="minorHAnsi" w:cstheme="minorHAnsi"/>
          <w:u w:val="single"/>
        </w:rPr>
        <w:t>This tendency is reinforced by SCT’s capacity to identify significant commonalities in the objectives of conservative and progressive policy approaches</w:t>
      </w:r>
      <w:r w:rsidRPr="00F0311A">
        <w:rPr>
          <w:rFonts w:asciiTheme="minorHAnsi" w:hAnsiTheme="minorHAnsi" w:cstheme="minorHAnsi"/>
          <w:sz w:val="14"/>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F0311A">
        <w:rPr>
          <w:rFonts w:asciiTheme="minorHAnsi" w:hAnsiTheme="minorHAnsi" w:cstheme="minorHAnsi"/>
          <w:highlight w:val="cyan"/>
          <w:u w:val="single"/>
        </w:rPr>
        <w:t xml:space="preserve">If every settler action </w:t>
      </w:r>
      <w:r w:rsidRPr="00F0311A">
        <w:rPr>
          <w:rFonts w:asciiTheme="minorHAnsi" w:hAnsiTheme="minorHAnsi" w:cstheme="minorHAnsi"/>
          <w:b/>
          <w:iCs/>
          <w:sz w:val="34"/>
          <w:highlight w:val="cyan"/>
          <w:u w:val="single"/>
        </w:rPr>
        <w:t>is framed as always already colonizing</w:t>
      </w:r>
      <w:r w:rsidRPr="00F0311A">
        <w:rPr>
          <w:rFonts w:asciiTheme="minorHAnsi" w:hAnsiTheme="minorHAnsi" w:cstheme="minorHAnsi"/>
          <w:sz w:val="14"/>
          <w:highlight w:val="cyan"/>
        </w:rPr>
        <w:t xml:space="preserve">, </w:t>
      </w:r>
      <w:r w:rsidRPr="00F0311A">
        <w:rPr>
          <w:rFonts w:asciiTheme="minorHAnsi" w:hAnsiTheme="minorHAnsi" w:cstheme="minorHAnsi"/>
          <w:highlight w:val="cyan"/>
          <w:u w:val="single"/>
        </w:rPr>
        <w:t xml:space="preserve">then </w:t>
      </w:r>
      <w:r w:rsidRPr="00F0311A">
        <w:rPr>
          <w:rFonts w:asciiTheme="minorHAnsi" w:hAnsiTheme="minorHAnsi" w:cstheme="minorHAnsi"/>
          <w:b/>
          <w:iCs/>
          <w:highlight w:val="cyan"/>
          <w:u w:val="single"/>
        </w:rPr>
        <w:t xml:space="preserve">individuals are </w:t>
      </w:r>
      <w:r w:rsidRPr="00F0311A">
        <w:rPr>
          <w:rFonts w:asciiTheme="minorHAnsi" w:hAnsiTheme="minorHAnsi" w:cstheme="minorHAnsi"/>
          <w:b/>
          <w:iCs/>
          <w:sz w:val="24"/>
          <w:highlight w:val="cyan"/>
          <w:u w:val="single"/>
        </w:rPr>
        <w:t>excused from anti‐colonial action</w:t>
      </w:r>
      <w:r w:rsidRPr="00F0311A">
        <w:rPr>
          <w:rFonts w:asciiTheme="minorHAnsi" w:hAnsiTheme="minorHAnsi" w:cstheme="minorHAnsi"/>
          <w:sz w:val="14"/>
        </w:rPr>
        <w:t xml:space="preserve"> </w:t>
      </w:r>
      <w:r w:rsidRPr="00F0311A">
        <w:rPr>
          <w:rFonts w:asciiTheme="minorHAnsi" w:hAnsiTheme="minorHAnsi" w:cstheme="minorHAnsi"/>
          <w:u w:val="single"/>
        </w:rPr>
        <w:t xml:space="preserve">in the present and Indigenous people are </w:t>
      </w:r>
      <w:r w:rsidRPr="00F0311A">
        <w:rPr>
          <w:rFonts w:asciiTheme="minorHAnsi" w:hAnsiTheme="minorHAnsi" w:cstheme="minorHAnsi"/>
          <w:b/>
          <w:iCs/>
          <w:u w:val="single"/>
        </w:rPr>
        <w:t>destined to be victims of an unstoppable colonizing state</w:t>
      </w:r>
      <w:r w:rsidRPr="00F0311A">
        <w:rPr>
          <w:rFonts w:asciiTheme="minorHAnsi" w:hAnsiTheme="minorHAnsi" w:cstheme="minorHAnsi"/>
          <w:sz w:val="14"/>
        </w:rPr>
        <w:t xml:space="preserve">.68 </w:t>
      </w:r>
      <w:r w:rsidRPr="00F0311A">
        <w:rPr>
          <w:rFonts w:asciiTheme="minorHAnsi" w:hAnsiTheme="minorHAnsi" w:cstheme="minorHAnsi"/>
          <w:u w:val="single"/>
        </w:rPr>
        <w:t>As bell hooks argues</w:t>
      </w:r>
      <w:r w:rsidRPr="00F0311A">
        <w:rPr>
          <w:rFonts w:asciiTheme="minorHAnsi" w:hAnsiTheme="minorHAnsi" w:cstheme="minorHAnsi"/>
          <w:sz w:val="14"/>
        </w:rPr>
        <w:t xml:space="preserve"> in relation to US race relations, </w:t>
      </w:r>
      <w:r w:rsidRPr="00F0311A">
        <w:rPr>
          <w:rFonts w:asciiTheme="minorHAnsi" w:hAnsiTheme="minorHAnsi" w:cstheme="minorHAnsi"/>
          <w:b/>
          <w:iCs/>
          <w:sz w:val="30"/>
          <w:highlight w:val="cyan"/>
          <w:u w:val="single"/>
        </w:rPr>
        <w:t>this is useful to those in a position of dominance</w:t>
      </w:r>
      <w:r w:rsidRPr="00F0311A">
        <w:rPr>
          <w:rFonts w:asciiTheme="minorHAnsi" w:hAnsiTheme="minorHAnsi" w:cstheme="minorHAnsi"/>
          <w:b/>
          <w:iCs/>
          <w:sz w:val="30"/>
          <w:u w:val="single"/>
        </w:rPr>
        <w:t>:</w:t>
      </w:r>
      <w:r w:rsidRPr="00F0311A">
        <w:rPr>
          <w:rFonts w:asciiTheme="minorHAnsi" w:hAnsiTheme="minorHAnsi" w:cstheme="minorHAnsi"/>
          <w:sz w:val="14"/>
        </w:rPr>
        <w:t xml:space="preserve"> ‘so many White people are eager to believe racism cannot be changed because internalizing that assumption downplays the issue of accountability. </w:t>
      </w:r>
      <w:r w:rsidRPr="00F0311A">
        <w:rPr>
          <w:rFonts w:asciiTheme="minorHAnsi" w:hAnsiTheme="minorHAnsi" w:cstheme="minorHAnsi"/>
          <w:b/>
          <w:iCs/>
          <w:u w:val="single"/>
        </w:rPr>
        <w:t>No responsibility need be taken for not changing something if it is perceived as immutable</w:t>
      </w:r>
      <w:r w:rsidRPr="00F0311A">
        <w:rPr>
          <w:rFonts w:asciiTheme="minorHAnsi" w:hAnsiTheme="minorHAnsi" w:cstheme="minorHAnsi"/>
          <w:sz w:val="14"/>
        </w:rPr>
        <w:t>.</w:t>
      </w:r>
      <w:r w:rsidRPr="00F0311A">
        <w:rPr>
          <w:rFonts w:asciiTheme="minorHAnsi" w:hAnsiTheme="minorHAnsi" w:cstheme="minorHAnsi"/>
          <w:u w:val="single"/>
        </w:rPr>
        <w:t xml:space="preserve">’69 Is it possible that </w:t>
      </w:r>
      <w:r w:rsidRPr="00F0311A">
        <w:rPr>
          <w:rFonts w:asciiTheme="minorHAnsi" w:hAnsiTheme="minorHAnsi" w:cstheme="minorHAnsi"/>
          <w:highlight w:val="cyan"/>
          <w:u w:val="single"/>
        </w:rPr>
        <w:t>settlers are</w:t>
      </w:r>
      <w:r w:rsidRPr="00F0311A">
        <w:rPr>
          <w:rFonts w:asciiTheme="minorHAnsi" w:hAnsiTheme="minorHAnsi" w:cstheme="minorHAnsi"/>
          <w:u w:val="single"/>
        </w:rPr>
        <w:t xml:space="preserve"> particularly </w:t>
      </w:r>
      <w:r w:rsidRPr="00F0311A">
        <w:rPr>
          <w:rFonts w:asciiTheme="minorHAnsi" w:hAnsiTheme="minorHAnsi" w:cstheme="minorHAnsi"/>
          <w:b/>
          <w:iCs/>
          <w:highlight w:val="cyan"/>
          <w:u w:val="single"/>
        </w:rPr>
        <w:t>attracted to SCT</w:t>
      </w:r>
      <w:r w:rsidRPr="00F0311A">
        <w:rPr>
          <w:rFonts w:asciiTheme="minorHAnsi" w:hAnsiTheme="minorHAnsi" w:cstheme="minorHAnsi"/>
          <w:u w:val="single"/>
        </w:rPr>
        <w:t xml:space="preserve"> precisely </w:t>
      </w:r>
      <w:r w:rsidRPr="00F0311A">
        <w:rPr>
          <w:rFonts w:asciiTheme="minorHAnsi" w:hAnsiTheme="minorHAnsi" w:cstheme="minorHAnsi"/>
          <w:highlight w:val="cyan"/>
          <w:u w:val="single"/>
        </w:rPr>
        <w:t>because it gives</w:t>
      </w:r>
      <w:r w:rsidRPr="00F0311A">
        <w:rPr>
          <w:rFonts w:asciiTheme="minorHAnsi" w:hAnsiTheme="minorHAnsi" w:cstheme="minorHAnsi"/>
          <w:u w:val="single"/>
        </w:rPr>
        <w:t xml:space="preserve"> us </w:t>
      </w:r>
      <w:r w:rsidRPr="00F0311A">
        <w:rPr>
          <w:rFonts w:asciiTheme="minorHAnsi" w:hAnsiTheme="minorHAnsi" w:cstheme="minorHAnsi"/>
          <w:b/>
          <w:iCs/>
          <w:sz w:val="28"/>
          <w:highlight w:val="cyan"/>
          <w:u w:val="single"/>
        </w:rPr>
        <w:t>a sense of being intellectually committed to the end of colonialism</w:t>
      </w:r>
      <w:r w:rsidRPr="00F0311A">
        <w:rPr>
          <w:rFonts w:asciiTheme="minorHAnsi" w:hAnsiTheme="minorHAnsi" w:cstheme="minorHAnsi"/>
          <w:sz w:val="14"/>
          <w:highlight w:val="cyan"/>
        </w:rPr>
        <w:t xml:space="preserve"> </w:t>
      </w:r>
      <w:r w:rsidRPr="00F0311A">
        <w:rPr>
          <w:rFonts w:asciiTheme="minorHAnsi" w:hAnsiTheme="minorHAnsi" w:cstheme="minorHAnsi"/>
          <w:highlight w:val="cyan"/>
          <w:u w:val="single"/>
        </w:rPr>
        <w:t>while</w:t>
      </w:r>
      <w:r w:rsidRPr="00F0311A">
        <w:rPr>
          <w:rFonts w:asciiTheme="minorHAnsi" w:hAnsiTheme="minorHAnsi" w:cstheme="minorHAnsi"/>
          <w:u w:val="single"/>
        </w:rPr>
        <w:t xml:space="preserve"> simultaneously </w:t>
      </w:r>
      <w:r w:rsidRPr="00F0311A">
        <w:rPr>
          <w:rFonts w:asciiTheme="minorHAnsi" w:hAnsiTheme="minorHAnsi" w:cstheme="minorHAnsi"/>
          <w:b/>
          <w:iCs/>
          <w:sz w:val="26"/>
          <w:highlight w:val="cyan"/>
          <w:u w:val="single"/>
        </w:rPr>
        <w:t>unable to act against our own privilege</w:t>
      </w:r>
      <w:r w:rsidRPr="00F0311A">
        <w:rPr>
          <w:rFonts w:asciiTheme="minorHAnsi" w:hAnsiTheme="minorHAnsi" w:cstheme="minorHAnsi"/>
          <w:b/>
          <w:iCs/>
          <w:sz w:val="26"/>
          <w:u w:val="single"/>
        </w:rPr>
        <w:t xml:space="preserve">? </w:t>
      </w:r>
      <w:r w:rsidRPr="00F0311A">
        <w:rPr>
          <w:rFonts w:asciiTheme="minorHAnsi" w:hAnsiTheme="minorHAnsi" w:cstheme="minorHAnsi"/>
          <w:sz w:val="14"/>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F0311A">
        <w:rPr>
          <w:rFonts w:asciiTheme="minorHAnsi" w:hAnsiTheme="minorHAnsi" w:cstheme="minorHAnsi"/>
          <w:u w:val="single"/>
        </w:rPr>
        <w:t>SCT’s structuralism may serve these conflicted interests</w:t>
      </w:r>
      <w:r w:rsidRPr="00F0311A">
        <w:rPr>
          <w:rFonts w:asciiTheme="minorHAnsi" w:hAnsiTheme="minorHAnsi" w:cstheme="minorHAnsi"/>
          <w:sz w:val="14"/>
        </w:rPr>
        <w:t xml:space="preserve">, in </w:t>
      </w:r>
      <w:r w:rsidRPr="00F0311A">
        <w:rPr>
          <w:rFonts w:asciiTheme="minorHAnsi" w:hAnsiTheme="minorHAnsi" w:cstheme="minorHAnsi"/>
          <w:u w:val="single"/>
        </w:rPr>
        <w:t>allowing us to feel we have done all we can while facing the ‘reality’ of an inevitable settler colonial future</w:t>
      </w:r>
      <w:r w:rsidRPr="00F0311A">
        <w:rPr>
          <w:rFonts w:asciiTheme="minorHAnsi" w:hAnsiTheme="minorHAnsi" w:cstheme="minorHAnsi"/>
          <w:sz w:val="14"/>
        </w:rPr>
        <w:t xml:space="preserve">. </w:t>
      </w:r>
      <w:r w:rsidRPr="00F0311A">
        <w:rPr>
          <w:rFonts w:asciiTheme="minorHAnsi" w:hAnsiTheme="minorHAnsi" w:cstheme="minorHAnsi"/>
          <w:u w:val="single"/>
        </w:rPr>
        <w:t>This structuralism gives many within settler colonial studies a particular orientation towards Indigenous resistance and scholarship</w:t>
      </w:r>
      <w:r w:rsidRPr="00F0311A">
        <w:rPr>
          <w:rFonts w:asciiTheme="minorHAnsi" w:hAnsiTheme="minorHAnsi" w:cstheme="minorHAnsi"/>
          <w:sz w:val="14"/>
        </w:rPr>
        <w:t xml:space="preserve">. Australian scholar Tim </w:t>
      </w:r>
      <w:proofErr w:type="spellStart"/>
      <w:r w:rsidRPr="00F0311A">
        <w:rPr>
          <w:rFonts w:asciiTheme="minorHAnsi" w:hAnsiTheme="minorHAnsi" w:cstheme="minorHAnsi"/>
          <w:sz w:val="14"/>
        </w:rPr>
        <w:t>Rowse</w:t>
      </w:r>
      <w:proofErr w:type="spellEnd"/>
      <w:r w:rsidRPr="00F0311A">
        <w:rPr>
          <w:rFonts w:asciiTheme="minorHAnsi" w:hAnsiTheme="minorHAnsi" w:cstheme="minorHAnsi"/>
          <w:sz w:val="14"/>
        </w:rPr>
        <w:t xml:space="preserv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F0311A">
        <w:rPr>
          <w:rFonts w:asciiTheme="minorHAnsi" w:hAnsiTheme="minorHAnsi" w:cstheme="minorHAnsi"/>
          <w:b/>
          <w:iCs/>
          <w:sz w:val="26"/>
          <w:u w:val="single"/>
        </w:rPr>
        <w:t xml:space="preserve">He and others suggest that </w:t>
      </w:r>
      <w:r w:rsidRPr="00F0311A">
        <w:rPr>
          <w:rFonts w:asciiTheme="minorHAnsi" w:hAnsiTheme="minorHAnsi" w:cstheme="minorHAnsi"/>
          <w:b/>
          <w:iCs/>
          <w:sz w:val="26"/>
          <w:highlight w:val="cyan"/>
          <w:u w:val="single"/>
        </w:rPr>
        <w:t>this</w:t>
      </w:r>
      <w:r w:rsidRPr="00F0311A">
        <w:rPr>
          <w:rFonts w:asciiTheme="minorHAnsi" w:hAnsiTheme="minorHAnsi" w:cstheme="minorHAnsi"/>
          <w:b/>
          <w:iCs/>
          <w:sz w:val="26"/>
          <w:u w:val="single"/>
        </w:rPr>
        <w:t xml:space="preserve"> sort of </w:t>
      </w:r>
      <w:r w:rsidRPr="00F0311A">
        <w:rPr>
          <w:rFonts w:asciiTheme="minorHAnsi" w:hAnsiTheme="minorHAnsi" w:cstheme="minorHAnsi"/>
          <w:b/>
          <w:iCs/>
          <w:sz w:val="26"/>
          <w:highlight w:val="cyan"/>
          <w:u w:val="single"/>
        </w:rPr>
        <w:t>analysis caricatures Indigenous responses, presenting a false binary between resistance/sovereignty and co-optation</w:t>
      </w:r>
      <w:r w:rsidRPr="00F0311A">
        <w:rPr>
          <w:rFonts w:asciiTheme="minorHAnsi" w:hAnsiTheme="minorHAnsi" w:cstheme="minorHAnsi"/>
          <w:b/>
          <w:iCs/>
          <w:sz w:val="26"/>
          <w:u w:val="single"/>
        </w:rPr>
        <w:t xml:space="preserve"> in the colonizing process</w:t>
      </w:r>
      <w:r w:rsidRPr="00F0311A">
        <w:rPr>
          <w:rFonts w:asciiTheme="minorHAnsi" w:hAnsiTheme="minorHAnsi" w:cstheme="minorHAnsi"/>
          <w:sz w:val="14"/>
        </w:rPr>
        <w:t xml:space="preserve">.72 This, </w:t>
      </w:r>
      <w:r w:rsidRPr="00F0311A">
        <w:rPr>
          <w:rFonts w:asciiTheme="minorHAnsi" w:hAnsiTheme="minorHAnsi" w:cstheme="minorHAnsi"/>
          <w:u w:val="single"/>
        </w:rPr>
        <w:t>they suggest, leads scholars to position one sort of Indigenous response as more valid and authentic than others, re‐performing the authority settlers have always claimed over definitions of Indigenous reality</w:t>
      </w:r>
      <w:r w:rsidRPr="00F0311A">
        <w:rPr>
          <w:rFonts w:asciiTheme="minorHAnsi" w:hAnsiTheme="minorHAnsi" w:cstheme="minorHAnsi"/>
          <w:sz w:val="14"/>
        </w:rPr>
        <w:t xml:space="preserve">. Joanne </w:t>
      </w:r>
      <w:r w:rsidRPr="00F0311A">
        <w:rPr>
          <w:rFonts w:asciiTheme="minorHAnsi" w:hAnsiTheme="minorHAnsi" w:cstheme="minorHAnsi"/>
          <w:u w:val="singl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F0311A">
        <w:rPr>
          <w:rFonts w:asciiTheme="minorHAnsi" w:hAnsiTheme="minorHAnsi" w:cstheme="minorHAnsi"/>
          <w:sz w:val="14"/>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F0311A">
        <w:rPr>
          <w:rFonts w:asciiTheme="minorHAnsi" w:hAnsiTheme="minorHAnsi" w:cstheme="minorHAnsi"/>
          <w:u w:val="single"/>
        </w:rPr>
        <w:t xml:space="preserve">the structuralism of SCT theory can be mobilized to </w:t>
      </w:r>
      <w:r w:rsidRPr="00F0311A">
        <w:rPr>
          <w:rFonts w:asciiTheme="minorHAnsi" w:hAnsiTheme="minorHAnsi" w:cstheme="minorHAnsi"/>
          <w:b/>
          <w:iCs/>
          <w:u w:val="single"/>
        </w:rPr>
        <w:t>actively reinforce</w:t>
      </w:r>
      <w:r w:rsidRPr="00F0311A">
        <w:rPr>
          <w:rFonts w:asciiTheme="minorHAnsi" w:hAnsiTheme="minorHAnsi" w:cstheme="minorHAnsi"/>
          <w:u w:val="single"/>
        </w:rPr>
        <w:t xml:space="preserve"> settler colonial authority and to participate in the </w:t>
      </w:r>
      <w:r w:rsidRPr="00F0311A">
        <w:rPr>
          <w:rFonts w:asciiTheme="minorHAnsi" w:hAnsiTheme="minorHAnsi" w:cstheme="minorHAnsi"/>
          <w:b/>
          <w:iCs/>
          <w:u w:val="single"/>
        </w:rPr>
        <w:t>attempted erasure of Indigenous independence</w:t>
      </w:r>
      <w:r w:rsidRPr="00F0311A">
        <w:rPr>
          <w:rFonts w:asciiTheme="minorHAnsi" w:hAnsiTheme="minorHAnsi" w:cstheme="minorHAnsi"/>
          <w:sz w:val="14"/>
        </w:rPr>
        <w:t xml:space="preserve">.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w:t>
      </w:r>
      <w:proofErr w:type="spellStart"/>
      <w:r w:rsidRPr="00F0311A">
        <w:rPr>
          <w:rFonts w:asciiTheme="minorHAnsi" w:hAnsiTheme="minorHAnsi" w:cstheme="minorHAnsi"/>
          <w:sz w:val="14"/>
        </w:rPr>
        <w:t>Mbembe</w:t>
      </w:r>
      <w:proofErr w:type="spellEnd"/>
      <w:r w:rsidRPr="00F0311A">
        <w:rPr>
          <w:rFonts w:asciiTheme="minorHAnsi" w:hAnsiTheme="minorHAnsi" w:cstheme="minorHAnsi"/>
          <w:sz w:val="14"/>
        </w:rPr>
        <w:t xml:space="preserve"> to suggest that Aboriginal people should ‘inculcate an ethics of responsibility by recalling, mourning, accepting and transcending the trauma of colonialism’.80 Moses acknowledges </w:t>
      </w:r>
      <w:proofErr w:type="spellStart"/>
      <w:r w:rsidRPr="00F0311A">
        <w:rPr>
          <w:rFonts w:asciiTheme="minorHAnsi" w:hAnsiTheme="minorHAnsi" w:cstheme="minorHAnsi"/>
          <w:sz w:val="14"/>
        </w:rPr>
        <w:t>Mbembe</w:t>
      </w:r>
      <w:proofErr w:type="spellEnd"/>
      <w:r w:rsidRPr="00F0311A">
        <w:rPr>
          <w:rFonts w:asciiTheme="minorHAnsi" w:hAnsiTheme="minorHAnsi" w:cstheme="minorHAnsi"/>
          <w:sz w:val="14"/>
        </w:rPr>
        <w:t xml:space="preserv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14:paraId="20AD1380" w14:textId="77777777" w:rsidR="00AA2B38" w:rsidRPr="00F0311A" w:rsidRDefault="00AA2B38" w:rsidP="00AA2B38">
      <w:pPr>
        <w:rPr>
          <w:rFonts w:asciiTheme="minorHAnsi" w:hAnsiTheme="minorHAnsi" w:cstheme="minorHAnsi"/>
        </w:rPr>
      </w:pPr>
    </w:p>
    <w:p w14:paraId="2AD1D39E" w14:textId="77777777" w:rsidR="00AA2B38" w:rsidRPr="00F0311A" w:rsidRDefault="00AA2B38" w:rsidP="00AA2B38">
      <w:pPr>
        <w:rPr>
          <w:rFonts w:asciiTheme="minorHAnsi" w:hAnsiTheme="minorHAnsi" w:cstheme="minorHAnsi"/>
        </w:rPr>
      </w:pPr>
    </w:p>
    <w:p w14:paraId="4EB01E21" w14:textId="77777777" w:rsidR="00AA2B38" w:rsidRPr="00F0311A" w:rsidRDefault="00AA2B38" w:rsidP="00AA2B38">
      <w:pPr>
        <w:rPr>
          <w:rFonts w:asciiTheme="minorHAnsi" w:hAnsiTheme="minorHAnsi" w:cstheme="minorHAnsi"/>
        </w:rPr>
      </w:pPr>
    </w:p>
    <w:p w14:paraId="5580A7A3" w14:textId="77777777" w:rsidR="00AA2B38" w:rsidRPr="00F0311A" w:rsidRDefault="00AA2B38" w:rsidP="00AA2B38">
      <w:pPr>
        <w:rPr>
          <w:rFonts w:asciiTheme="minorHAnsi" w:hAnsiTheme="minorHAnsi" w:cstheme="minorHAnsi"/>
        </w:rPr>
      </w:pPr>
    </w:p>
    <w:p w14:paraId="43ABF547" w14:textId="77777777" w:rsidR="00AA2B38" w:rsidRPr="00F0311A" w:rsidRDefault="00AA2B38" w:rsidP="00AA2B38">
      <w:pPr>
        <w:rPr>
          <w:rFonts w:asciiTheme="minorHAnsi" w:hAnsiTheme="minorHAnsi" w:cstheme="minorHAnsi"/>
        </w:rPr>
      </w:pPr>
    </w:p>
    <w:p w14:paraId="36ED6F33" w14:textId="77777777" w:rsidR="00AA2B38" w:rsidRPr="00F0311A" w:rsidRDefault="00AA2B38" w:rsidP="00AA2B38">
      <w:pPr>
        <w:rPr>
          <w:rFonts w:asciiTheme="minorHAnsi" w:hAnsiTheme="minorHAnsi" w:cstheme="minorHAnsi"/>
        </w:rPr>
      </w:pPr>
    </w:p>
    <w:p w14:paraId="4DCFB92A" w14:textId="77777777" w:rsidR="00AA2B38" w:rsidRPr="00F0311A" w:rsidRDefault="00AA2B38" w:rsidP="00AA2B38">
      <w:pPr>
        <w:rPr>
          <w:rFonts w:asciiTheme="minorHAnsi" w:hAnsiTheme="minorHAnsi" w:cstheme="minorHAnsi"/>
        </w:rPr>
      </w:pPr>
    </w:p>
    <w:p w14:paraId="54EA6D15" w14:textId="3E02F80D" w:rsidR="00343D21" w:rsidRPr="00F0311A" w:rsidRDefault="00D37119" w:rsidP="007F2454">
      <w:pPr>
        <w:pStyle w:val="Heading1"/>
        <w:rPr>
          <w:rFonts w:asciiTheme="minorHAnsi" w:hAnsiTheme="minorHAnsi" w:cstheme="minorHAnsi"/>
        </w:rPr>
      </w:pPr>
      <w:r w:rsidRPr="00F0311A">
        <w:rPr>
          <w:rFonts w:asciiTheme="minorHAnsi" w:hAnsiTheme="minorHAnsi" w:cstheme="minorHAnsi"/>
        </w:rPr>
        <w:t xml:space="preserve">Topicality </w:t>
      </w:r>
    </w:p>
    <w:p w14:paraId="5293F71B" w14:textId="3AB0E659" w:rsidR="00D37119" w:rsidRPr="00F0311A" w:rsidRDefault="0074451E" w:rsidP="0074451E">
      <w:pPr>
        <w:pStyle w:val="Heading3"/>
        <w:rPr>
          <w:rFonts w:asciiTheme="minorHAnsi" w:hAnsiTheme="minorHAnsi" w:cstheme="minorHAnsi"/>
        </w:rPr>
      </w:pPr>
      <w:r w:rsidRPr="00F0311A">
        <w:rPr>
          <w:rFonts w:asciiTheme="minorHAnsi" w:hAnsiTheme="minorHAnsi" w:cstheme="minorHAnsi"/>
        </w:rPr>
        <w:t xml:space="preserve">1nc – Legal Immigration </w:t>
      </w:r>
    </w:p>
    <w:p w14:paraId="5782F62E" w14:textId="77777777" w:rsidR="00750F11" w:rsidRPr="00F0311A" w:rsidRDefault="00750F11" w:rsidP="00750F11">
      <w:pPr>
        <w:pStyle w:val="Heading4"/>
        <w:rPr>
          <w:rFonts w:asciiTheme="minorHAnsi" w:eastAsia="MS Mincho" w:hAnsiTheme="minorHAnsi" w:cstheme="minorHAnsi"/>
        </w:rPr>
      </w:pPr>
      <w:r w:rsidRPr="00F0311A">
        <w:rPr>
          <w:rFonts w:asciiTheme="minorHAnsi" w:eastAsia="MS Mincho" w:hAnsiTheme="minorHAnsi" w:cstheme="minorHAnsi"/>
        </w:rPr>
        <w:t>Immigration can only mean permanent residence</w:t>
      </w:r>
    </w:p>
    <w:p w14:paraId="2FB4FF4D" w14:textId="393260E1" w:rsidR="00750F11" w:rsidRPr="00F0311A" w:rsidRDefault="00750F11" w:rsidP="00750F11">
      <w:pPr>
        <w:spacing w:after="0" w:line="240" w:lineRule="auto"/>
        <w:rPr>
          <w:rFonts w:asciiTheme="minorHAnsi" w:eastAsia="Times New Roman" w:hAnsiTheme="minorHAnsi" w:cstheme="minorHAnsi"/>
          <w:sz w:val="20"/>
          <w:szCs w:val="20"/>
        </w:rPr>
      </w:pPr>
      <w:r w:rsidRPr="00F0311A">
        <w:rPr>
          <w:rStyle w:val="Style13ptBold"/>
          <w:rFonts w:asciiTheme="minorHAnsi" w:hAnsiTheme="minorHAnsi" w:cstheme="minorHAnsi"/>
        </w:rPr>
        <w:t>Webster 09</w:t>
      </w:r>
      <w:r w:rsidRPr="00F0311A">
        <w:rPr>
          <w:rFonts w:asciiTheme="minorHAnsi" w:eastAsia="Times New Roman" w:hAnsiTheme="minorHAnsi" w:cstheme="minorHAnsi"/>
          <w:color w:val="333333"/>
          <w:sz w:val="24"/>
          <w:szCs w:val="24"/>
          <w:shd w:val="clear" w:color="auto" w:fill="FFFFFF"/>
        </w:rPr>
        <w:t xml:space="preserve"> (America’s foremost dictionary) Immigration. Retrieved July 12, 2018, from https://www.merriam-webster.com/dictionary/immigration</w:t>
      </w:r>
    </w:p>
    <w:p w14:paraId="4DB2ED7C" w14:textId="77777777" w:rsidR="00750F11" w:rsidRPr="00F0311A" w:rsidRDefault="00750F11" w:rsidP="00750F11">
      <w:pPr>
        <w:spacing w:after="0" w:line="240" w:lineRule="auto"/>
        <w:rPr>
          <w:rFonts w:asciiTheme="minorHAnsi" w:eastAsia="Times New Roman" w:hAnsiTheme="minorHAnsi" w:cstheme="minorHAnsi"/>
          <w:sz w:val="20"/>
          <w:szCs w:val="20"/>
        </w:rPr>
      </w:pPr>
    </w:p>
    <w:p w14:paraId="25F63E30" w14:textId="52B71262" w:rsidR="00750F11" w:rsidRPr="00F0311A" w:rsidRDefault="00750F11" w:rsidP="00750F11">
      <w:pPr>
        <w:spacing w:after="0" w:line="240" w:lineRule="auto"/>
        <w:rPr>
          <w:rFonts w:asciiTheme="minorHAnsi" w:eastAsia="MS Mincho" w:hAnsiTheme="minorHAnsi" w:cstheme="minorHAnsi"/>
          <w:sz w:val="16"/>
          <w:szCs w:val="18"/>
        </w:rPr>
      </w:pPr>
      <w:r w:rsidRPr="00F0311A">
        <w:rPr>
          <w:rStyle w:val="Emphasis"/>
          <w:rFonts w:asciiTheme="minorHAnsi" w:hAnsiTheme="minorHAnsi" w:cstheme="minorHAnsi"/>
          <w:highlight w:val="yellow"/>
        </w:rPr>
        <w:t>Definition of immigration</w:t>
      </w:r>
      <w:r w:rsidRPr="00F0311A">
        <w:rPr>
          <w:rFonts w:asciiTheme="minorHAnsi" w:eastAsia="MS Mincho" w:hAnsiTheme="minorHAnsi" w:cstheme="minorHAnsi"/>
          <w:b/>
          <w:sz w:val="16"/>
          <w:szCs w:val="24"/>
        </w:rPr>
        <w:t xml:space="preserve"> </w:t>
      </w:r>
      <w:r w:rsidRPr="00F0311A">
        <w:rPr>
          <w:rFonts w:asciiTheme="minorHAnsi" w:eastAsia="MS Mincho" w:hAnsiTheme="minorHAnsi" w:cstheme="minorHAnsi"/>
          <w:sz w:val="16"/>
          <w:szCs w:val="18"/>
        </w:rPr>
        <w:t xml:space="preserve">plural immigrations : an act or instance of immigrating; specifically </w:t>
      </w:r>
      <w:r w:rsidRPr="00F0311A">
        <w:rPr>
          <w:rStyle w:val="Emphasis"/>
          <w:rFonts w:asciiTheme="minorHAnsi" w:hAnsiTheme="minorHAnsi" w:cstheme="minorHAnsi"/>
        </w:rPr>
        <w:t xml:space="preserve">: </w:t>
      </w:r>
      <w:r w:rsidRPr="00F0311A">
        <w:rPr>
          <w:rStyle w:val="Emphasis"/>
          <w:rFonts w:asciiTheme="minorHAnsi" w:hAnsiTheme="minorHAnsi" w:cstheme="minorHAnsi"/>
          <w:highlight w:val="yellow"/>
        </w:rPr>
        <w:t>travel into a country for the purpose of permanent residence there</w:t>
      </w:r>
      <w:r w:rsidRPr="00F0311A">
        <w:rPr>
          <w:rFonts w:asciiTheme="minorHAnsi" w:eastAsia="MS Mincho" w:hAnsiTheme="minorHAnsi" w:cstheme="minorHAnsi"/>
          <w:sz w:val="16"/>
          <w:szCs w:val="24"/>
        </w:rPr>
        <w:t xml:space="preserve"> </w:t>
      </w:r>
      <w:r w:rsidRPr="00F0311A">
        <w:rPr>
          <w:rFonts w:asciiTheme="minorHAnsi" w:eastAsia="MS Mincho" w:hAnsiTheme="minorHAnsi" w:cstheme="minorHAnsi"/>
          <w:sz w:val="16"/>
          <w:szCs w:val="18"/>
        </w:rPr>
        <w:t xml:space="preserve">Especially during these months when there has been constant talk of immigration and its myriad challenges, both here and on European national borders … —Bob Greene illegal/legal immigration </w:t>
      </w:r>
      <w:proofErr w:type="spellStart"/>
      <w:r w:rsidRPr="00F0311A">
        <w:rPr>
          <w:rFonts w:asciiTheme="minorHAnsi" w:eastAsia="MS Mincho" w:hAnsiTheme="minorHAnsi" w:cstheme="minorHAnsi"/>
          <w:sz w:val="16"/>
          <w:szCs w:val="18"/>
        </w:rPr>
        <w:t>immigration</w:t>
      </w:r>
      <w:proofErr w:type="spellEnd"/>
      <w:r w:rsidRPr="00F0311A">
        <w:rPr>
          <w:rFonts w:asciiTheme="minorHAnsi" w:eastAsia="MS Mincho" w:hAnsiTheme="minorHAnsi" w:cstheme="minorHAnsi"/>
          <w:sz w:val="16"/>
          <w:szCs w:val="18"/>
        </w:rPr>
        <w:t xml:space="preserve"> reform/policy/law Drawing historical comparisons is always a fraught process, especially when the subject is as contentious as immigration. —James Hannan There is only a passing comment on Chinese and Japanese immigration in the late nineteenth and early twentieth centuries, plus a short section on the truly global wave of immigrants that swept into America after the Second World War … —Nicholas </w:t>
      </w:r>
      <w:proofErr w:type="spellStart"/>
      <w:r w:rsidRPr="00F0311A">
        <w:rPr>
          <w:rFonts w:asciiTheme="minorHAnsi" w:eastAsia="MS Mincho" w:hAnsiTheme="minorHAnsi" w:cstheme="minorHAnsi"/>
          <w:sz w:val="16"/>
          <w:szCs w:val="18"/>
        </w:rPr>
        <w:t>Guyatt</w:t>
      </w:r>
      <w:proofErr w:type="spellEnd"/>
      <w:r w:rsidRPr="00F0311A">
        <w:rPr>
          <w:rFonts w:asciiTheme="minorHAnsi" w:eastAsia="MS Mincho" w:hAnsiTheme="minorHAnsi" w:cstheme="minorHAnsi"/>
          <w:sz w:val="16"/>
          <w:szCs w:val="18"/>
        </w:rPr>
        <w:t xml:space="preserve"> The Middle Ages is the story of successive migrations and immigrations … —Janet L. Nelson </w:t>
      </w:r>
    </w:p>
    <w:p w14:paraId="524F512D" w14:textId="77777777" w:rsidR="00750F11" w:rsidRPr="00F0311A" w:rsidRDefault="00750F11" w:rsidP="00750F11">
      <w:pPr>
        <w:spacing w:after="0" w:line="240" w:lineRule="auto"/>
        <w:rPr>
          <w:rFonts w:asciiTheme="minorHAnsi" w:eastAsia="MS Mincho" w:hAnsiTheme="minorHAnsi" w:cstheme="minorHAnsi"/>
          <w:sz w:val="24"/>
          <w:szCs w:val="24"/>
        </w:rPr>
      </w:pPr>
    </w:p>
    <w:p w14:paraId="47E9FF0B" w14:textId="6C9BE447" w:rsidR="00750F11" w:rsidRPr="00F0311A" w:rsidRDefault="0074451E" w:rsidP="00750F11">
      <w:pPr>
        <w:pStyle w:val="Heading4"/>
        <w:rPr>
          <w:rFonts w:asciiTheme="minorHAnsi" w:eastAsia="MS Mincho" w:hAnsiTheme="minorHAnsi" w:cstheme="minorHAnsi"/>
        </w:rPr>
      </w:pPr>
      <w:r w:rsidRPr="00F0311A">
        <w:rPr>
          <w:rFonts w:asciiTheme="minorHAnsi" w:eastAsia="MS Mincho" w:hAnsiTheme="minorHAnsi" w:cstheme="minorHAnsi"/>
        </w:rPr>
        <w:t xml:space="preserve">Violation: </w:t>
      </w:r>
      <w:r w:rsidR="00750F11" w:rsidRPr="00F0311A">
        <w:rPr>
          <w:rFonts w:asciiTheme="minorHAnsi" w:eastAsia="MS Mincho" w:hAnsiTheme="minorHAnsi" w:cstheme="minorHAnsi"/>
        </w:rPr>
        <w:t>Natives on border are border crossing peoples, not immigrants</w:t>
      </w:r>
    </w:p>
    <w:p w14:paraId="76EA1EB6" w14:textId="26A7B1AF" w:rsidR="00750F11" w:rsidRPr="00F0311A" w:rsidRDefault="00750F11" w:rsidP="00750F11">
      <w:pPr>
        <w:spacing w:after="0" w:line="240" w:lineRule="auto"/>
        <w:rPr>
          <w:rFonts w:asciiTheme="minorHAnsi" w:eastAsia="MS Mincho" w:hAnsiTheme="minorHAnsi" w:cstheme="minorHAnsi"/>
          <w:sz w:val="24"/>
          <w:szCs w:val="24"/>
        </w:rPr>
      </w:pPr>
      <w:r w:rsidRPr="00F0311A">
        <w:rPr>
          <w:rStyle w:val="Style13ptBold"/>
          <w:rFonts w:asciiTheme="minorHAnsi" w:hAnsiTheme="minorHAnsi" w:cstheme="minorHAnsi"/>
        </w:rPr>
        <w:t>Watkins 15</w:t>
      </w:r>
      <w:r w:rsidRPr="00F0311A">
        <w:rPr>
          <w:rFonts w:asciiTheme="minorHAnsi" w:eastAsia="MS Mincho" w:hAnsiTheme="minorHAnsi" w:cstheme="minorHAnsi"/>
          <w:b/>
          <w:sz w:val="24"/>
          <w:szCs w:val="24"/>
        </w:rPr>
        <w:t xml:space="preserve"> </w:t>
      </w:r>
      <w:r w:rsidRPr="00F0311A">
        <w:rPr>
          <w:rFonts w:asciiTheme="minorHAnsi" w:eastAsia="MS Mincho" w:hAnsiTheme="minorHAnsi" w:cstheme="minorHAnsi"/>
          <w:sz w:val="24"/>
          <w:szCs w:val="24"/>
        </w:rPr>
        <w:t xml:space="preserve">(B.A. Wash U, Ph. D University of Dayton, Associate professor at Dayton university, 11-15-2015, University of Dayton e commons) https://ecommons.udayton.edu/cgi/viewcontent.cgi?referer=https://scholar.google.com/&amp;httpsredir=1&amp;article=1048&amp;context=pol_fac_pub </w:t>
      </w:r>
    </w:p>
    <w:p w14:paraId="0EA92488" w14:textId="77777777" w:rsidR="00750F11" w:rsidRPr="00F0311A" w:rsidRDefault="00750F11" w:rsidP="00750F11">
      <w:pPr>
        <w:spacing w:after="0" w:line="240" w:lineRule="auto"/>
        <w:rPr>
          <w:rFonts w:asciiTheme="minorHAnsi" w:eastAsia="MS Mincho" w:hAnsiTheme="minorHAnsi" w:cstheme="minorHAnsi"/>
          <w:sz w:val="24"/>
          <w:szCs w:val="24"/>
        </w:rPr>
      </w:pPr>
    </w:p>
    <w:p w14:paraId="09EB24FD" w14:textId="77777777" w:rsidR="00750F11" w:rsidRPr="00F0311A" w:rsidRDefault="00750F11" w:rsidP="00750F11">
      <w:pPr>
        <w:spacing w:after="0" w:line="240" w:lineRule="auto"/>
        <w:rPr>
          <w:rFonts w:asciiTheme="minorHAnsi" w:eastAsia="MS Mincho" w:hAnsiTheme="minorHAnsi" w:cstheme="minorHAnsi"/>
          <w:sz w:val="14"/>
          <w:szCs w:val="16"/>
        </w:rPr>
      </w:pPr>
      <w:r w:rsidRPr="00F0311A">
        <w:rPr>
          <w:rFonts w:asciiTheme="minorHAnsi" w:eastAsia="MS Mincho" w:hAnsiTheme="minorHAnsi" w:cstheme="minorHAnsi"/>
          <w:sz w:val="14"/>
          <w:szCs w:val="16"/>
        </w:rPr>
        <w:t>Citizenship, as a legal and normative concept, defines the condition of full membership in a sovereign, self-governing national community. Understood in these terms, citizenship produces remainders: individuals, groups, and ways of life that do not fit in the legal-normative model of equal citizenship in a single, unified national community. Many of these remainders are produced by the ancient and venerable practice of human migration, a social practice often found at or near the center of human societies and cultures for many thousands of years. States have claimed a right to exercise control of border-crossing activities as central to their understanding of their sovereign power, and the logic of the status of citizenship only bolsters that claim. If the state is to treat her citizens as full, equal rights-holding members of society, it must keep track of who those citizens are; migration must be tracked, and noncitizens permitted to be present in the polity’s territory must be marked with a status of their own, in part to distinguish them from citizens. For tourists, business travelers, and many other border crossers, this arrangement, at least when functioning reasonably well, raises few concerns. Many countries provide a status for such visitors consistent with some of the rights of citizenship—protection from crime, due process, access to infrastructure, and so on—that are necessary for their purposes, but not those elements of citizenship that seem irrelevant or inappropriate for them (such as the right to vote or access to social welfare programs). But for a large group of border crossers, the norms of citizenship present a greater challenge. The secondary statuses available to them and their access to borders do not obviously fulfill the requirements of justice. While they are not the only group of people for whom citizenship as membership produces legal and normative remainders, I will focus here on a group I call “border-crossing peoples</w:t>
      </w:r>
      <w:r w:rsidRPr="00F0311A">
        <w:rPr>
          <w:rStyle w:val="Emphasis"/>
          <w:rFonts w:asciiTheme="minorHAnsi" w:hAnsiTheme="minorHAnsi" w:cstheme="minorHAnsi"/>
          <w:highlight w:val="yellow"/>
        </w:rPr>
        <w:t>.” I define border-crossing peoples as a distinct group whose historical cultural, religious, and socioeconomic way of life requires regular and routine access to the crossing of an international border. Border-crossing peoples generally have a long-</w:t>
      </w:r>
      <w:r w:rsidRPr="00F0311A">
        <w:rPr>
          <w:rFonts w:asciiTheme="minorHAnsi" w:eastAsia="MS Mincho" w:hAnsiTheme="minorHAnsi" w:cstheme="minorHAnsi"/>
          <w:sz w:val="14"/>
          <w:szCs w:val="24"/>
        </w:rPr>
        <w:t xml:space="preserve"> standing </w:t>
      </w:r>
      <w:r w:rsidRPr="00F0311A">
        <w:rPr>
          <w:rStyle w:val="Emphasis"/>
          <w:rFonts w:asciiTheme="minorHAnsi" w:hAnsiTheme="minorHAnsi" w:cstheme="minorHAnsi"/>
          <w:highlight w:val="yellow"/>
        </w:rPr>
        <w:t>history of participating in the cultural/social/economic pattern that necessitates that border crossing</w:t>
      </w:r>
      <w:r w:rsidRPr="00F0311A">
        <w:rPr>
          <w:rFonts w:asciiTheme="minorHAnsi" w:eastAsia="MS Mincho" w:hAnsiTheme="minorHAnsi" w:cstheme="minorHAnsi"/>
          <w:sz w:val="14"/>
          <w:szCs w:val="24"/>
        </w:rPr>
        <w:t xml:space="preserve">; sometimes predating the existence of the border itself, or predating any significant efforts to control or restrict the border. Just as the control of borders is presumably a tool a national community uses to maintain and shape its identity, </w:t>
      </w:r>
      <w:r w:rsidRPr="00F0311A">
        <w:rPr>
          <w:rStyle w:val="Emphasis"/>
          <w:rFonts w:asciiTheme="minorHAnsi" w:hAnsiTheme="minorHAnsi" w:cstheme="minorHAnsi"/>
          <w:highlight w:val="yellow"/>
        </w:rPr>
        <w:t>the crossing of the border is crucial to the shaped identities of border-crossing peoples</w:t>
      </w:r>
      <w:r w:rsidRPr="00F0311A">
        <w:rPr>
          <w:rFonts w:asciiTheme="minorHAnsi" w:eastAsia="MS Mincho" w:hAnsiTheme="minorHAnsi" w:cstheme="minorHAnsi"/>
          <w:sz w:val="14"/>
          <w:szCs w:val="24"/>
        </w:rPr>
        <w:t xml:space="preserve">. </w:t>
      </w:r>
      <w:r w:rsidRPr="00F0311A">
        <w:rPr>
          <w:rFonts w:asciiTheme="minorHAnsi" w:eastAsia="MS Mincho" w:hAnsiTheme="minorHAnsi" w:cstheme="minorHAnsi"/>
          <w:sz w:val="14"/>
          <w:szCs w:val="16"/>
        </w:rPr>
        <w:t>In the now-vast literature on migrants and migration, in which migrants are divided into a variety of analytic categories, this general category has not (to my knowledge) been identified. The most similar analytic category I’m aware of is “border-straddling nations,” a category identified recently by Margaret Moore (2013). My conception of “border-crossing peoples” differs from Moore’s “border-straddling nations” in two significant ways. First, I do not restrict this category to groups that constitute a distinct nation, with all that that entails. Some border-crossing peoples may be a small slice of a nation; others may be identified as a distinct group by a set of markers—perhaps ethnic, regional, or religious—that fall short of approaching the status of “nationhood.” Second, a border-crossing people need not “straddle” the border territorially</w:t>
      </w:r>
      <w:r w:rsidRPr="00F0311A">
        <w:rPr>
          <w:rFonts w:asciiTheme="minorHAnsi" w:eastAsia="MS Mincho" w:hAnsiTheme="minorHAnsi" w:cstheme="minorHAnsi"/>
          <w:sz w:val="14"/>
          <w:szCs w:val="24"/>
        </w:rPr>
        <w:t xml:space="preserve">. </w:t>
      </w:r>
      <w:r w:rsidRPr="00F0311A">
        <w:rPr>
          <w:rStyle w:val="Emphasis"/>
          <w:rFonts w:asciiTheme="minorHAnsi" w:hAnsiTheme="minorHAnsi" w:cstheme="minorHAnsi"/>
          <w:highlight w:val="yellow"/>
        </w:rPr>
        <w:t>One quintessential example of a border- crossing people, whose border-crossing rights are discussed in detail below, is the Kickapoo tribe</w:t>
      </w:r>
      <w:r w:rsidRPr="00F0311A">
        <w:rPr>
          <w:rFonts w:asciiTheme="minorHAnsi" w:eastAsia="MS Mincho" w:hAnsiTheme="minorHAnsi" w:cstheme="minorHAnsi"/>
          <w:sz w:val="14"/>
          <w:szCs w:val="24"/>
        </w:rPr>
        <w:t xml:space="preserve">. </w:t>
      </w:r>
      <w:r w:rsidRPr="00F0311A">
        <w:rPr>
          <w:rFonts w:asciiTheme="minorHAnsi" w:eastAsia="MS Mincho" w:hAnsiTheme="minorHAnsi" w:cstheme="minorHAnsi"/>
          <w:sz w:val="14"/>
          <w:szCs w:val="16"/>
        </w:rPr>
        <w:t>Their primary territorial locations do not straddle the US/Mexico border—their reservations in Oklahoma and Kansas and their settlement in Nacimiento, Mexico, are all several hours’ travel from the US/Mexico border, and yet they are properly characterized as a border- crossing people because of the historical nature of the social, cultural, familial, and economic ties between the Kickapoo settlements in Mexico and the United States. Whatever the reason border- crossing peoples has been ignored in the literature on immigration, it is unfortunate, as they have a distinct claim for accommodation. Indeed, much of the literature on</w:t>
      </w:r>
      <w:r w:rsidRPr="00F0311A">
        <w:rPr>
          <w:rFonts w:asciiTheme="minorHAnsi" w:eastAsia="MS Mincho" w:hAnsiTheme="minorHAnsi" w:cstheme="minorHAnsi"/>
          <w:sz w:val="14"/>
          <w:szCs w:val="24"/>
        </w:rPr>
        <w:t xml:space="preserve"> </w:t>
      </w:r>
      <w:r w:rsidRPr="00F0311A">
        <w:rPr>
          <w:rStyle w:val="Emphasis"/>
          <w:rFonts w:asciiTheme="minorHAnsi" w:hAnsiTheme="minorHAnsi" w:cstheme="minorHAnsi"/>
          <w:highlight w:val="yellow"/>
        </w:rPr>
        <w:t>citizenship and migration focuses on one-way, permanent migration, not on the kind of back-and-forth border crossing that characterize the lives of border-crossing peoples</w:t>
      </w:r>
      <w:r w:rsidRPr="00F0311A">
        <w:rPr>
          <w:rFonts w:asciiTheme="minorHAnsi" w:eastAsia="MS Mincho" w:hAnsiTheme="minorHAnsi" w:cstheme="minorHAnsi"/>
          <w:sz w:val="14"/>
          <w:szCs w:val="24"/>
        </w:rPr>
        <w:t xml:space="preserve"> </w:t>
      </w:r>
      <w:r w:rsidRPr="00F0311A">
        <w:rPr>
          <w:rFonts w:asciiTheme="minorHAnsi" w:eastAsia="MS Mincho" w:hAnsiTheme="minorHAnsi" w:cstheme="minorHAnsi"/>
          <w:sz w:val="14"/>
          <w:szCs w:val="16"/>
        </w:rPr>
        <w:t>(Hampshire 2013). At the same time, the vast majority of the literature on migration focuses on the on question of the scope and limits of justifiable migration policies for abstract “liberal-democratic states” or “national communities” with little attention to the particular histories, practices, sins, or commitments of actually existing states 1.This chapter attempts to overcome these two shortcomings in the existing literature by developing and exploring an analytical resource, in the form of a normative-legal concept, to articulate, justify, and defend claims of border-crossing rights for border-crossing peoples.</w:t>
      </w:r>
    </w:p>
    <w:p w14:paraId="1CF6BE80" w14:textId="77777777" w:rsidR="00750F11" w:rsidRPr="00F0311A" w:rsidRDefault="00750F11" w:rsidP="00750F11">
      <w:pPr>
        <w:spacing w:after="0" w:line="240" w:lineRule="auto"/>
        <w:rPr>
          <w:rFonts w:asciiTheme="minorHAnsi" w:eastAsia="MS Mincho" w:hAnsiTheme="minorHAnsi" w:cstheme="minorHAnsi"/>
          <w:sz w:val="24"/>
          <w:szCs w:val="24"/>
        </w:rPr>
      </w:pPr>
    </w:p>
    <w:p w14:paraId="5E7B4D78" w14:textId="77777777" w:rsidR="00750F11" w:rsidRPr="00F0311A" w:rsidRDefault="00750F11" w:rsidP="00750F11">
      <w:pPr>
        <w:spacing w:after="0" w:line="240" w:lineRule="auto"/>
        <w:rPr>
          <w:rFonts w:asciiTheme="minorHAnsi" w:eastAsia="MS Mincho" w:hAnsiTheme="minorHAnsi" w:cstheme="minorHAnsi"/>
          <w:b/>
          <w:sz w:val="24"/>
          <w:szCs w:val="24"/>
        </w:rPr>
      </w:pPr>
    </w:p>
    <w:p w14:paraId="3B57DE05" w14:textId="77777777" w:rsidR="00750F11" w:rsidRPr="00F0311A" w:rsidRDefault="00750F11" w:rsidP="00750F11">
      <w:pPr>
        <w:pStyle w:val="Heading4"/>
        <w:rPr>
          <w:rFonts w:asciiTheme="minorHAnsi" w:eastAsia="MS Mincho" w:hAnsiTheme="minorHAnsi" w:cstheme="minorHAnsi"/>
        </w:rPr>
      </w:pPr>
      <w:r w:rsidRPr="00F0311A">
        <w:rPr>
          <w:rFonts w:asciiTheme="minorHAnsi" w:eastAsia="MS Mincho" w:hAnsiTheme="minorHAnsi" w:cstheme="minorHAnsi"/>
        </w:rPr>
        <w:t>Tohono O’odham people migrate back and forth for daily activities, they don’t settle permanently</w:t>
      </w:r>
    </w:p>
    <w:p w14:paraId="34ED2F19" w14:textId="0D2A64B6" w:rsidR="00750F11" w:rsidRPr="00F0311A" w:rsidRDefault="00750F11" w:rsidP="00750F11">
      <w:pPr>
        <w:spacing w:after="0" w:line="240" w:lineRule="auto"/>
        <w:rPr>
          <w:rFonts w:asciiTheme="minorHAnsi" w:eastAsia="MS Mincho" w:hAnsiTheme="minorHAnsi" w:cstheme="minorHAnsi"/>
          <w:sz w:val="24"/>
          <w:szCs w:val="24"/>
        </w:rPr>
      </w:pPr>
      <w:proofErr w:type="spellStart"/>
      <w:r w:rsidRPr="00F0311A">
        <w:rPr>
          <w:rStyle w:val="Style13ptBold"/>
          <w:rFonts w:asciiTheme="minorHAnsi" w:hAnsiTheme="minorHAnsi" w:cstheme="minorHAnsi"/>
        </w:rPr>
        <w:t>Blanchfield</w:t>
      </w:r>
      <w:proofErr w:type="spellEnd"/>
      <w:r w:rsidRPr="00F0311A">
        <w:rPr>
          <w:rStyle w:val="Style13ptBold"/>
          <w:rFonts w:asciiTheme="minorHAnsi" w:hAnsiTheme="minorHAnsi" w:cstheme="minorHAnsi"/>
        </w:rPr>
        <w:t xml:space="preserve"> and </w:t>
      </w:r>
      <w:proofErr w:type="spellStart"/>
      <w:r w:rsidRPr="00F0311A">
        <w:rPr>
          <w:rStyle w:val="Style13ptBold"/>
          <w:rFonts w:asciiTheme="minorHAnsi" w:hAnsiTheme="minorHAnsi" w:cstheme="minorHAnsi"/>
        </w:rPr>
        <w:t>Kolowratnik</w:t>
      </w:r>
      <w:proofErr w:type="spellEnd"/>
      <w:r w:rsidRPr="00F0311A">
        <w:rPr>
          <w:rStyle w:val="Style13ptBold"/>
          <w:rFonts w:asciiTheme="minorHAnsi" w:hAnsiTheme="minorHAnsi" w:cstheme="minorHAnsi"/>
        </w:rPr>
        <w:t xml:space="preserve"> 13</w:t>
      </w:r>
      <w:r w:rsidRPr="00F0311A">
        <w:rPr>
          <w:rFonts w:asciiTheme="minorHAnsi" w:eastAsia="MS Mincho" w:hAnsiTheme="minorHAnsi" w:cstheme="minorHAnsi"/>
          <w:b/>
          <w:sz w:val="24"/>
          <w:szCs w:val="24"/>
        </w:rPr>
        <w:t xml:space="preserve"> </w:t>
      </w:r>
      <w:r w:rsidRPr="00F0311A">
        <w:rPr>
          <w:rFonts w:asciiTheme="minorHAnsi" w:eastAsia="MS Mincho" w:hAnsiTheme="minorHAnsi" w:cstheme="minorHAnsi"/>
          <w:sz w:val="24"/>
          <w:szCs w:val="24"/>
        </w:rPr>
        <w:t xml:space="preserve">(writer and professor at Columbia, holds a professional degree in architecture from TU Graz and a MS in Critical </w:t>
      </w:r>
      <w:proofErr w:type="spellStart"/>
      <w:r w:rsidRPr="00F0311A">
        <w:rPr>
          <w:rFonts w:asciiTheme="minorHAnsi" w:eastAsia="MS Mincho" w:hAnsiTheme="minorHAnsi" w:cstheme="minorHAnsi"/>
          <w:sz w:val="24"/>
          <w:szCs w:val="24"/>
        </w:rPr>
        <w:t>andCuratorial</w:t>
      </w:r>
      <w:proofErr w:type="spellEnd"/>
      <w:r w:rsidRPr="00F0311A">
        <w:rPr>
          <w:rFonts w:asciiTheme="minorHAnsi" w:eastAsia="MS Mincho" w:hAnsiTheme="minorHAnsi" w:cstheme="minorHAnsi"/>
          <w:sz w:val="24"/>
          <w:szCs w:val="24"/>
        </w:rPr>
        <w:t xml:space="preserve"> and Conceptual Practices in Architecture from Columbia University GSAPP) </w:t>
      </w:r>
      <w:hyperlink r:id="rId36" w:history="1">
        <w:r w:rsidR="00F0311A" w:rsidRPr="001D7510">
          <w:rPr>
            <w:rStyle w:val="Hyperlink"/>
            <w:rFonts w:asciiTheme="minorHAnsi" w:eastAsia="MS Mincho" w:hAnsiTheme="minorHAnsi" w:cstheme="minorHAnsi"/>
            <w:sz w:val="24"/>
            <w:szCs w:val="24"/>
          </w:rPr>
          <w:t>https://archinect.com/ninakolowratnik</w:t>
        </w:r>
      </w:hyperlink>
    </w:p>
    <w:p w14:paraId="0A349E4A" w14:textId="77777777" w:rsidR="00750F11" w:rsidRPr="00F0311A" w:rsidRDefault="00750F11" w:rsidP="00750F11">
      <w:pPr>
        <w:spacing w:after="0" w:line="240" w:lineRule="auto"/>
        <w:rPr>
          <w:rFonts w:asciiTheme="minorHAnsi" w:eastAsia="MS Mincho" w:hAnsiTheme="minorHAnsi" w:cstheme="minorHAnsi"/>
          <w:b/>
          <w:sz w:val="24"/>
          <w:szCs w:val="24"/>
        </w:rPr>
      </w:pPr>
    </w:p>
    <w:p w14:paraId="1AC7F24F" w14:textId="1680B96D" w:rsidR="00750F11" w:rsidRPr="00F0311A" w:rsidRDefault="00750F11" w:rsidP="00750F11">
      <w:pPr>
        <w:spacing w:after="0" w:line="240" w:lineRule="auto"/>
        <w:rPr>
          <w:rFonts w:asciiTheme="minorHAnsi" w:eastAsia="MS Mincho" w:hAnsiTheme="minorHAnsi" w:cstheme="minorHAnsi"/>
          <w:sz w:val="16"/>
          <w:szCs w:val="24"/>
        </w:rPr>
      </w:pPr>
      <w:r w:rsidRPr="00F0311A">
        <w:rPr>
          <w:rFonts w:asciiTheme="minorHAnsi" w:eastAsia="MS Mincho" w:hAnsiTheme="minorHAnsi" w:cstheme="minorHAnsi"/>
          <w:sz w:val="16"/>
          <w:szCs w:val="24"/>
        </w:rPr>
        <w:t xml:space="preserve">The </w:t>
      </w:r>
      <w:r w:rsidRPr="00F0311A">
        <w:rPr>
          <w:rStyle w:val="StyleUnderline"/>
          <w:rFonts w:asciiTheme="minorHAnsi" w:hAnsiTheme="minorHAnsi" w:cstheme="minorHAnsi"/>
          <w:highlight w:val="yellow"/>
        </w:rPr>
        <w:t>Tohono O’odham</w:t>
      </w:r>
      <w:r w:rsidRPr="00F0311A">
        <w:rPr>
          <w:rFonts w:asciiTheme="minorHAnsi" w:eastAsia="MS Mincho" w:hAnsiTheme="minorHAnsi" w:cstheme="minorHAnsi"/>
          <w:sz w:val="16"/>
          <w:szCs w:val="24"/>
        </w:rPr>
        <w:t xml:space="preserve"> traditional </w:t>
      </w:r>
      <w:r w:rsidRPr="00F0311A">
        <w:rPr>
          <w:rStyle w:val="StyleUnderline"/>
          <w:rFonts w:asciiTheme="minorHAnsi" w:hAnsiTheme="minorHAnsi" w:cstheme="minorHAnsi"/>
          <w:highlight w:val="yellow"/>
        </w:rPr>
        <w:t>lands encompass thousands of square miles of Sonoran Desert in a territory that</w:t>
      </w:r>
      <w:r w:rsidRPr="00F0311A">
        <w:rPr>
          <w:rFonts w:asciiTheme="minorHAnsi" w:eastAsia="MS Mincho" w:hAnsiTheme="minorHAnsi" w:cstheme="minorHAnsi"/>
          <w:sz w:val="16"/>
          <w:szCs w:val="24"/>
        </w:rPr>
        <w:t xml:space="preserve"> straddles what </w:t>
      </w:r>
      <w:r w:rsidRPr="00F0311A">
        <w:rPr>
          <w:rStyle w:val="StyleUnderline"/>
          <w:rFonts w:asciiTheme="minorHAnsi" w:hAnsiTheme="minorHAnsi" w:cstheme="minorHAnsi"/>
          <w:highlight w:val="yellow"/>
        </w:rPr>
        <w:t>is</w:t>
      </w:r>
      <w:r w:rsidRPr="00F0311A">
        <w:rPr>
          <w:rFonts w:asciiTheme="minorHAnsi" w:eastAsia="MS Mincho" w:hAnsiTheme="minorHAnsi" w:cstheme="minorHAnsi"/>
          <w:sz w:val="16"/>
          <w:szCs w:val="24"/>
        </w:rPr>
        <w:t xml:space="preserve"> now </w:t>
      </w:r>
      <w:r w:rsidRPr="00F0311A">
        <w:rPr>
          <w:rStyle w:val="StyleUnderline"/>
          <w:rFonts w:asciiTheme="minorHAnsi" w:hAnsiTheme="minorHAnsi" w:cstheme="minorHAnsi"/>
          <w:highlight w:val="yellow"/>
        </w:rPr>
        <w:t>the border between Arizona in the United States and Sonora, Mexico. Historically, tribal members have moved fluidly through this terrain, traveling to seasonal villages, harvesting saguaro cactus, visiting the Gulf of California, and performing spiritual walks or runs</w:t>
      </w:r>
      <w:r w:rsidRPr="00F0311A">
        <w:rPr>
          <w:rFonts w:asciiTheme="minorHAnsi" w:eastAsia="MS Mincho" w:hAnsiTheme="minorHAnsi" w:cstheme="minorHAnsi"/>
          <w:sz w:val="16"/>
          <w:szCs w:val="24"/>
        </w:rPr>
        <w:t xml:space="preserve">. Yet today, the Nation represents only a tenth of the territory the O’odham inhabited for centuries—a territory systematically reduced through invasion, land purchases, and executive orders that the O’odham—never recognized as a sovereign nation by the United States or Mexico —were not party too. On what was until 1917 O’odham land, there is now a United States National Park, a United States Air Force Base, and a United States border. In short, the United States federal government, in one form or another, exercises jurisdiction over ninety one percent of O’odham ancestral lands—lands once understood solely through O’odham traditional knowledge and inhabited through O’odham sovereignty. Despite the constriction of their </w:t>
      </w:r>
      <w:proofErr w:type="spellStart"/>
      <w:r w:rsidRPr="00F0311A">
        <w:rPr>
          <w:rFonts w:asciiTheme="minorHAnsi" w:eastAsia="MS Mincho" w:hAnsiTheme="minorHAnsi" w:cstheme="minorHAnsi"/>
          <w:sz w:val="16"/>
          <w:szCs w:val="24"/>
        </w:rPr>
        <w:t>landbase</w:t>
      </w:r>
      <w:proofErr w:type="spellEnd"/>
      <w:r w:rsidRPr="00F0311A">
        <w:rPr>
          <w:rFonts w:asciiTheme="minorHAnsi" w:eastAsia="MS Mincho" w:hAnsiTheme="minorHAnsi" w:cstheme="minorHAnsi"/>
          <w:sz w:val="16"/>
          <w:szCs w:val="24"/>
        </w:rPr>
        <w:t xml:space="preserve">, </w:t>
      </w:r>
      <w:r w:rsidRPr="00F0311A">
        <w:rPr>
          <w:rStyle w:val="StyleUnderline"/>
          <w:rFonts w:asciiTheme="minorHAnsi" w:hAnsiTheme="minorHAnsi" w:cstheme="minorHAnsi"/>
          <w:highlight w:val="yellow"/>
        </w:rPr>
        <w:t>crossing the international border has remained a daily activity for the O’odham, necessary in order to practice their religion and traditional way of life, visit family</w:t>
      </w:r>
      <w:r w:rsidRPr="00F0311A">
        <w:rPr>
          <w:rFonts w:asciiTheme="minorHAnsi" w:eastAsia="MS Mincho" w:hAnsiTheme="minorHAnsi" w:cstheme="minorHAnsi"/>
          <w:sz w:val="16"/>
          <w:szCs w:val="24"/>
        </w:rPr>
        <w:t xml:space="preserve"> (many of the tribal members have family on both sides), </w:t>
      </w:r>
      <w:r w:rsidRPr="00F0311A">
        <w:rPr>
          <w:rStyle w:val="StyleUnderline"/>
          <w:rFonts w:asciiTheme="minorHAnsi" w:hAnsiTheme="minorHAnsi" w:cstheme="minorHAnsi"/>
          <w:highlight w:val="yellow"/>
        </w:rPr>
        <w:t>collect traditional food, receive healthcare and education, and partake in a cross-border economy.</w:t>
      </w:r>
      <w:r w:rsidRPr="00F0311A">
        <w:rPr>
          <w:rFonts w:asciiTheme="minorHAnsi" w:eastAsia="MS Mincho" w:hAnsiTheme="minorHAnsi" w:cstheme="minorHAnsi"/>
          <w:sz w:val="16"/>
          <w:szCs w:val="24"/>
        </w:rPr>
        <w:t xml:space="preserve"> For this reason, </w:t>
      </w:r>
      <w:r w:rsidRPr="00F0311A">
        <w:rPr>
          <w:rStyle w:val="StyleUnderline"/>
          <w:rFonts w:asciiTheme="minorHAnsi" w:hAnsiTheme="minorHAnsi" w:cstheme="minorHAnsi"/>
          <w:highlight w:val="yellow"/>
        </w:rPr>
        <w:t>the O’odham Nation’s constitution determines tribal membership on</w:t>
      </w:r>
      <w:r w:rsidRPr="00F0311A">
        <w:rPr>
          <w:rFonts w:asciiTheme="minorHAnsi" w:eastAsia="MS Mincho" w:hAnsiTheme="minorHAnsi" w:cstheme="minorHAnsi"/>
          <w:sz w:val="16"/>
          <w:szCs w:val="24"/>
        </w:rPr>
        <w:t xml:space="preserve"> the basis of a person’s </w:t>
      </w:r>
      <w:r w:rsidRPr="00F0311A">
        <w:rPr>
          <w:rStyle w:val="StyleUnderline"/>
          <w:rFonts w:asciiTheme="minorHAnsi" w:hAnsiTheme="minorHAnsi" w:cstheme="minorHAnsi"/>
          <w:highlight w:val="yellow"/>
        </w:rPr>
        <w:t>ancestry</w:t>
      </w:r>
      <w:r w:rsidRPr="00F0311A">
        <w:rPr>
          <w:rFonts w:asciiTheme="minorHAnsi" w:eastAsia="MS Mincho" w:hAnsiTheme="minorHAnsi" w:cstheme="minorHAnsi"/>
          <w:sz w:val="16"/>
          <w:szCs w:val="24"/>
        </w:rPr>
        <w:t xml:space="preserve"> and </w:t>
      </w:r>
      <w:r w:rsidRPr="00F0311A">
        <w:rPr>
          <w:rStyle w:val="StyleUnderline"/>
          <w:rFonts w:asciiTheme="minorHAnsi" w:hAnsiTheme="minorHAnsi" w:cstheme="minorHAnsi"/>
          <w:highlight w:val="yellow"/>
        </w:rPr>
        <w:t>not a person’s citizenship. That means someone with sufficient O’odham blood born in Mexico is a member of the tribe—a tribe recognized by the United States government.</w:t>
      </w:r>
      <w:r w:rsidRPr="00F0311A">
        <w:rPr>
          <w:rFonts w:asciiTheme="minorHAnsi" w:eastAsia="MS Mincho" w:hAnsiTheme="minorHAnsi" w:cstheme="minorHAnsi"/>
          <w:sz w:val="16"/>
          <w:szCs w:val="24"/>
        </w:rPr>
        <w:t xml:space="preserve"> But post-9/11 Patriot Act legislation has changed this historically open terrain and restricted the mobility of its inhabitants. With the Patriot Act, crossing the US-Mexico border along the Tohono O’odham nation was restricted to three “tribal gates”—Customs and Border Patrol managed checkpoints, where sufficient documentation is needed to cross. Crossing along traditional, unguarded paths was made illegal. This has produced an incredibly complex and increasingly tight condition of border militarization, where divergent understandings of property, connectivity, and permanence have created an impasse in which indigenous rights to the land are seen as incompatible with the perceived demands of national security.</w:t>
      </w:r>
    </w:p>
    <w:p w14:paraId="03A78137" w14:textId="77777777" w:rsidR="00750F11" w:rsidRPr="00F0311A" w:rsidRDefault="00750F11" w:rsidP="00750F11">
      <w:pPr>
        <w:spacing w:after="0" w:line="240" w:lineRule="auto"/>
        <w:rPr>
          <w:rFonts w:asciiTheme="minorHAnsi" w:eastAsia="MS Mincho" w:hAnsiTheme="minorHAnsi" w:cstheme="minorHAnsi"/>
          <w:sz w:val="24"/>
          <w:szCs w:val="24"/>
        </w:rPr>
      </w:pPr>
    </w:p>
    <w:p w14:paraId="7BF942C4" w14:textId="248353B6" w:rsidR="009D683B" w:rsidRPr="00F0311A" w:rsidRDefault="009D683B" w:rsidP="00D37119">
      <w:pPr>
        <w:rPr>
          <w:rFonts w:asciiTheme="minorHAnsi" w:hAnsiTheme="minorHAnsi" w:cstheme="minorHAnsi"/>
        </w:rPr>
      </w:pPr>
    </w:p>
    <w:p w14:paraId="5D2F465B" w14:textId="29B2D6F0" w:rsidR="009D683B" w:rsidRPr="00F0311A" w:rsidRDefault="0074451E" w:rsidP="009D683B">
      <w:pPr>
        <w:pStyle w:val="Heading3"/>
        <w:rPr>
          <w:rFonts w:asciiTheme="minorHAnsi" w:hAnsiTheme="minorHAnsi" w:cstheme="minorHAnsi"/>
        </w:rPr>
      </w:pPr>
      <w:r w:rsidRPr="00F0311A">
        <w:rPr>
          <w:rFonts w:asciiTheme="minorHAnsi" w:hAnsiTheme="minorHAnsi" w:cstheme="minorHAnsi"/>
        </w:rPr>
        <w:t xml:space="preserve">2nc – Extension – Not Immigrants </w:t>
      </w:r>
    </w:p>
    <w:p w14:paraId="3856BE71" w14:textId="5E75FA48" w:rsidR="009D683B" w:rsidRPr="00F0311A" w:rsidRDefault="009D683B" w:rsidP="009D683B">
      <w:pPr>
        <w:rPr>
          <w:rFonts w:asciiTheme="minorHAnsi" w:hAnsiTheme="minorHAnsi" w:cstheme="minorHAnsi"/>
        </w:rPr>
      </w:pPr>
    </w:p>
    <w:p w14:paraId="4DF0629D" w14:textId="227CC0F3" w:rsidR="008C2A88" w:rsidRPr="00F0311A" w:rsidRDefault="00B32449" w:rsidP="00B32449">
      <w:pPr>
        <w:pStyle w:val="Heading4"/>
        <w:rPr>
          <w:rFonts w:asciiTheme="minorHAnsi" w:hAnsiTheme="minorHAnsi" w:cstheme="minorHAnsi"/>
        </w:rPr>
      </w:pPr>
      <w:r w:rsidRPr="00F0311A">
        <w:rPr>
          <w:rFonts w:asciiTheme="minorHAnsi" w:hAnsiTheme="minorHAnsi" w:cstheme="minorHAnsi"/>
        </w:rPr>
        <w:t xml:space="preserve">They’re not immigrants </w:t>
      </w:r>
    </w:p>
    <w:p w14:paraId="276E4185" w14:textId="67AE6816" w:rsidR="008C2A88" w:rsidRPr="00F0311A" w:rsidRDefault="008C2A88" w:rsidP="009D683B">
      <w:pPr>
        <w:rPr>
          <w:rFonts w:asciiTheme="minorHAnsi" w:hAnsiTheme="minorHAnsi" w:cstheme="minorHAnsi"/>
        </w:rPr>
      </w:pPr>
      <w:proofErr w:type="spellStart"/>
      <w:r w:rsidRPr="00F0311A">
        <w:rPr>
          <w:rStyle w:val="Style13ptBold"/>
          <w:rFonts w:asciiTheme="minorHAnsi" w:hAnsiTheme="minorHAnsi" w:cstheme="minorHAnsi"/>
        </w:rPr>
        <w:t>Volp</w:t>
      </w:r>
      <w:proofErr w:type="spellEnd"/>
      <w:r w:rsidRPr="00F0311A">
        <w:rPr>
          <w:rStyle w:val="Style13ptBold"/>
          <w:rFonts w:asciiTheme="minorHAnsi" w:hAnsiTheme="minorHAnsi" w:cstheme="minorHAnsi"/>
        </w:rPr>
        <w:t xml:space="preserve"> 15 </w:t>
      </w:r>
      <w:r w:rsidRPr="00F0311A">
        <w:rPr>
          <w:rFonts w:asciiTheme="minorHAnsi" w:hAnsiTheme="minorHAnsi" w:cstheme="minorHAnsi"/>
        </w:rPr>
        <w:t>(</w:t>
      </w:r>
      <w:proofErr w:type="spellStart"/>
      <w:r w:rsidR="00B32449" w:rsidRPr="00F0311A">
        <w:rPr>
          <w:rFonts w:asciiTheme="minorHAnsi" w:hAnsiTheme="minorHAnsi" w:cstheme="minorHAnsi"/>
        </w:rPr>
        <w:t>Leti</w:t>
      </w:r>
      <w:proofErr w:type="spellEnd"/>
      <w:r w:rsidR="00B32449" w:rsidRPr="00F0311A">
        <w:rPr>
          <w:rFonts w:asciiTheme="minorHAnsi" w:hAnsiTheme="minorHAnsi" w:cstheme="minorHAnsi"/>
        </w:rPr>
        <w:t xml:space="preserve"> </w:t>
      </w:r>
      <w:proofErr w:type="spellStart"/>
      <w:r w:rsidR="00B32449" w:rsidRPr="00F0311A">
        <w:rPr>
          <w:rFonts w:asciiTheme="minorHAnsi" w:hAnsiTheme="minorHAnsi" w:cstheme="minorHAnsi"/>
        </w:rPr>
        <w:t>Volpp</w:t>
      </w:r>
      <w:proofErr w:type="spellEnd"/>
      <w:r w:rsidR="00B32449" w:rsidRPr="00F0311A">
        <w:rPr>
          <w:rFonts w:asciiTheme="minorHAnsi" w:hAnsiTheme="minorHAnsi" w:cstheme="minorHAnsi"/>
        </w:rPr>
        <w:t>, Robert D. and Leslie Kay Raven Professor of Law at UC Berkeley, The Indigenous as Alien, 5 UC Irvine L. Rev. 289 (2015) ) DAH</w:t>
      </w:r>
    </w:p>
    <w:p w14:paraId="6A342570" w14:textId="2FB8C54D" w:rsidR="009D683B" w:rsidRPr="00F0311A" w:rsidRDefault="006B2915" w:rsidP="009D683B">
      <w:pPr>
        <w:rPr>
          <w:rFonts w:asciiTheme="minorHAnsi" w:hAnsiTheme="minorHAnsi" w:cstheme="minorHAnsi"/>
          <w:sz w:val="16"/>
        </w:rPr>
      </w:pPr>
      <w:r w:rsidRPr="00F0311A">
        <w:rPr>
          <w:rStyle w:val="StyleUnderline"/>
          <w:rFonts w:asciiTheme="minorHAnsi" w:hAnsiTheme="minorHAnsi" w:cstheme="minorHAnsi"/>
          <w:highlight w:val="yellow"/>
        </w:rPr>
        <w:t>The first U.S. immigration legislation</w:t>
      </w:r>
      <w:r w:rsidRPr="00F0311A">
        <w:rPr>
          <w:rStyle w:val="StyleUnderline"/>
          <w:rFonts w:asciiTheme="minorHAnsi" w:hAnsiTheme="minorHAnsi" w:cstheme="minorHAnsi"/>
        </w:rPr>
        <w:t xml:space="preserve"> that referred to Indians</w:t>
      </w:r>
      <w:r w:rsidRPr="00F0311A">
        <w:rPr>
          <w:rFonts w:asciiTheme="minorHAnsi" w:hAnsiTheme="minorHAnsi" w:cstheme="minorHAnsi"/>
          <w:sz w:val="16"/>
        </w:rPr>
        <w:t xml:space="preserve">, albeit by stipulating their exclusion from a definition, </w:t>
      </w:r>
      <w:r w:rsidRPr="00F0311A">
        <w:rPr>
          <w:rStyle w:val="StyleUnderline"/>
          <w:rFonts w:asciiTheme="minorHAnsi" w:hAnsiTheme="minorHAnsi" w:cstheme="minorHAnsi"/>
        </w:rPr>
        <w:t>was the Immigration Act of 1917</w:t>
      </w:r>
      <w:r w:rsidRPr="00F0311A">
        <w:rPr>
          <w:rFonts w:asciiTheme="minorHAnsi" w:hAnsiTheme="minorHAnsi" w:cstheme="minorHAnsi"/>
          <w:sz w:val="16"/>
        </w:rPr>
        <w:t xml:space="preserve">.60 </w:t>
      </w:r>
      <w:r w:rsidRPr="00F0311A">
        <w:rPr>
          <w:rStyle w:val="StyleUnderline"/>
          <w:rFonts w:asciiTheme="minorHAnsi" w:hAnsiTheme="minorHAnsi" w:cstheme="minorHAnsi"/>
        </w:rPr>
        <w:t xml:space="preserve">This Act </w:t>
      </w:r>
      <w:r w:rsidRPr="00F0311A">
        <w:rPr>
          <w:rStyle w:val="StyleUnderline"/>
          <w:rFonts w:asciiTheme="minorHAnsi" w:hAnsiTheme="minorHAnsi" w:cstheme="minorHAnsi"/>
          <w:highlight w:val="yellow"/>
        </w:rPr>
        <w:t>defined the term alien as follows: "any person not a native-born or naturalized citizen of the United States</w:t>
      </w:r>
      <w:r w:rsidRPr="00F0311A">
        <w:rPr>
          <w:rStyle w:val="StyleUnderline"/>
          <w:rFonts w:asciiTheme="minorHAnsi" w:hAnsiTheme="minorHAnsi" w:cstheme="minorHAnsi"/>
        </w:rPr>
        <w:t xml:space="preserve">; but </w:t>
      </w:r>
      <w:r w:rsidRPr="00F0311A">
        <w:rPr>
          <w:rStyle w:val="StyleUnderline"/>
          <w:rFonts w:asciiTheme="minorHAnsi" w:hAnsiTheme="minorHAnsi" w:cstheme="minorHAnsi"/>
          <w:highlight w:val="yellow"/>
        </w:rPr>
        <w:t>this definition shall not be held to include Indians of the United States not taxed or citizens of the islands under the jurisdiction of the United States</w:t>
      </w:r>
      <w:r w:rsidRPr="00F0311A">
        <w:rPr>
          <w:rFonts w:asciiTheme="minorHAnsi" w:hAnsiTheme="minorHAnsi" w:cstheme="minorHAnsi"/>
          <w:sz w:val="16"/>
        </w:rPr>
        <w:t>."61</w:t>
      </w:r>
      <w:r w:rsidR="008C2A88" w:rsidRPr="00F0311A">
        <w:rPr>
          <w:rFonts w:asciiTheme="minorHAnsi" w:hAnsiTheme="minorHAnsi" w:cstheme="minorHAnsi"/>
          <w:sz w:val="16"/>
        </w:rPr>
        <w:t xml:space="preserve"> </w:t>
      </w:r>
      <w:r w:rsidRPr="00F0311A">
        <w:rPr>
          <w:rFonts w:asciiTheme="minorHAnsi" w:hAnsiTheme="minorHAnsi" w:cstheme="minorHAnsi"/>
          <w:sz w:val="16"/>
        </w:rPr>
        <w:t>With this definition</w:t>
      </w:r>
      <w:r w:rsidRPr="00F0311A">
        <w:rPr>
          <w:rStyle w:val="Emphasis"/>
          <w:rFonts w:asciiTheme="minorHAnsi" w:hAnsiTheme="minorHAnsi" w:cstheme="minorHAnsi"/>
        </w:rPr>
        <w:t>, "</w:t>
      </w:r>
      <w:r w:rsidRPr="00F0311A">
        <w:rPr>
          <w:rStyle w:val="Emphasis"/>
          <w:rFonts w:asciiTheme="minorHAnsi" w:hAnsiTheme="minorHAnsi" w:cstheme="minorHAnsi"/>
          <w:highlight w:val="yellow"/>
        </w:rPr>
        <w:t xml:space="preserve">Indians of the United States" who were "not taxed" were clarified to be simultaneously neither aliens nor citizens of </w:t>
      </w:r>
      <w:proofErr w:type="spellStart"/>
      <w:r w:rsidRPr="00F0311A">
        <w:rPr>
          <w:rStyle w:val="Emphasis"/>
          <w:rFonts w:asciiTheme="minorHAnsi" w:hAnsiTheme="minorHAnsi" w:cstheme="minorHAnsi"/>
          <w:highlight w:val="yellow"/>
        </w:rPr>
        <w:t>te</w:t>
      </w:r>
      <w:proofErr w:type="spellEnd"/>
      <w:r w:rsidRPr="00F0311A">
        <w:rPr>
          <w:rStyle w:val="Emphasis"/>
          <w:rFonts w:asciiTheme="minorHAnsi" w:hAnsiTheme="minorHAnsi" w:cstheme="minorHAnsi"/>
          <w:highlight w:val="yellow"/>
        </w:rPr>
        <w:t xml:space="preserve"> United States</w:t>
      </w:r>
      <w:r w:rsidRPr="00F0311A">
        <w:rPr>
          <w:rStyle w:val="Emphasis"/>
          <w:rFonts w:asciiTheme="minorHAnsi" w:hAnsiTheme="minorHAnsi" w:cstheme="minorHAnsi"/>
        </w:rPr>
        <w:t xml:space="preserve">. </w:t>
      </w:r>
      <w:r w:rsidRPr="00F0311A">
        <w:rPr>
          <w:rFonts w:asciiTheme="minorHAnsi" w:hAnsiTheme="minorHAnsi" w:cstheme="minorHAnsi"/>
          <w:sz w:val="16"/>
        </w:rPr>
        <w:t xml:space="preserve">This phrase, </w:t>
      </w:r>
      <w:r w:rsidRPr="00F0311A">
        <w:rPr>
          <w:rStyle w:val="StyleUnderline"/>
          <w:rFonts w:asciiTheme="minorHAnsi" w:hAnsiTheme="minorHAnsi" w:cstheme="minorHAnsi"/>
        </w:rPr>
        <w:t xml:space="preserve">Indians not taxed, comes from Article I, Section 2 of the Constitution, </w:t>
      </w:r>
      <w:r w:rsidRPr="00F0311A">
        <w:rPr>
          <w:rFonts w:asciiTheme="minorHAnsi" w:hAnsiTheme="minorHAnsi" w:cstheme="minorHAnsi"/>
          <w:sz w:val="16"/>
        </w:rPr>
        <w:t xml:space="preserve">which requires a census to be taken every ten years so that seats in the House of Representatives can be apportioned among the states.6 2 Section 2, in addition to including the infamous three-fifths of persons other than "free persons," </w:t>
      </w:r>
      <w:r w:rsidRPr="00F0311A">
        <w:rPr>
          <w:rStyle w:val="StyleUnderline"/>
          <w:rFonts w:asciiTheme="minorHAnsi" w:hAnsiTheme="minorHAnsi" w:cstheme="minorHAnsi"/>
        </w:rPr>
        <w:t>excluded Indians not taxed, namely those Indians living on reservations or those who were</w:t>
      </w:r>
      <w:r w:rsidR="008C2A88" w:rsidRPr="00F0311A">
        <w:rPr>
          <w:rStyle w:val="StyleUnderline"/>
          <w:rFonts w:asciiTheme="minorHAnsi" w:hAnsiTheme="minorHAnsi" w:cstheme="minorHAnsi"/>
        </w:rPr>
        <w:t xml:space="preserve"> roaming individually in unsettled areas of the country.63 Those to be taxed and enumerated were those who had renounced tribal rule and who under state or territorial laws, at least in theory, exercised the rights of citizens</w:t>
      </w:r>
      <w:r w:rsidR="008C2A88" w:rsidRPr="00F0311A">
        <w:rPr>
          <w:rFonts w:asciiTheme="minorHAnsi" w:hAnsiTheme="minorHAnsi" w:cstheme="minorHAnsi"/>
          <w:sz w:val="16"/>
        </w:rPr>
        <w:t>.64</w:t>
      </w:r>
    </w:p>
    <w:p w14:paraId="5901EA67" w14:textId="398A5526" w:rsidR="009D683B" w:rsidRPr="00F0311A" w:rsidRDefault="009D683B" w:rsidP="009D683B">
      <w:pPr>
        <w:rPr>
          <w:rFonts w:asciiTheme="minorHAnsi" w:hAnsiTheme="minorHAnsi" w:cstheme="minorHAnsi"/>
        </w:rPr>
      </w:pPr>
    </w:p>
    <w:p w14:paraId="1DD2ACF1" w14:textId="77777777" w:rsidR="00D37119" w:rsidRPr="00F0311A" w:rsidRDefault="00D37119" w:rsidP="00D37119">
      <w:pPr>
        <w:rPr>
          <w:rFonts w:asciiTheme="minorHAnsi" w:hAnsiTheme="minorHAnsi" w:cstheme="minorHAnsi"/>
        </w:rPr>
      </w:pPr>
    </w:p>
    <w:p w14:paraId="7ADF77F0" w14:textId="2EBE0BDF" w:rsidR="00467BA3" w:rsidRPr="00F0311A" w:rsidRDefault="00467BA3" w:rsidP="007F2454">
      <w:pPr>
        <w:pStyle w:val="Heading1"/>
        <w:rPr>
          <w:rFonts w:asciiTheme="minorHAnsi" w:hAnsiTheme="minorHAnsi" w:cstheme="minorHAnsi"/>
        </w:rPr>
      </w:pPr>
      <w:r w:rsidRPr="00F0311A">
        <w:rPr>
          <w:rFonts w:asciiTheme="minorHAnsi" w:hAnsiTheme="minorHAnsi" w:cstheme="minorHAnsi"/>
        </w:rPr>
        <w:t>DAs</w:t>
      </w:r>
    </w:p>
    <w:p w14:paraId="0FE56E4F" w14:textId="7D6F9F4D" w:rsidR="00467BA3" w:rsidRPr="00F0311A" w:rsidRDefault="00AA7229" w:rsidP="00467BA3">
      <w:pPr>
        <w:keepNext/>
        <w:keepLines/>
        <w:pageBreakBefore/>
        <w:spacing w:before="40" w:after="0"/>
        <w:jc w:val="center"/>
        <w:outlineLvl w:val="1"/>
        <w:rPr>
          <w:rFonts w:asciiTheme="minorHAnsi" w:eastAsia="Yu Gothic Light" w:hAnsiTheme="minorHAnsi" w:cstheme="minorHAnsi"/>
          <w:b/>
          <w:sz w:val="44"/>
          <w:szCs w:val="26"/>
          <w:u w:val="double"/>
        </w:rPr>
      </w:pPr>
      <w:r w:rsidRPr="00F0311A">
        <w:rPr>
          <w:rFonts w:asciiTheme="minorHAnsi" w:eastAsia="Yu Gothic Light" w:hAnsiTheme="minorHAnsi" w:cstheme="minorHAnsi"/>
          <w:b/>
          <w:sz w:val="44"/>
          <w:szCs w:val="26"/>
          <w:u w:val="double"/>
        </w:rPr>
        <w:t xml:space="preserve">Base DA </w:t>
      </w:r>
    </w:p>
    <w:p w14:paraId="629464FA" w14:textId="77777777" w:rsidR="00AA7229" w:rsidRPr="00F0311A" w:rsidRDefault="00AA7229" w:rsidP="00AA7229">
      <w:pPr>
        <w:pStyle w:val="Heading3"/>
        <w:rPr>
          <w:rFonts w:asciiTheme="minorHAnsi" w:hAnsiTheme="minorHAnsi" w:cstheme="minorHAnsi"/>
        </w:rPr>
      </w:pPr>
      <w:r w:rsidRPr="00F0311A">
        <w:rPr>
          <w:rFonts w:asciiTheme="minorHAnsi" w:hAnsiTheme="minorHAnsi" w:cstheme="minorHAnsi"/>
        </w:rPr>
        <w:t>Base</w:t>
      </w:r>
    </w:p>
    <w:p w14:paraId="71F2A94D" w14:textId="77777777" w:rsidR="00AA7229" w:rsidRPr="00F0311A" w:rsidRDefault="00AA7229" w:rsidP="00AA7229">
      <w:pPr>
        <w:pStyle w:val="Heading4"/>
        <w:rPr>
          <w:rFonts w:asciiTheme="minorHAnsi" w:hAnsiTheme="minorHAnsi" w:cstheme="minorHAnsi"/>
        </w:rPr>
      </w:pPr>
      <w:r w:rsidRPr="00F0311A">
        <w:rPr>
          <w:rFonts w:asciiTheme="minorHAnsi" w:hAnsiTheme="minorHAnsi" w:cstheme="minorHAnsi"/>
        </w:rPr>
        <w:t xml:space="preserve">Trump’s base loves anti-native rhetoric, plan alienates base. </w:t>
      </w:r>
    </w:p>
    <w:p w14:paraId="0555F10D" w14:textId="77777777" w:rsidR="00AA7229" w:rsidRPr="00F0311A" w:rsidRDefault="00AA7229" w:rsidP="00AA7229">
      <w:pPr>
        <w:rPr>
          <w:rStyle w:val="Style13ptBold"/>
          <w:rFonts w:asciiTheme="minorHAnsi" w:hAnsiTheme="minorHAnsi" w:cstheme="minorHAnsi"/>
          <w:b w:val="0"/>
          <w:sz w:val="22"/>
        </w:rPr>
      </w:pPr>
      <w:r w:rsidRPr="00F0311A">
        <w:rPr>
          <w:rStyle w:val="Style13ptBold"/>
          <w:rFonts w:asciiTheme="minorHAnsi" w:hAnsiTheme="minorHAnsi" w:cstheme="minorHAnsi"/>
        </w:rPr>
        <w:t xml:space="preserve">Cillizza 17, </w:t>
      </w:r>
      <w:r w:rsidRPr="00F0311A">
        <w:rPr>
          <w:rStyle w:val="Style13ptBold"/>
          <w:rFonts w:asciiTheme="minorHAnsi" w:hAnsiTheme="minorHAnsi" w:cstheme="minorHAnsi"/>
          <w:b w:val="0"/>
          <w:sz w:val="22"/>
        </w:rPr>
        <w:t xml:space="preserve">(Chris Cillizza is a CNN Politics Reporter and Editor-at-Large, covering national politics including the White House, Congress and every district they represent., 11-27-2017, "Bully in Chief: Donald Trump proves it again with his 'Pocahontas' attack," CNN, </w:t>
      </w:r>
      <w:hyperlink r:id="rId37" w:history="1">
        <w:r w:rsidRPr="00F0311A">
          <w:rPr>
            <w:rStyle w:val="Hyperlink"/>
            <w:rFonts w:asciiTheme="minorHAnsi" w:hAnsiTheme="minorHAnsi" w:cstheme="minorHAnsi"/>
          </w:rPr>
          <w:t>https://www.cnn.com/2017/11/27/politics/donald-trump-pocahontas-analysis/index.html</w:t>
        </w:r>
      </w:hyperlink>
      <w:r w:rsidRPr="00F0311A">
        <w:rPr>
          <w:rStyle w:val="Style13ptBold"/>
          <w:rFonts w:asciiTheme="minorHAnsi" w:hAnsiTheme="minorHAnsi" w:cstheme="minorHAnsi"/>
          <w:b w:val="0"/>
          <w:sz w:val="22"/>
        </w:rPr>
        <w:t>)</w:t>
      </w:r>
    </w:p>
    <w:p w14:paraId="4D0D3FC9" w14:textId="77777777" w:rsidR="00AA7229" w:rsidRPr="00F0311A" w:rsidRDefault="00AA7229" w:rsidP="00AA7229">
      <w:pPr>
        <w:rPr>
          <w:rFonts w:asciiTheme="minorHAnsi" w:hAnsiTheme="minorHAnsi" w:cstheme="minorHAnsi"/>
          <w:u w:val="single"/>
        </w:rPr>
      </w:pPr>
      <w:r w:rsidRPr="00F0311A">
        <w:rPr>
          <w:rFonts w:asciiTheme="minorHAnsi" w:hAnsiTheme="minorHAnsi" w:cstheme="minorHAnsi"/>
          <w:sz w:val="16"/>
        </w:rPr>
        <w:t xml:space="preserve">The simple and irrefutable fact here is that Trump, since the moment he became a candidate, has not simply rewritten the rules of how someone running for president -- or elected president -- acts. He has made political hay out of flouting these rules -- dismissing them as musty relics of politics as usual. Anyone who blanches at his insults or suggests that he is defining the presidency downward just doesn't get it (or him). In Trump's own mind, all he is doing is freaking out the squares. Insults, of course, are not policies. And bullying is not a strategy. </w:t>
      </w:r>
      <w:r w:rsidRPr="00F0311A">
        <w:rPr>
          <w:rFonts w:asciiTheme="minorHAnsi" w:hAnsiTheme="minorHAnsi" w:cstheme="minorHAnsi"/>
          <w:u w:val="single"/>
        </w:rPr>
        <w:t xml:space="preserve">Trump either doesn't understand that, doesn't care or is simply incapable of moving beyond a political philosophy that would be recognizable to any grade school bully. </w:t>
      </w:r>
      <w:r w:rsidRPr="00F0311A">
        <w:rPr>
          <w:rFonts w:asciiTheme="minorHAnsi" w:hAnsiTheme="minorHAnsi" w:cstheme="minorHAnsi"/>
          <w:highlight w:val="cyan"/>
          <w:u w:val="single"/>
        </w:rPr>
        <w:t>He called Warren "Pocahontas</w:t>
      </w:r>
      <w:r w:rsidRPr="00F0311A">
        <w:rPr>
          <w:rFonts w:asciiTheme="minorHAnsi" w:hAnsiTheme="minorHAnsi" w:cstheme="minorHAnsi"/>
          <w:u w:val="single"/>
        </w:rPr>
        <w:t xml:space="preserve">" -- a </w:t>
      </w:r>
      <w:r w:rsidRPr="00F0311A">
        <w:rPr>
          <w:rFonts w:asciiTheme="minorHAnsi" w:hAnsiTheme="minorHAnsi" w:cstheme="minorHAnsi"/>
          <w:highlight w:val="cyan"/>
          <w:u w:val="single"/>
        </w:rPr>
        <w:t>reference to the fact that she has claimed Native American heritage</w:t>
      </w:r>
      <w:r w:rsidRPr="00F0311A">
        <w:rPr>
          <w:rFonts w:asciiTheme="minorHAnsi" w:hAnsiTheme="minorHAnsi" w:cstheme="minorHAnsi"/>
          <w:u w:val="single"/>
        </w:rPr>
        <w:t xml:space="preserve"> -- because a) he thought it would be funny and b) </w:t>
      </w:r>
      <w:r w:rsidRPr="00F0311A">
        <w:rPr>
          <w:rFonts w:asciiTheme="minorHAnsi" w:hAnsiTheme="minorHAnsi" w:cstheme="minorHAnsi"/>
          <w:highlight w:val="cyan"/>
          <w:u w:val="single"/>
        </w:rPr>
        <w:t>he knows his base eats up these insults.</w:t>
      </w:r>
      <w:r w:rsidRPr="00F0311A">
        <w:rPr>
          <w:rFonts w:asciiTheme="minorHAnsi" w:hAnsiTheme="minorHAnsi" w:cstheme="minorHAnsi"/>
          <w:u w:val="single"/>
        </w:rPr>
        <w:t xml:space="preserve"> </w:t>
      </w:r>
      <w:r w:rsidRPr="00F0311A">
        <w:rPr>
          <w:rStyle w:val="StyleUnderline"/>
          <w:rFonts w:asciiTheme="minorHAnsi" w:hAnsiTheme="minorHAnsi" w:cstheme="minorHAnsi"/>
        </w:rPr>
        <w:t>That using that word, which some Native Americans consider a racial slur, in the context of an event honoring code talkers -- or in front of a painting of Jackson -- might offend someone might well have not even occurred to Trump.</w:t>
      </w:r>
      <w:r w:rsidRPr="00F0311A">
        <w:rPr>
          <w:rFonts w:asciiTheme="minorHAnsi" w:hAnsiTheme="minorHAnsi" w:cstheme="minorHAnsi"/>
          <w:sz w:val="16"/>
        </w:rPr>
        <w:t xml:space="preserve"> And, if it did, he likely did it anyway as a way to attack the so-called "snowflake" culture on the left. When White House press secretary Sarah Sanders was asked about the moment in her daily press conference, she argued the word "Pocahontas" was not a slur and quickly sought to change the subject to Warren: "What most people find offensive is Senator Warren lying about her heritage to advance her career." Look. </w:t>
      </w:r>
      <w:r w:rsidRPr="00F0311A">
        <w:rPr>
          <w:rFonts w:asciiTheme="minorHAnsi" w:hAnsiTheme="minorHAnsi" w:cstheme="minorHAnsi"/>
          <w:highlight w:val="cyan"/>
          <w:u w:val="single"/>
        </w:rPr>
        <w:t>There's no question that Trump's base, when they hear about this kerfuffle, will laugh at the reference and revel in the fact that the so-called "fake news" media made a big deal out of it</w:t>
      </w:r>
      <w:r w:rsidRPr="00F0311A">
        <w:rPr>
          <w:rFonts w:asciiTheme="minorHAnsi" w:hAnsiTheme="minorHAnsi" w:cstheme="minorHAnsi"/>
          <w:u w:val="single"/>
        </w:rPr>
        <w:t>. That's fine.</w:t>
      </w:r>
    </w:p>
    <w:p w14:paraId="08F25795" w14:textId="77777777" w:rsidR="00467BA3" w:rsidRPr="00F0311A" w:rsidRDefault="00467BA3" w:rsidP="00467BA3">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Trump has a harsh anti-Native American stance</w:t>
      </w:r>
    </w:p>
    <w:p w14:paraId="5416969D" w14:textId="77777777" w:rsidR="00467BA3" w:rsidRPr="00F0311A" w:rsidRDefault="00467BA3" w:rsidP="00467BA3">
      <w:pPr>
        <w:rPr>
          <w:rFonts w:asciiTheme="minorHAnsi" w:eastAsia="Cambria" w:hAnsiTheme="minorHAnsi" w:cstheme="minorHAnsi"/>
          <w:b/>
        </w:rPr>
      </w:pPr>
      <w:r w:rsidRPr="00F0311A">
        <w:rPr>
          <w:rFonts w:asciiTheme="minorHAnsi" w:eastAsia="Cambria" w:hAnsiTheme="minorHAnsi" w:cstheme="minorHAnsi"/>
          <w:b/>
          <w:bCs/>
          <w:sz w:val="26"/>
        </w:rPr>
        <w:t xml:space="preserve">Perez 17 </w:t>
      </w:r>
      <w:r w:rsidRPr="00F0311A">
        <w:rPr>
          <w:rFonts w:asciiTheme="minorHAnsi" w:eastAsia="Cambria" w:hAnsiTheme="minorHAnsi" w:cstheme="minorHAnsi"/>
        </w:rPr>
        <w:t xml:space="preserve">(8/7/17, Tom, chairman of the Democratic National Committee. “Trump is breaking the federal government's promises to Native Americans”, </w:t>
      </w:r>
      <w:r w:rsidRPr="00F0311A">
        <w:rPr>
          <w:rFonts w:asciiTheme="minorHAnsi" w:eastAsia="Cambria" w:hAnsiTheme="minorHAnsi" w:cstheme="minorHAnsi"/>
          <w:i/>
        </w:rPr>
        <w:t>LA Times</w:t>
      </w:r>
      <w:r w:rsidRPr="00F0311A">
        <w:rPr>
          <w:rFonts w:asciiTheme="minorHAnsi" w:eastAsia="Cambria" w:hAnsiTheme="minorHAnsi" w:cstheme="minorHAnsi"/>
        </w:rPr>
        <w:t xml:space="preserve">. </w:t>
      </w:r>
      <w:hyperlink r:id="rId38" w:history="1">
        <w:r w:rsidRPr="00F0311A">
          <w:rPr>
            <w:rFonts w:asciiTheme="minorHAnsi" w:eastAsia="Cambria" w:hAnsiTheme="minorHAnsi" w:cstheme="minorHAnsi"/>
          </w:rPr>
          <w:t>http://www.latimes.com/opinion/op-ed/la-oe-perez-native-american-indians-trump-20170807-story.html</w:t>
        </w:r>
      </w:hyperlink>
      <w:r w:rsidRPr="00F0311A">
        <w:rPr>
          <w:rFonts w:asciiTheme="minorHAnsi" w:eastAsia="Cambria" w:hAnsiTheme="minorHAnsi" w:cstheme="minorHAnsi"/>
        </w:rPr>
        <w:t>. Accessed 12 July 2018.)</w:t>
      </w:r>
    </w:p>
    <w:p w14:paraId="019CFAAD" w14:textId="3E3F563E" w:rsidR="00467BA3" w:rsidRPr="00F0311A" w:rsidRDefault="00467BA3" w:rsidP="00467BA3">
      <w:pPr>
        <w:rPr>
          <w:rFonts w:asciiTheme="minorHAnsi" w:eastAsia="Cambria" w:hAnsiTheme="minorHAnsi" w:cstheme="minorHAnsi"/>
          <w:sz w:val="16"/>
        </w:rPr>
      </w:pPr>
      <w:r w:rsidRPr="00F0311A">
        <w:rPr>
          <w:rFonts w:asciiTheme="minorHAnsi" w:eastAsia="Cambria" w:hAnsiTheme="minorHAnsi" w:cstheme="minorHAnsi"/>
          <w:u w:val="single"/>
        </w:rPr>
        <w:t xml:space="preserve">When Republicans made yet another unsuccessful attempt to take away healthcare from millions of Americans last month, Native Americans, specifically Alaska Natives, worked to ensure that Sen. Lisa Murkowski voted against the plan, sealing its defeat. They fought against the “skinny repeal” because they understood that it would harm them. The United States has long guaranteed Native Americans access to healthcare, mostly through commitments the federal government made to Indian tribes in exchange for land. </w:t>
      </w:r>
      <w:r w:rsidRPr="00F0311A">
        <w:rPr>
          <w:rFonts w:asciiTheme="minorHAnsi" w:eastAsia="Cambria" w:hAnsiTheme="minorHAnsi" w:cstheme="minorHAnsi"/>
          <w:highlight w:val="cyan"/>
          <w:u w:val="single"/>
        </w:rPr>
        <w:t xml:space="preserve">Repeal of Obamacare would put </w:t>
      </w:r>
      <w:r w:rsidRPr="00F0311A">
        <w:rPr>
          <w:rFonts w:asciiTheme="minorHAnsi" w:eastAsia="Cambria" w:hAnsiTheme="minorHAnsi" w:cstheme="minorHAnsi"/>
          <w:u w:val="single"/>
        </w:rPr>
        <w:t xml:space="preserve">much of this </w:t>
      </w:r>
      <w:r w:rsidRPr="00F0311A">
        <w:rPr>
          <w:rFonts w:asciiTheme="minorHAnsi" w:eastAsia="Cambria" w:hAnsiTheme="minorHAnsi" w:cstheme="minorHAnsi"/>
          <w:highlight w:val="cyan"/>
          <w:u w:val="single"/>
        </w:rPr>
        <w:t>tribal healthcare at risk</w:t>
      </w:r>
      <w:r w:rsidRPr="00F0311A">
        <w:rPr>
          <w:rFonts w:asciiTheme="minorHAnsi" w:eastAsia="Cambria" w:hAnsiTheme="minorHAnsi" w:cstheme="minorHAnsi"/>
          <w:u w:val="single"/>
        </w:rPr>
        <w:t xml:space="preserve">, including the care received by more than 290,000 American Indians and Alaska Natives through the Medicaid expansion. But </w:t>
      </w:r>
      <w:r w:rsidRPr="00F0311A">
        <w:rPr>
          <w:rFonts w:asciiTheme="minorHAnsi" w:eastAsia="Cambria" w:hAnsiTheme="minorHAnsi" w:cstheme="minorHAnsi"/>
          <w:highlight w:val="cyan"/>
          <w:u w:val="single"/>
        </w:rPr>
        <w:t>healthcare is just one of many areas where</w:t>
      </w:r>
      <w:r w:rsidRPr="00F0311A">
        <w:rPr>
          <w:rFonts w:asciiTheme="minorHAnsi" w:eastAsia="Cambria" w:hAnsiTheme="minorHAnsi" w:cstheme="minorHAnsi"/>
          <w:u w:val="single"/>
        </w:rPr>
        <w:t xml:space="preserve"> the </w:t>
      </w:r>
      <w:r w:rsidRPr="00F0311A">
        <w:rPr>
          <w:rFonts w:asciiTheme="minorHAnsi" w:eastAsia="Cambria" w:hAnsiTheme="minorHAnsi" w:cstheme="minorHAnsi"/>
          <w:highlight w:val="cyan"/>
          <w:u w:val="single"/>
        </w:rPr>
        <w:t>Trump</w:t>
      </w:r>
      <w:r w:rsidRPr="00F0311A">
        <w:rPr>
          <w:rFonts w:asciiTheme="minorHAnsi" w:eastAsia="Cambria" w:hAnsiTheme="minorHAnsi" w:cstheme="minorHAnsi"/>
          <w:u w:val="single"/>
        </w:rPr>
        <w:t xml:space="preserve"> administration </w:t>
      </w:r>
      <w:r w:rsidRPr="00F0311A">
        <w:rPr>
          <w:rFonts w:asciiTheme="minorHAnsi" w:eastAsia="Cambria" w:hAnsiTheme="minorHAnsi" w:cstheme="minorHAnsi"/>
          <w:highlight w:val="cyan"/>
          <w:u w:val="single"/>
        </w:rPr>
        <w:t>wants to break</w:t>
      </w:r>
      <w:r w:rsidRPr="00F0311A">
        <w:rPr>
          <w:rFonts w:asciiTheme="minorHAnsi" w:eastAsia="Cambria" w:hAnsiTheme="minorHAnsi" w:cstheme="minorHAnsi"/>
          <w:u w:val="single"/>
        </w:rPr>
        <w:t xml:space="preserve"> our government’s </w:t>
      </w:r>
      <w:r w:rsidRPr="00F0311A">
        <w:rPr>
          <w:rFonts w:asciiTheme="minorHAnsi" w:eastAsia="Cambria" w:hAnsiTheme="minorHAnsi" w:cstheme="minorHAnsi"/>
          <w:highlight w:val="cyan"/>
          <w:u w:val="single"/>
        </w:rPr>
        <w:t>promises to Indian Country</w:t>
      </w:r>
      <w:r w:rsidRPr="00F0311A">
        <w:rPr>
          <w:rFonts w:asciiTheme="minorHAnsi" w:eastAsia="Cambria" w:hAnsiTheme="minorHAnsi" w:cstheme="minorHAnsi"/>
          <w:u w:val="single"/>
        </w:rPr>
        <w:t xml:space="preserve">. President </w:t>
      </w:r>
      <w:r w:rsidRPr="00F0311A">
        <w:rPr>
          <w:rFonts w:asciiTheme="minorHAnsi" w:eastAsia="Cambria" w:hAnsiTheme="minorHAnsi" w:cstheme="minorHAnsi"/>
          <w:highlight w:val="cyan"/>
          <w:u w:val="single"/>
        </w:rPr>
        <w:t xml:space="preserve">Trump’s </w:t>
      </w:r>
      <w:r w:rsidRPr="00F0311A">
        <w:rPr>
          <w:rFonts w:asciiTheme="minorHAnsi" w:eastAsia="Cambria" w:hAnsiTheme="minorHAnsi" w:cstheme="minorHAnsi"/>
          <w:u w:val="single"/>
        </w:rPr>
        <w:t xml:space="preserve">proposed 2,200-mile </w:t>
      </w:r>
      <w:r w:rsidRPr="00F0311A">
        <w:rPr>
          <w:rFonts w:asciiTheme="minorHAnsi" w:eastAsia="Cambria" w:hAnsiTheme="minorHAnsi" w:cstheme="minorHAnsi"/>
          <w:highlight w:val="cyan"/>
          <w:u w:val="single"/>
        </w:rPr>
        <w:t>border wall, for instance</w:t>
      </w:r>
      <w:r w:rsidRPr="00F0311A">
        <w:rPr>
          <w:rFonts w:asciiTheme="minorHAnsi" w:eastAsia="Cambria" w:hAnsiTheme="minorHAnsi" w:cstheme="minorHAnsi"/>
          <w:sz w:val="16"/>
          <w:highlight w:val="cyan"/>
        </w:rPr>
        <w:t>,</w:t>
      </w:r>
      <w:r w:rsidRPr="00F0311A">
        <w:rPr>
          <w:rFonts w:asciiTheme="minorHAnsi" w:eastAsia="Cambria" w:hAnsiTheme="minorHAnsi" w:cstheme="minorHAnsi"/>
          <w:sz w:val="16"/>
        </w:rPr>
        <w:t xml:space="preserve"> is not merely ludicrous immigration policy and a massive waste of taxpayer money, it also </w:t>
      </w:r>
      <w:r w:rsidRPr="00F0311A">
        <w:rPr>
          <w:rFonts w:asciiTheme="minorHAnsi" w:eastAsia="Cambria" w:hAnsiTheme="minorHAnsi" w:cstheme="minorHAnsi"/>
          <w:sz w:val="16"/>
          <w:highlight w:val="cyan"/>
        </w:rPr>
        <w:t xml:space="preserve">shows </w:t>
      </w:r>
      <w:r w:rsidRPr="00F0311A">
        <w:rPr>
          <w:rFonts w:asciiTheme="minorHAnsi" w:eastAsia="Cambria" w:hAnsiTheme="minorHAnsi" w:cstheme="minorHAnsi"/>
          <w:sz w:val="16"/>
        </w:rPr>
        <w:t>profound</w:t>
      </w:r>
      <w:r w:rsidRPr="00F0311A">
        <w:rPr>
          <w:rFonts w:asciiTheme="minorHAnsi" w:eastAsia="Cambria" w:hAnsiTheme="minorHAnsi" w:cstheme="minorHAnsi"/>
          <w:sz w:val="16"/>
          <w:highlight w:val="cyan"/>
        </w:rPr>
        <w:t xml:space="preserve"> disregard for the</w:t>
      </w:r>
      <w:r w:rsidRPr="00F0311A">
        <w:rPr>
          <w:rFonts w:asciiTheme="minorHAnsi" w:eastAsia="Cambria" w:hAnsiTheme="minorHAnsi" w:cstheme="minorHAnsi"/>
          <w:sz w:val="16"/>
        </w:rPr>
        <w:t xml:space="preserve"> sovereign </w:t>
      </w:r>
      <w:r w:rsidRPr="00F0311A">
        <w:rPr>
          <w:rFonts w:asciiTheme="minorHAnsi" w:eastAsia="Cambria" w:hAnsiTheme="minorHAnsi" w:cstheme="minorHAnsi"/>
          <w:sz w:val="16"/>
          <w:highlight w:val="cyan"/>
        </w:rPr>
        <w:t>rights</w:t>
      </w:r>
      <w:r w:rsidRPr="00F0311A">
        <w:rPr>
          <w:rFonts w:asciiTheme="minorHAnsi" w:eastAsia="Cambria" w:hAnsiTheme="minorHAnsi" w:cstheme="minorHAnsi"/>
          <w:sz w:val="16"/>
        </w:rPr>
        <w:t xml:space="preserve"> of Native Americans. The Tohono O’odham Nation, which is roughly the size of Connecticut, straddles 62 miles of the U.S.-Mexico border in Arizona. </w:t>
      </w:r>
      <w:r w:rsidRPr="00F0311A">
        <w:rPr>
          <w:rFonts w:asciiTheme="minorHAnsi" w:eastAsia="Cambria" w:hAnsiTheme="minorHAnsi" w:cstheme="minorHAnsi"/>
          <w:u w:val="single"/>
        </w:rPr>
        <w:t xml:space="preserve">Trump’s wall </w:t>
      </w:r>
      <w:r w:rsidRPr="00F0311A">
        <w:rPr>
          <w:rFonts w:asciiTheme="minorHAnsi" w:eastAsia="Cambria" w:hAnsiTheme="minorHAnsi" w:cstheme="minorHAnsi"/>
          <w:highlight w:val="cyan"/>
          <w:u w:val="single"/>
        </w:rPr>
        <w:t xml:space="preserve">would cut right through the reservation, including </w:t>
      </w:r>
      <w:r w:rsidRPr="00F0311A">
        <w:rPr>
          <w:rFonts w:asciiTheme="minorHAnsi" w:eastAsia="Cambria" w:hAnsiTheme="minorHAnsi" w:cstheme="minorHAnsi"/>
          <w:u w:val="single"/>
        </w:rPr>
        <w:t>land that is</w:t>
      </w:r>
      <w:r w:rsidRPr="00F0311A">
        <w:rPr>
          <w:rFonts w:asciiTheme="minorHAnsi" w:eastAsia="Cambria" w:hAnsiTheme="minorHAnsi" w:cstheme="minorHAnsi"/>
          <w:highlight w:val="cyan"/>
          <w:u w:val="single"/>
        </w:rPr>
        <w:t xml:space="preserve"> sacred burial ground</w:t>
      </w:r>
      <w:r w:rsidRPr="00F0311A">
        <w:rPr>
          <w:rFonts w:asciiTheme="minorHAnsi" w:eastAsia="Cambria" w:hAnsiTheme="minorHAnsi" w:cstheme="minorHAnsi"/>
          <w:sz w:val="16"/>
        </w:rPr>
        <w:t xml:space="preserve">. Until now, the tribe has accommodated U.S. Customs and Border Protection, allowing a fence to be built and border patrol agents to guard it, but it adamantly opposes Trump’s barricade. Nevertheless, last month, House Republicans approved $1.6 billion to construct part of the wall. </w:t>
      </w:r>
      <w:r w:rsidRPr="00F0311A">
        <w:rPr>
          <w:rFonts w:asciiTheme="minorHAnsi" w:eastAsia="Cambria" w:hAnsiTheme="minorHAnsi" w:cstheme="minorHAnsi"/>
          <w:highlight w:val="cyan"/>
          <w:u w:val="single"/>
        </w:rPr>
        <w:t xml:space="preserve">Trump’s advisors have </w:t>
      </w:r>
      <w:r w:rsidRPr="00F0311A">
        <w:rPr>
          <w:rFonts w:asciiTheme="minorHAnsi" w:eastAsia="Cambria" w:hAnsiTheme="minorHAnsi" w:cstheme="minorHAnsi"/>
          <w:u w:val="single"/>
        </w:rPr>
        <w:t xml:space="preserve">repeatedly </w:t>
      </w:r>
      <w:r w:rsidRPr="00F0311A">
        <w:rPr>
          <w:rFonts w:asciiTheme="minorHAnsi" w:eastAsia="Cambria" w:hAnsiTheme="minorHAnsi" w:cstheme="minorHAnsi"/>
          <w:highlight w:val="cyan"/>
          <w:u w:val="single"/>
        </w:rPr>
        <w:t xml:space="preserve">pushed for the privatization of Indian lands </w:t>
      </w:r>
      <w:r w:rsidRPr="00F0311A">
        <w:rPr>
          <w:rFonts w:asciiTheme="minorHAnsi" w:eastAsia="Cambria" w:hAnsiTheme="minorHAnsi" w:cstheme="minorHAnsi"/>
          <w:u w:val="single"/>
        </w:rPr>
        <w:t>and resources</w:t>
      </w:r>
      <w:r w:rsidRPr="00F0311A">
        <w:rPr>
          <w:rFonts w:asciiTheme="minorHAnsi" w:eastAsia="Cambria" w:hAnsiTheme="minorHAnsi" w:cstheme="minorHAnsi"/>
          <w:sz w:val="16"/>
        </w:rPr>
        <w:t xml:space="preserve">. Before Trump even took office, the chair of his Native American Coalition, Rep. </w:t>
      </w:r>
      <w:proofErr w:type="spellStart"/>
      <w:r w:rsidRPr="00F0311A">
        <w:rPr>
          <w:rFonts w:asciiTheme="minorHAnsi" w:eastAsia="Cambria" w:hAnsiTheme="minorHAnsi" w:cstheme="minorHAnsi"/>
          <w:sz w:val="16"/>
        </w:rPr>
        <w:t>Markwayne</w:t>
      </w:r>
      <w:proofErr w:type="spellEnd"/>
      <w:r w:rsidRPr="00F0311A">
        <w:rPr>
          <w:rFonts w:asciiTheme="minorHAnsi" w:eastAsia="Cambria" w:hAnsiTheme="minorHAnsi" w:cstheme="minorHAnsi"/>
          <w:sz w:val="16"/>
        </w:rPr>
        <w:t xml:space="preserve"> Mullin (R-Oklahoma), proposed that tribal land be put into private ownership and claimed the idea would receive widespread support from Indian tribes. Instead, the idea was widely condemned. In May, Secretary of the Interior Ryan Zinke raised eyebrows at the National Tribal Energy Summit when he called for an “off-ramp” for taking native lands out of trust. “</w:t>
      </w:r>
      <w:r w:rsidRPr="00F0311A">
        <w:rPr>
          <w:rFonts w:asciiTheme="minorHAnsi" w:eastAsia="Cambria" w:hAnsiTheme="minorHAnsi" w:cstheme="minorHAnsi"/>
          <w:highlight w:val="cyan"/>
          <w:u w:val="single"/>
        </w:rPr>
        <w:t>If tribes would have a choice of leaving Indian trust lands and becoming a corporation, tribes would take it,”</w:t>
      </w:r>
      <w:r w:rsidRPr="00F0311A">
        <w:rPr>
          <w:rFonts w:asciiTheme="minorHAnsi" w:eastAsia="Cambria" w:hAnsiTheme="minorHAnsi" w:cstheme="minorHAnsi"/>
          <w:sz w:val="16"/>
          <w:u w:val="single"/>
        </w:rPr>
        <w:t xml:space="preserve"> he said. </w:t>
      </w:r>
      <w:r w:rsidRPr="00F0311A">
        <w:rPr>
          <w:rFonts w:asciiTheme="minorHAnsi" w:eastAsia="Cambria" w:hAnsiTheme="minorHAnsi" w:cstheme="minorHAnsi"/>
          <w:u w:val="single"/>
        </w:rPr>
        <w:t xml:space="preserve">Zinke’s </w:t>
      </w:r>
      <w:r w:rsidRPr="00F0311A">
        <w:rPr>
          <w:rFonts w:asciiTheme="minorHAnsi" w:eastAsia="Cambria" w:hAnsiTheme="minorHAnsi" w:cstheme="minorHAnsi"/>
          <w:highlight w:val="cyan"/>
          <w:u w:val="single"/>
        </w:rPr>
        <w:t>comments bore a striking resemblance to the rationale used to justify Termination</w:t>
      </w:r>
      <w:r w:rsidRPr="00F0311A">
        <w:rPr>
          <w:rFonts w:asciiTheme="minorHAnsi" w:eastAsia="Cambria" w:hAnsiTheme="minorHAnsi" w:cstheme="minorHAnsi"/>
          <w:sz w:val="16"/>
        </w:rPr>
        <w:t xml:space="preserve">, an Eisenhower-era policy in which Indians were paid to dismantle their sovereign governments and relinquish their lands. Proponents of the policy argued that if Native Americans adopted the habits of “civilized life,” they would need less land, which, conveniently, also would mean the expansion of the United States. Congress imposed the policy, House Concurrent Resolution 108, without consulting Indian Country. The policy proved so catastrophic that President Nixon ended it in 1970 with a strong repudiation, telling Congress, “Forced termination is wrong.” He went on to sign scores of legislative measures that restored the sovereignty of tribal nations. </w:t>
      </w:r>
      <w:r w:rsidRPr="00F0311A">
        <w:rPr>
          <w:rFonts w:asciiTheme="minorHAnsi" w:eastAsia="Cambria" w:hAnsiTheme="minorHAnsi" w:cstheme="minorHAnsi"/>
          <w:highlight w:val="cyan"/>
          <w:u w:val="single"/>
        </w:rPr>
        <w:t>Every president</w:t>
      </w:r>
      <w:r w:rsidRPr="00F0311A">
        <w:rPr>
          <w:rFonts w:asciiTheme="minorHAnsi" w:eastAsia="Cambria" w:hAnsiTheme="minorHAnsi" w:cstheme="minorHAnsi"/>
          <w:u w:val="single"/>
        </w:rPr>
        <w:t xml:space="preserve"> since Nixon </w:t>
      </w:r>
      <w:r w:rsidRPr="00F0311A">
        <w:rPr>
          <w:rFonts w:asciiTheme="minorHAnsi" w:eastAsia="Cambria" w:hAnsiTheme="minorHAnsi" w:cstheme="minorHAnsi"/>
          <w:highlight w:val="cyan"/>
          <w:u w:val="single"/>
        </w:rPr>
        <w:t>has embraced a policy of “self-determination without termination</w:t>
      </w:r>
      <w:r w:rsidRPr="00F0311A">
        <w:rPr>
          <w:rFonts w:asciiTheme="minorHAnsi" w:eastAsia="Cambria" w:hAnsiTheme="minorHAnsi" w:cstheme="minorHAnsi"/>
          <w:u w:val="single"/>
        </w:rPr>
        <w:t xml:space="preserve">” — the idea that Native Americans are best equipped to govern themselves. </w:t>
      </w:r>
      <w:r w:rsidRPr="00F0311A">
        <w:rPr>
          <w:rFonts w:asciiTheme="minorHAnsi" w:eastAsia="Cambria" w:hAnsiTheme="minorHAnsi" w:cstheme="minorHAnsi"/>
          <w:highlight w:val="cyan"/>
          <w:u w:val="single"/>
        </w:rPr>
        <w:t>Trump is breaking with this position.</w:t>
      </w:r>
      <w:r w:rsidRPr="00F0311A">
        <w:rPr>
          <w:rFonts w:asciiTheme="minorHAnsi" w:eastAsia="Cambria" w:hAnsiTheme="minorHAnsi" w:cstheme="minorHAnsi"/>
          <w:sz w:val="16"/>
          <w:highlight w:val="cyan"/>
        </w:rPr>
        <w:t xml:space="preserve"> </w:t>
      </w:r>
      <w:r w:rsidRPr="00F0311A">
        <w:rPr>
          <w:rFonts w:asciiTheme="minorHAnsi" w:eastAsia="Cambria" w:hAnsiTheme="minorHAnsi" w:cstheme="minorHAnsi"/>
          <w:sz w:val="16"/>
        </w:rPr>
        <w:t xml:space="preserve">He has even gone so far as to question the constitutionality of programs designed to assist tribes. In a signing statement that accompanied an appropriations bill he approved in May, Trump suggested that Native American housing block grants represent an unconstitutional privilege. This perverse reading of the relationship between the U.S. government and Indian Country flies in the face of the Constitution, including its Indian Commerce Clause, and two centuries of court rulings. Trump’s budget also betrays his contempt for Indian Country. If budgets are moral documents, his is morally bankrupt: It calls for more than $300 million in cuts to the U.S. Department of the Interior’s Indian Affairs budget. Trump wants to cut $64 million from education, $21 million from law enforcement and public safety, $23 million from human services and $50 million from housing programs. These programs represent more than money; they’re investments with which the federal government honors its treaties with tribal nations. Tribal communities have grown stronger over the last eight years because of President Obama’s deep commitment to nation-to-nation relationships, built on respect for the sovereignty of tribal governments. He worked to restore over half a million acres of tribal trust lands, established an annual White House Tribal Nations Conference and added a provision to the Violence Against Women Act that gives tribal courts the jurisdiction to try non-Indians for domestic abuse. By steering the government toward Termination-era policies, </w:t>
      </w:r>
      <w:r w:rsidRPr="00F0311A">
        <w:rPr>
          <w:rFonts w:asciiTheme="minorHAnsi" w:eastAsia="Cambria" w:hAnsiTheme="minorHAnsi" w:cstheme="minorHAnsi"/>
          <w:highlight w:val="cyan"/>
          <w:u w:val="single"/>
        </w:rPr>
        <w:t>Trump threatens the health and prosperity of Native Americans and drags us all backward</w:t>
      </w:r>
      <w:r w:rsidRPr="00F0311A">
        <w:rPr>
          <w:rFonts w:asciiTheme="minorHAnsi" w:eastAsia="Cambria" w:hAnsiTheme="minorHAnsi" w:cstheme="minorHAnsi"/>
          <w:sz w:val="16"/>
        </w:rPr>
        <w:t>. This approach has devastated Indian Country before. We cannot allow it to happen again. The Democratic Party has learned from the terrible mistakes of the past. Our platform requires that we honor, fulfill and strengthen the federal government’s trust responsibility to American Indians. We take this responsibility seriously. That means we will stand with Indian Country and resist Trump’s disastrous policies.</w:t>
      </w:r>
    </w:p>
    <w:p w14:paraId="1EDC5960" w14:textId="065D6AFB" w:rsidR="00AA7229" w:rsidRPr="00F0311A" w:rsidRDefault="00AA7229" w:rsidP="00467BA3">
      <w:pPr>
        <w:rPr>
          <w:rFonts w:asciiTheme="minorHAnsi" w:eastAsia="Cambria" w:hAnsiTheme="minorHAnsi" w:cstheme="minorHAnsi"/>
        </w:rPr>
      </w:pPr>
    </w:p>
    <w:p w14:paraId="48DDCE03" w14:textId="00353717" w:rsidR="00AA7229" w:rsidRPr="00F0311A" w:rsidRDefault="00AA7229" w:rsidP="00467BA3">
      <w:pPr>
        <w:rPr>
          <w:rFonts w:asciiTheme="minorHAnsi" w:eastAsia="Cambria" w:hAnsiTheme="minorHAnsi" w:cstheme="minorHAnsi"/>
        </w:rPr>
      </w:pPr>
    </w:p>
    <w:p w14:paraId="148F1359" w14:textId="5C30BF3E" w:rsidR="00AA7229" w:rsidRPr="00F0311A" w:rsidRDefault="00AA7229" w:rsidP="00AA7229">
      <w:pPr>
        <w:pStyle w:val="Heading2"/>
        <w:rPr>
          <w:rFonts w:asciiTheme="minorHAnsi" w:eastAsia="Cambria" w:hAnsiTheme="minorHAnsi" w:cstheme="minorHAnsi"/>
        </w:rPr>
      </w:pPr>
      <w:r w:rsidRPr="00F0311A">
        <w:rPr>
          <w:rFonts w:asciiTheme="minorHAnsi" w:eastAsia="Cambria" w:hAnsiTheme="minorHAnsi" w:cstheme="minorHAnsi"/>
        </w:rPr>
        <w:t xml:space="preserve">Midterms </w:t>
      </w:r>
    </w:p>
    <w:p w14:paraId="5BA74DA5" w14:textId="286781A0" w:rsidR="00AA7229" w:rsidRPr="00F0311A" w:rsidRDefault="00AA7229" w:rsidP="00AA7229">
      <w:pPr>
        <w:pStyle w:val="Heading3"/>
        <w:rPr>
          <w:rFonts w:asciiTheme="minorHAnsi" w:hAnsiTheme="minorHAnsi" w:cstheme="minorHAnsi"/>
        </w:rPr>
      </w:pPr>
      <w:r w:rsidRPr="00F0311A">
        <w:rPr>
          <w:rFonts w:asciiTheme="minorHAnsi" w:hAnsiTheme="minorHAnsi" w:cstheme="minorHAnsi"/>
        </w:rPr>
        <w:t xml:space="preserve">1nc Link Ev </w:t>
      </w:r>
    </w:p>
    <w:p w14:paraId="3C5AA43C" w14:textId="77777777" w:rsidR="00AA7229" w:rsidRPr="00F0311A" w:rsidRDefault="00AA7229" w:rsidP="00AA7229">
      <w:pPr>
        <w:pStyle w:val="Heading4"/>
        <w:rPr>
          <w:rFonts w:asciiTheme="minorHAnsi" w:hAnsiTheme="minorHAnsi" w:cstheme="minorHAnsi"/>
        </w:rPr>
      </w:pPr>
      <w:r w:rsidRPr="00F0311A">
        <w:rPr>
          <w:rFonts w:asciiTheme="minorHAnsi" w:hAnsiTheme="minorHAnsi" w:cstheme="minorHAnsi"/>
        </w:rPr>
        <w:t xml:space="preserve">Native Americans are key influencers in state elections- A republican appeal to Natives flips key seats for midterms </w:t>
      </w:r>
    </w:p>
    <w:p w14:paraId="7C5B5DD9" w14:textId="77777777" w:rsidR="00AA7229" w:rsidRPr="00F0311A" w:rsidRDefault="00AA7229" w:rsidP="00AA7229">
      <w:pPr>
        <w:rPr>
          <w:rFonts w:asciiTheme="minorHAnsi" w:hAnsiTheme="minorHAnsi" w:cstheme="minorHAnsi"/>
        </w:rPr>
      </w:pPr>
      <w:r w:rsidRPr="00F0311A">
        <w:rPr>
          <w:rStyle w:val="Style13ptBold"/>
          <w:rFonts w:asciiTheme="minorHAnsi" w:hAnsiTheme="minorHAnsi" w:cstheme="minorHAnsi"/>
        </w:rPr>
        <w:t>Worden 14</w:t>
      </w:r>
      <w:r w:rsidRPr="00F0311A">
        <w:rPr>
          <w:rFonts w:asciiTheme="minorHAnsi" w:hAnsiTheme="minorHAnsi" w:cstheme="minorHAnsi"/>
        </w:rPr>
        <w:t xml:space="preserve"> (Dennis, legislative director for the Native American Contractors Association and a Coeur d' Alene Tribal member. He is with the Center for Global Policy Solutions Greenhouse with The </w:t>
      </w:r>
      <w:proofErr w:type="spellStart"/>
      <w:r w:rsidRPr="00F0311A">
        <w:rPr>
          <w:rFonts w:asciiTheme="minorHAnsi" w:hAnsiTheme="minorHAnsi" w:cstheme="minorHAnsi"/>
        </w:rPr>
        <w:t>OpEd</w:t>
      </w:r>
      <w:proofErr w:type="spellEnd"/>
      <w:r w:rsidRPr="00F0311A">
        <w:rPr>
          <w:rFonts w:asciiTheme="minorHAnsi" w:hAnsiTheme="minorHAnsi" w:cstheme="minorHAnsi"/>
        </w:rPr>
        <w:t xml:space="preserve"> Project, </w:t>
      </w:r>
      <w:proofErr w:type="spellStart"/>
      <w:r w:rsidRPr="00F0311A">
        <w:rPr>
          <w:rFonts w:asciiTheme="minorHAnsi" w:hAnsiTheme="minorHAnsi" w:cstheme="minorHAnsi"/>
        </w:rPr>
        <w:t>TruthOut</w:t>
      </w:r>
      <w:proofErr w:type="spellEnd"/>
      <w:r w:rsidRPr="00F0311A">
        <w:rPr>
          <w:rFonts w:asciiTheme="minorHAnsi" w:hAnsiTheme="minorHAnsi" w:cstheme="minorHAnsi"/>
        </w:rPr>
        <w:t>,“A Campaign Primer: Native American Voters Count”, September 13, 2014, http://www.truth-out.org/opinion/item/26166-a-campaign-primer-native-american-voters-count)</w:t>
      </w:r>
    </w:p>
    <w:p w14:paraId="582C35AE" w14:textId="77777777" w:rsidR="00AA7229" w:rsidRPr="00F0311A" w:rsidRDefault="00AA7229" w:rsidP="00AA7229">
      <w:pPr>
        <w:rPr>
          <w:rFonts w:asciiTheme="minorHAnsi" w:hAnsiTheme="minorHAnsi" w:cstheme="minorHAnsi"/>
          <w:sz w:val="14"/>
        </w:rPr>
      </w:pPr>
      <w:r w:rsidRPr="00F0311A">
        <w:rPr>
          <w:rFonts w:asciiTheme="minorHAnsi" w:hAnsiTheme="minorHAnsi" w:cstheme="minorHAnsi"/>
          <w:sz w:val="14"/>
        </w:rPr>
        <w:t xml:space="preserve">Back in session and gearing up for campaigns before the November midterm elections, the political coverage will likely focus on two aspects of a Congressional race: who will win and who will vote. </w:t>
      </w:r>
      <w:r w:rsidRPr="00F0311A">
        <w:rPr>
          <w:rStyle w:val="StyleUnderline"/>
          <w:rFonts w:asciiTheme="minorHAnsi" w:hAnsiTheme="minorHAnsi" w:cstheme="minorHAnsi"/>
        </w:rPr>
        <w:t xml:space="preserve">We can look forward to more fill-in-the-blank, predictable reporting. It usually goes like this: Will this candidate win? And will women, Latinos, blacks, labor, the Tea Party or youth turn out to vote for the candidate? </w:t>
      </w:r>
      <w:r w:rsidRPr="00F0311A">
        <w:rPr>
          <w:rFonts w:asciiTheme="minorHAnsi" w:hAnsiTheme="minorHAnsi" w:cstheme="minorHAnsi"/>
          <w:sz w:val="14"/>
        </w:rPr>
        <w:t xml:space="preserve">Yet in this year’s election campaign, </w:t>
      </w:r>
      <w:r w:rsidRPr="00F0311A">
        <w:rPr>
          <w:rStyle w:val="StyleUnderline"/>
          <w:rFonts w:asciiTheme="minorHAnsi" w:hAnsiTheme="minorHAnsi" w:cstheme="minorHAnsi"/>
          <w:highlight w:val="yellow"/>
        </w:rPr>
        <w:t>one crucial voting bloc that is</w:t>
      </w:r>
      <w:r w:rsidRPr="00F0311A">
        <w:rPr>
          <w:rStyle w:val="StyleUnderline"/>
          <w:rFonts w:asciiTheme="minorHAnsi" w:hAnsiTheme="minorHAnsi" w:cstheme="minorHAnsi"/>
        </w:rPr>
        <w:t xml:space="preserve"> slowly </w:t>
      </w:r>
      <w:r w:rsidRPr="00F0311A">
        <w:rPr>
          <w:rStyle w:val="StyleUnderline"/>
          <w:rFonts w:asciiTheme="minorHAnsi" w:hAnsiTheme="minorHAnsi" w:cstheme="minorHAnsi"/>
          <w:highlight w:val="yellow"/>
        </w:rPr>
        <w:t>gaining attention for its role in key races is the Native American vote</w:t>
      </w:r>
      <w:r w:rsidRPr="00F0311A">
        <w:rPr>
          <w:rStyle w:val="StyleUnderline"/>
          <w:rFonts w:asciiTheme="minorHAnsi" w:hAnsiTheme="minorHAnsi" w:cstheme="minorHAnsi"/>
        </w:rPr>
        <w:t xml:space="preserve">. Particularly in close contests in Western states, </w:t>
      </w:r>
      <w:r w:rsidRPr="00F0311A">
        <w:rPr>
          <w:rStyle w:val="StyleUnderline"/>
          <w:rFonts w:asciiTheme="minorHAnsi" w:hAnsiTheme="minorHAnsi" w:cstheme="minorHAnsi"/>
          <w:highlight w:val="yellow"/>
        </w:rPr>
        <w:t>the Native vote can swing a victory one way or anothe</w:t>
      </w:r>
      <w:r w:rsidRPr="00F0311A">
        <w:rPr>
          <w:rStyle w:val="StyleUnderline"/>
          <w:rFonts w:asciiTheme="minorHAnsi" w:hAnsiTheme="minorHAnsi" w:cstheme="minorHAnsi"/>
        </w:rPr>
        <w:t xml:space="preserve">r. For many political pundits, the Native voting bloc is also one of the least understood, or perhaps the least </w:t>
      </w:r>
      <w:proofErr w:type="spellStart"/>
      <w:r w:rsidRPr="00F0311A">
        <w:rPr>
          <w:rStyle w:val="StyleUnderline"/>
          <w:rFonts w:asciiTheme="minorHAnsi" w:hAnsiTheme="minorHAnsi" w:cstheme="minorHAnsi"/>
        </w:rPr>
        <w:t>appreciated.But</w:t>
      </w:r>
      <w:proofErr w:type="spellEnd"/>
      <w:r w:rsidRPr="00F0311A">
        <w:rPr>
          <w:rStyle w:val="StyleUnderline"/>
          <w:rFonts w:asciiTheme="minorHAnsi" w:hAnsiTheme="minorHAnsi" w:cstheme="minorHAnsi"/>
        </w:rPr>
        <w:t xml:space="preserve"> </w:t>
      </w:r>
      <w:r w:rsidRPr="00F0311A">
        <w:rPr>
          <w:rStyle w:val="StyleUnderline"/>
          <w:rFonts w:asciiTheme="minorHAnsi" w:hAnsiTheme="minorHAnsi" w:cstheme="minorHAnsi"/>
          <w:highlight w:val="yellow"/>
        </w:rPr>
        <w:t>as Native Americans gain a larger voice politically, the issues important to this group should also gain more attention by those in Congress</w:t>
      </w:r>
      <w:r w:rsidRPr="00F0311A">
        <w:rPr>
          <w:rFonts w:asciiTheme="minorHAnsi" w:hAnsiTheme="minorHAnsi" w:cstheme="minorHAnsi"/>
          <w:sz w:val="14"/>
        </w:rPr>
        <w:t xml:space="preserve">. It makes sense that the Native vote has not attracted the scrutiny of the political establishment so far. Even as recently as the 2010 census, Native Americans comprise 5.2 million of the country’s 308 million people. These numbers, especially when divided among the 50 states, would seem to dilute their political impact on elections. </w:t>
      </w:r>
      <w:r w:rsidRPr="00F0311A">
        <w:rPr>
          <w:rStyle w:val="StyleUnderline"/>
          <w:rFonts w:asciiTheme="minorHAnsi" w:hAnsiTheme="minorHAnsi" w:cstheme="minorHAnsi"/>
        </w:rPr>
        <w:t xml:space="preserve">However, especially in states with high concentrations of Native voters, </w:t>
      </w:r>
      <w:r w:rsidRPr="00F0311A">
        <w:rPr>
          <w:rStyle w:val="StyleUnderline"/>
          <w:rFonts w:asciiTheme="minorHAnsi" w:hAnsiTheme="minorHAnsi" w:cstheme="minorHAnsi"/>
          <w:highlight w:val="yellow"/>
        </w:rPr>
        <w:t>the impact of this constituency on elections is palpable</w:t>
      </w:r>
      <w:r w:rsidRPr="00F0311A">
        <w:rPr>
          <w:rFonts w:asciiTheme="minorHAnsi" w:hAnsiTheme="minorHAnsi" w:cstheme="minorHAnsi"/>
          <w:sz w:val="14"/>
        </w:rPr>
        <w:t xml:space="preserve">. Even more than numbers, you can look to history for the lack of attention to Native issues and Native voters. For decades, many Americans viewed Native Americans as a relic of the past (or as sports mascots). Natives were not considered citizens – and thus could not vote in elections – until 1924, just 90 years ago. It was not until 1948 that Natives could vote in every state. By the time Natives could vote most of the United States already viewed Indians as a people of the past. If Indians were not viewed as part of modern America how can they influence modern American politics? Where people did recognize the existence of Natives, the reality of poverty, small numbers of registered voters or lack of political influence, resulted in a political environment where these votes were largely ignored. </w:t>
      </w:r>
      <w:r w:rsidRPr="00F0311A">
        <w:rPr>
          <w:rStyle w:val="StyleUnderline"/>
          <w:rFonts w:asciiTheme="minorHAnsi" w:hAnsiTheme="minorHAnsi" w:cstheme="minorHAnsi"/>
        </w:rPr>
        <w:t xml:space="preserve">Still, over the last 15 years, </w:t>
      </w:r>
      <w:r w:rsidRPr="00F0311A">
        <w:rPr>
          <w:rStyle w:val="StyleUnderline"/>
          <w:rFonts w:asciiTheme="minorHAnsi" w:hAnsiTheme="minorHAnsi" w:cstheme="minorHAnsi"/>
          <w:highlight w:val="yellow"/>
        </w:rPr>
        <w:t>Natives have developed their economies, registered voters and engaged more fully in the political and policy process. The results have been dramatic</w:t>
      </w:r>
      <w:r w:rsidRPr="00F0311A">
        <w:rPr>
          <w:rStyle w:val="StyleUnderline"/>
          <w:rFonts w:asciiTheme="minorHAnsi" w:hAnsiTheme="minorHAnsi" w:cstheme="minorHAnsi"/>
        </w:rPr>
        <w:t xml:space="preserve">. In some Western states, </w:t>
      </w:r>
      <w:r w:rsidRPr="00F0311A">
        <w:rPr>
          <w:rStyle w:val="StyleUnderline"/>
          <w:rFonts w:asciiTheme="minorHAnsi" w:hAnsiTheme="minorHAnsi" w:cstheme="minorHAnsi"/>
          <w:highlight w:val="yellow"/>
        </w:rPr>
        <w:t>the Native vote can decide the outcome of an election</w:t>
      </w:r>
      <w:r w:rsidRPr="00F0311A">
        <w:rPr>
          <w:rStyle w:val="StyleUnderline"/>
          <w:rFonts w:asciiTheme="minorHAnsi" w:hAnsiTheme="minorHAnsi" w:cstheme="minorHAnsi"/>
        </w:rPr>
        <w:t xml:space="preserve">. Just ask </w:t>
      </w:r>
      <w:r w:rsidRPr="00F0311A">
        <w:rPr>
          <w:rStyle w:val="StyleUnderline"/>
          <w:rFonts w:asciiTheme="minorHAnsi" w:hAnsiTheme="minorHAnsi" w:cstheme="minorHAnsi"/>
          <w:highlight w:val="yellow"/>
        </w:rPr>
        <w:t>former Sen. Slade Gorton</w:t>
      </w:r>
      <w:r w:rsidRPr="00F0311A">
        <w:rPr>
          <w:rStyle w:val="StyleUnderline"/>
          <w:rFonts w:asciiTheme="minorHAnsi" w:hAnsiTheme="minorHAnsi" w:cstheme="minorHAnsi"/>
        </w:rPr>
        <w:t xml:space="preserve"> (R-Washington). In 2000, he </w:t>
      </w:r>
      <w:r w:rsidRPr="00F0311A">
        <w:rPr>
          <w:rStyle w:val="StyleUnderline"/>
          <w:rFonts w:asciiTheme="minorHAnsi" w:hAnsiTheme="minorHAnsi" w:cstheme="minorHAnsi"/>
          <w:highlight w:val="yellow"/>
        </w:rPr>
        <w:t>was unseated by Sen. Maria Cantwell</w:t>
      </w:r>
      <w:r w:rsidRPr="00F0311A">
        <w:rPr>
          <w:rStyle w:val="StyleUnderline"/>
          <w:rFonts w:asciiTheme="minorHAnsi" w:hAnsiTheme="minorHAnsi" w:cstheme="minorHAnsi"/>
        </w:rPr>
        <w:t xml:space="preserve"> (D-Washington) in part </w:t>
      </w:r>
      <w:r w:rsidRPr="00F0311A">
        <w:rPr>
          <w:rStyle w:val="StyleUnderline"/>
          <w:rFonts w:asciiTheme="minorHAnsi" w:hAnsiTheme="minorHAnsi" w:cstheme="minorHAnsi"/>
          <w:highlight w:val="yellow"/>
        </w:rPr>
        <w:t>because tribes viewed Gorton as</w:t>
      </w:r>
      <w:r w:rsidRPr="00F0311A">
        <w:rPr>
          <w:rStyle w:val="StyleUnderline"/>
          <w:rFonts w:asciiTheme="minorHAnsi" w:hAnsiTheme="minorHAnsi" w:cstheme="minorHAnsi"/>
        </w:rPr>
        <w:t xml:space="preserve"> so </w:t>
      </w:r>
      <w:r w:rsidRPr="00F0311A">
        <w:rPr>
          <w:rStyle w:val="StyleUnderline"/>
          <w:rFonts w:asciiTheme="minorHAnsi" w:hAnsiTheme="minorHAnsi" w:cstheme="minorHAnsi"/>
          <w:highlight w:val="yellow"/>
        </w:rPr>
        <w:t>anti-tribal</w:t>
      </w:r>
      <w:r w:rsidRPr="00F0311A">
        <w:rPr>
          <w:rStyle w:val="StyleUnderline"/>
          <w:rFonts w:asciiTheme="minorHAnsi" w:hAnsiTheme="minorHAnsi" w:cstheme="minorHAnsi"/>
        </w:rPr>
        <w:t xml:space="preserve"> that they decided to unite against him. Since then, tribes and political parties have slowly and quietly engaged Natives in tight races to support pro-tribal candidates. </w:t>
      </w:r>
      <w:r w:rsidRPr="00F0311A">
        <w:rPr>
          <w:rStyle w:val="StyleUnderline"/>
          <w:rFonts w:asciiTheme="minorHAnsi" w:hAnsiTheme="minorHAnsi" w:cstheme="minorHAnsi"/>
          <w:highlight w:val="yellow"/>
        </w:rPr>
        <w:t>Sen. Jon Tester</w:t>
      </w:r>
      <w:r w:rsidRPr="00F0311A">
        <w:rPr>
          <w:rStyle w:val="StyleUnderline"/>
          <w:rFonts w:asciiTheme="minorHAnsi" w:hAnsiTheme="minorHAnsi" w:cstheme="minorHAnsi"/>
        </w:rPr>
        <w:t xml:space="preserve"> (D-Montana) </w:t>
      </w:r>
      <w:r w:rsidRPr="00F0311A">
        <w:rPr>
          <w:rStyle w:val="StyleUnderline"/>
          <w:rFonts w:asciiTheme="minorHAnsi" w:hAnsiTheme="minorHAnsi" w:cstheme="minorHAnsi"/>
          <w:highlight w:val="yellow"/>
        </w:rPr>
        <w:t>may owe his two terms in the Senate to tribal communities.</w:t>
      </w:r>
      <w:r w:rsidRPr="00F0311A">
        <w:rPr>
          <w:rFonts w:asciiTheme="minorHAnsi" w:hAnsiTheme="minorHAnsi" w:cstheme="minorHAnsi"/>
          <w:sz w:val="14"/>
        </w:rPr>
        <w:t xml:space="preserve"> Sen. Lisa Murkowski’s (R-Alaska) historic write-in campaign during the general election largely was the result of Native voters who were fearful of what Republican candidate Joe Miller’s vote would bring to their communities. </w:t>
      </w:r>
      <w:r w:rsidRPr="00F0311A">
        <w:rPr>
          <w:rFonts w:asciiTheme="minorHAnsi" w:hAnsiTheme="minorHAnsi" w:cstheme="minorHAnsi"/>
          <w:u w:val="single"/>
        </w:rPr>
        <w:t xml:space="preserve">Sen. Heidi Heitkamp (D-Washington) also focused on Native turnout for her successful election. This year, Sen. Mark </w:t>
      </w:r>
      <w:proofErr w:type="spellStart"/>
      <w:r w:rsidRPr="00F0311A">
        <w:rPr>
          <w:rFonts w:asciiTheme="minorHAnsi" w:hAnsiTheme="minorHAnsi" w:cstheme="minorHAnsi"/>
          <w:u w:val="single"/>
        </w:rPr>
        <w:t>Begich</w:t>
      </w:r>
      <w:proofErr w:type="spellEnd"/>
      <w:r w:rsidRPr="00F0311A">
        <w:rPr>
          <w:rFonts w:asciiTheme="minorHAnsi" w:hAnsiTheme="minorHAnsi" w:cstheme="minorHAnsi"/>
          <w:u w:val="single"/>
        </w:rPr>
        <w:t xml:space="preserve"> (D-Alaska) implemented a massive voter turnout machine across thousands of miles focused on Natives who live in isolated villages. </w:t>
      </w:r>
      <w:r w:rsidRPr="00F0311A">
        <w:rPr>
          <w:rFonts w:asciiTheme="minorHAnsi" w:hAnsiTheme="minorHAnsi" w:cstheme="minorHAnsi"/>
          <w:highlight w:val="yellow"/>
          <w:u w:val="single"/>
        </w:rPr>
        <w:t>Both parties are learning the Native vote is not partisan</w:t>
      </w:r>
      <w:r w:rsidRPr="00F0311A">
        <w:rPr>
          <w:rFonts w:asciiTheme="minorHAnsi" w:hAnsiTheme="minorHAnsi" w:cstheme="minorHAnsi"/>
          <w:u w:val="single"/>
        </w:rPr>
        <w:t xml:space="preserve">. The </w:t>
      </w:r>
      <w:r w:rsidRPr="00F0311A">
        <w:rPr>
          <w:rFonts w:asciiTheme="minorHAnsi" w:hAnsiTheme="minorHAnsi" w:cstheme="minorHAnsi"/>
          <w:highlight w:val="yellow"/>
          <w:u w:val="single"/>
        </w:rPr>
        <w:t>two tribal</w:t>
      </w:r>
      <w:r w:rsidRPr="00F0311A">
        <w:rPr>
          <w:rFonts w:asciiTheme="minorHAnsi" w:hAnsiTheme="minorHAnsi" w:cstheme="minorHAnsi"/>
          <w:u w:val="single"/>
        </w:rPr>
        <w:t xml:space="preserve"> </w:t>
      </w:r>
      <w:r w:rsidRPr="00F0311A">
        <w:rPr>
          <w:rFonts w:asciiTheme="minorHAnsi" w:hAnsiTheme="minorHAnsi" w:cstheme="minorHAnsi"/>
          <w:highlight w:val="yellow"/>
          <w:u w:val="single"/>
        </w:rPr>
        <w:t>citizens serving in the House are both Republicans</w:t>
      </w:r>
      <w:r w:rsidRPr="00F0311A">
        <w:rPr>
          <w:rFonts w:asciiTheme="minorHAnsi" w:hAnsiTheme="minorHAnsi" w:cstheme="minorHAnsi"/>
          <w:u w:val="single"/>
        </w:rPr>
        <w:t xml:space="preserve">: Reps. Tom Cole (R-Oklahoma) and </w:t>
      </w:r>
      <w:proofErr w:type="spellStart"/>
      <w:r w:rsidRPr="00F0311A">
        <w:rPr>
          <w:rFonts w:asciiTheme="minorHAnsi" w:hAnsiTheme="minorHAnsi" w:cstheme="minorHAnsi"/>
          <w:u w:val="single"/>
        </w:rPr>
        <w:t>Markwayne</w:t>
      </w:r>
      <w:proofErr w:type="spellEnd"/>
      <w:r w:rsidRPr="00F0311A">
        <w:rPr>
          <w:rFonts w:asciiTheme="minorHAnsi" w:hAnsiTheme="minorHAnsi" w:cstheme="minorHAnsi"/>
          <w:u w:val="single"/>
        </w:rPr>
        <w:t xml:space="preserve"> Mullin (R-Oklahoma). Many who may vote for </w:t>
      </w:r>
      <w:proofErr w:type="spellStart"/>
      <w:r w:rsidRPr="00F0311A">
        <w:rPr>
          <w:rFonts w:asciiTheme="minorHAnsi" w:hAnsiTheme="minorHAnsi" w:cstheme="minorHAnsi"/>
          <w:u w:val="single"/>
        </w:rPr>
        <w:t>Begich</w:t>
      </w:r>
      <w:proofErr w:type="spellEnd"/>
      <w:r w:rsidRPr="00F0311A">
        <w:rPr>
          <w:rFonts w:asciiTheme="minorHAnsi" w:hAnsiTheme="minorHAnsi" w:cstheme="minorHAnsi"/>
          <w:u w:val="single"/>
        </w:rPr>
        <w:t xml:space="preserve"> will also likely vote for Rep. Don Young (R-Alaska), the dean of the Republican conference in the House. The National Republican Senatorial Committee appointed Murkowski to lead outreach to tribal communities, and Cole leads a similar effort for House Republicans. To be sure, more campaigns and party operatives understand the importance of the Native vote</w:t>
      </w:r>
      <w:r w:rsidRPr="00F0311A">
        <w:rPr>
          <w:rFonts w:asciiTheme="minorHAnsi" w:hAnsiTheme="minorHAnsi" w:cstheme="minorHAnsi"/>
          <w:sz w:val="14"/>
        </w:rPr>
        <w:t xml:space="preserve">, but it is questionable if the broader political establishment and political media truly understands and appreciates the impact the Native vote has had on federal elections since 2000. </w:t>
      </w:r>
      <w:r w:rsidRPr="00F0311A">
        <w:rPr>
          <w:rStyle w:val="StyleUnderline"/>
          <w:rFonts w:asciiTheme="minorHAnsi" w:hAnsiTheme="minorHAnsi" w:cstheme="minorHAnsi"/>
          <w:highlight w:val="yellow"/>
        </w:rPr>
        <w:t>As more and more Native Americans vote</w:t>
      </w:r>
      <w:r w:rsidRPr="00F0311A">
        <w:rPr>
          <w:rStyle w:val="StyleUnderline"/>
          <w:rFonts w:asciiTheme="minorHAnsi" w:hAnsiTheme="minorHAnsi" w:cstheme="minorHAnsi"/>
        </w:rPr>
        <w:t xml:space="preserve">, particularly </w:t>
      </w:r>
      <w:r w:rsidRPr="00F0311A">
        <w:rPr>
          <w:rStyle w:val="StyleUnderline"/>
          <w:rFonts w:asciiTheme="minorHAnsi" w:hAnsiTheme="minorHAnsi" w:cstheme="minorHAnsi"/>
          <w:highlight w:val="yellow"/>
        </w:rPr>
        <w:t>in key races, politicians must engage on these issues at a policy level</w:t>
      </w:r>
      <w:r w:rsidRPr="00F0311A">
        <w:rPr>
          <w:rStyle w:val="StyleUnderline"/>
          <w:rFonts w:asciiTheme="minorHAnsi" w:hAnsiTheme="minorHAnsi" w:cstheme="minorHAnsi"/>
        </w:rPr>
        <w:t>, not only when they are asking for votes</w:t>
      </w:r>
      <w:r w:rsidRPr="00F0311A">
        <w:rPr>
          <w:rFonts w:asciiTheme="minorHAnsi" w:hAnsiTheme="minorHAnsi" w:cstheme="minorHAnsi"/>
          <w:sz w:val="14"/>
        </w:rPr>
        <w:t>. Native issues can no longer be an ancillary product of Congress, but must be addressed regularly and with meaning</w:t>
      </w:r>
    </w:p>
    <w:p w14:paraId="33144B20" w14:textId="77777777" w:rsidR="00AA7229" w:rsidRPr="00F0311A" w:rsidRDefault="00AA7229" w:rsidP="00AA7229">
      <w:pPr>
        <w:pStyle w:val="Heading4"/>
        <w:rPr>
          <w:rFonts w:asciiTheme="minorHAnsi" w:hAnsiTheme="minorHAnsi" w:cstheme="minorHAnsi"/>
        </w:rPr>
      </w:pPr>
      <w:r w:rsidRPr="00F0311A">
        <w:rPr>
          <w:rFonts w:asciiTheme="minorHAnsi" w:hAnsiTheme="minorHAnsi" w:cstheme="minorHAnsi"/>
        </w:rPr>
        <w:t>Native American Voters can swing elections- Republican appeal guarantees midterms.</w:t>
      </w:r>
    </w:p>
    <w:p w14:paraId="2C92C838" w14:textId="77777777" w:rsidR="00AA7229" w:rsidRPr="00F0311A" w:rsidRDefault="00AA7229" w:rsidP="00AA7229">
      <w:pPr>
        <w:rPr>
          <w:rStyle w:val="Style13ptBold"/>
          <w:rFonts w:asciiTheme="minorHAnsi" w:hAnsiTheme="minorHAnsi" w:cstheme="minorHAnsi"/>
          <w:b w:val="0"/>
          <w:sz w:val="22"/>
        </w:rPr>
      </w:pPr>
      <w:proofErr w:type="spellStart"/>
      <w:r w:rsidRPr="00F0311A">
        <w:rPr>
          <w:rStyle w:val="Style13ptBold"/>
          <w:rFonts w:asciiTheme="minorHAnsi" w:hAnsiTheme="minorHAnsi" w:cstheme="minorHAnsi"/>
        </w:rPr>
        <w:t>McCambridge</w:t>
      </w:r>
      <w:proofErr w:type="spellEnd"/>
      <w:r w:rsidRPr="00F0311A">
        <w:rPr>
          <w:rStyle w:val="Style13ptBold"/>
          <w:rFonts w:asciiTheme="minorHAnsi" w:hAnsiTheme="minorHAnsi" w:cstheme="minorHAnsi"/>
        </w:rPr>
        <w:t xml:space="preserve"> 16 </w:t>
      </w:r>
      <w:r w:rsidRPr="00F0311A">
        <w:rPr>
          <w:rStyle w:val="Style13ptBold"/>
          <w:rFonts w:asciiTheme="minorHAnsi" w:hAnsiTheme="minorHAnsi" w:cstheme="minorHAnsi"/>
          <w:b w:val="0"/>
          <w:sz w:val="22"/>
        </w:rPr>
        <w:t>(Ruth is Editor in Chief of the Nonprofit Quarterly. Her background includes forty-five years of experience in nonprofits, primarily in organizations that mix grassroots community work with policy change. Beginning in the mid-1980s, Ruth spent a decade at the Boston Foundation, developing and implementing capacity building programs and advocating for grantmaking attention to constituent involvement.)</w:t>
      </w:r>
    </w:p>
    <w:p w14:paraId="1617CBA9" w14:textId="77777777" w:rsidR="00AA7229" w:rsidRPr="00F0311A" w:rsidRDefault="00AA7229" w:rsidP="00AA7229">
      <w:pPr>
        <w:rPr>
          <w:rFonts w:asciiTheme="minorHAnsi" w:hAnsiTheme="minorHAnsi" w:cstheme="minorHAnsi"/>
          <w:sz w:val="16"/>
        </w:rPr>
      </w:pPr>
      <w:r w:rsidRPr="00F0311A">
        <w:rPr>
          <w:rStyle w:val="StyleUnderline"/>
          <w:rFonts w:asciiTheme="minorHAnsi" w:hAnsiTheme="minorHAnsi" w:cstheme="minorHAnsi"/>
        </w:rPr>
        <w:t xml:space="preserve">With all the talk about black and Latino votes, </w:t>
      </w:r>
      <w:r w:rsidRPr="00F0311A">
        <w:rPr>
          <w:rStyle w:val="StyleUnderline"/>
          <w:rFonts w:asciiTheme="minorHAnsi" w:hAnsiTheme="minorHAnsi" w:cstheme="minorHAnsi"/>
          <w:highlight w:val="cyan"/>
        </w:rPr>
        <w:t>there has been a dearth of national discussion about the Native American vote</w:t>
      </w:r>
      <w:r w:rsidRPr="00F0311A">
        <w:rPr>
          <w:rFonts w:asciiTheme="minorHAnsi" w:hAnsiTheme="minorHAnsi" w:cstheme="minorHAnsi"/>
          <w:sz w:val="16"/>
        </w:rPr>
        <w:t>.</w:t>
      </w:r>
      <w:r w:rsidRPr="00F0311A">
        <w:rPr>
          <w:rStyle w:val="StyleUnderline"/>
          <w:rFonts w:asciiTheme="minorHAnsi" w:hAnsiTheme="minorHAnsi" w:cstheme="minorHAnsi"/>
        </w:rPr>
        <w:t xml:space="preserve"> But </w:t>
      </w:r>
      <w:r w:rsidRPr="00F0311A">
        <w:rPr>
          <w:rStyle w:val="StyleUnderline"/>
          <w:rFonts w:asciiTheme="minorHAnsi" w:hAnsiTheme="minorHAnsi" w:cstheme="minorHAnsi"/>
          <w:highlight w:val="cyan"/>
        </w:rPr>
        <w:t>Native Americans</w:t>
      </w:r>
      <w:r w:rsidRPr="00F0311A">
        <w:rPr>
          <w:rStyle w:val="StyleUnderline"/>
          <w:rFonts w:asciiTheme="minorHAnsi" w:hAnsiTheme="minorHAnsi" w:cstheme="minorHAnsi"/>
        </w:rPr>
        <w:t xml:space="preserve"> are, at 5 percent of the state’s population, the second-largest minority in the state of Arizona and </w:t>
      </w:r>
      <w:r w:rsidRPr="00F0311A">
        <w:rPr>
          <w:rStyle w:val="StyleUnderline"/>
          <w:rFonts w:asciiTheme="minorHAnsi" w:hAnsiTheme="minorHAnsi" w:cstheme="minorHAnsi"/>
          <w:highlight w:val="cyan"/>
        </w:rPr>
        <w:t>have a definite impact on elections</w:t>
      </w:r>
      <w:r w:rsidRPr="00F0311A">
        <w:rPr>
          <w:rStyle w:val="StyleUnderline"/>
          <w:rFonts w:asciiTheme="minorHAnsi" w:hAnsiTheme="minorHAnsi" w:cstheme="minorHAnsi"/>
        </w:rPr>
        <w:t>—like the primary held yesterday which was eventually won by Clinton</w:t>
      </w:r>
      <w:r w:rsidRPr="00F0311A">
        <w:rPr>
          <w:rFonts w:asciiTheme="minorHAnsi" w:hAnsiTheme="minorHAnsi" w:cstheme="minorHAnsi"/>
          <w:sz w:val="16"/>
        </w:rPr>
        <w:t>. “</w:t>
      </w:r>
      <w:r w:rsidRPr="00F0311A">
        <w:rPr>
          <w:rStyle w:val="StyleUnderline"/>
          <w:rFonts w:asciiTheme="minorHAnsi" w:hAnsiTheme="minorHAnsi" w:cstheme="minorHAnsi"/>
          <w:highlight w:val="cyan"/>
        </w:rPr>
        <w:t>Despite our comparative smallness, Arizona Indian voters as a bloc can be the swing vote,</w:t>
      </w:r>
      <w:r w:rsidRPr="00F0311A">
        <w:rPr>
          <w:rStyle w:val="StyleUnderline"/>
          <w:rFonts w:asciiTheme="minorHAnsi" w:hAnsiTheme="minorHAnsi" w:cstheme="minorHAnsi"/>
        </w:rPr>
        <w:t>” said David Martinez, a professor of American Indian Studies at Arizona State University.</w:t>
      </w:r>
      <w:r w:rsidRPr="00F0311A">
        <w:rPr>
          <w:rFonts w:asciiTheme="minorHAnsi" w:hAnsiTheme="minorHAnsi" w:cstheme="minorHAnsi"/>
          <w:sz w:val="16"/>
        </w:rPr>
        <w:t xml:space="preserve"> </w:t>
      </w:r>
      <w:r w:rsidRPr="00F0311A">
        <w:rPr>
          <w:rStyle w:val="StyleUnderline"/>
          <w:rFonts w:asciiTheme="minorHAnsi" w:hAnsiTheme="minorHAnsi" w:cstheme="minorHAnsi"/>
        </w:rPr>
        <w:t xml:space="preserve">Mark </w:t>
      </w:r>
      <w:proofErr w:type="spellStart"/>
      <w:r w:rsidRPr="00F0311A">
        <w:rPr>
          <w:rStyle w:val="StyleUnderline"/>
          <w:rFonts w:asciiTheme="minorHAnsi" w:hAnsiTheme="minorHAnsi" w:cstheme="minorHAnsi"/>
        </w:rPr>
        <w:t>Trahant</w:t>
      </w:r>
      <w:proofErr w:type="spellEnd"/>
      <w:r w:rsidRPr="00F0311A">
        <w:rPr>
          <w:rStyle w:val="StyleUnderline"/>
          <w:rFonts w:asciiTheme="minorHAnsi" w:hAnsiTheme="minorHAnsi" w:cstheme="minorHAnsi"/>
        </w:rPr>
        <w:t xml:space="preserve">, a blogger on tribal voting issues, notes that </w:t>
      </w:r>
      <w:r w:rsidRPr="00F0311A">
        <w:rPr>
          <w:rStyle w:val="StyleUnderline"/>
          <w:rFonts w:asciiTheme="minorHAnsi" w:hAnsiTheme="minorHAnsi" w:cstheme="minorHAnsi"/>
          <w:highlight w:val="cyan"/>
        </w:rPr>
        <w:t>in state and local elections, the Native American vote can play a decisive role, apparently because it is not uncommon for a tribe to vote relatively uniformly</w:t>
      </w:r>
      <w:r w:rsidRPr="00F0311A">
        <w:rPr>
          <w:rStyle w:val="StyleUnderline"/>
          <w:rFonts w:asciiTheme="minorHAnsi" w:hAnsiTheme="minorHAnsi" w:cstheme="minorHAnsi"/>
        </w:rPr>
        <w:t>.</w:t>
      </w:r>
      <w:r w:rsidRPr="00F0311A">
        <w:rPr>
          <w:rFonts w:asciiTheme="minorHAnsi" w:hAnsiTheme="minorHAnsi" w:cstheme="minorHAnsi"/>
          <w:sz w:val="16"/>
        </w:rPr>
        <w:t xml:space="preserve"> “That’s the real advantage of Indian country,” </w:t>
      </w:r>
      <w:proofErr w:type="spellStart"/>
      <w:r w:rsidRPr="00F0311A">
        <w:rPr>
          <w:rFonts w:asciiTheme="minorHAnsi" w:hAnsiTheme="minorHAnsi" w:cstheme="minorHAnsi"/>
          <w:sz w:val="16"/>
        </w:rPr>
        <w:t>Trahant</w:t>
      </w:r>
      <w:proofErr w:type="spellEnd"/>
      <w:r w:rsidRPr="00F0311A">
        <w:rPr>
          <w:rFonts w:asciiTheme="minorHAnsi" w:hAnsiTheme="minorHAnsi" w:cstheme="minorHAnsi"/>
          <w:sz w:val="16"/>
        </w:rPr>
        <w:t xml:space="preserve"> said. “You start getting those kinds of waves coming in, and you can make up a lot of ground really fast.” Former Navajo president Peterson </w:t>
      </w:r>
      <w:proofErr w:type="spellStart"/>
      <w:r w:rsidRPr="00F0311A">
        <w:rPr>
          <w:rFonts w:asciiTheme="minorHAnsi" w:hAnsiTheme="minorHAnsi" w:cstheme="minorHAnsi"/>
          <w:sz w:val="16"/>
        </w:rPr>
        <w:t>Zah</w:t>
      </w:r>
      <w:proofErr w:type="spellEnd"/>
      <w:r w:rsidRPr="00F0311A">
        <w:rPr>
          <w:rFonts w:asciiTheme="minorHAnsi" w:hAnsiTheme="minorHAnsi" w:cstheme="minorHAnsi"/>
          <w:sz w:val="16"/>
        </w:rPr>
        <w:t xml:space="preserve"> says that there is, indeed, a lot at stake this year. </w:t>
      </w:r>
      <w:r w:rsidRPr="00F0311A">
        <w:rPr>
          <w:rStyle w:val="StyleUnderline"/>
          <w:rFonts w:asciiTheme="minorHAnsi" w:hAnsiTheme="minorHAnsi" w:cstheme="minorHAnsi"/>
        </w:rPr>
        <w:t>“</w:t>
      </w:r>
      <w:r w:rsidRPr="00F0311A">
        <w:rPr>
          <w:rStyle w:val="StyleUnderline"/>
          <w:rFonts w:asciiTheme="minorHAnsi" w:hAnsiTheme="minorHAnsi" w:cstheme="minorHAnsi"/>
          <w:highlight w:val="cyan"/>
        </w:rPr>
        <w:t>There are a lot of legal issues that go the Supreme Court almost every year involving Native American issues and communities,” he said.</w:t>
      </w:r>
      <w:r w:rsidRPr="00F0311A">
        <w:rPr>
          <w:rFonts w:asciiTheme="minorHAnsi" w:hAnsiTheme="minorHAnsi" w:cstheme="minorHAnsi"/>
          <w:sz w:val="16"/>
        </w:rPr>
        <w:t xml:space="preserve"> “So it’s going to be pivotal to see who’s nominating the next Supreme Court Justice.”</w:t>
      </w:r>
      <w:r w:rsidRPr="00F0311A">
        <w:rPr>
          <w:rStyle w:val="StyleUnderline"/>
          <w:rFonts w:asciiTheme="minorHAnsi" w:hAnsiTheme="minorHAnsi" w:cstheme="minorHAnsi"/>
        </w:rPr>
        <w:t xml:space="preserve"> </w:t>
      </w:r>
      <w:r w:rsidRPr="00F0311A">
        <w:rPr>
          <w:rFonts w:asciiTheme="minorHAnsi" w:hAnsiTheme="minorHAnsi" w:cstheme="minorHAnsi"/>
          <w:sz w:val="16"/>
        </w:rPr>
        <w:t xml:space="preserve">Mikah Carlos of the Salt River Maricopa Tribe says that in tribal lands, the heroin epidemic, unemployment and the economy, and environmental justice are all important issues, and both Democratic candidates are addressing them. Bernie Sanders has been actively campaigning at Native American venues across the state, calling for protecting Native languages, cracking down on sexual violence by non-Natives against tribal women, blocking a copper mine planned for land used by tribes near Superior, and the renaming of Washington, D.C.’s professional football team. But Clinton, others believe, has a track record. Lisa Blackhorse says, “When she was First Lady, Bill Clinton actually did the first tribal leaders meeting and it was at the White House and they started building those relations.” We do not yet have an analysis of the Native American vote yesterday.—Ruth </w:t>
      </w:r>
      <w:proofErr w:type="spellStart"/>
      <w:r w:rsidRPr="00F0311A">
        <w:rPr>
          <w:rFonts w:asciiTheme="minorHAnsi" w:hAnsiTheme="minorHAnsi" w:cstheme="minorHAnsi"/>
          <w:sz w:val="16"/>
        </w:rPr>
        <w:t>McCambridge</w:t>
      </w:r>
      <w:proofErr w:type="spellEnd"/>
    </w:p>
    <w:p w14:paraId="29ECD887" w14:textId="77777777" w:rsidR="00AA7229" w:rsidRPr="00F0311A" w:rsidRDefault="00AA7229" w:rsidP="00AA7229">
      <w:pPr>
        <w:rPr>
          <w:rFonts w:asciiTheme="minorHAnsi" w:hAnsiTheme="minorHAnsi" w:cstheme="minorHAnsi"/>
          <w:sz w:val="14"/>
        </w:rPr>
      </w:pPr>
    </w:p>
    <w:p w14:paraId="7E497910" w14:textId="43C9A73B" w:rsidR="00467BA3" w:rsidRPr="00F0311A" w:rsidRDefault="00467BA3" w:rsidP="00467BA3">
      <w:pPr>
        <w:keepNext/>
        <w:keepLines/>
        <w:pageBreakBefore/>
        <w:spacing w:before="40" w:after="0"/>
        <w:jc w:val="center"/>
        <w:outlineLvl w:val="2"/>
        <w:rPr>
          <w:rFonts w:asciiTheme="minorHAnsi" w:eastAsia="Yu Gothic Light" w:hAnsiTheme="minorHAnsi" w:cstheme="minorHAnsi"/>
          <w:b/>
          <w:sz w:val="32"/>
          <w:szCs w:val="24"/>
          <w:u w:val="single"/>
        </w:rPr>
      </w:pPr>
      <w:r w:rsidRPr="00F0311A">
        <w:rPr>
          <w:rFonts w:asciiTheme="minorHAnsi" w:eastAsia="Yu Gothic Light" w:hAnsiTheme="minorHAnsi" w:cstheme="minorHAnsi"/>
          <w:b/>
          <w:sz w:val="32"/>
          <w:szCs w:val="24"/>
          <w:u w:val="single"/>
        </w:rPr>
        <w:t>Natives key to dem strategy</w:t>
      </w:r>
    </w:p>
    <w:p w14:paraId="63B6602F" w14:textId="77777777" w:rsidR="00467BA3" w:rsidRPr="00F0311A" w:rsidRDefault="00467BA3" w:rsidP="00467BA3">
      <w:pPr>
        <w:keepNext/>
        <w:keepLines/>
        <w:spacing w:before="40" w:after="0"/>
        <w:outlineLvl w:val="3"/>
        <w:rPr>
          <w:rFonts w:asciiTheme="minorHAnsi" w:eastAsia="Yu Gothic Light" w:hAnsiTheme="minorHAnsi" w:cstheme="minorHAnsi"/>
          <w:b/>
          <w:bCs/>
          <w:iCs/>
          <w:sz w:val="26"/>
        </w:rPr>
      </w:pPr>
      <w:r w:rsidRPr="00F0311A">
        <w:rPr>
          <w:rFonts w:asciiTheme="minorHAnsi" w:eastAsia="Yu Gothic Light" w:hAnsiTheme="minorHAnsi" w:cstheme="minorHAnsi"/>
          <w:b/>
          <w:bCs/>
          <w:iCs/>
          <w:sz w:val="26"/>
        </w:rPr>
        <w:t xml:space="preserve">Native Americans are a key part of the </w:t>
      </w:r>
      <w:proofErr w:type="spellStart"/>
      <w:r w:rsidRPr="00F0311A">
        <w:rPr>
          <w:rFonts w:asciiTheme="minorHAnsi" w:eastAsia="Yu Gothic Light" w:hAnsiTheme="minorHAnsi" w:cstheme="minorHAnsi"/>
          <w:b/>
          <w:bCs/>
          <w:iCs/>
          <w:sz w:val="26"/>
        </w:rPr>
        <w:t>dems’</w:t>
      </w:r>
      <w:proofErr w:type="spellEnd"/>
      <w:r w:rsidRPr="00F0311A">
        <w:rPr>
          <w:rFonts w:asciiTheme="minorHAnsi" w:eastAsia="Yu Gothic Light" w:hAnsiTheme="minorHAnsi" w:cstheme="minorHAnsi"/>
          <w:b/>
          <w:bCs/>
          <w:iCs/>
          <w:sz w:val="26"/>
        </w:rPr>
        <w:t xml:space="preserve"> fight against Trump’s family separation policy</w:t>
      </w:r>
    </w:p>
    <w:p w14:paraId="6694DCBD" w14:textId="77777777" w:rsidR="00467BA3" w:rsidRPr="00F0311A" w:rsidRDefault="00467BA3" w:rsidP="00467BA3">
      <w:pPr>
        <w:rPr>
          <w:rFonts w:asciiTheme="minorHAnsi" w:eastAsia="Calibri" w:hAnsiTheme="minorHAnsi" w:cstheme="minorHAnsi"/>
          <w:b/>
          <w:bCs/>
          <w:sz w:val="26"/>
        </w:rPr>
      </w:pPr>
      <w:r w:rsidRPr="00F0311A">
        <w:rPr>
          <w:rFonts w:asciiTheme="minorHAnsi" w:eastAsia="Calibri" w:hAnsiTheme="minorHAnsi" w:cstheme="minorHAnsi"/>
          <w:b/>
          <w:bCs/>
          <w:sz w:val="26"/>
        </w:rPr>
        <w:t xml:space="preserve">Meza 6/21/18 </w:t>
      </w:r>
      <w:r w:rsidRPr="00F0311A">
        <w:rPr>
          <w:rFonts w:asciiTheme="minorHAnsi" w:eastAsia="Calibri" w:hAnsiTheme="minorHAnsi" w:cstheme="minorHAnsi"/>
        </w:rPr>
        <w:t xml:space="preserve">(Meza, Vivian, Digital Reporter at Cronkite News. “Native American lawmakers combat Trump stance on immigration”, </w:t>
      </w:r>
      <w:r w:rsidRPr="00F0311A">
        <w:rPr>
          <w:rFonts w:asciiTheme="minorHAnsi" w:eastAsia="Calibri" w:hAnsiTheme="minorHAnsi" w:cstheme="minorHAnsi"/>
          <w:i/>
        </w:rPr>
        <w:t>Cronkite News</w:t>
      </w:r>
      <w:r w:rsidRPr="00F0311A">
        <w:rPr>
          <w:rFonts w:asciiTheme="minorHAnsi" w:eastAsia="Calibri" w:hAnsiTheme="minorHAnsi" w:cstheme="minorHAnsi"/>
        </w:rPr>
        <w:t xml:space="preserve">, published 21 June 2018. </w:t>
      </w:r>
      <w:hyperlink r:id="rId39" w:history="1">
        <w:r w:rsidRPr="00F0311A">
          <w:rPr>
            <w:rFonts w:asciiTheme="minorHAnsi" w:eastAsia="Calibri" w:hAnsiTheme="minorHAnsi" w:cstheme="minorHAnsi"/>
          </w:rPr>
          <w:t>https://cronkitenews.azpbs.org/2018/06/21/native-american-lawmakers-combat-trump-stance-on-immigration/</w:t>
        </w:r>
      </w:hyperlink>
      <w:r w:rsidRPr="00F0311A">
        <w:rPr>
          <w:rFonts w:asciiTheme="minorHAnsi" w:eastAsia="Calibri" w:hAnsiTheme="minorHAnsi" w:cstheme="minorHAnsi"/>
        </w:rPr>
        <w:t>. Accessed 12 July 2018.)</w:t>
      </w:r>
    </w:p>
    <w:p w14:paraId="77E52D8D" w14:textId="77777777" w:rsidR="00467BA3" w:rsidRPr="00F0311A" w:rsidRDefault="00467BA3" w:rsidP="00467BA3">
      <w:pPr>
        <w:rPr>
          <w:rFonts w:asciiTheme="minorHAnsi" w:eastAsia="Calibri" w:hAnsiTheme="minorHAnsi" w:cstheme="minorHAnsi"/>
          <w:sz w:val="16"/>
        </w:rPr>
      </w:pPr>
      <w:r w:rsidRPr="00F0311A">
        <w:rPr>
          <w:rFonts w:asciiTheme="minorHAnsi" w:eastAsia="Calibri" w:hAnsiTheme="minorHAnsi" w:cstheme="minorHAnsi"/>
          <w:highlight w:val="cyan"/>
          <w:u w:val="single"/>
        </w:rPr>
        <w:t>Native American lawmakers in Arizona</w:t>
      </w:r>
      <w:r w:rsidRPr="00F0311A">
        <w:rPr>
          <w:rFonts w:asciiTheme="minorHAnsi" w:eastAsia="Calibri" w:hAnsiTheme="minorHAnsi" w:cstheme="minorHAnsi"/>
          <w:sz w:val="16"/>
        </w:rPr>
        <w:t xml:space="preserve"> said Thursday that </w:t>
      </w:r>
      <w:r w:rsidRPr="00F0311A">
        <w:rPr>
          <w:rFonts w:asciiTheme="minorHAnsi" w:eastAsia="Calibri" w:hAnsiTheme="minorHAnsi" w:cstheme="minorHAnsi"/>
          <w:highlight w:val="cyan"/>
          <w:u w:val="single"/>
        </w:rPr>
        <w:t>indigenous and native people are among immigrant families who are being separated at the border, and called on Arizona tribal members to join a battle to fight the Trump administration “zero tolerance” policy</w:t>
      </w:r>
      <w:r w:rsidRPr="00F0311A">
        <w:rPr>
          <w:rFonts w:asciiTheme="minorHAnsi" w:eastAsia="Calibri" w:hAnsiTheme="minorHAnsi" w:cstheme="minorHAnsi"/>
          <w:u w:val="single"/>
        </w:rPr>
        <w:t xml:space="preserve">. </w:t>
      </w:r>
      <w:r w:rsidRPr="00F0311A">
        <w:rPr>
          <w:rFonts w:asciiTheme="minorHAnsi" w:eastAsia="Calibri" w:hAnsiTheme="minorHAnsi" w:cstheme="minorHAnsi"/>
          <w:highlight w:val="cyan"/>
          <w:u w:val="single"/>
        </w:rPr>
        <w:t>Democrats said the immigration fight sprawls onto reservations, across the U.S. and into Latin America</w:t>
      </w:r>
      <w:r w:rsidRPr="00F0311A">
        <w:rPr>
          <w:rFonts w:asciiTheme="minorHAnsi" w:eastAsia="Calibri" w:hAnsiTheme="minorHAnsi" w:cstheme="minorHAnsi"/>
          <w:u w:val="single"/>
        </w:rPr>
        <w:t>. “This is still the sacred land of the tribes, and this is still Indian country,”</w:t>
      </w:r>
      <w:r w:rsidRPr="00F0311A">
        <w:rPr>
          <w:rFonts w:asciiTheme="minorHAnsi" w:eastAsia="Calibri" w:hAnsiTheme="minorHAnsi" w:cstheme="minorHAnsi"/>
          <w:sz w:val="16"/>
        </w:rPr>
        <w:t xml:space="preserve"> said Sen. </w:t>
      </w:r>
      <w:proofErr w:type="spellStart"/>
      <w:r w:rsidRPr="00F0311A">
        <w:rPr>
          <w:rFonts w:asciiTheme="minorHAnsi" w:eastAsia="Calibri" w:hAnsiTheme="minorHAnsi" w:cstheme="minorHAnsi"/>
          <w:sz w:val="16"/>
        </w:rPr>
        <w:t>Jamescita</w:t>
      </w:r>
      <w:proofErr w:type="spellEnd"/>
      <w:r w:rsidRPr="00F0311A">
        <w:rPr>
          <w:rFonts w:asciiTheme="minorHAnsi" w:eastAsia="Calibri" w:hAnsiTheme="minorHAnsi" w:cstheme="minorHAnsi"/>
          <w:sz w:val="16"/>
        </w:rPr>
        <w:t xml:space="preserve"> Peshlakai, a Democrat who represents Cameron in northern Arizona. “Nonaction is not an option for us as indigenous people.” She called on tribal councils and other tribal organizations to unite. “A sacred teaching we are all taught is that we have a duty to each other, to take care of one another. This is a step in that direction,” she said. Peshlakai was among the members of the Arizona Legislature’s Indigenous Peoples Caucus who spoke at a news conference at the state Capitol, the day after President </w:t>
      </w:r>
      <w:r w:rsidRPr="00F0311A">
        <w:rPr>
          <w:rFonts w:asciiTheme="minorHAnsi" w:eastAsia="Calibri" w:hAnsiTheme="minorHAnsi" w:cstheme="minorHAnsi"/>
          <w:highlight w:val="cyan"/>
          <w:u w:val="single"/>
        </w:rPr>
        <w:t>Trump issued an executive order halting his policy of separating children from their parents who crossed the border</w:t>
      </w:r>
      <w:r w:rsidRPr="00F0311A">
        <w:rPr>
          <w:rFonts w:asciiTheme="minorHAnsi" w:eastAsia="Calibri" w:hAnsiTheme="minorHAnsi" w:cstheme="minorHAnsi"/>
          <w:u w:val="single"/>
        </w:rPr>
        <w:t>. Trump and advocates for the policy had said separation was unfortunate but cracking down on illegal immigration is important to protecting the border</w:t>
      </w:r>
      <w:r w:rsidRPr="00F0311A">
        <w:rPr>
          <w:rFonts w:asciiTheme="minorHAnsi" w:eastAsia="Calibri" w:hAnsiTheme="minorHAnsi" w:cstheme="minorHAnsi"/>
          <w:highlight w:val="cyan"/>
          <w:u w:val="single"/>
        </w:rPr>
        <w:t>. But</w:t>
      </w:r>
      <w:r w:rsidRPr="00F0311A">
        <w:rPr>
          <w:rFonts w:asciiTheme="minorHAnsi" w:eastAsia="Calibri" w:hAnsiTheme="minorHAnsi" w:cstheme="minorHAnsi"/>
          <w:u w:val="single"/>
        </w:rPr>
        <w:t xml:space="preserve"> four </w:t>
      </w:r>
      <w:r w:rsidRPr="00F0311A">
        <w:rPr>
          <w:rFonts w:asciiTheme="minorHAnsi" w:eastAsia="Calibri" w:hAnsiTheme="minorHAnsi" w:cstheme="minorHAnsi"/>
          <w:highlight w:val="cyan"/>
          <w:u w:val="single"/>
        </w:rPr>
        <w:t>Native American leaders questioned whether that will really happen</w:t>
      </w:r>
      <w:r w:rsidRPr="00F0311A">
        <w:rPr>
          <w:rFonts w:asciiTheme="minorHAnsi" w:eastAsia="Calibri" w:hAnsiTheme="minorHAnsi" w:cstheme="minorHAnsi"/>
          <w:u w:val="single"/>
        </w:rPr>
        <w:t xml:space="preserve"> and said </w:t>
      </w:r>
      <w:r w:rsidRPr="00F0311A">
        <w:rPr>
          <w:rFonts w:asciiTheme="minorHAnsi" w:eastAsia="Calibri" w:hAnsiTheme="minorHAnsi" w:cstheme="minorHAnsi"/>
          <w:highlight w:val="cyan"/>
          <w:u w:val="single"/>
        </w:rPr>
        <w:t>separation of indigenous children from their families has been going on for some time</w:t>
      </w:r>
      <w:r w:rsidRPr="00F0311A">
        <w:rPr>
          <w:rFonts w:asciiTheme="minorHAnsi" w:eastAsia="Calibri" w:hAnsiTheme="minorHAnsi" w:cstheme="minorHAnsi"/>
          <w:u w:val="single"/>
        </w:rPr>
        <w:t xml:space="preserve"> – and goes back for generations. </w:t>
      </w:r>
      <w:r w:rsidRPr="00F0311A">
        <w:rPr>
          <w:rFonts w:asciiTheme="minorHAnsi" w:eastAsia="Calibri" w:hAnsiTheme="minorHAnsi" w:cstheme="minorHAnsi"/>
          <w:sz w:val="16"/>
        </w:rPr>
        <w:t xml:space="preserve">Rep. Wenona Benally, D-Window Rock, told the story of a six-year-old indigenous girl from Guatemala, who came with her mother to the border in August. They spoke Mayan and struggled to understand the Border Patrol agents who detained and later separated them. Nearly a year later, the girl is in the custody of a U.S. relative, has forgotten most of her native language and has not seen her mother since she was deported to Guatemala, she said. “We are once again experiencing the horrible policy of forced removal of our children,” Benally said. “This is cultural genocide and is in direct violation of our human rights.” The group mentioned the Indian boarding schools that were established in the late 19th century. For decades, Native American children were taken from their families and forced into institutions in an attempt to assimilate them into mainstream American culture. </w:t>
      </w:r>
      <w:r w:rsidRPr="00F0311A">
        <w:rPr>
          <w:rFonts w:asciiTheme="minorHAnsi" w:eastAsia="Calibri" w:hAnsiTheme="minorHAnsi" w:cstheme="minorHAnsi"/>
          <w:u w:val="single"/>
        </w:rPr>
        <w:t xml:space="preserve">Today, tribal lands make up nearly 30 percent of land in Arizona, according to the Environmental Protection Agency. </w:t>
      </w:r>
      <w:r w:rsidRPr="00F0311A">
        <w:rPr>
          <w:rFonts w:asciiTheme="minorHAnsi" w:eastAsia="Calibri" w:hAnsiTheme="minorHAnsi" w:cstheme="minorHAnsi"/>
          <w:highlight w:val="cyan"/>
          <w:u w:val="single"/>
        </w:rPr>
        <w:t>Some tribes, like the Tohono O’odham Nation, have lands along the U.S.-Mexico border.</w:t>
      </w:r>
      <w:r w:rsidRPr="00F0311A">
        <w:rPr>
          <w:rFonts w:asciiTheme="minorHAnsi" w:eastAsia="Calibri" w:hAnsiTheme="minorHAnsi" w:cstheme="minorHAnsi"/>
          <w:u w:val="single"/>
        </w:rPr>
        <w:t xml:space="preserve"> Gonzales said some members even live across the border in Mexico.</w:t>
      </w:r>
      <w:r w:rsidRPr="00F0311A">
        <w:rPr>
          <w:rFonts w:asciiTheme="minorHAnsi" w:eastAsia="Calibri" w:hAnsiTheme="minorHAnsi" w:cstheme="minorHAnsi"/>
          <w:sz w:val="16"/>
        </w:rPr>
        <w:t xml:space="preserve"> </w:t>
      </w:r>
      <w:r w:rsidRPr="00F0311A">
        <w:rPr>
          <w:rFonts w:asciiTheme="minorHAnsi" w:eastAsia="Calibri" w:hAnsiTheme="minorHAnsi" w:cstheme="minorHAnsi"/>
          <w:u w:val="single"/>
        </w:rPr>
        <w:t>Native American people have also encountered immigrants attempting to cross the border.</w:t>
      </w:r>
      <w:r w:rsidRPr="00F0311A">
        <w:rPr>
          <w:rFonts w:asciiTheme="minorHAnsi" w:eastAsia="Calibri" w:hAnsiTheme="minorHAnsi" w:cstheme="minorHAnsi"/>
          <w:sz w:val="16"/>
        </w:rPr>
        <w:t xml:space="preserve"> Peter </w:t>
      </w:r>
      <w:proofErr w:type="spellStart"/>
      <w:r w:rsidRPr="00F0311A">
        <w:rPr>
          <w:rFonts w:asciiTheme="minorHAnsi" w:eastAsia="Calibri" w:hAnsiTheme="minorHAnsi" w:cstheme="minorHAnsi"/>
          <w:sz w:val="16"/>
        </w:rPr>
        <w:t>Yucupicio</w:t>
      </w:r>
      <w:proofErr w:type="spellEnd"/>
      <w:r w:rsidRPr="00F0311A">
        <w:rPr>
          <w:rFonts w:asciiTheme="minorHAnsi" w:eastAsia="Calibri" w:hAnsiTheme="minorHAnsi" w:cstheme="minorHAnsi"/>
          <w:sz w:val="16"/>
        </w:rPr>
        <w:t xml:space="preserve">, vice chairman of the Pascua Yaqui tribe, talked about how he once had to identify the bodies of an immigrant mother and her baby who had just crossed the border near the reservation. “It is so sad to know that they were afraid of a process and the treatment and everything that they resorted to trying to get in another way, and it cost them their lives,” </w:t>
      </w:r>
      <w:proofErr w:type="spellStart"/>
      <w:r w:rsidRPr="00F0311A">
        <w:rPr>
          <w:rFonts w:asciiTheme="minorHAnsi" w:eastAsia="Calibri" w:hAnsiTheme="minorHAnsi" w:cstheme="minorHAnsi"/>
          <w:sz w:val="16"/>
        </w:rPr>
        <w:t>Yucupicio</w:t>
      </w:r>
      <w:proofErr w:type="spellEnd"/>
      <w:r w:rsidRPr="00F0311A">
        <w:rPr>
          <w:rFonts w:asciiTheme="minorHAnsi" w:eastAsia="Calibri" w:hAnsiTheme="minorHAnsi" w:cstheme="minorHAnsi"/>
          <w:sz w:val="16"/>
        </w:rPr>
        <w:t xml:space="preserve"> said.</w:t>
      </w:r>
    </w:p>
    <w:p w14:paraId="2E1173D5" w14:textId="77777777" w:rsidR="00467BA3" w:rsidRPr="00F0311A" w:rsidRDefault="00467BA3" w:rsidP="00467BA3">
      <w:pPr>
        <w:keepNext/>
        <w:keepLines/>
        <w:pageBreakBefore/>
        <w:spacing w:before="40" w:after="0"/>
        <w:jc w:val="center"/>
        <w:outlineLvl w:val="2"/>
        <w:rPr>
          <w:rFonts w:asciiTheme="minorHAnsi" w:eastAsia="Yu Gothic Light" w:hAnsiTheme="minorHAnsi" w:cstheme="minorHAnsi"/>
          <w:b/>
          <w:sz w:val="32"/>
          <w:szCs w:val="24"/>
          <w:u w:val="single"/>
        </w:rPr>
      </w:pPr>
      <w:r w:rsidRPr="00F0311A">
        <w:rPr>
          <w:rFonts w:asciiTheme="minorHAnsi" w:eastAsia="Yu Gothic Light" w:hAnsiTheme="minorHAnsi" w:cstheme="minorHAnsi"/>
          <w:b/>
          <w:sz w:val="32"/>
          <w:szCs w:val="24"/>
          <w:u w:val="single"/>
        </w:rPr>
        <w:t>Midterms – Natives swing the midterms</w:t>
      </w:r>
    </w:p>
    <w:p w14:paraId="6E9584B9" w14:textId="77777777" w:rsidR="00467BA3" w:rsidRPr="00F0311A" w:rsidRDefault="00467BA3" w:rsidP="00467BA3">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Natives are the swing vote in the midterms, but they lean slightly toward Dems right now</w:t>
      </w:r>
    </w:p>
    <w:p w14:paraId="79119EF2" w14:textId="77777777" w:rsidR="00467BA3" w:rsidRPr="00F0311A" w:rsidRDefault="00467BA3" w:rsidP="00467BA3">
      <w:pPr>
        <w:rPr>
          <w:rFonts w:asciiTheme="minorHAnsi" w:eastAsia="Calibri" w:hAnsiTheme="minorHAnsi" w:cstheme="minorHAnsi"/>
        </w:rPr>
      </w:pPr>
      <w:proofErr w:type="spellStart"/>
      <w:r w:rsidRPr="00F0311A">
        <w:rPr>
          <w:rFonts w:asciiTheme="minorHAnsi" w:eastAsia="Calibri" w:hAnsiTheme="minorHAnsi" w:cstheme="minorHAnsi"/>
          <w:b/>
          <w:bCs/>
          <w:sz w:val="26"/>
        </w:rPr>
        <w:t>Venkataramanan</w:t>
      </w:r>
      <w:proofErr w:type="spellEnd"/>
      <w:r w:rsidRPr="00F0311A">
        <w:rPr>
          <w:rFonts w:asciiTheme="minorHAnsi" w:eastAsia="Calibri" w:hAnsiTheme="minorHAnsi" w:cstheme="minorHAnsi"/>
          <w:b/>
          <w:bCs/>
          <w:sz w:val="26"/>
        </w:rPr>
        <w:t xml:space="preserve"> 6/11/18 </w:t>
      </w:r>
      <w:r w:rsidRPr="00F0311A">
        <w:rPr>
          <w:rFonts w:asciiTheme="minorHAnsi" w:eastAsia="Calibri" w:hAnsiTheme="minorHAnsi" w:cstheme="minorHAnsi"/>
        </w:rPr>
        <w:t>(</w:t>
      </w:r>
      <w:proofErr w:type="spellStart"/>
      <w:r w:rsidRPr="00F0311A">
        <w:rPr>
          <w:rFonts w:asciiTheme="minorHAnsi" w:eastAsia="Calibri" w:hAnsiTheme="minorHAnsi" w:cstheme="minorHAnsi"/>
        </w:rPr>
        <w:t>Venkataramanan</w:t>
      </w:r>
      <w:proofErr w:type="spellEnd"/>
      <w:r w:rsidRPr="00F0311A">
        <w:rPr>
          <w:rFonts w:asciiTheme="minorHAnsi" w:eastAsia="Calibri" w:hAnsiTheme="minorHAnsi" w:cstheme="minorHAnsi"/>
        </w:rPr>
        <w:t xml:space="preserve">, Meena, Political Fellow at ABC News. Published 11 June 2018. “Native American vote could have impact in midterms: Activists”, </w:t>
      </w:r>
      <w:r w:rsidRPr="00F0311A">
        <w:rPr>
          <w:rFonts w:asciiTheme="minorHAnsi" w:eastAsia="Calibri" w:hAnsiTheme="minorHAnsi" w:cstheme="minorHAnsi"/>
          <w:i/>
        </w:rPr>
        <w:t>ABC News</w:t>
      </w:r>
      <w:r w:rsidRPr="00F0311A">
        <w:rPr>
          <w:rFonts w:asciiTheme="minorHAnsi" w:eastAsia="Calibri" w:hAnsiTheme="minorHAnsi" w:cstheme="minorHAnsi"/>
        </w:rPr>
        <w:t xml:space="preserve">. </w:t>
      </w:r>
      <w:hyperlink r:id="rId40" w:history="1">
        <w:r w:rsidRPr="00F0311A">
          <w:rPr>
            <w:rFonts w:asciiTheme="minorHAnsi" w:eastAsia="Calibri" w:hAnsiTheme="minorHAnsi" w:cstheme="minorHAnsi"/>
          </w:rPr>
          <w:t>https://abcnews.go.com/Politics/native-american-vote-impact-midterms-activists/story?id=55733016</w:t>
        </w:r>
      </w:hyperlink>
      <w:r w:rsidRPr="00F0311A">
        <w:rPr>
          <w:rFonts w:asciiTheme="minorHAnsi" w:eastAsia="Calibri" w:hAnsiTheme="minorHAnsi" w:cstheme="minorHAnsi"/>
        </w:rPr>
        <w:t>. Accessed 12 July 2018.)</w:t>
      </w:r>
    </w:p>
    <w:p w14:paraId="340B9FED" w14:textId="77777777" w:rsidR="00467BA3" w:rsidRPr="00F0311A" w:rsidRDefault="00467BA3" w:rsidP="00467BA3">
      <w:pPr>
        <w:rPr>
          <w:rFonts w:asciiTheme="minorHAnsi" w:eastAsia="Calibri" w:hAnsiTheme="minorHAnsi" w:cstheme="minorHAnsi"/>
          <w:sz w:val="12"/>
        </w:rPr>
      </w:pPr>
      <w:r w:rsidRPr="00F0311A">
        <w:rPr>
          <w:rFonts w:asciiTheme="minorHAnsi" w:eastAsia="Calibri" w:hAnsiTheme="minorHAnsi" w:cstheme="minorHAnsi"/>
          <w:highlight w:val="cyan"/>
          <w:u w:val="single"/>
        </w:rPr>
        <w:t>Native Americans’ growing political influence could have a substantial impact on this year’s midterm elections, especially in North Dakota, where Dem</w:t>
      </w:r>
      <w:r w:rsidRPr="00F0311A">
        <w:rPr>
          <w:rFonts w:asciiTheme="minorHAnsi" w:eastAsia="Calibri" w:hAnsiTheme="minorHAnsi" w:cstheme="minorHAnsi"/>
          <w:u w:val="single"/>
        </w:rPr>
        <w:t>ocratic U.S. Sen. Heidi Heitkamp narrowly won</w:t>
      </w:r>
      <w:r w:rsidRPr="00F0311A">
        <w:rPr>
          <w:rFonts w:asciiTheme="minorHAnsi" w:eastAsia="Calibri" w:hAnsiTheme="minorHAnsi" w:cstheme="minorHAnsi"/>
          <w:highlight w:val="cyan"/>
          <w:u w:val="single"/>
        </w:rPr>
        <w:t xml:space="preserve"> </w:t>
      </w:r>
      <w:r w:rsidRPr="00F0311A">
        <w:rPr>
          <w:rFonts w:asciiTheme="minorHAnsi" w:eastAsia="Calibri" w:hAnsiTheme="minorHAnsi" w:cstheme="minorHAnsi"/>
          <w:u w:val="single"/>
        </w:rPr>
        <w:t xml:space="preserve">in 2012. </w:t>
      </w:r>
      <w:r w:rsidRPr="00F0311A">
        <w:rPr>
          <w:rFonts w:asciiTheme="minorHAnsi" w:eastAsia="Calibri" w:hAnsiTheme="minorHAnsi" w:cstheme="minorHAnsi"/>
          <w:sz w:val="12"/>
        </w:rPr>
        <w:t>This year, Heitkamp is likely to face GOP Rep. Kevin Cramer, who is poised to win the Republican nomination during the state’s upcoming primary on Tuesday. “</w:t>
      </w:r>
      <w:r w:rsidRPr="00F0311A">
        <w:rPr>
          <w:rFonts w:asciiTheme="minorHAnsi" w:eastAsia="Calibri" w:hAnsiTheme="minorHAnsi" w:cstheme="minorHAnsi"/>
          <w:u w:val="single"/>
        </w:rPr>
        <w:t xml:space="preserve">[Heitkamp’s] 2012 </w:t>
      </w:r>
      <w:r w:rsidRPr="00F0311A">
        <w:rPr>
          <w:rFonts w:asciiTheme="minorHAnsi" w:eastAsia="Calibri" w:hAnsiTheme="minorHAnsi" w:cstheme="minorHAnsi"/>
          <w:highlight w:val="cyan"/>
          <w:u w:val="single"/>
        </w:rPr>
        <w:t>victory was credited</w:t>
      </w:r>
      <w:r w:rsidRPr="00F0311A">
        <w:rPr>
          <w:rFonts w:asciiTheme="minorHAnsi" w:eastAsia="Calibri" w:hAnsiTheme="minorHAnsi" w:cstheme="minorHAnsi"/>
          <w:u w:val="single"/>
        </w:rPr>
        <w:t xml:space="preserve"> at least in part, if not in full, </w:t>
      </w:r>
      <w:r w:rsidRPr="00F0311A">
        <w:rPr>
          <w:rFonts w:asciiTheme="minorHAnsi" w:eastAsia="Calibri" w:hAnsiTheme="minorHAnsi" w:cstheme="minorHAnsi"/>
          <w:highlight w:val="cyan"/>
          <w:u w:val="single"/>
        </w:rPr>
        <w:t>to the Native vote</w:t>
      </w:r>
      <w:r w:rsidRPr="00F0311A">
        <w:rPr>
          <w:rFonts w:asciiTheme="minorHAnsi" w:eastAsia="Calibri" w:hAnsiTheme="minorHAnsi" w:cstheme="minorHAnsi"/>
          <w:sz w:val="12"/>
        </w:rPr>
        <w:t xml:space="preserve">,” said Marci McLean, executive director of Western Native Voice, a nonpartisan group that seeks to promote Native civic engagement. </w:t>
      </w:r>
      <w:r w:rsidRPr="00F0311A">
        <w:rPr>
          <w:rFonts w:asciiTheme="minorHAnsi" w:eastAsia="Calibri" w:hAnsiTheme="minorHAnsi" w:cstheme="minorHAnsi"/>
          <w:u w:val="single"/>
        </w:rPr>
        <w:t xml:space="preserve">Native American turnout, estimated to range from 8,000 to 10,000 votes, could have made a big difference in electing Heitkamp, who narrowly edged out her Republican opponent Rick Berg by fewer than 3,000 votes. </w:t>
      </w:r>
      <w:r w:rsidRPr="00F0311A">
        <w:rPr>
          <w:rFonts w:asciiTheme="minorHAnsi" w:eastAsia="Calibri" w:hAnsiTheme="minorHAnsi" w:cstheme="minorHAnsi"/>
          <w:sz w:val="12"/>
        </w:rPr>
        <w:t>In an official statement to ABC News, Western Native Voice wrote that “</w:t>
      </w:r>
      <w:r w:rsidRPr="00F0311A">
        <w:rPr>
          <w:rFonts w:asciiTheme="minorHAnsi" w:eastAsia="Calibri" w:hAnsiTheme="minorHAnsi" w:cstheme="minorHAnsi"/>
          <w:u w:val="single"/>
        </w:rPr>
        <w:t>the Native vote has been the swing vote in both victories and defeats, and the 2018 midterms will once again show the influence of the Native vote.”</w:t>
      </w:r>
      <w:r w:rsidRPr="00F0311A">
        <w:rPr>
          <w:rFonts w:asciiTheme="minorHAnsi" w:eastAsia="Calibri" w:hAnsiTheme="minorHAnsi" w:cstheme="minorHAnsi"/>
          <w:sz w:val="12"/>
        </w:rPr>
        <w:t xml:space="preserve"> </w:t>
      </w:r>
      <w:r w:rsidRPr="00F0311A">
        <w:rPr>
          <w:rFonts w:asciiTheme="minorHAnsi" w:eastAsia="Calibri" w:hAnsiTheme="minorHAnsi" w:cstheme="minorHAnsi"/>
          <w:u w:val="single"/>
        </w:rPr>
        <w:t xml:space="preserve">But several Native American voters are disappointed in Heitkamp’s response to the 2016 Dakota Access Pipeline protests led by the Standing Rock Sioux tribe, during which they say Heitkamp did not take a stance. At the time, in response to the protests, Heitkamp issued a press release stating that </w:t>
      </w:r>
      <w:r w:rsidRPr="00F0311A">
        <w:rPr>
          <w:rFonts w:asciiTheme="minorHAnsi" w:eastAsia="Calibri" w:hAnsiTheme="minorHAnsi" w:cstheme="minorHAnsi"/>
          <w:sz w:val="12"/>
        </w:rPr>
        <w:t xml:space="preserve">"any protestors should be able to exercise their First Amendment right lawfully and peacefully, but many of the </w:t>
      </w:r>
      <w:r w:rsidRPr="00F0311A">
        <w:rPr>
          <w:rFonts w:asciiTheme="minorHAnsi" w:eastAsia="Calibri" w:hAnsiTheme="minorHAnsi" w:cstheme="minorHAnsi"/>
          <w:u w:val="single"/>
        </w:rPr>
        <w:t>actions we have seen over the past several weeks are not those of lawful protestors and they pose serious safety concerns</w:t>
      </w:r>
      <w:r w:rsidRPr="00F0311A">
        <w:rPr>
          <w:rFonts w:asciiTheme="minorHAnsi" w:eastAsia="Calibri" w:hAnsiTheme="minorHAnsi" w:cstheme="minorHAnsi"/>
          <w:sz w:val="12"/>
        </w:rPr>
        <w:t xml:space="preserve"> to other protestors – especially as the temperatures drop – and law enforcement officers, as well as to children, residents, and workers trying to live their lives in their communities." “</w:t>
      </w:r>
      <w:r w:rsidRPr="00F0311A">
        <w:rPr>
          <w:rFonts w:asciiTheme="minorHAnsi" w:eastAsia="Calibri" w:hAnsiTheme="minorHAnsi" w:cstheme="minorHAnsi"/>
          <w:u w:val="single"/>
        </w:rPr>
        <w:t>Her response was quite a letdown</w:t>
      </w:r>
      <w:r w:rsidRPr="00F0311A">
        <w:rPr>
          <w:rFonts w:asciiTheme="minorHAnsi" w:eastAsia="Calibri" w:hAnsiTheme="minorHAnsi" w:cstheme="minorHAnsi"/>
          <w:sz w:val="12"/>
        </w:rPr>
        <w:t xml:space="preserve">. So I think there will be decreased [Native] turnout in North Dakota this year,” McLean said. Mark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the editor of Indian Country Today, acknowledged “</w:t>
      </w:r>
      <w:r w:rsidRPr="00F0311A">
        <w:rPr>
          <w:rFonts w:asciiTheme="minorHAnsi" w:eastAsia="Calibri" w:hAnsiTheme="minorHAnsi" w:cstheme="minorHAnsi"/>
          <w:u w:val="single"/>
        </w:rPr>
        <w:t>leftover hard feelings” towards Heitkamp after Standing Rock, but believes that Native voters will still turn out for Heitkamp</w:t>
      </w:r>
      <w:r w:rsidRPr="00F0311A">
        <w:rPr>
          <w:rFonts w:asciiTheme="minorHAnsi" w:eastAsia="Calibri" w:hAnsiTheme="minorHAnsi" w:cstheme="minorHAnsi"/>
          <w:sz w:val="12"/>
        </w:rPr>
        <w:t xml:space="preserve">. </w:t>
      </w:r>
      <w:r w:rsidRPr="00F0311A">
        <w:rPr>
          <w:rFonts w:asciiTheme="minorHAnsi" w:eastAsia="Calibri" w:hAnsiTheme="minorHAnsi" w:cstheme="minorHAnsi"/>
          <w:u w:val="single"/>
        </w:rPr>
        <w:t>“I bet those who vote for her will still do so, but the enthusiasm gap will be substantial</w:t>
      </w:r>
      <w:r w:rsidRPr="00F0311A">
        <w:rPr>
          <w:rFonts w:asciiTheme="minorHAnsi" w:eastAsia="Calibri" w:hAnsiTheme="minorHAnsi" w:cstheme="minorHAnsi"/>
          <w:sz w:val="12"/>
          <w:highlight w:val="cyan"/>
        </w:rPr>
        <w:t>,</w:t>
      </w:r>
      <w:r w:rsidRPr="00F0311A">
        <w:rPr>
          <w:rFonts w:asciiTheme="minorHAnsi" w:eastAsia="Calibri" w:hAnsiTheme="minorHAnsi" w:cstheme="minorHAnsi"/>
          <w:sz w:val="12"/>
        </w:rPr>
        <w:t xml:space="preserve">”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said. “For her more than 30 years in public service, [Sen. Heitkamp] has been an advocate for Native communities and that continues in the Senate…[she] visited Standing Rock and held a several hour session on addressing the crisis of missing and murdered Native women – which she introduced a bill on last year called Savanna’s Act,” Heitkamp’s office said in response to ABC News’ request for comment on the Standing Rock protests, pointing to Heitkamp's January meeting with tribal members. But some Native voters may stay home on Election Day this year – either voluntarily, or because of a new North Dakota voter ID law that they say disenfranchises Native communities. Native American activists are challenging this law in court, including the Native American Rights Fund (NARF), a group that has been active in promoting Native voting rights through legal assistance and said the law was a form of voter suppression. “</w:t>
      </w:r>
      <w:r w:rsidRPr="00F0311A">
        <w:rPr>
          <w:rFonts w:asciiTheme="minorHAnsi" w:eastAsia="Calibri" w:hAnsiTheme="minorHAnsi" w:cstheme="minorHAnsi"/>
          <w:u w:val="single"/>
        </w:rPr>
        <w:t>In places where Native Americans have low turnout, it’s because of suppressive tactics, not because they’re not interested in voting. It’s important to dispel myths about Native political apathy</w:t>
      </w:r>
      <w:r w:rsidRPr="00F0311A">
        <w:rPr>
          <w:rFonts w:asciiTheme="minorHAnsi" w:eastAsia="Calibri" w:hAnsiTheme="minorHAnsi" w:cstheme="minorHAnsi"/>
          <w:sz w:val="12"/>
        </w:rPr>
        <w:t xml:space="preserve">,” said Natalie Landreth, a senior staff attorney </w:t>
      </w:r>
      <w:r w:rsidRPr="00F0311A">
        <w:rPr>
          <w:rFonts w:asciiTheme="minorHAnsi" w:eastAsia="Calibri" w:hAnsiTheme="minorHAnsi" w:cstheme="minorHAnsi"/>
          <w:highlight w:val="cyan"/>
          <w:u w:val="single"/>
        </w:rPr>
        <w:t>at NARF. “We are trying to increase political power in Native communities and make Native Americans a key voting demographic by ensuring there are enough voting opportunities for them, such as registration and early voting sites</w:t>
      </w:r>
      <w:r w:rsidRPr="00F0311A">
        <w:rPr>
          <w:rFonts w:asciiTheme="minorHAnsi" w:eastAsia="Calibri" w:hAnsiTheme="minorHAnsi" w:cstheme="minorHAnsi"/>
          <w:sz w:val="12"/>
          <w:highlight w:val="cyan"/>
        </w:rPr>
        <w:t>,”</w:t>
      </w:r>
      <w:r w:rsidRPr="00F0311A">
        <w:rPr>
          <w:rFonts w:asciiTheme="minorHAnsi" w:eastAsia="Calibri" w:hAnsiTheme="minorHAnsi" w:cstheme="minorHAnsi"/>
          <w:sz w:val="12"/>
        </w:rPr>
        <w:t xml:space="preserve"> she said. Heitkamp also acknowledged the barriers to Native American voting rights in a May letter to the Department of Justice. “Native American communities, especially in rural areas, face significant barriers to casting a ballot...time is of the essence to ensure that...proactive measures are taken to protect the voting rights of Native Americans,” she wrote. Ultimately, a district judge ruled against the North Dakota law, citing its negative impact on Native voters. But this victory is </w:t>
      </w:r>
      <w:r w:rsidRPr="00F0311A">
        <w:rPr>
          <w:rFonts w:asciiTheme="minorHAnsi" w:eastAsia="Calibri" w:hAnsiTheme="minorHAnsi" w:cstheme="minorHAnsi"/>
          <w:u w:val="single"/>
        </w:rPr>
        <w:t>just one example of Native Americans’ growing political influence in North Dakota, where Native educator Ruth Buffalo is running for state legislature and is helping Native voters organize through the North Dakota Democrat-Non Partisan League.</w:t>
      </w:r>
      <w:r w:rsidRPr="00F0311A">
        <w:rPr>
          <w:rFonts w:asciiTheme="minorHAnsi" w:eastAsia="Calibri" w:hAnsiTheme="minorHAnsi" w:cstheme="minorHAnsi"/>
          <w:sz w:val="12"/>
        </w:rPr>
        <w:t xml:space="preserve"> In fact, there are at least fourteen recognized indigenous tribes living in North Dakota and South Dakota, which held its primary this past Tuesday and will hold state party conventions later this month. </w:t>
      </w:r>
      <w:r w:rsidRPr="00F0311A">
        <w:rPr>
          <w:rFonts w:asciiTheme="minorHAnsi" w:eastAsia="Calibri" w:hAnsiTheme="minorHAnsi" w:cstheme="minorHAnsi"/>
          <w:u w:val="single"/>
        </w:rPr>
        <w:t xml:space="preserve">At the South Dakota Democratic convention, </w:t>
      </w:r>
      <w:proofErr w:type="spellStart"/>
      <w:r w:rsidRPr="00F0311A">
        <w:rPr>
          <w:rFonts w:asciiTheme="minorHAnsi" w:eastAsia="Calibri" w:hAnsiTheme="minorHAnsi" w:cstheme="minorHAnsi"/>
          <w:u w:val="single"/>
        </w:rPr>
        <w:t>Tatewin</w:t>
      </w:r>
      <w:proofErr w:type="spellEnd"/>
      <w:r w:rsidRPr="00F0311A">
        <w:rPr>
          <w:rFonts w:asciiTheme="minorHAnsi" w:eastAsia="Calibri" w:hAnsiTheme="minorHAnsi" w:cstheme="minorHAnsi"/>
          <w:u w:val="single"/>
        </w:rPr>
        <w:t xml:space="preserve"> Means is hoping to secure the nomination for attorney general. </w:t>
      </w:r>
      <w:r w:rsidRPr="00F0311A">
        <w:rPr>
          <w:rFonts w:asciiTheme="minorHAnsi" w:eastAsia="Calibri" w:hAnsiTheme="minorHAnsi" w:cstheme="minorHAnsi"/>
          <w:sz w:val="12"/>
        </w:rPr>
        <w:t xml:space="preserve">“She was the first candidate to put out an ad in a Native American language,”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said, pointing to the candidate’s campaign video in Lakota. </w:t>
      </w:r>
      <w:r w:rsidRPr="00F0311A">
        <w:rPr>
          <w:rFonts w:asciiTheme="minorHAnsi" w:eastAsia="Calibri" w:hAnsiTheme="minorHAnsi" w:cstheme="minorHAnsi"/>
          <w:u w:val="single"/>
        </w:rPr>
        <w:t xml:space="preserve">In South Dakota, NARF is also working to promote voting rights among Native Americans. </w:t>
      </w:r>
      <w:r w:rsidRPr="00F0311A">
        <w:rPr>
          <w:rFonts w:asciiTheme="minorHAnsi" w:eastAsia="Calibri" w:hAnsiTheme="minorHAnsi" w:cstheme="minorHAnsi"/>
          <w:sz w:val="12"/>
        </w:rPr>
        <w:t xml:space="preserve">A survey conducted by NARF revealed there is “almost no trust in local governments by Native American voters in South Dakota; therefore, local governments need to make more of an outreach effort especially on reservations,” NARF wrote in a January report. But </w:t>
      </w:r>
      <w:r w:rsidRPr="00F0311A">
        <w:rPr>
          <w:rFonts w:asciiTheme="minorHAnsi" w:eastAsia="Calibri" w:hAnsiTheme="minorHAnsi" w:cstheme="minorHAnsi"/>
          <w:highlight w:val="cyan"/>
          <w:u w:val="single"/>
        </w:rPr>
        <w:t>the Dakotas represent</w:t>
      </w:r>
      <w:r w:rsidRPr="00F0311A">
        <w:rPr>
          <w:rFonts w:asciiTheme="minorHAnsi" w:eastAsia="Calibri" w:hAnsiTheme="minorHAnsi" w:cstheme="minorHAnsi"/>
          <w:u w:val="single"/>
        </w:rPr>
        <w:t xml:space="preserve"> just </w:t>
      </w:r>
      <w:r w:rsidRPr="00F0311A">
        <w:rPr>
          <w:rFonts w:asciiTheme="minorHAnsi" w:eastAsia="Calibri" w:hAnsiTheme="minorHAnsi" w:cstheme="minorHAnsi"/>
          <w:highlight w:val="cyan"/>
          <w:u w:val="single"/>
        </w:rPr>
        <w:t>the beginning of a growing Native American political mobilization among voters and candidates alike.</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2"/>
        </w:rPr>
        <w:t>“</w:t>
      </w:r>
      <w:r w:rsidRPr="00F0311A">
        <w:rPr>
          <w:rFonts w:asciiTheme="minorHAnsi" w:eastAsia="Calibri" w:hAnsiTheme="minorHAnsi" w:cstheme="minorHAnsi"/>
          <w:u w:val="single"/>
        </w:rPr>
        <w:t xml:space="preserve">We hire a local organizer from each reservation, who knows that community, and train them to get out the vote among Native communities,” McLean said of </w:t>
      </w:r>
      <w:r w:rsidRPr="00F0311A">
        <w:rPr>
          <w:rFonts w:asciiTheme="minorHAnsi" w:eastAsia="Calibri" w:hAnsiTheme="minorHAnsi" w:cstheme="minorHAnsi"/>
          <w:highlight w:val="cyan"/>
          <w:u w:val="single"/>
        </w:rPr>
        <w:t>Western Native Voice’s voter mobilization efforts in Montana,</w:t>
      </w:r>
      <w:r w:rsidRPr="00F0311A">
        <w:rPr>
          <w:rFonts w:asciiTheme="minorHAnsi" w:eastAsia="Calibri" w:hAnsiTheme="minorHAnsi" w:cstheme="minorHAnsi"/>
          <w:u w:val="single"/>
        </w:rPr>
        <w:t xml:space="preserve"> where it is currently based, but is “</w:t>
      </w:r>
      <w:r w:rsidRPr="00F0311A">
        <w:rPr>
          <w:rFonts w:asciiTheme="minorHAnsi" w:eastAsia="Calibri" w:hAnsiTheme="minorHAnsi" w:cstheme="minorHAnsi"/>
          <w:highlight w:val="cyan"/>
          <w:u w:val="single"/>
        </w:rPr>
        <w:t>looking to expand into the Dakotas, Idaho, and New Mexico</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2"/>
        </w:rPr>
        <w:t xml:space="preserve">“A lot of [the organizers] are younger this year, and that’s exciting. </w:t>
      </w:r>
      <w:r w:rsidRPr="00F0311A">
        <w:rPr>
          <w:rFonts w:asciiTheme="minorHAnsi" w:eastAsia="Calibri" w:hAnsiTheme="minorHAnsi" w:cstheme="minorHAnsi"/>
          <w:u w:val="single"/>
        </w:rPr>
        <w:t>Finding those issues that directly connect the U.S. and state governments to our lives on the reservation is what makes us successful,”</w:t>
      </w:r>
      <w:r w:rsidRPr="00F0311A">
        <w:rPr>
          <w:rFonts w:asciiTheme="minorHAnsi" w:eastAsia="Calibri" w:hAnsiTheme="minorHAnsi" w:cstheme="minorHAnsi"/>
          <w:sz w:val="12"/>
        </w:rPr>
        <w:t xml:space="preserve"> she said, using the examples of tribal college funding and Medicaid expansion as issues that affect Native communities. “</w:t>
      </w:r>
      <w:r w:rsidRPr="00F0311A">
        <w:rPr>
          <w:rFonts w:asciiTheme="minorHAnsi" w:eastAsia="Calibri" w:hAnsiTheme="minorHAnsi" w:cstheme="minorHAnsi"/>
          <w:highlight w:val="cyan"/>
          <w:u w:val="single"/>
        </w:rPr>
        <w:t>Over 100 [Native] candidates are running for office across the country this year.</w:t>
      </w:r>
      <w:r w:rsidRPr="00F0311A">
        <w:rPr>
          <w:rFonts w:asciiTheme="minorHAnsi" w:eastAsia="Calibri" w:hAnsiTheme="minorHAnsi" w:cstheme="minorHAnsi"/>
          <w:u w:val="single"/>
        </w:rPr>
        <w:t xml:space="preserve"> The Standing Rock protests in the Dakotas were definitely a major part of [mobilization] this year</w:t>
      </w:r>
      <w:r w:rsidRPr="00F0311A">
        <w:rPr>
          <w:rFonts w:asciiTheme="minorHAnsi" w:eastAsia="Calibri" w:hAnsiTheme="minorHAnsi" w:cstheme="minorHAnsi"/>
          <w:sz w:val="12"/>
        </w:rPr>
        <w:t xml:space="preserve">. In fact, Deb </w:t>
      </w:r>
      <w:proofErr w:type="spellStart"/>
      <w:r w:rsidRPr="00F0311A">
        <w:rPr>
          <w:rFonts w:asciiTheme="minorHAnsi" w:eastAsia="Calibri" w:hAnsiTheme="minorHAnsi" w:cstheme="minorHAnsi"/>
          <w:sz w:val="12"/>
        </w:rPr>
        <w:t>Haaland</w:t>
      </w:r>
      <w:proofErr w:type="spellEnd"/>
      <w:r w:rsidRPr="00F0311A">
        <w:rPr>
          <w:rFonts w:asciiTheme="minorHAnsi" w:eastAsia="Calibri" w:hAnsiTheme="minorHAnsi" w:cstheme="minorHAnsi"/>
          <w:sz w:val="12"/>
        </w:rPr>
        <w:t xml:space="preserve"> spent time there during the movement,”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said. On Tuesday, </w:t>
      </w:r>
      <w:proofErr w:type="spellStart"/>
      <w:r w:rsidRPr="00F0311A">
        <w:rPr>
          <w:rFonts w:asciiTheme="minorHAnsi" w:eastAsia="Calibri" w:hAnsiTheme="minorHAnsi" w:cstheme="minorHAnsi"/>
          <w:u w:val="single"/>
        </w:rPr>
        <w:t>Haaland</w:t>
      </w:r>
      <w:proofErr w:type="spellEnd"/>
      <w:r w:rsidRPr="00F0311A">
        <w:rPr>
          <w:rFonts w:asciiTheme="minorHAnsi" w:eastAsia="Calibri" w:hAnsiTheme="minorHAnsi" w:cstheme="minorHAnsi"/>
          <w:u w:val="single"/>
        </w:rPr>
        <w:t xml:space="preserve"> won the Democratic nomination for House in New Mexico’s 1st Congressional District, positioning her to likely become the first-ever Native American woman in Congress. </w:t>
      </w:r>
      <w:proofErr w:type="spellStart"/>
      <w:r w:rsidRPr="00F0311A">
        <w:rPr>
          <w:rFonts w:asciiTheme="minorHAnsi" w:eastAsia="Calibri" w:hAnsiTheme="minorHAnsi" w:cstheme="minorHAnsi"/>
          <w:sz w:val="12"/>
        </w:rPr>
        <w:t>Haaland’s</w:t>
      </w:r>
      <w:proofErr w:type="spellEnd"/>
      <w:r w:rsidRPr="00F0311A">
        <w:rPr>
          <w:rFonts w:asciiTheme="minorHAnsi" w:eastAsia="Calibri" w:hAnsiTheme="minorHAnsi" w:cstheme="minorHAnsi"/>
          <w:sz w:val="12"/>
        </w:rPr>
        <w:t xml:space="preserve"> victory follows that of Native American legislator Paulette Jordan, who won the Democratic nomination for governor in Idaho last month. In a show of solidarity, Jordan recently traveled to New Mexico to campaign for </w:t>
      </w:r>
      <w:proofErr w:type="spellStart"/>
      <w:r w:rsidRPr="00F0311A">
        <w:rPr>
          <w:rFonts w:asciiTheme="minorHAnsi" w:eastAsia="Calibri" w:hAnsiTheme="minorHAnsi" w:cstheme="minorHAnsi"/>
          <w:sz w:val="12"/>
        </w:rPr>
        <w:t>Haaland</w:t>
      </w:r>
      <w:proofErr w:type="spellEnd"/>
      <w:r w:rsidRPr="00F0311A">
        <w:rPr>
          <w:rFonts w:asciiTheme="minorHAnsi" w:eastAsia="Calibri" w:hAnsiTheme="minorHAnsi" w:cstheme="minorHAnsi"/>
          <w:sz w:val="12"/>
        </w:rPr>
        <w:t xml:space="preserve">. “Deb </w:t>
      </w:r>
      <w:proofErr w:type="spellStart"/>
      <w:r w:rsidRPr="00F0311A">
        <w:rPr>
          <w:rFonts w:asciiTheme="minorHAnsi" w:eastAsia="Calibri" w:hAnsiTheme="minorHAnsi" w:cstheme="minorHAnsi"/>
          <w:sz w:val="12"/>
        </w:rPr>
        <w:t>Haaland</w:t>
      </w:r>
      <w:proofErr w:type="spellEnd"/>
      <w:r w:rsidRPr="00F0311A">
        <w:rPr>
          <w:rFonts w:asciiTheme="minorHAnsi" w:eastAsia="Calibri" w:hAnsiTheme="minorHAnsi" w:cstheme="minorHAnsi"/>
          <w:sz w:val="12"/>
        </w:rPr>
        <w:t xml:space="preserve"> and Paulette Jordan are strong Native American women...they are helping to raise the Indigenous voice,” Western Native Voice said. “It’s an extraordinary year. The sheer number of candidates is extraordinary. Women make up 60 percent of [Native] candidates this year,”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who regularly maintains a spreadsheet of Native Americans running for office, said. </w:t>
      </w:r>
      <w:r w:rsidRPr="00F0311A">
        <w:rPr>
          <w:rFonts w:asciiTheme="minorHAnsi" w:eastAsia="Calibri" w:hAnsiTheme="minorHAnsi" w:cstheme="minorHAnsi"/>
          <w:u w:val="single"/>
        </w:rPr>
        <w:t>“</w:t>
      </w:r>
      <w:r w:rsidRPr="00F0311A">
        <w:rPr>
          <w:rFonts w:asciiTheme="minorHAnsi" w:eastAsia="Calibri" w:hAnsiTheme="minorHAnsi" w:cstheme="minorHAnsi"/>
          <w:highlight w:val="cyan"/>
          <w:u w:val="single"/>
        </w:rPr>
        <w:t>Most are Democrats</w:t>
      </w:r>
      <w:r w:rsidRPr="00F0311A">
        <w:rPr>
          <w:rFonts w:asciiTheme="minorHAnsi" w:eastAsia="Calibri" w:hAnsiTheme="minorHAnsi" w:cstheme="minorHAnsi"/>
          <w:sz w:val="12"/>
        </w:rPr>
        <w:t xml:space="preserve">, a handful are Republicans, but what’s really surprising is the number of independents. There are almost as many independent or third-party candidates as Democrats,” he said.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believes television commercials are the “most significant thing” contributing to growing Native American civic engagement. “What’s really striking is the impact it’s had on young girls,” he said, pointing to video ads such as that of Sharice </w:t>
      </w:r>
      <w:proofErr w:type="spellStart"/>
      <w:r w:rsidRPr="00F0311A">
        <w:rPr>
          <w:rFonts w:asciiTheme="minorHAnsi" w:eastAsia="Calibri" w:hAnsiTheme="minorHAnsi" w:cstheme="minorHAnsi"/>
          <w:sz w:val="12"/>
        </w:rPr>
        <w:t>Davids</w:t>
      </w:r>
      <w:proofErr w:type="spellEnd"/>
      <w:r w:rsidRPr="00F0311A">
        <w:rPr>
          <w:rFonts w:asciiTheme="minorHAnsi" w:eastAsia="Calibri" w:hAnsiTheme="minorHAnsi" w:cstheme="minorHAnsi"/>
          <w:sz w:val="12"/>
        </w:rPr>
        <w:t xml:space="preserve">, a Democratic candidate in Kansas’ 3rd Congressional District. “Sharice </w:t>
      </w:r>
      <w:proofErr w:type="spellStart"/>
      <w:r w:rsidRPr="00F0311A">
        <w:rPr>
          <w:rFonts w:asciiTheme="minorHAnsi" w:eastAsia="Calibri" w:hAnsiTheme="minorHAnsi" w:cstheme="minorHAnsi"/>
          <w:sz w:val="12"/>
        </w:rPr>
        <w:t>Davids</w:t>
      </w:r>
      <w:proofErr w:type="spellEnd"/>
      <w:r w:rsidRPr="00F0311A">
        <w:rPr>
          <w:rFonts w:asciiTheme="minorHAnsi" w:eastAsia="Calibri" w:hAnsiTheme="minorHAnsi" w:cstheme="minorHAnsi"/>
          <w:sz w:val="12"/>
        </w:rPr>
        <w:t xml:space="preserve"> is redefining what it means to be a Native woman,” </w:t>
      </w:r>
      <w:proofErr w:type="spellStart"/>
      <w:r w:rsidRPr="00F0311A">
        <w:rPr>
          <w:rFonts w:asciiTheme="minorHAnsi" w:eastAsia="Calibri" w:hAnsiTheme="minorHAnsi" w:cstheme="minorHAnsi"/>
          <w:sz w:val="12"/>
        </w:rPr>
        <w:t>Trahant</w:t>
      </w:r>
      <w:proofErr w:type="spellEnd"/>
      <w:r w:rsidRPr="00F0311A">
        <w:rPr>
          <w:rFonts w:asciiTheme="minorHAnsi" w:eastAsia="Calibri" w:hAnsiTheme="minorHAnsi" w:cstheme="minorHAnsi"/>
          <w:sz w:val="12"/>
        </w:rPr>
        <w:t xml:space="preserve"> said. While the Kansas primary isn’t until August 7, Tuesday’s primaries include those in North Dakota, Maine, where Native American candidate Henry John Bear is running for Congress as Green Party candidate in the 2nd Congressional District, and Nevada. “</w:t>
      </w:r>
      <w:r w:rsidRPr="00F0311A">
        <w:rPr>
          <w:rFonts w:asciiTheme="minorHAnsi" w:eastAsia="Calibri" w:hAnsiTheme="minorHAnsi" w:cstheme="minorHAnsi"/>
          <w:highlight w:val="cyan"/>
          <w:u w:val="single"/>
        </w:rPr>
        <w:t>The Native vote may be crucial in Nevada, a swing state with a large Native population</w:t>
      </w:r>
      <w:r w:rsidRPr="00F0311A">
        <w:rPr>
          <w:rFonts w:asciiTheme="minorHAnsi" w:eastAsia="Calibri" w:hAnsiTheme="minorHAnsi" w:cstheme="minorHAnsi"/>
          <w:sz w:val="12"/>
        </w:rPr>
        <w:t>,” Landreth said.</w:t>
      </w:r>
    </w:p>
    <w:p w14:paraId="3D03243C" w14:textId="77777777" w:rsidR="00467BA3" w:rsidRPr="00F0311A" w:rsidRDefault="00467BA3" w:rsidP="00467BA3">
      <w:pPr>
        <w:rPr>
          <w:rFonts w:asciiTheme="minorHAnsi" w:eastAsia="Calibri" w:hAnsiTheme="minorHAnsi" w:cstheme="minorHAnsi"/>
        </w:rPr>
      </w:pPr>
    </w:p>
    <w:p w14:paraId="3C91E32B" w14:textId="77777777" w:rsidR="00467BA3" w:rsidRPr="00F0311A" w:rsidRDefault="00467BA3" w:rsidP="00467BA3">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Natives are crucial votes for the midterms, but they could swing either way</w:t>
      </w:r>
    </w:p>
    <w:p w14:paraId="43C4CC80" w14:textId="77777777" w:rsidR="00467BA3" w:rsidRPr="00F0311A" w:rsidRDefault="00467BA3" w:rsidP="00467BA3">
      <w:pPr>
        <w:rPr>
          <w:rFonts w:asciiTheme="minorHAnsi" w:eastAsia="Calibri" w:hAnsiTheme="minorHAnsi" w:cstheme="minorHAnsi"/>
        </w:rPr>
      </w:pPr>
      <w:proofErr w:type="spellStart"/>
      <w:r w:rsidRPr="00F0311A">
        <w:rPr>
          <w:rFonts w:asciiTheme="minorHAnsi" w:eastAsia="Calibri" w:hAnsiTheme="minorHAnsi" w:cstheme="minorHAnsi"/>
          <w:b/>
          <w:bCs/>
          <w:sz w:val="26"/>
        </w:rPr>
        <w:t>Dubb</w:t>
      </w:r>
      <w:proofErr w:type="spellEnd"/>
      <w:r w:rsidRPr="00F0311A">
        <w:rPr>
          <w:rFonts w:asciiTheme="minorHAnsi" w:eastAsia="Calibri" w:hAnsiTheme="minorHAnsi" w:cstheme="minorHAnsi"/>
          <w:b/>
          <w:bCs/>
          <w:sz w:val="26"/>
        </w:rPr>
        <w:t xml:space="preserve"> 6/13/18</w:t>
      </w:r>
      <w:r w:rsidRPr="00F0311A">
        <w:rPr>
          <w:rFonts w:asciiTheme="minorHAnsi" w:eastAsia="Calibri" w:hAnsiTheme="minorHAnsi" w:cstheme="minorHAnsi"/>
        </w:rPr>
        <w:t xml:space="preserve"> (</w:t>
      </w:r>
      <w:proofErr w:type="spellStart"/>
      <w:r w:rsidRPr="00F0311A">
        <w:rPr>
          <w:rFonts w:asciiTheme="minorHAnsi" w:eastAsia="Calibri" w:hAnsiTheme="minorHAnsi" w:cstheme="minorHAnsi"/>
        </w:rPr>
        <w:t>Dubb</w:t>
      </w:r>
      <w:proofErr w:type="spellEnd"/>
      <w:r w:rsidRPr="00F0311A">
        <w:rPr>
          <w:rFonts w:asciiTheme="minorHAnsi" w:eastAsia="Calibri" w:hAnsiTheme="minorHAnsi" w:cstheme="minorHAnsi"/>
        </w:rPr>
        <w:t xml:space="preserve">, Steve, Senior Editor at Nonprofit Quarterly. Published 13 June 2018. “American Indians Mobilize Anew for Votes and Candidates”, </w:t>
      </w:r>
      <w:r w:rsidRPr="00F0311A">
        <w:rPr>
          <w:rFonts w:asciiTheme="minorHAnsi" w:eastAsia="Calibri" w:hAnsiTheme="minorHAnsi" w:cstheme="minorHAnsi"/>
          <w:i/>
        </w:rPr>
        <w:t>Nonprofit Quarterly</w:t>
      </w:r>
      <w:r w:rsidRPr="00F0311A">
        <w:rPr>
          <w:rFonts w:asciiTheme="minorHAnsi" w:eastAsia="Calibri" w:hAnsiTheme="minorHAnsi" w:cstheme="minorHAnsi"/>
        </w:rPr>
        <w:t xml:space="preserve">. </w:t>
      </w:r>
      <w:hyperlink r:id="rId41" w:history="1">
        <w:r w:rsidRPr="00F0311A">
          <w:rPr>
            <w:rFonts w:asciiTheme="minorHAnsi" w:eastAsia="Calibri" w:hAnsiTheme="minorHAnsi" w:cstheme="minorHAnsi"/>
          </w:rPr>
          <w:t>https://nonprofitquarterly.org/2018/06/13/american-indians-mobilize-anew-for-votes-and-candidates/</w:t>
        </w:r>
      </w:hyperlink>
      <w:r w:rsidRPr="00F0311A">
        <w:rPr>
          <w:rFonts w:asciiTheme="minorHAnsi" w:eastAsia="Calibri" w:hAnsiTheme="minorHAnsi" w:cstheme="minorHAnsi"/>
        </w:rPr>
        <w:t>. Accessed 13 July 2018.)</w:t>
      </w:r>
    </w:p>
    <w:p w14:paraId="6FE62935" w14:textId="77777777" w:rsidR="00467BA3" w:rsidRPr="00F0311A" w:rsidRDefault="00467BA3" w:rsidP="00467BA3">
      <w:pPr>
        <w:rPr>
          <w:rFonts w:asciiTheme="minorHAnsi" w:eastAsia="Calibri" w:hAnsiTheme="minorHAnsi" w:cstheme="minorHAnsi"/>
          <w:sz w:val="16"/>
        </w:rPr>
      </w:pPr>
      <w:r w:rsidRPr="00F0311A">
        <w:rPr>
          <w:rFonts w:asciiTheme="minorHAnsi" w:eastAsia="Calibri" w:hAnsiTheme="minorHAnsi" w:cstheme="minorHAnsi"/>
          <w:highlight w:val="cyan"/>
          <w:u w:val="single"/>
        </w:rPr>
        <w:t>Arizona is not only a battleground in this year’s midterm elections, but it is home to the nation’s third-largest American Indian population</w:t>
      </w:r>
      <w:r w:rsidRPr="00F0311A">
        <w:rPr>
          <w:rFonts w:asciiTheme="minorHAnsi" w:eastAsia="Calibri" w:hAnsiTheme="minorHAnsi" w:cstheme="minorHAnsi"/>
          <w:sz w:val="16"/>
        </w:rPr>
        <w:t xml:space="preserve">. In the state, the census estimates that American Indians number 371,605 people, an 11 percent rise from 2010 to 2016. “We’re being honest with our voters, saying, ‘We need you to vote,’” explains Angela </w:t>
      </w:r>
      <w:proofErr w:type="spellStart"/>
      <w:r w:rsidRPr="00F0311A">
        <w:rPr>
          <w:rFonts w:asciiTheme="minorHAnsi" w:eastAsia="Calibri" w:hAnsiTheme="minorHAnsi" w:cstheme="minorHAnsi"/>
          <w:sz w:val="16"/>
        </w:rPr>
        <w:t>Willeford</w:t>
      </w:r>
      <w:proofErr w:type="spellEnd"/>
      <w:r w:rsidRPr="00F0311A">
        <w:rPr>
          <w:rFonts w:asciiTheme="minorHAnsi" w:eastAsia="Calibri" w:hAnsiTheme="minorHAnsi" w:cstheme="minorHAnsi"/>
          <w:sz w:val="16"/>
        </w:rPr>
        <w:t>, special assistant to the president of the Salt River Pima-Maricopa Indian Community, just east of Scottsdale. “Our ancestors couldn’t vote, but we can.” Voting for American Indians has not come easily. Marisa Agha in the Los Angeles Times notes that it took a legal battle that was resolved in 1948 for American Indians in Arizona to gain the right to vote. “More recently,” notes Agha, “some say a lack of polling places in Indian Country and restrictive voter registration forms that do not accommodate rural or remote addresses have suppressed the Native vote in the state.” These present barriers echo a claim of Philip Alston’s recent United Nations report on US human rights, which emphasized the prevalence of various forms of “covert discrimination” in communities of color, including “the imposition of artificial and unnecessary voter identification requirements, the blatant manipulation of polling station locations, the relocation of Departments of Motor Vehicles’ offices to make it more difficult for certain groups to obtain identification, and the general ramping up of obstacles to voting, especially for those without resources.” According to Agha, “</w:t>
      </w:r>
      <w:r w:rsidRPr="00F0311A">
        <w:rPr>
          <w:rFonts w:asciiTheme="minorHAnsi" w:eastAsia="Calibri" w:hAnsiTheme="minorHAnsi" w:cstheme="minorHAnsi"/>
          <w:highlight w:val="cyan"/>
          <w:u w:val="single"/>
        </w:rPr>
        <w:t>In 2014,</w:t>
      </w:r>
      <w:r w:rsidRPr="00F0311A">
        <w:rPr>
          <w:rFonts w:asciiTheme="minorHAnsi" w:eastAsia="Calibri" w:hAnsiTheme="minorHAnsi" w:cstheme="minorHAnsi"/>
          <w:u w:val="single"/>
        </w:rPr>
        <w:t xml:space="preserve"> the last midterm election</w:t>
      </w:r>
      <w:r w:rsidRPr="00F0311A">
        <w:rPr>
          <w:rFonts w:asciiTheme="minorHAnsi" w:eastAsia="Calibri" w:hAnsiTheme="minorHAnsi" w:cstheme="minorHAnsi"/>
          <w:highlight w:val="cyan"/>
          <w:u w:val="single"/>
        </w:rPr>
        <w:t>, the average voter turnout at polling locations on or near reservations was around 37 percent</w:t>
      </w:r>
      <w:r w:rsidRPr="00F0311A">
        <w:rPr>
          <w:rFonts w:asciiTheme="minorHAnsi" w:eastAsia="Calibri" w:hAnsiTheme="minorHAnsi" w:cstheme="minorHAnsi"/>
          <w:sz w:val="16"/>
        </w:rPr>
        <w:t xml:space="preserve">, while about 48 percent of all registered Arizonans voted, according to a report by the Indian Legal Clinic at Arizona State University. Many polling locations serving large Native American populations had turnout below 20 percent, the report found.” </w:t>
      </w:r>
      <w:r w:rsidRPr="00F0311A">
        <w:rPr>
          <w:rFonts w:asciiTheme="minorHAnsi" w:eastAsia="Calibri" w:hAnsiTheme="minorHAnsi" w:cstheme="minorHAnsi"/>
          <w:highlight w:val="cyan"/>
          <w:u w:val="single"/>
        </w:rPr>
        <w:t>Now, pressing fights over land rights and sacred sites are encouraging many more to vote</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But challenges remain, and </w:t>
      </w:r>
      <w:r w:rsidRPr="00F0311A">
        <w:rPr>
          <w:rFonts w:asciiTheme="minorHAnsi" w:eastAsia="Calibri" w:hAnsiTheme="minorHAnsi" w:cstheme="minorHAnsi"/>
          <w:highlight w:val="cyan"/>
          <w:u w:val="single"/>
        </w:rPr>
        <w:t>attitudes among American Indians towards voting remain mixed.</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w:t>
      </w:r>
      <w:r w:rsidRPr="00F0311A">
        <w:rPr>
          <w:rFonts w:asciiTheme="minorHAnsi" w:eastAsia="Calibri" w:hAnsiTheme="minorHAnsi" w:cstheme="minorHAnsi"/>
          <w:u w:val="single"/>
        </w:rPr>
        <w:t>The issue of voter participation has pitted the skeptical, wary of broken promises and mistreatment, against those eager to find a voice beyond the reservation</w:t>
      </w:r>
      <w:r w:rsidRPr="00F0311A">
        <w:rPr>
          <w:rFonts w:asciiTheme="minorHAnsi" w:eastAsia="Calibri" w:hAnsiTheme="minorHAnsi" w:cstheme="minorHAnsi"/>
          <w:sz w:val="16"/>
        </w:rPr>
        <w:t>,” writes Agha. “</w:t>
      </w:r>
      <w:r w:rsidRPr="00F0311A">
        <w:rPr>
          <w:rFonts w:asciiTheme="minorHAnsi" w:eastAsia="Calibri" w:hAnsiTheme="minorHAnsi" w:cstheme="minorHAnsi"/>
          <w:highlight w:val="cyan"/>
          <w:u w:val="single"/>
        </w:rPr>
        <w:t>This is a population that is becoming energized and…seeing nontribal elections as increasingly important</w:t>
      </w:r>
      <w:r w:rsidRPr="00F0311A">
        <w:rPr>
          <w:rFonts w:asciiTheme="minorHAnsi" w:eastAsia="Calibri" w:hAnsiTheme="minorHAnsi" w:cstheme="minorHAnsi"/>
          <w:sz w:val="16"/>
          <w:highlight w:val="cyan"/>
        </w:rPr>
        <w:t>,”</w:t>
      </w:r>
      <w:r w:rsidRPr="00F0311A">
        <w:rPr>
          <w:rFonts w:asciiTheme="minorHAnsi" w:eastAsia="Calibri" w:hAnsiTheme="minorHAnsi" w:cstheme="minorHAnsi"/>
          <w:sz w:val="16"/>
        </w:rPr>
        <w:t xml:space="preserve"> says Jean </w:t>
      </w:r>
      <w:proofErr w:type="spellStart"/>
      <w:r w:rsidRPr="00F0311A">
        <w:rPr>
          <w:rFonts w:asciiTheme="minorHAnsi" w:eastAsia="Calibri" w:hAnsiTheme="minorHAnsi" w:cstheme="minorHAnsi"/>
          <w:sz w:val="16"/>
        </w:rPr>
        <w:t>Schroedel</w:t>
      </w:r>
      <w:proofErr w:type="spellEnd"/>
      <w:r w:rsidRPr="00F0311A">
        <w:rPr>
          <w:rFonts w:asciiTheme="minorHAnsi" w:eastAsia="Calibri" w:hAnsiTheme="minorHAnsi" w:cstheme="minorHAnsi"/>
          <w:sz w:val="16"/>
        </w:rPr>
        <w:t xml:space="preserve">, an advisor to the Native American Voting Rights Coalition and professor of political science at Claremont Graduate University. “There’s something going on at the base that I think is pretty unprecedented.” </w:t>
      </w:r>
      <w:proofErr w:type="spellStart"/>
      <w:r w:rsidRPr="00F0311A">
        <w:rPr>
          <w:rFonts w:asciiTheme="minorHAnsi" w:eastAsia="Calibri" w:hAnsiTheme="minorHAnsi" w:cstheme="minorHAnsi"/>
          <w:sz w:val="16"/>
        </w:rPr>
        <w:t>Schroedel</w:t>
      </w:r>
      <w:proofErr w:type="spellEnd"/>
      <w:r w:rsidRPr="00F0311A">
        <w:rPr>
          <w:rFonts w:asciiTheme="minorHAnsi" w:eastAsia="Calibri" w:hAnsiTheme="minorHAnsi" w:cstheme="minorHAnsi"/>
          <w:sz w:val="16"/>
        </w:rPr>
        <w:t xml:space="preserve"> is coauthor of the coalition’s report, published last January, about barriers facing American Indian voters in Arizona, New Mexico, Nevada, and South Dakota. Among the findings was that a history of mistrust makes many American Indians reluctant to participate in nontribal elections. For instance, according to Agha, just 16 percent of Native people surveyed in Arizona had trust in local government, which reduces their faith in the election process. “I think we need to be doing more education about why people should be participating in state and federal elections,” says Patty Ferguson-</w:t>
      </w:r>
      <w:proofErr w:type="spellStart"/>
      <w:r w:rsidRPr="00F0311A">
        <w:rPr>
          <w:rFonts w:asciiTheme="minorHAnsi" w:eastAsia="Calibri" w:hAnsiTheme="minorHAnsi" w:cstheme="minorHAnsi"/>
          <w:sz w:val="16"/>
        </w:rPr>
        <w:t>Bohnee</w:t>
      </w:r>
      <w:proofErr w:type="spellEnd"/>
      <w:r w:rsidRPr="00F0311A">
        <w:rPr>
          <w:rFonts w:asciiTheme="minorHAnsi" w:eastAsia="Calibri" w:hAnsiTheme="minorHAnsi" w:cstheme="minorHAnsi"/>
          <w:sz w:val="16"/>
        </w:rPr>
        <w:t xml:space="preserve">, director of Arizona State University’s Indian Legal Clinic. “You might elect people who actually represent your interests.” “I want our youth to understand how important it is to be engaged and exercise their power to vote,” said </w:t>
      </w:r>
      <w:proofErr w:type="spellStart"/>
      <w:r w:rsidRPr="00F0311A">
        <w:rPr>
          <w:rFonts w:asciiTheme="minorHAnsi" w:eastAsia="Calibri" w:hAnsiTheme="minorHAnsi" w:cstheme="minorHAnsi"/>
          <w:sz w:val="16"/>
        </w:rPr>
        <w:t>Willeford</w:t>
      </w:r>
      <w:proofErr w:type="spellEnd"/>
      <w:r w:rsidRPr="00F0311A">
        <w:rPr>
          <w:rFonts w:asciiTheme="minorHAnsi" w:eastAsia="Calibri" w:hAnsiTheme="minorHAnsi" w:cstheme="minorHAnsi"/>
          <w:sz w:val="16"/>
        </w:rPr>
        <w:t>, noting that healthcare ranks high among residents’ concerns. “</w:t>
      </w:r>
      <w:r w:rsidRPr="00F0311A">
        <w:rPr>
          <w:rFonts w:asciiTheme="minorHAnsi" w:eastAsia="Calibri" w:hAnsiTheme="minorHAnsi" w:cstheme="minorHAnsi"/>
          <w:highlight w:val="cyan"/>
          <w:u w:val="single"/>
        </w:rPr>
        <w:t>Experts believe</w:t>
      </w:r>
      <w:r w:rsidRPr="00F0311A">
        <w:rPr>
          <w:rFonts w:asciiTheme="minorHAnsi" w:eastAsia="Calibri" w:hAnsiTheme="minorHAnsi" w:cstheme="minorHAnsi"/>
          <w:u w:val="single"/>
        </w:rPr>
        <w:t xml:space="preserve">,” writes Agha, that </w:t>
      </w:r>
      <w:r w:rsidRPr="00F0311A">
        <w:rPr>
          <w:rFonts w:asciiTheme="minorHAnsi" w:eastAsia="Calibri" w:hAnsiTheme="minorHAnsi" w:cstheme="minorHAnsi"/>
          <w:highlight w:val="cyan"/>
          <w:u w:val="single"/>
        </w:rPr>
        <w:t>the number of Native American voters in states like Arizona could prove consequential in some midterm congressional races</w:t>
      </w:r>
      <w:r w:rsidRPr="00F0311A">
        <w:rPr>
          <w:rFonts w:asciiTheme="minorHAnsi" w:eastAsia="Calibri" w:hAnsiTheme="minorHAnsi" w:cstheme="minorHAnsi"/>
          <w:u w:val="single"/>
        </w:rPr>
        <w:t xml:space="preserve">.” </w:t>
      </w:r>
      <w:r w:rsidRPr="00F0311A">
        <w:rPr>
          <w:rFonts w:asciiTheme="minorHAnsi" w:eastAsia="Calibri" w:hAnsiTheme="minorHAnsi" w:cstheme="minorHAnsi"/>
          <w:sz w:val="16"/>
        </w:rPr>
        <w:t xml:space="preserve">Agha notes that many American Indians are running for office this year, including Eve Reyes-Aguirre of Phoenix, “who is seeking the seat of retiring US Sen. Jeff Flake, a Republican. She is running as a Green Party candidate in the state’s Aug. 28 primary.” </w:t>
      </w:r>
      <w:r w:rsidRPr="00F0311A">
        <w:rPr>
          <w:rFonts w:asciiTheme="minorHAnsi" w:eastAsia="Calibri" w:hAnsiTheme="minorHAnsi" w:cstheme="minorHAnsi"/>
          <w:u w:val="single"/>
        </w:rPr>
        <w:t>Nationally, a record number of American Indians are running for office in 2018.</w:t>
      </w:r>
      <w:r w:rsidRPr="00F0311A">
        <w:rPr>
          <w:rFonts w:asciiTheme="minorHAnsi" w:eastAsia="Calibri" w:hAnsiTheme="minorHAnsi" w:cstheme="minorHAnsi"/>
          <w:sz w:val="16"/>
        </w:rPr>
        <w:t xml:space="preserve"> According to Indian Country Today editor-in-chief Mark </w:t>
      </w:r>
      <w:proofErr w:type="spellStart"/>
      <w:r w:rsidRPr="00F0311A">
        <w:rPr>
          <w:rFonts w:asciiTheme="minorHAnsi" w:eastAsia="Calibri" w:hAnsiTheme="minorHAnsi" w:cstheme="minorHAnsi"/>
          <w:sz w:val="16"/>
        </w:rPr>
        <w:t>Trahant</w:t>
      </w:r>
      <w:proofErr w:type="spellEnd"/>
      <w:r w:rsidRPr="00F0311A">
        <w:rPr>
          <w:rFonts w:asciiTheme="minorHAnsi" w:eastAsia="Calibri" w:hAnsiTheme="minorHAnsi" w:cstheme="minorHAnsi"/>
          <w:sz w:val="16"/>
        </w:rPr>
        <w:t>, “</w:t>
      </w:r>
      <w:r w:rsidRPr="00F0311A">
        <w:rPr>
          <w:rFonts w:asciiTheme="minorHAnsi" w:eastAsia="Calibri" w:hAnsiTheme="minorHAnsi" w:cstheme="minorHAnsi"/>
          <w:highlight w:val="cyan"/>
          <w:u w:val="single"/>
        </w:rPr>
        <w:t>Over 100 [American Indians] candidates are running for office across the country this year.</w:t>
      </w:r>
      <w:r w:rsidRPr="00F0311A">
        <w:rPr>
          <w:rFonts w:asciiTheme="minorHAnsi" w:eastAsia="Calibri" w:hAnsiTheme="minorHAnsi" w:cstheme="minorHAnsi"/>
          <w:sz w:val="16"/>
        </w:rPr>
        <w:t xml:space="preserve"> The Standing Rock protests in the Dakotas were definitely a major part of [mobilization] this year.” Writing for ABC News, Meena </w:t>
      </w:r>
      <w:proofErr w:type="spellStart"/>
      <w:r w:rsidRPr="00F0311A">
        <w:rPr>
          <w:rFonts w:asciiTheme="minorHAnsi" w:eastAsia="Calibri" w:hAnsiTheme="minorHAnsi" w:cstheme="minorHAnsi"/>
          <w:sz w:val="16"/>
        </w:rPr>
        <w:t>Venkataramanan</w:t>
      </w:r>
      <w:proofErr w:type="spellEnd"/>
      <w:r w:rsidRPr="00F0311A">
        <w:rPr>
          <w:rFonts w:asciiTheme="minorHAnsi" w:eastAsia="Calibri" w:hAnsiTheme="minorHAnsi" w:cstheme="minorHAnsi"/>
          <w:sz w:val="16"/>
        </w:rPr>
        <w:t xml:space="preserve"> writes that in New Mexico, Deb </w:t>
      </w:r>
      <w:proofErr w:type="spellStart"/>
      <w:r w:rsidRPr="00F0311A">
        <w:rPr>
          <w:rFonts w:asciiTheme="minorHAnsi" w:eastAsia="Calibri" w:hAnsiTheme="minorHAnsi" w:cstheme="minorHAnsi"/>
          <w:sz w:val="16"/>
        </w:rPr>
        <w:t>Haaland’s</w:t>
      </w:r>
      <w:proofErr w:type="spellEnd"/>
      <w:r w:rsidRPr="00F0311A">
        <w:rPr>
          <w:rFonts w:asciiTheme="minorHAnsi" w:eastAsia="Calibri" w:hAnsiTheme="minorHAnsi" w:cstheme="minorHAnsi"/>
          <w:sz w:val="16"/>
        </w:rPr>
        <w:t xml:space="preserve"> Democratic nomination for House in New Mexico’s 1st Congressional District, positions her “to likely become the first-ever [American Indian] woman in Congress.” In Idaho, Paulette Jordan, a member of the Coeur d’Alene tribe, is the Democratic Party nominee for governor. Reyes-Aguirre, an </w:t>
      </w:r>
      <w:proofErr w:type="spellStart"/>
      <w:r w:rsidRPr="00F0311A">
        <w:rPr>
          <w:rFonts w:asciiTheme="minorHAnsi" w:eastAsia="Calibri" w:hAnsiTheme="minorHAnsi" w:cstheme="minorHAnsi"/>
          <w:sz w:val="16"/>
        </w:rPr>
        <w:t>Izkaloteka</w:t>
      </w:r>
      <w:proofErr w:type="spellEnd"/>
      <w:r w:rsidRPr="00F0311A">
        <w:rPr>
          <w:rFonts w:asciiTheme="minorHAnsi" w:eastAsia="Calibri" w:hAnsiTheme="minorHAnsi" w:cstheme="minorHAnsi"/>
          <w:sz w:val="16"/>
        </w:rPr>
        <w:t xml:space="preserve"> Pueblo member, said her American Indian identity informed her decision to run for office. “I realized our voices have been falling on deaf ears,” she said. “Every decision we make, we think about how it’s going to affect our children, our families, our people. We need to step forward.”—Steve </w:t>
      </w:r>
      <w:proofErr w:type="spellStart"/>
      <w:r w:rsidRPr="00F0311A">
        <w:rPr>
          <w:rFonts w:asciiTheme="minorHAnsi" w:eastAsia="Calibri" w:hAnsiTheme="minorHAnsi" w:cstheme="minorHAnsi"/>
          <w:sz w:val="16"/>
        </w:rPr>
        <w:t>Dubb</w:t>
      </w:r>
      <w:proofErr w:type="spellEnd"/>
    </w:p>
    <w:p w14:paraId="6A253326" w14:textId="74E1B5CD" w:rsidR="00467BA3" w:rsidRPr="00F0311A" w:rsidRDefault="00467BA3" w:rsidP="00D50CC9">
      <w:pPr>
        <w:pStyle w:val="Heading2"/>
        <w:rPr>
          <w:rFonts w:asciiTheme="minorHAnsi" w:eastAsia="Yu Gothic Light" w:hAnsiTheme="minorHAnsi" w:cstheme="minorHAnsi"/>
        </w:rPr>
      </w:pPr>
      <w:r w:rsidRPr="00F0311A">
        <w:rPr>
          <w:rFonts w:asciiTheme="minorHAnsi" w:eastAsia="Yu Gothic Light" w:hAnsiTheme="minorHAnsi" w:cstheme="minorHAnsi"/>
        </w:rPr>
        <w:t>Aff cards</w:t>
      </w:r>
    </w:p>
    <w:p w14:paraId="12087B1A" w14:textId="5FB96EC6" w:rsidR="00D50CC9" w:rsidRPr="00F0311A" w:rsidRDefault="00D50CC9" w:rsidP="00D50CC9">
      <w:pPr>
        <w:pStyle w:val="Heading3"/>
        <w:rPr>
          <w:rFonts w:asciiTheme="minorHAnsi" w:hAnsiTheme="minorHAnsi" w:cstheme="minorHAnsi"/>
        </w:rPr>
      </w:pPr>
      <w:r w:rsidRPr="00F0311A">
        <w:rPr>
          <w:rFonts w:asciiTheme="minorHAnsi" w:hAnsiTheme="minorHAnsi" w:cstheme="minorHAnsi"/>
        </w:rPr>
        <w:t xml:space="preserve">Midterms </w:t>
      </w:r>
    </w:p>
    <w:p w14:paraId="15C73490" w14:textId="77777777" w:rsidR="00467BA3" w:rsidRPr="00F0311A" w:rsidRDefault="00467BA3" w:rsidP="00467BA3">
      <w:pPr>
        <w:keepNext/>
        <w:keepLines/>
        <w:spacing w:before="40" w:after="0"/>
        <w:outlineLvl w:val="3"/>
        <w:rPr>
          <w:rFonts w:asciiTheme="minorHAnsi" w:eastAsia="Yu Gothic Light" w:hAnsiTheme="minorHAnsi" w:cstheme="minorHAnsi"/>
          <w:b/>
          <w:iCs/>
          <w:sz w:val="26"/>
        </w:rPr>
      </w:pPr>
      <w:r w:rsidRPr="00F0311A">
        <w:rPr>
          <w:rFonts w:asciiTheme="minorHAnsi" w:eastAsia="Yu Gothic Light" w:hAnsiTheme="minorHAnsi" w:cstheme="minorHAnsi"/>
          <w:b/>
          <w:iCs/>
          <w:sz w:val="26"/>
        </w:rPr>
        <w:t>Uniqueness outweighs the link - Lack of info distribution about voter registration prevents a substantial portion of Native Americans from voting – not enough to swing the midterms</w:t>
      </w:r>
    </w:p>
    <w:p w14:paraId="1638365B" w14:textId="77777777" w:rsidR="00467BA3" w:rsidRPr="00F0311A" w:rsidRDefault="00467BA3" w:rsidP="00467BA3">
      <w:pPr>
        <w:rPr>
          <w:rFonts w:asciiTheme="minorHAnsi" w:eastAsia="Calibri" w:hAnsiTheme="minorHAnsi" w:cstheme="minorHAnsi"/>
          <w:b/>
          <w:bCs/>
          <w:sz w:val="26"/>
        </w:rPr>
      </w:pPr>
      <w:r w:rsidRPr="00F0311A">
        <w:rPr>
          <w:rFonts w:asciiTheme="minorHAnsi" w:eastAsia="Calibri" w:hAnsiTheme="minorHAnsi" w:cstheme="minorHAnsi"/>
          <w:b/>
          <w:bCs/>
          <w:sz w:val="26"/>
        </w:rPr>
        <w:t xml:space="preserve">Root and Kennedy 7/11/18 </w:t>
      </w:r>
      <w:r w:rsidRPr="00F0311A">
        <w:rPr>
          <w:rFonts w:asciiTheme="minorHAnsi" w:eastAsia="Calibri" w:hAnsiTheme="minorHAnsi" w:cstheme="minorHAnsi"/>
        </w:rPr>
        <w:t xml:space="preserve">(Root, Danielle, voting rights manager for Democracy and Government at American Progress, and Kennedy, Liz, senior director of Democracy and Government Reform at American Progress. “Increasing Voter Participation in America”. Published 11 July 2018. </w:t>
      </w:r>
      <w:hyperlink r:id="rId42" w:history="1">
        <w:r w:rsidRPr="00F0311A">
          <w:rPr>
            <w:rFonts w:asciiTheme="minorHAnsi" w:eastAsia="Calibri" w:hAnsiTheme="minorHAnsi" w:cstheme="minorHAnsi"/>
          </w:rPr>
          <w:t>https://www.americanprogress.org/issues/democracy/reports/2018/07/11/453319/increasing-voter-participation-america/</w:t>
        </w:r>
      </w:hyperlink>
      <w:r w:rsidRPr="00F0311A">
        <w:rPr>
          <w:rFonts w:asciiTheme="minorHAnsi" w:eastAsia="Calibri" w:hAnsiTheme="minorHAnsi" w:cstheme="minorHAnsi"/>
        </w:rPr>
        <w:t>. Accessed 12 July 2018.)</w:t>
      </w:r>
    </w:p>
    <w:p w14:paraId="058A03D3" w14:textId="77777777" w:rsidR="00467BA3" w:rsidRPr="00F0311A" w:rsidRDefault="00467BA3" w:rsidP="00467BA3">
      <w:pPr>
        <w:rPr>
          <w:rFonts w:asciiTheme="minorHAnsi" w:eastAsia="Calibri" w:hAnsiTheme="minorHAnsi" w:cstheme="minorHAnsi"/>
          <w:sz w:val="16"/>
        </w:rPr>
      </w:pPr>
      <w:r w:rsidRPr="00F0311A">
        <w:rPr>
          <w:rFonts w:asciiTheme="minorHAnsi" w:eastAsia="Calibri" w:hAnsiTheme="minorHAnsi" w:cstheme="minorHAnsi"/>
          <w:sz w:val="16"/>
        </w:rPr>
        <w:t xml:space="preserve">Simply registering more people to vote would increase participation, as </w:t>
      </w:r>
      <w:r w:rsidRPr="00F0311A">
        <w:rPr>
          <w:rFonts w:asciiTheme="minorHAnsi" w:eastAsia="Calibri" w:hAnsiTheme="minorHAnsi" w:cstheme="minorHAnsi"/>
          <w:highlight w:val="cyan"/>
          <w:u w:val="single"/>
        </w:rPr>
        <w:t>registered individuals are more likely to cast a ballot</w:t>
      </w:r>
      <w:r w:rsidRPr="00F0311A">
        <w:rPr>
          <w:rFonts w:asciiTheme="minorHAnsi" w:eastAsia="Calibri" w:hAnsiTheme="minorHAnsi" w:cstheme="minorHAnsi"/>
          <w:u w:val="single"/>
        </w:rPr>
        <w:t xml:space="preserve"> in elections</w:t>
      </w:r>
      <w:r w:rsidRPr="00F0311A">
        <w:rPr>
          <w:rFonts w:asciiTheme="minorHAnsi" w:eastAsia="Calibri" w:hAnsiTheme="minorHAnsi" w:cstheme="minorHAnsi"/>
          <w:sz w:val="16"/>
        </w:rPr>
        <w:t xml:space="preserve">. For example, in 2016, 61 percent of U.S. citizens reported voting, compared with 87 percent of people registered to vote. </w:t>
      </w:r>
      <w:r w:rsidRPr="00F0311A">
        <w:rPr>
          <w:rFonts w:asciiTheme="minorHAnsi" w:eastAsia="Calibri" w:hAnsiTheme="minorHAnsi" w:cstheme="minorHAnsi"/>
          <w:u w:val="single"/>
        </w:rPr>
        <w:t xml:space="preserve">Each election cycle, </w:t>
      </w:r>
      <w:r w:rsidRPr="00F0311A">
        <w:rPr>
          <w:rFonts w:asciiTheme="minorHAnsi" w:eastAsia="Calibri" w:hAnsiTheme="minorHAnsi" w:cstheme="minorHAnsi"/>
          <w:highlight w:val="cyan"/>
          <w:u w:val="single"/>
        </w:rPr>
        <w:t>barriers to the voter registration process</w:t>
      </w:r>
      <w:r w:rsidRPr="00F0311A">
        <w:rPr>
          <w:rFonts w:asciiTheme="minorHAnsi" w:eastAsia="Calibri" w:hAnsiTheme="minorHAnsi" w:cstheme="minorHAnsi"/>
          <w:u w:val="single"/>
        </w:rPr>
        <w:t>—</w:t>
      </w:r>
      <w:r w:rsidRPr="00F0311A">
        <w:rPr>
          <w:rFonts w:asciiTheme="minorHAnsi" w:eastAsia="Calibri" w:hAnsiTheme="minorHAnsi" w:cstheme="minorHAnsi"/>
          <w:highlight w:val="cyan"/>
          <w:u w:val="single"/>
        </w:rPr>
        <w:t>including a lack of accessible information about where and how to register</w:t>
      </w:r>
      <w:r w:rsidRPr="00F0311A">
        <w:rPr>
          <w:rFonts w:asciiTheme="minorHAnsi" w:eastAsia="Calibri" w:hAnsiTheme="minorHAnsi" w:cstheme="minorHAnsi"/>
          <w:u w:val="single"/>
        </w:rPr>
        <w:t>—</w:t>
      </w:r>
      <w:r w:rsidRPr="00F0311A">
        <w:rPr>
          <w:rFonts w:asciiTheme="minorHAnsi" w:eastAsia="Calibri" w:hAnsiTheme="minorHAnsi" w:cstheme="minorHAnsi"/>
          <w:highlight w:val="cyan"/>
          <w:u w:val="single"/>
        </w:rPr>
        <w:t>prevent countless Americans from voting</w:t>
      </w:r>
      <w:r w:rsidRPr="00F0311A">
        <w:rPr>
          <w:rFonts w:asciiTheme="minorHAnsi" w:eastAsia="Calibri" w:hAnsiTheme="minorHAnsi" w:cstheme="minorHAnsi"/>
          <w:u w:val="single"/>
        </w:rPr>
        <w:t>.</w:t>
      </w:r>
      <w:r w:rsidRPr="00F0311A">
        <w:rPr>
          <w:rFonts w:asciiTheme="minorHAnsi" w:eastAsia="Calibri" w:hAnsiTheme="minorHAnsi" w:cstheme="minorHAnsi"/>
          <w:sz w:val="16"/>
        </w:rPr>
        <w:t xml:space="preserve"> In a 2017 survey, 6 percent of respondents said that they were not registered to vote because they did not know how to register.47 </w:t>
      </w:r>
      <w:r w:rsidRPr="00F0311A">
        <w:rPr>
          <w:rFonts w:asciiTheme="minorHAnsi" w:eastAsia="Calibri" w:hAnsiTheme="minorHAnsi" w:cstheme="minorHAnsi"/>
          <w:u w:val="single"/>
        </w:rPr>
        <w:t xml:space="preserve">Meanwhile, </w:t>
      </w:r>
      <w:r w:rsidRPr="00F0311A">
        <w:rPr>
          <w:rFonts w:asciiTheme="minorHAnsi" w:eastAsia="Calibri" w:hAnsiTheme="minorHAnsi" w:cstheme="minorHAnsi"/>
          <w:highlight w:val="cyan"/>
          <w:u w:val="single"/>
        </w:rPr>
        <w:t>a 2018 report found that, in Arizona, New Mexico, Nevada, and South Dakota, Native Americans most commonly fail to register to vote because they do not know where or how to register and because they miss the voter registration deadline</w:t>
      </w:r>
      <w:r w:rsidRPr="00F0311A">
        <w:rPr>
          <w:rFonts w:asciiTheme="minorHAnsi" w:eastAsia="Calibri" w:hAnsiTheme="minorHAnsi" w:cstheme="minorHAnsi"/>
          <w:sz w:val="16"/>
        </w:rPr>
        <w:t xml:space="preserve">.48 In 2014, 1.9 million people failed to register because they did not know where to register or how to do so.49 </w:t>
      </w:r>
      <w:r w:rsidRPr="00F0311A">
        <w:rPr>
          <w:rFonts w:asciiTheme="minorHAnsi" w:eastAsia="Calibri" w:hAnsiTheme="minorHAnsi" w:cstheme="minorHAnsi"/>
          <w:u w:val="single"/>
        </w:rPr>
        <w:t>Certain groups are less likely to be registered to vote</w:t>
      </w:r>
      <w:r w:rsidRPr="00F0311A">
        <w:rPr>
          <w:rFonts w:asciiTheme="minorHAnsi" w:eastAsia="Calibri" w:hAnsiTheme="minorHAnsi" w:cstheme="minorHAnsi"/>
          <w:sz w:val="16"/>
        </w:rPr>
        <w:t xml:space="preserve">; these include communities of color, low-income Americans, those with disabilities, and young people.50 In 2016, 69 percent of black and 57 percent of Hispanic Americans were registered to vote, compared with 72 percent of whites.51 Asian Americans were 16 percent less likely to be registered to vote than whites.52 Furthermore, </w:t>
      </w:r>
      <w:r w:rsidRPr="00F0311A">
        <w:rPr>
          <w:rFonts w:asciiTheme="minorHAnsi" w:eastAsia="Calibri" w:hAnsiTheme="minorHAnsi" w:cstheme="minorHAnsi"/>
          <w:highlight w:val="cyan"/>
          <w:u w:val="single"/>
        </w:rPr>
        <w:t>in 2012, only 66 percent of American Indians and Alaska Natives were registered—7 percentage points lower than their white counterparts</w:t>
      </w:r>
      <w:r w:rsidRPr="00F0311A">
        <w:rPr>
          <w:rFonts w:asciiTheme="minorHAnsi" w:eastAsia="Calibri" w:hAnsiTheme="minorHAnsi" w:cstheme="minorHAnsi"/>
          <w:sz w:val="16"/>
        </w:rPr>
        <w:t>.53 A shocking 20-point gap exists in registration rates between Americans making less than $25,000 per year and individuals making $100,000 or more per year.54 Eligible Americans with disabilities are also less likely to be registered to vote—by about 2 percentage points—than people without disabilities.55 And in 2012, 735,000 potential voters were prevented from having their names added to the voter rolls because of language barriers in the registration process.56</w:t>
      </w:r>
    </w:p>
    <w:p w14:paraId="4BDA4712" w14:textId="77777777" w:rsidR="00467BA3" w:rsidRPr="00F0311A" w:rsidRDefault="00467BA3" w:rsidP="00467BA3">
      <w:pPr>
        <w:rPr>
          <w:rFonts w:asciiTheme="minorHAnsi" w:hAnsiTheme="minorHAnsi" w:cstheme="minorHAnsi"/>
        </w:rPr>
      </w:pPr>
    </w:p>
    <w:p w14:paraId="704628AB" w14:textId="4E93167D" w:rsidR="007F2454" w:rsidRPr="00F0311A" w:rsidRDefault="007F2454" w:rsidP="007F2454">
      <w:pPr>
        <w:rPr>
          <w:rFonts w:asciiTheme="minorHAnsi" w:hAnsiTheme="minorHAnsi" w:cstheme="minorHAnsi"/>
        </w:rPr>
      </w:pPr>
    </w:p>
    <w:p w14:paraId="757A9D04" w14:textId="14D51591" w:rsidR="00D05ABA" w:rsidRPr="00F0311A" w:rsidRDefault="00D05ABA" w:rsidP="009711D0">
      <w:pPr>
        <w:pStyle w:val="Heading1"/>
        <w:rPr>
          <w:rFonts w:asciiTheme="minorHAnsi" w:hAnsiTheme="minorHAnsi" w:cstheme="minorHAnsi"/>
        </w:rPr>
      </w:pPr>
      <w:r w:rsidRPr="00F0311A">
        <w:rPr>
          <w:rFonts w:asciiTheme="minorHAnsi" w:hAnsiTheme="minorHAnsi" w:cstheme="minorHAnsi"/>
        </w:rPr>
        <w:t xml:space="preserve"> </w:t>
      </w:r>
      <w:r w:rsidR="009711D0" w:rsidRPr="00F0311A">
        <w:rPr>
          <w:rFonts w:asciiTheme="minorHAnsi" w:hAnsiTheme="minorHAnsi" w:cstheme="minorHAnsi"/>
        </w:rPr>
        <w:t>Open borders CP</w:t>
      </w:r>
    </w:p>
    <w:p w14:paraId="08DEE518" w14:textId="710189BA" w:rsidR="009711D0" w:rsidRPr="00F0311A" w:rsidRDefault="009711D0" w:rsidP="009711D0">
      <w:pPr>
        <w:pStyle w:val="Heading4"/>
        <w:rPr>
          <w:rStyle w:val="Style13ptBold"/>
          <w:rFonts w:asciiTheme="minorHAnsi" w:hAnsiTheme="minorHAnsi" w:cstheme="minorHAnsi"/>
        </w:rPr>
      </w:pPr>
      <w:r w:rsidRPr="00F0311A">
        <w:rPr>
          <w:rFonts w:asciiTheme="minorHAnsi" w:hAnsiTheme="minorHAnsi" w:cstheme="minorHAnsi"/>
        </w:rPr>
        <w:t xml:space="preserve">The United States federal government should adopt an open borders policy that allows for the movement of people as described in </w:t>
      </w:r>
      <w:r w:rsidRPr="00F0311A">
        <w:rPr>
          <w:rStyle w:val="Style13ptBold"/>
          <w:rFonts w:asciiTheme="minorHAnsi" w:hAnsiTheme="minorHAnsi" w:cstheme="minorHAnsi"/>
          <w:b/>
          <w:bCs w:val="0"/>
        </w:rPr>
        <w:t>Dodwell 17</w:t>
      </w:r>
    </w:p>
    <w:p w14:paraId="630DA093" w14:textId="77777777" w:rsidR="009711D0" w:rsidRPr="00F0311A" w:rsidRDefault="009711D0" w:rsidP="009711D0">
      <w:pPr>
        <w:rPr>
          <w:rFonts w:asciiTheme="minorHAnsi" w:hAnsiTheme="minorHAnsi" w:cstheme="minorHAnsi"/>
        </w:rPr>
      </w:pPr>
    </w:p>
    <w:p w14:paraId="16859166" w14:textId="77777777" w:rsidR="00F0311A" w:rsidRPr="00F0311A" w:rsidRDefault="00F0311A" w:rsidP="00F0311A">
      <w:pPr>
        <w:pStyle w:val="Heading4"/>
        <w:rPr>
          <w:rFonts w:asciiTheme="minorHAnsi" w:hAnsiTheme="minorHAnsi" w:cstheme="minorHAnsi"/>
        </w:rPr>
      </w:pPr>
      <w:r w:rsidRPr="00F0311A">
        <w:rPr>
          <w:rFonts w:asciiTheme="minorHAnsi" w:hAnsiTheme="minorHAnsi" w:cstheme="minorHAnsi"/>
        </w:rPr>
        <w:t>Open borders solves 7 impacts</w:t>
      </w:r>
      <w:r w:rsidRPr="00F0311A">
        <w:rPr>
          <w:rFonts w:asciiTheme="minorHAnsi" w:hAnsiTheme="minorHAnsi" w:cstheme="minorHAnsi"/>
          <w:b w:val="0"/>
        </w:rPr>
        <w:t xml:space="preserve">. </w:t>
      </w:r>
    </w:p>
    <w:p w14:paraId="1D27B06D" w14:textId="77777777" w:rsidR="00F0311A" w:rsidRPr="00F0311A" w:rsidRDefault="00F0311A" w:rsidP="00F0311A">
      <w:pPr>
        <w:rPr>
          <w:rFonts w:asciiTheme="minorHAnsi" w:hAnsiTheme="minorHAnsi" w:cstheme="minorHAnsi"/>
        </w:rPr>
      </w:pPr>
      <w:r w:rsidRPr="00F0311A">
        <w:rPr>
          <w:rStyle w:val="Style13ptBold"/>
          <w:rFonts w:asciiTheme="minorHAnsi" w:hAnsiTheme="minorHAnsi" w:cstheme="minorHAnsi"/>
        </w:rPr>
        <w:t>Dodwell 17</w:t>
      </w:r>
      <w:r w:rsidRPr="00F0311A">
        <w:rPr>
          <w:rFonts w:asciiTheme="minorHAnsi" w:hAnsiTheme="minorHAnsi" w:cstheme="minorHAnsi"/>
        </w:rPr>
        <w:t xml:space="preserve"> (Aisha Dodwell is a political activist and campaigner for social justice. She is Campaigns and Policy Officer at Global Justice Now. “7 reasons why we should have open borders”, 29 November 2017. </w:t>
      </w:r>
      <w:hyperlink r:id="rId43" w:history="1">
        <w:r w:rsidRPr="00F0311A">
          <w:rPr>
            <w:rStyle w:val="Hyperlink"/>
            <w:rFonts w:asciiTheme="minorHAnsi" w:hAnsiTheme="minorHAnsi" w:cstheme="minorHAnsi"/>
          </w:rPr>
          <w:t>https://newint.org/blog/2017/11/29/why-open-borders</w:t>
        </w:r>
      </w:hyperlink>
      <w:r w:rsidRPr="00F0311A">
        <w:rPr>
          <w:rFonts w:asciiTheme="minorHAnsi" w:hAnsiTheme="minorHAnsi" w:cstheme="minorHAnsi"/>
        </w:rPr>
        <w:t xml:space="preserve"> ) B$</w:t>
      </w:r>
    </w:p>
    <w:p w14:paraId="16A80C2F" w14:textId="77777777" w:rsidR="00F0311A" w:rsidRPr="00F0311A" w:rsidRDefault="00F0311A" w:rsidP="00F0311A">
      <w:pPr>
        <w:rPr>
          <w:rFonts w:asciiTheme="minorHAnsi" w:hAnsiTheme="minorHAnsi" w:cstheme="minorHAnsi"/>
          <w:sz w:val="16"/>
        </w:rPr>
      </w:pPr>
      <w:r w:rsidRPr="00F0311A">
        <w:rPr>
          <w:rFonts w:asciiTheme="minorHAnsi" w:hAnsiTheme="minorHAnsi" w:cstheme="minorHAnsi"/>
          <w:sz w:val="16"/>
        </w:rPr>
        <w:t xml:space="preserve">Brexit has left three million EU citizens in Britain in a state of limbo, fearful that their lives could be torn apart by the end of free movement within the European Union. </w:t>
      </w:r>
      <w:r w:rsidRPr="00F0311A">
        <w:rPr>
          <w:rFonts w:ascii="Tahoma" w:hAnsi="Tahoma" w:cs="Tahoma"/>
          <w:sz w:val="16"/>
        </w:rPr>
        <w:t>⁋</w:t>
      </w:r>
      <w:r w:rsidRPr="00F0311A">
        <w:rPr>
          <w:rFonts w:asciiTheme="minorHAnsi" w:hAnsiTheme="minorHAnsi" w:cstheme="minorHAnsi"/>
          <w:sz w:val="16"/>
        </w:rPr>
        <w:t xml:space="preserve">But while the EU has stood firm on free movement within the single market, for those outside the union it has become ‘Fortress Europe’. Europe’s external borders have become the most violent in the world – more people die at Europe’s borders than any other border worldwide. </w:t>
      </w:r>
      <w:r w:rsidRPr="00F0311A">
        <w:rPr>
          <w:rFonts w:ascii="Tahoma" w:hAnsi="Tahoma" w:cs="Tahoma"/>
          <w:sz w:val="16"/>
        </w:rPr>
        <w:t>⁋</w:t>
      </w:r>
      <w:r w:rsidRPr="00F0311A">
        <w:rPr>
          <w:rStyle w:val="StyleUnderline"/>
          <w:rFonts w:asciiTheme="minorHAnsi" w:hAnsiTheme="minorHAnsi" w:cstheme="minorHAnsi"/>
        </w:rPr>
        <w:t>If we care about poverty and justice overseas, we need to start working towards a world of globally open borders for all</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Here’s why: </w:t>
      </w:r>
      <w:r w:rsidRPr="00F0311A">
        <w:rPr>
          <w:rFonts w:ascii="Tahoma" w:hAnsi="Tahoma" w:cs="Tahoma"/>
          <w:sz w:val="16"/>
        </w:rPr>
        <w:t>⁋</w:t>
      </w:r>
      <w:r w:rsidRPr="00F0311A">
        <w:rPr>
          <w:rStyle w:val="StyleUnderline"/>
          <w:rFonts w:asciiTheme="minorHAnsi" w:hAnsiTheme="minorHAnsi" w:cstheme="minorHAnsi"/>
          <w:b/>
        </w:rPr>
        <w:t>1</w:t>
      </w:r>
      <w:r w:rsidRPr="00F0311A">
        <w:rPr>
          <w:rStyle w:val="StyleUnderline"/>
          <w:rFonts w:asciiTheme="minorHAnsi" w:hAnsiTheme="minorHAnsi" w:cstheme="minorHAnsi"/>
          <w:b/>
          <w:highlight w:val="yellow"/>
        </w:rPr>
        <w:t>. Borders are a form of global apartheid</w:t>
      </w:r>
      <w:r w:rsidRPr="00F0311A">
        <w:rPr>
          <w:rFonts w:asciiTheme="minorHAnsi" w:hAnsiTheme="minorHAnsi" w:cstheme="minorHAnsi"/>
          <w:sz w:val="16"/>
          <w:highlight w:val="yellow"/>
        </w:rPr>
        <w:t xml:space="preserve"> </w:t>
      </w:r>
      <w:r w:rsidRPr="00F0311A">
        <w:rPr>
          <w:rFonts w:ascii="Tahoma" w:hAnsi="Tahoma" w:cs="Tahoma"/>
          <w:sz w:val="16"/>
          <w:highlight w:val="yellow"/>
        </w:rPr>
        <w:t>⁋</w:t>
      </w:r>
      <w:r w:rsidRPr="00F0311A">
        <w:rPr>
          <w:rStyle w:val="StyleUnderline"/>
          <w:rFonts w:asciiTheme="minorHAnsi" w:hAnsiTheme="minorHAnsi" w:cstheme="minorHAnsi"/>
          <w:highlight w:val="yellow"/>
        </w:rPr>
        <w:t>Borders</w:t>
      </w:r>
      <w:r w:rsidRPr="00F0311A">
        <w:rPr>
          <w:rStyle w:val="StyleUnderline"/>
          <w:rFonts w:asciiTheme="minorHAnsi" w:hAnsiTheme="minorHAnsi" w:cstheme="minorHAnsi"/>
        </w:rPr>
        <w:t xml:space="preserve"> preserve the privilege of th</w:t>
      </w:r>
      <w:bookmarkStart w:id="4" w:name="_GoBack"/>
      <w:bookmarkEnd w:id="4"/>
      <w:r w:rsidRPr="00F0311A">
        <w:rPr>
          <w:rStyle w:val="StyleUnderline"/>
          <w:rFonts w:asciiTheme="minorHAnsi" w:hAnsiTheme="minorHAnsi" w:cstheme="minorHAnsi"/>
        </w:rPr>
        <w:t>e wealthy at the expense of the poor. They do this by preventing the movement of the world’s poorest people, restricting their access to the resources and opportunities available in wealthy countries</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Modern immigration rules exist to enable those in power to keep out anyone deemed ‘unwanted’. The first such law in Britain, the 1905 Aliens Act, gave Britain the power to ‘prevent the landing of undesirable immigrants,’ widely acknowledged to have been aimed at curbing Jewish immigration from Eastern Europe, the ‘unwanted migrants’ of that era. </w:t>
      </w:r>
      <w:r w:rsidRPr="00F0311A">
        <w:rPr>
          <w:rFonts w:ascii="Tahoma" w:hAnsi="Tahoma" w:cs="Tahoma"/>
          <w:sz w:val="16"/>
        </w:rPr>
        <w:t>⁋</w:t>
      </w:r>
      <w:r w:rsidRPr="00F0311A">
        <w:rPr>
          <w:rFonts w:asciiTheme="minorHAnsi" w:hAnsiTheme="minorHAnsi" w:cstheme="minorHAnsi"/>
          <w:sz w:val="16"/>
        </w:rPr>
        <w:t xml:space="preserve">Likewise, Britain’s border regime today is focused on keeping out undesired people. Punitive immigration policies mean that families are routinely torn apart for not having enough money, and people are criminalized simply for seeking safety, or a better life. </w:t>
      </w:r>
      <w:r w:rsidRPr="00F0311A">
        <w:rPr>
          <w:rFonts w:ascii="Tahoma" w:hAnsi="Tahoma" w:cs="Tahoma"/>
          <w:sz w:val="16"/>
        </w:rPr>
        <w:t>⁋</w:t>
      </w:r>
      <w:r w:rsidRPr="00F0311A">
        <w:rPr>
          <w:rStyle w:val="StyleUnderline"/>
          <w:rFonts w:asciiTheme="minorHAnsi" w:hAnsiTheme="minorHAnsi" w:cstheme="minorHAnsi"/>
        </w:rPr>
        <w:t>Borders don’t prevent people migrating. They simply make their journeys harder and often force them into the hands of smugglers</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Many of these people left their homes because of reasons outside their control, whether that was conflict, poverty, economic injustice or climate change. The UN’s Refugee Agency estimates that 20 people are forced to flee their homes every second. </w:t>
      </w:r>
      <w:r w:rsidRPr="00F0311A">
        <w:rPr>
          <w:rFonts w:ascii="Tahoma" w:hAnsi="Tahoma" w:cs="Tahoma"/>
          <w:sz w:val="16"/>
        </w:rPr>
        <w:t>⁋</w:t>
      </w:r>
      <w:r w:rsidRPr="00F0311A">
        <w:rPr>
          <w:rStyle w:val="StyleUnderline"/>
          <w:rFonts w:asciiTheme="minorHAnsi" w:hAnsiTheme="minorHAnsi" w:cstheme="minorHAnsi"/>
        </w:rPr>
        <w:t>With global inequality at unprecedented levels, modern borders have become a form of global apartheid: segregating who can and can’t access resources</w:t>
      </w:r>
      <w:r w:rsidRPr="00F0311A">
        <w:rPr>
          <w:rFonts w:asciiTheme="minorHAnsi" w:hAnsiTheme="minorHAnsi" w:cstheme="minorHAnsi"/>
          <w:sz w:val="16"/>
        </w:rPr>
        <w:t xml:space="preserve"> and opportunity. </w:t>
      </w:r>
      <w:r w:rsidRPr="00F0311A">
        <w:rPr>
          <w:rFonts w:ascii="Tahoma" w:hAnsi="Tahoma" w:cs="Tahoma"/>
          <w:sz w:val="16"/>
        </w:rPr>
        <w:t>⁋</w:t>
      </w:r>
      <w:r w:rsidRPr="00F0311A">
        <w:rPr>
          <w:rFonts w:asciiTheme="minorHAnsi" w:hAnsiTheme="minorHAnsi" w:cstheme="minorHAnsi"/>
          <w:b/>
          <w:u w:val="single"/>
        </w:rPr>
        <w:t xml:space="preserve">2. </w:t>
      </w:r>
      <w:r w:rsidRPr="00F0311A">
        <w:rPr>
          <w:rFonts w:asciiTheme="minorHAnsi" w:hAnsiTheme="minorHAnsi" w:cstheme="minorHAnsi"/>
          <w:b/>
          <w:highlight w:val="yellow"/>
          <w:u w:val="single"/>
        </w:rPr>
        <w:t>Borders produce violence but do not stop immigration</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The number of people dying while crossing borders has reached unprecedented levels. </w:t>
      </w:r>
      <w:r w:rsidRPr="00F0311A">
        <w:rPr>
          <w:rFonts w:ascii="Tahoma" w:hAnsi="Tahoma" w:cs="Tahoma"/>
          <w:sz w:val="16"/>
        </w:rPr>
        <w:t>⁋</w:t>
      </w:r>
      <w:r w:rsidRPr="00F0311A">
        <w:rPr>
          <w:rFonts w:asciiTheme="minorHAnsi" w:hAnsiTheme="minorHAnsi" w:cstheme="minorHAnsi"/>
          <w:sz w:val="16"/>
        </w:rPr>
        <w:t xml:space="preserve">Last year, over 5,000 people died in the Mediterranean attempting to reach Europe. </w:t>
      </w:r>
      <w:r w:rsidRPr="00F0311A">
        <w:rPr>
          <w:rStyle w:val="StyleUnderline"/>
          <w:rFonts w:asciiTheme="minorHAnsi" w:hAnsiTheme="minorHAnsi" w:cstheme="minorHAnsi"/>
        </w:rPr>
        <w:t>Instead of offering safe passage, Europe has intensified its border enforcement and forced people to take more perilous journeys</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Projects such as the EU’s Operation Sophia, a Naval mission patrolling the seas near Libya in order to stop, search and destroy smugglers’ boats, has only made people’s journeys more dangerous as it led to cheaper and more dangerous rubber dinghies being used. </w:t>
      </w:r>
      <w:r w:rsidRPr="00F0311A">
        <w:rPr>
          <w:rFonts w:ascii="Tahoma" w:hAnsi="Tahoma" w:cs="Tahoma"/>
          <w:sz w:val="16"/>
        </w:rPr>
        <w:t>⁋</w:t>
      </w:r>
      <w:r w:rsidRPr="00F0311A">
        <w:rPr>
          <w:rFonts w:asciiTheme="minorHAnsi" w:hAnsiTheme="minorHAnsi" w:cstheme="minorHAnsi"/>
          <w:sz w:val="16"/>
        </w:rPr>
        <w:t xml:space="preserve">And then there are Europe’s violent outsourced borders in places such as Libya, where despite UN reports of widespread abuse and violence, Europe continues to fund migrant detention camps. </w:t>
      </w:r>
      <w:r w:rsidRPr="00F0311A">
        <w:rPr>
          <w:rFonts w:ascii="Tahoma" w:hAnsi="Tahoma" w:cs="Tahoma"/>
          <w:sz w:val="16"/>
        </w:rPr>
        <w:t>⁋</w:t>
      </w:r>
      <w:r w:rsidRPr="00F0311A">
        <w:rPr>
          <w:rFonts w:asciiTheme="minorHAnsi" w:hAnsiTheme="minorHAnsi" w:cstheme="minorHAnsi"/>
          <w:sz w:val="16"/>
        </w:rPr>
        <w:t xml:space="preserve">Even if people do reach Europe, they will likely be faced by further violence or incarceration under Europe's system of mass detention and deportation. In Britain alone, over 30,000 people are locked up in immigration detention </w:t>
      </w:r>
      <w:proofErr w:type="spellStart"/>
      <w:r w:rsidRPr="00F0311A">
        <w:rPr>
          <w:rFonts w:asciiTheme="minorHAnsi" w:hAnsiTheme="minorHAnsi" w:cstheme="minorHAnsi"/>
          <w:sz w:val="16"/>
        </w:rPr>
        <w:t>centres</w:t>
      </w:r>
      <w:proofErr w:type="spellEnd"/>
      <w:r w:rsidRPr="00F0311A">
        <w:rPr>
          <w:rFonts w:asciiTheme="minorHAnsi" w:hAnsiTheme="minorHAnsi" w:cstheme="minorHAnsi"/>
          <w:sz w:val="16"/>
        </w:rPr>
        <w:t xml:space="preserve"> each year. And the situation is the same in other wealthy pockets across the globe where the world’s poor are routinely locked out. Australia notoriously sends people seeking asylum to outsourced detention camps in Papua New Guinea. </w:t>
      </w:r>
      <w:r w:rsidRPr="00F0311A">
        <w:rPr>
          <w:rStyle w:val="StyleUnderline"/>
          <w:rFonts w:asciiTheme="minorHAnsi" w:hAnsiTheme="minorHAnsi" w:cstheme="minorHAnsi"/>
        </w:rPr>
        <w:t xml:space="preserve">While in the USA, which operates the largest immigration detention system, some 350,000 people passed through immigration detention last year. </w:t>
      </w:r>
      <w:r w:rsidRPr="00F0311A">
        <w:rPr>
          <w:rStyle w:val="StyleUnderline"/>
          <w:rFonts w:ascii="Tahoma" w:hAnsi="Tahoma" w:cs="Tahoma"/>
        </w:rPr>
        <w:t>⁋</w:t>
      </w:r>
      <w:r w:rsidRPr="00F0311A">
        <w:rPr>
          <w:rStyle w:val="StyleUnderline"/>
          <w:rFonts w:asciiTheme="minorHAnsi" w:hAnsiTheme="minorHAnsi" w:cstheme="minorHAnsi"/>
        </w:rPr>
        <w:t>The related policy of mass deportation means even those who make it to Europe are often sent back to the very violence and hardship they fled from in the first place</w:t>
      </w:r>
      <w:r w:rsidRPr="00F0311A">
        <w:rPr>
          <w:rFonts w:asciiTheme="minorHAnsi" w:hAnsiTheme="minorHAnsi" w:cstheme="minorHAnsi"/>
          <w:sz w:val="16"/>
        </w:rPr>
        <w:t xml:space="preserve">. Europe’s deadly deportation schemes such as the Joint Way Forward deal with Afghanistan means people are returned to countries where they risk persecution, torture and even death. </w:t>
      </w:r>
      <w:r w:rsidRPr="00F0311A">
        <w:rPr>
          <w:rFonts w:ascii="Tahoma" w:hAnsi="Tahoma" w:cs="Tahoma"/>
          <w:sz w:val="16"/>
        </w:rPr>
        <w:t>⁋</w:t>
      </w:r>
      <w:r w:rsidRPr="00F0311A">
        <w:rPr>
          <w:rFonts w:asciiTheme="minorHAnsi" w:hAnsiTheme="minorHAnsi" w:cstheme="minorHAnsi"/>
          <w:sz w:val="16"/>
        </w:rPr>
        <w:t xml:space="preserve">In Britain there is even an explicit policy aiming to create a ‘hostile environment’ for migrants – launched by the current prime minister, Theresa May, when she was Home Secretary. Bank managers, NHS staff and landlords are routinely required to perform the role of immigration officers, monitoring people’s immigration status, as borders increasingly become part of everyday life and the government forces undocumented migrants further underground. </w:t>
      </w:r>
      <w:r w:rsidRPr="00F0311A">
        <w:rPr>
          <w:rFonts w:ascii="Tahoma" w:hAnsi="Tahoma" w:cs="Tahoma"/>
          <w:sz w:val="16"/>
        </w:rPr>
        <w:t>⁋</w:t>
      </w:r>
      <w:r w:rsidRPr="00F0311A">
        <w:rPr>
          <w:rFonts w:asciiTheme="minorHAnsi" w:hAnsiTheme="minorHAnsi" w:cstheme="minorHAnsi"/>
          <w:sz w:val="16"/>
        </w:rPr>
        <w:t xml:space="preserve">But these deterrents and brutal border enforcement policies don’t prevent people migrating. They simply make their journeys harder and often force them into the hands of smugglers. </w:t>
      </w:r>
      <w:r w:rsidRPr="00F0311A">
        <w:rPr>
          <w:rFonts w:ascii="Tahoma" w:hAnsi="Tahoma" w:cs="Tahoma"/>
          <w:sz w:val="16"/>
        </w:rPr>
        <w:t>⁋</w:t>
      </w:r>
      <w:r w:rsidRPr="00F0311A">
        <w:rPr>
          <w:rStyle w:val="StyleUnderline"/>
          <w:rFonts w:asciiTheme="minorHAnsi" w:hAnsiTheme="minorHAnsi" w:cstheme="minorHAnsi"/>
          <w:b/>
        </w:rPr>
        <w:t>3</w:t>
      </w:r>
      <w:r w:rsidRPr="00F0311A">
        <w:rPr>
          <w:rStyle w:val="StyleUnderline"/>
          <w:rFonts w:asciiTheme="minorHAnsi" w:hAnsiTheme="minorHAnsi" w:cstheme="minorHAnsi"/>
          <w:b/>
          <w:highlight w:val="yellow"/>
        </w:rPr>
        <w:t>. Blaming migrants for low wages divides workers and creates a race to the bottom</w:t>
      </w:r>
      <w:r w:rsidRPr="00F0311A">
        <w:rPr>
          <w:rFonts w:asciiTheme="minorHAnsi" w:hAnsiTheme="minorHAnsi" w:cstheme="minorHAnsi"/>
          <w:sz w:val="16"/>
        </w:rPr>
        <w:t xml:space="preserve"> </w:t>
      </w:r>
      <w:r w:rsidRPr="00F0311A">
        <w:rPr>
          <w:rFonts w:ascii="Tahoma" w:hAnsi="Tahoma" w:cs="Tahoma"/>
          <w:sz w:val="16"/>
        </w:rPr>
        <w:t>⁋</w:t>
      </w:r>
      <w:r w:rsidRPr="00F0311A">
        <w:rPr>
          <w:rStyle w:val="StyleUnderline"/>
          <w:rFonts w:asciiTheme="minorHAnsi" w:hAnsiTheme="minorHAnsi" w:cstheme="minorHAnsi"/>
        </w:rPr>
        <w:t>Excluding migrants from work and refusing them access to basic services</w:t>
      </w:r>
      <w:r w:rsidRPr="00F0311A">
        <w:rPr>
          <w:rFonts w:asciiTheme="minorHAnsi" w:hAnsiTheme="minorHAnsi" w:cstheme="minorHAnsi"/>
          <w:sz w:val="16"/>
        </w:rPr>
        <w:t xml:space="preserve">, as countries like Britain do, </w:t>
      </w:r>
      <w:r w:rsidRPr="00F0311A">
        <w:rPr>
          <w:rStyle w:val="StyleUnderline"/>
          <w:rFonts w:asciiTheme="minorHAnsi" w:hAnsiTheme="minorHAnsi" w:cstheme="minorHAnsi"/>
        </w:rPr>
        <w:t>means they are often stopped from contributing to society and the economy</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Because they are then forced to work in the shadow economy, they also often end up working for below minimum wage, which pushes down </w:t>
      </w:r>
      <w:proofErr w:type="spellStart"/>
      <w:r w:rsidRPr="00F0311A">
        <w:rPr>
          <w:rFonts w:asciiTheme="minorHAnsi" w:hAnsiTheme="minorHAnsi" w:cstheme="minorHAnsi"/>
          <w:sz w:val="16"/>
        </w:rPr>
        <w:t>labour</w:t>
      </w:r>
      <w:proofErr w:type="spellEnd"/>
      <w:r w:rsidRPr="00F0311A">
        <w:rPr>
          <w:rFonts w:asciiTheme="minorHAnsi" w:hAnsiTheme="minorHAnsi" w:cstheme="minorHAnsi"/>
          <w:sz w:val="16"/>
        </w:rPr>
        <w:t xml:space="preserve"> standards. But where they are allowed to work legally, this is not the case. </w:t>
      </w:r>
      <w:r w:rsidRPr="00F0311A">
        <w:rPr>
          <w:rFonts w:ascii="Tahoma" w:hAnsi="Tahoma" w:cs="Tahoma"/>
          <w:sz w:val="16"/>
        </w:rPr>
        <w:t>⁋</w:t>
      </w:r>
      <w:r w:rsidRPr="00F0311A">
        <w:rPr>
          <w:rFonts w:asciiTheme="minorHAnsi" w:hAnsiTheme="minorHAnsi" w:cstheme="minorHAnsi"/>
          <w:u w:val="single"/>
        </w:rPr>
        <w:t>Instead of building borders, we should organize and fight for better rights for all working people, whatever their country of birth</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Study after study shows how wages are only ever minimally affected, if at all, by immigration. Possibly the most detailed study on this issue comes from Denmark. </w:t>
      </w:r>
      <w:r w:rsidRPr="00F0311A">
        <w:rPr>
          <w:rStyle w:val="StyleUnderline"/>
          <w:rFonts w:asciiTheme="minorHAnsi" w:hAnsiTheme="minorHAnsi" w:cstheme="minorHAnsi"/>
        </w:rPr>
        <w:t>Economists followed the wages and employment of every worker in the country between 1991 and 2008, and monitored the impacts of large influxes of refugees. They found that low-skilled wages and employment actually rose in response to the influx of refugees. Simply put, this is because immigrants are not just workers, but they also consume goods and take part in society, which in turn creates jobs</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Even if migrants did lower wages or reduce jobs, that should not be a reason to construct more brutal borders: who would argue now that women should be excluded from the workplace on the same grounds? </w:t>
      </w:r>
      <w:r w:rsidRPr="00F0311A">
        <w:rPr>
          <w:rFonts w:ascii="Tahoma" w:hAnsi="Tahoma" w:cs="Tahoma"/>
          <w:sz w:val="16"/>
        </w:rPr>
        <w:t>⁋</w:t>
      </w:r>
      <w:r w:rsidRPr="00F0311A">
        <w:rPr>
          <w:rFonts w:asciiTheme="minorHAnsi" w:hAnsiTheme="minorHAnsi" w:cstheme="minorHAnsi"/>
          <w:sz w:val="16"/>
        </w:rPr>
        <w:t xml:space="preserve">Instead of building borders, we should organize and fight for better rights for all working people, whatever their country of birth. </w:t>
      </w:r>
      <w:r w:rsidRPr="00F0311A">
        <w:rPr>
          <w:rFonts w:ascii="Tahoma" w:hAnsi="Tahoma" w:cs="Tahoma"/>
          <w:sz w:val="16"/>
        </w:rPr>
        <w:t>⁋</w:t>
      </w:r>
      <w:r w:rsidRPr="00F0311A">
        <w:rPr>
          <w:rStyle w:val="StyleUnderline"/>
          <w:rFonts w:asciiTheme="minorHAnsi" w:hAnsiTheme="minorHAnsi" w:cstheme="minorHAnsi"/>
          <w:b/>
        </w:rPr>
        <w:t>4</w:t>
      </w:r>
      <w:r w:rsidRPr="00F0311A">
        <w:rPr>
          <w:rStyle w:val="StyleUnderline"/>
          <w:rFonts w:asciiTheme="minorHAnsi" w:hAnsiTheme="minorHAnsi" w:cstheme="minorHAnsi"/>
          <w:b/>
          <w:highlight w:val="yellow"/>
        </w:rPr>
        <w:t>. More migrants would be able to return home safely</w:t>
      </w:r>
      <w:r w:rsidRPr="00F0311A">
        <w:rPr>
          <w:rStyle w:val="StyleUnderline"/>
          <w:rFonts w:asciiTheme="minorHAnsi" w:hAnsiTheme="minorHAnsi" w:cstheme="minorHAnsi"/>
          <w:b/>
        </w:rPr>
        <w:t xml:space="preserve"> </w:t>
      </w:r>
      <w:r w:rsidRPr="00F0311A">
        <w:rPr>
          <w:rFonts w:ascii="Tahoma" w:hAnsi="Tahoma" w:cs="Tahoma"/>
          <w:sz w:val="16"/>
        </w:rPr>
        <w:t>⁋</w:t>
      </w:r>
      <w:r w:rsidRPr="00F0311A">
        <w:rPr>
          <w:rFonts w:asciiTheme="minorHAnsi" w:hAnsiTheme="minorHAnsi" w:cstheme="minorHAnsi"/>
          <w:sz w:val="16"/>
        </w:rPr>
        <w:t xml:space="preserve">Open borders would mean that people could move freely, helping more immigrants return back home with the risks associated with crossing borders removed. For example, in the 1960s, </w:t>
      </w:r>
      <w:r w:rsidRPr="00F0311A">
        <w:rPr>
          <w:rFonts w:asciiTheme="minorHAnsi" w:hAnsiTheme="minorHAnsi" w:cstheme="minorHAnsi"/>
          <w:u w:val="single"/>
        </w:rPr>
        <w:t>70 million Mexicans crossed into the USA, 85 per cent of whom returned later returned to Mexico. As the US border has become heavily militarized in recent decades, however, it has increased the dangerous associated with moving, and thus discouraged immigrants from going back.</w:t>
      </w:r>
      <w:r w:rsidRPr="00F0311A">
        <w:rPr>
          <w:rFonts w:asciiTheme="minorHAnsi" w:hAnsiTheme="minorHAnsi" w:cstheme="minorHAnsi"/>
          <w:sz w:val="16"/>
        </w:rPr>
        <w:t xml:space="preserve"> </w:t>
      </w:r>
      <w:r w:rsidRPr="00F0311A">
        <w:rPr>
          <w:rFonts w:ascii="Tahoma" w:hAnsi="Tahoma" w:cs="Tahoma"/>
          <w:sz w:val="16"/>
        </w:rPr>
        <w:t>⁋</w:t>
      </w:r>
      <w:r w:rsidRPr="00F0311A">
        <w:rPr>
          <w:rStyle w:val="StyleUnderline"/>
          <w:rFonts w:asciiTheme="minorHAnsi" w:hAnsiTheme="minorHAnsi" w:cstheme="minorHAnsi"/>
          <w:b/>
        </w:rPr>
        <w:t>5</w:t>
      </w:r>
      <w:r w:rsidRPr="00F0311A">
        <w:rPr>
          <w:rStyle w:val="StyleUnderline"/>
          <w:rFonts w:asciiTheme="minorHAnsi" w:hAnsiTheme="minorHAnsi" w:cstheme="minorHAnsi"/>
          <w:b/>
          <w:highlight w:val="yellow"/>
        </w:rPr>
        <w:t>. Open borders would make the world a richer place</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According to economist Michael Clemens, </w:t>
      </w:r>
      <w:r w:rsidRPr="00F0311A">
        <w:rPr>
          <w:rStyle w:val="StyleUnderline"/>
          <w:rFonts w:asciiTheme="minorHAnsi" w:hAnsiTheme="minorHAnsi" w:cstheme="minorHAnsi"/>
        </w:rPr>
        <w:t>opening the world’s borders could double global GDP</w:t>
      </w:r>
      <w:r w:rsidRPr="00F0311A">
        <w:rPr>
          <w:rFonts w:asciiTheme="minorHAnsi" w:hAnsiTheme="minorHAnsi" w:cstheme="minorHAnsi"/>
          <w:sz w:val="16"/>
        </w:rPr>
        <w:t xml:space="preserve">. That is because the change in a worker’s location to a higher value economy increases their economic productivity. And because migrant workers often send money back to their country of origin through remittances, migration can have a positive impact on developing countries’ economies too. </w:t>
      </w:r>
      <w:r w:rsidRPr="00F0311A">
        <w:rPr>
          <w:rFonts w:ascii="Tahoma" w:hAnsi="Tahoma" w:cs="Tahoma"/>
          <w:sz w:val="16"/>
        </w:rPr>
        <w:t>⁋</w:t>
      </w:r>
      <w:r w:rsidRPr="00F0311A">
        <w:rPr>
          <w:rFonts w:asciiTheme="minorHAnsi" w:hAnsiTheme="minorHAnsi" w:cstheme="minorHAnsi"/>
          <w:sz w:val="16"/>
        </w:rPr>
        <w:t xml:space="preserve">In addition, according to the Organization for Economic Co-operation and Development (OECD), across Europe, the average immigrant household contributes more in taxes than they take in benefits. </w:t>
      </w:r>
      <w:r w:rsidRPr="00F0311A">
        <w:rPr>
          <w:rFonts w:ascii="Tahoma" w:hAnsi="Tahoma" w:cs="Tahoma"/>
          <w:sz w:val="16"/>
        </w:rPr>
        <w:t>⁋</w:t>
      </w:r>
      <w:r w:rsidRPr="00F0311A">
        <w:rPr>
          <w:rFonts w:asciiTheme="minorHAnsi" w:hAnsiTheme="minorHAnsi" w:cstheme="minorHAnsi"/>
          <w:sz w:val="16"/>
        </w:rPr>
        <w:t>Of course</w:t>
      </w:r>
      <w:r w:rsidRPr="00F0311A">
        <w:rPr>
          <w:rStyle w:val="StyleUnderline"/>
          <w:rFonts w:asciiTheme="minorHAnsi" w:hAnsiTheme="minorHAnsi" w:cstheme="minorHAnsi"/>
        </w:rPr>
        <w:t>, the economic value of a human being should never be the sole basis on which to allow them to exercise the right to move – and neither is GDP or economic growth the best measure of wellbeing. But we can be reassured that the world’s economy would not collapse under a system of open borders.</w:t>
      </w:r>
      <w:r w:rsidRPr="00F0311A">
        <w:rPr>
          <w:rFonts w:asciiTheme="minorHAnsi" w:hAnsiTheme="minorHAnsi" w:cstheme="minorHAnsi"/>
          <w:sz w:val="16"/>
        </w:rPr>
        <w:t xml:space="preserve"> </w:t>
      </w:r>
      <w:r w:rsidRPr="00F0311A">
        <w:rPr>
          <w:rFonts w:ascii="Tahoma" w:hAnsi="Tahoma" w:cs="Tahoma"/>
          <w:sz w:val="16"/>
        </w:rPr>
        <w:t>⁋</w:t>
      </w:r>
      <w:r w:rsidRPr="00F0311A">
        <w:rPr>
          <w:rStyle w:val="StyleUnderline"/>
          <w:rFonts w:asciiTheme="minorHAnsi" w:hAnsiTheme="minorHAnsi" w:cstheme="minorHAnsi"/>
          <w:b/>
          <w:highlight w:val="yellow"/>
        </w:rPr>
        <w:t>6. We can’t have free movement for some and not for all</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Let’s be honest, </w:t>
      </w:r>
      <w:r w:rsidRPr="00F0311A">
        <w:rPr>
          <w:rFonts w:asciiTheme="minorHAnsi" w:hAnsiTheme="minorHAnsi" w:cstheme="minorHAnsi"/>
          <w:u w:val="single"/>
        </w:rPr>
        <w:t xml:space="preserve">most people are already in </w:t>
      </w:r>
      <w:proofErr w:type="spellStart"/>
      <w:r w:rsidRPr="00F0311A">
        <w:rPr>
          <w:rFonts w:asciiTheme="minorHAnsi" w:hAnsiTheme="minorHAnsi" w:cstheme="minorHAnsi"/>
          <w:u w:val="single"/>
        </w:rPr>
        <w:t>favour</w:t>
      </w:r>
      <w:proofErr w:type="spellEnd"/>
      <w:r w:rsidRPr="00F0311A">
        <w:rPr>
          <w:rFonts w:asciiTheme="minorHAnsi" w:hAnsiTheme="minorHAnsi" w:cstheme="minorHAnsi"/>
          <w:u w:val="single"/>
        </w:rPr>
        <w:t xml:space="preserve"> of free movement – at least for themselves</w:t>
      </w:r>
      <w:r w:rsidRPr="00F0311A">
        <w:rPr>
          <w:rFonts w:asciiTheme="minorHAnsi" w:hAnsiTheme="minorHAnsi" w:cstheme="minorHAnsi"/>
          <w:sz w:val="16"/>
        </w:rPr>
        <w:t xml:space="preserve">. </w:t>
      </w:r>
      <w:r w:rsidRPr="00F0311A">
        <w:rPr>
          <w:rFonts w:ascii="Tahoma" w:hAnsi="Tahoma" w:cs="Tahoma"/>
          <w:sz w:val="16"/>
        </w:rPr>
        <w:t>⁋</w:t>
      </w:r>
      <w:r w:rsidRPr="00F0311A">
        <w:rPr>
          <w:rStyle w:val="StyleUnderline"/>
          <w:rFonts w:asciiTheme="minorHAnsi" w:hAnsiTheme="minorHAnsi" w:cstheme="minorHAnsi"/>
        </w:rPr>
        <w:t>Europeans have always exercised this right, such as the hundreds of thousands who migrated to North America in the 17th and 18th centuries</w:t>
      </w:r>
      <w:r w:rsidRPr="00F0311A">
        <w:rPr>
          <w:rFonts w:asciiTheme="minorHAnsi" w:hAnsiTheme="minorHAnsi" w:cstheme="minorHAnsi"/>
          <w:sz w:val="16"/>
        </w:rPr>
        <w:t xml:space="preserve">. Citizens of rich countries continue to do the same today. In fact, immigration control, in the modern sense of the term is a recent concept. Before the 1962 Commonwealth Immigration Act, people from Commonwealth countries like Kenya and India could come freely to Britain. It was only in reaction to xenophobic scaremongering by people like Enoch Powell that this changed. </w:t>
      </w:r>
      <w:r w:rsidRPr="00F0311A">
        <w:rPr>
          <w:rFonts w:ascii="Tahoma" w:hAnsi="Tahoma" w:cs="Tahoma"/>
          <w:sz w:val="16"/>
        </w:rPr>
        <w:t>⁋</w:t>
      </w:r>
      <w:r w:rsidRPr="00F0311A">
        <w:rPr>
          <w:rStyle w:val="StyleUnderline"/>
          <w:rFonts w:asciiTheme="minorHAnsi" w:hAnsiTheme="minorHAnsi" w:cstheme="minorHAnsi"/>
        </w:rPr>
        <w:t>We rarely hear opponents of free movement arguing to curtail their own rights to move, live, work, study or travel. Arguments for preventing free movement are always presented with the assumption that it is the movement of ‘others’ being stopped.</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The current system of border controls is such that the accident of birth determines the extent to which you can exercise the right to free movement. As a British passport holder you are entitled to travel to 173 countries without even a visa. If you’re from Afghanistan, that number is 28. </w:t>
      </w:r>
      <w:r w:rsidRPr="00F0311A">
        <w:rPr>
          <w:rFonts w:ascii="Tahoma" w:hAnsi="Tahoma" w:cs="Tahoma"/>
          <w:sz w:val="16"/>
        </w:rPr>
        <w:t>⁋</w:t>
      </w:r>
      <w:r w:rsidRPr="00F0311A">
        <w:rPr>
          <w:rStyle w:val="StyleUnderline"/>
          <w:rFonts w:asciiTheme="minorHAnsi" w:hAnsiTheme="minorHAnsi" w:cstheme="minorHAnsi"/>
          <w:b/>
          <w:highlight w:val="yellow"/>
        </w:rPr>
        <w:t>7. Capital, big business and the rich already have open borders – it’s time to extend that to everyone</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We’re told that global free movement is a pipe dream. But the truth is that it already exists – for the rich. </w:t>
      </w:r>
      <w:r w:rsidRPr="00F0311A">
        <w:rPr>
          <w:rFonts w:ascii="Tahoma" w:hAnsi="Tahoma" w:cs="Tahoma"/>
          <w:sz w:val="16"/>
        </w:rPr>
        <w:t>⁋</w:t>
      </w:r>
      <w:r w:rsidRPr="00F0311A">
        <w:rPr>
          <w:rStyle w:val="StyleUnderline"/>
          <w:rFonts w:asciiTheme="minorHAnsi" w:hAnsiTheme="minorHAnsi" w:cstheme="minorHAnsi"/>
        </w:rPr>
        <w:t xml:space="preserve">Borders barely exist for the movement of capital, and multinational companies can easily cross borders to extract resources and exploit </w:t>
      </w:r>
      <w:proofErr w:type="spellStart"/>
      <w:r w:rsidRPr="00F0311A">
        <w:rPr>
          <w:rStyle w:val="StyleUnderline"/>
          <w:rFonts w:asciiTheme="minorHAnsi" w:hAnsiTheme="minorHAnsi" w:cstheme="minorHAnsi"/>
        </w:rPr>
        <w:t>labour</w:t>
      </w:r>
      <w:proofErr w:type="spellEnd"/>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Meanwhile, the world’s richest people can buy citizenship of many countries, including within the EU. In Cyprus you can buy citizenship for a €2 million investment, while Portugal offers full residency and only asks for a mere €500,000 investment. The UK, too, offers a similar scheme in exchange for a £2 million investment. </w:t>
      </w:r>
      <w:r w:rsidRPr="00F0311A">
        <w:rPr>
          <w:rFonts w:ascii="Tahoma" w:hAnsi="Tahoma" w:cs="Tahoma"/>
          <w:sz w:val="16"/>
        </w:rPr>
        <w:t>⁋</w:t>
      </w:r>
      <w:r w:rsidRPr="00F0311A">
        <w:rPr>
          <w:rFonts w:asciiTheme="minorHAnsi" w:hAnsiTheme="minorHAnsi" w:cstheme="minorHAnsi"/>
          <w:sz w:val="16"/>
        </w:rPr>
        <w:t xml:space="preserve">The xenophobic media, which is so loud in its calls to stop desperate people fleeing the horrors of so-called Islamic State, is strangely quiet about the free movement of billionaires and oligarchs – and their rights to snap up luxury accommodation in cities like London, while pushing out the poor. </w:t>
      </w:r>
      <w:r w:rsidRPr="00F0311A">
        <w:rPr>
          <w:rFonts w:ascii="Tahoma" w:hAnsi="Tahoma" w:cs="Tahoma"/>
          <w:sz w:val="16"/>
        </w:rPr>
        <w:t>⁋</w:t>
      </w:r>
      <w:r w:rsidRPr="00F0311A">
        <w:rPr>
          <w:rStyle w:val="StyleUnderline"/>
          <w:rFonts w:asciiTheme="minorHAnsi" w:hAnsiTheme="minorHAnsi" w:cstheme="minorHAnsi"/>
        </w:rPr>
        <w:t>It is fundamentally unfair that corporate bosses can move jobs across the world, while ordinary workers do not have the freedom to move themselves. We should be controlling capital and freeing people, not the other way round</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We might not be able to open all borders tomorrow, but the first step is to begin working towards achieving the conditions that could make this a reality, for example through a universal minimum wage and global standards for workers’ rights. </w:t>
      </w:r>
      <w:r w:rsidRPr="00F0311A">
        <w:rPr>
          <w:rFonts w:ascii="Tahoma" w:hAnsi="Tahoma" w:cs="Tahoma"/>
          <w:sz w:val="16"/>
        </w:rPr>
        <w:t>⁋</w:t>
      </w:r>
      <w:r w:rsidRPr="00F0311A">
        <w:rPr>
          <w:rStyle w:val="StyleUnderline"/>
          <w:rFonts w:asciiTheme="minorHAnsi" w:hAnsiTheme="minorHAnsi" w:cstheme="minorHAnsi"/>
        </w:rPr>
        <w:t xml:space="preserve">This might sound like a naive utopian dream today, but so too did many major struggles for social change in the past, until people fought for them – </w:t>
      </w:r>
      <w:r w:rsidRPr="00F0311A">
        <w:rPr>
          <w:rStyle w:val="StyleUnderline"/>
          <w:rFonts w:asciiTheme="minorHAnsi" w:hAnsiTheme="minorHAnsi" w:cstheme="minorHAnsi"/>
          <w:b/>
        </w:rPr>
        <w:t>and won</w:t>
      </w:r>
      <w:r w:rsidRPr="00F0311A">
        <w:rPr>
          <w:rStyle w:val="StyleUnderline"/>
          <w:rFonts w:asciiTheme="minorHAnsi" w:hAnsiTheme="minorHAnsi" w:cstheme="minorHAnsi"/>
        </w:rPr>
        <w:t>.</w:t>
      </w:r>
    </w:p>
    <w:p w14:paraId="47E81E99" w14:textId="77777777" w:rsidR="00F0311A" w:rsidRPr="00F0311A" w:rsidRDefault="00F0311A" w:rsidP="00F0311A">
      <w:pPr>
        <w:rPr>
          <w:rFonts w:asciiTheme="minorHAnsi" w:hAnsiTheme="minorHAnsi" w:cstheme="minorHAnsi"/>
        </w:rPr>
      </w:pPr>
    </w:p>
    <w:p w14:paraId="23BA1EF3" w14:textId="77777777" w:rsidR="009711D0" w:rsidRPr="00F0311A" w:rsidRDefault="009711D0" w:rsidP="009711D0">
      <w:pPr>
        <w:pStyle w:val="Heading4"/>
        <w:rPr>
          <w:rFonts w:asciiTheme="minorHAnsi" w:hAnsiTheme="minorHAnsi" w:cstheme="minorHAnsi"/>
        </w:rPr>
      </w:pPr>
      <w:r w:rsidRPr="00F0311A">
        <w:rPr>
          <w:rFonts w:asciiTheme="minorHAnsi" w:hAnsiTheme="minorHAnsi" w:cstheme="minorHAnsi"/>
        </w:rPr>
        <w:t>The US border itself hurts the Tohono O’odham’s rights</w:t>
      </w:r>
    </w:p>
    <w:p w14:paraId="3642137D" w14:textId="2B35CD93" w:rsidR="009711D0" w:rsidRPr="00F0311A" w:rsidRDefault="009711D0" w:rsidP="009711D0">
      <w:pPr>
        <w:rPr>
          <w:rFonts w:asciiTheme="minorHAnsi" w:hAnsiTheme="minorHAnsi" w:cstheme="minorHAnsi"/>
        </w:rPr>
      </w:pPr>
      <w:r w:rsidRPr="00F0311A">
        <w:rPr>
          <w:rStyle w:val="Style13ptBold"/>
          <w:rFonts w:asciiTheme="minorHAnsi" w:hAnsiTheme="minorHAnsi" w:cstheme="minorHAnsi"/>
        </w:rPr>
        <w:t>Pacheco 15</w:t>
      </w:r>
      <w:r w:rsidRPr="00F0311A">
        <w:rPr>
          <w:rFonts w:asciiTheme="minorHAnsi" w:hAnsiTheme="minorHAnsi" w:cstheme="minorHAnsi"/>
        </w:rPr>
        <w:t xml:space="preserve"> (RUBEN PACHECO, BA at the University of New Mexico. He studies and writes on American Indian Policy and Immigration Policy. “When the Border Crosses You”, JULY 31, 2015. </w:t>
      </w:r>
      <w:hyperlink r:id="rId44" w:history="1">
        <w:r w:rsidRPr="00F0311A">
          <w:rPr>
            <w:rStyle w:val="Hyperlink"/>
            <w:rFonts w:asciiTheme="minorHAnsi" w:hAnsiTheme="minorHAnsi" w:cstheme="minorHAnsi"/>
          </w:rPr>
          <w:t>https://openborders.info/blog/tag/tohono-oodham/</w:t>
        </w:r>
      </w:hyperlink>
      <w:r w:rsidRPr="00F0311A">
        <w:rPr>
          <w:rFonts w:asciiTheme="minorHAnsi" w:hAnsiTheme="minorHAnsi" w:cstheme="minorHAnsi"/>
        </w:rPr>
        <w:t xml:space="preserve"> )</w:t>
      </w:r>
    </w:p>
    <w:p w14:paraId="1FF279A1" w14:textId="77777777" w:rsidR="009711D0" w:rsidRPr="00F0311A" w:rsidRDefault="009711D0" w:rsidP="009711D0">
      <w:pPr>
        <w:rPr>
          <w:rFonts w:asciiTheme="minorHAnsi" w:hAnsiTheme="minorHAnsi" w:cstheme="minorHAnsi"/>
          <w:sz w:val="16"/>
        </w:rPr>
      </w:pPr>
      <w:r w:rsidRPr="00F0311A">
        <w:rPr>
          <w:rFonts w:asciiTheme="minorHAnsi" w:hAnsiTheme="minorHAnsi" w:cstheme="minorHAnsi"/>
          <w:sz w:val="16"/>
        </w:rPr>
        <w:t xml:space="preserve">American Indian communities on the Southwest border have become ground zero for immigration enforcement. In many cases </w:t>
      </w:r>
      <w:r w:rsidRPr="00F0311A">
        <w:rPr>
          <w:rStyle w:val="StyleUnderline"/>
          <w:rFonts w:asciiTheme="minorHAnsi" w:hAnsiTheme="minorHAnsi" w:cstheme="minorHAnsi"/>
          <w:highlight w:val="yellow"/>
        </w:rPr>
        <w:t>border surveillance, checkpoints, and the construction of border fences takes place on their aboriginal homelands.</w:t>
      </w:r>
      <w:r w:rsidRPr="00F0311A">
        <w:rPr>
          <w:rStyle w:val="StyleUnderline"/>
          <w:rFonts w:asciiTheme="minorHAnsi" w:hAnsiTheme="minorHAnsi" w:cstheme="minorHAnsi"/>
        </w:rPr>
        <w:t xml:space="preserve"> Between the restriction of movement, increased drug trafficking activity, and Border Patrol’s abuse of authority, </w:t>
      </w:r>
      <w:r w:rsidRPr="00F0311A">
        <w:rPr>
          <w:rStyle w:val="StyleUnderline"/>
          <w:rFonts w:asciiTheme="minorHAnsi" w:hAnsiTheme="minorHAnsi" w:cstheme="minorHAnsi"/>
          <w:highlight w:val="yellow"/>
        </w:rPr>
        <w:t>the consequences of immigration and drug laws threaten traditional lifestyles and cultural identities</w:t>
      </w:r>
      <w:r w:rsidRPr="00F0311A">
        <w:rPr>
          <w:rFonts w:asciiTheme="minorHAnsi" w:hAnsiTheme="minorHAnsi" w:cstheme="minorHAnsi"/>
          <w:sz w:val="16"/>
          <w:highlight w:val="yellow"/>
        </w:rPr>
        <w:t xml:space="preserve">. </w:t>
      </w:r>
      <w:r w:rsidRPr="00F0311A">
        <w:rPr>
          <w:rFonts w:asciiTheme="minorHAnsi" w:hAnsiTheme="minorHAnsi" w:cstheme="minorHAnsi"/>
          <w:sz w:val="16"/>
        </w:rPr>
        <w:t xml:space="preserve">In American Indian communities within the borderlands, the nation’s largest law enforcement agency closely resembles yet another occupying force. </w:t>
      </w:r>
      <w:r w:rsidRPr="00F0311A">
        <w:rPr>
          <w:rFonts w:ascii="Tahoma" w:hAnsi="Tahoma" w:cs="Tahoma"/>
          <w:sz w:val="16"/>
        </w:rPr>
        <w:t>⁋</w:t>
      </w:r>
      <w:r w:rsidRPr="00F0311A">
        <w:rPr>
          <w:rFonts w:asciiTheme="minorHAnsi" w:hAnsiTheme="minorHAnsi" w:cstheme="minorHAnsi"/>
          <w:sz w:val="16"/>
        </w:rPr>
        <w:t xml:space="preserve">Prior to the colonization of the Americas, the Tohono O’odham inhabited what is today considered southern Arizona and northern Sonora, Mexico. The homeland of the </w:t>
      </w:r>
      <w:r w:rsidRPr="00F0311A">
        <w:rPr>
          <w:rStyle w:val="StyleUnderline"/>
          <w:rFonts w:asciiTheme="minorHAnsi" w:hAnsiTheme="minorHAnsi" w:cstheme="minorHAnsi"/>
          <w:highlight w:val="yellow"/>
        </w:rPr>
        <w:t>Tohono O’odham</w:t>
      </w:r>
      <w:r w:rsidRPr="00F0311A">
        <w:rPr>
          <w:rFonts w:asciiTheme="minorHAnsi" w:hAnsiTheme="minorHAnsi" w:cstheme="minorHAnsi"/>
          <w:sz w:val="16"/>
        </w:rPr>
        <w:t xml:space="preserve"> was split in two in 1853 with the Gadsden Purchase. Though their </w:t>
      </w:r>
      <w:r w:rsidRPr="00F0311A">
        <w:rPr>
          <w:rStyle w:val="StyleUnderline"/>
          <w:rFonts w:asciiTheme="minorHAnsi" w:hAnsiTheme="minorHAnsi" w:cstheme="minorHAnsi"/>
          <w:highlight w:val="yellow"/>
        </w:rPr>
        <w:t>religious and cultural practices are connected to this geographic location</w:t>
      </w:r>
      <w:r w:rsidRPr="00F0311A">
        <w:rPr>
          <w:rStyle w:val="StyleUnderline"/>
          <w:rFonts w:asciiTheme="minorHAnsi" w:hAnsiTheme="minorHAnsi" w:cstheme="minorHAnsi"/>
        </w:rPr>
        <w:t>, colonial powers never consulted the tribes when they made the international boundaries</w:t>
      </w:r>
      <w:r w:rsidRPr="00F0311A">
        <w:rPr>
          <w:rFonts w:asciiTheme="minorHAnsi" w:hAnsiTheme="minorHAnsi" w:cstheme="minorHAnsi"/>
          <w:sz w:val="16"/>
        </w:rPr>
        <w:t xml:space="preserve">. At first, the border was merely symbolic, but as </w:t>
      </w:r>
      <w:r w:rsidRPr="00F0311A">
        <w:rPr>
          <w:rStyle w:val="StyleUnderline"/>
          <w:rFonts w:asciiTheme="minorHAnsi" w:hAnsiTheme="minorHAnsi" w:cstheme="minorHAnsi"/>
        </w:rPr>
        <w:t>immigration laws changed the O’odham found themselves stopped, searched and sometimes “returned” to Mexico</w:t>
      </w:r>
      <w:r w:rsidRPr="00F0311A">
        <w:rPr>
          <w:rFonts w:asciiTheme="minorHAnsi" w:hAnsiTheme="minorHAnsi" w:cstheme="minorHAnsi"/>
          <w:sz w:val="16"/>
        </w:rPr>
        <w:t xml:space="preserve">. </w:t>
      </w:r>
      <w:r w:rsidRPr="00F0311A">
        <w:rPr>
          <w:rFonts w:ascii="Tahoma" w:hAnsi="Tahoma" w:cs="Tahoma"/>
          <w:sz w:val="16"/>
        </w:rPr>
        <w:t>⁋</w:t>
      </w:r>
      <w:r w:rsidRPr="00F0311A">
        <w:rPr>
          <w:rFonts w:asciiTheme="minorHAnsi" w:hAnsiTheme="minorHAnsi" w:cstheme="minorHAnsi"/>
          <w:sz w:val="16"/>
        </w:rPr>
        <w:t xml:space="preserve">With </w:t>
      </w:r>
      <w:r w:rsidRPr="00F0311A">
        <w:rPr>
          <w:rStyle w:val="StyleUnderline"/>
          <w:rFonts w:asciiTheme="minorHAnsi" w:hAnsiTheme="minorHAnsi" w:cstheme="minorHAnsi"/>
        </w:rPr>
        <w:t>the US-Mexico</w:t>
      </w:r>
      <w:r w:rsidRPr="00F0311A">
        <w:rPr>
          <w:rFonts w:asciiTheme="minorHAnsi" w:hAnsiTheme="minorHAnsi" w:cstheme="minorHAnsi"/>
          <w:sz w:val="16"/>
        </w:rPr>
        <w:t xml:space="preserve"> border cutting their sovereign territory in half, the people of Tohono O’odham are </w:t>
      </w:r>
      <w:r w:rsidRPr="00F0311A">
        <w:rPr>
          <w:rFonts w:asciiTheme="minorHAnsi" w:hAnsiTheme="minorHAnsi" w:cstheme="minorHAnsi"/>
          <w:u w:val="single"/>
        </w:rPr>
        <w:t>restrict</w:t>
      </w:r>
      <w:r w:rsidRPr="00F0311A">
        <w:rPr>
          <w:rFonts w:asciiTheme="minorHAnsi" w:hAnsiTheme="minorHAnsi" w:cstheme="minorHAnsi"/>
          <w:sz w:val="16"/>
        </w:rPr>
        <w:t xml:space="preserve">ed from </w:t>
      </w:r>
      <w:r w:rsidRPr="00F0311A">
        <w:rPr>
          <w:rFonts w:asciiTheme="minorHAnsi" w:hAnsiTheme="minorHAnsi" w:cstheme="minorHAnsi"/>
          <w:u w:val="single"/>
        </w:rPr>
        <w:t>travel</w:t>
      </w:r>
      <w:r w:rsidRPr="00F0311A">
        <w:rPr>
          <w:rFonts w:asciiTheme="minorHAnsi" w:hAnsiTheme="minorHAnsi" w:cstheme="minorHAnsi"/>
          <w:sz w:val="16"/>
        </w:rPr>
        <w:t xml:space="preserve">ing </w:t>
      </w:r>
      <w:r w:rsidRPr="00F0311A">
        <w:rPr>
          <w:rStyle w:val="StyleUnderline"/>
          <w:rFonts w:asciiTheme="minorHAnsi" w:hAnsiTheme="minorHAnsi" w:cstheme="minorHAnsi"/>
        </w:rPr>
        <w:t>freely within their own traditional homelands</w:t>
      </w:r>
      <w:r w:rsidRPr="00F0311A">
        <w:rPr>
          <w:rFonts w:asciiTheme="minorHAnsi" w:hAnsiTheme="minorHAnsi" w:cstheme="minorHAnsi"/>
          <w:sz w:val="16"/>
        </w:rPr>
        <w:t xml:space="preserve">. According to Resolution 98-063 passed by the Tohono legislative council, “enforcement of the U.S. Immigration laws has made it extremely difficult for all Tohono O’odham to continue their sovereign right to pass and re-pass the United States- Mexico border as we have done for centuries as our members are routinely stopped by the U.S. Border when others have been actually ‘returned’ to Mexico even though enrolled”. In addition to the restriction of movement, </w:t>
      </w:r>
      <w:r w:rsidRPr="00F0311A">
        <w:rPr>
          <w:rStyle w:val="StyleUnderline"/>
          <w:rFonts w:asciiTheme="minorHAnsi" w:hAnsiTheme="minorHAnsi" w:cstheme="minorHAnsi"/>
          <w:highlight w:val="yellow"/>
        </w:rPr>
        <w:t>the occupation of their</w:t>
      </w:r>
      <w:r w:rsidRPr="00F0311A">
        <w:rPr>
          <w:rStyle w:val="StyleUnderline"/>
          <w:rFonts w:asciiTheme="minorHAnsi" w:hAnsiTheme="minorHAnsi" w:cstheme="minorHAnsi"/>
        </w:rPr>
        <w:t xml:space="preserve"> traditional </w:t>
      </w:r>
      <w:r w:rsidRPr="00F0311A">
        <w:rPr>
          <w:rStyle w:val="StyleUnderline"/>
          <w:rFonts w:asciiTheme="minorHAnsi" w:hAnsiTheme="minorHAnsi" w:cstheme="minorHAnsi"/>
          <w:highlight w:val="yellow"/>
        </w:rPr>
        <w:t>homelands includes 24-hour border surveillance that uses</w:t>
      </w:r>
      <w:r w:rsidRPr="00F0311A">
        <w:rPr>
          <w:rStyle w:val="StyleUnderline"/>
          <w:rFonts w:asciiTheme="minorHAnsi" w:hAnsiTheme="minorHAnsi" w:cstheme="minorHAnsi"/>
        </w:rPr>
        <w:t xml:space="preserve"> high-powered </w:t>
      </w:r>
      <w:r w:rsidRPr="00F0311A">
        <w:rPr>
          <w:rStyle w:val="StyleUnderline"/>
          <w:rFonts w:asciiTheme="minorHAnsi" w:hAnsiTheme="minorHAnsi" w:cstheme="minorHAnsi"/>
          <w:highlight w:val="yellow"/>
        </w:rPr>
        <w:t>lights, drones, and</w:t>
      </w:r>
      <w:r w:rsidRPr="00F0311A">
        <w:rPr>
          <w:rStyle w:val="StyleUnderline"/>
          <w:rFonts w:asciiTheme="minorHAnsi" w:hAnsiTheme="minorHAnsi" w:cstheme="minorHAnsi"/>
        </w:rPr>
        <w:t xml:space="preserve"> black hawk </w:t>
      </w:r>
      <w:r w:rsidRPr="00F0311A">
        <w:rPr>
          <w:rStyle w:val="StyleUnderline"/>
          <w:rFonts w:asciiTheme="minorHAnsi" w:hAnsiTheme="minorHAnsi" w:cstheme="minorHAnsi"/>
          <w:highlight w:val="yellow"/>
        </w:rPr>
        <w:t>helicopters</w:t>
      </w:r>
      <w:r w:rsidRPr="00F0311A">
        <w:rPr>
          <w:rStyle w:val="StyleUnderline"/>
          <w:rFonts w:asciiTheme="minorHAnsi" w:hAnsiTheme="minorHAnsi" w:cstheme="minorHAnsi"/>
        </w:rPr>
        <w:t xml:space="preserve">. </w:t>
      </w:r>
      <w:r w:rsidRPr="00F0311A">
        <w:rPr>
          <w:rStyle w:val="StyleUnderline"/>
          <w:rFonts w:ascii="Tahoma" w:hAnsi="Tahoma" w:cs="Tahoma"/>
        </w:rPr>
        <w:t>⁋</w:t>
      </w:r>
      <w:r w:rsidRPr="00F0311A">
        <w:rPr>
          <w:rStyle w:val="StyleUnderline"/>
          <w:rFonts w:asciiTheme="minorHAnsi" w:hAnsiTheme="minorHAnsi" w:cstheme="minorHAnsi"/>
          <w:highlight w:val="yellow"/>
        </w:rPr>
        <w:t>Border Patrol prohibits tribal members from crossing the border anywhere but</w:t>
      </w:r>
      <w:r w:rsidRPr="00F0311A">
        <w:rPr>
          <w:rStyle w:val="StyleUnderline"/>
          <w:rFonts w:asciiTheme="minorHAnsi" w:hAnsiTheme="minorHAnsi" w:cstheme="minorHAnsi"/>
        </w:rPr>
        <w:t xml:space="preserve"> the </w:t>
      </w:r>
      <w:r w:rsidRPr="00F0311A">
        <w:rPr>
          <w:rStyle w:val="StyleUnderline"/>
          <w:rFonts w:asciiTheme="minorHAnsi" w:hAnsiTheme="minorHAnsi" w:cstheme="minorHAnsi"/>
          <w:highlight w:val="yellow"/>
        </w:rPr>
        <w:t>official border crossings</w:t>
      </w:r>
      <w:r w:rsidRPr="00F0311A">
        <w:rPr>
          <w:rStyle w:val="StyleUnderline"/>
          <w:rFonts w:asciiTheme="minorHAnsi" w:hAnsiTheme="minorHAnsi" w:cstheme="minorHAnsi"/>
        </w:rPr>
        <w:t>, even though some of these routes date back thousands of years and are relevant to their cultural and religious beliefs.</w:t>
      </w:r>
      <w:r w:rsidRPr="00F0311A">
        <w:rPr>
          <w:rFonts w:asciiTheme="minorHAnsi" w:hAnsiTheme="minorHAnsi" w:cstheme="minorHAnsi"/>
          <w:sz w:val="16"/>
        </w:rPr>
        <w:t xml:space="preserve"> The Tohono O’odham nation is the only tribe in the U.S. that grants enrollment to its people who happened to be born in Mexico. Regardless of Mexican citizenship, enrolled tribal members are entitled to health care services provided by the tribe in Arizona. Unfortunately, immigration restrictions have made routine healthcare visits less frequent and more dangerous. For the elders trying to seek medical attention for life threatening diseases, crossing the border often results in returning home if they lack the proper documentation. </w:t>
      </w:r>
      <w:r w:rsidRPr="00F0311A">
        <w:rPr>
          <w:rStyle w:val="StyleUnderline"/>
          <w:rFonts w:asciiTheme="minorHAnsi" w:hAnsiTheme="minorHAnsi" w:cstheme="minorHAnsi"/>
        </w:rPr>
        <w:t xml:space="preserve">Enrolled </w:t>
      </w:r>
      <w:r w:rsidRPr="00F0311A">
        <w:rPr>
          <w:rStyle w:val="StyleUnderline"/>
          <w:rFonts w:asciiTheme="minorHAnsi" w:hAnsiTheme="minorHAnsi" w:cstheme="minorHAnsi"/>
          <w:highlight w:val="yellow"/>
        </w:rPr>
        <w:t>tribal members are supposed to be allowed to freely travel across their land</w:t>
      </w:r>
      <w:r w:rsidRPr="00F0311A">
        <w:rPr>
          <w:rStyle w:val="StyleUnderline"/>
          <w:rFonts w:asciiTheme="minorHAnsi" w:hAnsiTheme="minorHAnsi" w:cstheme="minorHAnsi"/>
        </w:rPr>
        <w:t xml:space="preserve"> when they present a tribal identification card, birth certificate, or baptismal records. </w:t>
      </w:r>
      <w:r w:rsidRPr="00F0311A">
        <w:rPr>
          <w:rStyle w:val="StyleUnderline"/>
          <w:rFonts w:asciiTheme="minorHAnsi" w:hAnsiTheme="minorHAnsi" w:cstheme="minorHAnsi"/>
          <w:highlight w:val="yellow"/>
        </w:rPr>
        <w:t>In practice however, this doesn’t always work out</w:t>
      </w:r>
      <w:r w:rsidRPr="00F0311A">
        <w:rPr>
          <w:rFonts w:asciiTheme="minorHAnsi" w:hAnsiTheme="minorHAnsi" w:cstheme="minorHAnsi"/>
          <w:sz w:val="16"/>
        </w:rPr>
        <w:t xml:space="preserve">, especially for </w:t>
      </w:r>
      <w:proofErr w:type="spellStart"/>
      <w:r w:rsidRPr="00F0311A">
        <w:rPr>
          <w:rFonts w:asciiTheme="minorHAnsi" w:hAnsiTheme="minorHAnsi" w:cstheme="minorHAnsi"/>
          <w:sz w:val="16"/>
        </w:rPr>
        <w:t>O’Odham</w:t>
      </w:r>
      <w:proofErr w:type="spellEnd"/>
      <w:r w:rsidRPr="00F0311A">
        <w:rPr>
          <w:rFonts w:asciiTheme="minorHAnsi" w:hAnsiTheme="minorHAnsi" w:cstheme="minorHAnsi"/>
          <w:sz w:val="16"/>
        </w:rPr>
        <w:t xml:space="preserve"> elders who were never issued a birth certificate. According to American Indian Policy scholar Eileen Luna-Firebaugh, restrictive </w:t>
      </w:r>
      <w:r w:rsidRPr="00F0311A">
        <w:rPr>
          <w:rFonts w:asciiTheme="minorHAnsi" w:hAnsiTheme="minorHAnsi" w:cstheme="minorHAnsi"/>
          <w:highlight w:val="yellow"/>
          <w:u w:val="single"/>
        </w:rPr>
        <w:t>border enforcement</w:t>
      </w:r>
      <w:r w:rsidRPr="00F0311A">
        <w:rPr>
          <w:rFonts w:asciiTheme="minorHAnsi" w:hAnsiTheme="minorHAnsi" w:cstheme="minorHAnsi"/>
          <w:u w:val="single"/>
        </w:rPr>
        <w:t xml:space="preserve"> on tribal land </w:t>
      </w:r>
      <w:r w:rsidRPr="00F0311A">
        <w:rPr>
          <w:rFonts w:asciiTheme="minorHAnsi" w:hAnsiTheme="minorHAnsi" w:cstheme="minorHAnsi"/>
          <w:highlight w:val="yellow"/>
          <w:u w:val="single"/>
        </w:rPr>
        <w:t>is</w:t>
      </w:r>
      <w:r w:rsidRPr="00F0311A">
        <w:rPr>
          <w:rFonts w:asciiTheme="minorHAnsi" w:hAnsiTheme="minorHAnsi" w:cstheme="minorHAnsi"/>
          <w:u w:val="single"/>
        </w:rPr>
        <w:t xml:space="preserve"> viewed as </w:t>
      </w:r>
      <w:r w:rsidRPr="00F0311A">
        <w:rPr>
          <w:rFonts w:asciiTheme="minorHAnsi" w:hAnsiTheme="minorHAnsi" w:cstheme="minorHAnsi"/>
          <w:highlight w:val="yellow"/>
          <w:u w:val="single"/>
        </w:rPr>
        <w:t>an “assault on indigenous sovereignty</w:t>
      </w:r>
      <w:r w:rsidRPr="00F0311A">
        <w:rPr>
          <w:rFonts w:asciiTheme="minorHAnsi" w:hAnsiTheme="minorHAnsi" w:cstheme="minorHAnsi"/>
          <w:u w:val="single"/>
        </w:rPr>
        <w:t>, as well as an assault on the cultural integrity of native societies.”</w:t>
      </w:r>
    </w:p>
    <w:p w14:paraId="3430D973" w14:textId="77777777" w:rsidR="009711D0" w:rsidRPr="00F0311A" w:rsidRDefault="009711D0" w:rsidP="009711D0">
      <w:pPr>
        <w:rPr>
          <w:rFonts w:asciiTheme="minorHAnsi" w:hAnsiTheme="minorHAnsi" w:cstheme="minorHAnsi"/>
        </w:rPr>
      </w:pPr>
    </w:p>
    <w:p w14:paraId="5112E0F3" w14:textId="77777777" w:rsidR="009711D0" w:rsidRPr="00F0311A" w:rsidRDefault="009711D0" w:rsidP="009711D0">
      <w:pPr>
        <w:rPr>
          <w:rFonts w:asciiTheme="minorHAnsi" w:hAnsiTheme="minorHAnsi" w:cstheme="minorHAnsi"/>
        </w:rPr>
      </w:pPr>
    </w:p>
    <w:sectPr w:rsidR="009711D0" w:rsidRPr="00F031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9D0A41" w14:textId="77777777" w:rsidR="007F6B16" w:rsidRDefault="007F6B16" w:rsidP="000F39E7">
      <w:pPr>
        <w:spacing w:after="0" w:line="240" w:lineRule="auto"/>
      </w:pPr>
      <w:r>
        <w:separator/>
      </w:r>
    </w:p>
  </w:endnote>
  <w:endnote w:type="continuationSeparator" w:id="0">
    <w:p w14:paraId="10DCB1D0" w14:textId="77777777" w:rsidR="007F6B16" w:rsidRDefault="007F6B16" w:rsidP="000F3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4C68B" w14:textId="77777777" w:rsidR="007F6B16" w:rsidRDefault="007F6B16" w:rsidP="000F39E7">
      <w:pPr>
        <w:spacing w:after="0" w:line="240" w:lineRule="auto"/>
      </w:pPr>
      <w:r>
        <w:separator/>
      </w:r>
    </w:p>
  </w:footnote>
  <w:footnote w:type="continuationSeparator" w:id="0">
    <w:p w14:paraId="7FDF4828" w14:textId="77777777" w:rsidR="007F6B16" w:rsidRDefault="007F6B16" w:rsidP="000F39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334486176"/>
    <w:docVar w:name="VerbatimVersion" w:val="5.1"/>
  </w:docVars>
  <w:rsids>
    <w:rsidRoot w:val="00D11E4A"/>
    <w:rsid w:val="000139A3"/>
    <w:rsid w:val="000670FF"/>
    <w:rsid w:val="000815FA"/>
    <w:rsid w:val="00092F58"/>
    <w:rsid w:val="000B575E"/>
    <w:rsid w:val="000F39E7"/>
    <w:rsid w:val="00100833"/>
    <w:rsid w:val="00104529"/>
    <w:rsid w:val="00105942"/>
    <w:rsid w:val="00107396"/>
    <w:rsid w:val="00121B70"/>
    <w:rsid w:val="00127567"/>
    <w:rsid w:val="00131DE0"/>
    <w:rsid w:val="00144A4C"/>
    <w:rsid w:val="00152F58"/>
    <w:rsid w:val="00176AB0"/>
    <w:rsid w:val="00177B7D"/>
    <w:rsid w:val="0018322D"/>
    <w:rsid w:val="001B16B2"/>
    <w:rsid w:val="001B5776"/>
    <w:rsid w:val="001C7ADF"/>
    <w:rsid w:val="001E527A"/>
    <w:rsid w:val="001F78CE"/>
    <w:rsid w:val="00211829"/>
    <w:rsid w:val="00251FC7"/>
    <w:rsid w:val="00266295"/>
    <w:rsid w:val="002855A7"/>
    <w:rsid w:val="002B146A"/>
    <w:rsid w:val="002B2F4C"/>
    <w:rsid w:val="002B5E17"/>
    <w:rsid w:val="002C6C4E"/>
    <w:rsid w:val="002D4AD8"/>
    <w:rsid w:val="002F3319"/>
    <w:rsid w:val="00315690"/>
    <w:rsid w:val="00316B75"/>
    <w:rsid w:val="00325646"/>
    <w:rsid w:val="00340AE5"/>
    <w:rsid w:val="00343D21"/>
    <w:rsid w:val="00343F62"/>
    <w:rsid w:val="003460F2"/>
    <w:rsid w:val="0038158C"/>
    <w:rsid w:val="003902BA"/>
    <w:rsid w:val="003A09E2"/>
    <w:rsid w:val="003E78F4"/>
    <w:rsid w:val="00407037"/>
    <w:rsid w:val="00434931"/>
    <w:rsid w:val="00453059"/>
    <w:rsid w:val="004564EA"/>
    <w:rsid w:val="004605D6"/>
    <w:rsid w:val="00467BA3"/>
    <w:rsid w:val="004C60E8"/>
    <w:rsid w:val="004E3579"/>
    <w:rsid w:val="004E728B"/>
    <w:rsid w:val="004F39E0"/>
    <w:rsid w:val="00537BD5"/>
    <w:rsid w:val="0057268A"/>
    <w:rsid w:val="005C3619"/>
    <w:rsid w:val="005D2912"/>
    <w:rsid w:val="006065BD"/>
    <w:rsid w:val="00624BC3"/>
    <w:rsid w:val="0062559C"/>
    <w:rsid w:val="00645FA9"/>
    <w:rsid w:val="00647866"/>
    <w:rsid w:val="00665003"/>
    <w:rsid w:val="006A2AD0"/>
    <w:rsid w:val="006B2915"/>
    <w:rsid w:val="006C1FE9"/>
    <w:rsid w:val="006C2375"/>
    <w:rsid w:val="006D4ECC"/>
    <w:rsid w:val="006F3BBB"/>
    <w:rsid w:val="00722258"/>
    <w:rsid w:val="007243E5"/>
    <w:rsid w:val="0074451E"/>
    <w:rsid w:val="00750F11"/>
    <w:rsid w:val="00761EC3"/>
    <w:rsid w:val="00764A0A"/>
    <w:rsid w:val="00766EA0"/>
    <w:rsid w:val="007813AC"/>
    <w:rsid w:val="007A2226"/>
    <w:rsid w:val="007C6B63"/>
    <w:rsid w:val="007F2454"/>
    <w:rsid w:val="007F5B66"/>
    <w:rsid w:val="007F6B16"/>
    <w:rsid w:val="00802DDD"/>
    <w:rsid w:val="00823A1C"/>
    <w:rsid w:val="0082731C"/>
    <w:rsid w:val="00835F67"/>
    <w:rsid w:val="00845B9D"/>
    <w:rsid w:val="00860984"/>
    <w:rsid w:val="00897BAB"/>
    <w:rsid w:val="008B3ECB"/>
    <w:rsid w:val="008B4E85"/>
    <w:rsid w:val="008C1B2E"/>
    <w:rsid w:val="008C2A88"/>
    <w:rsid w:val="0091627E"/>
    <w:rsid w:val="00933547"/>
    <w:rsid w:val="0094666D"/>
    <w:rsid w:val="0097032B"/>
    <w:rsid w:val="009711D0"/>
    <w:rsid w:val="009D2EAD"/>
    <w:rsid w:val="009D54B2"/>
    <w:rsid w:val="009D683B"/>
    <w:rsid w:val="009E1922"/>
    <w:rsid w:val="009F7ED2"/>
    <w:rsid w:val="00A34B98"/>
    <w:rsid w:val="00A41C0B"/>
    <w:rsid w:val="00A41D23"/>
    <w:rsid w:val="00A93661"/>
    <w:rsid w:val="00A95652"/>
    <w:rsid w:val="00A97C1E"/>
    <w:rsid w:val="00AA2B38"/>
    <w:rsid w:val="00AA7229"/>
    <w:rsid w:val="00AC0AB8"/>
    <w:rsid w:val="00AE42D9"/>
    <w:rsid w:val="00B011E4"/>
    <w:rsid w:val="00B32449"/>
    <w:rsid w:val="00B33C6D"/>
    <w:rsid w:val="00B4508F"/>
    <w:rsid w:val="00B55AD5"/>
    <w:rsid w:val="00B57F5D"/>
    <w:rsid w:val="00B709EB"/>
    <w:rsid w:val="00B8057C"/>
    <w:rsid w:val="00B92D45"/>
    <w:rsid w:val="00BB1F73"/>
    <w:rsid w:val="00BD6238"/>
    <w:rsid w:val="00BF593B"/>
    <w:rsid w:val="00BF773A"/>
    <w:rsid w:val="00BF7E81"/>
    <w:rsid w:val="00C13773"/>
    <w:rsid w:val="00C17CC8"/>
    <w:rsid w:val="00C83417"/>
    <w:rsid w:val="00C863A3"/>
    <w:rsid w:val="00C91598"/>
    <w:rsid w:val="00C9604F"/>
    <w:rsid w:val="00CA19AA"/>
    <w:rsid w:val="00CC5298"/>
    <w:rsid w:val="00CD736E"/>
    <w:rsid w:val="00CD798D"/>
    <w:rsid w:val="00CE161E"/>
    <w:rsid w:val="00CF4806"/>
    <w:rsid w:val="00CF59A8"/>
    <w:rsid w:val="00D05ABA"/>
    <w:rsid w:val="00D11E4A"/>
    <w:rsid w:val="00D325A9"/>
    <w:rsid w:val="00D36A8A"/>
    <w:rsid w:val="00D37119"/>
    <w:rsid w:val="00D50CC9"/>
    <w:rsid w:val="00D61409"/>
    <w:rsid w:val="00D6691E"/>
    <w:rsid w:val="00D71170"/>
    <w:rsid w:val="00D86E7E"/>
    <w:rsid w:val="00DA1C92"/>
    <w:rsid w:val="00DA25D4"/>
    <w:rsid w:val="00DA3A8C"/>
    <w:rsid w:val="00DA6538"/>
    <w:rsid w:val="00E15E75"/>
    <w:rsid w:val="00E5262C"/>
    <w:rsid w:val="00E748A6"/>
    <w:rsid w:val="00E820E3"/>
    <w:rsid w:val="00E9012B"/>
    <w:rsid w:val="00E94DFF"/>
    <w:rsid w:val="00EC7DC4"/>
    <w:rsid w:val="00ED30CF"/>
    <w:rsid w:val="00EE50F4"/>
    <w:rsid w:val="00EF7B76"/>
    <w:rsid w:val="00F0311A"/>
    <w:rsid w:val="00F07BE8"/>
    <w:rsid w:val="00F176EF"/>
    <w:rsid w:val="00F45E10"/>
    <w:rsid w:val="00F6364A"/>
    <w:rsid w:val="00F8280C"/>
    <w:rsid w:val="00F9113A"/>
    <w:rsid w:val="00F95714"/>
    <w:rsid w:val="00FE226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60AB9"/>
  <w15:chartTrackingRefBased/>
  <w15:docId w15:val="{59D6C310-4060-49AE-9248-374280E68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F39E7"/>
    <w:rPr>
      <w:rFonts w:ascii="Calibri" w:hAnsi="Calibri"/>
    </w:rPr>
  </w:style>
  <w:style w:type="paragraph" w:styleId="Heading1">
    <w:name w:val="heading 1"/>
    <w:aliases w:val="Pocket"/>
    <w:basedOn w:val="Normal"/>
    <w:next w:val="Normal"/>
    <w:link w:val="Heading1Char"/>
    <w:qFormat/>
    <w:rsid w:val="000F39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39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0F39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TAG,ta,Ta,t"/>
    <w:basedOn w:val="Normal"/>
    <w:next w:val="Normal"/>
    <w:link w:val="Heading4Char"/>
    <w:uiPriority w:val="3"/>
    <w:unhideWhenUsed/>
    <w:qFormat/>
    <w:rsid w:val="000F39E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39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9E7"/>
  </w:style>
  <w:style w:type="character" w:customStyle="1" w:styleId="Heading1Char">
    <w:name w:val="Heading 1 Char"/>
    <w:aliases w:val="Pocket Char"/>
    <w:basedOn w:val="DefaultParagraphFont"/>
    <w:link w:val="Heading1"/>
    <w:rsid w:val="000F39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9E7"/>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0F39E7"/>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0F39E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0F39E7"/>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F39E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c,Style,Bo,Underline Char,9.5 ,Intense Emphasis111"/>
    <w:basedOn w:val="DefaultParagraphFont"/>
    <w:uiPriority w:val="6"/>
    <w:qFormat/>
    <w:rsid w:val="000F39E7"/>
    <w:rPr>
      <w:b w:val="0"/>
      <w:sz w:val="22"/>
      <w:u w:val="single"/>
    </w:rPr>
  </w:style>
  <w:style w:type="character" w:styleId="Hyperlink">
    <w:name w:val="Hyperlink"/>
    <w:basedOn w:val="DefaultParagraphFont"/>
    <w:uiPriority w:val="99"/>
    <w:unhideWhenUsed/>
    <w:rsid w:val="000F39E7"/>
    <w:rPr>
      <w:color w:val="auto"/>
      <w:u w:val="none"/>
    </w:rPr>
  </w:style>
  <w:style w:type="character" w:styleId="FollowedHyperlink">
    <w:name w:val="FollowedHyperlink"/>
    <w:basedOn w:val="DefaultParagraphFont"/>
    <w:uiPriority w:val="99"/>
    <w:semiHidden/>
    <w:unhideWhenUsed/>
    <w:rsid w:val="000F39E7"/>
    <w:rPr>
      <w:color w:val="auto"/>
      <w:u w:val="none"/>
    </w:rPr>
  </w:style>
  <w:style w:type="paragraph" w:customStyle="1" w:styleId="Emphasis1">
    <w:name w:val="Emphasis1"/>
    <w:basedOn w:val="Normal"/>
    <w:link w:val="Emphasis"/>
    <w:autoRedefine/>
    <w:uiPriority w:val="7"/>
    <w:qFormat/>
    <w:rsid w:val="00D11E4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resolvedMention1">
    <w:name w:val="Unresolved Mention1"/>
    <w:basedOn w:val="DefaultParagraphFont"/>
    <w:uiPriority w:val="99"/>
    <w:semiHidden/>
    <w:unhideWhenUsed/>
    <w:rsid w:val="00211829"/>
    <w:rPr>
      <w:color w:val="605E5C"/>
      <w:shd w:val="clear" w:color="auto" w:fill="E1DFDD"/>
    </w:rPr>
  </w:style>
  <w:style w:type="paragraph" w:styleId="FootnoteText">
    <w:name w:val="footnote text"/>
    <w:basedOn w:val="Normal"/>
    <w:link w:val="FootnoteTextChar"/>
    <w:uiPriority w:val="99"/>
    <w:semiHidden/>
    <w:unhideWhenUsed/>
    <w:rsid w:val="00C915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1598"/>
    <w:rPr>
      <w:rFonts w:ascii="Calibri" w:hAnsi="Calibri"/>
      <w:sz w:val="20"/>
      <w:szCs w:val="20"/>
    </w:rPr>
  </w:style>
  <w:style w:type="character" w:styleId="FootnoteReference">
    <w:name w:val="footnote reference"/>
    <w:basedOn w:val="DefaultParagraphFont"/>
    <w:uiPriority w:val="99"/>
    <w:semiHidden/>
    <w:unhideWhenUsed/>
    <w:rsid w:val="00C91598"/>
    <w:rPr>
      <w:vertAlign w:val="superscript"/>
    </w:rPr>
  </w:style>
  <w:style w:type="paragraph" w:styleId="Header">
    <w:name w:val="header"/>
    <w:basedOn w:val="Normal"/>
    <w:link w:val="HeaderChar"/>
    <w:uiPriority w:val="99"/>
    <w:unhideWhenUsed/>
    <w:rsid w:val="000F39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9E7"/>
    <w:rPr>
      <w:rFonts w:ascii="Calibri" w:hAnsi="Calibri"/>
    </w:rPr>
  </w:style>
  <w:style w:type="paragraph" w:styleId="Footer">
    <w:name w:val="footer"/>
    <w:basedOn w:val="Normal"/>
    <w:link w:val="FooterChar"/>
    <w:uiPriority w:val="99"/>
    <w:unhideWhenUsed/>
    <w:rsid w:val="000F39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39E7"/>
    <w:rPr>
      <w:rFonts w:ascii="Calibri" w:hAnsi="Calibri"/>
    </w:rPr>
  </w:style>
  <w:style w:type="character" w:styleId="UnresolvedMention">
    <w:name w:val="Unresolved Mention"/>
    <w:basedOn w:val="DefaultParagraphFont"/>
    <w:uiPriority w:val="99"/>
    <w:semiHidden/>
    <w:unhideWhenUsed/>
    <w:rsid w:val="00F03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535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rbrief.org/2017/04/americas-failure-protect-rights-indigenous-peoples/" TargetMode="External"/><Relationship Id="rId13" Type="http://schemas.openxmlformats.org/officeDocument/2006/relationships/hyperlink" Target="https://www.azpm.org/s/37220-tohono-oodham-nation-finds-common-ground-with-border-patrol/" TargetMode="External"/><Relationship Id="rId18" Type="http://schemas.openxmlformats.org/officeDocument/2006/relationships/hyperlink" Target="https://www.tandfonline.com/doi/full/10.1080/2201473X.2016.1238160)//MS" TargetMode="External"/><Relationship Id="rId26" Type="http://schemas.openxmlformats.org/officeDocument/2006/relationships/hyperlink" Target="https://www.tandfonline.com/doi/full/10.1080/2201473X.2016.1238160" TargetMode="External"/><Relationship Id="rId39" Type="http://schemas.openxmlformats.org/officeDocument/2006/relationships/hyperlink" Target="https://cronkitenews.azpbs.org/2018/06/21/native-american-lawmakers-combat-trump-stance-on-immigration/" TargetMode="External"/><Relationship Id="rId3" Type="http://schemas.openxmlformats.org/officeDocument/2006/relationships/styles" Target="styles.xml"/><Relationship Id="rId21" Type="http://schemas.openxmlformats.org/officeDocument/2006/relationships/hyperlink" Target="https://www.tandfonline.com/doi/full/10.1080/2201473X.2016.1238160" TargetMode="External"/><Relationship Id="rId34" Type="http://schemas.openxmlformats.org/officeDocument/2006/relationships/hyperlink" Target="http://decolonization.org/index.php/des/article/viewFile/18638/15564" TargetMode="External"/><Relationship Id="rId42" Type="http://schemas.openxmlformats.org/officeDocument/2006/relationships/hyperlink" Target="https://www.americanprogress.org/issues/democracy/reports/2018/07/11/453319/increasing-voter-participation-america/" TargetMode="External"/><Relationship Id="rId7" Type="http://schemas.openxmlformats.org/officeDocument/2006/relationships/endnotes" Target="endnotes.xml"/><Relationship Id="rId12" Type="http://schemas.openxmlformats.org/officeDocument/2006/relationships/hyperlink" Target="https://www.sciencedirect.com/science/article/pii/S1870057816300154" TargetMode="External"/><Relationship Id="rId17" Type="http://schemas.openxmlformats.org/officeDocument/2006/relationships/hyperlink" Target="https://digitalcommons.law.seattleu.edu/cgi/viewcontent.cgi?article=1169&amp;context=ailj" TargetMode="External"/><Relationship Id="rId25" Type="http://schemas.openxmlformats.org/officeDocument/2006/relationships/hyperlink" Target="https://www.tandfonline.com/doi/full/10.1080/2201473X.2016.1238160" TargetMode="External"/><Relationship Id="rId33" Type="http://schemas.openxmlformats.org/officeDocument/2006/relationships/hyperlink" Target="http://townsendcenter.berkeley.edu/publications/limits-thinking-decolonial-strategies" TargetMode="External"/><Relationship Id="rId38" Type="http://schemas.openxmlformats.org/officeDocument/2006/relationships/hyperlink" Target="http://www.latimes.com/opinion/op-ed/la-oe-perez-native-american-indians-trump-20170807-story.html"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igitalcommons.law.seattleu.edu/cgi/viewcontent.cgi?article=1169&amp;context=ailj" TargetMode="External"/><Relationship Id="rId20" Type="http://schemas.openxmlformats.org/officeDocument/2006/relationships/hyperlink" Target="https://www.tandfonline.com/doi/full/10.1080/2201473X.2016.1238160" TargetMode="External"/><Relationship Id="rId29" Type="http://schemas.openxmlformats.org/officeDocument/2006/relationships/hyperlink" Target="http://www.oise.utoronto.ca/sje/People/Faculty/451910/Eve_Tuck.html" TargetMode="External"/><Relationship Id="rId41" Type="http://schemas.openxmlformats.org/officeDocument/2006/relationships/hyperlink" Target="https://nonprofitquarterly.org/2018/06/13/american-indians-mobilize-anew-for-votes-and-candidat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rvardlawreview.org/2016/04/the-double-life-of-international-law-indigenous-peoples-and-extractive-industries/" TargetMode="External"/><Relationship Id="rId24" Type="http://schemas.openxmlformats.org/officeDocument/2006/relationships/hyperlink" Target="https://www.tandfonline.com/doi/full/10.1080/2201473X.2016.1238160" TargetMode="External"/><Relationship Id="rId32" Type="http://schemas.openxmlformats.org/officeDocument/2006/relationships/hyperlink" Target="https://decolonization.wordpress.com/2014/05/26/white-settlers-and-indigenous-solidarity-confronting-white-supremacy-answering-decolonial-alliances/" TargetMode="External"/><Relationship Id="rId37" Type="http://schemas.openxmlformats.org/officeDocument/2006/relationships/hyperlink" Target="https://www.cnn.com/2017/11/27/politics/donald-trump-pocahontas-analysis/index.html" TargetMode="External"/><Relationship Id="rId40" Type="http://schemas.openxmlformats.org/officeDocument/2006/relationships/hyperlink" Target="https://abcnews.go.com/Politics/native-american-vote-impact-midterms-activists/story?id=55733016"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igitalcommons.law.seattleu.edu/cgi/viewcontent.cgi?article=1169&amp;context=ailj" TargetMode="External"/><Relationship Id="rId23" Type="http://schemas.openxmlformats.org/officeDocument/2006/relationships/hyperlink" Target="https://www.tandfonline.com/doi/full/10.1080/2201473X.2016.1238160" TargetMode="External"/><Relationship Id="rId28" Type="http://schemas.openxmlformats.org/officeDocument/2006/relationships/hyperlink" Target="https://www.tandfonline.com/doi/full/10.1080/2201473X.2016.1238160" TargetMode="External"/><Relationship Id="rId36" Type="http://schemas.openxmlformats.org/officeDocument/2006/relationships/hyperlink" Target="https://archinect.com/ninakolowratnik" TargetMode="External"/><Relationship Id="rId10" Type="http://schemas.openxmlformats.org/officeDocument/2006/relationships/hyperlink" Target="https://www.hrw.org/world-report/2018/country-chapters/canada" TargetMode="External"/><Relationship Id="rId19" Type="http://schemas.openxmlformats.org/officeDocument/2006/relationships/hyperlink" Target="https://www.tandfonline.com/doi/full/10.1080/2201473X.2016.1238160" TargetMode="External"/><Relationship Id="rId31" Type="http://schemas.openxmlformats.org/officeDocument/2006/relationships/hyperlink" Target="http://decolonization.org/index.php/des/article/view/18629" TargetMode="External"/><Relationship Id="rId44" Type="http://schemas.openxmlformats.org/officeDocument/2006/relationships/hyperlink" Target="https://openborders.info/blog/tag/tohono-oodham/" TargetMode="External"/><Relationship Id="rId4" Type="http://schemas.openxmlformats.org/officeDocument/2006/relationships/settings" Target="settings.xml"/><Relationship Id="rId9" Type="http://schemas.openxmlformats.org/officeDocument/2006/relationships/hyperlink" Target="https://law.arizona.edu/leaders-field-indigenous-law-and-policy-submit-report-un-criminalization-indigenous-human-rights" TargetMode="External"/><Relationship Id="rId14" Type="http://schemas.openxmlformats.org/officeDocument/2006/relationships/hyperlink" Target="https://digitalcommons.law.seattleu.edu/cgi/viewcontent.cgi?article=1169&amp;context=ailj" TargetMode="External"/><Relationship Id="rId22" Type="http://schemas.openxmlformats.org/officeDocument/2006/relationships/hyperlink" Target="https://www.tandfonline.com/doi/full/10.1080/2201473X.2016.1238160" TargetMode="External"/><Relationship Id="rId27" Type="http://schemas.openxmlformats.org/officeDocument/2006/relationships/hyperlink" Target="https://www.tandfonline.com/doi/full/10.1080/2201473X.2016.1238160" TargetMode="External"/><Relationship Id="rId30" Type="http://schemas.openxmlformats.org/officeDocument/2006/relationships/hyperlink" Target="http://wtgrantfoundation.org/grants/william-t-grant-scholars-program/current-and-former-scholars" TargetMode="External"/><Relationship Id="rId35" Type="http://schemas.openxmlformats.org/officeDocument/2006/relationships/hyperlink" Target="http://decolonization.org/index.php/des/article/view/18630/15554" TargetMode="External"/><Relationship Id="rId43" Type="http://schemas.openxmlformats.org/officeDocument/2006/relationships/hyperlink" Target="https://newint.org/blog/2017/11/29/why-open-bor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B4367-EF2D-4A01-937C-EC0F74611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67045</Words>
  <Characters>382162</Characters>
  <Application>Microsoft Office Word</Application>
  <DocSecurity>0</DocSecurity>
  <Lines>3184</Lines>
  <Paragraphs>896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Husic</dc:creator>
  <cp:keywords>5.1.1</cp:keywords>
  <dc:description/>
  <cp:lastModifiedBy>Jennifer Anton</cp:lastModifiedBy>
  <cp:revision>2</cp:revision>
  <dcterms:created xsi:type="dcterms:W3CDTF">2018-07-16T23:14:00Z</dcterms:created>
  <dcterms:modified xsi:type="dcterms:W3CDTF">2018-07-16T23:14:00Z</dcterms:modified>
</cp:coreProperties>
</file>