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E7B09" w14:textId="0E01FAE9" w:rsidR="00511583" w:rsidRPr="00BD7569" w:rsidRDefault="00800748" w:rsidP="00314C2C">
      <w:pPr>
        <w:pStyle w:val="Heading1"/>
      </w:pPr>
      <w:r w:rsidRPr="00BD7569">
        <w:t>Neoliberalism K</w:t>
      </w:r>
    </w:p>
    <w:p w14:paraId="77150ADB" w14:textId="2DDC2547" w:rsidR="00511583" w:rsidRPr="00BD7569" w:rsidRDefault="00800748" w:rsidP="00511583">
      <w:pPr>
        <w:pStyle w:val="Heading1"/>
      </w:pPr>
      <w:r w:rsidRPr="00BD7569">
        <w:t>Negative</w:t>
      </w:r>
    </w:p>
    <w:p w14:paraId="65567B67" w14:textId="4242EC07" w:rsidR="00BD7569" w:rsidRDefault="00BD7569" w:rsidP="00BD7569">
      <w:pPr>
        <w:pStyle w:val="Heading2"/>
      </w:pPr>
      <w:r>
        <w:t>1NC Shells</w:t>
      </w:r>
    </w:p>
    <w:p w14:paraId="3628F62D" w14:textId="6FD1F951" w:rsidR="00BD7569" w:rsidRPr="00BD7569" w:rsidRDefault="00BD7569" w:rsidP="00BD7569">
      <w:pPr>
        <w:pStyle w:val="Heading3"/>
      </w:pPr>
      <w:r w:rsidRPr="00BD7569">
        <w:t xml:space="preserve">1NC – Generic </w:t>
      </w:r>
    </w:p>
    <w:p w14:paraId="5C78EA0C" w14:textId="77777777" w:rsidR="00BD7569" w:rsidRPr="00BD7569" w:rsidRDefault="00BD7569" w:rsidP="00BD7569">
      <w:pPr>
        <w:pStyle w:val="Heading4"/>
      </w:pPr>
      <w:r w:rsidRPr="00BD7569">
        <w:t xml:space="preserve">Neoliberalism has created the conditions to control the transnational flow of labor – the affirmative locks immigrants into a state of permanent insecurity that allows for maximum exploitation while rendering them easily disposable </w:t>
      </w:r>
    </w:p>
    <w:p w14:paraId="25B7B610" w14:textId="77777777" w:rsidR="00BD7569" w:rsidRPr="00BD7569" w:rsidRDefault="00BD7569" w:rsidP="00BD7569">
      <w:r w:rsidRPr="00BD7569">
        <w:rPr>
          <w:rStyle w:val="Style13ptBold"/>
        </w:rPr>
        <w:t>Ahoronson and Ramsay, 10</w:t>
      </w:r>
      <w:r w:rsidRPr="00BD7569">
        <w:t xml:space="preserve"> Ely, Lecturer in the faculty of law, University of Haifa; Peter, Lecturer in Law, London School of Economics and Political Science. (“CITIZENSHIP AND CRIMINALIZATION IN CONTEMPORARY PERSPECTIVE,” New Criminal Law Review, Vol. 13, Number 2, pps 181-189. ISSN 1933-4192, electronic ISSN 1933-4206. (c) 2010 by the Regents of the University of California, htp://www.ucpressjournals.com/reprintInfo.asp. DOI: 10.1525/nclr.2010.13.2.181.)//MXOM</w:t>
      </w:r>
    </w:p>
    <w:p w14:paraId="13D04647" w14:textId="77777777" w:rsidR="00BD7569" w:rsidRPr="00BD7569" w:rsidRDefault="00BD7569" w:rsidP="00BD7569">
      <w:pPr>
        <w:rPr>
          <w:rStyle w:val="Emphasis"/>
        </w:rPr>
      </w:pPr>
      <w:r w:rsidRPr="00BD7569">
        <w:rPr>
          <w:rStyle w:val="Emphasis"/>
        </w:rPr>
        <w:t>Under capitalism</w:t>
      </w:r>
      <w:r w:rsidRPr="00BD7569">
        <w:rPr>
          <w:rStyle w:val="StyleUnderline"/>
        </w:rPr>
        <w:t xml:space="preserve">, flows of </w:t>
      </w:r>
      <w:r w:rsidRPr="00BD7569">
        <w:rPr>
          <w:rStyle w:val="Emphasis"/>
        </w:rPr>
        <w:t>capital and movements of labor have always been connected</w:t>
      </w:r>
      <w:r w:rsidRPr="00BD7569">
        <w:rPr>
          <w:sz w:val="14"/>
        </w:rPr>
        <w:t xml:space="preserve">. n150 </w:t>
      </w:r>
      <w:r w:rsidRPr="00BD7569">
        <w:rPr>
          <w:rStyle w:val="Emphasis"/>
        </w:rPr>
        <w:t>In the neo-liberal era, the phenomenon has accelerated</w:t>
      </w:r>
      <w:r w:rsidRPr="00BD7569">
        <w:rPr>
          <w:sz w:val="14"/>
        </w:rPr>
        <w:t xml:space="preserve"> around the world. While slaves symbolized extreme precarity in incipient capitalism, undocumented immigrant labor symbolizes extreme precarious existence in the neoliberal era. </w:t>
      </w:r>
      <w:r w:rsidRPr="00BD7569">
        <w:rPr>
          <w:rStyle w:val="StyleUnderline"/>
        </w:rPr>
        <w:t>Global processes of accumulation by dispossession generate global reserves of labor-power whose cross-border movements are foundational to the worldwide systems of production, accumulation of capital and reproduction of labor</w:t>
      </w:r>
      <w:r w:rsidRPr="00BD7569">
        <w:rPr>
          <w:sz w:val="14"/>
        </w:rPr>
        <w:t xml:space="preserve">. </w:t>
      </w:r>
      <w:r w:rsidRPr="00BD7569">
        <w:rPr>
          <w:rStyle w:val="StyleUnderline"/>
        </w:rPr>
        <w:t>In the hierarchically structured global market in human labor-power, gender, race and imperialism play a constitutive role, and the distinct national spaces in this global system are linked by racialized forms of citizenship and exclusion, and differential domains of precarity and security</w:t>
      </w:r>
      <w:r w:rsidRPr="00BD7569">
        <w:rPr>
          <w:sz w:val="14"/>
        </w:rPr>
        <w:t xml:space="preserve">. n151 </w:t>
      </w:r>
      <w:r w:rsidRPr="00BD7569">
        <w:rPr>
          <w:rStyle w:val="Emphasis"/>
        </w:rPr>
        <w:t>Neoliberal restructuring of the global economy</w:t>
      </w:r>
      <w:r w:rsidRPr="00BD7569">
        <w:rPr>
          <w:rStyle w:val="StyleUnderline"/>
        </w:rPr>
        <w:t xml:space="preserve"> has produced a </w:t>
      </w:r>
      <w:r w:rsidRPr="00BD7569">
        <w:rPr>
          <w:rStyle w:val="Emphasis"/>
        </w:rPr>
        <w:t>virtually inexhaustible immigrant labor reserve</w:t>
      </w:r>
      <w:r w:rsidRPr="00BD7569">
        <w:rPr>
          <w:rStyle w:val="StyleUnderline"/>
        </w:rPr>
        <w:t>.</w:t>
      </w:r>
      <w:r w:rsidRPr="00BD7569">
        <w:rPr>
          <w:sz w:val="14"/>
        </w:rPr>
        <w:t xml:space="preserve"> Most of migrant labor moves across state borders under programs that stipulate temporary status or in the form of undocumented workers. Borders no longer simply coincide with the limits or edges of political space but have been "transported into the middle of political space." n152</w:t>
      </w:r>
      <w:r w:rsidRPr="00BD7569">
        <w:rPr>
          <w:sz w:val="12"/>
        </w:rPr>
        <w:t>¶</w:t>
      </w:r>
      <w:r w:rsidRPr="00BD7569">
        <w:rPr>
          <w:sz w:val="14"/>
        </w:rPr>
        <w:t xml:space="preserve"> </w:t>
      </w:r>
      <w:r w:rsidRPr="00BD7569">
        <w:rPr>
          <w:rStyle w:val="StyleUnderline"/>
        </w:rPr>
        <w:t>The heightened mobility of capital in the era of financialized globalization has allowed capital to break free of nation-state constraints</w:t>
      </w:r>
      <w:r w:rsidRPr="00BD7569">
        <w:rPr>
          <w:sz w:val="14"/>
        </w:rPr>
        <w:t xml:space="preserve"> of the Keynesian welfare era. n153 A central feature of neoliberal restructuring of the global labor markets is that </w:t>
      </w:r>
      <w:r w:rsidRPr="00BD7569">
        <w:rPr>
          <w:rStyle w:val="StyleUnderline"/>
        </w:rPr>
        <w:t>capital bears no responsibility for the social reproduction of labor and the state has abandoned redistributive policies that recirculate part of appropriated value back to labor in the form of social wage and welfare safety nets</w:t>
      </w:r>
      <w:r w:rsidRPr="00BD7569">
        <w:rPr>
          <w:sz w:val="14"/>
        </w:rPr>
        <w:t xml:space="preserve">. Besides mobility of capital, these </w:t>
      </w:r>
      <w:r w:rsidRPr="00BD7569">
        <w:rPr>
          <w:rStyle w:val="Emphasis"/>
        </w:rPr>
        <w:t>new class relations have been made possible</w:t>
      </w:r>
      <w:r w:rsidRPr="00BD7569">
        <w:rPr>
          <w:rStyle w:val="StyleUnderline"/>
        </w:rPr>
        <w:t xml:space="preserve"> by a dramatic increase in surplus humanity</w:t>
      </w:r>
      <w:r w:rsidRPr="00BD7569">
        <w:rPr>
          <w:sz w:val="14"/>
        </w:rPr>
        <w:t xml:space="preserve"> - that [*722] portion of the global population that is locked out of productive participation in the capitalist economy, constituting over one-third of global labor force. n154 In 2014, the number of immigrant workers worldwide stood at 232 million. n155 This </w:t>
      </w:r>
      <w:r w:rsidRPr="00BD7569">
        <w:rPr>
          <w:rStyle w:val="StyleUnderline"/>
        </w:rPr>
        <w:t>surplus labor is crucial to capital accumulation as it places downward pressure on wages everywhere and allows capital to impose discipline over those who remain active in the labor markets</w:t>
      </w:r>
      <w:r w:rsidRPr="00BD7569">
        <w:rPr>
          <w:sz w:val="14"/>
        </w:rPr>
        <w:t>. n156</w:t>
      </w:r>
      <w:r w:rsidRPr="00BD7569">
        <w:rPr>
          <w:sz w:val="12"/>
        </w:rPr>
        <w:t>¶</w:t>
      </w:r>
      <w:r w:rsidRPr="00BD7569">
        <w:rPr>
          <w:sz w:val="14"/>
        </w:rPr>
        <w:t xml:space="preserve"> A large, flexible, </w:t>
      </w:r>
      <w:r w:rsidRPr="00BD7569">
        <w:rPr>
          <w:rStyle w:val="StyleUnderline"/>
        </w:rPr>
        <w:t>super-controlled and super-exploited undocumented immigrant labor pool plays a key role in this complex</w:t>
      </w:r>
      <w:r w:rsidRPr="00BD7569">
        <w:rPr>
          <w:sz w:val="14"/>
        </w:rPr>
        <w:t xml:space="preserve">. n157 Global capital needs this labor pool to supply labor power when and where it is needed. But to maintain its general disciplinary function, </w:t>
      </w:r>
      <w:r w:rsidRPr="00BD7569">
        <w:rPr>
          <w:rStyle w:val="StyleUnderline"/>
        </w:rPr>
        <w:t xml:space="preserve">labor-value is extracted from this pool under </w:t>
      </w:r>
      <w:r w:rsidRPr="00BD7569">
        <w:rPr>
          <w:rStyle w:val="Emphasis"/>
        </w:rPr>
        <w:t>tightly controlled conditions of oppression and dehumanization</w:t>
      </w:r>
      <w:r w:rsidRPr="00BD7569">
        <w:rPr>
          <w:rStyle w:val="StyleUnderline"/>
        </w:rPr>
        <w:t xml:space="preserve"> that rest on their status as non-citizen immigrant labor. The primary instruments of such super-exploitability are the division of labor into citizen and immigrant, and racialization and criminalization of the latter</w:t>
      </w:r>
      <w:r w:rsidRPr="00BD7569">
        <w:rPr>
          <w:sz w:val="14"/>
        </w:rPr>
        <w:t xml:space="preserve">. n158 Ever </w:t>
      </w:r>
      <w:r w:rsidRPr="00BD7569">
        <w:rPr>
          <w:rStyle w:val="Emphasis"/>
        </w:rPr>
        <w:t>tightening state controls</w:t>
      </w:r>
      <w:r w:rsidRPr="00BD7569">
        <w:rPr>
          <w:rStyle w:val="StyleUnderline"/>
        </w:rPr>
        <w:t xml:space="preserve"> over immigrant labor</w:t>
      </w:r>
      <w:r w:rsidRPr="00BD7569">
        <w:rPr>
          <w:sz w:val="14"/>
        </w:rPr>
        <w:t xml:space="preserve"> during the neoliberal era, including denial of civil and political rights, </w:t>
      </w:r>
      <w:r w:rsidRPr="00BD7569">
        <w:rPr>
          <w:rStyle w:val="Emphasis"/>
        </w:rPr>
        <w:t>are designed</w:t>
      </w:r>
      <w:r w:rsidRPr="00BD7569">
        <w:rPr>
          <w:sz w:val="14"/>
        </w:rPr>
        <w:t xml:space="preserve"> not to prevent but </w:t>
      </w:r>
      <w:r w:rsidRPr="00BD7569">
        <w:rPr>
          <w:rStyle w:val="Emphasis"/>
        </w:rPr>
        <w:t>to control transnational flow of labor</w:t>
      </w:r>
      <w:r w:rsidRPr="00BD7569">
        <w:rPr>
          <w:rStyle w:val="StyleUnderline"/>
        </w:rPr>
        <w:t xml:space="preserve"> and to lock that labor into </w:t>
      </w:r>
      <w:r w:rsidRPr="00BD7569">
        <w:rPr>
          <w:rStyle w:val="Emphasis"/>
        </w:rPr>
        <w:t>permanent insecurity and vulnerability</w:t>
      </w:r>
      <w:r w:rsidRPr="00BD7569">
        <w:rPr>
          <w:rStyle w:val="StyleUnderline"/>
        </w:rPr>
        <w:t>.</w:t>
      </w:r>
      <w:r w:rsidRPr="00BD7569">
        <w:rPr>
          <w:sz w:val="14"/>
        </w:rPr>
        <w:t xml:space="preserve"> </w:t>
      </w:r>
      <w:r w:rsidRPr="00BD7569">
        <w:rPr>
          <w:rStyle w:val="StyleUnderline"/>
        </w:rPr>
        <w:t xml:space="preserve">A condition of deportability is created and reproduced, since this </w:t>
      </w:r>
      <w:r w:rsidRPr="00BD7569">
        <w:rPr>
          <w:sz w:val="14"/>
        </w:rPr>
        <w:t xml:space="preserve">condition </w:t>
      </w:r>
      <w:r w:rsidRPr="00BD7569">
        <w:rPr>
          <w:rStyle w:val="StyleUnderline"/>
        </w:rPr>
        <w:t>facilitates induction and super-exploitation with impunity</w:t>
      </w:r>
      <w:r w:rsidRPr="00BD7569">
        <w:rPr>
          <w:sz w:val="14"/>
        </w:rPr>
        <w:t xml:space="preserve"> when needed, </w:t>
      </w:r>
      <w:r w:rsidRPr="00BD7569">
        <w:rPr>
          <w:rStyle w:val="StyleUnderline"/>
        </w:rPr>
        <w:t xml:space="preserve">and expulsion without consequences when </w:t>
      </w:r>
      <w:r w:rsidRPr="00BD7569">
        <w:rPr>
          <w:sz w:val="14"/>
        </w:rPr>
        <w:t>this</w:t>
      </w:r>
      <w:r w:rsidRPr="00BD7569">
        <w:rPr>
          <w:rStyle w:val="StyleUnderline"/>
        </w:rPr>
        <w:t xml:space="preserve"> labor becomes unnecessary</w:t>
      </w:r>
      <w:r w:rsidRPr="00BD7569">
        <w:rPr>
          <w:sz w:val="14"/>
        </w:rPr>
        <w:t xml:space="preserve">. </w:t>
      </w:r>
      <w:r w:rsidRPr="00BD7569">
        <w:rPr>
          <w:rStyle w:val="StyleUnderline"/>
        </w:rPr>
        <w:t xml:space="preserve">Denial of rights drives immigrant labor outside the margins of legality, absolves employers and the state of any responsibility for social reproduction of this labor, and </w:t>
      </w:r>
      <w:r w:rsidRPr="00BD7569">
        <w:rPr>
          <w:rStyle w:val="Emphasis"/>
        </w:rPr>
        <w:t>allows for its super-exploitation together with its disposal when necessar</w:t>
      </w:r>
      <w:r w:rsidRPr="00BD7569">
        <w:rPr>
          <w:rStyle w:val="StyleUnderline"/>
        </w:rPr>
        <w:t>y</w:t>
      </w:r>
      <w:r w:rsidRPr="00BD7569">
        <w:rPr>
          <w:sz w:val="14"/>
        </w:rPr>
        <w:t>. n159 The condition of the undocumented immigrant labor in the neoliberal era, thus, is one of hyper-precarity.</w:t>
      </w:r>
      <w:r w:rsidRPr="00BD7569">
        <w:rPr>
          <w:sz w:val="12"/>
        </w:rPr>
        <w:t>¶</w:t>
      </w:r>
      <w:r w:rsidRPr="00BD7569">
        <w:rPr>
          <w:sz w:val="14"/>
        </w:rPr>
        <w:t xml:space="preserve"> [*723] In the neoliberal era myriad regimes of transnational labor mobility and recruitment from a new global labor supply system have replaced earlier colonial labor controls. </w:t>
      </w:r>
      <w:r w:rsidRPr="00BD7569">
        <w:rPr>
          <w:rStyle w:val="StyleUnderline"/>
        </w:rPr>
        <w:t>Major axes of accumulation of the global economy attract labor from neighboring regions</w:t>
      </w:r>
      <w:r w:rsidRPr="00BD7569">
        <w:rPr>
          <w:sz w:val="14"/>
        </w:rPr>
        <w:t xml:space="preserve">. For example, NAFTA has increased the inflow of undocumented workers from Mexico to the U.S. n160 The proportion of Mexicans entering the U.S. soared from one quarter in the 1980s to eighty-four percent by 2000, and by 2006 more than half of Mexican-born population in the U.S. was undocumented. n161 </w:t>
      </w:r>
      <w:r w:rsidRPr="00BD7569">
        <w:rPr>
          <w:rStyle w:val="StyleUnderline"/>
        </w:rPr>
        <w:t>Immigrants accounted for approximately half of the growth of U.S. labor force between 1995 and 2010</w:t>
      </w:r>
      <w:r w:rsidRPr="00BD7569">
        <w:rPr>
          <w:sz w:val="14"/>
        </w:rPr>
        <w:t>. n162 In Canada, the annual number of temporary migrant workers admitted tripled to 300,000 in the first decade of the 2000s, and these workers increasingly worked in notoriously labor-intensive, low-wage and non-union sectors. n163 One-quarter of all Mexicans working for wages is employed in the U.S., while one out of every three industrial workers in Mexico are either in the maquilas or other continentally integrated industries. n164</w:t>
      </w:r>
      <w:r w:rsidRPr="00BD7569">
        <w:rPr>
          <w:sz w:val="12"/>
        </w:rPr>
        <w:t>¶</w:t>
      </w:r>
      <w:r w:rsidRPr="00BD7569">
        <w:rPr>
          <w:sz w:val="14"/>
        </w:rPr>
        <w:t xml:space="preserve"> Dislocated from their spaces and communities of affiliation, these </w:t>
      </w:r>
      <w:r w:rsidRPr="00BD7569">
        <w:rPr>
          <w:rStyle w:val="StyleUnderline"/>
        </w:rPr>
        <w:t>workers have to contend with low wages, low-status work, denial of labor rights, political disenfranchisement, state repression, racism and xenophobic nativism. The resulting heightened precarity of migrant workers appears as deliberate policy in the neoliberal era</w:t>
      </w:r>
      <w:r w:rsidRPr="00BD7569">
        <w:rPr>
          <w:sz w:val="14"/>
        </w:rPr>
        <w:t xml:space="preserve">. While neoliberalism has promoted flows of both </w:t>
      </w:r>
      <w:r w:rsidRPr="00BD7569">
        <w:rPr>
          <w:rStyle w:val="StyleUnderline"/>
        </w:rPr>
        <w:t xml:space="preserve">capital and labor, </w:t>
      </w:r>
      <w:r w:rsidRPr="00BD7569">
        <w:rPr>
          <w:rStyle w:val="Emphasis"/>
        </w:rPr>
        <w:t>one is liberalized while the other punitively policed</w:t>
      </w:r>
      <w:r w:rsidRPr="00BD7569">
        <w:rPr>
          <w:rStyle w:val="StyleUnderline"/>
        </w:rPr>
        <w:t>. Xenophobia and racism combine to produce</w:t>
      </w:r>
      <w:r w:rsidRPr="00BD7569">
        <w:rPr>
          <w:sz w:val="14"/>
        </w:rPr>
        <w:t xml:space="preserve"> cultural mores and public </w:t>
      </w:r>
      <w:r w:rsidRPr="00BD7569">
        <w:rPr>
          <w:rStyle w:val="StyleUnderline"/>
        </w:rPr>
        <w:t>policies signifying that "</w:t>
      </w:r>
      <w:r w:rsidRPr="00BD7569">
        <w:rPr>
          <w:rStyle w:val="Emphasis"/>
        </w:rPr>
        <w:t>foreign labor is desired but the person in whom it is embodied is not desired</w:t>
      </w:r>
      <w:r w:rsidRPr="00BD7569">
        <w:rPr>
          <w:rStyle w:val="StyleUnderline"/>
        </w:rPr>
        <w:t>."</w:t>
      </w:r>
      <w:r w:rsidRPr="00BD7569">
        <w:rPr>
          <w:sz w:val="14"/>
        </w:rPr>
        <w:t xml:space="preserve"> n165 Heightened policing of migrant [*724] workers has created a crimmigration system. n166 </w:t>
      </w:r>
      <w:r w:rsidRPr="00BD7569">
        <w:rPr>
          <w:rStyle w:val="StyleUnderline"/>
        </w:rPr>
        <w:t>Evermore repressive state controls</w:t>
      </w:r>
      <w:r w:rsidRPr="00BD7569">
        <w:rPr>
          <w:sz w:val="14"/>
        </w:rPr>
        <w:t xml:space="preserve"> over immigration and migrant labor </w:t>
      </w:r>
      <w:r w:rsidRPr="00BD7569">
        <w:rPr>
          <w:rStyle w:val="StyleUnderline"/>
        </w:rPr>
        <w:t xml:space="preserve">ensures that this immense pool of labor-power remains insecure, disorganized, disciplined and docile. Surveillance and criminalization result in a </w:t>
      </w:r>
      <w:r w:rsidRPr="00BD7569">
        <w:rPr>
          <w:rStyle w:val="Emphasis"/>
        </w:rPr>
        <w:t>perpetual condition of deportability</w:t>
      </w:r>
      <w:r w:rsidRPr="00BD7569">
        <w:rPr>
          <w:sz w:val="14"/>
        </w:rPr>
        <w:t xml:space="preserve"> - a condition of profound vulnerability. n167 The undocumented immigrant workers are thus rendered "disposable," n168 a "permanent labor force of the temporarily employed" n169 ever available for extreme exploitation and thus hyper-precarious. </w:t>
      </w:r>
      <w:r w:rsidRPr="00BD7569">
        <w:rPr>
          <w:rStyle w:val="StyleUnderline"/>
        </w:rPr>
        <w:t>Vulnerability and existential precariousness of this huge pool of labor serves functions to facilitate global accumulation of capital</w:t>
      </w:r>
      <w:r w:rsidRPr="00BD7569">
        <w:rPr>
          <w:sz w:val="14"/>
        </w:rPr>
        <w:t xml:space="preserve">. Wages and working conditions outside the ambit of the law increase appropriated labor-value. The size and labor conditions of this labor pool assert a downward pressure on general wages - the canonical function of a reserve army of labor. </w:t>
      </w:r>
      <w:r w:rsidRPr="00BD7569">
        <w:rPr>
          <w:rStyle w:val="StyleUnderline"/>
        </w:rPr>
        <w:t xml:space="preserve">Anti-immigrant repressive apparatus and control systems are themselves </w:t>
      </w:r>
      <w:r w:rsidRPr="00BD7569">
        <w:rPr>
          <w:rStyle w:val="Emphasis"/>
        </w:rPr>
        <w:t>expanding sources of accumulation</w:t>
      </w:r>
      <w:r w:rsidRPr="00BD7569">
        <w:rPr>
          <w:sz w:val="14"/>
        </w:rPr>
        <w:t xml:space="preserve">. n170 </w:t>
      </w:r>
      <w:r w:rsidRPr="00BD7569">
        <w:rPr>
          <w:rStyle w:val="StyleUnderline"/>
        </w:rPr>
        <w:t>Anti-immigrant policies</w:t>
      </w:r>
      <w:r w:rsidRPr="00BD7569">
        <w:rPr>
          <w:sz w:val="14"/>
        </w:rPr>
        <w:t xml:space="preserve"> and accompanying nativist, often racist, ideologies </w:t>
      </w:r>
      <w:r w:rsidRPr="00BD7569">
        <w:rPr>
          <w:rStyle w:val="StyleUnderline"/>
        </w:rPr>
        <w:t>help keep the attention of relatively privileged sections of the working classes away from the crisis of global capitalism</w:t>
      </w:r>
      <w:r w:rsidRPr="00BD7569">
        <w:rPr>
          <w:sz w:val="14"/>
        </w:rPr>
        <w:t xml:space="preserve">. </w:t>
      </w:r>
      <w:r w:rsidRPr="00BD7569">
        <w:rPr>
          <w:rStyle w:val="Emphasis"/>
        </w:rPr>
        <w:t>Converting</w:t>
      </w:r>
      <w:r w:rsidRPr="00BD7569">
        <w:rPr>
          <w:rStyle w:val="StyleUnderline"/>
        </w:rPr>
        <w:t xml:space="preserve"> undocumented </w:t>
      </w:r>
      <w:r w:rsidRPr="00BD7569">
        <w:rPr>
          <w:rStyle w:val="Emphasis"/>
        </w:rPr>
        <w:t>immigrant workers into scapegoats</w:t>
      </w:r>
      <w:r w:rsidRPr="00BD7569">
        <w:rPr>
          <w:rStyle w:val="StyleUnderline"/>
        </w:rPr>
        <w:t xml:space="preserve"> for the crisis </w:t>
      </w:r>
      <w:r w:rsidRPr="00BD7569">
        <w:rPr>
          <w:rStyle w:val="Emphasis"/>
        </w:rPr>
        <w:t>undermines unity</w:t>
      </w:r>
      <w:r w:rsidRPr="00BD7569">
        <w:rPr>
          <w:sz w:val="14"/>
        </w:rPr>
        <w:t xml:space="preserve"> and coalition building </w:t>
      </w:r>
      <w:r w:rsidRPr="00BD7569">
        <w:rPr>
          <w:rStyle w:val="Emphasis"/>
        </w:rPr>
        <w:t>among the working classes</w:t>
      </w:r>
      <w:r w:rsidRPr="00BD7569">
        <w:rPr>
          <w:sz w:val="14"/>
        </w:rPr>
        <w:t>. Hyper-precarity of the undocumented immigrant labor thus helps elide general precarity.</w:t>
      </w:r>
      <w:r w:rsidRPr="00BD7569">
        <w:rPr>
          <w:sz w:val="12"/>
        </w:rPr>
        <w:t>¶</w:t>
      </w:r>
      <w:r w:rsidRPr="00BD7569">
        <w:rPr>
          <w:sz w:val="14"/>
        </w:rPr>
        <w:t xml:space="preserve"> Besides transnational flows of capital and labor, yet another spatial flow is part of economic geography of the neoliberal era: cross-border movements of wages that connect otherwise separated sites of work and those of reproduction. </w:t>
      </w:r>
      <w:r w:rsidRPr="00BD7569">
        <w:rPr>
          <w:rStyle w:val="StyleUnderline"/>
        </w:rPr>
        <w:t>Immigrant labor is responsible not only for its own reproduction but also for that of its family left behind. Over half a billion people</w:t>
      </w:r>
      <w:r w:rsidRPr="00BD7569">
        <w:rPr>
          <w:sz w:val="14"/>
        </w:rPr>
        <w:t xml:space="preserve"> around the world </w:t>
      </w:r>
      <w:r w:rsidRPr="00BD7569">
        <w:rPr>
          <w:rStyle w:val="StyleUnderline"/>
        </w:rPr>
        <w:t>receive</w:t>
      </w:r>
      <w:r w:rsidRPr="00BD7569">
        <w:rPr>
          <w:sz w:val="14"/>
        </w:rPr>
        <w:t xml:space="preserve"> wage </w:t>
      </w:r>
      <w:r w:rsidRPr="00BD7569">
        <w:rPr>
          <w:rStyle w:val="StyleUnderline"/>
        </w:rPr>
        <w:t>remittances</w:t>
      </w:r>
      <w:r w:rsidRPr="00BD7569">
        <w:rPr>
          <w:sz w:val="14"/>
        </w:rPr>
        <w:t>. n171 This necessitates that social reproduction of labor power be analyzed in relation to global processes of accumulation by dispossession and the movements of laboring people and [*725] wages they induce. Precariousness of existence travels with the bodies and wages in this global saga.</w:t>
      </w:r>
      <w:r w:rsidRPr="00BD7569">
        <w:rPr>
          <w:sz w:val="12"/>
        </w:rPr>
        <w:t>¶</w:t>
      </w:r>
      <w:r w:rsidRPr="00BD7569">
        <w:rPr>
          <w:sz w:val="14"/>
        </w:rPr>
        <w:t xml:space="preserve"> In the classic model of commodified labor, workers suffer appropriation of labor-value during the contracted labor time. Outside the time of the wage relation, workers are formally free to exist for themselves and replenish in the sphere of social reproduction. The quantum of alienation and precarity of these workers is commensurable to the time devoted to the wage-relation. Crowd-sourcing and </w:t>
      </w:r>
      <w:r w:rsidRPr="00BD7569">
        <w:rPr>
          <w:rStyle w:val="StyleUnderline"/>
        </w:rPr>
        <w:t>related modes of colonization of life by capital in the neoliberal era expand the time of value-appropriation beyond the time expended in wage-relations, and thus expand the scope of alienation and precarity.</w:t>
      </w:r>
      <w:r w:rsidRPr="00BD7569">
        <w:rPr>
          <w:sz w:val="14"/>
        </w:rPr>
        <w:t xml:space="preserve"> But even in this era of ultra-wage value-appropriation, </w:t>
      </w:r>
      <w:r w:rsidRPr="00BD7569">
        <w:rPr>
          <w:rStyle w:val="StyleUnderline"/>
        </w:rPr>
        <w:t>workers retain autonomous time for the sphere of social reproduction that includes civil and political rights of citizens</w:t>
      </w:r>
      <w:r w:rsidRPr="00BD7569">
        <w:rPr>
          <w:sz w:val="14"/>
        </w:rPr>
        <w:t>hip. Undocumented immigrant labor remains undocumented immigrant twenty-four hours a day and a perpetual source of direct or indirect value appropriation. The condition of deportability precludes engagement in any normal channels of social reproduction.</w:t>
      </w:r>
      <w:r w:rsidRPr="00BD7569">
        <w:rPr>
          <w:sz w:val="12"/>
        </w:rPr>
        <w:t>¶</w:t>
      </w:r>
      <w:r w:rsidRPr="00BD7569">
        <w:rPr>
          <w:sz w:val="14"/>
        </w:rPr>
        <w:t xml:space="preserve"> Excluded from relations of reciprocity rooted in social and political community institutionalized by the state, undocumented immigrants have to bear the entire burden of self-maintenance and social reproduction. Here colonization of life by capital, initiated in wage-relation, is complete. The result is hyper-precarity - existential precariousness without limit.</w:t>
      </w:r>
      <w:r w:rsidRPr="00BD7569">
        <w:rPr>
          <w:sz w:val="12"/>
        </w:rPr>
        <w:t>¶</w:t>
      </w:r>
      <w:r w:rsidRPr="00BD7569">
        <w:rPr>
          <w:sz w:val="14"/>
        </w:rPr>
        <w:t xml:space="preserve"> Conclusion</w:t>
      </w:r>
      <w:r w:rsidRPr="00BD7569">
        <w:rPr>
          <w:sz w:val="12"/>
        </w:rPr>
        <w:t>¶</w:t>
      </w:r>
      <w:r w:rsidRPr="00BD7569">
        <w:rPr>
          <w:sz w:val="14"/>
        </w:rPr>
        <w:t xml:space="preserve"> </w:t>
      </w:r>
      <w:r w:rsidRPr="00BD7569">
        <w:rPr>
          <w:sz w:val="12"/>
        </w:rPr>
        <w:t>¶</w:t>
      </w:r>
      <w:r w:rsidRPr="00BD7569">
        <w:rPr>
          <w:sz w:val="14"/>
        </w:rPr>
        <w:t xml:space="preserve"> </w:t>
      </w:r>
      <w:r w:rsidRPr="00BD7569">
        <w:rPr>
          <w:rStyle w:val="Emphasis"/>
        </w:rPr>
        <w:t>Precarious existence is not a break in the normalcy of capitalist labor markets</w:t>
      </w:r>
      <w:r w:rsidRPr="00BD7569">
        <w:rPr>
          <w:rStyle w:val="StyleUnderline"/>
        </w:rPr>
        <w:t>, but a perennial accompaniment of capital's imperative since its inception to capture, freeze and colonize life</w:t>
      </w:r>
      <w:r w:rsidRPr="00BD7569">
        <w:rPr>
          <w:sz w:val="14"/>
        </w:rPr>
        <w:t xml:space="preserve">. An existence of abandonment, disposability, austerity and estrangement visible in the neoliberal era is as much a product of late capitalism as a return to its origins. </w:t>
      </w:r>
      <w:r w:rsidRPr="00BD7569">
        <w:rPr>
          <w:rStyle w:val="Emphasis"/>
        </w:rPr>
        <w:t>Neoliberalism did not create precarity; it expended and deepened it.</w:t>
      </w:r>
      <w:r w:rsidRPr="00BD7569">
        <w:rPr>
          <w:sz w:val="14"/>
        </w:rPr>
        <w:t xml:space="preserve"> Structural building blocks of capitalism - </w:t>
      </w:r>
      <w:r w:rsidRPr="00BD7569">
        <w:rPr>
          <w:rStyle w:val="StyleUnderline"/>
        </w:rPr>
        <w:t>accumulation by dispossession, commodification of labor, reserve army of labor and appropriation of labor-value - make precarious existence a permanent feature of capitalist social formations.</w:t>
      </w:r>
      <w:r w:rsidRPr="00BD7569">
        <w:rPr>
          <w:rStyle w:val="StyleUnderline"/>
          <w:sz w:val="12"/>
          <w:u w:val="none"/>
        </w:rPr>
        <w:t>¶</w:t>
      </w:r>
      <w:r w:rsidRPr="00BD7569">
        <w:rPr>
          <w:sz w:val="14"/>
        </w:rPr>
        <w:t xml:space="preserve"> </w:t>
      </w:r>
      <w:r w:rsidRPr="00BD7569">
        <w:rPr>
          <w:rStyle w:val="StyleUnderline"/>
        </w:rPr>
        <w:t>Precarity is not simply a problem of</w:t>
      </w:r>
      <w:r w:rsidRPr="00BD7569">
        <w:rPr>
          <w:sz w:val="14"/>
        </w:rPr>
        <w:t xml:space="preserve"> political economy with a focus on labor markets and their </w:t>
      </w:r>
      <w:r w:rsidRPr="00BD7569">
        <w:rPr>
          <w:rStyle w:val="StyleUnderline"/>
        </w:rPr>
        <w:t>neoliberal restructuring, but rather a biopolitical question</w:t>
      </w:r>
      <w:r w:rsidRPr="00BD7569">
        <w:rPr>
          <w:sz w:val="14"/>
        </w:rPr>
        <w:t xml:space="preserve"> of capital's differential modes of capture and colonization of life within the wage-relation and beyond it. In the contemporary neoliberal era the colonizing reach of capitalism has grown to unprecedented levels. </w:t>
      </w:r>
      <w:r w:rsidRPr="00BD7569">
        <w:rPr>
          <w:rStyle w:val="Emphasis"/>
        </w:rPr>
        <w:t>Accelerated commodification</w:t>
      </w:r>
      <w:r w:rsidRPr="00BD7569">
        <w:rPr>
          <w:rStyle w:val="StyleUnderline"/>
        </w:rPr>
        <w:t xml:space="preserve"> now </w:t>
      </w:r>
      <w:r w:rsidRPr="00BD7569">
        <w:rPr>
          <w:rStyle w:val="Emphasis"/>
        </w:rPr>
        <w:t>touches the outer limits of nature</w:t>
      </w:r>
      <w:r w:rsidRPr="00BD7569">
        <w:rPr>
          <w:rStyle w:val="StyleUnderline"/>
        </w:rPr>
        <w:t xml:space="preserve"> and</w:t>
      </w:r>
      <w:r w:rsidRPr="00BD7569">
        <w:rPr>
          <w:sz w:val="14"/>
        </w:rPr>
        <w:t xml:space="preserve"> [*726] </w:t>
      </w:r>
      <w:r w:rsidRPr="00BD7569">
        <w:rPr>
          <w:rStyle w:val="StyleUnderline"/>
        </w:rPr>
        <w:t>inner limits of human being</w:t>
      </w:r>
      <w:r w:rsidRPr="00BD7569">
        <w:rPr>
          <w:sz w:val="14"/>
        </w:rPr>
        <w:t xml:space="preserve">. </w:t>
      </w:r>
      <w:r w:rsidRPr="00BD7569">
        <w:rPr>
          <w:rStyle w:val="StyleUnderline"/>
        </w:rPr>
        <w:t xml:space="preserve">This furnishes the scaffolding of </w:t>
      </w:r>
      <w:r w:rsidRPr="00BD7569">
        <w:rPr>
          <w:rStyle w:val="Emphasis"/>
        </w:rPr>
        <w:t>pervasive precarity of the neoliberal era.</w:t>
      </w:r>
    </w:p>
    <w:p w14:paraId="3824C9B1" w14:textId="77777777" w:rsidR="00BD7569" w:rsidRPr="00BD7569" w:rsidRDefault="00BD7569" w:rsidP="00BD7569"/>
    <w:p w14:paraId="765A521B" w14:textId="77777777" w:rsidR="00BD7569" w:rsidRPr="00BD7569" w:rsidRDefault="00BD7569" w:rsidP="00BD7569">
      <w:pPr>
        <w:rPr>
          <w:rFonts w:asciiTheme="minorHAnsi" w:hAnsiTheme="minorHAnsi"/>
        </w:rPr>
      </w:pPr>
    </w:p>
    <w:p w14:paraId="2817AAE8" w14:textId="77777777" w:rsidR="00BD7569" w:rsidRPr="00BD7569" w:rsidRDefault="00BD7569" w:rsidP="00BD7569">
      <w:pPr>
        <w:pStyle w:val="Heading4"/>
      </w:pPr>
      <w:r w:rsidRPr="00BD7569">
        <w:t>Capitalism is ever increasing its forms of social control and repression – absent the alt, collapse is inevitable</w:t>
      </w:r>
    </w:p>
    <w:p w14:paraId="59EEB97E" w14:textId="77777777" w:rsidR="00BD7569" w:rsidRPr="00BD7569" w:rsidRDefault="00BD7569" w:rsidP="00BD7569">
      <w:pPr>
        <w:spacing w:line="276" w:lineRule="auto"/>
        <w:rPr>
          <w:rStyle w:val="Style13ptBold"/>
          <w:rFonts w:asciiTheme="minorHAnsi" w:hAnsiTheme="minorHAnsi" w:cstheme="minorHAnsi"/>
        </w:rPr>
      </w:pPr>
      <w:r w:rsidRPr="00BD7569">
        <w:rPr>
          <w:rStyle w:val="Style13ptBold"/>
          <w:rFonts w:asciiTheme="minorHAnsi" w:hAnsiTheme="minorHAnsi" w:cstheme="minorHAnsi"/>
        </w:rPr>
        <w:t>Robinson, PhD Sociology, 16</w:t>
      </w:r>
    </w:p>
    <w:p w14:paraId="364F0285" w14:textId="77777777" w:rsidR="00BD7569" w:rsidRPr="00BD7569" w:rsidRDefault="00BD7569" w:rsidP="00BD7569">
      <w:pPr>
        <w:spacing w:line="276" w:lineRule="auto"/>
        <w:rPr>
          <w:rFonts w:asciiTheme="minorHAnsi" w:hAnsiTheme="minorHAnsi" w:cstheme="minorHAnsi"/>
          <w:sz w:val="16"/>
        </w:rPr>
      </w:pPr>
      <w:r w:rsidRPr="00BD7569">
        <w:rPr>
          <w:rFonts w:asciiTheme="minorHAnsi" w:hAnsiTheme="minorHAnsi" w:cstheme="minorHAnsi"/>
          <w:sz w:val="16"/>
        </w:rPr>
        <w:t xml:space="preserve">(William I, professor of sociology, global studies and Latin American studies at the University of California at Santa Barbara </w:t>
      </w:r>
      <w:hyperlink r:id="rId6" w:history="1">
        <w:r w:rsidRPr="00BD7569">
          <w:rPr>
            <w:rStyle w:val="Hyperlink"/>
            <w:rFonts w:asciiTheme="minorHAnsi" w:hAnsiTheme="minorHAnsi" w:cstheme="minorHAnsi"/>
            <w:sz w:val="16"/>
          </w:rPr>
          <w:t>http://www.truth-out.org/opinion/item/35596-sadistic-capitalism-six-urgent-matters-for-humanity-in-global-crisis</w:t>
        </w:r>
      </w:hyperlink>
      <w:r w:rsidRPr="00BD7569">
        <w:rPr>
          <w:rStyle w:val="Hyperlink"/>
          <w:rFonts w:asciiTheme="minorHAnsi" w:hAnsiTheme="minorHAnsi" w:cstheme="minorHAnsi"/>
          <w:sz w:val="16"/>
        </w:rPr>
        <w:t>)</w:t>
      </w:r>
    </w:p>
    <w:p w14:paraId="102089CD" w14:textId="77777777" w:rsidR="00BD7569" w:rsidRPr="00BD7569" w:rsidRDefault="00BD7569" w:rsidP="00BD7569">
      <w:pPr>
        <w:spacing w:line="276" w:lineRule="auto"/>
        <w:rPr>
          <w:rFonts w:asciiTheme="minorHAnsi" w:hAnsiTheme="minorHAnsi" w:cstheme="minorHAnsi"/>
          <w:sz w:val="8"/>
        </w:rPr>
      </w:pPr>
      <w:r w:rsidRPr="00BD7569">
        <w:rPr>
          <w:rStyle w:val="StyleUnderline"/>
          <w:rFonts w:asciiTheme="minorHAnsi" w:hAnsiTheme="minorHAnsi" w:cstheme="minorHAnsi"/>
        </w:rPr>
        <w:t>In</w:t>
      </w:r>
      <w:r w:rsidRPr="00BD7569">
        <w:rPr>
          <w:rFonts w:asciiTheme="minorHAnsi" w:hAnsiTheme="minorHAnsi" w:cstheme="minorHAnsi"/>
          <w:sz w:val="8"/>
        </w:rPr>
        <w:t xml:space="preserve"> these mean streets of </w:t>
      </w:r>
      <w:r w:rsidRPr="00BD7569">
        <w:rPr>
          <w:rStyle w:val="StyleUnderline"/>
          <w:rFonts w:asciiTheme="minorHAnsi" w:hAnsiTheme="minorHAnsi" w:cstheme="minorHAnsi"/>
        </w:rPr>
        <w:t>globalized capitalism in crisis, it has become profitable to turn poverty and inequality into a tourist attraction</w:t>
      </w:r>
      <w:r w:rsidRPr="00BD7569">
        <w:rPr>
          <w:rFonts w:asciiTheme="minorHAnsi" w:hAnsiTheme="minorHAnsi" w:cstheme="minorHAnsi"/>
          <w:sz w:val="8"/>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BD7569">
        <w:rPr>
          <w:rStyle w:val="StyleUnderline"/>
          <w:rFonts w:asciiTheme="minorHAnsi" w:hAnsiTheme="minorHAnsi" w:cstheme="minorHAnsi"/>
        </w:rPr>
        <w:t>The "luxury shanty town" in South Africa is a fitting metaphor for global capitalism as a whole</w:t>
      </w:r>
      <w:r w:rsidRPr="00BD7569">
        <w:rPr>
          <w:rFonts w:asciiTheme="minorHAnsi" w:hAnsiTheme="minorHAnsi" w:cstheme="minorHAnsi"/>
          <w:sz w:val="8"/>
        </w:rPr>
        <w:t xml:space="preserve">. </w:t>
      </w:r>
      <w:r w:rsidRPr="00BD7569">
        <w:rPr>
          <w:rStyle w:val="Emphasis"/>
          <w:rFonts w:asciiTheme="minorHAnsi" w:hAnsiTheme="minorHAnsi" w:cstheme="minorHAnsi"/>
        </w:rPr>
        <w:t>Faced with a stagnant global economy, elites have managed to turn war, structural violence and inequality into opportunities for capital, pleasure and entertainment</w:t>
      </w:r>
      <w:r w:rsidRPr="00BD7569">
        <w:rPr>
          <w:rFonts w:asciiTheme="minorHAnsi" w:hAnsiTheme="minorHAnsi" w:cstheme="minorHAnsi"/>
          <w:sz w:val="8"/>
        </w:rPr>
        <w:t xml:space="preserve">. </w:t>
      </w:r>
      <w:r w:rsidRPr="00BD7569">
        <w:rPr>
          <w:rStyle w:val="StyleUnderline"/>
          <w:rFonts w:asciiTheme="minorHAnsi" w:hAnsiTheme="minorHAnsi" w:cstheme="minorHAnsi"/>
        </w:rPr>
        <w:t>It is hard not to conclude that unchecked capitalism has become what I term "sadistic capitalism," in which the suffering and deprivation</w:t>
      </w:r>
      <w:r w:rsidRPr="00BD7569">
        <w:rPr>
          <w:rFonts w:asciiTheme="minorHAnsi" w:hAnsiTheme="minorHAnsi" w:cstheme="minorHAnsi"/>
          <w:sz w:val="8"/>
        </w:rPr>
        <w:t xml:space="preserve"> generated by capitalism </w:t>
      </w:r>
      <w:r w:rsidRPr="00BD7569">
        <w:rPr>
          <w:rStyle w:val="StyleUnderline"/>
          <w:rFonts w:asciiTheme="minorHAnsi" w:hAnsiTheme="minorHAnsi" w:cstheme="minorHAnsi"/>
        </w:rPr>
        <w:t>become a source of aesthetic pleasure</w:t>
      </w:r>
      <w:r w:rsidRPr="00BD7569">
        <w:rPr>
          <w:rFonts w:asciiTheme="minorHAnsi" w:hAnsiTheme="minorHAnsi" w:cstheme="minorHAnsi"/>
          <w:sz w:val="8"/>
        </w:rPr>
        <w:t xml:space="preserve">, leisure and entertainment </w:t>
      </w:r>
      <w:r w:rsidRPr="00BD7569">
        <w:rPr>
          <w:rStyle w:val="StyleUnderline"/>
          <w:rFonts w:asciiTheme="minorHAnsi" w:hAnsiTheme="minorHAnsi" w:cstheme="minorHAnsi"/>
        </w:rPr>
        <w:t>for others</w:t>
      </w:r>
      <w:r w:rsidRPr="00BD7569">
        <w:rPr>
          <w:rFonts w:asciiTheme="minorHAnsi" w:hAnsiTheme="minorHAnsi" w:cstheme="minorHAnsi"/>
          <w:sz w:val="8"/>
        </w:rPr>
        <w:t xml:space="preserve">. </w:t>
      </w:r>
      <w:r w:rsidRPr="00BD7569">
        <w:rPr>
          <w:rStyle w:val="StyleUnderline"/>
          <w:rFonts w:asciiTheme="minorHAnsi" w:hAnsiTheme="minorHAnsi" w:cstheme="minorHAnsi"/>
        </w:rPr>
        <w:t>I recently had the opportunity to travel through several countries</w:t>
      </w:r>
      <w:r w:rsidRPr="00BD7569">
        <w:rPr>
          <w:rFonts w:asciiTheme="minorHAnsi" w:hAnsiTheme="minorHAnsi" w:cstheme="minorHAnsi"/>
          <w:sz w:val="8"/>
        </w:rPr>
        <w:t xml:space="preserve"> in Latin America, the Middle East, North Africa, East Asia and throughout North America. I was on sabbatical to research what the global crisis looks like on the ground around the world. </w:t>
      </w:r>
      <w:r w:rsidRPr="00BD7569">
        <w:rPr>
          <w:rStyle w:val="StyleUnderline"/>
          <w:rFonts w:asciiTheme="minorHAnsi" w:hAnsiTheme="minorHAnsi" w:cstheme="minorHAnsi"/>
        </w:rPr>
        <w:t xml:space="preserve">Everywhere I went, social polarization and political tensions have reached </w:t>
      </w:r>
      <w:r w:rsidRPr="00BD7569">
        <w:rPr>
          <w:rStyle w:val="Emphasis"/>
          <w:rFonts w:asciiTheme="minorHAnsi" w:hAnsiTheme="minorHAnsi" w:cstheme="minorHAnsi"/>
        </w:rPr>
        <w:t xml:space="preserve">explosive dimensions. </w:t>
      </w:r>
      <w:r w:rsidRPr="00BD7569">
        <w:rPr>
          <w:rFonts w:asciiTheme="minorHAnsi" w:hAnsiTheme="minorHAnsi" w:cstheme="minorHAnsi"/>
          <w:sz w:val="8"/>
        </w:rPr>
        <w:t xml:space="preserve">Where is the crisis headed, what are the possible outcomes and what does it tell us about global capitalism and resistance? </w:t>
      </w:r>
      <w:r w:rsidRPr="00BD7569">
        <w:rPr>
          <w:rStyle w:val="StyleUnderline"/>
          <w:rFonts w:asciiTheme="minorHAnsi" w:hAnsiTheme="minorHAnsi" w:cstheme="minorHAnsi"/>
        </w:rPr>
        <w:t>This crisis is not like earlier structural crises</w:t>
      </w:r>
      <w:r w:rsidRPr="00BD7569">
        <w:rPr>
          <w:rFonts w:asciiTheme="minorHAnsi" w:hAnsiTheme="minorHAnsi" w:cstheme="minorHAnsi"/>
          <w:sz w:val="8"/>
        </w:rPr>
        <w:t xml:space="preserve"> of world capitalism, such as in the 1930s or 1970s. </w:t>
      </w:r>
      <w:r w:rsidRPr="00BD7569">
        <w:rPr>
          <w:rStyle w:val="StyleUnderline"/>
          <w:rFonts w:asciiTheme="minorHAnsi" w:hAnsiTheme="minorHAnsi" w:cstheme="minorHAnsi"/>
        </w:rPr>
        <w:t>This one is fast becoming systemic.</w:t>
      </w:r>
      <w:r w:rsidRPr="00BD7569">
        <w:rPr>
          <w:rFonts w:asciiTheme="minorHAnsi" w:hAnsiTheme="minorHAnsi" w:cstheme="minorHAnsi"/>
          <w:sz w:val="8"/>
        </w:rPr>
        <w:t xml:space="preserve"> The crisis of humanity shares aspects of earlier structural crises of world capitalism, but </w:t>
      </w:r>
      <w:r w:rsidRPr="00BD7569">
        <w:rPr>
          <w:rStyle w:val="StyleUnderline"/>
          <w:rFonts w:asciiTheme="minorHAnsi" w:hAnsiTheme="minorHAnsi" w:cstheme="minorHAnsi"/>
        </w:rPr>
        <w:t>there are six novel</w:t>
      </w:r>
      <w:r w:rsidRPr="00BD7569">
        <w:rPr>
          <w:rFonts w:asciiTheme="minorHAnsi" w:hAnsiTheme="minorHAnsi" w:cstheme="minorHAnsi"/>
          <w:sz w:val="8"/>
        </w:rPr>
        <w:t xml:space="preserve">, interrelated </w:t>
      </w:r>
      <w:r w:rsidRPr="00BD7569">
        <w:rPr>
          <w:rStyle w:val="StyleUnderline"/>
          <w:rFonts w:asciiTheme="minorHAnsi" w:hAnsiTheme="minorHAnsi" w:cstheme="minorHAnsi"/>
        </w:rPr>
        <w:t xml:space="preserve">dimensions </w:t>
      </w:r>
      <w:r w:rsidRPr="00BD7569">
        <w:rPr>
          <w:rFonts w:asciiTheme="minorHAnsi" w:hAnsiTheme="minorHAnsi" w:cstheme="minorHAnsi"/>
          <w:sz w:val="8"/>
        </w:rPr>
        <w:t xml:space="preserve">to the current moment that I highlight here, in broad strokes, as the "big picture" context in which countries and peoples around the world are experiencing a descent into chaos and uncertainty. 1) </w:t>
      </w:r>
      <w:r w:rsidRPr="00BD7569">
        <w:rPr>
          <w:rStyle w:val="StyleUnderline"/>
          <w:rFonts w:asciiTheme="minorHAnsi" w:hAnsiTheme="minorHAnsi" w:cstheme="minorHAnsi"/>
        </w:rPr>
        <w:t>The level of global social polarization and inequality is unprecedented</w:t>
      </w:r>
      <w:r w:rsidRPr="00BD7569">
        <w:rPr>
          <w:rFonts w:asciiTheme="minorHAnsi" w:hAnsiTheme="minorHAnsi" w:cstheme="minorHAnsi"/>
          <w:sz w:val="8"/>
        </w:rPr>
        <w:t xml:space="preserve"> in the face of out-of-control, over-accumulated capital. In January 2016, the development agency Oxfam published a follow-up to its report on global inequality that had been released the previous year. According to the new report, now just </w:t>
      </w:r>
      <w:r w:rsidRPr="00BD7569">
        <w:rPr>
          <w:rStyle w:val="StyleUnderline"/>
          <w:rFonts w:asciiTheme="minorHAnsi" w:hAnsiTheme="minorHAnsi" w:cstheme="minorHAnsi"/>
        </w:rPr>
        <w:t>62 billionaires</w:t>
      </w:r>
      <w:r w:rsidRPr="00BD7569">
        <w:rPr>
          <w:rFonts w:asciiTheme="minorHAnsi" w:hAnsiTheme="minorHAnsi" w:cstheme="minorHAnsi"/>
          <w:sz w:val="8"/>
        </w:rPr>
        <w:t xml:space="preserve"> -- down from 80 identified by the agency in its January 2015 report -- </w:t>
      </w:r>
      <w:r w:rsidRPr="00BD7569">
        <w:rPr>
          <w:rStyle w:val="StyleUnderline"/>
          <w:rFonts w:asciiTheme="minorHAnsi" w:hAnsiTheme="minorHAnsi" w:cstheme="minorHAnsi"/>
        </w:rPr>
        <w:t>control as much wealth as one half of the world's population, and the top 1% owns more wealth than the other 99% combined</w:t>
      </w:r>
      <w:r w:rsidRPr="00BD7569">
        <w:rPr>
          <w:rFonts w:asciiTheme="minorHAnsi" w:hAnsiTheme="minorHAnsi" w:cstheme="minorHAnsi"/>
          <w:sz w:val="8"/>
        </w:rPr>
        <w:t xml:space="preserve">. Beyond the transnational capitalist class and the upper echelons of the global power bloc, the richest 20 percent of humanity owns some 95 percent of the world's wealth, while the bottom 80 percent has to make do with just 5 percent. </w:t>
      </w:r>
      <w:r w:rsidRPr="00BD7569">
        <w:rPr>
          <w:rStyle w:val="StyleUnderline"/>
          <w:rFonts w:asciiTheme="minorHAnsi" w:hAnsiTheme="minorHAnsi" w:cstheme="minorHAnsi"/>
        </w:rPr>
        <w:t>This 20-80 divide of global society into haves and the have-nots is the new global social apartheid</w:t>
      </w:r>
      <w:r w:rsidRPr="00BD7569">
        <w:rPr>
          <w:rFonts w:asciiTheme="minorHAnsi" w:hAnsiTheme="minorHAnsi" w:cstheme="minorHAnsi"/>
          <w:sz w:val="8"/>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BD7569">
        <w:rPr>
          <w:rStyle w:val="StyleUnderline"/>
          <w:rFonts w:asciiTheme="minorHAnsi" w:hAnsiTheme="minorHAnsi" w:cstheme="minorHAnsi"/>
        </w:rPr>
        <w:t>Escalating inequalities fuel capitalism's chronic problem of over-accumulation</w:t>
      </w:r>
      <w:r w:rsidRPr="00BD7569">
        <w:rPr>
          <w:rFonts w:asciiTheme="minorHAnsi" w:hAnsiTheme="minorHAnsi" w:cstheme="minorHAnsi"/>
          <w:sz w:val="8"/>
        </w:rPr>
        <w:t>: The transnational capitalist class cannot find productive outlets to unload the enormous amounts of surplus it has accumulated</w:t>
      </w:r>
      <w:r w:rsidRPr="00BD7569">
        <w:rPr>
          <w:rStyle w:val="StyleUnderline"/>
          <w:rFonts w:asciiTheme="minorHAnsi" w:hAnsiTheme="minorHAnsi" w:cstheme="minorHAnsi"/>
        </w:rPr>
        <w:t>, leading to stagnation in the world economy</w:t>
      </w:r>
      <w:r w:rsidRPr="00BD7569">
        <w:rPr>
          <w:rFonts w:asciiTheme="minorHAnsi" w:hAnsiTheme="minorHAnsi" w:cstheme="minorHAnsi"/>
          <w:sz w:val="8"/>
        </w:rPr>
        <w:t xml:space="preserve">. </w:t>
      </w:r>
      <w:r w:rsidRPr="00BD7569">
        <w:rPr>
          <w:rStyle w:val="StyleUnderline"/>
          <w:rFonts w:asciiTheme="minorHAnsi" w:hAnsiTheme="minorHAnsi" w:cstheme="minorHAnsi"/>
        </w:rPr>
        <w:t>The signs of an impending depression are everywhere.</w:t>
      </w:r>
      <w:r w:rsidRPr="00BD7569">
        <w:rPr>
          <w:rFonts w:asciiTheme="minorHAnsi" w:hAnsiTheme="minorHAnsi" w:cstheme="minorHAnsi"/>
          <w:sz w:val="8"/>
        </w:rPr>
        <w:t xml:space="preserve"> The front page of the February 20 issue of The Economist read, "The World Economy: Out of Ammo?" </w:t>
      </w:r>
      <w:r w:rsidRPr="00BD7569">
        <w:rPr>
          <w:rStyle w:val="StyleUnderline"/>
          <w:rFonts w:asciiTheme="minorHAnsi" w:hAnsiTheme="minorHAnsi" w:cstheme="minorHAnsi"/>
        </w:rPr>
        <w:t>Extreme levels of social polarization present a challenge to dominant groups</w:t>
      </w:r>
      <w:r w:rsidRPr="00BD7569">
        <w:rPr>
          <w:rFonts w:asciiTheme="minorHAnsi" w:hAnsiTheme="minorHAnsi" w:cstheme="minorHAnsi"/>
          <w:sz w:val="8"/>
        </w:rPr>
        <w:t xml:space="preserve">. </w:t>
      </w:r>
      <w:r w:rsidRPr="00BD7569">
        <w:rPr>
          <w:rStyle w:val="StyleUnderline"/>
          <w:rFonts w:asciiTheme="minorHAnsi" w:hAnsiTheme="minorHAnsi" w:cstheme="minorHAnsi"/>
        </w:rPr>
        <w:t>They strive to purchase the loyalty of that 20 percent, while at the same time dividing the 80 percent, co-opting some into a hegemonic bloc and repressing the rest.</w:t>
      </w:r>
      <w:r w:rsidRPr="00BD7569">
        <w:rPr>
          <w:rFonts w:asciiTheme="minorHAnsi" w:hAnsiTheme="minorHAnsi" w:cstheme="minorHAnsi"/>
          <w:sz w:val="8"/>
        </w:rPr>
        <w:t xml:space="preserve"> </w:t>
      </w:r>
      <w:r w:rsidRPr="00BD7569">
        <w:rPr>
          <w:rStyle w:val="Emphasis"/>
          <w:rFonts w:asciiTheme="minorHAnsi" w:hAnsiTheme="minorHAnsi" w:cstheme="minorHAnsi"/>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BD7569">
        <w:rPr>
          <w:rFonts w:asciiTheme="minorHAnsi" w:hAnsiTheme="minorHAnsi" w:cstheme="minorHAnsi"/>
          <w:sz w:val="8"/>
        </w:rPr>
        <w:t xml:space="preserve">. </w:t>
      </w:r>
      <w:r w:rsidRPr="00BD7569">
        <w:rPr>
          <w:rStyle w:val="StyleUnderline"/>
          <w:rFonts w:asciiTheme="minorHAnsi" w:hAnsiTheme="minorHAnsi" w:cstheme="minorHAnsi"/>
        </w:rPr>
        <w:t>As "Trumpism</w:t>
      </w:r>
      <w:r w:rsidRPr="00BD7569">
        <w:rPr>
          <w:rFonts w:asciiTheme="minorHAnsi" w:hAnsiTheme="minorHAnsi" w:cstheme="minorHAnsi"/>
          <w:sz w:val="8"/>
        </w:rPr>
        <w:t xml:space="preserve">" in the United States so well </w:t>
      </w:r>
      <w:r w:rsidRPr="00BD7569">
        <w:rPr>
          <w:rStyle w:val="StyleUnderline"/>
          <w:rFonts w:asciiTheme="minorHAnsi" w:hAnsiTheme="minorHAnsi" w:cstheme="minorHAnsi"/>
        </w:rPr>
        <w:t>illustrates</w:t>
      </w:r>
      <w:r w:rsidRPr="00BD7569">
        <w:rPr>
          <w:rFonts w:asciiTheme="minorHAnsi" w:hAnsiTheme="minorHAnsi" w:cstheme="minorHAnsi"/>
          <w:sz w:val="8"/>
        </w:rPr>
        <w:t xml:space="preserve">, </w:t>
      </w:r>
      <w:r w:rsidRPr="00BD7569">
        <w:rPr>
          <w:rStyle w:val="StyleUnderline"/>
          <w:rFonts w:asciiTheme="minorHAnsi" w:hAnsiTheme="minorHAnsi" w:cstheme="minorHAnsi"/>
        </w:rPr>
        <w:t>another strategy of co-optation is the manipulation of fear and insecurity</w:t>
      </w:r>
      <w:r w:rsidRPr="00BD7569">
        <w:rPr>
          <w:rFonts w:asciiTheme="minorHAnsi" w:hAnsiTheme="minorHAnsi" w:cstheme="minorHAnsi"/>
          <w:sz w:val="8"/>
        </w:rPr>
        <w:t xml:space="preserve"> among the downwardly mobile </w:t>
      </w:r>
      <w:r w:rsidRPr="00BD7569">
        <w:rPr>
          <w:rStyle w:val="StyleUnderline"/>
          <w:rFonts w:asciiTheme="minorHAnsi" w:hAnsiTheme="minorHAnsi" w:cstheme="minorHAnsi"/>
        </w:rPr>
        <w:t>so that social anxiety is channeled toward scapegoated communities.</w:t>
      </w:r>
      <w:r w:rsidRPr="00BD7569">
        <w:rPr>
          <w:rFonts w:asciiTheme="minorHAnsi" w:hAnsiTheme="minorHAnsi" w:cstheme="minorHAnsi"/>
          <w:sz w:val="8"/>
        </w:rPr>
        <w:t xml:space="preserve"> </w:t>
      </w:r>
      <w:r w:rsidRPr="00BD7569">
        <w:rPr>
          <w:rStyle w:val="StyleUnderline"/>
          <w:rFonts w:asciiTheme="minorHAnsi" w:hAnsiTheme="minorHAnsi" w:cstheme="minorHAnsi"/>
        </w:rPr>
        <w:t xml:space="preserve">This psychosocial mechanism of displacing mass anxieties is not new, but it appears to be </w:t>
      </w:r>
      <w:r w:rsidRPr="00BD7569">
        <w:rPr>
          <w:rStyle w:val="Emphasis"/>
          <w:rFonts w:asciiTheme="minorHAnsi" w:hAnsiTheme="minorHAnsi" w:cstheme="minorHAnsi"/>
        </w:rPr>
        <w:t>increasing around the world in the face of the structural destabilization of capitalist globalization.</w:t>
      </w:r>
      <w:r w:rsidRPr="00BD7569">
        <w:rPr>
          <w:rFonts w:asciiTheme="minorHAnsi" w:hAnsiTheme="minorHAnsi" w:cstheme="minorHAnsi"/>
          <w:sz w:val="8"/>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BD7569">
        <w:rPr>
          <w:rStyle w:val="StyleUnderline"/>
          <w:rFonts w:asciiTheme="minorHAnsi" w:hAnsiTheme="minorHAnsi" w:cstheme="minorHAnsi"/>
        </w:rPr>
        <w:t xml:space="preserve">21st century fascism hinges on such manipulation of social anxiety at a time of acute capitalist crisis. </w:t>
      </w:r>
      <w:r w:rsidRPr="00BD7569">
        <w:rPr>
          <w:rStyle w:val="Emphasis"/>
          <w:rFonts w:asciiTheme="minorHAnsi" w:hAnsiTheme="minorHAnsi" w:cstheme="minorHAnsi"/>
        </w:rPr>
        <w:t>Extreme inequality requires extreme violence</w:t>
      </w:r>
      <w:r w:rsidRPr="00BD7569">
        <w:rPr>
          <w:rStyle w:val="StyleUnderline"/>
          <w:rFonts w:asciiTheme="minorHAnsi" w:hAnsiTheme="minorHAnsi" w:cstheme="minorHAnsi"/>
        </w:rPr>
        <w:t xml:space="preserve"> and repression that lend to projects of 21st century fascism. </w:t>
      </w:r>
      <w:r w:rsidRPr="00BD7569">
        <w:rPr>
          <w:rFonts w:asciiTheme="minorHAnsi" w:hAnsiTheme="minorHAnsi" w:cstheme="minorHAnsi"/>
          <w:sz w:val="8"/>
        </w:rPr>
        <w:t xml:space="preserve">2) </w:t>
      </w:r>
      <w:r w:rsidRPr="00BD7569">
        <w:rPr>
          <w:rStyle w:val="StyleUnderline"/>
          <w:rFonts w:asciiTheme="minorHAnsi" w:hAnsiTheme="minorHAnsi" w:cstheme="minorHAnsi"/>
        </w:rPr>
        <w:t>The system is fast reaching the ecological limits to its reproduction</w:t>
      </w:r>
      <w:r w:rsidRPr="00BD7569">
        <w:rPr>
          <w:rFonts w:asciiTheme="minorHAnsi" w:hAnsiTheme="minorHAnsi" w:cstheme="minorHAnsi"/>
          <w:sz w:val="8"/>
        </w:rPr>
        <w:t xml:space="preserve">. </w:t>
      </w:r>
      <w:r w:rsidRPr="00BD7569">
        <w:rPr>
          <w:rStyle w:val="StyleUnderline"/>
          <w:rFonts w:asciiTheme="minorHAnsi" w:hAnsiTheme="minorHAnsi" w:cstheme="minorHAnsi"/>
        </w:rPr>
        <w:t>We have reached several tipping points in what environmental scientists refer to as nine crucial "planetary boundaries.</w:t>
      </w:r>
      <w:r w:rsidRPr="00BD7569">
        <w:rPr>
          <w:rFonts w:asciiTheme="minorHAnsi" w:hAnsiTheme="minorHAnsi" w:cstheme="minorHAnsi"/>
          <w:sz w:val="8"/>
        </w:rPr>
        <w:t xml:space="preserve">" We have already exceeded these boundaries in three areas -- climate change, the nitrogen cycle and diversity loss. There have been five previous mass extinctions in earth's history. While all these were due to natural causes, </w:t>
      </w:r>
      <w:r w:rsidRPr="00BD7569">
        <w:rPr>
          <w:rStyle w:val="StyleUnderline"/>
          <w:rFonts w:asciiTheme="minorHAnsi" w:hAnsiTheme="minorHAnsi" w:cstheme="minorHAnsi"/>
        </w:rPr>
        <w:t xml:space="preserve">for the first time ever, human conduct is intersecting with and fundamentally altering the earth system. </w:t>
      </w:r>
      <w:r w:rsidRPr="00BD7569">
        <w:rPr>
          <w:rFonts w:asciiTheme="minorHAnsi" w:hAnsiTheme="minorHAnsi" w:cstheme="minorHAnsi"/>
          <w:sz w:val="8"/>
        </w:rPr>
        <w:t xml:space="preserve">We have entered what Paul Crutzen, the Dutch environmental scientist and Nobel Prize winner, termed the Anthropocene -- a new age in which humans have transformed up to half of the world's surface. </w:t>
      </w:r>
      <w:r w:rsidRPr="00BD7569">
        <w:rPr>
          <w:rStyle w:val="StyleUnderline"/>
          <w:rFonts w:asciiTheme="minorHAnsi" w:hAnsiTheme="minorHAnsi" w:cstheme="minorHAnsi"/>
        </w:rPr>
        <w:t xml:space="preserve">We are altering the composition of the atmosphere and acidifying the oceans at a rate that undermines the conditions for life. The ecological dimensions of global crisis cannot be understated. </w:t>
      </w:r>
      <w:r w:rsidRPr="00BD7569">
        <w:rPr>
          <w:rFonts w:asciiTheme="minorHAnsi" w:hAnsiTheme="minorHAnsi" w:cstheme="minorHAnsi"/>
          <w:sz w:val="8"/>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BD7569">
        <w:rPr>
          <w:rStyle w:val="Emphasis"/>
          <w:rFonts w:asciiTheme="minorHAnsi" w:hAnsiTheme="minorHAnsi" w:cstheme="minorHAnsi"/>
        </w:rPr>
        <w:t>given capital's implacable impulse to accumulate profit and its accelerated commodification of nature, it is difficult to imagine that the environmental catastrophe can be resolved within the capitalist system</w:t>
      </w:r>
      <w:r w:rsidRPr="00BD7569">
        <w:rPr>
          <w:rFonts w:asciiTheme="minorHAnsi" w:hAnsiTheme="minorHAnsi" w:cstheme="minorHAnsi"/>
          <w:sz w:val="8"/>
        </w:rPr>
        <w:t>. "</w:t>
      </w:r>
      <w:r w:rsidRPr="00BD7569">
        <w:rPr>
          <w:rStyle w:val="StyleUnderline"/>
          <w:rFonts w:asciiTheme="minorHAnsi" w:hAnsiTheme="minorHAnsi" w:cstheme="minorHAnsi"/>
        </w:rPr>
        <w:t xml:space="preserve">Green capitalism" appears as an oxymoron, as sadistic capitalism's attempt to turn the ecological crisis </w:t>
      </w:r>
      <w:r w:rsidRPr="00BD7569">
        <w:rPr>
          <w:rStyle w:val="Emphasis"/>
          <w:rFonts w:asciiTheme="minorHAnsi" w:hAnsiTheme="minorHAnsi" w:cstheme="minorHAnsi"/>
        </w:rPr>
        <w:t>into a profit-making opportunity</w:t>
      </w:r>
      <w:r w:rsidRPr="00BD7569">
        <w:rPr>
          <w:rStyle w:val="StyleUnderline"/>
          <w:rFonts w:asciiTheme="minorHAnsi" w:hAnsiTheme="minorHAnsi" w:cstheme="minorHAnsi"/>
        </w:rPr>
        <w:t xml:space="preserve">, along with the conversion of poverty into a tourist attraction. </w:t>
      </w:r>
      <w:r w:rsidRPr="00BD7569">
        <w:rPr>
          <w:rFonts w:asciiTheme="minorHAnsi" w:hAnsiTheme="minorHAnsi" w:cstheme="minorHAnsi"/>
          <w:sz w:val="8"/>
        </w:rPr>
        <w:t xml:space="preserve">3) </w:t>
      </w:r>
      <w:r w:rsidRPr="00BD7569">
        <w:rPr>
          <w:rStyle w:val="Emphasis"/>
          <w:rFonts w:asciiTheme="minorHAnsi" w:hAnsiTheme="minorHAnsi" w:cstheme="minorHAnsi"/>
        </w:rPr>
        <w:t>The sheer magnitude of the means of violence is unprecedented</w:t>
      </w:r>
      <w:r w:rsidRPr="00BD7569">
        <w:rPr>
          <w:rFonts w:asciiTheme="minorHAnsi" w:hAnsiTheme="minorHAnsi" w:cstheme="minorHAnsi"/>
          <w:sz w:val="8"/>
        </w:rPr>
        <w:t xml:space="preserve">, </w:t>
      </w:r>
      <w:r w:rsidRPr="00BD7569">
        <w:rPr>
          <w:rStyle w:val="StyleUnderline"/>
          <w:rFonts w:asciiTheme="minorHAnsi" w:hAnsiTheme="minorHAnsi" w:cstheme="minorHAnsi"/>
        </w:rPr>
        <w:t>as is the concentrated control over the means of global communications and the production and circulation of knowledge, symbols and images.</w:t>
      </w:r>
      <w:r w:rsidRPr="00BD7569">
        <w:rPr>
          <w:rFonts w:asciiTheme="minorHAnsi" w:hAnsiTheme="minorHAnsi" w:cstheme="minorHAnsi"/>
          <w:sz w:val="8"/>
        </w:rPr>
        <w:t xml:space="preserve"> </w:t>
      </w:r>
      <w:r w:rsidRPr="00BD7569">
        <w:rPr>
          <w:rStyle w:val="StyleUnderline"/>
          <w:rFonts w:asciiTheme="minorHAnsi" w:hAnsiTheme="minorHAnsi" w:cstheme="minorHAnsi"/>
        </w:rPr>
        <w:t>We have seen the spread of frightening new systems of social control and repression that have brought us into the panoptical surveillance society and the age of thought contro</w:t>
      </w:r>
      <w:r w:rsidRPr="00BD7569">
        <w:rPr>
          <w:rFonts w:asciiTheme="minorHAnsi" w:hAnsiTheme="minorHAnsi" w:cstheme="minorHAnsi"/>
          <w:sz w:val="8"/>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BD7569">
        <w:rPr>
          <w:rStyle w:val="StyleUnderline"/>
          <w:rFonts w:asciiTheme="minorHAnsi" w:hAnsiTheme="minorHAnsi" w:cstheme="minorHAnsi"/>
        </w:rPr>
        <w:t>warfare and police containment have become normalized and sanitized for those not directly at the receiving end of armed aggression</w:t>
      </w:r>
      <w:r w:rsidRPr="00BD7569">
        <w:rPr>
          <w:rFonts w:asciiTheme="minorHAnsi" w:hAnsiTheme="minorHAnsi" w:cstheme="minorHAnsi"/>
          <w:sz w:val="8"/>
        </w:rPr>
        <w:t xml:space="preserve">. </w:t>
      </w:r>
      <w:r w:rsidRPr="00BD7569">
        <w:rPr>
          <w:rStyle w:val="StyleUnderline"/>
          <w:rFonts w:asciiTheme="minorHAnsi" w:hAnsiTheme="minorHAnsi" w:cstheme="minorHAnsi"/>
        </w:rPr>
        <w:t>"Militainment" -- portraying and even glamorizing war and violence as entertaining spectacles</w:t>
      </w:r>
      <w:r w:rsidRPr="00BD7569">
        <w:rPr>
          <w:rFonts w:asciiTheme="minorHAnsi" w:hAnsiTheme="minorHAnsi" w:cstheme="minorHAnsi"/>
          <w:sz w:val="8"/>
        </w:rPr>
        <w:t xml:space="preserve"> through Hollywood films and television police shows, computer games and corporate "news" channels -- </w:t>
      </w:r>
      <w:r w:rsidRPr="00BD7569">
        <w:rPr>
          <w:rStyle w:val="StyleUnderline"/>
          <w:rFonts w:asciiTheme="minorHAnsi" w:hAnsiTheme="minorHAnsi" w:cstheme="minorHAnsi"/>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BD7569">
        <w:rPr>
          <w:rFonts w:asciiTheme="minorHAnsi" w:hAnsiTheme="minorHAnsi" w:cstheme="minorHAnsi"/>
          <w:sz w:val="8"/>
        </w:rPr>
        <w:t xml:space="preserve">. </w:t>
      </w:r>
      <w:r w:rsidRPr="00BD7569">
        <w:rPr>
          <w:rStyle w:val="StyleUnderline"/>
          <w:rFonts w:asciiTheme="minorHAnsi" w:hAnsiTheme="minorHAnsi" w:cstheme="minorHAnsi"/>
        </w:rPr>
        <w:t>The omnipresent media and cultural apparatuses of the corporate economy</w:t>
      </w:r>
      <w:r w:rsidRPr="00BD7569">
        <w:rPr>
          <w:rFonts w:asciiTheme="minorHAnsi" w:hAnsiTheme="minorHAnsi" w:cstheme="minorHAnsi"/>
          <w:sz w:val="8"/>
        </w:rPr>
        <w:t xml:space="preserve">, in particular, </w:t>
      </w:r>
      <w:r w:rsidRPr="00BD7569">
        <w:rPr>
          <w:rStyle w:val="Emphasis"/>
          <w:rFonts w:asciiTheme="minorHAnsi" w:hAnsiTheme="minorHAnsi" w:cstheme="minorHAnsi"/>
        </w:rPr>
        <w:t>aim to colonize the mind -- to undermine the ability to think critically and outside the dominant worldview</w:t>
      </w:r>
      <w:r w:rsidRPr="00BD7569">
        <w:rPr>
          <w:rFonts w:asciiTheme="minorHAnsi" w:hAnsiTheme="minorHAnsi" w:cstheme="minorHAnsi"/>
          <w:sz w:val="8"/>
        </w:rPr>
        <w:t xml:space="preserve">. </w:t>
      </w:r>
      <w:r w:rsidRPr="00BD7569">
        <w:rPr>
          <w:rStyle w:val="StyleUnderline"/>
          <w:rFonts w:asciiTheme="minorHAnsi" w:hAnsiTheme="minorHAnsi" w:cstheme="minorHAnsi"/>
        </w:rPr>
        <w:t xml:space="preserve">A neofascist culture emerges through militarism, extreme masculinization, racism and racist mobilizations against scapegoats. </w:t>
      </w:r>
      <w:r w:rsidRPr="00BD7569">
        <w:rPr>
          <w:rFonts w:asciiTheme="minorHAnsi" w:hAnsiTheme="minorHAnsi" w:cstheme="minorHAnsi"/>
          <w:sz w:val="8"/>
        </w:rPr>
        <w:t xml:space="preserve">4) </w:t>
      </w:r>
      <w:r w:rsidRPr="00BD7569">
        <w:rPr>
          <w:rStyle w:val="StyleUnderline"/>
          <w:rFonts w:asciiTheme="minorHAnsi" w:hAnsiTheme="minorHAnsi" w:cstheme="minorHAnsi"/>
        </w:rPr>
        <w:t>We are reaching limits to the extensive expansion of capitalism</w:t>
      </w:r>
      <w:r w:rsidRPr="00BD7569">
        <w:rPr>
          <w:rFonts w:asciiTheme="minorHAnsi" w:hAnsiTheme="minorHAnsi" w:cstheme="minorHAnsi"/>
          <w:sz w:val="8"/>
        </w:rPr>
        <w:t xml:space="preserve">. </w:t>
      </w:r>
      <w:r w:rsidRPr="00BD7569">
        <w:rPr>
          <w:rStyle w:val="StyleUnderline"/>
          <w:rFonts w:asciiTheme="minorHAnsi" w:hAnsiTheme="minorHAnsi" w:cstheme="minorHAnsi"/>
        </w:rPr>
        <w:t>Capitalism is like riding a bicycle: When you stop pedaling the bicycle, you fall over</w:t>
      </w:r>
      <w:r w:rsidRPr="00BD7569">
        <w:rPr>
          <w:rFonts w:asciiTheme="minorHAnsi" w:hAnsiTheme="minorHAnsi" w:cstheme="minorHAnsi"/>
          <w:sz w:val="8"/>
        </w:rPr>
        <w:t xml:space="preserve">. </w:t>
      </w:r>
      <w:r w:rsidRPr="00BD7569">
        <w:rPr>
          <w:rStyle w:val="Emphasis"/>
          <w:rFonts w:asciiTheme="minorHAnsi" w:hAnsiTheme="minorHAnsi" w:cstheme="minorHAnsi"/>
        </w:rPr>
        <w:t>If the capitalist system stops expanding outward, it enters crisis and faces collapse.</w:t>
      </w:r>
      <w:r w:rsidRPr="00BD7569">
        <w:rPr>
          <w:rFonts w:asciiTheme="minorHAnsi" w:hAnsiTheme="minorHAnsi" w:cstheme="minorHAnsi"/>
          <w:sz w:val="8"/>
        </w:rPr>
        <w:t xml:space="preserve"> </w:t>
      </w:r>
      <w:r w:rsidRPr="00BD7569">
        <w:rPr>
          <w:rStyle w:val="StyleUnderline"/>
          <w:rFonts w:asciiTheme="minorHAnsi" w:hAnsiTheme="minorHAnsi" w:cstheme="minorHAnsi"/>
        </w:rPr>
        <w:t>In each earlier structural crisis, the system went through a new round of extensive expansion</w:t>
      </w:r>
      <w:r w:rsidRPr="00BD7569">
        <w:rPr>
          <w:rFonts w:asciiTheme="minorHAnsi" w:hAnsiTheme="minorHAnsi" w:cstheme="minorHAnsi"/>
          <w:sz w:val="8"/>
        </w:rPr>
        <w:t xml:space="preserve"> -- from waves of colonial conquest in earlier centuries, to the integration in the late 20th and early 21st centuries of the former socialist countries, China, India and other areas that had been marginally outside the system. </w:t>
      </w:r>
      <w:r w:rsidRPr="00BD7569">
        <w:rPr>
          <w:rStyle w:val="Emphasis"/>
          <w:rFonts w:asciiTheme="minorHAnsi" w:hAnsiTheme="minorHAnsi" w:cstheme="minorHAnsi"/>
        </w:rPr>
        <w:t xml:space="preserve">There are no longer any new territories to integrate into world capitalism. </w:t>
      </w:r>
      <w:r w:rsidRPr="00BD7569">
        <w:rPr>
          <w:rFonts w:asciiTheme="minorHAnsi" w:hAnsiTheme="minorHAnsi" w:cstheme="minorHAnsi"/>
          <w:sz w:val="8"/>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BD7569">
        <w:rPr>
          <w:rStyle w:val="Emphasis"/>
          <w:rFonts w:asciiTheme="minorHAnsi" w:hAnsiTheme="minorHAnsi" w:cstheme="minorHAnsi"/>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BD7569">
        <w:rPr>
          <w:rFonts w:asciiTheme="minorHAnsi" w:hAnsiTheme="minorHAnsi" w:cstheme="minorHAnsi"/>
          <w:sz w:val="8"/>
        </w:rPr>
        <w:t xml:space="preserve">5) </w:t>
      </w:r>
      <w:r w:rsidRPr="00BD7569">
        <w:rPr>
          <w:rStyle w:val="StyleUnderline"/>
          <w:rFonts w:asciiTheme="minorHAnsi" w:hAnsiTheme="minorHAnsi" w:cstheme="minorHAnsi"/>
        </w:rPr>
        <w:t xml:space="preserve">There is the rise of a vast surplus population inhabiting a "planet of slums," alienated from the productive economy, thrown into the margins and subject to these sophisticated systems of </w:t>
      </w:r>
      <w:r w:rsidRPr="00BD7569">
        <w:rPr>
          <w:rStyle w:val="Emphasis"/>
          <w:rFonts w:asciiTheme="minorHAnsi" w:hAnsiTheme="minorHAnsi" w:cstheme="minorHAnsi"/>
        </w:rPr>
        <w:t>social control and destruction</w:t>
      </w:r>
      <w:r w:rsidRPr="00BD7569">
        <w:rPr>
          <w:rFonts w:asciiTheme="minorHAnsi" w:hAnsiTheme="minorHAnsi" w:cstheme="minorHAnsi"/>
          <w:sz w:val="8"/>
        </w:rPr>
        <w:t xml:space="preserve">. Global capitalism has no direct use for surplus humanity. But indirectly, </w:t>
      </w:r>
      <w:r w:rsidRPr="00BD7569">
        <w:rPr>
          <w:rStyle w:val="StyleUnderline"/>
          <w:rFonts w:asciiTheme="minorHAnsi" w:hAnsiTheme="minorHAnsi" w:cstheme="minorHAnsi"/>
        </w:rPr>
        <w:t>it holds wages down everywhere and makes new systems of 21st century slavery possible</w:t>
      </w:r>
      <w:r w:rsidRPr="00BD7569">
        <w:rPr>
          <w:rFonts w:asciiTheme="minorHAnsi" w:hAnsiTheme="minorHAnsi" w:cstheme="minorHAnsi"/>
          <w:sz w:val="8"/>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BD7569">
        <w:rPr>
          <w:rStyle w:val="StyleUnderline"/>
          <w:rFonts w:asciiTheme="minorHAnsi" w:hAnsiTheme="minorHAnsi" w:cstheme="minorHAnsi"/>
        </w:rPr>
        <w:t>21st century megacities become the battlegrounds between mass resistance movements and the new systems of mass repression. Some populations</w:t>
      </w:r>
      <w:r w:rsidRPr="00BD7569">
        <w:rPr>
          <w:rFonts w:asciiTheme="minorHAnsi" w:hAnsiTheme="minorHAnsi" w:cstheme="minorHAnsi"/>
          <w:sz w:val="8"/>
        </w:rPr>
        <w:t xml:space="preserve"> in these cities (and also in abandoned countryside</w:t>
      </w:r>
      <w:r w:rsidRPr="00BD7569">
        <w:rPr>
          <w:rStyle w:val="Emphasis"/>
          <w:rFonts w:asciiTheme="minorHAnsi" w:hAnsiTheme="minorHAnsi" w:cstheme="minorHAnsi"/>
        </w:rPr>
        <w:t>) are at risk of genocide</w:t>
      </w:r>
      <w:r w:rsidRPr="00BD7569">
        <w:rPr>
          <w:rFonts w:asciiTheme="minorHAnsi" w:hAnsiTheme="minorHAnsi" w:cstheme="minorHAnsi"/>
          <w:sz w:val="8"/>
        </w:rPr>
        <w:t xml:space="preserve">, such as those in Gaza, zones in Somalia and Congo, and swaths of Iraq and Syria. 6) </w:t>
      </w:r>
      <w:r w:rsidRPr="00BD7569">
        <w:rPr>
          <w:rStyle w:val="StyleUnderline"/>
          <w:rFonts w:asciiTheme="minorHAnsi" w:hAnsiTheme="minorHAnsi" w:cstheme="minorHAnsi"/>
        </w:rPr>
        <w:t>There is a disjuncture between a globalizing economy and a nation-state-based system of political authority</w:t>
      </w:r>
      <w:r w:rsidRPr="00BD7569">
        <w:rPr>
          <w:rFonts w:asciiTheme="minorHAnsi" w:hAnsiTheme="minorHAnsi" w:cstheme="minorHAnsi"/>
          <w:sz w:val="8"/>
        </w:rPr>
        <w:t xml:space="preserve">. </w:t>
      </w:r>
      <w:r w:rsidRPr="00BD7569">
        <w:rPr>
          <w:rStyle w:val="StyleUnderline"/>
          <w:rFonts w:asciiTheme="minorHAnsi" w:hAnsiTheme="minorHAnsi" w:cstheme="minorHAnsi"/>
        </w:rPr>
        <w:t>Transnational state apparatuses are incipient and do not wield enough power and authority to organize and stabilize the system, much less to impose regulations on runaway transnational capital</w:t>
      </w:r>
      <w:r w:rsidRPr="00BD7569">
        <w:rPr>
          <w:rFonts w:asciiTheme="minorHAnsi" w:hAnsiTheme="minorHAnsi" w:cstheme="minorHAnsi"/>
          <w:sz w:val="8"/>
        </w:rPr>
        <w:t xml:space="preserve">. In the wake of the 2008 financial collapse, for instance, the governments of the G-8 and G-20 were unable to impose transnational regulation on the global financial system, despite a series of emergency summits to discuss such regulation. </w:t>
      </w:r>
      <w:r w:rsidRPr="00BD7569">
        <w:rPr>
          <w:rStyle w:val="StyleUnderline"/>
          <w:rFonts w:asciiTheme="minorHAnsi" w:hAnsiTheme="minorHAnsi" w:cstheme="minorHAnsi"/>
        </w:rPr>
        <w:t>Elites historically have attempted to resolve the problems of over-accumulation by state policies that can regulate the anarchy of the market. However, in recent decades, transnational capital has broken free from the constraints imposed by the nation-state</w:t>
      </w:r>
      <w:r w:rsidRPr="00BD7569">
        <w:rPr>
          <w:rFonts w:asciiTheme="minorHAnsi" w:hAnsiTheme="minorHAnsi" w:cstheme="minorHAnsi"/>
          <w:sz w:val="8"/>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BD7569">
        <w:rPr>
          <w:rStyle w:val="Emphasis"/>
          <w:rFonts w:asciiTheme="minorHAnsi" w:hAnsiTheme="minorHAnsi" w:cstheme="minorHAnsi"/>
        </w:rPr>
        <w:t xml:space="preserve">A growing number of transnational elites themselves now recognize that any resolution to the global crisis must involve redistribution downward of income. </w:t>
      </w:r>
      <w:r w:rsidRPr="00BD7569">
        <w:rPr>
          <w:rFonts w:asciiTheme="minorHAnsi" w:hAnsiTheme="minorHAnsi" w:cstheme="minorHAnsi"/>
          <w:sz w:val="8"/>
        </w:rPr>
        <w:t xml:space="preserve">However, </w:t>
      </w:r>
      <w:r w:rsidRPr="00BD7569">
        <w:rPr>
          <w:rStyle w:val="StyleUnderline"/>
          <w:rFonts w:asciiTheme="minorHAnsi" w:hAnsiTheme="minorHAnsi" w:cstheme="minorHAnsi"/>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BD7569">
        <w:rPr>
          <w:rStyle w:val="Emphasis"/>
          <w:rFonts w:asciiTheme="minorHAnsi" w:hAnsiTheme="minorHAnsi" w:cstheme="minorHAnsi"/>
        </w:rPr>
        <w:t>A global rebellion against the transnational capitalist class has spread since the financial collapse of 2008</w:t>
      </w:r>
      <w:r w:rsidRPr="00BD7569">
        <w:rPr>
          <w:rFonts w:asciiTheme="minorHAnsi" w:hAnsiTheme="minorHAnsi" w:cstheme="minorHAnsi"/>
          <w:sz w:val="8"/>
        </w:rPr>
        <w:t xml:space="preserve">. </w:t>
      </w:r>
      <w:r w:rsidRPr="00BD7569">
        <w:rPr>
          <w:rStyle w:val="StyleUnderline"/>
          <w:rFonts w:asciiTheme="minorHAnsi" w:hAnsiTheme="minorHAnsi" w:cstheme="minorHAnsi"/>
        </w:rPr>
        <w:t>Wherever one looks, there is popular, grassroots and leftist struggle, and the rise of new cultures of resistance</w:t>
      </w:r>
      <w:r w:rsidRPr="00BD7569">
        <w:rPr>
          <w:rStyle w:val="Emphasis"/>
          <w:rFonts w:asciiTheme="minorHAnsi" w:hAnsiTheme="minorHAnsi" w:cstheme="minorHAnsi"/>
        </w:rPr>
        <w:t>: the Arab Spring</w:t>
      </w:r>
      <w:r w:rsidRPr="00BD7569">
        <w:rPr>
          <w:rFonts w:asciiTheme="minorHAnsi" w:hAnsiTheme="minorHAnsi" w:cstheme="minorHAnsi"/>
          <w:sz w:val="8"/>
        </w:rPr>
        <w:t xml:space="preserve">; the resurgence of leftist </w:t>
      </w:r>
      <w:r w:rsidRPr="00BD7569">
        <w:rPr>
          <w:rStyle w:val="Emphasis"/>
          <w:rFonts w:asciiTheme="minorHAnsi" w:hAnsiTheme="minorHAnsi" w:cstheme="minorHAnsi"/>
        </w:rPr>
        <w:t>politics in Greece, Spain and elsewhere in Europe; the tenacious resistance of Mexican social movements following the Ayotzinapa massacre of 2014; the favela uprising in Brazil against the government's World Cup</w:t>
      </w:r>
      <w:r w:rsidRPr="00BD7569">
        <w:rPr>
          <w:rFonts w:asciiTheme="minorHAnsi" w:hAnsiTheme="minorHAnsi" w:cstheme="minorHAnsi"/>
          <w:sz w:val="8"/>
        </w:rPr>
        <w:t xml:space="preserve"> and Olympic expulsion policies; the student strikes in Chile; the remarkable surge in the Chinese workers' movement; the shack dwellers and other poor people's campaigns in South Africa; </w:t>
      </w:r>
      <w:r w:rsidRPr="00BD7569">
        <w:rPr>
          <w:rStyle w:val="Emphasis"/>
          <w:rFonts w:asciiTheme="minorHAnsi" w:hAnsiTheme="minorHAnsi" w:cstheme="minorHAnsi"/>
        </w:rPr>
        <w:t>Occupy Wall Street, the immigrant rights movement, Black Lives Matter,</w:t>
      </w:r>
      <w:r w:rsidRPr="00BD7569">
        <w:rPr>
          <w:rFonts w:asciiTheme="minorHAnsi" w:hAnsiTheme="minorHAnsi" w:cstheme="minorHAnsi"/>
          <w:sz w:val="8"/>
        </w:rPr>
        <w:t xml:space="preserve"> fast food workers' struggle and the mobilization around the Bernie Sanders presidential campaign in the United States. </w:t>
      </w:r>
      <w:r w:rsidRPr="00BD7569">
        <w:rPr>
          <w:rStyle w:val="StyleUnderline"/>
          <w:rFonts w:asciiTheme="minorHAnsi" w:hAnsiTheme="minorHAnsi" w:cstheme="minorHAnsi"/>
        </w:rPr>
        <w:t xml:space="preserve">This global revolt is spread unevenly and faces many challenges. </w:t>
      </w:r>
      <w:r w:rsidRPr="00BD7569">
        <w:rPr>
          <w:rFonts w:asciiTheme="minorHAnsi" w:hAnsiTheme="minorHAnsi" w:cstheme="minorHAnsi"/>
          <w:sz w:val="8"/>
        </w:rPr>
        <w:t>A number of these struggles, moreover, have suffered setbacks, such as the Greek working-class movement and, tragically, the Arab Spring. What type of a transformation is viable, and how do we achieve it</w:t>
      </w:r>
      <w:r w:rsidRPr="00BD7569">
        <w:rPr>
          <w:rStyle w:val="Emphasis"/>
          <w:rFonts w:asciiTheme="minorHAnsi" w:hAnsiTheme="minorHAnsi" w:cstheme="minorHAnsi"/>
        </w:rPr>
        <w:t>? How we interpret the global crisis is itself a matter of vital importance</w:t>
      </w:r>
      <w:r w:rsidRPr="00BD7569">
        <w:rPr>
          <w:rFonts w:asciiTheme="minorHAnsi" w:hAnsiTheme="minorHAnsi" w:cstheme="minorHAnsi"/>
          <w:sz w:val="8"/>
        </w:rPr>
        <w:t xml:space="preserve"> </w:t>
      </w:r>
      <w:r w:rsidRPr="00BD7569">
        <w:rPr>
          <w:rStyle w:val="StyleUnderline"/>
          <w:rFonts w:asciiTheme="minorHAnsi" w:hAnsiTheme="minorHAnsi" w:cstheme="minorHAnsi"/>
        </w:rPr>
        <w:t xml:space="preserve">as politics polarize worldwide between a neofascist and a popular response. The systemic critique of global capitalism must strive to influence, from this vantage point, </w:t>
      </w:r>
      <w:r w:rsidRPr="00BD7569">
        <w:rPr>
          <w:rStyle w:val="Emphasis"/>
          <w:rFonts w:asciiTheme="minorHAnsi" w:hAnsiTheme="minorHAnsi" w:cstheme="minorHAnsi"/>
        </w:rPr>
        <w:t>the discourse and practice of movements for a more just distribution of wealth and power. Our survival may depend on it.</w:t>
      </w:r>
      <w:r w:rsidRPr="00BD7569">
        <w:rPr>
          <w:rFonts w:asciiTheme="minorHAnsi" w:hAnsiTheme="minorHAnsi" w:cstheme="minorHAnsi"/>
          <w:sz w:val="8"/>
        </w:rPr>
        <w:t xml:space="preserve"> </w:t>
      </w:r>
    </w:p>
    <w:p w14:paraId="4B533D03" w14:textId="77777777" w:rsidR="00BD7569" w:rsidRPr="00BD7569" w:rsidRDefault="00BD7569" w:rsidP="00BD7569">
      <w:pPr>
        <w:tabs>
          <w:tab w:val="left" w:pos="3870"/>
        </w:tabs>
        <w:spacing w:line="276" w:lineRule="auto"/>
        <w:rPr>
          <w:rFonts w:asciiTheme="minorHAnsi" w:hAnsiTheme="minorHAnsi" w:cstheme="minorHAnsi"/>
          <w:sz w:val="12"/>
        </w:rPr>
      </w:pPr>
    </w:p>
    <w:p w14:paraId="53587720" w14:textId="3ACF10E2" w:rsidR="00BD7569" w:rsidRPr="00BD7569" w:rsidRDefault="00BD7569" w:rsidP="00BD7569">
      <w:pPr>
        <w:pStyle w:val="Heading4"/>
        <w:spacing w:line="276" w:lineRule="auto"/>
        <w:rPr>
          <w:rStyle w:val="Style13ptBold"/>
          <w:rFonts w:asciiTheme="minorHAnsi" w:eastAsiaTheme="minorBidi" w:hAnsiTheme="minorHAnsi" w:cstheme="minorHAnsi"/>
          <w:b/>
        </w:rPr>
      </w:pPr>
      <w:r w:rsidRPr="00BD7569">
        <w:rPr>
          <w:rStyle w:val="Style13ptBold"/>
          <w:rFonts w:asciiTheme="minorHAnsi" w:hAnsiTheme="minorHAnsi" w:cstheme="minorHAnsi"/>
          <w:b/>
        </w:rPr>
        <w:t>Our alternative is an explicit rejection of the capitalistic logic of the 1ac—only an explicit refusal can hollow out capitalistic structures and devoid them of meaning</w:t>
      </w:r>
    </w:p>
    <w:p w14:paraId="03DEFB11" w14:textId="77777777" w:rsidR="00BD7569" w:rsidRPr="00BD7569" w:rsidRDefault="00BD7569" w:rsidP="00BD7569">
      <w:pPr>
        <w:spacing w:line="276" w:lineRule="auto"/>
        <w:rPr>
          <w:rFonts w:asciiTheme="minorHAnsi" w:eastAsiaTheme="majorEastAsia" w:hAnsiTheme="minorHAnsi" w:cstheme="minorHAnsi"/>
          <w:b/>
          <w:bCs/>
          <w:u w:val="single"/>
        </w:rPr>
      </w:pPr>
      <w:r w:rsidRPr="00BD7569">
        <w:rPr>
          <w:rStyle w:val="Style13ptBold"/>
          <w:rFonts w:asciiTheme="minorHAnsi" w:eastAsiaTheme="majorEastAsia" w:hAnsiTheme="minorHAnsi" w:cstheme="minorHAnsi"/>
        </w:rPr>
        <w:t>Herod 04</w:t>
      </w:r>
      <w:r w:rsidRPr="00BD7569">
        <w:rPr>
          <w:rFonts w:asciiTheme="minorHAnsi" w:eastAsiaTheme="majorEastAsia" w:hAnsiTheme="minorHAnsi" w:cstheme="minorHAnsi"/>
        </w:rPr>
        <w:t xml:space="preserve"> (James, </w:t>
      </w:r>
      <w:hyperlink r:id="rId7">
        <w:r w:rsidRPr="00BD7569">
          <w:rPr>
            <w:rStyle w:val="Hyperlink"/>
            <w:rFonts w:asciiTheme="minorHAnsi" w:eastAsiaTheme="majorEastAsia" w:hAnsiTheme="minorHAnsi" w:cstheme="minorHAnsi"/>
          </w:rPr>
          <w:t>http://site.www.umb.edu/faculty/salzman_g/Strate/GetFre/4thEd/4-index.htm</w:t>
        </w:r>
      </w:hyperlink>
      <w:r w:rsidRPr="00BD7569">
        <w:rPr>
          <w:rFonts w:asciiTheme="minorHAnsi" w:eastAsiaTheme="majorEastAsia" w:hAnsiTheme="minorHAnsi" w:cstheme="minorHAnsi"/>
        </w:rPr>
        <w:t>, Getting Free, 4th Edition)</w:t>
      </w:r>
    </w:p>
    <w:p w14:paraId="1C5278FE" w14:textId="77777777" w:rsidR="00BD7569" w:rsidRPr="00BD7569" w:rsidRDefault="00BD7569" w:rsidP="00BD7569">
      <w:pPr>
        <w:spacing w:line="276" w:lineRule="auto"/>
        <w:rPr>
          <w:rFonts w:asciiTheme="minorHAnsi" w:eastAsiaTheme="majorEastAsia" w:hAnsiTheme="minorHAnsi" w:cstheme="minorHAnsi"/>
          <w:u w:val="single"/>
        </w:rPr>
      </w:pPr>
      <w:r w:rsidRPr="00BD7569">
        <w:rPr>
          <w:rFonts w:asciiTheme="minorHAnsi" w:eastAsiaTheme="majorEastAsia" w:hAnsiTheme="minorHAnsi" w:cstheme="minorHAnsi"/>
          <w:u w:val="single"/>
        </w:rPr>
        <w:t>It is time to try to describe, at first abstractly and later concretely, a strategy for destroying capitalism.</w:t>
      </w:r>
      <w:r w:rsidRPr="00BD7569">
        <w:rPr>
          <w:rFonts w:asciiTheme="minorHAnsi" w:eastAsiaTheme="majorEastAsia" w:hAnsiTheme="minorHAnsi" w:cstheme="minorHAnsi"/>
          <w:sz w:val="16"/>
          <w:szCs w:val="16"/>
        </w:rPr>
        <w:t xml:space="preserve"> This strategy, at its most basic, </w:t>
      </w:r>
      <w:r w:rsidRPr="00BD7569">
        <w:rPr>
          <w:rFonts w:asciiTheme="minorHAnsi" w:eastAsiaTheme="majorEastAsia" w:hAnsiTheme="minorHAnsi" w:cstheme="minorHAnsi"/>
          <w:u w:val="single"/>
        </w:rPr>
        <w:t>calls for pulling time, energy, and resources out of capitalist civilization and putting them into building a new civilization.</w:t>
      </w:r>
      <w:r w:rsidRPr="00BD7569">
        <w:rPr>
          <w:rFonts w:asciiTheme="minorHAnsi" w:eastAsiaTheme="majorEastAsia" w:hAnsiTheme="minorHAnsi" w:cstheme="minorHAnsi"/>
          <w:sz w:val="16"/>
          <w:szCs w:val="16"/>
        </w:rPr>
        <w:t xml:space="preserve"> </w:t>
      </w:r>
      <w:r w:rsidRPr="00BD7569">
        <w:rPr>
          <w:rFonts w:asciiTheme="minorHAnsi" w:eastAsiaTheme="majorEastAsia" w:hAnsiTheme="minorHAnsi" w:cstheme="minorHAnsi"/>
          <w:u w:val="single"/>
        </w:rPr>
        <w:t>The image then is one of emptying out capitalist structures, hollowing them out, by draining wealth, power, and meaning out of them until there is nothing left but shells.</w:t>
      </w:r>
      <w:r w:rsidRPr="00BD7569">
        <w:rPr>
          <w:rFonts w:asciiTheme="minorHAnsi" w:eastAsiaTheme="majorEastAsia" w:hAnsiTheme="minorHAnsi" w:cstheme="minorHAnsi"/>
          <w:sz w:val="16"/>
          <w:szCs w:val="16"/>
        </w:rPr>
        <w:t xml:space="preserve"> This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 </w:t>
      </w:r>
      <w:r w:rsidRPr="00BD7569">
        <w:rPr>
          <w:rFonts w:asciiTheme="minorHAnsi" w:eastAsiaTheme="majorEastAsia" w:hAnsiTheme="minorHAnsi" w:cstheme="minorHAnsi"/>
          <w:u w:val="single"/>
        </w:rPr>
        <w:t xml:space="preserve">Thus capitalist structures (corporations, governments, banks, schools, etc.) are not seized so much as simply abandoned. Capitalist relations are not fought so much as they are simply rejected. We </w:t>
      </w:r>
      <w:r w:rsidRPr="00BD7569">
        <w:rPr>
          <w:rFonts w:asciiTheme="minorHAnsi" w:eastAsiaTheme="majorEastAsia" w:hAnsiTheme="minorHAnsi" w:cstheme="minorHAnsi"/>
          <w:i/>
          <w:iCs/>
          <w:u w:val="single"/>
        </w:rPr>
        <w:t>stop participating</w:t>
      </w:r>
      <w:r w:rsidRPr="00BD7569">
        <w:rPr>
          <w:rFonts w:asciiTheme="minorHAnsi" w:eastAsiaTheme="majorEastAsia" w:hAnsiTheme="minorHAnsi" w:cstheme="minorHAnsi"/>
          <w:u w:val="single"/>
        </w:rPr>
        <w:t xml:space="preserve"> in activities that support (finance, condone) the capitalist world and </w:t>
      </w:r>
      <w:r w:rsidRPr="00BD7569">
        <w:rPr>
          <w:rFonts w:asciiTheme="minorHAnsi" w:eastAsiaTheme="majorEastAsia" w:hAnsiTheme="minorHAnsi" w:cstheme="minorHAnsi"/>
          <w:i/>
          <w:iCs/>
          <w:u w:val="single"/>
        </w:rPr>
        <w:t>start participating</w:t>
      </w:r>
      <w:r w:rsidRPr="00BD7569">
        <w:rPr>
          <w:rFonts w:asciiTheme="minorHAnsi" w:eastAsiaTheme="majorEastAsia" w:hAnsiTheme="minorHAnsi" w:cstheme="minorHAnsi"/>
          <w:u w:val="single"/>
        </w:rPr>
        <w:t xml:space="preserve"> in activities that build a new world while simultaneously undermining the old. We create a new pattern of social relations alongside capitalist relations and then we continually build and strengthen our new pattern while doing every thing we can to weaken capitalist relations</w:t>
      </w:r>
      <w:r w:rsidRPr="00BD7569">
        <w:rPr>
          <w:rFonts w:asciiTheme="minorHAnsi" w:eastAsiaTheme="majorEastAsia" w:hAnsiTheme="minorHAnsi" w:cstheme="minorHAnsi"/>
          <w:sz w:val="16"/>
          <w:szCs w:val="16"/>
        </w:rPr>
        <w:t xml:space="preserve">. In </w:t>
      </w:r>
      <w:r w:rsidRPr="00BD7569">
        <w:rPr>
          <w:rFonts w:asciiTheme="minorHAnsi" w:eastAsiaTheme="majorEastAsia" w:hAnsiTheme="minorHAnsi" w:cstheme="minorHAnsi"/>
          <w:u w:val="single"/>
        </w:rPr>
        <w:t>this way our new democratic, non-hierarchical, non-commodified relations can eventually overwhelm the capitalist relations and force them out of existence. This is how it has to be done.</w:t>
      </w:r>
      <w:r w:rsidRPr="00BD7569">
        <w:rPr>
          <w:rFonts w:asciiTheme="minorHAnsi" w:eastAsiaTheme="majorEastAsia" w:hAnsiTheme="minorHAnsi" w:cstheme="minorHAnsi"/>
          <w:sz w:val="16"/>
          <w:szCs w:val="16"/>
        </w:rPr>
        <w:t xml:space="preserve"> This is a plausible, realistic strategy. 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w:t>
      </w:r>
      <w:r w:rsidRPr="00BD7569">
        <w:rPr>
          <w:rFonts w:asciiTheme="minorHAnsi" w:eastAsiaTheme="majorEastAsia" w:hAnsiTheme="minorHAnsi" w:cstheme="minorHAnsi"/>
          <w:i/>
          <w:iCs/>
          <w:sz w:val="16"/>
          <w:szCs w:val="16"/>
        </w:rPr>
        <w:t>is</w:t>
      </w:r>
      <w:r w:rsidRPr="00BD7569">
        <w:rPr>
          <w:rFonts w:asciiTheme="minorHAnsi" w:eastAsiaTheme="majorEastAsia" w:hAnsiTheme="minorHAnsi" w:cstheme="minorHAnsi"/>
          <w:sz w:val="16"/>
          <w:szCs w:val="16"/>
        </w:rPr>
        <w:t xml:space="preserve"> no elsewhere.) There is at least one thing, wage-slavery, that we can’t simply stop participating in (but even here there are ways we can chip away at it). </w:t>
      </w:r>
      <w:r w:rsidRPr="00BD7569">
        <w:rPr>
          <w:rFonts w:asciiTheme="minorHAnsi" w:eastAsiaTheme="majorEastAsia" w:hAnsiTheme="minorHAnsi" w:cstheme="minorHAnsi"/>
          <w:u w:val="single"/>
        </w:rPr>
        <w:t xml:space="preserve">Capitalism must be </w:t>
      </w:r>
      <w:r w:rsidRPr="00BD7569">
        <w:rPr>
          <w:rFonts w:asciiTheme="minorHAnsi" w:eastAsiaTheme="majorEastAsia" w:hAnsiTheme="minorHAnsi" w:cstheme="minorHAnsi"/>
          <w:i/>
          <w:iCs/>
          <w:u w:val="single"/>
        </w:rPr>
        <w:t>explicitly refused</w:t>
      </w:r>
      <w:r w:rsidRPr="00BD7569">
        <w:rPr>
          <w:rFonts w:asciiTheme="minorHAnsi" w:eastAsiaTheme="majorEastAsia" w:hAnsiTheme="minorHAnsi" w:cstheme="minorHAnsi"/>
          <w:u w:val="single"/>
        </w:rPr>
        <w:t xml:space="preserve"> and replaced by something else. T</w:t>
      </w:r>
      <w:r w:rsidRPr="00BD7569">
        <w:rPr>
          <w:rFonts w:asciiTheme="minorHAnsi" w:eastAsiaTheme="majorEastAsia" w:hAnsiTheme="minorHAnsi" w:cstheme="minorHAnsi"/>
          <w:sz w:val="16"/>
          <w:szCs w:val="16"/>
        </w:rPr>
        <w:t xml:space="preserve">his constitutes </w:t>
      </w:r>
      <w:r w:rsidRPr="00BD7569">
        <w:rPr>
          <w:rFonts w:asciiTheme="minorHAnsi" w:eastAsiaTheme="majorEastAsia" w:hAnsiTheme="minorHAnsi" w:cstheme="minorHAnsi"/>
          <w:i/>
          <w:iCs/>
          <w:sz w:val="16"/>
          <w:szCs w:val="16"/>
        </w:rPr>
        <w:t>War</w:t>
      </w:r>
      <w:r w:rsidRPr="00BD7569">
        <w:rPr>
          <w:rFonts w:asciiTheme="minorHAnsi" w:eastAsiaTheme="majorEastAsia" w:hAnsiTheme="minorHAnsi" w:cstheme="minorHAnsi"/>
          <w:sz w:val="16"/>
          <w:szCs w:val="16"/>
        </w:rPr>
        <w:t xml:space="preserve">,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sidRPr="00BD7569">
        <w:rPr>
          <w:rFonts w:asciiTheme="minorHAnsi" w:eastAsiaTheme="majorEastAsia" w:hAnsiTheme="minorHAnsi" w:cstheme="minorHAnsi"/>
          <w:u w:val="single"/>
        </w:rPr>
        <w:t xml:space="preserve">This strategy does not call for </w:t>
      </w:r>
      <w:r w:rsidRPr="00BD7569">
        <w:rPr>
          <w:rFonts w:asciiTheme="minorHAnsi" w:eastAsiaTheme="majorEastAsia" w:hAnsiTheme="minorHAnsi" w:cstheme="minorHAnsi"/>
          <w:i/>
          <w:iCs/>
          <w:u w:val="single"/>
        </w:rPr>
        <w:t>reforming</w:t>
      </w:r>
      <w:r w:rsidRPr="00BD7569">
        <w:rPr>
          <w:rFonts w:asciiTheme="minorHAnsi" w:eastAsiaTheme="majorEastAsia" w:hAnsiTheme="minorHAnsi" w:cstheme="minorHAnsi"/>
          <w:u w:val="single"/>
        </w:rPr>
        <w:t xml:space="preserve"> capitalism, for changing capitalism into something else. It calls for </w:t>
      </w:r>
      <w:r w:rsidRPr="00BD7569">
        <w:rPr>
          <w:rFonts w:asciiTheme="minorHAnsi" w:eastAsiaTheme="majorEastAsia" w:hAnsiTheme="minorHAnsi" w:cstheme="minorHAnsi"/>
          <w:i/>
          <w:iCs/>
          <w:u w:val="single"/>
        </w:rPr>
        <w:t>replacing</w:t>
      </w:r>
      <w:r w:rsidRPr="00BD7569">
        <w:rPr>
          <w:rFonts w:asciiTheme="minorHAnsi" w:eastAsiaTheme="majorEastAsia" w:hAnsiTheme="minorHAnsi" w:cstheme="minorHAnsi"/>
          <w:u w:val="single"/>
        </w:rPr>
        <w:t xml:space="preserve"> capitalism, totally, with a new civilization. This is an important distinction, because capitalism has proved impervious to reforms, as a system. We can sometimes in some places win certain concessions from it (usually only temporary ones) and win some (usually short-lived) improvements in our lives as its victims, but we cannot reform it piecemeal, as a system.</w:t>
      </w:r>
      <w:r w:rsidRPr="00BD7569">
        <w:rPr>
          <w:rFonts w:asciiTheme="minorHAnsi" w:eastAsiaTheme="majorEastAsia" w:hAnsiTheme="minorHAnsi" w:cstheme="minorHAnsi"/>
          <w:sz w:val="16"/>
          <w:szCs w:val="16"/>
        </w:rPr>
        <w:t xml:space="preserve"> </w:t>
      </w:r>
      <w:r w:rsidRPr="00BD7569">
        <w:rPr>
          <w:rFonts w:asciiTheme="minorHAnsi" w:eastAsiaTheme="majorEastAsia" w:hAnsiTheme="minorHAnsi" w:cstheme="minorHAnsi"/>
          <w:u w:val="single"/>
        </w:rPr>
        <w:t xml:space="preserve">Thus our strategy of gutting and eventually destroying capitalism requires at a minimum a totalizing image, an awareness that we are attacking an entire way of life and replacing it with another, and not merely reforming one way of life into something else. </w:t>
      </w:r>
      <w:r w:rsidRPr="00BD7569">
        <w:rPr>
          <w:rFonts w:asciiTheme="minorHAnsi" w:eastAsiaTheme="majorEastAsia" w:hAnsiTheme="minorHAnsi" w:cstheme="minorHAnsi"/>
          <w:sz w:val="16"/>
          <w:szCs w:val="16"/>
        </w:rPr>
        <w:t xml:space="preserve">Many people may not be accustomed to thinking about entire systems and social orders, but everyone knows what a lifestyle is, or a way of life, and that is the way we should approach it. The thing is this: in order for capitalism to be destroyed millions and millions of people must be dissatisfied with their way of life. They must </w:t>
      </w:r>
      <w:r w:rsidRPr="00BD7569">
        <w:rPr>
          <w:rFonts w:asciiTheme="minorHAnsi" w:eastAsiaTheme="majorEastAsia" w:hAnsiTheme="minorHAnsi" w:cstheme="minorHAnsi"/>
          <w:i/>
          <w:iCs/>
          <w:sz w:val="16"/>
          <w:szCs w:val="16"/>
        </w:rPr>
        <w:t>want something else</w:t>
      </w:r>
      <w:r w:rsidRPr="00BD7569">
        <w:rPr>
          <w:rFonts w:asciiTheme="minorHAnsi" w:eastAsiaTheme="majorEastAsia" w:hAnsiTheme="minorHAnsi" w:cstheme="minorHAnsi"/>
          <w:sz w:val="16"/>
          <w:szCs w:val="16"/>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If this pressing desire were a desire to live free, to be autonomous, to live in democratically controlled communities, to participate in the self-regulating activities of a mature people, then capitalism could be destroyed. </w:t>
      </w:r>
      <w:r w:rsidRPr="00BD7569">
        <w:rPr>
          <w:rFonts w:asciiTheme="minorHAnsi" w:eastAsiaTheme="majorEastAsia" w:hAnsiTheme="minorHAnsi" w:cstheme="minorHAnsi"/>
          <w:u w:val="single"/>
        </w:rPr>
        <w:t>Otherwise we are doomed to</w:t>
      </w:r>
      <w:r w:rsidRPr="00BD7569">
        <w:rPr>
          <w:rFonts w:asciiTheme="minorHAnsi" w:eastAsiaTheme="majorEastAsia" w:hAnsiTheme="minorHAnsi" w:cstheme="minorHAnsi"/>
          <w:sz w:val="16"/>
          <w:szCs w:val="16"/>
        </w:rPr>
        <w:t xml:space="preserve"> perpetual slavery and possibly even </w:t>
      </w:r>
      <w:r w:rsidRPr="00BD7569">
        <w:rPr>
          <w:rFonts w:asciiTheme="minorHAnsi" w:eastAsiaTheme="majorEastAsia" w:hAnsiTheme="minorHAnsi" w:cstheme="minorHAnsi"/>
          <w:u w:val="single"/>
        </w:rPr>
        <w:t>to extinction.</w:t>
      </w:r>
    </w:p>
    <w:p w14:paraId="020CC89A" w14:textId="77777777" w:rsidR="00BD7569" w:rsidRPr="00BD7569" w:rsidRDefault="00BD7569" w:rsidP="00BD7569"/>
    <w:p w14:paraId="5C36C66C" w14:textId="177AD344" w:rsidR="00BD7569" w:rsidRPr="00BD7569" w:rsidRDefault="006378FB" w:rsidP="00BD7569">
      <w:pPr>
        <w:pStyle w:val="Heading3"/>
      </w:pPr>
      <w:r>
        <w:t>1NC – Critical Accounting</w:t>
      </w:r>
      <w:r w:rsidR="00BD7569" w:rsidRPr="00BD7569">
        <w:t xml:space="preserve">  </w:t>
      </w:r>
    </w:p>
    <w:p w14:paraId="541FD93E" w14:textId="77777777" w:rsidR="00BD7569" w:rsidRPr="00BD7569" w:rsidRDefault="00BD7569" w:rsidP="00BD7569">
      <w:pPr>
        <w:pStyle w:val="Heading4"/>
      </w:pPr>
      <w:r w:rsidRPr="00BD7569">
        <w:t>Immigration has created a new axis of global inequality. The immigrant worker is a mobile input for globalized circuits of accumulation, one who sells commodified labor, but whose body becomes a corporal commodity. States configure revolving doors, opening and shutting the flow of immigration in accordance with needs of capital accumulation, ingesting immigrants when their labor is needed and then spitting them out when they become superfluous or potentially destabilizing, creating the condition of deportability. The division between “citizen” and “immigrant” labor enables states to deny citizenship rights to immigrant workers and control the transnational movement of labor, locking that labor into a flux of permanent insecurity and vulnerability.</w:t>
      </w:r>
    </w:p>
    <w:p w14:paraId="64DDF637" w14:textId="77777777" w:rsidR="00BD7569" w:rsidRPr="00BD7569" w:rsidRDefault="00BD7569" w:rsidP="00BD7569">
      <w:r w:rsidRPr="00BD7569">
        <w:rPr>
          <w:rStyle w:val="Heading4Char"/>
        </w:rPr>
        <w:t>Robinson and Santos 14</w:t>
      </w:r>
      <w:r w:rsidRPr="00BD7569">
        <w:t xml:space="preserve"> (William and Xuan, Professors at the University of California, Santa Barbara, “Global Capitalism, Immigrant Labor, and the Struggle for Justice,” Class, Race, and Corporate Power, 2014, http://www.soc.ucsb.edu/faculty/robinson/Assets/pdf/Global%20Capitalism%20Immigrant%20Labor%20and%20the%20Struggle%20for%20Justice.pdf)//tb</w:t>
      </w:r>
    </w:p>
    <w:p w14:paraId="323B7BE4" w14:textId="6714A9CA" w:rsidR="00BD7569" w:rsidRPr="00BD7569" w:rsidRDefault="00BD7569" w:rsidP="00BD7569">
      <w:r w:rsidRPr="00BD7569">
        <w:t xml:space="preserve">A key point here is that </w:t>
      </w:r>
      <w:r w:rsidRPr="00BD7569">
        <w:rPr>
          <w:rStyle w:val="StyleUnderline"/>
        </w:rPr>
        <w:t>the globalization of production, finances, and services has increased transnational capital’s ability to fragment labor markets</w:t>
      </w:r>
      <w:r w:rsidRPr="00BD7569">
        <w:t xml:space="preserve"> in each locale </w:t>
      </w:r>
      <w:r w:rsidRPr="00BD7569">
        <w:rPr>
          <w:rStyle w:val="StyleUnderline"/>
        </w:rPr>
        <w:t>and to create and reproduce new forms of labor market segmentation at the trans-border level</w:t>
      </w:r>
      <w:r w:rsidRPr="00BD7569">
        <w:t>. There are particular institutional arrangements through which this worldwide deployment of immigrant labor occurs: “</w:t>
      </w:r>
      <w:r w:rsidRPr="00BD7569">
        <w:rPr>
          <w:rStyle w:val="StyleUnderline"/>
        </w:rPr>
        <w:t>immigrant labor” is created by states as a distinct juridical category of labor.</w:t>
      </w:r>
      <w:r w:rsidRPr="00BD7569">
        <w:t xml:space="preserve"> </w:t>
      </w:r>
      <w:r w:rsidRPr="00BD7569">
        <w:rPr>
          <w:rStyle w:val="Emphasis"/>
        </w:rPr>
        <w:t>State policies make this category of labor distinct from native (citizen) labor. This is a major new axis of inequality worldwide.</w:t>
      </w:r>
      <w:r w:rsidRPr="00BD7569">
        <w:t xml:space="preserve"> </w:t>
      </w:r>
      <w:r w:rsidRPr="00BD7569">
        <w:rPr>
          <w:rStyle w:val="Emphasis"/>
        </w:rPr>
        <w:t>In this age of globalization, the creation of these two distinct categories of labor around the world (“immigrant” and “citizen”) constitutes a new, rigid caste system that has become central to the global economy and worldwide capital accumulation.</w:t>
      </w:r>
      <w:r w:rsidRPr="00BD7569">
        <w:t xml:space="preserve"> </w:t>
      </w:r>
      <w:r w:rsidRPr="00BD7569">
        <w:rPr>
          <w:rStyle w:val="Emphasis"/>
        </w:rPr>
        <w:t>State controls over immigrant labor and the denial of civil, political, and other citizenship rights to immigrant workers are intended not to prevent but to control the  transnational movement of labor and to lock that labor into a situation of permanent insecurity and vulnerability.</w:t>
      </w:r>
      <w:r w:rsidRPr="00BD7569">
        <w:t xml:space="preserve"> </w:t>
      </w:r>
      <w:r w:rsidRPr="00BD7569">
        <w:rPr>
          <w:rStyle w:val="StyleUnderline"/>
        </w:rPr>
        <w:t>The global working class thus becomes divided between “citizen” and “immigrant” labor. The creation of these distinct categories (“immigrant labor”) replaces earlier direct colonial and racial caste controls over labor worldwide</w:t>
      </w:r>
      <w:r w:rsidRPr="00BD7569">
        <w:t xml:space="preserve">. </w:t>
      </w:r>
      <w:r w:rsidRPr="00BD7569">
        <w:rPr>
          <w:rStyle w:val="Emphasis"/>
        </w:rPr>
        <w:t xml:space="preserve">The struggle of immigrant workers is therefore at the cutting edge of popular struggles worldwide against the depredations of global capitalism. </w:t>
      </w:r>
      <w:r w:rsidRPr="00BD7569">
        <w:t xml:space="preserve">The super-exploitation of an immigrant workforce would not be possible if that workforce had the same civil, political and labor rights as citizens, if it did not face the insecurities and vulnerabilities of being undocumented or “illegal.” </w:t>
      </w:r>
      <w:r w:rsidRPr="00BD7569">
        <w:rPr>
          <w:rStyle w:val="StyleUnderline"/>
        </w:rPr>
        <w:t>Granting full citizenship rights to the hundreds of millions of immigrants and their families would undermine the division of the global working class into immigrants and citizens.</w:t>
      </w:r>
      <w:r w:rsidRPr="00BD7569">
        <w:t xml:space="preserve"> Reproducing the division of workers into immigrants and citizens requires contradictory practices on the part of states. </w:t>
      </w:r>
      <w:r w:rsidRPr="00BD7569">
        <w:rPr>
          <w:rStyle w:val="StyleUnderline"/>
        </w:rPr>
        <w:t>The state must provide capital with immigrant labor but must also in its ideological activities generate a nationalist hysteria by propagating such images as “out of control borders” and “invasions of illegal immigrants</w:t>
      </w:r>
      <w:r w:rsidRPr="00BD7569">
        <w:t xml:space="preserve">” in order to legitimate the mechanisms of control and surveillance. </w:t>
      </w:r>
      <w:r w:rsidRPr="00BD7569">
        <w:rPr>
          <w:rStyle w:val="StyleUnderline"/>
        </w:rPr>
        <w:t>States practice a “revolving door” function in the era of globalization – opening and shutting the flow of immigration in accordance with needs of capital accumulation during distinct periods</w:t>
      </w:r>
      <w:r w:rsidRPr="00BD7569">
        <w:t xml:space="preserve">. </w:t>
      </w:r>
      <w:r w:rsidRPr="00BD7569">
        <w:rPr>
          <w:rStyle w:val="Emphasis"/>
        </w:rPr>
        <w:t>Immigrants are sucked up when their labor is needed and then spit out when they become superfluous or potentially destabilizing to the system</w:t>
      </w:r>
      <w:r w:rsidRPr="00BD7569">
        <w:t xml:space="preserve">. 11 </w:t>
      </w:r>
      <w:r w:rsidRPr="00BD7569">
        <w:rPr>
          <w:rStyle w:val="StyleUnderline"/>
        </w:rPr>
        <w:t>The condition of deportable must be created and then reproduced – periodically refreshed with new waves of “illegal” immigrants –since that condition assures the ability to super- exploit with impunity and to dispose of without consequences should this labor become unruly or unnecessary</w:t>
      </w:r>
      <w:r w:rsidRPr="00BD7569">
        <w:t xml:space="preserve">. </w:t>
      </w:r>
      <w:r w:rsidRPr="00BD7569">
        <w:rPr>
          <w:rStyle w:val="StyleUnderline"/>
        </w:rPr>
        <w:t>Driving immigrant labor deeper underground and absolving the state and employers of any commitment to the social reproduction of this labor allows for its maximum exploitation together with its disposal when necessary. Labor supply through transnational migration constitutes the export of commodified human beings</w:t>
      </w:r>
      <w:r w:rsidRPr="00BD7569">
        <w:t xml:space="preserve">. This commodification goes beyond the more limited concept first developed by Marx, in which the worker’s labor power is sold to capital as a commodity. To Marx we must add Foucaultian insights, in particular, recognition that control reaches beyond the productive structure, beyond consumption and social relations, to encompass the body itself (hence “biopolitics”). In the classical Marxist construct, the worker faces alienation and exploitation during the time s/he sell s this commodity to capital, that is, during the work shift. In between this regularized sale of labor power s/he is not a commodity but an alienated human being, “free” to rest and replenish in the sphere of social reproduction. In its archetypical form, </w:t>
      </w:r>
      <w:r w:rsidRPr="00BD7569">
        <w:rPr>
          <w:rStyle w:val="StyleUnderline"/>
        </w:rPr>
        <w:t>the new immigrant worker as a mobile input for globalized circuits of accumulation is not just selling commodified labor during the time s/he is working</w:t>
      </w:r>
      <w:r w:rsidRPr="00BD7569">
        <w:t xml:space="preserve">; </w:t>
      </w:r>
      <w:r w:rsidRPr="00BD7569">
        <w:rPr>
          <w:rStyle w:val="Emphasis"/>
        </w:rPr>
        <w:t>the whole body becomes a commodity , mobilized and supplied in the same way as are raw materials, money, intermediate goods, and other inputs</w:t>
      </w:r>
      <w:r w:rsidRPr="00BD7569">
        <w:t xml:space="preserve">. It is, after all, </w:t>
      </w:r>
      <w:r w:rsidRPr="00BD7569">
        <w:rPr>
          <w:rStyle w:val="StyleUnderline"/>
        </w:rPr>
        <w:t>the whole body that must migrate and insert itself into the global accumulation circuits as immigrant labor</w:t>
      </w:r>
      <w:r w:rsidRPr="00BD7569">
        <w:t xml:space="preserve">. Hence, even when each regular sale of labor power concludes – i.e., after each work period – the worker is not “free” to rest and replenish as in the traditional Marxist analysis of labor and capital since s/he remains immigrant/undocumented labor 24-hours a day, unable to engage in the “normal” channels of rest and social reproduction due to the whole set of institutional exclusions, 8 state controls, racialized discrimination, xenophobia, and oppression that the undocumented immigrant worker experiences in the larger social milieu. </w:t>
      </w:r>
      <w:r w:rsidRPr="00BD7569">
        <w:rPr>
          <w:rStyle w:val="Emphasis"/>
        </w:rPr>
        <w:t>The worldwide immigrant labor regime becomes the very epitome of transnational capital’ s naked domination in the age of globalization.</w:t>
      </w:r>
      <w:r w:rsidRPr="00BD7569">
        <w:t xml:space="preserve"> In the United States and Europe and in a number of countries in Latin America and Asia, </w:t>
      </w:r>
      <w:r w:rsidRPr="00BD7569">
        <w:rPr>
          <w:rStyle w:val="StyleUnderline"/>
        </w:rPr>
        <w:t>immigrants have been denied access to basic social services and benefits, that is, to the social wage. The immigrant labor force in these countries becomes responsible for its own maintenance and reproduction and also – through remittances – for their family members abroad</w:t>
      </w:r>
      <w:r w:rsidRPr="00BD7569">
        <w:t xml:space="preserve">. This makes immigrant labor low-cost and flexible for capital and also costless for the state compared to native born labor. </w:t>
      </w:r>
      <w:r w:rsidRPr="00BD7569">
        <w:rPr>
          <w:rStyle w:val="Emphasis"/>
        </w:rPr>
        <w:t>Immigrant workers become the archetype of the new global class relations; the quintessential workforce of global capitalism</w:t>
      </w:r>
      <w:r w:rsidRPr="00BD7569">
        <w:t xml:space="preserve">. </w:t>
      </w:r>
      <w:r w:rsidRPr="00BD7569">
        <w:rPr>
          <w:rStyle w:val="StyleUnderline"/>
        </w:rPr>
        <w:t>They are yanked out of relations of reciprocity rooted in social and political communities that have historically been institutionalized in nation-states</w:t>
      </w:r>
      <w:r w:rsidRPr="00BD7569">
        <w:t>. As well, immigrant workers send billions of dollars home to their families and communities. These monies make possible social reproduction in home countries and this alleviate pressures that may otherwise generate political crises, and allow receiving families to consume goods made in the Global Factory and distributed in the Global Mall. These transnationally recycled wages also enter the financial system and he lp balance state budgets and achieve macroeconomic stability. 12</w:t>
      </w:r>
    </w:p>
    <w:p w14:paraId="1D9B95F7" w14:textId="77777777" w:rsidR="00BD7569" w:rsidRPr="00BD7569" w:rsidRDefault="00BD7569" w:rsidP="00BD7569">
      <w:pPr>
        <w:pStyle w:val="Heading4"/>
      </w:pPr>
      <w:r w:rsidRPr="00BD7569">
        <w:t>Capitalism is ever increasing its forms of social control and repression – absent the alt, collapse is inevitable</w:t>
      </w:r>
    </w:p>
    <w:p w14:paraId="74D4E8C3" w14:textId="77777777" w:rsidR="00BD7569" w:rsidRPr="00BD7569" w:rsidRDefault="00BD7569" w:rsidP="00BD7569">
      <w:pPr>
        <w:spacing w:line="276" w:lineRule="auto"/>
        <w:rPr>
          <w:rStyle w:val="Style13ptBold"/>
          <w:rFonts w:asciiTheme="minorHAnsi" w:hAnsiTheme="minorHAnsi" w:cstheme="minorHAnsi"/>
        </w:rPr>
      </w:pPr>
      <w:r w:rsidRPr="00BD7569">
        <w:rPr>
          <w:rStyle w:val="Style13ptBold"/>
          <w:rFonts w:asciiTheme="minorHAnsi" w:hAnsiTheme="minorHAnsi" w:cstheme="minorHAnsi"/>
        </w:rPr>
        <w:t>Robinson, PhD Sociology, 16</w:t>
      </w:r>
    </w:p>
    <w:p w14:paraId="26F27E59" w14:textId="77777777" w:rsidR="00BD7569" w:rsidRPr="00BD7569" w:rsidRDefault="00BD7569" w:rsidP="00BD7569">
      <w:pPr>
        <w:spacing w:line="276" w:lineRule="auto"/>
        <w:rPr>
          <w:rFonts w:asciiTheme="minorHAnsi" w:hAnsiTheme="minorHAnsi" w:cstheme="minorHAnsi"/>
          <w:sz w:val="16"/>
        </w:rPr>
      </w:pPr>
      <w:r w:rsidRPr="00BD7569">
        <w:rPr>
          <w:rFonts w:asciiTheme="minorHAnsi" w:hAnsiTheme="minorHAnsi" w:cstheme="minorHAnsi"/>
          <w:sz w:val="16"/>
        </w:rPr>
        <w:t xml:space="preserve">(William I, professor of sociology, global studies and Latin American studies at the University of California at Santa Barbara </w:t>
      </w:r>
      <w:hyperlink r:id="rId8" w:history="1">
        <w:r w:rsidRPr="00BD7569">
          <w:rPr>
            <w:rStyle w:val="Hyperlink"/>
            <w:rFonts w:asciiTheme="minorHAnsi" w:hAnsiTheme="minorHAnsi" w:cstheme="minorHAnsi"/>
            <w:sz w:val="16"/>
          </w:rPr>
          <w:t>http://www.truth-out.org/opinion/item/35596-sadistic-capitalism-six-urgent-matters-for-humanity-in-global-crisis</w:t>
        </w:r>
      </w:hyperlink>
      <w:r w:rsidRPr="00BD7569">
        <w:rPr>
          <w:rStyle w:val="Hyperlink"/>
          <w:rFonts w:asciiTheme="minorHAnsi" w:hAnsiTheme="minorHAnsi" w:cstheme="minorHAnsi"/>
          <w:sz w:val="16"/>
        </w:rPr>
        <w:t>)</w:t>
      </w:r>
    </w:p>
    <w:p w14:paraId="3FE5D966" w14:textId="77777777" w:rsidR="00BD7569" w:rsidRPr="00BD7569" w:rsidRDefault="00BD7569" w:rsidP="00BD7569">
      <w:pPr>
        <w:spacing w:line="276" w:lineRule="auto"/>
        <w:rPr>
          <w:rFonts w:asciiTheme="minorHAnsi" w:hAnsiTheme="minorHAnsi" w:cstheme="minorHAnsi"/>
          <w:sz w:val="8"/>
        </w:rPr>
      </w:pPr>
      <w:r w:rsidRPr="00BD7569">
        <w:rPr>
          <w:rStyle w:val="StyleUnderline"/>
          <w:rFonts w:asciiTheme="minorHAnsi" w:hAnsiTheme="minorHAnsi" w:cstheme="minorHAnsi"/>
        </w:rPr>
        <w:t>In</w:t>
      </w:r>
      <w:r w:rsidRPr="00BD7569">
        <w:rPr>
          <w:rFonts w:asciiTheme="minorHAnsi" w:hAnsiTheme="minorHAnsi" w:cstheme="minorHAnsi"/>
          <w:sz w:val="8"/>
        </w:rPr>
        <w:t xml:space="preserve"> these mean streets of </w:t>
      </w:r>
      <w:r w:rsidRPr="00BD7569">
        <w:rPr>
          <w:rStyle w:val="StyleUnderline"/>
          <w:rFonts w:asciiTheme="minorHAnsi" w:hAnsiTheme="minorHAnsi" w:cstheme="minorHAnsi"/>
        </w:rPr>
        <w:t>globalized capitalism in crisis, it has become profitable to turn poverty and inequality into a tourist attraction</w:t>
      </w:r>
      <w:r w:rsidRPr="00BD7569">
        <w:rPr>
          <w:rFonts w:asciiTheme="minorHAnsi" w:hAnsiTheme="minorHAnsi" w:cstheme="minorHAnsi"/>
          <w:sz w:val="8"/>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BD7569">
        <w:rPr>
          <w:rStyle w:val="StyleUnderline"/>
          <w:rFonts w:asciiTheme="minorHAnsi" w:hAnsiTheme="minorHAnsi" w:cstheme="minorHAnsi"/>
        </w:rPr>
        <w:t>The "luxury shanty town" in South Africa is a fitting metaphor for global capitalism as a whole</w:t>
      </w:r>
      <w:r w:rsidRPr="00BD7569">
        <w:rPr>
          <w:rFonts w:asciiTheme="minorHAnsi" w:hAnsiTheme="minorHAnsi" w:cstheme="minorHAnsi"/>
          <w:sz w:val="8"/>
        </w:rPr>
        <w:t xml:space="preserve">. </w:t>
      </w:r>
      <w:r w:rsidRPr="00BD7569">
        <w:rPr>
          <w:rStyle w:val="Emphasis"/>
          <w:rFonts w:asciiTheme="minorHAnsi" w:hAnsiTheme="minorHAnsi" w:cstheme="minorHAnsi"/>
        </w:rPr>
        <w:t>Faced with a stagnant global economy, elites have managed to turn war, structural violence and inequality into opportunities for capital, pleasure and entertainment</w:t>
      </w:r>
      <w:r w:rsidRPr="00BD7569">
        <w:rPr>
          <w:rFonts w:asciiTheme="minorHAnsi" w:hAnsiTheme="minorHAnsi" w:cstheme="minorHAnsi"/>
          <w:sz w:val="8"/>
        </w:rPr>
        <w:t xml:space="preserve">. </w:t>
      </w:r>
      <w:r w:rsidRPr="00BD7569">
        <w:rPr>
          <w:rStyle w:val="StyleUnderline"/>
          <w:rFonts w:asciiTheme="minorHAnsi" w:hAnsiTheme="minorHAnsi" w:cstheme="minorHAnsi"/>
        </w:rPr>
        <w:t>It is hard not to conclude that unchecked capitalism has become what I term "sadistic capitalism," in which the suffering and deprivation</w:t>
      </w:r>
      <w:r w:rsidRPr="00BD7569">
        <w:rPr>
          <w:rFonts w:asciiTheme="minorHAnsi" w:hAnsiTheme="minorHAnsi" w:cstheme="minorHAnsi"/>
          <w:sz w:val="8"/>
        </w:rPr>
        <w:t xml:space="preserve"> generated by capitalism </w:t>
      </w:r>
      <w:r w:rsidRPr="00BD7569">
        <w:rPr>
          <w:rStyle w:val="StyleUnderline"/>
          <w:rFonts w:asciiTheme="minorHAnsi" w:hAnsiTheme="minorHAnsi" w:cstheme="minorHAnsi"/>
        </w:rPr>
        <w:t>become a source of aesthetic pleasure</w:t>
      </w:r>
      <w:r w:rsidRPr="00BD7569">
        <w:rPr>
          <w:rFonts w:asciiTheme="minorHAnsi" w:hAnsiTheme="minorHAnsi" w:cstheme="minorHAnsi"/>
          <w:sz w:val="8"/>
        </w:rPr>
        <w:t xml:space="preserve">, leisure and entertainment </w:t>
      </w:r>
      <w:r w:rsidRPr="00BD7569">
        <w:rPr>
          <w:rStyle w:val="StyleUnderline"/>
          <w:rFonts w:asciiTheme="minorHAnsi" w:hAnsiTheme="minorHAnsi" w:cstheme="minorHAnsi"/>
        </w:rPr>
        <w:t>for others</w:t>
      </w:r>
      <w:r w:rsidRPr="00BD7569">
        <w:rPr>
          <w:rFonts w:asciiTheme="minorHAnsi" w:hAnsiTheme="minorHAnsi" w:cstheme="minorHAnsi"/>
          <w:sz w:val="8"/>
        </w:rPr>
        <w:t xml:space="preserve">. </w:t>
      </w:r>
      <w:r w:rsidRPr="00BD7569">
        <w:rPr>
          <w:rStyle w:val="StyleUnderline"/>
          <w:rFonts w:asciiTheme="minorHAnsi" w:hAnsiTheme="minorHAnsi" w:cstheme="minorHAnsi"/>
        </w:rPr>
        <w:t>I recently had the opportunity to travel through several countries</w:t>
      </w:r>
      <w:r w:rsidRPr="00BD7569">
        <w:rPr>
          <w:rFonts w:asciiTheme="minorHAnsi" w:hAnsiTheme="minorHAnsi" w:cstheme="minorHAnsi"/>
          <w:sz w:val="8"/>
        </w:rPr>
        <w:t xml:space="preserve"> in Latin America, the Middle East, North Africa, East Asia and throughout North America. I was on sabbatical to research what the global crisis looks like on the ground around the world. </w:t>
      </w:r>
      <w:r w:rsidRPr="00BD7569">
        <w:rPr>
          <w:rStyle w:val="StyleUnderline"/>
          <w:rFonts w:asciiTheme="minorHAnsi" w:hAnsiTheme="minorHAnsi" w:cstheme="minorHAnsi"/>
        </w:rPr>
        <w:t xml:space="preserve">Everywhere I went, social polarization and political tensions have reached </w:t>
      </w:r>
      <w:r w:rsidRPr="00BD7569">
        <w:rPr>
          <w:rStyle w:val="Emphasis"/>
          <w:rFonts w:asciiTheme="minorHAnsi" w:hAnsiTheme="minorHAnsi" w:cstheme="minorHAnsi"/>
        </w:rPr>
        <w:t xml:space="preserve">explosive dimensions. </w:t>
      </w:r>
      <w:r w:rsidRPr="00BD7569">
        <w:rPr>
          <w:rFonts w:asciiTheme="minorHAnsi" w:hAnsiTheme="minorHAnsi" w:cstheme="minorHAnsi"/>
          <w:sz w:val="8"/>
        </w:rPr>
        <w:t xml:space="preserve">Where is the crisis headed, what are the possible outcomes and what does it tell us about global capitalism and resistance? </w:t>
      </w:r>
      <w:r w:rsidRPr="00BD7569">
        <w:rPr>
          <w:rStyle w:val="StyleUnderline"/>
          <w:rFonts w:asciiTheme="minorHAnsi" w:hAnsiTheme="minorHAnsi" w:cstheme="minorHAnsi"/>
        </w:rPr>
        <w:t>This crisis is not like earlier structural crises</w:t>
      </w:r>
      <w:r w:rsidRPr="00BD7569">
        <w:rPr>
          <w:rFonts w:asciiTheme="minorHAnsi" w:hAnsiTheme="minorHAnsi" w:cstheme="minorHAnsi"/>
          <w:sz w:val="8"/>
        </w:rPr>
        <w:t xml:space="preserve"> of world capitalism, such as in the 1930s or 1970s. </w:t>
      </w:r>
      <w:r w:rsidRPr="00BD7569">
        <w:rPr>
          <w:rStyle w:val="StyleUnderline"/>
          <w:rFonts w:asciiTheme="minorHAnsi" w:hAnsiTheme="minorHAnsi" w:cstheme="minorHAnsi"/>
        </w:rPr>
        <w:t>This one is fast becoming systemic.</w:t>
      </w:r>
      <w:r w:rsidRPr="00BD7569">
        <w:rPr>
          <w:rFonts w:asciiTheme="minorHAnsi" w:hAnsiTheme="minorHAnsi" w:cstheme="minorHAnsi"/>
          <w:sz w:val="8"/>
        </w:rPr>
        <w:t xml:space="preserve"> The crisis of humanity shares aspects of earlier structural crises of world capitalism, but </w:t>
      </w:r>
      <w:r w:rsidRPr="00BD7569">
        <w:rPr>
          <w:rStyle w:val="StyleUnderline"/>
          <w:rFonts w:asciiTheme="minorHAnsi" w:hAnsiTheme="minorHAnsi" w:cstheme="minorHAnsi"/>
        </w:rPr>
        <w:t>there are six novel</w:t>
      </w:r>
      <w:r w:rsidRPr="00BD7569">
        <w:rPr>
          <w:rFonts w:asciiTheme="minorHAnsi" w:hAnsiTheme="minorHAnsi" w:cstheme="minorHAnsi"/>
          <w:sz w:val="8"/>
        </w:rPr>
        <w:t xml:space="preserve">, interrelated </w:t>
      </w:r>
      <w:r w:rsidRPr="00BD7569">
        <w:rPr>
          <w:rStyle w:val="StyleUnderline"/>
          <w:rFonts w:asciiTheme="minorHAnsi" w:hAnsiTheme="minorHAnsi" w:cstheme="minorHAnsi"/>
        </w:rPr>
        <w:t xml:space="preserve">dimensions </w:t>
      </w:r>
      <w:r w:rsidRPr="00BD7569">
        <w:rPr>
          <w:rFonts w:asciiTheme="minorHAnsi" w:hAnsiTheme="minorHAnsi" w:cstheme="minorHAnsi"/>
          <w:sz w:val="8"/>
        </w:rPr>
        <w:t xml:space="preserve">to the current moment that I highlight here, in broad strokes, as the "big picture" context in which countries and peoples around the world are experiencing a descent into chaos and uncertainty. 1) </w:t>
      </w:r>
      <w:r w:rsidRPr="00BD7569">
        <w:rPr>
          <w:rStyle w:val="StyleUnderline"/>
          <w:rFonts w:asciiTheme="minorHAnsi" w:hAnsiTheme="minorHAnsi" w:cstheme="minorHAnsi"/>
        </w:rPr>
        <w:t>The level of global social polarization and inequality is unprecedented</w:t>
      </w:r>
      <w:r w:rsidRPr="00BD7569">
        <w:rPr>
          <w:rFonts w:asciiTheme="minorHAnsi" w:hAnsiTheme="minorHAnsi" w:cstheme="minorHAnsi"/>
          <w:sz w:val="8"/>
        </w:rPr>
        <w:t xml:space="preserve"> in the face of out-of-control, over-accumulated capital. In January 2016, the development agency Oxfam published a follow-up to its report on global inequality that had been released the previous year. According to the new report, now just </w:t>
      </w:r>
      <w:r w:rsidRPr="00BD7569">
        <w:rPr>
          <w:rStyle w:val="StyleUnderline"/>
          <w:rFonts w:asciiTheme="minorHAnsi" w:hAnsiTheme="minorHAnsi" w:cstheme="minorHAnsi"/>
        </w:rPr>
        <w:t>62 billionaires</w:t>
      </w:r>
      <w:r w:rsidRPr="00BD7569">
        <w:rPr>
          <w:rFonts w:asciiTheme="minorHAnsi" w:hAnsiTheme="minorHAnsi" w:cstheme="minorHAnsi"/>
          <w:sz w:val="8"/>
        </w:rPr>
        <w:t xml:space="preserve"> -- down from 80 identified by the agency in its January 2015 report -- </w:t>
      </w:r>
      <w:r w:rsidRPr="00BD7569">
        <w:rPr>
          <w:rStyle w:val="StyleUnderline"/>
          <w:rFonts w:asciiTheme="minorHAnsi" w:hAnsiTheme="minorHAnsi" w:cstheme="minorHAnsi"/>
        </w:rPr>
        <w:t>control as much wealth as one half of the world's population, and the top 1% owns more wealth than the other 99% combined</w:t>
      </w:r>
      <w:r w:rsidRPr="00BD7569">
        <w:rPr>
          <w:rFonts w:asciiTheme="minorHAnsi" w:hAnsiTheme="minorHAnsi" w:cstheme="minorHAnsi"/>
          <w:sz w:val="8"/>
        </w:rPr>
        <w:t xml:space="preserve">. Beyond the transnational capitalist class and the upper echelons of the global power bloc, the richest 20 percent of humanity owns some 95 percent of the world's wealth, while the bottom 80 percent has to make do with just 5 percent. </w:t>
      </w:r>
      <w:r w:rsidRPr="00BD7569">
        <w:rPr>
          <w:rStyle w:val="StyleUnderline"/>
          <w:rFonts w:asciiTheme="minorHAnsi" w:hAnsiTheme="minorHAnsi" w:cstheme="minorHAnsi"/>
        </w:rPr>
        <w:t>This 20-80 divide of global society into haves and the have-nots is the new global social apartheid</w:t>
      </w:r>
      <w:r w:rsidRPr="00BD7569">
        <w:rPr>
          <w:rFonts w:asciiTheme="minorHAnsi" w:hAnsiTheme="minorHAnsi" w:cstheme="minorHAnsi"/>
          <w:sz w:val="8"/>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BD7569">
        <w:rPr>
          <w:rStyle w:val="StyleUnderline"/>
          <w:rFonts w:asciiTheme="minorHAnsi" w:hAnsiTheme="minorHAnsi" w:cstheme="minorHAnsi"/>
        </w:rPr>
        <w:t>Escalating inequalities fuel capitalism's chronic problem of over-accumulation</w:t>
      </w:r>
      <w:r w:rsidRPr="00BD7569">
        <w:rPr>
          <w:rFonts w:asciiTheme="minorHAnsi" w:hAnsiTheme="minorHAnsi" w:cstheme="minorHAnsi"/>
          <w:sz w:val="8"/>
        </w:rPr>
        <w:t>: The transnational capitalist class cannot find productive outlets to unload the enormous amounts of surplus it has accumulated</w:t>
      </w:r>
      <w:r w:rsidRPr="00BD7569">
        <w:rPr>
          <w:rStyle w:val="StyleUnderline"/>
          <w:rFonts w:asciiTheme="minorHAnsi" w:hAnsiTheme="minorHAnsi" w:cstheme="minorHAnsi"/>
        </w:rPr>
        <w:t>, leading to stagnation in the world economy</w:t>
      </w:r>
      <w:r w:rsidRPr="00BD7569">
        <w:rPr>
          <w:rFonts w:asciiTheme="minorHAnsi" w:hAnsiTheme="minorHAnsi" w:cstheme="minorHAnsi"/>
          <w:sz w:val="8"/>
        </w:rPr>
        <w:t xml:space="preserve">. </w:t>
      </w:r>
      <w:r w:rsidRPr="00BD7569">
        <w:rPr>
          <w:rStyle w:val="StyleUnderline"/>
          <w:rFonts w:asciiTheme="minorHAnsi" w:hAnsiTheme="minorHAnsi" w:cstheme="minorHAnsi"/>
        </w:rPr>
        <w:t>The signs of an impending depression are everywhere.</w:t>
      </w:r>
      <w:r w:rsidRPr="00BD7569">
        <w:rPr>
          <w:rFonts w:asciiTheme="minorHAnsi" w:hAnsiTheme="minorHAnsi" w:cstheme="minorHAnsi"/>
          <w:sz w:val="8"/>
        </w:rPr>
        <w:t xml:space="preserve"> The front page of the February 20 issue of The Economist read, "The World Economy: Out of Ammo?" </w:t>
      </w:r>
      <w:r w:rsidRPr="00BD7569">
        <w:rPr>
          <w:rStyle w:val="StyleUnderline"/>
          <w:rFonts w:asciiTheme="minorHAnsi" w:hAnsiTheme="minorHAnsi" w:cstheme="minorHAnsi"/>
        </w:rPr>
        <w:t>Extreme levels of social polarization present a challenge to dominant groups</w:t>
      </w:r>
      <w:r w:rsidRPr="00BD7569">
        <w:rPr>
          <w:rFonts w:asciiTheme="minorHAnsi" w:hAnsiTheme="minorHAnsi" w:cstheme="minorHAnsi"/>
          <w:sz w:val="8"/>
        </w:rPr>
        <w:t xml:space="preserve">. </w:t>
      </w:r>
      <w:r w:rsidRPr="00BD7569">
        <w:rPr>
          <w:rStyle w:val="StyleUnderline"/>
          <w:rFonts w:asciiTheme="minorHAnsi" w:hAnsiTheme="minorHAnsi" w:cstheme="minorHAnsi"/>
        </w:rPr>
        <w:t>They strive to purchase the loyalty of that 20 percent, while at the same time dividing the 80 percent, co-opting some into a hegemonic bloc and repressing the rest.</w:t>
      </w:r>
      <w:r w:rsidRPr="00BD7569">
        <w:rPr>
          <w:rFonts w:asciiTheme="minorHAnsi" w:hAnsiTheme="minorHAnsi" w:cstheme="minorHAnsi"/>
          <w:sz w:val="8"/>
        </w:rPr>
        <w:t xml:space="preserve"> </w:t>
      </w:r>
      <w:r w:rsidRPr="00BD7569">
        <w:rPr>
          <w:rStyle w:val="Emphasis"/>
          <w:rFonts w:asciiTheme="minorHAnsi" w:hAnsiTheme="minorHAnsi" w:cstheme="minorHAnsi"/>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BD7569">
        <w:rPr>
          <w:rFonts w:asciiTheme="minorHAnsi" w:hAnsiTheme="minorHAnsi" w:cstheme="minorHAnsi"/>
          <w:sz w:val="8"/>
        </w:rPr>
        <w:t xml:space="preserve">. </w:t>
      </w:r>
      <w:r w:rsidRPr="00BD7569">
        <w:rPr>
          <w:rStyle w:val="StyleUnderline"/>
          <w:rFonts w:asciiTheme="minorHAnsi" w:hAnsiTheme="minorHAnsi" w:cstheme="minorHAnsi"/>
        </w:rPr>
        <w:t>As "Trumpism</w:t>
      </w:r>
      <w:r w:rsidRPr="00BD7569">
        <w:rPr>
          <w:rFonts w:asciiTheme="minorHAnsi" w:hAnsiTheme="minorHAnsi" w:cstheme="minorHAnsi"/>
          <w:sz w:val="8"/>
        </w:rPr>
        <w:t xml:space="preserve">" in the United States so well </w:t>
      </w:r>
      <w:r w:rsidRPr="00BD7569">
        <w:rPr>
          <w:rStyle w:val="StyleUnderline"/>
          <w:rFonts w:asciiTheme="minorHAnsi" w:hAnsiTheme="minorHAnsi" w:cstheme="minorHAnsi"/>
        </w:rPr>
        <w:t>illustrates</w:t>
      </w:r>
      <w:r w:rsidRPr="00BD7569">
        <w:rPr>
          <w:rFonts w:asciiTheme="minorHAnsi" w:hAnsiTheme="minorHAnsi" w:cstheme="minorHAnsi"/>
          <w:sz w:val="8"/>
        </w:rPr>
        <w:t xml:space="preserve">, </w:t>
      </w:r>
      <w:r w:rsidRPr="00BD7569">
        <w:rPr>
          <w:rStyle w:val="StyleUnderline"/>
          <w:rFonts w:asciiTheme="minorHAnsi" w:hAnsiTheme="minorHAnsi" w:cstheme="minorHAnsi"/>
        </w:rPr>
        <w:t>another strategy of co-optation is the manipulation of fear and insecurity</w:t>
      </w:r>
      <w:r w:rsidRPr="00BD7569">
        <w:rPr>
          <w:rFonts w:asciiTheme="minorHAnsi" w:hAnsiTheme="minorHAnsi" w:cstheme="minorHAnsi"/>
          <w:sz w:val="8"/>
        </w:rPr>
        <w:t xml:space="preserve"> among the downwardly mobile </w:t>
      </w:r>
      <w:r w:rsidRPr="00BD7569">
        <w:rPr>
          <w:rStyle w:val="StyleUnderline"/>
          <w:rFonts w:asciiTheme="minorHAnsi" w:hAnsiTheme="minorHAnsi" w:cstheme="minorHAnsi"/>
        </w:rPr>
        <w:t>so that social anxiety is channeled toward scapegoated communities.</w:t>
      </w:r>
      <w:r w:rsidRPr="00BD7569">
        <w:rPr>
          <w:rFonts w:asciiTheme="minorHAnsi" w:hAnsiTheme="minorHAnsi" w:cstheme="minorHAnsi"/>
          <w:sz w:val="8"/>
        </w:rPr>
        <w:t xml:space="preserve"> </w:t>
      </w:r>
      <w:r w:rsidRPr="00BD7569">
        <w:rPr>
          <w:rStyle w:val="StyleUnderline"/>
          <w:rFonts w:asciiTheme="minorHAnsi" w:hAnsiTheme="minorHAnsi" w:cstheme="minorHAnsi"/>
        </w:rPr>
        <w:t xml:space="preserve">This psychosocial mechanism of displacing mass anxieties is not new, but it appears to be </w:t>
      </w:r>
      <w:r w:rsidRPr="00BD7569">
        <w:rPr>
          <w:rStyle w:val="Emphasis"/>
          <w:rFonts w:asciiTheme="minorHAnsi" w:hAnsiTheme="minorHAnsi" w:cstheme="minorHAnsi"/>
        </w:rPr>
        <w:t>increasing around the world in the face of the structural destabilization of capitalist globalization.</w:t>
      </w:r>
      <w:r w:rsidRPr="00BD7569">
        <w:rPr>
          <w:rFonts w:asciiTheme="minorHAnsi" w:hAnsiTheme="minorHAnsi" w:cstheme="minorHAnsi"/>
          <w:sz w:val="8"/>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BD7569">
        <w:rPr>
          <w:rStyle w:val="StyleUnderline"/>
          <w:rFonts w:asciiTheme="minorHAnsi" w:hAnsiTheme="minorHAnsi" w:cstheme="minorHAnsi"/>
        </w:rPr>
        <w:t xml:space="preserve">21st century fascism hinges on such manipulation of social anxiety at a time of acute capitalist crisis. </w:t>
      </w:r>
      <w:r w:rsidRPr="00BD7569">
        <w:rPr>
          <w:rStyle w:val="Emphasis"/>
          <w:rFonts w:asciiTheme="minorHAnsi" w:hAnsiTheme="minorHAnsi" w:cstheme="minorHAnsi"/>
        </w:rPr>
        <w:t>Extreme inequality requires extreme violence</w:t>
      </w:r>
      <w:r w:rsidRPr="00BD7569">
        <w:rPr>
          <w:rStyle w:val="StyleUnderline"/>
          <w:rFonts w:asciiTheme="minorHAnsi" w:hAnsiTheme="minorHAnsi" w:cstheme="minorHAnsi"/>
        </w:rPr>
        <w:t xml:space="preserve"> and repression that lend to projects of 21st century fascism. </w:t>
      </w:r>
      <w:r w:rsidRPr="00BD7569">
        <w:rPr>
          <w:rFonts w:asciiTheme="minorHAnsi" w:hAnsiTheme="minorHAnsi" w:cstheme="minorHAnsi"/>
          <w:sz w:val="8"/>
        </w:rPr>
        <w:t xml:space="preserve">2) </w:t>
      </w:r>
      <w:r w:rsidRPr="00BD7569">
        <w:rPr>
          <w:rStyle w:val="StyleUnderline"/>
          <w:rFonts w:asciiTheme="minorHAnsi" w:hAnsiTheme="minorHAnsi" w:cstheme="minorHAnsi"/>
        </w:rPr>
        <w:t>The system is fast reaching the ecological limits to its reproduction</w:t>
      </w:r>
      <w:r w:rsidRPr="00BD7569">
        <w:rPr>
          <w:rFonts w:asciiTheme="minorHAnsi" w:hAnsiTheme="minorHAnsi" w:cstheme="minorHAnsi"/>
          <w:sz w:val="8"/>
        </w:rPr>
        <w:t xml:space="preserve">. </w:t>
      </w:r>
      <w:r w:rsidRPr="00BD7569">
        <w:rPr>
          <w:rStyle w:val="StyleUnderline"/>
          <w:rFonts w:asciiTheme="minorHAnsi" w:hAnsiTheme="minorHAnsi" w:cstheme="minorHAnsi"/>
        </w:rPr>
        <w:t>We have reached several tipping points in what environmental scientists refer to as nine crucial "planetary boundaries.</w:t>
      </w:r>
      <w:r w:rsidRPr="00BD7569">
        <w:rPr>
          <w:rFonts w:asciiTheme="minorHAnsi" w:hAnsiTheme="minorHAnsi" w:cstheme="minorHAnsi"/>
          <w:sz w:val="8"/>
        </w:rPr>
        <w:t xml:space="preserve">" We have already exceeded these boundaries in three areas -- climate change, the nitrogen cycle and diversity loss. There have been five previous mass extinctions in earth's history. While all these were due to natural causes, </w:t>
      </w:r>
      <w:r w:rsidRPr="00BD7569">
        <w:rPr>
          <w:rStyle w:val="StyleUnderline"/>
          <w:rFonts w:asciiTheme="minorHAnsi" w:hAnsiTheme="minorHAnsi" w:cstheme="minorHAnsi"/>
        </w:rPr>
        <w:t xml:space="preserve">for the first time ever, human conduct is intersecting with and fundamentally altering the earth system. </w:t>
      </w:r>
      <w:r w:rsidRPr="00BD7569">
        <w:rPr>
          <w:rFonts w:asciiTheme="minorHAnsi" w:hAnsiTheme="minorHAnsi" w:cstheme="minorHAnsi"/>
          <w:sz w:val="8"/>
        </w:rPr>
        <w:t xml:space="preserve">We have entered what Paul Crutzen, the Dutch environmental scientist and Nobel Prize winner, termed the Anthropocene -- a new age in which humans have transformed up to half of the world's surface. </w:t>
      </w:r>
      <w:r w:rsidRPr="00BD7569">
        <w:rPr>
          <w:rStyle w:val="StyleUnderline"/>
          <w:rFonts w:asciiTheme="minorHAnsi" w:hAnsiTheme="minorHAnsi" w:cstheme="minorHAnsi"/>
        </w:rPr>
        <w:t xml:space="preserve">We are altering the composition of the atmosphere and acidifying the oceans at a rate that undermines the conditions for life. The ecological dimensions of global crisis cannot be understated. </w:t>
      </w:r>
      <w:r w:rsidRPr="00BD7569">
        <w:rPr>
          <w:rFonts w:asciiTheme="minorHAnsi" w:hAnsiTheme="minorHAnsi" w:cstheme="minorHAnsi"/>
          <w:sz w:val="8"/>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BD7569">
        <w:rPr>
          <w:rStyle w:val="Emphasis"/>
          <w:rFonts w:asciiTheme="minorHAnsi" w:hAnsiTheme="minorHAnsi" w:cstheme="minorHAnsi"/>
        </w:rPr>
        <w:t>given capital's implacable impulse to accumulate profit and its accelerated commodification of nature, it is difficult to imagine that the environmental catastrophe can be resolved within the capitalist system</w:t>
      </w:r>
      <w:r w:rsidRPr="00BD7569">
        <w:rPr>
          <w:rFonts w:asciiTheme="minorHAnsi" w:hAnsiTheme="minorHAnsi" w:cstheme="minorHAnsi"/>
          <w:sz w:val="8"/>
        </w:rPr>
        <w:t>. "</w:t>
      </w:r>
      <w:r w:rsidRPr="00BD7569">
        <w:rPr>
          <w:rStyle w:val="StyleUnderline"/>
          <w:rFonts w:asciiTheme="minorHAnsi" w:hAnsiTheme="minorHAnsi" w:cstheme="minorHAnsi"/>
        </w:rPr>
        <w:t xml:space="preserve">Green capitalism" appears as an oxymoron, as sadistic capitalism's attempt to turn the ecological crisis </w:t>
      </w:r>
      <w:r w:rsidRPr="00BD7569">
        <w:rPr>
          <w:rStyle w:val="Emphasis"/>
          <w:rFonts w:asciiTheme="minorHAnsi" w:hAnsiTheme="minorHAnsi" w:cstheme="minorHAnsi"/>
        </w:rPr>
        <w:t>into a profit-making opportunity</w:t>
      </w:r>
      <w:r w:rsidRPr="00BD7569">
        <w:rPr>
          <w:rStyle w:val="StyleUnderline"/>
          <w:rFonts w:asciiTheme="minorHAnsi" w:hAnsiTheme="minorHAnsi" w:cstheme="minorHAnsi"/>
        </w:rPr>
        <w:t xml:space="preserve">, along with the conversion of poverty into a tourist attraction. </w:t>
      </w:r>
      <w:r w:rsidRPr="00BD7569">
        <w:rPr>
          <w:rFonts w:asciiTheme="minorHAnsi" w:hAnsiTheme="minorHAnsi" w:cstheme="minorHAnsi"/>
          <w:sz w:val="8"/>
        </w:rPr>
        <w:t xml:space="preserve">3) </w:t>
      </w:r>
      <w:r w:rsidRPr="00BD7569">
        <w:rPr>
          <w:rStyle w:val="Emphasis"/>
          <w:rFonts w:asciiTheme="minorHAnsi" w:hAnsiTheme="minorHAnsi" w:cstheme="minorHAnsi"/>
        </w:rPr>
        <w:t>The sheer magnitude of the means of violence is unprecedented</w:t>
      </w:r>
      <w:r w:rsidRPr="00BD7569">
        <w:rPr>
          <w:rFonts w:asciiTheme="minorHAnsi" w:hAnsiTheme="minorHAnsi" w:cstheme="minorHAnsi"/>
          <w:sz w:val="8"/>
        </w:rPr>
        <w:t xml:space="preserve">, </w:t>
      </w:r>
      <w:r w:rsidRPr="00BD7569">
        <w:rPr>
          <w:rStyle w:val="StyleUnderline"/>
          <w:rFonts w:asciiTheme="minorHAnsi" w:hAnsiTheme="minorHAnsi" w:cstheme="minorHAnsi"/>
        </w:rPr>
        <w:t>as is the concentrated control over the means of global communications and the production and circulation of knowledge, symbols and images.</w:t>
      </w:r>
      <w:r w:rsidRPr="00BD7569">
        <w:rPr>
          <w:rFonts w:asciiTheme="minorHAnsi" w:hAnsiTheme="minorHAnsi" w:cstheme="minorHAnsi"/>
          <w:sz w:val="8"/>
        </w:rPr>
        <w:t xml:space="preserve"> </w:t>
      </w:r>
      <w:r w:rsidRPr="00BD7569">
        <w:rPr>
          <w:rStyle w:val="StyleUnderline"/>
          <w:rFonts w:asciiTheme="minorHAnsi" w:hAnsiTheme="minorHAnsi" w:cstheme="minorHAnsi"/>
        </w:rPr>
        <w:t>We have seen the spread of frightening new systems of social control and repression that have brought us into the panoptical surveillance society and the age of thought contro</w:t>
      </w:r>
      <w:r w:rsidRPr="00BD7569">
        <w:rPr>
          <w:rFonts w:asciiTheme="minorHAnsi" w:hAnsiTheme="minorHAnsi" w:cstheme="minorHAnsi"/>
          <w:sz w:val="8"/>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BD7569">
        <w:rPr>
          <w:rStyle w:val="StyleUnderline"/>
          <w:rFonts w:asciiTheme="minorHAnsi" w:hAnsiTheme="minorHAnsi" w:cstheme="minorHAnsi"/>
        </w:rPr>
        <w:t>warfare and police containment have become normalized and sanitized for those not directly at the receiving end of armed aggression</w:t>
      </w:r>
      <w:r w:rsidRPr="00BD7569">
        <w:rPr>
          <w:rFonts w:asciiTheme="minorHAnsi" w:hAnsiTheme="minorHAnsi" w:cstheme="minorHAnsi"/>
          <w:sz w:val="8"/>
        </w:rPr>
        <w:t xml:space="preserve">. </w:t>
      </w:r>
      <w:r w:rsidRPr="00BD7569">
        <w:rPr>
          <w:rStyle w:val="StyleUnderline"/>
          <w:rFonts w:asciiTheme="minorHAnsi" w:hAnsiTheme="minorHAnsi" w:cstheme="minorHAnsi"/>
        </w:rPr>
        <w:t>"Militainment" -- portraying and even glamorizing war and violence as entertaining spectacles</w:t>
      </w:r>
      <w:r w:rsidRPr="00BD7569">
        <w:rPr>
          <w:rFonts w:asciiTheme="minorHAnsi" w:hAnsiTheme="minorHAnsi" w:cstheme="minorHAnsi"/>
          <w:sz w:val="8"/>
        </w:rPr>
        <w:t xml:space="preserve"> through Hollywood films and television police shows, computer games and corporate "news" channels -- </w:t>
      </w:r>
      <w:r w:rsidRPr="00BD7569">
        <w:rPr>
          <w:rStyle w:val="StyleUnderline"/>
          <w:rFonts w:asciiTheme="minorHAnsi" w:hAnsiTheme="minorHAnsi" w:cstheme="minorHAnsi"/>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BD7569">
        <w:rPr>
          <w:rFonts w:asciiTheme="minorHAnsi" w:hAnsiTheme="minorHAnsi" w:cstheme="minorHAnsi"/>
          <w:sz w:val="8"/>
        </w:rPr>
        <w:t xml:space="preserve">. </w:t>
      </w:r>
      <w:r w:rsidRPr="00BD7569">
        <w:rPr>
          <w:rStyle w:val="StyleUnderline"/>
          <w:rFonts w:asciiTheme="minorHAnsi" w:hAnsiTheme="minorHAnsi" w:cstheme="minorHAnsi"/>
        </w:rPr>
        <w:t>The omnipresent media and cultural apparatuses of the corporate economy</w:t>
      </w:r>
      <w:r w:rsidRPr="00BD7569">
        <w:rPr>
          <w:rFonts w:asciiTheme="minorHAnsi" w:hAnsiTheme="minorHAnsi" w:cstheme="minorHAnsi"/>
          <w:sz w:val="8"/>
        </w:rPr>
        <w:t xml:space="preserve">, in particular, </w:t>
      </w:r>
      <w:r w:rsidRPr="00BD7569">
        <w:rPr>
          <w:rStyle w:val="Emphasis"/>
          <w:rFonts w:asciiTheme="minorHAnsi" w:hAnsiTheme="minorHAnsi" w:cstheme="minorHAnsi"/>
        </w:rPr>
        <w:t>aim to colonize the mind -- to undermine the ability to think critically and outside the dominant worldview</w:t>
      </w:r>
      <w:r w:rsidRPr="00BD7569">
        <w:rPr>
          <w:rFonts w:asciiTheme="minorHAnsi" w:hAnsiTheme="minorHAnsi" w:cstheme="minorHAnsi"/>
          <w:sz w:val="8"/>
        </w:rPr>
        <w:t xml:space="preserve">. </w:t>
      </w:r>
      <w:r w:rsidRPr="00BD7569">
        <w:rPr>
          <w:rStyle w:val="StyleUnderline"/>
          <w:rFonts w:asciiTheme="minorHAnsi" w:hAnsiTheme="minorHAnsi" w:cstheme="minorHAnsi"/>
        </w:rPr>
        <w:t xml:space="preserve">A neofascist culture emerges through militarism, extreme masculinization, racism and racist mobilizations against scapegoats. </w:t>
      </w:r>
      <w:r w:rsidRPr="00BD7569">
        <w:rPr>
          <w:rFonts w:asciiTheme="minorHAnsi" w:hAnsiTheme="minorHAnsi" w:cstheme="minorHAnsi"/>
          <w:sz w:val="8"/>
        </w:rPr>
        <w:t xml:space="preserve">4) </w:t>
      </w:r>
      <w:r w:rsidRPr="00BD7569">
        <w:rPr>
          <w:rStyle w:val="StyleUnderline"/>
          <w:rFonts w:asciiTheme="minorHAnsi" w:hAnsiTheme="minorHAnsi" w:cstheme="minorHAnsi"/>
        </w:rPr>
        <w:t>We are reaching limits to the extensive expansion of capitalism</w:t>
      </w:r>
      <w:r w:rsidRPr="00BD7569">
        <w:rPr>
          <w:rFonts w:asciiTheme="minorHAnsi" w:hAnsiTheme="minorHAnsi" w:cstheme="minorHAnsi"/>
          <w:sz w:val="8"/>
        </w:rPr>
        <w:t xml:space="preserve">. </w:t>
      </w:r>
      <w:r w:rsidRPr="00BD7569">
        <w:rPr>
          <w:rStyle w:val="StyleUnderline"/>
          <w:rFonts w:asciiTheme="minorHAnsi" w:hAnsiTheme="minorHAnsi" w:cstheme="minorHAnsi"/>
        </w:rPr>
        <w:t>Capitalism is like riding a bicycle: When you stop pedaling the bicycle, you fall over</w:t>
      </w:r>
      <w:r w:rsidRPr="00BD7569">
        <w:rPr>
          <w:rFonts w:asciiTheme="minorHAnsi" w:hAnsiTheme="minorHAnsi" w:cstheme="minorHAnsi"/>
          <w:sz w:val="8"/>
        </w:rPr>
        <w:t xml:space="preserve">. </w:t>
      </w:r>
      <w:r w:rsidRPr="00BD7569">
        <w:rPr>
          <w:rStyle w:val="Emphasis"/>
          <w:rFonts w:asciiTheme="minorHAnsi" w:hAnsiTheme="minorHAnsi" w:cstheme="minorHAnsi"/>
        </w:rPr>
        <w:t>If the capitalist system stops expanding outward, it enters crisis and faces collapse.</w:t>
      </w:r>
      <w:r w:rsidRPr="00BD7569">
        <w:rPr>
          <w:rFonts w:asciiTheme="minorHAnsi" w:hAnsiTheme="minorHAnsi" w:cstheme="minorHAnsi"/>
          <w:sz w:val="8"/>
        </w:rPr>
        <w:t xml:space="preserve"> </w:t>
      </w:r>
      <w:r w:rsidRPr="00BD7569">
        <w:rPr>
          <w:rStyle w:val="StyleUnderline"/>
          <w:rFonts w:asciiTheme="minorHAnsi" w:hAnsiTheme="minorHAnsi" w:cstheme="minorHAnsi"/>
        </w:rPr>
        <w:t>In each earlier structural crisis, the system went through a new round of extensive expansion</w:t>
      </w:r>
      <w:r w:rsidRPr="00BD7569">
        <w:rPr>
          <w:rFonts w:asciiTheme="minorHAnsi" w:hAnsiTheme="minorHAnsi" w:cstheme="minorHAnsi"/>
          <w:sz w:val="8"/>
        </w:rPr>
        <w:t xml:space="preserve"> -- from waves of colonial conquest in earlier centuries, to the integration in the late 20th and early 21st centuries of the former socialist countries, China, India and other areas that had been marginally outside the system. </w:t>
      </w:r>
      <w:r w:rsidRPr="00BD7569">
        <w:rPr>
          <w:rStyle w:val="Emphasis"/>
          <w:rFonts w:asciiTheme="minorHAnsi" w:hAnsiTheme="minorHAnsi" w:cstheme="minorHAnsi"/>
        </w:rPr>
        <w:t xml:space="preserve">There are no longer any new territories to integrate into world capitalism. </w:t>
      </w:r>
      <w:r w:rsidRPr="00BD7569">
        <w:rPr>
          <w:rFonts w:asciiTheme="minorHAnsi" w:hAnsiTheme="minorHAnsi" w:cstheme="minorHAnsi"/>
          <w:sz w:val="8"/>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BD7569">
        <w:rPr>
          <w:rStyle w:val="Emphasis"/>
          <w:rFonts w:asciiTheme="minorHAnsi" w:hAnsiTheme="minorHAnsi" w:cstheme="minorHAnsi"/>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BD7569">
        <w:rPr>
          <w:rFonts w:asciiTheme="minorHAnsi" w:hAnsiTheme="minorHAnsi" w:cstheme="minorHAnsi"/>
          <w:sz w:val="8"/>
        </w:rPr>
        <w:t xml:space="preserve">5) </w:t>
      </w:r>
      <w:r w:rsidRPr="00BD7569">
        <w:rPr>
          <w:rStyle w:val="StyleUnderline"/>
          <w:rFonts w:asciiTheme="minorHAnsi" w:hAnsiTheme="minorHAnsi" w:cstheme="minorHAnsi"/>
        </w:rPr>
        <w:t xml:space="preserve">There is the rise of a vast surplus population inhabiting a "planet of slums," alienated from the productive economy, thrown into the margins and subject to these sophisticated systems of </w:t>
      </w:r>
      <w:r w:rsidRPr="00BD7569">
        <w:rPr>
          <w:rStyle w:val="Emphasis"/>
          <w:rFonts w:asciiTheme="minorHAnsi" w:hAnsiTheme="minorHAnsi" w:cstheme="minorHAnsi"/>
        </w:rPr>
        <w:t>social control and destruction</w:t>
      </w:r>
      <w:r w:rsidRPr="00BD7569">
        <w:rPr>
          <w:rFonts w:asciiTheme="minorHAnsi" w:hAnsiTheme="minorHAnsi" w:cstheme="minorHAnsi"/>
          <w:sz w:val="8"/>
        </w:rPr>
        <w:t xml:space="preserve">. Global capitalism has no direct use for surplus humanity. But indirectly, </w:t>
      </w:r>
      <w:r w:rsidRPr="00BD7569">
        <w:rPr>
          <w:rStyle w:val="StyleUnderline"/>
          <w:rFonts w:asciiTheme="minorHAnsi" w:hAnsiTheme="minorHAnsi" w:cstheme="minorHAnsi"/>
        </w:rPr>
        <w:t>it holds wages down everywhere and makes new systems of 21st century slavery possible</w:t>
      </w:r>
      <w:r w:rsidRPr="00BD7569">
        <w:rPr>
          <w:rFonts w:asciiTheme="minorHAnsi" w:hAnsiTheme="minorHAnsi" w:cstheme="minorHAnsi"/>
          <w:sz w:val="8"/>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BD7569">
        <w:rPr>
          <w:rStyle w:val="StyleUnderline"/>
          <w:rFonts w:asciiTheme="minorHAnsi" w:hAnsiTheme="minorHAnsi" w:cstheme="minorHAnsi"/>
        </w:rPr>
        <w:t>21st century megacities become the battlegrounds between mass resistance movements and the new systems of mass repression. Some populations</w:t>
      </w:r>
      <w:r w:rsidRPr="00BD7569">
        <w:rPr>
          <w:rFonts w:asciiTheme="minorHAnsi" w:hAnsiTheme="minorHAnsi" w:cstheme="minorHAnsi"/>
          <w:sz w:val="8"/>
        </w:rPr>
        <w:t xml:space="preserve"> in these cities (and also in abandoned countryside</w:t>
      </w:r>
      <w:r w:rsidRPr="00BD7569">
        <w:rPr>
          <w:rStyle w:val="Emphasis"/>
          <w:rFonts w:asciiTheme="minorHAnsi" w:hAnsiTheme="minorHAnsi" w:cstheme="minorHAnsi"/>
        </w:rPr>
        <w:t>) are at risk of genocide</w:t>
      </w:r>
      <w:r w:rsidRPr="00BD7569">
        <w:rPr>
          <w:rFonts w:asciiTheme="minorHAnsi" w:hAnsiTheme="minorHAnsi" w:cstheme="minorHAnsi"/>
          <w:sz w:val="8"/>
        </w:rPr>
        <w:t xml:space="preserve">, such as those in Gaza, zones in Somalia and Congo, and swaths of Iraq and Syria. 6) </w:t>
      </w:r>
      <w:r w:rsidRPr="00BD7569">
        <w:rPr>
          <w:rStyle w:val="StyleUnderline"/>
          <w:rFonts w:asciiTheme="minorHAnsi" w:hAnsiTheme="minorHAnsi" w:cstheme="minorHAnsi"/>
        </w:rPr>
        <w:t>There is a disjuncture between a globalizing economy and a nation-state-based system of political authority</w:t>
      </w:r>
      <w:r w:rsidRPr="00BD7569">
        <w:rPr>
          <w:rFonts w:asciiTheme="minorHAnsi" w:hAnsiTheme="minorHAnsi" w:cstheme="minorHAnsi"/>
          <w:sz w:val="8"/>
        </w:rPr>
        <w:t xml:space="preserve">. </w:t>
      </w:r>
      <w:r w:rsidRPr="00BD7569">
        <w:rPr>
          <w:rStyle w:val="StyleUnderline"/>
          <w:rFonts w:asciiTheme="minorHAnsi" w:hAnsiTheme="minorHAnsi" w:cstheme="minorHAnsi"/>
        </w:rPr>
        <w:t>Transnational state apparatuses are incipient and do not wield enough power and authority to organize and stabilize the system, much less to impose regulations on runaway transnational capital</w:t>
      </w:r>
      <w:r w:rsidRPr="00BD7569">
        <w:rPr>
          <w:rFonts w:asciiTheme="minorHAnsi" w:hAnsiTheme="minorHAnsi" w:cstheme="minorHAnsi"/>
          <w:sz w:val="8"/>
        </w:rPr>
        <w:t xml:space="preserve">. In the wake of the 2008 financial collapse, for instance, the governments of the G-8 and G-20 were unable to impose transnational regulation on the global financial system, despite a series of emergency summits to discuss such regulation. </w:t>
      </w:r>
      <w:r w:rsidRPr="00BD7569">
        <w:rPr>
          <w:rStyle w:val="StyleUnderline"/>
          <w:rFonts w:asciiTheme="minorHAnsi" w:hAnsiTheme="minorHAnsi" w:cstheme="minorHAnsi"/>
        </w:rPr>
        <w:t>Elites historically have attempted to resolve the problems of over-accumulation by state policies that can regulate the anarchy of the market. However, in recent decades, transnational capital has broken free from the constraints imposed by the nation-state</w:t>
      </w:r>
      <w:r w:rsidRPr="00BD7569">
        <w:rPr>
          <w:rFonts w:asciiTheme="minorHAnsi" w:hAnsiTheme="minorHAnsi" w:cstheme="minorHAnsi"/>
          <w:sz w:val="8"/>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BD7569">
        <w:rPr>
          <w:rStyle w:val="Emphasis"/>
          <w:rFonts w:asciiTheme="minorHAnsi" w:hAnsiTheme="minorHAnsi" w:cstheme="minorHAnsi"/>
        </w:rPr>
        <w:t xml:space="preserve">A growing number of transnational elites themselves now recognize that any resolution to the global crisis must involve redistribution downward of income. </w:t>
      </w:r>
      <w:r w:rsidRPr="00BD7569">
        <w:rPr>
          <w:rFonts w:asciiTheme="minorHAnsi" w:hAnsiTheme="minorHAnsi" w:cstheme="minorHAnsi"/>
          <w:sz w:val="8"/>
        </w:rPr>
        <w:t xml:space="preserve">However, </w:t>
      </w:r>
      <w:r w:rsidRPr="00BD7569">
        <w:rPr>
          <w:rStyle w:val="StyleUnderline"/>
          <w:rFonts w:asciiTheme="minorHAnsi" w:hAnsiTheme="minorHAnsi" w:cstheme="minorHAnsi"/>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BD7569">
        <w:rPr>
          <w:rStyle w:val="Emphasis"/>
          <w:rFonts w:asciiTheme="minorHAnsi" w:hAnsiTheme="minorHAnsi" w:cstheme="minorHAnsi"/>
        </w:rPr>
        <w:t>A global rebellion against the transnational capitalist class has spread since the financial collapse of 2008</w:t>
      </w:r>
      <w:r w:rsidRPr="00BD7569">
        <w:rPr>
          <w:rFonts w:asciiTheme="minorHAnsi" w:hAnsiTheme="minorHAnsi" w:cstheme="minorHAnsi"/>
          <w:sz w:val="8"/>
        </w:rPr>
        <w:t xml:space="preserve">. </w:t>
      </w:r>
      <w:r w:rsidRPr="00BD7569">
        <w:rPr>
          <w:rStyle w:val="StyleUnderline"/>
          <w:rFonts w:asciiTheme="minorHAnsi" w:hAnsiTheme="minorHAnsi" w:cstheme="minorHAnsi"/>
        </w:rPr>
        <w:t>Wherever one looks, there is popular, grassroots and leftist struggle, and the rise of new cultures of resistance</w:t>
      </w:r>
      <w:r w:rsidRPr="00BD7569">
        <w:rPr>
          <w:rStyle w:val="Emphasis"/>
          <w:rFonts w:asciiTheme="minorHAnsi" w:hAnsiTheme="minorHAnsi" w:cstheme="minorHAnsi"/>
        </w:rPr>
        <w:t>: the Arab Spring</w:t>
      </w:r>
      <w:r w:rsidRPr="00BD7569">
        <w:rPr>
          <w:rFonts w:asciiTheme="minorHAnsi" w:hAnsiTheme="minorHAnsi" w:cstheme="minorHAnsi"/>
          <w:sz w:val="8"/>
        </w:rPr>
        <w:t xml:space="preserve">; the resurgence of leftist </w:t>
      </w:r>
      <w:r w:rsidRPr="00BD7569">
        <w:rPr>
          <w:rStyle w:val="Emphasis"/>
          <w:rFonts w:asciiTheme="minorHAnsi" w:hAnsiTheme="minorHAnsi" w:cstheme="minorHAnsi"/>
        </w:rPr>
        <w:t>politics in Greece, Spain and elsewhere in Europe; the tenacious resistance of Mexican social movements following the Ayotzinapa massacre of 2014; the favela uprising in Brazil against the government's World Cup</w:t>
      </w:r>
      <w:r w:rsidRPr="00BD7569">
        <w:rPr>
          <w:rFonts w:asciiTheme="minorHAnsi" w:hAnsiTheme="minorHAnsi" w:cstheme="minorHAnsi"/>
          <w:sz w:val="8"/>
        </w:rPr>
        <w:t xml:space="preserve"> and Olympic expulsion policies; the student strikes in Chile; the remarkable surge in the Chinese workers' movement; the shack dwellers and other poor people's campaigns in South Africa; </w:t>
      </w:r>
      <w:r w:rsidRPr="00BD7569">
        <w:rPr>
          <w:rStyle w:val="Emphasis"/>
          <w:rFonts w:asciiTheme="minorHAnsi" w:hAnsiTheme="minorHAnsi" w:cstheme="minorHAnsi"/>
        </w:rPr>
        <w:t>Occupy Wall Street, the immigrant rights movement, Black Lives Matter,</w:t>
      </w:r>
      <w:r w:rsidRPr="00BD7569">
        <w:rPr>
          <w:rFonts w:asciiTheme="minorHAnsi" w:hAnsiTheme="minorHAnsi" w:cstheme="minorHAnsi"/>
          <w:sz w:val="8"/>
        </w:rPr>
        <w:t xml:space="preserve"> fast food workers' struggle and the mobilization around the Bernie Sanders presidential campaign in the United States. </w:t>
      </w:r>
      <w:r w:rsidRPr="00BD7569">
        <w:rPr>
          <w:rStyle w:val="StyleUnderline"/>
          <w:rFonts w:asciiTheme="minorHAnsi" w:hAnsiTheme="minorHAnsi" w:cstheme="minorHAnsi"/>
        </w:rPr>
        <w:t xml:space="preserve">This global revolt is spread unevenly and faces many challenges. </w:t>
      </w:r>
      <w:r w:rsidRPr="00BD7569">
        <w:rPr>
          <w:rFonts w:asciiTheme="minorHAnsi" w:hAnsiTheme="minorHAnsi" w:cstheme="minorHAnsi"/>
          <w:sz w:val="8"/>
        </w:rPr>
        <w:t>A number of these struggles, moreover, have suffered setbacks, such as the Greek working-class movement and, tragically, the Arab Spring. What type of a transformation is viable, and how do we achieve it</w:t>
      </w:r>
      <w:r w:rsidRPr="00BD7569">
        <w:rPr>
          <w:rStyle w:val="Emphasis"/>
          <w:rFonts w:asciiTheme="minorHAnsi" w:hAnsiTheme="minorHAnsi" w:cstheme="minorHAnsi"/>
        </w:rPr>
        <w:t>? How we interpret the global crisis is itself a matter of vital importance</w:t>
      </w:r>
      <w:r w:rsidRPr="00BD7569">
        <w:rPr>
          <w:rFonts w:asciiTheme="minorHAnsi" w:hAnsiTheme="minorHAnsi" w:cstheme="minorHAnsi"/>
          <w:sz w:val="8"/>
        </w:rPr>
        <w:t xml:space="preserve"> </w:t>
      </w:r>
      <w:r w:rsidRPr="00BD7569">
        <w:rPr>
          <w:rStyle w:val="StyleUnderline"/>
          <w:rFonts w:asciiTheme="minorHAnsi" w:hAnsiTheme="minorHAnsi" w:cstheme="minorHAnsi"/>
        </w:rPr>
        <w:t xml:space="preserve">as politics polarize worldwide between a neofascist and a popular response. The systemic critique of global capitalism must strive to influence, from this vantage point, </w:t>
      </w:r>
      <w:r w:rsidRPr="00BD7569">
        <w:rPr>
          <w:rStyle w:val="Emphasis"/>
          <w:rFonts w:asciiTheme="minorHAnsi" w:hAnsiTheme="minorHAnsi" w:cstheme="minorHAnsi"/>
        </w:rPr>
        <w:t>the discourse and practice of movements for a more just distribution of wealth and power. Our survival may depend on it.</w:t>
      </w:r>
      <w:r w:rsidRPr="00BD7569">
        <w:rPr>
          <w:rFonts w:asciiTheme="minorHAnsi" w:hAnsiTheme="minorHAnsi" w:cstheme="minorHAnsi"/>
          <w:sz w:val="8"/>
        </w:rPr>
        <w:t xml:space="preserve"> </w:t>
      </w:r>
    </w:p>
    <w:p w14:paraId="2A794C4C" w14:textId="77777777" w:rsidR="00BD7569" w:rsidRPr="00BD7569" w:rsidRDefault="00BD7569" w:rsidP="00BD7569">
      <w:pPr>
        <w:pStyle w:val="Heading4"/>
      </w:pPr>
      <w:r w:rsidRPr="00BD7569">
        <w:t xml:space="preserve">We advocate for a proliferation of immigrant counter accounts. These discourses re-imbue immigrants with vitality, providing a testimony of life that illuminates the limits of neoliberal logic and makes visible effects on the marginalized </w:t>
      </w:r>
    </w:p>
    <w:p w14:paraId="0A70DA20" w14:textId="77777777" w:rsidR="00BD7569" w:rsidRPr="00BD7569" w:rsidRDefault="00BD7569" w:rsidP="00BD7569">
      <w:pPr>
        <w:rPr>
          <w:rStyle w:val="Hyperlink"/>
        </w:rPr>
      </w:pPr>
      <w:r w:rsidRPr="00BD7569">
        <w:rPr>
          <w:rStyle w:val="Heading4Char"/>
        </w:rPr>
        <w:t>Lehman 16</w:t>
      </w:r>
      <w:r w:rsidRPr="00BD7569">
        <w:t xml:space="preserve"> (Cheryl, Professor at Hofstra University, founding editor of the book series Advances in Public Interest Accounting, a member of the Board of Editors of Critical Perspectives on Accounting, a member of the Editorial Advisory Board of the Accounting, Auditing &amp; Accountability Journal, a member of the Board of Editors of Gender, Work, and Organization. “Immigration and neoliberalism: three cases and counter accounts,” Accounting, Auditing &amp; Accountability Journal, Volume 29, Issue 1, pp. 43-79, 2016, </w:t>
      </w:r>
      <w:hyperlink r:id="rId9" w:history="1">
        <w:r w:rsidRPr="00BD7569">
          <w:rPr>
            <w:rStyle w:val="Hyperlink"/>
          </w:rPr>
          <w:t>https://www.emeraldinsight.com/doi/full/10.1108/AAAJ-09-2013-1470</w:t>
        </w:r>
      </w:hyperlink>
      <w:r w:rsidRPr="00BD7569">
        <w:rPr>
          <w:rStyle w:val="Hyperlink"/>
        </w:rPr>
        <w:t>)//tb</w:t>
      </w:r>
    </w:p>
    <w:p w14:paraId="266CC14A" w14:textId="77777777" w:rsidR="00BD7569" w:rsidRPr="00BD7569" w:rsidRDefault="00BD7569" w:rsidP="00BD7569">
      <w:pPr>
        <w:rPr>
          <w:rStyle w:val="StyleUnderline"/>
        </w:rPr>
      </w:pPr>
      <w:r w:rsidRPr="00BD7569">
        <w:rPr>
          <w:rStyle w:val="StyleUnderline"/>
        </w:rPr>
        <w:t>2.2. Accounting as discourse and counter immigrant accounts</w:t>
      </w:r>
    </w:p>
    <w:p w14:paraId="353FE82F" w14:textId="77777777" w:rsidR="00BD7569" w:rsidRPr="00BD7569" w:rsidRDefault="00BD7569" w:rsidP="00BD7569"/>
    <w:p w14:paraId="6FBB24AB" w14:textId="77777777" w:rsidR="00BD7569" w:rsidRPr="00BD7569" w:rsidRDefault="00BD7569" w:rsidP="00BD7569">
      <w:pPr>
        <w:rPr>
          <w:rStyle w:val="StyleUnderline"/>
        </w:rPr>
      </w:pPr>
      <w:r w:rsidRPr="00BD7569">
        <w:rPr>
          <w:rStyle w:val="StyleUnderline"/>
        </w:rPr>
        <w:t>Under neoliberalism immigration policies attempt to turn people on and off “like a tap”, using accounting logics such as points-based systems to select and reject them</w:t>
      </w:r>
      <w:r w:rsidRPr="00BD7569">
        <w:rPr>
          <w:sz w:val="16"/>
        </w:rPr>
        <w:t xml:space="preserve">. But </w:t>
      </w:r>
      <w:r w:rsidRPr="00BD7569">
        <w:rPr>
          <w:rStyle w:val="Emphasis"/>
        </w:rPr>
        <w:t>immigration is a social process and numerous alternative accounts and discourses portray immigration</w:t>
      </w:r>
      <w:r w:rsidRPr="00BD7569">
        <w:rPr>
          <w:sz w:val="16"/>
        </w:rPr>
        <w:t xml:space="preserve">. De Haas (2011) advocates that </w:t>
      </w:r>
      <w:r w:rsidRPr="00BD7569">
        <w:rPr>
          <w:rStyle w:val="Emphasis"/>
        </w:rPr>
        <w:t>immigrants are not data, but human, imbued with vitality</w:t>
      </w:r>
      <w:r w:rsidRPr="00BD7569">
        <w:rPr>
          <w:sz w:val="16"/>
        </w:rPr>
        <w:t>. “</w:t>
      </w:r>
      <w:r w:rsidRPr="00BD7569">
        <w:rPr>
          <w:rStyle w:val="StyleUnderline"/>
        </w:rPr>
        <w:t>People are not goods. Goods are passive. People are humans, who make active decisions based on their subjective aspirations and preferences, so their behaviour is not just a function of macro-level disequilibria”</w:t>
      </w:r>
      <w:r w:rsidRPr="00BD7569">
        <w:rPr>
          <w:sz w:val="16"/>
        </w:rPr>
        <w:t xml:space="preserve"> (De Haas, 2011, p. 17). Similarly Lawson (2000) suggests </w:t>
      </w:r>
      <w:r w:rsidRPr="00BD7569">
        <w:rPr>
          <w:rStyle w:val="Emphasis"/>
        </w:rPr>
        <w:t>engaging immigrants’ experiences in their own stories so we are able to “question dominant narratives of neoliberal developmen</w:t>
      </w:r>
      <w:r w:rsidRPr="00BD7569">
        <w:rPr>
          <w:sz w:val="16"/>
        </w:rPr>
        <w:t xml:space="preserve">t […] [and] […] </w:t>
      </w:r>
      <w:r w:rsidRPr="00BD7569">
        <w:rPr>
          <w:rStyle w:val="StyleUnderline"/>
        </w:rPr>
        <w:t>to take seriously the idea that questions about mobility only take on meaning in particular political-economic contexts which have produced those migrations and discourses</w:t>
      </w:r>
      <w:r w:rsidRPr="00BD7569">
        <w:rPr>
          <w:sz w:val="16"/>
        </w:rPr>
        <w:t xml:space="preserve">” (p. 173). </w:t>
      </w:r>
      <w:r w:rsidRPr="00BD7569">
        <w:rPr>
          <w:rStyle w:val="Emphasis"/>
        </w:rPr>
        <w:t>Migrant stories provide “a rich account of the social and cultural costs of neoliberal development, revealing how peoples’ experiences are framed by systematic processes of privilege and discrimination</w:t>
      </w:r>
      <w:r w:rsidRPr="00BD7569">
        <w:rPr>
          <w:sz w:val="16"/>
        </w:rPr>
        <w:t xml:space="preserve">” (p. 174; see also Schweiker, 1993; Orbuch, 1997). </w:t>
      </w:r>
      <w:r w:rsidRPr="00BD7569">
        <w:rPr>
          <w:rStyle w:val="StyleUnderline"/>
        </w:rPr>
        <w:t>These accounts allow us to more fully comprehend, recognize and value events and reflect upon them within historical milieus. In addition to illustrating accounting’s contribution to neoliberalism’s responsibilization strategies</w:t>
      </w:r>
      <w:r w:rsidRPr="00BD7569">
        <w:rPr>
          <w:sz w:val="16"/>
        </w:rPr>
        <w:t xml:space="preserve"> </w:t>
      </w:r>
      <w:r w:rsidRPr="00BD7569">
        <w:rPr>
          <w:rStyle w:val="StyleUnderline"/>
        </w:rPr>
        <w:t>we are concerned with accounting practices not conforming to only market logics</w:t>
      </w:r>
      <w:r w:rsidRPr="00BD7569">
        <w:rPr>
          <w:sz w:val="16"/>
        </w:rPr>
        <w:t xml:space="preserve">. Following a long tradition in critical accounting research – giving voice to the marginalized – it is useful to note that </w:t>
      </w:r>
      <w:r w:rsidRPr="00BD7569">
        <w:rPr>
          <w:rStyle w:val="Emphasis"/>
        </w:rPr>
        <w:t>narrative accounts provide testimony of life that are transformational in viewing immigration discourse as a contested terrain</w:t>
      </w:r>
      <w:r w:rsidRPr="00BD7569">
        <w:rPr>
          <w:sz w:val="16"/>
        </w:rPr>
        <w:t xml:space="preserve">. Such </w:t>
      </w:r>
      <w:r w:rsidRPr="00BD7569">
        <w:rPr>
          <w:rStyle w:val="Emphasis"/>
        </w:rPr>
        <w:t>narratives, illuminating the limits of neoliberal market logic, defy neoliberal discourse and reveal social impacts</w:t>
      </w:r>
      <w:r w:rsidRPr="00BD7569">
        <w:rPr>
          <w:sz w:val="16"/>
        </w:rPr>
        <w:t xml:space="preserve"> (see, e.g. Chwastiak, 2013; Cooper, 2001; Haynes and Murray, 2013; Kim, 2008; Kirkham and Loft, 2001; Komori, 2008; Lehman, 2012; Shearer and Arrington, 1993). </w:t>
      </w:r>
      <w:r w:rsidRPr="00BD7569">
        <w:rPr>
          <w:rStyle w:val="StyleUnderline"/>
        </w:rPr>
        <w:t>Our framing recognizes that accounting is not a passive data provider but a contributor to ideological persuasion</w:t>
      </w:r>
      <w:r w:rsidRPr="00BD7569">
        <w:rPr>
          <w:sz w:val="16"/>
        </w:rPr>
        <w:t xml:space="preserve">. Much in the critical accounting research </w:t>
      </w:r>
      <w:r w:rsidRPr="00BD7569">
        <w:rPr>
          <w:rStyle w:val="StyleUnderline"/>
        </w:rPr>
        <w:t>illustrates accounting’s myths and myopia, exploring different ways of knowing, and challenging conventional accounting and neoliberalist ideas.</w:t>
      </w:r>
    </w:p>
    <w:p w14:paraId="1EC29921" w14:textId="77777777" w:rsidR="00BD7569" w:rsidRPr="00BD7569" w:rsidRDefault="00BD7569" w:rsidP="00BD7569"/>
    <w:p w14:paraId="7ECC45E6" w14:textId="5176F8E2" w:rsidR="00BD7569" w:rsidRPr="00BD7569" w:rsidRDefault="00BD7569" w:rsidP="00BD7569">
      <w:pPr>
        <w:pStyle w:val="Heading2"/>
      </w:pPr>
      <w:r w:rsidRPr="00BD7569">
        <w:t>Links</w:t>
      </w:r>
    </w:p>
    <w:p w14:paraId="59311DEA" w14:textId="77777777" w:rsidR="00BD7569" w:rsidRPr="00BD7569" w:rsidRDefault="00BD7569" w:rsidP="00BD7569">
      <w:pPr>
        <w:pStyle w:val="Heading3"/>
      </w:pPr>
      <w:r w:rsidRPr="00BD7569">
        <w:t xml:space="preserve">Link – Generic </w:t>
      </w:r>
    </w:p>
    <w:p w14:paraId="4C55818F" w14:textId="77777777" w:rsidR="00BD7569" w:rsidRPr="00BD7569" w:rsidRDefault="00BD7569" w:rsidP="00BD7569">
      <w:pPr>
        <w:pStyle w:val="Heading4"/>
      </w:pPr>
      <w:r w:rsidRPr="00BD7569">
        <w:t xml:space="preserve">U.S Immigration policy is rooted in Neoliberal thought – it “maximizes” profit that results in the abuse of “unproductive” domestic workers. </w:t>
      </w:r>
    </w:p>
    <w:p w14:paraId="075825D7" w14:textId="77777777" w:rsidR="00BD7569" w:rsidRPr="00BD7569" w:rsidRDefault="00BD7569" w:rsidP="00BD7569">
      <w:r w:rsidRPr="00BD7569">
        <w:rPr>
          <w:rStyle w:val="Style13ptBold"/>
        </w:rPr>
        <w:t>Hoehn 17</w:t>
      </w:r>
      <w:r w:rsidRPr="00BD7569">
        <w:t xml:space="preserve"> – Hannah Hoehn, Brussels representative of the Graduates of Democracy, 2017 (“</w:t>
      </w:r>
      <w:r w:rsidRPr="00BD7569">
        <w:rPr>
          <w:rStyle w:val="Emphasis"/>
        </w:rPr>
        <w:t>How Neoliberalism Influences Immigration Policies in Modern Western States</w:t>
      </w:r>
      <w:r w:rsidRPr="00BD7569">
        <w:t>”, Medium, January 25</w:t>
      </w:r>
      <w:r w:rsidRPr="00BD7569">
        <w:rPr>
          <w:vertAlign w:val="superscript"/>
        </w:rPr>
        <w:t>th</w:t>
      </w:r>
      <w:r w:rsidRPr="00BD7569">
        <w:t xml:space="preserve">, Available online at </w:t>
      </w:r>
      <w:hyperlink r:id="rId10" w:history="1">
        <w:r w:rsidRPr="00BD7569">
          <w:rPr>
            <w:rStyle w:val="Hyperlink"/>
          </w:rPr>
          <w:t>https://medium.com/graduatesofdemocracy/how-neoliberalism-influences-immigration-policies-in-modern-western-states-25880433ac07</w:t>
        </w:r>
      </w:hyperlink>
      <w:r w:rsidRPr="00BD7569">
        <w:t xml:space="preserve">, Accessed at 7/3/18, RKim) </w:t>
      </w:r>
    </w:p>
    <w:p w14:paraId="5BB0693E" w14:textId="77777777" w:rsidR="00BD7569" w:rsidRPr="00BD7569" w:rsidRDefault="00BD7569" w:rsidP="00BD7569">
      <w:pPr>
        <w:rPr>
          <w:rStyle w:val="Emphasis"/>
        </w:rPr>
      </w:pPr>
      <w:r w:rsidRPr="00BD7569">
        <w:rPr>
          <w:rStyle w:val="StyleUnderline"/>
        </w:rPr>
        <w:t>In nowadays’ society, governments and political elites are influenced by the neoliberal thought: The influx of public money into banking industry</w:t>
      </w:r>
      <w:r w:rsidRPr="00BD7569">
        <w:rPr>
          <w:sz w:val="12"/>
        </w:rPr>
        <w:t xml:space="preserve">, the </w:t>
      </w:r>
      <w:r w:rsidRPr="00BD7569">
        <w:rPr>
          <w:rStyle w:val="StyleUnderline"/>
        </w:rPr>
        <w:t>collaborations between national governments and private corporations, the divergence of public funds into the private sector, accumulation of capital, and the dominance of corporate sectors, are</w:t>
      </w:r>
      <w:r w:rsidRPr="00BD7569">
        <w:rPr>
          <w:sz w:val="12"/>
        </w:rPr>
        <w:t xml:space="preserve"> typical </w:t>
      </w:r>
      <w:r w:rsidRPr="00BD7569">
        <w:rPr>
          <w:rStyle w:val="StyleUnderline"/>
        </w:rPr>
        <w:t>attributes of a neoliberal behaviour1</w:t>
      </w:r>
      <w:r w:rsidRPr="00BD7569">
        <w:rPr>
          <w:sz w:val="12"/>
        </w:rPr>
        <w:t xml:space="preserve"> . </w:t>
      </w:r>
      <w:r w:rsidRPr="00BD7569">
        <w:rPr>
          <w:rStyle w:val="StyleUnderline"/>
        </w:rPr>
        <w:t>Governments</w:t>
      </w:r>
      <w:r w:rsidRPr="00BD7569">
        <w:rPr>
          <w:sz w:val="12"/>
        </w:rPr>
        <w:t xml:space="preserve"> often </w:t>
      </w:r>
      <w:r w:rsidRPr="00BD7569">
        <w:rPr>
          <w:rStyle w:val="StyleUnderline"/>
        </w:rPr>
        <w:t>act according to this ideology:</w:t>
      </w:r>
      <w:r w:rsidRPr="00BD7569">
        <w:rPr>
          <w:sz w:val="12"/>
        </w:rPr>
        <w:t xml:space="preserve"> They </w:t>
      </w:r>
      <w:r w:rsidRPr="00BD7569">
        <w:rPr>
          <w:rStyle w:val="Emphasis"/>
        </w:rPr>
        <w:t>emulate corporations and work according to the market logic of efficiency, competitiveness and profitability.2</w:t>
      </w:r>
    </w:p>
    <w:p w14:paraId="19C25BF3" w14:textId="77777777" w:rsidR="00BD7569" w:rsidRPr="00BD7569" w:rsidRDefault="00BD7569" w:rsidP="00BD7569">
      <w:pPr>
        <w:rPr>
          <w:sz w:val="12"/>
        </w:rPr>
      </w:pPr>
      <w:r w:rsidRPr="00BD7569">
        <w:rPr>
          <w:rStyle w:val="Emphasis"/>
        </w:rPr>
        <w:t>The neoliberal thought is particularly visible in the regulation of immigration</w:t>
      </w:r>
      <w:r w:rsidRPr="00BD7569">
        <w:rPr>
          <w:sz w:val="12"/>
        </w:rPr>
        <w:t xml:space="preserve">. </w:t>
      </w:r>
      <w:r w:rsidRPr="00BD7569">
        <w:rPr>
          <w:rStyle w:val="StyleUnderline"/>
        </w:rPr>
        <w:t>One example can be found in</w:t>
      </w:r>
      <w:r w:rsidRPr="00BD7569">
        <w:rPr>
          <w:sz w:val="12"/>
        </w:rPr>
        <w:t xml:space="preserve"> the </w:t>
      </w:r>
      <w:r w:rsidRPr="00BD7569">
        <w:rPr>
          <w:rStyle w:val="StyleUnderline"/>
        </w:rPr>
        <w:t>immigration laws</w:t>
      </w:r>
      <w:r w:rsidRPr="00BD7569">
        <w:rPr>
          <w:sz w:val="12"/>
        </w:rPr>
        <w:t xml:space="preserve"> of the United Kingdom: Since April 2012, a new immigration policy called the “Overseas Domestic Worker Visa” has been implemented. It is specifically designed for migrant domestic workers coming to the UK.</w:t>
      </w:r>
    </w:p>
    <w:p w14:paraId="504E2662" w14:textId="77777777" w:rsidR="00BD7569" w:rsidRPr="00BD7569" w:rsidRDefault="00BD7569" w:rsidP="00BD7569">
      <w:pPr>
        <w:rPr>
          <w:sz w:val="12"/>
        </w:rPr>
      </w:pPr>
      <w:r w:rsidRPr="00BD7569">
        <w:rPr>
          <w:rStyle w:val="StyleUnderline"/>
        </w:rPr>
        <w:t xml:space="preserve">A lot of domestic workers already </w:t>
      </w:r>
      <w:r w:rsidRPr="00BD7569">
        <w:rPr>
          <w:rStyle w:val="Emphasis"/>
        </w:rPr>
        <w:t>have to face no guaranteed weekly day of rest, low wages, excessively long working hours, physical, mental, or sexual abuses, as well as restrictions in their freedom of movement3</w:t>
      </w:r>
      <w:r w:rsidRPr="00BD7569">
        <w:rPr>
          <w:sz w:val="12"/>
        </w:rPr>
        <w:t xml:space="preserve">. The “ODW” </w:t>
      </w:r>
      <w:r w:rsidRPr="00BD7569">
        <w:rPr>
          <w:rStyle w:val="StyleUnderline"/>
        </w:rPr>
        <w:t>puts migrant domestic workers even under a bigger risk: The visa regulates workers</w:t>
      </w:r>
      <w:r w:rsidRPr="00BD7569">
        <w:rPr>
          <w:sz w:val="12"/>
        </w:rPr>
        <w:t xml:space="preserve"> entering the United Kingdom </w:t>
      </w:r>
      <w:r w:rsidRPr="00BD7569">
        <w:rPr>
          <w:rStyle w:val="StyleUnderline"/>
        </w:rPr>
        <w:t>with their</w:t>
      </w:r>
      <w:r w:rsidRPr="00BD7569">
        <w:rPr>
          <w:sz w:val="12"/>
        </w:rPr>
        <w:t xml:space="preserve"> non-British </w:t>
      </w:r>
      <w:r w:rsidRPr="00BD7569">
        <w:rPr>
          <w:rStyle w:val="StyleUnderline"/>
        </w:rPr>
        <w:t>employer</w:t>
      </w:r>
      <w:r w:rsidRPr="00BD7569">
        <w:rPr>
          <w:sz w:val="12"/>
        </w:rPr>
        <w:t xml:space="preserve">.4 </w:t>
      </w:r>
      <w:r w:rsidRPr="00BD7569">
        <w:rPr>
          <w:rStyle w:val="Emphasis"/>
        </w:rPr>
        <w:t>Domestic workers only get a permission to enter the country, if they have their employer’s name stamped on the visa.</w:t>
      </w:r>
      <w:r w:rsidRPr="00BD7569">
        <w:rPr>
          <w:sz w:val="12"/>
        </w:rPr>
        <w:t xml:space="preserve"> </w:t>
      </w:r>
      <w:r w:rsidRPr="00BD7569">
        <w:rPr>
          <w:rStyle w:val="StyleUnderline"/>
        </w:rPr>
        <w:t>The migrant would become illegal resident if he/her would leave the respective employer</w:t>
      </w:r>
      <w:r w:rsidRPr="00BD7569">
        <w:rPr>
          <w:sz w:val="12"/>
        </w:rPr>
        <w:t xml:space="preserve">4. In addition, the </w:t>
      </w:r>
      <w:r w:rsidRPr="00BD7569">
        <w:rPr>
          <w:rStyle w:val="StyleUnderline"/>
        </w:rPr>
        <w:t>domestic workers living</w:t>
      </w:r>
      <w:r w:rsidRPr="00BD7569">
        <w:rPr>
          <w:sz w:val="12"/>
        </w:rPr>
        <w:t xml:space="preserve"> in the UK </w:t>
      </w:r>
      <w:r w:rsidRPr="00BD7569">
        <w:rPr>
          <w:rStyle w:val="StyleUnderline"/>
        </w:rPr>
        <w:t>with this type of visa do not get public funds, or services5</w:t>
      </w:r>
      <w:r w:rsidRPr="00BD7569">
        <w:rPr>
          <w:sz w:val="12"/>
        </w:rPr>
        <w:t>.</w:t>
      </w:r>
    </w:p>
    <w:p w14:paraId="612364C7" w14:textId="77777777" w:rsidR="00BD7569" w:rsidRPr="00BD7569" w:rsidRDefault="00BD7569" w:rsidP="00BD7569">
      <w:pPr>
        <w:rPr>
          <w:sz w:val="12"/>
        </w:rPr>
      </w:pPr>
      <w:r w:rsidRPr="00BD7569">
        <w:rPr>
          <w:rStyle w:val="StyleUnderline"/>
        </w:rPr>
        <w:t>There are various cases that demonstrate how employers</w:t>
      </w:r>
      <w:r w:rsidRPr="00BD7569">
        <w:rPr>
          <w:sz w:val="12"/>
        </w:rPr>
        <w:t xml:space="preserve"> in the UK </w:t>
      </w:r>
      <w:r w:rsidRPr="00BD7569">
        <w:rPr>
          <w:rStyle w:val="StyleUnderline"/>
        </w:rPr>
        <w:t>abuse migrant domestic workers, and how the employees are not able to change their workplace without becoming illegal in the country.</w:t>
      </w:r>
      <w:r w:rsidRPr="00BD7569">
        <w:rPr>
          <w:sz w:val="12"/>
        </w:rPr>
        <w:t xml:space="preserve"> Kalayaan, a charity organization in the UK reported in 2015, that since the implementation of the ODW, a fewer number of workers are coming to ask for support.</w:t>
      </w:r>
    </w:p>
    <w:p w14:paraId="25DE04B4" w14:textId="77777777" w:rsidR="00BD7569" w:rsidRPr="00BD7569" w:rsidRDefault="00BD7569" w:rsidP="00BD7569">
      <w:pPr>
        <w:rPr>
          <w:sz w:val="12"/>
        </w:rPr>
      </w:pPr>
      <w:r w:rsidRPr="00BD7569">
        <w:rPr>
          <w:rStyle w:val="StyleUnderline"/>
        </w:rPr>
        <w:t>In 2014 and 2015,</w:t>
      </w:r>
      <w:r w:rsidRPr="00BD7569">
        <w:rPr>
          <w:sz w:val="12"/>
        </w:rPr>
        <w:t xml:space="preserve"> only 64 workers with tied visa came to their organization, reporting about their situations. </w:t>
      </w:r>
      <w:r w:rsidRPr="00BD7569">
        <w:rPr>
          <w:rStyle w:val="Emphasis"/>
        </w:rPr>
        <w:t xml:space="preserve">28 per cent were physically abused, 68 per cent did have no right to leave the house by themselves, 70 per cent did not have any time off, and 66 per cent were kept from possessing their passport. </w:t>
      </w:r>
      <w:r w:rsidRPr="00BD7569">
        <w:rPr>
          <w:rStyle w:val="StyleUnderline"/>
        </w:rPr>
        <w:t>Compared to the non-tied workers, the number of abused domestic workers with tied visa is significantly higher.</w:t>
      </w:r>
      <w:r w:rsidRPr="00BD7569">
        <w:rPr>
          <w:sz w:val="12"/>
        </w:rPr>
        <w:t xml:space="preserve"> Kalayaan also reported that the reduced number of domestic workers coming to ask for help is caused by the restrictions in movement, and the fear of becoming illegal in the country.</w:t>
      </w:r>
    </w:p>
    <w:p w14:paraId="51674222" w14:textId="77777777" w:rsidR="00BD7569" w:rsidRPr="00BD7569" w:rsidRDefault="00BD7569" w:rsidP="00BD7569">
      <w:pPr>
        <w:rPr>
          <w:rStyle w:val="StyleUnderline"/>
        </w:rPr>
      </w:pPr>
      <w:r w:rsidRPr="00BD7569">
        <w:rPr>
          <w:rStyle w:val="StyleUnderline"/>
        </w:rPr>
        <w:t>Human Rights Watch</w:t>
      </w:r>
      <w:r w:rsidRPr="00BD7569">
        <w:rPr>
          <w:sz w:val="12"/>
        </w:rPr>
        <w:t xml:space="preserve">, Kalayaan and AntiSlavery International- the main organizations that deal with migrant domestic workers and the ODW in the United Kingdom, </w:t>
      </w:r>
      <w:r w:rsidRPr="00BD7569">
        <w:rPr>
          <w:rStyle w:val="StyleUnderline"/>
        </w:rPr>
        <w:t>reported about various cases that suffered physical and psychological abuses or lack of freedom of movement.</w:t>
      </w:r>
    </w:p>
    <w:p w14:paraId="0160FCE7" w14:textId="77777777" w:rsidR="00BD7569" w:rsidRPr="00BD7569" w:rsidRDefault="00BD7569" w:rsidP="00BD7569">
      <w:pPr>
        <w:rPr>
          <w:sz w:val="12"/>
        </w:rPr>
      </w:pPr>
      <w:r w:rsidRPr="00BD7569">
        <w:rPr>
          <w:sz w:val="12"/>
        </w:rPr>
        <w:t>The story of Rupa- an Indian woman working for an Indian family is the perfect example of the consequences of the tied visa: Her employers brought her to the UK for 6 months. While she was in London, she was paid 26 pounds a week, she had to sleep on the floor, and she did not have any time off. Furthermore she was physically abused. Rupa escaped from the family. She found her way to the charity organization “Kalayaan” and asked for help as her passport had been also taken away. “Kalayaan” found out that she was tied to her employers with the ODW:</w:t>
      </w:r>
    </w:p>
    <w:p w14:paraId="00D2E8A3" w14:textId="77777777" w:rsidR="00BD7569" w:rsidRPr="00BD7569" w:rsidRDefault="00BD7569" w:rsidP="00BD7569">
      <w:pPr>
        <w:rPr>
          <w:sz w:val="12"/>
        </w:rPr>
      </w:pPr>
      <w:r w:rsidRPr="00BD7569">
        <w:rPr>
          <w:sz w:val="12"/>
        </w:rPr>
        <w:t>“We had to explain to Rupa that she was almost certainly on the tied ODW visa, which prohibited her from working for anyone other than the employer with who she entered the UK. When she asked us to support her getting the passport back we had to explain that involving the police would almost certainly result in her being detained and her passport confiscated until she left the UK. […].Had Rupa come to Kalayaan before April 2012, when migrant domestic workers had the right to change employer we could have worked with the police to secure the return of her passport, supported her to challenge her employers for unpaid wages and helped her to find a good job. She wouldn’t have had recourse to public funds or been able to renew her visa without employment but she would have had a chance at justice 5.”</w:t>
      </w:r>
    </w:p>
    <w:p w14:paraId="363369F7" w14:textId="77777777" w:rsidR="00BD7569" w:rsidRPr="00BD7569" w:rsidRDefault="00BD7569" w:rsidP="00BD7569">
      <w:pPr>
        <w:rPr>
          <w:u w:val="single"/>
        </w:rPr>
      </w:pPr>
      <w:r w:rsidRPr="00BD7569">
        <w:rPr>
          <w:rStyle w:val="StyleUnderline"/>
        </w:rPr>
        <w:t>Neoliberal ideologies are influencing the decision-making processes and the governance of modern Western states.</w:t>
      </w:r>
      <w:r w:rsidRPr="00BD7569">
        <w:rPr>
          <w:sz w:val="12"/>
        </w:rPr>
        <w:t xml:space="preserve"> </w:t>
      </w:r>
      <w:r w:rsidRPr="00BD7569">
        <w:rPr>
          <w:rStyle w:val="StyleUnderline"/>
        </w:rPr>
        <w:t>The way neoliberalism has influenced the implementation of ODW is very visible:</w:t>
      </w:r>
      <w:r w:rsidRPr="00BD7569">
        <w:rPr>
          <w:sz w:val="12"/>
        </w:rPr>
        <w:t xml:space="preserve"> </w:t>
      </w:r>
      <w:r w:rsidRPr="00BD7569">
        <w:rPr>
          <w:rStyle w:val="StyleUnderline"/>
        </w:rPr>
        <w:t>Through the immigration of wealthy people, the</w:t>
      </w:r>
      <w:r w:rsidRPr="00BD7569">
        <w:rPr>
          <w:sz w:val="12"/>
        </w:rPr>
        <w:t xml:space="preserve"> British </w:t>
      </w:r>
      <w:r w:rsidRPr="00BD7569">
        <w:rPr>
          <w:rStyle w:val="StyleUnderline"/>
        </w:rPr>
        <w:t xml:space="preserve">government can </w:t>
      </w:r>
      <w:r w:rsidRPr="00BD7569">
        <w:rPr>
          <w:rStyle w:val="Emphasis"/>
        </w:rPr>
        <w:t>maximize its profit as they contribute to the market</w:t>
      </w:r>
      <w:r w:rsidRPr="00BD7569">
        <w:rPr>
          <w:rStyle w:val="StyleUnderline"/>
        </w:rPr>
        <w:t xml:space="preserve">. However, </w:t>
      </w:r>
      <w:r w:rsidRPr="00BD7569">
        <w:rPr>
          <w:rStyle w:val="Emphasis"/>
        </w:rPr>
        <w:t>domestic workers, who are not profitable enough for the market, are not introduced into society:</w:t>
      </w:r>
      <w:r w:rsidRPr="00BD7569">
        <w:rPr>
          <w:rStyle w:val="StyleUnderline"/>
        </w:rPr>
        <w:t xml:space="preserve"> Therefore the government minimizes the costs and it does not have to spend money on public services for them.</w:t>
      </w:r>
    </w:p>
    <w:p w14:paraId="6D750945" w14:textId="77777777" w:rsidR="00BD7569" w:rsidRPr="00BD7569" w:rsidRDefault="00BD7569" w:rsidP="00BD7569">
      <w:pPr>
        <w:rPr>
          <w:sz w:val="12"/>
        </w:rPr>
      </w:pPr>
      <w:r w:rsidRPr="00BD7569">
        <w:rPr>
          <w:sz w:val="12"/>
        </w:rPr>
        <w:t xml:space="preserve">The </w:t>
      </w:r>
      <w:r w:rsidRPr="00BD7569">
        <w:rPr>
          <w:rStyle w:val="Emphasis"/>
        </w:rPr>
        <w:t>neoliberal ideology of seeing the population as a body of shareholders is highly visible</w:t>
      </w:r>
      <w:r w:rsidRPr="00BD7569">
        <w:rPr>
          <w:sz w:val="12"/>
        </w:rPr>
        <w:t xml:space="preserve"> in the case of British immigration policies. Already in 1990, Hugh William Mackay, a British politician and Conservative member of the House of Lords remarked:</w:t>
      </w:r>
    </w:p>
    <w:p w14:paraId="3DF19A2C" w14:textId="77777777" w:rsidR="00BD7569" w:rsidRPr="00BD7569" w:rsidRDefault="00BD7569" w:rsidP="00BD7569">
      <w:pPr>
        <w:rPr>
          <w:sz w:val="12"/>
        </w:rPr>
      </w:pPr>
      <w:r w:rsidRPr="00BD7569">
        <w:rPr>
          <w:sz w:val="12"/>
        </w:rPr>
        <w:t>„</w:t>
      </w:r>
      <w:r w:rsidRPr="00BD7569">
        <w:rPr>
          <w:rStyle w:val="StyleUnderline"/>
        </w:rPr>
        <w:t>Looking at our national interest, if wealthy investors, skilled workers and others with the potential to benefit our economy were unable to be accompanied by their domestic staff they might not come here at all but take their money and skills to other countries only too keen to welcome them</w:t>
      </w:r>
      <w:r w:rsidRPr="00BD7569">
        <w:rPr>
          <w:sz w:val="12"/>
        </w:rPr>
        <w:t>4.”</w:t>
      </w:r>
    </w:p>
    <w:p w14:paraId="78B4586E" w14:textId="77777777" w:rsidR="00BD7569" w:rsidRPr="00BD7569" w:rsidRDefault="00BD7569" w:rsidP="00BD7569">
      <w:pPr>
        <w:rPr>
          <w:sz w:val="12"/>
        </w:rPr>
      </w:pPr>
      <w:r w:rsidRPr="00BD7569">
        <w:rPr>
          <w:sz w:val="12"/>
        </w:rPr>
        <w:t>The ideology of making profit and reducing costs can be also seen in the British Points-Based System visa system that puts non- EEA visa applicants into five categories: A minimum threshold of points has to be reached to make the visa application successful. The category that receives the most points is for ‘high-value migrants’ and covers only the entry of entrepreneurs, investors, and those very few people who come under the ‘exceptional talent’ visa.7“</w:t>
      </w:r>
    </w:p>
    <w:p w14:paraId="39B17AFC" w14:textId="77777777" w:rsidR="00BD7569" w:rsidRPr="00BD7569" w:rsidRDefault="00BD7569" w:rsidP="00BD7569">
      <w:pPr>
        <w:rPr>
          <w:u w:val="single"/>
        </w:rPr>
      </w:pPr>
      <w:r w:rsidRPr="00BD7569">
        <w:rPr>
          <w:rStyle w:val="Emphasis"/>
        </w:rPr>
        <w:t>Categorizing visa applicants as „High value” shows the logic behind those policies: People are related to a material value that brings profitability to the national market and the government.</w:t>
      </w:r>
      <w:r w:rsidRPr="00BD7569">
        <w:rPr>
          <w:rStyle w:val="StyleUnderline"/>
        </w:rPr>
        <w:t xml:space="preserve"> Migrant domestic workers instead who do not contribute to</w:t>
      </w:r>
      <w:r w:rsidRPr="00BD7569">
        <w:rPr>
          <w:sz w:val="12"/>
        </w:rPr>
        <w:t xml:space="preserve"> the </w:t>
      </w:r>
      <w:r w:rsidRPr="00BD7569">
        <w:rPr>
          <w:rStyle w:val="StyleUnderline"/>
        </w:rPr>
        <w:t>market have a “less value”</w:t>
      </w:r>
      <w:r w:rsidRPr="00BD7569">
        <w:rPr>
          <w:sz w:val="12"/>
        </w:rPr>
        <w:t xml:space="preserve">. Through the ODW, </w:t>
      </w:r>
      <w:r w:rsidRPr="00BD7569">
        <w:rPr>
          <w:rStyle w:val="Emphasis"/>
        </w:rPr>
        <w:t>domestic workers are not perceived as human beings, but as a “private property” of the household or family.</w:t>
      </w:r>
      <w:r w:rsidRPr="00BD7569">
        <w:rPr>
          <w:sz w:val="12"/>
        </w:rPr>
        <w:t xml:space="preserve"> The ODW </w:t>
      </w:r>
      <w:r w:rsidRPr="00BD7569">
        <w:rPr>
          <w:rStyle w:val="StyleUnderline"/>
        </w:rPr>
        <w:t xml:space="preserve">legally authorizes a restriction of freedom of movement. </w:t>
      </w:r>
      <w:r w:rsidRPr="00BD7569">
        <w:rPr>
          <w:sz w:val="12"/>
        </w:rPr>
        <w:t xml:space="preserve">Moreover, the </w:t>
      </w:r>
      <w:r w:rsidRPr="00BD7569">
        <w:rPr>
          <w:rStyle w:val="StyleUnderline"/>
        </w:rPr>
        <w:t>fundamental and universal right of changing employer is violated by the tied-visa regulation.</w:t>
      </w:r>
      <w:r w:rsidRPr="00BD7569">
        <w:rPr>
          <w:sz w:val="12"/>
        </w:rPr>
        <w:t xml:space="preserve"> The </w:t>
      </w:r>
      <w:r w:rsidRPr="00BD7569">
        <w:rPr>
          <w:rStyle w:val="StyleUnderline"/>
        </w:rPr>
        <w:t>authorisation of controlling and “owning” a migrant domestic worker makes it easier for the employers to domestically abuse without being punished by the law.</w:t>
      </w:r>
    </w:p>
    <w:p w14:paraId="68C7D54F" w14:textId="77777777" w:rsidR="00BD7569" w:rsidRPr="00BD7569" w:rsidRDefault="00BD7569" w:rsidP="00BD7569">
      <w:pPr>
        <w:rPr>
          <w:u w:val="single"/>
        </w:rPr>
      </w:pPr>
      <w:r w:rsidRPr="00BD7569">
        <w:rPr>
          <w:rStyle w:val="StyleUnderline"/>
        </w:rPr>
        <w:t xml:space="preserve">The ODW </w:t>
      </w:r>
      <w:r w:rsidRPr="00BD7569">
        <w:rPr>
          <w:sz w:val="12"/>
        </w:rPr>
        <w:t>in the United Kingdom</w:t>
      </w:r>
      <w:r w:rsidRPr="00BD7569">
        <w:rPr>
          <w:rStyle w:val="StyleUnderline"/>
        </w:rPr>
        <w:t xml:space="preserve"> is a great example that through a neoliberal ideology states have become “companies” which attempt to facilitate entrepreneurial activities and accumulate capital, instead of redistributing wealth in form of public service, and putting </w:t>
      </w:r>
      <w:r w:rsidRPr="00BD7569">
        <w:rPr>
          <w:sz w:val="12"/>
        </w:rPr>
        <w:t>the</w:t>
      </w:r>
      <w:r w:rsidRPr="00BD7569">
        <w:rPr>
          <w:rStyle w:val="StyleUnderline"/>
        </w:rPr>
        <w:t xml:space="preserve"> real value of </w:t>
      </w:r>
      <w:r w:rsidRPr="00BD7569">
        <w:rPr>
          <w:sz w:val="12"/>
        </w:rPr>
        <w:t>human</w:t>
      </w:r>
      <w:r w:rsidRPr="00BD7569">
        <w:rPr>
          <w:rStyle w:val="StyleUnderline"/>
        </w:rPr>
        <w:t xml:space="preserve"> beings at stake of their </w:t>
      </w:r>
      <w:r w:rsidRPr="00BD7569">
        <w:rPr>
          <w:sz w:val="12"/>
        </w:rPr>
        <w:t>political</w:t>
      </w:r>
      <w:r w:rsidRPr="00BD7569">
        <w:rPr>
          <w:rStyle w:val="StyleUnderline"/>
        </w:rPr>
        <w:t xml:space="preserve"> agenda.</w:t>
      </w:r>
    </w:p>
    <w:p w14:paraId="554F27A4" w14:textId="77777777" w:rsidR="00BD7569" w:rsidRPr="00BD7569" w:rsidRDefault="00BD7569" w:rsidP="00BD7569">
      <w:pPr>
        <w:pStyle w:val="Heading4"/>
      </w:pPr>
      <w:r w:rsidRPr="00BD7569">
        <w:t>Immigration policy reinforces labor exploitation, racilization, feminization, and alienation of the Immigrant.</w:t>
      </w:r>
    </w:p>
    <w:p w14:paraId="58B0A6A7" w14:textId="77777777" w:rsidR="00BD7569" w:rsidRPr="00BD7569" w:rsidRDefault="00BD7569" w:rsidP="00BD7569">
      <w:r w:rsidRPr="00BD7569">
        <w:rPr>
          <w:rStyle w:val="Style13ptBold"/>
        </w:rPr>
        <w:t>Onuki 16</w:t>
      </w:r>
      <w:r w:rsidRPr="00BD7569">
        <w:t xml:space="preserve"> – Hinori Onuki, York Centre for Asian Research, 2016 (“The Neoliberal Governance of Global Labor Mobility: Migrant Workers and the New Constitutional Moments of Primitive Accumulation”, Sagepub, April 11</w:t>
      </w:r>
      <w:r w:rsidRPr="00BD7569">
        <w:rPr>
          <w:vertAlign w:val="superscript"/>
        </w:rPr>
        <w:t>th</w:t>
      </w:r>
      <w:r w:rsidRPr="00BD7569">
        <w:t xml:space="preserve">, Available online at </w:t>
      </w:r>
      <w:hyperlink r:id="rId11" w:history="1">
        <w:r w:rsidRPr="00BD7569">
          <w:rPr>
            <w:rStyle w:val="Hyperlink"/>
          </w:rPr>
          <w:t>http://journals.sagepub.com/doi/abs/10.1177/0304375415570198?journalCode=alta</w:t>
        </w:r>
      </w:hyperlink>
      <w:r w:rsidRPr="00BD7569">
        <w:t xml:space="preserve">, Accessed at 7/3/18, RKim) </w:t>
      </w:r>
    </w:p>
    <w:p w14:paraId="0BF639F9" w14:textId="77777777" w:rsidR="00BD7569" w:rsidRPr="00BD7569" w:rsidRDefault="00BD7569" w:rsidP="00BD7569">
      <w:pPr>
        <w:rPr>
          <w:u w:val="single"/>
        </w:rPr>
      </w:pPr>
      <w:r w:rsidRPr="00BD7569">
        <w:rPr>
          <w:sz w:val="10"/>
        </w:rPr>
        <w:t xml:space="preserve">These analyses suggest that </w:t>
      </w:r>
      <w:r w:rsidRPr="00BD7569">
        <w:rPr>
          <w:u w:val="single"/>
        </w:rPr>
        <w:t>the use of the inherent–continuous primitive accumulation perspective opens up a path to explore the ways in which transnational migrant workers have been discursively and materially constituted as particular subjects under specific migration regimes in specific socioeconomic locations.</w:t>
      </w:r>
      <w:r w:rsidRPr="00BD7569">
        <w:rPr>
          <w:sz w:val="10"/>
        </w:rPr>
        <w:t xml:space="preserve"> This exploration also helps to address the question of how particular representations of migrant workers are </w:t>
      </w:r>
      <w:r w:rsidRPr="00BD7569">
        <w:rPr>
          <w:rStyle w:val="Emphasis"/>
        </w:rPr>
        <w:t>implicated in the deepening of the racialization and feminization of labor market segmentation</w:t>
      </w:r>
      <w:r w:rsidRPr="00BD7569">
        <w:rPr>
          <w:u w:val="single"/>
        </w:rPr>
        <w:t xml:space="preserve"> along with the neoliberal restructuring of capitalist relations of production and social reproduction</w:t>
      </w:r>
      <w:r w:rsidRPr="00BD7569">
        <w:rPr>
          <w:sz w:val="10"/>
        </w:rPr>
        <w:t xml:space="preserve">. In this respect, </w:t>
      </w:r>
      <w:r w:rsidRPr="00BD7569">
        <w:rPr>
          <w:u w:val="single"/>
        </w:rPr>
        <w:t>to complement the inherent–continuous primitive accumulation perspective and to better grasp increasingly capital-market-driven regulations of migrant labor flows from the Global South to North and their implications for</w:t>
      </w:r>
      <w:r w:rsidRPr="00BD7569">
        <w:rPr>
          <w:sz w:val="10"/>
        </w:rPr>
        <w:t xml:space="preserve"> the </w:t>
      </w:r>
      <w:r w:rsidRPr="00BD7569">
        <w:rPr>
          <w:u w:val="single"/>
        </w:rPr>
        <w:t>subjectivity and positioning of migrant workers in the labor markets</w:t>
      </w:r>
      <w:r w:rsidRPr="00BD7569">
        <w:rPr>
          <w:sz w:val="10"/>
        </w:rPr>
        <w:t xml:space="preserve"> of the host societies, </w:t>
      </w:r>
      <w:r w:rsidRPr="00BD7569">
        <w:rPr>
          <w:u w:val="single"/>
        </w:rPr>
        <w:t>it is useful to incorporate Gill’s notion of the new constitutionalism into the current discussion of primitive accumulation.</w:t>
      </w:r>
    </w:p>
    <w:p w14:paraId="001ACF1E" w14:textId="77777777" w:rsidR="00BD7569" w:rsidRPr="00BD7569" w:rsidRDefault="00BD7569" w:rsidP="00BD7569">
      <w:pPr>
        <w:rPr>
          <w:rStyle w:val="Emphasis"/>
        </w:rPr>
      </w:pPr>
      <w:r w:rsidRPr="00BD7569">
        <w:rPr>
          <w:sz w:val="10"/>
        </w:rPr>
        <w:t xml:space="preserve">Within the contemporary context of intensified globalization, Gill underlines that </w:t>
      </w:r>
      <w:r w:rsidRPr="00BD7569">
        <w:rPr>
          <w:u w:val="single"/>
        </w:rPr>
        <w:t>there has been a neoliberal counterrevolution to marketize all human activities through facilitating deregulation, privatization, and the withdrawal of the state</w:t>
      </w:r>
      <w:r w:rsidRPr="00BD7569">
        <w:rPr>
          <w:sz w:val="10"/>
        </w:rPr>
        <w:t xml:space="preserve"> from many areas of social provisioning promoted by the structural forces of ‘‘disciplinary neoliberalism’’ and the new constitutionalism.34 </w:t>
      </w:r>
      <w:r w:rsidRPr="00BD7569">
        <w:rPr>
          <w:u w:val="single"/>
        </w:rPr>
        <w:t>The notion of disciplinary neoliberalism</w:t>
      </w:r>
      <w:r w:rsidRPr="00BD7569">
        <w:rPr>
          <w:sz w:val="10"/>
        </w:rPr>
        <w:t xml:space="preserve">, on one hand, is </w:t>
      </w:r>
      <w:r w:rsidRPr="00BD7569">
        <w:rPr>
          <w:rStyle w:val="Emphasis"/>
        </w:rPr>
        <w:t>primarily concerned with extending the alienation, exploitation, and commodification of labor by intensifying and deepening the scope of market disciplines associated with the structural power of capital in organizing peoples’ everyday lives.</w:t>
      </w:r>
    </w:p>
    <w:p w14:paraId="1F885438" w14:textId="77777777" w:rsidR="00BD7569" w:rsidRPr="00BD7569" w:rsidRDefault="00BD7569" w:rsidP="00BD7569">
      <w:pPr>
        <w:rPr>
          <w:rStyle w:val="StyleUnderline"/>
        </w:rPr>
      </w:pPr>
      <w:r w:rsidRPr="00BD7569">
        <w:rPr>
          <w:u w:val="single"/>
        </w:rPr>
        <w:t>The enhancement of the structural power of capital coincides with a transition to the geographically and temporally fragmented and decentralized reorganization of capital accumulation</w:t>
      </w:r>
      <w:r w:rsidRPr="00BD7569">
        <w:rPr>
          <w:sz w:val="10"/>
        </w:rPr>
        <w:t xml:space="preserve">.35 </w:t>
      </w:r>
      <w:r w:rsidRPr="00BD7569">
        <w:rPr>
          <w:u w:val="single"/>
        </w:rPr>
        <w:t>This highly exploitable system of flexible accumulation has transformed and rationalized the welfarestate model</w:t>
      </w:r>
      <w:r w:rsidRPr="00BD7569">
        <w:rPr>
          <w:sz w:val="10"/>
        </w:rPr>
        <w:t xml:space="preserve"> of capital–labor compromise </w:t>
      </w:r>
      <w:r w:rsidRPr="00BD7569">
        <w:rPr>
          <w:rStyle w:val="StyleUnderline"/>
        </w:rPr>
        <w:t xml:space="preserve">to </w:t>
      </w:r>
      <w:r w:rsidRPr="00BD7569">
        <w:rPr>
          <w:rStyle w:val="Emphasis"/>
        </w:rPr>
        <w:t>reinforce the power of capital while simultaneously degrading that of labor</w:t>
      </w:r>
      <w:r w:rsidRPr="00BD7569">
        <w:rPr>
          <w:rStyle w:val="StyleUnderline"/>
        </w:rPr>
        <w:t xml:space="preserve">. </w:t>
      </w:r>
      <w:r w:rsidRPr="00BD7569">
        <w:rPr>
          <w:sz w:val="10"/>
        </w:rPr>
        <w:t xml:space="preserve">Within the framework of disciplinary neoliberalism, </w:t>
      </w:r>
      <w:r w:rsidRPr="00BD7569">
        <w:rPr>
          <w:rStyle w:val="StyleUnderline"/>
        </w:rPr>
        <w:t>the accelerated push for greater flexibility in the labor markets has been a key feature of global and national politicoeconomic reorganization of the social relations of production</w:t>
      </w:r>
      <w:r w:rsidRPr="00BD7569">
        <w:rPr>
          <w:sz w:val="10"/>
        </w:rPr>
        <w:t xml:space="preserve">. The flexibilization of labor markets </w:t>
      </w:r>
      <w:r w:rsidRPr="00BD7569">
        <w:rPr>
          <w:rStyle w:val="StyleUnderline"/>
        </w:rPr>
        <w:t>means a redistribution of risks, which has increased with the intensification of global competition, away from the state and capital toward labor.36</w:t>
      </w:r>
    </w:p>
    <w:p w14:paraId="4C13A32A" w14:textId="77777777" w:rsidR="00BD7569" w:rsidRPr="00BD7569" w:rsidRDefault="00BD7569" w:rsidP="00BD7569">
      <w:pPr>
        <w:rPr>
          <w:u w:val="single"/>
        </w:rPr>
      </w:pPr>
      <w:r w:rsidRPr="00BD7569">
        <w:rPr>
          <w:u w:val="single"/>
        </w:rPr>
        <w:t xml:space="preserve">In other words, the neoliberal imperative for labor market flexibility, accelerated and legitimatized by the political ideals of possessive individualism and personal responsibility, has extended and </w:t>
      </w:r>
      <w:r w:rsidRPr="00BD7569">
        <w:rPr>
          <w:rStyle w:val="Emphasis"/>
        </w:rPr>
        <w:t>deepened the marginalization as well as exploitation of labor through such means as driving down wages and expanding the pool of workers available</w:t>
      </w:r>
      <w:r w:rsidRPr="00BD7569">
        <w:rPr>
          <w:sz w:val="10"/>
        </w:rPr>
        <w:t xml:space="preserve"> for temporary and part-time employment.37 </w:t>
      </w:r>
      <w:r w:rsidRPr="00BD7569">
        <w:rPr>
          <w:u w:val="single"/>
        </w:rPr>
        <w:t>This has also brought about the global proliferation of precarious employment and unprotected workers.</w:t>
      </w:r>
    </w:p>
    <w:p w14:paraId="28675AAD" w14:textId="77777777" w:rsidR="00BD7569" w:rsidRPr="00BD7569" w:rsidRDefault="00BD7569" w:rsidP="00BD7569">
      <w:pPr>
        <w:rPr>
          <w:sz w:val="10"/>
        </w:rPr>
      </w:pPr>
      <w:r w:rsidRPr="00BD7569">
        <w:rPr>
          <w:sz w:val="10"/>
        </w:rPr>
        <w:t xml:space="preserve">These </w:t>
      </w:r>
      <w:r w:rsidRPr="00BD7569">
        <w:rPr>
          <w:u w:val="single"/>
        </w:rPr>
        <w:t>structural forces of disciplinary neoliberalism</w:t>
      </w:r>
      <w:r w:rsidRPr="00BD7569">
        <w:rPr>
          <w:sz w:val="10"/>
        </w:rPr>
        <w:t>, as Gill further elaborates</w:t>
      </w:r>
      <w:r w:rsidRPr="00BD7569">
        <w:rPr>
          <w:u w:val="single"/>
        </w:rPr>
        <w:t>, have largely been secured through their political–judicial counterpart, the new constitutionalism</w:t>
      </w:r>
      <w:r w:rsidRPr="00BD7569">
        <w:rPr>
          <w:sz w:val="10"/>
        </w:rPr>
        <w:t xml:space="preserve">.38 According to Gill, </w:t>
      </w:r>
      <w:r w:rsidRPr="00BD7569">
        <w:rPr>
          <w:u w:val="single"/>
        </w:rPr>
        <w:t xml:space="preserve">to </w:t>
      </w:r>
      <w:r w:rsidRPr="00BD7569">
        <w:rPr>
          <w:rStyle w:val="Emphasis"/>
        </w:rPr>
        <w:t xml:space="preserve">fundamentally facilitate capital accumulation </w:t>
      </w:r>
      <w:r w:rsidRPr="00BD7569">
        <w:rPr>
          <w:u w:val="single"/>
        </w:rPr>
        <w:t>now and in the future, new constitutionalism involves</w:t>
      </w:r>
      <w:r w:rsidRPr="00BD7569">
        <w:rPr>
          <w:sz w:val="10"/>
        </w:rPr>
        <w:t xml:space="preserve"> the following three interrelated sets of measures that shape neoliberal governance of the global political economy and strengthen the power of capital: </w:t>
      </w:r>
      <w:r w:rsidRPr="00BD7569">
        <w:rPr>
          <w:u w:val="single"/>
        </w:rPr>
        <w:t>(1) measures to reorganize state apparatuses through not only the liberalization of trade and investment but also the privatization of public resources and services, in a process that is underpinned by various legal mechanisms</w:t>
      </w:r>
      <w:r w:rsidRPr="00BD7569">
        <w:rPr>
          <w:sz w:val="10"/>
        </w:rPr>
        <w:t xml:space="preserve"> including judicial review as well as multilateral, regional, and bilateral agreements; </w:t>
      </w:r>
      <w:r w:rsidRPr="00BD7569">
        <w:rPr>
          <w:u w:val="single"/>
        </w:rPr>
        <w:t>(2) measures to create and expand capitalist markets by rewriting laws and statutes to extend the scope and scale of accumulation and to intensify the prerogatives of the holders of private property rights over labor, environmental, and other human rights; and (3) measures to maintain depoliticization of the ‘‘economy,’’ especially within</w:t>
      </w:r>
      <w:r w:rsidRPr="00BD7569">
        <w:rPr>
          <w:sz w:val="10"/>
        </w:rPr>
        <w:t xml:space="preserve"> the </w:t>
      </w:r>
      <w:r w:rsidRPr="00BD7569">
        <w:rPr>
          <w:u w:val="single"/>
        </w:rPr>
        <w:t>management of the current crisis of accumulation</w:t>
      </w:r>
      <w:r w:rsidRPr="00BD7569">
        <w:rPr>
          <w:sz w:val="10"/>
        </w:rPr>
        <w:t>, through legitimating the removal of strategic economic policy from political contestation while attenuating and coopting popular democratic forces and potential opposition.</w:t>
      </w:r>
    </w:p>
    <w:p w14:paraId="200E5F37" w14:textId="77777777" w:rsidR="00BD7569" w:rsidRPr="00BD7569" w:rsidRDefault="00BD7569" w:rsidP="00BD7569">
      <w:pPr>
        <w:rPr>
          <w:u w:val="single"/>
        </w:rPr>
      </w:pPr>
      <w:r w:rsidRPr="00BD7569">
        <w:rPr>
          <w:sz w:val="10"/>
        </w:rPr>
        <w:t xml:space="preserve">Building upon this understanding, Gill and Isabella Bakker demonstrate how the </w:t>
      </w:r>
      <w:r w:rsidRPr="00BD7569">
        <w:rPr>
          <w:u w:val="single"/>
        </w:rPr>
        <w:t xml:space="preserve">various measures of new constitutionalism </w:t>
      </w:r>
      <w:r w:rsidRPr="00BD7569">
        <w:rPr>
          <w:rStyle w:val="Emphasis"/>
        </w:rPr>
        <w:t>shift responsibility for social provisioning and risks onto individuals and families</w:t>
      </w:r>
      <w:r w:rsidRPr="00BD7569">
        <w:rPr>
          <w:sz w:val="10"/>
        </w:rPr>
        <w:t xml:space="preserve">.39 </w:t>
      </w:r>
      <w:r w:rsidRPr="00BD7569">
        <w:rPr>
          <w:u w:val="single"/>
        </w:rPr>
        <w:t xml:space="preserve">One outcome of this is </w:t>
      </w:r>
      <w:r w:rsidRPr="00BD7569">
        <w:rPr>
          <w:rStyle w:val="Emphasis"/>
        </w:rPr>
        <w:t>the rise of care deficits or gaps within and between societies</w:t>
      </w:r>
      <w:r w:rsidRPr="00BD7569">
        <w:rPr>
          <w:u w:val="single"/>
        </w:rPr>
        <w:t xml:space="preserve"> that</w:t>
      </w:r>
      <w:r w:rsidRPr="00BD7569">
        <w:rPr>
          <w:sz w:val="10"/>
        </w:rPr>
        <w:t xml:space="preserve"> eventually </w:t>
      </w:r>
      <w:r w:rsidRPr="00BD7569">
        <w:rPr>
          <w:u w:val="single"/>
        </w:rPr>
        <w:t>promotes the transnational flow of migrant workers, especially as care labor.</w:t>
      </w:r>
      <w:r w:rsidRPr="00BD7569">
        <w:rPr>
          <w:sz w:val="10"/>
        </w:rPr>
        <w:t xml:space="preserve"> Put alternatively, </w:t>
      </w:r>
      <w:r w:rsidRPr="00BD7569">
        <w:rPr>
          <w:u w:val="single"/>
        </w:rPr>
        <w:t>the currently dominant neoliberal governance of production and social reproduction is steered by the forces of new constitutionalism</w:t>
      </w:r>
      <w:r w:rsidRPr="00BD7569">
        <w:rPr>
          <w:sz w:val="10"/>
        </w:rPr>
        <w:t xml:space="preserve">, </w:t>
      </w:r>
      <w:r w:rsidRPr="00BD7569">
        <w:rPr>
          <w:u w:val="single"/>
        </w:rPr>
        <w:t>which</w:t>
      </w:r>
      <w:r w:rsidRPr="00BD7569">
        <w:rPr>
          <w:sz w:val="10"/>
        </w:rPr>
        <w:t xml:space="preserve"> increasingly </w:t>
      </w:r>
      <w:r w:rsidRPr="00BD7569">
        <w:rPr>
          <w:u w:val="single"/>
        </w:rPr>
        <w:t>relieve capital of its contribution to collective care costs and promote restrictive macroeconomic policies, resulting in the reprivatization and marketization of public care services.</w:t>
      </w:r>
    </w:p>
    <w:p w14:paraId="62677594" w14:textId="77777777" w:rsidR="00BD7569" w:rsidRPr="00BD7569" w:rsidRDefault="00BD7569" w:rsidP="00BD7569">
      <w:pPr>
        <w:rPr>
          <w:u w:val="single"/>
        </w:rPr>
      </w:pPr>
      <w:r w:rsidRPr="00BD7569">
        <w:rPr>
          <w:sz w:val="10"/>
        </w:rPr>
        <w:t xml:space="preserve">Central to my analysis here is that the </w:t>
      </w:r>
      <w:r w:rsidRPr="00BD7569">
        <w:rPr>
          <w:u w:val="single"/>
        </w:rPr>
        <w:t>various measures of new constitutionalism promote the regulatory power of market forces to reshape the nature of migration policies under the disciplinary neoliberal regimes of global labor mobility at the expense of the human security of migrant workers.</w:t>
      </w:r>
    </w:p>
    <w:p w14:paraId="36169C3D" w14:textId="77777777" w:rsidR="00BD7569" w:rsidRPr="00BD7569" w:rsidRDefault="00BD7569" w:rsidP="00BD7569">
      <w:pPr>
        <w:rPr>
          <w:sz w:val="10"/>
        </w:rPr>
      </w:pPr>
      <w:r w:rsidRPr="00BD7569">
        <w:rPr>
          <w:sz w:val="10"/>
        </w:rPr>
        <w:t>As Michael Kearney remarks:</w:t>
      </w:r>
    </w:p>
    <w:p w14:paraId="1C749219" w14:textId="77777777" w:rsidR="00BD7569" w:rsidRPr="00BD7569" w:rsidRDefault="00BD7569" w:rsidP="00BD7569">
      <w:pPr>
        <w:rPr>
          <w:sz w:val="10"/>
        </w:rPr>
      </w:pPr>
      <w:r w:rsidRPr="00BD7569">
        <w:rPr>
          <w:sz w:val="10"/>
        </w:rPr>
        <w:t xml:space="preserve">... the </w:t>
      </w:r>
      <w:r w:rsidRPr="00BD7569">
        <w:rPr>
          <w:rStyle w:val="StyleUnderline"/>
        </w:rPr>
        <w:t>task of effective immigration policy is to separate labor from the jural persons</w:t>
      </w:r>
      <w:r w:rsidRPr="00BD7569">
        <w:rPr>
          <w:sz w:val="10"/>
        </w:rPr>
        <w:t xml:space="preserve"> within which it is embodied, that is</w:t>
      </w:r>
      <w:r w:rsidRPr="00BD7569">
        <w:rPr>
          <w:rStyle w:val="StyleUnderline"/>
        </w:rPr>
        <w:t>, to disembody the labor from the migrant worker</w:t>
      </w:r>
      <w:r w:rsidRPr="00BD7569">
        <w:rPr>
          <w:sz w:val="10"/>
        </w:rPr>
        <w:t xml:space="preserve">. </w:t>
      </w:r>
      <w:r w:rsidRPr="00BD7569">
        <w:rPr>
          <w:rStyle w:val="StyleUnderline"/>
        </w:rPr>
        <w:t>Capitalism</w:t>
      </w:r>
      <w:r w:rsidRPr="00BD7569">
        <w:rPr>
          <w:sz w:val="10"/>
        </w:rPr>
        <w:t xml:space="preserve"> in general effects the </w:t>
      </w:r>
      <w:r w:rsidRPr="00BD7569">
        <w:rPr>
          <w:rStyle w:val="StyleUnderline"/>
        </w:rPr>
        <w:t>alienation of labor from its owner, but immigration policy can be seen as a means to achieve a form of this alienation that increases greatly in the age of transnationalism</w:t>
      </w:r>
      <w:r w:rsidRPr="00BD7569">
        <w:rPr>
          <w:sz w:val="10"/>
        </w:rPr>
        <w:t xml:space="preserve">, </w:t>
      </w:r>
      <w:r w:rsidRPr="00BD7569">
        <w:rPr>
          <w:rStyle w:val="StyleUnderline"/>
        </w:rPr>
        <w:t>namely</w:t>
      </w:r>
      <w:r w:rsidRPr="00BD7569">
        <w:rPr>
          <w:sz w:val="10"/>
        </w:rPr>
        <w:t xml:space="preserve"> the </w:t>
      </w:r>
      <w:r w:rsidRPr="00BD7569">
        <w:rPr>
          <w:rStyle w:val="StyleUnderline"/>
        </w:rPr>
        <w:t>spatial separation of the site of</w:t>
      </w:r>
      <w:r w:rsidRPr="00BD7569">
        <w:rPr>
          <w:sz w:val="10"/>
        </w:rPr>
        <w:t xml:space="preserve"> the </w:t>
      </w:r>
      <w:r w:rsidRPr="00BD7569">
        <w:rPr>
          <w:rStyle w:val="StyleUnderline"/>
        </w:rPr>
        <w:t>purchase and expenditure of labor</w:t>
      </w:r>
      <w:r w:rsidRPr="00BD7569">
        <w:rPr>
          <w:sz w:val="10"/>
        </w:rPr>
        <w:t xml:space="preserve"> from the sites of its reproduction, </w:t>
      </w:r>
      <w:r w:rsidRPr="00BD7569">
        <w:rPr>
          <w:rStyle w:val="StyleUnderline"/>
        </w:rPr>
        <w:t>such that the locus of production and reproduction lie in two different national spaces</w:t>
      </w:r>
      <w:r w:rsidRPr="00BD7569">
        <w:rPr>
          <w:sz w:val="10"/>
        </w:rPr>
        <w:t>.40</w:t>
      </w:r>
    </w:p>
    <w:p w14:paraId="3F159CED" w14:textId="77777777" w:rsidR="00BD7569" w:rsidRPr="00BD7569" w:rsidRDefault="00BD7569" w:rsidP="00BD7569">
      <w:pPr>
        <w:rPr>
          <w:sz w:val="10"/>
        </w:rPr>
      </w:pPr>
      <w:r w:rsidRPr="00BD7569">
        <w:rPr>
          <w:sz w:val="10"/>
        </w:rPr>
        <w:t xml:space="preserve">That is, the </w:t>
      </w:r>
      <w:r w:rsidRPr="00BD7569">
        <w:rPr>
          <w:rStyle w:val="StyleUnderline"/>
        </w:rPr>
        <w:t>marketization of labor migration governance</w:t>
      </w:r>
      <w:r w:rsidRPr="00BD7569">
        <w:rPr>
          <w:sz w:val="10"/>
        </w:rPr>
        <w:t xml:space="preserve">, steered by the structural forces of new constitutionalism, </w:t>
      </w:r>
      <w:r w:rsidRPr="00BD7569">
        <w:rPr>
          <w:rStyle w:val="Emphasis"/>
        </w:rPr>
        <w:t>escalates the alienation and commodification of migrant workers by ignoring wider social question about how this labor supply is produced and reproduced</w:t>
      </w:r>
      <w:r w:rsidRPr="00BD7569">
        <w:rPr>
          <w:sz w:val="10"/>
        </w:rPr>
        <w:t>. Here, my aim of integrating the new constitutionalism into the longue dure´e of primitive accumulation is to demonstrate how the advancement of the new constitutionalist mechanisms has been occurring within the geographical expansion and spatial temporary rearrangement of capital accumulation.</w:t>
      </w:r>
    </w:p>
    <w:p w14:paraId="3B3213C1" w14:textId="77777777" w:rsidR="00BD7569" w:rsidRPr="00BD7569" w:rsidRDefault="00BD7569" w:rsidP="00BD7569">
      <w:pPr>
        <w:rPr>
          <w:rStyle w:val="StyleUnderline"/>
        </w:rPr>
      </w:pPr>
      <w:r w:rsidRPr="00BD7569">
        <w:rPr>
          <w:sz w:val="10"/>
        </w:rPr>
        <w:t xml:space="preserve">More specifically, the </w:t>
      </w:r>
      <w:r w:rsidRPr="00BD7569">
        <w:rPr>
          <w:rStyle w:val="StyleUnderline"/>
        </w:rPr>
        <w:t>development of</w:t>
      </w:r>
      <w:r w:rsidRPr="00BD7569">
        <w:rPr>
          <w:sz w:val="10"/>
        </w:rPr>
        <w:t xml:space="preserve"> the notion of what I call new </w:t>
      </w:r>
      <w:r w:rsidRPr="00BD7569">
        <w:rPr>
          <w:rStyle w:val="StyleUnderline"/>
        </w:rPr>
        <w:t>constitutional moments of primitive accumulation allows for</w:t>
      </w:r>
      <w:r w:rsidRPr="00BD7569">
        <w:rPr>
          <w:sz w:val="10"/>
        </w:rPr>
        <w:t xml:space="preserve"> a </w:t>
      </w:r>
      <w:r w:rsidRPr="00BD7569">
        <w:rPr>
          <w:rStyle w:val="StyleUnderline"/>
        </w:rPr>
        <w:t>better understanding of the ways in which specific migration policies of labor-receiving states in the Global North, endorsed by</w:t>
      </w:r>
      <w:r w:rsidRPr="00BD7569">
        <w:rPr>
          <w:sz w:val="10"/>
        </w:rPr>
        <w:t xml:space="preserve"> the </w:t>
      </w:r>
      <w:r w:rsidRPr="00BD7569">
        <w:rPr>
          <w:rStyle w:val="StyleUnderline"/>
        </w:rPr>
        <w:t>interests of labor-sending states in the Global South, have facilitated</w:t>
      </w:r>
      <w:r w:rsidRPr="00BD7569">
        <w:rPr>
          <w:sz w:val="10"/>
        </w:rPr>
        <w:t xml:space="preserve"> the </w:t>
      </w:r>
      <w:r w:rsidRPr="00BD7569">
        <w:rPr>
          <w:rStyle w:val="StyleUnderline"/>
        </w:rPr>
        <w:t>production and expansion of social spaces for</w:t>
      </w:r>
      <w:r w:rsidRPr="00BD7569">
        <w:rPr>
          <w:sz w:val="10"/>
        </w:rPr>
        <w:t xml:space="preserve"> the </w:t>
      </w:r>
      <w:r w:rsidRPr="00BD7569">
        <w:rPr>
          <w:rStyle w:val="StyleUnderline"/>
        </w:rPr>
        <w:t>commodification of migrant workers while leaving</w:t>
      </w:r>
      <w:r w:rsidRPr="00BD7569">
        <w:rPr>
          <w:sz w:val="10"/>
        </w:rPr>
        <w:t xml:space="preserve"> these </w:t>
      </w:r>
      <w:r w:rsidRPr="00BD7569">
        <w:rPr>
          <w:rStyle w:val="StyleUnderline"/>
        </w:rPr>
        <w:t>workers without effective means of protecting themselves</w:t>
      </w:r>
      <w:r w:rsidRPr="00BD7569">
        <w:rPr>
          <w:sz w:val="10"/>
        </w:rPr>
        <w:t xml:space="preserve">. Put alternatively, </w:t>
      </w:r>
      <w:r w:rsidRPr="00BD7569">
        <w:rPr>
          <w:rStyle w:val="StyleUnderline"/>
        </w:rPr>
        <w:t>it highlights and contextualizes changing social relations</w:t>
      </w:r>
      <w:r w:rsidRPr="00BD7569">
        <w:rPr>
          <w:sz w:val="10"/>
        </w:rPr>
        <w:t xml:space="preserve"> that </w:t>
      </w:r>
      <w:r w:rsidRPr="00BD7569">
        <w:rPr>
          <w:rStyle w:val="StyleUnderline"/>
        </w:rPr>
        <w:t>to a large degree governs the everyday lives of migrant workers and shapes</w:t>
      </w:r>
      <w:r w:rsidRPr="00BD7569">
        <w:rPr>
          <w:sz w:val="10"/>
        </w:rPr>
        <w:t xml:space="preserve"> their </w:t>
      </w:r>
      <w:r w:rsidRPr="00BD7569">
        <w:rPr>
          <w:rStyle w:val="StyleUnderline"/>
        </w:rPr>
        <w:t>subjectivities</w:t>
      </w:r>
      <w:r w:rsidRPr="00BD7569">
        <w:rPr>
          <w:sz w:val="10"/>
        </w:rPr>
        <w:t xml:space="preserve">. By using the notion of new constitutional moments of primitive accumulation, the next section turns attention to the neoliberal restructuring of the Japanese labor immigration policies since the 1990s. This conceptual approach helps to illustrate how the </w:t>
      </w:r>
      <w:r w:rsidRPr="00BD7569">
        <w:rPr>
          <w:rStyle w:val="StyleUnderline"/>
        </w:rPr>
        <w:t>neoliberal shift toward more capitalmarket-oriented governance of global labor mobility promotes</w:t>
      </w:r>
      <w:r w:rsidRPr="00BD7569">
        <w:rPr>
          <w:sz w:val="10"/>
        </w:rPr>
        <w:t xml:space="preserve"> the </w:t>
      </w:r>
      <w:r w:rsidRPr="00BD7569">
        <w:rPr>
          <w:rStyle w:val="StyleUnderline"/>
        </w:rPr>
        <w:t>discursive and material constitution of migrant workers as precarious subjects in the labor markets of the host societies.</w:t>
      </w:r>
    </w:p>
    <w:p w14:paraId="0B2C9CEC" w14:textId="77777777" w:rsidR="00BD7569" w:rsidRPr="00BD7569" w:rsidRDefault="00BD7569" w:rsidP="00BD7569"/>
    <w:p w14:paraId="498CB9FD" w14:textId="77777777" w:rsidR="00BD7569" w:rsidRPr="00BD7569" w:rsidRDefault="00BD7569" w:rsidP="00BD7569">
      <w:pPr>
        <w:pStyle w:val="Heading4"/>
      </w:pPr>
      <w:r w:rsidRPr="00BD7569">
        <w:t xml:space="preserve">Immigration recreates capitalist exploitation that generates overall structural violence. </w:t>
      </w:r>
    </w:p>
    <w:p w14:paraId="36C7F7DA" w14:textId="77777777" w:rsidR="00BD7569" w:rsidRPr="00BD7569" w:rsidRDefault="00BD7569" w:rsidP="00BD7569">
      <w:r w:rsidRPr="00BD7569">
        <w:rPr>
          <w:rStyle w:val="Style13ptBold"/>
        </w:rPr>
        <w:t>Chacon 7</w:t>
      </w:r>
      <w:r w:rsidRPr="00BD7569">
        <w:t xml:space="preserve"> – Justin Akers Chacon, professor of U.S. History and Chicano Studies in San Diego, 2007 (“Migrant workers: Casualties of neoliberalism”, August, Available online at </w:t>
      </w:r>
      <w:hyperlink r:id="rId12" w:history="1">
        <w:r w:rsidRPr="00BD7569">
          <w:rPr>
            <w:rStyle w:val="Hyperlink"/>
          </w:rPr>
          <w:t>https://isreview.org/issues/54/casualties.shtml</w:t>
        </w:r>
      </w:hyperlink>
      <w:r w:rsidRPr="00BD7569">
        <w:t xml:space="preserve">, Accessed at 7/6/18, RKim) </w:t>
      </w:r>
    </w:p>
    <w:p w14:paraId="307C30FA" w14:textId="77777777" w:rsidR="00BD7569" w:rsidRPr="00BD7569" w:rsidRDefault="00BD7569" w:rsidP="00BD7569">
      <w:pPr>
        <w:rPr>
          <w:u w:val="single"/>
        </w:rPr>
      </w:pPr>
      <w:r w:rsidRPr="00BD7569">
        <w:rPr>
          <w:rStyle w:val="StyleUnderline"/>
        </w:rPr>
        <w:t xml:space="preserve">Why migrant labor is profitable </w:t>
      </w:r>
    </w:p>
    <w:p w14:paraId="276FA4F0" w14:textId="77777777" w:rsidR="00BD7569" w:rsidRPr="00BD7569" w:rsidRDefault="00BD7569" w:rsidP="00BD7569">
      <w:pPr>
        <w:rPr>
          <w:rStyle w:val="Emphasis"/>
        </w:rPr>
      </w:pPr>
      <w:r w:rsidRPr="00BD7569">
        <w:rPr>
          <w:rStyle w:val="StyleUnderline"/>
        </w:rPr>
        <w:t>Capitalists rely on borders as a means to regulate and restrict the movement of labor, a rule that is not applied equally to the flow of capital.</w:t>
      </w:r>
      <w:r w:rsidRPr="00BD7569">
        <w:rPr>
          <w:sz w:val="14"/>
        </w:rPr>
        <w:t xml:space="preserve"> </w:t>
      </w:r>
      <w:r w:rsidRPr="00BD7569">
        <w:rPr>
          <w:rStyle w:val="StyleUnderline"/>
        </w:rPr>
        <w:t>Through the manipulation of immigration policy labor</w:t>
      </w:r>
      <w:r w:rsidRPr="00BD7569">
        <w:rPr>
          <w:sz w:val="14"/>
        </w:rPr>
        <w:t xml:space="preserve"> can be stratified </w:t>
      </w:r>
      <w:r w:rsidRPr="00BD7569">
        <w:rPr>
          <w:rStyle w:val="StyleUnderline"/>
        </w:rPr>
        <w:t>on the basis of nationality, creating special categories of workers that are denied access to democratic rights. By disassociating</w:t>
      </w:r>
      <w:r w:rsidRPr="00BD7569">
        <w:rPr>
          <w:sz w:val="14"/>
        </w:rPr>
        <w:t xml:space="preserve"> </w:t>
      </w:r>
      <w:r w:rsidRPr="00BD7569">
        <w:rPr>
          <w:rStyle w:val="StyleUnderline"/>
        </w:rPr>
        <w:t>the factors that cause migration</w:t>
      </w:r>
      <w:r w:rsidRPr="00BD7569">
        <w:rPr>
          <w:sz w:val="14"/>
        </w:rPr>
        <w:t xml:space="preserve"> from the act of migration, </w:t>
      </w:r>
      <w:r w:rsidRPr="00BD7569">
        <w:rPr>
          <w:rStyle w:val="StyleUnderline"/>
        </w:rPr>
        <w:t xml:space="preserve">capitalists attempt to </w:t>
      </w:r>
      <w:r w:rsidRPr="00BD7569">
        <w:rPr>
          <w:rStyle w:val="Emphasis"/>
        </w:rPr>
        <w:t>absolve themselves of any culpability and take advantage of the vulnerability of a desperate group of workers.</w:t>
      </w:r>
    </w:p>
    <w:p w14:paraId="011754EC" w14:textId="77777777" w:rsidR="00BD7569" w:rsidRPr="00BD7569" w:rsidRDefault="00BD7569" w:rsidP="00BD7569">
      <w:pPr>
        <w:rPr>
          <w:sz w:val="14"/>
        </w:rPr>
      </w:pPr>
      <w:r w:rsidRPr="00BD7569">
        <w:rPr>
          <w:u w:val="single"/>
        </w:rPr>
        <w:t>The act of migration is criminalized not to halt the flow of labor</w:t>
      </w:r>
      <w:r w:rsidRPr="00BD7569">
        <w:rPr>
          <w:sz w:val="14"/>
        </w:rPr>
        <w:t xml:space="preserve">, </w:t>
      </w:r>
      <w:r w:rsidRPr="00BD7569">
        <w:rPr>
          <w:u w:val="single"/>
        </w:rPr>
        <w:t xml:space="preserve">but to control its flow, and </w:t>
      </w:r>
      <w:r w:rsidRPr="00BD7569">
        <w:rPr>
          <w:rStyle w:val="Emphasis"/>
        </w:rPr>
        <w:t>to ensure that migrant labor remains cheap and pliant</w:t>
      </w:r>
      <w:r w:rsidRPr="00BD7569">
        <w:rPr>
          <w:u w:val="single"/>
        </w:rPr>
        <w:t>.</w:t>
      </w:r>
      <w:r w:rsidRPr="00BD7569">
        <w:rPr>
          <w:sz w:val="14"/>
        </w:rPr>
        <w:t xml:space="preserve"> That doesn’t mean that the politics of immigration law correspond exactly with the changing needs of capital. In any case, </w:t>
      </w:r>
      <w:r w:rsidRPr="00BD7569">
        <w:rPr>
          <w:u w:val="single"/>
        </w:rPr>
        <w:t xml:space="preserve">even restrictive immigration laws can be gotten around when necessary for the employers. </w:t>
      </w:r>
      <w:r w:rsidRPr="00BD7569">
        <w:rPr>
          <w:sz w:val="14"/>
        </w:rPr>
        <w:t>As Ronald Reagan once publicly declared, “No regulation or law should be allowed if it results in crops rotting in the fields for lack of harvesters.”60 He later went on to lead the charge for border militarization when the political winds shifted.</w:t>
      </w:r>
    </w:p>
    <w:p w14:paraId="77218B04" w14:textId="77777777" w:rsidR="00BD7569" w:rsidRPr="00BD7569" w:rsidRDefault="00BD7569" w:rsidP="00BD7569">
      <w:pPr>
        <w:rPr>
          <w:sz w:val="14"/>
        </w:rPr>
      </w:pPr>
      <w:r w:rsidRPr="00BD7569">
        <w:rPr>
          <w:u w:val="single"/>
        </w:rPr>
        <w:t>Migrant workers are a select group, requiring physical capabilities that allow them to withstand</w:t>
      </w:r>
      <w:r w:rsidRPr="00BD7569">
        <w:rPr>
          <w:sz w:val="14"/>
        </w:rPr>
        <w:t xml:space="preserve"> the </w:t>
      </w:r>
      <w:r w:rsidRPr="00BD7569">
        <w:rPr>
          <w:u w:val="single"/>
        </w:rPr>
        <w:t>rigors of precarious and demanding journeys in order to reach worksites, not to mention the demanding physical labor of the work itself. Migrants tend to be of</w:t>
      </w:r>
      <w:r w:rsidRPr="00BD7569">
        <w:rPr>
          <w:sz w:val="14"/>
        </w:rPr>
        <w:t xml:space="preserve"> </w:t>
      </w:r>
      <w:r w:rsidRPr="00BD7569">
        <w:rPr>
          <w:u w:val="single"/>
        </w:rPr>
        <w:t>prime</w:t>
      </w:r>
      <w:r w:rsidRPr="00BD7569">
        <w:rPr>
          <w:sz w:val="14"/>
        </w:rPr>
        <w:t xml:space="preserve"> working </w:t>
      </w:r>
      <w:r w:rsidRPr="00BD7569">
        <w:rPr>
          <w:u w:val="single"/>
        </w:rPr>
        <w:t>age,</w:t>
      </w:r>
      <w:r w:rsidRPr="00BD7569">
        <w:rPr>
          <w:sz w:val="14"/>
        </w:rPr>
        <w:t xml:space="preserve"> with over half of all migrants between the ages of 18 and 29, making it the youngest and most productive section of the workforce.61 In addition, the initial costs associated with the reproduction of these laborers—the food, shelter, education, and health care required to raise a child into a worker—are incurred by the family (and to a lesser extent the state) from which they emigrate. The </w:t>
      </w:r>
      <w:r w:rsidRPr="00BD7569">
        <w:rPr>
          <w:u w:val="single"/>
        </w:rPr>
        <w:t>migrants and</w:t>
      </w:r>
      <w:r w:rsidRPr="00BD7569">
        <w:rPr>
          <w:sz w:val="14"/>
        </w:rPr>
        <w:t xml:space="preserve"> their </w:t>
      </w:r>
      <w:r w:rsidRPr="00BD7569">
        <w:rPr>
          <w:u w:val="single"/>
        </w:rPr>
        <w:t>families also absorb</w:t>
      </w:r>
      <w:r w:rsidRPr="00BD7569">
        <w:rPr>
          <w:sz w:val="14"/>
        </w:rPr>
        <w:t xml:space="preserve"> the </w:t>
      </w:r>
      <w:r w:rsidRPr="00BD7569">
        <w:rPr>
          <w:u w:val="single"/>
        </w:rPr>
        <w:t>high costs associated with migration.62</w:t>
      </w:r>
    </w:p>
    <w:p w14:paraId="5CDF1BE1" w14:textId="77777777" w:rsidR="00BD7569" w:rsidRPr="00BD7569" w:rsidRDefault="00BD7569" w:rsidP="00BD7569">
      <w:pPr>
        <w:rPr>
          <w:sz w:val="14"/>
        </w:rPr>
      </w:pPr>
      <w:r w:rsidRPr="00BD7569">
        <w:rPr>
          <w:sz w:val="14"/>
        </w:rPr>
        <w:t>Once in the country, the wages of migrant workers are spent not only in the local economy, but a large portion is remitted to Mexico, providing hard currency for the Mexican government and much-needed funds for families back home. In 2006, Mexican immigrants repatriated an astounding $24 billion.63 Not only has this infusion of wealth overtaken tourism to become the nation’s second-biggest source of foreign income (after oil), it now acts as a replacement fund for the fading state welfare system for poor Mexicans. The Mexican government has precipitously decreased the share of national wealth allocated for social spending, as part of the restructuring process, to a mere 10 percent of gross domestic product.64 According to a recent survey, at least four million families are now sustained by remittances from loved ones in the U.S., and at least one-third of them would live in poverty without the cash lifelines.65 Remittances are also a lifeline to the Mexican federal government, as they provide “international reserves to the central bank that serve to maintain the relative stability of the peso in relation to the dollar, that is to say, [they help] prevent devaluation.”66</w:t>
      </w:r>
    </w:p>
    <w:p w14:paraId="763D5CAE" w14:textId="77777777" w:rsidR="00BD7569" w:rsidRPr="00BD7569" w:rsidRDefault="00BD7569" w:rsidP="00BD7569">
      <w:pPr>
        <w:rPr>
          <w:sz w:val="14"/>
        </w:rPr>
      </w:pPr>
      <w:r w:rsidRPr="00BD7569">
        <w:rPr>
          <w:sz w:val="14"/>
        </w:rPr>
        <w:t>The Mexican government has fallen in line with support for a permanent guest-worker program in the United States. A formalized labor importation system designed to absorb displaced workers within the region contributes to the economic and political stability of Mexico. President Felipe Calderón’s immigration policies within Mexico dovetail with Bush’s; he has his own plans to militarize Mexico’s southern border, which are considered too “porous,” and to implement a formal guest-worker program for Central American migrants, as part of a plan to control labor migration both to and through Mexico.67</w:t>
      </w:r>
    </w:p>
    <w:p w14:paraId="2B19662A" w14:textId="77777777" w:rsidR="00BD7569" w:rsidRPr="00BD7569" w:rsidRDefault="00BD7569" w:rsidP="00BD7569">
      <w:pPr>
        <w:rPr>
          <w:sz w:val="14"/>
        </w:rPr>
      </w:pPr>
      <w:r w:rsidRPr="00BD7569">
        <w:rPr>
          <w:sz w:val="14"/>
        </w:rPr>
        <w:t>U.S. banks, cashing in on immigrant workers in the through fees on accounts and money transfers, now own a majority of Mexican banks. By 2000, U.S. financial corporations owned twenty-four of Mexico’s thirty banks.68 As of 2005, foreign investors (mostly from the U.S.) had a 90 percent controlling share of Mexico’s financial institutions. With the boom in remittances (thought to total nearly $100 billion during the presidency of Vicente Fox), coupled with gradual deregulatory practices initiated since the last “bailout” of 1995, investors can now expect about a 20 percent rate of return from Mexican banks.69</w:t>
      </w:r>
    </w:p>
    <w:p w14:paraId="087122EB" w14:textId="77777777" w:rsidR="00BD7569" w:rsidRPr="00BD7569" w:rsidRDefault="00BD7569" w:rsidP="00BD7569">
      <w:pPr>
        <w:rPr>
          <w:rStyle w:val="Emphasis"/>
        </w:rPr>
      </w:pPr>
      <w:r w:rsidRPr="00BD7569">
        <w:rPr>
          <w:u w:val="single"/>
        </w:rPr>
        <w:t>The high productivity and low wages of non-citizen laborers</w:t>
      </w:r>
      <w:r w:rsidRPr="00BD7569">
        <w:rPr>
          <w:sz w:val="14"/>
        </w:rPr>
        <w:t xml:space="preserve"> also </w:t>
      </w:r>
      <w:r w:rsidRPr="00BD7569">
        <w:rPr>
          <w:u w:val="single"/>
        </w:rPr>
        <w:t xml:space="preserve">fits into the context of increasing global competition, and the intensive efforts of the U.S. government to </w:t>
      </w:r>
      <w:r w:rsidRPr="00BD7569">
        <w:rPr>
          <w:rStyle w:val="Emphasis"/>
        </w:rPr>
        <w:t>actively aid corporations in the procurement of labor laws that bestow optimal comparative advantage</w:t>
      </w:r>
      <w:r w:rsidRPr="00BD7569">
        <w:rPr>
          <w:sz w:val="14"/>
        </w:rPr>
        <w:t xml:space="preserve">. Since 2000, U.S. productivity rates have risen markedly higher than their European Union counterparts, fueled by the fact that U.S.-based workers (citizen and non-citizen) are working harder and longer for the same or less pay. According to the Economist, </w:t>
      </w:r>
      <w:r w:rsidRPr="00BD7569">
        <w:rPr>
          <w:u w:val="single"/>
        </w:rPr>
        <w:t>the weekly real wage of a typical American worker dropped or stagnated between 2001 and 2006, while labor productivity increased by 15 percent</w:t>
      </w:r>
      <w:r w:rsidRPr="00BD7569">
        <w:rPr>
          <w:sz w:val="14"/>
        </w:rPr>
        <w:t xml:space="preserve"> over the same period.70 </w:t>
      </w:r>
      <w:r w:rsidRPr="00BD7569">
        <w:rPr>
          <w:rStyle w:val="Emphasis"/>
        </w:rPr>
        <w:t>Taking advantage of disempowered workers is part of the same general strategy to lower the standard of living for all workers.</w:t>
      </w:r>
    </w:p>
    <w:p w14:paraId="775533AF" w14:textId="77777777" w:rsidR="00BD7569" w:rsidRPr="00BD7569" w:rsidRDefault="00BD7569" w:rsidP="00BD7569">
      <w:pPr>
        <w:pStyle w:val="Heading4"/>
      </w:pPr>
      <w:r w:rsidRPr="00BD7569">
        <w:t xml:space="preserve">Immigration allows for perpetual deprivation-- attempts to fit global citizen ideals show inherent contradiction in U.S policy. </w:t>
      </w:r>
    </w:p>
    <w:p w14:paraId="1AACC81F" w14:textId="77777777" w:rsidR="00BD7569" w:rsidRPr="00BD7569" w:rsidRDefault="00BD7569" w:rsidP="00BD7569">
      <w:r w:rsidRPr="00BD7569">
        <w:rPr>
          <w:rStyle w:val="Style13ptBold"/>
        </w:rPr>
        <w:t xml:space="preserve">Bhaumik 15 </w:t>
      </w:r>
      <w:r w:rsidRPr="00BD7569">
        <w:t xml:space="preserve">– Munia Bhaumik, 2015 (“Techniques of Humiliation: Neoliberalism and the Noncitizen’s Body”, Project Muse, Fall, Available online at </w:t>
      </w:r>
      <w:hyperlink r:id="rId13" w:history="1">
        <w:r w:rsidRPr="00BD7569">
          <w:rPr>
            <w:rStyle w:val="Hyperlink"/>
          </w:rPr>
          <w:t>https://muse-jhu-edu.proxy.lib.umich.edu/article/611360/pdf</w:t>
        </w:r>
      </w:hyperlink>
      <w:r w:rsidRPr="00BD7569">
        <w:t xml:space="preserve">, Accessed at 7/6/18, RKim) </w:t>
      </w:r>
    </w:p>
    <w:p w14:paraId="7186175D" w14:textId="77777777" w:rsidR="00BD7569" w:rsidRPr="00BD7569" w:rsidRDefault="00BD7569" w:rsidP="00BD7569">
      <w:pPr>
        <w:rPr>
          <w:rStyle w:val="StyleUnderline"/>
        </w:rPr>
      </w:pPr>
      <w:r w:rsidRPr="00BD7569">
        <w:rPr>
          <w:rStyle w:val="StyleUnderline"/>
        </w:rPr>
        <w:t>NEOLIBERAL DETENTION AND THE NONCITIZEN</w:t>
      </w:r>
    </w:p>
    <w:p w14:paraId="403B3D47" w14:textId="77777777" w:rsidR="00BD7569" w:rsidRPr="00BD7569" w:rsidRDefault="00BD7569" w:rsidP="00BD7569">
      <w:pPr>
        <w:rPr>
          <w:rStyle w:val="Emphasis"/>
        </w:rPr>
      </w:pPr>
      <w:r w:rsidRPr="00BD7569">
        <w:rPr>
          <w:sz w:val="12"/>
        </w:rPr>
        <w:t xml:space="preserve">In The Citizen and the Alien, Linda Bosniak says </w:t>
      </w:r>
      <w:r w:rsidRPr="00BD7569">
        <w:rPr>
          <w:rStyle w:val="StyleUnderline"/>
        </w:rPr>
        <w:t>citizenship is “an ideal understood to embody a commitment against subordination, but</w:t>
      </w:r>
      <w:r w:rsidRPr="00BD7569">
        <w:rPr>
          <w:sz w:val="12"/>
        </w:rPr>
        <w:t xml:space="preserve"> […] can </w:t>
      </w:r>
      <w:r w:rsidRPr="00BD7569">
        <w:rPr>
          <w:rStyle w:val="StyleUnderline"/>
        </w:rPr>
        <w:t>also represent an axis of subordination itself</w:t>
      </w:r>
      <w:r w:rsidRPr="00BD7569">
        <w:rPr>
          <w:sz w:val="12"/>
        </w:rPr>
        <w:t xml:space="preserve"> ” (9-11). Karma Chávez refers to the </w:t>
      </w:r>
      <w:r w:rsidRPr="00BD7569">
        <w:rPr>
          <w:rStyle w:val="StyleUnderline"/>
        </w:rPr>
        <w:t>duality of citizenship as a “double discourse” split between a rhetoric of inclusion and reform without challenging heteronormative reason</w:t>
      </w:r>
      <w:r w:rsidRPr="00BD7569">
        <w:rPr>
          <w:sz w:val="12"/>
        </w:rPr>
        <w:t xml:space="preserve"> (13). </w:t>
      </w:r>
      <w:r w:rsidRPr="00BD7569">
        <w:rPr>
          <w:rStyle w:val="StyleUnderline"/>
        </w:rPr>
        <w:t>Queer critiques of exclusion from citizenship demonstrate how the increasing invisibility of non-normative bodies</w:t>
      </w:r>
      <w:r w:rsidRPr="00BD7569">
        <w:rPr>
          <w:sz w:val="12"/>
        </w:rPr>
        <w:t xml:space="preserve"> in public </w:t>
      </w:r>
      <w:r w:rsidRPr="00BD7569">
        <w:rPr>
          <w:rStyle w:val="StyleUnderline"/>
        </w:rPr>
        <w:t>only intensifies actual violence on them</w:t>
      </w:r>
      <w:r w:rsidRPr="00BD7569">
        <w:rPr>
          <w:sz w:val="12"/>
        </w:rPr>
        <w:t xml:space="preserve"> (Duggan, 13). Yet, </w:t>
      </w:r>
      <w:r w:rsidRPr="00BD7569">
        <w:rPr>
          <w:rStyle w:val="StyleUnderline"/>
        </w:rPr>
        <w:t>law-centered appeals for reform frequently neglect critiquing the very norms and disciplinary modes prompting this exclusion</w:t>
      </w:r>
      <w:r w:rsidRPr="00BD7569">
        <w:rPr>
          <w:sz w:val="12"/>
        </w:rPr>
        <w:t xml:space="preserve"> (Spade, 109). </w:t>
      </w:r>
      <w:r w:rsidRPr="00BD7569">
        <w:rPr>
          <w:rStyle w:val="StyleUnderline"/>
        </w:rPr>
        <w:t>Highlighting specific techniques of regulation</w:t>
      </w:r>
      <w:r w:rsidRPr="00BD7569">
        <w:rPr>
          <w:sz w:val="12"/>
        </w:rPr>
        <w:t xml:space="preserve">, such as denying dire medical care, confining and isolating transpeople, as well restricting the right to mourn, </w:t>
      </w:r>
      <w:r w:rsidRPr="00BD7569">
        <w:rPr>
          <w:rStyle w:val="StyleUnderline"/>
        </w:rPr>
        <w:t xml:space="preserve">pinpoints exactly how the </w:t>
      </w:r>
      <w:r w:rsidRPr="00BD7569">
        <w:rPr>
          <w:rStyle w:val="Emphasis"/>
        </w:rPr>
        <w:t>noncitizen’s bodily deprivation becomes constitutive of neoliberal governance.</w:t>
      </w:r>
    </w:p>
    <w:p w14:paraId="3BAA9540" w14:textId="77777777" w:rsidR="00BD7569" w:rsidRPr="00BD7569" w:rsidRDefault="00BD7569" w:rsidP="00BD7569">
      <w:pPr>
        <w:rPr>
          <w:sz w:val="12"/>
        </w:rPr>
      </w:pPr>
      <w:r w:rsidRPr="00BD7569">
        <w:rPr>
          <w:rStyle w:val="StyleUnderline"/>
        </w:rPr>
        <w:t>Increased immigration</w:t>
      </w:r>
      <w:r w:rsidRPr="00BD7569">
        <w:rPr>
          <w:sz w:val="12"/>
        </w:rPr>
        <w:t xml:space="preserve"> enforcement </w:t>
      </w:r>
      <w:r w:rsidRPr="00BD7569">
        <w:rPr>
          <w:rStyle w:val="StyleUnderline"/>
        </w:rPr>
        <w:t>colludes with state privatization and de-democratization</w:t>
      </w:r>
      <w:r w:rsidRPr="00BD7569">
        <w:rPr>
          <w:sz w:val="12"/>
        </w:rPr>
        <w:t>,64 as evident in the Personal Responsibility and Work Opportunity Reconciliation Act of 1996 (“Welfare Reform”), with increased suspensions on habeas corpus for detainees after the Antiterrorism and Effective Death Penalty Act of 1996.65 Ironically, the word “</w:t>
      </w:r>
      <w:r w:rsidRPr="00BD7569">
        <w:rPr>
          <w:rStyle w:val="StyleUnderline"/>
        </w:rPr>
        <w:t xml:space="preserve">responsibility” </w:t>
      </w:r>
      <w:r w:rsidRPr="00BD7569">
        <w:rPr>
          <w:rStyle w:val="Emphasis"/>
        </w:rPr>
        <w:t>divests the state from any ethical accountability to care</w:t>
      </w:r>
      <w:r w:rsidRPr="00BD7569">
        <w:rPr>
          <w:rStyle w:val="StyleUnderline"/>
        </w:rPr>
        <w:t xml:space="preserve"> for noncitizen bodies within the state, also failing to recognize</w:t>
      </w:r>
      <w:r w:rsidRPr="00BD7569">
        <w:rPr>
          <w:sz w:val="12"/>
        </w:rPr>
        <w:t xml:space="preserve"> widespread </w:t>
      </w:r>
      <w:r w:rsidRPr="00BD7569">
        <w:rPr>
          <w:rStyle w:val="StyleUnderline"/>
        </w:rPr>
        <w:t>dependence</w:t>
      </w:r>
      <w:r w:rsidRPr="00BD7569">
        <w:rPr>
          <w:sz w:val="12"/>
        </w:rPr>
        <w:t xml:space="preserve"> on the noncitizen’s care. As Martin Manalansan shows, Filipino trans migrants frequently employed in caregiving positions are denied healthcare.66 Laws such as the Patriot Act of 2002 further consolidate even graver and perilous conditions for noncitizens, extending nineteenth-century techniques of constructing racialized foreigners as enemies of the state, as in the first deportations and detentions authorized by the Chinese Exclusion Act.67</w:t>
      </w:r>
    </w:p>
    <w:p w14:paraId="1A2C8488" w14:textId="77777777" w:rsidR="00BD7569" w:rsidRPr="00BD7569" w:rsidRDefault="00BD7569" w:rsidP="00BD7569">
      <w:pPr>
        <w:rPr>
          <w:sz w:val="12"/>
        </w:rPr>
      </w:pPr>
      <w:r w:rsidRPr="00BD7569">
        <w:rPr>
          <w:sz w:val="12"/>
        </w:rPr>
        <w:t>In Crossing Over, an account about eight migrants crushed to death under a truck that does not see them, Rubén Martínez chronicles these forms of exclusion in the neoliberal present as disproportionately impacting Latinos. Occurring a few days after video-recorded images of border patrol officers beating migrants to near death flash across Los Angeles television,68 Martínez writes, as if a forensic anthropologist, “The bones of these migrants are hidden in the sludge at the bottom of the Rio Grande and scattered across the open desert” (18). Danticat’s account also begins from the flesh and bones of migrant corpses: “</w:t>
      </w:r>
      <w:r w:rsidRPr="00BD7569">
        <w:rPr>
          <w:rStyle w:val="StyleUnderline"/>
        </w:rPr>
        <w:t>The immigrant artist must quantify the price of the American dream in flesh and bone</w:t>
      </w:r>
      <w:r w:rsidRPr="00BD7569">
        <w:rPr>
          <w:sz w:val="12"/>
        </w:rPr>
        <w:t xml:space="preserve">.”69 In these writings, </w:t>
      </w:r>
      <w:r w:rsidRPr="00BD7569">
        <w:rPr>
          <w:rStyle w:val="StyleUnderline"/>
        </w:rPr>
        <w:t>flesh and bones are bodily “traces” providing a type of forensic evidence, unmasking a neoliberal contradiction between a rhetoric of borderless inclusion and migrant death</w:t>
      </w:r>
      <w:r w:rsidRPr="00BD7569">
        <w:rPr>
          <w:sz w:val="12"/>
        </w:rPr>
        <w:t>. “Traces” of the noncitizen’s flesh and bones haunt the spaces constituted by the materiality of borders, in stark contrast to the virtuality of migrant bodies on television screens.70</w:t>
      </w:r>
    </w:p>
    <w:p w14:paraId="38E50570" w14:textId="77777777" w:rsidR="00BD7569" w:rsidRPr="00BD7569" w:rsidRDefault="00BD7569" w:rsidP="00BD7569">
      <w:pPr>
        <w:rPr>
          <w:sz w:val="12"/>
        </w:rPr>
      </w:pPr>
      <w:r w:rsidRPr="00BD7569">
        <w:rPr>
          <w:rStyle w:val="StyleUnderline"/>
        </w:rPr>
        <w:t xml:space="preserve">Even tacit consent to migrant death destroys the possibilities for democratic life, as does the proliferation of increased detention centers and border walls. </w:t>
      </w:r>
      <w:r w:rsidRPr="00BD7569">
        <w:rPr>
          <w:sz w:val="12"/>
        </w:rPr>
        <w:t xml:space="preserve">As Aihwa Ong argues, </w:t>
      </w:r>
      <w:r w:rsidRPr="00BD7569">
        <w:rPr>
          <w:rStyle w:val="StyleUnderline"/>
        </w:rPr>
        <w:t xml:space="preserve">such neoliberal “technologies of subjection” mutate citizenship and authorize </w:t>
      </w:r>
      <w:r w:rsidRPr="00BD7569">
        <w:rPr>
          <w:sz w:val="12"/>
        </w:rPr>
        <w:t xml:space="preserve">the </w:t>
      </w:r>
      <w:r w:rsidRPr="00BD7569">
        <w:rPr>
          <w:rStyle w:val="StyleUnderline"/>
        </w:rPr>
        <w:t>differential regulation</w:t>
      </w:r>
      <w:r w:rsidRPr="00BD7569">
        <w:rPr>
          <w:sz w:val="12"/>
        </w:rPr>
        <w:t xml:space="preserve"> of populations (6). </w:t>
      </w:r>
      <w:r w:rsidRPr="00BD7569">
        <w:rPr>
          <w:rStyle w:val="StyleUnderline"/>
        </w:rPr>
        <w:t>Neoliberal “technologies of subjection” include new forms of enclosure</w:t>
      </w:r>
      <w:r w:rsidRPr="00BD7569">
        <w:rPr>
          <w:sz w:val="12"/>
        </w:rPr>
        <w:t xml:space="preserve">; a </w:t>
      </w:r>
      <w:r w:rsidRPr="00BD7569">
        <w:rPr>
          <w:rStyle w:val="StyleUnderline"/>
        </w:rPr>
        <w:t>new phenomenon of nation-states</w:t>
      </w:r>
      <w:r w:rsidRPr="00BD7569">
        <w:rPr>
          <w:sz w:val="12"/>
        </w:rPr>
        <w:t xml:space="preserve"> ,Wendy Brown argues, characterizes neoliberalism in Walled States, Waning Sovereignty. Border walls are “iconographic of this predicament of state power,” but also the “weakening of state sovereignty, and more precisely, the detachment of sovereignty from the nation-state.” These </w:t>
      </w:r>
      <w:r w:rsidRPr="00BD7569">
        <w:rPr>
          <w:rStyle w:val="StyleUnderline"/>
        </w:rPr>
        <w:t>critiques unravel</w:t>
      </w:r>
      <w:r w:rsidRPr="00BD7569">
        <w:rPr>
          <w:sz w:val="12"/>
        </w:rPr>
        <w:t xml:space="preserve"> the </w:t>
      </w:r>
      <w:r w:rsidRPr="00BD7569">
        <w:rPr>
          <w:rStyle w:val="StyleUnderline"/>
        </w:rPr>
        <w:t>contradictory rationality of sovereignty in neoliberal times</w:t>
      </w:r>
      <w:r w:rsidRPr="00BD7569">
        <w:rPr>
          <w:sz w:val="12"/>
        </w:rPr>
        <w:t>.71 Sovereignty acts lawlessly, extending beyond its legislated territorial jurisdiction to rule without impunity.72</w:t>
      </w:r>
    </w:p>
    <w:p w14:paraId="450E5DB9" w14:textId="77777777" w:rsidR="00BD7569" w:rsidRPr="00BD7569" w:rsidRDefault="00BD7569" w:rsidP="00BD7569">
      <w:pPr>
        <w:rPr>
          <w:sz w:val="12"/>
        </w:rPr>
      </w:pPr>
      <w:r w:rsidRPr="00BD7569">
        <w:rPr>
          <w:rStyle w:val="StyleUnderline"/>
        </w:rPr>
        <w:t>While neoliberalism claims to birth a borderless world</w:t>
      </w:r>
      <w:r w:rsidRPr="00BD7569">
        <w:rPr>
          <w:sz w:val="12"/>
        </w:rPr>
        <w:t xml:space="preserve">, an </w:t>
      </w:r>
      <w:r w:rsidRPr="00BD7569">
        <w:rPr>
          <w:rStyle w:val="StyleUnderline"/>
        </w:rPr>
        <w:t>architecture of containment such as border fences and detention centers restricts rights, intensifies militarism, and holds the noncitizen’s body captive to a “machinery of exclusion.”</w:t>
      </w:r>
      <w:r w:rsidRPr="00BD7569">
        <w:rPr>
          <w:sz w:val="12"/>
        </w:rPr>
        <w:t xml:space="preserve">73 The </w:t>
      </w:r>
      <w:r w:rsidRPr="00BD7569">
        <w:rPr>
          <w:rStyle w:val="StyleUnderline"/>
        </w:rPr>
        <w:t>regulation</w:t>
      </w:r>
      <w:r w:rsidRPr="00BD7569">
        <w:rPr>
          <w:sz w:val="12"/>
        </w:rPr>
        <w:t xml:space="preserve"> of noncitizens </w:t>
      </w:r>
      <w:r w:rsidRPr="00BD7569">
        <w:rPr>
          <w:rStyle w:val="StyleUnderline"/>
        </w:rPr>
        <w:t xml:space="preserve">contradicts the rhetoric of a global and borderless world, as migrant bodies become disposable matter, literally corporeal property, and targets of states without any entitlement to rights. </w:t>
      </w:r>
      <w:r w:rsidRPr="00BD7569">
        <w:rPr>
          <w:rStyle w:val="Emphasis"/>
        </w:rPr>
        <w:t xml:space="preserve">A stark contrast thus emerges between the neoliberal “global citizen” and techniques of inducing bodily deprivation </w:t>
      </w:r>
      <w:r w:rsidRPr="00BD7569">
        <w:rPr>
          <w:sz w:val="12"/>
        </w:rPr>
        <w:t xml:space="preserve">to noncitizens, as in the cases of Uncle Joseph and Vica. </w:t>
      </w:r>
    </w:p>
    <w:p w14:paraId="532E5959" w14:textId="77777777" w:rsidR="00BD7569" w:rsidRPr="00BD7569" w:rsidRDefault="00BD7569" w:rsidP="00BD7569">
      <w:pPr>
        <w:pStyle w:val="Heading3"/>
      </w:pPr>
      <w:r w:rsidRPr="00BD7569">
        <w:t>Link – Border</w:t>
      </w:r>
    </w:p>
    <w:p w14:paraId="34268EB0" w14:textId="77777777" w:rsidR="00BD7569" w:rsidRPr="00BD7569" w:rsidRDefault="00BD7569" w:rsidP="00BD7569">
      <w:pPr>
        <w:pStyle w:val="Heading4"/>
      </w:pPr>
      <w:r w:rsidRPr="00BD7569">
        <w:t>Government border control is part in parcel with a neoliberal apparatus that necessitates the exclusion of those deemed unworthy</w:t>
      </w:r>
    </w:p>
    <w:p w14:paraId="463CCA3B" w14:textId="77777777" w:rsidR="00BD7569" w:rsidRPr="00BD7569" w:rsidRDefault="00BD7569" w:rsidP="00BD7569">
      <w:pPr>
        <w:rPr>
          <w:sz w:val="16"/>
          <w:szCs w:val="16"/>
        </w:rPr>
      </w:pPr>
      <w:r w:rsidRPr="00BD7569">
        <w:rPr>
          <w:b/>
          <w:sz w:val="26"/>
          <w:szCs w:val="26"/>
        </w:rPr>
        <w:t>Lehman et. al ’16</w:t>
      </w:r>
      <w:r w:rsidRPr="00BD7569">
        <w:t xml:space="preserve"> </w:t>
      </w:r>
      <w:r w:rsidRPr="00BD7569">
        <w:rPr>
          <w:sz w:val="16"/>
          <w:szCs w:val="16"/>
        </w:rPr>
        <w:t xml:space="preserve">(Cheryl Lehman is Department of Accounting, Taxation and Legal Studies in Business at Hofstra University, Marcia Annisette Schulich School of Business, York University, Gloria Agyemang School of Management Royal Holloway, University of London, "Immigration and neoliberalism: three cases and counter accounts", Accounting, Auditing &amp; Accountability Journal, Vol. 29 Issue: 1, pp.43-79, </w:t>
      </w:r>
      <w:hyperlink r:id="rId14" w:history="1">
        <w:r w:rsidRPr="00BD7569">
          <w:rPr>
            <w:rStyle w:val="Hyperlink"/>
            <w:sz w:val="16"/>
            <w:szCs w:val="16"/>
          </w:rPr>
          <w:t>https://doi-org.proxy.lib.umich.edu/10.1108/AAAJ-09-2013-14700</w:t>
        </w:r>
      </w:hyperlink>
      <w:r w:rsidRPr="00BD7569">
        <w:rPr>
          <w:sz w:val="16"/>
          <w:szCs w:val="16"/>
        </w:rPr>
        <w:t>, DOA: 7/7/18)</w:t>
      </w:r>
    </w:p>
    <w:p w14:paraId="25272089" w14:textId="77777777" w:rsidR="00BD7569" w:rsidRPr="00BD7569" w:rsidRDefault="00BD7569" w:rsidP="00BD7569">
      <w:pPr>
        <w:rPr>
          <w:sz w:val="16"/>
        </w:rPr>
      </w:pPr>
      <w:r w:rsidRPr="00BD7569">
        <w:rPr>
          <w:u w:val="single"/>
        </w:rPr>
        <w:t xml:space="preserve">The immigration policies that we explore in this paper should be considered part of wider state apparatus designed to harness and extract life forces according to market principles of efficiency and competitiveness </w:t>
      </w:r>
      <w:r w:rsidRPr="00BD7569">
        <w:rPr>
          <w:sz w:val="16"/>
        </w:rPr>
        <w:t xml:space="preserve">(Walsh, 2011, p. 862; Ong, 2006, p. 4). Under neoliberalism there is an erasure of immigrants as social and moral agents; they are recast as primarily economic agents or commodities whose main purpose is to benefit the economy (Pallitto and Heyman, 2008). By </w:t>
      </w:r>
      <w:r w:rsidRPr="00BD7569">
        <w:rPr>
          <w:u w:val="single"/>
        </w:rPr>
        <w:t>objectifying the immigrant as a commodity, the immigrant is seen to hold resources (skills) that are “limited and separable from their bodies</w:t>
      </w:r>
      <w:r w:rsidRPr="00BD7569">
        <w:rPr>
          <w:sz w:val="16"/>
        </w:rPr>
        <w:t xml:space="preserve">: Seemingly skills can automatically be transformed into labour power and traded like oil” (Goldberg, 2012, p. 126). Conceived of this way </w:t>
      </w:r>
      <w:r w:rsidRPr="00BD7569">
        <w:rPr>
          <w:u w:val="single"/>
        </w:rPr>
        <w:t>immigrants are immediately rendered available for economic measurement and manipulation via a range of calculative technologies</w:t>
      </w:r>
      <w:r w:rsidRPr="00BD7569">
        <w:rPr>
          <w:sz w:val="16"/>
        </w:rPr>
        <w:t xml:space="preserve">, including accounting. The ultimate effect of neoliberal immigration practice therefore confounds prior understandings of citizenship. As Ong (2006, pp. 6-7) points out: […] </w:t>
      </w:r>
      <w:r w:rsidRPr="00BD7569">
        <w:rPr>
          <w:u w:val="single"/>
        </w:rPr>
        <w:t>citizenship elements such as entitlements and benefits are increasingly associated with neoliberal criteria so that mobile individuals who possess human capital or expertise are highly valued […] citizens who are judged not to have such tradable competence or potential become devalued and thus vulnerable to exclusionary practices. Immigration policy under neoliberalism is thus framed as a platform for national competitiveness struggling over resources defined as skills and talent</w:t>
      </w:r>
      <w:r w:rsidRPr="00BD7569">
        <w:rPr>
          <w:sz w:val="16"/>
        </w:rPr>
        <w:t xml:space="preserve">, and illustrative of what Ilcan and Phillips (2010) refer to as </w:t>
      </w:r>
      <w:r w:rsidRPr="00BD7569">
        <w:rPr>
          <w:u w:val="single"/>
        </w:rPr>
        <w:t>“the neoliberal mentality”, an incessant extension of market logic and rules into all spheres of social life</w:t>
      </w:r>
      <w:r w:rsidRPr="00BD7569">
        <w:rPr>
          <w:sz w:val="16"/>
        </w:rPr>
        <w:t xml:space="preserve"> (see also Gold, 2005; Li, 1992; Menz, 2009; Shelley, 2007). Brown and Tannock (2009) describe it as a “global competition for talent” (p. 381) defining people in terms of potential for profit maximization (see UK Government, 2006; Pottie-Sherman, 2013; Watt et al., 2008). In this manner </w:t>
      </w:r>
      <w:r w:rsidRPr="00BD7569">
        <w:rPr>
          <w:u w:val="single"/>
        </w:rPr>
        <w:t>neoliberalism articulates immigration as satisfying market efficiency doctrines while practices develop into wider state apparatus controlling life</w:t>
      </w:r>
      <w:r w:rsidRPr="00BD7569">
        <w:rPr>
          <w:sz w:val="16"/>
        </w:rPr>
        <w:t xml:space="preserve"> (Foucault, 2003). Longazel and Fleury-Steiner (2013) suggest “immigration law and politics under neoliberalism has been characterized by an encouragement of increased immigration to satisfy economic imperatives on one hand and punitive laws, which, on the other hand, criminalize these very populations” (p. 360). As </w:t>
      </w:r>
      <w:r w:rsidRPr="00BD7569">
        <w:rPr>
          <w:u w:val="single"/>
        </w:rPr>
        <w:t>neoliberal practice ignores the structural realities that immigrants confront, our concern is that constructed panics divert attention from broader structural inequities of neoliberalism and normalize neoliberal power relations. Market principles of efficiency and competitiveness obscure that immigration is a complex social problem and a worked-out discourse and practice</w:t>
      </w:r>
      <w:r w:rsidRPr="00BD7569">
        <w:rPr>
          <w:sz w:val="16"/>
        </w:rPr>
        <w:t xml:space="preserve"> (see Papademetriou et al., 2008; Watt et al., 2008)</w:t>
      </w:r>
    </w:p>
    <w:p w14:paraId="6917FF35" w14:textId="77777777" w:rsidR="00BD7569" w:rsidRPr="00BD7569" w:rsidRDefault="00BD7569" w:rsidP="00BD7569">
      <w:pPr>
        <w:pStyle w:val="Heading3"/>
      </w:pPr>
      <w:r w:rsidRPr="00BD7569">
        <w:t>Link – Care Workers/Reproductive Labor</w:t>
      </w:r>
    </w:p>
    <w:p w14:paraId="58A6937B" w14:textId="77777777" w:rsidR="00BD7569" w:rsidRPr="00BD7569" w:rsidRDefault="00BD7569" w:rsidP="00BD7569">
      <w:pPr>
        <w:pStyle w:val="Heading4"/>
      </w:pPr>
      <w:r w:rsidRPr="00BD7569">
        <w:t>Reproductive labor migration is filtered through the neoliberal commodification and feminization of the global labor market</w:t>
      </w:r>
    </w:p>
    <w:p w14:paraId="0974BFDC" w14:textId="77777777" w:rsidR="00BD7569" w:rsidRPr="00BD7569" w:rsidRDefault="00BD7569" w:rsidP="00BD7569">
      <w:r w:rsidRPr="00BD7569">
        <w:rPr>
          <w:rStyle w:val="Style13ptBold"/>
        </w:rPr>
        <w:t xml:space="preserve">Farris ’13 </w:t>
      </w:r>
      <w:r w:rsidRPr="00BD7569">
        <w:t>(Sara R. Farris is Lecturer (Assistant Professor) in Sociology at Goldsmiths, University of London. She was Member Scholar at the Institute for Advanced Study in Princeton in 2012-2013. Spring 2013 “Neoliberalism, Migrant Women, and the Commodification of Care,” Issue 11.1-11.2, http://sfonline.barnard.edu/gender-justice-and-neoliberal-transformations/neoliberalism-migrant-women-and-the-commodification-of-care/)//jdasz</w:t>
      </w:r>
    </w:p>
    <w:p w14:paraId="5EF11D28" w14:textId="77777777" w:rsidR="00BD7569" w:rsidRPr="00BD7569" w:rsidRDefault="00BD7569" w:rsidP="00BD7569">
      <w:pPr>
        <w:rPr>
          <w:sz w:val="16"/>
        </w:rPr>
      </w:pPr>
      <w:r w:rsidRPr="00BD7569">
        <w:rPr>
          <w:sz w:val="16"/>
        </w:rPr>
        <w:t>This paper attempts to address three questions: What do we mean by “neoliberalism”? How can we specify and respond to relationships between distinct institutional domains, particularly the politics of migration and care? What are the implications of this moment of economic and cultural restructuring for activist projects, feminist politics, and critique?</w:t>
      </w:r>
    </w:p>
    <w:p w14:paraId="62F8773F" w14:textId="77777777" w:rsidR="00BD7569" w:rsidRPr="00BD7569" w:rsidRDefault="00BD7569" w:rsidP="00BD7569">
      <w:pPr>
        <w:rPr>
          <w:sz w:val="16"/>
        </w:rPr>
      </w:pPr>
      <w:r w:rsidRPr="00BD7569">
        <w:rPr>
          <w:sz w:val="16"/>
        </w:rPr>
        <w:t>I will discuss these issues by providing a theoretical framing of the effects of the current economic crisis—whether or not it is conceived as a crisis of the neoliberal project as such—on female migrant labor.[1] Available data and reports on the impact of the crisis on migrant workers show that unemployment across Europe has risen, especially among men. Migrant women, on the other hand, seem to be not only less affected by the crisis, but in some countries their employment rates have even increased.[2]</w:t>
      </w:r>
    </w:p>
    <w:p w14:paraId="7103A56B" w14:textId="77777777" w:rsidR="00BD7569" w:rsidRPr="00BD7569" w:rsidRDefault="00BD7569" w:rsidP="00BD7569">
      <w:pPr>
        <w:rPr>
          <w:rStyle w:val="StyleUnderline"/>
        </w:rPr>
      </w:pPr>
      <w:r w:rsidRPr="00BD7569">
        <w:rPr>
          <w:rStyle w:val="StyleUnderline"/>
        </w:rPr>
        <w:t>This differential impact on male and female migrant labor</w:t>
      </w:r>
      <w:r w:rsidRPr="00BD7569">
        <w:rPr>
          <w:sz w:val="16"/>
        </w:rPr>
        <w:t xml:space="preserve">, I argue, </w:t>
      </w:r>
      <w:r w:rsidRPr="00BD7569">
        <w:rPr>
          <w:rStyle w:val="StyleUnderline"/>
        </w:rPr>
        <w:t>is revealing of one of the most important effects of neoliberalism</w:t>
      </w:r>
      <w:r w:rsidRPr="00BD7569">
        <w:rPr>
          <w:sz w:val="16"/>
        </w:rPr>
        <w:t xml:space="preserve"> on women’s work: </w:t>
      </w:r>
      <w:r w:rsidRPr="00BD7569">
        <w:rPr>
          <w:rStyle w:val="StyleUnderline"/>
        </w:rPr>
        <w:t>the commodification of the care-domestic sector and its construction as a gendered and “racialized” labor market.</w:t>
      </w:r>
      <w:r w:rsidRPr="00BD7569">
        <w:rPr>
          <w:sz w:val="16"/>
        </w:rPr>
        <w:t xml:space="preserve"> To analyze this phenomenon, I will attempt to show how </w:t>
      </w:r>
      <w:r w:rsidRPr="00BD7569">
        <w:rPr>
          <w:rStyle w:val="StyleUnderline"/>
        </w:rPr>
        <w:t>neoliberalism coincides with a specific process of feminization of international migration and “construction” of female migrant labor.</w:t>
      </w:r>
      <w:r w:rsidRPr="00BD7569">
        <w:rPr>
          <w:sz w:val="16"/>
        </w:rPr>
        <w:t xml:space="preserve"> The unique features of this process have been </w:t>
      </w:r>
      <w:r w:rsidRPr="00BD7569">
        <w:rPr>
          <w:rStyle w:val="StyleUnderline"/>
        </w:rPr>
        <w:t>clearly revealed by the current crisis.</w:t>
      </w:r>
    </w:p>
    <w:p w14:paraId="33EDEB8A" w14:textId="77777777" w:rsidR="00BD7569" w:rsidRPr="00BD7569" w:rsidRDefault="00BD7569" w:rsidP="00BD7569">
      <w:pPr>
        <w:rPr>
          <w:sz w:val="16"/>
        </w:rPr>
      </w:pPr>
      <w:r w:rsidRPr="00BD7569">
        <w:rPr>
          <w:sz w:val="16"/>
        </w:rPr>
        <w:t xml:space="preserve">In order to address these issues, I will focus first on the way </w:t>
      </w:r>
      <w:r w:rsidRPr="00BD7569">
        <w:rPr>
          <w:rStyle w:val="StyleUnderline"/>
        </w:rPr>
        <w:t>neoliberal restructuring has specifically “shaped” female migrant labor.</w:t>
      </w:r>
      <w:r w:rsidRPr="00BD7569">
        <w:rPr>
          <w:sz w:val="16"/>
        </w:rPr>
        <w:t xml:space="preserve"> I will do this by way of a brief historical-theoretical reconstruction, linking the rise of neoliberalism with the emergence of female international migration and its specific location in the European labor market. Secondly, I will analyze how the current economic crisis of neoliberalism is revealing of the unique political and economic role of migrant women in contemporary Europe.</w:t>
      </w:r>
    </w:p>
    <w:p w14:paraId="4971D5BD" w14:textId="77777777" w:rsidR="00BD7569" w:rsidRPr="00BD7569" w:rsidRDefault="00BD7569" w:rsidP="00BD7569">
      <w:pPr>
        <w:rPr>
          <w:sz w:val="16"/>
        </w:rPr>
      </w:pPr>
      <w:r w:rsidRPr="00BD7569">
        <w:rPr>
          <w:sz w:val="16"/>
        </w:rPr>
        <w:t>Most scholars regard the early 1970s as the beginning of neoliberalism. The 1973 oil crisis in particular marks the end of the era of “embedded liberalism,”[3] and the inauguration of the neoliberal “phase” as both a new political doctrine and organization of labor, which is also called post-Fordism. The economic downturn brought about by the 1973 oil crisis had specific consequences on international immigration inflows in Europe. With the decline of demand for unskilled labor in heavy industry—a demand that in the post-WWII period brought millions of (mostly) male migrant workers into Europe—guest-worker systems were shut down and migrants’ unemployment rose dramatically. In this historical and political-economic conjuncture, migrant labor—as a particular segment of labor-power linked to the globalization of the labor market—was analyzed through the category of the “reserve army.”[4] The “reserve army of labor” signifies a surplus laboring population of the unemployed and underemployed whose existence is a “necessary product” of capitalist accumulation and whose constant reproduction serves to maintain low wages. While in periods of economic boom and low unemployment rates employers usually profit from migrant workers, during periods of economic downturn or stagnation these same workers are increasingly thrown into unemployment and are often turned into scapegoats for the bad economic situation. By means of the analytical category of “reserve army,” migration scholars thus tried to decipher both the economic and political processes of the construction of migrant workers as a new global class of the dispossessed. The crisis of the 1970s revealed the political and economic fragility, or “disposable’ nature,” of migrant labor. Migrants employed in Fordist industrial production were, in fact, the first to lose their jobs on the occasion of the 1970s economic downturn. Yet, the crisis of the 1970s—a crisis of which neoliberalism can be considered the way out—was mainly a male migrant labor crisis. Migrant women workers at that time were not yet a significant presence in the labor market. They began entering the scene of international migration exactly in those years, initially as spouses or family members who joined those who settled in European countries, and, from the 1980s onward, increasingly as independent economic migrants.[5]</w:t>
      </w:r>
    </w:p>
    <w:p w14:paraId="2F218DE0" w14:textId="77777777" w:rsidR="00BD7569" w:rsidRPr="00BD7569" w:rsidRDefault="00BD7569" w:rsidP="00BD7569">
      <w:pPr>
        <w:rPr>
          <w:rStyle w:val="StyleUnderline"/>
        </w:rPr>
      </w:pPr>
      <w:r w:rsidRPr="00BD7569">
        <w:rPr>
          <w:rStyle w:val="StyleUnderline"/>
        </w:rPr>
        <w:t>Since the 1970s, the number of women migrating has grown</w:t>
      </w:r>
      <w:r w:rsidRPr="00BD7569">
        <w:rPr>
          <w:sz w:val="16"/>
        </w:rPr>
        <w:t xml:space="preserve"> so much that half of the current migrant population in the Western world is now constituted by women. In Europe, for instance, </w:t>
      </w:r>
      <w:r w:rsidRPr="00BD7569">
        <w:rPr>
          <w:rStyle w:val="StyleUnderline"/>
        </w:rPr>
        <w:t>women make up slightly more than half of the migrant stock in the</w:t>
      </w:r>
      <w:r w:rsidRPr="00BD7569">
        <w:rPr>
          <w:sz w:val="16"/>
        </w:rPr>
        <w:t xml:space="preserve"> twenty-seven member states of the </w:t>
      </w:r>
      <w:r w:rsidRPr="00BD7569">
        <w:rPr>
          <w:rStyle w:val="StyleUnderline"/>
        </w:rPr>
        <w:t>E</w:t>
      </w:r>
      <w:r w:rsidRPr="00BD7569">
        <w:rPr>
          <w:sz w:val="16"/>
        </w:rPr>
        <w:t xml:space="preserve">uropean </w:t>
      </w:r>
      <w:r w:rsidRPr="00BD7569">
        <w:rPr>
          <w:rStyle w:val="StyleUnderline"/>
        </w:rPr>
        <w:t>U</w:t>
      </w:r>
      <w:r w:rsidRPr="00BD7569">
        <w:rPr>
          <w:sz w:val="16"/>
        </w:rPr>
        <w:t xml:space="preserve">nion.[6] </w:t>
      </w:r>
      <w:r w:rsidRPr="00BD7569">
        <w:rPr>
          <w:rStyle w:val="StyleUnderline"/>
        </w:rPr>
        <w:t>Yet, a large number of migrant women workers</w:t>
      </w:r>
      <w:r w:rsidRPr="00BD7569">
        <w:rPr>
          <w:sz w:val="16"/>
        </w:rPr>
        <w:t xml:space="preserve"> in the European labor market </w:t>
      </w:r>
      <w:r w:rsidRPr="00BD7569">
        <w:rPr>
          <w:rStyle w:val="StyleUnderline"/>
        </w:rPr>
        <w:t>are employed mainly in one branch of the economy: the care and domestic sector.</w:t>
      </w:r>
      <w:r w:rsidRPr="00BD7569">
        <w:rPr>
          <w:sz w:val="16"/>
        </w:rPr>
        <w:t xml:space="preserve">[7] </w:t>
      </w:r>
      <w:r w:rsidRPr="00BD7569">
        <w:rPr>
          <w:rStyle w:val="StyleUnderline"/>
        </w:rPr>
        <w:t xml:space="preserve">This is </w:t>
      </w:r>
      <w:r w:rsidRPr="00BD7569">
        <w:rPr>
          <w:sz w:val="16"/>
        </w:rPr>
        <w:t xml:space="preserve">related to </w:t>
      </w:r>
      <w:r w:rsidRPr="00BD7569">
        <w:rPr>
          <w:rStyle w:val="StyleUnderline"/>
        </w:rPr>
        <w:t>one of neoliberalism’s most noticeable consequences;</w:t>
      </w:r>
      <w:r w:rsidRPr="00BD7569">
        <w:rPr>
          <w:sz w:val="16"/>
        </w:rPr>
        <w:t xml:space="preserve"> that is, </w:t>
      </w:r>
      <w:r w:rsidRPr="00BD7569">
        <w:rPr>
          <w:rStyle w:val="StyleUnderline"/>
        </w:rPr>
        <w:t xml:space="preserve">the commodification of care and domestic, or reproductive labor, and their construction as distinctively gendered and racialized labor markets. </w:t>
      </w:r>
      <w:r w:rsidRPr="00BD7569">
        <w:rPr>
          <w:sz w:val="16"/>
        </w:rPr>
        <w:t xml:space="preserve">The latter phenomenon is the result of concurrent elements all brought about by the transformations undertaken by European economies under neoliberalism in the last 30 years: </w:t>
      </w:r>
      <w:r w:rsidRPr="00BD7569">
        <w:rPr>
          <w:rStyle w:val="StyleUnderline"/>
        </w:rPr>
        <w:t>the rise of “national” women’s activity</w:t>
      </w:r>
      <w:r w:rsidRPr="00BD7569">
        <w:rPr>
          <w:sz w:val="16"/>
        </w:rPr>
        <w:t xml:space="preserve"> (a highly contested term) </w:t>
      </w:r>
      <w:r w:rsidRPr="00BD7569">
        <w:rPr>
          <w:rStyle w:val="StyleUnderline"/>
        </w:rPr>
        <w:t>and employment rates</w:t>
      </w:r>
      <w:r w:rsidRPr="00BD7569">
        <w:rPr>
          <w:sz w:val="16"/>
        </w:rPr>
        <w:t xml:space="preserve"> from the 1960s onwards; </w:t>
      </w:r>
      <w:r w:rsidRPr="00BD7569">
        <w:rPr>
          <w:rStyle w:val="StyleUnderline"/>
        </w:rPr>
        <w:t>the decline of the birthrate</w:t>
      </w:r>
      <w:r w:rsidRPr="00BD7569">
        <w:rPr>
          <w:sz w:val="16"/>
        </w:rPr>
        <w:t xml:space="preserve"> and the </w:t>
      </w:r>
      <w:r w:rsidRPr="00BD7569">
        <w:rPr>
          <w:rStyle w:val="StyleUnderline"/>
        </w:rPr>
        <w:t>increasing number of elderly</w:t>
      </w:r>
      <w:r w:rsidRPr="00BD7569">
        <w:rPr>
          <w:sz w:val="16"/>
        </w:rPr>
        <w:t xml:space="preserve"> people; and </w:t>
      </w:r>
      <w:r w:rsidRPr="00BD7569">
        <w:rPr>
          <w:rStyle w:val="StyleUnderline"/>
        </w:rPr>
        <w:t>the progressive retreat of the state from expenditure in public or affordable care services. The demand for labor in the care and domestic sector</w:t>
      </w:r>
      <w:r w:rsidRPr="00BD7569">
        <w:rPr>
          <w:sz w:val="16"/>
        </w:rPr>
        <w:t xml:space="preserve"> has grown so much over the past ten years that it </w:t>
      </w:r>
      <w:r w:rsidRPr="00BD7569">
        <w:rPr>
          <w:rStyle w:val="StyleUnderline"/>
        </w:rPr>
        <w:t>is now regarded as the main reason for the feminization of migration.</w:t>
      </w:r>
    </w:p>
    <w:p w14:paraId="354C9887" w14:textId="77777777" w:rsidR="00BD7569" w:rsidRPr="00BD7569" w:rsidRDefault="00BD7569" w:rsidP="00BD7569">
      <w:pPr>
        <w:rPr>
          <w:sz w:val="16"/>
        </w:rPr>
      </w:pPr>
      <w:r w:rsidRPr="00BD7569">
        <w:rPr>
          <w:sz w:val="16"/>
        </w:rPr>
        <w:t>The 2007-2012 global financial crisis, therefore, is the first global crisis of capitalism after WWII that enables us to propose an analysis of the “gender dimensions” of the effects of economic downturns on migrant labor. As I previously mentioned, the available data on the effects of the global financial crisis on migrant workers’ employment so far seem to suggest that migrant women are currently constituting an exception to the “rule,” according to which economic downturns affect migrant workers first.[8] Nevertheless, recent publications that have highlighted such an exception have mostly limited themselves to describing it as the result of the fact that, unlike migrant men, migrant women are mostly employed in sectors that have been less affected by the crisis and even grew in its first three years. Although it is not possible as yet to have either a fully clear picture of the situation, which varies from country to country and in each sub-branch of the larger care-domestic sector, or to predict what will happen in the near future, I would like to suggest that this current “exception” reflects one of the most important configurations of the gendered side of neoliberalism itself. In order to grasp it, we thus need to analyze the transformations undertaken by care and domestic labor and to interrogate their specific nature.</w:t>
      </w:r>
    </w:p>
    <w:p w14:paraId="568437D3" w14:textId="77777777" w:rsidR="00BD7569" w:rsidRPr="00BD7569" w:rsidRDefault="00BD7569" w:rsidP="00BD7569">
      <w:pPr>
        <w:rPr>
          <w:sz w:val="16"/>
        </w:rPr>
      </w:pPr>
      <w:r w:rsidRPr="00BD7569">
        <w:rPr>
          <w:sz w:val="16"/>
        </w:rPr>
        <w:t xml:space="preserve">My tentative approach to these problems, which I discuss in more detail elsewhere,[9] is that </w:t>
      </w:r>
      <w:r w:rsidRPr="00BD7569">
        <w:rPr>
          <w:rStyle w:val="StyleUnderline"/>
        </w:rPr>
        <w:t>female migrant workers employed in the care and domestic sector do not constitute a reserve army of labor like male migrant workers. This is due to the very nature of commodified care and domestic labor as branches of the economy</w:t>
      </w:r>
      <w:r w:rsidRPr="00BD7569">
        <w:rPr>
          <w:sz w:val="16"/>
        </w:rPr>
        <w:t xml:space="preserve"> that are distinctively nonviable for relocation; </w:t>
      </w:r>
      <w:r w:rsidRPr="00BD7569">
        <w:rPr>
          <w:rStyle w:val="StyleUnderline"/>
        </w:rPr>
        <w:t>likely to grow due to</w:t>
      </w:r>
      <w:r w:rsidRPr="00BD7569">
        <w:rPr>
          <w:sz w:val="16"/>
        </w:rPr>
        <w:t xml:space="preserve"> the </w:t>
      </w:r>
      <w:r w:rsidRPr="00BD7569">
        <w:rPr>
          <w:rStyle w:val="StyleUnderline"/>
        </w:rPr>
        <w:t>rising demand</w:t>
      </w:r>
      <w:r w:rsidRPr="00BD7569">
        <w:rPr>
          <w:sz w:val="16"/>
        </w:rPr>
        <w:t xml:space="preserve"> of a rapidly aging population; and with a </w:t>
      </w:r>
      <w:r w:rsidRPr="00BD7569">
        <w:rPr>
          <w:rStyle w:val="StyleUnderline"/>
        </w:rPr>
        <w:t>strong “affective” component making them less disposable and automatable</w:t>
      </w:r>
      <w:r w:rsidRPr="00BD7569">
        <w:rPr>
          <w:sz w:val="16"/>
        </w:rPr>
        <w:t xml:space="preserve">. As Saskia Sassen highlights in the case of household workers, </w:t>
      </w:r>
      <w:r w:rsidRPr="00BD7569">
        <w:rPr>
          <w:rStyle w:val="StyleUnderline"/>
        </w:rPr>
        <w:t>they are of “strategic importance” for the “well-functioning [of] professional households for the leading globalized sectors</w:t>
      </w:r>
      <w:r w:rsidRPr="00BD7569">
        <w:rPr>
          <w:sz w:val="16"/>
        </w:rPr>
        <w:t xml:space="preserve"> in [the] cities.”[10] It is this “strategic importance” that configures the pool of female migrant workers as a “regular,” rather than a “reserve” army of labor.</w:t>
      </w:r>
    </w:p>
    <w:p w14:paraId="295E901E" w14:textId="77777777" w:rsidR="00BD7569" w:rsidRPr="00BD7569" w:rsidRDefault="00BD7569" w:rsidP="00BD7569">
      <w:pPr>
        <w:rPr>
          <w:sz w:val="16"/>
        </w:rPr>
      </w:pPr>
      <w:r w:rsidRPr="00BD7569">
        <w:rPr>
          <w:sz w:val="16"/>
        </w:rPr>
        <w:t>The apparent “underexposure” of migrant women to unemployment under the recent crisis, however, should not be read as a rosy phenomenon attesting to the improvement of women’s situation in the labor market. Some initial studies in fact suggest that the current average resistance to unemployment in these sectors is performed at the expense of working conditions and wage level status, with forms of informal labor and illegal migration on the rise.</w:t>
      </w:r>
    </w:p>
    <w:p w14:paraId="2BCB890B" w14:textId="77777777" w:rsidR="00BD7569" w:rsidRPr="00BD7569" w:rsidRDefault="00BD7569" w:rsidP="00BD7569">
      <w:r w:rsidRPr="00BD7569">
        <w:rPr>
          <w:sz w:val="16"/>
        </w:rPr>
        <w:t xml:space="preserve">In conclusion, I would like to suggest that </w:t>
      </w:r>
      <w:r w:rsidRPr="00BD7569">
        <w:rPr>
          <w:rStyle w:val="StyleUnderline"/>
        </w:rPr>
        <w:t>this latter element is linked to one of the main aspects of neoliberalism:</w:t>
      </w:r>
      <w:r w:rsidRPr="00BD7569">
        <w:rPr>
          <w:sz w:val="16"/>
        </w:rPr>
        <w:t xml:space="preserve"> namely, the fact that </w:t>
      </w:r>
      <w:r w:rsidRPr="00BD7569">
        <w:rPr>
          <w:rStyle w:val="StyleUnderline"/>
        </w:rPr>
        <w:t>the feminization of the labor market in the last 30 years has been accompanied by a generalization of the poorer conditions that have historically characterized female work. A critical scrutiny of this range of trends should be central to the agenda of feminist analysis and politics today.</w:t>
      </w:r>
    </w:p>
    <w:p w14:paraId="3A55430A" w14:textId="77777777" w:rsidR="00BD7569" w:rsidRPr="00BD7569" w:rsidRDefault="00BD7569" w:rsidP="00BD7569">
      <w:pPr>
        <w:pStyle w:val="Heading3"/>
      </w:pPr>
      <w:r w:rsidRPr="00BD7569">
        <w:t>Link – Citizenship</w:t>
      </w:r>
    </w:p>
    <w:p w14:paraId="73F99A84" w14:textId="77777777" w:rsidR="00BD7569" w:rsidRPr="00BD7569" w:rsidRDefault="00BD7569" w:rsidP="00BD7569">
      <w:pPr>
        <w:pStyle w:val="Heading4"/>
      </w:pPr>
      <w:r w:rsidRPr="00BD7569">
        <w:t xml:space="preserve">American conceptions of citizenship strip immigrants down to their political and economic benefits – the impact is structural violence. </w:t>
      </w:r>
    </w:p>
    <w:p w14:paraId="49A9A985" w14:textId="77777777" w:rsidR="00BD7569" w:rsidRPr="00BD7569" w:rsidRDefault="00BD7569" w:rsidP="00BD7569">
      <w:r w:rsidRPr="00BD7569">
        <w:rPr>
          <w:rStyle w:val="Style13ptBold"/>
        </w:rPr>
        <w:t>Gálveza 13</w:t>
      </w:r>
      <w:r w:rsidRPr="00BD7569">
        <w:t xml:space="preserve"> – Alyshia Gálveza, Department of Latin American Latino and Puerto Rican Studies, 2012 (“Identities: Global Studies in Culture and Power”, October 24</w:t>
      </w:r>
      <w:r w:rsidRPr="00BD7569">
        <w:rPr>
          <w:vertAlign w:val="superscript"/>
        </w:rPr>
        <w:t>th</w:t>
      </w:r>
      <w:r w:rsidRPr="00BD7569">
        <w:t xml:space="preserve">, Taylor and Francis, Available online at </w:t>
      </w:r>
      <w:hyperlink r:id="rId15" w:history="1">
        <w:r w:rsidRPr="00BD7569">
          <w:rPr>
            <w:rStyle w:val="Hyperlink"/>
          </w:rPr>
          <w:t>http://www.tandfonline.com/loi/gide20</w:t>
        </w:r>
      </w:hyperlink>
      <w:r w:rsidRPr="00BD7569">
        <w:t xml:space="preserve">, Accessed at 7/3/18, RKim) </w:t>
      </w:r>
    </w:p>
    <w:p w14:paraId="0CD93EFE" w14:textId="77777777" w:rsidR="00BD7569" w:rsidRPr="00BD7569" w:rsidRDefault="00BD7569" w:rsidP="00BD7569">
      <w:pPr>
        <w:rPr>
          <w:rStyle w:val="Emphasis"/>
        </w:rPr>
      </w:pPr>
      <w:r w:rsidRPr="00BD7569">
        <w:rPr>
          <w:rStyle w:val="Emphasis"/>
        </w:rPr>
        <w:t>Neoliberal citizenship</w:t>
      </w:r>
    </w:p>
    <w:p w14:paraId="05524A6D" w14:textId="77777777" w:rsidR="00BD7569" w:rsidRPr="00BD7569" w:rsidRDefault="00BD7569" w:rsidP="00BD7569">
      <w:pPr>
        <w:rPr>
          <w:sz w:val="12"/>
        </w:rPr>
      </w:pPr>
      <w:r w:rsidRPr="00BD7569">
        <w:rPr>
          <w:sz w:val="12"/>
        </w:rPr>
        <w:t xml:space="preserve">Undocumented immigrants, </w:t>
      </w:r>
      <w:r w:rsidRPr="00BD7569">
        <w:rPr>
          <w:rStyle w:val="StyleUnderline"/>
        </w:rPr>
        <w:t>the hypermobile citizen-subject par excellence</w:t>
      </w:r>
      <w:r w:rsidRPr="00BD7569">
        <w:rPr>
          <w:sz w:val="12"/>
        </w:rPr>
        <w:t xml:space="preserve">, simultaneously </w:t>
      </w:r>
      <w:r w:rsidRPr="00BD7569">
        <w:rPr>
          <w:rStyle w:val="StyleUnderline"/>
        </w:rPr>
        <w:t xml:space="preserve">personify a </w:t>
      </w:r>
      <w:r w:rsidRPr="00BD7569">
        <w:rPr>
          <w:rStyle w:val="Emphasis"/>
        </w:rPr>
        <w:t>post-national and neoliberal conceptualisation of citizenship</w:t>
      </w:r>
      <w:r w:rsidRPr="00BD7569">
        <w:rPr>
          <w:sz w:val="12"/>
        </w:rPr>
        <w:t xml:space="preserve"> at the same time that they defy its inherent disempowerment. </w:t>
      </w:r>
      <w:r w:rsidRPr="00BD7569">
        <w:rPr>
          <w:rStyle w:val="StyleUnderline"/>
        </w:rPr>
        <w:t>Already mobile, albeit in a unidirectional fashion, migrants demand greater mobility, indeed freedom of movement and legitimation of their movement.</w:t>
      </w:r>
      <w:r w:rsidRPr="00BD7569">
        <w:rPr>
          <w:sz w:val="12"/>
        </w:rPr>
        <w:t xml:space="preserve"> </w:t>
      </w:r>
      <w:r w:rsidRPr="00BD7569">
        <w:rPr>
          <w:rStyle w:val="StyleUnderline"/>
        </w:rPr>
        <w:t>Even while they enjoy few of the class privileges of the ‘flexible citizens’</w:t>
      </w:r>
      <w:r w:rsidRPr="00BD7569">
        <w:rPr>
          <w:sz w:val="12"/>
        </w:rPr>
        <w:t xml:space="preserve"> of Ong’s (1999) research who prefer to hold as many passports as possible, </w:t>
      </w:r>
      <w:r w:rsidRPr="00BD7569">
        <w:rPr>
          <w:rStyle w:val="StyleUnderline"/>
        </w:rPr>
        <w:t>the least-enfranchised migrants</w:t>
      </w:r>
      <w:r w:rsidRPr="00BD7569">
        <w:rPr>
          <w:sz w:val="12"/>
        </w:rPr>
        <w:t xml:space="preserve"> (undocumented, low-skilled and poor immigrants) </w:t>
      </w:r>
      <w:r w:rsidRPr="00BD7569">
        <w:rPr>
          <w:rStyle w:val="StyleUnderline"/>
        </w:rPr>
        <w:t xml:space="preserve">likewise </w:t>
      </w:r>
      <w:r w:rsidRPr="00BD7569">
        <w:rPr>
          <w:rStyle w:val="Emphasis"/>
        </w:rPr>
        <w:t>see citizenship as a means to achieve greater mobility</w:t>
      </w:r>
      <w:r w:rsidRPr="00BD7569">
        <w:rPr>
          <w:sz w:val="12"/>
        </w:rPr>
        <w:t xml:space="preserve">, on their own terms. </w:t>
      </w:r>
      <w:r w:rsidRPr="00BD7569">
        <w:rPr>
          <w:rStyle w:val="StyleUnderline"/>
        </w:rPr>
        <w:t>This mobility is viewed not simply as the ability to travel back to Mexico for a funeral or celebration, but removal of eligibility for deportation, so that families can raise their US- and Mexico-born children without fear of being separated</w:t>
      </w:r>
      <w:r w:rsidRPr="00BD7569">
        <w:rPr>
          <w:sz w:val="12"/>
        </w:rPr>
        <w:t xml:space="preserve"> from them, </w:t>
      </w:r>
      <w:r w:rsidRPr="00BD7569">
        <w:rPr>
          <w:rStyle w:val="StyleUnderline"/>
        </w:rPr>
        <w:t>demand fair labour practices</w:t>
      </w:r>
      <w:r w:rsidRPr="00BD7569">
        <w:rPr>
          <w:sz w:val="12"/>
        </w:rPr>
        <w:t xml:space="preserve"> without fear of reprisals, </w:t>
      </w:r>
      <w:r w:rsidRPr="00BD7569">
        <w:rPr>
          <w:rStyle w:val="StyleUnderline"/>
        </w:rPr>
        <w:t>openly engage with agencies of the state and other activities</w:t>
      </w:r>
      <w:r w:rsidRPr="00BD7569">
        <w:rPr>
          <w:sz w:val="12"/>
        </w:rPr>
        <w:t xml:space="preserve"> frequently constrained by the spectre of deportability. </w:t>
      </w:r>
      <w:r w:rsidRPr="00BD7569">
        <w:rPr>
          <w:rStyle w:val="StyleUnderline"/>
        </w:rPr>
        <w:t>They seek not,</w:t>
      </w:r>
      <w:r w:rsidRPr="00BD7569">
        <w:rPr>
          <w:sz w:val="12"/>
        </w:rPr>
        <w:t xml:space="preserve"> at least in the instances I describe here, </w:t>
      </w:r>
      <w:r w:rsidRPr="00BD7569">
        <w:rPr>
          <w:rStyle w:val="StyleUnderline"/>
        </w:rPr>
        <w:t>to alter the basic features of neoliberal and globalised economic and political forces, but to navigate those forces from a more empowered position.</w:t>
      </w:r>
      <w:r w:rsidRPr="00BD7569">
        <w:rPr>
          <w:sz w:val="12"/>
        </w:rPr>
        <w:t>2 Analysts disagree as to whether such a politics is primarily an accommodation to the juggernaut of neoliberalism’s restructuring of state and citizen relationships, or a space into which a radical politics of agency might be inserted (see for example Ong (2006), Chavez (2008), Dávila (2012), DeGenova (2009) and Berg and Rodríguez in the Introduction to this volume).</w:t>
      </w:r>
    </w:p>
    <w:p w14:paraId="40FDFB42" w14:textId="77777777" w:rsidR="00BD7569" w:rsidRPr="00BD7569" w:rsidRDefault="00BD7569" w:rsidP="00BD7569">
      <w:pPr>
        <w:rPr>
          <w:sz w:val="12"/>
        </w:rPr>
      </w:pPr>
      <w:r w:rsidRPr="00BD7569">
        <w:rPr>
          <w:rStyle w:val="StyleUnderline"/>
        </w:rPr>
        <w:t>The people with whom I conducted research</w:t>
      </w:r>
      <w:r w:rsidRPr="00BD7569">
        <w:rPr>
          <w:sz w:val="12"/>
        </w:rPr>
        <w:t xml:space="preserve"> arguably </w:t>
      </w:r>
      <w:r w:rsidRPr="00BD7569">
        <w:rPr>
          <w:rStyle w:val="StyleUnderline"/>
        </w:rPr>
        <w:t>are experts in current economic and political trends</w:t>
      </w:r>
      <w:r w:rsidRPr="00BD7569">
        <w:rPr>
          <w:sz w:val="12"/>
        </w:rPr>
        <w:t xml:space="preserve">, and not only as the canary is an expert in coalmines. Having braved the journey to the United States in search of work, they have tremendous knowledge about labour markets on both sides of the border, microand macroeconomic conditions, legal regulations governing migration and border transit, smuggling networks and routes and more. In this way, </w:t>
      </w:r>
      <w:r w:rsidRPr="00BD7569">
        <w:rPr>
          <w:rStyle w:val="StyleUnderline"/>
        </w:rPr>
        <w:t>the rights they articulate and demand correspond to a model of citizenship that is not marginal to, or an exception from, but absolutely constitutive of contemporary definitions of citizenship in a neoliberal age.</w:t>
      </w:r>
      <w:r w:rsidRPr="00BD7569">
        <w:rPr>
          <w:sz w:val="12"/>
        </w:rPr>
        <w:t xml:space="preserve"> </w:t>
      </w:r>
      <w:r w:rsidRPr="00BD7569">
        <w:rPr>
          <w:rStyle w:val="StyleUnderline"/>
        </w:rPr>
        <w:t>They are not only demanded by the US labour market</w:t>
      </w:r>
      <w:r w:rsidRPr="00BD7569">
        <w:rPr>
          <w:sz w:val="12"/>
        </w:rPr>
        <w:t xml:space="preserve"> (Chang 2000, DeGenova 2005, 2010), </w:t>
      </w:r>
      <w:r w:rsidRPr="00BD7569">
        <w:rPr>
          <w:rStyle w:val="StyleUnderline"/>
        </w:rPr>
        <w:t xml:space="preserve">they are made to order to its specifications, their personhood increasingly reduced to their productivity: </w:t>
      </w:r>
      <w:r w:rsidRPr="00BD7569">
        <w:rPr>
          <w:rStyle w:val="Emphasis"/>
        </w:rPr>
        <w:t>‘you shall be a person there, where the market needs you’</w:t>
      </w:r>
      <w:r w:rsidRPr="00BD7569">
        <w:rPr>
          <w:rStyle w:val="StyleUnderline"/>
        </w:rPr>
        <w:t xml:space="preserve"> </w:t>
      </w:r>
      <w:r w:rsidRPr="00BD7569">
        <w:rPr>
          <w:sz w:val="12"/>
        </w:rPr>
        <w:t>(Beck and Ziegler, quoted in Biehl (2005), also Ong (2006)).</w:t>
      </w:r>
    </w:p>
    <w:p w14:paraId="6A9CEDA3" w14:textId="77777777" w:rsidR="00BD7569" w:rsidRPr="00BD7569" w:rsidRDefault="00BD7569" w:rsidP="00BD7569">
      <w:pPr>
        <w:rPr>
          <w:sz w:val="12"/>
        </w:rPr>
      </w:pPr>
      <w:r w:rsidRPr="00BD7569">
        <w:rPr>
          <w:rStyle w:val="StyleUnderline"/>
        </w:rPr>
        <w:t>They may experience contemporary labour arrangements as a conspiracy among labour, immigration, economic and social policies to delimit their existence to their productivity.</w:t>
      </w:r>
      <w:r w:rsidRPr="00BD7569">
        <w:rPr>
          <w:sz w:val="12"/>
        </w:rPr>
        <w:t xml:space="preserve"> It is arguable that this is not new, although it has become increasingly refined and honed over time. </w:t>
      </w:r>
      <w:r w:rsidRPr="00BD7569">
        <w:rPr>
          <w:rStyle w:val="StyleUnderline"/>
        </w:rPr>
        <w:t>The Bracero Programme</w:t>
      </w:r>
      <w:r w:rsidRPr="00BD7569">
        <w:rPr>
          <w:sz w:val="12"/>
        </w:rPr>
        <w:t xml:space="preserve"> (1942–1964) – even in its name it equated Mexican labourers with work; brazos or arms – c</w:t>
      </w:r>
      <w:r w:rsidRPr="00BD7569">
        <w:rPr>
          <w:rStyle w:val="StyleUnderline"/>
        </w:rPr>
        <w:t>ontained various provisions for incentivising the labour migration only of the male labourer, not his family, and ensuring that when work was complete the worker would return ‘home’. While exploitative and in many instances rife with abuse</w:t>
      </w:r>
      <w:r w:rsidRPr="00BD7569">
        <w:rPr>
          <w:sz w:val="12"/>
        </w:rPr>
        <w:t xml:space="preserve">, the </w:t>
      </w:r>
      <w:r w:rsidRPr="00BD7569">
        <w:rPr>
          <w:rStyle w:val="StyleUnderline"/>
        </w:rPr>
        <w:t>Bracero</w:t>
      </w:r>
      <w:r w:rsidRPr="00BD7569">
        <w:rPr>
          <w:sz w:val="12"/>
        </w:rPr>
        <w:t xml:space="preserve"> programme nevertheless </w:t>
      </w:r>
      <w:r w:rsidRPr="00BD7569">
        <w:rPr>
          <w:rStyle w:val="StyleUnderline"/>
        </w:rPr>
        <w:t>entailed government oversight, round trip transportation and other provisions which make the current unregulated, unauthorised pattern of most labour migration</w:t>
      </w:r>
      <w:r w:rsidRPr="00BD7569">
        <w:rPr>
          <w:sz w:val="12"/>
        </w:rPr>
        <w:t xml:space="preserve"> (with the exception of some forestry and agricultural visa programmes) </w:t>
      </w:r>
      <w:r w:rsidRPr="00BD7569">
        <w:rPr>
          <w:rStyle w:val="StyleUnderline"/>
        </w:rPr>
        <w:t>seem positively lawless.</w:t>
      </w:r>
    </w:p>
    <w:p w14:paraId="21557E2D" w14:textId="77777777" w:rsidR="00BD7569" w:rsidRPr="00BD7569" w:rsidRDefault="00BD7569" w:rsidP="00BD7569">
      <w:pPr>
        <w:rPr>
          <w:sz w:val="12"/>
        </w:rPr>
      </w:pPr>
      <w:r w:rsidRPr="00BD7569">
        <w:rPr>
          <w:rStyle w:val="StyleUnderline"/>
        </w:rPr>
        <w:t>Immigrants</w:t>
      </w:r>
      <w:r w:rsidRPr="00BD7569">
        <w:rPr>
          <w:sz w:val="12"/>
        </w:rPr>
        <w:t xml:space="preserve"> who participated in the studies discussed here </w:t>
      </w:r>
      <w:r w:rsidRPr="00BD7569">
        <w:rPr>
          <w:rStyle w:val="StyleUnderline"/>
        </w:rPr>
        <w:t>described ways that accommodation to life in the United States entailed a constraining and narrowing of their lives: affective, social, political and cultural. One woman told me</w:t>
      </w:r>
      <w:r w:rsidRPr="00BD7569">
        <w:rPr>
          <w:sz w:val="12"/>
        </w:rPr>
        <w:t xml:space="preserve"> at a meeting of a Comité Guadalupano </w:t>
      </w:r>
      <w:r w:rsidRPr="00BD7569">
        <w:rPr>
          <w:rStyle w:val="StyleUnderline"/>
        </w:rPr>
        <w:t>in regard to the ways that she celebrated Good Friday, an important holiday for her prior to migration,</w:t>
      </w:r>
      <w:r w:rsidRPr="00BD7569">
        <w:rPr>
          <w:sz w:val="12"/>
        </w:rPr>
        <w:t xml:space="preserve"> ‘Uno tiene que trabajar hasta en viernes santo, tú sabes, que el viernes santo es un día tan sagrado. En el país de nosotros, no? Acá, uno tiene que trabajar’ [Here one has to work even on Good Friday, and you know, Good Friday is such a sacred day. In our country, no, but here one has to work]. To which a man sitting next to her replied, Yo trabajo en una pescadería, y tú sabes que esos días no se come la carne. Entonces, nos pidieron trabajar extra. Tuvimos que trabajar todo el día el viernes santo. Se nos hace difícil aquí. Aquí uno tiene que trabajar, para la familia. Se hace difícil a los padres para educar a sus hijos, en las tradiciones [I work in a fish shop and you know, those days meat cannot be eaten. So, they ask us to work overtime. We had to work all day on Good Friday. It’s difficult for us here. Here one has to work, for the family. It’s difficult for parents to educate their children in the traditions].</w:t>
      </w:r>
    </w:p>
    <w:p w14:paraId="67D656C4" w14:textId="77777777" w:rsidR="00BD7569" w:rsidRPr="00BD7569" w:rsidRDefault="00BD7569" w:rsidP="00BD7569">
      <w:pPr>
        <w:rPr>
          <w:sz w:val="12"/>
        </w:rPr>
      </w:pPr>
      <w:r w:rsidRPr="00BD7569">
        <w:rPr>
          <w:rStyle w:val="StyleUnderline"/>
        </w:rPr>
        <w:t xml:space="preserve">Workers such as these and the model of citizenship to which they have conformed themselves exemplify what the United States is becoming, </w:t>
      </w:r>
      <w:r w:rsidRPr="00BD7569">
        <w:rPr>
          <w:rStyle w:val="Emphasis"/>
        </w:rPr>
        <w:t xml:space="preserve">not simply or even mainly in ethnic, religious, linguistic and demographic terms, but in political and economic terms </w:t>
      </w:r>
      <w:r w:rsidRPr="00BD7569">
        <w:rPr>
          <w:rStyle w:val="StyleUnderline"/>
        </w:rPr>
        <w:t>and posits the prototype of a corresponding kind of citizen.</w:t>
      </w:r>
      <w:r w:rsidRPr="00BD7569">
        <w:rPr>
          <w:sz w:val="12"/>
        </w:rPr>
        <w:t xml:space="preserve"> Chavez asserts that the </w:t>
      </w:r>
      <w:r w:rsidRPr="00BD7569">
        <w:rPr>
          <w:rStyle w:val="StyleUnderline"/>
        </w:rPr>
        <w:t>massive marches across the United States in the spring of 2006 were largely centred on assertions of just this kind of neoliberal citizenship, and</w:t>
      </w:r>
      <w:r w:rsidRPr="00BD7569">
        <w:rPr>
          <w:sz w:val="12"/>
        </w:rPr>
        <w:t xml:space="preserve"> it is arguable that </w:t>
      </w:r>
      <w:r w:rsidRPr="00BD7569">
        <w:rPr>
          <w:rStyle w:val="StyleUnderline"/>
        </w:rPr>
        <w:t>a continued emphasis on labour contributions in many of the claims for immigration reform reinforces the association between productivity and deservingness of rights</w:t>
      </w:r>
      <w:r w:rsidRPr="00BD7569">
        <w:rPr>
          <w:sz w:val="12"/>
        </w:rPr>
        <w:t>. While this emphasis may be a strategic tack in an effort to change popular discourse surrounding immigration reform from an emphasis on family unification, at the heart of the 1986 Immigration Reform and Control Act, which has been so vilified in the media, it has resulted in a rapid impoverishment of the conception of citizenship at stake.</w:t>
      </w:r>
    </w:p>
    <w:p w14:paraId="24CB95EA" w14:textId="77777777" w:rsidR="00BD7569" w:rsidRPr="00BD7569" w:rsidRDefault="00BD7569" w:rsidP="00BD7569">
      <w:pPr>
        <w:pStyle w:val="Heading3"/>
      </w:pPr>
      <w:r w:rsidRPr="00BD7569">
        <w:t>Link – Competitiveness</w:t>
      </w:r>
    </w:p>
    <w:p w14:paraId="3142FD63" w14:textId="77777777" w:rsidR="00BD7569" w:rsidRPr="00BD7569" w:rsidRDefault="00BD7569" w:rsidP="00BD7569">
      <w:pPr>
        <w:pStyle w:val="Heading4"/>
      </w:pPr>
      <w:r w:rsidRPr="00BD7569">
        <w:t>Competitiveness evaluates persons based on human capital and economic value, dehumanizing citizens to maintain the nation’s health.</w:t>
      </w:r>
    </w:p>
    <w:p w14:paraId="71FF8E76" w14:textId="77777777" w:rsidR="00BD7569" w:rsidRPr="00BD7569" w:rsidRDefault="00BD7569" w:rsidP="00BD7569">
      <w:r w:rsidRPr="00BD7569">
        <w:rPr>
          <w:rStyle w:val="Style13ptBold"/>
        </w:rPr>
        <w:t>Brown 16</w:t>
      </w:r>
      <w:r w:rsidRPr="00BD7569">
        <w:t xml:space="preserve"> –  Wendy Brown U.C Berkeley, 2016 (“ Sacrificial Citizenship: Neoliberalism, Human Capital, and Austerity Politics,” Constellations, March, Accessed at 7/8/18, RKim)</w:t>
      </w:r>
    </w:p>
    <w:p w14:paraId="74093A5A" w14:textId="77777777" w:rsidR="00BD7569" w:rsidRPr="00BD7569" w:rsidRDefault="00BD7569" w:rsidP="00BD7569">
      <w:pPr>
        <w:rPr>
          <w:sz w:val="16"/>
        </w:rPr>
      </w:pPr>
      <w:r w:rsidRPr="00BD7569">
        <w:rPr>
          <w:sz w:val="16"/>
        </w:rPr>
        <w:t xml:space="preserve">In short, </w:t>
      </w:r>
      <w:r w:rsidRPr="00BD7569">
        <w:rPr>
          <w:rStyle w:val="TitleChar"/>
        </w:rPr>
        <w:t>at the same time</w:t>
      </w:r>
      <w:r w:rsidRPr="00BD7569">
        <w:rPr>
          <w:sz w:val="16"/>
        </w:rPr>
        <w:t xml:space="preserve"> that </w:t>
      </w:r>
      <w:r w:rsidRPr="00BD7569">
        <w:rPr>
          <w:rStyle w:val="TitleChar"/>
        </w:rPr>
        <w:t>links between the state, finance, and corporate capital are intensified, concerted action by workers, consumers, and citizens is all but eliminated</w:t>
      </w:r>
      <w:r w:rsidRPr="00BD7569">
        <w:rPr>
          <w:sz w:val="16"/>
        </w:rPr>
        <w:t xml:space="preserve"> in fact, in political discourse, and in the elite and popular political imagination. And </w:t>
      </w:r>
      <w:r w:rsidRPr="00BD7569">
        <w:rPr>
          <w:rStyle w:val="TitleChar"/>
        </w:rPr>
        <w:t>when consumer, worker, and citizen organizations are defanged</w:t>
      </w:r>
      <w:r w:rsidRPr="00BD7569">
        <w:rPr>
          <w:sz w:val="16"/>
        </w:rPr>
        <w:t xml:space="preserve"> by the law, </w:t>
      </w:r>
      <w:r w:rsidRPr="00BD7569">
        <w:rPr>
          <w:rStyle w:val="TitleChar"/>
        </w:rPr>
        <w:t xml:space="preserve">these forms of identity and the antagonism they represent soon </w:t>
      </w:r>
      <w:r w:rsidRPr="00BD7569">
        <w:rPr>
          <w:rStyle w:val="Emphasis"/>
        </w:rPr>
        <w:t>dissolve</w:t>
      </w:r>
      <w:r w:rsidRPr="00BD7569">
        <w:rPr>
          <w:rStyle w:val="TitleChar"/>
        </w:rPr>
        <w:t>, generating that “transformation of the soul”</w:t>
      </w:r>
      <w:r w:rsidRPr="00BD7569">
        <w:rPr>
          <w:sz w:val="16"/>
        </w:rPr>
        <w:t xml:space="preserve"> Margaret </w:t>
      </w:r>
      <w:r w:rsidRPr="00BD7569">
        <w:rPr>
          <w:rStyle w:val="TitleChar"/>
        </w:rPr>
        <w:t>Thatcher identified as fundamental to</w:t>
      </w:r>
      <w:r w:rsidRPr="00BD7569">
        <w:rPr>
          <w:sz w:val="16"/>
        </w:rPr>
        <w:t xml:space="preserve"> the success of </w:t>
      </w:r>
      <w:r w:rsidRPr="00BD7569">
        <w:rPr>
          <w:rStyle w:val="TitleChar"/>
        </w:rPr>
        <w:t>the neoliberal project</w:t>
      </w:r>
      <w:r w:rsidRPr="00BD7569">
        <w:rPr>
          <w:sz w:val="16"/>
        </w:rPr>
        <w:t xml:space="preserve">. These kinds of legal decisions combined with the </w:t>
      </w:r>
      <w:r w:rsidRPr="00BD7569">
        <w:rPr>
          <w:rStyle w:val="TitleChar"/>
        </w:rPr>
        <w:t xml:space="preserve">neutralizing strategies of governance aim at this effect, replacing such identities with that of human capital. Conversion of the worker, the consumer, the activist citizen — all entities capable of linking together into a social force — into </w:t>
      </w:r>
      <w:r w:rsidRPr="00BD7569">
        <w:rPr>
          <w:rStyle w:val="Emphasis"/>
        </w:rPr>
        <w:t>isolated</w:t>
      </w:r>
      <w:r w:rsidRPr="00BD7569">
        <w:rPr>
          <w:rStyle w:val="TitleChar"/>
        </w:rPr>
        <w:t xml:space="preserve"> bits of</w:t>
      </w:r>
      <w:r w:rsidRPr="00BD7569">
        <w:rPr>
          <w:sz w:val="16"/>
        </w:rPr>
        <w:t xml:space="preserve"> self-investing </w:t>
      </w:r>
      <w:r w:rsidRPr="00BD7569">
        <w:rPr>
          <w:rStyle w:val="TitleChar"/>
        </w:rPr>
        <w:t>human capital both makes them more governable and integrates them into a project: economic growth, to which they may</w:t>
      </w:r>
      <w:r w:rsidRPr="00BD7569">
        <w:rPr>
          <w:sz w:val="16"/>
        </w:rPr>
        <w:t xml:space="preserve"> potentially </w:t>
      </w:r>
      <w:r w:rsidRPr="00BD7569">
        <w:rPr>
          <w:rStyle w:val="TitleChar"/>
        </w:rPr>
        <w:t xml:space="preserve">be </w:t>
      </w:r>
      <w:r w:rsidRPr="00BD7569">
        <w:rPr>
          <w:rStyle w:val="Emphasis"/>
        </w:rPr>
        <w:t>sacrificed</w:t>
      </w:r>
      <w:r w:rsidRPr="00BD7569">
        <w:rPr>
          <w:sz w:val="16"/>
        </w:rPr>
        <w:t>. The conversion breaks down barriers to this governance and integration; it also abets both. To grasp how and why this occurs, however, we must return to the general problematic of neoliberal governance formations and consider in particular two of its component parts, devolution and responsibilization.</w:t>
      </w:r>
    </w:p>
    <w:p w14:paraId="211087B5" w14:textId="77777777" w:rsidR="00BD7569" w:rsidRPr="00BD7569" w:rsidRDefault="00BD7569" w:rsidP="00BD7569">
      <w:pPr>
        <w:rPr>
          <w:sz w:val="16"/>
          <w:szCs w:val="16"/>
        </w:rPr>
      </w:pPr>
      <w:r w:rsidRPr="00BD7569">
        <w:rPr>
          <w:sz w:val="16"/>
          <w:szCs w:val="16"/>
        </w:rPr>
        <w:t>Devolution, Responsibilization and Shared Sacrifice</w:t>
      </w:r>
    </w:p>
    <w:p w14:paraId="1232EBB8" w14:textId="77777777" w:rsidR="00BD7569" w:rsidRPr="00BD7569" w:rsidRDefault="00BD7569" w:rsidP="00BD7569">
      <w:pPr>
        <w:rPr>
          <w:sz w:val="16"/>
        </w:rPr>
      </w:pPr>
      <w:r w:rsidRPr="00BD7569">
        <w:rPr>
          <w:rStyle w:val="TitleChar"/>
        </w:rPr>
        <w:t>Neoliberalism's economization of the political</w:t>
      </w:r>
      <w:r w:rsidRPr="00BD7569">
        <w:rPr>
          <w:sz w:val="16"/>
        </w:rPr>
        <w:t xml:space="preserve">, its jettisoning of the very idea of the social, </w:t>
      </w:r>
      <w:r w:rsidRPr="00BD7569">
        <w:rPr>
          <w:rStyle w:val="TitleChar"/>
        </w:rPr>
        <w:t>and its displacement of politics by governance diminishes all</w:t>
      </w:r>
      <w:r w:rsidRPr="00BD7569">
        <w:rPr>
          <w:sz w:val="16"/>
        </w:rPr>
        <w:t xml:space="preserve"> significant </w:t>
      </w:r>
      <w:r w:rsidRPr="00BD7569">
        <w:rPr>
          <w:rStyle w:val="TitleChar"/>
        </w:rPr>
        <w:t>venues for active citizenship</w:t>
      </w:r>
      <w:r w:rsidRPr="00BD7569">
        <w:rPr>
          <w:sz w:val="16"/>
        </w:rPr>
        <w:t>. One can see these three forces combined in the metrics by which the costs of higher education are now appraised — on the one hand, in terms of the investment by consumers in their own economic future, on the other hand in terms of the investment by the state in its economic future. These metrics occlude the historical concern of higher education with developing or renewing citizens, knowledge, civilization, culture, or the public's capacity to govern itself.</w:t>
      </w:r>
    </w:p>
    <w:p w14:paraId="4689B7D4" w14:textId="77777777" w:rsidR="00BD7569" w:rsidRPr="00BD7569" w:rsidRDefault="00BD7569" w:rsidP="00BD7569">
      <w:pPr>
        <w:rPr>
          <w:sz w:val="16"/>
        </w:rPr>
      </w:pPr>
      <w:r w:rsidRPr="00BD7569">
        <w:rPr>
          <w:sz w:val="16"/>
        </w:rPr>
        <w:t xml:space="preserve">Another example of compressing democratic citizenship and democratic justice into economic purposes can be seen in President Obama's 2013 “State of the Union” address, delivered shortly after his re-election. </w:t>
      </w:r>
      <w:r w:rsidRPr="00BD7569">
        <w:rPr>
          <w:rStyle w:val="TitleChar"/>
        </w:rPr>
        <w:t>In a speech soaring with calls for social justice and ecological renewal, each</w:t>
      </w:r>
      <w:r w:rsidRPr="00BD7569">
        <w:rPr>
          <w:sz w:val="16"/>
        </w:rPr>
        <w:t xml:space="preserve"> item in what many pundits saw as a revived progressive agenda </w:t>
      </w:r>
      <w:r w:rsidRPr="00BD7569">
        <w:rPr>
          <w:rStyle w:val="TitleChar"/>
        </w:rPr>
        <w:t>was</w:t>
      </w:r>
      <w:r w:rsidRPr="00BD7569">
        <w:rPr>
          <w:sz w:val="16"/>
        </w:rPr>
        <w:t xml:space="preserve"> expressly </w:t>
      </w:r>
      <w:r w:rsidRPr="00BD7569">
        <w:rPr>
          <w:rStyle w:val="TitleChar"/>
        </w:rPr>
        <w:t>legitimated by its contribution to economic growth</w:t>
      </w:r>
      <w:r w:rsidRPr="00BD7569">
        <w:rPr>
          <w:sz w:val="16"/>
        </w:rPr>
        <w:t xml:space="preserve">. Thus, while Obama argued on behalf of </w:t>
      </w:r>
      <w:r w:rsidRPr="00BD7569">
        <w:rPr>
          <w:rStyle w:val="TitleChar"/>
        </w:rPr>
        <w:t>Medicare</w:t>
      </w:r>
      <w:r w:rsidRPr="00BD7569">
        <w:rPr>
          <w:sz w:val="16"/>
        </w:rPr>
        <w:t xml:space="preserve">, tax reform, </w:t>
      </w:r>
      <w:r w:rsidRPr="00BD7569">
        <w:rPr>
          <w:rStyle w:val="TitleChar"/>
        </w:rPr>
        <w:t>immigration reform</w:t>
      </w:r>
      <w:r w:rsidRPr="00BD7569">
        <w:rPr>
          <w:sz w:val="16"/>
        </w:rPr>
        <w:t xml:space="preserve">, an end to Washington bickering and brinksmanship, raising the minimum wage, </w:t>
      </w:r>
      <w:r w:rsidRPr="00BD7569">
        <w:rPr>
          <w:rStyle w:val="TitleChar"/>
        </w:rPr>
        <w:t>fighting sex discrimination</w:t>
      </w:r>
      <w:r w:rsidRPr="00BD7569">
        <w:rPr>
          <w:sz w:val="16"/>
        </w:rPr>
        <w:t xml:space="preserve"> and domestic violence, and increased government investment in science and technology research, clean energy, home ownership, education, </w:t>
      </w:r>
      <w:r w:rsidRPr="00BD7569">
        <w:rPr>
          <w:rStyle w:val="TitleChar"/>
        </w:rPr>
        <w:t xml:space="preserve">each cause was framed in terms of its contribution to economic </w:t>
      </w:r>
      <w:r w:rsidRPr="00BD7569">
        <w:rPr>
          <w:rStyle w:val="Emphasis"/>
        </w:rPr>
        <w:t>growth</w:t>
      </w:r>
      <w:r w:rsidRPr="00BD7569">
        <w:rPr>
          <w:rStyle w:val="TitleChar"/>
        </w:rPr>
        <w:t xml:space="preserve"> or American </w:t>
      </w:r>
      <w:r w:rsidRPr="00BD7569">
        <w:rPr>
          <w:rStyle w:val="Emphasis"/>
        </w:rPr>
        <w:t>competitiveness</w:t>
      </w:r>
      <w:r w:rsidRPr="00BD7569">
        <w:rPr>
          <w:sz w:val="16"/>
        </w:rPr>
        <w:t>. “A growing economy that creates good, middle-class jobs — that must be the North Star that guides our efforts,” Obama declared.23 “Every day,” he intoned midway through the speech, “we must ask ourselves three questions as a nation.” And what were these questions whose answers would constitute supervenient guides to law and policy formation, and to collective and individual conduct in the world's oldest democracy and most dominant nation?</w:t>
      </w:r>
    </w:p>
    <w:p w14:paraId="2C5E0C85" w14:textId="77777777" w:rsidR="00BD7569" w:rsidRPr="00BD7569" w:rsidRDefault="00BD7569" w:rsidP="00BD7569">
      <w:pPr>
        <w:rPr>
          <w:sz w:val="16"/>
          <w:szCs w:val="16"/>
        </w:rPr>
      </w:pPr>
      <w:r w:rsidRPr="00BD7569">
        <w:rPr>
          <w:sz w:val="16"/>
          <w:szCs w:val="16"/>
        </w:rPr>
        <w:t>How do we attract more jobs to our shores? How do we equip our people with the skills needed to do those jobs? And how do we make sure that hard work leads to a decent living?24</w:t>
      </w:r>
    </w:p>
    <w:p w14:paraId="2F130F40" w14:textId="77777777" w:rsidR="00BD7569" w:rsidRPr="00BD7569" w:rsidRDefault="00BD7569" w:rsidP="00BD7569">
      <w:pPr>
        <w:rPr>
          <w:sz w:val="16"/>
          <w:szCs w:val="16"/>
        </w:rPr>
      </w:pPr>
      <w:r w:rsidRPr="00BD7569">
        <w:rPr>
          <w:sz w:val="16"/>
          <w:szCs w:val="16"/>
        </w:rPr>
        <w:t>Success in these three areas, Obama promised, would in turn yield the ultimate goal of the nation and the government stewarding it: broad-based growth for the economy as a whole.</w:t>
      </w:r>
    </w:p>
    <w:p w14:paraId="093CE84A" w14:textId="77777777" w:rsidR="00BD7569" w:rsidRPr="00BD7569" w:rsidRDefault="00BD7569" w:rsidP="00BD7569">
      <w:pPr>
        <w:rPr>
          <w:sz w:val="16"/>
        </w:rPr>
      </w:pPr>
      <w:r w:rsidRPr="00BD7569">
        <w:rPr>
          <w:rStyle w:val="TitleChar"/>
        </w:rPr>
        <w:t xml:space="preserve">This framing weighs all policy issues, including justice and planetary survival, according to their </w:t>
      </w:r>
      <w:r w:rsidRPr="00BD7569">
        <w:rPr>
          <w:rStyle w:val="Emphasis"/>
        </w:rPr>
        <w:t>GDP-generating capacities</w:t>
      </w:r>
      <w:r w:rsidRPr="00BD7569">
        <w:rPr>
          <w:sz w:val="16"/>
        </w:rPr>
        <w:t xml:space="preserve">. Indeed, </w:t>
      </w:r>
      <w:r w:rsidRPr="00BD7569">
        <w:rPr>
          <w:rStyle w:val="TitleChar"/>
        </w:rPr>
        <w:t>if one item</w:t>
      </w:r>
      <w:r w:rsidRPr="00BD7569">
        <w:rPr>
          <w:sz w:val="16"/>
        </w:rPr>
        <w:t xml:space="preserve"> on Obama's progressive agenda </w:t>
      </w:r>
      <w:r w:rsidRPr="00BD7569">
        <w:rPr>
          <w:rStyle w:val="TitleChar"/>
        </w:rPr>
        <w:t>turns out to deter</w:t>
      </w:r>
      <w:r w:rsidRPr="00BD7569">
        <w:rPr>
          <w:sz w:val="16"/>
        </w:rPr>
        <w:t xml:space="preserve"> (</w:t>
      </w:r>
      <w:r w:rsidRPr="00BD7569">
        <w:rPr>
          <w:rStyle w:val="TitleChar"/>
        </w:rPr>
        <w:t>or</w:t>
      </w:r>
      <w:r w:rsidRPr="00BD7569">
        <w:rPr>
          <w:sz w:val="16"/>
        </w:rPr>
        <w:t xml:space="preserve"> even </w:t>
      </w:r>
      <w:r w:rsidRPr="00BD7569">
        <w:rPr>
          <w:rStyle w:val="TitleChar"/>
        </w:rPr>
        <w:t>fail to stimulate</w:t>
      </w:r>
      <w:r w:rsidRPr="00BD7569">
        <w:rPr>
          <w:sz w:val="16"/>
        </w:rPr>
        <w:t xml:space="preserve">) </w:t>
      </w:r>
      <w:r w:rsidRPr="00BD7569">
        <w:rPr>
          <w:rStyle w:val="TitleChar"/>
        </w:rPr>
        <w:t>growth, it would apparently have to get scratched from the program. This framing</w:t>
      </w:r>
      <w:r w:rsidRPr="00BD7569">
        <w:rPr>
          <w:sz w:val="16"/>
        </w:rPr>
        <w:t xml:space="preserve"> also </w:t>
      </w:r>
      <w:r w:rsidRPr="00BD7569">
        <w:rPr>
          <w:rStyle w:val="TitleChar"/>
        </w:rPr>
        <w:t>reduces citizenship to participation in national growth and</w:t>
      </w:r>
      <w:r w:rsidRPr="00BD7569">
        <w:rPr>
          <w:sz w:val="16"/>
        </w:rPr>
        <w:t xml:space="preserve"> thus </w:t>
      </w:r>
      <w:r w:rsidRPr="00BD7569">
        <w:rPr>
          <w:rStyle w:val="TitleChar"/>
        </w:rPr>
        <w:t>to political passivity, continuous with</w:t>
      </w:r>
      <w:r w:rsidRPr="00BD7569">
        <w:rPr>
          <w:sz w:val="16"/>
        </w:rPr>
        <w:t xml:space="preserve"> (if more subtle than) G.W. Bush's infamous encomium to </w:t>
      </w:r>
      <w:r w:rsidRPr="00BD7569">
        <w:rPr>
          <w:rStyle w:val="TitleChar"/>
        </w:rPr>
        <w:t>“shop, fly, and spend” as</w:t>
      </w:r>
      <w:r w:rsidRPr="00BD7569">
        <w:rPr>
          <w:sz w:val="16"/>
        </w:rPr>
        <w:t xml:space="preserve"> consummate </w:t>
      </w:r>
      <w:r w:rsidRPr="00BD7569">
        <w:rPr>
          <w:rStyle w:val="TitleChar"/>
        </w:rPr>
        <w:t>acts of patriotism</w:t>
      </w:r>
      <w:r w:rsidRPr="00BD7569">
        <w:rPr>
          <w:sz w:val="16"/>
        </w:rPr>
        <w:t xml:space="preserve"> in the immediate aftermath of 9/11. From a governance perspective, where what is prized is teamwork in achieving the goal of growth rather than contestation and deliberation about norms, there is no place for agitated or agonistic citizenship. </w:t>
      </w:r>
      <w:r w:rsidRPr="00BD7569">
        <w:rPr>
          <w:rStyle w:val="TitleChar"/>
        </w:rPr>
        <w:t>Nor is there a place for citizen expression</w:t>
      </w:r>
      <w:r w:rsidRPr="00BD7569">
        <w:rPr>
          <w:sz w:val="16"/>
        </w:rPr>
        <w:t xml:space="preserve"> bound to interest groups </w:t>
      </w:r>
      <w:r w:rsidRPr="00BD7569">
        <w:rPr>
          <w:rStyle w:val="TitleChar"/>
        </w:rPr>
        <w:t>and ad hoc mobilizations</w:t>
      </w:r>
      <w:r w:rsidRPr="00BD7569">
        <w:rPr>
          <w:sz w:val="16"/>
        </w:rPr>
        <w:t xml:space="preserve">, both of </w:t>
      </w:r>
      <w:r w:rsidRPr="00BD7569">
        <w:rPr>
          <w:rStyle w:val="TitleChar"/>
        </w:rPr>
        <w:t>which are treated as failures of buy-in or consensus-building</w:t>
      </w:r>
      <w:r w:rsidRPr="00BD7569">
        <w:rPr>
          <w:sz w:val="16"/>
        </w:rPr>
        <w:t>.</w:t>
      </w:r>
    </w:p>
    <w:p w14:paraId="00A810CA" w14:textId="77777777" w:rsidR="00BD7569" w:rsidRPr="00BD7569" w:rsidRDefault="00BD7569" w:rsidP="00BD7569">
      <w:pPr>
        <w:rPr>
          <w:sz w:val="16"/>
        </w:rPr>
      </w:pPr>
      <w:r w:rsidRPr="00BD7569">
        <w:rPr>
          <w:sz w:val="16"/>
        </w:rPr>
        <w:t xml:space="preserve">However, while </w:t>
      </w:r>
      <w:r w:rsidRPr="00BD7569">
        <w:rPr>
          <w:rStyle w:val="TitleChar"/>
        </w:rPr>
        <w:t>neoliberal political rationality</w:t>
      </w:r>
      <w:r w:rsidRPr="00BD7569">
        <w:rPr>
          <w:sz w:val="16"/>
        </w:rPr>
        <w:t xml:space="preserve"> administered through governance eliminates the last classical republican traces of citizenship formulated as public engagement, it retains even as it </w:t>
      </w:r>
      <w:r w:rsidRPr="00BD7569">
        <w:rPr>
          <w:rStyle w:val="TitleChar"/>
        </w:rPr>
        <w:t>transforms the idea of citizen sacrifice</w:t>
      </w:r>
      <w:r w:rsidRPr="00BD7569">
        <w:rPr>
          <w:sz w:val="16"/>
        </w:rPr>
        <w:t xml:space="preserve">. If </w:t>
      </w:r>
      <w:r w:rsidRPr="00BD7569">
        <w:rPr>
          <w:rStyle w:val="TitleChar"/>
        </w:rPr>
        <w:t>citizen virtue</w:t>
      </w:r>
      <w:r w:rsidRPr="00BD7569">
        <w:rPr>
          <w:sz w:val="16"/>
        </w:rPr>
        <w:t xml:space="preserve"> is reworked as responsibilized entrepreneurialism, it </w:t>
      </w:r>
      <w:r w:rsidRPr="00BD7569">
        <w:rPr>
          <w:rStyle w:val="TitleChar"/>
        </w:rPr>
        <w:t>is</w:t>
      </w:r>
      <w:r w:rsidRPr="00BD7569">
        <w:rPr>
          <w:sz w:val="16"/>
        </w:rPr>
        <w:t xml:space="preserve"> also </w:t>
      </w:r>
      <w:r w:rsidRPr="00BD7569">
        <w:rPr>
          <w:rStyle w:val="TitleChar"/>
        </w:rPr>
        <w:t>reworked as the “shared sacrifice”</w:t>
      </w:r>
      <w:r w:rsidRPr="00BD7569">
        <w:rPr>
          <w:sz w:val="16"/>
        </w:rPr>
        <w:t xml:space="preserve"> potentially </w:t>
      </w:r>
      <w:r w:rsidRPr="00BD7569">
        <w:rPr>
          <w:rStyle w:val="TitleChar"/>
        </w:rPr>
        <w:t>required for a healthy</w:t>
      </w:r>
      <w:r w:rsidRPr="00BD7569">
        <w:rPr>
          <w:sz w:val="16"/>
        </w:rPr>
        <w:t xml:space="preserve"> or troubled but above all a flexible </w:t>
      </w:r>
      <w:r w:rsidRPr="00BD7569">
        <w:rPr>
          <w:rStyle w:val="TitleChar"/>
        </w:rPr>
        <w:t>economy. Such sacrifice may range from suffering the</w:t>
      </w:r>
      <w:r w:rsidRPr="00BD7569">
        <w:rPr>
          <w:sz w:val="16"/>
        </w:rPr>
        <w:t xml:space="preserve"> direct </w:t>
      </w:r>
      <w:r w:rsidRPr="00BD7569">
        <w:rPr>
          <w:rStyle w:val="TitleChar"/>
        </w:rPr>
        <w:t>effects of</w:t>
      </w:r>
      <w:r w:rsidRPr="00BD7569">
        <w:rPr>
          <w:sz w:val="16"/>
        </w:rPr>
        <w:t xml:space="preserve"> job </w:t>
      </w:r>
      <w:r w:rsidRPr="00BD7569">
        <w:rPr>
          <w:rStyle w:val="TitleChar"/>
        </w:rPr>
        <w:t>outsourcing, furloughs or pay and benefits cuts, to suffering the indirect effects of stagflation, credit crunches, liquidity or currency crises</w:t>
      </w:r>
      <w:r w:rsidRPr="00BD7569">
        <w:rPr>
          <w:sz w:val="16"/>
        </w:rPr>
        <w:t xml:space="preserve">. It may be shared widely as the curtailed state investment in education; it may be suffered individually as a “last-hired, first-fired” phenomenon; or, as is most often the case, it may be suffered disproportionately by a weak group or class, as is the case with furloughs or reduced government services. Whatever the case, </w:t>
      </w:r>
      <w:r w:rsidRPr="00BD7569">
        <w:rPr>
          <w:rStyle w:val="TitleChar"/>
        </w:rPr>
        <w:t>active citizenship is slimmed to tending oneself as responsibilized human capital, while sacrificial citizenship expands to include anything related to</w:t>
      </w:r>
      <w:r w:rsidRPr="00BD7569">
        <w:rPr>
          <w:sz w:val="16"/>
        </w:rPr>
        <w:t xml:space="preserve"> the health of a firm or nation, or again, </w:t>
      </w:r>
      <w:r w:rsidRPr="00BD7569">
        <w:rPr>
          <w:rStyle w:val="Emphasis"/>
        </w:rPr>
        <w:t>the health of the nation as firm</w:t>
      </w:r>
      <w:r w:rsidRPr="00BD7569">
        <w:rPr>
          <w:rStyle w:val="TitleChar"/>
        </w:rPr>
        <w:t>. This slimming and expansion are facilitated through the neoliberal supplanting of democratic political</w:t>
      </w:r>
      <w:r w:rsidRPr="00BD7569">
        <w:rPr>
          <w:sz w:val="16"/>
        </w:rPr>
        <w:t xml:space="preserve"> values and </w:t>
      </w:r>
      <w:r w:rsidRPr="00BD7569">
        <w:rPr>
          <w:rStyle w:val="TitleChar"/>
        </w:rPr>
        <w:t xml:space="preserve">discourse with governance, that consensus model of order that integrates all into a </w:t>
      </w:r>
      <w:r w:rsidRPr="00BD7569">
        <w:rPr>
          <w:rStyle w:val="Emphasis"/>
        </w:rPr>
        <w:t>supervenient project</w:t>
      </w:r>
      <w:r w:rsidRPr="00BD7569">
        <w:rPr>
          <w:sz w:val="16"/>
        </w:rPr>
        <w:t xml:space="preserve">. Recall that </w:t>
      </w:r>
      <w:r w:rsidRPr="00BD7569">
        <w:rPr>
          <w:rStyle w:val="TitleChar"/>
        </w:rPr>
        <w:t xml:space="preserve">governance replaces law with guidelines related to project goals, conflicting class positions with “stakeholders,” class consciousness with team consciousness, and political or normative challenges with a </w:t>
      </w:r>
      <w:r w:rsidRPr="00BD7569">
        <w:rPr>
          <w:rStyle w:val="Emphasis"/>
        </w:rPr>
        <w:t>focus on the technical and the practical</w:t>
      </w:r>
      <w:r w:rsidRPr="00BD7569">
        <w:rPr>
          <w:rStyle w:val="TitleChar"/>
        </w:rPr>
        <w:t>. It is through such replacements and the reduction of national political purpose to economic</w:t>
      </w:r>
      <w:r w:rsidRPr="00BD7569">
        <w:rPr>
          <w:sz w:val="16"/>
        </w:rPr>
        <w:t xml:space="preserve"> survival and </w:t>
      </w:r>
      <w:r w:rsidRPr="00BD7569">
        <w:rPr>
          <w:rStyle w:val="TitleChar"/>
        </w:rPr>
        <w:t>growth that</w:t>
      </w:r>
      <w:r w:rsidRPr="00BD7569">
        <w:rPr>
          <w:sz w:val="16"/>
        </w:rPr>
        <w:t xml:space="preserve">, for example, tax-paying </w:t>
      </w:r>
      <w:r w:rsidRPr="00BD7569">
        <w:rPr>
          <w:rStyle w:val="TitleChar"/>
        </w:rPr>
        <w:t>workers become an acceptable revenue source for the bailouts of investment banks</w:t>
      </w:r>
      <w:r w:rsidRPr="00BD7569">
        <w:rPr>
          <w:sz w:val="16"/>
        </w:rPr>
        <w:t xml:space="preserve"> managed by billionaires. </w:t>
      </w:r>
      <w:r w:rsidRPr="00BD7569">
        <w:rPr>
          <w:rStyle w:val="TitleChar"/>
        </w:rPr>
        <w:t>This is</w:t>
      </w:r>
      <w:r w:rsidRPr="00BD7569">
        <w:rPr>
          <w:sz w:val="16"/>
        </w:rPr>
        <w:t xml:space="preserve"> also </w:t>
      </w:r>
      <w:r w:rsidRPr="00BD7569">
        <w:rPr>
          <w:rStyle w:val="TitleChar"/>
        </w:rPr>
        <w:t>what legitimates slashing public employee salaries and pensions or hiking student tuition in response to finance capital meltdowns, state fiscal crises, and regressive tax policy</w:t>
      </w:r>
      <w:r w:rsidRPr="00BD7569">
        <w:rPr>
          <w:sz w:val="16"/>
        </w:rPr>
        <w:t xml:space="preserve">. In short, </w:t>
      </w:r>
      <w:r w:rsidRPr="00BD7569">
        <w:rPr>
          <w:rStyle w:val="TitleChar"/>
        </w:rPr>
        <w:t xml:space="preserve">neoliberal governance converts the classically modern image of the nation </w:t>
      </w:r>
      <w:r w:rsidRPr="00BD7569">
        <w:rPr>
          <w:sz w:val="16"/>
        </w:rPr>
        <w:t xml:space="preserve">comprising diverse concerns, issues, interests, and points of power </w:t>
      </w:r>
      <w:r w:rsidRPr="00BD7569">
        <w:rPr>
          <w:rStyle w:val="TitleChar"/>
        </w:rPr>
        <w:t xml:space="preserve">to the nation on the model of Walmart where managers are “team leaders,” workers are “junior associates,” and consumers are “guests” — each is integrated into the smooth functioning of the whole and </w:t>
      </w:r>
      <w:r w:rsidRPr="00BD7569">
        <w:rPr>
          <w:rStyle w:val="Emphasis"/>
        </w:rPr>
        <w:t>bound to the single end of economic prosperity</w:t>
      </w:r>
      <w:r w:rsidRPr="00BD7569">
        <w:rPr>
          <w:rStyle w:val="TitleChar"/>
        </w:rPr>
        <w:t xml:space="preserve"> defined in terms of</w:t>
      </w:r>
      <w:r w:rsidRPr="00BD7569">
        <w:rPr>
          <w:sz w:val="16"/>
        </w:rPr>
        <w:t xml:space="preserve"> investment climate and </w:t>
      </w:r>
      <w:r w:rsidRPr="00BD7569">
        <w:rPr>
          <w:rStyle w:val="TitleChar"/>
        </w:rPr>
        <w:t>growth</w:t>
      </w:r>
      <w:r w:rsidRPr="00BD7569">
        <w:rPr>
          <w:sz w:val="16"/>
        </w:rPr>
        <w:t>.</w:t>
      </w:r>
    </w:p>
    <w:p w14:paraId="4A98C7CF" w14:textId="77777777" w:rsidR="00BD7569" w:rsidRPr="00BD7569" w:rsidRDefault="00BD7569" w:rsidP="00BD7569">
      <w:pPr>
        <w:pStyle w:val="Heading4"/>
      </w:pPr>
      <w:r w:rsidRPr="00BD7569">
        <w:t>Nation branding is driven by the desire for growth – that makes commodification and imperialism inevitable.</w:t>
      </w:r>
    </w:p>
    <w:p w14:paraId="62363367" w14:textId="77777777" w:rsidR="00BD7569" w:rsidRPr="00BD7569" w:rsidRDefault="00BD7569" w:rsidP="00BD7569">
      <w:r w:rsidRPr="00BD7569">
        <w:rPr>
          <w:rStyle w:val="Style13ptBold"/>
        </w:rPr>
        <w:t>Browning &amp; Ferraz de Oliveira 17</w:t>
      </w:r>
      <w:r w:rsidRPr="00BD7569">
        <w:t xml:space="preserve"> – Christopher S. Browning, Associate Professor of International Security at the University of Warwick, Antonio Ferraz de Oliveira, 2017(“Introduction: Nation Branding and Competitive Identity in World Politics,” Geopolitics, Accessed at 7/8/18, RKim)</w:t>
      </w:r>
    </w:p>
    <w:p w14:paraId="545EEE9A" w14:textId="77777777" w:rsidR="00BD7569" w:rsidRPr="00BD7569" w:rsidRDefault="00BD7569" w:rsidP="00BD7569">
      <w:pPr>
        <w:rPr>
          <w:sz w:val="16"/>
        </w:rPr>
      </w:pPr>
      <w:r w:rsidRPr="00BD7569">
        <w:rPr>
          <w:sz w:val="16"/>
        </w:rPr>
        <w:t xml:space="preserve">For most proponents, practitioners and analysts, </w:t>
      </w:r>
      <w:r w:rsidRPr="00BD7569">
        <w:rPr>
          <w:rStyle w:val="StyleUnderline"/>
        </w:rPr>
        <w:t>the growth</w:t>
      </w:r>
      <w:r w:rsidRPr="00BD7569">
        <w:rPr>
          <w:sz w:val="16"/>
        </w:rPr>
        <w:t xml:space="preserve"> in the phenomenon </w:t>
      </w:r>
      <w:r w:rsidRPr="00BD7569">
        <w:rPr>
          <w:rStyle w:val="StyleUnderline"/>
        </w:rPr>
        <w:t>of nation branding</w:t>
      </w:r>
      <w:r w:rsidRPr="00BD7569">
        <w:rPr>
          <w:sz w:val="16"/>
        </w:rPr>
        <w:t xml:space="preserve"> since the late 1990s </w:t>
      </w:r>
      <w:r w:rsidRPr="00BD7569">
        <w:rPr>
          <w:rStyle w:val="StyleUnderline"/>
        </w:rPr>
        <w:t>is both symptomatic of, and further driving, an essential shift in the underlying logics of international politics</w:t>
      </w:r>
      <w:r w:rsidRPr="00BD7569">
        <w:rPr>
          <w:sz w:val="16"/>
        </w:rPr>
        <w:t xml:space="preserve">. According to this view, </w:t>
      </w:r>
      <w:r w:rsidRPr="00BD7569">
        <w:rPr>
          <w:rStyle w:val="StyleUnderline"/>
        </w:rPr>
        <w:t>a</w:t>
      </w:r>
      <w:r w:rsidRPr="00BD7569">
        <w:rPr>
          <w:sz w:val="16"/>
        </w:rPr>
        <w:t xml:space="preserve"> Hobbesian </w:t>
      </w:r>
      <w:r w:rsidRPr="00BD7569">
        <w:rPr>
          <w:rStyle w:val="StyleUnderline"/>
        </w:rPr>
        <w:t>world of ‘territorial states’, with an emphasis on power politics, is giving way to a</w:t>
      </w:r>
      <w:r w:rsidRPr="00BD7569">
        <w:rPr>
          <w:sz w:val="16"/>
        </w:rPr>
        <w:t xml:space="preserve"> Lockean </w:t>
      </w:r>
      <w:r w:rsidRPr="00BD7569">
        <w:rPr>
          <w:rStyle w:val="StyleUnderline"/>
        </w:rPr>
        <w:t xml:space="preserve">world of </w:t>
      </w:r>
      <w:r w:rsidRPr="00BD7569">
        <w:rPr>
          <w:rStyle w:val="Emphasis"/>
        </w:rPr>
        <w:t>‘competition states’</w:t>
      </w:r>
      <w:r w:rsidRPr="00BD7569">
        <w:rPr>
          <w:rStyle w:val="StyleUnderline"/>
        </w:rPr>
        <w:t>, where the emphasis instead is on economic interdependence and trade</w:t>
      </w:r>
      <w:r w:rsidRPr="00BD7569">
        <w:rPr>
          <w:sz w:val="16"/>
        </w:rPr>
        <w:t xml:space="preserve">. In this Lockean world, it is claimed that </w:t>
      </w:r>
      <w:r w:rsidRPr="00BD7569">
        <w:rPr>
          <w:rStyle w:val="StyleUnderline"/>
        </w:rPr>
        <w:t>the nature of inter-state competition is increasingly shifting away from</w:t>
      </w:r>
      <w:r w:rsidRPr="00BD7569">
        <w:rPr>
          <w:sz w:val="16"/>
        </w:rPr>
        <w:t xml:space="preserve"> an emphasis on </w:t>
      </w:r>
      <w:r w:rsidRPr="00BD7569">
        <w:rPr>
          <w:rStyle w:val="StyleUnderline"/>
        </w:rPr>
        <w:t>the balance of power</w:t>
      </w:r>
      <w:r w:rsidRPr="00BD7569">
        <w:rPr>
          <w:sz w:val="16"/>
        </w:rPr>
        <w:t xml:space="preserve">, war and the monopolisation of resources, </w:t>
      </w:r>
      <w:r w:rsidRPr="00BD7569">
        <w:rPr>
          <w:rStyle w:val="StyleUnderline"/>
        </w:rPr>
        <w:t>to a preoccupation with trade and cultural capital</w:t>
      </w:r>
      <w:r w:rsidRPr="00BD7569">
        <w:rPr>
          <w:sz w:val="16"/>
        </w:rPr>
        <w:t xml:space="preserve">, and where status, prestige and success are less a function of one’s conquests and military prowess, but is increasingly tied to one’s perceived attractiveness and ability to capture the attention of others. In short, </w:t>
      </w:r>
      <w:r w:rsidRPr="00BD7569">
        <w:rPr>
          <w:rStyle w:val="StyleUnderline"/>
        </w:rPr>
        <w:t>in the new world, soft power has come to trump hard power, with the mobilisation of</w:t>
      </w:r>
      <w:r w:rsidRPr="00BD7569">
        <w:rPr>
          <w:sz w:val="16"/>
        </w:rPr>
        <w:t xml:space="preserve"> identity and </w:t>
      </w:r>
      <w:r w:rsidRPr="00BD7569">
        <w:rPr>
          <w:rStyle w:val="StyleUnderline"/>
        </w:rPr>
        <w:t>culture</w:t>
      </w:r>
      <w:r w:rsidRPr="00BD7569">
        <w:rPr>
          <w:sz w:val="16"/>
        </w:rPr>
        <w:t xml:space="preserve"> – not least through the rhetoric and practices of nation branding programmes – </w:t>
      </w:r>
      <w:r w:rsidRPr="00BD7569">
        <w:rPr>
          <w:rStyle w:val="StyleUnderline"/>
        </w:rPr>
        <w:t xml:space="preserve">deemed essential in developing a </w:t>
      </w:r>
      <w:r w:rsidRPr="00BD7569">
        <w:rPr>
          <w:rStyle w:val="Emphasis"/>
        </w:rPr>
        <w:t>competitive edge</w:t>
      </w:r>
      <w:r w:rsidRPr="00BD7569">
        <w:rPr>
          <w:sz w:val="16"/>
        </w:rPr>
        <w:t xml:space="preserve"> in order </w:t>
      </w:r>
      <w:r w:rsidRPr="00BD7569">
        <w:rPr>
          <w:rStyle w:val="StyleUnderline"/>
        </w:rPr>
        <w:t>to secure economic, political and (self)-esteem benefits</w:t>
      </w:r>
      <w:r w:rsidRPr="00BD7569">
        <w:rPr>
          <w:sz w:val="16"/>
        </w:rPr>
        <w:t>.</w:t>
      </w:r>
    </w:p>
    <w:p w14:paraId="58F47145" w14:textId="77777777" w:rsidR="00BD7569" w:rsidRPr="00BD7569" w:rsidRDefault="00BD7569" w:rsidP="00BD7569">
      <w:pPr>
        <w:rPr>
          <w:sz w:val="16"/>
        </w:rPr>
      </w:pPr>
      <w:r w:rsidRPr="00BD7569">
        <w:rPr>
          <w:sz w:val="16"/>
        </w:rPr>
        <w:t xml:space="preserve">What we are witnessing, it is therefore claimed, is a fundamental transformation in the nature of international anarchy, the nature of statehood and the very character of international relations, a transformation in which </w:t>
      </w:r>
      <w:r w:rsidRPr="00BD7569">
        <w:rPr>
          <w:rStyle w:val="StyleUnderline"/>
        </w:rPr>
        <w:t>realist logics of power politics</w:t>
      </w:r>
      <w:r w:rsidRPr="00BD7569">
        <w:rPr>
          <w:sz w:val="16"/>
        </w:rPr>
        <w:t xml:space="preserve"> and anarchy </w:t>
      </w:r>
      <w:r w:rsidRPr="00BD7569">
        <w:rPr>
          <w:rStyle w:val="StyleUnderline"/>
        </w:rPr>
        <w:t>are replaced by</w:t>
      </w:r>
      <w:r w:rsidRPr="00BD7569">
        <w:rPr>
          <w:sz w:val="16"/>
        </w:rPr>
        <w:t xml:space="preserve"> those of </w:t>
      </w:r>
      <w:r w:rsidRPr="00BD7569">
        <w:rPr>
          <w:rStyle w:val="StyleUnderline"/>
        </w:rPr>
        <w:t>neoliberal globalisation and hierarchy</w:t>
      </w:r>
      <w:r w:rsidRPr="00BD7569">
        <w:rPr>
          <w:sz w:val="16"/>
        </w:rPr>
        <w:t xml:space="preserve">.12 In such a world, </w:t>
      </w:r>
      <w:r w:rsidRPr="00BD7569">
        <w:rPr>
          <w:rStyle w:val="StyleUnderline"/>
        </w:rPr>
        <w:t>to be competitive new strategies are needed, not least because globalisation is collapsing formerly established distinctions between the state and the market</w:t>
      </w:r>
      <w:r w:rsidRPr="00BD7569">
        <w:rPr>
          <w:sz w:val="16"/>
        </w:rPr>
        <w:t xml:space="preserve">. Hence, </w:t>
      </w:r>
      <w:r w:rsidRPr="00BD7569">
        <w:rPr>
          <w:rStyle w:val="StyleUnderline"/>
        </w:rPr>
        <w:t xml:space="preserve">national interests are increasingly being </w:t>
      </w:r>
      <w:r w:rsidRPr="00BD7569">
        <w:rPr>
          <w:rStyle w:val="Emphasis"/>
        </w:rPr>
        <w:t>defined in economic terms</w:t>
      </w:r>
      <w:r w:rsidRPr="00BD7569">
        <w:rPr>
          <w:rStyle w:val="StyleUnderline"/>
        </w:rPr>
        <w:t>, with state leaders increasingly prone to define their states as business actors</w:t>
      </w:r>
      <w:r w:rsidRPr="00BD7569">
        <w:rPr>
          <w:sz w:val="16"/>
        </w:rPr>
        <w:t>, be it as ‘Corporation Germany’ or ‘UK plc’.13 When referred to in this way, it is perhaps unsurprising that state leaders have also increasingly become viewed, less as political representatives leading peoples, as opposed to managers tasked with developing and deploying corporate strategies in the interests of facilitating industry and movements of global capital.14</w:t>
      </w:r>
    </w:p>
    <w:p w14:paraId="34AA506A" w14:textId="77777777" w:rsidR="00BD7569" w:rsidRPr="00BD7569" w:rsidRDefault="00BD7569" w:rsidP="00BD7569">
      <w:pPr>
        <w:rPr>
          <w:sz w:val="16"/>
        </w:rPr>
      </w:pPr>
      <w:r w:rsidRPr="00BD7569">
        <w:rPr>
          <w:rStyle w:val="Emphasis"/>
        </w:rPr>
        <w:t>Nation branding</w:t>
      </w:r>
      <w:r w:rsidRPr="00BD7569">
        <w:rPr>
          <w:sz w:val="16"/>
        </w:rPr>
        <w:t xml:space="preserve">, it is argued, </w:t>
      </w:r>
      <w:r w:rsidRPr="00BD7569">
        <w:rPr>
          <w:rStyle w:val="StyleUnderline"/>
        </w:rPr>
        <w:t>is key to this. It is</w:t>
      </w:r>
      <w:r w:rsidRPr="00BD7569">
        <w:rPr>
          <w:sz w:val="16"/>
        </w:rPr>
        <w:t xml:space="preserve">, as the branding consultant Simon Anholt puts it, </w:t>
      </w:r>
      <w:r w:rsidRPr="00BD7569">
        <w:rPr>
          <w:rStyle w:val="StyleUnderline"/>
        </w:rPr>
        <w:t>a ‘license to trade’, since to lack a brand is to be unseen and unknown</w:t>
      </w:r>
      <w:r w:rsidRPr="00BD7569">
        <w:rPr>
          <w:sz w:val="16"/>
        </w:rPr>
        <w:t>.15 It is also argued that lacking a nation brand is potentially dangerous as it suggests political leaders lack sufficient concern for establishing and defending their nation’s reputation, for which a nation brand is deemed essential.16 To quote Anholt again:</w:t>
      </w:r>
    </w:p>
    <w:p w14:paraId="04DBBF03" w14:textId="77777777" w:rsidR="00BD7569" w:rsidRPr="00BD7569" w:rsidRDefault="00BD7569" w:rsidP="00BD7569">
      <w:pPr>
        <w:ind w:left="720"/>
        <w:rPr>
          <w:sz w:val="16"/>
          <w:szCs w:val="16"/>
        </w:rPr>
      </w:pPr>
      <w:r w:rsidRPr="00BD7569">
        <w:rPr>
          <w:sz w:val="16"/>
          <w:szCs w:val="16"/>
        </w:rPr>
        <w:t>The only sort of government that can afford to ignore the impact of its national reputation is one which has no interest in participating in the global community, and no desire for its economy, its culture or its citizens to benefit from the rich influences and opportunities that the rest of the world offers them.17</w:t>
      </w:r>
    </w:p>
    <w:p w14:paraId="7D3B9B05" w14:textId="77777777" w:rsidR="00BD7569" w:rsidRPr="00BD7569" w:rsidRDefault="00BD7569" w:rsidP="00BD7569">
      <w:pPr>
        <w:rPr>
          <w:sz w:val="16"/>
          <w:szCs w:val="16"/>
        </w:rPr>
      </w:pPr>
      <w:r w:rsidRPr="00BD7569">
        <w:rPr>
          <w:sz w:val="16"/>
          <w:szCs w:val="16"/>
        </w:rPr>
        <w:t>It is therefore argued that nation branding has become increasingly important in fostering development, and even that the lack of a nation brand may, in some cases, be a primary cause of underdevelopment – as in claims that African underdevelopment is primarily a consequence of African states’ failure to tackle the negative branding of the continent by others through images of poverty, conflict, famine and disease, as opposed to being a result of colonial legacies and structurally exploitative terms of trade.18</w:t>
      </w:r>
    </w:p>
    <w:p w14:paraId="72B71336" w14:textId="77777777" w:rsidR="00BD7569" w:rsidRPr="00BD7569" w:rsidRDefault="00BD7569" w:rsidP="00BD7569">
      <w:pPr>
        <w:rPr>
          <w:sz w:val="16"/>
          <w:szCs w:val="16"/>
        </w:rPr>
      </w:pPr>
      <w:r w:rsidRPr="00BD7569">
        <w:rPr>
          <w:sz w:val="16"/>
          <w:szCs w:val="16"/>
        </w:rPr>
        <w:t>Understandably, ideas of categorical structural transformation, of the geopolitical being succeeded by the geoeconomic, constitute a key marketing tool of nation branding consultants touting for business. As Ståhlberg and Bolin have noted, branding consultants often need</w:t>
      </w:r>
    </w:p>
    <w:p w14:paraId="7468FD51" w14:textId="77777777" w:rsidR="00BD7569" w:rsidRPr="00BD7569" w:rsidRDefault="00BD7569" w:rsidP="00BD7569">
      <w:pPr>
        <w:ind w:left="720"/>
        <w:rPr>
          <w:sz w:val="16"/>
          <w:szCs w:val="16"/>
        </w:rPr>
      </w:pPr>
      <w:r w:rsidRPr="00BD7569">
        <w:rPr>
          <w:sz w:val="16"/>
          <w:szCs w:val="16"/>
        </w:rPr>
        <w:t>to work hard to convince people of the core ideas in the nation branding discourse; that we live in a world in which each nation has to take command of its own reputation; that tourists and investors have to be tricked into coming; that the domestic industry can only export if their products come from an attractive place; that the country is associated with ‘wrong’ things internationally, that is, that international media only report negative news or nothing at all; and – last but not least – that every other country does it.19</w:t>
      </w:r>
    </w:p>
    <w:p w14:paraId="7ACB129E" w14:textId="77777777" w:rsidR="00BD7569" w:rsidRPr="00BD7569" w:rsidRDefault="00BD7569" w:rsidP="00BD7569">
      <w:pPr>
        <w:rPr>
          <w:sz w:val="16"/>
        </w:rPr>
      </w:pPr>
      <w:r w:rsidRPr="00BD7569">
        <w:rPr>
          <w:rStyle w:val="StyleUnderline"/>
        </w:rPr>
        <w:t>Central to this discourse is the idea that national character and identity have become key to a nation’s competitiveness, a potential resource of added value, but also a potential liability if poorly cultivated and deployed</w:t>
      </w:r>
      <w:r w:rsidRPr="00BD7569">
        <w:rPr>
          <w:sz w:val="16"/>
        </w:rPr>
        <w:t xml:space="preserve">.20 Since the early 1990s, </w:t>
      </w:r>
      <w:r w:rsidRPr="00BD7569">
        <w:rPr>
          <w:rStyle w:val="StyleUnderline"/>
        </w:rPr>
        <w:t>this view has been reinforced by developments in the benchmarking criteria of organisations like the W</w:t>
      </w:r>
      <w:r w:rsidRPr="00BD7569">
        <w:rPr>
          <w:sz w:val="16"/>
        </w:rPr>
        <w:t xml:space="preserve">orld </w:t>
      </w:r>
      <w:r w:rsidRPr="00BD7569">
        <w:rPr>
          <w:rStyle w:val="StyleUnderline"/>
        </w:rPr>
        <w:t>E</w:t>
      </w:r>
      <w:r w:rsidRPr="00BD7569">
        <w:rPr>
          <w:sz w:val="16"/>
        </w:rPr>
        <w:t xml:space="preserve">conomic </w:t>
      </w:r>
      <w:r w:rsidRPr="00BD7569">
        <w:rPr>
          <w:rStyle w:val="StyleUnderline"/>
        </w:rPr>
        <w:t>F</w:t>
      </w:r>
      <w:r w:rsidRPr="00BD7569">
        <w:rPr>
          <w:sz w:val="16"/>
        </w:rPr>
        <w:t xml:space="preserve">orum, </w:t>
      </w:r>
      <w:r w:rsidRPr="00BD7569">
        <w:rPr>
          <w:rStyle w:val="StyleUnderline"/>
        </w:rPr>
        <w:t>which has increasingly incorporated cultural factors as part of its measures of nations’ relative</w:t>
      </w:r>
      <w:r w:rsidRPr="00BD7569">
        <w:rPr>
          <w:sz w:val="16"/>
        </w:rPr>
        <w:t xml:space="preserve"> ‘attractiveness’ and </w:t>
      </w:r>
      <w:r w:rsidRPr="00BD7569">
        <w:rPr>
          <w:rStyle w:val="StyleUnderline"/>
        </w:rPr>
        <w:t>‘competitiveness’</w:t>
      </w:r>
      <w:r w:rsidRPr="00BD7569">
        <w:rPr>
          <w:sz w:val="16"/>
        </w:rPr>
        <w:t xml:space="preserve"> in its Global Competitiveness Reports, </w:t>
      </w:r>
      <w:r w:rsidRPr="00BD7569">
        <w:rPr>
          <w:rStyle w:val="StyleUnderline"/>
        </w:rPr>
        <w:t xml:space="preserve">with the widespread reporting of these indexes further enhancing the penetration and legitimacy of the </w:t>
      </w:r>
      <w:r w:rsidRPr="00BD7569">
        <w:rPr>
          <w:rStyle w:val="Emphasis"/>
        </w:rPr>
        <w:t>competition state discourse</w:t>
      </w:r>
      <w:r w:rsidRPr="00BD7569">
        <w:rPr>
          <w:sz w:val="16"/>
        </w:rPr>
        <w:t>.21 Such benchmarking practices, of course, also reinforce a move away from an emphasis on anarchy to hierarchy in international politics. However, where the nation branding industry goes further is in suggesting that culture/identity is not simply one amongst a broader list of variables impacting on a state’s competitiveness, but in suggesting that identity/culture is the underpinning core variable.22 The success nation branding practitioners have had in propagating this discourse is evident in the spread of nation branding programmes globally and in the extent to which representatives from otherwise diverse countries have come to adopt ‘the vocabulary and techniques used by the international nation-branding industry’.23</w:t>
      </w:r>
    </w:p>
    <w:p w14:paraId="5B9643E3" w14:textId="77777777" w:rsidR="00BD7569" w:rsidRPr="00BD7569" w:rsidRDefault="00BD7569" w:rsidP="00BD7569">
      <w:pPr>
        <w:rPr>
          <w:sz w:val="16"/>
        </w:rPr>
      </w:pPr>
      <w:r w:rsidRPr="00BD7569">
        <w:rPr>
          <w:sz w:val="16"/>
        </w:rPr>
        <w:t xml:space="preserve">Typically critics of nation branding have argued that the pre-eminent role ascribed to national brand identity in determining a nation’s overall competitiveness and ability to secure ‘its share of the world’s commercial, political and cultural transactions’24 entails various consequences, some of which they view as inherently problematic. First, </w:t>
      </w:r>
      <w:r w:rsidRPr="00BD7569">
        <w:rPr>
          <w:rStyle w:val="StyleUnderline"/>
        </w:rPr>
        <w:t>in viewing identity and culture as ‘fixed assets’</w:t>
      </w:r>
      <w:r w:rsidRPr="00BD7569">
        <w:rPr>
          <w:sz w:val="16"/>
        </w:rPr>
        <w:t xml:space="preserve">25 </w:t>
      </w:r>
      <w:r w:rsidRPr="00BD7569">
        <w:rPr>
          <w:rStyle w:val="StyleUnderline"/>
        </w:rPr>
        <w:t>for mobilisation and international consumption they become instrumentalised and commodified</w:t>
      </w:r>
      <w:r w:rsidRPr="00BD7569">
        <w:rPr>
          <w:sz w:val="16"/>
        </w:rPr>
        <w:t xml:space="preserve">. This, it is argued, has several effects for how identity and culture are conceived, embodied, performed and materialised. For instance, </w:t>
      </w:r>
      <w:r w:rsidRPr="00BD7569">
        <w:rPr>
          <w:rStyle w:val="StyleUnderline"/>
        </w:rPr>
        <w:t xml:space="preserve">it tends to result in identity, culture and history being decontextualised and depoliticised in favour of their </w:t>
      </w:r>
      <w:r w:rsidRPr="00BD7569">
        <w:rPr>
          <w:rStyle w:val="Emphasis"/>
        </w:rPr>
        <w:t>strategic reassembly</w:t>
      </w:r>
      <w:r w:rsidRPr="00BD7569">
        <w:rPr>
          <w:rStyle w:val="StyleUnderline"/>
        </w:rPr>
        <w:t xml:space="preserve"> in whatever way is deemed might </w:t>
      </w:r>
      <w:r w:rsidRPr="00BD7569">
        <w:rPr>
          <w:rStyle w:val="Emphasis"/>
        </w:rPr>
        <w:t>best suit the nation</w:t>
      </w:r>
      <w:r w:rsidRPr="00BD7569">
        <w:rPr>
          <w:rStyle w:val="StyleUnderline"/>
        </w:rPr>
        <w:t xml:space="preserve"> internationally</w:t>
      </w:r>
      <w:r w:rsidRPr="00BD7569">
        <w:rPr>
          <w:sz w:val="16"/>
        </w:rPr>
        <w:t xml:space="preserve">, ultimately resulting in what Kaneva and Popescu label a form of ‘national identity lite’.26 In turn, </w:t>
      </w:r>
      <w:r w:rsidRPr="00BD7569">
        <w:rPr>
          <w:rStyle w:val="StyleUnderline"/>
        </w:rPr>
        <w:t>since their value is rescripted in terms of their</w:t>
      </w:r>
      <w:r w:rsidRPr="00BD7569">
        <w:rPr>
          <w:sz w:val="16"/>
        </w:rPr>
        <w:t xml:space="preserve"> (usually </w:t>
      </w:r>
      <w:r w:rsidRPr="00BD7569">
        <w:rPr>
          <w:rStyle w:val="Emphasis"/>
        </w:rPr>
        <w:t>economic</w:t>
      </w:r>
      <w:r w:rsidRPr="00BD7569">
        <w:rPr>
          <w:sz w:val="16"/>
        </w:rPr>
        <w:t xml:space="preserve">) </w:t>
      </w:r>
      <w:r w:rsidRPr="00BD7569">
        <w:rPr>
          <w:rStyle w:val="Emphasis"/>
        </w:rPr>
        <w:t>utility</w:t>
      </w:r>
      <w:r w:rsidRPr="00BD7569">
        <w:rPr>
          <w:rStyle w:val="StyleUnderline"/>
        </w:rPr>
        <w:t>, expressions of identity and culture deemed appropriate for building nation brands are</w:t>
      </w:r>
      <w:r w:rsidRPr="00BD7569">
        <w:rPr>
          <w:sz w:val="16"/>
        </w:rPr>
        <w:t xml:space="preserve"> also </w:t>
      </w:r>
      <w:r w:rsidRPr="00BD7569">
        <w:rPr>
          <w:rStyle w:val="StyleUnderline"/>
        </w:rPr>
        <w:t>likely to be circumscribed by the perceived demands of the marketplace. This</w:t>
      </w:r>
      <w:r w:rsidRPr="00BD7569">
        <w:rPr>
          <w:sz w:val="16"/>
        </w:rPr>
        <w:t xml:space="preserve"> essentially </w:t>
      </w:r>
      <w:r w:rsidRPr="00BD7569">
        <w:rPr>
          <w:rStyle w:val="StyleUnderline"/>
        </w:rPr>
        <w:t>shifts the production of identity and culture away from a deeper engagement with contending ideas about the nation’s history and identity to prioritising and seeking to satisfy the (consumerist) desires of market players</w:t>
      </w:r>
      <w:r w:rsidRPr="00BD7569">
        <w:rPr>
          <w:sz w:val="16"/>
        </w:rPr>
        <w:t>.27 One result of this is that it easily fosters a predilection towards self-stereotyping28 as nations seek to carve out a particular niche identity for themselves – although as is often remarked in regard to place branding more generally, in the end most places end up proclaiming their difference by drawing on exactly the same sorts of motifs and emphasising the same sorts of attributes as every other place.29 In other words, nation branding fosters emulation as much as it does differentiation.</w:t>
      </w:r>
    </w:p>
    <w:p w14:paraId="2EB74B7C" w14:textId="77777777" w:rsidR="00BD7569" w:rsidRPr="00BD7569" w:rsidRDefault="00BD7569" w:rsidP="00BD7569">
      <w:pPr>
        <w:pStyle w:val="Heading3"/>
      </w:pPr>
      <w:r w:rsidRPr="00BD7569">
        <w:t>Link – Devolution</w:t>
      </w:r>
    </w:p>
    <w:p w14:paraId="48D79CBA" w14:textId="77777777" w:rsidR="00BD7569" w:rsidRPr="00BD7569" w:rsidRDefault="00BD7569" w:rsidP="00BD7569">
      <w:pPr>
        <w:pStyle w:val="Heading4"/>
      </w:pPr>
      <w:r w:rsidRPr="00BD7569">
        <w:t xml:space="preserve">Devolution = Neoliberal </w:t>
      </w:r>
    </w:p>
    <w:p w14:paraId="12A46CC1" w14:textId="77777777" w:rsidR="00BD7569" w:rsidRPr="00BD7569" w:rsidRDefault="00BD7569" w:rsidP="00BD7569">
      <w:r w:rsidRPr="00BD7569">
        <w:rPr>
          <w:rStyle w:val="Style13ptBold"/>
        </w:rPr>
        <w:t>Varsanyi 09</w:t>
      </w:r>
      <w:r w:rsidRPr="00BD7569">
        <w:t xml:space="preserve"> – Monica W. Varsanyi, John Jay College and City University of New York, 2009 (“Rescaling the “Alien,” Rescaling Personhood: Neoliberalism, Immigration, and the State”, The Center for Comparative Immigration Studies, January, Available online at </w:t>
      </w:r>
      <w:hyperlink r:id="rId16" w:history="1">
        <w:r w:rsidRPr="00BD7569">
          <w:rPr>
            <w:rStyle w:val="Hyperlink"/>
          </w:rPr>
          <w:t>https://ccis.ucsd.edu/_files/wp173.pdf</w:t>
        </w:r>
      </w:hyperlink>
      <w:r w:rsidRPr="00BD7569">
        <w:t xml:space="preserve">, Accessed at 7/7/18, RKim) </w:t>
      </w:r>
    </w:p>
    <w:p w14:paraId="48ECF224" w14:textId="77777777" w:rsidR="00BD7569" w:rsidRPr="00BD7569" w:rsidRDefault="00BD7569" w:rsidP="00BD7569">
      <w:pPr>
        <w:rPr>
          <w:sz w:val="12"/>
        </w:rPr>
      </w:pPr>
      <w:r w:rsidRPr="00BD7569">
        <w:rPr>
          <w:sz w:val="12"/>
        </w:rPr>
        <w:t xml:space="preserve">As I discuss in what follows regarding the devolution of membership policy, </w:t>
      </w:r>
      <w:r w:rsidRPr="00BD7569">
        <w:rPr>
          <w:u w:val="single"/>
        </w:rPr>
        <w:t>this neoliberal, devolved state, is not less powerful as much as it is “differently powerful ... not necessarily a less interventionist state; rather it organizes and rationalizes its interventions in different ways”</w:t>
      </w:r>
      <w:r w:rsidRPr="00BD7569">
        <w:rPr>
          <w:sz w:val="12"/>
        </w:rPr>
        <w:t xml:space="preserve"> (Peck 2001, 447, emphasis in original).</w:t>
      </w:r>
    </w:p>
    <w:p w14:paraId="45123A9A" w14:textId="77777777" w:rsidR="00BD7569" w:rsidRPr="00BD7569" w:rsidRDefault="00BD7569" w:rsidP="00BD7569">
      <w:pPr>
        <w:rPr>
          <w:sz w:val="12"/>
        </w:rPr>
      </w:pPr>
      <w:r w:rsidRPr="00BD7569">
        <w:rPr>
          <w:sz w:val="12"/>
        </w:rPr>
        <w:t>As Jamie Peck reminds us: ‘</w:t>
      </w:r>
      <w:r w:rsidRPr="00BD7569">
        <w:rPr>
          <w:u w:val="single"/>
        </w:rPr>
        <w:t>devolution’ can be a signifier for a wide array of interscalar shifts</w:t>
      </w:r>
      <w:r w:rsidRPr="00BD7569">
        <w:rPr>
          <w:sz w:val="12"/>
        </w:rPr>
        <w:t xml:space="preserve"> [which] may, or may not, add up to a ‘real’ transfer of (national) state power. </w:t>
      </w:r>
      <w:r w:rsidRPr="00BD7569">
        <w:rPr>
          <w:u w:val="single"/>
        </w:rPr>
        <w:t>In fact, in its neoliberal guise, devolution usually exhibits a ‘thin’ form, by way of dispersal ‘out’ to markets and/or delegation ‘down’ to local agencies, while powers of institutional coordination and ideological control remain firmly located (albeit in a restructured form) at the center.</w:t>
      </w:r>
      <w:r w:rsidRPr="00BD7569">
        <w:rPr>
          <w:sz w:val="12"/>
        </w:rPr>
        <w:t xml:space="preserve"> (Peck 2001, 452) </w:t>
      </w:r>
      <w:r w:rsidRPr="00BD7569">
        <w:rPr>
          <w:u w:val="single"/>
        </w:rPr>
        <w:t>Reflecting these neoliberalizing tendencies, the court cases and policies discussed in the following sections indicate not a complete devolution of immigration power to the local scale, but a partial, incomplete, and contingent devolution, with states and local governments being left to figure out the details of how to implement the federal government’s mandate</w:t>
      </w:r>
      <w:r w:rsidRPr="00BD7569">
        <w:rPr>
          <w:sz w:val="12"/>
        </w:rPr>
        <w:t>, and the federal government still maintaining ultimate Constitutional control and veto power over this policy realm.</w:t>
      </w:r>
    </w:p>
    <w:p w14:paraId="675EF285" w14:textId="77777777" w:rsidR="00BD7569" w:rsidRPr="00BD7569" w:rsidRDefault="00BD7569" w:rsidP="00BD7569">
      <w:pPr>
        <w:rPr>
          <w:sz w:val="12"/>
        </w:rPr>
      </w:pPr>
      <w:r w:rsidRPr="00BD7569">
        <w:rPr>
          <w:u w:val="single"/>
        </w:rPr>
        <w:t>An outcome of this piecemeal devolution of membership policy has been the constitution of what I call the “neoliberal subject”: an alternative, evolving institution of “membership” for noncitizens living within the territorial boundaries of the nation-state</w:t>
      </w:r>
      <w:r w:rsidRPr="00BD7569">
        <w:rPr>
          <w:sz w:val="12"/>
        </w:rPr>
        <w:t xml:space="preserve">. As Linda Bosniak (2006) points out, </w:t>
      </w:r>
      <w:r w:rsidRPr="00BD7569">
        <w:rPr>
          <w:u w:val="single"/>
        </w:rPr>
        <w:t>we often do not think of noncitizens as having “membership.” In everyday thinking, there is an “us”—the body of citizens on the inside and full members, or citizens, of the state—and a “them”</w:t>
      </w:r>
      <w:r w:rsidRPr="00BD7569">
        <w:rPr>
          <w:sz w:val="12"/>
        </w:rPr>
        <w:t xml:space="preserve">—as Gerald Neuman’s (1996) language implies, </w:t>
      </w:r>
      <w:r w:rsidRPr="00BD7569">
        <w:rPr>
          <w:u w:val="single"/>
        </w:rPr>
        <w:t>“strangers to the Constitution,”</w:t>
      </w:r>
      <w:r w:rsidRPr="00BD7569">
        <w:rPr>
          <w:sz w:val="12"/>
        </w:rPr>
        <w:t xml:space="preserve"> or those who are outsiders to “us” and fall outside of the privileges of membership. Crucially, however, the </w:t>
      </w:r>
      <w:r w:rsidRPr="00BD7569">
        <w:rPr>
          <w:u w:val="single"/>
        </w:rPr>
        <w:t>membership of citizens is not paired with an absence of membership for noncitizens but, rather, as this article demonstrates, with a body of law that establishes a particular configuration of membership rights for noncitizens</w:t>
      </w:r>
      <w:r w:rsidRPr="00BD7569">
        <w:rPr>
          <w:sz w:val="12"/>
        </w:rPr>
        <w:t xml:space="preserve"> (which happens to be constituted, in large part, by the same rights accorded to citizens). Furthermore, just as citizenship rights and those admitted to the circle of citizenship have shifted and changed throughout the history of the United States, the present configuration of “citizenship for aliens” (Bosniak 2006) is not fixed, but has long been subject of contestation (Scaperlanda 1996, 718). Membership for neoliberal subjects (noncitizens in the contemporary period) reflects, therefore, a particular neoliberalizing constellation of legal and political institutions and is substantively different than noncitizen membership of past eras.</w:t>
      </w:r>
    </w:p>
    <w:p w14:paraId="408ACA95" w14:textId="77777777" w:rsidR="00BD7569" w:rsidRPr="00BD7569" w:rsidRDefault="00BD7569" w:rsidP="00BD7569"/>
    <w:p w14:paraId="278A900B" w14:textId="77777777" w:rsidR="00BD7569" w:rsidRPr="00BD7569" w:rsidRDefault="00BD7569" w:rsidP="00BD7569">
      <w:pPr>
        <w:pStyle w:val="Heading3"/>
      </w:pPr>
      <w:r w:rsidRPr="00BD7569">
        <w:t>Link – Globalization/Modelling</w:t>
      </w:r>
    </w:p>
    <w:p w14:paraId="09C4CEA4" w14:textId="77777777" w:rsidR="00BD7569" w:rsidRPr="00BD7569" w:rsidRDefault="00BD7569" w:rsidP="00BD7569">
      <w:pPr>
        <w:pStyle w:val="Heading4"/>
      </w:pPr>
      <w:r w:rsidRPr="00BD7569">
        <w:t xml:space="preserve">The affirmative’s quest to strengthen global immigration policies is part of the neoliberal project to maximize exploitation of the global labor market through the control of mobility </w:t>
      </w:r>
    </w:p>
    <w:p w14:paraId="5E38187B" w14:textId="77777777" w:rsidR="00BD7569" w:rsidRPr="00BD7569" w:rsidRDefault="00BD7569" w:rsidP="00BD7569">
      <w:r w:rsidRPr="00BD7569">
        <w:rPr>
          <w:rStyle w:val="Style13ptBold"/>
        </w:rPr>
        <w:t xml:space="preserve">Overbeek, 02 </w:t>
      </w:r>
      <w:r w:rsidRPr="00BD7569">
        <w:t>Hank, an associate professor in international relations at the Free University, Amsterdam. He received his master's degree and Ph.D. at the University of Amsterdam, where he taught international politics between 1976 and 1999. He is also an adjunct professor at Webster University in Leiden. His research interests are primarily in international political economy. He is coeditor of the RIPE Series in Global Political Economy (Routledge) and serves on the international editorial board of the Review of International Political Economy. His publications include Global Capitalism and National Decline: The Thatcher Decade in Perspective (1990), Restructuring in the Global Political Economy (editor, 1993), and The Political Economy of European (Un)Employment (forthcoming). (“Neoliberalism and the Regulation of Global Labor Mobility,” (May, 2002), The American Academy of Political and Social Science, 581 Annals 74, The Annals of The American Academy of Political and Social Science)//MXOM</w:t>
      </w:r>
    </w:p>
    <w:p w14:paraId="29101BA6" w14:textId="77777777" w:rsidR="00BD7569" w:rsidRPr="00BD7569" w:rsidRDefault="00BD7569" w:rsidP="00BD7569">
      <w:pPr>
        <w:rPr>
          <w:sz w:val="10"/>
        </w:rPr>
      </w:pPr>
      <w:r w:rsidRPr="00BD7569">
        <w:rPr>
          <w:sz w:val="10"/>
        </w:rPr>
        <w:t xml:space="preserve"> </w:t>
      </w:r>
      <w:r w:rsidRPr="00BD7569">
        <w:rPr>
          <w:rStyle w:val="StyleUnderline"/>
        </w:rPr>
        <w:t>With the effects of globalization on</w:t>
      </w:r>
      <w:r w:rsidRPr="00BD7569">
        <w:rPr>
          <w:sz w:val="10"/>
        </w:rPr>
        <w:t xml:space="preserve"> the </w:t>
      </w:r>
      <w:r w:rsidRPr="00BD7569">
        <w:rPr>
          <w:rStyle w:val="StyleUnderline"/>
        </w:rPr>
        <w:t>mobility</w:t>
      </w:r>
      <w:r w:rsidRPr="00BD7569">
        <w:rPr>
          <w:sz w:val="10"/>
        </w:rPr>
        <w:t xml:space="preserve"> of people </w:t>
      </w:r>
      <w:r w:rsidRPr="00BD7569">
        <w:rPr>
          <w:rStyle w:val="StyleUnderline"/>
        </w:rPr>
        <w:t xml:space="preserve">becoming stronger, the call for </w:t>
      </w:r>
      <w:r w:rsidRPr="00BD7569">
        <w:rPr>
          <w:rStyle w:val="Emphasis"/>
        </w:rPr>
        <w:t>an effective international migration regime</w:t>
      </w:r>
      <w:r w:rsidRPr="00BD7569">
        <w:rPr>
          <w:sz w:val="10"/>
        </w:rPr>
        <w:t xml:space="preserve"> also </w:t>
      </w:r>
      <w:r w:rsidRPr="00BD7569">
        <w:rPr>
          <w:rStyle w:val="StyleUnderline"/>
        </w:rPr>
        <w:t>gained strength</w:t>
      </w:r>
      <w:r w:rsidRPr="00BD7569">
        <w:rPr>
          <w:sz w:val="10"/>
        </w:rPr>
        <w:t xml:space="preserve"> (for a survey, see Ghosh 2000). Four </w:t>
      </w:r>
      <w:r w:rsidRPr="00BD7569">
        <w:rPr>
          <w:rStyle w:val="StyleUnderline"/>
        </w:rPr>
        <w:t>effects stand out:</w:t>
      </w:r>
      <w:r w:rsidRPr="00BD7569">
        <w:rPr>
          <w:rStyle w:val="StyleUnderline"/>
          <w:sz w:val="12"/>
        </w:rPr>
        <w:t xml:space="preserve"> </w:t>
      </w:r>
      <w:r w:rsidRPr="00BD7569">
        <w:rPr>
          <w:sz w:val="10"/>
        </w:rPr>
        <w:t xml:space="preserve"> . </w:t>
      </w:r>
      <w:r w:rsidRPr="00BD7569">
        <w:rPr>
          <w:rStyle w:val="StyleUnderline"/>
        </w:rPr>
        <w:t>the growth of asylum migration</w:t>
      </w:r>
      <w:r w:rsidRPr="00BD7569">
        <w:rPr>
          <w:sz w:val="10"/>
        </w:rPr>
        <w:t xml:space="preserve"> to the OECD countries; . </w:t>
      </w:r>
      <w:r w:rsidRPr="00BD7569">
        <w:rPr>
          <w:rStyle w:val="StyleUnderline"/>
        </w:rPr>
        <w:t>the growing demand for cheap unskilled labor, the growth of illegal labor immigration</w:t>
      </w:r>
      <w:r w:rsidRPr="00BD7569">
        <w:rPr>
          <w:sz w:val="10"/>
        </w:rPr>
        <w:t xml:space="preserve">, and the increasing involvement of organized crime with smuggling people across borders; . </w:t>
      </w:r>
      <w:r w:rsidRPr="00BD7569">
        <w:rPr>
          <w:rStyle w:val="StyleUnderline"/>
        </w:rPr>
        <w:t>the shortage of highly skilled labor in the OECD</w:t>
      </w:r>
      <w:r w:rsidRPr="00BD7569">
        <w:rPr>
          <w:sz w:val="10"/>
        </w:rPr>
        <w:t xml:space="preserve"> in sectors such as information and communication technology; and . the increased mobility of upper-level managers in transnational corporations.  As a result, </w:t>
      </w:r>
      <w:r w:rsidRPr="00BD7569">
        <w:rPr>
          <w:rStyle w:val="StyleUnderline"/>
        </w:rPr>
        <w:t>two</w:t>
      </w:r>
      <w:r w:rsidRPr="00BD7569">
        <w:rPr>
          <w:sz w:val="10"/>
        </w:rPr>
        <w:t xml:space="preserve"> seemingly </w:t>
      </w:r>
      <w:r w:rsidRPr="00BD7569">
        <w:rPr>
          <w:rStyle w:val="StyleUnderline"/>
        </w:rPr>
        <w:t>contradictory tendencies are visible</w:t>
      </w:r>
      <w:r w:rsidRPr="00BD7569">
        <w:rPr>
          <w:sz w:val="10"/>
        </w:rPr>
        <w:t xml:space="preserve"> in the ongoing policy discussions, namely, </w:t>
      </w:r>
      <w:r w:rsidRPr="00BD7569">
        <w:rPr>
          <w:rStyle w:val="Emphasis"/>
        </w:rPr>
        <w:t>the effort to control</w:t>
      </w:r>
      <w:r w:rsidRPr="00BD7569">
        <w:rPr>
          <w:rStyle w:val="StyleUnderline"/>
        </w:rPr>
        <w:t xml:space="preserve"> and reduce asylum</w:t>
      </w:r>
      <w:r w:rsidRPr="00BD7569">
        <w:rPr>
          <w:sz w:val="10"/>
        </w:rPr>
        <w:t xml:space="preserve"> migration </w:t>
      </w:r>
      <w:r w:rsidRPr="00BD7569">
        <w:rPr>
          <w:rStyle w:val="StyleUnderline"/>
        </w:rPr>
        <w:t>and illegal migration and the call</w:t>
      </w:r>
      <w:r w:rsidRPr="00BD7569">
        <w:rPr>
          <w:sz w:val="10"/>
        </w:rPr>
        <w:t xml:space="preserve"> (especially since the mid-1990s) </w:t>
      </w:r>
      <w:r w:rsidRPr="00BD7569">
        <w:rPr>
          <w:rStyle w:val="Emphasis"/>
        </w:rPr>
        <w:t>to liberalize forms of migration</w:t>
      </w:r>
      <w:r w:rsidRPr="00BD7569">
        <w:rPr>
          <w:rStyle w:val="StyleUnderline"/>
        </w:rPr>
        <w:t xml:space="preserve"> that are deemed </w:t>
      </w:r>
      <w:r w:rsidRPr="00BD7569">
        <w:rPr>
          <w:rStyle w:val="Emphasis"/>
        </w:rPr>
        <w:t>economically desirable</w:t>
      </w:r>
      <w:r w:rsidRPr="00BD7569">
        <w:rPr>
          <w:sz w:val="10"/>
        </w:rPr>
        <w:t xml:space="preserve">. To understand better how this contradiction translates into regulation, we must briefly analyze the interface between the various forms of factor mobility in the global economy, especially in the Americas and in Europe. </w:t>
      </w:r>
      <w:r w:rsidRPr="00BD7569">
        <w:rPr>
          <w:rStyle w:val="StyleUnderline"/>
        </w:rPr>
        <w:t>The idea of mobility is</w:t>
      </w:r>
      <w:r w:rsidRPr="00BD7569">
        <w:rPr>
          <w:sz w:val="10"/>
        </w:rPr>
        <w:t xml:space="preserve">, as we have seen, usually </w:t>
      </w:r>
      <w:r w:rsidRPr="00BD7569">
        <w:rPr>
          <w:rStyle w:val="StyleUnderline"/>
        </w:rPr>
        <w:t>associated with the movement of capital more than of people</w:t>
      </w:r>
      <w:r w:rsidRPr="00BD7569">
        <w:rPr>
          <w:sz w:val="10"/>
        </w:rPr>
        <w:t xml:space="preserve">. In the Americas, some twenty bilateral agreements have been signed since 1990 that serve to liberalize trade and investment between South, Central, and North American countries. Here </w:t>
      </w:r>
      <w:r w:rsidRPr="00BD7569">
        <w:rPr>
          <w:rStyle w:val="StyleUnderline"/>
        </w:rPr>
        <w:t xml:space="preserve">the emphasis is primarily on </w:t>
      </w:r>
      <w:r w:rsidRPr="00BD7569">
        <w:rPr>
          <w:rStyle w:val="Emphasis"/>
        </w:rPr>
        <w:t>the subordination of migration management to the needs of capital</w:t>
      </w:r>
      <w:r w:rsidRPr="00BD7569">
        <w:rPr>
          <w:sz w:val="10"/>
        </w:rPr>
        <w:t xml:space="preserve">. In Europe, the significance of arrangements facilitating the mobility of capital within the region (primarily the completion of the  [*82]  Single Market and the flexibilization of labor markets) has overshadowed the number of initiatives which European capital developed in peripheral economies. Nevertheless, in the framework of increasing cooperation and economic aid, the European Union has signed a series of accession and association agreements with countries of central and eastern Europe, with the Mediterranean countries, and with the remaining states of the former Soviet Union. These </w:t>
      </w:r>
      <w:r w:rsidRPr="00BD7569">
        <w:rPr>
          <w:rStyle w:val="StyleUnderline"/>
        </w:rPr>
        <w:t>agreements all have in common a number of regulations with respect to the freedom of movement of people insofar as this movement is connected to capital mobility. Freedom of establishment, freedom to migrate to set up businesses</w:t>
      </w:r>
      <w:r w:rsidRPr="00BD7569">
        <w:rPr>
          <w:sz w:val="10"/>
        </w:rPr>
        <w:t xml:space="preserve"> as self-employed individuals, </w:t>
      </w:r>
      <w:r w:rsidRPr="00BD7569">
        <w:rPr>
          <w:rStyle w:val="StyleUnderline"/>
        </w:rPr>
        <w:t>and nondiscrimination</w:t>
      </w:r>
      <w:r w:rsidRPr="00BD7569">
        <w:rPr>
          <w:sz w:val="10"/>
        </w:rPr>
        <w:t xml:space="preserve"> (national treatment) </w:t>
      </w:r>
      <w:r w:rsidRPr="00BD7569">
        <w:rPr>
          <w:rStyle w:val="StyleUnderline"/>
        </w:rPr>
        <w:t>of legally established firms, workers, and their families</w:t>
      </w:r>
      <w:r w:rsidRPr="00BD7569">
        <w:rPr>
          <w:sz w:val="10"/>
        </w:rPr>
        <w:t xml:space="preserve"> (cf. Niessen and Mochel 1999) are the key elements. n3 These </w:t>
      </w:r>
      <w:r w:rsidRPr="00BD7569">
        <w:rPr>
          <w:rStyle w:val="StyleUnderline"/>
        </w:rPr>
        <w:t>rules about national treatment for investments and labor tend to have repercussions</w:t>
      </w:r>
      <w:r w:rsidRPr="00BD7569">
        <w:rPr>
          <w:sz w:val="10"/>
        </w:rPr>
        <w:t xml:space="preserve"> on labor markets, on industrial policies, and on judicial systems. The movement of capital requires some mobility of people as well, for labor market purposes, but also for access to land and to markets. </w:t>
      </w:r>
      <w:r w:rsidRPr="00BD7569">
        <w:rPr>
          <w:rStyle w:val="StyleUnderline"/>
        </w:rPr>
        <w:t xml:space="preserve">Especially relevant here is the movement of professionals and business people whose professions are related to trade in services. Their </w:t>
      </w:r>
      <w:r w:rsidRPr="00BD7569">
        <w:rPr>
          <w:rStyle w:val="Emphasis"/>
        </w:rPr>
        <w:t>movement is encoded in</w:t>
      </w:r>
      <w:r w:rsidRPr="00BD7569">
        <w:rPr>
          <w:sz w:val="10"/>
        </w:rPr>
        <w:t xml:space="preserve"> bilateral or trilateral treaties, regional agreements (NAFTA, European Economic Area), and </w:t>
      </w:r>
      <w:r w:rsidRPr="00BD7569">
        <w:rPr>
          <w:rStyle w:val="Emphasis"/>
        </w:rPr>
        <w:t>global agreements</w:t>
      </w:r>
      <w:r w:rsidRPr="00BD7569">
        <w:rPr>
          <w:sz w:val="10"/>
        </w:rPr>
        <w:t xml:space="preserve"> (General Agreement on Trade in Services [GATS]) (see Ghosh 1997; OECD Systeme d'observation permanente des migrations 1998).  In addition to the formal arrangements the European states (east and west) have developed, there is a parallel system of informal consultations on migration issues, the so-called Budapest Group. n4 The origins of the Budapest Process go back to the events leading up to the fall of the Berlin Wall in 1989 and the disintegration of the Soviet Union. The primary objective of the consultations was to discuss measures for checking illegal migration from and through central and eastern Europe. </w:t>
      </w:r>
      <w:r w:rsidRPr="00BD7569">
        <w:rPr>
          <w:rStyle w:val="StyleUnderline"/>
        </w:rPr>
        <w:t>Much emphasis was put on</w:t>
      </w:r>
      <w:r w:rsidRPr="00BD7569">
        <w:rPr>
          <w:sz w:val="10"/>
        </w:rPr>
        <w:t xml:space="preserve"> the need to strengthen the </w:t>
      </w:r>
      <w:r w:rsidRPr="00BD7569">
        <w:rPr>
          <w:rStyle w:val="StyleUnderline"/>
        </w:rPr>
        <w:t>surveillance of borders</w:t>
      </w:r>
      <w:r w:rsidRPr="00BD7569">
        <w:rPr>
          <w:sz w:val="10"/>
        </w:rPr>
        <w:t xml:space="preserve">, the conclusion of readmission agreements, and </w:t>
      </w:r>
      <w:r w:rsidRPr="00BD7569">
        <w:rPr>
          <w:rStyle w:val="StyleUnderline"/>
        </w:rPr>
        <w:t>the harmonization of visa policies</w:t>
      </w:r>
      <w:r w:rsidRPr="00BD7569">
        <w:rPr>
          <w:sz w:val="10"/>
        </w:rPr>
        <w:t xml:space="preserve">. Technological and financial aid was promised. During follow-up meetings, the themes that would dominate subsequent conferences became clear: criminalization of trafficking and improvement of police forces and border controls, imposition of carrier sanctions on airlines, exchange of information, conclusion of readmission agreements, and financial assistance to the central and east European countries (which were in reality the targets of these measures given their deficient or totally absent relevant legislation and policies). The statutory meeting of the Budapest Group (December 1993) reconfirmed these objectives and decided that the group would comprise senior officials from all participating states, making the Budapest Group into the only pan-European discussion forum for these issues. The issue of visa approximation was taken up at a special meeting in Portoroz (Slovenia) in September 1998. The harmonization of visa  [*83]  policies is to be achieved by the central and east European states aligning their policies with those of the European Union member states. In recent years, the Budapest Group has also set up an elaborate monitoring system to keep track of the progress with the implementation of agreed measures, thus acquiring a very real influence over national policy making.  In the Americas, most of the regional integration processes ignore or sidetrack the question of the movement of people. This is the case with the Mercado Comun del Sur (Southern Cone Common Market), with NAFTA, and with the series of bilateral treaties on free trade in the region. Yet </w:t>
      </w:r>
      <w:r w:rsidRPr="00BD7569">
        <w:rPr>
          <w:rStyle w:val="StyleUnderline"/>
        </w:rPr>
        <w:t xml:space="preserve">despite limited state regulations, </w:t>
      </w:r>
      <w:r w:rsidRPr="00BD7569">
        <w:rPr>
          <w:rStyle w:val="Emphasis"/>
        </w:rPr>
        <w:t>labor migration represented a significant dimension of transborder economic activities</w:t>
      </w:r>
      <w:r w:rsidRPr="00BD7569">
        <w:rPr>
          <w:rStyle w:val="StyleUnderline"/>
        </w:rPr>
        <w:t>, controlled mostly by the private sectors</w:t>
      </w:r>
      <w:r w:rsidRPr="00BD7569">
        <w:rPr>
          <w:sz w:val="10"/>
        </w:rPr>
        <w:t xml:space="preserve">. The Puebla Process, which started in 1996 under the name Regional Conference on Migration (RCM), marks a significant step in the regionalization trend in migration control. n5 Officially, the direct trigger of the RCM was the population conference in Cairo in 1994, but it was also linked to the plans for the Free Trade Area of the Americas, which is to extend the liberalization of national economies to Central and South America. </w:t>
      </w:r>
      <w:r w:rsidRPr="00BD7569">
        <w:rPr>
          <w:rStyle w:val="StyleUnderline"/>
        </w:rPr>
        <w:t>The immediate initiative for the Puebla Process came from Mexico, a country facing important pressures from</w:t>
      </w:r>
      <w:r w:rsidRPr="00BD7569">
        <w:rPr>
          <w:sz w:val="10"/>
        </w:rPr>
        <w:t xml:space="preserve"> both its northern partners, particularly </w:t>
      </w:r>
      <w:r w:rsidRPr="00BD7569">
        <w:rPr>
          <w:rStyle w:val="StyleUnderline"/>
        </w:rPr>
        <w:t>the United States, to control the flows of people crossing the border</w:t>
      </w:r>
      <w:r w:rsidRPr="00BD7569">
        <w:rPr>
          <w:sz w:val="10"/>
        </w:rPr>
        <w:t xml:space="preserve"> and from its southern neighbors in the form of transit migration. The RCM's plan of action, adopted in 1997 during its second annual meeting in Panama, focused on information gathering as well as on five areas of activities: (1) the formulation of migration policies (both emigration and immigration) that would respond to the commitments of the conference, (2) migration and development, (3) combating migrant trafficking, (4) collaboration for the return of extraregional migrants, and (5) human rights. </w:t>
      </w:r>
      <w:r w:rsidRPr="00BD7569">
        <w:rPr>
          <w:rStyle w:val="StyleUnderline"/>
        </w:rPr>
        <w:t xml:space="preserve">Most of the work </w:t>
      </w:r>
      <w:r w:rsidRPr="00BD7569">
        <w:rPr>
          <w:sz w:val="10"/>
        </w:rPr>
        <w:t xml:space="preserve">of the RCM </w:t>
      </w:r>
      <w:r w:rsidRPr="00BD7569">
        <w:rPr>
          <w:rStyle w:val="StyleUnderline"/>
        </w:rPr>
        <w:t>has been devoted</w:t>
      </w:r>
      <w:r w:rsidRPr="00BD7569">
        <w:rPr>
          <w:sz w:val="10"/>
        </w:rPr>
        <w:t xml:space="preserve">, since then, </w:t>
      </w:r>
      <w:r w:rsidRPr="00BD7569">
        <w:rPr>
          <w:rStyle w:val="StyleUnderline"/>
        </w:rPr>
        <w:t>to the combating of migrant trafficking while the area of activity that received the least attention was the formulation of harmonized migration policies.</w:t>
      </w:r>
      <w:r w:rsidRPr="00BD7569">
        <w:rPr>
          <w:sz w:val="10"/>
        </w:rPr>
        <w:t xml:space="preserve"> Yet paradoxically, some form of coordination of these policies does take place, but indirectly, notably through the promotion by the RCM of transborder and labor market cooperation schemes.  There is obviously a clear analogy between </w:t>
      </w:r>
      <w:r w:rsidRPr="00BD7569">
        <w:rPr>
          <w:rStyle w:val="StyleUnderline"/>
        </w:rPr>
        <w:t>the Puebla Process and the Budapest Process</w:t>
      </w:r>
      <w:r w:rsidRPr="00BD7569">
        <w:rPr>
          <w:sz w:val="10"/>
        </w:rPr>
        <w:t xml:space="preserve"> in terms of which issues are central to their work. They </w:t>
      </w:r>
      <w:r w:rsidRPr="00BD7569">
        <w:rPr>
          <w:rStyle w:val="StyleUnderline"/>
        </w:rPr>
        <w:t xml:space="preserve">share, </w:t>
      </w:r>
      <w:r w:rsidRPr="00BD7569">
        <w:rPr>
          <w:sz w:val="10"/>
        </w:rPr>
        <w:t xml:space="preserve">in particular, </w:t>
      </w:r>
      <w:r w:rsidRPr="00BD7569">
        <w:rPr>
          <w:rStyle w:val="StyleUnderline"/>
        </w:rPr>
        <w:t xml:space="preserve">emphases on </w:t>
      </w:r>
      <w:r w:rsidRPr="00BD7569">
        <w:rPr>
          <w:rStyle w:val="Emphasis"/>
        </w:rPr>
        <w:t>the coordination of visa and migration policy</w:t>
      </w:r>
      <w:r w:rsidRPr="00BD7569">
        <w:rPr>
          <w:rStyle w:val="StyleUnderline"/>
        </w:rPr>
        <w:t>, on the combating of illegal trafficking, and on the promotion of a system of readmission agreements. These informal modes of governance fulfil very specific functions</w:t>
      </w:r>
      <w:r w:rsidRPr="00BD7569">
        <w:rPr>
          <w:sz w:val="10"/>
        </w:rPr>
        <w:t xml:space="preserve">. </w:t>
      </w:r>
      <w:r w:rsidRPr="00BD7569">
        <w:rPr>
          <w:rStyle w:val="StyleUnderline"/>
        </w:rPr>
        <w:t>They</w:t>
      </w:r>
      <w:r w:rsidRPr="00BD7569">
        <w:rPr>
          <w:sz w:val="10"/>
        </w:rPr>
        <w:t xml:space="preserve"> first of all </w:t>
      </w:r>
      <w:r w:rsidRPr="00BD7569">
        <w:rPr>
          <w:rStyle w:val="StyleUnderline"/>
        </w:rPr>
        <w:t>serve as channels for communication</w:t>
      </w:r>
      <w:r w:rsidRPr="00BD7569">
        <w:rPr>
          <w:sz w:val="10"/>
        </w:rPr>
        <w:t xml:space="preserve"> between policy makers, experts, and interested third parties. This is especially important for those countries (e.g., several of the Commonwealth of Independent States countries) whose officials have little or no direct contact with their counterparts in the OECD world. Beyond that, </w:t>
      </w:r>
      <w:r w:rsidRPr="00BD7569">
        <w:rPr>
          <w:rStyle w:val="StyleUnderline"/>
        </w:rPr>
        <w:t>they further serve to socialize</w:t>
      </w:r>
      <w:r w:rsidRPr="00BD7569">
        <w:rPr>
          <w:sz w:val="10"/>
        </w:rPr>
        <w:t xml:space="preserve">  [*84]  the officials, experts, and policy makers of </w:t>
      </w:r>
      <w:r w:rsidRPr="00BD7569">
        <w:rPr>
          <w:rStyle w:val="StyleUnderline"/>
        </w:rPr>
        <w:t>peripheral states into the existing epistemic communities in the migration field</w:t>
      </w:r>
      <w:r w:rsidRPr="00BD7569">
        <w:rPr>
          <w:sz w:val="10"/>
        </w:rPr>
        <w:t xml:space="preserve"> within the OECD, and they help to moor the policy reforms desired by the OECD partners within the associated states: </w:t>
      </w:r>
      <w:r w:rsidRPr="00BD7569">
        <w:rPr>
          <w:rStyle w:val="Emphasis"/>
        </w:rPr>
        <w:t>migration policies deemed desirable by the OECD partners are thus locked in within the dependent states.</w:t>
      </w:r>
      <w:r w:rsidRPr="00BD7569">
        <w:rPr>
          <w:sz w:val="10"/>
        </w:rPr>
        <w:t xml:space="preserve"> Finally, in the case of the relationship between the European Union and a number of the central and east European states involved, the Budapest Process is clearly complementary to the ongoing accession process and prepares the ground, in the area of the regulation of people's mobility, for ultimate full membership of the European Union.  </w:t>
      </w:r>
      <w:r w:rsidRPr="00BD7569">
        <w:rPr>
          <w:rStyle w:val="StyleUnderline"/>
        </w:rPr>
        <w:t xml:space="preserve">These </w:t>
      </w:r>
      <w:r w:rsidRPr="00BD7569">
        <w:rPr>
          <w:rStyle w:val="Emphasis"/>
        </w:rPr>
        <w:t>neoliberal forms of mobility controls will not disappear</w:t>
      </w:r>
      <w:r w:rsidRPr="00BD7569">
        <w:rPr>
          <w:rStyle w:val="StyleUnderline"/>
        </w:rPr>
        <w:t xml:space="preserve"> with political changes in countries at the receiving end. Because of their inclusion into </w:t>
      </w:r>
      <w:r w:rsidRPr="00BD7569">
        <w:rPr>
          <w:rStyle w:val="Emphasis"/>
        </w:rPr>
        <w:t>regional frameworks of integration</w:t>
      </w:r>
      <w:r w:rsidRPr="00BD7569">
        <w:rPr>
          <w:sz w:val="10"/>
        </w:rPr>
        <w:t xml:space="preserve">, these </w:t>
      </w:r>
      <w:r w:rsidRPr="00BD7569">
        <w:rPr>
          <w:rStyle w:val="Emphasis"/>
        </w:rPr>
        <w:t>mechanisms become locked in</w:t>
      </w:r>
      <w:r w:rsidRPr="00BD7569">
        <w:rPr>
          <w:sz w:val="10"/>
        </w:rPr>
        <w:t xml:space="preserve">, and </w:t>
      </w:r>
      <w:r w:rsidRPr="00BD7569">
        <w:rPr>
          <w:rStyle w:val="StyleUnderline"/>
        </w:rPr>
        <w:t>it would be extremely costly</w:t>
      </w:r>
      <w:r w:rsidRPr="00BD7569">
        <w:rPr>
          <w:sz w:val="10"/>
        </w:rPr>
        <w:t xml:space="preserve">, both </w:t>
      </w:r>
      <w:r w:rsidRPr="00BD7569">
        <w:rPr>
          <w:rStyle w:val="StyleUnderline"/>
        </w:rPr>
        <w:t>economically and politically, not to respect them</w:t>
      </w:r>
      <w:r w:rsidRPr="00BD7569">
        <w:rPr>
          <w:sz w:val="10"/>
        </w:rPr>
        <w:t xml:space="preserve"> (Gill 1998). Accordingly, </w:t>
      </w:r>
      <w:r w:rsidRPr="00BD7569">
        <w:rPr>
          <w:rStyle w:val="StyleUnderline"/>
        </w:rPr>
        <w:t>states become more accountable to external than to internal forces</w:t>
      </w:r>
      <w:r w:rsidRPr="00BD7569">
        <w:rPr>
          <w:sz w:val="10"/>
        </w:rPr>
        <w:t xml:space="preserve">. </w:t>
      </w:r>
      <w:r w:rsidRPr="00BD7569">
        <w:rPr>
          <w:rStyle w:val="StyleUnderline"/>
        </w:rPr>
        <w:t>States are made responsible for maintaining the direction</w:t>
      </w:r>
      <w:r w:rsidRPr="00BD7569">
        <w:rPr>
          <w:sz w:val="10"/>
        </w:rPr>
        <w:t xml:space="preserve"> or the orientation </w:t>
      </w:r>
      <w:r w:rsidRPr="00BD7569">
        <w:rPr>
          <w:rStyle w:val="StyleUnderline"/>
        </w:rPr>
        <w:t>taken by the regional system and to upholding the principles</w:t>
      </w:r>
      <w:r w:rsidRPr="00BD7569">
        <w:rPr>
          <w:sz w:val="10"/>
        </w:rPr>
        <w:t xml:space="preserve"> or social purpose </w:t>
      </w:r>
      <w:r w:rsidRPr="00BD7569">
        <w:rPr>
          <w:rStyle w:val="StyleUnderline"/>
        </w:rPr>
        <w:t>of the agreements</w:t>
      </w:r>
      <w:r w:rsidRPr="00BD7569">
        <w:rPr>
          <w:sz w:val="10"/>
        </w:rPr>
        <w:t xml:space="preserve"> signed. Both the Budapest Process and the Puebla Process have developed mechanisms to strengthen these tendencies and to monitor the compliance of the participating states. </w:t>
      </w:r>
      <w:r w:rsidRPr="00BD7569">
        <w:rPr>
          <w:rStyle w:val="StyleUnderline"/>
        </w:rPr>
        <w:t>Particular emphasis is placed in both contexts on the selective criminalization of migration</w:t>
      </w:r>
      <w:r w:rsidRPr="00BD7569">
        <w:rPr>
          <w:sz w:val="10"/>
        </w:rPr>
        <w:t xml:space="preserve">.  In fact, </w:t>
      </w:r>
      <w:r w:rsidRPr="00BD7569">
        <w:rPr>
          <w:rStyle w:val="StyleUnderline"/>
        </w:rPr>
        <w:t xml:space="preserve">the </w:t>
      </w:r>
      <w:r w:rsidRPr="00BD7569">
        <w:rPr>
          <w:rStyle w:val="Emphasis"/>
        </w:rPr>
        <w:t>selective criminalization of specific forms of migration</w:t>
      </w:r>
      <w:r w:rsidRPr="00BD7569">
        <w:rPr>
          <w:rStyle w:val="StyleUnderline"/>
        </w:rPr>
        <w:t xml:space="preserve"> and the </w:t>
      </w:r>
      <w:r w:rsidRPr="00BD7569">
        <w:rPr>
          <w:rStyle w:val="Emphasis"/>
        </w:rPr>
        <w:t>privileged treatment of other types of mobility</w:t>
      </w:r>
      <w:r w:rsidRPr="00BD7569">
        <w:rPr>
          <w:rStyle w:val="StyleUnderline"/>
        </w:rPr>
        <w:t xml:space="preserve"> is functional not only in the context of </w:t>
      </w:r>
      <w:r w:rsidRPr="00BD7569">
        <w:rPr>
          <w:rStyle w:val="Emphasis"/>
        </w:rPr>
        <w:t>proliferating neoliberal labor market reforms</w:t>
      </w:r>
      <w:r w:rsidRPr="00BD7569">
        <w:rPr>
          <w:sz w:val="10"/>
        </w:rPr>
        <w:t xml:space="preserve"> but also in the context of redrawing the boundaries of the regions concerned. Both in the case of the Americas and in the case of Europe, we observe the restructuring of regional hierarchies. Certain countries or regions are gradually integrated into the OECD heartland (Mexico, Central Europe, and possibly in the long run, Turkey). These countries are themselves becoming destination countries for migrants from the outer layers of the emerging new regional geohierarchies (just as a decade ago the southern European countries made the transition from migrant-sending to migrant-receiving countries against the background of their integration into the hegemonic structures of the West). Other countries are recast in the role of dependent (semi-) peripheries, whose migrant workers are admitted to the heartland countries only on the strictest conditions, and who are themselves burdened with the task of policing their borders with the external world whose people can come in only as illegal migrants (and in decreasing measure as asylum seekers) (cf. van Buuren 1999). n6  To summarize this section, </w:t>
      </w:r>
      <w:r w:rsidRPr="00BD7569">
        <w:rPr>
          <w:rStyle w:val="StyleUnderline"/>
        </w:rPr>
        <w:t>Neoliberal restructuring of the global economy involves both the deepening and the widening of market relations and the transformation of governance structures. Labor has a specific role</w:t>
      </w:r>
      <w:r w:rsidRPr="00BD7569">
        <w:rPr>
          <w:sz w:val="10"/>
        </w:rPr>
        <w:t xml:space="preserve"> in this process: </w:t>
      </w:r>
      <w:r w:rsidRPr="00BD7569">
        <w:rPr>
          <w:rStyle w:val="StyleUnderline"/>
        </w:rPr>
        <w:t>because international labor migration is only</w:t>
      </w:r>
      <w:r w:rsidRPr="00BD7569">
        <w:rPr>
          <w:sz w:val="10"/>
        </w:rPr>
        <w:t xml:space="preserve">  [*85]  </w:t>
      </w:r>
      <w:r w:rsidRPr="00BD7569">
        <w:rPr>
          <w:rStyle w:val="StyleUnderline"/>
        </w:rPr>
        <w:t>one way in which global capital can access the</w:t>
      </w:r>
      <w:r w:rsidRPr="00BD7569">
        <w:rPr>
          <w:sz w:val="10"/>
        </w:rPr>
        <w:t xml:space="preserve"> emerging global </w:t>
      </w:r>
      <w:r w:rsidRPr="00BD7569">
        <w:rPr>
          <w:rStyle w:val="StyleUnderline"/>
        </w:rPr>
        <w:t xml:space="preserve">labor market, the </w:t>
      </w:r>
      <w:r w:rsidRPr="00BD7569">
        <w:rPr>
          <w:rStyle w:val="Emphasis"/>
        </w:rPr>
        <w:t>emerging global regime for labor</w:t>
      </w:r>
      <w:r w:rsidRPr="00BD7569">
        <w:rPr>
          <w:rStyle w:val="StyleUnderline"/>
        </w:rPr>
        <w:t xml:space="preserve"> involves both </w:t>
      </w:r>
      <w:r w:rsidRPr="00BD7569">
        <w:rPr>
          <w:rStyle w:val="Emphasis"/>
        </w:rPr>
        <w:t>the disciplining of labor</w:t>
      </w:r>
      <w:r w:rsidRPr="00BD7569">
        <w:rPr>
          <w:rStyle w:val="StyleUnderline"/>
        </w:rPr>
        <w:t xml:space="preserve"> and the </w:t>
      </w:r>
      <w:r w:rsidRPr="00BD7569">
        <w:rPr>
          <w:rStyle w:val="Emphasis"/>
        </w:rPr>
        <w:t>selective freeing of the mobility of labor</w:t>
      </w:r>
      <w:r w:rsidRPr="00BD7569">
        <w:rPr>
          <w:sz w:val="10"/>
        </w:rPr>
        <w:t xml:space="preserve">. </w:t>
      </w:r>
      <w:r w:rsidRPr="00BD7569">
        <w:rPr>
          <w:rStyle w:val="StyleUnderline"/>
        </w:rPr>
        <w:t xml:space="preserve">There is clearly a tension between regulating migration under the auspices of global neoliberalism </w:t>
      </w:r>
      <w:r w:rsidRPr="00BD7569">
        <w:rPr>
          <w:sz w:val="10"/>
        </w:rPr>
        <w:t xml:space="preserve">on one hand </w:t>
      </w:r>
      <w:r w:rsidRPr="00BD7569">
        <w:rPr>
          <w:rStyle w:val="StyleUnderline"/>
        </w:rPr>
        <w:t xml:space="preserve">and upholding </w:t>
      </w:r>
      <w:r w:rsidRPr="00BD7569">
        <w:rPr>
          <w:rStyle w:val="Emphasis"/>
        </w:rPr>
        <w:t>the values of democratic governance</w:t>
      </w:r>
      <w:r w:rsidRPr="00BD7569">
        <w:rPr>
          <w:rStyle w:val="StyleUnderline"/>
        </w:rPr>
        <w:t xml:space="preserve"> on the other</w:t>
      </w:r>
      <w:r w:rsidRPr="00BD7569">
        <w:rPr>
          <w:sz w:val="10"/>
        </w:rPr>
        <w:t xml:space="preserve">. </w:t>
      </w:r>
    </w:p>
    <w:p w14:paraId="6A017789" w14:textId="77777777" w:rsidR="00BD7569" w:rsidRPr="00BD7569" w:rsidRDefault="00BD7569" w:rsidP="00BD7569"/>
    <w:p w14:paraId="5553A081" w14:textId="77777777" w:rsidR="00BD7569" w:rsidRPr="00BD7569" w:rsidRDefault="00BD7569" w:rsidP="00BD7569">
      <w:pPr>
        <w:pStyle w:val="Heading3"/>
      </w:pPr>
      <w:r w:rsidRPr="00BD7569">
        <w:t xml:space="preserve">Link – Healthcare </w:t>
      </w:r>
    </w:p>
    <w:p w14:paraId="0441579F" w14:textId="77777777" w:rsidR="00BD7569" w:rsidRPr="00BD7569" w:rsidRDefault="00BD7569" w:rsidP="00BD7569">
      <w:pPr>
        <w:pStyle w:val="Heading4"/>
        <w:rPr>
          <w:rStyle w:val="Style13ptBold"/>
          <w:b/>
        </w:rPr>
      </w:pPr>
      <w:r w:rsidRPr="00BD7569">
        <w:rPr>
          <w:rStyle w:val="Style13ptBold"/>
          <w:b/>
        </w:rPr>
        <w:t>The root cause of healthcare failures IS Neoliberalism</w:t>
      </w:r>
    </w:p>
    <w:p w14:paraId="59CB31AC" w14:textId="77777777" w:rsidR="00BD7569" w:rsidRPr="00BD7569" w:rsidRDefault="00BD7569" w:rsidP="00BD7569">
      <w:r w:rsidRPr="00BD7569">
        <w:rPr>
          <w:rStyle w:val="Style13ptBold"/>
        </w:rPr>
        <w:t>Petty 14</w:t>
      </w:r>
      <w:r w:rsidRPr="00BD7569">
        <w:t xml:space="preserve"> – Sean Petty, 2014 (“The neoliberal restructuring </w:t>
      </w:r>
      <w:r w:rsidRPr="00BD7569">
        <w:rPr>
          <w:rFonts w:ascii="Tahoma" w:hAnsi="Tahoma" w:cs="Tahoma"/>
        </w:rPr>
        <w:t> </w:t>
      </w:r>
      <w:r w:rsidRPr="00BD7569">
        <w:t xml:space="preserve">of healthcare in the US”, ISR, Feburary, Available online at </w:t>
      </w:r>
      <w:hyperlink r:id="rId17" w:history="1">
        <w:r w:rsidRPr="00BD7569">
          <w:rPr>
            <w:rStyle w:val="Hyperlink"/>
          </w:rPr>
          <w:t>https://isreview.org/issue/94/neoliberal-restructuring-healthcare-us</w:t>
        </w:r>
      </w:hyperlink>
      <w:r w:rsidRPr="00BD7569">
        <w:t xml:space="preserve">, Accessed at 7/6/18, RKim) </w:t>
      </w:r>
    </w:p>
    <w:p w14:paraId="633D7530" w14:textId="77777777" w:rsidR="00BD7569" w:rsidRPr="00BD7569" w:rsidRDefault="00BD7569" w:rsidP="00BD7569">
      <w:pPr>
        <w:rPr>
          <w:sz w:val="10"/>
        </w:rPr>
      </w:pPr>
      <w:r w:rsidRPr="00BD7569">
        <w:rPr>
          <w:sz w:val="10"/>
        </w:rPr>
        <w:t>The central contention of this article is that the purpose of the Affordable Care Act is not principally to provide access to healthcare for millions of Americans. The primary purpose of the ACA is to control spiraling healthcare costs while facilitating a qualitative leap in neoliberal healthcare restructuring in the United States, freeing up tens of billions of taxpayer dollars to further engorge the highly profitable healthcare insurance companies, private equity firms, and hundreds of other healthcare corporations.  For those institutions and individuals who provide healthcare to people who cannot afford certain forms of healthcare coverage, the ACA, as it is currently configured, offers sweeping austerity in the form of drastically reduced federal funding and reimbursement mechanisms. The result, as with education reform, will be a further stratification of healthcare resources and access, more money at the top, and less in the bank accounts of the working class people due to significantly increased out-of-pocket healthcare costs. Indeed, even prior to mandating all Americans obtain (and most often pay for) some form of healthcare coverage, just in the last 12 years the percentage of family income devoted to healthcare has doubled, from 18 percent in 2002, to 35percent today.5</w:t>
      </w:r>
    </w:p>
    <w:p w14:paraId="47C5AD3F" w14:textId="77777777" w:rsidR="00BD7569" w:rsidRPr="00BD7569" w:rsidRDefault="00BD7569" w:rsidP="00BD7569">
      <w:pPr>
        <w:rPr>
          <w:sz w:val="10"/>
        </w:rPr>
      </w:pPr>
    </w:p>
    <w:p w14:paraId="05941891" w14:textId="77777777" w:rsidR="00BD7569" w:rsidRPr="00BD7569" w:rsidRDefault="00BD7569" w:rsidP="00BD7569">
      <w:pPr>
        <w:rPr>
          <w:sz w:val="10"/>
        </w:rPr>
      </w:pPr>
      <w:r w:rsidRPr="00BD7569">
        <w:rPr>
          <w:rStyle w:val="StyleUnderline"/>
        </w:rPr>
        <w:t>It is well known</w:t>
      </w:r>
      <w:r w:rsidRPr="00BD7569">
        <w:rPr>
          <w:sz w:val="10"/>
        </w:rPr>
        <w:t xml:space="preserve"> that </w:t>
      </w:r>
      <w:r w:rsidRPr="00BD7569">
        <w:rPr>
          <w:rStyle w:val="StyleUnderline"/>
        </w:rPr>
        <w:t>the US spends more money per person on healthcare than any other country on the planet, but</w:t>
      </w:r>
      <w:r w:rsidRPr="00BD7569">
        <w:rPr>
          <w:sz w:val="10"/>
        </w:rPr>
        <w:t xml:space="preserve"> </w:t>
      </w:r>
      <w:r w:rsidRPr="00BD7569">
        <w:rPr>
          <w:rStyle w:val="StyleUnderline"/>
        </w:rPr>
        <w:t>has close to the worst healthcare outcomes in the industrialized world</w:t>
      </w:r>
      <w:r w:rsidRPr="00BD7569">
        <w:rPr>
          <w:sz w:val="10"/>
        </w:rPr>
        <w:t xml:space="preserve">. According to the WHO, the US spends $8,322 per person on healthcare and ranks 37th in healthcare outcomes. France, by contrast, is number one in health outcomes while spending less than half at $3,997 per person.67 One important question is what made healthcare costs such an exceptionally American problem. The short answer is that </w:t>
      </w:r>
      <w:r w:rsidRPr="00BD7569">
        <w:rPr>
          <w:rStyle w:val="StyleUnderline"/>
        </w:rPr>
        <w:t>the United States was unique among the industrialized countries,</w:t>
      </w:r>
      <w:r w:rsidRPr="00BD7569">
        <w:rPr>
          <w:sz w:val="10"/>
        </w:rPr>
        <w:t xml:space="preserve"> particularly in the post-World War II era, </w:t>
      </w:r>
      <w:r w:rsidRPr="00BD7569">
        <w:rPr>
          <w:rStyle w:val="StyleUnderline"/>
        </w:rPr>
        <w:t>in keeping the growing demand for healthcare largely within the confines of the market system</w:t>
      </w:r>
      <w:r w:rsidRPr="00BD7569">
        <w:rPr>
          <w:sz w:val="10"/>
        </w:rPr>
        <w:t xml:space="preserve">. A. W. Gaffney, in an extremely valuable survey of the history of US healthcare policy since the New Deal, traces the failure of the New Deal left to secure a federally-funded national healthcare program as a defining moment. While western European countries, in the midst of what was for them severe post-war economic turmoil, created expansive government-funded healthcare access to their entire citizenry, </w:t>
      </w:r>
      <w:r w:rsidRPr="00BD7569">
        <w:rPr>
          <w:rStyle w:val="StyleUnderline"/>
        </w:rPr>
        <w:t>the US opted to give tax breaks to employers to provide private healthcare insurance. Healthcare costs rose mightily over the ensuing decades</w:t>
      </w:r>
      <w:r w:rsidRPr="00BD7569">
        <w:rPr>
          <w:sz w:val="10"/>
        </w:rPr>
        <w:t xml:space="preserve"> as an epic price war was waged between the increasingly for-profit entities, that then provided healthcare goods and services (hospitals, doctors, pharmaceutical companies, and medical supply companies), and the private insurance companies (later the federal programs of Medicaid and Medicare) that pay for the bulk of those goods and services.8</w:t>
      </w:r>
    </w:p>
    <w:p w14:paraId="1D7F1B84" w14:textId="77777777" w:rsidR="00BD7569" w:rsidRPr="00BD7569" w:rsidRDefault="00BD7569" w:rsidP="00BD7569">
      <w:pPr>
        <w:rPr>
          <w:sz w:val="10"/>
        </w:rPr>
      </w:pPr>
      <w:r w:rsidRPr="00BD7569">
        <w:rPr>
          <w:rStyle w:val="StyleUnderline"/>
        </w:rPr>
        <w:t>But what arose as an engine of profits and economic growth has now become an economic liability to the overall economy</w:t>
      </w:r>
      <w:r w:rsidRPr="00BD7569">
        <w:rPr>
          <w:sz w:val="10"/>
        </w:rPr>
        <w:t xml:space="preserve">. </w:t>
      </w:r>
      <w:r w:rsidRPr="00BD7569">
        <w:rPr>
          <w:rStyle w:val="StyleUnderline"/>
        </w:rPr>
        <w:t>This is true in terms of healthcare’s overall cost to other sections of capital that pay for health insurance for their workforce</w:t>
      </w:r>
      <w:r w:rsidRPr="00BD7569">
        <w:rPr>
          <w:sz w:val="10"/>
        </w:rPr>
        <w:t>, the cost to those that consume healthcare, especially those who don’t have health insurance or who are not eligible for Medicaid or Medicare, and most of all to the US government that currently pays for between a third and a half of all US healthcare spending. Medicaid and Medicare alone accounted for about $1 trillion of the total $2.8 trillion spent on healthcare in 2012.9</w:t>
      </w:r>
    </w:p>
    <w:p w14:paraId="304F4A35" w14:textId="77777777" w:rsidR="00BD7569" w:rsidRPr="00BD7569" w:rsidRDefault="00BD7569" w:rsidP="00BD7569">
      <w:pPr>
        <w:rPr>
          <w:sz w:val="10"/>
        </w:rPr>
      </w:pPr>
      <w:r w:rsidRPr="00BD7569">
        <w:rPr>
          <w:sz w:val="10"/>
        </w:rPr>
        <w:t>According the White House website: “</w:t>
      </w:r>
      <w:r w:rsidRPr="00BD7569">
        <w:rPr>
          <w:rStyle w:val="StyleUnderline"/>
        </w:rPr>
        <w:t>Healthcare expenditures</w:t>
      </w:r>
      <w:r w:rsidRPr="00BD7569">
        <w:rPr>
          <w:sz w:val="10"/>
        </w:rPr>
        <w:t xml:space="preserve"> in the United States </w:t>
      </w:r>
      <w:r w:rsidRPr="00BD7569">
        <w:rPr>
          <w:rStyle w:val="StyleUnderline"/>
        </w:rPr>
        <w:t xml:space="preserve">are currently about 18 percent of GDP, and this share is projected to rise sharply. If healthcare costs continue to grow at historical rates, </w:t>
      </w:r>
      <w:r w:rsidRPr="00BD7569">
        <w:rPr>
          <w:sz w:val="10"/>
        </w:rPr>
        <w:t xml:space="preserve">the </w:t>
      </w:r>
      <w:r w:rsidRPr="00BD7569">
        <w:rPr>
          <w:rStyle w:val="StyleUnderline"/>
        </w:rPr>
        <w:t>share of GDP devoted to health care in the U</w:t>
      </w:r>
      <w:r w:rsidRPr="00BD7569">
        <w:rPr>
          <w:sz w:val="10"/>
        </w:rPr>
        <w:t xml:space="preserve">nited </w:t>
      </w:r>
      <w:r w:rsidRPr="00BD7569">
        <w:rPr>
          <w:rStyle w:val="StyleUnderline"/>
        </w:rPr>
        <w:t>States is projected to reach 34 percent by 2040</w:t>
      </w:r>
      <w:r w:rsidRPr="00BD7569">
        <w:rPr>
          <w:sz w:val="10"/>
        </w:rPr>
        <w:t>.”10 Using this projection, in about 30 years a full third of all the goods and services produced by the US economy would be devoted to the healthcare. Since the bulk of this economic output is currently provided for by federal tax dollars through Medicaid and Medicare, from the perspective of the financial sector, the healthcare sector’s contribution to the ballooning federal budget deficit is reaching a tipping point. After years of Bush-era tax cuts for the wealthy, massive federal bailouts of the finance sector during the 2008 global financial crisis, and the hundreds of billions spent on wars in Iraq, Afghanistan, and ongoing drone strikes, the business class, reflected in both political parties, is very concerned about the size of the federal deficit.</w:t>
      </w:r>
    </w:p>
    <w:p w14:paraId="6CDE9005" w14:textId="77777777" w:rsidR="00BD7569" w:rsidRPr="00BD7569" w:rsidRDefault="00BD7569" w:rsidP="00BD7569">
      <w:pPr>
        <w:rPr>
          <w:sz w:val="10"/>
        </w:rPr>
      </w:pPr>
    </w:p>
    <w:p w14:paraId="3147F592" w14:textId="77777777" w:rsidR="00BD7569" w:rsidRPr="00BD7569" w:rsidRDefault="00BD7569" w:rsidP="00BD7569">
      <w:pPr>
        <w:rPr>
          <w:sz w:val="10"/>
        </w:rPr>
      </w:pPr>
      <w:r w:rsidRPr="00BD7569">
        <w:rPr>
          <w:sz w:val="10"/>
        </w:rPr>
        <w:t>The fiscally-minded reforms imbedded in the ACA should be seen both in the longer-term trend of neoliberal restructuring and the acute reality of the post-2008 worldwide government bailouts of the financial sector. Canadian Marxist David McNally highlights, in his definitive analysis of the crisis in Global Slump, that, for governments, fiscal recovery from this historic binge in wealth transfer will likely require “a decade of pain” in the form of austerity.11</w:t>
      </w:r>
    </w:p>
    <w:p w14:paraId="30A4AF4B" w14:textId="77777777" w:rsidR="00BD7569" w:rsidRPr="00BD7569" w:rsidRDefault="00BD7569" w:rsidP="00BD7569">
      <w:pPr>
        <w:rPr>
          <w:sz w:val="10"/>
        </w:rPr>
      </w:pPr>
    </w:p>
    <w:p w14:paraId="38E58E23" w14:textId="77777777" w:rsidR="00BD7569" w:rsidRPr="00BD7569" w:rsidRDefault="00BD7569" w:rsidP="00BD7569">
      <w:pPr>
        <w:rPr>
          <w:sz w:val="10"/>
        </w:rPr>
      </w:pPr>
      <w:r w:rsidRPr="00BD7569">
        <w:rPr>
          <w:sz w:val="10"/>
        </w:rPr>
        <w:t xml:space="preserve">In the US, healthcare is the obvious target for austerity. In the lead up to the passage of the ACA, Robert Greenberg of the Center on Budget and Policy Priorities reminded Congress, “The new Congressional Budget Office report shows that rising healthcare costs are the largest driver of the nation’s long-term budget problems.”12 Elizabeth Fowler, a former health insurance executive at WellPoint and well-known signature architect of the ACA, was clear about the chief concern in creating the ACA. She told the New York Times, “Everybody is focused on the coverage angle, but the changes in the law designed to address cost could be a bigger and longer-lasting change.”13 As chief health policy council to Democratic Senator Max Baucus, chairperson of the Senate Finance Committee and the most significant legislator involved in constructing the legislation, Fowler’s words should be weighted, and so should her class outlook. As Glenn Greenwald wrote in The Guardian, “It’s difficult to find someone who embodies the sleazy, anti-democratic, corporatist revolving door that greases Washington as shamelessly and purely as Liz Fowler.”14 She then went on to work for the Obama administration to oversee the ACA’s implementation. After working for the White House, Ms. Fowler now heads global health policy for Johnson &amp; Johnson, among other things a massive medical supply and pharmaceutical company. Healthcare companies are now paying top dollar for people like Fowler. Their expertise in how to navigate the details of the 2,000-page law, and therefore how to increase profit margins from it, is priced at a premium. </w:t>
      </w:r>
    </w:p>
    <w:p w14:paraId="598AAFE7" w14:textId="77777777" w:rsidR="00BD7569" w:rsidRPr="00BD7569" w:rsidRDefault="00BD7569" w:rsidP="00BD7569">
      <w:pPr>
        <w:rPr>
          <w:sz w:val="10"/>
        </w:rPr>
      </w:pPr>
    </w:p>
    <w:p w14:paraId="388B0CEE" w14:textId="77777777" w:rsidR="00BD7569" w:rsidRPr="00BD7569" w:rsidRDefault="00BD7569" w:rsidP="00BD7569">
      <w:pPr>
        <w:rPr>
          <w:sz w:val="10"/>
        </w:rPr>
      </w:pPr>
      <w:r w:rsidRPr="00BD7569">
        <w:rPr>
          <w:rStyle w:val="StyleUnderline"/>
        </w:rPr>
        <w:t>There are a number of forces driving increases in healthcare costs. Increased profit extraction by the pharmaceutical, medical supply, and insurance industry that now totals over $100 billion annually, the 31 percent in administrative costs that insurance companies expend in order to extract their profits, severe and widespread price gouging</w:t>
      </w:r>
      <w:r w:rsidRPr="00BD7569">
        <w:rPr>
          <w:sz w:val="10"/>
        </w:rPr>
        <w:t xml:space="preserve"> by major medical centers, and </w:t>
      </w:r>
      <w:r w:rsidRPr="00BD7569">
        <w:rPr>
          <w:rStyle w:val="StyleUnderline"/>
        </w:rPr>
        <w:t>the fact that United States has the highest inequality in the industrialized world and therefore a high prevalence of chronic and poorly treated diseases, are among the top contenders</w:t>
      </w:r>
      <w:r w:rsidRPr="00BD7569">
        <w:rPr>
          <w:sz w:val="10"/>
        </w:rPr>
        <w:t xml:space="preserve">.15 The architects of the ACA chose not to directly confront these realities. Instead, according to Obama administration officials, the argument is that rising costs are due to people getting too much healthcare because their doctors and hospitals are ordering too many tests and procedures because they have a financial incentive to do so. “The sources of inefficiency in the US healthcare system include payment systems that reward medical inputs rather than outcomes,” says WhiteHouse.gov.16 This premise is false and is ideologically loaded. As Charles Idelson points out, this analysis:stems from some highly-publicized abuses of a few practitioners who prescribe diagnostic procedures or medical treatment to profit from reimbursements. But it also coincides with the portrait of patients as a whole class of ‘takers’ who somehow enjoy spending hours waiting in doctors’ offices or undergoing colonoscopies, a theory that has race, gender, and class overtones, blaming minorities, women, and the poor for demanding “too much” care.17 </w:t>
      </w:r>
    </w:p>
    <w:p w14:paraId="497BE266" w14:textId="77777777" w:rsidR="00BD7569" w:rsidRPr="00BD7569" w:rsidRDefault="00BD7569" w:rsidP="00BD7569">
      <w:pPr>
        <w:rPr>
          <w:sz w:val="10"/>
        </w:rPr>
      </w:pPr>
    </w:p>
    <w:p w14:paraId="30A93806" w14:textId="77777777" w:rsidR="00BD7569" w:rsidRPr="00BD7569" w:rsidRDefault="00BD7569" w:rsidP="00BD7569">
      <w:pPr>
        <w:rPr>
          <w:u w:val="single"/>
        </w:rPr>
      </w:pPr>
      <w:r w:rsidRPr="00BD7569">
        <w:rPr>
          <w:u w:val="single"/>
        </w:rPr>
        <w:t xml:space="preserve">By focusing on one aspect of cost, healthcare utilization, to the exclusion of the other, healthcare profits and the wastefulness of competition in the private sector, the effects of cost containment strategies within the ACA will be to restrict healthcare access even further at the point of delivery—mainly in hospitals and mainly for poor and elderly people.  </w:t>
      </w:r>
    </w:p>
    <w:p w14:paraId="66D71744" w14:textId="77777777" w:rsidR="00BD7569" w:rsidRPr="00BD7569" w:rsidRDefault="00BD7569" w:rsidP="00BD7569">
      <w:pPr>
        <w:pStyle w:val="Heading3"/>
      </w:pPr>
      <w:r w:rsidRPr="00BD7569">
        <w:t>Link – High-Skilled</w:t>
      </w:r>
    </w:p>
    <w:p w14:paraId="64A48AC8" w14:textId="77777777" w:rsidR="00BD7569" w:rsidRPr="00BD7569" w:rsidRDefault="00BD7569" w:rsidP="00BD7569">
      <w:pPr>
        <w:pStyle w:val="Heading4"/>
      </w:pPr>
      <w:r w:rsidRPr="00BD7569">
        <w:t xml:space="preserve">High skilled migration creates social stratification while producing incentives for illegal migration --- ensures North-South inequality </w:t>
      </w:r>
    </w:p>
    <w:p w14:paraId="176CF6E5" w14:textId="77777777" w:rsidR="00BD7569" w:rsidRPr="00BD7569" w:rsidRDefault="00BD7569" w:rsidP="00BD7569">
      <w:pPr>
        <w:rPr>
          <w:b/>
          <w:bCs/>
          <w:sz w:val="26"/>
        </w:rPr>
      </w:pPr>
      <w:r w:rsidRPr="00BD7569">
        <w:rPr>
          <w:rStyle w:val="Style13ptBold"/>
        </w:rPr>
        <w:t xml:space="preserve">Castles ‘4 </w:t>
      </w:r>
      <w:r w:rsidRPr="00BD7569">
        <w:t xml:space="preserve">(Stephen – Research Chair in Sociology at the University of Sydney, “Why migration policies fail,” in Ethnic &amp; Racial Studies, Volume 27, Number 2, March 2004, p. 226-227, </w:t>
      </w:r>
      <w:hyperlink r:id="rId18" w:history="1">
        <w:r w:rsidRPr="00BD7569">
          <w:rPr>
            <w:rStyle w:val="Hyperlink"/>
          </w:rPr>
          <w:t>http://rimd.reduaz.mx/documentos_miembros/16245SC_Why_Mig_Policies_Fail_ERS.pdf</w:t>
        </w:r>
      </w:hyperlink>
      <w:r w:rsidRPr="00BD7569">
        <w:t>, RKim)</w:t>
      </w:r>
    </w:p>
    <w:p w14:paraId="4A4879AB" w14:textId="77777777" w:rsidR="00BD7569" w:rsidRPr="00BD7569" w:rsidRDefault="00BD7569" w:rsidP="00BD7569">
      <w:pPr>
        <w:rPr>
          <w:sz w:val="16"/>
        </w:rPr>
      </w:pPr>
      <w:r w:rsidRPr="00BD7569">
        <w:rPr>
          <w:sz w:val="16"/>
        </w:rPr>
        <w:t xml:space="preserve">Finally, it is important to realize that the </w:t>
      </w:r>
      <w:r w:rsidRPr="00BD7569">
        <w:rPr>
          <w:rStyle w:val="StyleUnderline"/>
        </w:rPr>
        <w:t xml:space="preserve">declared objectives of states are often </w:t>
      </w:r>
      <w:r w:rsidRPr="00BD7569">
        <w:rPr>
          <w:rStyle w:val="Emphasis"/>
        </w:rPr>
        <w:t>quite misleading</w:t>
      </w:r>
      <w:r w:rsidRPr="00BD7569">
        <w:rPr>
          <w:sz w:val="16"/>
        </w:rPr>
        <w:t xml:space="preserve">. They are driven both by the need to maintain legitimacy and the unwillingness to face up to past policy failures. </w:t>
      </w:r>
      <w:r w:rsidRPr="00BD7569">
        <w:rPr>
          <w:rStyle w:val="StyleUnderline"/>
        </w:rPr>
        <w:t>Policies that claim to exclude undocumented workers may often really be about allowing them in through side doors and back doors</w:t>
      </w:r>
      <w:r w:rsidRPr="00BD7569">
        <w:rPr>
          <w:sz w:val="16"/>
        </w:rPr>
        <w:t xml:space="preserve">, </w:t>
      </w:r>
      <w:r w:rsidRPr="00BD7569">
        <w:rPr>
          <w:rStyle w:val="StyleUnderline"/>
        </w:rPr>
        <w:t xml:space="preserve">so that they can be </w:t>
      </w:r>
      <w:r w:rsidRPr="00BD7569">
        <w:rPr>
          <w:rStyle w:val="Emphasis"/>
        </w:rPr>
        <w:t>more readily exploited</w:t>
      </w:r>
      <w:r w:rsidRPr="00BD7569">
        <w:rPr>
          <w:sz w:val="16"/>
        </w:rPr>
        <w:t xml:space="preserve">. </w:t>
      </w:r>
      <w:r w:rsidRPr="00BD7569">
        <w:rPr>
          <w:rStyle w:val="StyleUnderline"/>
        </w:rPr>
        <w:t>This</w:t>
      </w:r>
      <w:r w:rsidRPr="00BD7569">
        <w:rPr>
          <w:sz w:val="16"/>
        </w:rPr>
        <w:t xml:space="preserve">, in turn, </w:t>
      </w:r>
      <w:r w:rsidRPr="00BD7569">
        <w:rPr>
          <w:rStyle w:val="StyleUnderline"/>
        </w:rPr>
        <w:t>could be seen as an attempt to create a transnational working class</w:t>
      </w:r>
      <w:r w:rsidRPr="00BD7569">
        <w:rPr>
          <w:sz w:val="16"/>
        </w:rPr>
        <w:t xml:space="preserve">, </w:t>
      </w:r>
      <w:r w:rsidRPr="00BD7569">
        <w:rPr>
          <w:rStyle w:val="StyleUnderline"/>
        </w:rPr>
        <w:t>stratified not only by skill and ethnicity</w:t>
      </w:r>
      <w:r w:rsidRPr="00BD7569">
        <w:rPr>
          <w:sz w:val="16"/>
        </w:rPr>
        <w:t xml:space="preserve">, </w:t>
      </w:r>
      <w:r w:rsidRPr="00BD7569">
        <w:rPr>
          <w:rStyle w:val="StyleUnderline"/>
        </w:rPr>
        <w:t>but also by legal status</w:t>
      </w:r>
      <w:r w:rsidRPr="00BD7569">
        <w:rPr>
          <w:sz w:val="16"/>
        </w:rPr>
        <w:t xml:space="preserve">. The </w:t>
      </w:r>
      <w:r w:rsidRPr="00BD7569">
        <w:rPr>
          <w:rStyle w:val="StyleUnderline"/>
        </w:rPr>
        <w:t>vast disparities of wealth and power in the emerging global order mean that not all citizens are equal and that some passports are better than others</w:t>
      </w:r>
      <w:r w:rsidRPr="00BD7569">
        <w:rPr>
          <w:sz w:val="16"/>
        </w:rPr>
        <w:t xml:space="preserve">. Such </w:t>
      </w:r>
      <w:r w:rsidRPr="00BD7569">
        <w:rPr>
          <w:rStyle w:val="StyleUnderline"/>
        </w:rPr>
        <w:t xml:space="preserve">hierarchies may be the basis of a </w:t>
      </w:r>
      <w:r w:rsidRPr="00BD7569">
        <w:rPr>
          <w:rStyle w:val="Emphasis"/>
        </w:rPr>
        <w:t>new system of global economic stratification</w:t>
      </w:r>
      <w:r w:rsidRPr="00BD7569">
        <w:rPr>
          <w:sz w:val="16"/>
        </w:rPr>
        <w:t xml:space="preserve">, </w:t>
      </w:r>
      <w:r w:rsidRPr="00BD7569">
        <w:rPr>
          <w:rStyle w:val="StyleUnderline"/>
        </w:rPr>
        <w:t>in which migration</w:t>
      </w:r>
      <w:r w:rsidRPr="00BD7569">
        <w:rPr>
          <w:sz w:val="16"/>
        </w:rPr>
        <w:t xml:space="preserve"> – </w:t>
      </w:r>
      <w:r w:rsidRPr="00BD7569">
        <w:rPr>
          <w:rStyle w:val="StyleUnderline"/>
        </w:rPr>
        <w:t>in all its guises</w:t>
      </w:r>
      <w:r w:rsidRPr="00BD7569">
        <w:rPr>
          <w:sz w:val="16"/>
        </w:rPr>
        <w:t xml:space="preserve"> – </w:t>
      </w:r>
      <w:r w:rsidRPr="00BD7569">
        <w:rPr>
          <w:rStyle w:val="StyleUnderline"/>
        </w:rPr>
        <w:t>is a key element</w:t>
      </w:r>
      <w:r w:rsidRPr="00BD7569">
        <w:rPr>
          <w:sz w:val="16"/>
        </w:rPr>
        <w:t xml:space="preserve">. In this context, </w:t>
      </w:r>
      <w:r w:rsidRPr="00BD7569">
        <w:rPr>
          <w:rStyle w:val="StyleUnderline"/>
        </w:rPr>
        <w:t xml:space="preserve">migration control is really about regulating </w:t>
      </w:r>
      <w:r w:rsidRPr="00BD7569">
        <w:rPr>
          <w:rStyle w:val="Emphasis"/>
        </w:rPr>
        <w:t>North-South relationships and main-taining inequality</w:t>
      </w:r>
      <w:r w:rsidRPr="00BD7569">
        <w:rPr>
          <w:sz w:val="16"/>
        </w:rPr>
        <w:t>. Only when the central objective shifts to one of reducing inequality will migration control become both successful and –eventually – superfluous.</w:t>
      </w:r>
    </w:p>
    <w:p w14:paraId="59708417" w14:textId="77777777" w:rsidR="00BD7569" w:rsidRPr="00BD7569" w:rsidRDefault="00BD7569" w:rsidP="00BD7569">
      <w:pPr>
        <w:pStyle w:val="Heading4"/>
      </w:pPr>
      <w:r w:rsidRPr="00BD7569">
        <w:t>Knowledge economy rationalizations as the justifications for immigration strengthens the global war for talent that causes states to police internal difference and create national branding in order to attract high skilled workers</w:t>
      </w:r>
    </w:p>
    <w:p w14:paraId="4C884092" w14:textId="77777777" w:rsidR="00BD7569" w:rsidRPr="00BD7569" w:rsidRDefault="00BD7569" w:rsidP="00BD7569">
      <w:pPr>
        <w:rPr>
          <w:b/>
          <w:bCs/>
          <w:sz w:val="26"/>
        </w:rPr>
      </w:pPr>
      <w:r w:rsidRPr="00BD7569">
        <w:rPr>
          <w:rStyle w:val="Style13ptBold"/>
        </w:rPr>
        <w:t xml:space="preserve">Tannock ‘9 </w:t>
      </w:r>
      <w:r w:rsidRPr="00BD7569">
        <w:rPr>
          <w:rFonts w:cstheme="minorHAnsi"/>
        </w:rPr>
        <w:t xml:space="preserve">(Stuart – lecturer in Social and Cultural Studies at the Graduate School of Education at UC Berkeley, “Knowledge for what? Wales, militarisation and the endless promotion of the knowledge economy,” in Globalisation, Societies and Education, Volume 7, Number 3, September 2009, p. 257-274, </w:t>
      </w:r>
      <w:hyperlink r:id="rId19" w:history="1">
        <w:r w:rsidRPr="00BD7569">
          <w:rPr>
            <w:rStyle w:val="Hyperlink"/>
            <w:rFonts w:cstheme="minorHAnsi"/>
          </w:rPr>
          <w:t>http://eric.ed.gov/?id=EJ857017</w:t>
        </w:r>
      </w:hyperlink>
      <w:r w:rsidRPr="00BD7569">
        <w:rPr>
          <w:rStyle w:val="Hyperlink"/>
          <w:rFonts w:cstheme="minorHAnsi"/>
        </w:rPr>
        <w:t>, RKim</w:t>
      </w:r>
      <w:r w:rsidRPr="00BD7569">
        <w:rPr>
          <w:rFonts w:cstheme="minorHAnsi"/>
        </w:rPr>
        <w:t>)</w:t>
      </w:r>
    </w:p>
    <w:p w14:paraId="2221EF31" w14:textId="77777777" w:rsidR="00BD7569" w:rsidRPr="00BD7569" w:rsidRDefault="00BD7569" w:rsidP="00BD7569">
      <w:pPr>
        <w:rPr>
          <w:rFonts w:cstheme="minorHAnsi"/>
          <w:sz w:val="16"/>
        </w:rPr>
      </w:pPr>
      <w:r w:rsidRPr="00BD7569">
        <w:rPr>
          <w:rFonts w:cstheme="minorHAnsi"/>
          <w:sz w:val="16"/>
        </w:rPr>
        <w:t xml:space="preserve">In the wake of 11 September 2001, renewed attention has been given to the matter of American imperialism, from all sides of the political spectrum (Foster 2005). Much of this attention, however, has focused on the brutal and devastating forms of US military engagement and occupation overseas in Iraq and Afghanistan; little has been said of the more mundane, enduring and embedded forms of imperialism that continue to shape the everyday common-sense of American citizens and leaders alike. </w:t>
      </w:r>
      <w:r w:rsidRPr="00BD7569">
        <w:rPr>
          <w:rFonts w:cstheme="minorHAnsi"/>
          <w:b/>
          <w:u w:val="single"/>
        </w:rPr>
        <w:t>Imperial language</w:t>
      </w:r>
      <w:r w:rsidRPr="00BD7569">
        <w:rPr>
          <w:rFonts w:cstheme="minorHAnsi"/>
          <w:sz w:val="16"/>
        </w:rPr>
        <w:t xml:space="preserve">, as Young (2005) notes, has two faces and </w:t>
      </w:r>
      <w:r w:rsidRPr="00BD7569">
        <w:rPr>
          <w:rFonts w:cstheme="minorHAnsi"/>
          <w:b/>
          <w:u w:val="single"/>
        </w:rPr>
        <w:t>shows up</w:t>
      </w:r>
      <w:r w:rsidRPr="00BD7569">
        <w:rPr>
          <w:rFonts w:cstheme="minorHAnsi"/>
          <w:sz w:val="16"/>
        </w:rPr>
        <w:t xml:space="preserve"> not just in the ugly and overtly racist ideologies of American national supremacy and infallibility, but </w:t>
      </w:r>
      <w:r w:rsidRPr="00BD7569">
        <w:rPr>
          <w:rFonts w:cstheme="minorHAnsi"/>
          <w:b/>
          <w:u w:val="single"/>
        </w:rPr>
        <w:t>in</w:t>
      </w:r>
      <w:r w:rsidRPr="00BD7569">
        <w:rPr>
          <w:rFonts w:cstheme="minorHAnsi"/>
          <w:sz w:val="16"/>
        </w:rPr>
        <w:t xml:space="preserve"> apparently </w:t>
      </w:r>
      <w:r w:rsidRPr="00BD7569">
        <w:rPr>
          <w:rFonts w:cstheme="minorHAnsi"/>
          <w:b/>
          <w:u w:val="single"/>
        </w:rPr>
        <w:t>more ‘‘benign,’’ ‘‘nurturing’’ and ‘‘reassuring’’ rhetoric as well  the political rhetoric of welcoming and embracing immigrants to America</w:t>
      </w:r>
      <w:r w:rsidRPr="00BD7569">
        <w:rPr>
          <w:rFonts w:cstheme="minorHAnsi"/>
          <w:sz w:val="16"/>
        </w:rPr>
        <w:t xml:space="preserve">, </w:t>
      </w:r>
      <w:r w:rsidRPr="00BD7569">
        <w:rPr>
          <w:rFonts w:cstheme="minorHAnsi"/>
          <w:b/>
          <w:u w:val="single"/>
        </w:rPr>
        <w:t>promoting and supporting skill</w:t>
      </w:r>
      <w:r w:rsidRPr="00BD7569">
        <w:rPr>
          <w:rFonts w:cstheme="minorHAnsi"/>
          <w:sz w:val="16"/>
        </w:rPr>
        <w:t xml:space="preserve">, </w:t>
      </w:r>
      <w:r w:rsidRPr="00BD7569">
        <w:rPr>
          <w:rFonts w:cstheme="minorHAnsi"/>
          <w:b/>
          <w:u w:val="single"/>
        </w:rPr>
        <w:t>education and the growth of the knowledge economy</w:t>
      </w:r>
      <w:r w:rsidRPr="00BD7569">
        <w:rPr>
          <w:rFonts w:cstheme="minorHAnsi"/>
          <w:sz w:val="16"/>
        </w:rPr>
        <w:t xml:space="preserve">, </w:t>
      </w:r>
      <w:r w:rsidRPr="00BD7569">
        <w:rPr>
          <w:rFonts w:cstheme="minorHAnsi"/>
          <w:b/>
          <w:u w:val="single"/>
        </w:rPr>
        <w:t>and the attractively clean</w:t>
      </w:r>
      <w:r w:rsidRPr="00BD7569">
        <w:rPr>
          <w:sz w:val="16"/>
        </w:rPr>
        <w:t xml:space="preserve">, </w:t>
      </w:r>
      <w:r w:rsidRPr="00BD7569">
        <w:rPr>
          <w:rFonts w:cstheme="minorHAnsi"/>
          <w:b/>
          <w:u w:val="single"/>
        </w:rPr>
        <w:t>new economy fantasies of a comfortable and secure white-collar future for all Americans</w:t>
      </w:r>
      <w:r w:rsidRPr="00BD7569">
        <w:rPr>
          <w:rFonts w:cstheme="minorHAnsi"/>
          <w:sz w:val="16"/>
        </w:rPr>
        <w:t xml:space="preserve">. </w:t>
      </w:r>
      <w:r w:rsidRPr="00BD7569">
        <w:rPr>
          <w:rFonts w:cstheme="minorHAnsi"/>
          <w:b/>
          <w:u w:val="single"/>
        </w:rPr>
        <w:t>The H-1B debate</w:t>
      </w:r>
      <w:r w:rsidRPr="00BD7569">
        <w:rPr>
          <w:rFonts w:cstheme="minorHAnsi"/>
          <w:sz w:val="16"/>
        </w:rPr>
        <w:t xml:space="preserve"> takes on its symbolic importance because it </w:t>
      </w:r>
      <w:r w:rsidRPr="00BD7569">
        <w:rPr>
          <w:rFonts w:cstheme="minorHAnsi"/>
          <w:b/>
          <w:u w:val="single"/>
        </w:rPr>
        <w:t>crystallizes conflicts and concerns within America about preserving and extending US power</w:t>
      </w:r>
      <w:r w:rsidRPr="00BD7569">
        <w:rPr>
          <w:sz w:val="16"/>
        </w:rPr>
        <w:t xml:space="preserve">, </w:t>
      </w:r>
      <w:r w:rsidRPr="00BD7569">
        <w:rPr>
          <w:rFonts w:cstheme="minorHAnsi"/>
          <w:b/>
          <w:u w:val="single"/>
        </w:rPr>
        <w:t>privilege and prerogative</w:t>
      </w:r>
      <w:r w:rsidRPr="00BD7569">
        <w:rPr>
          <w:sz w:val="16"/>
        </w:rPr>
        <w:t>.</w:t>
      </w:r>
      <w:r w:rsidRPr="00BD7569">
        <w:rPr>
          <w:rFonts w:cstheme="minorHAnsi"/>
          <w:sz w:val="16"/>
        </w:rPr>
        <w:t xml:space="preserve"> It is true, as H-1B critics argue, that there are many local reforms that could be made in the H-1B program that would better protect immigrant and labor rights. But the core issues at the heart of the H-1B debate can only be resolved by stepping back to examine critically the underlying  and shared  imperialist assumptions and agendas of H-1B combatants, in order to build a globally progressive, equitable and anti-imperialist labor and education politics in America today. On the pro-side of the H-1B debate, it is essential to recognize that </w:t>
      </w:r>
      <w:r w:rsidRPr="00BD7569">
        <w:rPr>
          <w:rFonts w:cstheme="minorHAnsi"/>
          <w:b/>
          <w:u w:val="single"/>
        </w:rPr>
        <w:t>it is not just those who espouse an anti-immigrant stance</w:t>
      </w:r>
      <w:r w:rsidRPr="00BD7569">
        <w:rPr>
          <w:sz w:val="16"/>
        </w:rPr>
        <w:t xml:space="preserve">, </w:t>
      </w:r>
      <w:r w:rsidRPr="00BD7569">
        <w:rPr>
          <w:rFonts w:cstheme="minorHAnsi"/>
          <w:b/>
          <w:u w:val="single"/>
        </w:rPr>
        <w:t xml:space="preserve">but also those embracing an </w:t>
      </w:r>
      <w:r w:rsidRPr="00BD7569">
        <w:rPr>
          <w:rStyle w:val="Emphasis"/>
        </w:rPr>
        <w:t>ostensibly pro-immigrant position</w:t>
      </w:r>
      <w:r w:rsidRPr="00BD7569">
        <w:rPr>
          <w:sz w:val="16"/>
        </w:rPr>
        <w:t xml:space="preserve">, </w:t>
      </w:r>
      <w:r w:rsidRPr="00BD7569">
        <w:rPr>
          <w:rFonts w:cstheme="minorHAnsi"/>
          <w:b/>
          <w:u w:val="single"/>
        </w:rPr>
        <w:t xml:space="preserve">who may be promoting an </w:t>
      </w:r>
      <w:r w:rsidRPr="00BD7569">
        <w:rPr>
          <w:rStyle w:val="Emphasis"/>
        </w:rPr>
        <w:t>inequitable and reactionary domestic and global political agenda</w:t>
      </w:r>
      <w:r w:rsidRPr="00BD7569">
        <w:rPr>
          <w:rFonts w:cstheme="minorHAnsi"/>
          <w:sz w:val="16"/>
        </w:rPr>
        <w:t xml:space="preserve">. </w:t>
      </w:r>
      <w:r w:rsidRPr="00BD7569">
        <w:rPr>
          <w:rFonts w:cstheme="minorHAnsi"/>
          <w:b/>
          <w:u w:val="single"/>
        </w:rPr>
        <w:t>Challenging the imperialism of those in America who are happy to cream the world’s ‘‘best and brightest’’ in order to perpetuate US global hegemony should not lead to a demand for a closed-border immigration policy</w:t>
      </w:r>
      <w:r w:rsidRPr="00BD7569">
        <w:rPr>
          <w:sz w:val="16"/>
        </w:rPr>
        <w:t xml:space="preserve">. </w:t>
      </w:r>
      <w:r w:rsidRPr="00BD7569">
        <w:rPr>
          <w:rFonts w:cstheme="minorHAnsi"/>
          <w:b/>
          <w:u w:val="single"/>
        </w:rPr>
        <w:t>It should</w:t>
      </w:r>
      <w:r w:rsidRPr="00BD7569">
        <w:rPr>
          <w:rFonts w:cstheme="minorHAnsi"/>
          <w:sz w:val="16"/>
        </w:rPr>
        <w:t xml:space="preserve">, however, </w:t>
      </w:r>
      <w:r w:rsidRPr="00BD7569">
        <w:rPr>
          <w:rFonts w:cstheme="minorHAnsi"/>
          <w:b/>
          <w:u w:val="single"/>
        </w:rPr>
        <w:t xml:space="preserve">lead to an open critique of the </w:t>
      </w:r>
      <w:r w:rsidRPr="00BD7569">
        <w:rPr>
          <w:rStyle w:val="Emphasis"/>
        </w:rPr>
        <w:t>grotesque inequality</w:t>
      </w:r>
      <w:r w:rsidRPr="00BD7569">
        <w:rPr>
          <w:rFonts w:cstheme="minorHAnsi"/>
          <w:b/>
          <w:u w:val="single"/>
        </w:rPr>
        <w:t xml:space="preserve"> in control over global wealth that underlies the global flows of migration to the United States</w:t>
      </w:r>
      <w:r w:rsidRPr="00BD7569">
        <w:rPr>
          <w:sz w:val="16"/>
        </w:rPr>
        <w:t xml:space="preserve">, </w:t>
      </w:r>
      <w:r w:rsidRPr="00BD7569">
        <w:rPr>
          <w:rFonts w:cstheme="minorHAnsi"/>
          <w:b/>
          <w:u w:val="single"/>
        </w:rPr>
        <w:t>and</w:t>
      </w:r>
      <w:r w:rsidRPr="00BD7569">
        <w:rPr>
          <w:rFonts w:cstheme="minorHAnsi"/>
          <w:u w:val="single"/>
        </w:rPr>
        <w:t xml:space="preserve"> </w:t>
      </w:r>
      <w:r w:rsidRPr="00BD7569">
        <w:rPr>
          <w:rFonts w:cstheme="minorHAnsi"/>
          <w:b/>
          <w:u w:val="single"/>
        </w:rPr>
        <w:t>a refusal of any politics that seeks to perpetuate this inequality</w:t>
      </w:r>
      <w:r w:rsidRPr="00BD7569">
        <w:rPr>
          <w:rFonts w:cstheme="minorHAnsi"/>
          <w:sz w:val="16"/>
        </w:rPr>
        <w:t xml:space="preserve">. </w:t>
      </w:r>
      <w:r w:rsidRPr="00BD7569">
        <w:rPr>
          <w:rFonts w:cstheme="minorHAnsi"/>
          <w:b/>
          <w:u w:val="single"/>
        </w:rPr>
        <w:t>It should lead to critique and rejection of the kinds of work that many high-skilled immigrants are asked to perform in America to help it maintain and extend its neo-liberal form of empire</w:t>
      </w:r>
      <w:r w:rsidRPr="00BD7569">
        <w:rPr>
          <w:sz w:val="16"/>
        </w:rPr>
        <w:t xml:space="preserve">. </w:t>
      </w:r>
      <w:r w:rsidRPr="00BD7569">
        <w:rPr>
          <w:rFonts w:cstheme="minorHAnsi"/>
          <w:b/>
          <w:u w:val="single"/>
        </w:rPr>
        <w:t>America’s massive militaryindustrial complex</w:t>
      </w:r>
      <w:r w:rsidRPr="00BD7569">
        <w:rPr>
          <w:rFonts w:cstheme="minorHAnsi"/>
          <w:sz w:val="16"/>
        </w:rPr>
        <w:t xml:space="preserve">, for example, </w:t>
      </w:r>
      <w:r w:rsidRPr="00BD7569">
        <w:rPr>
          <w:rFonts w:cstheme="minorHAnsi"/>
          <w:b/>
          <w:u w:val="single"/>
        </w:rPr>
        <w:t>has long been heavily staffed by skilled immigrant labor</w:t>
      </w:r>
      <w:r w:rsidRPr="00BD7569">
        <w:rPr>
          <w:rFonts w:cstheme="minorHAnsi"/>
          <w:sz w:val="16"/>
        </w:rPr>
        <w:t xml:space="preserve">. As immigrant rights advocates in the United States argue, it should lead to a critique of US military and economic interventions overseas that displace millions off their land, out of their jobs and homes, and into the rapidly expanding migration streams to the United States and other countries (Bacon 2008). </w:t>
      </w:r>
      <w:r w:rsidRPr="00BD7569">
        <w:rPr>
          <w:rFonts w:cstheme="minorHAnsi"/>
          <w:b/>
          <w:u w:val="single"/>
        </w:rPr>
        <w:t xml:space="preserve">It should lead to a discussion of how best to resolve the growing problem of a global brain-drain  of which the United States remains the primary beneficiary  and an insistence that national immigration policy be based not </w:t>
      </w:r>
      <w:r w:rsidRPr="00BD7569">
        <w:rPr>
          <w:rStyle w:val="Emphasis"/>
        </w:rPr>
        <w:t>just on domestic but global considerations and responsibilities</w:t>
      </w:r>
      <w:r w:rsidRPr="00BD7569">
        <w:rPr>
          <w:rFonts w:cstheme="minorHAnsi"/>
          <w:sz w:val="16"/>
        </w:rPr>
        <w:t xml:space="preserve">. Perhaps, too, it should lead to a critique of discrimination between high-skilled and low-skilled migrants in immigration policy: for not only can such education-based discrimination be argued to be unjust in its own right; it also provides a key mechanism through which the United States is able to engage in its selfish and selective global trawl for talent (Tannock 2009b, 2008). On the anti-H-1B side, it is imperative that progressive labor and education critics in America look beyond easy critiques of the open bigotry of the Lou Dobbs, John Tantons and Tom Tancredos of this world (Fernandes 2007). Yes, it is important to condemn the racism of these individuals, who oppose the H-1B and other immigration programs in the United States. But the more difficult, yet vital, critique is to recognize that, in many ways, these are only the most coarse and vulgar expressions of a racist imperialism that lies at the heart of virtually all labor and education development policy in contemporary America. </w:t>
      </w:r>
      <w:r w:rsidRPr="00BD7569">
        <w:rPr>
          <w:rFonts w:cstheme="minorHAnsi"/>
          <w:b/>
          <w:u w:val="single"/>
        </w:rPr>
        <w:t>The dominant knowledge economy vision in the country holds that the way for Americans to prosper and get ahead is to invest in higher education</w:t>
      </w:r>
      <w:r w:rsidRPr="00BD7569">
        <w:rPr>
          <w:sz w:val="16"/>
        </w:rPr>
        <w:t xml:space="preserve">, </w:t>
      </w:r>
      <w:r w:rsidRPr="00BD7569">
        <w:rPr>
          <w:rFonts w:cstheme="minorHAnsi"/>
          <w:b/>
          <w:u w:val="single"/>
        </w:rPr>
        <w:t>become a magnet economy for attracting the lion’s share of the world’s high-skill</w:t>
      </w:r>
      <w:r w:rsidRPr="00BD7569">
        <w:rPr>
          <w:sz w:val="16"/>
        </w:rPr>
        <w:t xml:space="preserve">, </w:t>
      </w:r>
      <w:r w:rsidRPr="00BD7569">
        <w:rPr>
          <w:rFonts w:cstheme="minorHAnsi"/>
          <w:b/>
          <w:u w:val="single"/>
        </w:rPr>
        <w:t>high-wage jobs</w:t>
      </w:r>
      <w:r w:rsidRPr="00BD7569">
        <w:rPr>
          <w:sz w:val="16"/>
        </w:rPr>
        <w:t xml:space="preserve">, </w:t>
      </w:r>
      <w:r w:rsidRPr="00BD7569">
        <w:rPr>
          <w:rFonts w:cstheme="minorHAnsi"/>
          <w:b/>
          <w:u w:val="single"/>
        </w:rPr>
        <w:t>while letting lesser forms of employment flow inexorably to the foreign-born</w:t>
      </w:r>
      <w:r w:rsidRPr="00BD7569">
        <w:rPr>
          <w:sz w:val="16"/>
        </w:rPr>
        <w:t xml:space="preserve">, </w:t>
      </w:r>
      <w:r w:rsidRPr="00BD7569">
        <w:rPr>
          <w:rFonts w:cstheme="minorHAnsi"/>
          <w:b/>
          <w:u w:val="single"/>
        </w:rPr>
        <w:t>whether in America or overseas</w:t>
      </w:r>
      <w:r w:rsidRPr="00BD7569">
        <w:rPr>
          <w:sz w:val="16"/>
        </w:rPr>
        <w:t xml:space="preserve">. </w:t>
      </w:r>
      <w:r w:rsidRPr="00BD7569">
        <w:rPr>
          <w:rFonts w:cstheme="minorHAnsi"/>
          <w:b/>
          <w:u w:val="single"/>
        </w:rPr>
        <w:t>Challenging this form of imperialism should involve critiquing and rejecting domestic discrimination that consigns immigrants to second-tier forms of employment and second-class protections and rights</w:t>
      </w:r>
      <w:r w:rsidRPr="00BD7569">
        <w:rPr>
          <w:sz w:val="16"/>
        </w:rPr>
        <w:t xml:space="preserve">. </w:t>
      </w:r>
      <w:r w:rsidRPr="00BD7569">
        <w:rPr>
          <w:rFonts w:cstheme="minorHAnsi"/>
          <w:b/>
          <w:u w:val="single"/>
        </w:rPr>
        <w:t xml:space="preserve">It should involve rejecting forms of high-skill employment that lead to the </w:t>
      </w:r>
      <w:r w:rsidRPr="00BD7569">
        <w:rPr>
          <w:rStyle w:val="Emphasis"/>
        </w:rPr>
        <w:t>impoverishment and subordination of other peoples overseas  the white-collar jobs that are at the heart of running America’s neo-liberal empire</w:t>
      </w:r>
      <w:r w:rsidRPr="00BD7569">
        <w:rPr>
          <w:rFonts w:cstheme="minorHAnsi"/>
          <w:sz w:val="16"/>
        </w:rPr>
        <w:t xml:space="preserve"> (CervantesGautschi 2007). Finally, </w:t>
      </w:r>
      <w:r w:rsidRPr="00BD7569">
        <w:rPr>
          <w:rFonts w:cstheme="minorHAnsi"/>
          <w:b/>
          <w:u w:val="single"/>
        </w:rPr>
        <w:t>it should lead to the questioning and rejection of a knowledge economy vision that views education</w:t>
      </w:r>
      <w:r w:rsidRPr="00BD7569">
        <w:rPr>
          <w:sz w:val="16"/>
        </w:rPr>
        <w:t xml:space="preserve">, </w:t>
      </w:r>
      <w:r w:rsidRPr="00BD7569">
        <w:rPr>
          <w:rFonts w:cstheme="minorHAnsi"/>
          <w:b/>
          <w:u w:val="single"/>
        </w:rPr>
        <w:t>knowledge and skill primarily as vehicles and tools for ensuring the superiority</w:t>
      </w:r>
      <w:r w:rsidRPr="00BD7569">
        <w:rPr>
          <w:sz w:val="16"/>
        </w:rPr>
        <w:t xml:space="preserve">, </w:t>
      </w:r>
      <w:r w:rsidRPr="00BD7569">
        <w:rPr>
          <w:rFonts w:cstheme="minorHAnsi"/>
          <w:b/>
          <w:u w:val="single"/>
        </w:rPr>
        <w:t>privileging and domination of one select group of individuals over all others</w:t>
      </w:r>
      <w:r w:rsidRPr="00BD7569">
        <w:rPr>
          <w:rFonts w:cstheme="minorHAnsi"/>
          <w:sz w:val="16"/>
        </w:rPr>
        <w:t xml:space="preserve">. </w:t>
      </w:r>
    </w:p>
    <w:p w14:paraId="0AE1EF97" w14:textId="77777777" w:rsidR="00BD7569" w:rsidRPr="00BD7569" w:rsidRDefault="00BD7569" w:rsidP="00BD7569">
      <w:pPr>
        <w:pStyle w:val="Heading4"/>
      </w:pPr>
      <w:r w:rsidRPr="00BD7569">
        <w:t xml:space="preserve">High skilled immigration spurs further racism and patriarchy, turns the aff. </w:t>
      </w:r>
    </w:p>
    <w:p w14:paraId="18B11D98" w14:textId="77777777" w:rsidR="00BD7569" w:rsidRPr="00BD7569" w:rsidRDefault="00BD7569" w:rsidP="00BD7569">
      <w:r w:rsidRPr="00BD7569">
        <w:rPr>
          <w:rStyle w:val="Style13ptBold"/>
        </w:rPr>
        <w:t>Root et al 14</w:t>
      </w:r>
      <w:r w:rsidRPr="00BD7569">
        <w:t xml:space="preserve"> – Jesse Root, Erika Gates-Gasse, John Shields, Harald Bauder, 2014 (“Discounting Immigrant Families: Neoliberalism and the Framing of Canadian Immigration Policy Change”, RCLS, October, Available online at RCLS, Accessed at 7/6/18, RKim) </w:t>
      </w:r>
    </w:p>
    <w:p w14:paraId="5DC90A5D" w14:textId="77777777" w:rsidR="00BD7569" w:rsidRPr="00BD7569" w:rsidRDefault="00BD7569" w:rsidP="00BD7569">
      <w:pPr>
        <w:rPr>
          <w:sz w:val="12"/>
        </w:rPr>
      </w:pPr>
      <w:r w:rsidRPr="00BD7569">
        <w:rPr>
          <w:rStyle w:val="StyleUnderline"/>
        </w:rPr>
        <w:t>The common thread in the academic literature on immigration and neoliberalism is neoliberalism’s concentration on the more immediate economic benefits of immigration and</w:t>
      </w:r>
      <w:r w:rsidRPr="00BD7569">
        <w:rPr>
          <w:sz w:val="12"/>
        </w:rPr>
        <w:t xml:space="preserve"> the </w:t>
      </w:r>
      <w:r w:rsidRPr="00BD7569">
        <w:rPr>
          <w:rStyle w:val="StyleUnderline"/>
        </w:rPr>
        <w:t>economic focus of immigration policy making. Dobrowolsky</w:t>
      </w:r>
      <w:r w:rsidRPr="00BD7569">
        <w:rPr>
          <w:sz w:val="12"/>
        </w:rPr>
        <w:t xml:space="preserve"> (2012) </w:t>
      </w:r>
      <w:r w:rsidRPr="00BD7569">
        <w:rPr>
          <w:rStyle w:val="StyleUnderline"/>
        </w:rPr>
        <w:t>provides a helpful analysis in this regard, and outlines</w:t>
      </w:r>
      <w:r w:rsidRPr="00BD7569">
        <w:rPr>
          <w:sz w:val="12"/>
        </w:rPr>
        <w:t xml:space="preserve"> nine specific ways in which this is played out. She posits </w:t>
      </w:r>
      <w:r w:rsidRPr="00BD7569">
        <w:rPr>
          <w:rStyle w:val="StyleUnderline"/>
        </w:rPr>
        <w:t>that neoliberalism aims to: (a) attract highly skilled immigrants</w:t>
      </w:r>
      <w:r w:rsidRPr="00BD7569">
        <w:rPr>
          <w:sz w:val="12"/>
        </w:rPr>
        <w:t>; (b) expand low wage, temporary foreign worker programs; (c) diversify immigration “entry doors” and make some more flexible; (d) cut admission and settlement costs; (e) encourage settlement in less well-populated areas; (f) tighten border controls and crack down on undocumented migrants; (g) “change citizenship rules to reduce risks of undesired costs and unrealized benefits to the state”; and (h) “sell immigration to the Canadian public ... through a policy rhetoric that emphasizes Root et al. 5 the hoped-for benefits of immigration while downplaying risks and disappointing outcomes”. (p. 197)</w:t>
      </w:r>
    </w:p>
    <w:p w14:paraId="049F69D4" w14:textId="77777777" w:rsidR="00BD7569" w:rsidRPr="00BD7569" w:rsidRDefault="00BD7569" w:rsidP="00BD7569">
      <w:pPr>
        <w:rPr>
          <w:rStyle w:val="StyleUnderline"/>
        </w:rPr>
      </w:pPr>
      <w:r w:rsidRPr="00BD7569">
        <w:rPr>
          <w:rStyle w:val="StyleUnderline"/>
        </w:rPr>
        <w:t>This position is affirmed by Arat Koc (1999; 2012) who contends that there is an emphasis on global competitiveness in neoliberal policy which preferences highly-educated, skilled, self-sufficient, and wealthy immigrants who can contribute immediately</w:t>
      </w:r>
      <w:r w:rsidRPr="00BD7569">
        <w:rPr>
          <w:sz w:val="12"/>
        </w:rPr>
        <w:t xml:space="preserve"> to the Canadian economy upon arrival in Canada. </w:t>
      </w:r>
      <w:r w:rsidRPr="00BD7569">
        <w:rPr>
          <w:rStyle w:val="StyleUnderline"/>
        </w:rPr>
        <w:t>The aim of generating short-term economic benefit has also meant a tightening of rules for immigrants sponsoring family members who may consume public social benefits disproportionate to their perceived labour market/economic contribution</w:t>
      </w:r>
      <w:r w:rsidRPr="00BD7569">
        <w:rPr>
          <w:sz w:val="12"/>
        </w:rPr>
        <w:t xml:space="preserve"> (Shields, 2004). </w:t>
      </w:r>
      <w:r w:rsidRPr="00BD7569">
        <w:rPr>
          <w:rStyle w:val="StyleUnderline"/>
        </w:rPr>
        <w:t>Therefore policies have been designed to make it harder to sponsor family members.</w:t>
      </w:r>
    </w:p>
    <w:p w14:paraId="72ABADE6" w14:textId="77777777" w:rsidR="00BD7569" w:rsidRPr="00BD7569" w:rsidRDefault="00BD7569" w:rsidP="00BD7569">
      <w:pPr>
        <w:rPr>
          <w:sz w:val="12"/>
        </w:rPr>
      </w:pPr>
      <w:r w:rsidRPr="00BD7569">
        <w:rPr>
          <w:sz w:val="12"/>
        </w:rPr>
        <w:t xml:space="preserve">The above discussion outlines an emerging framework around neoliberal principles, which awards policy prioritization to “economic migrants” who are perceived as self-reliant and embrace practices and expectations around personal responsibility. Arat-Koc (1999) suggests that </w:t>
      </w:r>
      <w:r w:rsidRPr="00BD7569">
        <w:rPr>
          <w:rStyle w:val="StyleUnderline"/>
        </w:rPr>
        <w:t>this framework further marginalizes people of colour and women specifically because of the systemic barriers they face due to patriarchal and racist ideals, which limit access to education, labour market participation, and other credentials deemed valuable in neoliberal immigration policy.</w:t>
      </w:r>
      <w:r w:rsidRPr="00BD7569">
        <w:rPr>
          <w:sz w:val="12"/>
        </w:rPr>
        <w:t xml:space="preserve"> Shields speaks to </w:t>
      </w:r>
      <w:r w:rsidRPr="00BD7569">
        <w:rPr>
          <w:rStyle w:val="StyleUnderline"/>
        </w:rPr>
        <w:t>this phenomenon in terms of the growing social exclusion among immigrant newcomers,</w:t>
      </w:r>
      <w:r w:rsidRPr="00BD7569">
        <w:rPr>
          <w:sz w:val="12"/>
        </w:rPr>
        <w:t xml:space="preserve"> in part </w:t>
      </w:r>
      <w:r w:rsidRPr="00BD7569">
        <w:rPr>
          <w:rStyle w:val="StyleUnderline"/>
        </w:rPr>
        <w:t>featured by the rise of immigrant-based poverty, which is particularly marked among racialized populations</w:t>
      </w:r>
      <w:r w:rsidRPr="00BD7569">
        <w:rPr>
          <w:sz w:val="12"/>
        </w:rPr>
        <w:t xml:space="preserve"> (Shields, 2004; Shields et al., 2011). As Shields observes, </w:t>
      </w:r>
      <w:r w:rsidRPr="00BD7569">
        <w:rPr>
          <w:rStyle w:val="StyleUnderline"/>
        </w:rPr>
        <w:t>the increase in “individual and family reliance on the labor market irrespective of the market’s ability to deliver adequate levels of support” creates the conditions for widespread exclusion under conditions of neoliberal marketization</w:t>
      </w:r>
      <w:r w:rsidRPr="00BD7569">
        <w:rPr>
          <w:sz w:val="12"/>
        </w:rPr>
        <w:t xml:space="preserve"> (Shields, 2004: 40). Furthermore, Dobrowolsky, as noted in the above quotation, gives some examples within immigration policy of how the neoliberal phenomenon is being played out in multiple domains. </w:t>
      </w:r>
    </w:p>
    <w:p w14:paraId="3F3B4020" w14:textId="77777777" w:rsidR="00BD7569" w:rsidRPr="00BD7569" w:rsidRDefault="00BD7569" w:rsidP="00BD7569">
      <w:pPr>
        <w:rPr>
          <w:sz w:val="12"/>
        </w:rPr>
      </w:pPr>
    </w:p>
    <w:p w14:paraId="5F17D0EF" w14:textId="77777777" w:rsidR="00BD7569" w:rsidRPr="00BD7569" w:rsidRDefault="00BD7569" w:rsidP="00BD7569">
      <w:pPr>
        <w:pStyle w:val="Heading4"/>
      </w:pPr>
      <w:r w:rsidRPr="00BD7569">
        <w:t>Skilled worker migration flows are a product of neoliberal economic changes that render skilled immigrants as expendable labor to inevitably deported for cheaper outsourcing</w:t>
      </w:r>
    </w:p>
    <w:p w14:paraId="2FB73B57" w14:textId="77777777" w:rsidR="00BD7569" w:rsidRPr="00BD7569" w:rsidRDefault="00BD7569" w:rsidP="00BD7569">
      <w:r w:rsidRPr="00BD7569">
        <w:rPr>
          <w:rStyle w:val="Style13ptBold"/>
        </w:rPr>
        <w:t xml:space="preserve">Golash-Boza ’15 </w:t>
      </w:r>
      <w:r w:rsidRPr="00BD7569">
        <w:t>(Tanya Golash-Boza is an associate professor of sociology at the University of California at Merced. December 20, 2015 “Deportees caught in a neoliberal cycle,” http://america.aljazeera.com/opinions/2015/12/deportees-caught-in-a-neoliberal-cycle.html)//jdasz</w:t>
      </w:r>
    </w:p>
    <w:p w14:paraId="236C3C45" w14:textId="77777777" w:rsidR="00BD7569" w:rsidRPr="00BD7569" w:rsidRDefault="00BD7569" w:rsidP="00BD7569">
      <w:pPr>
        <w:rPr>
          <w:sz w:val="16"/>
        </w:rPr>
      </w:pPr>
      <w:r w:rsidRPr="00BD7569">
        <w:rPr>
          <w:sz w:val="16"/>
        </w:rPr>
        <w:t>Creating disposable workers</w:t>
      </w:r>
    </w:p>
    <w:p w14:paraId="0A50D75F" w14:textId="77777777" w:rsidR="00BD7569" w:rsidRPr="00BD7569" w:rsidRDefault="00BD7569" w:rsidP="00BD7569">
      <w:pPr>
        <w:rPr>
          <w:sz w:val="16"/>
        </w:rPr>
      </w:pPr>
      <w:r w:rsidRPr="00BD7569">
        <w:rPr>
          <w:rStyle w:val="StyleUnderline"/>
        </w:rPr>
        <w:t>The U</w:t>
      </w:r>
      <w:r w:rsidRPr="00BD7569">
        <w:rPr>
          <w:sz w:val="16"/>
        </w:rPr>
        <w:t xml:space="preserve">nited </w:t>
      </w:r>
      <w:r w:rsidRPr="00BD7569">
        <w:rPr>
          <w:rStyle w:val="StyleUnderline"/>
        </w:rPr>
        <w:t>S</w:t>
      </w:r>
      <w:r w:rsidRPr="00BD7569">
        <w:rPr>
          <w:sz w:val="16"/>
        </w:rPr>
        <w:t xml:space="preserve">tates </w:t>
      </w:r>
      <w:r w:rsidRPr="00BD7569">
        <w:rPr>
          <w:rStyle w:val="StyleUnderline"/>
        </w:rPr>
        <w:t>is deporting more people than ever</w:t>
      </w:r>
      <w:r w:rsidRPr="00BD7569">
        <w:rPr>
          <w:sz w:val="16"/>
        </w:rPr>
        <w:t xml:space="preserve"> before. President Barack Obama hit an all-time high of more than </w:t>
      </w:r>
      <w:r w:rsidRPr="00BD7569">
        <w:rPr>
          <w:rStyle w:val="StyleUnderline"/>
        </w:rPr>
        <w:t>400,000</w:t>
      </w:r>
      <w:r w:rsidRPr="00BD7569">
        <w:rPr>
          <w:sz w:val="16"/>
        </w:rPr>
        <w:t xml:space="preserve"> deportees </w:t>
      </w:r>
      <w:r w:rsidRPr="00BD7569">
        <w:rPr>
          <w:rStyle w:val="StyleUnderline"/>
        </w:rPr>
        <w:t>in 2012</w:t>
      </w:r>
      <w:r w:rsidRPr="00BD7569">
        <w:rPr>
          <w:sz w:val="16"/>
        </w:rPr>
        <w:t xml:space="preserve">. These numbers are unprecedented: In the first five and a half years of his presidency, </w:t>
      </w:r>
      <w:r w:rsidRPr="00BD7569">
        <w:rPr>
          <w:rStyle w:val="StyleUnderline"/>
        </w:rPr>
        <w:t>Obama</w:t>
      </w:r>
      <w:r w:rsidRPr="00BD7569">
        <w:rPr>
          <w:sz w:val="16"/>
        </w:rPr>
        <w:t xml:space="preserve">, a liberal Democrat, </w:t>
      </w:r>
      <w:r w:rsidRPr="00BD7569">
        <w:rPr>
          <w:rStyle w:val="StyleUnderline"/>
        </w:rPr>
        <w:t>deported</w:t>
      </w:r>
      <w:r w:rsidRPr="00BD7569">
        <w:rPr>
          <w:sz w:val="16"/>
        </w:rPr>
        <w:t xml:space="preserve"> more than </w:t>
      </w:r>
      <w:r w:rsidRPr="00BD7569">
        <w:rPr>
          <w:rStyle w:val="StyleUnderline"/>
        </w:rPr>
        <w:t>2 million</w:t>
      </w:r>
      <w:r w:rsidRPr="00BD7569">
        <w:rPr>
          <w:sz w:val="16"/>
        </w:rPr>
        <w:t xml:space="preserve"> people — more than the total of people deported before 1997. Why are deportations at a record high? As with Eric, many deportees today have close ties to the United States. </w:t>
      </w:r>
      <w:r w:rsidRPr="00BD7569">
        <w:rPr>
          <w:rStyle w:val="StyleUnderline"/>
        </w:rPr>
        <w:t>The vast majority of deportees are men of color.</w:t>
      </w:r>
      <w:r w:rsidRPr="00BD7569">
        <w:rPr>
          <w:sz w:val="16"/>
        </w:rPr>
        <w:t xml:space="preserve"> Why are they the primary targets?</w:t>
      </w:r>
    </w:p>
    <w:p w14:paraId="5A6302BE" w14:textId="77777777" w:rsidR="00BD7569" w:rsidRPr="00BD7569" w:rsidRDefault="00BD7569" w:rsidP="00BD7569">
      <w:pPr>
        <w:rPr>
          <w:sz w:val="16"/>
        </w:rPr>
      </w:pPr>
      <w:r w:rsidRPr="00BD7569">
        <w:rPr>
          <w:sz w:val="16"/>
        </w:rPr>
        <w:t xml:space="preserve">The answer I offer in “Deported” comes primarily from talking to deportees. Their stories are the best way to capture the nuance and complexity of mass deportation and the effects of neoliberal reforms on their family histories and migration trajectories. When we listen to </w:t>
      </w:r>
      <w:r w:rsidRPr="00BD7569">
        <w:rPr>
          <w:rStyle w:val="StyleUnderline"/>
        </w:rPr>
        <w:t>deportees</w:t>
      </w:r>
      <w:r w:rsidRPr="00BD7569">
        <w:rPr>
          <w:sz w:val="16"/>
        </w:rPr>
        <w:t xml:space="preserve">, it becomes evident that they </w:t>
      </w:r>
      <w:r w:rsidRPr="00BD7569">
        <w:rPr>
          <w:rStyle w:val="StyleUnderline"/>
        </w:rPr>
        <w:t>are immigrants, low-wage workers, men of color and fathers.</w:t>
      </w:r>
      <w:r w:rsidRPr="00BD7569">
        <w:rPr>
          <w:sz w:val="16"/>
        </w:rPr>
        <w:t xml:space="preserve"> </w:t>
      </w:r>
      <w:r w:rsidRPr="00BD7569">
        <w:rPr>
          <w:rStyle w:val="StyleUnderline"/>
        </w:rPr>
        <w:t>Their stories make clear how</w:t>
      </w:r>
      <w:r w:rsidRPr="00BD7569">
        <w:rPr>
          <w:sz w:val="16"/>
        </w:rPr>
        <w:t xml:space="preserve"> their </w:t>
      </w:r>
      <w:r w:rsidRPr="00BD7569">
        <w:rPr>
          <w:rStyle w:val="StyleUnderline"/>
        </w:rPr>
        <w:t>migration and</w:t>
      </w:r>
      <w:r w:rsidRPr="00BD7569">
        <w:rPr>
          <w:sz w:val="16"/>
        </w:rPr>
        <w:t xml:space="preserve"> their subsequent </w:t>
      </w:r>
      <w:r w:rsidRPr="00BD7569">
        <w:rPr>
          <w:rStyle w:val="StyleUnderline"/>
        </w:rPr>
        <w:t>deportation are linked to neoliberal reforms</w:t>
      </w:r>
      <w:r w:rsidRPr="00BD7569">
        <w:rPr>
          <w:sz w:val="16"/>
        </w:rPr>
        <w:t xml:space="preserve"> in the United States and abroad.</w:t>
      </w:r>
    </w:p>
    <w:p w14:paraId="236D2BCF" w14:textId="77777777" w:rsidR="00BD7569" w:rsidRPr="00BD7569" w:rsidRDefault="00BD7569" w:rsidP="00BD7569">
      <w:pPr>
        <w:rPr>
          <w:rStyle w:val="StyleUnderline"/>
        </w:rPr>
      </w:pPr>
      <w:r w:rsidRPr="00BD7569">
        <w:rPr>
          <w:sz w:val="16"/>
        </w:rPr>
        <w:t xml:space="preserve">The </w:t>
      </w:r>
      <w:r w:rsidRPr="00BD7569">
        <w:rPr>
          <w:rStyle w:val="StyleUnderline"/>
        </w:rPr>
        <w:t>mass deportation</w:t>
      </w:r>
      <w:r w:rsidRPr="00BD7569">
        <w:rPr>
          <w:sz w:val="16"/>
        </w:rPr>
        <w:t xml:space="preserve"> of men of color </w:t>
      </w:r>
      <w:r w:rsidRPr="00BD7569">
        <w:rPr>
          <w:rStyle w:val="StyleUnderline"/>
        </w:rPr>
        <w:t>is part of a U.S. policy response designed to relocate surplus labor to the periphery and to keep labor</w:t>
      </w:r>
      <w:r w:rsidRPr="00BD7569">
        <w:rPr>
          <w:sz w:val="16"/>
        </w:rPr>
        <w:t xml:space="preserve"> in the United States </w:t>
      </w:r>
      <w:r w:rsidRPr="00BD7569">
        <w:rPr>
          <w:rStyle w:val="StyleUnderline"/>
        </w:rPr>
        <w:t>compliant. The U.S. public accepts this policy response because it targets immigrant men of color — people perceived to be expendable in the current economy</w:t>
      </w:r>
      <w:r w:rsidRPr="00BD7569">
        <w:rPr>
          <w:sz w:val="16"/>
        </w:rPr>
        <w:t xml:space="preserve"> and </w:t>
      </w:r>
      <w:r w:rsidRPr="00BD7569">
        <w:rPr>
          <w:rStyle w:val="StyleUnderline"/>
        </w:rPr>
        <w:t>unwanted in</w:t>
      </w:r>
      <w:r w:rsidRPr="00BD7569">
        <w:rPr>
          <w:sz w:val="16"/>
        </w:rPr>
        <w:t xml:space="preserve"> the </w:t>
      </w:r>
      <w:r w:rsidRPr="00BD7569">
        <w:rPr>
          <w:rStyle w:val="StyleUnderline"/>
        </w:rPr>
        <w:t>broader society.</w:t>
      </w:r>
      <w:r w:rsidRPr="00BD7569">
        <w:rPr>
          <w:sz w:val="16"/>
        </w:rPr>
        <w:t xml:space="preserve"> Toward that end, </w:t>
      </w:r>
      <w:r w:rsidRPr="00BD7569">
        <w:rPr>
          <w:rStyle w:val="StyleUnderline"/>
        </w:rPr>
        <w:t>neoliberal economic changes</w:t>
      </w:r>
      <w:r w:rsidRPr="00BD7569">
        <w:rPr>
          <w:sz w:val="16"/>
        </w:rPr>
        <w:t xml:space="preserve"> abroad </w:t>
      </w:r>
      <w:r w:rsidRPr="00BD7569">
        <w:rPr>
          <w:rStyle w:val="StyleUnderline"/>
        </w:rPr>
        <w:t>create migration flows that send migrants to the U</w:t>
      </w:r>
      <w:r w:rsidRPr="00BD7569">
        <w:rPr>
          <w:sz w:val="16"/>
        </w:rPr>
        <w:t xml:space="preserve">nited </w:t>
      </w:r>
      <w:r w:rsidRPr="00BD7569">
        <w:rPr>
          <w:rStyle w:val="StyleUnderline"/>
        </w:rPr>
        <w:t>S</w:t>
      </w:r>
      <w:r w:rsidRPr="00BD7569">
        <w:rPr>
          <w:sz w:val="16"/>
        </w:rPr>
        <w:t xml:space="preserve">tates, </w:t>
      </w:r>
      <w:r w:rsidRPr="00BD7569">
        <w:rPr>
          <w:rStyle w:val="StyleUnderline"/>
        </w:rPr>
        <w:t>which creates a disposable labor force and, when that force is deported, produces a further cheap labor pool for multinational corporations</w:t>
      </w:r>
      <w:r w:rsidRPr="00BD7569">
        <w:rPr>
          <w:sz w:val="16"/>
        </w:rPr>
        <w:t xml:space="preserve"> that operate </w:t>
      </w:r>
      <w:r w:rsidRPr="00BD7569">
        <w:rPr>
          <w:rStyle w:val="StyleUnderline"/>
        </w:rPr>
        <w:t>in</w:t>
      </w:r>
      <w:r w:rsidRPr="00BD7569">
        <w:rPr>
          <w:sz w:val="16"/>
        </w:rPr>
        <w:t xml:space="preserve"> their </w:t>
      </w:r>
      <w:r w:rsidRPr="00BD7569">
        <w:rPr>
          <w:rStyle w:val="StyleUnderline"/>
        </w:rPr>
        <w:t>home countries.</w:t>
      </w:r>
    </w:p>
    <w:p w14:paraId="2E36768C" w14:textId="77777777" w:rsidR="00BD7569" w:rsidRPr="00BD7569" w:rsidRDefault="00BD7569" w:rsidP="00BD7569">
      <w:pPr>
        <w:rPr>
          <w:sz w:val="16"/>
        </w:rPr>
      </w:pPr>
      <w:r w:rsidRPr="00BD7569">
        <w:rPr>
          <w:sz w:val="16"/>
        </w:rPr>
        <w:t xml:space="preserve">This is why </w:t>
      </w:r>
      <w:r w:rsidRPr="00BD7569">
        <w:rPr>
          <w:rStyle w:val="StyleUnderline"/>
        </w:rPr>
        <w:t>mass deportation must be understood as the latest permutation of the global neoliberal cycle</w:t>
      </w:r>
      <w:r w:rsidRPr="00BD7569">
        <w:rPr>
          <w:sz w:val="16"/>
        </w:rPr>
        <w:t xml:space="preserve"> that began in the 1980s. </w:t>
      </w:r>
      <w:r w:rsidRPr="00BD7569">
        <w:rPr>
          <w:rStyle w:val="StyleUnderline"/>
        </w:rPr>
        <w:t>A thorough analysis requires stepping back and taking a critical look at</w:t>
      </w:r>
      <w:r w:rsidRPr="00BD7569">
        <w:rPr>
          <w:sz w:val="16"/>
        </w:rPr>
        <w:t xml:space="preserve"> the </w:t>
      </w:r>
      <w:r w:rsidRPr="00BD7569">
        <w:rPr>
          <w:rStyle w:val="StyleUnderline"/>
        </w:rPr>
        <w:t>long-term social and economic processes that produced global migration from</w:t>
      </w:r>
      <w:r w:rsidRPr="00BD7569">
        <w:rPr>
          <w:sz w:val="16"/>
        </w:rPr>
        <w:t xml:space="preserve"> the </w:t>
      </w:r>
      <w:r w:rsidRPr="00BD7569">
        <w:rPr>
          <w:rStyle w:val="StyleUnderline"/>
        </w:rPr>
        <w:t>south to</w:t>
      </w:r>
      <w:r w:rsidRPr="00BD7569">
        <w:rPr>
          <w:sz w:val="16"/>
        </w:rPr>
        <w:t xml:space="preserve"> the north, the current state of the neoliberal economy, the rise of a coercive state and the uneven integration of developing countries into the global economy. A consideration of mass deportation from this standpoint provides a comprehensive explanation for why mass deportation is happening now.</w:t>
      </w:r>
    </w:p>
    <w:p w14:paraId="7A6EA43C" w14:textId="77777777" w:rsidR="00BD7569" w:rsidRPr="00BD7569" w:rsidRDefault="00BD7569" w:rsidP="00BD7569">
      <w:pPr>
        <w:pStyle w:val="Heading3"/>
      </w:pPr>
      <w:r w:rsidRPr="00BD7569">
        <w:t xml:space="preserve">Link – Humanitarian Aid </w:t>
      </w:r>
    </w:p>
    <w:p w14:paraId="019F87AA" w14:textId="77777777" w:rsidR="00BD7569" w:rsidRPr="00BD7569" w:rsidRDefault="00BD7569" w:rsidP="00BD7569">
      <w:pPr>
        <w:pStyle w:val="Heading4"/>
      </w:pPr>
      <w:r w:rsidRPr="00BD7569">
        <w:t>The 1AC is a ruse constructed by governance as a neoliberal humanitarian project to reproduce images of a suffering “other” in need of saving</w:t>
      </w:r>
    </w:p>
    <w:p w14:paraId="60242D98" w14:textId="77777777" w:rsidR="00BD7569" w:rsidRPr="00BD7569" w:rsidRDefault="00BD7569" w:rsidP="00BD7569">
      <w:r w:rsidRPr="00BD7569">
        <w:rPr>
          <w:rStyle w:val="Style13ptBold"/>
        </w:rPr>
        <w:t xml:space="preserve">Forte ’14 </w:t>
      </w:r>
      <w:r w:rsidRPr="00BD7569">
        <w:t>(Maximilian Forte is a professor of anthropology in the Concordia University Department of Sociology and Anthropology. 2014 “Civil Society, NGOs, and Saving the Needy: Imperial Neoliberalism,” https://zeroanthropology.net/2014/08/28/civil-society-ngos-and-saving-the-needy-imperial-neoliberalism/)//jdasz</w:t>
      </w:r>
    </w:p>
    <w:p w14:paraId="66F5F9D5" w14:textId="77777777" w:rsidR="00BD7569" w:rsidRPr="00BD7569" w:rsidRDefault="00BD7569" w:rsidP="00BD7569">
      <w:pPr>
        <w:rPr>
          <w:rStyle w:val="StyleUnderline"/>
        </w:rPr>
      </w:pPr>
      <w:r w:rsidRPr="00BD7569">
        <w:rPr>
          <w:rStyle w:val="StyleUnderline"/>
        </w:rPr>
        <w:t>In order</w:t>
      </w:r>
      <w:r w:rsidRPr="00BD7569">
        <w:rPr>
          <w:sz w:val="16"/>
        </w:rPr>
        <w:t xml:space="preserve"> for NGOs </w:t>
      </w:r>
      <w:r w:rsidRPr="00BD7569">
        <w:rPr>
          <w:rStyle w:val="StyleUnderline"/>
        </w:rPr>
        <w:t>to intervene and take on a more prominent role</w:t>
      </w:r>
      <w:r w:rsidRPr="00BD7569">
        <w:rPr>
          <w:sz w:val="16"/>
        </w:rPr>
        <w:t xml:space="preserve">, something else is required </w:t>
      </w:r>
      <w:r w:rsidRPr="00BD7569">
        <w:rPr>
          <w:rStyle w:val="StyleUnderline"/>
        </w:rPr>
        <w:t>for</w:t>
      </w:r>
      <w:r w:rsidRPr="00BD7569">
        <w:rPr>
          <w:sz w:val="16"/>
        </w:rPr>
        <w:t xml:space="preserve"> their </w:t>
      </w:r>
      <w:r w:rsidRPr="00BD7569">
        <w:rPr>
          <w:rStyle w:val="StyleUnderline"/>
        </w:rPr>
        <w:t>work to be carried out</w:t>
      </w:r>
      <w:r w:rsidRPr="00BD7569">
        <w:rPr>
          <w:sz w:val="16"/>
        </w:rPr>
        <w:t xml:space="preserve">, in addition to </w:t>
      </w:r>
      <w:r w:rsidRPr="00BD7569">
        <w:rPr>
          <w:rStyle w:val="StyleUnderline"/>
        </w:rPr>
        <w:t>gaining visibility, attracting funding and support from powerful institutions</w:t>
      </w:r>
      <w:r w:rsidRPr="00BD7569">
        <w:rPr>
          <w:sz w:val="16"/>
        </w:rPr>
        <w:t xml:space="preserve">, and being well placed to </w:t>
      </w:r>
      <w:r w:rsidRPr="00BD7569">
        <w:rPr>
          <w:rStyle w:val="StyleUnderline"/>
        </w:rPr>
        <w:t>capitalize on the opportunities created by neoliberal structural adjustment. They require a “need” for their work.</w:t>
      </w:r>
      <w:r w:rsidRPr="00BD7569">
        <w:rPr>
          <w:sz w:val="16"/>
        </w:rPr>
        <w:t xml:space="preserve"> In other words, to </w:t>
      </w:r>
      <w:r w:rsidRPr="00BD7569">
        <w:rPr>
          <w:rStyle w:val="StyleUnderline"/>
        </w:rPr>
        <w:t>have humanitarian action, one must have a needy subject.</w:t>
      </w:r>
      <w:r w:rsidRPr="00BD7569">
        <w:rPr>
          <w:sz w:val="16"/>
        </w:rPr>
        <w:t xml:space="preserve"> As Andria Timmer (2010) explains, NGOs overemphasize poverty and stories of discrimination, in order to construct a “needy subject”—a </w:t>
      </w:r>
      <w:r w:rsidRPr="00BD7569">
        <w:rPr>
          <w:rStyle w:val="StyleUnderline"/>
        </w:rPr>
        <w:t>population constructed as a “problem” in need of a “solution”. The needs identified</w:t>
      </w:r>
      <w:r w:rsidRPr="00BD7569">
        <w:rPr>
          <w:sz w:val="16"/>
        </w:rPr>
        <w:t xml:space="preserve"> by NGOs </w:t>
      </w:r>
      <w:r w:rsidRPr="00BD7569">
        <w:rPr>
          <w:rStyle w:val="StyleUnderline"/>
        </w:rPr>
        <w:t>may not correspond to the actual needs of the people in question, but</w:t>
      </w:r>
      <w:r w:rsidRPr="00BD7569">
        <w:rPr>
          <w:sz w:val="16"/>
        </w:rPr>
        <w:t xml:space="preserve"> need, nonetheless, </w:t>
      </w:r>
      <w:r w:rsidRPr="00BD7569">
        <w:rPr>
          <w:rStyle w:val="StyleUnderline"/>
        </w:rPr>
        <w:t>is the dominant discourse by</w:t>
      </w:r>
      <w:r w:rsidRPr="00BD7569">
        <w:rPr>
          <w:sz w:val="16"/>
        </w:rPr>
        <w:t xml:space="preserve"> which those </w:t>
      </w:r>
      <w:r w:rsidRPr="00BD7569">
        <w:rPr>
          <w:rStyle w:val="StyleUnderline"/>
        </w:rPr>
        <w:t>people come to be defined as a “humanitarian project”.</w:t>
      </w:r>
      <w:r w:rsidRPr="00BD7569">
        <w:rPr>
          <w:sz w:val="16"/>
        </w:rPr>
        <w:t xml:space="preserve"> To attract funding, and to gain visibility by claiming that its work is necessary, a NGO must have “tales that inspire pathos and encourage people to act” (Timmer, 2010, p. 268). However, in </w:t>
      </w:r>
      <w:r w:rsidRPr="00BD7569">
        <w:rPr>
          <w:rStyle w:val="StyleUnderline"/>
        </w:rPr>
        <w:t>constantly producing images of poverty, despair, hopelessness, and helplessness</w:t>
      </w:r>
      <w:r w:rsidRPr="00BD7569">
        <w:rPr>
          <w:sz w:val="16"/>
        </w:rPr>
        <w:t xml:space="preserve">, NGOs </w:t>
      </w:r>
      <w:r w:rsidRPr="00BD7569">
        <w:rPr>
          <w:rStyle w:val="StyleUnderline"/>
        </w:rPr>
        <w:t>reinforce “an Orientialist dialectic,”</w:t>
      </w:r>
      <w:r w:rsidRPr="00BD7569">
        <w:rPr>
          <w:sz w:val="16"/>
        </w:rPr>
        <w:t xml:space="preserve"> especially </w:t>
      </w:r>
      <w:r w:rsidRPr="00BD7569">
        <w:rPr>
          <w:rStyle w:val="StyleUnderline"/>
        </w:rPr>
        <w:t>when these images are loaded with markers of ethnic otherness</w:t>
      </w:r>
      <w:r w:rsidRPr="00BD7569">
        <w:rPr>
          <w:sz w:val="16"/>
        </w:rPr>
        <w:t xml:space="preserve"> (Timmer, 2010, p. 269). </w:t>
      </w:r>
      <w:r w:rsidRPr="00BD7569">
        <w:rPr>
          <w:rStyle w:val="StyleUnderline"/>
        </w:rPr>
        <w:t>Entire peoples</w:t>
      </w:r>
      <w:r w:rsidRPr="00BD7569">
        <w:rPr>
          <w:sz w:val="16"/>
        </w:rPr>
        <w:t xml:space="preserve"> then </w:t>
      </w:r>
      <w:r w:rsidRPr="00BD7569">
        <w:rPr>
          <w:rStyle w:val="StyleUnderline"/>
        </w:rPr>
        <w:t>come to be known through their poverty</w:t>
      </w:r>
      <w:r w:rsidRPr="00BD7569">
        <w:rPr>
          <w:sz w:val="16"/>
        </w:rPr>
        <w:t xml:space="preserve">, particularly </w:t>
      </w:r>
      <w:r w:rsidRPr="00BD7569">
        <w:rPr>
          <w:rStyle w:val="StyleUnderline"/>
        </w:rPr>
        <w:t>by audiences in the global North who only see particular peoples “through the lens of aid and need”</w:t>
      </w:r>
      <w:r w:rsidRPr="00BD7569">
        <w:rPr>
          <w:sz w:val="16"/>
        </w:rPr>
        <w:t xml:space="preserve"> (Timmer, 2010, p. 269). In the process what is also (re)created is the anthropological myth of the helpless object, one devoid of any agency at all, one cast as a void, as a barely animate object through which we define our special subjecthood. </w:t>
      </w:r>
      <w:r w:rsidRPr="00BD7569">
        <w:rPr>
          <w:rStyle w:val="StyleUnderline"/>
        </w:rPr>
        <w:t>By constructing the needy as the effectively empty</w:t>
      </w:r>
      <w:r w:rsidRPr="00BD7569">
        <w:rPr>
          <w:sz w:val="16"/>
        </w:rPr>
        <w:t xml:space="preserve">, we thus monopolize not only agency but </w:t>
      </w:r>
      <w:r w:rsidRPr="00BD7569">
        <w:rPr>
          <w:rStyle w:val="StyleUnderline"/>
        </w:rPr>
        <w:t>we</w:t>
      </w:r>
      <w:r w:rsidRPr="00BD7569">
        <w:rPr>
          <w:sz w:val="16"/>
        </w:rPr>
        <w:t xml:space="preserve"> also </w:t>
      </w:r>
      <w:r w:rsidRPr="00BD7569">
        <w:rPr>
          <w:rStyle w:val="StyleUnderline"/>
        </w:rPr>
        <w:t>corner the market on “humanity”.</w:t>
      </w:r>
    </w:p>
    <w:p w14:paraId="057E4EFA" w14:textId="77777777" w:rsidR="00BD7569" w:rsidRPr="00BD7569" w:rsidRDefault="00BD7569" w:rsidP="00BD7569"/>
    <w:p w14:paraId="59A88431" w14:textId="77777777" w:rsidR="00BD7569" w:rsidRPr="00BD7569" w:rsidRDefault="00BD7569" w:rsidP="00BD7569">
      <w:pPr>
        <w:pStyle w:val="Heading3"/>
      </w:pPr>
      <w:r w:rsidRPr="00BD7569">
        <w:t>Link – Innovation/AI</w:t>
      </w:r>
    </w:p>
    <w:p w14:paraId="30E42E8F" w14:textId="77777777" w:rsidR="00BD7569" w:rsidRPr="00BD7569" w:rsidRDefault="00BD7569" w:rsidP="00BD7569">
      <w:pPr>
        <w:pStyle w:val="Heading4"/>
      </w:pPr>
      <w:r w:rsidRPr="00BD7569">
        <w:t xml:space="preserve">The proliferation of technology </w:t>
      </w:r>
      <w:r w:rsidRPr="00BD7569">
        <w:rPr>
          <w:u w:val="single"/>
        </w:rPr>
        <w:t>arms</w:t>
      </w:r>
      <w:r w:rsidRPr="00BD7569">
        <w:t xml:space="preserve"> the </w:t>
      </w:r>
      <w:r w:rsidRPr="00BD7569">
        <w:rPr>
          <w:u w:val="single"/>
        </w:rPr>
        <w:t>global</w:t>
      </w:r>
      <w:r w:rsidRPr="00BD7569">
        <w:t xml:space="preserve"> police state with the </w:t>
      </w:r>
      <w:r w:rsidRPr="00BD7569">
        <w:rPr>
          <w:u w:val="single"/>
        </w:rPr>
        <w:t>weapons</w:t>
      </w:r>
      <w:r w:rsidRPr="00BD7569">
        <w:t xml:space="preserve"> of </w:t>
      </w:r>
      <w:r w:rsidRPr="00BD7569">
        <w:rPr>
          <w:u w:val="single"/>
        </w:rPr>
        <w:t>social control</w:t>
      </w:r>
      <w:r w:rsidRPr="00BD7569">
        <w:t xml:space="preserve"> and </w:t>
      </w:r>
      <w:r w:rsidRPr="00BD7569">
        <w:rPr>
          <w:u w:val="single"/>
        </w:rPr>
        <w:t>capital accumulation</w:t>
      </w:r>
      <w:r w:rsidRPr="00BD7569">
        <w:t xml:space="preserve">. Status quo immigration laws are </w:t>
      </w:r>
      <w:r w:rsidRPr="00BD7569">
        <w:rPr>
          <w:u w:val="single"/>
        </w:rPr>
        <w:t>inevitable</w:t>
      </w:r>
      <w:r w:rsidRPr="00BD7569">
        <w:t xml:space="preserve"> under the current neoliberal </w:t>
      </w:r>
      <w:r w:rsidRPr="00BD7569">
        <w:rPr>
          <w:u w:val="single"/>
        </w:rPr>
        <w:t>paradigm</w:t>
      </w:r>
      <w:r w:rsidRPr="00BD7569">
        <w:t>.</w:t>
      </w:r>
    </w:p>
    <w:p w14:paraId="3CDAE6DC" w14:textId="77777777" w:rsidR="00BD7569" w:rsidRPr="00BD7569" w:rsidRDefault="00BD7569" w:rsidP="00BD7569">
      <w:pPr>
        <w:rPr>
          <w:sz w:val="16"/>
          <w:szCs w:val="16"/>
        </w:rPr>
      </w:pPr>
      <w:r w:rsidRPr="00BD7569">
        <w:rPr>
          <w:b/>
          <w:sz w:val="26"/>
          <w:szCs w:val="26"/>
        </w:rPr>
        <w:t>Robinson ‘18</w:t>
      </w:r>
      <w:r w:rsidRPr="00BD7569">
        <w:t xml:space="preserve"> </w:t>
      </w:r>
      <w:r w:rsidRPr="00BD7569">
        <w:rPr>
          <w:sz w:val="16"/>
          <w:szCs w:val="16"/>
        </w:rPr>
        <w:t xml:space="preserve">(William I, professor of sociology, global studies and Latin American studies at the University of California at Santa Barbara, “The next economic crisis: digital capitalism and global police state” </w:t>
      </w:r>
      <w:hyperlink r:id="rId20" w:history="1">
        <w:r w:rsidRPr="00BD7569">
          <w:rPr>
            <w:rStyle w:val="Hyperlink"/>
            <w:sz w:val="16"/>
            <w:szCs w:val="16"/>
          </w:rPr>
          <w:t>http://www.soc.ucsb.edu/faculty/robinson/Assets/pdf/RobinsonRaceAndClassArticle.pdf</w:t>
        </w:r>
      </w:hyperlink>
      <w:r w:rsidRPr="00BD7569">
        <w:rPr>
          <w:sz w:val="16"/>
          <w:szCs w:val="16"/>
        </w:rPr>
        <w:t>, DOA: 7/6/18)</w:t>
      </w:r>
    </w:p>
    <w:p w14:paraId="34D767A1" w14:textId="77777777" w:rsidR="00BD7569" w:rsidRPr="00BD7569" w:rsidRDefault="00BD7569" w:rsidP="00BD7569">
      <w:pPr>
        <w:rPr>
          <w:sz w:val="16"/>
        </w:rPr>
      </w:pPr>
      <w:r w:rsidRPr="00BD7569">
        <w:rPr>
          <w:u w:val="single"/>
        </w:rPr>
        <w:t>In the wake of the 2008 financial meltdown</w:t>
      </w:r>
      <w:r w:rsidRPr="00BD7569">
        <w:rPr>
          <w:sz w:val="16"/>
        </w:rPr>
        <w:t xml:space="preserve"> I turned my attention to theorising the concept of global police state as part of my research on global economic crisis.30 It occurred to me that </w:t>
      </w:r>
      <w:r w:rsidRPr="00BD7569">
        <w:rPr>
          <w:u w:val="single"/>
        </w:rPr>
        <w:t>new modalities of social control and repression were becoming interwoven with another round of world economic restructuring, both ushered in as a response to the crisis, to an extent that we have not previously seen.</w:t>
      </w:r>
      <w:r w:rsidRPr="00BD7569">
        <w:rPr>
          <w:sz w:val="16"/>
        </w:rPr>
        <w:t xml:space="preserve"> This concept of </w:t>
      </w:r>
      <w:r w:rsidRPr="00BD7569">
        <w:rPr>
          <w:u w:val="single"/>
        </w:rPr>
        <w:t>global police state allows us to identify how the economic dimensions of global capitalist transformation intersect in new ways with political, ideological, and military dimensions of this transformation</w:t>
      </w:r>
      <w:r w:rsidRPr="00BD7569">
        <w:rPr>
          <w:sz w:val="16"/>
        </w:rPr>
        <w:t xml:space="preserve">. Global police state, to reiterate, refers to three interrelated developments. First is </w:t>
      </w:r>
      <w:r w:rsidRPr="00BD7569">
        <w:rPr>
          <w:u w:val="single"/>
        </w:rPr>
        <w:t>the ever-more omnipresent systems of mass social control, repression, and warfare promoted by the ruling groups to contain the real and the potential rebellion of the global working class and surplus humanity. Second is how the global economy is itself based more and more on the development and deployment of these systems of warfare, social control, and repression simply as a means of making profit and continuing to accumulate capital in the face of stagnation – what I term militarised accumulation, or accumulation by repression. And third is the increasing move towards political systems that can be characterised as twenty-first century fascism, or even in a broader sense, as totalitarian</w:t>
      </w:r>
      <w:r w:rsidRPr="00BD7569">
        <w:rPr>
          <w:sz w:val="16"/>
        </w:rPr>
        <w:t xml:space="preserve">. As digitalisation concentrates capital, heightens polarisation, and swells the ranks of surplus labour, dominant groups turn to applying the new technologies to mass social control and repression in the face of real and potential resistance. CIT has revolutionised warfare and the modalities of state-organised violence. </w:t>
      </w:r>
      <w:r w:rsidRPr="00BD7569">
        <w:rPr>
          <w:u w:val="single"/>
        </w:rPr>
        <w:t>The new systems of warfare and repression made possible by more advanced digitalisation include AI powered autonomous weaponry such as unmanned attack and transportation vehicles, robot soldiers, a new generation of ‘superdrones’ and ‘flybots’, hypersonic weapons, microwave guns that immobilise, cyber attack and info-warfare, biometric identification, state data mining, and global electronic surveillance that allows for the tracking and control of every movement</w:t>
      </w:r>
      <w:r w:rsidRPr="00BD7569">
        <w:rPr>
          <w:sz w:val="16"/>
        </w:rPr>
        <w:t xml:space="preserve">. State data mining and global electronic surveillance are now expanding the theatre of conflict from active war zones to militarised cities and rural localities around the world.31 These combine with a restructuring of space that allow for new forms of spatial containment and control of the marginalised. </w:t>
      </w:r>
      <w:r w:rsidRPr="00BD7569">
        <w:rPr>
          <w:u w:val="single"/>
        </w:rPr>
        <w:t>The dual functions of accumulation and social control are played out in the militarisation of civil society and the crossover between the military and the civilian application of these advanced weapons, tracking, security, and surveillance systems. The result is permanent low-intensity warfare against communities in rebellion, especially racially oppressed, ethnically persecuted, and other vulnerable communities. In short, digitalisation allows for the creation of a global police state.</w:t>
      </w:r>
      <w:r w:rsidRPr="00BD7569">
        <w:rPr>
          <w:sz w:val="16"/>
        </w:rPr>
        <w:t xml:space="preserve"> The circuits of militarised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that conjoins with political objectives and may even trump those objectives (see below). </w:t>
      </w:r>
      <w:r w:rsidRPr="00BD7569">
        <w:rPr>
          <w:u w:val="single"/>
        </w:rPr>
        <w:t>This type of permanent global warfare involves both low- and high-intensity wars, ‘humanitarian missions’, ‘drug interdiction operations’, ‘anti-crime sweeps’, undocumented immigrant roundups, and so on. Militarised accumulation and accumulation by repression – already a centrepiece of global capitalism – may become ever-more important as it fuses with new fourth industrial revolution technologies, not just as means of maintaining control but as outlets for accumulated surplus that stave off economic collapse.</w:t>
      </w:r>
      <w:r w:rsidRPr="00BD7569">
        <w:rPr>
          <w:sz w:val="16"/>
        </w:rPr>
        <w:t xml:space="preserve"> News headlines abound with daily examples of militarised accumulation and accumulation by repression. </w:t>
      </w:r>
      <w:r w:rsidRPr="00BD7569">
        <w:rPr>
          <w:u w:val="single"/>
        </w:rPr>
        <w:t>The war on immigrants in the US provides a textbook example.</w:t>
      </w:r>
      <w:r w:rsidRPr="00BD7569">
        <w:rPr>
          <w:sz w:val="16"/>
        </w:rPr>
        <w:t xml:space="preserve"> The day after Donald Trump’s November 2016 electoral victory, the stock price of Corrections Corporation of America (CCA, which later changed its name to CoreCivic), the largest for-profit immigrant detention and prison company in the US, soared 40 per cent, given Trump’s promise to deport millions of immigrants. </w:t>
      </w:r>
      <w:r w:rsidRPr="00BD7569">
        <w:rPr>
          <w:u w:val="single"/>
        </w:rPr>
        <w:t>Earlier in 2016, CCA’s CEo Damon Hiniger reported a 5 per cent increase in first quarter earners as a result of ‘stronger than anticipated demand from our federal partners, most notably Immigration and Customs Enforcement’, as a result of the escalating detention of immigrant women and children fleeing violence in Central America.32</w:t>
      </w:r>
      <w:r w:rsidRPr="00BD7569">
        <w:rPr>
          <w:sz w:val="16"/>
        </w:rPr>
        <w:t xml:space="preserve">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centre in California).33 </w:t>
      </w:r>
      <w:r w:rsidRPr="00BD7569">
        <w:rPr>
          <w:u w:val="single"/>
        </w:rPr>
        <w:t>Hundreds of private firms from around the world put in bids to construct Trump’s infamous US-Mexico border wall.34 Every phase in the war on immigrants has become a source of profit-making, from services inside immigrant detention centres such as healthcare, food, phone systems, to other ancillary activities of the deportation regime, such as government contracting of private charter flights to ferry deportees back home.</w:t>
      </w:r>
      <w:r w:rsidRPr="00BD7569">
        <w:rPr>
          <w:sz w:val="16"/>
        </w:rPr>
        <w:t xml:space="preserve"> In its economic dimension, </w:t>
      </w:r>
      <w:r w:rsidRPr="00BD7569">
        <w:rPr>
          <w:u w:val="single"/>
        </w:rPr>
        <w:t>this war opens vast new outlets for unloading surplus, whilst in its political and ideological dimensions it turns immigrants into scapegoats for the disaffection of downwardly mobile, disproportionately white, sectors of the working class.</w:t>
      </w:r>
      <w:r w:rsidRPr="00BD7569">
        <w:rPr>
          <w:sz w:val="16"/>
        </w:rPr>
        <w:t xml:space="preserve"> At the same time, given that such companies as CCA and Geo Group are traded on the Wall Street stock exchange, investors from anywhere around the world may buy and sell their stock, and in this way develop a stake in immigrant repression quite removed from, if not entirely independent, of the more pointed political and ideological objectives of this repression.</w:t>
      </w:r>
    </w:p>
    <w:p w14:paraId="46AF5FEF" w14:textId="77777777" w:rsidR="00BD7569" w:rsidRPr="00BD7569" w:rsidRDefault="00BD7569" w:rsidP="00BD7569"/>
    <w:p w14:paraId="51002280" w14:textId="77777777" w:rsidR="00BD7569" w:rsidRPr="00BD7569" w:rsidRDefault="00BD7569" w:rsidP="00BD7569">
      <w:pPr>
        <w:pStyle w:val="Heading3"/>
      </w:pPr>
      <w:r w:rsidRPr="00BD7569">
        <w:t>Link – Legal Immigration</w:t>
      </w:r>
    </w:p>
    <w:p w14:paraId="0D3857B4" w14:textId="77777777" w:rsidR="00BD7569" w:rsidRPr="00BD7569" w:rsidRDefault="00BD7569" w:rsidP="00BD7569">
      <w:pPr>
        <w:pStyle w:val="Heading4"/>
      </w:pPr>
      <w:r w:rsidRPr="00BD7569">
        <w:t xml:space="preserve">The legal/illegal binary is nonexistent – inclusion leads to racialization, scapegoating, and the expansion of the carceral state. </w:t>
      </w:r>
    </w:p>
    <w:p w14:paraId="458947A4" w14:textId="77777777" w:rsidR="00BD7569" w:rsidRPr="00BD7569" w:rsidRDefault="00BD7569" w:rsidP="00BD7569">
      <w:r w:rsidRPr="00BD7569">
        <w:rPr>
          <w:rStyle w:val="Style13ptBold"/>
        </w:rPr>
        <w:t>Pujol 15</w:t>
      </w:r>
      <w:r w:rsidRPr="00BD7569">
        <w:t xml:space="preserve"> – Melissa Jeanette Pujol, 2015 (“The Neoliberal Construction of Immigration as Crisis”, Eastern Kentucky University, January, Available online at </w:t>
      </w:r>
      <w:hyperlink r:id="rId21" w:history="1">
        <w:r w:rsidRPr="00BD7569">
          <w:rPr>
            <w:rStyle w:val="Hyperlink"/>
          </w:rPr>
          <w:t>https://encompass.eku.edu/cgi/viewcontent.cgi?article=1305&amp;context=etd</w:t>
        </w:r>
      </w:hyperlink>
      <w:r w:rsidRPr="00BD7569">
        <w:t xml:space="preserve">, Accessed at 7/3/18, RKim) </w:t>
      </w:r>
    </w:p>
    <w:p w14:paraId="3E8E41B5" w14:textId="77777777" w:rsidR="00BD7569" w:rsidRPr="00BD7569" w:rsidRDefault="00BD7569" w:rsidP="00BD7569">
      <w:pPr>
        <w:rPr>
          <w:sz w:val="12"/>
        </w:rPr>
      </w:pPr>
      <w:r w:rsidRPr="00BD7569">
        <w:rPr>
          <w:sz w:val="12"/>
        </w:rPr>
        <w:t xml:space="preserve">The </w:t>
      </w:r>
      <w:r w:rsidRPr="00BD7569">
        <w:rPr>
          <w:u w:val="single"/>
        </w:rPr>
        <w:t>term illegal is typically understood as behavior that goes against the law,</w:t>
      </w:r>
      <w:r w:rsidRPr="00BD7569">
        <w:rPr>
          <w:sz w:val="12"/>
        </w:rPr>
        <w:t xml:space="preserve"> for example it is illegal to exceed the posted speed limit. Opposite of that, </w:t>
      </w:r>
      <w:r w:rsidRPr="00BD7569">
        <w:rPr>
          <w:u w:val="single"/>
        </w:rPr>
        <w:t>‘legal’ is something that describes behavior permitted or expected by the law</w:t>
      </w:r>
      <w:r w:rsidRPr="00BD7569">
        <w:rPr>
          <w:sz w:val="12"/>
        </w:rPr>
        <w:t xml:space="preserve">, such as “It is legal to drive with your lights on during the day.” Both the Oxford and Webster dictionaries define illegal similarly to the above definition, but both list an alternative definition for the word, a noun meaning a person present within a country without official documentation. This is the definition that people on the anti-immigration right tend to stick to. </w:t>
      </w:r>
      <w:r w:rsidRPr="00BD7569">
        <w:rPr>
          <w:u w:val="single"/>
        </w:rPr>
        <w:t>They attribute il/legality to human beings and thus remove it from describing simple behavior and instead marry it with simple existence.</w:t>
      </w:r>
      <w:r w:rsidRPr="00BD7569">
        <w:rPr>
          <w:sz w:val="12"/>
        </w:rPr>
        <w:t xml:space="preserve"> This is where the term “illegals” comes from. </w:t>
      </w:r>
      <w:r w:rsidRPr="00BD7569">
        <w:rPr>
          <w:u w:val="single"/>
        </w:rPr>
        <w:t>People who enter the United States without first obtaining proper documentation can do their best to follow every law, but will still be referred to as ‘illegal’.</w:t>
      </w:r>
      <w:r w:rsidRPr="00BD7569">
        <w:rPr>
          <w:sz w:val="12"/>
        </w:rPr>
        <w:t xml:space="preserve"> </w:t>
      </w:r>
      <w:r w:rsidRPr="00BD7569">
        <w:rPr>
          <w:u w:val="single"/>
        </w:rPr>
        <w:t>While there certainly</w:t>
      </w:r>
      <w:r w:rsidRPr="00BD7569">
        <w:rPr>
          <w:sz w:val="12"/>
        </w:rPr>
        <w:t xml:space="preserve"> are </w:t>
      </w:r>
      <w:r w:rsidRPr="00BD7569">
        <w:rPr>
          <w:u w:val="single"/>
        </w:rPr>
        <w:t>immigrants</w:t>
      </w:r>
      <w:r w:rsidRPr="00BD7569">
        <w:rPr>
          <w:sz w:val="12"/>
        </w:rPr>
        <w:t xml:space="preserve"> who cross the southern border without proper documentation (ICE, 2014), along with those who obtain proper documentation like Visas-and then stay past their expiration (ICE, 2014), there are many Mexican immigrants </w:t>
      </w:r>
      <w:r w:rsidRPr="00BD7569">
        <w:rPr>
          <w:u w:val="single"/>
        </w:rPr>
        <w:t>who do obtain their documents, along with the descendants of the immigrants who have actually been born in the United States and are citizens—these people are not exempt from being labeled illegal</w:t>
      </w:r>
      <w:r w:rsidRPr="00BD7569">
        <w:rPr>
          <w:rStyle w:val="Emphasis"/>
        </w:rPr>
        <w:t>. This is because this descriptor does not even need to be married with a concrete definition in order to perform its important cultural and political work.</w:t>
      </w:r>
      <w:r w:rsidRPr="00BD7569">
        <w:rPr>
          <w:u w:val="single"/>
        </w:rPr>
        <w:t xml:space="preserve"> ‘Illegal’ is a coded racist term that allows people to be racist without sounding like it.</w:t>
      </w:r>
      <w:r w:rsidRPr="00BD7569">
        <w:rPr>
          <w:sz w:val="12"/>
        </w:rPr>
        <w:t xml:space="preserve"> BonillaSilva (2012) </w:t>
      </w:r>
      <w:r w:rsidRPr="00BD7569">
        <w:rPr>
          <w:rStyle w:val="Emphasis"/>
        </w:rPr>
        <w:t>describes a racial grammar that is used by the dominant (white) 23 class to “reproduce the racial order</w:t>
      </w:r>
      <w:r w:rsidRPr="00BD7569">
        <w:rPr>
          <w:sz w:val="12"/>
        </w:rPr>
        <w:t xml:space="preserve"> as just </w:t>
      </w:r>
      <w:r w:rsidRPr="00BD7569">
        <w:rPr>
          <w:u w:val="single"/>
        </w:rPr>
        <w:t>the way things are”.</w:t>
      </w:r>
      <w:r w:rsidRPr="00BD7569">
        <w:rPr>
          <w:sz w:val="12"/>
        </w:rPr>
        <w:t xml:space="preserve"> Mexican </w:t>
      </w:r>
      <w:r w:rsidRPr="00BD7569">
        <w:rPr>
          <w:rStyle w:val="Emphasis"/>
        </w:rPr>
        <w:t>immigrants go against ‘the way things are’ since, often they do not look like the dominant class</w:t>
      </w:r>
      <w:r w:rsidRPr="00BD7569">
        <w:rPr>
          <w:u w:val="single"/>
        </w:rPr>
        <w:t>, nor do they speak, act, dress, or garner wages like the dominant</w:t>
      </w:r>
      <w:r w:rsidRPr="00BD7569">
        <w:rPr>
          <w:sz w:val="12"/>
        </w:rPr>
        <w:t xml:space="preserve"> class. And </w:t>
      </w:r>
      <w:r w:rsidRPr="00BD7569">
        <w:rPr>
          <w:u w:val="single"/>
        </w:rPr>
        <w:t>while few would argue that the United States is a nation of immigrants, Young</w:t>
      </w:r>
      <w:r w:rsidRPr="00BD7569">
        <w:rPr>
          <w:sz w:val="12"/>
        </w:rPr>
        <w:t xml:space="preserve"> (2009) </w:t>
      </w:r>
      <w:r w:rsidRPr="00BD7569">
        <w:rPr>
          <w:u w:val="single"/>
        </w:rPr>
        <w:t>would posit that the descendants of the ‘old’ immigrants who demonize the ‘new’ immigrants in order to exclude them from society is resultant of their own self-essentialism which provides them with a sense of security</w:t>
      </w:r>
      <w:r w:rsidRPr="00BD7569">
        <w:rPr>
          <w:sz w:val="12"/>
        </w:rPr>
        <w:t xml:space="preserve"> in an ever-changing world, </w:t>
      </w:r>
      <w:r w:rsidRPr="00BD7569">
        <w:rPr>
          <w:u w:val="single"/>
        </w:rPr>
        <w:t>removes responsibility</w:t>
      </w:r>
      <w:r w:rsidRPr="00BD7569">
        <w:rPr>
          <w:sz w:val="12"/>
        </w:rPr>
        <w:t xml:space="preserve"> for this fact from themselves, </w:t>
      </w:r>
      <w:r w:rsidRPr="00BD7569">
        <w:rPr>
          <w:u w:val="single"/>
        </w:rPr>
        <w:t>helps them rationalize the blatantly unequal order of things</w:t>
      </w:r>
      <w:r w:rsidRPr="00BD7569">
        <w:rPr>
          <w:sz w:val="12"/>
        </w:rPr>
        <w:t xml:space="preserve">, </w:t>
      </w:r>
      <w:r w:rsidRPr="00BD7569">
        <w:rPr>
          <w:u w:val="single"/>
        </w:rPr>
        <w:t>and allows them to feel superior to the ‘new’ immigrants</w:t>
      </w:r>
      <w:r w:rsidRPr="00BD7569">
        <w:rPr>
          <w:sz w:val="12"/>
        </w:rPr>
        <w:t xml:space="preserve"> and therefore </w:t>
      </w:r>
      <w:r w:rsidRPr="00BD7569">
        <w:rPr>
          <w:u w:val="single"/>
        </w:rPr>
        <w:t>place their rights to “life, liberty, and the pursuit of happiness” above the ‘other’s’.</w:t>
      </w:r>
      <w:r w:rsidRPr="00BD7569">
        <w:rPr>
          <w:sz w:val="12"/>
        </w:rPr>
        <w:t xml:space="preserve"> This is important in that </w:t>
      </w:r>
      <w:r w:rsidRPr="00BD7569">
        <w:rPr>
          <w:u w:val="single"/>
        </w:rPr>
        <w:t xml:space="preserve">it legitimizes the state’s pursuits of controlling the populace, since in </w:t>
      </w:r>
      <w:r w:rsidRPr="00BD7569">
        <w:rPr>
          <w:sz w:val="12"/>
        </w:rPr>
        <w:t xml:space="preserve">the globalized world </w:t>
      </w:r>
      <w:r w:rsidRPr="00BD7569">
        <w:rPr>
          <w:u w:val="single"/>
        </w:rPr>
        <w:t>dangers</w:t>
      </w:r>
      <w:r w:rsidRPr="00BD7569">
        <w:rPr>
          <w:sz w:val="12"/>
        </w:rPr>
        <w:t xml:space="preserve"> from the outside </w:t>
      </w:r>
      <w:r w:rsidRPr="00BD7569">
        <w:rPr>
          <w:u w:val="single"/>
        </w:rPr>
        <w:t>are increasingly present</w:t>
      </w:r>
      <w:r w:rsidRPr="00BD7569">
        <w:rPr>
          <w:sz w:val="12"/>
        </w:rPr>
        <w:t>. The state, in its perceived effort to protect the citizen can act contrary to the wellbeing of its citizens and even blatantly violate their rights. An excellent example of this is the existence of Constitution Free Zones that exist within 100 miles of the geographic border of the entire United States. Within these zones anyone is subject to being stopped without suspicion, and searches can be conducted legally and with less probable cause or suspicion than is normally required. Twothirds of the United States populace live within these zones (ACLU, 2014), and yet they are accepted and seen as necessary to protect citizens from the foreign threat. 24</w:t>
      </w:r>
    </w:p>
    <w:p w14:paraId="727BA281" w14:textId="77777777" w:rsidR="00BD7569" w:rsidRPr="00BD7569" w:rsidRDefault="00BD7569" w:rsidP="00BD7569">
      <w:pPr>
        <w:rPr>
          <w:sz w:val="12"/>
        </w:rPr>
      </w:pPr>
      <w:r w:rsidRPr="00BD7569">
        <w:rPr>
          <w:sz w:val="12"/>
        </w:rPr>
        <w:t>When people are caught doing illegal acts they are generally dealt with in some official capacity. Speeding involves tickets, possible court dates, and potential loss of privileges (driving). When someone is caught existing in the United States without documentation the repercussions vary based upon location. Some states have chosen to enforce federal immigration laws based upon the belief that the feds simply are not doing their jobs (Varsanyi, 2008). Arizona passed its own senate bill (SB1070) that required local law enforcement to detect, detain, and ready for deportation anyone in the state without the proper documentation. It is important to note that this bill was eventually amended (HB2162) due to its problematic nature as among other things it relied upon officers to use racial profiling to seek out immigration law-breakers by requiring them to act if they believed someone appeared to be illegal. It is also important to note that the very passing of this bill required the public to be so concerned with “illegals” that they were willing to allow behavior from law enforcement that would never have normally been deemed acceptable if carried out against the dominant group.</w:t>
      </w:r>
    </w:p>
    <w:p w14:paraId="0C162255" w14:textId="77777777" w:rsidR="00BD7569" w:rsidRPr="00BD7569" w:rsidRDefault="00BD7569" w:rsidP="00BD7569">
      <w:pPr>
        <w:rPr>
          <w:b/>
          <w:iCs/>
          <w:u w:val="single"/>
          <w:bdr w:val="single" w:sz="8" w:space="0" w:color="auto"/>
        </w:rPr>
      </w:pPr>
      <w:r w:rsidRPr="00BD7569">
        <w:rPr>
          <w:sz w:val="12"/>
        </w:rPr>
        <w:t xml:space="preserve">Basically, </w:t>
      </w:r>
      <w:r w:rsidRPr="00BD7569">
        <w:rPr>
          <w:u w:val="single"/>
        </w:rPr>
        <w:t xml:space="preserve">the public </w:t>
      </w:r>
      <w:r w:rsidRPr="00BD7569">
        <w:rPr>
          <w:rStyle w:val="Emphasis"/>
        </w:rPr>
        <w:t>sees new immigrants, essentializes them, demonizes them, blames them for social problems, and demands that something be done about them</w:t>
      </w:r>
      <w:r w:rsidRPr="00BD7569">
        <w:rPr>
          <w:u w:val="single"/>
        </w:rPr>
        <w:t>.</w:t>
      </w:r>
      <w:r w:rsidRPr="00BD7569">
        <w:rPr>
          <w:sz w:val="12"/>
        </w:rPr>
        <w:t xml:space="preserve"> To those who prescribe to this line of thinking immigrants are illegal, illegals are criminals, and criminals need to be incarcerated. </w:t>
      </w:r>
      <w:r w:rsidRPr="00BD7569">
        <w:rPr>
          <w:u w:val="single"/>
        </w:rPr>
        <w:t>They also believe that since the numbers of incarcerated illegals are high so that it means that immigrants are criminals</w:t>
      </w:r>
      <w:r w:rsidRPr="00BD7569">
        <w:rPr>
          <w:sz w:val="12"/>
        </w:rPr>
        <w:t xml:space="preserve"> (Gilmore &amp; Gilmore 2008). </w:t>
      </w:r>
      <w:r w:rsidRPr="00BD7569">
        <w:rPr>
          <w:u w:val="single"/>
        </w:rPr>
        <w:t>Under Fordism the state expanded and contracted its social welfare programs to respond to</w:t>
      </w:r>
      <w:r w:rsidRPr="00BD7569">
        <w:rPr>
          <w:sz w:val="12"/>
        </w:rPr>
        <w:t xml:space="preserve"> the cyclical 25 ups and downs of the </w:t>
      </w:r>
      <w:r w:rsidRPr="00BD7569">
        <w:rPr>
          <w:u w:val="single"/>
        </w:rPr>
        <w:t>economy</w:t>
      </w:r>
      <w:r w:rsidRPr="00BD7569">
        <w:rPr>
          <w:sz w:val="12"/>
        </w:rPr>
        <w:t xml:space="preserve"> (Wacquant, 2010). </w:t>
      </w:r>
      <w:r w:rsidRPr="00BD7569">
        <w:rPr>
          <w:u w:val="single"/>
        </w:rPr>
        <w:t>As the demand for labor fell the welfare state intervened to quiet</w:t>
      </w:r>
      <w:r w:rsidRPr="00BD7569">
        <w:rPr>
          <w:sz w:val="12"/>
        </w:rPr>
        <w:t xml:space="preserve"> the </w:t>
      </w:r>
      <w:r w:rsidRPr="00BD7569">
        <w:rPr>
          <w:u w:val="single"/>
        </w:rPr>
        <w:t>masses and prevent their demands for real social change</w:t>
      </w:r>
      <w:r w:rsidRPr="00BD7569">
        <w:rPr>
          <w:sz w:val="12"/>
        </w:rPr>
        <w:t xml:space="preserve">. Eventually, the demand for labor would rise as the welfare programs became more restrictive and forced people back into undesirable jobs. This </w:t>
      </w:r>
      <w:r w:rsidRPr="00BD7569">
        <w:rPr>
          <w:u w:val="single"/>
        </w:rPr>
        <w:t>cycle has been rendered obsolete by</w:t>
      </w:r>
      <w:r w:rsidRPr="00BD7569">
        <w:rPr>
          <w:sz w:val="12"/>
        </w:rPr>
        <w:t xml:space="preserve"> the </w:t>
      </w:r>
      <w:r w:rsidRPr="00BD7569">
        <w:rPr>
          <w:u w:val="single"/>
        </w:rPr>
        <w:t>neoliberal restructuring of the state</w:t>
      </w:r>
      <w:r w:rsidRPr="00BD7569">
        <w:rPr>
          <w:sz w:val="12"/>
        </w:rPr>
        <w:t xml:space="preserve">. </w:t>
      </w:r>
      <w:r w:rsidRPr="00BD7569">
        <w:rPr>
          <w:u w:val="single"/>
        </w:rPr>
        <w:t>While welfare still exists it is restrictive and has been replaced by</w:t>
      </w:r>
      <w:r w:rsidRPr="00BD7569">
        <w:rPr>
          <w:sz w:val="12"/>
        </w:rPr>
        <w:t xml:space="preserve"> what Wacquant (2010) calls </w:t>
      </w:r>
      <w:r w:rsidRPr="00BD7569">
        <w:rPr>
          <w:u w:val="single"/>
        </w:rPr>
        <w:t>prisonfare</w:t>
      </w:r>
      <w:r w:rsidRPr="00BD7569">
        <w:rPr>
          <w:sz w:val="12"/>
        </w:rPr>
        <w:t xml:space="preserve">. Prisonfare is </w:t>
      </w:r>
      <w:r w:rsidRPr="00BD7569">
        <w:rPr>
          <w:u w:val="single"/>
        </w:rPr>
        <w:t>the process by which the state offers a penal response to social problems where it previously would have offered a social welfare response</w:t>
      </w:r>
      <w:r w:rsidRPr="00BD7569">
        <w:rPr>
          <w:sz w:val="12"/>
        </w:rPr>
        <w:t xml:space="preserve">. Wacquant explains that prisonfare cannot be separated from workfare because both aim to control the ‘other’. </w:t>
      </w:r>
      <w:r w:rsidRPr="00BD7569">
        <w:rPr>
          <w:u w:val="single"/>
        </w:rPr>
        <w:t xml:space="preserve">Staying in-tune with neoliberal tenets, the </w:t>
      </w:r>
      <w:r w:rsidRPr="00BD7569">
        <w:rPr>
          <w:rStyle w:val="Emphasis"/>
        </w:rPr>
        <w:t>United States has participated in the scaling back of the welfare state by fostering a state of ‘workfare’</w:t>
      </w:r>
      <w:r w:rsidRPr="00BD7569">
        <w:rPr>
          <w:u w:val="single"/>
        </w:rPr>
        <w:t xml:space="preserve"> outlined in Clinton’s</w:t>
      </w:r>
      <w:r w:rsidRPr="00BD7569">
        <w:rPr>
          <w:sz w:val="12"/>
        </w:rPr>
        <w:t xml:space="preserve"> welfare </w:t>
      </w:r>
      <w:r w:rsidRPr="00BD7569">
        <w:rPr>
          <w:u w:val="single"/>
        </w:rPr>
        <w:t>reform</w:t>
      </w:r>
      <w:r w:rsidRPr="00BD7569">
        <w:rPr>
          <w:sz w:val="12"/>
        </w:rPr>
        <w:t xml:space="preserve"> legislation. </w:t>
      </w:r>
      <w:r w:rsidRPr="00BD7569">
        <w:rPr>
          <w:rStyle w:val="Emphasis"/>
        </w:rPr>
        <w:t>This effectively allowed for funds to be allocated away from the social safety net and into the expansion of the carceral state.</w:t>
      </w:r>
    </w:p>
    <w:p w14:paraId="482FC6E8" w14:textId="77777777" w:rsidR="00BD7569" w:rsidRPr="00BD7569" w:rsidRDefault="00BD7569" w:rsidP="00BD7569">
      <w:pPr>
        <w:pStyle w:val="Heading3"/>
      </w:pPr>
      <w:r w:rsidRPr="00BD7569">
        <w:t xml:space="preserve">Link – Nurses </w:t>
      </w:r>
    </w:p>
    <w:p w14:paraId="6BEE9CAD" w14:textId="77777777" w:rsidR="00BD7569" w:rsidRPr="00BD7569" w:rsidRDefault="00BD7569" w:rsidP="00BD7569">
      <w:pPr>
        <w:pStyle w:val="Heading4"/>
      </w:pPr>
      <w:r w:rsidRPr="00BD7569">
        <w:t xml:space="preserve">Nurse migration recreates neoliberalism, placing the burden on the immigrants to care for the elite. </w:t>
      </w:r>
    </w:p>
    <w:p w14:paraId="3BFD965A" w14:textId="77777777" w:rsidR="00BD7569" w:rsidRPr="00BD7569" w:rsidRDefault="00BD7569" w:rsidP="00BD7569">
      <w:r w:rsidRPr="00BD7569">
        <w:rPr>
          <w:rStyle w:val="Style13ptBold"/>
        </w:rPr>
        <w:t>Misra et al 11</w:t>
      </w:r>
      <w:r w:rsidRPr="00BD7569">
        <w:t xml:space="preserve"> – Joy Misra, Jonathan Woodring, Sabine Merz, 2011 (“The globalization of care work: Neoliberal economic restructuring and migration policy”, Taylor and Francis, February 16</w:t>
      </w:r>
      <w:r w:rsidRPr="00BD7569">
        <w:rPr>
          <w:vertAlign w:val="superscript"/>
        </w:rPr>
        <w:t>th</w:t>
      </w:r>
      <w:r w:rsidRPr="00BD7569">
        <w:t xml:space="preserve">, Available online at </w:t>
      </w:r>
      <w:hyperlink r:id="rId22" w:history="1">
        <w:r w:rsidRPr="00BD7569">
          <w:rPr>
            <w:rStyle w:val="Hyperlink"/>
          </w:rPr>
          <w:t>https://www.tandfonline.com/doi/abs/10.1080/14747730600870035?src=recsys&amp;journalCode=rglo20</w:t>
        </w:r>
      </w:hyperlink>
      <w:r w:rsidRPr="00BD7569">
        <w:t xml:space="preserve">, Accessed at 7/6/18, RKim) </w:t>
      </w:r>
    </w:p>
    <w:p w14:paraId="0A7DDE21" w14:textId="77777777" w:rsidR="00BD7569" w:rsidRPr="00BD7569" w:rsidRDefault="00BD7569" w:rsidP="00BD7569">
      <w:pPr>
        <w:rPr>
          <w:sz w:val="12"/>
        </w:rPr>
      </w:pPr>
      <w:r w:rsidRPr="00BD7569">
        <w:rPr>
          <w:sz w:val="12"/>
        </w:rPr>
        <w:t>Neoliberalism, State Policy, and the Changing Distribution of Care Work</w:t>
      </w:r>
    </w:p>
    <w:p w14:paraId="19BF4CE4" w14:textId="77777777" w:rsidR="00BD7569" w:rsidRPr="00BD7569" w:rsidRDefault="00BD7569" w:rsidP="00BD7569">
      <w:pPr>
        <w:rPr>
          <w:sz w:val="12"/>
        </w:rPr>
      </w:pPr>
      <w:r w:rsidRPr="00BD7569">
        <w:rPr>
          <w:rStyle w:val="StyleUnderline"/>
        </w:rPr>
        <w:t>Neoliberalism is the predominant economic strategy employed worldwide, and assumes</w:t>
      </w:r>
      <w:r w:rsidRPr="00BD7569">
        <w:rPr>
          <w:sz w:val="12"/>
        </w:rPr>
        <w:t xml:space="preserve"> that </w:t>
      </w:r>
      <w:r w:rsidRPr="00BD7569">
        <w:rPr>
          <w:rStyle w:val="StyleUnderline"/>
        </w:rPr>
        <w:t>economic growth is strongest when the market is not constrained by state protections</w:t>
      </w:r>
      <w:r w:rsidRPr="00BD7569">
        <w:rPr>
          <w:sz w:val="12"/>
        </w:rPr>
        <w:t xml:space="preserve">. </w:t>
      </w:r>
      <w:r w:rsidRPr="00BD7569">
        <w:rPr>
          <w:rStyle w:val="StyleUnderline"/>
        </w:rPr>
        <w:t>Neoliberal strategies argue that labor market deregulation and the retrenchment of social welfare programs will lead to</w:t>
      </w:r>
      <w:r w:rsidRPr="00BD7569">
        <w:rPr>
          <w:sz w:val="12"/>
        </w:rPr>
        <w:t xml:space="preserve"> economic </w:t>
      </w:r>
      <w:r w:rsidRPr="00BD7569">
        <w:rPr>
          <w:rStyle w:val="StyleUnderline"/>
        </w:rPr>
        <w:t>growth</w:t>
      </w:r>
      <w:r w:rsidRPr="00BD7569">
        <w:rPr>
          <w:sz w:val="12"/>
        </w:rPr>
        <w:t>. Without state interference, markets theoretically work more efficiently. State actors have used neoliberal ideologies to justify lowering state costs for care; restructuring is then a political strategy that draws on economic ideologies.</w:t>
      </w:r>
    </w:p>
    <w:p w14:paraId="5AF58372" w14:textId="77777777" w:rsidR="00BD7569" w:rsidRPr="00BD7569" w:rsidRDefault="00BD7569" w:rsidP="00BD7569">
      <w:pPr>
        <w:rPr>
          <w:sz w:val="12"/>
        </w:rPr>
      </w:pPr>
      <w:r w:rsidRPr="00BD7569">
        <w:rPr>
          <w:rStyle w:val="StyleUnderline"/>
        </w:rPr>
        <w:t>Neoliberalism shapes care work in both sending and receiving countries</w:t>
      </w:r>
      <w:r w:rsidRPr="00BD7569">
        <w:rPr>
          <w:sz w:val="12"/>
        </w:rPr>
        <w:t xml:space="preserve">. </w:t>
      </w:r>
      <w:r w:rsidRPr="00BD7569">
        <w:rPr>
          <w:rStyle w:val="StyleUnderline"/>
        </w:rPr>
        <w:t>As states have withdrawn from social care provision, women’s care work requirements have intensified</w:t>
      </w:r>
      <w:r w:rsidRPr="00BD7569">
        <w:rPr>
          <w:sz w:val="12"/>
        </w:rPr>
        <w:t xml:space="preserve">. </w:t>
      </w:r>
      <w:r w:rsidRPr="00BD7569">
        <w:rPr>
          <w:rStyle w:val="StyleUnderline"/>
        </w:rPr>
        <w:t>Poorer women migrate to provide support for their families, while wealthier families solve their care needs through hiring immigrant</w:t>
      </w:r>
      <w:r w:rsidRPr="00BD7569">
        <w:rPr>
          <w:sz w:val="12"/>
        </w:rPr>
        <w:t xml:space="preserve"> care </w:t>
      </w:r>
      <w:r w:rsidRPr="00BD7569">
        <w:rPr>
          <w:rStyle w:val="StyleUnderline"/>
        </w:rPr>
        <w:t>workers</w:t>
      </w:r>
      <w:r w:rsidRPr="00BD7569">
        <w:rPr>
          <w:sz w:val="12"/>
        </w:rPr>
        <w:t xml:space="preserve">. </w:t>
      </w:r>
      <w:r w:rsidRPr="00BD7569">
        <w:rPr>
          <w:rStyle w:val="StyleUnderline"/>
        </w:rPr>
        <w:t>Rather than states taking responsibility for aiding families, neoliberal strategies have led to an international division of care work that places</w:t>
      </w:r>
      <w:r w:rsidRPr="00BD7569">
        <w:rPr>
          <w:sz w:val="12"/>
        </w:rPr>
        <w:t xml:space="preserve"> the </w:t>
      </w:r>
      <w:r w:rsidRPr="00BD7569">
        <w:rPr>
          <w:rStyle w:val="StyleUnderline"/>
        </w:rPr>
        <w:t>burden for care on the least powerful</w:t>
      </w:r>
      <w:r w:rsidRPr="00BD7569">
        <w:rPr>
          <w:sz w:val="12"/>
        </w:rPr>
        <w:t xml:space="preserve"> (immigrant women workers). As Heyzer and Wee (1994, pp. 44– 45) argue:</w:t>
      </w:r>
    </w:p>
    <w:p w14:paraId="17C0843C" w14:textId="77777777" w:rsidR="00BD7569" w:rsidRPr="00BD7569" w:rsidRDefault="00BD7569" w:rsidP="00BD7569">
      <w:pPr>
        <w:rPr>
          <w:rStyle w:val="StyleUnderline"/>
        </w:rPr>
      </w:pPr>
      <w:r w:rsidRPr="00BD7569">
        <w:rPr>
          <w:rStyle w:val="StyleUnderline"/>
        </w:rPr>
        <w:t>The shifting division of responsibility between the State and the family for the social reproduction of everyday life has</w:t>
      </w:r>
      <w:r w:rsidRPr="00BD7569">
        <w:rPr>
          <w:sz w:val="12"/>
        </w:rPr>
        <w:t xml:space="preserve">, thereby, </w:t>
      </w:r>
      <w:r w:rsidRPr="00BD7569">
        <w:rPr>
          <w:rStyle w:val="StyleUnderline"/>
        </w:rPr>
        <w:t>been transformed into a trans-national division of labour between middle class woman and working class woman</w:t>
      </w:r>
      <w:r w:rsidRPr="00BD7569">
        <w:rPr>
          <w:sz w:val="12"/>
        </w:rPr>
        <w:t xml:space="preserve"> ... this </w:t>
      </w:r>
      <w:r w:rsidRPr="00BD7569">
        <w:rPr>
          <w:rStyle w:val="StyleUnderline"/>
        </w:rPr>
        <w:t>results in hidden savings for the governments of the receiving countries</w:t>
      </w:r>
      <w:r w:rsidRPr="00BD7569">
        <w:rPr>
          <w:sz w:val="12"/>
        </w:rPr>
        <w:t xml:space="preserve">, </w:t>
      </w:r>
      <w:r w:rsidRPr="00BD7569">
        <w:rPr>
          <w:rStyle w:val="StyleUnderline"/>
        </w:rPr>
        <w:t>because the need for adequate state investments in child care, care of thehandicapped, care of the elderly and other social services is instead provided</w:t>
      </w:r>
      <w:r w:rsidRPr="00BD7569">
        <w:rPr>
          <w:sz w:val="12"/>
        </w:rPr>
        <w:t xml:space="preserve"> for </w:t>
      </w:r>
      <w:r w:rsidRPr="00BD7569">
        <w:rPr>
          <w:rStyle w:val="StyleUnderline"/>
        </w:rPr>
        <w:t>by the income subsidy of middle class professional women and</w:t>
      </w:r>
      <w:r w:rsidRPr="00BD7569">
        <w:rPr>
          <w:sz w:val="12"/>
        </w:rPr>
        <w:t xml:space="preserve"> by </w:t>
      </w:r>
      <w:r w:rsidRPr="00BD7569">
        <w:rPr>
          <w:rStyle w:val="StyleUnderline"/>
        </w:rPr>
        <w:t>the labour subsidy of relatively low-paid female migrant workers.</w:t>
      </w:r>
    </w:p>
    <w:p w14:paraId="4F9DA0C7" w14:textId="77777777" w:rsidR="00BD7569" w:rsidRPr="00BD7569" w:rsidRDefault="00BD7569" w:rsidP="00BD7569">
      <w:pPr>
        <w:rPr>
          <w:sz w:val="12"/>
        </w:rPr>
      </w:pPr>
      <w:r w:rsidRPr="00BD7569">
        <w:rPr>
          <w:sz w:val="12"/>
        </w:rPr>
        <w:t>In this section, we discuss the ‘pull’ for care caused by welfare state restructuring, and the ‘push’ to care caused by structural adjustment policies.</w:t>
      </w:r>
    </w:p>
    <w:p w14:paraId="6D2DC7DC" w14:textId="77777777" w:rsidR="00BD7569" w:rsidRPr="00BD7569" w:rsidRDefault="00BD7569" w:rsidP="00BD7569">
      <w:pPr>
        <w:rPr>
          <w:sz w:val="12"/>
        </w:rPr>
      </w:pPr>
      <w:r w:rsidRPr="00BD7569">
        <w:rPr>
          <w:sz w:val="12"/>
        </w:rPr>
        <w:t>Welfare State Restructuring and the Pull for Care</w:t>
      </w:r>
    </w:p>
    <w:p w14:paraId="10592D66" w14:textId="77777777" w:rsidR="00BD7569" w:rsidRPr="00BD7569" w:rsidRDefault="00BD7569" w:rsidP="00BD7569">
      <w:pPr>
        <w:rPr>
          <w:sz w:val="12"/>
        </w:rPr>
      </w:pPr>
      <w:r w:rsidRPr="00BD7569">
        <w:rPr>
          <w:rStyle w:val="StyleUnderline"/>
        </w:rPr>
        <w:t>While neoliberal strategies have not decimated the social welfare policies of wealthier nations, they have encouraged</w:t>
      </w:r>
      <w:r w:rsidRPr="00BD7569">
        <w:rPr>
          <w:sz w:val="12"/>
        </w:rPr>
        <w:t xml:space="preserve"> a </w:t>
      </w:r>
      <w:r w:rsidRPr="00BD7569">
        <w:rPr>
          <w:rStyle w:val="StyleUnderline"/>
        </w:rPr>
        <w:t>greater emphasis on market-based solutions and a rolling back of the state’s role in care provision</w:t>
      </w:r>
      <w:r w:rsidRPr="00BD7569">
        <w:rPr>
          <w:sz w:val="12"/>
        </w:rPr>
        <w:t xml:space="preserve"> (Morgan, 2002). Welfare state restructuring has </w:t>
      </w:r>
      <w:r w:rsidRPr="00BD7569">
        <w:rPr>
          <w:rStyle w:val="StyleUnderline"/>
        </w:rPr>
        <w:t>led to a decline in both social spending and social care services</w:t>
      </w:r>
      <w:r w:rsidRPr="00BD7569">
        <w:rPr>
          <w:sz w:val="12"/>
        </w:rPr>
        <w:t xml:space="preserve"> (Daly and Lewis, 1998; Jenson and Sineau, 2001a).2 States have </w:t>
      </w:r>
      <w:r w:rsidRPr="00BD7569">
        <w:rPr>
          <w:rStyle w:val="StyleUnderline"/>
        </w:rPr>
        <w:t>increasingly privatized care</w:t>
      </w:r>
      <w:r w:rsidRPr="00BD7569">
        <w:rPr>
          <w:sz w:val="12"/>
        </w:rPr>
        <w:t xml:space="preserve"> (sending care provision to private, nonprofit, and voluntary sectors) </w:t>
      </w:r>
      <w:r w:rsidRPr="00BD7569">
        <w:rPr>
          <w:rStyle w:val="StyleUnderline"/>
        </w:rPr>
        <w:t>while also marketizing state provision of care</w:t>
      </w:r>
      <w:r w:rsidRPr="00BD7569">
        <w:rPr>
          <w:sz w:val="12"/>
        </w:rPr>
        <w:t xml:space="preserve"> (contracting out services and care provisions and withdrawing state support from certain provisions) (Knijn, 2000). </w:t>
      </w:r>
      <w:r w:rsidRPr="00BD7569">
        <w:rPr>
          <w:rStyle w:val="StyleUnderline"/>
        </w:rPr>
        <w:t>States have moved from providing services and care to encouraging the development of low-wage private sector services</w:t>
      </w:r>
      <w:r w:rsidRPr="00BD7569">
        <w:rPr>
          <w:sz w:val="12"/>
        </w:rPr>
        <w:t xml:space="preserve"> (Pierson, 2001; Jenson and Sineau, 2001a).</w:t>
      </w:r>
    </w:p>
    <w:p w14:paraId="482F59E0" w14:textId="77777777" w:rsidR="00BD7569" w:rsidRPr="00BD7569" w:rsidRDefault="00BD7569" w:rsidP="00BD7569">
      <w:pPr>
        <w:rPr>
          <w:sz w:val="12"/>
        </w:rPr>
      </w:pPr>
      <w:r w:rsidRPr="00BD7569">
        <w:rPr>
          <w:sz w:val="12"/>
        </w:rPr>
        <w:t xml:space="preserve">At the same time, </w:t>
      </w:r>
      <w:r w:rsidRPr="00BD7569">
        <w:rPr>
          <w:rStyle w:val="StyleUnderline"/>
        </w:rPr>
        <w:t>states have pulled back from worker protections; middle- and working-class families are less able to rely on one income</w:t>
      </w:r>
      <w:r w:rsidRPr="00BD7569">
        <w:rPr>
          <w:sz w:val="12"/>
        </w:rPr>
        <w:t xml:space="preserve">. </w:t>
      </w:r>
      <w:r w:rsidRPr="00BD7569">
        <w:rPr>
          <w:rStyle w:val="StyleUnderline"/>
        </w:rPr>
        <w:t>Replacing highly educated women’s caring tasks with low-wage care helps increase the household income for these families</w:t>
      </w:r>
      <w:r w:rsidRPr="00BD7569">
        <w:rPr>
          <w:sz w:val="12"/>
        </w:rPr>
        <w:t xml:space="preserve"> (Bakan and Stasiulis, 1996; United Nations, 2005). As Wallace (2002, p. 605) notes, </w:t>
      </w:r>
      <w:r w:rsidRPr="00BD7569">
        <w:rPr>
          <w:rStyle w:val="StyleUnderline"/>
        </w:rPr>
        <w:t>immigrant women workers fill the ‘high demand for domestic services such as childcare and domestics cleaning’ that has emerged ‘as women in Western Europe are drawn in increasing numbers into the labor force’.</w:t>
      </w:r>
      <w:r w:rsidRPr="00BD7569">
        <w:rPr>
          <w:sz w:val="12"/>
        </w:rPr>
        <w:t xml:space="preserve"> By </w:t>
      </w:r>
      <w:r w:rsidRPr="00BD7569">
        <w:rPr>
          <w:rStyle w:val="StyleUnderline"/>
        </w:rPr>
        <w:t>relying on immigrant women caregivers, social reproduction occurs despite</w:t>
      </w:r>
      <w:r w:rsidRPr="00BD7569">
        <w:rPr>
          <w:sz w:val="12"/>
        </w:rPr>
        <w:t xml:space="preserve"> the </w:t>
      </w:r>
      <w:r w:rsidRPr="00BD7569">
        <w:rPr>
          <w:rStyle w:val="StyleUnderline"/>
        </w:rPr>
        <w:t>rollback in state provision of social services</w:t>
      </w:r>
      <w:r w:rsidRPr="00BD7569">
        <w:rPr>
          <w:sz w:val="12"/>
        </w:rPr>
        <w:t xml:space="preserve"> (Momsen, 1999). Indeed, countries with less generous welfare states tend to employ more immigrant domestic workers (Parren˜as, 2001b; Milkman et al., 1998).</w:t>
      </w:r>
    </w:p>
    <w:p w14:paraId="5B97CC93" w14:textId="77777777" w:rsidR="00BD7569" w:rsidRPr="00BD7569" w:rsidRDefault="00BD7569" w:rsidP="00BD7569">
      <w:pPr>
        <w:rPr>
          <w:sz w:val="12"/>
        </w:rPr>
      </w:pPr>
      <w:r w:rsidRPr="00BD7569">
        <w:rPr>
          <w:sz w:val="12"/>
        </w:rPr>
        <w:t xml:space="preserve">The </w:t>
      </w:r>
      <w:r w:rsidRPr="00BD7569">
        <w:rPr>
          <w:rStyle w:val="StyleUnderline"/>
        </w:rPr>
        <w:t>demand for care workers in wealthy nations also results from other demographic changes</w:t>
      </w:r>
      <w:r w:rsidRPr="00BD7569">
        <w:rPr>
          <w:sz w:val="12"/>
        </w:rPr>
        <w:t xml:space="preserve"> (Pierson, 2001). Rising divorce rates and lower marriage rates have created more lone-parent families, who need additional support, while rapid increases in the elderly population create greater demands for care.3 The </w:t>
      </w:r>
      <w:r w:rsidRPr="00BD7569">
        <w:rPr>
          <w:rStyle w:val="StyleUnderline"/>
        </w:rPr>
        <w:t>combined effect of the diminishing supply of both familyand state-provided care has resulted in the development of a crisis in care</w:t>
      </w:r>
      <w:r w:rsidRPr="00BD7569">
        <w:rPr>
          <w:sz w:val="12"/>
        </w:rPr>
        <w:t xml:space="preserve"> (Bakan and Stasiulis, 1996; Pierson, 2001). Bridget Anderson (1999, p. 119) convincingly argues: ‘</w:t>
      </w:r>
      <w:r w:rsidRPr="00BD7569">
        <w:rPr>
          <w:rStyle w:val="StyleUnderline"/>
        </w:rPr>
        <w:t xml:space="preserve">Caught between the declining welfare state and growth in middle class female employment outside the home, it is scarcely surprising </w:t>
      </w:r>
      <w:r w:rsidRPr="00BD7569">
        <w:rPr>
          <w:sz w:val="12"/>
        </w:rPr>
        <w:t xml:space="preserve">that the </w:t>
      </w:r>
      <w:r w:rsidRPr="00BD7569">
        <w:rPr>
          <w:rStyle w:val="StyleUnderline"/>
        </w:rPr>
        <w:t>employment of a migrant domestic worker is regarded as a suitable strategy for families who need full-time carers</w:t>
      </w:r>
      <w:r w:rsidRPr="00BD7569">
        <w:rPr>
          <w:sz w:val="12"/>
        </w:rPr>
        <w:t>.’</w:t>
      </w:r>
    </w:p>
    <w:p w14:paraId="69901A50" w14:textId="77777777" w:rsidR="00BD7569" w:rsidRPr="00BD7569" w:rsidRDefault="00BD7569" w:rsidP="00BD7569">
      <w:pPr>
        <w:rPr>
          <w:sz w:val="12"/>
        </w:rPr>
      </w:pPr>
      <w:r w:rsidRPr="00BD7569">
        <w:rPr>
          <w:sz w:val="12"/>
        </w:rPr>
        <w:t>Structural Adjustment and the Push to Care</w:t>
      </w:r>
    </w:p>
    <w:p w14:paraId="584E5304" w14:textId="77777777" w:rsidR="00BD7569" w:rsidRPr="00BD7569" w:rsidRDefault="00BD7569" w:rsidP="00BD7569">
      <w:pPr>
        <w:rPr>
          <w:sz w:val="12"/>
        </w:rPr>
      </w:pPr>
      <w:r w:rsidRPr="00BD7569">
        <w:rPr>
          <w:rStyle w:val="StyleUnderline"/>
        </w:rPr>
        <w:t>Neoliberal ideology shapes the structural adjustment policies imposed on developing countries by international lending agencies such as the International Monetary Fund and the World Bank</w:t>
      </w:r>
      <w:r w:rsidRPr="00BD7569">
        <w:rPr>
          <w:sz w:val="12"/>
        </w:rPr>
        <w:t xml:space="preserve">. In keeping with structural adjustment, </w:t>
      </w:r>
      <w:r w:rsidRPr="00BD7569">
        <w:rPr>
          <w:rStyle w:val="StyleUnderline"/>
        </w:rPr>
        <w:t>many countries have privatized state enterprises, cut subsidies on agricultural goods, products, and services, devalued</w:t>
      </w:r>
      <w:r w:rsidRPr="00BD7569">
        <w:rPr>
          <w:sz w:val="12"/>
        </w:rPr>
        <w:t xml:space="preserve"> the </w:t>
      </w:r>
      <w:r w:rsidRPr="00BD7569">
        <w:rPr>
          <w:rStyle w:val="StyleUnderline"/>
        </w:rPr>
        <w:t>currency</w:t>
      </w:r>
      <w:r w:rsidRPr="00BD7569">
        <w:rPr>
          <w:sz w:val="12"/>
        </w:rPr>
        <w:t xml:space="preserve"> to make exports more competitive, </w:t>
      </w:r>
      <w:r w:rsidRPr="00BD7569">
        <w:rPr>
          <w:rStyle w:val="StyleUnderline"/>
        </w:rPr>
        <w:t>and liberalized import policies as well as restrictions on foreign investments</w:t>
      </w:r>
      <w:r w:rsidRPr="00BD7569">
        <w:rPr>
          <w:sz w:val="12"/>
        </w:rPr>
        <w:t xml:space="preserve">. </w:t>
      </w:r>
      <w:r w:rsidRPr="00BD7569">
        <w:rPr>
          <w:rStyle w:val="StyleUnderline"/>
        </w:rPr>
        <w:t>Structural adjustment has at the same time reduced wage, health, and safety regulations, and cut, privatized, and otherwise limited existing health, education, and welfare programs</w:t>
      </w:r>
      <w:r w:rsidRPr="00BD7569">
        <w:rPr>
          <w:sz w:val="12"/>
        </w:rPr>
        <w:t xml:space="preserve"> (Beneria and Feldman, 1992; Sparr, 1994; Bakan and Stasiulis, 1996; Pyle, 1999). Although neoliberals argue that </w:t>
      </w:r>
      <w:r w:rsidRPr="00BD7569">
        <w:rPr>
          <w:rStyle w:val="StyleUnderline"/>
        </w:rPr>
        <w:t>these policies</w:t>
      </w:r>
      <w:r w:rsidRPr="00BD7569">
        <w:rPr>
          <w:sz w:val="12"/>
        </w:rPr>
        <w:t xml:space="preserve"> promote economic growth, in most countries they </w:t>
      </w:r>
      <w:r w:rsidRPr="00BD7569">
        <w:rPr>
          <w:rStyle w:val="StyleUnderline"/>
        </w:rPr>
        <w:t>have often resulted in higher levels of poverty and income inequality, leading more workers to emigrate in hopes of finding greater economic opportunity</w:t>
      </w:r>
      <w:r w:rsidRPr="00BD7569">
        <w:rPr>
          <w:sz w:val="12"/>
        </w:rPr>
        <w:t xml:space="preserve"> (Heyzer and Wee, 1994; Momsen, 1999; Parren˜as, 2001a, 2003; Babb, 2005). Indeed, the economic push created by neoliberal strategies is a central explanation for emigration.</w:t>
      </w:r>
    </w:p>
    <w:p w14:paraId="4FD3A621" w14:textId="77777777" w:rsidR="00BD7569" w:rsidRPr="00BD7569" w:rsidRDefault="00BD7569" w:rsidP="00BD7569">
      <w:pPr>
        <w:rPr>
          <w:sz w:val="12"/>
        </w:rPr>
      </w:pPr>
      <w:r w:rsidRPr="00BD7569">
        <w:rPr>
          <w:rStyle w:val="StyleUnderline"/>
        </w:rPr>
        <w:t>Among the costs of structural adjustment are higher unemployment levels and</w:t>
      </w:r>
      <w:r w:rsidRPr="00BD7569">
        <w:rPr>
          <w:sz w:val="12"/>
        </w:rPr>
        <w:t xml:space="preserve"> a </w:t>
      </w:r>
      <w:r w:rsidRPr="00BD7569">
        <w:rPr>
          <w:rStyle w:val="StyleUnderline"/>
        </w:rPr>
        <w:t>very heavy burden of government debt</w:t>
      </w:r>
      <w:r w:rsidRPr="00BD7569">
        <w:rPr>
          <w:sz w:val="12"/>
        </w:rPr>
        <w:t xml:space="preserve"> (Sassen, 2003). M</w:t>
      </w:r>
      <w:r w:rsidRPr="00BD7569">
        <w:rPr>
          <w:rStyle w:val="StyleUnderline"/>
        </w:rPr>
        <w:t>ounting government debt has subsequently resulted in additional cutbacks in health services, education, and childcare, leading to women’s increased responsibility for caregiving</w:t>
      </w:r>
      <w:r w:rsidRPr="00BD7569">
        <w:rPr>
          <w:sz w:val="12"/>
        </w:rPr>
        <w:t xml:space="preserve"> (Sparr, 1994; Aslanbeigui et al., 1994). Increasing numbers of women have looked for income-generating strategies, including informal sector and subsistence work, and emigration both within and across countries (Sparr, 1994; Pyle, 1999, 2001; Sassen, 2003). Indeed, remittances from immigrant workers play a key role in helping national economies service their growing debts (Sassen, 2003; Bakan and Stasiulis, 1996; Parren˜as, 2001a; Ratha, 2003).</w:t>
      </w:r>
    </w:p>
    <w:p w14:paraId="05992C7D" w14:textId="77777777" w:rsidR="00BD7569" w:rsidRPr="00BD7569" w:rsidRDefault="00BD7569" w:rsidP="00BD7569">
      <w:pPr>
        <w:rPr>
          <w:sz w:val="12"/>
        </w:rPr>
      </w:pPr>
      <w:r w:rsidRPr="00BD7569">
        <w:rPr>
          <w:sz w:val="12"/>
        </w:rPr>
        <w:t xml:space="preserve">Therefore, </w:t>
      </w:r>
      <w:r w:rsidRPr="00BD7569">
        <w:rPr>
          <w:rStyle w:val="StyleUnderline"/>
        </w:rPr>
        <w:t>neoliberal strategies have contributed to care crises across the globe, while encouraging women workers in poorer countries to emigrate in order to support their families.</w:t>
      </w:r>
      <w:r w:rsidRPr="00BD7569">
        <w:rPr>
          <w:sz w:val="12"/>
        </w:rPr>
        <w:t xml:space="preserve"> Yet neoliberal economic restructuring has taken place in many different contexts worldwide— while flows of immigrant caregivers tend to be patterned in more specific ways. What explains the particular paths which migration patterns have followed? To explain this, we must look at migration policies, as well as the specific historical relationships between countries.</w:t>
      </w:r>
    </w:p>
    <w:p w14:paraId="604C6B7C" w14:textId="77777777" w:rsidR="00BD7569" w:rsidRPr="00BD7569" w:rsidRDefault="00BD7569" w:rsidP="00BD7569"/>
    <w:p w14:paraId="6EC45719" w14:textId="77777777" w:rsidR="00BD7569" w:rsidRPr="00BD7569" w:rsidRDefault="00BD7569" w:rsidP="00BD7569">
      <w:pPr>
        <w:pStyle w:val="Heading3"/>
      </w:pPr>
      <w:r w:rsidRPr="00BD7569">
        <w:t xml:space="preserve">Link – Open Borders </w:t>
      </w:r>
    </w:p>
    <w:p w14:paraId="7D4E5F3A" w14:textId="77777777" w:rsidR="00BD7569" w:rsidRPr="00BD7569" w:rsidRDefault="00BD7569" w:rsidP="00BD7569">
      <w:pPr>
        <w:pStyle w:val="Heading4"/>
      </w:pPr>
      <w:r w:rsidRPr="00BD7569">
        <w:t>Calls for open border policies cause wealth centralization and exacerbate inequality that outweigh and turn the aff’s moral intentions</w:t>
      </w:r>
    </w:p>
    <w:p w14:paraId="42A82BBB" w14:textId="77777777" w:rsidR="00BD7569" w:rsidRPr="00BD7569" w:rsidRDefault="00BD7569" w:rsidP="00BD7569">
      <w:r w:rsidRPr="00BD7569">
        <w:rPr>
          <w:rStyle w:val="Style13ptBold"/>
        </w:rPr>
        <w:t xml:space="preserve">Smith ’14 </w:t>
      </w:r>
      <w:r w:rsidRPr="00BD7569">
        <w:t>(Susan Webber, under the pen name ‘Yves Smith,’ is Principal of Aurora Advisors, Inc. with over 25 years of experience in investment banking previously with McKinsey &amp; Company, Goldman Sachs, and Sumitomo Bank. February 19, 2014 “Open Borders: A Morality Play by the 1%,” https://www.nakedcapitalism.com/2014/02/open-borders-morality-play-1.html)//jdasz</w:t>
      </w:r>
    </w:p>
    <w:p w14:paraId="48A281EB" w14:textId="77777777" w:rsidR="00BD7569" w:rsidRPr="00BD7569" w:rsidRDefault="00BD7569" w:rsidP="00BD7569">
      <w:pPr>
        <w:rPr>
          <w:sz w:val="16"/>
        </w:rPr>
      </w:pPr>
      <w:r w:rsidRPr="00BD7569">
        <w:rPr>
          <w:sz w:val="16"/>
        </w:rPr>
        <w:t>Alex Tabarrok, who I rarely agree with, has recently argued his moral position on open borders here. There is no doubt that most moral frameworks also support his position. As do I in the mere theoretical sense. As Tabarrok argues</w:t>
      </w:r>
    </w:p>
    <w:p w14:paraId="1D5EFE2C" w14:textId="77777777" w:rsidR="00BD7569" w:rsidRPr="00BD7569" w:rsidRDefault="00BD7569" w:rsidP="00BD7569">
      <w:pPr>
        <w:rPr>
          <w:sz w:val="16"/>
        </w:rPr>
      </w:pPr>
      <w:r w:rsidRPr="00BD7569">
        <w:rPr>
          <w:sz w:val="16"/>
        </w:rPr>
        <w:t>How can it be moral that through the mere accident of birth some people are imprisoned in countries where their political or geographic institutions prevent them from making a living?</w:t>
      </w:r>
    </w:p>
    <w:p w14:paraId="6049A3BE" w14:textId="77777777" w:rsidR="00BD7569" w:rsidRPr="00BD7569" w:rsidRDefault="00BD7569" w:rsidP="00BD7569">
      <w:pPr>
        <w:rPr>
          <w:sz w:val="16"/>
        </w:rPr>
      </w:pPr>
      <w:r w:rsidRPr="00BD7569">
        <w:rPr>
          <w:sz w:val="16"/>
        </w:rPr>
        <w:t xml:space="preserve">I have argued before that </w:t>
      </w:r>
      <w:r w:rsidRPr="00BD7569">
        <w:rPr>
          <w:rStyle w:val="StyleUnderline"/>
        </w:rPr>
        <w:t>redistribution of wealth from the world’s richest to the world’s poorest should be at the top of the policy agenda</w:t>
      </w:r>
      <w:r w:rsidRPr="00BD7569">
        <w:rPr>
          <w:sz w:val="16"/>
        </w:rPr>
        <w:t xml:space="preserve"> for any economist who believes in the utilitarian foundations of their discipline. Open borders is an indirect method for pursuing similar goals of increasing wellbeing for the poorest, and usually promoted by those who fall on Mankiw’s side of the political spectrum; by those who typically argue that the rich ‘deserve’ their wealth (counterargument here).</w:t>
      </w:r>
    </w:p>
    <w:p w14:paraId="041B8DFD" w14:textId="77777777" w:rsidR="00BD7569" w:rsidRPr="00BD7569" w:rsidRDefault="00BD7569" w:rsidP="00BD7569">
      <w:pPr>
        <w:rPr>
          <w:sz w:val="16"/>
        </w:rPr>
      </w:pPr>
      <w:r w:rsidRPr="00BD7569">
        <w:rPr>
          <w:rStyle w:val="StyleUnderline"/>
        </w:rPr>
        <w:t>Open borders is merely the logical outcome of any type of ‘natural rights’ moral reasoning.</w:t>
      </w:r>
      <w:r w:rsidRPr="00BD7569">
        <w:rPr>
          <w:sz w:val="16"/>
        </w:rPr>
        <w:t xml:space="preserve"> People should have the opportunity to flourish irrespective of the patch of Earth they were born. </w:t>
      </w:r>
      <w:r w:rsidRPr="00BD7569">
        <w:rPr>
          <w:rStyle w:val="StyleUnderline"/>
        </w:rPr>
        <w:t>Yet the idea boils down to being the policy you support when you want to help the world’s poor but don’t support actually giving them money.</w:t>
      </w:r>
      <w:r w:rsidRPr="00BD7569">
        <w:rPr>
          <w:sz w:val="16"/>
        </w:rPr>
        <w:t xml:space="preserve"> Tabarrok’s argument equally applies within borders between the rich and poor, and I paraphrase his comment to make this point. “How can it be moral that through the mere accident of birth some people are imprisoned in towns and suburbs where their financial and geographic constraints prevent them from making a living?”.</w:t>
      </w:r>
    </w:p>
    <w:p w14:paraId="3022CDD8" w14:textId="77777777" w:rsidR="00BD7569" w:rsidRPr="00BD7569" w:rsidRDefault="00BD7569" w:rsidP="00BD7569">
      <w:pPr>
        <w:rPr>
          <w:rStyle w:val="StyleUnderline"/>
        </w:rPr>
      </w:pPr>
      <w:r w:rsidRPr="00BD7569">
        <w:rPr>
          <w:rStyle w:val="StyleUnderline"/>
        </w:rPr>
        <w:t>That open borders within countries does not automatically eliminate poverty reminds us be skeptical of claims that opening borders between them will reduce poverty automatically.</w:t>
      </w:r>
    </w:p>
    <w:p w14:paraId="423FB461" w14:textId="77777777" w:rsidR="00BD7569" w:rsidRPr="00BD7569" w:rsidRDefault="00BD7569" w:rsidP="00BD7569">
      <w:pPr>
        <w:rPr>
          <w:rStyle w:val="StyleUnderline"/>
        </w:rPr>
      </w:pPr>
      <w:r w:rsidRPr="00BD7569">
        <w:rPr>
          <w:sz w:val="16"/>
        </w:rPr>
        <w:t xml:space="preserve">It helps to identify the potential winners and losers from opening borders in order to better understand the motivations it its proponents. </w:t>
      </w:r>
      <w:r w:rsidRPr="00BD7569">
        <w:rPr>
          <w:rStyle w:val="StyleUnderline"/>
        </w:rPr>
        <w:t>If open borders works, and large scale migration occurs, the net effect is that the poorest in the world’s richest countries would have their wages reduced due to competition for unskilled jobs. By contrast, the richest individuals in rich countries, whose incomes are derived mostly from owning capital, would increase due to the greater demand for their domestic assets (such as land) following high levels of immigration.</w:t>
      </w:r>
    </w:p>
    <w:p w14:paraId="20F7D012" w14:textId="77777777" w:rsidR="00BD7569" w:rsidRPr="00BD7569" w:rsidRDefault="00BD7569" w:rsidP="00BD7569">
      <w:pPr>
        <w:rPr>
          <w:rStyle w:val="StyleUnderline"/>
        </w:rPr>
      </w:pPr>
      <w:r w:rsidRPr="00BD7569">
        <w:rPr>
          <w:sz w:val="16"/>
        </w:rPr>
        <w:t xml:space="preserve">Even the wildest </w:t>
      </w:r>
      <w:r w:rsidRPr="00BD7569">
        <w:rPr>
          <w:rStyle w:val="StyleUnderline"/>
        </w:rPr>
        <w:t>proponents of open borders agree that</w:t>
      </w:r>
    </w:p>
    <w:p w14:paraId="5DF60C6B" w14:textId="77777777" w:rsidR="00BD7569" w:rsidRPr="00BD7569" w:rsidRDefault="00BD7569" w:rsidP="00BD7569">
      <w:pPr>
        <w:rPr>
          <w:rStyle w:val="StyleUnderline"/>
        </w:rPr>
      </w:pPr>
      <w:r w:rsidRPr="00BD7569">
        <w:rPr>
          <w:sz w:val="16"/>
        </w:rPr>
        <w:t>…</w:t>
      </w:r>
      <w:r w:rsidRPr="00BD7569">
        <w:rPr>
          <w:rStyle w:val="StyleUnderline"/>
        </w:rPr>
        <w:t>open borders could not on its own eliminate poverty and that international migration could only help the relatively better off among the global poor</w:t>
      </w:r>
    </w:p>
    <w:p w14:paraId="43474275" w14:textId="77777777" w:rsidR="00BD7569" w:rsidRPr="00BD7569" w:rsidRDefault="00BD7569" w:rsidP="00BD7569">
      <w:pPr>
        <w:rPr>
          <w:sz w:val="16"/>
        </w:rPr>
      </w:pPr>
      <w:r w:rsidRPr="00BD7569">
        <w:rPr>
          <w:rStyle w:val="StyleUnderline"/>
        </w:rPr>
        <w:t>The rich get richer;</w:t>
      </w:r>
      <w:r w:rsidRPr="00BD7569">
        <w:rPr>
          <w:sz w:val="16"/>
        </w:rPr>
        <w:t xml:space="preserve"> that we know with some degree of confidence. </w:t>
      </w:r>
      <w:r w:rsidRPr="00BD7569">
        <w:rPr>
          <w:rStyle w:val="StyleUnderline"/>
        </w:rPr>
        <w:t>The poor get, well, we don’t know. Probably poorer in relative terms, maybe richer in absolute terms.</w:t>
      </w:r>
      <w:r w:rsidRPr="00BD7569">
        <w:rPr>
          <w:sz w:val="16"/>
        </w:rPr>
        <w:t xml:space="preserve"> We just don’t know. </w:t>
      </w:r>
      <w:r w:rsidRPr="00BD7569">
        <w:rPr>
          <w:rStyle w:val="StyleUnderline"/>
        </w:rPr>
        <w:t>But we can be fairly certain that the poorest in the world are unlikely to walk away from their homes and straight into the most exclusive enclaves of New York and London.</w:t>
      </w:r>
      <w:r w:rsidRPr="00BD7569">
        <w:rPr>
          <w:sz w:val="16"/>
        </w:rPr>
        <w:t xml:space="preserve"> Indeed, one suspects that </w:t>
      </w:r>
      <w:r w:rsidRPr="00BD7569">
        <w:rPr>
          <w:rStyle w:val="StyleUnderline"/>
        </w:rPr>
        <w:t>the most highly educated from the poorest countries will be the first to leave</w:t>
      </w:r>
      <w:r w:rsidRPr="00BD7569">
        <w:rPr>
          <w:sz w:val="16"/>
        </w:rPr>
        <w:t xml:space="preserve"> (as they often are now).</w:t>
      </w:r>
    </w:p>
    <w:p w14:paraId="1FCD5753" w14:textId="77777777" w:rsidR="00BD7569" w:rsidRPr="00BD7569" w:rsidRDefault="00BD7569" w:rsidP="00BD7569">
      <w:pPr>
        <w:rPr>
          <w:rStyle w:val="StyleUnderline"/>
        </w:rPr>
      </w:pPr>
      <w:r w:rsidRPr="00BD7569">
        <w:rPr>
          <w:rStyle w:val="StyleUnderline"/>
        </w:rPr>
        <w:t xml:space="preserve">Open borders in a global sense is therefore likely to be a game that benefits the richest from the poorest countries and still leaves the poorest with few options to improve their economic fortunes. </w:t>
      </w:r>
    </w:p>
    <w:p w14:paraId="239BD64F" w14:textId="77777777" w:rsidR="00BD7569" w:rsidRPr="00BD7569" w:rsidRDefault="00BD7569" w:rsidP="00BD7569">
      <w:pPr>
        <w:rPr>
          <w:sz w:val="16"/>
        </w:rPr>
      </w:pPr>
      <w:r w:rsidRPr="00BD7569">
        <w:rPr>
          <w:sz w:val="16"/>
        </w:rPr>
        <w:t>Putting this raw economic analysis to one side for a moment, one question seems completely overlooked by proponents of open borders. Why do borders exist in the first place? If we can’t satisfactorily answer that question we won’t get far understanding the many important social issues that would accompany open borders.</w:t>
      </w:r>
    </w:p>
    <w:p w14:paraId="2C794F4B" w14:textId="77777777" w:rsidR="00BD7569" w:rsidRPr="00BD7569" w:rsidRDefault="00BD7569" w:rsidP="00BD7569">
      <w:pPr>
        <w:rPr>
          <w:sz w:val="16"/>
        </w:rPr>
      </w:pPr>
      <w:r w:rsidRPr="00BD7569">
        <w:rPr>
          <w:sz w:val="16"/>
        </w:rPr>
        <w:t>A very brief and abstract story of borders is as follows. National borders typically exist as a result of previous wars, or the negotiations that took place between competing interests under the threat of war. These borders now serve as moral boundaries, whereby we see those within our border as part of our tribe. Tribes reinforce their internal cohesion through social signals, customs and rituals which foster stability. This process, however, can distance them from other tribes (countries).</w:t>
      </w:r>
    </w:p>
    <w:p w14:paraId="44E3CBBC" w14:textId="77777777" w:rsidR="00BD7569" w:rsidRPr="00BD7569" w:rsidRDefault="00BD7569" w:rsidP="00BD7569">
      <w:pPr>
        <w:rPr>
          <w:sz w:val="16"/>
        </w:rPr>
      </w:pPr>
      <w:r w:rsidRPr="00BD7569">
        <w:rPr>
          <w:sz w:val="16"/>
        </w:rPr>
        <w:t>It is these tribal and moral values of borders that make integrating tribes quite difficult. Immigration is always contentious not because of the existence of a line on a map, but because of these deeper social customs, norms and rituals are often in conflict. It takes a mighty will for immigrants to adapt to their new countries, and for citizens of destination countries to patiently accept new people with often conflicting customs and beliefs in their towns and suburbs. I generalise here probably a little too much, but the point I hope to make is that social integration is not automatic and is an extremely complex issue that needs to be properly considered in arguments for open borders.</w:t>
      </w:r>
    </w:p>
    <w:p w14:paraId="720BBCD1" w14:textId="77777777" w:rsidR="00BD7569" w:rsidRPr="00BD7569" w:rsidRDefault="00BD7569" w:rsidP="00BD7569">
      <w:pPr>
        <w:rPr>
          <w:sz w:val="16"/>
        </w:rPr>
      </w:pPr>
      <w:r w:rsidRPr="00BD7569">
        <w:rPr>
          <w:sz w:val="16"/>
        </w:rPr>
        <w:t xml:space="preserve">While I don’t have a disagreement with open borders on moral principles, </w:t>
      </w:r>
      <w:r w:rsidRPr="00BD7569">
        <w:rPr>
          <w:rStyle w:val="StyleUnderline"/>
        </w:rPr>
        <w:t xml:space="preserve">I disagree on practical grounds they should be promoted as a first-best way to improve the lives of the world’s poorest. Any economic success from such a fantastical global open borders policy would come at cost of social challenges arising from </w:t>
      </w:r>
      <w:r w:rsidRPr="00BD7569">
        <w:rPr>
          <w:sz w:val="16"/>
        </w:rPr>
        <w:t>what I’ve described as ‘</w:t>
      </w:r>
      <w:r w:rsidRPr="00BD7569">
        <w:rPr>
          <w:rStyle w:val="StyleUnderline"/>
        </w:rPr>
        <w:t>tribal integration’</w:t>
      </w:r>
      <w:r w:rsidRPr="00BD7569">
        <w:rPr>
          <w:sz w:val="16"/>
        </w:rPr>
        <w:t>. The greater the economic benefits to the, the higher the social costs at both source and destination countries.</w:t>
      </w:r>
    </w:p>
    <w:p w14:paraId="47578FBE" w14:textId="77777777" w:rsidR="00BD7569" w:rsidRPr="00BD7569" w:rsidRDefault="00BD7569" w:rsidP="00BD7569">
      <w:r w:rsidRPr="00BD7569">
        <w:rPr>
          <w:sz w:val="16"/>
        </w:rPr>
        <w:t>In many ways open borders is the type of policy you support to display street cred in the company of the economically rational, particularly when discussions turn to inequality and, god forbid, redistribution. Making the poor richer is as simple as giving them money and therefore access to resources, whether they are fellow citizens of your country, or your planet.</w:t>
      </w:r>
    </w:p>
    <w:p w14:paraId="05324292" w14:textId="77777777" w:rsidR="00BD7569" w:rsidRPr="00BD7569" w:rsidRDefault="00BD7569" w:rsidP="00BD7569"/>
    <w:p w14:paraId="743086A5" w14:textId="77777777" w:rsidR="00BD7569" w:rsidRPr="00BD7569" w:rsidRDefault="00BD7569" w:rsidP="00BD7569"/>
    <w:p w14:paraId="04AA5D35" w14:textId="77777777" w:rsidR="00BD7569" w:rsidRPr="00BD7569" w:rsidRDefault="00BD7569" w:rsidP="00BD7569">
      <w:pPr>
        <w:pStyle w:val="Heading3"/>
      </w:pPr>
      <w:r w:rsidRPr="00BD7569">
        <w:t xml:space="preserve">Link – Philippines </w:t>
      </w:r>
    </w:p>
    <w:p w14:paraId="16C67813" w14:textId="77777777" w:rsidR="00BD7569" w:rsidRPr="00BD7569" w:rsidRDefault="00BD7569" w:rsidP="00BD7569">
      <w:pPr>
        <w:pStyle w:val="Heading4"/>
      </w:pPr>
      <w:r w:rsidRPr="00BD7569">
        <w:t>The aff reinforces the idea of the “ideal neoliberal subject” through its exploitation of cheap and easily assimilated Filipino/a migrant labor</w:t>
      </w:r>
    </w:p>
    <w:p w14:paraId="56F91EC2" w14:textId="77777777" w:rsidR="00BD7569" w:rsidRPr="00BD7569" w:rsidRDefault="00BD7569" w:rsidP="00BD7569">
      <w:r w:rsidRPr="00BD7569">
        <w:rPr>
          <w:rStyle w:val="Style13ptBold"/>
        </w:rPr>
        <w:t xml:space="preserve">Rodriguez ’10 </w:t>
      </w:r>
      <w:r w:rsidRPr="00BD7569">
        <w:t>(Robyn Magalit Rodriguez is an associate professor of Asian American studies at the University of California, Davis. 2010 “Migrants for Export: How the Philippine State Brokers Labor to the World,” ‘Introduction’, p. ix-xii, accessed through ProQuest)//jdasz</w:t>
      </w:r>
    </w:p>
    <w:p w14:paraId="2E1DD89C" w14:textId="77777777" w:rsidR="00BD7569" w:rsidRPr="00BD7569" w:rsidRDefault="00BD7569" w:rsidP="00BD7569">
      <w:pPr>
        <w:rPr>
          <w:rStyle w:val="StyleUnderline"/>
        </w:rPr>
      </w:pPr>
      <w:r w:rsidRPr="00BD7569">
        <w:rPr>
          <w:sz w:val="16"/>
        </w:rPr>
        <w:t xml:space="preserve">Today, Arroyo suggests, </w:t>
      </w:r>
      <w:r w:rsidRPr="00BD7569">
        <w:rPr>
          <w:rStyle w:val="StyleUnderline"/>
        </w:rPr>
        <w:t>the Filipino is a thoroughly modern and civilized global worker who can labor anywhere and under any set of circumstances for American</w:t>
      </w:r>
      <w:r w:rsidRPr="00BD7569">
        <w:rPr>
          <w:sz w:val="16"/>
        </w:rPr>
        <w:t xml:space="preserve"> as well as other </w:t>
      </w:r>
      <w:r w:rsidRPr="00BD7569">
        <w:rPr>
          <w:rStyle w:val="StyleUnderline"/>
        </w:rPr>
        <w:t>employers</w:t>
      </w:r>
      <w:r w:rsidRPr="00BD7569">
        <w:rPr>
          <w:sz w:val="16"/>
        </w:rPr>
        <w:t xml:space="preserve">. The president insists that </w:t>
      </w:r>
      <w:r w:rsidRPr="00BD7569">
        <w:rPr>
          <w:rStyle w:val="StyleUnderline"/>
        </w:rPr>
        <w:t>Philippine workers can be relied upon to labor for the contemporary U.S. empire</w:t>
      </w:r>
      <w:r w:rsidRPr="00BD7569">
        <w:rPr>
          <w:sz w:val="16"/>
        </w:rPr>
        <w:t xml:space="preserve">, pledging that Philippine workers will “play a role in helping rebuild the land for the people of Iraq.” No matter how difficult or dangerous a place of employment may be, Filipinos and Filipinas are ever-willing workers. </w:t>
      </w:r>
      <w:r w:rsidRPr="00BD7569">
        <w:rPr>
          <w:rStyle w:val="StyleUnderline"/>
        </w:rPr>
        <w:t>Employers can even be spared the expense of training workers because it is a task done in the Philippines, one that the Philippine government has “worked hard to support.”</w:t>
      </w:r>
      <w:r w:rsidRPr="00BD7569">
        <w:rPr>
          <w:sz w:val="16"/>
        </w:rPr>
        <w:t xml:space="preserve"> Though not stated explicitly by the president, her speech does suggest that </w:t>
      </w:r>
      <w:r w:rsidRPr="00BD7569">
        <w:rPr>
          <w:rStyle w:val="StyleUnderline"/>
        </w:rPr>
        <w:t>employers can save on labor costs because Philippine workers are a temporary workforce ostensibly less able or willing to demand wage increases or better benefits over time. In short, the promise of the Philippine worker is not merely the promise of a worker of good quality, but ultimately one who is cheap.</w:t>
      </w:r>
    </w:p>
    <w:p w14:paraId="4A0BB43C" w14:textId="77777777" w:rsidR="00BD7569" w:rsidRPr="00BD7569" w:rsidRDefault="00BD7569" w:rsidP="00BD7569">
      <w:pPr>
        <w:rPr>
          <w:sz w:val="16"/>
        </w:rPr>
      </w:pPr>
      <w:r w:rsidRPr="00BD7569">
        <w:rPr>
          <w:sz w:val="16"/>
        </w:rPr>
        <w:t xml:space="preserve">According to Arroyo, she is not merely president but also the “CEO” of a profitable “global enterprise” that generates revenues by </w:t>
      </w:r>
      <w:r w:rsidRPr="00BD7569">
        <w:rPr>
          <w:rStyle w:val="StyleUnderline"/>
        </w:rPr>
        <w:t>successfully assembling together and exporting a much sought after commodity worldwide: “highly skilled, well-educated, English speaking” as well as “productive” and “efficient” workers.</w:t>
      </w:r>
      <w:r w:rsidRPr="00BD7569">
        <w:rPr>
          <w:sz w:val="16"/>
        </w:rPr>
        <w:t xml:space="preserve"> By calling herself a “CEO” Arroyo represents herself not as a head of state but as an entrepreneur, </w:t>
      </w:r>
      <w:r w:rsidRPr="00BD7569">
        <w:rPr>
          <w:rStyle w:val="Emphasis"/>
        </w:rPr>
        <w:t>the ideal neoliberal subject</w:t>
      </w:r>
      <w:r w:rsidRPr="00BD7569">
        <w:rPr>
          <w:sz w:val="16"/>
        </w:rPr>
        <w:t xml:space="preserve">, who rationally maximizes her country’s competitive advantage in the global market. I suggest that </w:t>
      </w:r>
      <w:r w:rsidRPr="00BD7569">
        <w:rPr>
          <w:rStyle w:val="StyleUnderline"/>
        </w:rPr>
        <w:t>the Philippines</w:t>
      </w:r>
      <w:r w:rsidRPr="00BD7569">
        <w:rPr>
          <w:sz w:val="16"/>
        </w:rPr>
        <w:t xml:space="preserve">, especially </w:t>
      </w:r>
      <w:r w:rsidRPr="00BD7569">
        <w:rPr>
          <w:rStyle w:val="StyleUnderline"/>
        </w:rPr>
        <w:t>when it comes to migrants, is a labor brokerage state.</w:t>
      </w:r>
    </w:p>
    <w:p w14:paraId="3E0E3A4A" w14:textId="77777777" w:rsidR="00BD7569" w:rsidRPr="00BD7569" w:rsidRDefault="00BD7569" w:rsidP="00BD7569">
      <w:pPr>
        <w:rPr>
          <w:sz w:val="16"/>
        </w:rPr>
      </w:pPr>
      <w:r w:rsidRPr="00BD7569">
        <w:rPr>
          <w:rStyle w:val="StyleUnderline"/>
        </w:rPr>
        <w:t>Labor brokerage is a neoliberal strategy that is comprised of institutional and discursive practices through which the Philippine state mobilizes its citizens and sends them abroad to work for employers throughout the world while generating a “profit” from the remittances that migrants send back to their families and loved ones remaining in the Philippines.</w:t>
      </w:r>
      <w:r w:rsidRPr="00BD7569">
        <w:rPr>
          <w:sz w:val="16"/>
        </w:rPr>
        <w:t xml:space="preserve"> The Philippine state negotiates with labor-receiving states to formalize outflows of migrant workers and thereby enables employers around the globe to avail themselves of temporary workers who can be summoned to work for finite periods of time and then returned to their homeland at the conclusion of their employment contracts. As Antonio Tujan of IBON (a nonprofit research-education-information development institution), a longtime critic of the government’s labor export program, puts it, the Philippine state engages in nothing more than “legal human trafficking.” 2</w:t>
      </w:r>
    </w:p>
    <w:p w14:paraId="42DEF037" w14:textId="77777777" w:rsidR="00BD7569" w:rsidRPr="00BD7569" w:rsidRDefault="00BD7569" w:rsidP="00BD7569">
      <w:pPr>
        <w:rPr>
          <w:rStyle w:val="StyleUnderline"/>
        </w:rPr>
      </w:pPr>
      <w:r w:rsidRPr="00BD7569">
        <w:rPr>
          <w:sz w:val="16"/>
        </w:rPr>
        <w:t xml:space="preserve">If, as many scholars have argued, </w:t>
      </w:r>
      <w:r w:rsidRPr="00BD7569">
        <w:rPr>
          <w:rStyle w:val="StyleUnderline"/>
        </w:rPr>
        <w:t>global capital demands “flexible” labor, Philippine migrants are uniquely “flexible” as short-term, contractual, and incredibly mobile workers.</w:t>
      </w:r>
      <w:r w:rsidRPr="00BD7569">
        <w:rPr>
          <w:sz w:val="16"/>
        </w:rPr>
        <w:t xml:space="preserve"> Employers of Philippine workers need not “race to the bottom” by relocating to the Philippines but can actually stay in place as Philippine workers can be conveyed directly to them. </w:t>
      </w:r>
      <w:r w:rsidRPr="00BD7569">
        <w:rPr>
          <w:rStyle w:val="StyleUnderline"/>
        </w:rPr>
        <w:t>The Philippines offers a reserve army of labor to be deployed for capital across the planet.</w:t>
      </w:r>
    </w:p>
    <w:p w14:paraId="7DB244D2" w14:textId="77777777" w:rsidR="00BD7569" w:rsidRPr="00BD7569" w:rsidRDefault="00BD7569" w:rsidP="00BD7569"/>
    <w:p w14:paraId="3B071A22" w14:textId="77777777" w:rsidR="00BD7569" w:rsidRPr="00BD7569" w:rsidRDefault="00BD7569" w:rsidP="00BD7569">
      <w:pPr>
        <w:pStyle w:val="Heading3"/>
      </w:pPr>
      <w:r w:rsidRPr="00BD7569">
        <w:t xml:space="preserve">Link – Prisons </w:t>
      </w:r>
    </w:p>
    <w:p w14:paraId="1A826F48" w14:textId="77777777" w:rsidR="00BD7569" w:rsidRPr="00BD7569" w:rsidRDefault="00BD7569" w:rsidP="00BD7569">
      <w:pPr>
        <w:pStyle w:val="Heading4"/>
      </w:pPr>
      <w:r w:rsidRPr="00BD7569">
        <w:t xml:space="preserve">Immigrants = criminalized </w:t>
      </w:r>
    </w:p>
    <w:p w14:paraId="18F3EA56" w14:textId="77777777" w:rsidR="00BD7569" w:rsidRPr="00BD7569" w:rsidRDefault="00BD7569" w:rsidP="00BD7569">
      <w:r w:rsidRPr="00BD7569">
        <w:rPr>
          <w:rStyle w:val="Style13ptBold"/>
        </w:rPr>
        <w:t xml:space="preserve">Robinson 13 </w:t>
      </w:r>
      <w:r w:rsidRPr="00BD7569">
        <w:t xml:space="preserve">(William I, American professor of sociology at the University of California, Santa Barbara, “The New Global Capitalism and the War on Immigrants, Banneker Institute of Harvard University, 9/13/13, </w:t>
      </w:r>
      <w:hyperlink r:id="rId23" w:history="1">
        <w:r w:rsidRPr="00BD7569">
          <w:rPr>
            <w:rStyle w:val="Hyperlink"/>
          </w:rPr>
          <w:t>http://bannekerinstitute.fas.harvard.edu/files/bannekerinstitute/files/the_new_global_capitalism_and_the_war_on_immigrants.pdf</w:t>
        </w:r>
      </w:hyperlink>
      <w:r w:rsidRPr="00BD7569">
        <w:t>)//tb</w:t>
      </w:r>
    </w:p>
    <w:p w14:paraId="60719C2A" w14:textId="77777777" w:rsidR="00BD7569" w:rsidRPr="00BD7569" w:rsidRDefault="00BD7569" w:rsidP="00BD7569">
      <w:r w:rsidRPr="00BD7569">
        <w:rPr>
          <w:rStyle w:val="StyleUnderline"/>
        </w:rPr>
        <w:t>There is a broad social and political base</w:t>
      </w:r>
      <w:r w:rsidRPr="00BD7569">
        <w:t>, therefore</w:t>
      </w:r>
      <w:r w:rsidRPr="00BD7569">
        <w:rPr>
          <w:rStyle w:val="StyleUnderline"/>
        </w:rPr>
        <w:t>, for the maintenance of a flexible, super-controlled and super-exploited Latino immigrant workforce</w:t>
      </w:r>
      <w:r w:rsidRPr="00BD7569">
        <w:t xml:space="preserve">. The system cannot function without it. But </w:t>
      </w:r>
      <w:r w:rsidRPr="00BD7569">
        <w:rPr>
          <w:rStyle w:val="Emphasis"/>
        </w:rPr>
        <w:t>immigrant labor is extremely profitable</w:t>
      </w:r>
      <w:r w:rsidRPr="00BD7569">
        <w:t xml:space="preserve"> for the corporate economy in double sense. First, it is </w:t>
      </w:r>
      <w:r w:rsidRPr="00BD7569">
        <w:rPr>
          <w:rStyle w:val="StyleUnderline"/>
        </w:rPr>
        <w:t>labor that is highly vulnerable, forced to exist semi-underground, and deportable, and therefore super-exploitable</w:t>
      </w:r>
      <w:r w:rsidRPr="00BD7569">
        <w:t xml:space="preserve">. Second, </w:t>
      </w:r>
      <w:r w:rsidRPr="00BD7569">
        <w:rPr>
          <w:rStyle w:val="StyleUnderline"/>
        </w:rPr>
        <w:t>the criminalization of undocumented immigrants and the militarization of their control not only reproduce these conditions of vulnerability, but also</w:t>
      </w:r>
      <w:r w:rsidRPr="00BD7569">
        <w:t xml:space="preserve"> in themselves, </w:t>
      </w:r>
      <w:r w:rsidRPr="00BD7569">
        <w:rPr>
          <w:rStyle w:val="StyleUnderline"/>
        </w:rPr>
        <w:t>generate vast new opportunities for profit-making</w:t>
      </w:r>
      <w:r w:rsidRPr="00BD7569">
        <w:t xml:space="preserve">. The immigrant military-prison-industrial-detention complex is one of the fastest growing sectors of the US economy. </w:t>
      </w:r>
      <w:r w:rsidRPr="00BD7569">
        <w:rPr>
          <w:rStyle w:val="StyleUnderline"/>
        </w:rPr>
        <w:t>There has been a boom in new private prison construction to house immigrants detained during deportation proceedings</w:t>
      </w:r>
      <w:r w:rsidRPr="00BD7569">
        <w:t xml:space="preserve">. In 2007, nearly one million undocumented immigrants were apprehended and 311,000 deported. The Obama administration presents itself as a friend of Latinos (and immigrants more generally), yet Obama has deported more immigrants than any other president in the past half a century - some 400,000 per year since he took office in 2009. </w:t>
      </w:r>
      <w:r w:rsidRPr="00BD7569">
        <w:rPr>
          <w:rStyle w:val="Emphasis"/>
        </w:rPr>
        <w:t xml:space="preserve">The private immigrant detention complex is a boom industry. </w:t>
      </w:r>
      <w:r w:rsidRPr="00BD7569">
        <w:rPr>
          <w:rStyle w:val="StyleUnderline"/>
        </w:rPr>
        <w:t>Undocumented immigrants constitute the fastest growing sector of the US prison population and are detained in private detention centers and deported by private companies contracted out by the U</w:t>
      </w:r>
      <w:r w:rsidRPr="00BD7569">
        <w:t xml:space="preserve">nited </w:t>
      </w:r>
      <w:r w:rsidRPr="00BD7569">
        <w:rPr>
          <w:rStyle w:val="StyleUnderline"/>
        </w:rPr>
        <w:t>S</w:t>
      </w:r>
      <w:r w:rsidRPr="00BD7569">
        <w:t>tates. As of 2010, there were 270 immigration detention centers that caged on any given day over 30,000 immigrants</w:t>
      </w:r>
      <w:r w:rsidRPr="00BD7569">
        <w:rPr>
          <w:rStyle w:val="Emphasis"/>
        </w:rPr>
        <w:t>. Since detainment facilities and deportation logistics are subcontracted to private companies, capital has a vested interest in the criminalization of immigrants and in the militarization of control over immigrants</w:t>
      </w:r>
      <w:r w:rsidRPr="00BD7569">
        <w:t xml:space="preserve"> - and more broadly, therefore, a vested interest in contributing to the neofascist, anti-immigrant movement. It is no surprise that William Andrews, the CEO of the Corrections Corporation of America, or CCA, the largest private US contractor for immigrant detention centers, declared in 2008 that "</w:t>
      </w:r>
      <w:r w:rsidRPr="00BD7569">
        <w:rPr>
          <w:rStyle w:val="StyleUnderline"/>
        </w:rPr>
        <w:t>the demand for our facilities and services could be adversely affected by the relaxation of enforcement efforts . . . or through decriminalization</w:t>
      </w:r>
      <w:r w:rsidRPr="00BD7569">
        <w:t xml:space="preserve"> [of immigrants]." A month after the anti-immigrant bill in Arizona, SB1070, became law, Wayne Callabres, the president of Geo Group, another private prison contractor, held a conference call with investors and explained his company's aspirations. "Opportunities at the federal level are going to continue apace as a result of what's happening," he said, referring to the Arizona law. "Those people coming across the border being caught are going to have to be detained and that, to me at least, suggests there's going to be enhanced opportunities for what we do.</w:t>
      </w:r>
    </w:p>
    <w:p w14:paraId="0180D692" w14:textId="77777777" w:rsidR="00BD7569" w:rsidRPr="00BD7569" w:rsidRDefault="00BD7569" w:rsidP="00BD7569">
      <w:pPr>
        <w:pStyle w:val="Heading3"/>
      </w:pPr>
      <w:r w:rsidRPr="00BD7569">
        <w:t>Link – Reformism</w:t>
      </w:r>
    </w:p>
    <w:p w14:paraId="46B45450" w14:textId="77777777" w:rsidR="00BD7569" w:rsidRPr="00BD7569" w:rsidRDefault="00BD7569" w:rsidP="00BD7569">
      <w:pPr>
        <w:pStyle w:val="Heading4"/>
      </w:pPr>
      <w:r w:rsidRPr="00BD7569">
        <w:t xml:space="preserve">Reform recreates noncitizen and citizen binaries, causing structural violence. </w:t>
      </w:r>
    </w:p>
    <w:p w14:paraId="0F136087" w14:textId="77777777" w:rsidR="00BD7569" w:rsidRPr="00BD7569" w:rsidRDefault="00BD7569" w:rsidP="00BD7569">
      <w:r w:rsidRPr="00BD7569">
        <w:rPr>
          <w:rStyle w:val="Style13ptBold"/>
        </w:rPr>
        <w:t>Varsanyi 09</w:t>
      </w:r>
      <w:r w:rsidRPr="00BD7569">
        <w:t xml:space="preserve"> – Monica W. Varsanyi, John Jay College and City University of New York, 2009 (“Rescaling the “Alien,” Rescaling Personhood: Neoliberalism, Immigration, and the State”, The Center for Comparative Immigration Studies, January, Available online at </w:t>
      </w:r>
      <w:hyperlink r:id="rId24" w:history="1">
        <w:r w:rsidRPr="00BD7569">
          <w:rPr>
            <w:rStyle w:val="Hyperlink"/>
          </w:rPr>
          <w:t>https://ccis.ucsd.edu/_files/wp173.pdf</w:t>
        </w:r>
      </w:hyperlink>
      <w:r w:rsidRPr="00BD7569">
        <w:t xml:space="preserve">, Accessed at 7/7/18, RKim) </w:t>
      </w:r>
    </w:p>
    <w:p w14:paraId="756AC35A" w14:textId="77777777" w:rsidR="00BD7569" w:rsidRPr="00BD7569" w:rsidRDefault="00BD7569" w:rsidP="00BD7569">
      <w:pPr>
        <w:rPr>
          <w:sz w:val="10"/>
        </w:rPr>
      </w:pPr>
      <w:r w:rsidRPr="00BD7569">
        <w:rPr>
          <w:sz w:val="10"/>
        </w:rPr>
        <w:t xml:space="preserve">First, </w:t>
      </w:r>
      <w:r w:rsidRPr="00BD7569">
        <w:rPr>
          <w:u w:val="single"/>
        </w:rPr>
        <w:t>the neoliberal subject is marked more than ever by the status of illegality</w:t>
      </w:r>
      <w:r w:rsidRPr="00BD7569">
        <w:rPr>
          <w:sz w:val="10"/>
        </w:rPr>
        <w:t xml:space="preserve">. An </w:t>
      </w:r>
      <w:r w:rsidRPr="00BD7569">
        <w:rPr>
          <w:u w:val="single"/>
        </w:rPr>
        <w:t>act of migration is designated as illegal due not to a timeless standard of what is right and wrong</w:t>
      </w:r>
      <w:r w:rsidRPr="00BD7569">
        <w:rPr>
          <w:sz w:val="10"/>
        </w:rPr>
        <w:t xml:space="preserve">. Rather, </w:t>
      </w:r>
      <w:r w:rsidRPr="00BD7569">
        <w:rPr>
          <w:u w:val="single"/>
        </w:rPr>
        <w:t>illegality is actively produced by a changing suite of laws that determine what is, or is not, against the law</w:t>
      </w:r>
      <w:r w:rsidRPr="00BD7569">
        <w:rPr>
          <w:sz w:val="10"/>
        </w:rPr>
        <w:t xml:space="preserve"> (Nevins 2001; Ngai 2003; De Genova 2004). </w:t>
      </w:r>
      <w:r w:rsidRPr="00BD7569">
        <w:rPr>
          <w:u w:val="single"/>
        </w:rPr>
        <w:t>For instance, the 1965 Hart–Celler Act abolished immigration quotas in place since the passage of the National Origins Act</w:t>
      </w:r>
      <w:r w:rsidRPr="00BD7569">
        <w:rPr>
          <w:sz w:val="10"/>
        </w:rPr>
        <w:t xml:space="preserve"> in 1924 </w:t>
      </w:r>
      <w:r w:rsidRPr="00BD7569">
        <w:rPr>
          <w:u w:val="single"/>
        </w:rPr>
        <w:t>and is widely celebrated as an example of enlightened, liberal legislation</w:t>
      </w:r>
      <w:r w:rsidRPr="00BD7569">
        <w:rPr>
          <w:sz w:val="10"/>
        </w:rPr>
        <w:t xml:space="preserve"> of the Civil Rights era. </w:t>
      </w:r>
      <w:r w:rsidRPr="00BD7569">
        <w:rPr>
          <w:u w:val="single"/>
        </w:rPr>
        <w:t>The Act, however, simultaneously placed numerical limits on immigration from the Western Hemisphere for the first time</w:t>
      </w:r>
      <w:r w:rsidRPr="00BD7569">
        <w:rPr>
          <w:sz w:val="10"/>
        </w:rPr>
        <w:t xml:space="preserve"> (at that time, 120,000 per year), thus </w:t>
      </w:r>
      <w:r w:rsidRPr="00BD7569">
        <w:rPr>
          <w:u w:val="single"/>
        </w:rPr>
        <w:t>drastically limiting the number of quotas available to Mexican labor migrants, despite a long history of, and continued demand for, their labor</w:t>
      </w:r>
      <w:r w:rsidRPr="00BD7569">
        <w:rPr>
          <w:sz w:val="10"/>
        </w:rPr>
        <w:t xml:space="preserve"> (Calavita 1992; Ngai 2003). Therefore, after the Act came into effect in 1968, Mexican labor migrants continued to cross the border as they had been doing for decades, but as a result of the newly instituted visa limits and a dearth of available visas for Mexicans, many migrants now crossed the border without legal authorization and were marked as illegal (Nevins 2001; De Genova 2004). </w:t>
      </w:r>
      <w:r w:rsidRPr="00BD7569">
        <w:rPr>
          <w:u w:val="single"/>
        </w:rPr>
        <w:t xml:space="preserve">The illegality of the contemporary period reflects iterations of laws such as Hart–Celler, but also reflects uniquely neoliberal configurations of laws and practices marking an increasing range of actions as unlawful. </w:t>
      </w:r>
      <w:r w:rsidRPr="00BD7569">
        <w:rPr>
          <w:sz w:val="10"/>
        </w:rPr>
        <w:t>Contemporary illegality is exemplified, for instance, by the passage of HR 4437 in the U.S. House of Representatives in 2006, which, among other things, criminalized the act of crossing the border without authorization. HR 4437 did not ultimately become federal law, and first-time, unauthorized border crossing remains a civil, not criminal, violation, but the approval of HR 4437 in the House represents yet another significant trend in shifting constructions of illegality.</w:t>
      </w:r>
    </w:p>
    <w:p w14:paraId="1BD54943" w14:textId="77777777" w:rsidR="00BD7569" w:rsidRPr="00BD7569" w:rsidRDefault="00BD7569" w:rsidP="00BD7569">
      <w:pPr>
        <w:rPr>
          <w:sz w:val="10"/>
        </w:rPr>
      </w:pPr>
      <w:r w:rsidRPr="00BD7569">
        <w:rPr>
          <w:sz w:val="10"/>
        </w:rPr>
        <w:t xml:space="preserve">Second, in the decades prior to 1996, the </w:t>
      </w:r>
      <w:r w:rsidRPr="00BD7569">
        <w:rPr>
          <w:u w:val="single"/>
        </w:rPr>
        <w:t>rights available to noncitizens had converged with the rights of citizens to such an extent that</w:t>
      </w:r>
      <w:r w:rsidRPr="00BD7569">
        <w:rPr>
          <w:sz w:val="10"/>
        </w:rPr>
        <w:t xml:space="preserve"> Peter Schuck, a prominent legal scholar, wrote of “</w:t>
      </w:r>
      <w:r w:rsidRPr="00BD7569">
        <w:rPr>
          <w:u w:val="single"/>
        </w:rPr>
        <w:t>the devaluation of American citizenship</w:t>
      </w:r>
      <w:r w:rsidRPr="00BD7569">
        <w:rPr>
          <w:sz w:val="10"/>
        </w:rPr>
        <w:t xml:space="preserve">” (1989; see also Jacobson 1996). </w:t>
      </w:r>
      <w:r w:rsidRPr="00BD7569">
        <w:rPr>
          <w:u w:val="single"/>
        </w:rPr>
        <w:t>Noncitizens, regardless of legal status, had due process rights in criminal proceedings and legal permanent residents were entitled to freedom of speech and the press</w:t>
      </w:r>
      <w:r w:rsidRPr="00BD7569">
        <w:rPr>
          <w:sz w:val="10"/>
        </w:rPr>
        <w:t xml:space="preserve"> (Bosniak 2006, 49). Plenary power and the exclusionary ability of the federal government notwithstanding, noncitizens in the United States were, on the whole, excluded mainly from political rights such as the right to vote, serve on juries, and hold certain kinds of government employment. In 1996, </w:t>
      </w:r>
      <w:r w:rsidRPr="00BD7569">
        <w:rPr>
          <w:u w:val="single"/>
        </w:rPr>
        <w:t>however, new laws began a roll back of the rights of resident noncitizens—both legal and unauthorized—such as limiting access to federal- and state-funded welfare and medical programs, and narrowing Constitutional protections in criminal proceedings.</w:t>
      </w:r>
      <w:r w:rsidRPr="00BD7569">
        <w:rPr>
          <w:sz w:val="10"/>
        </w:rPr>
        <w:t xml:space="preserve"> Third, </w:t>
      </w:r>
      <w:r w:rsidRPr="00BD7569">
        <w:rPr>
          <w:u w:val="single"/>
        </w:rPr>
        <w:t>related to the rollback of rights and the changing landscape of illegality, neoliberal subjects—both legal and unauthorized residents—are also increasingly vulnerable to deportation.</w:t>
      </w:r>
      <w:r w:rsidRPr="00BD7569">
        <w:rPr>
          <w:sz w:val="10"/>
        </w:rPr>
        <w:t xml:space="preserve"> </w:t>
      </w:r>
      <w:r w:rsidRPr="00BD7569">
        <w:rPr>
          <w:u w:val="single"/>
        </w:rPr>
        <w:t>The</w:t>
      </w:r>
      <w:r w:rsidRPr="00BD7569">
        <w:rPr>
          <w:sz w:val="10"/>
        </w:rPr>
        <w:t xml:space="preserve"> 1996 </w:t>
      </w:r>
      <w:r w:rsidRPr="00BD7569">
        <w:rPr>
          <w:u w:val="single"/>
        </w:rPr>
        <w:t>laws greatly expand the range of criminal offenses</w:t>
      </w:r>
      <w:r w:rsidRPr="00BD7569">
        <w:rPr>
          <w:sz w:val="10"/>
        </w:rPr>
        <w:t xml:space="preserve"> (including many offenses that were previously misdemeanors) </w:t>
      </w:r>
      <w:r w:rsidRPr="00BD7569">
        <w:rPr>
          <w:u w:val="single"/>
        </w:rPr>
        <w:t>for which noncitizens are subject to deportation, while decreasing or eliminating judicial oversight over deportation hearings</w:t>
      </w:r>
      <w:r w:rsidRPr="00BD7569">
        <w:rPr>
          <w:sz w:val="10"/>
        </w:rPr>
        <w:t xml:space="preserve"> (Coleman 2007a, 2007b). Furthermore, as legal scholar David Cole (2005) discusses, </w:t>
      </w:r>
      <w:r w:rsidRPr="00BD7569">
        <w:rPr>
          <w:u w:val="single"/>
        </w:rPr>
        <w:t>the post–11 September 2001</w:t>
      </w:r>
      <w:r w:rsidRPr="00BD7569">
        <w:rPr>
          <w:sz w:val="10"/>
        </w:rPr>
        <w:t xml:space="preserve"> (hereinafter 9/11) </w:t>
      </w:r>
      <w:r w:rsidRPr="00BD7569">
        <w:rPr>
          <w:u w:val="single"/>
        </w:rPr>
        <w:t>enforcement climate has also witnessed a revival of the Alien Enemies Act of 1798, authorizing the federal government to arrest, detain, and deport aliens who are citizens of a “hostile nation or government” during a time of war.</w:t>
      </w:r>
      <w:r w:rsidRPr="00BD7569">
        <w:rPr>
          <w:sz w:val="10"/>
        </w:rPr>
        <w:t xml:space="preserve"> In the period immediately following 9/11, in sweeps targeting suspected terrorists, thousands of law-abiding Arab and Muslim noncitizens in the United States were detained by the federal government on civil immigration charges and under the Alien Enemies Act, thus making them subjects of plenary power (“noncitizens” as opposed to “persons”) and dramatically reducing their Constitutional protections against detention and deportation.</w:t>
      </w:r>
    </w:p>
    <w:p w14:paraId="606842AA" w14:textId="77777777" w:rsidR="00BD7569" w:rsidRPr="00BD7569" w:rsidRDefault="00BD7569" w:rsidP="00BD7569">
      <w:pPr>
        <w:rPr>
          <w:sz w:val="10"/>
        </w:rPr>
      </w:pPr>
      <w:r w:rsidRPr="00BD7569">
        <w:rPr>
          <w:sz w:val="10"/>
        </w:rPr>
        <w:t>Furthermore, the 1996 legislation enabled “expedited removal,” or the ability of immigration authorities to deport certain unauthorized migrants at airports and seaports without any due process and judicial oversight. A recent executive order has further expanded expedited removal to include undocumented immigrants apprehended within 100 miles of the land borders with Mexico and Canada, again without providing them the ability to contest their deportation in immigration court (Department of Homeland Security 2004).</w:t>
      </w:r>
    </w:p>
    <w:p w14:paraId="1AD25DDC" w14:textId="77777777" w:rsidR="00BD7569" w:rsidRPr="00BD7569" w:rsidRDefault="00BD7569" w:rsidP="00BD7569">
      <w:pPr>
        <w:rPr>
          <w:sz w:val="10"/>
        </w:rPr>
      </w:pPr>
      <w:r w:rsidRPr="00BD7569">
        <w:rPr>
          <w:sz w:val="10"/>
        </w:rPr>
        <w:t xml:space="preserve">Finally, </w:t>
      </w:r>
      <w:r w:rsidRPr="00BD7569">
        <w:rPr>
          <w:u w:val="single"/>
        </w:rPr>
        <w:t>as the landscape of illegality, rights, and deportation shifts, what makes contemporary noncitizen membership particularly unique is its constitution via neoliberal rescaling processes</w:t>
      </w:r>
      <w:r w:rsidRPr="00BD7569">
        <w:rPr>
          <w:sz w:val="10"/>
        </w:rPr>
        <w:t>. Prior to the mid1990s, the state to which noncitizens were vulnerable as noncitizens was the nation-state. Now the “state” is no longer only the federal government, but the states (and cities) of, for example, Arizona, Georgia, and North Carolina.6</w:t>
      </w:r>
    </w:p>
    <w:p w14:paraId="13677C31" w14:textId="77777777" w:rsidR="00BD7569" w:rsidRPr="00BD7569" w:rsidRDefault="00BD7569" w:rsidP="00BD7569">
      <w:pPr>
        <w:rPr>
          <w:sz w:val="10"/>
        </w:rPr>
      </w:pPr>
      <w:r w:rsidRPr="00BD7569">
        <w:rPr>
          <w:u w:val="single"/>
        </w:rPr>
        <w:t xml:space="preserve">The U.S.–Mexico boundary is an important site at which the seemingly contradictory policies of economic liberalization and political closure collide </w:t>
      </w:r>
      <w:r w:rsidRPr="00BD7569">
        <w:rPr>
          <w:sz w:val="10"/>
        </w:rPr>
        <w:t xml:space="preserve">(in Matt Sparke’s words, </w:t>
      </w:r>
      <w:r w:rsidRPr="00BD7569">
        <w:rPr>
          <w:u w:val="single"/>
        </w:rPr>
        <w:t>a “neoliberal nexus of securitized nationalism and free market transnationalism</w:t>
      </w:r>
      <w:r w:rsidRPr="00BD7569">
        <w:rPr>
          <w:sz w:val="10"/>
        </w:rPr>
        <w:t xml:space="preserve">” [2006, 153; see also Coleman 2005]), but the contradictions of this system do not stop at international borders; </w:t>
      </w:r>
      <w:r w:rsidRPr="00BD7569">
        <w:rPr>
          <w:u w:val="single"/>
        </w:rPr>
        <w:t>they simultaneously extend deep within the territory of the nation-state</w:t>
      </w:r>
      <w:r w:rsidRPr="00BD7569">
        <w:rPr>
          <w:sz w:val="10"/>
        </w:rPr>
        <w:t xml:space="preserve">. As Mat Coleman argues, the devolution of immigration policing to state and local governments represents a novel “immigration geopolitics” and tool of statecraft. In the name of national security, fighting terrorism and the “undocumented-migrant-as-threat,” the pairing of two policies—the </w:t>
      </w:r>
      <w:r w:rsidRPr="00BD7569">
        <w:rPr>
          <w:u w:val="single"/>
        </w:rPr>
        <w:t xml:space="preserve">criminalization of immigration law and the expanded efforts by the federal government to engage local and state police in enforcing civil immigration violations—has resulted in the creation of “newly materializing spaces of immigration geopolitics” not only at the U.S.–Mexico border but within (and beyond) the United States as well </w:t>
      </w:r>
      <w:r w:rsidRPr="00BD7569">
        <w:rPr>
          <w:sz w:val="10"/>
        </w:rPr>
        <w:t>(Coleman 2007b, 56).</w:t>
      </w:r>
    </w:p>
    <w:p w14:paraId="04143148" w14:textId="77777777" w:rsidR="00BD7569" w:rsidRPr="00BD7569" w:rsidRDefault="00BD7569" w:rsidP="00BD7569">
      <w:pPr>
        <w:rPr>
          <w:sz w:val="10"/>
        </w:rPr>
      </w:pPr>
      <w:r w:rsidRPr="00BD7569">
        <w:rPr>
          <w:sz w:val="10"/>
        </w:rPr>
        <w:t xml:space="preserve">Additionally, </w:t>
      </w:r>
      <w:r w:rsidRPr="00BD7569">
        <w:rPr>
          <w:u w:val="single"/>
        </w:rPr>
        <w:t>immigration policy—the power of the state to exclude, admit, and expel—is productively deployed not only as a tool of statecraft but as a tool for neoliberal capital accumulation via the constitution of neoliberal subjects.</w:t>
      </w:r>
      <w:r w:rsidRPr="00BD7569">
        <w:rPr>
          <w:sz w:val="10"/>
        </w:rPr>
        <w:t xml:space="preserve"> As Brenner notes, “it is no longer capital that is to be molded into the (territorially integrated) geography of state space, but state space that is to be molded into the (territorially differentiated) geography of capital” (2004, 16). The rescaling of immigration policy is, therefore, as much about the rescaling of geopolitics as it is a way in which the deployment of geopolitics (in the form of immigration policy as foreign policy) plays an important role in the production of neoliberal subjects and a nationally bounded, relatively free internal labor market, populated by disciplined, divided (along the lines of legal status), largely nonunion, and vulnerable labor force for which the state bears few costs and has few responsibilities or obligations.</w:t>
      </w:r>
    </w:p>
    <w:p w14:paraId="15B34397" w14:textId="77777777" w:rsidR="00BD7569" w:rsidRPr="00BD7569" w:rsidRDefault="00BD7569" w:rsidP="00BD7569">
      <w:pPr>
        <w:pStyle w:val="Heading4"/>
      </w:pPr>
      <w:r w:rsidRPr="00BD7569">
        <w:t xml:space="preserve">Immigration reform poses a constructed threat, creating a binary between the desirable and undesirable. </w:t>
      </w:r>
    </w:p>
    <w:p w14:paraId="1934C6AF" w14:textId="77777777" w:rsidR="00BD7569" w:rsidRPr="00BD7569" w:rsidRDefault="00BD7569" w:rsidP="00BD7569">
      <w:r w:rsidRPr="00BD7569">
        <w:rPr>
          <w:rStyle w:val="Style13ptBold"/>
        </w:rPr>
        <w:t>Smith-Carrier &amp; Bhuyan 10</w:t>
      </w:r>
      <w:r w:rsidRPr="00BD7569">
        <w:t xml:space="preserve"> – Tracy Smith-Carrier, PhD (Cand), Rupaleem Bhuyan, PhD at the Factor-Inwentash Faculty of Social Work at University of Toronto, 2010 (“Assessing the impact of neoliberalism on citizenship: The stratification of social rights by immigration status in Toronto, Ontario”, August, York University, Available online at </w:t>
      </w:r>
      <w:hyperlink r:id="rId25" w:history="1">
        <w:r w:rsidRPr="00BD7569">
          <w:rPr>
            <w:rStyle w:val="Hyperlink"/>
          </w:rPr>
          <w:t>http://www.yorku.ca/raps1/events/pdf/Smith_Carrier_Bhuyan.pdf</w:t>
        </w:r>
      </w:hyperlink>
      <w:r w:rsidRPr="00BD7569">
        <w:t>, Accessed at 7/7/18, RKim)</w:t>
      </w:r>
    </w:p>
    <w:p w14:paraId="18B6DE59" w14:textId="77777777" w:rsidR="00BD7569" w:rsidRPr="00BD7569" w:rsidRDefault="00BD7569" w:rsidP="00BD7569">
      <w:pPr>
        <w:rPr>
          <w:u w:val="single"/>
        </w:rPr>
      </w:pPr>
      <w:r w:rsidRPr="00BD7569">
        <w:rPr>
          <w:u w:val="single"/>
        </w:rPr>
        <w:t>Securitization, Criminality &amp; Governmentality</w:t>
      </w:r>
    </w:p>
    <w:p w14:paraId="3A7CCDB4" w14:textId="77777777" w:rsidR="00BD7569" w:rsidRPr="00BD7569" w:rsidRDefault="00BD7569" w:rsidP="00BD7569">
      <w:pPr>
        <w:rPr>
          <w:sz w:val="12"/>
        </w:rPr>
      </w:pPr>
      <w:r w:rsidRPr="00BD7569">
        <w:rPr>
          <w:u w:val="single"/>
        </w:rPr>
        <w:t>On the ‘Other’ side of the venerated homo economicus is the constructed threat exposed to surveillance and securitization</w:t>
      </w:r>
      <w:r w:rsidRPr="00BD7569">
        <w:rPr>
          <w:sz w:val="12"/>
        </w:rPr>
        <w:t xml:space="preserve">. The </w:t>
      </w:r>
      <w:r w:rsidRPr="00BD7569">
        <w:rPr>
          <w:u w:val="single"/>
        </w:rPr>
        <w:t>link between precarious immigration status and criminality is now well documented in the literature</w:t>
      </w:r>
      <w:r w:rsidRPr="00BD7569">
        <w:rPr>
          <w:sz w:val="12"/>
        </w:rPr>
        <w:t xml:space="preserve"> (see Dhamoon &amp; Abu-Laban, 2009; Dolbrowsky, 2008; Gilbert, 2007; Nyers, 2009). Criminals often know how to work the country’s immigration system to their advantage, and Canada is often criticized for allowing it to happen… There are a number of scams operated by people seeking to gain entry to Canada (Anon., 2006, p. 20). 6</w:t>
      </w:r>
    </w:p>
    <w:p w14:paraId="60EC5645" w14:textId="77777777" w:rsidR="00BD7569" w:rsidRPr="00BD7569" w:rsidRDefault="00BD7569" w:rsidP="00BD7569">
      <w:pPr>
        <w:rPr>
          <w:sz w:val="12"/>
        </w:rPr>
      </w:pPr>
      <w:r w:rsidRPr="00BD7569">
        <w:rPr>
          <w:u w:val="single"/>
        </w:rPr>
        <w:t>Politicians and the media have fed into a policy frame which stigmatizes those with precarious status in the parlance of illegality, unlawfulness, threats to national security, those perceived to be going through the back door</w:t>
      </w:r>
      <w:r w:rsidRPr="00BD7569">
        <w:rPr>
          <w:sz w:val="12"/>
        </w:rPr>
        <w:t xml:space="preserve"> (Anon., 2006), and queue jumpers, </w:t>
      </w:r>
      <w:r w:rsidRPr="00BD7569">
        <w:rPr>
          <w:u w:val="single"/>
        </w:rPr>
        <w:t>although for those without financial status or specific skills sets, there is no queue</w:t>
      </w:r>
      <w:r w:rsidRPr="00BD7569">
        <w:rPr>
          <w:sz w:val="12"/>
        </w:rPr>
        <w:t xml:space="preserve"> (Koehl, 2007, p. 59) </w:t>
      </w:r>
      <w:r w:rsidRPr="00BD7569">
        <w:rPr>
          <w:u w:val="single"/>
        </w:rPr>
        <w:t xml:space="preserve">or unguarded route to citizenship. </w:t>
      </w:r>
      <w:r w:rsidRPr="00BD7569">
        <w:rPr>
          <w:sz w:val="12"/>
        </w:rPr>
        <w:t>The emergent emphasis on securitization (Crépeau, 2006) in response to fears of leaky borders (Gilbert, 2007) overlooking surreptitious passage of ‘illegal’ migrants in Fortress North America (Shantz, 2005), present key expressions of the modes of surveillance and regulation within the era of governmentality (Foucault, 1979, 1980).</w:t>
      </w:r>
    </w:p>
    <w:p w14:paraId="65B673C6" w14:textId="77777777" w:rsidR="00BD7569" w:rsidRPr="00BD7569" w:rsidRDefault="00BD7569" w:rsidP="00BD7569">
      <w:pPr>
        <w:rPr>
          <w:sz w:val="12"/>
        </w:rPr>
      </w:pPr>
      <w:r w:rsidRPr="00BD7569">
        <w:rPr>
          <w:sz w:val="12"/>
        </w:rPr>
        <w:t xml:space="preserve">De Genova (2002) highlights the exchange between Agamben (1995) and Foucault (1990) on understandings of sovereign power, biopower and bare life. Foucault (1990) maintains that </w:t>
      </w:r>
      <w:r w:rsidRPr="00BD7569">
        <w:rPr>
          <w:u w:val="single"/>
        </w:rPr>
        <w:t>the deductive violent nature of the pre-modern sovereign power has evolved into biopower; operationalized as a productive nature focusing on optimizing and multiplying life, and mediated primarily by regulation and control (governmentality)</w:t>
      </w:r>
      <w:r w:rsidRPr="00BD7569">
        <w:rPr>
          <w:sz w:val="12"/>
        </w:rPr>
        <w:t>.3</w:t>
      </w:r>
    </w:p>
    <w:p w14:paraId="2384638D" w14:textId="77777777" w:rsidR="00BD7569" w:rsidRPr="00BD7569" w:rsidRDefault="00BD7569" w:rsidP="00BD7569">
      <w:pPr>
        <w:rPr>
          <w:sz w:val="12"/>
        </w:rPr>
      </w:pPr>
      <w:r w:rsidRPr="00BD7569">
        <w:rPr>
          <w:sz w:val="12"/>
        </w:rPr>
        <w:t xml:space="preserve">The </w:t>
      </w:r>
      <w:r w:rsidRPr="00BD7569">
        <w:rPr>
          <w:u w:val="single"/>
        </w:rPr>
        <w:t>exercise of biopower is demonstrated via normalizing social, psychological and biological technologies</w:t>
      </w:r>
      <w:r w:rsidRPr="00BD7569">
        <w:rPr>
          <w:sz w:val="12"/>
        </w:rPr>
        <w:t xml:space="preserve"> (Ojakangas, 2005) </w:t>
      </w:r>
      <w:r w:rsidRPr="00BD7569">
        <w:rPr>
          <w:u w:val="single"/>
        </w:rPr>
        <w:t>designed to produce ‘bare life’ (</w:t>
      </w:r>
      <w:r w:rsidRPr="00BD7569">
        <w:rPr>
          <w:sz w:val="12"/>
        </w:rPr>
        <w:t>Agamben, 1995). At the nexus of the obscured intersection of biopower and sovereign power lies the bare life of the homo sacer―one for whom positive and natural law does not apply―one devoid of citizen and human rights (de Genova, 2002).</w:t>
      </w:r>
    </w:p>
    <w:p w14:paraId="28EBCBED" w14:textId="77777777" w:rsidR="00BD7569" w:rsidRPr="00BD7569" w:rsidRDefault="00BD7569" w:rsidP="00BD7569">
      <w:pPr>
        <w:rPr>
          <w:sz w:val="12"/>
        </w:rPr>
      </w:pPr>
      <w:r w:rsidRPr="00BD7569">
        <w:rPr>
          <w:sz w:val="12"/>
        </w:rPr>
        <w:t xml:space="preserve">Manifestly demonstrative of bare life is the illegalized migrant, subject to legal vulnerability and exclusion, and confronted by and expressed through myriad constraints and seizures by the sovereign power of the state. </w:t>
      </w:r>
      <w:r w:rsidRPr="00BD7569">
        <w:rPr>
          <w:u w:val="single"/>
        </w:rPr>
        <w:t>The barest condition, the very precondition for human self-determination―freedom of movement―is stripped from homo sacer.</w:t>
      </w:r>
      <w:r w:rsidRPr="00BD7569">
        <w:rPr>
          <w:sz w:val="12"/>
        </w:rPr>
        <w:t xml:space="preserve"> The subjection of the alien to deportation by the state implies an existence of the barest life, of statelessness, of humanity devoid of juridical personhood. </w:t>
      </w:r>
      <w:r w:rsidRPr="00BD7569">
        <w:rPr>
          <w:u w:val="single"/>
        </w:rPr>
        <w:t>The right to freedom movement, to choose where one’s (biologized) body resides, is one erasure of human self-determination</w:t>
      </w:r>
      <w:r w:rsidRPr="00BD7569">
        <w:rPr>
          <w:sz w:val="12"/>
        </w:rPr>
        <w:t xml:space="preserve"> (de Genova, 2002). Deportation reminds us that the radical chains forged of a freedom without rights or protections may serve no simply to confine and fetter us in place, but also to drag us mercifully to the ends of the earth, and back again (de Genova, 2002, pp. 36-37).</w:t>
      </w:r>
    </w:p>
    <w:p w14:paraId="78FB034F" w14:textId="77777777" w:rsidR="00BD7569" w:rsidRPr="00BD7569" w:rsidRDefault="00BD7569" w:rsidP="00BD7569">
      <w:pPr>
        <w:rPr>
          <w:sz w:val="12"/>
        </w:rPr>
      </w:pPr>
      <w:r w:rsidRPr="00BD7569">
        <w:rPr>
          <w:u w:val="single"/>
        </w:rPr>
        <w:t xml:space="preserve">Humanity is also fundamentally ascribed by social praxis—“what makes the life of the human species truly human, after all” </w:t>
      </w:r>
      <w:r w:rsidRPr="00BD7569">
        <w:rPr>
          <w:sz w:val="12"/>
        </w:rPr>
        <w:t>(p. 10),</w:t>
      </w:r>
      <w:r w:rsidRPr="00BD7569">
        <w:rPr>
          <w:u w:val="single"/>
        </w:rPr>
        <w:t xml:space="preserve"> by social and purposeful activity, and power, demonstrated through human possibility and productive capability. </w:t>
      </w:r>
      <w:r w:rsidRPr="00BD7569">
        <w:rPr>
          <w:sz w:val="12"/>
        </w:rPr>
        <w:t xml:space="preserve">Indeed, </w:t>
      </w:r>
      <w:r w:rsidRPr="00BD7569">
        <w:rPr>
          <w:u w:val="single"/>
        </w:rPr>
        <w:t>the state maintains its key role in appropriating the sovereign power of living labour for itself, bequeathed to capital</w:t>
      </w:r>
      <w:r w:rsidRPr="00BD7569">
        <w:rPr>
          <w:sz w:val="12"/>
        </w:rPr>
        <w:t>. Foreigners, dubbed enemies of the state, remain subjects of xenophobia due to their undesirable (outsider) status, albeit essential to capital for the performance of undesirable labour (de Genova, 2002). Biopower upholds the regime of governmentality; employing multiple techniques in the exercise of power to constitute the ‘social’—a ranked classification system demarcating sexual deviants, criminals and troublesome workers, typecast in juxtaposition to those envisaged to be ‘normal’ and valued, citizens of society.</w:t>
      </w:r>
    </w:p>
    <w:p w14:paraId="50BAE117" w14:textId="77777777" w:rsidR="00BD7569" w:rsidRPr="00BD7569" w:rsidRDefault="00BD7569" w:rsidP="00BD7569">
      <w:pPr>
        <w:rPr>
          <w:sz w:val="12"/>
        </w:rPr>
      </w:pPr>
      <w:r w:rsidRPr="00BD7569">
        <w:rPr>
          <w:u w:val="single"/>
        </w:rPr>
        <w:t>The state employs moral regulation and social control to mould individuals and evaluate their behaviour</w:t>
      </w:r>
      <w:r w:rsidRPr="00BD7569">
        <w:rPr>
          <w:sz w:val="12"/>
        </w:rPr>
        <w:t xml:space="preserve">. The moulding of subjects, Chan (2005) argues, is </w:t>
      </w:r>
      <w:r w:rsidRPr="00BD7569">
        <w:rPr>
          <w:u w:val="single"/>
        </w:rPr>
        <w:t>consistent with constructions which create binaries of good/bad immigrants and subjects capable of reform vis-à-vis ones perceived to be intrinsically evil.</w:t>
      </w:r>
      <w:r w:rsidRPr="00BD7569">
        <w:rPr>
          <w:sz w:val="12"/>
        </w:rPr>
        <w:t xml:space="preserve"> Hence, </w:t>
      </w:r>
      <w:r w:rsidRPr="00BD7569">
        <w:rPr>
          <w:u w:val="single"/>
        </w:rPr>
        <w:t xml:space="preserve">governmentality characterizes both the management of individuals in the state (and specifically immigrants) and also extends to self-regulation, the regulation of one’s own subjectivity, manufacturing ‘technologies of the self’ </w:t>
      </w:r>
      <w:r w:rsidRPr="00BD7569">
        <w:rPr>
          <w:sz w:val="12"/>
        </w:rPr>
        <w:t xml:space="preserve">(Foucault, 1988) </w:t>
      </w:r>
      <w:r w:rsidRPr="00BD7569">
        <w:rPr>
          <w:u w:val="single"/>
        </w:rPr>
        <w:t>to</w:t>
      </w:r>
      <w:r w:rsidRPr="00BD7569">
        <w:rPr>
          <w:sz w:val="12"/>
        </w:rPr>
        <w:t xml:space="preserve"> 8 </w:t>
      </w:r>
      <w:r w:rsidRPr="00BD7569">
        <w:rPr>
          <w:u w:val="single"/>
        </w:rPr>
        <w:t>align with the rationality of the state, such that the rationality of</w:t>
      </w:r>
      <w:r w:rsidRPr="00BD7569">
        <w:rPr>
          <w:sz w:val="12"/>
        </w:rPr>
        <w:t xml:space="preserve"> the </w:t>
      </w:r>
      <w:r w:rsidRPr="00BD7569">
        <w:rPr>
          <w:u w:val="single"/>
        </w:rPr>
        <w:t>biopower grows to be commonsensical, interwoven in everyday thought and practice</w:t>
      </w:r>
      <w:r w:rsidRPr="00BD7569">
        <w:rPr>
          <w:sz w:val="12"/>
        </w:rPr>
        <w:t xml:space="preserve">. This rationality is premised on notions of the responsibility and self-sufficiency of subjects; accountable for a multiplicity of social risks while at the same time maintaining their responsibility to provision for themselves and their families (Donath, 2000; Neysmith &amp; Reitsma-Street, 2005; Neysmith et al., 2004; Power, 2004). As such, binaries are created to mark ideal from less than ideal categories. </w:t>
      </w:r>
      <w:r w:rsidRPr="00BD7569">
        <w:rPr>
          <w:u w:val="single"/>
        </w:rPr>
        <w:t>'Citizen' is the goalpost to which other resident categories are compared</w:t>
      </w:r>
      <w:r w:rsidRPr="00BD7569">
        <w:rPr>
          <w:sz w:val="12"/>
        </w:rPr>
        <w:t xml:space="preserve"> (i.e. permanent resident and immigrant with precarious status), </w:t>
      </w:r>
      <w:r w:rsidRPr="00BD7569">
        <w:rPr>
          <w:u w:val="single"/>
        </w:rPr>
        <w:t>albeit even within this category, good citizens are marked from bad citizens via the lens of market citizenship, or how well one sustains their responsibility to maintain their self-sufficiency</w:t>
      </w:r>
      <w:r w:rsidRPr="00BD7569">
        <w:rPr>
          <w:sz w:val="12"/>
        </w:rPr>
        <w:t xml:space="preserve"> (Kittay, 1998; Fineman, 2005; Good-Gingrich, 2008). </w:t>
      </w:r>
    </w:p>
    <w:p w14:paraId="2C59FEB5" w14:textId="77777777" w:rsidR="00BD7569" w:rsidRPr="00BD7569" w:rsidRDefault="00BD7569" w:rsidP="00BD7569">
      <w:pPr>
        <w:pStyle w:val="Heading4"/>
        <w:rPr>
          <w:rStyle w:val="Style13ptBold"/>
          <w:b/>
        </w:rPr>
      </w:pPr>
      <w:r w:rsidRPr="00BD7569">
        <w:rPr>
          <w:rStyle w:val="Style13ptBold"/>
          <w:b/>
        </w:rPr>
        <w:t xml:space="preserve">Reform = neoliberal </w:t>
      </w:r>
    </w:p>
    <w:p w14:paraId="138D26F2" w14:textId="77777777" w:rsidR="00BD7569" w:rsidRPr="00BD7569" w:rsidRDefault="00BD7569" w:rsidP="00BD7569">
      <w:r w:rsidRPr="00BD7569">
        <w:rPr>
          <w:rStyle w:val="Style13ptBold"/>
        </w:rPr>
        <w:t>Varsanyi 09</w:t>
      </w:r>
      <w:r w:rsidRPr="00BD7569">
        <w:t xml:space="preserve"> – Monica W. Varsanyi, John Jay College and City University of New York, 2009 (“Rescaling the “Alien,” Rescaling Personhood: Neoliberalism, Immigration, and the State”, The Center for Comparative Immigration Studies, January, Available online at </w:t>
      </w:r>
      <w:hyperlink r:id="rId26" w:history="1">
        <w:r w:rsidRPr="00BD7569">
          <w:rPr>
            <w:rStyle w:val="Hyperlink"/>
          </w:rPr>
          <w:t>https://ccis.ucsd.edu/_files/wp173.pdf</w:t>
        </w:r>
      </w:hyperlink>
      <w:r w:rsidRPr="00BD7569">
        <w:t xml:space="preserve">, Accessed at 7/7/18, RKim) </w:t>
      </w:r>
    </w:p>
    <w:p w14:paraId="291BC671" w14:textId="77777777" w:rsidR="00BD7569" w:rsidRPr="00BD7569" w:rsidRDefault="00BD7569" w:rsidP="00BD7569">
      <w:pPr>
        <w:rPr>
          <w:u w:val="single"/>
        </w:rPr>
      </w:pPr>
      <w:r w:rsidRPr="00BD7569">
        <w:rPr>
          <w:u w:val="single"/>
        </w:rPr>
        <w:t>Neoliberalizing economic policies</w:t>
      </w:r>
      <w:r w:rsidRPr="00BD7569">
        <w:rPr>
          <w:sz w:val="12"/>
        </w:rPr>
        <w:t xml:space="preserve"> such as the North American Free Trade Agreement (NAFTA) that have challenged rural livelihoods in Mexico and elsewhere (Nevins 2007), </w:t>
      </w:r>
      <w:r w:rsidRPr="00BD7569">
        <w:rPr>
          <w:u w:val="single"/>
        </w:rPr>
        <w:t>combined with a consistently high demand for inexpensive, flexible labor to fuel the growth</w:t>
      </w:r>
      <w:r w:rsidRPr="00BD7569">
        <w:rPr>
          <w:sz w:val="12"/>
        </w:rPr>
        <w:t xml:space="preserve"> of, inter alia, the construction, service, and hospitality industries in the United States, </w:t>
      </w:r>
      <w:r w:rsidRPr="00BD7569">
        <w:rPr>
          <w:u w:val="single"/>
        </w:rPr>
        <w:t>act as powerful push and pull factors promoting cross-border labor migration.</w:t>
      </w:r>
    </w:p>
    <w:p w14:paraId="29989D31" w14:textId="77777777" w:rsidR="00BD7569" w:rsidRPr="00BD7569" w:rsidRDefault="00BD7569" w:rsidP="00BD7569">
      <w:pPr>
        <w:rPr>
          <w:u w:val="single"/>
        </w:rPr>
      </w:pPr>
      <w:r w:rsidRPr="00BD7569">
        <w:rPr>
          <w:sz w:val="12"/>
        </w:rPr>
        <w:t xml:space="preserve">Nonetheless, observers of contemporary migration, particularly undocumented </w:t>
      </w:r>
      <w:r w:rsidRPr="00BD7569">
        <w:rPr>
          <w:u w:val="single"/>
        </w:rPr>
        <w:t>migration, increasingly point to a contradiction in our neoliberalizing political economic system</w:t>
      </w:r>
      <w:r w:rsidRPr="00BD7569">
        <w:rPr>
          <w:sz w:val="12"/>
        </w:rPr>
        <w:t xml:space="preserve">: </w:t>
      </w:r>
      <w:r w:rsidRPr="00BD7569">
        <w:rPr>
          <w:u w:val="single"/>
        </w:rPr>
        <w:t>Barriers to the flow of capital are rapidly falling, at the same time as enhanced border enforcement and militarization increasingly stanch the flow of labor and people</w:t>
      </w:r>
      <w:r w:rsidRPr="00BD7569">
        <w:rPr>
          <w:sz w:val="12"/>
        </w:rPr>
        <w:t xml:space="preserve"> (Andreas 2000; Nevins 2001, 2007; Massey, Durand, and Malone 2003; Coleman 2005; Varsanyi and Nevins 2007). In other words, </w:t>
      </w:r>
      <w:r w:rsidRPr="00BD7569">
        <w:rPr>
          <w:u w:val="single"/>
        </w:rPr>
        <w:t>the neoliberal ideology of the global free market has not</w:t>
      </w:r>
      <w:r w:rsidRPr="00BD7569">
        <w:rPr>
          <w:sz w:val="12"/>
        </w:rPr>
        <w:t xml:space="preserve">, as a matter of affirmative policy, </w:t>
      </w:r>
      <w:r w:rsidRPr="00BD7569">
        <w:rPr>
          <w:u w:val="single"/>
        </w:rPr>
        <w:t>extended to the labor market.</w:t>
      </w:r>
    </w:p>
    <w:p w14:paraId="5ED326DB" w14:textId="77777777" w:rsidR="00BD7569" w:rsidRPr="00BD7569" w:rsidRDefault="00BD7569" w:rsidP="00BD7569">
      <w:pPr>
        <w:rPr>
          <w:u w:val="single"/>
        </w:rPr>
      </w:pPr>
      <w:r w:rsidRPr="00BD7569">
        <w:rPr>
          <w:sz w:val="12"/>
        </w:rPr>
        <w:t xml:space="preserve">James Hollifield (2004a, 2004b) further reflects on this </w:t>
      </w:r>
      <w:r w:rsidRPr="00BD7569">
        <w:rPr>
          <w:u w:val="single"/>
        </w:rPr>
        <w:t>growing contradiction characteristic of the contemporary “migration state.”</w:t>
      </w:r>
      <w:r w:rsidRPr="00BD7569">
        <w:rPr>
          <w:sz w:val="12"/>
        </w:rPr>
        <w:t xml:space="preserve"> On the one hand, </w:t>
      </w:r>
      <w:r w:rsidRPr="00BD7569">
        <w:rPr>
          <w:u w:val="single"/>
        </w:rPr>
        <w:t>liberal nation-states such as the United States,</w:t>
      </w:r>
      <w:r w:rsidRPr="00BD7569">
        <w:rPr>
          <w:sz w:val="12"/>
        </w:rPr>
        <w:t xml:space="preserve"> Canada, and Australia, as well as supranational regions such as the European Union, </w:t>
      </w:r>
      <w:r w:rsidRPr="00BD7569">
        <w:rPr>
          <w:u w:val="single"/>
        </w:rPr>
        <w:t>increasingly operate according to a logic of neoliberal economic openness, privileging and creating institutions to enable the free movement of goods, technologies, currencies, and ideas between nation-states.</w:t>
      </w:r>
      <w:r w:rsidRPr="00BD7569">
        <w:rPr>
          <w:sz w:val="12"/>
        </w:rPr>
        <w:t xml:space="preserve"> On the other hand, </w:t>
      </w:r>
      <w:r w:rsidRPr="00BD7569">
        <w:rPr>
          <w:u w:val="single"/>
        </w:rPr>
        <w:t>the nation-state is still a membership community, which must necessarily maintain a distinction between insiders and outsiders. Under this</w:t>
      </w:r>
      <w:r w:rsidRPr="00BD7569">
        <w:rPr>
          <w:sz w:val="12"/>
        </w:rPr>
        <w:t xml:space="preserve"> political </w:t>
      </w:r>
      <w:r w:rsidRPr="00BD7569">
        <w:rPr>
          <w:u w:val="single"/>
        </w:rPr>
        <w:t>logic</w:t>
      </w:r>
      <w:r w:rsidRPr="00BD7569">
        <w:rPr>
          <w:sz w:val="12"/>
        </w:rPr>
        <w:t xml:space="preserve">, </w:t>
      </w:r>
      <w:r w:rsidRPr="00BD7569">
        <w:rPr>
          <w:u w:val="single"/>
        </w:rPr>
        <w:t>the liberal nation-state simultaneously operates under conditions of closure, carefully selecting would-be immigrants and excluding undesirable “others.” These competing logics lead nation-states into what</w:t>
      </w:r>
      <w:r w:rsidRPr="00BD7569">
        <w:rPr>
          <w:sz w:val="12"/>
        </w:rPr>
        <w:t xml:space="preserve"> Hollifield calls the “liberal paradox,” but which we might also call </w:t>
      </w:r>
      <w:r w:rsidRPr="00BD7569">
        <w:rPr>
          <w:u w:val="single"/>
        </w:rPr>
        <w:t>the neoliberal paradox: How can nation-states manage the tensions that emerge between</w:t>
      </w:r>
      <w:r w:rsidRPr="00BD7569">
        <w:rPr>
          <w:sz w:val="12"/>
        </w:rPr>
        <w:t xml:space="preserve"> the seemingly </w:t>
      </w:r>
      <w:r w:rsidRPr="00BD7569">
        <w:rPr>
          <w:u w:val="single"/>
        </w:rPr>
        <w:t>contradictory forces of economic openness and political closure?</w:t>
      </w:r>
    </w:p>
    <w:p w14:paraId="65869964" w14:textId="77777777" w:rsidR="00BD7569" w:rsidRPr="00BD7569" w:rsidRDefault="00BD7569" w:rsidP="00BD7569">
      <w:pPr>
        <w:rPr>
          <w:u w:val="single"/>
        </w:rPr>
      </w:pPr>
      <w:r w:rsidRPr="00BD7569">
        <w:rPr>
          <w:sz w:val="12"/>
        </w:rPr>
        <w:t xml:space="preserve">In my view, </w:t>
      </w:r>
      <w:r w:rsidRPr="00BD7569">
        <w:rPr>
          <w:u w:val="single"/>
        </w:rPr>
        <w:t>the state is pursuing a pathway through this paradox that does not emerge from an either–or choice</w:t>
      </w:r>
      <w:r w:rsidRPr="00BD7569">
        <w:rPr>
          <w:sz w:val="12"/>
        </w:rPr>
        <w:t xml:space="preserve">—either accepting that a consequence of economic openness is the increased movement of people, or choosing a pathway that restricts the flow of people at the expense of economic growth. </w:t>
      </w:r>
      <w:r w:rsidRPr="00BD7569">
        <w:rPr>
          <w:u w:val="single"/>
        </w:rPr>
        <w:t>Rather</w:t>
      </w:r>
      <w:r w:rsidRPr="00BD7569">
        <w:rPr>
          <w:sz w:val="12"/>
        </w:rPr>
        <w:t xml:space="preserve">, over the past several decades and particularly since the mid1990s, the state—and for the moment, I am referring specifically to </w:t>
      </w:r>
      <w:r w:rsidRPr="00BD7569">
        <w:rPr>
          <w:u w:val="single"/>
        </w:rPr>
        <w:t>the U.S. federal government—has been able to maintain a tense compromise between economic liberalization and political closure by pursuing a suite of seemingly contradictory policies, including intensive border militarization</w:t>
      </w:r>
      <w:r w:rsidRPr="00BD7569">
        <w:rPr>
          <w:sz w:val="12"/>
        </w:rPr>
        <w:t xml:space="preserve"> (Dunn 1996; Andreas 2000; Nevins 2001), </w:t>
      </w:r>
      <w:r w:rsidRPr="00BD7569">
        <w:rPr>
          <w:u w:val="single"/>
        </w:rPr>
        <w:t>lax internal immigration enforcement</w:t>
      </w:r>
      <w:r w:rsidRPr="00BD7569">
        <w:rPr>
          <w:sz w:val="12"/>
        </w:rPr>
        <w:t xml:space="preserve"> (Brownell 2005; Cornelius 2005),3 </w:t>
      </w:r>
      <w:r w:rsidRPr="00BD7569">
        <w:rPr>
          <w:u w:val="single"/>
        </w:rPr>
        <w:t>and</w:t>
      </w:r>
      <w:r w:rsidRPr="00BD7569">
        <w:rPr>
          <w:sz w:val="12"/>
        </w:rPr>
        <w:t xml:space="preserve">, more recently (the focus of this article) </w:t>
      </w:r>
      <w:r w:rsidRPr="00BD7569">
        <w:rPr>
          <w:u w:val="single"/>
        </w:rPr>
        <w:t>the devolution of select immigration powers to local and state governments.</w:t>
      </w:r>
    </w:p>
    <w:p w14:paraId="77B77880" w14:textId="77777777" w:rsidR="00BD7569" w:rsidRPr="00BD7569" w:rsidRDefault="00BD7569" w:rsidP="00BD7569">
      <w:pPr>
        <w:rPr>
          <w:sz w:val="12"/>
        </w:rPr>
      </w:pPr>
      <w:r w:rsidRPr="00BD7569">
        <w:rPr>
          <w:sz w:val="12"/>
        </w:rPr>
        <w:t>Devolution, combined with border militarization and lax internal enforcement, allows the federal government to appear tough on border enforcement (vis-a-vis ` the war on terror and increasingly sophisticated migrant and drug smuggling syndicates), while leaving the messy and costly details of servicing and policing expanding noncitizen populations to state and local governments. As such, these policies enable a tense (although as I will conclude, tension-ridden and likely unsustainable) compromise between competing interests—free market, neoliberal expansionists, on the one hand, and nationalistic, security-minded exclusionists, on the other.</w:t>
      </w:r>
    </w:p>
    <w:p w14:paraId="5496CB46" w14:textId="77777777" w:rsidR="00BD7569" w:rsidRPr="00BD7569" w:rsidRDefault="00BD7569" w:rsidP="00BD7569">
      <w:pPr>
        <w:rPr>
          <w:sz w:val="12"/>
        </w:rPr>
      </w:pPr>
      <w:r w:rsidRPr="00BD7569">
        <w:rPr>
          <w:u w:val="single"/>
        </w:rPr>
        <w:t>Immigration law</w:t>
      </w:r>
      <w:r w:rsidRPr="00BD7569">
        <w:rPr>
          <w:sz w:val="12"/>
        </w:rPr>
        <w:t xml:space="preserve"> scholar Linda Bosniak </w:t>
      </w:r>
      <w:r w:rsidRPr="00BD7569">
        <w:rPr>
          <w:u w:val="single"/>
        </w:rPr>
        <w:t>has</w:t>
      </w:r>
      <w:r w:rsidRPr="00BD7569">
        <w:rPr>
          <w:sz w:val="12"/>
        </w:rPr>
        <w:t xml:space="preserve"> recently asked, “</w:t>
      </w:r>
      <w:r w:rsidRPr="00BD7569">
        <w:rPr>
          <w:u w:val="single"/>
        </w:rPr>
        <w:t>the power to define membership in the national community</w:t>
      </w:r>
      <w:r w:rsidRPr="00BD7569">
        <w:rPr>
          <w:sz w:val="12"/>
        </w:rPr>
        <w:t xml:space="preserve"> begins at the nation’s border, but where exactly does it end?” (2006, 52). In other words, </w:t>
      </w:r>
      <w:r w:rsidRPr="00BD7569">
        <w:rPr>
          <w:u w:val="single"/>
        </w:rPr>
        <w:t>the federal government has long had authority to regulate who may enter the territory of the nation-state</w:t>
      </w:r>
      <w:r w:rsidRPr="00BD7569">
        <w:rPr>
          <w:sz w:val="12"/>
        </w:rPr>
        <w:t xml:space="preserve"> (immigration policy) </w:t>
      </w:r>
      <w:r w:rsidRPr="00BD7569">
        <w:rPr>
          <w:u w:val="single"/>
        </w:rPr>
        <w:t>and</w:t>
      </w:r>
      <w:r w:rsidRPr="00BD7569">
        <w:rPr>
          <w:sz w:val="12"/>
        </w:rPr>
        <w:t xml:space="preserve">, furthermore, </w:t>
      </w:r>
      <w:r w:rsidRPr="00BD7569">
        <w:rPr>
          <w:u w:val="single"/>
        </w:rPr>
        <w:t>who is admitted to the polity</w:t>
      </w:r>
      <w:r w:rsidRPr="00BD7569">
        <w:rPr>
          <w:sz w:val="12"/>
        </w:rPr>
        <w:t xml:space="preserve"> (naturalization policy), </w:t>
      </w:r>
      <w:r w:rsidRPr="00BD7569">
        <w:rPr>
          <w:u w:val="single"/>
        </w:rPr>
        <w:t>but how far does the federal government’s power</w:t>
      </w:r>
      <w:r w:rsidRPr="00BD7569">
        <w:rPr>
          <w:sz w:val="12"/>
        </w:rPr>
        <w:t xml:space="preserve"> to regulate membership </w:t>
      </w:r>
      <w:r w:rsidRPr="00BD7569">
        <w:rPr>
          <w:u w:val="single"/>
        </w:rPr>
        <w:t>extend within the territory of the nation-state</w:t>
      </w:r>
      <w:r w:rsidRPr="00BD7569">
        <w:rPr>
          <w:sz w:val="12"/>
        </w:rPr>
        <w:t>? There are several ways in which we could begin to answer this question, but one important cutoff has been framed in jurisdictional and scalar dimensions.</w:t>
      </w:r>
    </w:p>
    <w:p w14:paraId="3801112D" w14:textId="77777777" w:rsidR="00BD7569" w:rsidRPr="00BD7569" w:rsidRDefault="00BD7569" w:rsidP="00BD7569">
      <w:pPr>
        <w:rPr>
          <w:sz w:val="12"/>
        </w:rPr>
      </w:pPr>
      <w:r w:rsidRPr="00BD7569">
        <w:rPr>
          <w:sz w:val="12"/>
        </w:rPr>
        <w:t xml:space="preserve">With a few interesting exceptions, prior to the mid1990s, </w:t>
      </w:r>
      <w:r w:rsidRPr="00BD7569">
        <w:rPr>
          <w:u w:val="single"/>
        </w:rPr>
        <w:t>the courts in the United States upheld the federal government’s “plenary power” over the formulation and enforcement of immigration or, as some have called it, membership policy</w:t>
      </w:r>
      <w:r w:rsidRPr="00BD7569">
        <w:rPr>
          <w:sz w:val="12"/>
        </w:rPr>
        <w:t xml:space="preserve">: the “law pertaining to the entry of noncitizens and their continued stay in the United States” (Motomura 1999, 1361; see also Scaperlanda 1996; Aleinikoff 2002b). Since the late nineteenth century, immigration policy has been framed as foreign policy in the United States, as decisions influencing the admission or exclusion of foreign nationals have the potential to affect relationships with other nation-states. As foreign policy, the formulation and enforcement of immigration law is considered a political matter, a concern of the executive and legislative branches of the federal government and outside the purview of the judicial branch. Plenary power authorizes the federal government’s treatment of “people as immigrants,” or, in other words, individuals as “aliens,”4 essentially “nonpersons” beyond the protections of the Constitution. In a famous statement, Supreme Court Justice John Paul Stevens admitted that plenary power effectively upholds a double standard: “in the exercise of its broad power over naturalization and immigration, </w:t>
      </w:r>
      <w:r w:rsidRPr="00BD7569">
        <w:rPr>
          <w:u w:val="single"/>
        </w:rPr>
        <w:t>Congress regularly makes rules that would be unacceptable if applied to citizens</w:t>
      </w:r>
      <w:r w:rsidRPr="00BD7569">
        <w:rPr>
          <w:sz w:val="12"/>
        </w:rPr>
        <w:t>” (Mathews v. Diaz 1976, 1891).</w:t>
      </w:r>
    </w:p>
    <w:p w14:paraId="1BFCAF89" w14:textId="77777777" w:rsidR="00BD7569" w:rsidRPr="00BD7569" w:rsidRDefault="00BD7569" w:rsidP="00BD7569">
      <w:pPr>
        <w:rPr>
          <w:sz w:val="12"/>
        </w:rPr>
      </w:pPr>
      <w:r w:rsidRPr="00BD7569">
        <w:rPr>
          <w:sz w:val="12"/>
        </w:rPr>
        <w:t>In stark contrast, until the mid-1990s, local and state governments were almost wholly excluded from this policy realm and relegated instead to the formulation of immigrant policy: laws that governed the “treatment of noncitizens in the United States with respect to matters other than entry and expulsion” (Motomura 1999, 1361). As a result of case law stretching back to the late nineteenth century, state and local laws impacting noncitizens were judged against Constitutional norms such as the Fifth Amendment’s Due Process Clause and the Fourteenth Amendment’s Equal Protection Clause. As such, state and local governments were held by the courts to a “personhood” standard: They were required to treat “immigrants as people,” or, in other words, as persons protected by the Constitution.5</w:t>
      </w:r>
    </w:p>
    <w:p w14:paraId="47E6D97C" w14:textId="77777777" w:rsidR="00BD7569" w:rsidRPr="00BD7569" w:rsidRDefault="00BD7569" w:rsidP="00BD7569">
      <w:pPr>
        <w:rPr>
          <w:sz w:val="12"/>
        </w:rPr>
      </w:pPr>
      <w:r w:rsidRPr="00BD7569">
        <w:rPr>
          <w:sz w:val="12"/>
        </w:rPr>
        <w:t xml:space="preserve">Linda Bosniak (2006) argues that </w:t>
      </w:r>
      <w:r w:rsidRPr="00BD7569">
        <w:rPr>
          <w:u w:val="single"/>
        </w:rPr>
        <w:t>the federal government’s power to discriminate on the basis of noncitizen status does not end at national boundaries, but that the status of “alienage entails the introjection of borders”</w:t>
      </w:r>
      <w:r w:rsidRPr="00BD7569">
        <w:rPr>
          <w:sz w:val="12"/>
        </w:rPr>
        <w:t xml:space="preserve"> (5), </w:t>
      </w:r>
      <w:r w:rsidRPr="00BD7569">
        <w:rPr>
          <w:u w:val="single"/>
        </w:rPr>
        <w:t>or</w:t>
      </w:r>
      <w:r w:rsidRPr="00BD7569">
        <w:rPr>
          <w:sz w:val="12"/>
        </w:rPr>
        <w:t xml:space="preserve">, in other words, </w:t>
      </w:r>
      <w:r w:rsidRPr="00BD7569">
        <w:rPr>
          <w:u w:val="single"/>
        </w:rPr>
        <w:t>that “the border effectively follows [noncitizens] inside” (4) the territory of the nation-state</w:t>
      </w:r>
      <w:r w:rsidRPr="00BD7569">
        <w:rPr>
          <w:sz w:val="12"/>
        </w:rPr>
        <w:t xml:space="preserve">. </w:t>
      </w:r>
      <w:r w:rsidRPr="00BD7569">
        <w:rPr>
          <w:u w:val="single"/>
        </w:rPr>
        <w:t>This is undoubtedly true, as the federal government has immigration enforcement powers within the territory</w:t>
      </w:r>
      <w:r w:rsidRPr="00BD7569">
        <w:rPr>
          <w:sz w:val="12"/>
        </w:rPr>
        <w:t xml:space="preserve"> of the United States, </w:t>
      </w:r>
      <w:r w:rsidRPr="00BD7569">
        <w:rPr>
          <w:u w:val="single"/>
        </w:rPr>
        <w:t>as well as at its borders</w:t>
      </w:r>
      <w:r w:rsidRPr="00BD7569">
        <w:rPr>
          <w:sz w:val="12"/>
        </w:rPr>
        <w:t xml:space="preserve">; however, </w:t>
      </w:r>
      <w:r w:rsidRPr="00BD7569">
        <w:rPr>
          <w:u w:val="single"/>
        </w:rPr>
        <w:t>in light of the neoliberalization of the state, it is accurate to say that the border is being both internalized and rescaled.</w:t>
      </w:r>
      <w:r w:rsidRPr="00BD7569">
        <w:rPr>
          <w:sz w:val="12"/>
        </w:rPr>
        <w:t xml:space="preserve"> During the last decade, </w:t>
      </w:r>
      <w:r w:rsidRPr="00BD7569">
        <w:rPr>
          <w:u w:val="single"/>
        </w:rPr>
        <w:t>state and local governments have been increasingly recruited by the federal government to formulate and enforce membership policy, enabling them to discriminate, as does the federal government, against people as immigrants</w:t>
      </w:r>
      <w:r w:rsidRPr="00BD7569">
        <w:rPr>
          <w:sz w:val="12"/>
        </w:rPr>
        <w:t>: on the basis of their noncitizen status. In other words, membership policy is in the midst of a scalar flux as devolution has given rise to what some observers are calling “immigration federalism” (Spiro 1997).</w:t>
      </w:r>
    </w:p>
    <w:p w14:paraId="7E324528" w14:textId="77777777" w:rsidR="00BD7569" w:rsidRPr="00BD7569" w:rsidRDefault="00BD7569" w:rsidP="00BD7569">
      <w:pPr>
        <w:rPr>
          <w:sz w:val="12"/>
        </w:rPr>
      </w:pPr>
      <w:r w:rsidRPr="00BD7569">
        <w:rPr>
          <w:u w:val="single"/>
        </w:rPr>
        <w:t>The modern territorial state is characterized by a number of processes and institutions, but one of the most fundamental has been the nation-state’s sovereign power over determining its membership, including its power over immigration and citizenship.</w:t>
      </w:r>
      <w:r w:rsidRPr="00BD7569">
        <w:rPr>
          <w:sz w:val="12"/>
        </w:rPr>
        <w:t xml:space="preserve"> As Hannah Arendt once noted, </w:t>
      </w:r>
      <w:r w:rsidRPr="00BD7569">
        <w:rPr>
          <w:u w:val="single"/>
        </w:rPr>
        <w:t xml:space="preserve">state “[s]overeignty is nowhere more absolute than in matters of emigration, naturalization, nationality, and expulsion” </w:t>
      </w:r>
      <w:r w:rsidRPr="00BD7569">
        <w:rPr>
          <w:sz w:val="12"/>
        </w:rPr>
        <w:t>([1951] 2004, 278). Importantly, Arendt’s words, coming to us as they do from the period immediately following World War II—“the apogee of nationalism” (Hobsbawm 1990)— reflect not a timeless truth about a defining characteristic of the state, but rather an astute understanding of the production of the scale of the nation-state in the mid-twentieth century. When Arendt wrote her words, sovereign nation-states in the international state system had codified into law and practice their power over “monopolization of the legitimate ‘means of movement”’ (Torpey 2000), not only vis-a-vis one another, ` but crucially as well, vis-a-vis other scales of political or- ` ganization: cities, subnational states, and supranational organizations.</w:t>
      </w:r>
    </w:p>
    <w:p w14:paraId="69940AF0" w14:textId="77777777" w:rsidR="00BD7569" w:rsidRPr="00BD7569" w:rsidRDefault="00BD7569" w:rsidP="00BD7569">
      <w:pPr>
        <w:rPr>
          <w:sz w:val="12"/>
        </w:rPr>
      </w:pPr>
      <w:r w:rsidRPr="00BD7569">
        <w:rPr>
          <w:sz w:val="12"/>
        </w:rPr>
        <w:t>The nation-state was not always defined by its ability to regulate membership. In the United States, the federal government’s power over immigration and naturalization policy took shape in the latter decades of the nineteenth century, one century after the nation’s founding. For the first hundred years of American history, during what legal scholar Gerald Neuman (1996) calls the “lost century of American immigration law,” states in particular—not the federal government— maintained a significant degree of power, both in law and practice, over immigration policy. As he details, states formulated and enforced varying statutes that barred the immigration of convicts, paupers, and those with contagious or other diseases. The fact that what we now think of as one of the defining characteristics of the nation-state—the power to regulate membership—did not consolidate at that scale until the late nineteenth century lends weight to the idea that “[p]articular scalar fixes are ... political constructions that are subject to periodic contestation; they are not transcendentally determined” (Peck 2002, 337). Geographic scales are commonly understood as ontologically given, an unchanging and nested hierarchy of bounded territorial spaces including the urban, regional, state, federal or nation-state, and global. Rather than being a concern for research in and of themselves, scales are frequently and unproblematically considered the locations in which other social, political, and economic processes take place. In recent years, however, geographers have developed a renewed interest in the concept of scale and have fruitfully debated the ways in which scales are socially and politically produced—not ontologically given—particularly in the context of neoliberal economic restructuring (Agnew 1993; Smith 1995; Delaney and Leitner 1997; Marston 2000; Brenner 2001, 2004; Marston and Smith 2001; Peck 2002; Mansfield 2005).</w:t>
      </w:r>
    </w:p>
    <w:p w14:paraId="6F747951" w14:textId="77777777" w:rsidR="00BD7569" w:rsidRPr="00BD7569" w:rsidRDefault="00BD7569" w:rsidP="00BD7569">
      <w:pPr>
        <w:rPr>
          <w:u w:val="single"/>
        </w:rPr>
      </w:pPr>
      <w:r w:rsidRPr="00BD7569">
        <w:rPr>
          <w:sz w:val="12"/>
        </w:rPr>
        <w:t xml:space="preserve">Scalar fixes give way to scalar fluxes, even though, as Hannah Arendt’s words imply, we often believe exactly the opposite: that particular scalar configurations are permanent and transcend history. Therefore, just as the power to regulate membership was rescaled in the late nineteenth century from state and local governments to the federal government, I argue that </w:t>
      </w:r>
      <w:r w:rsidRPr="00BD7569">
        <w:rPr>
          <w:u w:val="single"/>
        </w:rPr>
        <w:t>we are in the midst of another scalar flux—symptomatic of a neoliberalizing state—as the power to regulate membership is being rescaled yet again</w:t>
      </w:r>
      <w:r w:rsidRPr="00BD7569">
        <w:rPr>
          <w:sz w:val="12"/>
        </w:rPr>
        <w:t xml:space="preserve">, from the federal government to state and local governments. Given the federal government’s 120-year lock on its powers over immigration policy and the way in which we have understood power over immigration to be constitutive of the scale of the nation-state, it is noteworthy when the nation-state either loses or relinquishes power in this policy realm to scales both beyond and within (Soysal 1995; Leitner 1997). </w:t>
      </w:r>
      <w:r w:rsidRPr="00BD7569">
        <w:rPr>
          <w:u w:val="single"/>
        </w:rPr>
        <w:t>As a facet of neoliberal restructuring, the devolution of select immigration powers by the federal government of the United States is such an occasion.</w:t>
      </w:r>
    </w:p>
    <w:p w14:paraId="625F1A5A" w14:textId="77777777" w:rsidR="00BD7569" w:rsidRPr="00BD7569" w:rsidRDefault="00BD7569" w:rsidP="00BD7569">
      <w:pPr>
        <w:rPr>
          <w:sz w:val="12"/>
        </w:rPr>
      </w:pPr>
      <w:r w:rsidRPr="00BD7569">
        <w:rPr>
          <w:u w:val="single"/>
        </w:rPr>
        <w:t>This contemporary flux resonates with recent theorizations of the neoliberalizing state</w:t>
      </w:r>
      <w:r w:rsidRPr="00BD7569">
        <w:rPr>
          <w:sz w:val="12"/>
        </w:rPr>
        <w:t xml:space="preserve"> (Peck 2001, 2004; Peck and Tickell 2002; Brenner and Theodore 2002; Brenner 2004; Harvey 2005). Although the process of neoliberalization has proceeded in multiple phases and has meant different things in different places, </w:t>
      </w:r>
      <w:r w:rsidRPr="00BD7569">
        <w:rPr>
          <w:u w:val="single"/>
        </w:rPr>
        <w:t>the fundamental orthodoxy at the heart</w:t>
      </w:r>
      <w:r w:rsidRPr="00BD7569">
        <w:rPr>
          <w:sz w:val="12"/>
        </w:rPr>
        <w:t xml:space="preserve"> of these shifts </w:t>
      </w:r>
      <w:r w:rsidRPr="00BD7569">
        <w:rPr>
          <w:u w:val="single"/>
        </w:rPr>
        <w:t>has remained the same: to “purge the system of obstacles to the functioning of ‘free markets’; restrain public expenditure and any form of collective initiative; celebrate the virtues of individualism, competitiveness, and economic self-sufficiency; abolish or weaken social transfer programs while</w:t>
      </w:r>
      <w:r w:rsidRPr="00BD7569">
        <w:rPr>
          <w:sz w:val="12"/>
        </w:rPr>
        <w:t xml:space="preserve"> actively </w:t>
      </w:r>
      <w:r w:rsidRPr="00BD7569">
        <w:rPr>
          <w:u w:val="single"/>
        </w:rPr>
        <w:t>fostering the ‘inclusion’ of the poor and marginalized into the labor market, on the market’s terms</w:t>
      </w:r>
      <w:r w:rsidRPr="00BD7569">
        <w:rPr>
          <w:sz w:val="12"/>
        </w:rPr>
        <w:t xml:space="preserve">” (Peck 2001, 445; see also Harvey 2005, 2). The passage of the 1996 laws undoubtedly </w:t>
      </w:r>
      <w:r w:rsidRPr="00BD7569">
        <w:rPr>
          <w:u w:val="single"/>
        </w:rPr>
        <w:t>reflected and institutionalized a further securitization of the state</w:t>
      </w:r>
      <w:r w:rsidRPr="00BD7569">
        <w:rPr>
          <w:sz w:val="12"/>
        </w:rPr>
        <w:t>, as they were passed shortly after the 1993 World Trade Center bombing and the 1995 bombing of the Oklahoma City Federal Building (Coleman 2007a); however, the passage of these bills, along with the PRWORA (which, as President Bill Clinton [1993] (in)famously said, “ended welfare as we know it”), also reflected the neoliberal political economic agenda of legislators elected during the Republican Revolution of the 1994 midterm election, in which Republicans took control of both the U.S. Senate and House of Representatives for the first time in forty years. The incoming class of freshman legislators, led by Newt Gingrich as Speaker of the House, moved quickly to implement and institutionalize their Contract with America, a document written in part with text from Ronald Reagan’s 1985 State of the Union Address.</w:t>
      </w:r>
    </w:p>
    <w:p w14:paraId="7582C755" w14:textId="77777777" w:rsidR="00BD7569" w:rsidRPr="00BD7569" w:rsidRDefault="00BD7569" w:rsidP="00BD7569">
      <w:pPr>
        <w:pStyle w:val="Heading3"/>
      </w:pPr>
      <w:r w:rsidRPr="00BD7569">
        <w:t xml:space="preserve">Link – Refugees – Generic </w:t>
      </w:r>
    </w:p>
    <w:p w14:paraId="35260383" w14:textId="77777777" w:rsidR="00BD7569" w:rsidRPr="00BD7569" w:rsidRDefault="00BD7569" w:rsidP="00BD7569">
      <w:pPr>
        <w:pStyle w:val="Heading4"/>
      </w:pPr>
      <w:r w:rsidRPr="00BD7569">
        <w:t>Rhetoric of refugee resettlement participates in neoliberal governance that values capital and social mobility to determine entry, reinforcing narratives that perpetuate inequality</w:t>
      </w:r>
    </w:p>
    <w:p w14:paraId="0E618758" w14:textId="77777777" w:rsidR="00BD7569" w:rsidRPr="00BD7569" w:rsidRDefault="00BD7569" w:rsidP="00BD7569">
      <w:r w:rsidRPr="00BD7569">
        <w:rPr>
          <w:rStyle w:val="Style13ptBold"/>
        </w:rPr>
        <w:t xml:space="preserve">Dykstra-DeVette ’18 </w:t>
      </w:r>
      <w:r w:rsidRPr="00BD7569">
        <w:t xml:space="preserve">(Tiffany A. Dykstra-DeVette is an assistant professor in the Department of Communication Studies and former collegiate debate coach at West Virginia University. February 26, 2018 “Resettlement Rhetoric: Challenging Neoliberalism in Refugee Empowerment Initiatives,” </w:t>
      </w:r>
      <w:r w:rsidRPr="00BD7569">
        <w:rPr>
          <w:i/>
        </w:rPr>
        <w:t>Southern Communication Journal,</w:t>
      </w:r>
      <w:r w:rsidRPr="00BD7569">
        <w:t xml:space="preserve"> p. 180-181, accessed through Taylor and Francis Online)//jdasz</w:t>
      </w:r>
    </w:p>
    <w:p w14:paraId="4E91EAC6" w14:textId="77777777" w:rsidR="00BD7569" w:rsidRPr="00BD7569" w:rsidRDefault="00BD7569" w:rsidP="00BD7569">
      <w:pPr>
        <w:rPr>
          <w:rStyle w:val="Emphasis"/>
        </w:rPr>
      </w:pPr>
      <w:r w:rsidRPr="00BD7569">
        <w:rPr>
          <w:sz w:val="16"/>
        </w:rPr>
        <w:t>Historically, the plight of refugees has resonated with deeply held American values, drawing comparisons to the European pilgrims who colonized North America while they escaped religious persecution. Beloved figures of the state such as Albert Einstein, Henry Kissinger, and Madeline Albright are retold as founders and supporters of resettlement institutions. The partnerships with state programs and non-governmental resettlement and aid organizations built a legacy of collabora- tion</w:t>
      </w:r>
      <w:r w:rsidRPr="00BD7569">
        <w:rPr>
          <w:rStyle w:val="StyleUnderline"/>
        </w:rPr>
        <w:t>. Prior to World War II, social work services attempted to distinguish between immigrants and refugees, so as to demonstrate the “desirability for entry and fitness for integration” of those individuals who were fleeing conflict and not migrating by choice</w:t>
      </w:r>
      <w:r w:rsidRPr="00BD7569">
        <w:rPr>
          <w:sz w:val="16"/>
        </w:rPr>
        <w:t xml:space="preserve"> (Park, 2008, p. 776). Throughout the first half of the 21st century, </w:t>
      </w:r>
      <w:r w:rsidRPr="00BD7569">
        <w:rPr>
          <w:rStyle w:val="StyleUnderline"/>
        </w:rPr>
        <w:t>discourse regarding refugees</w:t>
      </w:r>
      <w:r w:rsidRPr="00BD7569">
        <w:rPr>
          <w:sz w:val="16"/>
        </w:rPr>
        <w:t xml:space="preserve"> of Irish, German, and Scandinavian descent </w:t>
      </w:r>
      <w:r w:rsidRPr="00BD7569">
        <w:rPr>
          <w:rStyle w:val="StyleUnderline"/>
        </w:rPr>
        <w:t>began reconciling what was previously constructed as undesirable bodies, transforming them into “Americans,” while excluding other nationalities (</w:t>
      </w:r>
      <w:r w:rsidRPr="00BD7569">
        <w:rPr>
          <w:sz w:val="16"/>
        </w:rPr>
        <w:t xml:space="preserve">Park, 2008). </w:t>
      </w:r>
      <w:r w:rsidRPr="00BD7569">
        <w:rPr>
          <w:rStyle w:val="Emphasis"/>
        </w:rPr>
        <w:t>Similarly, refugee resettlement today valorizes entrepreneurialism and economic independence as benchmarks of good citizenship.</w:t>
      </w:r>
    </w:p>
    <w:p w14:paraId="4EE8836C" w14:textId="77777777" w:rsidR="00BD7569" w:rsidRPr="00BD7569" w:rsidRDefault="00BD7569" w:rsidP="00BD7569">
      <w:pPr>
        <w:rPr>
          <w:sz w:val="16"/>
        </w:rPr>
      </w:pPr>
      <w:r w:rsidRPr="00BD7569">
        <w:rPr>
          <w:sz w:val="16"/>
        </w:rPr>
        <w:t xml:space="preserve">According to the US State Department’s Bureau of Population, Refugees and Migration (2015), “the U.S. refugee resettlement program reflects the core values of the United States and our strong tradition of providing a safe haven for the oppressed” (p. 1). </w:t>
      </w:r>
      <w:r w:rsidRPr="00BD7569">
        <w:rPr>
          <w:rStyle w:val="StyleUnderline"/>
        </w:rPr>
        <w:t>Social mobility and economic independence are American narratives that interpret and convey values reflected in the refugee resettlement programs.</w:t>
      </w:r>
      <w:r w:rsidRPr="00BD7569">
        <w:rPr>
          <w:sz w:val="16"/>
        </w:rPr>
        <w:t xml:space="preserve"> Nguyen (2012) names “transnational multiculturalism” as conjoined forms of racial discourse predicated on ownership of the self as a condition for freedom and the representation of global imperial interests as neutral common goods (p. 142).</w:t>
      </w:r>
    </w:p>
    <w:p w14:paraId="4906A9BD" w14:textId="77777777" w:rsidR="00BD7569" w:rsidRPr="00BD7569" w:rsidRDefault="00BD7569" w:rsidP="00BD7569">
      <w:pPr>
        <w:rPr>
          <w:rStyle w:val="Emphasis"/>
        </w:rPr>
      </w:pPr>
      <w:r w:rsidRPr="00BD7569">
        <w:rPr>
          <w:rStyle w:val="StyleUnderline"/>
        </w:rPr>
        <w:t>Certain refugee bodies are not rendered sufficient citizens by the state and these standards are used as the basis of selective exclusion and inclusion</w:t>
      </w:r>
      <w:r w:rsidRPr="00BD7569">
        <w:rPr>
          <w:sz w:val="16"/>
        </w:rPr>
        <w:t xml:space="preserve"> (McKinnon, 2011). In this way, </w:t>
      </w:r>
      <w:r w:rsidRPr="00BD7569">
        <w:rPr>
          <w:rStyle w:val="Emphasis"/>
        </w:rPr>
        <w:t>well intentioned resettlement rhetoric can participate in global power structures that perpetuate inequality.</w:t>
      </w:r>
    </w:p>
    <w:p w14:paraId="1FAA99E5" w14:textId="77777777" w:rsidR="00BD7569" w:rsidRPr="00BD7569" w:rsidRDefault="00BD7569" w:rsidP="00BD7569">
      <w:pPr>
        <w:rPr>
          <w:sz w:val="16"/>
        </w:rPr>
      </w:pPr>
      <w:r w:rsidRPr="00BD7569">
        <w:rPr>
          <w:rStyle w:val="StyleUnderline"/>
        </w:rPr>
        <w:t>Refugees still experience poverty despite the focus on their contribution to society and their ethic of hard work.</w:t>
      </w:r>
      <w:r w:rsidRPr="00BD7569">
        <w:rPr>
          <w:sz w:val="16"/>
        </w:rPr>
        <w:t xml:space="preserve"> They may be safe from imminent violence for the most part, but </w:t>
      </w:r>
      <w:r w:rsidRPr="00BD7569">
        <w:rPr>
          <w:rStyle w:val="StyleUnderline"/>
        </w:rPr>
        <w:t>they are not free from the precarity of exclusion and dispossession</w:t>
      </w:r>
      <w:r w:rsidRPr="00BD7569">
        <w:rPr>
          <w:sz w:val="16"/>
        </w:rPr>
        <w:t xml:space="preserve">. According to a US Department of Health and Human Services report (Halpern, 2008), </w:t>
      </w:r>
      <w:r w:rsidRPr="00BD7569">
        <w:rPr>
          <w:rStyle w:val="StyleUnderline"/>
        </w:rPr>
        <w:t>70 to 86 percent of refugees reported some degree of employment but still had relatively low family income</w:t>
      </w:r>
      <w:r w:rsidRPr="00BD7569">
        <w:rPr>
          <w:sz w:val="16"/>
        </w:rPr>
        <w:t xml:space="preserve"> ($21,000 to $23,000). Ray Bush (2007) concludes that </w:t>
      </w:r>
      <w:r w:rsidRPr="00BD7569">
        <w:rPr>
          <w:rStyle w:val="StyleUnderline"/>
        </w:rPr>
        <w:t>resistance to imperial global capital has “not objected simply to the principles of globalization per se but to the kind of globalization that has emerged:</w:t>
      </w:r>
      <w:r w:rsidRPr="00BD7569">
        <w:rPr>
          <w:sz w:val="16"/>
        </w:rPr>
        <w:t xml:space="preserve"> a world where 20 percent of the richest people account for more than 85 percent of global consumption and where those consumption patterns attack the world’s environment, challenge any autonomous activity, and seek to universally spread commodity production” (p. 180).</w:t>
      </w:r>
    </w:p>
    <w:p w14:paraId="6EDE9EAF" w14:textId="77777777" w:rsidR="00BD7569" w:rsidRPr="00BD7569" w:rsidRDefault="00BD7569" w:rsidP="00BD7569">
      <w:pPr>
        <w:rPr>
          <w:sz w:val="16"/>
        </w:rPr>
      </w:pPr>
      <w:r w:rsidRPr="00BD7569">
        <w:rPr>
          <w:rStyle w:val="StyleUnderline"/>
        </w:rPr>
        <w:t>Refugees are integrated into the economic order by emphasizing their primary role as consumers in the world’s largest economy.</w:t>
      </w:r>
      <w:r w:rsidRPr="00BD7569">
        <w:rPr>
          <w:sz w:val="16"/>
        </w:rPr>
        <w:t xml:space="preserve"> At the GRA, staff both participated in and altered these roles to meet culturally specific needs and achieve financial incentives.</w:t>
      </w:r>
    </w:p>
    <w:p w14:paraId="6D7A9E20" w14:textId="77777777" w:rsidR="00BD7569" w:rsidRPr="00BD7569" w:rsidRDefault="00BD7569" w:rsidP="00BD7569">
      <w:pPr>
        <w:rPr>
          <w:sz w:val="16"/>
        </w:rPr>
      </w:pPr>
      <w:r w:rsidRPr="00BD7569">
        <w:rPr>
          <w:sz w:val="16"/>
        </w:rPr>
        <w:t xml:space="preserve">McKinnon (2011) contends that </w:t>
      </w:r>
      <w:r w:rsidRPr="00BD7569">
        <w:rPr>
          <w:rStyle w:val="Emphasis"/>
        </w:rPr>
        <w:t>refugees are rhetorically situated in the national imaginary in ways that benefit the state, necessitating analyses that take into consideration the history and geopolitical role of resettlement</w:t>
      </w:r>
      <w:r w:rsidRPr="00BD7569">
        <w:rPr>
          <w:sz w:val="16"/>
        </w:rPr>
        <w:t xml:space="preserve">. For instance, </w:t>
      </w:r>
      <w:r w:rsidRPr="00BD7569">
        <w:rPr>
          <w:rStyle w:val="StyleUnderline"/>
        </w:rPr>
        <w:t>refugees were permitted to resettle when their displacement was positioned in a way that did not challenge the complicity of the state in root- cause conflicts and did not conflict with gendered and racial stereotypes</w:t>
      </w:r>
      <w:r w:rsidRPr="00BD7569">
        <w:rPr>
          <w:sz w:val="16"/>
        </w:rPr>
        <w:t xml:space="preserve"> (McKinnon, 2011). The </w:t>
      </w:r>
      <w:r w:rsidRPr="00BD7569">
        <w:rPr>
          <w:rStyle w:val="StyleUnderline"/>
        </w:rPr>
        <w:t>rhetorical treatment of refugees plays a role in</w:t>
      </w:r>
      <w:r w:rsidRPr="00BD7569">
        <w:rPr>
          <w:sz w:val="16"/>
        </w:rPr>
        <w:t xml:space="preserve"> what Mbembe (1999) calls </w:t>
      </w:r>
      <w:r w:rsidRPr="00BD7569">
        <w:rPr>
          <w:rStyle w:val="StyleUnderline"/>
        </w:rPr>
        <w:t>the “management of the multitudes” which mobilizes or disperses individuals through camps, regulations, and bureaucracy.</w:t>
      </w:r>
      <w:r w:rsidRPr="00BD7569">
        <w:rPr>
          <w:sz w:val="16"/>
        </w:rPr>
        <w:t xml:space="preserve"> In this way, </w:t>
      </w:r>
      <w:r w:rsidRPr="00BD7569">
        <w:rPr>
          <w:rStyle w:val="StyleUnderline"/>
        </w:rPr>
        <w:t>neocolonialism exceeds military and settler tactics, operating through the privileging and rationalizing of Western control over cultural others</w:t>
      </w:r>
      <w:r w:rsidRPr="00BD7569">
        <w:rPr>
          <w:sz w:val="16"/>
        </w:rPr>
        <w:t xml:space="preserve"> (Svirsky &amp; Bignall, 2012). While research suggests that rhetorical constructions of refugees by the state perpetuate neocolonial interests, it is equally important to investigate the rhetorics of resettlement within humanitarian organizations that assist refugees.</w:t>
      </w:r>
    </w:p>
    <w:p w14:paraId="141129E3" w14:textId="77777777" w:rsidR="00BD7569" w:rsidRPr="00BD7569" w:rsidRDefault="00BD7569" w:rsidP="00BD7569">
      <w:pPr>
        <w:pStyle w:val="Heading3"/>
      </w:pPr>
      <w:r w:rsidRPr="00BD7569">
        <w:t xml:space="preserve">Link – Refugee – Crisis Rhetoric  </w:t>
      </w:r>
    </w:p>
    <w:p w14:paraId="7180B178" w14:textId="77777777" w:rsidR="00BD7569" w:rsidRPr="00BD7569" w:rsidRDefault="00BD7569" w:rsidP="00BD7569">
      <w:pPr>
        <w:pStyle w:val="Heading4"/>
      </w:pPr>
      <w:r w:rsidRPr="00BD7569">
        <w:t xml:space="preserve">Labeling the problem of </w:t>
      </w:r>
      <w:r w:rsidRPr="00BD7569">
        <w:rPr>
          <w:color w:val="FF0000"/>
        </w:rPr>
        <w:t>[Syrian]</w:t>
      </w:r>
      <w:r w:rsidRPr="00BD7569">
        <w:t xml:space="preserve"> refugees as a “crisis” is a tactic to mark refugees as the helpless other to justify neoliberal intervention</w:t>
      </w:r>
    </w:p>
    <w:p w14:paraId="712537C9" w14:textId="77777777" w:rsidR="00BD7569" w:rsidRPr="00BD7569" w:rsidRDefault="00BD7569" w:rsidP="00BD7569">
      <w:r w:rsidRPr="00BD7569">
        <w:rPr>
          <w:rStyle w:val="Style13ptBold"/>
        </w:rPr>
        <w:t xml:space="preserve">Smith ’16 </w:t>
      </w:r>
      <w:r w:rsidRPr="00BD7569">
        <w:t>(Emma Smith is a B.A. in international comparative studies from Duke University. April 17, 2016 “The Role of Syrian Refugees in the Sharing Economy and Technology Sector in Germany: A Neoliberal Approach to Integration and Empowerment,” Duke Program in International Comparative Studies, p. 8-11)//jdasz</w:t>
      </w:r>
    </w:p>
    <w:p w14:paraId="3BDA0924" w14:textId="77777777" w:rsidR="00BD7569" w:rsidRPr="00BD7569" w:rsidRDefault="00BD7569" w:rsidP="00BD7569">
      <w:pPr>
        <w:rPr>
          <w:sz w:val="16"/>
        </w:rPr>
      </w:pPr>
      <w:r w:rsidRPr="00BD7569">
        <w:rPr>
          <w:sz w:val="16"/>
        </w:rPr>
        <w:t xml:space="preserve">Crisis Discourse and Dependency-Creating Aid Structures </w:t>
      </w:r>
    </w:p>
    <w:p w14:paraId="369D6BF1" w14:textId="77777777" w:rsidR="00BD7569" w:rsidRPr="00BD7569" w:rsidRDefault="00BD7569" w:rsidP="00BD7569">
      <w:pPr>
        <w:rPr>
          <w:sz w:val="16"/>
        </w:rPr>
      </w:pPr>
      <w:r w:rsidRPr="00BD7569">
        <w:rPr>
          <w:sz w:val="16"/>
        </w:rPr>
        <w:t xml:space="preserve">Since Bidal’s arrival in August, </w:t>
      </w:r>
      <w:r w:rsidRPr="00BD7569">
        <w:rPr>
          <w:rStyle w:val="StyleUnderline"/>
        </w:rPr>
        <w:t>the mass influx of refugees</w:t>
      </w:r>
      <w:r w:rsidRPr="00BD7569">
        <w:rPr>
          <w:sz w:val="16"/>
        </w:rPr>
        <w:t xml:space="preserve"> in Europe </w:t>
      </w:r>
      <w:r w:rsidRPr="00BD7569">
        <w:rPr>
          <w:rStyle w:val="StyleUnderline"/>
        </w:rPr>
        <w:t>has been termed a</w:t>
      </w:r>
      <w:r w:rsidRPr="00BD7569">
        <w:rPr>
          <w:sz w:val="16"/>
        </w:rPr>
        <w:t xml:space="preserve"> “refugee </w:t>
      </w:r>
      <w:r w:rsidRPr="00BD7569">
        <w:rPr>
          <w:rStyle w:val="StyleUnderline"/>
        </w:rPr>
        <w:t>crisis</w:t>
      </w:r>
      <w:r w:rsidRPr="00BD7569">
        <w:rPr>
          <w:sz w:val="16"/>
        </w:rPr>
        <w:t>.</w:t>
      </w:r>
      <w:r w:rsidRPr="00BD7569">
        <w:rPr>
          <w:rStyle w:val="StyleUnderline"/>
        </w:rPr>
        <w:t>” Media headlines and world leaders alike have used this phrase</w:t>
      </w:r>
      <w:r w:rsidRPr="00BD7569">
        <w:rPr>
          <w:sz w:val="16"/>
        </w:rPr>
        <w:t xml:space="preserve"> repeatedly. As a result, the words “refugees” and “Europe” are often associated with the word “crisis.” When searching in the New York Times’s archive for the keywords, “refugee crisis,” nearly 5,000 articles appear. The ubiquitous appearance of these words in such a venerated medium is notable. Figure 1 shows a search in The Guardian for the word “refugee”, in which the word “crisis” appears multiple times. Teun van Dijk, professor of language at the Universitat Pompeu Fabra, notes that “recipients tend to accept beliefs, knowledge, and opinions through discourse from what they see as authoritative, trustworthy, or credible sources”.vi In other words, </w:t>
      </w:r>
      <w:r w:rsidRPr="00BD7569">
        <w:rPr>
          <w:rStyle w:val="StyleUnderline"/>
        </w:rPr>
        <w:t>when leading media sources, such as the New York Times and the Guardian, call the refugee situation a “crisis,” they instill in its many readers and viewers the belief that it is.</w:t>
      </w:r>
    </w:p>
    <w:p w14:paraId="5042C96D" w14:textId="77777777" w:rsidR="00BD7569" w:rsidRPr="00BD7569" w:rsidRDefault="00BD7569" w:rsidP="00BD7569">
      <w:pPr>
        <w:rPr>
          <w:sz w:val="16"/>
        </w:rPr>
      </w:pPr>
      <w:r w:rsidRPr="00BD7569">
        <w:rPr>
          <w:rStyle w:val="StyleUnderline"/>
        </w:rPr>
        <w:t>Crisis is defined as “a time of intense difficulty, trouble, or danger”.</w:t>
      </w:r>
      <w:r w:rsidRPr="00BD7569">
        <w:rPr>
          <w:sz w:val="16"/>
        </w:rPr>
        <w:t xml:space="preserve">viii This definition of crisis can be broken down into two parts. First, it refers to an interval or a moment in “time.” Second, it refers to “trouble,” connoting a negative situation. As “crisis” is the principle word used to connect “refugees” and “Europe,” it is no surprise that the arrival of refugees in Europe has come to be viewed as a discrete and difficult event. As a result, as researcher Tamsin Murray-Leach writes in his work, Crisis Discourses in Europe, </w:t>
      </w:r>
      <w:r w:rsidRPr="00BD7569">
        <w:rPr>
          <w:rStyle w:val="StyleUnderline"/>
        </w:rPr>
        <w:t>“It is this crisis-discourse that determines how the ‘crisis’ is perceived and, therefore, prescribes and restricts where and by whom solutions are to be found.”</w:t>
      </w:r>
      <w:r w:rsidRPr="00BD7569">
        <w:rPr>
          <w:sz w:val="16"/>
        </w:rPr>
        <w:t>ix Marxist philosopher and professor of philosophy Louis Althusser argues that un</w:t>
      </w:r>
      <w:r w:rsidRPr="00BD7569">
        <w:rPr>
          <w:rStyle w:val="StyleUnderline"/>
        </w:rPr>
        <w:t>der capitalism “(ideas) are elicited through non-government organizations that entwine with the government in civil society, most notably the media, trade unions, charities, and political parties”</w:t>
      </w:r>
      <w:r w:rsidRPr="00BD7569">
        <w:rPr>
          <w:sz w:val="16"/>
        </w:rPr>
        <w:t xml:space="preserve">.x </w:t>
      </w:r>
      <w:r w:rsidRPr="00BD7569">
        <w:rPr>
          <w:rStyle w:val="StyleUnderline"/>
        </w:rPr>
        <w:t xml:space="preserve">These organizations that convey the word “crisis” are the same ones that produce societal ideas. </w:t>
      </w:r>
      <w:r w:rsidRPr="00BD7569">
        <w:rPr>
          <w:sz w:val="16"/>
        </w:rPr>
        <w:t xml:space="preserve">Althusser and other scholars emphasize the importance of language in shaping meaning and action. We understand then that the manner in which refugees have been treated and the solutions they have been offered has been in response to the media’s “crisis” language. </w:t>
      </w:r>
    </w:p>
    <w:p w14:paraId="2D364260" w14:textId="77777777" w:rsidR="00BD7569" w:rsidRPr="00BD7569" w:rsidRDefault="00BD7569" w:rsidP="00BD7569">
      <w:pPr>
        <w:rPr>
          <w:rStyle w:val="StyleUnderline"/>
        </w:rPr>
      </w:pPr>
      <w:r w:rsidRPr="00BD7569">
        <w:rPr>
          <w:rStyle w:val="StyleUnderline"/>
        </w:rPr>
        <w:t>The language of crisis inaccurately portrays the situation</w:t>
      </w:r>
      <w:r w:rsidRPr="00BD7569">
        <w:rPr>
          <w:sz w:val="16"/>
        </w:rPr>
        <w:t xml:space="preserve">, however, and </w:t>
      </w:r>
      <w:r w:rsidRPr="00BD7569">
        <w:rPr>
          <w:rStyle w:val="StyleUnderline"/>
        </w:rPr>
        <w:t>may contribute to the unsuitable solutions offered to refugees. On average, a refugee is uprooted from his or her life for 17 years</w:t>
      </w:r>
      <w:r w:rsidRPr="00BD7569">
        <w:rPr>
          <w:sz w:val="16"/>
        </w:rPr>
        <w:t xml:space="preserve">.xi However, </w:t>
      </w:r>
      <w:r w:rsidRPr="00BD7569">
        <w:rPr>
          <w:rStyle w:val="StyleUnderline"/>
        </w:rPr>
        <w:t>due to the nature of the word “crisis,” global actors such as government and non-governmental organizations, address the refugee situation as though it exists in a single moment of time, hindering long-term visions and planning.</w:t>
      </w:r>
      <w:r w:rsidRPr="00BD7569">
        <w:rPr>
          <w:sz w:val="16"/>
        </w:rPr>
        <w:t xml:space="preserve"> This is an unhelpful response as Miriam Ticktin writes</w:t>
      </w:r>
      <w:r w:rsidRPr="00BD7569">
        <w:rPr>
          <w:rStyle w:val="StyleUnderline"/>
        </w:rPr>
        <w:t>, “Actions and interventions in the name of the moral imperative – even when grounded by a belief in a universal humanity – take place as exceptions, performed in situations of crisis or with the rhetoric of emergency</w:t>
      </w:r>
      <w:r w:rsidRPr="00BD7569">
        <w:rPr>
          <w:sz w:val="16"/>
        </w:rPr>
        <w:t xml:space="preserve">, when there is no other recourse”.xii </w:t>
      </w:r>
      <w:r w:rsidRPr="00BD7569">
        <w:rPr>
          <w:rStyle w:val="StyleUnderline"/>
        </w:rPr>
        <w:t>Addressing the situation at hand as though it were an exception therefore fails to consider the refugees’ need for long-term solutions.</w:t>
      </w:r>
    </w:p>
    <w:p w14:paraId="159D264F" w14:textId="77777777" w:rsidR="00BD7569" w:rsidRPr="00BD7569" w:rsidRDefault="00BD7569" w:rsidP="00BD7569">
      <w:pPr>
        <w:rPr>
          <w:rStyle w:val="StyleUnderline"/>
        </w:rPr>
      </w:pPr>
      <w:r w:rsidRPr="00BD7569">
        <w:rPr>
          <w:sz w:val="16"/>
        </w:rPr>
        <w:t xml:space="preserve">According to the second part of the definition, </w:t>
      </w:r>
      <w:r w:rsidRPr="00BD7569">
        <w:rPr>
          <w:rStyle w:val="StyleUnderline"/>
        </w:rPr>
        <w:t>refugees as a group in “crisis” connotes a situation that is “difficult, trouble[some] or danger[ous]”</w:t>
      </w:r>
      <w:r w:rsidRPr="00BD7569">
        <w:rPr>
          <w:sz w:val="16"/>
        </w:rPr>
        <w:t xml:space="preserve">.xiii However, that is a misnomer as there are many positive cultural, economic, and social benefits of refugees, which the crisis discourse may cause us to overlook. Dijk notes that </w:t>
      </w:r>
      <w:r w:rsidRPr="00BD7569">
        <w:rPr>
          <w:rStyle w:val="StyleUnderline"/>
        </w:rPr>
        <w:t>this kind of discourse can by itself produce social inequality</w:t>
      </w:r>
      <w:r w:rsidRPr="00BD7569">
        <w:rPr>
          <w:sz w:val="16"/>
        </w:rPr>
        <w:t xml:space="preserve">xiv </w:t>
      </w:r>
      <w:r w:rsidRPr="00BD7569">
        <w:rPr>
          <w:rStyle w:val="StyleUnderline"/>
        </w:rPr>
        <w:t xml:space="preserve">as it creates a false image of who the refugee is, which accordingly affects how he or she will be treated. </w:t>
      </w:r>
    </w:p>
    <w:p w14:paraId="48D35879" w14:textId="77777777" w:rsidR="00BD7569" w:rsidRPr="00BD7569" w:rsidRDefault="00BD7569" w:rsidP="00BD7569">
      <w:pPr>
        <w:rPr>
          <w:sz w:val="16"/>
        </w:rPr>
      </w:pPr>
      <w:r w:rsidRPr="00BD7569">
        <w:rPr>
          <w:rStyle w:val="StyleUnderline"/>
        </w:rPr>
        <w:t>Given the vocabulary</w:t>
      </w:r>
      <w:r w:rsidRPr="00BD7569">
        <w:rPr>
          <w:sz w:val="16"/>
        </w:rPr>
        <w:t xml:space="preserve">, it is not surprising that </w:t>
      </w:r>
      <w:r w:rsidRPr="00BD7569">
        <w:rPr>
          <w:rStyle w:val="StyleUnderline"/>
        </w:rPr>
        <w:t>refugees have come to be seen as a burden, particularly economically, on their host communities. This is exemplified by the humanitarian structures in place to receive refugees</w:t>
      </w:r>
      <w:r w:rsidRPr="00BD7569">
        <w:rPr>
          <w:sz w:val="16"/>
        </w:rPr>
        <w:t xml:space="preserve">. In her work, Casulaties of Care, Tictkin discusses how victims of severe health impairments are offered asylum in France, while impoverished individuals are not, given they are in less visible need of care.xv </w:t>
      </w:r>
      <w:r w:rsidRPr="00BD7569">
        <w:rPr>
          <w:rStyle w:val="StyleUnderline"/>
        </w:rPr>
        <w:t>Victims of severe health issues attract the attention of those in the humanitarian field and are thus granted asylum due to their visibly helpless nature.</w:t>
      </w:r>
      <w:r w:rsidRPr="00BD7569">
        <w:rPr>
          <w:sz w:val="16"/>
        </w:rPr>
        <w:t xml:space="preserve"> Ticktin observes that in France, asylum seekers need to be in obvious need of rescue in order to be granted asylum, making it difficult for victims of causes such as poverty to receive assistance. Ticktin asserts that </w:t>
      </w:r>
      <w:r w:rsidRPr="00BD7569">
        <w:rPr>
          <w:rStyle w:val="StyleUnderline"/>
        </w:rPr>
        <w:t>this bias ultimately reinforces an oppressive order, wherein inequalities are reproduced, as well as racial, gendered, and geopolitical hierarchies.</w:t>
      </w:r>
      <w:r w:rsidRPr="00BD7569">
        <w:rPr>
          <w:sz w:val="16"/>
        </w:rPr>
        <w:t xml:space="preserve">xvi </w:t>
      </w:r>
    </w:p>
    <w:p w14:paraId="6EF60780" w14:textId="77777777" w:rsidR="00BD7569" w:rsidRPr="00BD7569" w:rsidRDefault="00BD7569" w:rsidP="00BD7569">
      <w:pPr>
        <w:rPr>
          <w:sz w:val="16"/>
        </w:rPr>
      </w:pPr>
      <w:r w:rsidRPr="00BD7569">
        <w:rPr>
          <w:rStyle w:val="StyleUnderline"/>
        </w:rPr>
        <w:t>Humanitarian assistance for refugees is designed to provide for them as if they were helpless</w:t>
      </w:r>
      <w:r w:rsidRPr="00BD7569">
        <w:rPr>
          <w:sz w:val="16"/>
        </w:rPr>
        <w:t xml:space="preserve">; a common aid model throughout the world. Generally, refugees receive hand-outs in the form of financial assistance for the first few months they spend in a country and are usually offered other free services thereafter. As a consequence, </w:t>
      </w:r>
      <w:r w:rsidRPr="00BD7569">
        <w:rPr>
          <w:rStyle w:val="StyleUnderline"/>
        </w:rPr>
        <w:t>they are considered a burden to society.</w:t>
      </w:r>
      <w:r w:rsidRPr="00BD7569">
        <w:rPr>
          <w:sz w:val="16"/>
        </w:rPr>
        <w:t xml:space="preserve"> An example of this comes from the largest refugee camp in the world, located in Dadaab, Kenya.xvii If it were a city, it would be one of the largest in the country, with over 300,000 residents in the camp (Fig. 2).xviii Within the twenty-four-year-old camp, refugees are unable to work formally, nor are they able to find jobs outside of the camp</w:t>
      </w:r>
    </w:p>
    <w:p w14:paraId="6F8AA8C4" w14:textId="77777777" w:rsidR="00BD7569" w:rsidRPr="00BD7569" w:rsidRDefault="00BD7569" w:rsidP="00BD7569">
      <w:pPr>
        <w:rPr>
          <w:sz w:val="16"/>
        </w:rPr>
      </w:pPr>
      <w:r w:rsidRPr="00BD7569">
        <w:rPr>
          <w:sz w:val="16"/>
        </w:rPr>
        <w:t xml:space="preserve">The governance structure of the camp operates in a way such that residents of the camp lack the ability to change their own situation. </w:t>
      </w:r>
      <w:r w:rsidRPr="00BD7569">
        <w:rPr>
          <w:rStyle w:val="StyleUnderline"/>
        </w:rPr>
        <w:t>Regulations ban refugees the formal permission to work, causing them to stay in these holding-pen type situations.</w:t>
      </w:r>
      <w:r w:rsidRPr="00BD7569">
        <w:rPr>
          <w:sz w:val="16"/>
        </w:rPr>
        <w:t xml:space="preserve"> This sort of situation may be a result of the language used, which Hall and Dijk have discussed as being deeply influential on society. For example, commonly used phrases such as “burden sharing”xx or “refugee problem”xxi employ language that produces a negative view of refugees and may lead to outcomes such as these camps.</w:t>
      </w:r>
    </w:p>
    <w:p w14:paraId="35795D5E" w14:textId="77777777" w:rsidR="00BD7569" w:rsidRPr="00BD7569" w:rsidRDefault="00BD7569" w:rsidP="00BD7569">
      <w:pPr>
        <w:rPr>
          <w:sz w:val="16"/>
        </w:rPr>
      </w:pPr>
      <w:r w:rsidRPr="00BD7569">
        <w:rPr>
          <w:rStyle w:val="StyleUnderline"/>
        </w:rPr>
        <w:t>The top-down approach to humanitarian assistance reflects and reinforces the idea that refugees are victims, and does not empower them to use their diverse skills and abilities</w:t>
      </w:r>
      <w:r w:rsidRPr="00BD7569">
        <w:rPr>
          <w:sz w:val="16"/>
        </w:rPr>
        <w:t xml:space="preserve">. Moreover, Harvey notes that humanitarian attempts to assist refugees can be “clumsy, inefficient, and wasteful”.xxii </w:t>
      </w:r>
      <w:r w:rsidRPr="00BD7569">
        <w:rPr>
          <w:rStyle w:val="StyleUnderline"/>
        </w:rPr>
        <w:t>This victimizing produces and reproduces the model of assistance and charity that creates dependence while also being ineffective.</w:t>
      </w:r>
      <w:r w:rsidRPr="00BD7569">
        <w:rPr>
          <w:sz w:val="16"/>
        </w:rPr>
        <w:t xml:space="preserve"> Laqueur notes that though the </w:t>
      </w:r>
      <w:r w:rsidRPr="00BD7569">
        <w:rPr>
          <w:rStyle w:val="StyleUnderline"/>
        </w:rPr>
        <w:t>compassion of the host community</w:t>
      </w:r>
      <w:r w:rsidRPr="00BD7569">
        <w:rPr>
          <w:sz w:val="16"/>
        </w:rPr>
        <w:t xml:space="preserve"> is helpful, it does so </w:t>
      </w:r>
      <w:r w:rsidRPr="00BD7569">
        <w:rPr>
          <w:rStyle w:val="StyleUnderline"/>
        </w:rPr>
        <w:t>by “using an inherently exclusionary process”</w:t>
      </w:r>
      <w:r w:rsidRPr="00BD7569">
        <w:rPr>
          <w:sz w:val="16"/>
        </w:rPr>
        <w:t xml:space="preserve">.xxiii That is, it often </w:t>
      </w:r>
      <w:r w:rsidRPr="00BD7569">
        <w:rPr>
          <w:rStyle w:val="StyleUnderline"/>
        </w:rPr>
        <w:t>creates an “us” versus “them” sentiment</w:t>
      </w:r>
      <w:r w:rsidRPr="00BD7569">
        <w:rPr>
          <w:sz w:val="16"/>
        </w:rPr>
        <w:t>. Here is the challenge: when a host community views refugees as helpless, it is also when they have the most compassion for them.</w:t>
      </w:r>
    </w:p>
    <w:p w14:paraId="0BFFA3DC" w14:textId="77777777" w:rsidR="00BD7569" w:rsidRPr="00BD7569" w:rsidRDefault="00BD7569" w:rsidP="00BD7569">
      <w:pPr>
        <w:pStyle w:val="Heading3"/>
      </w:pPr>
      <w:r w:rsidRPr="00BD7569">
        <w:t xml:space="preserve">Link – Refugees – Economy </w:t>
      </w:r>
    </w:p>
    <w:p w14:paraId="693DF80D" w14:textId="77777777" w:rsidR="00BD7569" w:rsidRPr="00BD7569" w:rsidRDefault="00BD7569" w:rsidP="00BD7569">
      <w:pPr>
        <w:pStyle w:val="Heading4"/>
        <w:tabs>
          <w:tab w:val="left" w:pos="2840"/>
        </w:tabs>
      </w:pPr>
      <w:r w:rsidRPr="00BD7569">
        <w:t>The 1AC’s construction of the refugee as a valued member of society is contingent upon their submission to economic structures of dominance</w:t>
      </w:r>
    </w:p>
    <w:p w14:paraId="0961EF5B" w14:textId="77777777" w:rsidR="00BD7569" w:rsidRPr="00BD7569" w:rsidRDefault="00BD7569" w:rsidP="00BD7569">
      <w:r w:rsidRPr="00BD7569">
        <w:rPr>
          <w:rStyle w:val="Style13ptBold"/>
        </w:rPr>
        <w:t xml:space="preserve">Dykstra-DeVette ’18 </w:t>
      </w:r>
      <w:r w:rsidRPr="00BD7569">
        <w:t xml:space="preserve">(Tiffany A. Dykstra-DeVette is an assistant professor in the Department of Communication Studies and former collegiate debate coach at West Virginia University. February 26, 2018 “Resettlement Rhetoric: Challenging Neoliberalism in Refugee Empowerment Initiatives,” </w:t>
      </w:r>
      <w:r w:rsidRPr="00BD7569">
        <w:rPr>
          <w:i/>
        </w:rPr>
        <w:t>Southern Communication Journal,</w:t>
      </w:r>
      <w:r w:rsidRPr="00BD7569">
        <w:t xml:space="preserve"> p. 184, Accessed through Taylor and Francis Online)//jdasz</w:t>
      </w:r>
    </w:p>
    <w:p w14:paraId="0D28275D" w14:textId="77777777" w:rsidR="00BD7569" w:rsidRPr="00BD7569" w:rsidRDefault="00BD7569" w:rsidP="00BD7569">
      <w:pPr>
        <w:rPr>
          <w:rStyle w:val="StyleUnderline"/>
        </w:rPr>
      </w:pPr>
      <w:r w:rsidRPr="00BD7569">
        <w:rPr>
          <w:rStyle w:val="StyleUnderline"/>
        </w:rPr>
        <w:t>Neoliberal tropes of empowerment</w:t>
      </w:r>
    </w:p>
    <w:p w14:paraId="587AE231" w14:textId="77777777" w:rsidR="00BD7569" w:rsidRPr="00BD7569" w:rsidRDefault="00BD7569" w:rsidP="00BD7569">
      <w:pPr>
        <w:rPr>
          <w:sz w:val="16"/>
        </w:rPr>
      </w:pPr>
      <w:r w:rsidRPr="00BD7569">
        <w:rPr>
          <w:sz w:val="16"/>
        </w:rPr>
        <w:t xml:space="preserve">Pramod Nayar (2010) </w:t>
      </w:r>
      <w:r w:rsidRPr="00BD7569">
        <w:rPr>
          <w:rStyle w:val="StyleUnderline"/>
        </w:rPr>
        <w:t>describe</w:t>
      </w:r>
      <w:r w:rsidRPr="00BD7569">
        <w:rPr>
          <w:sz w:val="16"/>
        </w:rPr>
        <w:t xml:space="preserve">s the responsibility of postcolonial critics to “inquire into </w:t>
      </w:r>
      <w:r w:rsidRPr="00BD7569">
        <w:rPr>
          <w:rStyle w:val="StyleUnderline"/>
        </w:rPr>
        <w:t>how the refugee is constructed within discourses of charity, responsibility, and eligibility”</w:t>
      </w:r>
      <w:r w:rsidRPr="00BD7569">
        <w:rPr>
          <w:sz w:val="16"/>
        </w:rPr>
        <w:t xml:space="preserve"> (Nayar, 2010, p. 198). The GRA participates in constructions of resettlement and empowerment </w:t>
      </w:r>
      <w:r w:rsidRPr="00BD7569">
        <w:rPr>
          <w:rStyle w:val="StyleUnderline"/>
        </w:rPr>
        <w:t>by foregrounding the abilities, expertise, and productivity of refugees in a way that provides for increased access to opportunities and the ability to better advocate for themselves as credible members of society.</w:t>
      </w:r>
      <w:r w:rsidRPr="00BD7569">
        <w:rPr>
          <w:sz w:val="16"/>
        </w:rPr>
        <w:t xml:space="preserve"> While it also defines empowerment primarily in economic terms, it does counter anti-refugee construc- tions. </w:t>
      </w:r>
      <w:r w:rsidRPr="00BD7569">
        <w:rPr>
          <w:rStyle w:val="StyleUnderline"/>
        </w:rPr>
        <w:t>Self-sufficiency, independence, and economic empowerment</w:t>
      </w:r>
      <w:r w:rsidRPr="00BD7569">
        <w:rPr>
          <w:sz w:val="16"/>
        </w:rPr>
        <w:t xml:space="preserve"> combat constructions of refugees as burdens on their host society (Dykstra, 2016; KhosraviNik, 2010), but they </w:t>
      </w:r>
      <w:r w:rsidRPr="00BD7569">
        <w:rPr>
          <w:rStyle w:val="Emphasis"/>
        </w:rPr>
        <w:t>do not confront the assumption that dispossession and displacement is disconnected from imperialism and globalization in which neoliberalism plays an important role.</w:t>
      </w:r>
      <w:r w:rsidRPr="00BD7569">
        <w:rPr>
          <w:sz w:val="16"/>
        </w:rPr>
        <w:t xml:space="preserve"> For instance, microenterprise programs assist in the representation of refugees as independent, entrepreneurial, and productive members of society.</w:t>
      </w:r>
      <w:r w:rsidRPr="00BD7569">
        <w:rPr>
          <w:rStyle w:val="StyleUnderline"/>
        </w:rPr>
        <w:t xml:space="preserve"> Financial resources are </w:t>
      </w:r>
      <w:r w:rsidRPr="00BD7569">
        <w:rPr>
          <w:sz w:val="16"/>
        </w:rPr>
        <w:t xml:space="preserve">important, but can be </w:t>
      </w:r>
      <w:r w:rsidRPr="00BD7569">
        <w:rPr>
          <w:rStyle w:val="StyleUnderline"/>
        </w:rPr>
        <w:t>problematic when operating as the lynchpin for rendering refugees intelligible as subjects of society. Understanding neoliberalism as a vision of human development that automatically inducts each individual into “a relational structure that provides for privatized resource provision</w:t>
      </w:r>
      <w:r w:rsidRPr="00BD7569">
        <w:rPr>
          <w:sz w:val="16"/>
        </w:rPr>
        <w:t xml:space="preserve">” (Jakobsen, 2009, p. 224) </w:t>
      </w:r>
      <w:r w:rsidRPr="00BD7569">
        <w:rPr>
          <w:rStyle w:val="StyleUnderline"/>
        </w:rPr>
        <w:t>can overlook other significant paths toward human development.</w:t>
      </w:r>
      <w:r w:rsidRPr="00BD7569">
        <w:rPr>
          <w:sz w:val="16"/>
        </w:rPr>
        <w:t xml:space="preserve"> Thus, </w:t>
      </w:r>
      <w:r w:rsidRPr="00BD7569">
        <w:rPr>
          <w:rStyle w:val="StyleUnderline"/>
        </w:rPr>
        <w:t>interpretations of empowerment as economic participation reify neoliberal values</w:t>
      </w:r>
      <w:r w:rsidRPr="00BD7569">
        <w:rPr>
          <w:sz w:val="16"/>
        </w:rPr>
        <w:t xml:space="preserve">, in this case </w:t>
      </w:r>
      <w:r w:rsidRPr="00BD7569">
        <w:rPr>
          <w:rStyle w:val="StyleUnderline"/>
        </w:rPr>
        <w:t>inaugurating refugees into the role of consumers</w:t>
      </w:r>
      <w:r w:rsidRPr="00BD7569">
        <w:rPr>
          <w:sz w:val="16"/>
        </w:rPr>
        <w:t xml:space="preserve"> playing an important part in the daily maintenance </w:t>
      </w:r>
      <w:r w:rsidRPr="00BD7569">
        <w:rPr>
          <w:rStyle w:val="StyleUnderline"/>
        </w:rPr>
        <w:t>of Western economic dominance</w:t>
      </w:r>
      <w:r w:rsidRPr="00BD7569">
        <w:rPr>
          <w:sz w:val="16"/>
        </w:rPr>
        <w:t>. Refugee resettlement organizations are a site for the celebration and revival of the “American Dream” in a way that materially improves the lives of individuals while contributing to larger nationalist tropes and values.</w:t>
      </w:r>
    </w:p>
    <w:p w14:paraId="7D444F9C" w14:textId="77777777" w:rsidR="00BD7569" w:rsidRPr="00BD7569" w:rsidRDefault="00BD7569" w:rsidP="00BD7569">
      <w:pPr>
        <w:rPr>
          <w:sz w:val="16"/>
        </w:rPr>
      </w:pPr>
    </w:p>
    <w:p w14:paraId="40AEFD65" w14:textId="77777777" w:rsidR="00BD7569" w:rsidRPr="00BD7569" w:rsidRDefault="00BD7569" w:rsidP="00BD7569">
      <w:pPr>
        <w:pStyle w:val="Heading3"/>
      </w:pPr>
      <w:r w:rsidRPr="00BD7569">
        <w:t xml:space="preserve">Link – Refugees – Resettlement  </w:t>
      </w:r>
    </w:p>
    <w:p w14:paraId="143BF0EC" w14:textId="77777777" w:rsidR="00BD7569" w:rsidRPr="00BD7569" w:rsidRDefault="00BD7569" w:rsidP="00BD7569">
      <w:pPr>
        <w:pStyle w:val="Heading4"/>
      </w:pPr>
      <w:r w:rsidRPr="00BD7569">
        <w:t>Refugee Industrial Complex props up neoliberal governance through resettlement camps</w:t>
      </w:r>
    </w:p>
    <w:p w14:paraId="5A96506B" w14:textId="77777777" w:rsidR="00BD7569" w:rsidRPr="00BD7569" w:rsidRDefault="00BD7569" w:rsidP="00BD7569">
      <w:r w:rsidRPr="00BD7569">
        <w:rPr>
          <w:rStyle w:val="Style13ptBold"/>
        </w:rPr>
        <w:t xml:space="preserve">Al-Dasouqi ’16 </w:t>
      </w:r>
      <w:r w:rsidRPr="00BD7569">
        <w:t xml:space="preserve">(Amira Al-Dasouqi holds a Master’s degree in Community Development &amp; Planning from Clark University. May 2016 “Refugee Industrial Complex," Neoliberal Governance Within the Resettlement Industry and Its Effects: Is An Alternative Structure Possible?,” </w:t>
      </w:r>
      <w:r w:rsidRPr="00BD7569">
        <w:rPr>
          <w:i/>
        </w:rPr>
        <w:t>International Development, Community, and Environment</w:t>
      </w:r>
      <w:r w:rsidRPr="00BD7569">
        <w:t>, p. 27-30 https://commons.clarku.edu/cgi/viewcontent.cgi?article=1058&amp;context=idce_masters_papers)//jdasz</w:t>
      </w:r>
    </w:p>
    <w:p w14:paraId="53980C09" w14:textId="77777777" w:rsidR="00BD7569" w:rsidRPr="00BD7569" w:rsidRDefault="00BD7569" w:rsidP="00BD7569">
      <w:pPr>
        <w:rPr>
          <w:sz w:val="16"/>
        </w:rPr>
      </w:pPr>
      <w:r w:rsidRPr="00BD7569">
        <w:rPr>
          <w:sz w:val="16"/>
        </w:rPr>
        <w:t xml:space="preserve">“Refugee Industrial Complex”? </w:t>
      </w:r>
    </w:p>
    <w:p w14:paraId="0B129615" w14:textId="77777777" w:rsidR="00BD7569" w:rsidRPr="00BD7569" w:rsidRDefault="00BD7569" w:rsidP="00BD7569">
      <w:pPr>
        <w:rPr>
          <w:sz w:val="16"/>
        </w:rPr>
      </w:pPr>
      <w:r w:rsidRPr="00BD7569">
        <w:rPr>
          <w:sz w:val="16"/>
        </w:rPr>
        <w:t xml:space="preserve">With this understanding of </w:t>
      </w:r>
      <w:r w:rsidRPr="00BD7569">
        <w:rPr>
          <w:rStyle w:val="StyleUnderline"/>
        </w:rPr>
        <w:t>the Non Profit Industrial Complex</w:t>
      </w:r>
      <w:r w:rsidRPr="00BD7569">
        <w:rPr>
          <w:sz w:val="16"/>
        </w:rPr>
        <w:t xml:space="preserve">, this </w:t>
      </w:r>
      <w:r w:rsidRPr="00BD7569">
        <w:rPr>
          <w:rStyle w:val="StyleUnderline"/>
        </w:rPr>
        <w:t xml:space="preserve">situates the Refugee Resettlement Industry in a unique place. </w:t>
      </w:r>
      <w:r w:rsidRPr="00BD7569">
        <w:rPr>
          <w:sz w:val="16"/>
        </w:rPr>
        <w:t xml:space="preserve">The nine major “volags” or private not for profit resettlement agencies that started off as charitable religious institutions, receive a mix of both federal and private funding. These agencies, with an estimated 390 local chapters are given the primary responsibility in the delivery of services to newly arrived refugees and immigrants. They operate under the provisions of the U.S. Refugee Admissions Program (USRAP) in order to receive federal funding. </w:t>
      </w:r>
      <w:r w:rsidRPr="00BD7569">
        <w:rPr>
          <w:rStyle w:val="StyleUnderline"/>
        </w:rPr>
        <w:t>In 2011, the United States ‘took in’ nearly 70% of the world’s refugee population to be resettled</w:t>
      </w:r>
      <w:r w:rsidRPr="00BD7569">
        <w:rPr>
          <w:sz w:val="16"/>
        </w:rPr>
        <w:t xml:space="preserve"> (USCRI). Despite the demographic diversity that USRAP has aimed to reach in the last few decades, </w:t>
      </w:r>
      <w:r w:rsidRPr="00BD7569">
        <w:rPr>
          <w:rStyle w:val="StyleUnderline"/>
        </w:rPr>
        <w:t xml:space="preserve">the national resettlement policy has not changed or even been amended since 1980. </w:t>
      </w:r>
      <w:r w:rsidRPr="00BD7569">
        <w:rPr>
          <w:sz w:val="16"/>
        </w:rPr>
        <w:t>The Refugee Act of 1980 established the Federal Refugee Resettlement System including the Office of Refugee Resettlement (ORR) under the Department of Health and Human Services (DHHS). These agencies have established the requirements and regulations that refugee service agencies have to meet.</w:t>
      </w:r>
    </w:p>
    <w:p w14:paraId="63144AD1" w14:textId="77777777" w:rsidR="00BD7569" w:rsidRPr="00BD7569" w:rsidRDefault="00BD7569" w:rsidP="00BD7569">
      <w:pPr>
        <w:rPr>
          <w:sz w:val="16"/>
        </w:rPr>
      </w:pPr>
      <w:r w:rsidRPr="00BD7569">
        <w:rPr>
          <w:sz w:val="16"/>
        </w:rPr>
        <w:t xml:space="preserve">The 1980 Refugee Act states its primary goals of the resettlement program as both “to provide for the effective resettlement of refugees and to assist them to achieve economic self-sufficiency as quickly as possible” (1980; 1). </w:t>
      </w:r>
      <w:r w:rsidRPr="00BD7569">
        <w:rPr>
          <w:rStyle w:val="StyleUnderline"/>
        </w:rPr>
        <w:t xml:space="preserve">The ORR’s stated objectives are to help refugees in becoming “integrated members of American society” </w:t>
      </w:r>
      <w:r w:rsidRPr="00BD7569">
        <w:rPr>
          <w:sz w:val="16"/>
        </w:rPr>
        <w:t xml:space="preserve">(ORR 2007; 1; Samimi, 2). </w:t>
      </w:r>
      <w:r w:rsidRPr="00BD7569">
        <w:rPr>
          <w:rStyle w:val="StyleUnderline"/>
        </w:rPr>
        <w:t>This rhetoric</w:t>
      </w:r>
      <w:r w:rsidRPr="00BD7569">
        <w:rPr>
          <w:sz w:val="16"/>
        </w:rPr>
        <w:t xml:space="preserve"> here </w:t>
      </w:r>
      <w:r w:rsidRPr="00BD7569">
        <w:rPr>
          <w:rStyle w:val="StyleUnderline"/>
        </w:rPr>
        <w:t>is important in understanding the ways in which the Refugee Resettlement industry is structured and thus, implemented.</w:t>
      </w:r>
      <w:r w:rsidRPr="00BD7569">
        <w:rPr>
          <w:sz w:val="16"/>
        </w:rPr>
        <w:t xml:space="preserve"> Building on the work of Ruth Gilmore and her work in the previous section, how then can we analyze the Resettlement Industry, from the top </w:t>
      </w:r>
      <w:r w:rsidRPr="00BD7569">
        <w:rPr>
          <w:rStyle w:val="StyleUnderline"/>
        </w:rPr>
        <w:t>at the federal level</w:t>
      </w:r>
      <w:r w:rsidRPr="00BD7569">
        <w:rPr>
          <w:sz w:val="16"/>
        </w:rPr>
        <w:t xml:space="preserve"> - from USRAP and its umbrella departments, to the local volags that are responsible for the implementation of these policies aimed at ‘self-sufficiency’ and ‘integrating’ into American society. If we are to understand these local agencies as subject to economic dependencies (via federal contracts and loans, foundation grant requirements, everyday bureaucratic logistics), as well as its very actions that shape ‘norms’ in society at large, does this constitute a ‘Refugee [Resettlement] Industrial Complex’?</w:t>
      </w:r>
    </w:p>
    <w:p w14:paraId="1C870DB1" w14:textId="77777777" w:rsidR="00BD7569" w:rsidRPr="00BD7569" w:rsidRDefault="00BD7569" w:rsidP="00BD7569">
      <w:pPr>
        <w:rPr>
          <w:sz w:val="16"/>
        </w:rPr>
      </w:pPr>
      <w:r w:rsidRPr="00BD7569">
        <w:rPr>
          <w:sz w:val="16"/>
        </w:rPr>
        <w:t xml:space="preserve">It is not a new phenomenon that </w:t>
      </w:r>
      <w:r w:rsidRPr="00BD7569">
        <w:rPr>
          <w:rStyle w:val="StyleUnderline"/>
        </w:rPr>
        <w:t>refugee admissions</w:t>
      </w:r>
      <w:r w:rsidRPr="00BD7569">
        <w:rPr>
          <w:sz w:val="16"/>
        </w:rPr>
        <w:t xml:space="preserve"> programs </w:t>
      </w:r>
      <w:r w:rsidRPr="00BD7569">
        <w:rPr>
          <w:rStyle w:val="StyleUnderline"/>
        </w:rPr>
        <w:t>have been used to further foreign policy interests.</w:t>
      </w:r>
      <w:r w:rsidRPr="00BD7569">
        <w:rPr>
          <w:sz w:val="16"/>
        </w:rPr>
        <w:t xml:space="preserve"> In Chapter 1, I discussed </w:t>
      </w:r>
      <w:r w:rsidRPr="00BD7569">
        <w:rPr>
          <w:rStyle w:val="StyleUnderline"/>
        </w:rPr>
        <w:t>the U</w:t>
      </w:r>
      <w:r w:rsidRPr="00BD7569">
        <w:rPr>
          <w:sz w:val="16"/>
        </w:rPr>
        <w:t xml:space="preserve">nited </w:t>
      </w:r>
      <w:r w:rsidRPr="00BD7569">
        <w:rPr>
          <w:rStyle w:val="StyleUnderline"/>
        </w:rPr>
        <w:t>States’</w:t>
      </w:r>
      <w:r w:rsidRPr="00BD7569">
        <w:rPr>
          <w:sz w:val="16"/>
        </w:rPr>
        <w:t xml:space="preserve"> role in intentionally </w:t>
      </w:r>
      <w:r w:rsidRPr="00BD7569">
        <w:rPr>
          <w:rStyle w:val="StyleUnderline"/>
        </w:rPr>
        <w:t>providing refuge to those fleeing communist nations as an effort to discredit communism within international relations</w:t>
      </w:r>
      <w:r w:rsidRPr="00BD7569">
        <w:rPr>
          <w:sz w:val="16"/>
        </w:rPr>
        <w:t xml:space="preserve">. Even before this, </w:t>
      </w:r>
      <w:r w:rsidRPr="00BD7569">
        <w:rPr>
          <w:rStyle w:val="StyleUnderline"/>
        </w:rPr>
        <w:t>many refugees were barred from seeking asylum in the US after World War II, a majority of whom were Jewish refugees fleeing the Holocaust</w:t>
      </w:r>
      <w:r w:rsidRPr="00BD7569">
        <w:rPr>
          <w:sz w:val="16"/>
        </w:rPr>
        <w:t xml:space="preserve"> (USHMM). </w:t>
      </w:r>
      <w:r w:rsidRPr="00BD7569">
        <w:rPr>
          <w:rStyle w:val="StyleUnderline"/>
        </w:rPr>
        <w:t>This pattern has also held true</w:t>
      </w:r>
      <w:r w:rsidRPr="00BD7569">
        <w:rPr>
          <w:sz w:val="16"/>
        </w:rPr>
        <w:t xml:space="preserve"> in recent decades, particularly </w:t>
      </w:r>
      <w:r w:rsidRPr="00BD7569">
        <w:rPr>
          <w:rStyle w:val="StyleUnderline"/>
        </w:rPr>
        <w:t>after September 11</w:t>
      </w:r>
      <w:r w:rsidRPr="00BD7569">
        <w:rPr>
          <w:sz w:val="16"/>
        </w:rPr>
        <w:t xml:space="preserve">, 2001, in which </w:t>
      </w:r>
      <w:r w:rsidRPr="00BD7569">
        <w:rPr>
          <w:rStyle w:val="StyleUnderline"/>
        </w:rPr>
        <w:t>security issues were heightene</w:t>
      </w:r>
      <w:r w:rsidRPr="00BD7569">
        <w:rPr>
          <w:sz w:val="16"/>
        </w:rPr>
        <w:t xml:space="preserve">d across the board, and </w:t>
      </w:r>
      <w:r w:rsidRPr="00BD7569">
        <w:rPr>
          <w:rStyle w:val="StyleUnderline"/>
        </w:rPr>
        <w:t>Middle Eastern refugees</w:t>
      </w:r>
      <w:r w:rsidRPr="00BD7569">
        <w:rPr>
          <w:sz w:val="16"/>
        </w:rPr>
        <w:t xml:space="preserve">, particularly from Afghanistan and Iraq, </w:t>
      </w:r>
      <w:r w:rsidRPr="00BD7569">
        <w:rPr>
          <w:rStyle w:val="StyleUnderline"/>
        </w:rPr>
        <w:t>were restricted</w:t>
      </w:r>
      <w:r w:rsidRPr="00BD7569">
        <w:rPr>
          <w:sz w:val="16"/>
        </w:rPr>
        <w:t xml:space="preserve"> from entering the country. </w:t>
      </w:r>
      <w:r w:rsidRPr="00BD7569">
        <w:rPr>
          <w:rStyle w:val="StyleUnderline"/>
        </w:rPr>
        <w:t>After</w:t>
      </w:r>
      <w:r w:rsidRPr="00BD7569">
        <w:rPr>
          <w:sz w:val="16"/>
        </w:rPr>
        <w:t xml:space="preserve"> the </w:t>
      </w:r>
      <w:r w:rsidRPr="00BD7569">
        <w:rPr>
          <w:rStyle w:val="StyleUnderline"/>
        </w:rPr>
        <w:t>terrorist attacks in Paris</w:t>
      </w:r>
      <w:r w:rsidRPr="00BD7569">
        <w:rPr>
          <w:sz w:val="16"/>
        </w:rPr>
        <w:t xml:space="preserve"> in November of last year, </w:t>
      </w:r>
      <w:r w:rsidRPr="00BD7569">
        <w:rPr>
          <w:rStyle w:val="StyleUnderline"/>
        </w:rPr>
        <w:t>the House</w:t>
      </w:r>
      <w:r w:rsidRPr="00BD7569">
        <w:rPr>
          <w:sz w:val="16"/>
        </w:rPr>
        <w:t xml:space="preserve"> overwhelmingly </w:t>
      </w:r>
      <w:r w:rsidRPr="00BD7569">
        <w:rPr>
          <w:rStyle w:val="StyleUnderline"/>
        </w:rPr>
        <w:t>passed legislation that would overhaul the federal visa waiver program and bar those from Iraq, Syria, Iran and the Sudan</w:t>
      </w:r>
      <w:r w:rsidRPr="00BD7569">
        <w:rPr>
          <w:sz w:val="16"/>
        </w:rPr>
        <w:t xml:space="preserve">, or those who have visited those countries in the last five years, </w:t>
      </w:r>
      <w:r w:rsidRPr="00BD7569">
        <w:rPr>
          <w:rStyle w:val="StyleUnderline"/>
        </w:rPr>
        <w:t>from traveling</w:t>
      </w:r>
      <w:r w:rsidRPr="00BD7569">
        <w:rPr>
          <w:sz w:val="16"/>
        </w:rPr>
        <w:t xml:space="preserve"> to the United States without a visa. </w:t>
      </w:r>
      <w:r w:rsidRPr="00BD7569">
        <w:rPr>
          <w:rStyle w:val="StyleUnderline"/>
        </w:rPr>
        <w:t>This bill was</w:t>
      </w:r>
      <w:r w:rsidRPr="00BD7569">
        <w:rPr>
          <w:sz w:val="16"/>
        </w:rPr>
        <w:t xml:space="preserve"> overwhelmingly </w:t>
      </w:r>
      <w:r w:rsidRPr="00BD7569">
        <w:rPr>
          <w:rStyle w:val="StyleUnderline"/>
        </w:rPr>
        <w:t>aimed at tightening security measures against Syrian and Iraqi refugees</w:t>
      </w:r>
      <w:r w:rsidRPr="00BD7569">
        <w:rPr>
          <w:sz w:val="16"/>
        </w:rPr>
        <w:t xml:space="preserve"> and restricting their entry into the country. Whether or not this bill is to pass through the Senate, the fact that foreign policy concerns have continued to mirror refugee admission policies </w:t>
      </w:r>
      <w:r w:rsidRPr="00BD7569">
        <w:rPr>
          <w:rStyle w:val="StyleUnderline"/>
        </w:rPr>
        <w:t>proof of a much larger power structures that are embedded within the Resettlement Industry.</w:t>
      </w:r>
    </w:p>
    <w:p w14:paraId="04250A02" w14:textId="77777777" w:rsidR="00BD7569" w:rsidRPr="00BD7569" w:rsidRDefault="00BD7569" w:rsidP="00BD7569">
      <w:pPr>
        <w:rPr>
          <w:sz w:val="16"/>
        </w:rPr>
      </w:pPr>
      <w:r w:rsidRPr="00BD7569">
        <w:rPr>
          <w:rStyle w:val="StyleUnderline"/>
        </w:rPr>
        <w:t>In the relationship between the United States’ foreign policy and refugee admissions program</w:t>
      </w:r>
      <w:r w:rsidRPr="00BD7569">
        <w:rPr>
          <w:sz w:val="16"/>
        </w:rPr>
        <w:t xml:space="preserve">, the economic dependencies that resettlement agencies face under the federal government and foundations, as well as the power dynamics that are restructured in the everyday relationships between those that work at the agencies and their ‘clients’, </w:t>
      </w:r>
      <w:r w:rsidRPr="00BD7569">
        <w:rPr>
          <w:rStyle w:val="Emphasis"/>
        </w:rPr>
        <w:t>one can clearly observe the relationship between neoliberalism and the resettlement industry</w:t>
      </w:r>
      <w:r w:rsidRPr="00BD7569">
        <w:rPr>
          <w:sz w:val="16"/>
        </w:rPr>
        <w:t xml:space="preserve">, much </w:t>
      </w:r>
      <w:r w:rsidRPr="00BD7569">
        <w:rPr>
          <w:rStyle w:val="StyleUnderline"/>
        </w:rPr>
        <w:t>the same way to the Nonprofit, Prison, and Military Industrial Complexes.</w:t>
      </w:r>
      <w:r w:rsidRPr="00BD7569">
        <w:rPr>
          <w:sz w:val="16"/>
        </w:rPr>
        <w:t xml:space="preserve"> While the term ‘industry’ has been more commonly used to refer to these structures, providing some reference to the power dynamics embedded within the processes, the term ‘Refugee Industrial Complex’ may be more fitting to describe these systems. While refugee resettlement agencies exist within the structures of the NPIC as nonprofits themselves, </w:t>
      </w:r>
      <w:r w:rsidRPr="00BD7569">
        <w:rPr>
          <w:rStyle w:val="StyleUnderline"/>
        </w:rPr>
        <w:t>there is something unique about their position as extensions of federal and foreign policy, while also maintaining the image of being a private institution that has the capability of making its own decisions separate from the federal government.</w:t>
      </w:r>
      <w:r w:rsidRPr="00BD7569">
        <w:rPr>
          <w:sz w:val="16"/>
        </w:rPr>
        <w:t xml:space="preserve"> These agencies are often seen as foot soldiers to the giant umbrella of USRAP and the many organizations that coordinate resettlement at the national level, however volags’ very existences depend on the [relatively small based on expectations] federal funding that they receive (HIAS).</w:t>
      </w:r>
    </w:p>
    <w:p w14:paraId="1BFDA5E0" w14:textId="77777777" w:rsidR="00BD7569" w:rsidRPr="00BD7569" w:rsidRDefault="00BD7569" w:rsidP="00BD7569"/>
    <w:p w14:paraId="6CD15039" w14:textId="77777777" w:rsidR="00BD7569" w:rsidRPr="00BD7569" w:rsidRDefault="00BD7569" w:rsidP="00BD7569">
      <w:pPr>
        <w:pStyle w:val="Heading3"/>
      </w:pPr>
      <w:r w:rsidRPr="00BD7569">
        <w:t>Link – Remittances</w:t>
      </w:r>
    </w:p>
    <w:p w14:paraId="34FF9058" w14:textId="77777777" w:rsidR="00BD7569" w:rsidRPr="00BD7569" w:rsidRDefault="00BD7569" w:rsidP="00BD7569">
      <w:pPr>
        <w:pStyle w:val="Heading4"/>
      </w:pPr>
      <w:r w:rsidRPr="00BD7569">
        <w:t>Neoliberal restructuring of the global economy has created an unequal hierarchy of states that creates the conditions for exploitable migration – remittances are both the product and the prize of neoliberal globalization</w:t>
      </w:r>
    </w:p>
    <w:p w14:paraId="4B5160B3" w14:textId="77777777" w:rsidR="00BD7569" w:rsidRPr="00BD7569" w:rsidRDefault="00BD7569" w:rsidP="00BD7569">
      <w:r w:rsidRPr="00BD7569">
        <w:rPr>
          <w:rStyle w:val="Style13ptBold"/>
        </w:rPr>
        <w:t>Stanley, 14</w:t>
      </w:r>
      <w:r w:rsidRPr="00BD7569">
        <w:t xml:space="preserve"> Aliso, BSocSc, University of Ottawa. (“A CRITICAL EXAMINATION OF REMITTANCES AS A NEOLIBERAL DEVELOPMENT</w:t>
      </w:r>
      <w:r w:rsidRPr="00BD7569">
        <w:rPr>
          <w:sz w:val="12"/>
        </w:rPr>
        <w:t xml:space="preserve"> </w:t>
      </w:r>
      <w:r w:rsidRPr="00BD7569">
        <w:t>STRATEGY:</w:t>
      </w:r>
      <w:r w:rsidRPr="00BD7569">
        <w:rPr>
          <w:sz w:val="12"/>
        </w:rPr>
        <w:t xml:space="preserve"> </w:t>
      </w:r>
      <w:r w:rsidRPr="00BD7569">
        <w:t>THE BURDEN OF DEVELOPMENT ON AN EXPLOITABLE MIGRANT WORKFORCE,” (2014), Ryerson University, Immigrant and Settlement Studies.)//MXOM</w:t>
      </w:r>
    </w:p>
    <w:p w14:paraId="0BF79FFA" w14:textId="77777777" w:rsidR="00BD7569" w:rsidRPr="00BD7569" w:rsidRDefault="00BD7569" w:rsidP="00BD7569">
      <w:r w:rsidRPr="00BD7569">
        <w:rPr>
          <w:rStyle w:val="Emphasis"/>
        </w:rPr>
        <w:t>Neoliberalism</w:t>
      </w:r>
      <w:r w:rsidRPr="00BD7569">
        <w:rPr>
          <w:rStyle w:val="StyleUnderline"/>
        </w:rPr>
        <w:t xml:space="preserve">, Underdevelopment </w:t>
      </w:r>
      <w:r w:rsidRPr="00BD7569">
        <w:rPr>
          <w:rStyle w:val="Emphasis"/>
        </w:rPr>
        <w:t>and Remittances</w:t>
      </w:r>
      <w:r w:rsidRPr="00BD7569">
        <w:rPr>
          <w:rStyle w:val="StyleUnderline"/>
          <w:sz w:val="12"/>
          <w:u w:val="none"/>
        </w:rPr>
        <w:t>¶</w:t>
      </w:r>
      <w:r w:rsidRPr="00BD7569">
        <w:rPr>
          <w:rStyle w:val="StyleUnderline"/>
          <w:sz w:val="12"/>
        </w:rPr>
        <w:t xml:space="preserve"> </w:t>
      </w:r>
      <w:r w:rsidRPr="00BD7569">
        <w:rPr>
          <w:sz w:val="10"/>
        </w:rPr>
        <w:t xml:space="preserve">While there has been some light shed on the potential negative implications of remittances and of migration and development in general, as this research paper has shown, </w:t>
      </w:r>
      <w:r w:rsidRPr="00BD7569">
        <w:rPr>
          <w:rStyle w:val="StyleUnderline"/>
        </w:rPr>
        <w:t>what is too often neglected are the structural conditions that have led to the emergence of a remittance doctrine</w:t>
      </w:r>
      <w:r w:rsidRPr="00BD7569">
        <w:rPr>
          <w:sz w:val="10"/>
        </w:rPr>
        <w:t xml:space="preserve"> in the first place. </w:t>
      </w:r>
      <w:r w:rsidRPr="00BD7569">
        <w:rPr>
          <w:rStyle w:val="Emphasis"/>
        </w:rPr>
        <w:t>The institutional focus on remittances</w:t>
      </w:r>
      <w:r w:rsidRPr="00BD7569">
        <w:rPr>
          <w:rStyle w:val="StyleUnderline"/>
        </w:rPr>
        <w:t xml:space="preserve"> and migrants as agents of development </w:t>
      </w:r>
      <w:r w:rsidRPr="00BD7569">
        <w:rPr>
          <w:rStyle w:val="Emphasis"/>
        </w:rPr>
        <w:t>neglects to account for forced economic migration</w:t>
      </w:r>
      <w:r w:rsidRPr="00BD7569">
        <w:rPr>
          <w:sz w:val="10"/>
        </w:rPr>
        <w:t xml:space="preserve">; moreover, </w:t>
      </w:r>
      <w:r w:rsidRPr="00BD7569">
        <w:rPr>
          <w:rStyle w:val="StyleUnderline"/>
        </w:rPr>
        <w:t>focusing on remittances</w:t>
      </w:r>
      <w:r w:rsidRPr="00BD7569">
        <w:rPr>
          <w:sz w:val="10"/>
        </w:rPr>
        <w:t xml:space="preserve"> as a form of development </w:t>
      </w:r>
      <w:r w:rsidRPr="00BD7569">
        <w:rPr>
          <w:rStyle w:val="StyleUnderline"/>
        </w:rPr>
        <w:t>ignores the reasons that cause migration</w:t>
      </w:r>
      <w:r w:rsidRPr="00BD7569">
        <w:rPr>
          <w:sz w:val="10"/>
        </w:rPr>
        <w:t xml:space="preserve"> in the first place, that of </w:t>
      </w:r>
      <w:r w:rsidRPr="00BD7569">
        <w:rPr>
          <w:rStyle w:val="StyleUnderline"/>
        </w:rPr>
        <w:t>underdevelopment and a lack of economic opportunity. Neoliberal policies</w:t>
      </w:r>
      <w:r w:rsidRPr="00BD7569">
        <w:rPr>
          <w:sz w:val="10"/>
        </w:rPr>
        <w:t xml:space="preserve">, global </w:t>
      </w:r>
      <w:r w:rsidRPr="00BD7569">
        <w:rPr>
          <w:rStyle w:val="StyleUnderline"/>
        </w:rPr>
        <w:t>capitalist restructuring</w:t>
      </w:r>
      <w:r w:rsidRPr="00BD7569">
        <w:rPr>
          <w:sz w:val="10"/>
        </w:rPr>
        <w:t xml:space="preserve"> and economic globalization, </w:t>
      </w:r>
      <w:r w:rsidRPr="00BD7569">
        <w:rPr>
          <w:rStyle w:val="StyleUnderline"/>
        </w:rPr>
        <w:t>and</w:t>
      </w:r>
      <w:r w:rsidRPr="00BD7569">
        <w:rPr>
          <w:sz w:val="10"/>
        </w:rPr>
        <w:t xml:space="preserve"> increasingly </w:t>
      </w:r>
      <w:r w:rsidRPr="00BD7569">
        <w:rPr>
          <w:rStyle w:val="StyleUnderline"/>
        </w:rPr>
        <w:t>restrictive immigration policies</w:t>
      </w:r>
      <w:r w:rsidRPr="00BD7569">
        <w:rPr>
          <w:sz w:val="10"/>
        </w:rPr>
        <w:t xml:space="preserve"> of the Global North each </w:t>
      </w:r>
      <w:r w:rsidRPr="00BD7569">
        <w:rPr>
          <w:rStyle w:val="StyleUnderline"/>
        </w:rPr>
        <w:t>play a role in international migration</w:t>
      </w:r>
      <w:r w:rsidRPr="00BD7569">
        <w:rPr>
          <w:sz w:val="10"/>
        </w:rPr>
        <w:t xml:space="preserve">; the idea of </w:t>
      </w:r>
      <w:r w:rsidRPr="00BD7569">
        <w:rPr>
          <w:rStyle w:val="StyleUnderline"/>
        </w:rPr>
        <w:t>focusing on migrants as agents of development through remittances places the responsibility of development on exploited and vulnerable members</w:t>
      </w:r>
      <w:r w:rsidRPr="00BD7569">
        <w:rPr>
          <w:sz w:val="10"/>
        </w:rPr>
        <w:t xml:space="preserve"> of global society, while </w:t>
      </w:r>
      <w:r w:rsidRPr="00BD7569">
        <w:rPr>
          <w:rStyle w:val="StyleUnderline"/>
        </w:rPr>
        <w:t>relieving those responsible for the conditions of underdevelopment from any accountability.</w:t>
      </w:r>
      <w:r w:rsidRPr="00BD7569">
        <w:rPr>
          <w:rStyle w:val="StyleUnderline"/>
          <w:sz w:val="12"/>
          <w:u w:val="none"/>
        </w:rPr>
        <w:t>¶</w:t>
      </w:r>
      <w:r w:rsidRPr="00BD7569">
        <w:rPr>
          <w:rStyle w:val="StyleUnderline"/>
          <w:sz w:val="12"/>
        </w:rPr>
        <w:t xml:space="preserve"> </w:t>
      </w:r>
      <w:r w:rsidRPr="00BD7569">
        <w:rPr>
          <w:sz w:val="10"/>
        </w:rPr>
        <w:t xml:space="preserve">Conditions of underdevelopment and </w:t>
      </w:r>
      <w:r w:rsidRPr="00BD7569">
        <w:rPr>
          <w:rStyle w:val="StyleUnderline"/>
        </w:rPr>
        <w:t xml:space="preserve">development cannot be examined without looking at the </w:t>
      </w:r>
      <w:r w:rsidRPr="00BD7569">
        <w:rPr>
          <w:rStyle w:val="Emphasis"/>
        </w:rPr>
        <w:t>structural conditions created by neoliberalism</w:t>
      </w:r>
      <w:r w:rsidRPr="00BD7569">
        <w:rPr>
          <w:sz w:val="10"/>
        </w:rPr>
        <w:t xml:space="preserve"> and global capitalist restructuring. It is important to note that "although </w:t>
      </w:r>
      <w:r w:rsidRPr="00BD7569">
        <w:rPr>
          <w:rStyle w:val="StyleUnderline"/>
        </w:rPr>
        <w:t>developing countries have long lacked adequate employment options</w:t>
      </w:r>
      <w:r w:rsidRPr="00BD7569">
        <w:rPr>
          <w:sz w:val="10"/>
        </w:rPr>
        <w:t xml:space="preserve"> for low-skilled labourers, </w:t>
      </w:r>
      <w:r w:rsidRPr="00BD7569">
        <w:rPr>
          <w:rStyle w:val="StyleUnderline"/>
        </w:rPr>
        <w:t>the problem, following neoliberal restructuring, exploded</w:t>
      </w:r>
      <w:r w:rsidRPr="00BD7569">
        <w:rPr>
          <w:sz w:val="10"/>
        </w:rPr>
        <w:t xml:space="preserve">"(Eckstein, 2013, 14). Many developing country economies adopted neoliberal policies following debt crises in the 1980s, as a way to deepen their integration into the world economy ; however, as a result of the restructuring, </w:t>
      </w:r>
      <w:r w:rsidRPr="00BD7569">
        <w:rPr>
          <w:rStyle w:val="StyleUnderline"/>
        </w:rPr>
        <w:t>many have fallen victim to growing exploitation, poverty, and inequality</w:t>
      </w:r>
      <w:r w:rsidRPr="00BD7569">
        <w:rPr>
          <w:sz w:val="10"/>
        </w:rPr>
        <w:t xml:space="preserve"> (Bauder &amp; Gilbert, 2009, 280). </w:t>
      </w:r>
      <w:r w:rsidRPr="00BD7569">
        <w:rPr>
          <w:rStyle w:val="Emphasis"/>
        </w:rPr>
        <w:t>Neoliberal restructuring in developing countries</w:t>
      </w:r>
      <w:r w:rsidRPr="00BD7569">
        <w:rPr>
          <w:rStyle w:val="StyleUnderline"/>
        </w:rPr>
        <w:t xml:space="preserve"> has caused a reduction in productivity, the shrinking of internal markets, the destruction of social services, unemployment</w:t>
      </w:r>
      <w:r w:rsidRPr="00BD7569">
        <w:rPr>
          <w:sz w:val="10"/>
        </w:rPr>
        <w:t xml:space="preserve"> and underemployment, </w:t>
      </w:r>
      <w:r w:rsidRPr="00BD7569">
        <w:rPr>
          <w:rStyle w:val="StyleUnderline"/>
        </w:rPr>
        <w:t xml:space="preserve">and growing poverty, which </w:t>
      </w:r>
      <w:r w:rsidRPr="00BD7569">
        <w:rPr>
          <w:rStyle w:val="Emphasis"/>
        </w:rPr>
        <w:t xml:space="preserve">has resulted in forced migration </w:t>
      </w:r>
      <w:r w:rsidRPr="00BD7569">
        <w:rPr>
          <w:rStyle w:val="StyleUnderline"/>
        </w:rPr>
        <w:t>for economic purposes</w:t>
      </w:r>
      <w:r w:rsidRPr="00BD7569">
        <w:rPr>
          <w:sz w:val="10"/>
        </w:rPr>
        <w:t xml:space="preserve"> as "</w:t>
      </w:r>
      <w:r w:rsidRPr="00BD7569">
        <w:rPr>
          <w:rStyle w:val="StyleUnderline"/>
        </w:rPr>
        <w:t>millions</w:t>
      </w:r>
      <w:r w:rsidRPr="00BD7569">
        <w:rPr>
          <w:sz w:val="10"/>
        </w:rPr>
        <w:t xml:space="preserve"> of workers and their families </w:t>
      </w:r>
      <w:r w:rsidRPr="00BD7569">
        <w:rPr>
          <w:rStyle w:val="StyleUnderline"/>
        </w:rPr>
        <w:t xml:space="preserve">are driven to abandon their places of origin and emigrate </w:t>
      </w:r>
      <w:r w:rsidRPr="00BD7569">
        <w:rPr>
          <w:sz w:val="10"/>
        </w:rPr>
        <w:t xml:space="preserve">elsewhere within their country or </w:t>
      </w:r>
      <w:r w:rsidRPr="00BD7569">
        <w:rPr>
          <w:rStyle w:val="StyleUnderline"/>
        </w:rPr>
        <w:t>to developed countries demanding cheap labour</w:t>
      </w:r>
      <w:r w:rsidRPr="00BD7569">
        <w:rPr>
          <w:sz w:val="10"/>
        </w:rPr>
        <w:t>" (Wise &amp; Covarrubias, 2011, 59). As noted by Orozco, "</w:t>
      </w:r>
      <w:r w:rsidRPr="00BD7569">
        <w:rPr>
          <w:rStyle w:val="StyleUnderline"/>
        </w:rPr>
        <w:t xml:space="preserve">global capitalism has increased </w:t>
      </w:r>
      <w:r w:rsidRPr="00BD7569">
        <w:rPr>
          <w:rStyle w:val="Emphasis"/>
        </w:rPr>
        <w:t>international migration out of necessity</w:t>
      </w:r>
      <w:r w:rsidRPr="00BD7569">
        <w:rPr>
          <w:rStyle w:val="StyleUnderline"/>
        </w:rPr>
        <w:t>, as global competition makes countries struggle to grow and properly tend to the welfare of their societies</w:t>
      </w:r>
      <w:r w:rsidRPr="00BD7569">
        <w:rPr>
          <w:sz w:val="10"/>
        </w:rPr>
        <w:t xml:space="preserve">" (2013, 203). As countries in the Global North increase demand for cheap labour, this issue is exacerbated. A major economic adjustment implemented through global capitalist restructuring, led by the countries of the West through organizations such as the World Bank and the International Monetary Fund, are structural adjustment programs (SAPs); </w:t>
      </w:r>
      <w:r w:rsidRPr="00BD7569">
        <w:rPr>
          <w:rStyle w:val="StyleUnderline"/>
        </w:rPr>
        <w:t>structural adjustment programs have played a major role in the perpetuation of underdevelopment and have led to forced economic migration, a fact which cannot be ignored when examining</w:t>
      </w:r>
      <w:r w:rsidRPr="00BD7569">
        <w:rPr>
          <w:sz w:val="10"/>
        </w:rPr>
        <w:t xml:space="preserve"> the migration-development nexus and the role of </w:t>
      </w:r>
      <w:r w:rsidRPr="00BD7569">
        <w:rPr>
          <w:rStyle w:val="StyleUnderline"/>
        </w:rPr>
        <w:t>remittances</w:t>
      </w:r>
      <w:r w:rsidRPr="00BD7569">
        <w:rPr>
          <w:sz w:val="10"/>
        </w:rPr>
        <w:t xml:space="preserve"> in development. As argued by Wise and Covarrubias, "</w:t>
      </w:r>
      <w:r w:rsidRPr="00BD7569">
        <w:rPr>
          <w:rStyle w:val="StyleUnderline"/>
        </w:rPr>
        <w:t>the impact of the implementation of structural adjustment programmes as a key element of neoliberal policy</w:t>
      </w:r>
      <w:r w:rsidRPr="00BD7569">
        <w:rPr>
          <w:sz w:val="10"/>
        </w:rPr>
        <w:t xml:space="preserve"> promoted by the World Bank and the International Monetary Fund </w:t>
      </w:r>
      <w:r w:rsidRPr="00BD7569">
        <w:rPr>
          <w:rStyle w:val="Emphasis"/>
        </w:rPr>
        <w:t>is at the root</w:t>
      </w:r>
      <w:r w:rsidRPr="00BD7569">
        <w:rPr>
          <w:sz w:val="10"/>
        </w:rPr>
        <w:t xml:space="preserve"> </w:t>
      </w:r>
      <w:r w:rsidRPr="00BD7569">
        <w:rPr>
          <w:rStyle w:val="StyleUnderline"/>
        </w:rPr>
        <w:t>of</w:t>
      </w:r>
      <w:r w:rsidRPr="00BD7569">
        <w:rPr>
          <w:sz w:val="10"/>
        </w:rPr>
        <w:t xml:space="preserve"> the upsurge in South-North </w:t>
      </w:r>
      <w:r w:rsidRPr="00BD7569">
        <w:rPr>
          <w:rStyle w:val="StyleUnderline"/>
        </w:rPr>
        <w:t xml:space="preserve">migration and </w:t>
      </w:r>
      <w:r w:rsidRPr="00BD7569">
        <w:rPr>
          <w:rStyle w:val="Emphasis"/>
        </w:rPr>
        <w:t>remittance flows</w:t>
      </w:r>
      <w:r w:rsidRPr="00BD7569">
        <w:rPr>
          <w:sz w:val="10"/>
        </w:rPr>
        <w:t xml:space="preserve">" (2011, 59). Structural adjustment programs "are centered on the precepts of privatization, deregulation, and liberalization and have been a tool with which to insert less developed economies into the dynamic of globalization" (Wise &amp; Covarrubias, 2011, 435). The neoliberal restructuring of the 1980s increased the debt levels of many developing countries, and </w:t>
      </w:r>
      <w:r w:rsidRPr="00BD7569">
        <w:rPr>
          <w:rStyle w:val="Emphasis"/>
        </w:rPr>
        <w:t>under persuasion from</w:t>
      </w:r>
      <w:r w:rsidRPr="00BD7569">
        <w:rPr>
          <w:sz w:val="10"/>
        </w:rPr>
        <w:t xml:space="preserve"> the international financial organizations led by </w:t>
      </w:r>
      <w:r w:rsidRPr="00BD7569">
        <w:rPr>
          <w:rStyle w:val="Emphasis"/>
        </w:rPr>
        <w:t>the West</w:t>
      </w:r>
      <w:r w:rsidRPr="00BD7569">
        <w:rPr>
          <w:sz w:val="10"/>
        </w:rPr>
        <w:t xml:space="preserve">, many </w:t>
      </w:r>
      <w:r w:rsidRPr="00BD7569">
        <w:rPr>
          <w:rStyle w:val="StyleUnderline"/>
        </w:rPr>
        <w:t>countries adopted structural adjustment programs; these policies created the conditions seen today, which have caused citizens to view emigration as their only economic opportunity</w:t>
      </w:r>
      <w:r w:rsidRPr="00BD7569">
        <w:rPr>
          <w:sz w:val="10"/>
        </w:rPr>
        <w:t xml:space="preserve"> (Eckstein, 2013, 8). Essentially, it can be argued that "</w:t>
      </w:r>
      <w:r w:rsidRPr="00BD7569">
        <w:rPr>
          <w:rStyle w:val="StyleUnderline"/>
        </w:rPr>
        <w:t>the World Bank and the IMF have insisted that in return for</w:t>
      </w:r>
      <w:r w:rsidRPr="00BD7569">
        <w:rPr>
          <w:sz w:val="10"/>
        </w:rPr>
        <w:t xml:space="preserve"> the service of </w:t>
      </w:r>
      <w:r w:rsidRPr="00BD7569">
        <w:rPr>
          <w:rStyle w:val="StyleUnderline"/>
        </w:rPr>
        <w:t>debts</w:t>
      </w:r>
      <w:r w:rsidRPr="00BD7569">
        <w:rPr>
          <w:sz w:val="10"/>
        </w:rPr>
        <w:t xml:space="preserve">, Third World </w:t>
      </w:r>
      <w:r w:rsidRPr="00BD7569">
        <w:rPr>
          <w:rStyle w:val="StyleUnderline"/>
        </w:rPr>
        <w:t xml:space="preserve">governments pursue policies which induce their citizens to seek jobs </w:t>
      </w:r>
      <w:r w:rsidRPr="00BD7569">
        <w:rPr>
          <w:sz w:val="10"/>
        </w:rPr>
        <w:t xml:space="preserve">and money </w:t>
      </w:r>
      <w:r w:rsidRPr="00BD7569">
        <w:rPr>
          <w:rStyle w:val="StyleUnderline"/>
        </w:rPr>
        <w:t>elsewhere</w:t>
      </w:r>
      <w:r w:rsidRPr="00BD7569">
        <w:rPr>
          <w:sz w:val="10"/>
        </w:rPr>
        <w:t>" (Stasiulus &amp; Bakan, 2003, 40).</w:t>
      </w:r>
      <w:r w:rsidRPr="00BD7569">
        <w:rPr>
          <w:sz w:val="12"/>
        </w:rPr>
        <w:t>¶</w:t>
      </w:r>
      <w:r w:rsidRPr="00BD7569">
        <w:rPr>
          <w:sz w:val="10"/>
        </w:rPr>
        <w:t xml:space="preserve"> </w:t>
      </w:r>
      <w:r w:rsidRPr="00BD7569">
        <w:rPr>
          <w:rStyle w:val="StyleUnderline"/>
        </w:rPr>
        <w:t xml:space="preserve">The extent of emigration from the Philippines can be seen as </w:t>
      </w:r>
      <w:r w:rsidRPr="00BD7569">
        <w:rPr>
          <w:rStyle w:val="Emphasis"/>
        </w:rPr>
        <w:t>a direct result of capitalist economic policies</w:t>
      </w:r>
      <w:r w:rsidRPr="00BD7569">
        <w:rPr>
          <w:rStyle w:val="StyleUnderline"/>
        </w:rPr>
        <w:t xml:space="preserve"> imposed on the country.</w:t>
      </w:r>
      <w:r w:rsidRPr="00BD7569">
        <w:rPr>
          <w:sz w:val="10"/>
        </w:rPr>
        <w:t xml:space="preserve"> The Philippines began borrowing money from the World Bank in 1958 due to poor economic conditions stemming from colonial era effects, and the country has been faced with increasing debt levels ever since. Moreover, in 1986 the country's debt was $28.6 billion, with this amount having increased to $52.2 billion in 1999 (Stasiulus &amp; Bakan, 2003, 58). </w:t>
      </w:r>
      <w:r w:rsidRPr="00BD7569">
        <w:rPr>
          <w:rStyle w:val="StyleUnderline"/>
        </w:rPr>
        <w:t>The country was persuaded to adopt a structural adjustment program</w:t>
      </w:r>
      <w:r w:rsidRPr="00BD7569">
        <w:rPr>
          <w:sz w:val="10"/>
        </w:rPr>
        <w:t xml:space="preserve"> through the World Bank, led </w:t>
      </w:r>
      <w:r w:rsidRPr="00BD7569">
        <w:rPr>
          <w:rStyle w:val="StyleUnderline"/>
        </w:rPr>
        <w:t xml:space="preserve">by </w:t>
      </w:r>
      <w:r w:rsidRPr="00BD7569">
        <w:rPr>
          <w:rStyle w:val="Emphasis"/>
        </w:rPr>
        <w:t>American imperial interests</w:t>
      </w:r>
      <w:r w:rsidRPr="00BD7569">
        <w:rPr>
          <w:rStyle w:val="StyleUnderline"/>
        </w:rPr>
        <w:t>; the</w:t>
      </w:r>
      <w:r w:rsidRPr="00BD7569">
        <w:rPr>
          <w:sz w:val="10"/>
        </w:rPr>
        <w:t xml:space="preserve"> structural adjustment </w:t>
      </w:r>
      <w:r w:rsidRPr="00BD7569">
        <w:rPr>
          <w:rStyle w:val="StyleUnderline"/>
        </w:rPr>
        <w:t>policies led to "a devaluation of the peso, import liberalization, export-oriented development, wage restraints, no-strike measures, cuts in social services and further concessions for foreign investors</w:t>
      </w:r>
      <w:r w:rsidRPr="00BD7569">
        <w:rPr>
          <w:sz w:val="10"/>
        </w:rPr>
        <w:t>" (Stasiulus &amp; Bakan, 2003, 58).</w:t>
      </w:r>
      <w:r w:rsidRPr="00BD7569">
        <w:rPr>
          <w:sz w:val="12"/>
        </w:rPr>
        <w:t>¶</w:t>
      </w:r>
      <w:r w:rsidRPr="00BD7569">
        <w:rPr>
          <w:sz w:val="10"/>
        </w:rPr>
        <w:t xml:space="preserve"> The structural adjustment policies imposed on the Philippines have had resounding impacts for the citizens of the country, who have been faced with declining employment opportunities and cuts in social services. As Stasiulus and Bakan note, "</w:t>
      </w:r>
      <w:r w:rsidRPr="00BD7569">
        <w:rPr>
          <w:rStyle w:val="StyleUnderline"/>
        </w:rPr>
        <w:t>the consistent decline in the value of the peso</w:t>
      </w:r>
      <w:r w:rsidRPr="00BD7569">
        <w:rPr>
          <w:sz w:val="10"/>
        </w:rPr>
        <w:t xml:space="preserve"> that has accompanied structural adjustment </w:t>
      </w:r>
      <w:r w:rsidRPr="00BD7569">
        <w:rPr>
          <w:rStyle w:val="StyleUnderline"/>
        </w:rPr>
        <w:t>has made it difficult for Filipinas to meet the daily basic needs of their families as real incomes have decreased while prices of goods and services have increased</w:t>
      </w:r>
      <w:r w:rsidRPr="00BD7569">
        <w:rPr>
          <w:sz w:val="10"/>
        </w:rPr>
        <w:t>" (2003, 59).</w:t>
      </w:r>
      <w:r w:rsidRPr="00BD7569">
        <w:rPr>
          <w:rStyle w:val="StyleUnderline"/>
        </w:rPr>
        <w:t>The poverty and underdevelopment created by structural adjustment programs</w:t>
      </w:r>
      <w:r w:rsidRPr="00BD7569">
        <w:rPr>
          <w:sz w:val="10"/>
        </w:rPr>
        <w:t xml:space="preserve">, and encouraged by government policies, in </w:t>
      </w:r>
      <w:r w:rsidRPr="00BD7569">
        <w:rPr>
          <w:rStyle w:val="StyleUnderline"/>
        </w:rPr>
        <w:t>the Philippines has resulted in producing</w:t>
      </w:r>
      <w:r w:rsidRPr="00BD7569">
        <w:rPr>
          <w:sz w:val="10"/>
        </w:rPr>
        <w:t xml:space="preserve"> the </w:t>
      </w:r>
      <w:r w:rsidRPr="00BD7569">
        <w:rPr>
          <w:rStyle w:val="StyleUnderline"/>
        </w:rPr>
        <w:t>large numbers of migrant workers</w:t>
      </w:r>
      <w:r w:rsidRPr="00BD7569">
        <w:rPr>
          <w:sz w:val="10"/>
        </w:rPr>
        <w:t xml:space="preserve"> (Stasiulus &amp; Bakan, 2003, 60).</w:t>
      </w:r>
      <w:r w:rsidRPr="00BD7569">
        <w:rPr>
          <w:sz w:val="12"/>
        </w:rPr>
        <w:t>¶</w:t>
      </w:r>
      <w:r w:rsidRPr="00BD7569">
        <w:rPr>
          <w:sz w:val="10"/>
        </w:rPr>
        <w:t xml:space="preserve"> Simply put, </w:t>
      </w:r>
      <w:r w:rsidRPr="00BD7569">
        <w:rPr>
          <w:rStyle w:val="Emphasis"/>
        </w:rPr>
        <w:t>the spread of neoliberalism</w:t>
      </w:r>
      <w:r w:rsidRPr="00BD7569">
        <w:rPr>
          <w:rStyle w:val="StyleUnderline"/>
        </w:rPr>
        <w:t xml:space="preserve">, led by </w:t>
      </w:r>
      <w:r w:rsidRPr="00BD7569">
        <w:rPr>
          <w:sz w:val="10"/>
        </w:rPr>
        <w:t xml:space="preserve">countries of </w:t>
      </w:r>
      <w:r w:rsidRPr="00BD7569">
        <w:rPr>
          <w:rStyle w:val="StyleUnderline"/>
        </w:rPr>
        <w:t>the</w:t>
      </w:r>
      <w:r w:rsidRPr="00BD7569">
        <w:rPr>
          <w:sz w:val="10"/>
        </w:rPr>
        <w:t xml:space="preserve"> global </w:t>
      </w:r>
      <w:r w:rsidRPr="00BD7569">
        <w:rPr>
          <w:rStyle w:val="StyleUnderline"/>
        </w:rPr>
        <w:t>North, has perpetuated</w:t>
      </w:r>
      <w:r w:rsidRPr="00BD7569">
        <w:rPr>
          <w:sz w:val="10"/>
        </w:rPr>
        <w:t xml:space="preserve"> the increasing debt of less developed countries, resulting in increasing </w:t>
      </w:r>
      <w:r w:rsidRPr="00BD7569">
        <w:rPr>
          <w:rStyle w:val="Emphasis"/>
        </w:rPr>
        <w:t>poverty and unemployment</w:t>
      </w:r>
      <w:r w:rsidRPr="00BD7569">
        <w:rPr>
          <w:sz w:val="10"/>
        </w:rPr>
        <w:t xml:space="preserve"> levels within the countries, </w:t>
      </w:r>
      <w:r w:rsidRPr="00BD7569">
        <w:rPr>
          <w:rStyle w:val="StyleUnderline"/>
        </w:rPr>
        <w:t>which</w:t>
      </w:r>
      <w:r w:rsidRPr="00BD7569">
        <w:rPr>
          <w:sz w:val="10"/>
        </w:rPr>
        <w:t xml:space="preserve"> in turn </w:t>
      </w:r>
      <w:r w:rsidRPr="00BD7569">
        <w:rPr>
          <w:rStyle w:val="StyleUnderline"/>
        </w:rPr>
        <w:t>leads citizens to emigrate as an economic survival strategy</w:t>
      </w:r>
      <w:r w:rsidRPr="00BD7569">
        <w:rPr>
          <w:sz w:val="10"/>
        </w:rPr>
        <w:t xml:space="preserve"> as their governments are unable to provide them with opportunities. As Stasiulus and Bakan posit, "</w:t>
      </w:r>
      <w:r w:rsidRPr="00BD7569">
        <w:rPr>
          <w:rStyle w:val="StyleUnderline"/>
        </w:rPr>
        <w:t>globalization</w:t>
      </w:r>
      <w:r w:rsidRPr="00BD7569">
        <w:rPr>
          <w:sz w:val="10"/>
        </w:rPr>
        <w:t xml:space="preserve"> expresses and </w:t>
      </w:r>
      <w:r w:rsidRPr="00BD7569">
        <w:rPr>
          <w:rStyle w:val="StyleUnderline"/>
        </w:rPr>
        <w:t xml:space="preserve">has exacerbated an </w:t>
      </w:r>
      <w:r w:rsidRPr="00BD7569">
        <w:rPr>
          <w:rStyle w:val="Emphasis"/>
        </w:rPr>
        <w:t>imperialistic hierarchy of states</w:t>
      </w:r>
      <w:r w:rsidRPr="00BD7569">
        <w:rPr>
          <w:rStyle w:val="StyleUnderline"/>
        </w:rPr>
        <w:t xml:space="preserve"> on a world scale</w:t>
      </w:r>
      <w:r w:rsidRPr="00BD7569">
        <w:rPr>
          <w:sz w:val="10"/>
        </w:rPr>
        <w:t xml:space="preserve">" (2003, 1). The </w:t>
      </w:r>
      <w:r w:rsidRPr="00BD7569">
        <w:rPr>
          <w:rStyle w:val="StyleUnderline"/>
        </w:rPr>
        <w:t>rapid economic globalization</w:t>
      </w:r>
      <w:r w:rsidRPr="00BD7569">
        <w:rPr>
          <w:sz w:val="10"/>
        </w:rPr>
        <w:t xml:space="preserve"> of the past few decades </w:t>
      </w:r>
      <w:r w:rsidRPr="00BD7569">
        <w:rPr>
          <w:rStyle w:val="StyleUnderline"/>
        </w:rPr>
        <w:t xml:space="preserve">has resulted in </w:t>
      </w:r>
      <w:r w:rsidRPr="00BD7569">
        <w:rPr>
          <w:rStyle w:val="Emphasis"/>
        </w:rPr>
        <w:t>levels of inequality never before seen</w:t>
      </w:r>
      <w:r w:rsidRPr="00BD7569">
        <w:rPr>
          <w:sz w:val="10"/>
        </w:rPr>
        <w:t xml:space="preserve">; moreover, "a main concern of current globalization is the contrasting disparities in income levels, living standards, and economic potential across nations. These </w:t>
      </w:r>
      <w:r w:rsidRPr="00BD7569">
        <w:rPr>
          <w:rStyle w:val="StyleUnderline"/>
        </w:rPr>
        <w:t>international disparities create power incentives for international migrations</w:t>
      </w:r>
      <w:r w:rsidRPr="00BD7569">
        <w:rPr>
          <w:sz w:val="10"/>
        </w:rPr>
        <w:t xml:space="preserve">" (Solimano, 2010, 10). Castles, noting the effects economic globalization has had on many underdeveloped countries, highlights that "the recent upsurge in South-North migration can be best understood through examination of these complementary changes and their complex linkages" (2009, 17). </w:t>
      </w:r>
      <w:r w:rsidRPr="00BD7569">
        <w:rPr>
          <w:rStyle w:val="StyleUnderline"/>
        </w:rPr>
        <w:t>It is within the context of neoliberal globalization that the current migration and development paradigm is embedded</w:t>
      </w:r>
      <w:r w:rsidRPr="00BD7569">
        <w:rPr>
          <w:sz w:val="10"/>
        </w:rPr>
        <w:t>. Moreover, "neoliberal globalization theory has argued that Western models of privatization and entrepreneurship are crucial to development, yet such approaches have so far led to greater inequality. We need to examine the relationship between such apparently bottom-up development approaches and macro-level relationships of unequal economic and political power" (Castles, 2009, 20).</w:t>
      </w:r>
      <w:r w:rsidRPr="00BD7569">
        <w:rPr>
          <w:sz w:val="12"/>
        </w:rPr>
        <w:t>¶</w:t>
      </w:r>
      <w:r w:rsidRPr="00BD7569">
        <w:rPr>
          <w:sz w:val="10"/>
        </w:rPr>
        <w:t xml:space="preserve"> </w:t>
      </w:r>
      <w:r w:rsidRPr="00BD7569">
        <w:rPr>
          <w:rStyle w:val="StyleUnderline"/>
        </w:rPr>
        <w:t xml:space="preserve">The current framework of migration and development cannot ignore that the increase in </w:t>
      </w:r>
      <w:r w:rsidRPr="00BD7569">
        <w:rPr>
          <w:rStyle w:val="Emphasis"/>
        </w:rPr>
        <w:t>international migration stems from inequality</w:t>
      </w:r>
      <w:r w:rsidRPr="00BD7569">
        <w:rPr>
          <w:rStyle w:val="StyleUnderline"/>
        </w:rPr>
        <w:t xml:space="preserve"> and underdevelopment</w:t>
      </w:r>
      <w:r w:rsidRPr="00BD7569">
        <w:rPr>
          <w:sz w:val="10"/>
        </w:rPr>
        <w:t>. As noted by Arya and Roy, "</w:t>
      </w:r>
      <w:r w:rsidRPr="00BD7569">
        <w:rPr>
          <w:rStyle w:val="StyleUnderline"/>
        </w:rPr>
        <w:t>transnational migration when uncritically acknowledged as a distinctive aspect of globalization disregards the uneven and hierarchical relationships within the international system which inform population flows</w:t>
      </w:r>
      <w:r w:rsidRPr="00BD7569">
        <w:rPr>
          <w:sz w:val="10"/>
        </w:rPr>
        <w:t>" (2006, 21). They further their argument by noting that "</w:t>
      </w:r>
      <w:r w:rsidRPr="00BD7569">
        <w:rPr>
          <w:rStyle w:val="StyleUnderline"/>
        </w:rPr>
        <w:t>the processes of uneven development set in motion by colonization continue to unfold with the integration of post-colonial societies into the world economy as dependent and subordinate partners</w:t>
      </w:r>
      <w:r w:rsidRPr="00BD7569">
        <w:rPr>
          <w:sz w:val="10"/>
        </w:rPr>
        <w:t>" (Arya &amp; Roy, 2006, 21).</w:t>
      </w:r>
      <w:r w:rsidRPr="00BD7569">
        <w:rPr>
          <w:sz w:val="12"/>
        </w:rPr>
        <w:t>¶</w:t>
      </w:r>
      <w:r w:rsidRPr="00BD7569">
        <w:rPr>
          <w:sz w:val="10"/>
        </w:rPr>
        <w:t xml:space="preserve"> What the </w:t>
      </w:r>
      <w:r w:rsidRPr="00BD7569">
        <w:rPr>
          <w:rStyle w:val="StyleUnderline"/>
        </w:rPr>
        <w:t>current approaches to migration</w:t>
      </w:r>
      <w:r w:rsidRPr="00BD7569">
        <w:rPr>
          <w:sz w:val="10"/>
        </w:rPr>
        <w:t xml:space="preserve"> and development </w:t>
      </w:r>
      <w:r w:rsidRPr="00BD7569">
        <w:rPr>
          <w:rStyle w:val="StyleUnderline"/>
        </w:rPr>
        <w:t>ignore</w:t>
      </w:r>
      <w:r w:rsidRPr="00BD7569">
        <w:rPr>
          <w:sz w:val="10"/>
        </w:rPr>
        <w:t xml:space="preserve"> is </w:t>
      </w:r>
      <w:r w:rsidRPr="00BD7569">
        <w:rPr>
          <w:rStyle w:val="StyleUnderline"/>
        </w:rPr>
        <w:t>that diasporas are</w:t>
      </w:r>
      <w:r w:rsidRPr="00BD7569">
        <w:rPr>
          <w:sz w:val="10"/>
        </w:rPr>
        <w:t xml:space="preserve"> essentially </w:t>
      </w:r>
      <w:r w:rsidRPr="00BD7569">
        <w:rPr>
          <w:rStyle w:val="StyleUnderline"/>
        </w:rPr>
        <w:t>a response to underdevelopment</w:t>
      </w:r>
      <w:r w:rsidRPr="00BD7569">
        <w:rPr>
          <w:sz w:val="10"/>
        </w:rPr>
        <w:t xml:space="preserve"> (Orozco, 2008, 208). It is conditions associated with underdevelopment that force migration, since "</w:t>
      </w:r>
      <w:r w:rsidRPr="00BD7569">
        <w:rPr>
          <w:rStyle w:val="StyleUnderline"/>
        </w:rPr>
        <w:t>people are</w:t>
      </w:r>
      <w:r w:rsidRPr="00BD7569">
        <w:rPr>
          <w:sz w:val="10"/>
        </w:rPr>
        <w:t xml:space="preserve"> literally </w:t>
      </w:r>
      <w:r w:rsidRPr="00BD7569">
        <w:rPr>
          <w:rStyle w:val="StyleUnderline"/>
        </w:rPr>
        <w:t>expelled</w:t>
      </w:r>
      <w:r w:rsidRPr="00BD7569">
        <w:rPr>
          <w:sz w:val="10"/>
        </w:rPr>
        <w:t xml:space="preserve"> from their places of origin </w:t>
      </w:r>
      <w:r w:rsidRPr="00BD7569">
        <w:rPr>
          <w:rStyle w:val="StyleUnderline"/>
        </w:rPr>
        <w:t>as they search for better</w:t>
      </w:r>
      <w:r w:rsidRPr="00BD7569">
        <w:rPr>
          <w:sz w:val="10"/>
        </w:rPr>
        <w:t xml:space="preserve"> livelihoods and social mobility </w:t>
      </w:r>
      <w:r w:rsidRPr="00BD7569">
        <w:rPr>
          <w:rStyle w:val="StyleUnderline"/>
        </w:rPr>
        <w:t>opportunities</w:t>
      </w:r>
      <w:r w:rsidRPr="00BD7569">
        <w:rPr>
          <w:sz w:val="10"/>
        </w:rPr>
        <w:t>" (Wise, Covarrubias &amp; Puentes, 2013, 435). As Faist and Fauser put forward, "there is a consensus regarding the consequences of migration on development at least among economists: while the economic impacts undoubtedly 'have positive effects' for receiving countries, and most powerfully for OECD countries, it is also agreed that the benefits for sending countries are less clear cut" (2011, 4).</w:t>
      </w:r>
      <w:r w:rsidRPr="00BD7569">
        <w:rPr>
          <w:sz w:val="12"/>
        </w:rPr>
        <w:t>¶</w:t>
      </w:r>
      <w:r w:rsidRPr="00BD7569">
        <w:rPr>
          <w:sz w:val="10"/>
        </w:rPr>
        <w:t xml:space="preserve"> </w:t>
      </w:r>
      <w:r w:rsidRPr="00BD7569">
        <w:rPr>
          <w:rStyle w:val="StyleUnderline"/>
        </w:rPr>
        <w:t>It is through</w:t>
      </w:r>
      <w:r w:rsidRPr="00BD7569">
        <w:rPr>
          <w:sz w:val="10"/>
        </w:rPr>
        <w:t xml:space="preserve"> high levels of indebtedness, perpetuated through </w:t>
      </w:r>
      <w:r w:rsidRPr="00BD7569">
        <w:rPr>
          <w:rStyle w:val="Emphasis"/>
        </w:rPr>
        <w:t>Western-led capitalist restructuring</w:t>
      </w:r>
      <w:r w:rsidRPr="00BD7569">
        <w:rPr>
          <w:sz w:val="10"/>
        </w:rPr>
        <w:t xml:space="preserve"> endeavours, </w:t>
      </w:r>
      <w:r w:rsidRPr="00BD7569">
        <w:rPr>
          <w:rStyle w:val="StyleUnderline"/>
        </w:rPr>
        <w:t>that the increase</w:t>
      </w:r>
      <w:r w:rsidRPr="00BD7569">
        <w:rPr>
          <w:sz w:val="10"/>
        </w:rPr>
        <w:t xml:space="preserve"> </w:t>
      </w:r>
      <w:r w:rsidRPr="00BD7569">
        <w:rPr>
          <w:rStyle w:val="StyleUnderline"/>
        </w:rPr>
        <w:t>in</w:t>
      </w:r>
      <w:r w:rsidRPr="00BD7569">
        <w:rPr>
          <w:sz w:val="10"/>
        </w:rPr>
        <w:t xml:space="preserve"> international migration, and thus the increase in the receipt of </w:t>
      </w:r>
      <w:r w:rsidRPr="00BD7569">
        <w:rPr>
          <w:rStyle w:val="StyleUnderline"/>
        </w:rPr>
        <w:t>remittances</w:t>
      </w:r>
      <w:r w:rsidRPr="00BD7569">
        <w:rPr>
          <w:sz w:val="10"/>
        </w:rPr>
        <w:t xml:space="preserve">, </w:t>
      </w:r>
      <w:r w:rsidRPr="00BD7569">
        <w:rPr>
          <w:rStyle w:val="StyleUnderline"/>
        </w:rPr>
        <w:t>has emerged</w:t>
      </w:r>
      <w:r w:rsidRPr="00BD7569">
        <w:rPr>
          <w:sz w:val="10"/>
        </w:rPr>
        <w:t xml:space="preserve">; furthermore, it can be argued that "the legacy of </w:t>
      </w:r>
      <w:r w:rsidRPr="00BD7569">
        <w:rPr>
          <w:rStyle w:val="StyleUnderline"/>
        </w:rPr>
        <w:t>imperialism, has combined with modern conditions</w:t>
      </w:r>
      <w:r w:rsidRPr="00BD7569">
        <w:rPr>
          <w:sz w:val="10"/>
        </w:rPr>
        <w:t xml:space="preserve"> of indebtedness </w:t>
      </w:r>
      <w:r w:rsidRPr="00BD7569">
        <w:rPr>
          <w:rStyle w:val="StyleUnderline"/>
        </w:rPr>
        <w:t>to generate large pools of</w:t>
      </w:r>
      <w:r w:rsidRPr="00BD7569">
        <w:rPr>
          <w:sz w:val="10"/>
        </w:rPr>
        <w:t xml:space="preserve"> Third World </w:t>
      </w:r>
      <w:r w:rsidRPr="00BD7569">
        <w:rPr>
          <w:rStyle w:val="StyleUnderline"/>
        </w:rPr>
        <w:t>migrant labour</w:t>
      </w:r>
      <w:r w:rsidRPr="00BD7569">
        <w:rPr>
          <w:sz w:val="10"/>
        </w:rPr>
        <w:t xml:space="preserve">" (Stasiulus &amp; Bakan, 2003, 44). </w:t>
      </w:r>
      <w:r w:rsidRPr="00BD7569">
        <w:rPr>
          <w:rStyle w:val="Emphasis"/>
        </w:rPr>
        <w:t>A focus on</w:t>
      </w:r>
      <w:r w:rsidRPr="00BD7569">
        <w:rPr>
          <w:rStyle w:val="StyleUnderline"/>
        </w:rPr>
        <w:t xml:space="preserve"> the role of </w:t>
      </w:r>
      <w:r w:rsidRPr="00BD7569">
        <w:rPr>
          <w:rStyle w:val="Emphasis"/>
        </w:rPr>
        <w:t>remittances</w:t>
      </w:r>
      <w:r w:rsidRPr="00BD7569">
        <w:rPr>
          <w:rStyle w:val="StyleUnderline"/>
        </w:rPr>
        <w:t xml:space="preserve"> is a </w:t>
      </w:r>
      <w:r w:rsidRPr="00BD7569">
        <w:rPr>
          <w:rStyle w:val="Emphasis"/>
        </w:rPr>
        <w:t>downloading of</w:t>
      </w:r>
      <w:r w:rsidRPr="00BD7569">
        <w:rPr>
          <w:sz w:val="10"/>
        </w:rPr>
        <w:t xml:space="preserve"> the </w:t>
      </w:r>
      <w:r w:rsidRPr="00BD7569">
        <w:rPr>
          <w:rStyle w:val="Emphasis"/>
        </w:rPr>
        <w:t>responsibility</w:t>
      </w:r>
      <w:r w:rsidRPr="00BD7569">
        <w:rPr>
          <w:sz w:val="10"/>
        </w:rPr>
        <w:t xml:space="preserve"> for development </w:t>
      </w:r>
      <w:r w:rsidRPr="00BD7569">
        <w:rPr>
          <w:rStyle w:val="Emphasis"/>
        </w:rPr>
        <w:t>onto vulnerable members</w:t>
      </w:r>
      <w:r w:rsidRPr="00BD7569">
        <w:rPr>
          <w:rStyle w:val="StyleUnderline"/>
        </w:rPr>
        <w:t xml:space="preserve"> of global society</w:t>
      </w:r>
      <w:r w:rsidRPr="00BD7569">
        <w:rPr>
          <w:sz w:val="10"/>
        </w:rPr>
        <w:t>, as they are forced to enter into international work agreements through which they are denied their rights and placed in a precarious situation. As Stasiulis and Bakan note, "</w:t>
      </w:r>
      <w:r w:rsidRPr="00BD7569">
        <w:rPr>
          <w:rStyle w:val="StyleUnderline"/>
        </w:rPr>
        <w:t>while pressures to migrate from poor sending countries have increased, opportunities for legal immigration are directly tied to occupation demand</w:t>
      </w:r>
      <w:r w:rsidRPr="00BD7569">
        <w:rPr>
          <w:sz w:val="10"/>
        </w:rPr>
        <w:t xml:space="preserve"> in the receiving countries" (2003, 44). Moreover, while capital has been free to move globally during economic globalization, restrictions on the movement of people have intensified; Stasiulus and Bakan highlight that "while the designated 'rights' of capital to travel freely across borders have increased, the citizenship rights of people, particularly the most vulnerable people, have tended to decline" (2003, 1).</w:t>
      </w:r>
      <w:r w:rsidRPr="00BD7569">
        <w:rPr>
          <w:sz w:val="12"/>
        </w:rPr>
        <w:t>¶</w:t>
      </w:r>
      <w:r w:rsidRPr="00BD7569">
        <w:rPr>
          <w:sz w:val="10"/>
        </w:rPr>
        <w:t xml:space="preserve"> Solimano notes that "high-income countries, via their internal economic agendas, tend to push for liberal investment regimes along with trade liberalization in the south, but their stance becomes less liberal in the case of immigration regimes for migrants coming from emerging and developing countries" (2010, 12). Governments of the Global North have tightened immigration policies over the past years, which has meant that "peoples in developing countries are not free to decide for themselves whether to emigrate, where to move, and for how long" (Eckstein, 2013, 8). Receiving </w:t>
      </w:r>
      <w:r w:rsidRPr="00BD7569">
        <w:rPr>
          <w:rStyle w:val="StyleUnderline"/>
        </w:rPr>
        <w:t xml:space="preserve">countries have restricted their immigration policies to create different categories of migrants as a way to maximize the economic benefits of migration </w:t>
      </w:r>
      <w:r w:rsidRPr="00BD7569">
        <w:rPr>
          <w:sz w:val="10"/>
        </w:rPr>
        <w:t xml:space="preserve">(Solimano, 2010). </w:t>
      </w:r>
      <w:r w:rsidRPr="00BD7569">
        <w:rPr>
          <w:rStyle w:val="StyleUnderline"/>
        </w:rPr>
        <w:t>This securitization of migration has been one of the greatest paradoxes of neoliberal globalization</w:t>
      </w:r>
      <w:r w:rsidRPr="00BD7569">
        <w:rPr>
          <w:sz w:val="10"/>
        </w:rPr>
        <w:t>; furthermore, Solimano notes that there is a "people's paradox" of globalization, which recognizes that "people are the least mobile component of globalization when compared with goods, capital and money" (2010, 12).</w:t>
      </w:r>
      <w:r w:rsidRPr="00BD7569">
        <w:rPr>
          <w:sz w:val="12"/>
        </w:rPr>
        <w:t>¶</w:t>
      </w:r>
      <w:r w:rsidRPr="00BD7569">
        <w:rPr>
          <w:sz w:val="10"/>
        </w:rPr>
        <w:t xml:space="preserve"> </w:t>
      </w:r>
      <w:r w:rsidRPr="00BD7569">
        <w:rPr>
          <w:rStyle w:val="StyleUnderline"/>
        </w:rPr>
        <w:t xml:space="preserve">A key element </w:t>
      </w:r>
      <w:r w:rsidRPr="00BD7569">
        <w:rPr>
          <w:sz w:val="10"/>
        </w:rPr>
        <w:t xml:space="preserve">of the new global economic structure </w:t>
      </w:r>
      <w:r w:rsidRPr="00BD7569">
        <w:rPr>
          <w:rStyle w:val="StyleUnderline"/>
        </w:rPr>
        <w:t>has been "the emergence of a new international division of labour where</w:t>
      </w:r>
      <w:r w:rsidRPr="00BD7569">
        <w:rPr>
          <w:sz w:val="10"/>
        </w:rPr>
        <w:t xml:space="preserve"> the </w:t>
      </w:r>
      <w:r w:rsidRPr="00BD7569">
        <w:rPr>
          <w:rStyle w:val="StyleUnderline"/>
        </w:rPr>
        <w:t>exploitation</w:t>
      </w:r>
      <w:r w:rsidRPr="00BD7569">
        <w:rPr>
          <w:sz w:val="10"/>
        </w:rPr>
        <w:t xml:space="preserve"> of the workforce </w:t>
      </w:r>
      <w:r w:rsidRPr="00BD7569">
        <w:rPr>
          <w:rStyle w:val="StyleUnderline"/>
        </w:rPr>
        <w:t>has become a central factor</w:t>
      </w:r>
      <w:r w:rsidRPr="00BD7569">
        <w:rPr>
          <w:sz w:val="10"/>
        </w:rPr>
        <w:t xml:space="preserve">" (Wise, Covarrubias &amp; Puentes, 2013, 435). </w:t>
      </w:r>
      <w:r w:rsidRPr="00BD7569">
        <w:rPr>
          <w:rStyle w:val="StyleUnderline"/>
        </w:rPr>
        <w:t>Global capitalism has focused on the protection of capital and the erosion of</w:t>
      </w:r>
      <w:r w:rsidRPr="00BD7569">
        <w:rPr>
          <w:sz w:val="10"/>
        </w:rPr>
        <w:t xml:space="preserve"> labour laws and </w:t>
      </w:r>
      <w:r w:rsidRPr="00BD7569">
        <w:rPr>
          <w:rStyle w:val="StyleUnderline"/>
        </w:rPr>
        <w:t>workers' rights</w:t>
      </w:r>
      <w:r w:rsidRPr="00BD7569">
        <w:rPr>
          <w:sz w:val="10"/>
        </w:rPr>
        <w:t xml:space="preserve"> in both the developed and the developing world, but for the developing world "surviving international competition has meant dispensing with the rights of workers, especially labour standards, and the insistence that labour standards be de-linked from trade issues" (Arya &amp; Roy, 2006, 22). The weakening of labour rights of migrants from the developing world has been linked to the desire for cheap labour that is central to capitalism, however it is crucial to note that "the 'need' for low-skilled labour in northern countries is socially constructed by the poor wages, conditions and social status in certain sectors" (Castles &amp; Miller, 2009, 222).</w:t>
      </w:r>
      <w:r w:rsidRPr="00BD7569">
        <w:rPr>
          <w:sz w:val="12"/>
        </w:rPr>
        <w:t>¶</w:t>
      </w:r>
      <w:r w:rsidRPr="00BD7569">
        <w:rPr>
          <w:sz w:val="10"/>
        </w:rPr>
        <w:t xml:space="preserve"> </w:t>
      </w:r>
      <w:r w:rsidRPr="00BD7569">
        <w:rPr>
          <w:rStyle w:val="StyleUnderline"/>
        </w:rPr>
        <w:t>What is often ignored</w:t>
      </w:r>
      <w:r w:rsidRPr="00BD7569">
        <w:rPr>
          <w:sz w:val="10"/>
        </w:rPr>
        <w:t xml:space="preserve"> in the current migration-development framework </w:t>
      </w:r>
      <w:r w:rsidRPr="00BD7569">
        <w:rPr>
          <w:rStyle w:val="StyleUnderline"/>
        </w:rPr>
        <w:t>is the extent of the exploitation of migrant workers, those very migrants that are praised for sending remittances</w:t>
      </w:r>
      <w:r w:rsidRPr="00BD7569">
        <w:rPr>
          <w:sz w:val="10"/>
        </w:rPr>
        <w:t xml:space="preserve"> (Stasiulus &amp; Bakan, 2003). </w:t>
      </w:r>
      <w:r w:rsidRPr="00BD7569">
        <w:rPr>
          <w:rStyle w:val="StyleUnderline"/>
        </w:rPr>
        <w:t xml:space="preserve">Receiving states are focused on solving labour market shortages and origin countries are focused on reducing unemployment and </w:t>
      </w:r>
      <w:r w:rsidRPr="00BD7569">
        <w:rPr>
          <w:rStyle w:val="Emphasis"/>
        </w:rPr>
        <w:t>harnessing remittances</w:t>
      </w:r>
      <w:r w:rsidRPr="00BD7569">
        <w:rPr>
          <w:rStyle w:val="StyleUnderline"/>
        </w:rPr>
        <w:t>, and through this situation there tends to be a lack of attention paid to</w:t>
      </w:r>
      <w:r w:rsidRPr="00BD7569">
        <w:rPr>
          <w:sz w:val="10"/>
        </w:rPr>
        <w:t xml:space="preserve"> the needs and rights of </w:t>
      </w:r>
      <w:r w:rsidRPr="00BD7569">
        <w:rPr>
          <w:rStyle w:val="StyleUnderline"/>
        </w:rPr>
        <w:t>migrant workers</w:t>
      </w:r>
      <w:r w:rsidRPr="00BD7569">
        <w:rPr>
          <w:sz w:val="10"/>
        </w:rPr>
        <w:t xml:space="preserve"> (Piper &amp; Yamanaka, 2008). Migrant workers tend to be overrepresented in informal sectors which are prone to abuse and inequality and are subject to poor working conditions, low wages, and inadequate social services (Leighton, 2013). Despite their contributions to the receiving country, which helps to enable to the social welfare system accessible by the receiving country's citizens, "the same </w:t>
      </w:r>
      <w:r w:rsidRPr="00BD7569">
        <w:rPr>
          <w:rStyle w:val="Emphasis"/>
        </w:rPr>
        <w:t>rights are</w:t>
      </w:r>
      <w:r w:rsidRPr="00BD7569">
        <w:rPr>
          <w:rStyle w:val="StyleUnderline"/>
        </w:rPr>
        <w:t xml:space="preserve"> mostly </w:t>
      </w:r>
      <w:r w:rsidRPr="00BD7569">
        <w:rPr>
          <w:rStyle w:val="Emphasis"/>
        </w:rPr>
        <w:t>denied</w:t>
      </w:r>
      <w:r w:rsidRPr="00BD7569">
        <w:rPr>
          <w:rStyle w:val="StyleUnderline"/>
        </w:rPr>
        <w:t xml:space="preserve"> to migrant workers"</w:t>
      </w:r>
      <w:r w:rsidRPr="00BD7569">
        <w:rPr>
          <w:sz w:val="10"/>
        </w:rPr>
        <w:t xml:space="preserve"> (Arya &amp; Roy, 2006, 41). As noted by Leighton, "</w:t>
      </w:r>
      <w:r w:rsidRPr="00BD7569">
        <w:rPr>
          <w:rStyle w:val="StyleUnderline"/>
        </w:rPr>
        <w:t xml:space="preserve">development strategies and labour policies tend not to focus on the needs of migrant workers- </w:t>
      </w:r>
      <w:r w:rsidRPr="00BD7569">
        <w:rPr>
          <w:sz w:val="10"/>
        </w:rPr>
        <w:t>how to better enable them to support their families and communities. Yet, these issues are directly related to improved development outcomes" (2013, 19).</w:t>
      </w:r>
      <w:r w:rsidRPr="00BD7569">
        <w:rPr>
          <w:sz w:val="12"/>
        </w:rPr>
        <w:t>¶</w:t>
      </w:r>
      <w:r w:rsidRPr="00BD7569">
        <w:rPr>
          <w:sz w:val="10"/>
        </w:rPr>
        <w:t xml:space="preserve"> Global capitalist expansion has occurred simultaneously with the increasingly restrictive immigration and citizenship policies of the more developed countries. Countries from the Global North, such as Canada, have been increasingly focusing on more temporary and circular forms of economic migration, instead of on policies of family reunification or on the refugee determination system. </w:t>
      </w:r>
      <w:r w:rsidRPr="00BD7569">
        <w:rPr>
          <w:rStyle w:val="StyleUnderline"/>
        </w:rPr>
        <w:t>Economic globalization has increased global inequality and has created an increasingly segmented international labour market,</w:t>
      </w:r>
      <w:r w:rsidRPr="00BD7569">
        <w:rPr>
          <w:sz w:val="10"/>
        </w:rPr>
        <w:t xml:space="preserve"> which is </w:t>
      </w:r>
      <w:r w:rsidRPr="00BD7569">
        <w:rPr>
          <w:rStyle w:val="StyleUnderline"/>
        </w:rPr>
        <w:t>perpetuated by restrictive immigration policies of receiving nations</w:t>
      </w:r>
      <w:r w:rsidRPr="00BD7569">
        <w:rPr>
          <w:sz w:val="10"/>
        </w:rPr>
        <w:t xml:space="preserve"> (Solimano, 2010, 11). </w:t>
      </w:r>
      <w:r w:rsidRPr="00BD7569">
        <w:rPr>
          <w:rStyle w:val="Emphasis"/>
        </w:rPr>
        <w:t>Receiving countries are benefitting from underdevelopment</w:t>
      </w:r>
      <w:r w:rsidRPr="00BD7569">
        <w:rPr>
          <w:rStyle w:val="StyleUnderline"/>
        </w:rPr>
        <w:t xml:space="preserve"> of the Global South</w:t>
      </w:r>
      <w:r w:rsidRPr="00BD7569">
        <w:rPr>
          <w:sz w:val="10"/>
        </w:rPr>
        <w:t>, as they are able to extract and produce the most vulnerable labour through restrictive immigration systems; receiving countries benefit from the migration of vulnerable migrants, since "</w:t>
      </w:r>
      <w:r w:rsidRPr="00BD7569">
        <w:rPr>
          <w:rStyle w:val="StyleUnderline"/>
        </w:rPr>
        <w:t>the more vulnerable migrants are, the more their employers benefit; their social exclusion leads to increased profits and fiscal gains for both employers and host governments</w:t>
      </w:r>
      <w:r w:rsidRPr="00BD7569">
        <w:rPr>
          <w:sz w:val="10"/>
        </w:rPr>
        <w:t>" (Wise, Covarrubias &amp; Puentes, 2013, 434). It is through this desire for cheap labour that temporary labour schemes have come to dominate many Northern immigration systems, including that of Canada.</w:t>
      </w:r>
      <w:r w:rsidRPr="00BD7569">
        <w:rPr>
          <w:sz w:val="12"/>
        </w:rPr>
        <w:t>¶</w:t>
      </w:r>
      <w:r w:rsidRPr="00BD7569">
        <w:rPr>
          <w:sz w:val="10"/>
        </w:rPr>
        <w:t xml:space="preserve"> Temporary labour schemes often highlight remittances as a positive aspect of the policies. For example, a 2013 Parliamentary Report highlights that benefits of Canada's temporary foreign worker programs for source countries include the receipt of remittances and the transfer of knowledge (Pang, 2013). Many </w:t>
      </w:r>
      <w:r w:rsidRPr="00BD7569">
        <w:rPr>
          <w:rStyle w:val="Emphasis"/>
        </w:rPr>
        <w:t>foreign worker programs highlight that they assist migrants</w:t>
      </w:r>
      <w:r w:rsidRPr="00BD7569">
        <w:rPr>
          <w:rStyle w:val="StyleUnderline"/>
        </w:rPr>
        <w:t xml:space="preserve"> from escaping poverty in their own countries through the receipt of higher wages and </w:t>
      </w:r>
      <w:r w:rsidRPr="00BD7569">
        <w:rPr>
          <w:rStyle w:val="Emphasis"/>
        </w:rPr>
        <w:t>through the ability to send remittances</w:t>
      </w:r>
      <w:r w:rsidRPr="00BD7569">
        <w:rPr>
          <w:rStyle w:val="StyleUnderline"/>
        </w:rPr>
        <w:t xml:space="preserve"> to their families and communities</w:t>
      </w:r>
      <w:r w:rsidRPr="00BD7569">
        <w:rPr>
          <w:sz w:val="10"/>
        </w:rPr>
        <w:t xml:space="preserve"> (Stasiulus &amp; Bakan, 2003, 60). </w:t>
      </w:r>
      <w:r w:rsidRPr="00BD7569">
        <w:rPr>
          <w:rStyle w:val="StyleUnderline"/>
        </w:rPr>
        <w:t>Yet, "the ability to send remittances,</w:t>
      </w:r>
      <w:r w:rsidRPr="00BD7569">
        <w:rPr>
          <w:sz w:val="10"/>
        </w:rPr>
        <w:t xml:space="preserve"> however, </w:t>
      </w:r>
      <w:r w:rsidRPr="00BD7569">
        <w:rPr>
          <w:rStyle w:val="StyleUnderline"/>
        </w:rPr>
        <w:t>does not mean that migrants are working in the upper segments of the labour market</w:t>
      </w:r>
      <w:r w:rsidRPr="00BD7569">
        <w:rPr>
          <w:sz w:val="10"/>
        </w:rPr>
        <w:t xml:space="preserve">...Before and after migration, workers from the global south who migrate to the north constitute a subordinate labour force" (Bauder &amp; Gilbert, 2009, 281). Essentially, the re-emergence of an emphasis on temporary </w:t>
      </w:r>
      <w:r w:rsidRPr="00BD7569">
        <w:rPr>
          <w:rStyle w:val="StyleUnderline"/>
        </w:rPr>
        <w:t>worker programs</w:t>
      </w:r>
      <w:r w:rsidRPr="00BD7569">
        <w:rPr>
          <w:sz w:val="10"/>
        </w:rPr>
        <w:t>, with their touted benefits for source countries, "</w:t>
      </w:r>
      <w:r w:rsidRPr="00BD7569">
        <w:rPr>
          <w:rStyle w:val="StyleUnderline"/>
        </w:rPr>
        <w:t>are discursive tools to justify an agenda of marginalizing and depriving migrants of their rights and to forcibly expel irregular immigrants and rejected asylum seekers</w:t>
      </w:r>
      <w:r w:rsidRPr="00BD7569">
        <w:rPr>
          <w:sz w:val="10"/>
        </w:rPr>
        <w:t>" (de Haas, 2013, 190). Furthermore, "</w:t>
      </w:r>
      <w:r w:rsidRPr="00BD7569">
        <w:rPr>
          <w:rStyle w:val="StyleUnderline"/>
        </w:rPr>
        <w:t xml:space="preserve">the depersonalization of labour as contractual services </w:t>
      </w:r>
      <w:r w:rsidRPr="00BD7569">
        <w:rPr>
          <w:rStyle w:val="Emphasis"/>
        </w:rPr>
        <w:t>allows for</w:t>
      </w:r>
      <w:r w:rsidRPr="00BD7569">
        <w:rPr>
          <w:rStyle w:val="StyleUnderline"/>
        </w:rPr>
        <w:t xml:space="preserve"> labour </w:t>
      </w:r>
      <w:r w:rsidRPr="00BD7569">
        <w:rPr>
          <w:rStyle w:val="Emphasis"/>
        </w:rPr>
        <w:t>policy</w:t>
      </w:r>
      <w:r w:rsidRPr="00BD7569">
        <w:rPr>
          <w:rStyle w:val="StyleUnderline"/>
        </w:rPr>
        <w:t xml:space="preserve"> statements </w:t>
      </w:r>
      <w:r w:rsidRPr="00BD7569">
        <w:rPr>
          <w:rStyle w:val="Emphasis"/>
        </w:rPr>
        <w:t xml:space="preserve">in which the separation of workers from </w:t>
      </w:r>
      <w:r w:rsidRPr="00BD7569">
        <w:rPr>
          <w:rStyle w:val="StyleUnderline"/>
        </w:rPr>
        <w:t xml:space="preserve">home and </w:t>
      </w:r>
      <w:r w:rsidRPr="00BD7569">
        <w:rPr>
          <w:rStyle w:val="Emphasis"/>
        </w:rPr>
        <w:t>family</w:t>
      </w:r>
      <w:r w:rsidRPr="00BD7569">
        <w:rPr>
          <w:rStyle w:val="StyleUnderline"/>
        </w:rPr>
        <w:t xml:space="preserve">, without rights of settlement and family reunion, </w:t>
      </w:r>
      <w:r w:rsidRPr="00BD7569">
        <w:rPr>
          <w:rStyle w:val="Emphasis"/>
        </w:rPr>
        <w:t>becomes good economic policy</w:t>
      </w:r>
      <w:r w:rsidRPr="00BD7569">
        <w:rPr>
          <w:sz w:val="10"/>
        </w:rPr>
        <w:t>" (Schiller, 2011, 47). Countries such as Canada, through temporary worker programs, are benefitting from the structural exploitation of migrants from the global South (Stasiulus&amp;Bakan, 2003, 62).</w:t>
      </w:r>
      <w:r w:rsidRPr="00BD7569">
        <w:rPr>
          <w:sz w:val="12"/>
        </w:rPr>
        <w:t>¶</w:t>
      </w:r>
      <w:r w:rsidRPr="00BD7569">
        <w:rPr>
          <w:sz w:val="10"/>
        </w:rPr>
        <w:t xml:space="preserve"> </w:t>
      </w:r>
      <w:r w:rsidRPr="00BD7569">
        <w:rPr>
          <w:rStyle w:val="StyleUnderline"/>
        </w:rPr>
        <w:t>It is in this structure of migrant exploitation that the global remittance trend has emerged</w:t>
      </w:r>
      <w:r w:rsidRPr="00BD7569">
        <w:rPr>
          <w:sz w:val="10"/>
        </w:rPr>
        <w:t>. Moreover, "</w:t>
      </w:r>
      <w:r w:rsidRPr="00BD7569">
        <w:rPr>
          <w:rStyle w:val="Emphasis"/>
        </w:rPr>
        <w:t>international financial institutions have made migrant remittances a growing industry</w:t>
      </w:r>
      <w:r w:rsidRPr="00BD7569">
        <w:rPr>
          <w:sz w:val="10"/>
        </w:rPr>
        <w:t xml:space="preserve"> just at the moment when migrants may be less interested in transnational strategies and yet less able to choose to settle permanently in a new land" (Schiller, 2011, 46). It is in the intersectionality of migration, development, and workers' rights, where </w:t>
      </w:r>
      <w:r w:rsidRPr="00BD7569">
        <w:rPr>
          <w:rStyle w:val="StyleUnderline"/>
        </w:rPr>
        <w:t>migrants are being forced to migrate for economic reasons but are faced with increasingly restrictive immigration systems</w:t>
      </w:r>
      <w:r w:rsidRPr="00BD7569">
        <w:rPr>
          <w:sz w:val="10"/>
        </w:rPr>
        <w:t xml:space="preserve">. As such, </w:t>
      </w:r>
      <w:r w:rsidRPr="00BD7569">
        <w:rPr>
          <w:rStyle w:val="Emphasis"/>
        </w:rPr>
        <w:t>migrants are emerging "as one of the direst victims of the systemic violence generated by neoliberal globalization</w:t>
      </w:r>
      <w:r w:rsidRPr="00BD7569">
        <w:rPr>
          <w:sz w:val="10"/>
        </w:rPr>
        <w:t>" (Wise, Covarrubias &amp; Puentes, 2013, 434).</w:t>
      </w:r>
    </w:p>
    <w:p w14:paraId="35C0F158" w14:textId="77777777" w:rsidR="00BD7569" w:rsidRPr="00BD7569" w:rsidRDefault="00BD7569" w:rsidP="00BD7569">
      <w:pPr>
        <w:pStyle w:val="Heading3"/>
      </w:pPr>
      <w:r w:rsidRPr="00BD7569">
        <w:t>Link – Sex-Trafficking</w:t>
      </w:r>
    </w:p>
    <w:p w14:paraId="45F7874C" w14:textId="77777777" w:rsidR="00BD7569" w:rsidRPr="00BD7569" w:rsidRDefault="00BD7569" w:rsidP="00BD7569">
      <w:pPr>
        <w:pStyle w:val="Heading4"/>
        <w:rPr>
          <w:rFonts w:cs="Times New Roman"/>
        </w:rPr>
      </w:pPr>
      <w:r w:rsidRPr="00BD7569">
        <w:t>Trafficking visas give US corporations convenient access to cheap, temporary, and exploitable labor while making the state appear a knight in shining armor, masking exploitation and hiding its complicity in the policies that promote and sustain trafficking to begin with.</w:t>
      </w:r>
    </w:p>
    <w:p w14:paraId="440E4FA4" w14:textId="77777777" w:rsidR="00BD7569" w:rsidRPr="00BD7569" w:rsidRDefault="00BD7569" w:rsidP="00BD7569">
      <w:r w:rsidRPr="00BD7569">
        <w:rPr>
          <w:rStyle w:val="Heading4Char"/>
        </w:rPr>
        <w:t>Kim and Chang 07</w:t>
      </w:r>
      <w:r w:rsidRPr="00BD7569">
        <w:t xml:space="preserve"> (Kathleen Kim and Grace Chang, professors of law at the University of Loyola, “Reconceptualizing Approaches to Human Trafficking: New Directions and Perspectives from the Field(s),” December 2007, Stanford Journal of Civil Rights and Civil Liberties, Vol. 3, No. 2)//tb</w:t>
      </w:r>
    </w:p>
    <w:p w14:paraId="74122908" w14:textId="77777777" w:rsidR="00BD7569" w:rsidRPr="00BD7569" w:rsidRDefault="00BD7569" w:rsidP="00BD7569"/>
    <w:p w14:paraId="77BD0BAB" w14:textId="77777777" w:rsidR="00BD7569" w:rsidRPr="00BD7569" w:rsidRDefault="00BD7569" w:rsidP="00BD7569">
      <w:pPr>
        <w:rPr>
          <w:sz w:val="16"/>
        </w:rPr>
      </w:pPr>
      <w:r w:rsidRPr="00BD7569">
        <w:rPr>
          <w:rStyle w:val="StyleUnderline"/>
        </w:rPr>
        <w:t>The focus on "sex trafficking" obscures the U.S. government's responsibility for compelling people to leave their countries</w:t>
      </w:r>
      <w:r w:rsidRPr="00BD7569">
        <w:rPr>
          <w:sz w:val="16"/>
        </w:rPr>
        <w:t xml:space="preserve">. For example, </w:t>
      </w:r>
      <w:r w:rsidRPr="00BD7569">
        <w:rPr>
          <w:rStyle w:val="Emphasis"/>
        </w:rPr>
        <w:t>structural adjustment and other neoliberal policies imposed on the Philippines has forced the mass migration of women and men</w:t>
      </w:r>
      <w:r w:rsidRPr="00BD7569">
        <w:rPr>
          <w:sz w:val="16"/>
        </w:rPr>
        <w:t xml:space="preserve">. </w:t>
      </w:r>
      <w:r w:rsidRPr="00BD7569">
        <w:rPr>
          <w:rStyle w:val="StyleUnderline"/>
        </w:rPr>
        <w:t>International financial institutions such as the World Bank and International Monetary Fund impose structural adjustment policies as preconditions for indebted nations to obtain loans</w:t>
      </w:r>
      <w:r w:rsidRPr="00BD7569">
        <w:rPr>
          <w:sz w:val="16"/>
        </w:rPr>
        <w:t xml:space="preserve">. n43 </w:t>
      </w:r>
      <w:r w:rsidRPr="00BD7569">
        <w:rPr>
          <w:rStyle w:val="StyleUnderline"/>
        </w:rPr>
        <w:t>The ravages of these policies have destroyed subsistence economies and social services</w:t>
      </w:r>
      <w:r w:rsidRPr="00BD7569">
        <w:rPr>
          <w:sz w:val="16"/>
        </w:rPr>
        <w:t xml:space="preserve">; as a result, over 3,100 people leave the Philippines each day. Government agencies in sending countries such as the Philippine Overseas Employment Administration facilitate this mass migration in such explicit, concrete ways that it is difficult to view this movement as anything short of government-sponsored human export. In turn, </w:t>
      </w:r>
      <w:r w:rsidRPr="00BD7569">
        <w:rPr>
          <w:rStyle w:val="StyleUnderline"/>
        </w:rPr>
        <w:t>receiving countries</w:t>
      </w:r>
      <w:r w:rsidRPr="00BD7569">
        <w:rPr>
          <w:sz w:val="16"/>
        </w:rPr>
        <w:t xml:space="preserve"> such as the United States and Canada </w:t>
      </w:r>
      <w:r w:rsidRPr="00BD7569">
        <w:rPr>
          <w:rStyle w:val="Emphasis"/>
        </w:rPr>
        <w:t>fashion immigration, labor, and welfare laws in such a way that migrant workers remain super-exploitable as temporary workers, ineligible for most rights and protections afforded to citizens in these "host" countries</w:t>
      </w:r>
      <w:r w:rsidRPr="00BD7569">
        <w:rPr>
          <w:sz w:val="16"/>
        </w:rPr>
        <w:t xml:space="preserve">. n44 Through these policies, </w:t>
      </w:r>
      <w:r w:rsidRPr="00BD7569">
        <w:rPr>
          <w:rStyle w:val="Emphasis"/>
        </w:rPr>
        <w:t>the U.S. government and many other nations promote human trafficking and labor exploitation, while simultaneously creating the conditions of poverty through neoliberal economic policies that [*328] compel people to migrate</w:t>
      </w:r>
      <w:r w:rsidRPr="00BD7569">
        <w:rPr>
          <w:sz w:val="16"/>
        </w:rPr>
        <w:t xml:space="preserve">. </w:t>
      </w:r>
      <w:r w:rsidRPr="00BD7569">
        <w:rPr>
          <w:rStyle w:val="StyleUnderline"/>
        </w:rPr>
        <w:t>The selective criminalization of "sex trafficking" ensures that the root causes of all forms of human trafficking, and state responsibility for or complicity in these structural causes, remain unchallenged.</w:t>
      </w:r>
      <w:r w:rsidRPr="00BD7569">
        <w:rPr>
          <w:sz w:val="16"/>
        </w:rPr>
        <w:t xml:space="preserve"> n45 In sum, the underlying root causes for rendering human beings vulnerable to human trafficking are complex and regionally diverse and cannot be addressed by a "one size fits all" strategy. </w:t>
      </w:r>
      <w:r w:rsidRPr="00BD7569">
        <w:rPr>
          <w:rStyle w:val="StyleUnderline"/>
        </w:rPr>
        <w:t>The development of a new discourse on trafficking, therefore, requires a critical analysis of the current U.S. policy and its consequences that integrates multiple perspectives from varied fields</w:t>
      </w:r>
      <w:r w:rsidRPr="00BD7569">
        <w:rPr>
          <w:sz w:val="16"/>
        </w:rPr>
        <w:t xml:space="preserve"> of human rights, women's rights, labor rights and health rights. An integrated and cross-disciplinary framework launches a reconceptualization of trafficking that considers root causes and the role of U.S. policies in hampering efforts to combat trafficking.</w:t>
      </w:r>
    </w:p>
    <w:p w14:paraId="2A759163" w14:textId="77777777" w:rsidR="00BD7569" w:rsidRPr="00BD7569" w:rsidRDefault="00BD7569" w:rsidP="00BD7569"/>
    <w:p w14:paraId="7B575CF3" w14:textId="77777777" w:rsidR="00BD7569" w:rsidRPr="00BD7569" w:rsidRDefault="00BD7569" w:rsidP="00BD7569">
      <w:pPr>
        <w:pStyle w:val="Heading3"/>
      </w:pPr>
      <w:r w:rsidRPr="00BD7569">
        <w:t>Link – Temporary Workers</w:t>
      </w:r>
    </w:p>
    <w:p w14:paraId="6195DC3F" w14:textId="77777777" w:rsidR="00BD7569" w:rsidRPr="00BD7569" w:rsidRDefault="00BD7569" w:rsidP="00BD7569">
      <w:pPr>
        <w:pStyle w:val="Heading4"/>
      </w:pPr>
      <w:r w:rsidRPr="00BD7569">
        <w:t xml:space="preserve">Temporary visas are the latest policy of Corporate America, creating mass amounts of militarization and epxloitaiton. </w:t>
      </w:r>
    </w:p>
    <w:p w14:paraId="4D2F5466" w14:textId="77777777" w:rsidR="00BD7569" w:rsidRPr="00BD7569" w:rsidRDefault="00BD7569" w:rsidP="00BD7569">
      <w:r w:rsidRPr="00BD7569">
        <w:rPr>
          <w:rStyle w:val="Style13ptBold"/>
        </w:rPr>
        <w:t>Chacon 7</w:t>
      </w:r>
      <w:r w:rsidRPr="00BD7569">
        <w:t xml:space="preserve"> – Justin Akers Chacon, professor of U.S. History and Chicano Studies in San Diego, 2007 (“Migrant workers: Casualties of neoliberalism”, August, Available online at </w:t>
      </w:r>
      <w:hyperlink r:id="rId27" w:history="1">
        <w:r w:rsidRPr="00BD7569">
          <w:rPr>
            <w:rStyle w:val="Hyperlink"/>
          </w:rPr>
          <w:t>https://isreview.org/issues/54/casualties.shtml</w:t>
        </w:r>
      </w:hyperlink>
      <w:r w:rsidRPr="00BD7569">
        <w:t xml:space="preserve">, Accessed at 7/6/18, RKim) </w:t>
      </w:r>
    </w:p>
    <w:p w14:paraId="2BC59C08" w14:textId="77777777" w:rsidR="00BD7569" w:rsidRPr="00BD7569" w:rsidRDefault="00BD7569" w:rsidP="00BD7569">
      <w:pPr>
        <w:rPr>
          <w:rStyle w:val="Emphasis"/>
        </w:rPr>
      </w:pPr>
      <w:r w:rsidRPr="00BD7569">
        <w:rPr>
          <w:sz w:val="12"/>
        </w:rPr>
        <w:t xml:space="preserve">In spite of the electoral thrashing of the Republican Right—who oppose any form of decriminalization of undocumented immigrants—these forces have still been able to set the terms of the debate over </w:t>
      </w:r>
      <w:r w:rsidRPr="00BD7569">
        <w:rPr>
          <w:rStyle w:val="StyleUnderline"/>
        </w:rPr>
        <w:t>immigration reform</w:t>
      </w:r>
      <w:r w:rsidRPr="00BD7569">
        <w:rPr>
          <w:sz w:val="12"/>
        </w:rPr>
        <w:t xml:space="preserve">. The potential now exists for unity with Congressional Democrats to implement what has come to be called “comprehensive immigration reform.” </w:t>
      </w:r>
      <w:r w:rsidRPr="00BD7569">
        <w:rPr>
          <w:rStyle w:val="StyleUnderline"/>
        </w:rPr>
        <w:t>Despite its neutral façade,</w:t>
      </w:r>
      <w:r w:rsidRPr="00BD7569">
        <w:rPr>
          <w:sz w:val="12"/>
        </w:rPr>
        <w:t xml:space="preserve"> this phrase </w:t>
      </w:r>
      <w:r w:rsidRPr="00BD7569">
        <w:rPr>
          <w:rStyle w:val="StyleUnderline"/>
        </w:rPr>
        <w:t>implies a very specific formula</w:t>
      </w:r>
      <w:r w:rsidRPr="00BD7569">
        <w:rPr>
          <w:sz w:val="12"/>
        </w:rPr>
        <w:t xml:space="preserve"> when annunciated by the Bush administration or the bipartisan architects of current proposals in Congress.1 </w:t>
      </w:r>
      <w:r w:rsidRPr="00BD7569">
        <w:rPr>
          <w:rStyle w:val="Emphasis"/>
        </w:rPr>
        <w:t>This represents Corporate America’s blueprint for the comprehensive restructuring of North American labor under the aegis of immigration policy.</w:t>
      </w:r>
    </w:p>
    <w:p w14:paraId="56FFA39D" w14:textId="77777777" w:rsidR="00BD7569" w:rsidRPr="00BD7569" w:rsidRDefault="00BD7569" w:rsidP="00BD7569">
      <w:pPr>
        <w:rPr>
          <w:sz w:val="12"/>
        </w:rPr>
      </w:pPr>
      <w:r w:rsidRPr="00BD7569">
        <w:rPr>
          <w:sz w:val="12"/>
        </w:rPr>
        <w:t xml:space="preserve">This includes the </w:t>
      </w:r>
      <w:r w:rsidRPr="00BD7569">
        <w:rPr>
          <w:rStyle w:val="StyleUnderline"/>
        </w:rPr>
        <w:t xml:space="preserve">realization of a mass </w:t>
      </w:r>
      <w:r w:rsidRPr="00BD7569">
        <w:rPr>
          <w:rStyle w:val="Emphasis"/>
        </w:rPr>
        <w:t xml:space="preserve">“guest-worker” </w:t>
      </w:r>
      <w:r w:rsidRPr="00BD7569">
        <w:rPr>
          <w:rStyle w:val="StyleUnderline"/>
        </w:rPr>
        <w:t xml:space="preserve">labor importation program, increased </w:t>
      </w:r>
      <w:r w:rsidRPr="00BD7569">
        <w:rPr>
          <w:rStyle w:val="Emphasis"/>
        </w:rPr>
        <w:t>militarization of the border</w:t>
      </w:r>
      <w:r w:rsidRPr="00BD7569">
        <w:rPr>
          <w:rStyle w:val="StyleUnderline"/>
        </w:rPr>
        <w:t>, and a martial campaign of “</w:t>
      </w:r>
      <w:r w:rsidRPr="00BD7569">
        <w:rPr>
          <w:rStyle w:val="Emphasis"/>
        </w:rPr>
        <w:t>attrition through enforcement</w:t>
      </w:r>
      <w:r w:rsidRPr="00BD7569">
        <w:rPr>
          <w:rStyle w:val="StyleUnderline"/>
        </w:rPr>
        <w:t>” to corral, expel, or reclassify the existing undocumented population</w:t>
      </w:r>
      <w:r w:rsidRPr="00BD7569">
        <w:rPr>
          <w:sz w:val="12"/>
        </w:rPr>
        <w:t xml:space="preserve"> </w:t>
      </w:r>
      <w:r w:rsidRPr="00BD7569">
        <w:rPr>
          <w:rStyle w:val="StyleUnderline"/>
        </w:rPr>
        <w:t>as a</w:t>
      </w:r>
      <w:r w:rsidRPr="00BD7569">
        <w:rPr>
          <w:sz w:val="12"/>
        </w:rPr>
        <w:t xml:space="preserve"> transient and subordinate </w:t>
      </w:r>
      <w:r w:rsidRPr="00BD7569">
        <w:rPr>
          <w:rStyle w:val="StyleUnderline"/>
        </w:rPr>
        <w:t>workforce</w:t>
      </w:r>
      <w:r w:rsidRPr="00BD7569">
        <w:rPr>
          <w:sz w:val="12"/>
        </w:rPr>
        <w:t xml:space="preserve">. In the words of security chief Michael Chertoff, </w:t>
      </w:r>
      <w:r w:rsidRPr="00BD7569">
        <w:rPr>
          <w:rStyle w:val="StyleUnderline"/>
        </w:rPr>
        <w:t>immigration reform must include “stronger border security, effective interior enforcement and a temporary-worker program.”</w:t>
      </w:r>
      <w:r w:rsidRPr="00BD7569">
        <w:rPr>
          <w:sz w:val="12"/>
        </w:rPr>
        <w:t xml:space="preserve">2 </w:t>
      </w:r>
      <w:r w:rsidRPr="00BD7569">
        <w:rPr>
          <w:rStyle w:val="StyleUnderline"/>
        </w:rPr>
        <w:t>Reform</w:t>
      </w:r>
      <w:r w:rsidRPr="00BD7569">
        <w:rPr>
          <w:sz w:val="12"/>
        </w:rPr>
        <w:t>—a term normally used to imply progress—</w:t>
      </w:r>
      <w:r w:rsidRPr="00BD7569">
        <w:rPr>
          <w:rStyle w:val="StyleUnderline"/>
        </w:rPr>
        <w:t>has come to signify regression in modern political parlance</w:t>
      </w:r>
      <w:r w:rsidRPr="00BD7569">
        <w:rPr>
          <w:sz w:val="12"/>
        </w:rPr>
        <w:t>.3</w:t>
      </w:r>
    </w:p>
    <w:p w14:paraId="2834AD88" w14:textId="77777777" w:rsidR="00BD7569" w:rsidRPr="00BD7569" w:rsidRDefault="00BD7569" w:rsidP="00BD7569">
      <w:pPr>
        <w:rPr>
          <w:sz w:val="12"/>
        </w:rPr>
      </w:pPr>
      <w:r w:rsidRPr="00BD7569">
        <w:rPr>
          <w:rStyle w:val="StyleUnderline"/>
        </w:rPr>
        <w:t xml:space="preserve">Corporate immigration restructuring seeks to </w:t>
      </w:r>
      <w:r w:rsidRPr="00BD7569">
        <w:rPr>
          <w:rStyle w:val="Emphasis"/>
        </w:rPr>
        <w:t>sever immigrants’ historic right to citizenship once and for all</w:t>
      </w:r>
      <w:r w:rsidRPr="00BD7569">
        <w:rPr>
          <w:rStyle w:val="StyleUnderline"/>
        </w:rPr>
        <w:t>, replacing the process of gradual incorporation</w:t>
      </w:r>
      <w:r w:rsidRPr="00BD7569">
        <w:rPr>
          <w:sz w:val="12"/>
        </w:rPr>
        <w:t xml:space="preserve"> of immigrant workers and their families </w:t>
      </w:r>
      <w:r w:rsidRPr="00BD7569">
        <w:rPr>
          <w:rStyle w:val="StyleUnderline"/>
        </w:rPr>
        <w:t xml:space="preserve">with a </w:t>
      </w:r>
      <w:r w:rsidRPr="00BD7569">
        <w:rPr>
          <w:rStyle w:val="Emphasis"/>
        </w:rPr>
        <w:t>temporary and revolving dual-labor structure</w:t>
      </w:r>
      <w:r w:rsidRPr="00BD7569">
        <w:rPr>
          <w:rStyle w:val="StyleUnderline"/>
        </w:rPr>
        <w:t>.</w:t>
      </w:r>
      <w:r w:rsidRPr="00BD7569">
        <w:rPr>
          <w:sz w:val="12"/>
        </w:rPr>
        <w:t xml:space="preserve"> </w:t>
      </w:r>
      <w:r w:rsidRPr="00BD7569">
        <w:rPr>
          <w:rStyle w:val="StyleUnderline"/>
        </w:rPr>
        <w:t>Rather than acknowledge and address the failed economic policies that lie at the root</w:t>
      </w:r>
      <w:r w:rsidRPr="00BD7569">
        <w:rPr>
          <w:sz w:val="12"/>
        </w:rPr>
        <w:t xml:space="preserve"> of northward migration, </w:t>
      </w:r>
      <w:r w:rsidRPr="00BD7569">
        <w:rPr>
          <w:rStyle w:val="StyleUnderline"/>
        </w:rPr>
        <w:t>this model is designed to capitalize on the dislocation of</w:t>
      </w:r>
      <w:r w:rsidRPr="00BD7569">
        <w:rPr>
          <w:sz w:val="12"/>
        </w:rPr>
        <w:t xml:space="preserve"> Latin American </w:t>
      </w:r>
      <w:r w:rsidRPr="00BD7569">
        <w:rPr>
          <w:rStyle w:val="StyleUnderline"/>
        </w:rPr>
        <w:t>economies</w:t>
      </w:r>
      <w:r w:rsidRPr="00BD7569">
        <w:rPr>
          <w:sz w:val="12"/>
        </w:rPr>
        <w:t>, particularly Mexico’s.</w:t>
      </w:r>
    </w:p>
    <w:p w14:paraId="07F1F8AD" w14:textId="77777777" w:rsidR="00BD7569" w:rsidRPr="00BD7569" w:rsidRDefault="00BD7569" w:rsidP="00BD7569">
      <w:pPr>
        <w:pStyle w:val="Heading4"/>
      </w:pPr>
      <w:r w:rsidRPr="00BD7569">
        <w:t xml:space="preserve">Temporary visas are the catalyst for the next Jim Crow, allowing employers to take advantage of vulnerable workers whose residence are tied to their employer. </w:t>
      </w:r>
    </w:p>
    <w:p w14:paraId="68DDB626" w14:textId="77777777" w:rsidR="00BD7569" w:rsidRPr="00BD7569" w:rsidRDefault="00BD7569" w:rsidP="00BD7569">
      <w:r w:rsidRPr="00BD7569">
        <w:rPr>
          <w:rStyle w:val="Style13ptBold"/>
        </w:rPr>
        <w:t>Chacon 7</w:t>
      </w:r>
      <w:r w:rsidRPr="00BD7569">
        <w:t xml:space="preserve"> – Justin Akers Chacon, professor of U.S. History and Chicano Studies in San Diego, 2007 (“Migrant workers: Casualties of neoliberalism”, August, Available online at </w:t>
      </w:r>
      <w:hyperlink r:id="rId28" w:history="1">
        <w:r w:rsidRPr="00BD7569">
          <w:rPr>
            <w:rStyle w:val="Hyperlink"/>
          </w:rPr>
          <w:t>https://isreview.org/issues/54/casualties.shtml</w:t>
        </w:r>
      </w:hyperlink>
      <w:r w:rsidRPr="00BD7569">
        <w:t xml:space="preserve">, Accessed at 7/6/18, RKim) </w:t>
      </w:r>
    </w:p>
    <w:p w14:paraId="1CA1BD94" w14:textId="77777777" w:rsidR="00BD7569" w:rsidRPr="00BD7569" w:rsidRDefault="00BD7569" w:rsidP="00BD7569">
      <w:pPr>
        <w:rPr>
          <w:rStyle w:val="Emphasis"/>
        </w:rPr>
      </w:pPr>
      <w:r w:rsidRPr="00BD7569">
        <w:rPr>
          <w:rStyle w:val="Emphasis"/>
        </w:rPr>
        <w:t xml:space="preserve">Guest workers: The new Jim Crow </w:t>
      </w:r>
    </w:p>
    <w:p w14:paraId="03F28E37" w14:textId="77777777" w:rsidR="00BD7569" w:rsidRPr="00BD7569" w:rsidRDefault="00BD7569" w:rsidP="00BD7569">
      <w:pPr>
        <w:rPr>
          <w:rStyle w:val="Emphasis"/>
        </w:rPr>
      </w:pPr>
      <w:r w:rsidRPr="00BD7569">
        <w:rPr>
          <w:rStyle w:val="StyleUnderline"/>
        </w:rPr>
        <w:t>Guest workers are attractive to big business because they are unfree labor. Their restricted and temporary status makes them</w:t>
      </w:r>
      <w:r w:rsidRPr="00BD7569">
        <w:rPr>
          <w:sz w:val="12"/>
        </w:rPr>
        <w:t xml:space="preserve"> a </w:t>
      </w:r>
      <w:r w:rsidRPr="00BD7569">
        <w:rPr>
          <w:rStyle w:val="StyleUnderline"/>
        </w:rPr>
        <w:t>captive workforce</w:t>
      </w:r>
      <w:r w:rsidRPr="00BD7569">
        <w:rPr>
          <w:sz w:val="12"/>
        </w:rPr>
        <w:t xml:space="preserve">, </w:t>
      </w:r>
      <w:r w:rsidRPr="00BD7569">
        <w:rPr>
          <w:rStyle w:val="StyleUnderline"/>
        </w:rPr>
        <w:t>precluded from legally exercising</w:t>
      </w:r>
      <w:r w:rsidRPr="00BD7569">
        <w:rPr>
          <w:sz w:val="12"/>
        </w:rPr>
        <w:t xml:space="preserve"> proven </w:t>
      </w:r>
      <w:r w:rsidRPr="00BD7569">
        <w:rPr>
          <w:rStyle w:val="StyleUnderline"/>
        </w:rPr>
        <w:t xml:space="preserve">forms of leverage </w:t>
      </w:r>
      <w:r w:rsidRPr="00BD7569">
        <w:rPr>
          <w:sz w:val="12"/>
        </w:rPr>
        <w:t xml:space="preserve">used </w:t>
      </w:r>
      <w:r w:rsidRPr="00BD7569">
        <w:rPr>
          <w:rStyle w:val="StyleUnderline"/>
        </w:rPr>
        <w:t>to negotiate better conditions of work. They cannot move freely</w:t>
      </w:r>
      <w:r w:rsidRPr="00BD7569">
        <w:rPr>
          <w:sz w:val="12"/>
        </w:rPr>
        <w:t xml:space="preserve"> between jobs, </w:t>
      </w:r>
      <w:r w:rsidRPr="00BD7569">
        <w:rPr>
          <w:rStyle w:val="StyleUnderline"/>
        </w:rPr>
        <w:t>join unions, or participate in work stoppages. They cannot protest, register</w:t>
      </w:r>
      <w:r w:rsidRPr="00BD7569">
        <w:rPr>
          <w:sz w:val="12"/>
        </w:rPr>
        <w:t xml:space="preserve"> their </w:t>
      </w:r>
      <w:r w:rsidRPr="00BD7569">
        <w:rPr>
          <w:rStyle w:val="StyleUnderline"/>
        </w:rPr>
        <w:t>discontent through voting, or utilize any other tools</w:t>
      </w:r>
      <w:r w:rsidRPr="00BD7569">
        <w:rPr>
          <w:sz w:val="12"/>
        </w:rPr>
        <w:t xml:space="preserve"> that </w:t>
      </w:r>
      <w:r w:rsidRPr="00BD7569">
        <w:rPr>
          <w:rStyle w:val="StyleUnderline"/>
        </w:rPr>
        <w:t>the working class has historically employed to raise wages and improve their lives</w:t>
      </w:r>
      <w:r w:rsidRPr="00BD7569">
        <w:rPr>
          <w:sz w:val="12"/>
        </w:rPr>
        <w:t xml:space="preserve"> under capitalism. </w:t>
      </w:r>
      <w:r w:rsidRPr="00BD7569">
        <w:rPr>
          <w:rStyle w:val="StyleUnderline"/>
        </w:rPr>
        <w:t>Under the guest-worker program</w:t>
      </w:r>
      <w:r w:rsidRPr="00BD7569">
        <w:rPr>
          <w:sz w:val="12"/>
        </w:rPr>
        <w:t xml:space="preserve"> (whether blue or white collar), </w:t>
      </w:r>
      <w:r w:rsidRPr="00BD7569">
        <w:rPr>
          <w:rStyle w:val="StyleUnderline"/>
        </w:rPr>
        <w:t>workers are bound to their employer, who retains the right to terminate the contract</w:t>
      </w:r>
      <w:r w:rsidRPr="00BD7569">
        <w:rPr>
          <w:sz w:val="12"/>
        </w:rPr>
        <w:t>—their job—</w:t>
      </w:r>
      <w:r w:rsidRPr="00BD7569">
        <w:rPr>
          <w:rStyle w:val="StyleUnderline"/>
        </w:rPr>
        <w:t xml:space="preserve">at will. </w:t>
      </w:r>
      <w:r w:rsidRPr="00BD7569">
        <w:rPr>
          <w:rStyle w:val="Emphasis"/>
        </w:rPr>
        <w:t>This makes their presence subject to the whims of their bosses, who can take advantage of their vulnerability to ensure passive compliance.</w:t>
      </w:r>
    </w:p>
    <w:p w14:paraId="0B469758" w14:textId="77777777" w:rsidR="00BD7569" w:rsidRPr="00BD7569" w:rsidRDefault="00BD7569" w:rsidP="00BD7569">
      <w:pPr>
        <w:rPr>
          <w:sz w:val="12"/>
        </w:rPr>
      </w:pPr>
      <w:r w:rsidRPr="00BD7569">
        <w:rPr>
          <w:rStyle w:val="StyleUnderline"/>
        </w:rPr>
        <w:t xml:space="preserve">Keeping workers pinned under these conditions </w:t>
      </w:r>
      <w:r w:rsidRPr="00BD7569">
        <w:rPr>
          <w:rStyle w:val="Emphasis"/>
        </w:rPr>
        <w:t>ensures a maximum rate of exploitation</w:t>
      </w:r>
      <w:r w:rsidRPr="00BD7569">
        <w:rPr>
          <w:sz w:val="12"/>
        </w:rPr>
        <w:t xml:space="preserve">. </w:t>
      </w:r>
      <w:r w:rsidRPr="00BD7569">
        <w:rPr>
          <w:rStyle w:val="StyleUnderline"/>
        </w:rPr>
        <w:t>As guest workers affect the whole structure of an industry and</w:t>
      </w:r>
      <w:r w:rsidRPr="00BD7569">
        <w:rPr>
          <w:sz w:val="12"/>
        </w:rPr>
        <w:t xml:space="preserve"> can </w:t>
      </w:r>
      <w:r w:rsidRPr="00BD7569">
        <w:rPr>
          <w:rStyle w:val="StyleUnderline"/>
        </w:rPr>
        <w:t>affect competition</w:t>
      </w:r>
      <w:r w:rsidRPr="00BD7569">
        <w:rPr>
          <w:sz w:val="12"/>
        </w:rPr>
        <w:t xml:space="preserve"> between businesses, </w:t>
      </w:r>
      <w:r w:rsidRPr="00BD7569">
        <w:rPr>
          <w:rStyle w:val="StyleUnderline"/>
        </w:rPr>
        <w:t>employers</w:t>
      </w:r>
      <w:r w:rsidRPr="00BD7569">
        <w:rPr>
          <w:sz w:val="12"/>
        </w:rPr>
        <w:t xml:space="preserve"> in key industries come to “</w:t>
      </w:r>
      <w:r w:rsidRPr="00BD7569">
        <w:rPr>
          <w:rStyle w:val="StyleUnderline"/>
        </w:rPr>
        <w:t>largely rely upon the extraordinarily vulnerable guest workers for the bulk of [their] labor, [which creates] a race to the bottom in terms of wages to be paid</w:t>
      </w:r>
      <w:r w:rsidRPr="00BD7569">
        <w:rPr>
          <w:sz w:val="12"/>
        </w:rPr>
        <w:t>.”84</w:t>
      </w:r>
    </w:p>
    <w:p w14:paraId="2E28C9C3" w14:textId="77777777" w:rsidR="00BD7569" w:rsidRPr="00BD7569" w:rsidRDefault="00BD7569" w:rsidP="00BD7569">
      <w:pPr>
        <w:rPr>
          <w:sz w:val="12"/>
        </w:rPr>
      </w:pPr>
      <w:r w:rsidRPr="00BD7569">
        <w:rPr>
          <w:rStyle w:val="StyleUnderline"/>
        </w:rPr>
        <w:t>According to a recent study of</w:t>
      </w:r>
      <w:r w:rsidRPr="00BD7569">
        <w:rPr>
          <w:sz w:val="12"/>
        </w:rPr>
        <w:t xml:space="preserve"> contemporary </w:t>
      </w:r>
      <w:r w:rsidRPr="00BD7569">
        <w:rPr>
          <w:rStyle w:val="StyleUnderline"/>
        </w:rPr>
        <w:t>guest-worker programs conducted by the Southern Poverty Law Center</w:t>
      </w:r>
      <w:r w:rsidRPr="00BD7569">
        <w:rPr>
          <w:sz w:val="12"/>
        </w:rPr>
        <w:t xml:space="preserve"> in March 2007,</w:t>
      </w:r>
    </w:p>
    <w:p w14:paraId="6DD0F98E" w14:textId="77777777" w:rsidR="00BD7569" w:rsidRPr="00BD7569" w:rsidRDefault="00BD7569" w:rsidP="00BD7569">
      <w:pPr>
        <w:rPr>
          <w:sz w:val="12"/>
        </w:rPr>
      </w:pPr>
      <w:r w:rsidRPr="00BD7569">
        <w:rPr>
          <w:sz w:val="12"/>
        </w:rPr>
        <w:t>Under the current system, called the H-2 program, employers brought about 121,000 guest workers into the United States in 2005—approximately 32,000 for agricultural work and another 89,000 for jobs in forestry, seafood processing, landscaping, construction, and other non-agricultural industries.85</w:t>
      </w:r>
    </w:p>
    <w:p w14:paraId="0502B3E0" w14:textId="77777777" w:rsidR="00BD7569" w:rsidRPr="00BD7569" w:rsidRDefault="00BD7569" w:rsidP="00BD7569">
      <w:pPr>
        <w:rPr>
          <w:rStyle w:val="StyleUnderline"/>
        </w:rPr>
      </w:pPr>
      <w:r w:rsidRPr="00BD7569">
        <w:rPr>
          <w:rStyle w:val="StyleUnderline"/>
        </w:rPr>
        <w:t xml:space="preserve">The report enumerates the negative features of the program that hurt both immigrant and native-born workers: </w:t>
      </w:r>
    </w:p>
    <w:p w14:paraId="53BB5272" w14:textId="77777777" w:rsidR="00BD7569" w:rsidRPr="00BD7569" w:rsidRDefault="00BD7569" w:rsidP="00BD7569">
      <w:pPr>
        <w:rPr>
          <w:sz w:val="12"/>
        </w:rPr>
      </w:pPr>
      <w:r w:rsidRPr="00BD7569">
        <w:rPr>
          <w:sz w:val="12"/>
        </w:rPr>
        <w:t>•</w:t>
      </w:r>
      <w:r w:rsidRPr="00BD7569">
        <w:rPr>
          <w:sz w:val="12"/>
        </w:rPr>
        <w:tab/>
        <w:t xml:space="preserve">The </w:t>
      </w:r>
      <w:r w:rsidRPr="00BD7569">
        <w:rPr>
          <w:rStyle w:val="StyleUnderline"/>
        </w:rPr>
        <w:t>demand for extortive fees from potential guest workers</w:t>
      </w:r>
      <w:r w:rsidRPr="00BD7569">
        <w:rPr>
          <w:sz w:val="12"/>
        </w:rPr>
        <w:t>, since they must be offered work by a U.S. company and are recruited by “contractors” in the sending nations;</w:t>
      </w:r>
    </w:p>
    <w:p w14:paraId="5456B07C" w14:textId="77777777" w:rsidR="00BD7569" w:rsidRPr="00BD7569" w:rsidRDefault="00BD7569" w:rsidP="00BD7569">
      <w:pPr>
        <w:rPr>
          <w:sz w:val="12"/>
        </w:rPr>
      </w:pPr>
      <w:r w:rsidRPr="00BD7569">
        <w:rPr>
          <w:sz w:val="12"/>
        </w:rPr>
        <w:t>•</w:t>
      </w:r>
      <w:r w:rsidRPr="00BD7569">
        <w:rPr>
          <w:sz w:val="12"/>
        </w:rPr>
        <w:tab/>
      </w:r>
      <w:r w:rsidRPr="00BD7569">
        <w:rPr>
          <w:rStyle w:val="Emphasis"/>
        </w:rPr>
        <w:t>The relation of power by which employers—not the worker—decides whether a worker can come and whether a worker can stay.</w:t>
      </w:r>
      <w:r w:rsidRPr="00BD7569">
        <w:rPr>
          <w:rStyle w:val="StyleUnderline"/>
        </w:rPr>
        <w:t xml:space="preserve"> At any time the employer can terminate the contract, thus nullifying the right of the worker to remain in the country,</w:t>
      </w:r>
      <w:r w:rsidRPr="00BD7569">
        <w:rPr>
          <w:sz w:val="12"/>
        </w:rPr>
        <w:t xml:space="preserve"> rendering them “illegal”;</w:t>
      </w:r>
    </w:p>
    <w:p w14:paraId="1CBD736B" w14:textId="77777777" w:rsidR="00BD7569" w:rsidRPr="00BD7569" w:rsidRDefault="00BD7569" w:rsidP="00BD7569">
      <w:pPr>
        <w:rPr>
          <w:sz w:val="12"/>
        </w:rPr>
      </w:pPr>
      <w:r w:rsidRPr="00BD7569">
        <w:rPr>
          <w:sz w:val="12"/>
        </w:rPr>
        <w:t>•</w:t>
      </w:r>
      <w:r w:rsidRPr="00BD7569">
        <w:rPr>
          <w:sz w:val="12"/>
        </w:rPr>
        <w:tab/>
      </w:r>
      <w:r w:rsidRPr="00BD7569">
        <w:rPr>
          <w:rStyle w:val="StyleUnderline"/>
        </w:rPr>
        <w:t>The inability to address grievances against abuse or fraud</w:t>
      </w:r>
      <w:r w:rsidRPr="00BD7569">
        <w:rPr>
          <w:sz w:val="12"/>
        </w:rPr>
        <w:t xml:space="preserve"> (</w:t>
      </w:r>
      <w:r w:rsidRPr="00BD7569">
        <w:rPr>
          <w:rStyle w:val="StyleUnderline"/>
        </w:rPr>
        <w:t>except to terminate the contract and return to their home country</w:t>
      </w:r>
      <w:r w:rsidRPr="00BD7569">
        <w:rPr>
          <w:sz w:val="12"/>
        </w:rPr>
        <w:t>);</w:t>
      </w:r>
    </w:p>
    <w:p w14:paraId="2B0198B4" w14:textId="77777777" w:rsidR="00BD7569" w:rsidRPr="00BD7569" w:rsidRDefault="00BD7569" w:rsidP="00BD7569">
      <w:pPr>
        <w:rPr>
          <w:u w:val="single"/>
        </w:rPr>
      </w:pPr>
      <w:r w:rsidRPr="00BD7569">
        <w:rPr>
          <w:sz w:val="12"/>
        </w:rPr>
        <w:t>•</w:t>
      </w:r>
      <w:r w:rsidRPr="00BD7569">
        <w:rPr>
          <w:sz w:val="12"/>
        </w:rPr>
        <w:tab/>
      </w:r>
      <w:r w:rsidRPr="00BD7569">
        <w:rPr>
          <w:rStyle w:val="StyleUnderline"/>
        </w:rPr>
        <w:t>Lack of protections for guest workers from local law enforcement;</w:t>
      </w:r>
    </w:p>
    <w:p w14:paraId="774BFA25" w14:textId="77777777" w:rsidR="00BD7569" w:rsidRPr="00BD7569" w:rsidRDefault="00BD7569" w:rsidP="00BD7569">
      <w:pPr>
        <w:rPr>
          <w:sz w:val="12"/>
        </w:rPr>
      </w:pPr>
      <w:r w:rsidRPr="00BD7569">
        <w:rPr>
          <w:sz w:val="12"/>
        </w:rPr>
        <w:t>•</w:t>
      </w:r>
      <w:r w:rsidRPr="00BD7569">
        <w:rPr>
          <w:sz w:val="12"/>
        </w:rPr>
        <w:tab/>
      </w:r>
      <w:r w:rsidRPr="00BD7569">
        <w:rPr>
          <w:rStyle w:val="StyleUnderline"/>
        </w:rPr>
        <w:t>The use of “blacklists” to isolate and remove workers who speak out against bad conditions or engage in any form of collective organizing</w:t>
      </w:r>
      <w:r w:rsidRPr="00BD7569">
        <w:rPr>
          <w:sz w:val="12"/>
        </w:rPr>
        <w:t>. For instance, the North Carolina Growers Association circulated an “ineligible for rehire” report in 1997 that listed more than 1,000 names of “undesirable” guest workers;</w:t>
      </w:r>
    </w:p>
    <w:p w14:paraId="38C84598" w14:textId="77777777" w:rsidR="00BD7569" w:rsidRPr="00BD7569" w:rsidRDefault="00BD7569" w:rsidP="00BD7569">
      <w:pPr>
        <w:rPr>
          <w:u w:val="single"/>
        </w:rPr>
      </w:pPr>
      <w:r w:rsidRPr="00BD7569">
        <w:rPr>
          <w:sz w:val="12"/>
        </w:rPr>
        <w:t>•</w:t>
      </w:r>
      <w:r w:rsidRPr="00BD7569">
        <w:rPr>
          <w:sz w:val="12"/>
        </w:rPr>
        <w:tab/>
      </w:r>
      <w:r w:rsidRPr="00BD7569">
        <w:rPr>
          <w:rStyle w:val="StyleUnderline"/>
        </w:rPr>
        <w:t xml:space="preserve">The </w:t>
      </w:r>
      <w:r w:rsidRPr="00BD7569">
        <w:rPr>
          <w:rStyle w:val="Emphasis"/>
        </w:rPr>
        <w:t>manipulation of the rate of work, including underemployment and the denial of overtime</w:t>
      </w:r>
      <w:r w:rsidRPr="00BD7569">
        <w:rPr>
          <w:rStyle w:val="StyleUnderline"/>
        </w:rPr>
        <w:t>;</w:t>
      </w:r>
    </w:p>
    <w:p w14:paraId="76229E46" w14:textId="77777777" w:rsidR="00BD7569" w:rsidRPr="00BD7569" w:rsidRDefault="00BD7569" w:rsidP="00BD7569">
      <w:pPr>
        <w:rPr>
          <w:rStyle w:val="Emphasis"/>
        </w:rPr>
      </w:pPr>
      <w:r w:rsidRPr="00BD7569">
        <w:rPr>
          <w:sz w:val="12"/>
        </w:rPr>
        <w:t>•</w:t>
      </w:r>
      <w:r w:rsidRPr="00BD7569">
        <w:rPr>
          <w:sz w:val="12"/>
        </w:rPr>
        <w:tab/>
      </w:r>
      <w:r w:rsidRPr="00BD7569">
        <w:rPr>
          <w:rStyle w:val="Emphasis"/>
        </w:rPr>
        <w:t>Lack of access to federally funded legal services;</w:t>
      </w:r>
    </w:p>
    <w:p w14:paraId="291EDD44" w14:textId="77777777" w:rsidR="00BD7569" w:rsidRPr="00BD7569" w:rsidRDefault="00BD7569" w:rsidP="00BD7569">
      <w:pPr>
        <w:rPr>
          <w:rStyle w:val="Emphasis"/>
        </w:rPr>
      </w:pPr>
      <w:r w:rsidRPr="00BD7569">
        <w:rPr>
          <w:sz w:val="12"/>
        </w:rPr>
        <w:t>•</w:t>
      </w:r>
      <w:r w:rsidRPr="00BD7569">
        <w:rPr>
          <w:sz w:val="12"/>
        </w:rPr>
        <w:tab/>
      </w:r>
      <w:r w:rsidRPr="00BD7569">
        <w:rPr>
          <w:rStyle w:val="Emphasis"/>
        </w:rPr>
        <w:t>Dramatically high rates of sexual harassment and sexual abuse;</w:t>
      </w:r>
    </w:p>
    <w:p w14:paraId="201B3AAB" w14:textId="77777777" w:rsidR="00BD7569" w:rsidRPr="00BD7569" w:rsidRDefault="00BD7569" w:rsidP="00BD7569">
      <w:pPr>
        <w:rPr>
          <w:u w:val="single"/>
        </w:rPr>
      </w:pPr>
      <w:r w:rsidRPr="00BD7569">
        <w:rPr>
          <w:sz w:val="12"/>
        </w:rPr>
        <w:t>•</w:t>
      </w:r>
      <w:r w:rsidRPr="00BD7569">
        <w:rPr>
          <w:sz w:val="12"/>
        </w:rPr>
        <w:tab/>
      </w:r>
      <w:r w:rsidRPr="00BD7569">
        <w:rPr>
          <w:rStyle w:val="Emphasis"/>
        </w:rPr>
        <w:t>Higher rates of accidents and poorer working conditions</w:t>
      </w:r>
      <w:r w:rsidRPr="00BD7569">
        <w:rPr>
          <w:rStyle w:val="StyleUnderline"/>
        </w:rPr>
        <w:t xml:space="preserve"> in “guest-worker industries.”</w:t>
      </w:r>
    </w:p>
    <w:p w14:paraId="4FA6781A" w14:textId="77777777" w:rsidR="00BD7569" w:rsidRPr="00BD7569" w:rsidRDefault="00BD7569" w:rsidP="00BD7569">
      <w:pPr>
        <w:rPr>
          <w:sz w:val="12"/>
        </w:rPr>
      </w:pPr>
      <w:r w:rsidRPr="00BD7569">
        <w:rPr>
          <w:sz w:val="12"/>
        </w:rPr>
        <w:t xml:space="preserve">The </w:t>
      </w:r>
      <w:r w:rsidRPr="00BD7569">
        <w:rPr>
          <w:rStyle w:val="StyleUnderline"/>
        </w:rPr>
        <w:t>new corporate preference for guest workers</w:t>
      </w:r>
      <w:r w:rsidRPr="00BD7569">
        <w:rPr>
          <w:sz w:val="12"/>
        </w:rPr>
        <w:t xml:space="preserve"> over undocumented workers </w:t>
      </w:r>
      <w:r w:rsidRPr="00BD7569">
        <w:rPr>
          <w:rStyle w:val="StyleUnderline"/>
        </w:rPr>
        <w:t>is reflected in the fact that the latter have had the ability to leave exploitative jobs and join unions.</w:t>
      </w:r>
      <w:r w:rsidRPr="00BD7569">
        <w:rPr>
          <w:sz w:val="12"/>
        </w:rPr>
        <w:t xml:space="preserve"> </w:t>
      </w:r>
      <w:r w:rsidRPr="00BD7569">
        <w:rPr>
          <w:rStyle w:val="StyleUnderline"/>
        </w:rPr>
        <w:t>Despite their vulnerable status, they have proven themselves potential lightning rods of trade-union resurgence</w:t>
      </w:r>
      <w:r w:rsidRPr="00BD7569">
        <w:rPr>
          <w:sz w:val="12"/>
        </w:rPr>
        <w:t>, “as UNITE has found with laundry workers nationwide, the Roofers Union with home-construction workers in Arizona, Laborers with asbestos remediation workers in New York and New Jersey, and SEIU with its Justice for Janitors campaign.”86</w:t>
      </w:r>
    </w:p>
    <w:p w14:paraId="405A7050" w14:textId="77777777" w:rsidR="00BD7569" w:rsidRPr="00BD7569" w:rsidRDefault="00BD7569" w:rsidP="00BD7569">
      <w:pPr>
        <w:rPr>
          <w:sz w:val="12"/>
        </w:rPr>
      </w:pPr>
      <w:r w:rsidRPr="00BD7569">
        <w:rPr>
          <w:sz w:val="12"/>
        </w:rPr>
        <w:t xml:space="preserve">Current </w:t>
      </w:r>
      <w:r w:rsidRPr="00BD7569">
        <w:rPr>
          <w:rStyle w:val="StyleUnderline"/>
        </w:rPr>
        <w:t>guest-worker proposals</w:t>
      </w:r>
      <w:r w:rsidRPr="00BD7569">
        <w:rPr>
          <w:sz w:val="12"/>
        </w:rPr>
        <w:t xml:space="preserve"> seek to </w:t>
      </w:r>
      <w:r w:rsidRPr="00BD7569">
        <w:rPr>
          <w:rStyle w:val="StyleUnderline"/>
        </w:rPr>
        <w:t>extend captive labor into industries across the economy. Looking</w:t>
      </w:r>
      <w:r w:rsidRPr="00BD7569">
        <w:rPr>
          <w:sz w:val="12"/>
        </w:rPr>
        <w:t xml:space="preserve"> at current pro-guest-worker program organizations reveal the forces behind the effort. The Essential Worker Immigration Coalition, an executive committee of U.S. manufacturing and service industries that rely on immigrant labor, “supports reform of U.S. immigration policy to facilitate a sustainable workforce for the American economy while ensuring our national security and prosperity.”87</w:t>
      </w:r>
    </w:p>
    <w:p w14:paraId="689371FF" w14:textId="77777777" w:rsidR="00BD7569" w:rsidRPr="00BD7569" w:rsidRDefault="00BD7569" w:rsidP="00BD7569">
      <w:pPr>
        <w:rPr>
          <w:sz w:val="12"/>
        </w:rPr>
      </w:pPr>
      <w:r w:rsidRPr="00BD7569">
        <w:rPr>
          <w:sz w:val="12"/>
        </w:rPr>
        <w:t>If the defenders of corporate interests have locked arms to defile the concept of amnesty, there is good reason. The last amnesty led to an increase in wages for all workers. According to the San Diego Union Tribune,</w:t>
      </w:r>
    </w:p>
    <w:p w14:paraId="7B8921AB" w14:textId="77777777" w:rsidR="00BD7569" w:rsidRPr="00BD7569" w:rsidRDefault="00BD7569" w:rsidP="00BD7569">
      <w:pPr>
        <w:rPr>
          <w:sz w:val="12"/>
        </w:rPr>
      </w:pPr>
      <w:r w:rsidRPr="00BD7569">
        <w:rPr>
          <w:sz w:val="12"/>
        </w:rPr>
        <w:t>History shows that wages rise after undocumented workers are legalized, as they did after the government offered amnesty to 2.7 million undocumented workers in 1986. Within five years, real wages of formerly undocumented workers rose an average of 15 percent, according to the U.S. Department of Labor. Wages for many of the jobs had been declining prior to legalization. Wages would also rise for native-born workers or legal immigrants who work in similar jobs. A University of California Los Angeles study five years ago estimated that if undocumented workers were legalized, wages for all workers would rise by about 5 percent in agriculture, 2.75 percent in services and 2.5 percent in manufacturing.88</w:t>
      </w:r>
    </w:p>
    <w:p w14:paraId="56DD9BC0" w14:textId="77777777" w:rsidR="00BD7569" w:rsidRPr="00BD7569" w:rsidRDefault="00BD7569" w:rsidP="00BD7569">
      <w:pPr>
        <w:rPr>
          <w:sz w:val="12"/>
        </w:rPr>
      </w:pPr>
      <w:r w:rsidRPr="00BD7569">
        <w:rPr>
          <w:sz w:val="12"/>
        </w:rPr>
        <w:t>The anti-union bias has penetrated the heart of current U.S. immigration enforcement. In 2002, the U.S. Supreme Court ruled in the Hoffman Plastic Compounds v. NLRB case that undocumented workers who are fired for union activities are not entitled to be reinstated or to back pay (under the provisions of the National Labor Relations Act) if they are without papers, even if their firing is itself illegal.89 According to the Mexican-American Legal Defense Fund the case has encouraged unscrupulous employers to engage in retaliation against unauthorized workers who claim violations of their workplace rights, and to make more claims that these workers are unprotected by any labor laws. This in turn has a chilling effect on workers’ enforcement of their remaining workplace rights. Court rulings that diminish protections for the undocumented encourage employers to hire and take advantage of undocumented workers, undermining immigration law enforcement. Finally, employers who would follow the labor and employment laws are harmed when their competitors are allowed to flout the law without suffering consequences.90</w:t>
      </w:r>
    </w:p>
    <w:p w14:paraId="0EACEDB1" w14:textId="77777777" w:rsidR="00BD7569" w:rsidRPr="00BD7569" w:rsidRDefault="00BD7569" w:rsidP="00BD7569">
      <w:pPr>
        <w:rPr>
          <w:sz w:val="12"/>
        </w:rPr>
      </w:pPr>
      <w:r w:rsidRPr="00BD7569">
        <w:rPr>
          <w:sz w:val="12"/>
        </w:rPr>
        <w:t>The state’s escalating role as anti-union enforcers in the immigrant working class became all too apparent in the massive raids at the Swift &amp; Company meatpacking plants in December 2006. The Immigration and Customs Enforcement (ICE) agency virtually shut the unionized meatpacker down, arresting 1,282 workers, all of them with Spanish and indigenous surnames. The United Food and Commercial Workers Union, which represents 10,000 workers in the company declared that ICE agents “marched into plants with military weapons, herding, segregating, and terrorizing workers” in an attempt to prevent further organizing.91</w:t>
      </w:r>
    </w:p>
    <w:p w14:paraId="1B276A15" w14:textId="77777777" w:rsidR="00BD7569" w:rsidRPr="00BD7569" w:rsidRDefault="00BD7569" w:rsidP="00BD7569">
      <w:pPr>
        <w:rPr>
          <w:u w:val="single"/>
        </w:rPr>
      </w:pPr>
      <w:r w:rsidRPr="00BD7569">
        <w:rPr>
          <w:u w:val="single"/>
        </w:rPr>
        <w:t>One doesn’t need to look beyond the nearest roadside farm to see the predatory consequences of guest-worker programs. After failed attempts to unionize guest workers during the era of the Bracero Program, labor activist</w:t>
      </w:r>
      <w:r w:rsidRPr="00BD7569">
        <w:rPr>
          <w:sz w:val="12"/>
        </w:rPr>
        <w:t xml:space="preserve"> Ernesto </w:t>
      </w:r>
      <w:r w:rsidRPr="00BD7569">
        <w:rPr>
          <w:u w:val="single"/>
        </w:rPr>
        <w:t xml:space="preserve">Galarza observed that employer opposition backed by the active support of local and federal authorities rendered any claim that temporary workers had rights or protections </w:t>
      </w:r>
      <w:r w:rsidRPr="00BD7569">
        <w:rPr>
          <w:rStyle w:val="Emphasis"/>
        </w:rPr>
        <w:t>“meaningless language.”</w:t>
      </w:r>
      <w:r w:rsidRPr="00BD7569">
        <w:rPr>
          <w:sz w:val="12"/>
        </w:rPr>
        <w:t xml:space="preserve">92 </w:t>
      </w:r>
      <w:r w:rsidRPr="00BD7569">
        <w:rPr>
          <w:u w:val="single"/>
        </w:rPr>
        <w:t>The long-term effects of any new program will</w:t>
      </w:r>
      <w:r w:rsidRPr="00BD7569">
        <w:rPr>
          <w:sz w:val="12"/>
        </w:rPr>
        <w:t xml:space="preserve"> be the same, albeit beyond the fields. Such a program will </w:t>
      </w:r>
      <w:r w:rsidRPr="00BD7569">
        <w:rPr>
          <w:u w:val="single"/>
        </w:rPr>
        <w:t>lower the wage threshold across all productive industries, and leverage captive labor against unionized workers, a phenomenon referred to as the “Bracero benchmark,” as wages</w:t>
      </w:r>
      <w:r w:rsidRPr="00BD7569">
        <w:rPr>
          <w:sz w:val="12"/>
        </w:rPr>
        <w:t xml:space="preserve"> in farmwork </w:t>
      </w:r>
      <w:r w:rsidRPr="00BD7569">
        <w:rPr>
          <w:u w:val="single"/>
        </w:rPr>
        <w:t>deteriorated to below the levels that existed prior to the introduction of the program.93</w:t>
      </w:r>
    </w:p>
    <w:p w14:paraId="521D65BE" w14:textId="77777777" w:rsidR="00BD7569" w:rsidRPr="00BD7569" w:rsidRDefault="00BD7569" w:rsidP="00BD7569">
      <w:pPr>
        <w:rPr>
          <w:sz w:val="12"/>
        </w:rPr>
      </w:pPr>
      <w:r w:rsidRPr="00BD7569">
        <w:rPr>
          <w:sz w:val="12"/>
        </w:rPr>
        <w:t>In the final analysis, the pursuit of a new, expanded guest-worker program is the outgrowth of Corporate America’s efforts to press forward with the neoliberal restructuring of North American capitalism. A major component of this strategy is the restructuring of the U.S. labor markets, or more pointedly, a continuation of the war on unions and the living standards of North American workers. Along with union-busting law firms, two-tiered employment schemes, victimization of union organizers, and outsourcing of union jobs, the guest-worker strategy is the next front of the “employer’s offensive.” This stark reality has been recognized by some in the labor movement, but tragically, organized resistance remains tepid at best. Nevertheless, the AFL-CIO has identified that,</w:t>
      </w:r>
    </w:p>
    <w:p w14:paraId="4CD51A1E" w14:textId="77777777" w:rsidR="00BD7569" w:rsidRPr="00BD7569" w:rsidRDefault="00BD7569" w:rsidP="00BD7569">
      <w:pPr>
        <w:rPr>
          <w:sz w:val="12"/>
        </w:rPr>
      </w:pPr>
      <w:r w:rsidRPr="00BD7569">
        <w:rPr>
          <w:rStyle w:val="Emphasis"/>
        </w:rPr>
        <w:t>Such a system will create a disenfranchised underclass of workers. That is not only morally indefensible, it is economically nonsensical.</w:t>
      </w:r>
      <w:r w:rsidRPr="00BD7569">
        <w:rPr>
          <w:u w:val="single"/>
        </w:rPr>
        <w:t xml:space="preserve"> </w:t>
      </w:r>
      <w:r w:rsidRPr="00BD7569">
        <w:rPr>
          <w:sz w:val="12"/>
        </w:rPr>
        <w:t>We’ve had plenty of bad experiences with such shortsighted answers to a complicated problem…. This means that everyone who is admitted to work must immediately be on a track toward permanent residency or citizenship.94</w:t>
      </w:r>
    </w:p>
    <w:p w14:paraId="2657C08D" w14:textId="77777777" w:rsidR="00BD7569" w:rsidRPr="00BD7569" w:rsidRDefault="00BD7569" w:rsidP="00BD7569">
      <w:pPr>
        <w:pStyle w:val="Heading3"/>
      </w:pPr>
      <w:r w:rsidRPr="00BD7569">
        <w:t>Link – US Leadership</w:t>
      </w:r>
    </w:p>
    <w:p w14:paraId="0F8297EC" w14:textId="77777777" w:rsidR="00BD7569" w:rsidRPr="00BD7569" w:rsidRDefault="00BD7569" w:rsidP="00BD7569">
      <w:pPr>
        <w:pStyle w:val="Heading4"/>
        <w:rPr>
          <w:b w:val="0"/>
        </w:rPr>
      </w:pPr>
      <w:r w:rsidRPr="00BD7569">
        <w:t xml:space="preserve">U.S. legal leadership enables a neocolonial agenda of global neoliberal domination---this indicts their mechanism of boosting the </w:t>
      </w:r>
      <w:r w:rsidRPr="00BD7569">
        <w:rPr>
          <w:u w:val="single"/>
        </w:rPr>
        <w:t>prestige</w:t>
      </w:r>
      <w:r w:rsidRPr="00BD7569">
        <w:t xml:space="preserve"> of U.S. governance in order to </w:t>
      </w:r>
      <w:r w:rsidRPr="00BD7569">
        <w:rPr>
          <w:u w:val="single"/>
        </w:rPr>
        <w:t>export legal norms</w:t>
      </w:r>
      <w:r w:rsidRPr="00BD7569">
        <w:t xml:space="preserve"> and practices </w:t>
      </w:r>
    </w:p>
    <w:p w14:paraId="200B0324" w14:textId="77777777" w:rsidR="00BD7569" w:rsidRPr="00BD7569" w:rsidRDefault="00BD7569" w:rsidP="00BD7569">
      <w:r w:rsidRPr="00BD7569">
        <w:rPr>
          <w:rStyle w:val="Style13ptBold"/>
        </w:rPr>
        <w:t>Mattei 9</w:t>
      </w:r>
      <w:r w:rsidRPr="00BD7569">
        <w:t xml:space="preserve"> (Ugo, Professor at Hastings College of the Law &amp; University of Turin; and Marco de Morpurgo,  M.Sc. Candidate, International University College of Turin, LL.M. Candidate, Harvard Law School, “GLOBAL LAW &amp; PLUNDER: THE DARK SIDE OF THE RULE OF LAW,” 2009, </w:t>
      </w:r>
      <w:hyperlink r:id="rId29" w:history="1">
        <w:r w:rsidRPr="00BD7569">
          <w:rPr>
            <w:rStyle w:val="Hyperlink"/>
          </w:rPr>
          <w:t>http://works.bepress.com/cgi/viewcontent.cgi?article=1014&amp;context=bocconi_legal_papers</w:t>
        </w:r>
      </w:hyperlink>
      <w:r w:rsidRPr="00BD7569">
        <w:rPr>
          <w:rStyle w:val="Hyperlink"/>
        </w:rPr>
        <w:t>)//tb</w:t>
      </w:r>
    </w:p>
    <w:p w14:paraId="61843DB7" w14:textId="77777777" w:rsidR="00BD7569" w:rsidRPr="00BD7569" w:rsidRDefault="00BD7569" w:rsidP="00BD7569">
      <w:pPr>
        <w:rPr>
          <w:sz w:val="16"/>
        </w:rPr>
      </w:pPr>
      <w:r w:rsidRPr="00BD7569">
        <w:rPr>
          <w:sz w:val="16"/>
        </w:rPr>
        <w:t xml:space="preserve">There is a clear pattern of continuity, not of rupture, between the current policy trend in the international institutional setting and earlier practices, in particular colonialism. </w:t>
      </w:r>
      <w:r w:rsidRPr="00BD7569">
        <w:rPr>
          <w:rStyle w:val="StyleUnderline"/>
        </w:rPr>
        <w:t xml:space="preserve">The Western world, under current U.S. leadership, having persuaded itself of its superior position, largely justified by its form of government, has succeeded in diffusing rule of law ideology as universally valid, behind whose shadows plunder hides, both in domestic and in international matters. </w:t>
      </w:r>
      <w:r w:rsidRPr="00BD7569">
        <w:rPr>
          <w:sz w:val="16"/>
        </w:rPr>
        <w:t xml:space="preserve">Present-day </w:t>
      </w:r>
      <w:r w:rsidRPr="00BD7569">
        <w:rPr>
          <w:rStyle w:val="StyleUnderline"/>
        </w:rPr>
        <w:t>international interventions led by the United States</w:t>
      </w:r>
      <w:r w:rsidRPr="00BD7569">
        <w:rPr>
          <w:sz w:val="16"/>
        </w:rPr>
        <w:t xml:space="preserve"> are no longer openly colonial efforts. They </w:t>
      </w:r>
      <w:r w:rsidRPr="00BD7569">
        <w:rPr>
          <w:rStyle w:val="StyleUnderline"/>
        </w:rPr>
        <w:t>might be called neo-colonial, imperialistic or</w:t>
      </w:r>
      <w:r w:rsidRPr="00BD7569">
        <w:rPr>
          <w:sz w:val="16"/>
        </w:rPr>
        <w:t xml:space="preserve"> simply </w:t>
      </w:r>
      <w:r w:rsidRPr="00BD7569">
        <w:rPr>
          <w:rStyle w:val="StyleUnderline"/>
        </w:rPr>
        <w:t xml:space="preserve">post-colonial </w:t>
      </w:r>
      <w:r w:rsidRPr="00BD7569">
        <w:rPr>
          <w:sz w:val="16"/>
        </w:rPr>
        <w:t xml:space="preserve">interventions. Although practically all of European colonial states (most notably Portugal, Spain, Great Britain, France, Germany and even Italy) regarded themselves as empires, </w:t>
      </w:r>
      <w:r w:rsidRPr="00BD7569">
        <w:rPr>
          <w:rStyle w:val="Emphasis"/>
        </w:rPr>
        <w:t xml:space="preserve">the concept of ‘empire’ is what best describes the present phase of multinational capitalist development with the USA as the most important, hegemonic superpower, using the rule of law to pave the way for international corporate domination. </w:t>
      </w:r>
      <w:r w:rsidRPr="00BD7569">
        <w:rPr>
          <w:sz w:val="16"/>
        </w:rPr>
        <w:t xml:space="preserve">Export of the law can be described and explained in a variety of ways. A first example is the imperialistic/colonial rule, or imposition of law by military rules, as during military conquest: Napoleon imposed his Civil Code to French-occupied Belgium in the early nineteenth century. Similarly, General MacArthur imposed a variety of legal reforms based on the American government model in post World War II Japan, as a condition of the armistice in the aftermath of Hiroshima. Today, Western-style elections and a variety of other laws governing everyday life are imposed in countries under US occupation, such as Afghanistan and Iraq. </w:t>
      </w:r>
      <w:r w:rsidRPr="00BD7569">
        <w:rPr>
          <w:rStyle w:val="StyleUnderline"/>
        </w:rPr>
        <w:t>A second model can be described as imposition by bargaining, in the sense that acceptance of law is part of a subtle extortion11</w:t>
      </w:r>
      <w:r w:rsidRPr="00BD7569">
        <w:rPr>
          <w:sz w:val="16"/>
        </w:rPr>
        <w:t xml:space="preserve">. </w:t>
      </w:r>
      <w:r w:rsidRPr="00BD7569">
        <w:rPr>
          <w:rStyle w:val="Emphasis"/>
        </w:rPr>
        <w:t>Target countries are persuaded to adopt legal structures according to Western standards or face exclusion from international markets</w:t>
      </w:r>
      <w:r w:rsidRPr="00BD7569">
        <w:rPr>
          <w:sz w:val="16"/>
        </w:rPr>
        <w:t xml:space="preserve">. </w:t>
      </w:r>
      <w:r w:rsidRPr="00BD7569">
        <w:rPr>
          <w:rStyle w:val="StyleUnderline"/>
        </w:rPr>
        <w:t>This</w:t>
      </w:r>
      <w:r w:rsidRPr="00BD7569">
        <w:rPr>
          <w:sz w:val="16"/>
        </w:rPr>
        <w:t xml:space="preserve"> model </w:t>
      </w:r>
      <w:r w:rsidRPr="00BD7569">
        <w:rPr>
          <w:rStyle w:val="StyleUnderline"/>
        </w:rPr>
        <w:t>describes the experience of China, Japan and Egypt in the early twentieth century, and</w:t>
      </w:r>
      <w:r w:rsidRPr="00BD7569">
        <w:rPr>
          <w:sz w:val="16"/>
        </w:rPr>
        <w:t xml:space="preserve">, indeed, </w:t>
      </w:r>
      <w:r w:rsidRPr="00BD7569">
        <w:rPr>
          <w:rStyle w:val="StyleUnderline"/>
        </w:rPr>
        <w:t>contemporary operations of the World Bank, IMF, the World Trade Organization (WTO) and other Western development agencies (United States Agency for International Development (USAID), European Bank for Reconstruction and Development (EBRD</w:t>
      </w:r>
      <w:r w:rsidRPr="00BD7569">
        <w:rPr>
          <w:sz w:val="16"/>
        </w:rPr>
        <w:t xml:space="preserve">), and so on) in the ‘developing’ and former socialist world. A third model, constructed as fully consensual, is </w:t>
      </w:r>
      <w:r w:rsidRPr="00BD7569">
        <w:rPr>
          <w:rStyle w:val="StyleUnderline"/>
        </w:rPr>
        <w:t>diffusion by prestige, a deliberate process of institutional admiration that leads to the reception of law</w:t>
      </w:r>
      <w:r w:rsidRPr="00BD7569">
        <w:rPr>
          <w:sz w:val="16"/>
        </w:rPr>
        <w:t xml:space="preserve">.12 According to this vision, because modernization requires complex legal techniques and institutional arrangements, </w:t>
      </w:r>
      <w:r w:rsidRPr="00BD7569">
        <w:rPr>
          <w:rStyle w:val="StyleUnderline"/>
        </w:rPr>
        <w:t>the receiving legal system, more simple and primitive, cannot cope with the new necessities.</w:t>
      </w:r>
      <w:r w:rsidRPr="00BD7569">
        <w:rPr>
          <w:sz w:val="16"/>
        </w:rPr>
        <w:t xml:space="preserve"> It lacks the culture of the rule of law, something that can only be imported from the West. E</w:t>
      </w:r>
      <w:r w:rsidRPr="00BD7569">
        <w:rPr>
          <w:rStyle w:val="Emphasis"/>
        </w:rPr>
        <w:t>very country that in its legal development has ‘imported’ Western law has thus acknowledged its ‘legal inferiority’ by admiring and thus voluntarily attempting to import Western institutions.</w:t>
      </w:r>
      <w:r w:rsidRPr="00BD7569">
        <w:rPr>
          <w:sz w:val="16"/>
        </w:rPr>
        <w:t xml:space="preserve"> </w:t>
      </w:r>
      <w:r w:rsidRPr="00BD7569">
        <w:rPr>
          <w:rStyle w:val="StyleUnderline"/>
        </w:rPr>
        <w:t xml:space="preserve">Turkey during the time of Ataturk, Ethiopia at the time of Haile Selassie and Japan during the Meiji restoration are modern examples. </w:t>
      </w:r>
      <w:r w:rsidRPr="00BD7569">
        <w:rPr>
          <w:sz w:val="16"/>
        </w:rPr>
        <w:t xml:space="preserve">Interestingly, if </w:t>
      </w:r>
      <w:r w:rsidRPr="00BD7569">
        <w:rPr>
          <w:rStyle w:val="StyleUnderline"/>
        </w:rPr>
        <w:t>the transplant ‘fails’,</w:t>
      </w:r>
      <w:r w:rsidRPr="00BD7569">
        <w:rPr>
          <w:sz w:val="16"/>
        </w:rPr>
        <w:t xml:space="preserve"> such as with the attempts to impose Western-style regulation on the Russian stock market, or as with many law and development enterprises</w:t>
      </w:r>
      <w:r w:rsidRPr="00BD7569">
        <w:rPr>
          <w:rStyle w:val="StyleUnderline"/>
        </w:rPr>
        <w:t>, it is the recipient society that receives the blame.</w:t>
      </w:r>
      <w:r w:rsidRPr="00BD7569">
        <w:rPr>
          <w:sz w:val="16"/>
        </w:rPr>
        <w:t xml:space="preserve"> </w:t>
      </w:r>
      <w:r w:rsidRPr="00BD7569">
        <w:rPr>
          <w:rStyle w:val="StyleUnderline"/>
        </w:rPr>
        <w:t>Local shortcomings and ‘lacks’ are said to have precluded progress in the development of the rule of law</w:t>
      </w:r>
      <w:r w:rsidRPr="00BD7569">
        <w:rPr>
          <w:sz w:val="16"/>
        </w:rPr>
        <w:t>. When the World Bank produces a development report on legal issues, it invariably shows insensitivity for local complexities and suggests radical and universal transplantation of Western notions and institutions.</w:t>
      </w:r>
    </w:p>
    <w:p w14:paraId="294073D1" w14:textId="77777777" w:rsidR="00BD7569" w:rsidRPr="00BD7569" w:rsidRDefault="00BD7569" w:rsidP="00BD7569"/>
    <w:p w14:paraId="28A7E6B4" w14:textId="77777777" w:rsidR="00BD7569" w:rsidRPr="00BD7569" w:rsidRDefault="00BD7569" w:rsidP="00BD7569">
      <w:pPr>
        <w:rPr>
          <w:sz w:val="16"/>
        </w:rPr>
      </w:pPr>
    </w:p>
    <w:p w14:paraId="4C4A4FB2" w14:textId="77777777" w:rsidR="00BD7569" w:rsidRPr="00BD7569" w:rsidRDefault="00BD7569" w:rsidP="00BD7569">
      <w:pPr>
        <w:rPr>
          <w:rFonts w:asciiTheme="minorHAnsi" w:eastAsiaTheme="minorEastAsia" w:hAnsiTheme="minorHAnsi"/>
          <w:sz w:val="24"/>
          <w:szCs w:val="24"/>
        </w:rPr>
      </w:pPr>
    </w:p>
    <w:p w14:paraId="59E0445E" w14:textId="77777777" w:rsidR="00BD7569" w:rsidRPr="00BD7569" w:rsidRDefault="00BD7569" w:rsidP="00BD7569">
      <w:pPr>
        <w:pStyle w:val="Heading4"/>
        <w:rPr>
          <w:b w:val="0"/>
        </w:rPr>
      </w:pPr>
      <w:r w:rsidRPr="00BD7569">
        <w:t xml:space="preserve">Notions of US legal prestige and modeling solidify </w:t>
      </w:r>
      <w:r w:rsidRPr="00BD7569">
        <w:rPr>
          <w:u w:val="single"/>
        </w:rPr>
        <w:t>global inequality</w:t>
      </w:r>
      <w:r w:rsidRPr="00BD7569">
        <w:t xml:space="preserve"> by replacing political violence with </w:t>
      </w:r>
      <w:r w:rsidRPr="00BD7569">
        <w:rPr>
          <w:u w:val="single"/>
        </w:rPr>
        <w:t>legal violence</w:t>
      </w:r>
      <w:r w:rsidRPr="00BD7569">
        <w:t xml:space="preserve">---turns the case because it subordinates effective domestic systems to predatory rule of law models </w:t>
      </w:r>
    </w:p>
    <w:p w14:paraId="0BABA8C9" w14:textId="77777777" w:rsidR="00BD7569" w:rsidRPr="00BD7569" w:rsidRDefault="00BD7569" w:rsidP="00BD7569">
      <w:r w:rsidRPr="00BD7569">
        <w:rPr>
          <w:rStyle w:val="Style13ptBold"/>
        </w:rPr>
        <w:t>Mattei 3</w:t>
      </w:r>
      <w:r w:rsidRPr="00BD7569">
        <w:t xml:space="preserve"> (Ugo, Alfred and Hanna Fromm Professor of International and Comparative Law, </w:t>
      </w:r>
      <w:r w:rsidRPr="00BD7569">
        <w:rPr>
          <w:sz w:val="12"/>
        </w:rPr>
        <w:t xml:space="preserve">¶ </w:t>
      </w:r>
      <w:r w:rsidRPr="00BD7569">
        <w:t>U.C. Hastings; Professore Ordinario di Diritto Civile, Università di Torino A Theory of Imperial Law: A Study on U.S. Hegemony and the Latin Resistance, 2003,  ic.ucsc.edu/~rlipsch/pol160A/Mattei.pdf)</w:t>
      </w:r>
    </w:p>
    <w:p w14:paraId="5376EA4E" w14:textId="77777777" w:rsidR="00BD7569" w:rsidRPr="00BD7569" w:rsidRDefault="00BD7569" w:rsidP="00BD7569">
      <w:pPr>
        <w:rPr>
          <w:sz w:val="12"/>
        </w:rPr>
      </w:pPr>
      <w:r w:rsidRPr="00BD7569">
        <w:rPr>
          <w:sz w:val="12"/>
        </w:rPr>
        <w:t xml:space="preserve">This essay attempts to develop </w:t>
      </w:r>
      <w:r w:rsidRPr="00BD7569">
        <w:rPr>
          <w:rStyle w:val="StyleUnderline"/>
        </w:rPr>
        <w:t>a theory of imperial law</w:t>
      </w:r>
      <w:r w:rsidRPr="00BD7569">
        <w:rPr>
          <w:sz w:val="12"/>
        </w:rPr>
        <w:t xml:space="preserve"> that </w:t>
      </w:r>
      <w:r w:rsidRPr="00BD7569">
        <w:rPr>
          <w:rStyle w:val="StyleUnderline"/>
        </w:rPr>
        <w:t>is able to explain</w:t>
      </w:r>
      <w:r w:rsidRPr="00BD7569">
        <w:rPr>
          <w:sz w:val="12"/>
        </w:rPr>
        <w:t xml:space="preserve"> postCold War changes in </w:t>
      </w:r>
      <w:r w:rsidRPr="00BD7569">
        <w:rPr>
          <w:rStyle w:val="StyleUnderline"/>
        </w:rPr>
        <w:t>the general process of Americanization in legal thinking</w:t>
      </w:r>
      <w:r w:rsidRPr="00BD7569">
        <w:rPr>
          <w:sz w:val="12"/>
        </w:rPr>
        <w:t xml:space="preserve">. My claim is that “imperial law” is now a dominant layer of world-wide legal systems.1 Imperial law is produced, in the interest of international capital, by a variety of both public and private institutions, all sharing a gap in legitimacy, sometimes called the “democratic deficit.” </w:t>
      </w:r>
      <w:r w:rsidRPr="00BD7569">
        <w:rPr>
          <w:rStyle w:val="StyleUnderline"/>
        </w:rPr>
        <w:t xml:space="preserve">Imperial law is shaped by a </w:t>
      </w:r>
      <w:r w:rsidRPr="00BD7569">
        <w:rPr>
          <w:rStyle w:val="Emphasis"/>
        </w:rPr>
        <w:t>spectacular process of exaggeration, aimed at building consent for the purpose of hegemonic domination.</w:t>
      </w:r>
      <w:r w:rsidRPr="00BD7569">
        <w:rPr>
          <w:sz w:val="12"/>
        </w:rPr>
        <w:t xml:space="preserve"> </w:t>
      </w:r>
      <w:r w:rsidRPr="00BD7569">
        <w:rPr>
          <w:rStyle w:val="StyleUnderline"/>
        </w:rPr>
        <w:t xml:space="preserve">Imperial law </w:t>
      </w:r>
      <w:r w:rsidRPr="00BD7569">
        <w:rPr>
          <w:rStyle w:val="Emphasis"/>
        </w:rPr>
        <w:t>subordinates local legal arrangements</w:t>
      </w:r>
      <w:r w:rsidRPr="00BD7569">
        <w:rPr>
          <w:rStyle w:val="StyleUnderline"/>
        </w:rPr>
        <w:t xml:space="preserve"> world-wide</w:t>
      </w:r>
      <w:r w:rsidRPr="00BD7569">
        <w:rPr>
          <w:sz w:val="12"/>
        </w:rPr>
        <w:t xml:space="preserve">, reproducing on the global scale the same phenomenon of legal dualism that thus far has characterized the law of developing countries. </w:t>
      </w:r>
      <w:r w:rsidRPr="00BD7569">
        <w:rPr>
          <w:rStyle w:val="StyleUnderline"/>
        </w:rPr>
        <w:t>Predatory economic globalization is the</w:t>
      </w:r>
      <w:r w:rsidRPr="00BD7569">
        <w:rPr>
          <w:sz w:val="12"/>
        </w:rPr>
        <w:t xml:space="preserve"> vehicle, the all-mighty </w:t>
      </w:r>
      <w:r w:rsidRPr="00BD7569">
        <w:rPr>
          <w:rStyle w:val="StyleUnderline"/>
        </w:rPr>
        <w:t>ally, and</w:t>
      </w:r>
      <w:r w:rsidRPr="00BD7569">
        <w:rPr>
          <w:sz w:val="12"/>
        </w:rPr>
        <w:t xml:space="preserve"> the </w:t>
      </w:r>
      <w:r w:rsidRPr="00BD7569">
        <w:rPr>
          <w:rStyle w:val="StyleUnderline"/>
        </w:rPr>
        <w:t>beneficiary of imperial law.</w:t>
      </w:r>
      <w:r w:rsidRPr="00BD7569">
        <w:rPr>
          <w:sz w:val="12"/>
        </w:rPr>
        <w:t xml:space="preserve"> Ironically, </w:t>
      </w:r>
      <w:r w:rsidRPr="00BD7569">
        <w:rPr>
          <w:rStyle w:val="StyleUnderline"/>
        </w:rPr>
        <w:t xml:space="preserve">despite its </w:t>
      </w:r>
      <w:r w:rsidRPr="00BD7569">
        <w:rPr>
          <w:rStyle w:val="Emphasis"/>
        </w:rPr>
        <w:t>absolute lack of democratic legitimacy</w:t>
      </w:r>
      <w:r w:rsidRPr="00BD7569">
        <w:rPr>
          <w:rStyle w:val="StyleUnderline"/>
        </w:rPr>
        <w:t xml:space="preserve">, imperial law imposes as a natural necessity, by means of </w:t>
      </w:r>
      <w:r w:rsidRPr="00BD7569">
        <w:rPr>
          <w:rStyle w:val="Emphasis"/>
        </w:rPr>
        <w:t>discursive practices</w:t>
      </w:r>
      <w:r w:rsidRPr="00BD7569">
        <w:rPr>
          <w:rStyle w:val="StyleUnderline"/>
        </w:rPr>
        <w:t xml:space="preserve"> branded “</w:t>
      </w:r>
      <w:r w:rsidRPr="00BD7569">
        <w:rPr>
          <w:rStyle w:val="Emphasis"/>
        </w:rPr>
        <w:t>democracy and the rule of law</w:t>
      </w:r>
      <w:r w:rsidRPr="00BD7569">
        <w:rPr>
          <w:rStyle w:val="StyleUnderline"/>
        </w:rPr>
        <w:t xml:space="preserve">,” a </w:t>
      </w:r>
      <w:r w:rsidRPr="00BD7569">
        <w:rPr>
          <w:rStyle w:val="Emphasis"/>
        </w:rPr>
        <w:t>reactive legal philosophy</w:t>
      </w:r>
      <w:r w:rsidRPr="00BD7569">
        <w:rPr>
          <w:rStyle w:val="StyleUnderline"/>
        </w:rPr>
        <w:t xml:space="preserve"> that outlaws redistribution of wealth based on social solidarity.</w:t>
      </w:r>
      <w:r w:rsidRPr="00BD7569">
        <w:rPr>
          <w:sz w:val="12"/>
        </w:rPr>
        <w:t xml:space="preserve">2 </w:t>
      </w:r>
      <w:r w:rsidRPr="00BD7569">
        <w:rPr>
          <w:rStyle w:val="Emphasis"/>
        </w:rPr>
        <w:t>At the core of imperial law there is U.S. law</w:t>
      </w:r>
      <w:r w:rsidRPr="00BD7569">
        <w:rPr>
          <w:sz w:val="12"/>
        </w:rPr>
        <w:t xml:space="preserve">, as transformed and adapted after the Reagan-Thatcher revolution, in the process of </w:t>
      </w:r>
      <w:r w:rsidRPr="00BD7569">
        <w:rPr>
          <w:rStyle w:val="Emphasis"/>
        </w:rPr>
        <w:t xml:space="preserve">infiltrating the </w:t>
      </w:r>
      <w:r w:rsidRPr="00BD7569">
        <w:rPr>
          <w:sz w:val="12"/>
        </w:rPr>
        <w:t>huge</w:t>
      </w:r>
      <w:r w:rsidRPr="00BD7569">
        <w:rPr>
          <w:rStyle w:val="Emphasis"/>
        </w:rPr>
        <w:t xml:space="preserve"> periphery</w:t>
      </w:r>
      <w:r w:rsidRPr="00BD7569">
        <w:rPr>
          <w:sz w:val="12"/>
        </w:rPr>
        <w:t xml:space="preserve"> left open after the end of the Cold War. A study of imperial law requires a careful discussion of the factors of penetration of U.S. legal consciousness world-wide, as well as a careful distinction between the context of production and the context of reception3 of the variety of institutional arrangements that make imperial law. Factors of resistance need to be fully appreciated as well.</w:t>
      </w:r>
    </w:p>
    <w:p w14:paraId="14079086" w14:textId="77777777" w:rsidR="00BD7569" w:rsidRPr="00BD7569" w:rsidRDefault="00BD7569" w:rsidP="00BD7569">
      <w:pPr>
        <w:rPr>
          <w:sz w:val="12"/>
        </w:rPr>
      </w:pPr>
      <w:r w:rsidRPr="00BD7569">
        <w:rPr>
          <w:sz w:val="12"/>
        </w:rPr>
        <w:t xml:space="preserve">I. AMERICAN LAW: FROM LEADERSHIP TO DOMINANCE The years following the Second World War have shown a dramatic change in the pattern of world hegemony in the law. Leading legal ideas, once produced in Continental Civilian Europe and exported through the periphery of the world, are now for the first time produced in a common law jurisdiction: the United States.4 There is little question that the present world dominance of the United States has been economic, military, and political first, and legal only in a more recent moment, so that a ready explanation of legal hegemony can be found with a simple Marxist explanation of law as a superstructure of the economy.5 Nevertheless, the question of </w:t>
      </w:r>
      <w:r w:rsidRPr="00BD7569">
        <w:rPr>
          <w:rStyle w:val="StyleUnderline"/>
        </w:rPr>
        <w:t xml:space="preserve">the relationship between legal, political, and economic hegemony is </w:t>
      </w:r>
      <w:r w:rsidRPr="00BD7569">
        <w:rPr>
          <w:rStyle w:val="Emphasis"/>
        </w:rPr>
        <w:t>not likely to be correctly addressed within a cause-and-effect paradigm</w:t>
      </w:r>
      <w:r w:rsidRPr="00BD7569">
        <w:rPr>
          <w:sz w:val="12"/>
        </w:rPr>
        <w:t>.6 Ultimately, addressing this question is a very important area of basic jurisprudential research because it reveals some general aspects about the nature of law as a device of global governance.</w:t>
      </w:r>
    </w:p>
    <w:p w14:paraId="01402486" w14:textId="77777777" w:rsidR="00BD7569" w:rsidRPr="00BD7569" w:rsidRDefault="00BD7569" w:rsidP="00BD7569">
      <w:pPr>
        <w:rPr>
          <w:sz w:val="12"/>
        </w:rPr>
      </w:pPr>
      <w:r w:rsidRPr="00BD7569">
        <w:rPr>
          <w:sz w:val="12"/>
        </w:rPr>
        <w:t xml:space="preserve">Observing historical patterns of legal hegemony allows us to critique the distinction between two main patterns of governance through the law (and of legal transplants).7 Scholars of legal transplants have traditionally distinguished two patterns. The first is law as dominance without hegemony, in which the legal system is ultimately a coercive apparatus asserting political and economic power without consent. This area of inquiry and this model have been used to explain the relationship between the legal system of the motherland and that of the colonies within imperialistic colonial enterprises. The opposing pattern, telling </w:t>
      </w:r>
      <w:r w:rsidRPr="00BD7569">
        <w:rPr>
          <w:rStyle w:val="StyleUnderline"/>
        </w:rPr>
        <w:t>a story of</w:t>
      </w:r>
      <w:r w:rsidRPr="00BD7569">
        <w:rPr>
          <w:sz w:val="12"/>
        </w:rPr>
        <w:t xml:space="preserve"> consensual </w:t>
      </w:r>
      <w:r w:rsidRPr="00BD7569">
        <w:rPr>
          <w:rStyle w:val="StyleUnderline"/>
        </w:rPr>
        <w:t xml:space="preserve">voluntary reception by an admiring periphery of legal </w:t>
      </w:r>
      <w:r w:rsidRPr="00BD7569">
        <w:rPr>
          <w:rStyle w:val="Emphasis"/>
        </w:rPr>
        <w:t>models developed</w:t>
      </w:r>
      <w:r w:rsidRPr="00BD7569">
        <w:rPr>
          <w:sz w:val="12"/>
        </w:rPr>
        <w:t xml:space="preserve"> and provided for </w:t>
      </w:r>
      <w:r w:rsidRPr="00BD7569">
        <w:rPr>
          <w:rStyle w:val="Emphasis"/>
        </w:rPr>
        <w:t>at the center</w:t>
      </w:r>
      <w:r w:rsidRPr="00BD7569">
        <w:rPr>
          <w:sz w:val="12"/>
        </w:rPr>
        <w:t xml:space="preserve">, </w:t>
      </w:r>
      <w:r w:rsidRPr="00BD7569">
        <w:rPr>
          <w:rStyle w:val="StyleUnderline"/>
        </w:rPr>
        <w:t>is usually considered the most important pattern of legal transplants. It is described by stressing on the idea of consent within a notion of “prestige.”</w:t>
      </w:r>
      <w:r w:rsidRPr="00BD7569">
        <w:rPr>
          <w:sz w:val="12"/>
        </w:rPr>
        <w:t>8</w:t>
      </w:r>
    </w:p>
    <w:p w14:paraId="14C5D2DE" w14:textId="77777777" w:rsidR="00BD7569" w:rsidRPr="00BD7569" w:rsidRDefault="00BD7569" w:rsidP="00BD7569">
      <w:pPr>
        <w:rPr>
          <w:sz w:val="12"/>
          <w:szCs w:val="12"/>
        </w:rPr>
      </w:pPr>
      <w:r w:rsidRPr="00BD7569">
        <w:rPr>
          <w:sz w:val="12"/>
          <w:szCs w:val="12"/>
        </w:rPr>
        <w:t>Little effort is necessary to challenge the sufficiency of this basic taxonomy in introducing legal transplants. Law is a detailed and complex machinery of social control that cannot function with any degree of effectiveness without some cooperation from a variety of individuals staffing legal institutions. These individuals usually consist of a professional elite which either already exists or is created by the hegemonic power. Such an elite provides the degree of consent to the reception of foreign legal ideas that is necessary for any legal transplant to occur. Hence, the distinction between imperialistic and non-imperialistic transplants is a matter only of degree and not of structure. In order to understand the nature of present legal hegemony, it is necessary to capture the way in which the law functions to build a degree of consent to the present pattern of international economic and political dominance.9</w:t>
      </w:r>
    </w:p>
    <w:p w14:paraId="04374C3F" w14:textId="77777777" w:rsidR="00BD7569" w:rsidRPr="00BD7569" w:rsidRDefault="00BD7569" w:rsidP="00BD7569">
      <w:pPr>
        <w:rPr>
          <w:sz w:val="14"/>
          <w:szCs w:val="16"/>
        </w:rPr>
      </w:pPr>
      <w:r w:rsidRPr="00BD7569">
        <w:rPr>
          <w:sz w:val="14"/>
          <w:szCs w:val="16"/>
        </w:rPr>
        <w:t xml:space="preserve">In this essay I suggest that </w:t>
      </w:r>
      <w:r w:rsidRPr="00BD7569">
        <w:rPr>
          <w:rStyle w:val="StyleUnderline"/>
        </w:rPr>
        <w:t>a fundamental cultural construct of presumed consent is the rhetoric of democracy and the rule of law utilized by the imperial model of governance</w:t>
      </w:r>
      <w:r w:rsidRPr="00BD7569">
        <w:rPr>
          <w:sz w:val="14"/>
          <w:szCs w:val="16"/>
        </w:rPr>
        <w:t>, 10 triumphant worldwide together with the neo-American model of capitalism developed by the Reagan and Thatcher revolution early in the 1980s. I argue that the last twenty years have produced the triumph in global governance of reactive, politically irresponsible institutions, such as the courts of law, over proactive politically accountable institutions such as direct administrative apparatuses of the State.11</w:t>
      </w:r>
    </w:p>
    <w:p w14:paraId="5874B157" w14:textId="77777777" w:rsidR="00BD7569" w:rsidRPr="00BD7569" w:rsidRDefault="00BD7569" w:rsidP="00BD7569">
      <w:pPr>
        <w:rPr>
          <w:sz w:val="12"/>
        </w:rPr>
      </w:pPr>
      <w:r w:rsidRPr="00BD7569">
        <w:rPr>
          <w:sz w:val="12"/>
        </w:rPr>
        <w:t xml:space="preserve">This essay attempts to open a radical revision of some accepted modes of thought about the law as they appear today, at what has been called “the end of history.”12 Its aim is to discuss some ways in which global legality has been created in the present stage of world-wide legal development. It will show how </w:t>
      </w:r>
      <w:r w:rsidRPr="00BD7569">
        <w:rPr>
          <w:rStyle w:val="StyleUnderline"/>
        </w:rPr>
        <w:t>democracy and the rule of law</w:t>
      </w:r>
      <w:r w:rsidRPr="00BD7569">
        <w:rPr>
          <w:sz w:val="12"/>
        </w:rPr>
        <w:t xml:space="preserve">, in the present legal landscape, </w:t>
      </w:r>
      <w:r w:rsidRPr="00BD7569">
        <w:rPr>
          <w:rStyle w:val="StyleUnderline"/>
        </w:rPr>
        <w:t>are just another rhetoric of legitimization of a given international dynamic of power</w:t>
      </w:r>
      <w:r w:rsidRPr="00BD7569">
        <w:rPr>
          <w:sz w:val="12"/>
        </w:rPr>
        <w:t xml:space="preserve">. It will also denounce the present unconscious state in which the law is produced and developed by professional “consent building” elites. The consequences of such unconsciousness are creating a legal landscape in which the law is “naturally” giving up its role of constraining opportunistic behavior of market actors. </w:t>
      </w:r>
      <w:r w:rsidRPr="00BD7569">
        <w:rPr>
          <w:rStyle w:val="StyleUnderline"/>
        </w:rPr>
        <w:t xml:space="preserve">This process results in the development of </w:t>
      </w:r>
      <w:r w:rsidRPr="00BD7569">
        <w:rPr>
          <w:rStyle w:val="Emphasis"/>
          <w:bdr w:val="single" w:sz="4" w:space="0" w:color="auto" w:frame="1"/>
        </w:rPr>
        <w:t>faked rules and institutions</w:t>
      </w:r>
      <w:r w:rsidRPr="00BD7569">
        <w:rPr>
          <w:rStyle w:val="Emphasis"/>
        </w:rPr>
        <w:t xml:space="preserve"> that are functional to the interests of</w:t>
      </w:r>
      <w:r w:rsidRPr="00BD7569">
        <w:rPr>
          <w:sz w:val="12"/>
        </w:rPr>
        <w:t xml:space="preserve"> the great </w:t>
      </w:r>
      <w:r w:rsidRPr="00BD7569">
        <w:rPr>
          <w:rStyle w:val="Emphasis"/>
        </w:rPr>
        <w:t>capital and that dramatically enlarge inequality within society</w:t>
      </w:r>
      <w:r w:rsidRPr="00BD7569">
        <w:rPr>
          <w:sz w:val="12"/>
        </w:rPr>
        <w:t xml:space="preserve">. I predict that </w:t>
      </w:r>
      <w:r w:rsidRPr="00BD7569">
        <w:rPr>
          <w:rStyle w:val="Emphasis"/>
        </w:rPr>
        <w:t xml:space="preserve">such a legal environment is unable to avoid </w:t>
      </w:r>
      <w:r w:rsidRPr="00BD7569">
        <w:rPr>
          <w:rStyle w:val="Emphasis"/>
          <w:bdr w:val="single" w:sz="4" w:space="0" w:color="auto" w:frame="1"/>
        </w:rPr>
        <w:t>tragic results on a global scale</w:t>
      </w:r>
      <w:r w:rsidRPr="00BD7569">
        <w:rPr>
          <w:sz w:val="12"/>
        </w:rPr>
        <w:t xml:space="preserve"> such as those outlined in the well-known parable of the tragedy of the commons.13</w:t>
      </w:r>
    </w:p>
    <w:p w14:paraId="0FC42B64" w14:textId="77777777" w:rsidR="00BD7569" w:rsidRPr="00BD7569" w:rsidRDefault="00BD7569" w:rsidP="00BD7569">
      <w:pPr>
        <w:rPr>
          <w:rStyle w:val="Emphasis"/>
        </w:rPr>
      </w:pPr>
      <w:r w:rsidRPr="00BD7569">
        <w:rPr>
          <w:sz w:val="12"/>
        </w:rPr>
        <w:t xml:space="preserve">My object of observation is a legal landscape in transition. I wish to analyze this path of transition from one political setting (the local state) to another political setting (world governance) in which American-framed reactive institutions are asserting themselves as legitimate and legitimating governing bodies, which I call imperial law. Imperial law is the product of a renowned alliance between state and economic institutions, a cooperative game in which a very limited number of powerful players are at play.14 While in the ages of colonialism such political battles for international hegemony were mostly carried on with an open use of force and political violence (in such a way that final extensive conflict between superpowers was unavoidable), </w:t>
      </w:r>
      <w:r w:rsidRPr="00BD7569">
        <w:rPr>
          <w:rStyle w:val="Emphasis"/>
        </w:rPr>
        <w:t>in the age of globalization and of economic Empire political violence has been transformed into legal violence.</w:t>
      </w:r>
    </w:p>
    <w:p w14:paraId="73C14FC6" w14:textId="77777777" w:rsidR="00BD7569" w:rsidRPr="00BD7569" w:rsidRDefault="00BD7569" w:rsidP="00BD7569">
      <w:pPr>
        <w:pStyle w:val="Heading3"/>
      </w:pPr>
      <w:r w:rsidRPr="00BD7569">
        <w:t xml:space="preserve">Link – Visas – Generic </w:t>
      </w:r>
    </w:p>
    <w:p w14:paraId="5A1E64D3" w14:textId="77777777" w:rsidR="00BD7569" w:rsidRPr="00BD7569" w:rsidRDefault="00BD7569" w:rsidP="00BD7569">
      <w:pPr>
        <w:pStyle w:val="Heading4"/>
      </w:pPr>
      <w:r w:rsidRPr="00BD7569">
        <w:t xml:space="preserve">Visas are used for exploitation of the immigrants that enter into the United States – statistics prove. </w:t>
      </w:r>
    </w:p>
    <w:p w14:paraId="5B0EE345" w14:textId="77777777" w:rsidR="00BD7569" w:rsidRPr="00BD7569" w:rsidRDefault="00BD7569" w:rsidP="00BD7569">
      <w:r w:rsidRPr="00BD7569">
        <w:rPr>
          <w:rStyle w:val="Style13ptBold"/>
        </w:rPr>
        <w:t>Vogel 11</w:t>
      </w:r>
      <w:r w:rsidRPr="00BD7569">
        <w:t xml:space="preserve"> – Richard Vogel, Professor Emeritus and Research Professor at Tufts University, 2011 (“The Evolution of Neoliberal Labor Strategy and Decline of the American Working Class”, Combatting Globalization, Available online at </w:t>
      </w:r>
      <w:hyperlink r:id="rId30" w:history="1">
        <w:r w:rsidRPr="00BD7569">
          <w:rPr>
            <w:rStyle w:val="Hyperlink"/>
          </w:rPr>
          <w:t>http://www.combatingglobalization.com/articles/Neoliberal_Labor_Strategy.html</w:t>
        </w:r>
      </w:hyperlink>
      <w:r w:rsidRPr="00BD7569">
        <w:t xml:space="preserve">, Accessed at 7/7/18, RKim) </w:t>
      </w:r>
    </w:p>
    <w:p w14:paraId="6531A821" w14:textId="77777777" w:rsidR="00BD7569" w:rsidRPr="00BD7569" w:rsidRDefault="00BD7569" w:rsidP="00BD7569">
      <w:pPr>
        <w:rPr>
          <w:rStyle w:val="Emphasis"/>
        </w:rPr>
      </w:pPr>
      <w:r w:rsidRPr="00BD7569">
        <w:rPr>
          <w:rStyle w:val="Emphasis"/>
        </w:rPr>
        <w:t>The ongoing exploitation of Employment-Based and Temporary Worker Visas</w:t>
      </w:r>
    </w:p>
    <w:p w14:paraId="3D0BE091" w14:textId="77777777" w:rsidR="00BD7569" w:rsidRPr="00BD7569" w:rsidRDefault="00BD7569" w:rsidP="00BD7569">
      <w:pPr>
        <w:rPr>
          <w:sz w:val="10"/>
        </w:rPr>
      </w:pPr>
      <w:r w:rsidRPr="00BD7569">
        <w:rPr>
          <w:sz w:val="10"/>
        </w:rPr>
        <w:t xml:space="preserve">The NLS strategy of </w:t>
      </w:r>
      <w:r w:rsidRPr="00BD7569">
        <w:rPr>
          <w:u w:val="single"/>
        </w:rPr>
        <w:t>onshoring cheap foreign workers for location-bound jobs was well established before</w:t>
      </w:r>
      <w:r w:rsidRPr="00BD7569">
        <w:rPr>
          <w:sz w:val="10"/>
        </w:rPr>
        <w:t xml:space="preserve"> the </w:t>
      </w:r>
      <w:r w:rsidRPr="00BD7569">
        <w:rPr>
          <w:u w:val="single"/>
        </w:rPr>
        <w:t>turn of the century and is continuing unabated</w:t>
      </w:r>
      <w:r w:rsidRPr="00BD7569">
        <w:rPr>
          <w:sz w:val="10"/>
        </w:rPr>
        <w:t xml:space="preserve">.  In addition to the widespread use of undocumented labor for semi- and unskilled work, </w:t>
      </w:r>
      <w:r w:rsidRPr="00BD7569">
        <w:rPr>
          <w:u w:val="single"/>
        </w:rPr>
        <w:t>US businesses have turned to the exploitation of foreign workers for high tech and professional jobs through visa programs</w:t>
      </w:r>
      <w:r w:rsidRPr="00BD7569">
        <w:rPr>
          <w:sz w:val="10"/>
        </w:rPr>
        <w:t xml:space="preserve"> under current immigration law.  Chart 5, the record of this trend, is based on statistics published by the Department of Homeland Security (DHS).</w:t>
      </w:r>
    </w:p>
    <w:p w14:paraId="0BB2E7B5" w14:textId="77777777" w:rsidR="00BD7569" w:rsidRPr="00BD7569" w:rsidRDefault="00BD7569" w:rsidP="00BD7569">
      <w:pPr>
        <w:rPr>
          <w:sz w:val="10"/>
        </w:rPr>
      </w:pPr>
      <w:r w:rsidRPr="00BD7569">
        <w:rPr>
          <w:noProof/>
          <w:sz w:val="10"/>
        </w:rPr>
        <w:drawing>
          <wp:inline distT="0" distB="0" distL="0" distR="0" wp14:anchorId="5C6E5DE0" wp14:editId="111443BA">
            <wp:extent cx="6667500" cy="5886450"/>
            <wp:effectExtent l="0" t="0" r="0" b="0"/>
            <wp:docPr id="1" name="Picture 1"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0" cy="5886450"/>
                    </a:xfrm>
                    <a:prstGeom prst="rect">
                      <a:avLst/>
                    </a:prstGeom>
                    <a:noFill/>
                    <a:ln>
                      <a:noFill/>
                    </a:ln>
                  </pic:spPr>
                </pic:pic>
              </a:graphicData>
            </a:graphic>
          </wp:inline>
        </w:drawing>
      </w:r>
    </w:p>
    <w:p w14:paraId="696FB3BD" w14:textId="77777777" w:rsidR="00BD7569" w:rsidRPr="00BD7569" w:rsidRDefault="00BD7569" w:rsidP="00BD7569">
      <w:pPr>
        <w:rPr>
          <w:sz w:val="10"/>
        </w:rPr>
      </w:pPr>
      <w:r w:rsidRPr="00BD7569">
        <w:rPr>
          <w:sz w:val="10"/>
        </w:rPr>
        <w:t xml:space="preserve">Chart 5 reports the total for both Employment-Based Immigrant Visas (E-B Visas) and Temporary Worker Visas issued for the years 2001 through 2009. </w:t>
      </w:r>
      <w:r w:rsidRPr="00BD7569">
        <w:rPr>
          <w:u w:val="single"/>
        </w:rPr>
        <w:t>E-B Visas</w:t>
      </w:r>
      <w:r w:rsidRPr="00BD7569">
        <w:rPr>
          <w:sz w:val="10"/>
        </w:rPr>
        <w:t xml:space="preserve"> (represented by the dark sections of the columns in chart 5) </w:t>
      </w:r>
      <w:r w:rsidRPr="00BD7569">
        <w:rPr>
          <w:u w:val="single"/>
        </w:rPr>
        <w:t>allow corporations to onshore foreign workers to fill professional, managerial, high tech, semiskilled, and unskilled jobs.</w:t>
      </w:r>
      <w:r w:rsidRPr="00BD7569">
        <w:rPr>
          <w:sz w:val="10"/>
        </w:rPr>
        <w:t>  E</w:t>
      </w:r>
      <w:r w:rsidRPr="00BD7569">
        <w:rPr>
          <w:u w:val="single"/>
        </w:rPr>
        <w:t>-B visas offer foreign workers legal permanent residency and, in certain circumstances, a path to citizenship.</w:t>
      </w:r>
      <w:r w:rsidRPr="00BD7569">
        <w:rPr>
          <w:sz w:val="10"/>
        </w:rPr>
        <w:t>  The current annual quota for Employment-Based Visas is 140,000.  The actual admissions for the years 2000-2009 averaged 139,000, numbers within the set quota.</w:t>
      </w:r>
    </w:p>
    <w:p w14:paraId="7D4F4135" w14:textId="77777777" w:rsidR="00BD7569" w:rsidRPr="00BD7569" w:rsidRDefault="00BD7569" w:rsidP="00BD7569">
      <w:pPr>
        <w:rPr>
          <w:sz w:val="10"/>
        </w:rPr>
      </w:pPr>
      <w:r w:rsidRPr="00BD7569">
        <w:rPr>
          <w:u w:val="single"/>
        </w:rPr>
        <w:t>Temporary Worker Visas</w:t>
      </w:r>
      <w:r w:rsidRPr="00BD7569">
        <w:rPr>
          <w:sz w:val="10"/>
        </w:rPr>
        <w:t xml:space="preserve"> (represented by the lighter sections of the columns in chart 5) </w:t>
      </w:r>
      <w:r w:rsidRPr="00BD7569">
        <w:rPr>
          <w:u w:val="single"/>
        </w:rPr>
        <w:t>allow companies access to cheap foreign labor on a strictly temporary basis.</w:t>
      </w:r>
      <w:r w:rsidRPr="00BD7569">
        <w:rPr>
          <w:sz w:val="10"/>
        </w:rPr>
        <w:t>  This visa program includes: Persons in Specialty Occupations which require higher education (H-1B); Seasonal Agricultural Workers (H-2A); Temporary or Seasonal Nonagricultural Workers (H-2B); and Intracompany Transferees (L-1).  L-1 visas allow TNCs to hire and onshore professional and high tech foreign workers overseas and bring them to work in the US on a temporary basis.  Temporary Worker Visas do not, as a rule, offer a path to citizenship.</w:t>
      </w:r>
    </w:p>
    <w:p w14:paraId="64858F81" w14:textId="77777777" w:rsidR="00BD7569" w:rsidRPr="00BD7569" w:rsidRDefault="00BD7569" w:rsidP="00BD7569">
      <w:pPr>
        <w:rPr>
          <w:sz w:val="10"/>
        </w:rPr>
      </w:pPr>
      <w:r w:rsidRPr="00BD7569">
        <w:rPr>
          <w:sz w:val="10"/>
        </w:rPr>
        <w:t>The annual quota for H-1B visas is set at 65,000 but the actual annual admissions for 2000-2009 averaged 390,000, six times the annual quota.  Actual H-2B admissions were slightly over the annual quota of 66,000 at an average of 73,000 per year.   L-1 admissions, for which there is no quota, averaged 326,000 a year.  The excessive H-1B and L-1 admissions clearly reflect the exploitation of current immigration law by US businesses in order to fill professional and high tech jobs.</w:t>
      </w:r>
    </w:p>
    <w:p w14:paraId="72DF2E70" w14:textId="77777777" w:rsidR="00BD7569" w:rsidRPr="00BD7569" w:rsidRDefault="00BD7569" w:rsidP="00BD7569">
      <w:pPr>
        <w:rPr>
          <w:u w:val="single"/>
        </w:rPr>
      </w:pPr>
      <w:r w:rsidRPr="00BD7569">
        <w:rPr>
          <w:rStyle w:val="Emphasis"/>
        </w:rPr>
        <w:t>The visa trends depicted in figure 5 reflect ongoing NLS strategy to exploit cheap foreign labor in domestic production and service industries</w:t>
      </w:r>
      <w:r w:rsidRPr="00BD7569">
        <w:rPr>
          <w:u w:val="single"/>
        </w:rPr>
        <w:t>.</w:t>
      </w:r>
      <w:r w:rsidRPr="00BD7569">
        <w:rPr>
          <w:sz w:val="10"/>
        </w:rPr>
        <w:t xml:space="preserve">  The </w:t>
      </w:r>
      <w:r w:rsidRPr="00BD7569">
        <w:rPr>
          <w:u w:val="single"/>
        </w:rPr>
        <w:t>DHS statistics</w:t>
      </w:r>
      <w:r w:rsidRPr="00BD7569">
        <w:rPr>
          <w:sz w:val="10"/>
        </w:rPr>
        <w:t xml:space="preserve"> in chart 5 </w:t>
      </w:r>
      <w:r w:rsidRPr="00BD7569">
        <w:rPr>
          <w:u w:val="single"/>
        </w:rPr>
        <w:t>show that an average of over a million workers per year for the years 2001-2009 were admitted to work in the USA for a total of 9.25 million.</w:t>
      </w:r>
      <w:r w:rsidRPr="00BD7569">
        <w:rPr>
          <w:sz w:val="10"/>
        </w:rPr>
        <w:t xml:space="preserve">  A full </w:t>
      </w:r>
      <w:r w:rsidRPr="00BD7569">
        <w:rPr>
          <w:u w:val="single"/>
        </w:rPr>
        <w:t>86% were issued Temporary Worker Visas.</w:t>
      </w:r>
      <w:r w:rsidRPr="00BD7569">
        <w:rPr>
          <w:sz w:val="10"/>
        </w:rPr>
        <w:t xml:space="preserve">  </w:t>
      </w:r>
      <w:r w:rsidRPr="00BD7569">
        <w:rPr>
          <w:u w:val="single"/>
        </w:rPr>
        <w:t>This US trend is completely in step with the global neoliberal labor strategy of treating workers from the developing nations as nothing more than temporary labor.</w:t>
      </w:r>
    </w:p>
    <w:p w14:paraId="77057213" w14:textId="77777777" w:rsidR="00BD7569" w:rsidRPr="00BD7569" w:rsidRDefault="00BD7569" w:rsidP="00BD7569">
      <w:pPr>
        <w:pStyle w:val="Heading3"/>
        <w:rPr>
          <w:rStyle w:val="Style13ptBold"/>
          <w:b/>
          <w:bCs w:val="0"/>
          <w:sz w:val="32"/>
          <w:u w:val="single"/>
        </w:rPr>
      </w:pPr>
      <w:r w:rsidRPr="00BD7569">
        <w:t>Link – Visas – EB1</w:t>
      </w:r>
    </w:p>
    <w:p w14:paraId="26F6389E" w14:textId="77777777" w:rsidR="00BD7569" w:rsidRPr="00BD7569" w:rsidRDefault="00BD7569" w:rsidP="00BD7569">
      <w:pPr>
        <w:pStyle w:val="Heading4"/>
        <w:rPr>
          <w:rStyle w:val="Style13ptBold"/>
        </w:rPr>
      </w:pPr>
      <w:r w:rsidRPr="00BD7569">
        <w:rPr>
          <w:rStyle w:val="Style13ptBold"/>
        </w:rPr>
        <w:t>Tag</w:t>
      </w:r>
    </w:p>
    <w:p w14:paraId="4EE6C6A9" w14:textId="77777777" w:rsidR="00BD7569" w:rsidRPr="00BD7569" w:rsidRDefault="00BD7569" w:rsidP="00BD7569">
      <w:r w:rsidRPr="00BD7569">
        <w:rPr>
          <w:rStyle w:val="Style13ptBold"/>
        </w:rPr>
        <w:t>Pujol 15</w:t>
      </w:r>
      <w:r w:rsidRPr="00BD7569">
        <w:t xml:space="preserve"> – Melissa Jeanette Pujol, 2015 (“The Neoliberal Construction of Immigration as Crisis”, Eastern Kentucky University, January, Available online at </w:t>
      </w:r>
      <w:hyperlink r:id="rId32" w:history="1">
        <w:r w:rsidRPr="00BD7569">
          <w:rPr>
            <w:rStyle w:val="Hyperlink"/>
          </w:rPr>
          <w:t>https://encompass.eku.edu/cgi/viewcontent.cgi?article=1305&amp;context=etd</w:t>
        </w:r>
      </w:hyperlink>
      <w:r w:rsidRPr="00BD7569">
        <w:t xml:space="preserve">, Accessed at 7/3/18, RKim) </w:t>
      </w:r>
    </w:p>
    <w:p w14:paraId="06602341" w14:textId="77777777" w:rsidR="00BD7569" w:rsidRPr="00BD7569" w:rsidRDefault="00BD7569" w:rsidP="00BD7569">
      <w:pPr>
        <w:rPr>
          <w:sz w:val="12"/>
        </w:rPr>
      </w:pPr>
      <w:r w:rsidRPr="00BD7569">
        <w:rPr>
          <w:sz w:val="12"/>
        </w:rPr>
        <w:t xml:space="preserve">On November 20, 2014 President Barack Obama gave a speech to the American people formally announcing his Executive Order for Immigration Reform. He was addressing a nation divided on the issue of immigration, specifically focusing on the issue of the undocumented segment of the population. In this speech he framed his plan as the only solution for a broken system that has allowed certain people to “break rules” and “get ahead” by doing so. He even went as far as to say “all of us take offense to anyone reaping the rewards of living in America without taking the responsibilities of living in America” (Obama, 2014). Obama’s solution to the crisis of undocumented immigration includes stemming the flow of new undocumented entrances into the United States by staffing the border with more Border Patrol agents, amplifying the model put into place during the previous six years effectively decreasing the amount of illicit border crossers by fifty percent (Obama, 2014). Obama also promised expedited deportation capabilities of new and recent undocumented border crossers, along with promising to foster the creation of legislation to right the wrongs done by undocumented people already living in the country (Obama, 2014). He assured that his administration would target “felons, not families, criminals, not children, gang members, not a mom who’s working hard to provide for her kids” (Obama, 2014). The highlights of this speech on immigration reform include the indication that the Obama Administration is concerned with criminals in the traditional 2 sense, as well as those who cross borders without authorization to live and work in the country without permission. The President made clear that mass deportations were not in the best interests of the country, and that the undocumented living within the United States should be recognized officially as a segment of the population (Obama, 2014). Although on the face of it Obama’s plan seems to represent a change from previous immigration reform, in essence it does not since it falls in line with restrictive immigration policies characteristic of previous administrations. The purpose of this research is to frame the current immigration crisis as ‘business as usual’ in the neoliberal state. More specifically, the purpose is to provide an understanding of how </w:t>
      </w:r>
      <w:r w:rsidRPr="00BD7569">
        <w:rPr>
          <w:u w:val="single"/>
        </w:rPr>
        <w:t>immigration</w:t>
      </w:r>
      <w:r w:rsidRPr="00BD7569">
        <w:rPr>
          <w:sz w:val="12"/>
        </w:rPr>
        <w:t xml:space="preserve"> from Mexico to the United States </w:t>
      </w:r>
      <w:r w:rsidRPr="00BD7569">
        <w:rPr>
          <w:u w:val="single"/>
        </w:rPr>
        <w:t xml:space="preserve">is the </w:t>
      </w:r>
      <w:r w:rsidRPr="00BD7569">
        <w:rPr>
          <w:rStyle w:val="Emphasis"/>
        </w:rPr>
        <w:t>product of neoliberal policies--those which the United States adopts and those that it exports to the world.</w:t>
      </w:r>
      <w:r w:rsidRPr="00BD7569">
        <w:rPr>
          <w:sz w:val="12"/>
        </w:rPr>
        <w:t xml:space="preserve"> This research also aims to illustrate the connection between neoliberal policy and negative public perception of immigrants. </w:t>
      </w:r>
      <w:r w:rsidRPr="00BD7569">
        <w:rPr>
          <w:u w:val="single"/>
        </w:rPr>
        <w:t xml:space="preserve">Neoliberal policies </w:t>
      </w:r>
      <w:r w:rsidRPr="00BD7569">
        <w:rPr>
          <w:rStyle w:val="Emphasis"/>
        </w:rPr>
        <w:t>disenfranchise citizens and immigrants alike</w:t>
      </w:r>
      <w:r w:rsidRPr="00BD7569">
        <w:rPr>
          <w:u w:val="single"/>
        </w:rPr>
        <w:t>, yet the public’s misinterpretation of both economic and immigration issues allows for the maintenance of those policies</w:t>
      </w:r>
      <w:r w:rsidRPr="00BD7569">
        <w:rPr>
          <w:sz w:val="12"/>
        </w:rPr>
        <w:t>. I will outline the neoliberal economic system’s need for flexible labor and how it is served by the public’s propensity to exclude immigrants from mainstream society. Providing an understanding of this along with an understanding of the history of immigration law in the United States will achieve the goal of divorcing immigration from crisis in the United States. The goal of this research is to instead place immigration issues under the category of symptoms of the neoliberal modus operandi. 3</w:t>
      </w:r>
    </w:p>
    <w:p w14:paraId="313530A2" w14:textId="77777777" w:rsidR="00BD7569" w:rsidRPr="00BD7569" w:rsidRDefault="00BD7569" w:rsidP="00BD7569">
      <w:pPr>
        <w:rPr>
          <w:sz w:val="12"/>
        </w:rPr>
      </w:pPr>
      <w:r w:rsidRPr="00BD7569">
        <w:rPr>
          <w:sz w:val="12"/>
        </w:rPr>
        <w:t xml:space="preserve">There is a </w:t>
      </w:r>
      <w:r w:rsidRPr="00BD7569">
        <w:rPr>
          <w:u w:val="single"/>
        </w:rPr>
        <w:t>perceived divide where immigration issues are concerned that places liberals</w:t>
      </w:r>
      <w:r w:rsidRPr="00BD7569">
        <w:rPr>
          <w:sz w:val="12"/>
        </w:rPr>
        <w:t xml:space="preserve"> </w:t>
      </w:r>
      <w:r w:rsidRPr="00BD7569">
        <w:rPr>
          <w:u w:val="single"/>
        </w:rPr>
        <w:t>on</w:t>
      </w:r>
      <w:r w:rsidRPr="00BD7569">
        <w:rPr>
          <w:sz w:val="12"/>
        </w:rPr>
        <w:t xml:space="preserve"> the side of the so-called </w:t>
      </w:r>
      <w:r w:rsidRPr="00BD7569">
        <w:rPr>
          <w:u w:val="single"/>
        </w:rPr>
        <w:t>pathway to citizenship</w:t>
      </w:r>
      <w:r w:rsidRPr="00BD7569">
        <w:rPr>
          <w:sz w:val="12"/>
        </w:rPr>
        <w:t xml:space="preserve"> (Grant, 2013) </w:t>
      </w:r>
      <w:r w:rsidRPr="00BD7569">
        <w:rPr>
          <w:u w:val="single"/>
        </w:rPr>
        <w:t xml:space="preserve">while placing conservatives on the side calling for mass deportations </w:t>
      </w:r>
      <w:r w:rsidRPr="00BD7569">
        <w:rPr>
          <w:sz w:val="12"/>
        </w:rPr>
        <w:t xml:space="preserve">of undocumented workers and their families (Cilliza &amp; Sullivan, 2013) . The perceived divide still largely exists today even as President Obama is reserving a place in history books as the deportation President placing more than two-million deportations under his belt during his time as president (Vicens, 2014). The truth is that </w:t>
      </w:r>
      <w:r w:rsidRPr="00BD7569">
        <w:rPr>
          <w:u w:val="single"/>
        </w:rPr>
        <w:t xml:space="preserve">both of these sides currently and historically work to </w:t>
      </w:r>
      <w:r w:rsidRPr="00BD7569">
        <w:rPr>
          <w:rStyle w:val="Emphasis"/>
        </w:rPr>
        <w:t>maintain conditions which create a pool of exploitable labor that must be controlled</w:t>
      </w:r>
      <w:r w:rsidRPr="00BD7569">
        <w:rPr>
          <w:sz w:val="12"/>
        </w:rPr>
        <w:t xml:space="preserve">. The </w:t>
      </w:r>
      <w:r w:rsidRPr="00BD7569">
        <w:rPr>
          <w:u w:val="single"/>
        </w:rPr>
        <w:t>neoliberal state operates in the service of capital and thus neoliberal policies ensure that corporations can profit comfortably with state protections</w:t>
      </w:r>
      <w:r w:rsidRPr="00BD7569">
        <w:rPr>
          <w:sz w:val="12"/>
        </w:rPr>
        <w:t xml:space="preserve">. </w:t>
      </w:r>
      <w:r w:rsidRPr="00BD7569">
        <w:rPr>
          <w:u w:val="single"/>
        </w:rPr>
        <w:t>Since labor is a large expense for any venture corporations benefit from state legislation that marginalizes workers</w:t>
      </w:r>
      <w:r w:rsidRPr="00BD7569">
        <w:rPr>
          <w:sz w:val="12"/>
        </w:rPr>
        <w:t>. When laborers are documented and thus protected not just by labor laws, but also with the promise of food and healthcare benefits they are not as easy to exploit. This is not to say that the average American laborer lives an easy life with a cushy wage. It is simply to say that those not protected by labor laws are even easier to exploit which arguably disenfranchises the average American laborer even more since some will be compelled to forego their rights in order to keep their jobs.</w:t>
      </w:r>
    </w:p>
    <w:p w14:paraId="60977D48" w14:textId="77777777" w:rsidR="00BD7569" w:rsidRPr="00BD7569" w:rsidRDefault="00BD7569" w:rsidP="00BD7569">
      <w:pPr>
        <w:rPr>
          <w:u w:val="single"/>
        </w:rPr>
      </w:pPr>
      <w:r w:rsidRPr="00BD7569">
        <w:rPr>
          <w:sz w:val="12"/>
        </w:rPr>
        <w:t xml:space="preserve">Put simply, </w:t>
      </w:r>
      <w:r w:rsidRPr="00BD7569">
        <w:rPr>
          <w:u w:val="single"/>
        </w:rPr>
        <w:t>neoliberalism is the process of implementing less government spending on social programs coupled with significant privatization of state functions</w:t>
      </w:r>
      <w:r w:rsidRPr="00BD7569">
        <w:rPr>
          <w:sz w:val="12"/>
        </w:rPr>
        <w:t xml:space="preserve">. Neoliberal policies become a </w:t>
      </w:r>
      <w:r w:rsidRPr="00BD7569">
        <w:rPr>
          <w:u w:val="single"/>
        </w:rPr>
        <w:t>tool for wealthy countries to use to extract primary resources from developing countries, and if history tell us 4 anything people are resources ripe for extraction</w:t>
      </w:r>
      <w:r w:rsidRPr="00BD7569">
        <w:rPr>
          <w:sz w:val="12"/>
        </w:rPr>
        <w:t xml:space="preserve">. Varsanyi (2008) presents a definition of the aims of neoliberalism as that which </w:t>
      </w:r>
      <w:r w:rsidRPr="00BD7569">
        <w:rPr>
          <w:u w:val="single"/>
        </w:rPr>
        <w:t>attempts to “purge the system of obstacles to the functioning of ‘free markets’; restrain public expenditure and any form of collective initiative; celebrate the virtues of individualism, competitiveness, and economic self-sufficiency; abolish or weaken social transfer programs while actively fostering the ‘inclusion’ of the poor and marginalized into the labor market on the market’s terms”.</w:t>
      </w:r>
    </w:p>
    <w:p w14:paraId="2EAE2978" w14:textId="77777777" w:rsidR="00BD7569" w:rsidRPr="00BD7569" w:rsidRDefault="00BD7569" w:rsidP="00BD7569">
      <w:pPr>
        <w:rPr>
          <w:sz w:val="12"/>
        </w:rPr>
      </w:pPr>
      <w:r w:rsidRPr="00BD7569">
        <w:rPr>
          <w:sz w:val="12"/>
        </w:rPr>
        <w:t xml:space="preserve">This quote can be mapped beside immigration issues in summing up what led to the perceived crisis of immigration in the United States. Obstacles to the functioning of free markets are things like laws that prohibit slavery, demand minimum wages, and provide for healthcare and safe working conditions. These obstacles are basically non-existent when using a pool of undocumented workers whom business-owners can exploit, and that the social safety net is exempt from covering, effectively restraining some public expenditures. This is the </w:t>
      </w:r>
      <w:r w:rsidRPr="00BD7569">
        <w:rPr>
          <w:rStyle w:val="Emphasis"/>
        </w:rPr>
        <w:t>embodiment of fostering inclusion of the poor and marginalized into the labor market on the market’s terms</w:t>
      </w:r>
      <w:r w:rsidRPr="00BD7569">
        <w:rPr>
          <w:u w:val="single"/>
        </w:rPr>
        <w:t>.</w:t>
      </w:r>
      <w:r w:rsidRPr="00BD7569">
        <w:rPr>
          <w:sz w:val="12"/>
        </w:rPr>
        <w:t xml:space="preserve"> The United States labor market is </w:t>
      </w:r>
      <w:r w:rsidRPr="00BD7569">
        <w:rPr>
          <w:u w:val="single"/>
        </w:rPr>
        <w:t>more than willing to include poor and marginalized people because neoliberal policies allow them to extract their labor for as close to free as possible.</w:t>
      </w:r>
      <w:r w:rsidRPr="00BD7569">
        <w:rPr>
          <w:sz w:val="12"/>
        </w:rPr>
        <w:t xml:space="preserve"> Varsanyi’s explanation of neoliberalism is accurate, but one thing that she does not adequately address is how carceral growth in the United States is a symptom of the state’s divestment from social welfare programs and its seemingly simultaneous 5 hyperinvestment in in the surveillance and imprisonment of people in order to control the surplus population (Wacquant, 2010), something which I will address further when I analyze immigrant crime and detention facilities.</w:t>
      </w:r>
    </w:p>
    <w:p w14:paraId="6A79B32A" w14:textId="77777777" w:rsidR="00BD7569" w:rsidRPr="00BD7569" w:rsidRDefault="00BD7569" w:rsidP="00BD7569">
      <w:pPr>
        <w:rPr>
          <w:sz w:val="12"/>
        </w:rPr>
      </w:pPr>
      <w:r w:rsidRPr="00BD7569">
        <w:rPr>
          <w:u w:val="single"/>
        </w:rPr>
        <w:t>As</w:t>
      </w:r>
      <w:r w:rsidRPr="00BD7569">
        <w:rPr>
          <w:sz w:val="12"/>
        </w:rPr>
        <w:t xml:space="preserve"> the </w:t>
      </w:r>
      <w:r w:rsidRPr="00BD7569">
        <w:rPr>
          <w:u w:val="single"/>
        </w:rPr>
        <w:t>market opened up and flourished, borders became increasingly open to trade</w:t>
      </w:r>
      <w:r w:rsidRPr="00BD7569">
        <w:rPr>
          <w:sz w:val="12"/>
        </w:rPr>
        <w:t xml:space="preserve"> (goods), </w:t>
      </w:r>
      <w:r w:rsidRPr="00BD7569">
        <w:rPr>
          <w:u w:val="single"/>
        </w:rPr>
        <w:t>while becoming increasingly closed to migration</w:t>
      </w:r>
      <w:r w:rsidRPr="00BD7569">
        <w:rPr>
          <w:sz w:val="12"/>
        </w:rPr>
        <w:t xml:space="preserve"> (people) (Pickering &amp; Weber, 2006). This is not to say that the borders have closed to people, it is simply to say that the </w:t>
      </w:r>
      <w:r w:rsidRPr="00BD7569">
        <w:rPr>
          <w:u w:val="single"/>
        </w:rPr>
        <w:t>strictures for legal migration have become tighter.</w:t>
      </w:r>
      <w:r w:rsidRPr="00BD7569">
        <w:rPr>
          <w:sz w:val="12"/>
        </w:rPr>
        <w:t xml:space="preserve"> The border is very porous, but now more than in previous years it is basically a one-way street since undocumented people can get in, but return home in decreasing numbers since once they leave getting back in is risky. This selectively-open border allows employers to have access to a pool of exploitable labor that no longer fluctuates with the seasons. </w:t>
      </w:r>
      <w:r w:rsidRPr="00BD7569">
        <w:rPr>
          <w:u w:val="single"/>
        </w:rPr>
        <w:t>Under</w:t>
      </w:r>
      <w:r w:rsidRPr="00BD7569">
        <w:rPr>
          <w:sz w:val="12"/>
        </w:rPr>
        <w:t xml:space="preserve"> what Bauman (1998) calls </w:t>
      </w:r>
      <w:r w:rsidRPr="00BD7569">
        <w:rPr>
          <w:u w:val="single"/>
        </w:rPr>
        <w:t xml:space="preserve">the </w:t>
      </w:r>
      <w:r w:rsidRPr="00BD7569">
        <w:rPr>
          <w:rStyle w:val="Emphasis"/>
        </w:rPr>
        <w:t>global hierarchy of mobility, people who migrate to follow labor are closely monitored and thus controlled</w:t>
      </w:r>
      <w:r w:rsidRPr="00BD7569">
        <w:rPr>
          <w:sz w:val="12"/>
        </w:rPr>
        <w:t xml:space="preserve">. Essentially there is no such thing as freedom of movement if you lack citizenship in the United States. The </w:t>
      </w:r>
      <w:r w:rsidRPr="00BD7569">
        <w:rPr>
          <w:u w:val="single"/>
        </w:rPr>
        <w:t>border</w:t>
      </w:r>
      <w:r w:rsidRPr="00BD7569">
        <w:rPr>
          <w:sz w:val="12"/>
        </w:rPr>
        <w:t xml:space="preserve"> with Mexico in all of its militarized glory does not exist to keep people out, nor does it exist for safety and insured sovereignty (Brown, 2010). It </w:t>
      </w:r>
      <w:r w:rsidRPr="00BD7569">
        <w:rPr>
          <w:u w:val="single"/>
        </w:rPr>
        <w:t>exists to control and govern people, albeit</w:t>
      </w:r>
      <w:r w:rsidRPr="00BD7569">
        <w:rPr>
          <w:sz w:val="12"/>
        </w:rPr>
        <w:t xml:space="preserve"> in most cases this is a soft governing, since the federal government simply has to exist to maintain order, </w:t>
      </w:r>
      <w:r w:rsidRPr="00BD7569">
        <w:rPr>
          <w:u w:val="single"/>
        </w:rPr>
        <w:t>which is in-line with Foucault’s notion of the (1972) mechanisms of power</w:t>
      </w:r>
      <w:r w:rsidRPr="00BD7569">
        <w:rPr>
          <w:sz w:val="12"/>
        </w:rPr>
        <w:t xml:space="preserve">. Places like the border, and the implications of crossing the border without authorization become a part of the very people they are intended to control. </w:t>
      </w:r>
      <w:r w:rsidRPr="00BD7569">
        <w:rPr>
          <w:u w:val="single"/>
        </w:rPr>
        <w:t>If identity includes where we live and where we are, it makes sense to understand that our very identities are innately 6 territorial</w:t>
      </w:r>
      <w:r w:rsidRPr="00BD7569">
        <w:rPr>
          <w:sz w:val="12"/>
        </w:rPr>
        <w:t xml:space="preserve"> (Agnew, 2008), </w:t>
      </w:r>
      <w:r w:rsidRPr="00BD7569">
        <w:rPr>
          <w:u w:val="single"/>
        </w:rPr>
        <w:t>allowing the border to exist in the mind and express itself on the body.</w:t>
      </w:r>
      <w:r w:rsidRPr="00BD7569">
        <w:rPr>
          <w:sz w:val="12"/>
        </w:rPr>
        <w:t xml:space="preserve"> When states create legislation that makes it difficult for the undocumented to be in public without the fear of apprehension and detention or deportation it forces them into the shadows. </w:t>
      </w:r>
      <w:r w:rsidRPr="00BD7569">
        <w:rPr>
          <w:u w:val="single"/>
        </w:rPr>
        <w:t>Their identities become rooted in being present without belonging.</w:t>
      </w:r>
      <w:r w:rsidRPr="00BD7569">
        <w:rPr>
          <w:sz w:val="12"/>
        </w:rPr>
        <w:t xml:space="preserve"> The state does not have to exercise its power on a majority of undocumented people, but it can compel them to govern themselves by forcing them to stay within the margins only emerging to serve the purpose that this system intends for them, which has historically been solely wage-labor.</w:t>
      </w:r>
    </w:p>
    <w:p w14:paraId="59DB328A" w14:textId="77777777" w:rsidR="00BD7569" w:rsidRPr="00BD7569" w:rsidRDefault="00BD7569" w:rsidP="00BD7569">
      <w:pPr>
        <w:rPr>
          <w:sz w:val="12"/>
        </w:rPr>
      </w:pPr>
      <w:r w:rsidRPr="00BD7569">
        <w:rPr>
          <w:sz w:val="12"/>
        </w:rPr>
        <w:t xml:space="preserve">Since the inception of the United States, immigration, and </w:t>
      </w:r>
      <w:r w:rsidRPr="00BD7569">
        <w:rPr>
          <w:u w:val="single"/>
        </w:rPr>
        <w:t>immigration law in particular, have played a significant role in forming the national identity</w:t>
      </w:r>
      <w:r w:rsidRPr="00BD7569">
        <w:rPr>
          <w:sz w:val="12"/>
        </w:rPr>
        <w:t xml:space="preserve">: that is, </w:t>
      </w:r>
      <w:r w:rsidRPr="00BD7569">
        <w:rPr>
          <w:u w:val="single"/>
        </w:rPr>
        <w:t>who we are, and who we imagine ourselves to be.</w:t>
      </w:r>
      <w:r w:rsidRPr="00BD7569">
        <w:rPr>
          <w:sz w:val="12"/>
        </w:rPr>
        <w:t xml:space="preserve"> Unfortunately, race has also been intimately linked to immigration and the solidification of a national identity, as evidenced by the 1882 Chinese Exclusion Act, the 1907 Gentleman’s Agreement, and the 1924 Johnson-Reed Act, which all sought to restrict, or blatantly exclude potential immigrants based on ethnicity and race. Although recent legislation is not overtly racist, historical legislation was specifically designed to hinder or altogether prevent non-white migration into the United States. It would be premature to assume that immigration legislation of today reflects a post-racial, colorblind stance. In focusing on legislation that has impacted Mexican immigrants, the United States’ current immigration policy continues the same trend by negatively affecting these immigrants due to the historical and mediated representation of the immigrant as criminal.</w:t>
      </w:r>
    </w:p>
    <w:p w14:paraId="492EC1A2" w14:textId="77777777" w:rsidR="00BD7569" w:rsidRPr="00BD7569" w:rsidRDefault="00BD7569" w:rsidP="00BD7569">
      <w:pPr>
        <w:pStyle w:val="Heading3"/>
      </w:pPr>
      <w:r w:rsidRPr="00BD7569">
        <w:t>Link – Visas – EB5</w:t>
      </w:r>
    </w:p>
    <w:p w14:paraId="21C7341A" w14:textId="77777777" w:rsidR="00BD7569" w:rsidRPr="00BD7569" w:rsidRDefault="00BD7569" w:rsidP="00BD7569">
      <w:pPr>
        <w:pStyle w:val="Heading4"/>
      </w:pPr>
      <w:r w:rsidRPr="00BD7569">
        <w:t xml:space="preserve">EB5 reinforces the idea of “citizenship for sale” – which creates a “wealthy v poor” binary. </w:t>
      </w:r>
    </w:p>
    <w:p w14:paraId="72269186" w14:textId="77777777" w:rsidR="00BD7569" w:rsidRPr="00BD7569" w:rsidRDefault="00BD7569" w:rsidP="00BD7569">
      <w:r w:rsidRPr="00BD7569">
        <w:rPr>
          <w:rStyle w:val="Style13ptBold"/>
        </w:rPr>
        <w:t>Mavelli 18</w:t>
      </w:r>
      <w:r w:rsidRPr="00BD7569">
        <w:t xml:space="preserve"> – Luca Mavelli, University of Kent, 2018 (“Citizenship for Sale and the Neoliberal Political Economy of Belonging”, International Studeis Quarterly, January 12</w:t>
      </w:r>
      <w:r w:rsidRPr="00BD7569">
        <w:rPr>
          <w:vertAlign w:val="superscript"/>
        </w:rPr>
        <w:t>th</w:t>
      </w:r>
      <w:r w:rsidRPr="00BD7569">
        <w:t xml:space="preserve">, Available online at </w:t>
      </w:r>
      <w:hyperlink r:id="rId33" w:history="1">
        <w:r w:rsidRPr="00BD7569">
          <w:rPr>
            <w:rStyle w:val="Hyperlink"/>
          </w:rPr>
          <w:t>https://academic.oup.com/isq/advance-article/doi/10.1093/isq/sqy004/4996972</w:t>
        </w:r>
      </w:hyperlink>
      <w:r w:rsidRPr="00BD7569">
        <w:t xml:space="preserve">, Accessed at 7/6/18, RKim) </w:t>
      </w:r>
    </w:p>
    <w:p w14:paraId="4CA9B7D7" w14:textId="77777777" w:rsidR="00BD7569" w:rsidRPr="00BD7569" w:rsidRDefault="00BD7569" w:rsidP="00BD7569">
      <w:pPr>
        <w:rPr>
          <w:sz w:val="14"/>
        </w:rPr>
      </w:pPr>
      <w:r w:rsidRPr="00BD7569">
        <w:rPr>
          <w:u w:val="single"/>
        </w:rPr>
        <w:t>They treat the possibility of purchasing citizenship through citizenship-by-investment programs</w:t>
      </w:r>
      <w:r w:rsidRPr="00BD7569">
        <w:rPr>
          <w:sz w:val="14"/>
        </w:rPr>
        <w:t xml:space="preserve"> mostly </w:t>
      </w:r>
      <w:r w:rsidRPr="00BD7569">
        <w:rPr>
          <w:u w:val="single"/>
        </w:rPr>
        <w:t>as a sign of its commodification by states succumbing to the logic of the market</w:t>
      </w:r>
      <w:r w:rsidRPr="00BD7569">
        <w:rPr>
          <w:sz w:val="14"/>
        </w:rPr>
        <w:t xml:space="preserve"> (Shachar and Hirschl 2014; Shachar and Bauböck 2014; Carrera 2014; Dzankic 2012, 2015; Tanasoca 2016; Parker 2017). Conversely, scholars primarily analyze (and challenge) </w:t>
      </w:r>
      <w:r w:rsidRPr="00BD7569">
        <w:rPr>
          <w:u w:val="single"/>
        </w:rPr>
        <w:t>the increasing reduction of mobility opportunities for undocumented migrants, refugees, and even economically valuable migrants as a manifestation of security logics and reassertion of state sovereignty</w:t>
      </w:r>
      <w:r w:rsidRPr="00BD7569">
        <w:rPr>
          <w:sz w:val="14"/>
        </w:rPr>
        <w:t xml:space="preserve"> (De Genova and Peutz 2010; Brown 2010; Fassin 2011; Anderson 2014; Jansen, Celikates, and Bloois 2015; Basaran 2015; VaughanWilliams 2015; Mavelli and Wilson 2017).</w:t>
      </w:r>
    </w:p>
    <w:p w14:paraId="25FE9E2E" w14:textId="77777777" w:rsidR="00BD7569" w:rsidRPr="00BD7569" w:rsidRDefault="00BD7569" w:rsidP="00BD7569">
      <w:pPr>
        <w:rPr>
          <w:sz w:val="14"/>
        </w:rPr>
      </w:pPr>
      <w:r w:rsidRPr="00BD7569">
        <w:rPr>
          <w:sz w:val="14"/>
        </w:rPr>
        <w:t xml:space="preserve">In this article, I argue that </w:t>
      </w:r>
      <w:r w:rsidRPr="00BD7569">
        <w:rPr>
          <w:u w:val="single"/>
        </w:rPr>
        <w:t>the opening of “global mobility corridors for the ultra-rich”</w:t>
      </w:r>
      <w:r w:rsidRPr="00BD7569">
        <w:rPr>
          <w:sz w:val="14"/>
        </w:rPr>
        <w:t xml:space="preserve"> (Barbulescu 2014, 15) </w:t>
      </w:r>
      <w:r w:rsidRPr="00BD7569">
        <w:rPr>
          <w:u w:val="single"/>
        </w:rPr>
        <w:t>and the hardening of borders for refugees, undocumented immigrants, and economic migrants are manifestations of the same neoliberal rationality of government that is rewriting the meaning of belonging.</w:t>
      </w:r>
      <w:r w:rsidRPr="00BD7569">
        <w:rPr>
          <w:sz w:val="14"/>
        </w:rPr>
        <w:t xml:space="preserve"> </w:t>
      </w:r>
      <w:r w:rsidRPr="00BD7569">
        <w:rPr>
          <w:u w:val="single"/>
        </w:rPr>
        <w:t xml:space="preserve">Existing research on citizenshipby-investment schemes fails to appreciate this connection because it rests on </w:t>
      </w:r>
      <w:r w:rsidRPr="00BD7569">
        <w:rPr>
          <w:sz w:val="14"/>
        </w:rPr>
        <w:t xml:space="preserve">an </w:t>
      </w:r>
      <w:r w:rsidRPr="00BD7569">
        <w:rPr>
          <w:u w:val="single"/>
        </w:rPr>
        <w:t>understanding</w:t>
      </w:r>
      <w:r w:rsidRPr="00BD7569">
        <w:rPr>
          <w:sz w:val="14"/>
        </w:rPr>
        <w:t xml:space="preserve"> of neoliberalism </w:t>
      </w:r>
      <w:r w:rsidRPr="00BD7569">
        <w:rPr>
          <w:u w:val="single"/>
        </w:rPr>
        <w:t>as a process of “retreat of the state” and “domination of the market.”</w:t>
      </w:r>
      <w:r w:rsidRPr="00BD7569">
        <w:rPr>
          <w:sz w:val="14"/>
        </w:rPr>
        <w:t xml:space="preserve"> </w:t>
      </w:r>
      <w:r w:rsidRPr="00BD7569">
        <w:rPr>
          <w:u w:val="single"/>
        </w:rPr>
        <w:t>It</w:t>
      </w:r>
      <w:r w:rsidRPr="00BD7569">
        <w:rPr>
          <w:sz w:val="14"/>
        </w:rPr>
        <w:t xml:space="preserve"> thus </w:t>
      </w:r>
      <w:r w:rsidRPr="00BD7569">
        <w:rPr>
          <w:u w:val="single"/>
        </w:rPr>
        <w:t>reduces the neoliberalization of citizenship to its commodification, that is, to the possibility that citizenship may be exchanged for money.</w:t>
      </w:r>
      <w:r w:rsidRPr="00BD7569">
        <w:rPr>
          <w:sz w:val="14"/>
        </w:rPr>
        <w:t xml:space="preserve"> Instead, I treat neoliberalism as a process of economization or marketization actively fostered by the state. </w:t>
      </w:r>
      <w:r w:rsidRPr="00BD7569">
        <w:rPr>
          <w:u w:val="single"/>
        </w:rPr>
        <w:t>Neoliberal economization</w:t>
      </w:r>
      <w:r w:rsidRPr="00BD7569">
        <w:rPr>
          <w:sz w:val="14"/>
        </w:rPr>
        <w:t xml:space="preserve"> disseminates the model of the market to all spheres of human activity. It </w:t>
      </w:r>
      <w:r w:rsidRPr="00BD7569">
        <w:rPr>
          <w:u w:val="single"/>
        </w:rPr>
        <w:t>turns states and individuals into entrepreneurial actors that attempt to maximize their value in economic and financial terms</w:t>
      </w:r>
      <w:r w:rsidRPr="00BD7569">
        <w:rPr>
          <w:sz w:val="14"/>
        </w:rPr>
        <w:t xml:space="preserve"> (Foucault 2010, 242; Dardot and Laval 2013, 17; Brown 2015, 31).</w:t>
      </w:r>
    </w:p>
    <w:p w14:paraId="340713D8" w14:textId="77777777" w:rsidR="00BD7569" w:rsidRPr="00BD7569" w:rsidRDefault="00BD7569" w:rsidP="00BD7569">
      <w:pPr>
        <w:rPr>
          <w:sz w:val="14"/>
        </w:rPr>
      </w:pPr>
      <w:r w:rsidRPr="00BD7569">
        <w:rPr>
          <w:sz w:val="14"/>
        </w:rPr>
        <w:t>Some research on the neoliberalization of citizenship partially explores this transformation. It focuses on how states have adopted a “market-mediated citizenship regime” (Sparke 2006, 155) characterized by the “contractualization of citizenship” in which “market value is the chief criterion for membership” (Somers 2008, 22, 5; see also Ong 1999, 2006a, 2006b; Mezzadra and Neilson 2013; Brown 2015). This leads states to seek to attract “elite migrant subjects,” namely, “wealth-bearing and talented foreigners” (Ong 2006a, 501), which may advance the economic competitiveness of the state (Brown 2015, 36). Building on and advancing this literature, I argue that the market value of migrants may not be confined to their capacity to boost the economic growth of the country but also its emotional welfare.</w:t>
      </w:r>
    </w:p>
    <w:p w14:paraId="0E9103BD" w14:textId="77777777" w:rsidR="00BD7569" w:rsidRPr="00BD7569" w:rsidRDefault="00BD7569" w:rsidP="00BD7569">
      <w:pPr>
        <w:rPr>
          <w:sz w:val="14"/>
        </w:rPr>
      </w:pPr>
      <w:r w:rsidRPr="00BD7569">
        <w:rPr>
          <w:sz w:val="14"/>
        </w:rPr>
        <w:t xml:space="preserve">Hence, I maintain that </w:t>
      </w:r>
      <w:r w:rsidRPr="00BD7569">
        <w:rPr>
          <w:u w:val="single"/>
        </w:rPr>
        <w:t>the neoliberalization of citizenship is contributing to the emergence of neoliberal forms of belonging. These are not limited to the inclusion of “the wealthy and the talented” and the exclusion of disenfranchised aliens but comprise other phenomena, such as the opening of “humanitarian corridors” for</w:t>
      </w:r>
      <w:r w:rsidRPr="00BD7569">
        <w:rPr>
          <w:sz w:val="14"/>
        </w:rPr>
        <w:t xml:space="preserve"> particularly vulnerable </w:t>
      </w:r>
      <w:r w:rsidRPr="00BD7569">
        <w:rPr>
          <w:u w:val="single"/>
        </w:rPr>
        <w:t>refugees</w:t>
      </w:r>
      <w:r w:rsidRPr="00BD7569">
        <w:rPr>
          <w:sz w:val="14"/>
        </w:rPr>
        <w:t xml:space="preserve">. </w:t>
      </w:r>
      <w:r w:rsidRPr="00BD7569">
        <w:rPr>
          <w:u w:val="single"/>
        </w:rPr>
        <w:t>In the neoliberal political economy of belonging, inclusion and exclusion are increasingly becoming</w:t>
      </w:r>
      <w:r w:rsidRPr="00BD7569">
        <w:rPr>
          <w:sz w:val="14"/>
        </w:rPr>
        <w:t xml:space="preserve"> a </w:t>
      </w:r>
      <w:r w:rsidRPr="00BD7569">
        <w:rPr>
          <w:u w:val="single"/>
        </w:rPr>
        <w:t>function of an individual’s, or a group’s, capacity to contribute to the country’s financial viability, economic competitiveness, international reputation, moral standing and self-understanding, and emotional well-being</w:t>
      </w:r>
      <w:r w:rsidRPr="00BD7569">
        <w:rPr>
          <w:sz w:val="14"/>
        </w:rPr>
        <w:t>. I therefore challenge the view that modern citizenship is increasingly shaped by “universalizing [and contending] criteria of neoliberalism and human rights” (Ong 2006a, 499).</w:t>
      </w:r>
    </w:p>
    <w:p w14:paraId="6C491AF6" w14:textId="77777777" w:rsidR="00BD7569" w:rsidRPr="00BD7569" w:rsidRDefault="00BD7569" w:rsidP="00BD7569">
      <w:pPr>
        <w:pStyle w:val="Heading4"/>
      </w:pPr>
      <w:r w:rsidRPr="00BD7569">
        <w:t xml:space="preserve">EB5 recreates the logic of homo oeconomicus – altering citizenship to be evaluated on economic productivity. </w:t>
      </w:r>
    </w:p>
    <w:p w14:paraId="4B9C3D23" w14:textId="77777777" w:rsidR="00BD7569" w:rsidRPr="00BD7569" w:rsidRDefault="00BD7569" w:rsidP="00BD7569">
      <w:r w:rsidRPr="00BD7569">
        <w:rPr>
          <w:rStyle w:val="Style13ptBold"/>
        </w:rPr>
        <w:t>Mavelli 18</w:t>
      </w:r>
      <w:r w:rsidRPr="00BD7569">
        <w:t xml:space="preserve"> – Luca Mavelli, University of Kent, 2018 (“Citizenship for Sale and the Neoliberal Political Economy of Belonging”, International Studeis Quarterly, January 12</w:t>
      </w:r>
      <w:r w:rsidRPr="00BD7569">
        <w:rPr>
          <w:vertAlign w:val="superscript"/>
        </w:rPr>
        <w:t>th</w:t>
      </w:r>
      <w:r w:rsidRPr="00BD7569">
        <w:t xml:space="preserve">, Available online at </w:t>
      </w:r>
      <w:hyperlink r:id="rId34" w:history="1">
        <w:r w:rsidRPr="00BD7569">
          <w:rPr>
            <w:rStyle w:val="Hyperlink"/>
          </w:rPr>
          <w:t>https://academic.oup.com/isq/advance-article/doi/10.1093/isq/sqy004/4996972</w:t>
        </w:r>
      </w:hyperlink>
      <w:r w:rsidRPr="00BD7569">
        <w:t xml:space="preserve">, Accessed at 7/6/18, RKim) </w:t>
      </w:r>
    </w:p>
    <w:p w14:paraId="43E2459A" w14:textId="77777777" w:rsidR="00BD7569" w:rsidRPr="00BD7569" w:rsidRDefault="00BD7569" w:rsidP="00BD7569">
      <w:pPr>
        <w:rPr>
          <w:sz w:val="12"/>
        </w:rPr>
      </w:pPr>
      <w:r w:rsidRPr="00BD7569">
        <w:rPr>
          <w:sz w:val="12"/>
        </w:rPr>
        <w:t>Neoliberalism as the Economization of Individuals and States</w:t>
      </w:r>
    </w:p>
    <w:p w14:paraId="5A94EF46" w14:textId="77777777" w:rsidR="00BD7569" w:rsidRPr="00BD7569" w:rsidRDefault="00BD7569" w:rsidP="00BD7569">
      <w:pPr>
        <w:rPr>
          <w:rStyle w:val="StyleUnderline"/>
        </w:rPr>
      </w:pPr>
      <w:r w:rsidRPr="00BD7569">
        <w:rPr>
          <w:rStyle w:val="StyleUnderline"/>
        </w:rPr>
        <w:t>This neoliberal process of economization has two main implications. First, homo oeconomicus</w:t>
      </w:r>
      <w:r w:rsidRPr="00BD7569">
        <w:rPr>
          <w:sz w:val="12"/>
        </w:rPr>
        <w:t>—</w:t>
      </w:r>
      <w:r w:rsidRPr="00BD7569">
        <w:rPr>
          <w:rStyle w:val="StyleUnderline"/>
        </w:rPr>
        <w:t>the entrepreneurial self</w:t>
      </w:r>
      <w:r w:rsidRPr="00BD7569">
        <w:rPr>
          <w:sz w:val="12"/>
        </w:rPr>
        <w:t>—</w:t>
      </w:r>
      <w:r w:rsidRPr="00BD7569">
        <w:rPr>
          <w:rStyle w:val="StyleUnderline"/>
        </w:rPr>
        <w:t>is no longer confined to sphere of the market as in classical liberalism but occupies all spheres of human existence. Neoliberalism marks the birth of individuals as capital</w:t>
      </w:r>
      <w:r w:rsidRPr="00BD7569">
        <w:rPr>
          <w:sz w:val="12"/>
        </w:rPr>
        <w:t xml:space="preserve"> (for themselves and for others), </w:t>
      </w:r>
      <w:r w:rsidRPr="00BD7569">
        <w:rPr>
          <w:rStyle w:val="StyleUnderline"/>
        </w:rPr>
        <w:t>whose lives turn into speculative enterprises aimed at maximizing their own capital value through</w:t>
      </w:r>
      <w:r w:rsidRPr="00BD7569">
        <w:rPr>
          <w:sz w:val="12"/>
        </w:rPr>
        <w:t xml:space="preserve"> logics of </w:t>
      </w:r>
      <w:r w:rsidRPr="00BD7569">
        <w:rPr>
          <w:rStyle w:val="StyleUnderline"/>
        </w:rPr>
        <w:t>competition, accumulation, and strategic positioning</w:t>
      </w:r>
      <w:r w:rsidRPr="00BD7569">
        <w:rPr>
          <w:sz w:val="12"/>
        </w:rPr>
        <w:t xml:space="preserve"> (Brown 2015, 17). Second, </w:t>
      </w:r>
      <w:r w:rsidRPr="00BD7569">
        <w:rPr>
          <w:rStyle w:val="StyleUnderline"/>
        </w:rPr>
        <w:t>the state progressively relinquishes its social and welfare functions to turn into an “entrepreneurial” or “competition state.”</w:t>
      </w:r>
    </w:p>
    <w:p w14:paraId="1EAC3177" w14:textId="77777777" w:rsidR="00BD7569" w:rsidRPr="00BD7569" w:rsidRDefault="00BD7569" w:rsidP="00BD7569">
      <w:pPr>
        <w:rPr>
          <w:rStyle w:val="StyleUnderline"/>
        </w:rPr>
      </w:pPr>
      <w:r w:rsidRPr="00BD7569">
        <w:rPr>
          <w:sz w:val="12"/>
        </w:rPr>
        <w:t>The latter’s primary concern is “</w:t>
      </w:r>
      <w:r w:rsidRPr="00BD7569">
        <w:rPr>
          <w:rStyle w:val="StyleUnderline"/>
        </w:rPr>
        <w:t>maintaining and promoting competitiveness in a world marketplace” and “ensuring that citizens keep up with the multiple pressures and demands of that increasingly integrated and interdependent</w:t>
      </w:r>
      <w:r w:rsidRPr="00BD7569">
        <w:rPr>
          <w:sz w:val="12"/>
        </w:rPr>
        <w:t xml:space="preserve"> political, economical and social </w:t>
      </w:r>
      <w:r w:rsidRPr="00BD7569">
        <w:rPr>
          <w:rStyle w:val="StyleUnderline"/>
        </w:rPr>
        <w:t>ecosystem</w:t>
      </w:r>
      <w:r w:rsidRPr="00BD7569">
        <w:rPr>
          <w:sz w:val="12"/>
        </w:rPr>
        <w:t xml:space="preserve">” (Cerny 2010, 6). These two processes are mutually reinforcing. </w:t>
      </w:r>
      <w:r w:rsidRPr="00BD7569">
        <w:rPr>
          <w:rStyle w:val="StyleUnderline"/>
        </w:rPr>
        <w:t>Neoliberal entrepreneurial subjects increasingly perceive themselves as human capital to be invested in</w:t>
      </w:r>
      <w:r w:rsidRPr="00BD7569">
        <w:rPr>
          <w:sz w:val="12"/>
        </w:rPr>
        <w:t xml:space="preserve"> education, training, professional development, networking, partnering, self-promotion, showcasing, traveling, and social and personal relationships </w:t>
      </w:r>
      <w:r w:rsidRPr="00BD7569">
        <w:rPr>
          <w:rStyle w:val="StyleUnderline"/>
        </w:rPr>
        <w:t>to improve their status, wealth, wellbeing, strategic opportunities, career options, employability and marketability</w:t>
      </w:r>
      <w:r w:rsidRPr="00BD7569">
        <w:rPr>
          <w:sz w:val="12"/>
        </w:rPr>
        <w:t xml:space="preserve">. According to Wendy Brown (2016, 9), </w:t>
      </w:r>
      <w:r w:rsidRPr="00BD7569">
        <w:rPr>
          <w:rStyle w:val="StyleUnderline"/>
        </w:rPr>
        <w:t>thinking of and acting over oneself as capital to be invested in order to enhance the capital value</w:t>
      </w:r>
      <w:r w:rsidRPr="00BD7569">
        <w:rPr>
          <w:sz w:val="12"/>
        </w:rPr>
        <w:t xml:space="preserve"> of the country </w:t>
      </w:r>
      <w:r w:rsidRPr="00BD7569">
        <w:rPr>
          <w:rStyle w:val="StyleUnderline"/>
        </w:rPr>
        <w:t>is a social imperative</w:t>
      </w:r>
      <w:r w:rsidRPr="00BD7569">
        <w:rPr>
          <w:sz w:val="12"/>
        </w:rPr>
        <w:t xml:space="preserve">. </w:t>
      </w:r>
      <w:r w:rsidRPr="00BD7569">
        <w:rPr>
          <w:rStyle w:val="StyleUnderline"/>
        </w:rPr>
        <w:t>It is also an essential requirement of a citizenship turned “sacrificial,”</w:t>
      </w:r>
      <w:r w:rsidRPr="00BD7569">
        <w:rPr>
          <w:sz w:val="12"/>
        </w:rPr>
        <w:t xml:space="preserve"> namely, </w:t>
      </w:r>
      <w:r w:rsidRPr="00BD7569">
        <w:rPr>
          <w:rStyle w:val="StyleUnderline"/>
        </w:rPr>
        <w:t>citizens are increasingly expected to sacrifice themselves for the health and wealth of the nation</w:t>
      </w:r>
      <w:r w:rsidRPr="00BD7569">
        <w:rPr>
          <w:sz w:val="12"/>
        </w:rPr>
        <w:t xml:space="preserve">. </w:t>
      </w:r>
      <w:r w:rsidRPr="00BD7569">
        <w:rPr>
          <w:rStyle w:val="StyleUnderline"/>
        </w:rPr>
        <w:t>Citizenship</w:t>
      </w:r>
      <w:r w:rsidRPr="00BD7569">
        <w:rPr>
          <w:sz w:val="12"/>
        </w:rPr>
        <w:t xml:space="preserve"> thus </w:t>
      </w:r>
      <w:r w:rsidRPr="00BD7569">
        <w:rPr>
          <w:rStyle w:val="StyleUnderline"/>
        </w:rPr>
        <w:t>becomes “wholly conditional upon the ability to exchange something of sufficient market value</w:t>
      </w:r>
      <w:r w:rsidRPr="00BD7569">
        <w:rPr>
          <w:sz w:val="12"/>
        </w:rPr>
        <w:t xml:space="preserve">” (Somers 2011, 26). That is, </w:t>
      </w:r>
      <w:r w:rsidRPr="00BD7569">
        <w:rPr>
          <w:rStyle w:val="StyleUnderline"/>
        </w:rPr>
        <w:t>it becomes a function of the neoliberal political economy of belonging: a</w:t>
      </w:r>
      <w:r w:rsidRPr="00BD7569">
        <w:rPr>
          <w:sz w:val="12"/>
        </w:rPr>
        <w:t xml:space="preserve"> political </w:t>
      </w:r>
      <w:r w:rsidRPr="00BD7569">
        <w:rPr>
          <w:rStyle w:val="StyleUnderline"/>
        </w:rPr>
        <w:t>rationality of government that enthrones the market as the fundamental and essential measure of the value and worth of citizenship.</w:t>
      </w:r>
    </w:p>
    <w:p w14:paraId="4EF25E53" w14:textId="77777777" w:rsidR="00BD7569" w:rsidRPr="00BD7569" w:rsidRDefault="00BD7569" w:rsidP="00BD7569">
      <w:pPr>
        <w:rPr>
          <w:sz w:val="12"/>
        </w:rPr>
      </w:pPr>
      <w:r w:rsidRPr="00BD7569">
        <w:rPr>
          <w:sz w:val="12"/>
        </w:rPr>
        <w:t xml:space="preserve">Hence, </w:t>
      </w:r>
      <w:r w:rsidRPr="00BD7569">
        <w:rPr>
          <w:u w:val="single"/>
        </w:rPr>
        <w:t>when it comes to the rationalities of inclusion and exclusion of migrants</w:t>
      </w:r>
      <w:r w:rsidRPr="00BD7569">
        <w:rPr>
          <w:sz w:val="12"/>
        </w:rPr>
        <w:t xml:space="preserve">, </w:t>
      </w:r>
      <w:r w:rsidRPr="00BD7569">
        <w:rPr>
          <w:u w:val="single"/>
        </w:rPr>
        <w:t>the entrepreneurial state emerging from the process of economization will approach</w:t>
      </w:r>
      <w:r w:rsidRPr="00BD7569">
        <w:rPr>
          <w:sz w:val="12"/>
        </w:rPr>
        <w:t xml:space="preserve"> </w:t>
      </w:r>
      <w:r w:rsidRPr="00BD7569">
        <w:rPr>
          <w:u w:val="single"/>
        </w:rPr>
        <w:t>prospective as well as current citizens as “living resources that may be managed and harnessed” for economic purposes</w:t>
      </w:r>
      <w:r w:rsidRPr="00BD7569">
        <w:rPr>
          <w:sz w:val="12"/>
        </w:rPr>
        <w:t xml:space="preserve"> (Ong 2006b, 6). </w:t>
      </w:r>
      <w:r w:rsidRPr="00BD7569">
        <w:rPr>
          <w:u w:val="single"/>
        </w:rPr>
        <w:t>Neoliberal economized states will include “individuals who possess human capital or expertise [that] are highly valued” and exclude</w:t>
      </w:r>
      <w:r w:rsidRPr="00BD7569">
        <w:rPr>
          <w:sz w:val="12"/>
        </w:rPr>
        <w:t xml:space="preserve"> </w:t>
      </w:r>
      <w:r w:rsidRPr="00BD7569">
        <w:rPr>
          <w:u w:val="single"/>
        </w:rPr>
        <w:t>those “who are</w:t>
      </w:r>
      <w:r w:rsidRPr="00BD7569">
        <w:rPr>
          <w:sz w:val="12"/>
        </w:rPr>
        <w:t xml:space="preserve"> judged </w:t>
      </w:r>
      <w:r w:rsidRPr="00BD7569">
        <w:rPr>
          <w:u w:val="single"/>
        </w:rPr>
        <w:t>not to have such tradable competence or potential”</w:t>
      </w:r>
      <w:r w:rsidRPr="00BD7569">
        <w:rPr>
          <w:sz w:val="12"/>
        </w:rPr>
        <w:t xml:space="preserve"> (Ong 2006b, 7). For Ong (2006b, 15), these rationalities of inclusion and exclusion are part of a neoliberal transformation in which citizenship is no longer the inescapable condition of possibility for the “the right to have rights” (as Hannah Arendt famously put it). This certainly continues to be the case “for asylum seekers and refugees, for whom gaining citizenship in a host country is the most basic step towards being recognized as modern human beings” (Ong 2006b, 15). However, it no longer applies to a cosmopolitan elite of wealthy, educated, and entrepreneurial individuals:</w:t>
      </w:r>
    </w:p>
    <w:p w14:paraId="4319638E" w14:textId="77777777" w:rsidR="00BD7569" w:rsidRPr="00BD7569" w:rsidRDefault="00BD7569" w:rsidP="00BD7569">
      <w:pPr>
        <w:pStyle w:val="Heading3"/>
      </w:pPr>
      <w:r w:rsidRPr="00BD7569">
        <w:t xml:space="preserve">Link – Citizenship </w:t>
      </w:r>
    </w:p>
    <w:p w14:paraId="400D0A6A" w14:textId="77777777" w:rsidR="00BD7569" w:rsidRPr="00BD7569" w:rsidRDefault="00BD7569" w:rsidP="00BD7569">
      <w:pPr>
        <w:pStyle w:val="Heading4"/>
      </w:pPr>
      <w:r w:rsidRPr="00BD7569">
        <w:t>Neoliberalism turns citizenship into a tradeable and exploitable commodity wherein any opposition or resistance is absorbed and coopted—only the alternative can overcome the system by exposing the inherent contradictions of the neoliberal project</w:t>
      </w:r>
    </w:p>
    <w:p w14:paraId="4F555774" w14:textId="77777777" w:rsidR="00BD7569" w:rsidRPr="00BD7569" w:rsidRDefault="00BD7569" w:rsidP="00BD7569">
      <w:r w:rsidRPr="00BD7569">
        <w:rPr>
          <w:rStyle w:val="Style13ptBold"/>
        </w:rPr>
        <w:t>Mavelli, 18</w:t>
      </w:r>
      <w:r w:rsidRPr="00BD7569">
        <w:t xml:space="preserve"> Luca, joined the university of Kent as a Lecturer in Politics and International Relations in September 2012 and was promoted to Senior Lecturer in 2014. Prior to this, Luca was a lecturer at the University of Surrey (2012), an ESRC Postdoctoral Fellow at the University of Sussex (2011), and held teaching positions at the University of Queensland, Australia and the University of Canterbury, New Zealand (2010). He received his PhD in International Politics from the University of Wales, Aberystwyth in 2009. ("Citizenship for Sale and the Neoliberal Political Economy of Belonging," OUP Academic, 5-16-2018, https://academic.oup.com/isq/advance-article/doi/10.1093/isq/sqy004/4996972)//MXOM</w:t>
      </w:r>
    </w:p>
    <w:p w14:paraId="1808D9E8" w14:textId="77777777" w:rsidR="00BD7569" w:rsidRPr="00BD7569" w:rsidRDefault="00BD7569" w:rsidP="00BD7569">
      <w:pPr>
        <w:rPr>
          <w:rStyle w:val="StyleUnderline"/>
        </w:rPr>
      </w:pPr>
      <w:r w:rsidRPr="00BD7569">
        <w:rPr>
          <w:sz w:val="16"/>
        </w:rPr>
        <w:t xml:space="preserve">Castles and Davidson (2000, viii) argue that “[p]orous boundaries and multiple identities undermine ideas of cultural belonging as a necessary accompaniment to political membership. </w:t>
      </w:r>
      <w:r w:rsidRPr="00BD7569">
        <w:rPr>
          <w:rStyle w:val="StyleUnderline"/>
        </w:rPr>
        <w:t>There are increasing numbers of citizens</w:t>
      </w:r>
      <w:r w:rsidRPr="00BD7569">
        <w:rPr>
          <w:sz w:val="16"/>
        </w:rPr>
        <w:t xml:space="preserve"> who do not belong [and </w:t>
      </w:r>
      <w:r w:rsidRPr="00BD7569">
        <w:rPr>
          <w:rStyle w:val="StyleUnderline"/>
        </w:rPr>
        <w:t>are perceived not to belong</w:t>
      </w:r>
      <w:r w:rsidRPr="00BD7569">
        <w:rPr>
          <w:sz w:val="16"/>
        </w:rPr>
        <w:t xml:space="preserve">].” The separation of cultural inclusion (belonging) from political inclusion (citizenship) and the progressive decline of the former represent a threat to “the nation-state as a central site of democracy” (Castles and Davidson 2000, viii). The main critique advanced by the existing literature on citizenship-by-investment programs extends this line of argument: </w:t>
      </w:r>
      <w:r w:rsidRPr="00BD7569">
        <w:rPr>
          <w:rStyle w:val="StyleUnderline"/>
        </w:rPr>
        <w:t xml:space="preserve">the economic logic of the market is replacing the political logic of citizenship by </w:t>
      </w:r>
      <w:r w:rsidRPr="00BD7569">
        <w:rPr>
          <w:rStyle w:val="Emphasis"/>
        </w:rPr>
        <w:t>turning citizenship into a tradable commodity.</w:t>
      </w:r>
      <w:r w:rsidRPr="00BD7569">
        <w:rPr>
          <w:rStyle w:val="StyleUnderline"/>
        </w:rPr>
        <w:t xml:space="preserve"> The result is a political inclusion that, deprived of cultural belonging, is emptying citizenship from within.</w:t>
      </w:r>
      <w:r w:rsidRPr="00BD7569">
        <w:rPr>
          <w:sz w:val="16"/>
        </w:rPr>
        <w:t xml:space="preserve"> In this article, I advanced a different framework. Drawing on a Foucauldian perspective, I conceptualized </w:t>
      </w:r>
      <w:r w:rsidRPr="00BD7569">
        <w:rPr>
          <w:rStyle w:val="StyleUnderline"/>
        </w:rPr>
        <w:t>neoliberalism not just</w:t>
      </w:r>
      <w:r w:rsidRPr="00BD7569">
        <w:rPr>
          <w:sz w:val="16"/>
        </w:rPr>
        <w:t xml:space="preserve"> and not primarily </w:t>
      </w:r>
      <w:r w:rsidRPr="00BD7569">
        <w:rPr>
          <w:rStyle w:val="StyleUnderline"/>
        </w:rPr>
        <w:t>as a process of commodification prompted by the retreat of politics</w:t>
      </w:r>
      <w:r w:rsidRPr="00BD7569">
        <w:rPr>
          <w:sz w:val="16"/>
        </w:rPr>
        <w:t xml:space="preserve"> and domination of the market </w:t>
      </w:r>
      <w:r w:rsidRPr="00BD7569">
        <w:rPr>
          <w:rStyle w:val="StyleUnderline"/>
        </w:rPr>
        <w:t>but as a process of economization actively fostered by the state,</w:t>
      </w:r>
      <w:r w:rsidRPr="00BD7569">
        <w:rPr>
          <w:sz w:val="16"/>
        </w:rPr>
        <w:t xml:space="preserve"> </w:t>
      </w:r>
      <w:r w:rsidRPr="00BD7569">
        <w:rPr>
          <w:rStyle w:val="StyleUnderline"/>
        </w:rPr>
        <w:t>which disseminates the</w:t>
      </w:r>
      <w:r w:rsidRPr="00BD7569">
        <w:rPr>
          <w:sz w:val="16"/>
        </w:rPr>
        <w:t xml:space="preserve"> model of the </w:t>
      </w:r>
      <w:r w:rsidRPr="00BD7569">
        <w:rPr>
          <w:rStyle w:val="StyleUnderline"/>
        </w:rPr>
        <w:t xml:space="preserve">market to all spheres of human activity. Neoliberalism turns states and individuals into </w:t>
      </w:r>
      <w:r w:rsidRPr="00BD7569">
        <w:rPr>
          <w:rStyle w:val="Emphasis"/>
        </w:rPr>
        <w:t>entrepreneurial subjects aimed at maximizing their value</w:t>
      </w:r>
      <w:r w:rsidRPr="00BD7569">
        <w:rPr>
          <w:rStyle w:val="StyleUnderline"/>
        </w:rPr>
        <w:t>.</w:t>
      </w:r>
      <w:r w:rsidRPr="00BD7569">
        <w:rPr>
          <w:sz w:val="16"/>
        </w:rPr>
        <w:t xml:space="preserve"> Building on and advancing existing research on the neoliberalization of citizenship, I argued that </w:t>
      </w:r>
      <w:r w:rsidRPr="00BD7569">
        <w:rPr>
          <w:rStyle w:val="StyleUnderline"/>
        </w:rPr>
        <w:t>this</w:t>
      </w:r>
      <w:r w:rsidRPr="00BD7569">
        <w:rPr>
          <w:sz w:val="16"/>
        </w:rPr>
        <w:t xml:space="preserve"> value </w:t>
      </w:r>
      <w:r w:rsidRPr="00BD7569">
        <w:rPr>
          <w:rStyle w:val="StyleUnderline"/>
        </w:rPr>
        <w:t>should</w:t>
      </w:r>
      <w:r w:rsidRPr="00BD7569">
        <w:rPr>
          <w:sz w:val="16"/>
        </w:rPr>
        <w:t xml:space="preserve"> not </w:t>
      </w:r>
      <w:r w:rsidRPr="00BD7569">
        <w:rPr>
          <w:rStyle w:val="StyleUnderline"/>
        </w:rPr>
        <w:t>be understood</w:t>
      </w:r>
      <w:r w:rsidRPr="00BD7569">
        <w:rPr>
          <w:sz w:val="16"/>
        </w:rPr>
        <w:t xml:space="preserve"> solely in economic and financial terms but also </w:t>
      </w:r>
      <w:r w:rsidRPr="00BD7569">
        <w:rPr>
          <w:rStyle w:val="StyleUnderline"/>
        </w:rPr>
        <w:t xml:space="preserve">in moral </w:t>
      </w:r>
      <w:r w:rsidRPr="00BD7569">
        <w:rPr>
          <w:sz w:val="16"/>
        </w:rPr>
        <w:t xml:space="preserve">and emotional </w:t>
      </w:r>
      <w:r w:rsidRPr="00BD7569">
        <w:rPr>
          <w:rStyle w:val="StyleUnderline"/>
        </w:rPr>
        <w:t>terms</w:t>
      </w:r>
      <w:r w:rsidRPr="00BD7569">
        <w:rPr>
          <w:sz w:val="16"/>
        </w:rPr>
        <w:t xml:space="preserve">. Challenging existing scholarship, I showed how </w:t>
      </w:r>
      <w:r w:rsidRPr="00BD7569">
        <w:rPr>
          <w:rStyle w:val="StyleUnderline"/>
        </w:rPr>
        <w:t>neoliberalism does not simply undermine political notions of citizenship grounded in</w:t>
      </w:r>
      <w:r w:rsidRPr="00BD7569">
        <w:rPr>
          <w:sz w:val="16"/>
        </w:rPr>
        <w:t xml:space="preserve"> reciprocity, fairness, </w:t>
      </w:r>
      <w:r w:rsidRPr="00BD7569">
        <w:rPr>
          <w:rStyle w:val="StyleUnderline"/>
        </w:rPr>
        <w:t>equality</w:t>
      </w:r>
      <w:r w:rsidRPr="00BD7569">
        <w:rPr>
          <w:sz w:val="16"/>
        </w:rPr>
        <w:t xml:space="preserve">, mutual participation, and solidarity </w:t>
      </w:r>
      <w:r w:rsidRPr="00BD7569">
        <w:rPr>
          <w:rStyle w:val="StyleUnderline"/>
        </w:rPr>
        <w:t>by replacing</w:t>
      </w:r>
      <w:r w:rsidRPr="00BD7569">
        <w:rPr>
          <w:sz w:val="16"/>
        </w:rPr>
        <w:t xml:space="preserve"> these </w:t>
      </w:r>
      <w:r w:rsidRPr="00BD7569">
        <w:rPr>
          <w:rStyle w:val="StyleUnderline"/>
        </w:rPr>
        <w:t xml:space="preserve">principles with economic ones. Rather, </w:t>
      </w:r>
      <w:r w:rsidRPr="00BD7569">
        <w:rPr>
          <w:rStyle w:val="Emphasis"/>
        </w:rPr>
        <w:t>neoliberal economization rewrites these principles in economic terms</w:t>
      </w:r>
      <w:r w:rsidRPr="00BD7569">
        <w:rPr>
          <w:rStyle w:val="StyleUnderline"/>
        </w:rPr>
        <w:t>.</w:t>
      </w:r>
      <w:r w:rsidRPr="00BD7569">
        <w:rPr>
          <w:sz w:val="16"/>
        </w:rPr>
        <w:t xml:space="preserve"> The result is that </w:t>
      </w:r>
      <w:r w:rsidRPr="00BD7569">
        <w:rPr>
          <w:rStyle w:val="StyleUnderline"/>
        </w:rPr>
        <w:t>neoliberalism does not make inclusion solely “conditional upon the applicant's wallet size</w:t>
      </w:r>
      <w:r w:rsidRPr="00BD7569">
        <w:rPr>
          <w:sz w:val="16"/>
        </w:rPr>
        <w:t xml:space="preserve">” (Shachar and Hirschl 2014, 246; see also Reding 2014). </w:t>
      </w:r>
      <w:r w:rsidRPr="00BD7569">
        <w:rPr>
          <w:rStyle w:val="StyleUnderline"/>
        </w:rPr>
        <w:t>In the neoliberal political economy of belonging, states include and exclude individuals and groups according to the latter's endowment of human, financial, economic, moral, and emotional capital</w:t>
      </w:r>
      <w:r w:rsidRPr="00BD7569">
        <w:rPr>
          <w:sz w:val="16"/>
        </w:rPr>
        <w:t xml:space="preserve">. This argument has four main theoretical and political implications for the existing debate on neoliberalism and the neoliberalization of citizenship. First, </w:t>
      </w:r>
      <w:r w:rsidRPr="00BD7569">
        <w:rPr>
          <w:rStyle w:val="StyleUnderline"/>
        </w:rPr>
        <w:t>neoliberalism absorbs, rewrites, and profanes contending moral systems</w:t>
      </w:r>
      <w:r w:rsidRPr="00BD7569">
        <w:rPr>
          <w:sz w:val="16"/>
        </w:rPr>
        <w:t>—such as humanitarianism—</w:t>
      </w:r>
      <w:r w:rsidRPr="00BD7569">
        <w:rPr>
          <w:rStyle w:val="StyleUnderline"/>
        </w:rPr>
        <w:t xml:space="preserve">because it </w:t>
      </w:r>
      <w:r w:rsidRPr="00BD7569">
        <w:rPr>
          <w:sz w:val="16"/>
        </w:rPr>
        <w:t xml:space="preserve">“invariably </w:t>
      </w:r>
      <w:r w:rsidRPr="00BD7569">
        <w:rPr>
          <w:rStyle w:val="StyleUnderline"/>
        </w:rPr>
        <w:t>exists in an essentially parasitical relationship with</w:t>
      </w:r>
      <w:r w:rsidRPr="00BD7569">
        <w:rPr>
          <w:sz w:val="16"/>
        </w:rPr>
        <w:t xml:space="preserve"> those extant </w:t>
      </w:r>
      <w:r w:rsidRPr="00BD7569">
        <w:rPr>
          <w:rStyle w:val="StyleUnderline"/>
        </w:rPr>
        <w:t>social formations</w:t>
      </w:r>
      <w:r w:rsidRPr="00BD7569">
        <w:rPr>
          <w:sz w:val="16"/>
        </w:rPr>
        <w:t xml:space="preserve"> with which it has an antagonistic relationship” (Peck, Theodore, and Brenner 2010, 96). Hence, </w:t>
      </w:r>
      <w:r w:rsidRPr="00BD7569">
        <w:rPr>
          <w:rStyle w:val="StyleUnderline"/>
        </w:rPr>
        <w:t xml:space="preserve">neoliberalism </w:t>
      </w:r>
      <w:r w:rsidRPr="00BD7569">
        <w:rPr>
          <w:rStyle w:val="Emphasis"/>
        </w:rPr>
        <w:t>disguises its hegemony and neutralizes the power of resistance</w:t>
      </w:r>
      <w:r w:rsidRPr="00BD7569">
        <w:rPr>
          <w:sz w:val="16"/>
        </w:rPr>
        <w:t xml:space="preserve"> of opposing regimes and practices—such as humanitarian corridors—</w:t>
      </w:r>
      <w:r w:rsidRPr="00BD7569">
        <w:rPr>
          <w:rStyle w:val="Emphasis"/>
        </w:rPr>
        <w:t>by co-opting them</w:t>
      </w:r>
      <w:r w:rsidRPr="00BD7569">
        <w:rPr>
          <w:rStyle w:val="StyleUnderline"/>
        </w:rPr>
        <w:t>.</w:t>
      </w:r>
      <w:r w:rsidRPr="00BD7569">
        <w:rPr>
          <w:sz w:val="16"/>
        </w:rPr>
        <w:t xml:space="preserve"> This means that </w:t>
      </w:r>
      <w:r w:rsidRPr="00BD7569">
        <w:rPr>
          <w:rStyle w:val="StyleUnderline"/>
        </w:rPr>
        <w:t xml:space="preserve">neoliberal rationalities operate at a much more concealed level than that represented by the possibility for the ultra-rich to buy citizenship </w:t>
      </w:r>
      <w:r w:rsidRPr="00BD7569">
        <w:rPr>
          <w:sz w:val="16"/>
        </w:rPr>
        <w:t xml:space="preserve">or residency. Future research on the neoliberalization of citizenship needs to account for the fact that </w:t>
      </w:r>
      <w:r w:rsidRPr="00BD7569">
        <w:rPr>
          <w:rStyle w:val="StyleUnderline"/>
        </w:rPr>
        <w:t>neoliberalism as a transformation of subjectivities and political rationalities is not happening in plain sight</w:t>
      </w:r>
      <w:r w:rsidRPr="00BD7569">
        <w:rPr>
          <w:sz w:val="16"/>
        </w:rPr>
        <w:t xml:space="preserve">, but, as Wendy Brown (2015) perceptively observes, as a “stealth revolution.” Second, </w:t>
      </w:r>
      <w:r w:rsidRPr="00BD7569">
        <w:rPr>
          <w:rStyle w:val="StyleUnderline"/>
        </w:rPr>
        <w:t>neoliberalism's “stealth revolution” encompasses and thrives on a distinctive emotional logic. This</w:t>
      </w:r>
      <w:r w:rsidRPr="00BD7569">
        <w:rPr>
          <w:sz w:val="16"/>
        </w:rPr>
        <w:t xml:space="preserve"> logic transcends </w:t>
      </w:r>
      <w:r w:rsidRPr="00BD7569">
        <w:rPr>
          <w:rStyle w:val="StyleUnderline"/>
        </w:rPr>
        <w:t>mere cost-benefit calculations. It prompts states to strive to maximize their capital</w:t>
      </w:r>
      <w:r w:rsidRPr="00BD7569">
        <w:rPr>
          <w:sz w:val="16"/>
        </w:rPr>
        <w:t xml:space="preserve"> value </w:t>
      </w:r>
      <w:r w:rsidRPr="00BD7569">
        <w:rPr>
          <w:rStyle w:val="Emphasis"/>
        </w:rPr>
        <w:t>even in</w:t>
      </w:r>
      <w:r w:rsidRPr="00BD7569">
        <w:rPr>
          <w:sz w:val="16"/>
        </w:rPr>
        <w:t xml:space="preserve"> those moral, emotional, and reputational </w:t>
      </w:r>
      <w:r w:rsidRPr="00BD7569">
        <w:rPr>
          <w:rStyle w:val="StyleUnderline"/>
        </w:rPr>
        <w:t xml:space="preserve">domains where money </w:t>
      </w:r>
      <w:r w:rsidRPr="00BD7569">
        <w:rPr>
          <w:rStyle w:val="Emphasis"/>
        </w:rPr>
        <w:t>may not be directly at stake</w:t>
      </w:r>
      <w:r w:rsidRPr="00BD7569">
        <w:rPr>
          <w:sz w:val="16"/>
        </w:rPr>
        <w:t xml:space="preserve"> or even if this may imply an economic cost. This means that </w:t>
      </w:r>
      <w:r w:rsidRPr="00BD7569">
        <w:rPr>
          <w:rStyle w:val="StyleUnderline"/>
        </w:rPr>
        <w:t>neoliberal rationalities, and</w:t>
      </w:r>
      <w:r w:rsidRPr="00BD7569">
        <w:rPr>
          <w:sz w:val="16"/>
        </w:rPr>
        <w:t xml:space="preserve"> therefore neoliberal citizenship</w:t>
      </w:r>
      <w:r w:rsidRPr="00BD7569">
        <w:rPr>
          <w:rStyle w:val="StyleUnderline"/>
        </w:rPr>
        <w:t>, cannot be reduced to mere dynamics of profit and commodification</w:t>
      </w:r>
      <w:r w:rsidRPr="00BD7569">
        <w:rPr>
          <w:sz w:val="16"/>
        </w:rPr>
        <w:t xml:space="preserve">. </w:t>
      </w:r>
      <w:r w:rsidRPr="00BD7569">
        <w:rPr>
          <w:rStyle w:val="StyleUnderline"/>
        </w:rPr>
        <w:t>Neoliberal citizenship is the product of a</w:t>
      </w:r>
      <w:r w:rsidRPr="00BD7569">
        <w:rPr>
          <w:sz w:val="16"/>
        </w:rPr>
        <w:t xml:space="preserve"> more complex and protean </w:t>
      </w:r>
      <w:r w:rsidRPr="00BD7569">
        <w:rPr>
          <w:rStyle w:val="StyleUnderline"/>
        </w:rPr>
        <w:t>matrix of accumulation that frames individuals</w:t>
      </w:r>
      <w:r w:rsidRPr="00BD7569">
        <w:rPr>
          <w:sz w:val="16"/>
        </w:rPr>
        <w:t xml:space="preserve"> and groups </w:t>
      </w:r>
      <w:r w:rsidRPr="00BD7569">
        <w:rPr>
          <w:rStyle w:val="StyleUnderline"/>
        </w:rPr>
        <w:t>as the embodiment of</w:t>
      </w:r>
      <w:r w:rsidRPr="00BD7569">
        <w:rPr>
          <w:sz w:val="16"/>
        </w:rPr>
        <w:t xml:space="preserve"> different forms of </w:t>
      </w:r>
      <w:r w:rsidRPr="00BD7569">
        <w:rPr>
          <w:rStyle w:val="StyleUnderline"/>
        </w:rPr>
        <w:t>capital</w:t>
      </w:r>
      <w:r w:rsidRPr="00BD7569">
        <w:rPr>
          <w:sz w:val="16"/>
        </w:rPr>
        <w:t xml:space="preserve"> value. In this matrix, </w:t>
      </w:r>
      <w:r w:rsidRPr="00BD7569">
        <w:rPr>
          <w:rStyle w:val="StyleUnderline"/>
        </w:rPr>
        <w:t xml:space="preserve">the </w:t>
      </w:r>
      <w:r w:rsidRPr="00BD7569">
        <w:rPr>
          <w:rStyle w:val="Emphasis"/>
        </w:rPr>
        <w:t>suffering and victimization</w:t>
      </w:r>
      <w:r w:rsidRPr="00BD7569">
        <w:rPr>
          <w:rStyle w:val="StyleUnderline"/>
        </w:rPr>
        <w:t xml:space="preserve"> of </w:t>
      </w:r>
      <w:r w:rsidRPr="00BD7569">
        <w:rPr>
          <w:sz w:val="16"/>
        </w:rPr>
        <w:t>particularly vulnerable</w:t>
      </w:r>
      <w:r w:rsidRPr="00BD7569">
        <w:rPr>
          <w:rStyle w:val="StyleUnderline"/>
        </w:rPr>
        <w:t xml:space="preserve"> refugees </w:t>
      </w:r>
      <w:r w:rsidRPr="00BD7569">
        <w:rPr>
          <w:rStyle w:val="Emphasis"/>
        </w:rPr>
        <w:t>may be as valuable as the material wealth</w:t>
      </w:r>
      <w:r w:rsidRPr="00BD7569">
        <w:rPr>
          <w:rStyle w:val="StyleUnderline"/>
        </w:rPr>
        <w:t xml:space="preserve"> of</w:t>
      </w:r>
      <w:r w:rsidRPr="00BD7569">
        <w:rPr>
          <w:sz w:val="16"/>
        </w:rPr>
        <w:t xml:space="preserve"> ultra </w:t>
      </w:r>
      <w:r w:rsidRPr="00BD7569">
        <w:rPr>
          <w:rStyle w:val="StyleUnderline"/>
        </w:rPr>
        <w:t>high-net-worth individuals</w:t>
      </w:r>
      <w:r w:rsidRPr="00BD7569">
        <w:rPr>
          <w:sz w:val="16"/>
        </w:rPr>
        <w:t xml:space="preserve"> who buy their way into the country. Hence, </w:t>
      </w:r>
      <w:r w:rsidRPr="00BD7569">
        <w:rPr>
          <w:rStyle w:val="StyleUnderline"/>
        </w:rPr>
        <w:t>neoliberalism establishes a regime of differences</w:t>
      </w:r>
      <w:r w:rsidRPr="00BD7569">
        <w:rPr>
          <w:sz w:val="16"/>
        </w:rPr>
        <w:t>—between included and excluded, worthy and unworthy, and valuable and less valuable—</w:t>
      </w:r>
      <w:r w:rsidRPr="00BD7569">
        <w:rPr>
          <w:rStyle w:val="StyleUnderline"/>
        </w:rPr>
        <w:t>through a logic of equivalence that reduces every human to some form and amount of capital</w:t>
      </w:r>
      <w:r w:rsidRPr="00BD7569">
        <w:rPr>
          <w:sz w:val="16"/>
        </w:rPr>
        <w:t xml:space="preserve">. Future research needs to further investigate the role that racial and gender stereotypes play in the establishment of this logic of equivalence and in the perception and construction of certain migrants as a valuable source of emotional capital. Third, </w:t>
      </w:r>
      <w:r w:rsidRPr="00BD7569">
        <w:rPr>
          <w:rStyle w:val="StyleUnderline"/>
        </w:rPr>
        <w:t>the neoliberal logic of equivalence</w:t>
      </w:r>
      <w:r w:rsidRPr="00BD7569">
        <w:rPr>
          <w:sz w:val="16"/>
        </w:rPr>
        <w:t xml:space="preserve"> is not only fostering a process of “disarticulation of citizenship,” which, as Mezzadra and Neilson (2013, 159) observe, </w:t>
      </w:r>
      <w:r w:rsidRPr="00BD7569">
        <w:rPr>
          <w:rStyle w:val="StyleUnderline"/>
        </w:rPr>
        <w:t>subordinates inclusion “to varying degrees of subordination</w:t>
      </w:r>
      <w:r w:rsidRPr="00BD7569">
        <w:rPr>
          <w:sz w:val="16"/>
        </w:rPr>
        <w:t xml:space="preserve">, rule, discrimination, and segmentation.” </w:t>
      </w:r>
      <w:r w:rsidRPr="00BD7569">
        <w:rPr>
          <w:rStyle w:val="StyleUnderline"/>
        </w:rPr>
        <w:t>It is prompting the very overcoming of citizenship by making the traditional rights of protection</w:t>
      </w:r>
      <w:r w:rsidRPr="00BD7569">
        <w:rPr>
          <w:sz w:val="16"/>
        </w:rPr>
        <w:t xml:space="preserve"> and mobility associated with this institution </w:t>
      </w:r>
      <w:r w:rsidRPr="00BD7569">
        <w:rPr>
          <w:rStyle w:val="StyleUnderline"/>
        </w:rPr>
        <w:t>no longer a function of birth, residency, and family ties but of an individual's</w:t>
      </w:r>
      <w:r w:rsidRPr="00BD7569">
        <w:rPr>
          <w:sz w:val="16"/>
        </w:rPr>
        <w:t xml:space="preserve"> or group's </w:t>
      </w:r>
      <w:r w:rsidRPr="00BD7569">
        <w:rPr>
          <w:rStyle w:val="Emphasis"/>
        </w:rPr>
        <w:t>endowment of different forms of capital</w:t>
      </w:r>
      <w:r w:rsidRPr="00BD7569">
        <w:rPr>
          <w:sz w:val="16"/>
        </w:rPr>
        <w:t xml:space="preserve">. The term “neoliberal citizenship” may thus well be an oxymoron. Citizenship designates a protected status that has been increasingly questioned by neoliberal rationalities. The inherent contradiction in the notion of neoliberal citizenship reveals a fundamental feature of neoliberalism: </w:t>
      </w:r>
      <w:r w:rsidRPr="00BD7569">
        <w:rPr>
          <w:rStyle w:val="StyleUnderline"/>
        </w:rPr>
        <w:t>neoliberalism cannot coexist with contending schemes of value, as it has a remarkable capacity to capture and incorporate them</w:t>
      </w:r>
      <w:r w:rsidRPr="00BD7569">
        <w:rPr>
          <w:sz w:val="16"/>
        </w:rPr>
        <w:t xml:space="preserve">. Neoliberalism, differently said, has no outside. Fourth, this argument does not suggest that resistance to neoliberalism is impossible or futile. It suggests that </w:t>
      </w:r>
      <w:r w:rsidRPr="00BD7569">
        <w:rPr>
          <w:rStyle w:val="StyleUnderline"/>
        </w:rPr>
        <w:t>resistance needs to begin from the recognition that neoliberalism is not one voice</w:t>
      </w:r>
      <w:r w:rsidRPr="00BD7569">
        <w:rPr>
          <w:sz w:val="16"/>
        </w:rPr>
        <w:t xml:space="preserve"> among many but </w:t>
      </w:r>
      <w:r w:rsidRPr="00BD7569">
        <w:rPr>
          <w:rStyle w:val="StyleUnderline"/>
        </w:rPr>
        <w:t>the overarching grammar that governs structures of consciousness</w:t>
      </w:r>
      <w:r w:rsidRPr="00BD7569">
        <w:rPr>
          <w:sz w:val="16"/>
        </w:rPr>
        <w:t xml:space="preserve"> and regimes of practices in existing debates on citizenship, inclusion, and belonging. Hence, I conclude, </w:t>
      </w:r>
      <w:r w:rsidRPr="00BD7569">
        <w:rPr>
          <w:rStyle w:val="StyleUnderline"/>
        </w:rPr>
        <w:t>resistance to the neoliberal political economy of belonging cannot start from the search for alternative “schemes of virtue</w:t>
      </w:r>
      <w:r w:rsidRPr="00BD7569">
        <w:rPr>
          <w:sz w:val="16"/>
        </w:rPr>
        <w:t xml:space="preserve">” (Ong 2006b, 22) </w:t>
      </w:r>
      <w:r w:rsidRPr="00BD7569">
        <w:rPr>
          <w:rStyle w:val="StyleUnderline"/>
        </w:rPr>
        <w:t>but from an investigation of how seemingly contending rationalities have been infiltrated, colonized, and distorted by neoliberal logics</w:t>
      </w:r>
      <w:r w:rsidRPr="00BD7569">
        <w:rPr>
          <w:sz w:val="16"/>
        </w:rPr>
        <w:t xml:space="preserve">. </w:t>
      </w:r>
      <w:r w:rsidRPr="00BD7569">
        <w:rPr>
          <w:rStyle w:val="StyleUnderline"/>
        </w:rPr>
        <w:t xml:space="preserve">It requires </w:t>
      </w:r>
      <w:r w:rsidRPr="00BD7569">
        <w:rPr>
          <w:rStyle w:val="Emphasis"/>
        </w:rPr>
        <w:t>bringing to the surface the internal alienation of existing practices</w:t>
      </w:r>
      <w:r w:rsidRPr="00BD7569">
        <w:rPr>
          <w:rStyle w:val="StyleUnderline"/>
        </w:rPr>
        <w:t xml:space="preserve"> of inclusion and exclusion, revealing their </w:t>
      </w:r>
      <w:r w:rsidRPr="00BD7569">
        <w:rPr>
          <w:rStyle w:val="Emphasis"/>
        </w:rPr>
        <w:t>contradictory</w:t>
      </w:r>
      <w:r w:rsidRPr="00BD7569">
        <w:rPr>
          <w:sz w:val="16"/>
        </w:rPr>
        <w:t xml:space="preserve"> and unifying </w:t>
      </w:r>
      <w:r w:rsidRPr="00BD7569">
        <w:rPr>
          <w:rStyle w:val="Emphasis"/>
        </w:rPr>
        <w:t>logics</w:t>
      </w:r>
      <w:r w:rsidRPr="00BD7569">
        <w:rPr>
          <w:rStyle w:val="StyleUnderline"/>
        </w:rPr>
        <w:t xml:space="preserve">, and </w:t>
      </w:r>
      <w:r w:rsidRPr="00BD7569">
        <w:rPr>
          <w:rStyle w:val="Emphasis"/>
        </w:rPr>
        <w:t>exposing their inner hypocrisies</w:t>
      </w:r>
      <w:r w:rsidRPr="00BD7569">
        <w:rPr>
          <w:rStyle w:val="StyleUnderline"/>
        </w:rPr>
        <w:t xml:space="preserve"> by interrogating how states have been actively promoting and cultivating neoliberal forms of belonging.</w:t>
      </w:r>
    </w:p>
    <w:p w14:paraId="269C47D0" w14:textId="77777777" w:rsidR="00BD7569" w:rsidRPr="00BD7569" w:rsidRDefault="00BD7569" w:rsidP="00BD7569">
      <w:pPr>
        <w:pStyle w:val="Heading3"/>
      </w:pPr>
      <w:r w:rsidRPr="00BD7569">
        <w:t xml:space="preserve">Link – DACA </w:t>
      </w:r>
    </w:p>
    <w:p w14:paraId="547BC8AF" w14:textId="77777777" w:rsidR="00BD7569" w:rsidRPr="00BD7569" w:rsidRDefault="00BD7569" w:rsidP="00BD7569">
      <w:pPr>
        <w:pStyle w:val="Heading4"/>
      </w:pPr>
      <w:r w:rsidRPr="00BD7569">
        <w:t>Focusing on the economic impact of DACA is dehumanizing and prioritizes capitalism over individuals</w:t>
      </w:r>
    </w:p>
    <w:p w14:paraId="2BCEBE69" w14:textId="77777777" w:rsidR="00BD7569" w:rsidRPr="00BD7569" w:rsidRDefault="00BD7569" w:rsidP="00BD7569">
      <w:r w:rsidRPr="00BD7569">
        <w:rPr>
          <w:rStyle w:val="Style13ptBold"/>
        </w:rPr>
        <w:t>McCombs, 17</w:t>
      </w:r>
      <w:r w:rsidRPr="00BD7569">
        <w:t xml:space="preserve"> (Cassidy, 9-13-2017, "Why we should stop arguing DACA under capitalist ideals," Daily Aztec, http://thedailyaztec.com/83998/opinion/why-we-should-stop-arguing-daca-under-capitalist-ideals/)//MXOM</w:t>
      </w:r>
    </w:p>
    <w:p w14:paraId="356B9E02" w14:textId="77777777" w:rsidR="00BD7569" w:rsidRPr="00BD7569" w:rsidRDefault="00BD7569" w:rsidP="00BD7569">
      <w:pPr>
        <w:rPr>
          <w:rStyle w:val="StyleUnderline"/>
        </w:rPr>
      </w:pPr>
      <w:r w:rsidRPr="00BD7569">
        <w:rPr>
          <w:sz w:val="16"/>
        </w:rPr>
        <w:t xml:space="preserve">The Deferred Action for Childhood Arrivals, or </w:t>
      </w:r>
      <w:r w:rsidRPr="00BD7569">
        <w:rPr>
          <w:rStyle w:val="StyleUnderline"/>
        </w:rPr>
        <w:t>DACA, is the most talked about story in America</w:t>
      </w:r>
      <w:r w:rsidRPr="00BD7569">
        <w:rPr>
          <w:sz w:val="16"/>
        </w:rPr>
        <w:t xml:space="preserve">. DACA was implemented in 2012 and allows certain immigrants — specifically young undocumented adults brought here as children — to legally work and attend school. San Diego, a city that was once part of Mexico and prides itself on a diverse community, is home to an abundance of people directly affected by Trump’s decision to end DACA. California has been supporting affordable education opportunities regardless of immigrant status since 2001, when AB 540 was instated. AB 540 allows students who attended California schools and received a high school diploma to pay resident tuition fees at state universities. The issue of educating all Americans has been a priority in California long before DACA was established. By law, </w:t>
      </w:r>
      <w:r w:rsidRPr="00BD7569">
        <w:rPr>
          <w:rStyle w:val="StyleUnderline"/>
        </w:rPr>
        <w:t>undocumented students have a right to an education from Kindergarten to 12th grade. While a college education may not be a right, it is a growing necessity</w:t>
      </w:r>
      <w:r w:rsidRPr="00BD7569">
        <w:rPr>
          <w:sz w:val="16"/>
        </w:rPr>
        <w:t xml:space="preserve">. According to the San Diego Immigrant Rights Consortium, </w:t>
      </w:r>
      <w:r w:rsidRPr="00BD7569">
        <w:rPr>
          <w:rStyle w:val="StyleUnderline"/>
        </w:rPr>
        <w:t>there are about 40,000 DACA recipients in San Diego. It is not just a bill affecting the lives of others.</w:t>
      </w:r>
      <w:r w:rsidRPr="00BD7569">
        <w:rPr>
          <w:sz w:val="16"/>
        </w:rPr>
        <w:t xml:space="preserve"> </w:t>
      </w:r>
      <w:r w:rsidRPr="00BD7569">
        <w:rPr>
          <w:rStyle w:val="StyleUnderline"/>
        </w:rPr>
        <w:t>An argument against ending DACA</w:t>
      </w:r>
      <w:r w:rsidRPr="00BD7569">
        <w:rPr>
          <w:sz w:val="16"/>
        </w:rPr>
        <w:t xml:space="preserve"> that has flooded social media </w:t>
      </w:r>
      <w:r w:rsidRPr="00BD7569">
        <w:rPr>
          <w:rStyle w:val="StyleUnderline"/>
        </w:rPr>
        <w:t>is the effect the loss of these individuals will have on the U.S. economy. Educating</w:t>
      </w:r>
      <w:r w:rsidRPr="00BD7569">
        <w:rPr>
          <w:sz w:val="16"/>
        </w:rPr>
        <w:t xml:space="preserve"> all </w:t>
      </w:r>
      <w:r w:rsidRPr="00BD7569">
        <w:rPr>
          <w:rStyle w:val="StyleUnderline"/>
        </w:rPr>
        <w:t>people</w:t>
      </w:r>
      <w:r w:rsidRPr="00BD7569">
        <w:rPr>
          <w:sz w:val="16"/>
        </w:rPr>
        <w:t xml:space="preserve"> in the U.S. </w:t>
      </w:r>
      <w:r w:rsidRPr="00BD7569">
        <w:rPr>
          <w:rStyle w:val="StyleUnderline"/>
        </w:rPr>
        <w:t xml:space="preserve">is vital to their human rights </w:t>
      </w:r>
      <w:r w:rsidRPr="00BD7569">
        <w:rPr>
          <w:rStyle w:val="Emphasis"/>
        </w:rPr>
        <w:t>beyond their contributions to the workforce</w:t>
      </w:r>
      <w:r w:rsidRPr="00BD7569">
        <w:rPr>
          <w:rStyle w:val="StyleUnderline"/>
        </w:rPr>
        <w:t>. To argue in support of DACA through an economic lense is dehumanizing. DACA recipients</w:t>
      </w:r>
      <w:r w:rsidRPr="00BD7569">
        <w:rPr>
          <w:sz w:val="16"/>
        </w:rPr>
        <w:t xml:space="preserve"> alongside other immigrants </w:t>
      </w:r>
      <w:r w:rsidRPr="00BD7569">
        <w:rPr>
          <w:rStyle w:val="StyleUnderline"/>
        </w:rPr>
        <w:t>would have more drive to contribute to society if their ability to stay in the U</w:t>
      </w:r>
      <w:r w:rsidRPr="00BD7569">
        <w:rPr>
          <w:sz w:val="16"/>
        </w:rPr>
        <w:t xml:space="preserve">nited </w:t>
      </w:r>
      <w:r w:rsidRPr="00BD7569">
        <w:rPr>
          <w:rStyle w:val="StyleUnderline"/>
        </w:rPr>
        <w:t>S</w:t>
      </w:r>
      <w:r w:rsidRPr="00BD7569">
        <w:rPr>
          <w:sz w:val="16"/>
        </w:rPr>
        <w:t xml:space="preserve">tates </w:t>
      </w:r>
      <w:r w:rsidRPr="00BD7569">
        <w:rPr>
          <w:rStyle w:val="StyleUnderline"/>
        </w:rPr>
        <w:t>was not threatened by their way of arrival</w:t>
      </w:r>
      <w:r w:rsidRPr="00BD7569">
        <w:rPr>
          <w:sz w:val="16"/>
        </w:rPr>
        <w:t xml:space="preserve">. There are about 800,000 people protected under DACA according to the U.S. Citizenship and Immigration Services. </w:t>
      </w:r>
      <w:r w:rsidRPr="00BD7569">
        <w:rPr>
          <w:rStyle w:val="StyleUnderline"/>
        </w:rPr>
        <w:t>Human lives are more important than numbers and jobs</w:t>
      </w:r>
      <w:r w:rsidRPr="00BD7569">
        <w:rPr>
          <w:sz w:val="16"/>
        </w:rPr>
        <w:t xml:space="preserve">. Families. Friends. Partners. </w:t>
      </w:r>
      <w:r w:rsidRPr="00BD7569">
        <w:rPr>
          <w:rStyle w:val="Emphasis"/>
        </w:rPr>
        <w:t>Lives are affected by DACA, not just the economy</w:t>
      </w:r>
      <w:r w:rsidRPr="00BD7569">
        <w:rPr>
          <w:sz w:val="16"/>
        </w:rPr>
        <w:t xml:space="preserve">. It is important for students at SDSU to humanize the situation at hand and be proactive with their college community. </w:t>
      </w:r>
      <w:r w:rsidRPr="00BD7569">
        <w:rPr>
          <w:rStyle w:val="StyleUnderline"/>
        </w:rPr>
        <w:t>It is one thing to look at the number of DACA participants and be concerned about the economy, but looking at the faces of students</w:t>
      </w:r>
      <w:r w:rsidRPr="00BD7569">
        <w:rPr>
          <w:sz w:val="16"/>
        </w:rPr>
        <w:t xml:space="preserve"> walking SDSU hallways, </w:t>
      </w:r>
      <w:r w:rsidRPr="00BD7569">
        <w:rPr>
          <w:rStyle w:val="StyleUnderline"/>
        </w:rPr>
        <w:t>is heartbreaking</w:t>
      </w:r>
      <w:r w:rsidRPr="00BD7569">
        <w:rPr>
          <w:sz w:val="16"/>
        </w:rPr>
        <w:t xml:space="preserve">. It is a privilege to feel safe walking on campus and to feel a sense of permanence. According to the Migration Policy Institute, a good amount of DACA students, about 30,000, call San Diego home. </w:t>
      </w:r>
      <w:r w:rsidRPr="00BD7569">
        <w:rPr>
          <w:rStyle w:val="StyleUnderline"/>
        </w:rPr>
        <w:t>They crossed the border at a young age, and do not know anything different</w:t>
      </w:r>
      <w:r w:rsidRPr="00BD7569">
        <w:rPr>
          <w:sz w:val="16"/>
        </w:rPr>
        <w:t xml:space="preserve">. They are, despite lack of official papers, American. Students at SDSU who aren’t from San Diego have a home they know and love, they miss their friends and family beyond their campus life. </w:t>
      </w:r>
      <w:r w:rsidRPr="00BD7569">
        <w:rPr>
          <w:rStyle w:val="StyleUnderline"/>
        </w:rPr>
        <w:t>DACA students do not have another home</w:t>
      </w:r>
      <w:r w:rsidRPr="00BD7569">
        <w:rPr>
          <w:sz w:val="16"/>
        </w:rPr>
        <w:t xml:space="preserve">, they have a place their family is from, but they grew up in the U.S.. A lot of them have never left the country due to immigration regulations, unlike a lot of other students who have had family vacations or studied abroad. Leaving America is leaving the only place they physically know. While DACA may not affect someone directly, it affects what the Constitution stands for. Life, liberty and the pursuit of happiness is something that this country stands behind, and is a human right. Morality knows no ethnicity, culture or borders. </w:t>
      </w:r>
      <w:r w:rsidRPr="00BD7569">
        <w:rPr>
          <w:rStyle w:val="StyleUnderline"/>
        </w:rPr>
        <w:t>Arguing DACA for the sake of the economy misses the larger issue of basic human rights.</w:t>
      </w:r>
      <w:r w:rsidRPr="00BD7569">
        <w:rPr>
          <w:sz w:val="16"/>
        </w:rPr>
        <w:t xml:space="preserve"> </w:t>
      </w:r>
      <w:r w:rsidRPr="00BD7569">
        <w:rPr>
          <w:rStyle w:val="Emphasis"/>
        </w:rPr>
        <w:t>It promotes capitalism over equality.</w:t>
      </w:r>
      <w:r w:rsidRPr="00BD7569">
        <w:rPr>
          <w:sz w:val="16"/>
        </w:rPr>
        <w:t xml:space="preserve"> </w:t>
      </w:r>
      <w:r w:rsidRPr="00BD7569">
        <w:rPr>
          <w:rStyle w:val="Emphasis"/>
        </w:rPr>
        <w:t>Looking at immigrants as good or bad</w:t>
      </w:r>
      <w:r w:rsidRPr="00BD7569">
        <w:rPr>
          <w:sz w:val="16"/>
        </w:rPr>
        <w:t xml:space="preserve">, naming them as criminals </w:t>
      </w:r>
      <w:r w:rsidRPr="00BD7569">
        <w:rPr>
          <w:rStyle w:val="StyleUnderline"/>
        </w:rPr>
        <w:t>rather than people</w:t>
      </w:r>
      <w:r w:rsidRPr="00BD7569">
        <w:rPr>
          <w:sz w:val="16"/>
        </w:rPr>
        <w:t xml:space="preserve">, is an issue in and of itself. It </w:t>
      </w:r>
      <w:r w:rsidRPr="00BD7569">
        <w:rPr>
          <w:rStyle w:val="Emphasis"/>
        </w:rPr>
        <w:t>is dehumanizing</w:t>
      </w:r>
      <w:r w:rsidRPr="00BD7569">
        <w:rPr>
          <w:sz w:val="16"/>
        </w:rPr>
        <w:t xml:space="preserve">. As a resident in San Diego, and a student at SDSU, look at the peers on campus rather than what the media represents as a good and a bad immigrant. </w:t>
      </w:r>
      <w:r w:rsidRPr="00BD7569">
        <w:rPr>
          <w:rStyle w:val="StyleUnderline"/>
        </w:rPr>
        <w:t>No one is good or bad, people are human. And no human being is illegal.</w:t>
      </w:r>
    </w:p>
    <w:p w14:paraId="7C9980B9" w14:textId="77777777" w:rsidR="00BD7569" w:rsidRPr="00BD7569" w:rsidRDefault="00BD7569" w:rsidP="00BD7569">
      <w:pPr>
        <w:pStyle w:val="Heading3"/>
      </w:pPr>
      <w:r w:rsidRPr="00BD7569">
        <w:t xml:space="preserve">Link – DREAM Act </w:t>
      </w:r>
    </w:p>
    <w:p w14:paraId="27EC3CC8" w14:textId="77777777" w:rsidR="00BD7569" w:rsidRPr="00BD7569" w:rsidRDefault="00BD7569" w:rsidP="00BD7569">
      <w:pPr>
        <w:pStyle w:val="Heading4"/>
      </w:pPr>
      <w:r w:rsidRPr="00BD7569">
        <w:t>The DREAM act only serves to increase and exploit the working population to serve neoliberal interests</w:t>
      </w:r>
    </w:p>
    <w:p w14:paraId="2CE49D00" w14:textId="77777777" w:rsidR="00BD7569" w:rsidRPr="00BD7569" w:rsidRDefault="00BD7569" w:rsidP="00BD7569">
      <w:r w:rsidRPr="00BD7569">
        <w:rPr>
          <w:rStyle w:val="Style13ptBold"/>
        </w:rPr>
        <w:t>Aguirre et al., 12</w:t>
      </w:r>
      <w:r w:rsidRPr="00BD7569">
        <w:t xml:space="preserve"> ("The DREAM Act and Neoliberal Practice: Retrofitting Hispanic Immigrant Youth in U.S. Society." Social Justice 38, no. 3 (125) (2012): 3-16. http://www.jstor.org.proxy.lib.umich.edu/stable/41940944.)//MXOM</w:t>
      </w:r>
    </w:p>
    <w:p w14:paraId="5967C265" w14:textId="77777777" w:rsidR="00BD7569" w:rsidRPr="00BD7569" w:rsidRDefault="00BD7569" w:rsidP="00BD7569">
      <w:pPr>
        <w:rPr>
          <w:rStyle w:val="Emphasis"/>
        </w:rPr>
      </w:pPr>
      <w:r w:rsidRPr="00BD7569">
        <w:rPr>
          <w:rStyle w:val="StyleUnderline"/>
        </w:rPr>
        <w:t>Proponents of the DREAM Act argue that giving beneficiaries access to greater educational opportunities and better jobs will</w:t>
      </w:r>
      <w:r w:rsidRPr="00BD7569">
        <w:rPr>
          <w:sz w:val="14"/>
        </w:rPr>
        <w:t xml:space="preserve"> </w:t>
      </w:r>
      <w:r w:rsidRPr="00BD7569">
        <w:rPr>
          <w:rStyle w:val="StyleUnderline"/>
        </w:rPr>
        <w:t>generate</w:t>
      </w:r>
      <w:r w:rsidRPr="00BD7569">
        <w:rPr>
          <w:sz w:val="14"/>
        </w:rPr>
        <w:t xml:space="preserve"> more taxable income, resulting in </w:t>
      </w:r>
      <w:r w:rsidRPr="00BD7569">
        <w:rPr>
          <w:rStyle w:val="StyleUnderline"/>
        </w:rPr>
        <w:t>an economic benefit</w:t>
      </w:r>
      <w:r w:rsidRPr="00BD7569">
        <w:rPr>
          <w:sz w:val="14"/>
        </w:rPr>
        <w:t xml:space="preserve"> to the country. For example, the total estimated earnings of DREAM Act beneficiaries over the course of their working lives would be between $ 1 .4 trillion and $3 .6 trillion (North American Integration and Development Center, 2010). In addition, the passage of the DREAM Act has the potential of lowering the government deficit by $1 .4 billion and increasing government revenue by $2.2 billion dollars over the next nine years. </w:t>
      </w:r>
      <w:r w:rsidRPr="00BD7569">
        <w:rPr>
          <w:rStyle w:val="Emphasis"/>
        </w:rPr>
        <w:t>From a neoliberal perspective</w:t>
      </w:r>
      <w:r w:rsidRPr="00BD7569">
        <w:rPr>
          <w:rStyle w:val="StyleUnderline"/>
        </w:rPr>
        <w:t xml:space="preserve">, the DREAM Act's </w:t>
      </w:r>
      <w:r w:rsidRPr="00BD7569">
        <w:rPr>
          <w:rStyle w:val="Emphasis"/>
        </w:rPr>
        <w:t>economic benefits will reduce</w:t>
      </w:r>
      <w:r w:rsidRPr="00BD7569">
        <w:rPr>
          <w:rStyle w:val="StyleUnderline"/>
        </w:rPr>
        <w:t xml:space="preserve"> potential social tensions between alien minors and U.S. citizens, </w:t>
      </w:r>
      <w:r w:rsidRPr="00BD7569">
        <w:rPr>
          <w:rStyle w:val="Emphasis"/>
        </w:rPr>
        <w:t>increasing</w:t>
      </w:r>
      <w:r w:rsidRPr="00BD7569">
        <w:rPr>
          <w:rStyle w:val="StyleUnderline"/>
        </w:rPr>
        <w:t xml:space="preserve"> the </w:t>
      </w:r>
      <w:r w:rsidRPr="00BD7569">
        <w:rPr>
          <w:rStyle w:val="Emphasis"/>
        </w:rPr>
        <w:t>efficiency</w:t>
      </w:r>
      <w:r w:rsidRPr="00BD7569">
        <w:rPr>
          <w:rStyle w:val="StyleUnderline"/>
        </w:rPr>
        <w:t xml:space="preserve"> and predictability of the minors' social behavior</w:t>
      </w:r>
      <w:r w:rsidRPr="00BD7569">
        <w:rPr>
          <w:sz w:val="14"/>
        </w:rPr>
        <w:t xml:space="preserve">. In other words, the </w:t>
      </w:r>
      <w:r w:rsidRPr="00BD7569">
        <w:rPr>
          <w:rStyle w:val="StyleUnderline"/>
        </w:rPr>
        <w:t xml:space="preserve">act transforms alien minors, who are perceived by the American public as a social and economic liability, into </w:t>
      </w:r>
      <w:r w:rsidRPr="00BD7569">
        <w:rPr>
          <w:rStyle w:val="Emphasis"/>
        </w:rPr>
        <w:t>an economic engine that benefits U.S. society</w:t>
      </w:r>
      <w:r w:rsidRPr="00BD7569">
        <w:rPr>
          <w:rStyle w:val="StyleUnderline"/>
        </w:rPr>
        <w:t>.</w:t>
      </w:r>
      <w:r w:rsidRPr="00BD7569">
        <w:rPr>
          <w:rStyle w:val="StyleUnderline"/>
          <w:sz w:val="12"/>
          <w:u w:val="none"/>
        </w:rPr>
        <w:t>¶</w:t>
      </w:r>
      <w:r w:rsidRPr="00BD7569">
        <w:rPr>
          <w:rStyle w:val="StyleUnderline"/>
          <w:sz w:val="12"/>
        </w:rPr>
        <w:t xml:space="preserve"> </w:t>
      </w:r>
      <w:r w:rsidRPr="00BD7569">
        <w:rPr>
          <w:sz w:val="14"/>
        </w:rPr>
        <w:t xml:space="preserve">Among the strongest proponents of the DREAM Act is the U.S. Department of Defense (Gomez, 2010). Currently, only citizens and noncitizens who are legal residents and possess green cards qualify to serve in the military (Bender, 2007). According to the U .S . Department of Defense , about 35 ,000 noncitizens are members of the military and between 5,000 and 8,000 permanent resident aliens enlist each year (Garamone, 2010). </w:t>
      </w:r>
      <w:r w:rsidRPr="00BD7569">
        <w:rPr>
          <w:rStyle w:val="StyleUnderline"/>
        </w:rPr>
        <w:t xml:space="preserve">The Defense Department estimates that passage of the DREAM Act will make some </w:t>
      </w:r>
      <w:r w:rsidRPr="00BD7569">
        <w:rPr>
          <w:rStyle w:val="Emphasis"/>
        </w:rPr>
        <w:t>825 ,000 students</w:t>
      </w:r>
      <w:r w:rsidRPr="00BD7569">
        <w:rPr>
          <w:sz w:val="14"/>
        </w:rPr>
        <w:t xml:space="preserve"> between eighteen and twenty-four years of age </w:t>
      </w:r>
      <w:r w:rsidRPr="00BD7569">
        <w:rPr>
          <w:rStyle w:val="Emphasis"/>
        </w:rPr>
        <w:t>eligible for military enlistment</w:t>
      </w:r>
      <w:r w:rsidRPr="00BD7569">
        <w:rPr>
          <w:sz w:val="14"/>
        </w:rPr>
        <w:t xml:space="preserve"> (Reyes, 2010). In addition, </w:t>
      </w:r>
      <w:r w:rsidRPr="00BD7569">
        <w:rPr>
          <w:rStyle w:val="StyleUnderline"/>
        </w:rPr>
        <w:t>students who choose military enlistment will be eligible for the Z visa, which will grant them probationary citizenship until their time is served.</w:t>
      </w:r>
      <w:r w:rsidRPr="00BD7569">
        <w:rPr>
          <w:rStyle w:val="StyleUnderline"/>
          <w:sz w:val="12"/>
          <w:u w:val="none"/>
        </w:rPr>
        <w:t>¶</w:t>
      </w:r>
      <w:r w:rsidRPr="00BD7569">
        <w:rPr>
          <w:rStyle w:val="StyleUnderline"/>
          <w:sz w:val="12"/>
        </w:rPr>
        <w:t xml:space="preserve"> </w:t>
      </w:r>
      <w:r w:rsidRPr="00BD7569">
        <w:rPr>
          <w:rStyle w:val="StyleUnderline"/>
        </w:rPr>
        <w:t>The choice between college and the military</w:t>
      </w:r>
      <w:r w:rsidRPr="00BD7569">
        <w:rPr>
          <w:sz w:val="14"/>
        </w:rPr>
        <w:t xml:space="preserve"> offered by the DREAM Act </w:t>
      </w:r>
      <w:r w:rsidRPr="00BD7569">
        <w:rPr>
          <w:rStyle w:val="StyleUnderline"/>
        </w:rPr>
        <w:t>could encourage alien minors to perceive military enlistment as a tempting alternative to a college education</w:t>
      </w:r>
      <w:r w:rsidRPr="00BD7569">
        <w:rPr>
          <w:sz w:val="14"/>
        </w:rPr>
        <w:t xml:space="preserve">. According to estimates from the Migration Policy Institute (2010), a little over 1 .9 million unauthorized youth and young adults would meet the age, residency, and age of arrival requirements for conditional legal status under the DREAM Act. Also, of those 1 .9 million, about 755,000 (approximately 40 percent) would likely choose college or military enlistment to obtain legal permanent status. </w:t>
      </w:r>
      <w:r w:rsidRPr="00BD7569">
        <w:rPr>
          <w:rStyle w:val="StyleUnderline"/>
        </w:rPr>
        <w:t>Choosing military enlistment over college enrollment becomes an attractive option for alien minors if one considers the military's offer of college tuition and job training benefits</w:t>
      </w:r>
      <w:r w:rsidRPr="00BD7569">
        <w:rPr>
          <w:sz w:val="14"/>
        </w:rPr>
        <w:t xml:space="preserve"> (aside from patriotic reasons) . Indeed, </w:t>
      </w:r>
      <w:r w:rsidRPr="00BD7569">
        <w:rPr>
          <w:rStyle w:val="StyleUnderline"/>
        </w:rPr>
        <w:t>the Department of Defense has already focused on developing recruitment strategies to increase the enlistment of Latinos in the military</w:t>
      </w:r>
      <w:r w:rsidRPr="00BD7569">
        <w:rPr>
          <w:sz w:val="14"/>
        </w:rPr>
        <w:t xml:space="preserve"> (Asch et al., 2005). In addition, a Defense Department study conducted by the RAND Corporation found that about one-third of Latino women and 45 percent of Latino men, compared to 24 percent of white men and 10 percent of white women, were "likely" or "very likely" to enlist in the military (Asch et al . , 2009) . With Mexicans comprising the largest proportion of the unauthorized immigrant population in the United States (Passei and Cohn, 2011), </w:t>
      </w:r>
      <w:r w:rsidRPr="00BD7569">
        <w:rPr>
          <w:rStyle w:val="StyleUnderline"/>
        </w:rPr>
        <w:t>Mexican alien minors would be the largest pool of candidates for the DREAM Act. If Mexican DREAMers opted for military enlistment, they would represent the largest proportion of DREAMers in the military.</w:t>
      </w:r>
      <w:r w:rsidRPr="00BD7569">
        <w:rPr>
          <w:rStyle w:val="StyleUnderline"/>
          <w:sz w:val="12"/>
          <w:u w:val="none"/>
        </w:rPr>
        <w:t>¶</w:t>
      </w:r>
      <w:r w:rsidRPr="00BD7569">
        <w:rPr>
          <w:rStyle w:val="StyleUnderline"/>
          <w:sz w:val="12"/>
        </w:rPr>
        <w:t xml:space="preserve"> </w:t>
      </w:r>
      <w:r w:rsidRPr="00BD7569">
        <w:rPr>
          <w:rStyle w:val="Emphasis"/>
        </w:rPr>
        <w:t>The DREAM Act as Neoliberal Practice</w:t>
      </w:r>
      <w:r w:rsidRPr="00BD7569">
        <w:rPr>
          <w:rStyle w:val="Emphasis"/>
          <w:b w:val="0"/>
          <w:sz w:val="12"/>
          <w:u w:val="none"/>
        </w:rPr>
        <w:t>¶</w:t>
      </w:r>
      <w:r w:rsidRPr="00BD7569">
        <w:rPr>
          <w:rStyle w:val="Emphasis"/>
          <w:sz w:val="12"/>
        </w:rPr>
        <w:t xml:space="preserve"> </w:t>
      </w:r>
      <w:r w:rsidRPr="00BD7569">
        <w:rPr>
          <w:rStyle w:val="StyleUnderline"/>
        </w:rPr>
        <w:t>The DREAM Act promises alien minors a "better quality of life"</w:t>
      </w:r>
      <w:r w:rsidRPr="00BD7569">
        <w:rPr>
          <w:sz w:val="14"/>
        </w:rPr>
        <w:t xml:space="preserve"> by offering access to education and citizenship. At the same time, </w:t>
      </w:r>
      <w:r w:rsidRPr="00BD7569">
        <w:rPr>
          <w:rStyle w:val="StyleUnderline"/>
        </w:rPr>
        <w:t>it promises to increase the</w:t>
      </w:r>
      <w:r w:rsidRPr="00BD7569">
        <w:rPr>
          <w:sz w:val="14"/>
        </w:rPr>
        <w:t xml:space="preserve"> potential </w:t>
      </w:r>
      <w:r w:rsidRPr="00BD7569">
        <w:rPr>
          <w:rStyle w:val="StyleUnderline"/>
        </w:rPr>
        <w:t xml:space="preserve">pool of college-educated workers </w:t>
      </w:r>
      <w:r w:rsidRPr="00BD7569">
        <w:rPr>
          <w:sz w:val="14"/>
        </w:rPr>
        <w:t xml:space="preserve">for the </w:t>
      </w:r>
      <w:r w:rsidRPr="00BD7569">
        <w:rPr>
          <w:rStyle w:val="Emphasis"/>
        </w:rPr>
        <w:t>high-earning jobs vital to</w:t>
      </w:r>
      <w:r w:rsidRPr="00BD7569">
        <w:rPr>
          <w:sz w:val="14"/>
        </w:rPr>
        <w:t xml:space="preserve"> the </w:t>
      </w:r>
      <w:r w:rsidRPr="00BD7569">
        <w:rPr>
          <w:rStyle w:val="Emphasis"/>
        </w:rPr>
        <w:t>economic health</w:t>
      </w:r>
      <w:r w:rsidRPr="00BD7569">
        <w:rPr>
          <w:sz w:val="14"/>
        </w:rPr>
        <w:t xml:space="preserve"> of the nation. </w:t>
      </w:r>
      <w:r w:rsidRPr="00BD7569">
        <w:rPr>
          <w:rStyle w:val="StyleUnderline"/>
        </w:rPr>
        <w:t>These jobs can generate the capital required to maintain the U.S. social services infrastructure</w:t>
      </w:r>
      <w:r w:rsidRPr="00BD7569">
        <w:rPr>
          <w:sz w:val="14"/>
        </w:rPr>
        <w:t xml:space="preserve">- and, in particular, the services </w:t>
      </w:r>
      <w:r w:rsidRPr="00BD7569">
        <w:rPr>
          <w:rStyle w:val="StyleUnderline"/>
        </w:rPr>
        <w:t>that attend to</w:t>
      </w:r>
      <w:r w:rsidRPr="00BD7569">
        <w:rPr>
          <w:sz w:val="14"/>
        </w:rPr>
        <w:t xml:space="preserve"> the social and health needs of </w:t>
      </w:r>
      <w:r w:rsidRPr="00BD7569">
        <w:rPr>
          <w:rStyle w:val="StyleUnderline"/>
        </w:rPr>
        <w:t>an aging U.S. population.</w:t>
      </w:r>
      <w:r w:rsidRPr="00BD7569">
        <w:rPr>
          <w:sz w:val="14"/>
        </w:rPr>
        <w:t xml:space="preserve"> Therefore, if we ask how the DREAM Act will benefit the economic health of the country, the answer is nested within the demographic changes the United States faces in the first half of the twenty-first century.</w:t>
      </w:r>
      <w:r w:rsidRPr="00BD7569">
        <w:rPr>
          <w:sz w:val="12"/>
        </w:rPr>
        <w:t>¶</w:t>
      </w:r>
      <w:r w:rsidRPr="00BD7569">
        <w:rPr>
          <w:sz w:val="14"/>
        </w:rPr>
        <w:t xml:space="preserve"> The number of Americans sixty-five years or older is projected to increase to 34.7 million by 2050 (Cheeseman, 1996; Vincent and Velkoff, 2010). By 2050, 60 percent of the American population sixty-five years or older will be comprised of white persons, with Hispanics comprising 17 percent, African Americans 12 percent, and Asians 8 percent. Between 2010 and 2050, Hispanics are projected to add more people to the U.S. population every year than all other racial and ethnic groups combined. </w:t>
      </w:r>
      <w:r w:rsidRPr="00BD7569">
        <w:rPr>
          <w:rStyle w:val="StyleUnderline"/>
        </w:rPr>
        <w:t xml:space="preserve">As the U.S. population ages, its dependence on social services and government-funded programs will also increase, </w:t>
      </w:r>
      <w:r w:rsidRPr="00BD7569">
        <w:rPr>
          <w:rStyle w:val="Emphasis"/>
        </w:rPr>
        <w:t>requiring a new economic strategy</w:t>
      </w:r>
      <w:r w:rsidRPr="00BD7569">
        <w:rPr>
          <w:rStyle w:val="StyleUnderline"/>
        </w:rPr>
        <w:t xml:space="preserve"> for maintaining adequate funding</w:t>
      </w:r>
      <w:r w:rsidRPr="00BD7569">
        <w:rPr>
          <w:sz w:val="14"/>
        </w:rPr>
        <w:t xml:space="preserve"> for those services (J acobsen et al . , 20 1 1 ) . By 2050 a large segment of the population sixty-five years or older will consist of white persons, and the working-age population (ages eighteen to sixty-four) will reach 255 million (Shrestha and Heisler, 2009). According to Passei and Cohn, between 2005 and 2050 the number of elderly will increase more rapidly than either the number of children or working-age adults. </w:t>
      </w:r>
      <w:r w:rsidRPr="00BD7569">
        <w:rPr>
          <w:rStyle w:val="StyleUnderline"/>
        </w:rPr>
        <w:t>Immigration and births to immigrants in the United States will be responsible for all growth of other age groups but will have little impact on the number of elderly</w:t>
      </w:r>
      <w:r w:rsidRPr="00BD7569">
        <w:rPr>
          <w:sz w:val="14"/>
        </w:rPr>
        <w:t>, which is affected mainly by the aging of the post- World War II baby-boom generation (2008: 7).</w:t>
      </w:r>
      <w:r w:rsidRPr="00BD7569">
        <w:rPr>
          <w:sz w:val="12"/>
        </w:rPr>
        <w:t>¶</w:t>
      </w:r>
      <w:r w:rsidRPr="00BD7569">
        <w:rPr>
          <w:sz w:val="14"/>
        </w:rPr>
        <w:t xml:space="preserve"> </w:t>
      </w:r>
      <w:r w:rsidRPr="00BD7569">
        <w:rPr>
          <w:rStyle w:val="StyleUnderline"/>
        </w:rPr>
        <w:t>As the baby-boom generation ages, the gap between the number of working- age people and seniors will widen. That gap would be wider</w:t>
      </w:r>
      <w:r w:rsidRPr="00BD7569">
        <w:rPr>
          <w:sz w:val="14"/>
        </w:rPr>
        <w:t xml:space="preserve"> in the United States </w:t>
      </w:r>
      <w:r w:rsidRPr="00BD7569">
        <w:rPr>
          <w:rStyle w:val="Emphasis"/>
        </w:rPr>
        <w:t>if immigration were to slow down</w:t>
      </w:r>
      <w:r w:rsidRPr="00BD7569">
        <w:rPr>
          <w:sz w:val="14"/>
        </w:rPr>
        <w:t>, since immigrants tend to comprise a large segment of the working-age population.</w:t>
      </w:r>
      <w:r w:rsidRPr="00BD7569">
        <w:rPr>
          <w:sz w:val="12"/>
        </w:rPr>
        <w:t>¶</w:t>
      </w:r>
      <w:r w:rsidRPr="00BD7569">
        <w:rPr>
          <w:sz w:val="14"/>
        </w:rPr>
        <w:t xml:space="preserve"> The working-age population in the United States will shrink from 63 percent in 2008 to 57 percent by 2050 (Little, 2008). In 2050, it will be 55 percent minority, with more than 30 percent of the population comprised of Hispanics. Contextual factors to consider are that Hispanics will account for 60 percent of U .S . population growth between 2005 and 2050 and will make up 29 percent of the total population in 2050 (Passei and Cohn , 2008) ; in addition , by 2050 , 23 percent of the working-age population will be comprised of immigrants , the majority of whom will be Mexican . So, how does one interpret this demographic tsunami? A conclusion we can draw from the preceding data is that the Hispanic population's increasing numbers makes it a leading candidate for producing workers that can maintain the economic health of the U .S . population , especially the predominantly white elderly population (sixty-five years and older).</w:t>
      </w:r>
      <w:r w:rsidRPr="00BD7569">
        <w:rPr>
          <w:sz w:val="12"/>
        </w:rPr>
        <w:t>¶</w:t>
      </w:r>
      <w:r w:rsidRPr="00BD7569">
        <w:rPr>
          <w:sz w:val="14"/>
        </w:rPr>
        <w:t xml:space="preserve"> </w:t>
      </w:r>
      <w:r w:rsidRPr="00BD7569">
        <w:rPr>
          <w:rStyle w:val="Emphasis"/>
        </w:rPr>
        <w:t>Following the neoliberal principle of market expansion</w:t>
      </w:r>
      <w:r w:rsidRPr="00BD7569">
        <w:rPr>
          <w:rStyle w:val="StyleUnderline"/>
        </w:rPr>
        <w:t xml:space="preserve"> for the public good, </w:t>
      </w:r>
      <w:r w:rsidRPr="00BD7569">
        <w:rPr>
          <w:rStyle w:val="Emphasis"/>
        </w:rPr>
        <w:t>the DREAM Act can be deconstructed as a neoliberal practice that requires the Hispanic population</w:t>
      </w:r>
      <w:r w:rsidRPr="00BD7569">
        <w:rPr>
          <w:rStyle w:val="StyleUnderline"/>
        </w:rPr>
        <w:t xml:space="preserve"> in the United States </w:t>
      </w:r>
      <w:r w:rsidRPr="00BD7569">
        <w:rPr>
          <w:rStyle w:val="Emphasis"/>
        </w:rPr>
        <w:t xml:space="preserve">to fill the need of business for exploitable labor. </w:t>
      </w:r>
      <w:r w:rsidRPr="00BD7569">
        <w:rPr>
          <w:rStyle w:val="StyleUnderline"/>
        </w:rPr>
        <w:t>Hispanics have long been treated as second-class citizens</w:t>
      </w:r>
      <w:r w:rsidRPr="00BD7569">
        <w:rPr>
          <w:sz w:val="14"/>
        </w:rPr>
        <w:t xml:space="preserve"> in the United States, </w:t>
      </w:r>
      <w:r w:rsidRPr="00BD7569">
        <w:rPr>
          <w:rStyle w:val="StyleUnderline"/>
        </w:rPr>
        <w:t>neglected by educational institutions, and exploited by the labor market</w:t>
      </w:r>
      <w:r w:rsidRPr="00BD7569">
        <w:rPr>
          <w:sz w:val="14"/>
        </w:rPr>
        <w:t xml:space="preserve"> (Aguirre and Turner, 2011). The </w:t>
      </w:r>
      <w:r w:rsidRPr="00BD7569">
        <w:rPr>
          <w:rStyle w:val="Emphasis"/>
        </w:rPr>
        <w:t>DREAM Act will serve neoliberal interests</w:t>
      </w:r>
      <w:r w:rsidRPr="00BD7569">
        <w:rPr>
          <w:rStyle w:val="StyleUnderline"/>
        </w:rPr>
        <w:t xml:space="preserve"> by increasing the number of Hispanics in the working-age population and </w:t>
      </w:r>
      <w:r w:rsidRPr="00BD7569">
        <w:rPr>
          <w:rStyle w:val="Emphasis"/>
        </w:rPr>
        <w:t xml:space="preserve">exploiting them to maintain the economic position of an aging white population. </w:t>
      </w:r>
    </w:p>
    <w:p w14:paraId="7C997BC6" w14:textId="77777777" w:rsidR="00BD7569" w:rsidRPr="00BD7569" w:rsidRDefault="00BD7569" w:rsidP="00BD7569">
      <w:pPr>
        <w:pStyle w:val="Heading3"/>
      </w:pPr>
      <w:r w:rsidRPr="00BD7569">
        <w:t xml:space="preserve">Link – Visas – Diversity </w:t>
      </w:r>
    </w:p>
    <w:p w14:paraId="272E4807" w14:textId="77777777" w:rsidR="00BD7569" w:rsidRPr="00BD7569" w:rsidRDefault="00BD7569" w:rsidP="00BD7569">
      <w:pPr>
        <w:pStyle w:val="Heading4"/>
      </w:pPr>
      <w:r w:rsidRPr="00BD7569">
        <w:t>Multiculturalism has been harnessed and exploited by neoliberalism – diversity is valued insofar as it exists solely as a form of capital</w:t>
      </w:r>
    </w:p>
    <w:p w14:paraId="358DFA01" w14:textId="77777777" w:rsidR="00BD7569" w:rsidRPr="00BD7569" w:rsidRDefault="00BD7569" w:rsidP="00BD7569">
      <w:r w:rsidRPr="00BD7569">
        <w:rPr>
          <w:rStyle w:val="Style13ptBold"/>
        </w:rPr>
        <w:t>Root et al., 14</w:t>
      </w:r>
      <w:r w:rsidRPr="00BD7569">
        <w:t xml:space="preserve"> (“Discounting Immigrant Families: Neoliberalism and the Framing of Canadian Immigration Policy Change, A Literature Review,” RCIS Working Paper No. 7, (October 2014), Ryerson Center for Immigration and Development.)//MXOM</w:t>
      </w:r>
    </w:p>
    <w:p w14:paraId="22BCBA74" w14:textId="77777777" w:rsidR="00BD7569" w:rsidRPr="00BD7569" w:rsidRDefault="00BD7569" w:rsidP="00BD7569">
      <w:pPr>
        <w:rPr>
          <w:rStyle w:val="StyleUnderline"/>
        </w:rPr>
      </w:pPr>
      <w:r w:rsidRPr="00BD7569">
        <w:rPr>
          <w:rStyle w:val="StyleUnderline"/>
        </w:rPr>
        <w:t>Multiculturalism</w:t>
      </w:r>
      <w:r w:rsidRPr="00BD7569">
        <w:rPr>
          <w:sz w:val="16"/>
        </w:rPr>
        <w:t xml:space="preserve">, a cornerstone of the Canadian immigration landscape for the last four decades, </w:t>
      </w:r>
      <w:r w:rsidRPr="00BD7569">
        <w:rPr>
          <w:rStyle w:val="StyleUnderline"/>
        </w:rPr>
        <w:t>is</w:t>
      </w:r>
      <w:r w:rsidRPr="00BD7569">
        <w:rPr>
          <w:sz w:val="16"/>
        </w:rPr>
        <w:t xml:space="preserve"> also </w:t>
      </w:r>
      <w:r w:rsidRPr="00BD7569">
        <w:rPr>
          <w:rStyle w:val="StyleUnderline"/>
        </w:rPr>
        <w:t>being reconfigured toward a more neoliberal orientation</w:t>
      </w:r>
      <w:r w:rsidRPr="00BD7569">
        <w:rPr>
          <w:sz w:val="16"/>
        </w:rPr>
        <w:t xml:space="preserve"> and </w:t>
      </w:r>
      <w:r w:rsidRPr="00BD7569">
        <w:rPr>
          <w:rStyle w:val="StyleUnderline"/>
        </w:rPr>
        <w:t xml:space="preserve">designed to fit more </w:t>
      </w:r>
      <w:r w:rsidRPr="00BD7569">
        <w:rPr>
          <w:rStyle w:val="Emphasis"/>
        </w:rPr>
        <w:t>closely with neoliberal immigration change</w:t>
      </w:r>
      <w:r w:rsidRPr="00BD7569">
        <w:rPr>
          <w:sz w:val="16"/>
        </w:rPr>
        <w:t xml:space="preserve"> (Griffith, 2013). </w:t>
      </w:r>
      <w:r w:rsidRPr="00BD7569">
        <w:rPr>
          <w:rStyle w:val="Emphasis"/>
        </w:rPr>
        <w:t>Multiculturalism has been targeted</w:t>
      </w:r>
      <w:r w:rsidRPr="00BD7569">
        <w:rPr>
          <w:sz w:val="16"/>
        </w:rPr>
        <w:t xml:space="preserve"> for change </w:t>
      </w:r>
      <w:r w:rsidRPr="00BD7569">
        <w:rPr>
          <w:rStyle w:val="StyleUnderline"/>
        </w:rPr>
        <w:t>by neoliberalism because</w:t>
      </w:r>
      <w:r w:rsidRPr="00BD7569">
        <w:rPr>
          <w:sz w:val="16"/>
        </w:rPr>
        <w:t xml:space="preserve"> at its core, Will Kymlicka reminds us, </w:t>
      </w:r>
      <w:r w:rsidRPr="00BD7569">
        <w:rPr>
          <w:rStyle w:val="StyleUnderline"/>
        </w:rPr>
        <w:t>it is about helping</w:t>
      </w:r>
      <w:r w:rsidRPr="00BD7569">
        <w:rPr>
          <w:sz w:val="16"/>
        </w:rPr>
        <w:t xml:space="preserve"> “to </w:t>
      </w:r>
      <w:r w:rsidRPr="00BD7569">
        <w:rPr>
          <w:rStyle w:val="Emphasis"/>
        </w:rPr>
        <w:t>define the terms of belonging</w:t>
      </w:r>
      <w:r w:rsidRPr="00BD7569">
        <w:rPr>
          <w:rStyle w:val="StyleUnderline"/>
        </w:rPr>
        <w:t xml:space="preserve"> and citizenship</w:t>
      </w:r>
      <w:r w:rsidRPr="00BD7569">
        <w:rPr>
          <w:sz w:val="16"/>
        </w:rPr>
        <w:t xml:space="preserve">” (2013: 101). Canadian </w:t>
      </w:r>
      <w:r w:rsidRPr="00BD7569">
        <w:rPr>
          <w:rStyle w:val="StyleUnderline"/>
        </w:rPr>
        <w:t>multiculturalism</w:t>
      </w:r>
      <w:r w:rsidRPr="00BD7569">
        <w:rPr>
          <w:sz w:val="16"/>
        </w:rPr>
        <w:t xml:space="preserve"> was given shape by social liberalism that </w:t>
      </w:r>
      <w:r w:rsidRPr="00BD7569">
        <w:rPr>
          <w:rStyle w:val="StyleUnderline"/>
        </w:rPr>
        <w:t>has sought to incorporate newcomers from diverse backgrounds</w:t>
      </w:r>
      <w:r w:rsidRPr="00BD7569">
        <w:rPr>
          <w:sz w:val="16"/>
        </w:rPr>
        <w:t xml:space="preserve"> to Canada by giving them a civic voice, </w:t>
      </w:r>
      <w:r w:rsidRPr="00BD7569">
        <w:rPr>
          <w:rStyle w:val="StyleUnderline"/>
        </w:rPr>
        <w:t>recognizing their “legitimate” claims for respect and inclusion</w:t>
      </w:r>
      <w:r w:rsidRPr="00BD7569">
        <w:rPr>
          <w:sz w:val="16"/>
        </w:rPr>
        <w:t>, and paving seamless paths for newcomers and their children to full liberal-democratic citizenship. This form of multiculturalism requires the use of an activist state to survive (Kymlicka, 2013: 103). This activist state – in contrast to the neoliberal state – willingly invests public resources in nonprofit organizations that engage in immigrant settlement service and cultural heritage expression, which give voice to underrepresented groups.</w:t>
      </w:r>
      <w:r w:rsidRPr="00BD7569">
        <w:rPr>
          <w:sz w:val="12"/>
        </w:rPr>
        <w:t>¶</w:t>
      </w:r>
      <w:r w:rsidRPr="00BD7569">
        <w:rPr>
          <w:sz w:val="16"/>
        </w:rPr>
        <w:t xml:space="preserve"> In terms of family implications, this social liberalism form of multiculturalism was concerned with a process of intergenerational accommodation and integration of immigrant populations around which family is central. </w:t>
      </w:r>
      <w:r w:rsidRPr="00BD7569">
        <w:rPr>
          <w:rStyle w:val="Emphasis"/>
        </w:rPr>
        <w:t>Neoliberal multiculturalism</w:t>
      </w:r>
      <w:r w:rsidRPr="00BD7569">
        <w:rPr>
          <w:sz w:val="16"/>
        </w:rPr>
        <w:t xml:space="preserve">, however, </w:t>
      </w:r>
      <w:r w:rsidRPr="00BD7569">
        <w:rPr>
          <w:rStyle w:val="StyleUnderline"/>
        </w:rPr>
        <w:t xml:space="preserve">is about </w:t>
      </w:r>
      <w:r w:rsidRPr="00BD7569">
        <w:rPr>
          <w:rStyle w:val="Emphasis"/>
        </w:rPr>
        <w:t>shifting the focus away from</w:t>
      </w:r>
      <w:r w:rsidRPr="00BD7569">
        <w:rPr>
          <w:rStyle w:val="StyleUnderline"/>
        </w:rPr>
        <w:t xml:space="preserve"> a </w:t>
      </w:r>
      <w:r w:rsidRPr="00BD7569">
        <w:rPr>
          <w:rStyle w:val="Emphasis"/>
        </w:rPr>
        <w:t>rights</w:t>
      </w:r>
      <w:r w:rsidRPr="00BD7569">
        <w:rPr>
          <w:rStyle w:val="StyleUnderline"/>
        </w:rPr>
        <w:t xml:space="preserve"> and “accommodating difference” dialogue </w:t>
      </w:r>
      <w:r w:rsidRPr="00BD7569">
        <w:rPr>
          <w:rStyle w:val="Emphasis"/>
        </w:rPr>
        <w:t>toward an emphasis on</w:t>
      </w:r>
      <w:r w:rsidRPr="00BD7569">
        <w:rPr>
          <w:rStyle w:val="StyleUnderline"/>
        </w:rPr>
        <w:t xml:space="preserve"> the need for </w:t>
      </w:r>
      <w:r w:rsidRPr="00BD7569">
        <w:rPr>
          <w:rStyle w:val="Emphasis"/>
        </w:rPr>
        <w:t>newcomers to adapt</w:t>
      </w:r>
      <w:r w:rsidRPr="00BD7569">
        <w:rPr>
          <w:rStyle w:val="StyleUnderline"/>
        </w:rPr>
        <w:t xml:space="preserve"> </w:t>
      </w:r>
      <w:r w:rsidRPr="00BD7569">
        <w:rPr>
          <w:sz w:val="16"/>
        </w:rPr>
        <w:t xml:space="preserve">and to adjust to Canadian society and its established western “pluralistic” value system. </w:t>
      </w:r>
      <w:r w:rsidRPr="00BD7569">
        <w:rPr>
          <w:rStyle w:val="StyleUnderline"/>
        </w:rPr>
        <w:t>This involves a tacit dismissal of the rights claims approach and “activist” government it promotes. The reorientation gives emphasis to the duties and obligations newcomers have to</w:t>
      </w:r>
      <w:r w:rsidRPr="00BD7569">
        <w:rPr>
          <w:sz w:val="16"/>
        </w:rPr>
        <w:t xml:space="preserve"> adapt to Canada and </w:t>
      </w:r>
      <w:r w:rsidRPr="00BD7569">
        <w:rPr>
          <w:rStyle w:val="StyleUnderline"/>
        </w:rPr>
        <w:t xml:space="preserve">become productive members of society. This </w:t>
      </w:r>
      <w:r w:rsidRPr="00BD7569">
        <w:rPr>
          <w:sz w:val="16"/>
        </w:rPr>
        <w:t xml:space="preserve">approach </w:t>
      </w:r>
      <w:r w:rsidRPr="00BD7569">
        <w:rPr>
          <w:rStyle w:val="StyleUnderline"/>
        </w:rPr>
        <w:t>fosters</w:t>
      </w:r>
      <w:r w:rsidRPr="00BD7569">
        <w:rPr>
          <w:sz w:val="16"/>
        </w:rPr>
        <w:t xml:space="preserve"> </w:t>
      </w:r>
      <w:r w:rsidRPr="00BD7569">
        <w:rPr>
          <w:rStyle w:val="StyleUnderline"/>
        </w:rPr>
        <w:t>a</w:t>
      </w:r>
      <w:r w:rsidRPr="00BD7569">
        <w:rPr>
          <w:sz w:val="16"/>
        </w:rPr>
        <w:t xml:space="preserve"> very </w:t>
      </w:r>
      <w:r w:rsidRPr="00BD7569">
        <w:rPr>
          <w:rStyle w:val="StyleUnderline"/>
        </w:rPr>
        <w:t>narrow view of what constitutes social cohesion</w:t>
      </w:r>
      <w:r w:rsidRPr="00BD7569">
        <w:rPr>
          <w:sz w:val="16"/>
        </w:rPr>
        <w:t xml:space="preserve">, which is articulated as one of the core goals of contemporary immigration reform in Canada (Griffith, 2013). It is not insignificant that, in the British context, the cohesion agenda has been employed to attack multiculturalism policy as divisive and promoting disunity (Burnett, 2008: 47). In this regard, </w:t>
      </w:r>
      <w:r w:rsidRPr="00BD7569">
        <w:rPr>
          <w:rStyle w:val="Emphasis"/>
        </w:rPr>
        <w:t>neoliberal multiculturalism rejects</w:t>
      </w:r>
      <w:r w:rsidRPr="00BD7569">
        <w:rPr>
          <w:rStyle w:val="StyleUnderline"/>
        </w:rPr>
        <w:t xml:space="preserve"> the idea of </w:t>
      </w:r>
      <w:r w:rsidRPr="00BD7569">
        <w:rPr>
          <w:rStyle w:val="Emphasis"/>
        </w:rPr>
        <w:t>two-way street integration</w:t>
      </w:r>
      <w:r w:rsidRPr="00BD7569">
        <w:rPr>
          <w:rStyle w:val="StyleUnderline"/>
        </w:rPr>
        <w:t xml:space="preserve"> in which both the receiving society and the immigrants are changed</w:t>
      </w:r>
      <w:r w:rsidRPr="00BD7569">
        <w:rPr>
          <w:sz w:val="16"/>
        </w:rPr>
        <w:t xml:space="preserve"> in the process of accommodation, settlement, and integration. </w:t>
      </w:r>
      <w:r w:rsidRPr="00BD7569">
        <w:rPr>
          <w:rStyle w:val="StyleUnderline"/>
        </w:rPr>
        <w:t>The expectation is for a one-way street integration process in which the newcomers are solely responsible for making the adaptations to fit into the receiving society’s system of established values and institutions.</w:t>
      </w:r>
      <w:r w:rsidRPr="00BD7569">
        <w:rPr>
          <w:rStyle w:val="StyleUnderline"/>
          <w:sz w:val="12"/>
          <w:u w:val="none"/>
        </w:rPr>
        <w:t>¶</w:t>
      </w:r>
      <w:r w:rsidRPr="00BD7569">
        <w:rPr>
          <w:rStyle w:val="StyleUnderline"/>
          <w:sz w:val="12"/>
        </w:rPr>
        <w:t xml:space="preserve"> </w:t>
      </w:r>
      <w:r w:rsidRPr="00BD7569">
        <w:rPr>
          <w:sz w:val="16"/>
        </w:rPr>
        <w:t xml:space="preserve">There is, moreover, a distinctively narrow economic dimension to neoliberal multiculturalism. Here, </w:t>
      </w:r>
      <w:r w:rsidRPr="00BD7569">
        <w:rPr>
          <w:rStyle w:val="StyleUnderline"/>
        </w:rPr>
        <w:t xml:space="preserve">the </w:t>
      </w:r>
      <w:r w:rsidRPr="00BD7569">
        <w:rPr>
          <w:rStyle w:val="Emphasis"/>
        </w:rPr>
        <w:t>worth of ethnicity</w:t>
      </w:r>
      <w:r w:rsidRPr="00BD7569">
        <w:rPr>
          <w:rStyle w:val="StyleUnderline"/>
        </w:rPr>
        <w:t xml:space="preserve"> is valued because of its </w:t>
      </w:r>
      <w:r w:rsidRPr="00BD7569">
        <w:rPr>
          <w:rStyle w:val="Emphasis"/>
        </w:rPr>
        <w:t xml:space="preserve">transnational social capital </w:t>
      </w:r>
      <w:r w:rsidRPr="00BD7569">
        <w:rPr>
          <w:rStyle w:val="StyleUnderline"/>
        </w:rPr>
        <w:t>and general</w:t>
      </w:r>
      <w:r w:rsidRPr="00BD7569">
        <w:rPr>
          <w:rStyle w:val="Emphasis"/>
        </w:rPr>
        <w:t xml:space="preserve"> commercial value</w:t>
      </w:r>
      <w:r w:rsidRPr="00BD7569">
        <w:rPr>
          <w:sz w:val="16"/>
        </w:rPr>
        <w:t xml:space="preserve">; in a global marketplace, </w:t>
      </w:r>
      <w:r w:rsidRPr="00BD7569">
        <w:rPr>
          <w:rStyle w:val="StyleUnderline"/>
        </w:rPr>
        <w:t>multiculturalism is extremely useful for building commercial links overseas promoting “free trade”.</w:t>
      </w:r>
      <w:r w:rsidRPr="00BD7569">
        <w:rPr>
          <w:sz w:val="16"/>
        </w:rPr>
        <w:t xml:space="preserve"> Hence, </w:t>
      </w:r>
      <w:r w:rsidRPr="00BD7569">
        <w:rPr>
          <w:rStyle w:val="StyleUnderline"/>
        </w:rPr>
        <w:t xml:space="preserve">under neoliberalism, </w:t>
      </w:r>
      <w:r w:rsidRPr="00BD7569">
        <w:rPr>
          <w:rStyle w:val="Emphasis"/>
        </w:rPr>
        <w:t>multiculturalism is transformed</w:t>
      </w:r>
      <w:r w:rsidRPr="00BD7569">
        <w:rPr>
          <w:rStyle w:val="StyleUnderline"/>
        </w:rPr>
        <w:t>. It is no longer about creating “a tolerant national citizen who is concerned for the disadvantaged in her own society but a cosmopolitan market actor who can compete effectively across state boundaries”</w:t>
      </w:r>
      <w:r w:rsidRPr="00BD7569">
        <w:rPr>
          <w:sz w:val="16"/>
        </w:rPr>
        <w:t xml:space="preserve"> (Kymlicka, 2013: 110-111). As Kymlicka further observes: </w:t>
      </w:r>
      <w:r w:rsidRPr="00BD7569">
        <w:rPr>
          <w:rStyle w:val="StyleUnderline"/>
        </w:rPr>
        <w:t>Neoliberal multiculturalism for immigrants affirms</w:t>
      </w:r>
      <w:r w:rsidRPr="00BD7569">
        <w:rPr>
          <w:sz w:val="16"/>
        </w:rPr>
        <w:t xml:space="preserve"> – even valorizes – </w:t>
      </w:r>
      <w:r w:rsidRPr="00BD7569">
        <w:rPr>
          <w:rStyle w:val="StyleUnderline"/>
        </w:rPr>
        <w:t>ethnic immigrant entrepreneurship</w:t>
      </w:r>
      <w:r w:rsidRPr="00BD7569">
        <w:rPr>
          <w:rStyle w:val="Emphasis"/>
        </w:rPr>
        <w:t>, strategic cosmopolitanism,</w:t>
      </w:r>
      <w:r w:rsidRPr="00BD7569">
        <w:rPr>
          <w:rStyle w:val="StyleUnderline"/>
        </w:rPr>
        <w:t xml:space="preserve"> and </w:t>
      </w:r>
      <w:r w:rsidRPr="00BD7569">
        <w:rPr>
          <w:rStyle w:val="Emphasis"/>
        </w:rPr>
        <w:t>transnational commercial linkages</w:t>
      </w:r>
      <w:r w:rsidRPr="00BD7569">
        <w:rPr>
          <w:rStyle w:val="StyleUnderline"/>
        </w:rPr>
        <w:t xml:space="preserve"> and </w:t>
      </w:r>
      <w:r w:rsidRPr="00BD7569">
        <w:rPr>
          <w:rStyle w:val="Emphasis"/>
        </w:rPr>
        <w:t>remittances</w:t>
      </w:r>
      <w:r w:rsidRPr="00BD7569">
        <w:rPr>
          <w:rStyle w:val="StyleUnderline"/>
        </w:rPr>
        <w:t xml:space="preserve"> but </w:t>
      </w:r>
      <w:r w:rsidRPr="00BD7569">
        <w:rPr>
          <w:rStyle w:val="Emphasis"/>
        </w:rPr>
        <w:t>silences debates on economic redistribution</w:t>
      </w:r>
      <w:r w:rsidRPr="00BD7569">
        <w:rPr>
          <w:rStyle w:val="StyleUnderline"/>
        </w:rPr>
        <w:t xml:space="preserve">, racial </w:t>
      </w:r>
      <w:r w:rsidRPr="00BD7569">
        <w:rPr>
          <w:rStyle w:val="Emphasis"/>
        </w:rPr>
        <w:t>inequality</w:t>
      </w:r>
      <w:r w:rsidRPr="00BD7569">
        <w:rPr>
          <w:rStyle w:val="StyleUnderline"/>
        </w:rPr>
        <w:t xml:space="preserve">, unemployment, economic restructuring, </w:t>
      </w:r>
      <w:r w:rsidRPr="00BD7569">
        <w:rPr>
          <w:rStyle w:val="Emphasis"/>
        </w:rPr>
        <w:t>and labor rights</w:t>
      </w:r>
      <w:r w:rsidRPr="00BD7569">
        <w:rPr>
          <w:sz w:val="16"/>
        </w:rPr>
        <w:t xml:space="preserve"> (2013: 112).</w:t>
      </w:r>
      <w:r w:rsidRPr="00BD7569">
        <w:rPr>
          <w:sz w:val="12"/>
        </w:rPr>
        <w:t>¶</w:t>
      </w:r>
      <w:r w:rsidRPr="00BD7569">
        <w:rPr>
          <w:sz w:val="16"/>
        </w:rPr>
        <w:t xml:space="preserve"> </w:t>
      </w:r>
      <w:r w:rsidRPr="00BD7569">
        <w:rPr>
          <w:rStyle w:val="Emphasis"/>
        </w:rPr>
        <w:t>The goal has been to harness multiculturalism to commercial ends</w:t>
      </w:r>
      <w:r w:rsidRPr="00BD7569">
        <w:rPr>
          <w:rStyle w:val="StyleUnderline"/>
        </w:rPr>
        <w:t xml:space="preserve"> and manage the boundaries of acceptable diversity in society along paths consistent with the core neoliberal values framework</w:t>
      </w:r>
      <w:r w:rsidRPr="00BD7569">
        <w:rPr>
          <w:sz w:val="16"/>
        </w:rPr>
        <w:t xml:space="preserve"> (Burnett, 2008: 46). In such a discourse, </w:t>
      </w:r>
      <w:r w:rsidRPr="00BD7569">
        <w:rPr>
          <w:rStyle w:val="StyleUnderline"/>
        </w:rPr>
        <w:t>the focus is on the individual entrepreneurial immigrant, immigrant resilience, and the immediate economic benefits of immigration. Absent is the idea of the contemporary immigrant family and notions of cross-generational sustainability and nation-building.</w:t>
      </w:r>
    </w:p>
    <w:p w14:paraId="3D49AF8F" w14:textId="77777777" w:rsidR="00BD7569" w:rsidRPr="00BD7569" w:rsidRDefault="00BD7569" w:rsidP="00BD7569"/>
    <w:p w14:paraId="4EE0DC5C" w14:textId="77777777" w:rsidR="00BD7569" w:rsidRPr="00BD7569" w:rsidRDefault="00BD7569" w:rsidP="00BD7569">
      <w:pPr>
        <w:pStyle w:val="Heading3"/>
      </w:pPr>
      <w:r w:rsidRPr="00BD7569">
        <w:t xml:space="preserve">Link – Visas – Family </w:t>
      </w:r>
    </w:p>
    <w:p w14:paraId="2372A657" w14:textId="77777777" w:rsidR="00BD7569" w:rsidRPr="00BD7569" w:rsidRDefault="00BD7569" w:rsidP="00BD7569">
      <w:pPr>
        <w:pStyle w:val="Heading4"/>
      </w:pPr>
      <w:r w:rsidRPr="00BD7569">
        <w:t>The affirmative’s call for traditional family formations is part of a neoliberal ploy that absolves the state of responsibility over social welfare and encourages the exploitation of women</w:t>
      </w:r>
    </w:p>
    <w:p w14:paraId="0064272F" w14:textId="77777777" w:rsidR="00BD7569" w:rsidRPr="00BD7569" w:rsidRDefault="00BD7569" w:rsidP="00BD7569">
      <w:r w:rsidRPr="00BD7569">
        <w:rPr>
          <w:rStyle w:val="Style13ptBold"/>
        </w:rPr>
        <w:t>Root et al., 14</w:t>
      </w:r>
      <w:r w:rsidRPr="00BD7569">
        <w:t xml:space="preserve"> (“Discounting Immigrant Families: Neoliberalism and the Framing of Canadian Immigration Policy Change, A Literature Review,” RCIS Working Paper No. 7, (October 2014), Ryerson Center for Immigration and Development.)//MXOM</w:t>
      </w:r>
    </w:p>
    <w:p w14:paraId="1D3FE5CE" w14:textId="77777777" w:rsidR="00BD7569" w:rsidRPr="00BD7569" w:rsidRDefault="00BD7569" w:rsidP="00BD7569">
      <w:pPr>
        <w:rPr>
          <w:rStyle w:val="StyleUnderline"/>
        </w:rPr>
      </w:pPr>
      <w:r w:rsidRPr="00BD7569">
        <w:rPr>
          <w:sz w:val="16"/>
        </w:rPr>
        <w:t xml:space="preserve">Family Matters: Self-Sufficiency, Neoconservatism, and the Assault on Social Welfare </w:t>
      </w:r>
      <w:r w:rsidRPr="00BD7569">
        <w:rPr>
          <w:sz w:val="12"/>
        </w:rPr>
        <w:t>¶</w:t>
      </w:r>
      <w:r w:rsidRPr="00BD7569">
        <w:rPr>
          <w:sz w:val="16"/>
        </w:rPr>
        <w:t xml:space="preserve"> What are the implications of these types of developments for families? The work of Ann Porter (2012) and Stephen McBride and John Shields (1997) are instructive in this regard. Porter argues that </w:t>
      </w:r>
      <w:r w:rsidRPr="00BD7569">
        <w:rPr>
          <w:rStyle w:val="StyleUnderline"/>
        </w:rPr>
        <w:t>neoliberalism puts the onus on the family for social reproduction and care in a state whose social welfare responsibilities have been significantly shrunk</w:t>
      </w:r>
      <w:r w:rsidRPr="00BD7569">
        <w:rPr>
          <w:sz w:val="16"/>
        </w:rPr>
        <w:t xml:space="preserve">. In this model, </w:t>
      </w:r>
      <w:r w:rsidRPr="00BD7569">
        <w:rPr>
          <w:rStyle w:val="StyleUnderline"/>
        </w:rPr>
        <w:t>the</w:t>
      </w:r>
      <w:r w:rsidRPr="00BD7569">
        <w:rPr>
          <w:sz w:val="16"/>
        </w:rPr>
        <w:t xml:space="preserve"> discourse and </w:t>
      </w:r>
      <w:r w:rsidRPr="00BD7569">
        <w:rPr>
          <w:rStyle w:val="StyleUnderline"/>
        </w:rPr>
        <w:t xml:space="preserve">practices associated with </w:t>
      </w:r>
      <w:r w:rsidRPr="00BD7569">
        <w:rPr>
          <w:rStyle w:val="Emphasis"/>
        </w:rPr>
        <w:t>neoconservative social values are added to the broader neoliberal</w:t>
      </w:r>
      <w:r w:rsidRPr="00BD7569">
        <w:rPr>
          <w:rStyle w:val="StyleUnderline"/>
        </w:rPr>
        <w:t xml:space="preserve"> ideological and policy </w:t>
      </w:r>
      <w:r w:rsidRPr="00BD7569">
        <w:rPr>
          <w:rStyle w:val="Emphasis"/>
        </w:rPr>
        <w:t>framework</w:t>
      </w:r>
      <w:r w:rsidRPr="00BD7569">
        <w:rPr>
          <w:rStyle w:val="StyleUnderline"/>
        </w:rPr>
        <w:t>. Neoconservative</w:t>
      </w:r>
      <w:r w:rsidRPr="00BD7569">
        <w:rPr>
          <w:sz w:val="16"/>
        </w:rPr>
        <w:t xml:space="preserve"> social </w:t>
      </w:r>
      <w:r w:rsidRPr="00BD7569">
        <w:rPr>
          <w:rStyle w:val="StyleUnderline"/>
        </w:rPr>
        <w:t>values draw on:</w:t>
      </w:r>
      <w:r w:rsidRPr="00BD7569">
        <w:rPr>
          <w:rStyle w:val="StyleUnderline"/>
          <w:sz w:val="12"/>
          <w:u w:val="none"/>
        </w:rPr>
        <w:t>¶</w:t>
      </w:r>
      <w:r w:rsidRPr="00BD7569">
        <w:rPr>
          <w:rStyle w:val="StyleUnderline"/>
          <w:sz w:val="12"/>
        </w:rPr>
        <w:t xml:space="preserve"> </w:t>
      </w:r>
      <w:r w:rsidRPr="00BD7569">
        <w:rPr>
          <w:sz w:val="16"/>
        </w:rPr>
        <w:t xml:space="preserve">social traditionalism and expresses concern for, and plays on, the </w:t>
      </w:r>
      <w:r w:rsidRPr="00BD7569">
        <w:rPr>
          <w:rStyle w:val="StyleUnderline"/>
        </w:rPr>
        <w:t>popular values of morality</w:t>
      </w:r>
      <w:r w:rsidRPr="00BD7569">
        <w:rPr>
          <w:sz w:val="16"/>
        </w:rPr>
        <w:t xml:space="preserve">, the </w:t>
      </w:r>
      <w:r w:rsidRPr="00BD7569">
        <w:rPr>
          <w:rStyle w:val="StyleUnderline"/>
        </w:rPr>
        <w:t>work ethic, law and order, the preservation of the family</w:t>
      </w:r>
      <w:r w:rsidRPr="00BD7569">
        <w:rPr>
          <w:sz w:val="16"/>
        </w:rPr>
        <w:t xml:space="preserve"> and church, and the denunciation of feminism, homosexuality, sexual permissiveness, and drugs. … </w:t>
      </w:r>
      <w:r w:rsidRPr="00BD7569">
        <w:rPr>
          <w:rStyle w:val="StyleUnderline"/>
        </w:rPr>
        <w:t>A strong family is necessary to ensure that individuals do not become too dependent on the state</w:t>
      </w:r>
      <w:r w:rsidRPr="00BD7569">
        <w:rPr>
          <w:sz w:val="16"/>
        </w:rPr>
        <w:t xml:space="preserve"> (McBride &amp; Shields, 1997: 31; also see Shields, 1990).</w:t>
      </w:r>
      <w:r w:rsidRPr="00BD7569">
        <w:rPr>
          <w:sz w:val="12"/>
        </w:rPr>
        <w:t>¶</w:t>
      </w:r>
      <w:r w:rsidRPr="00BD7569">
        <w:rPr>
          <w:sz w:val="16"/>
        </w:rPr>
        <w:t xml:space="preserve"> Consequently, </w:t>
      </w:r>
      <w:r w:rsidRPr="00BD7569">
        <w:rPr>
          <w:rStyle w:val="Emphasis"/>
        </w:rPr>
        <w:t>neoconservatism advocates for traditional family structures</w:t>
      </w:r>
      <w:r w:rsidRPr="00BD7569">
        <w:rPr>
          <w:rStyle w:val="StyleUnderline"/>
        </w:rPr>
        <w:t xml:space="preserve"> and composition </w:t>
      </w:r>
      <w:r w:rsidRPr="00BD7569">
        <w:rPr>
          <w:rStyle w:val="Emphasis"/>
        </w:rPr>
        <w:t>as a compliment to economic free-market liberalism</w:t>
      </w:r>
      <w:r w:rsidRPr="00BD7569">
        <w:rPr>
          <w:rStyle w:val="StyleUnderline"/>
        </w:rPr>
        <w:t xml:space="preserve"> doctrine in order to create the ideal self-sufficient, nuclear family</w:t>
      </w:r>
      <w:r w:rsidRPr="00BD7569">
        <w:rPr>
          <w:sz w:val="16"/>
        </w:rPr>
        <w:t xml:space="preserve">. Hence, </w:t>
      </w:r>
      <w:r w:rsidRPr="00BD7569">
        <w:rPr>
          <w:rStyle w:val="Emphasis"/>
        </w:rPr>
        <w:t>neoliberal and neoconservative values work together</w:t>
      </w:r>
      <w:r w:rsidRPr="00BD7569">
        <w:rPr>
          <w:sz w:val="16"/>
        </w:rPr>
        <w:t xml:space="preserve"> in this context: </w:t>
      </w:r>
      <w:r w:rsidRPr="00BD7569">
        <w:rPr>
          <w:rStyle w:val="StyleUnderline"/>
        </w:rPr>
        <w:t xml:space="preserve">neoliberalism pushes for the self-sufficient family while neoconservatism pushes for traditional nuclear constructions of the family. These values combine to ideally situate </w:t>
      </w:r>
      <w:r w:rsidRPr="00BD7569">
        <w:rPr>
          <w:rStyle w:val="Emphasis"/>
        </w:rPr>
        <w:t>the family to succeed in a neoliberal world</w:t>
      </w:r>
      <w:r w:rsidRPr="00BD7569">
        <w:rPr>
          <w:rStyle w:val="StyleUnderline"/>
        </w:rPr>
        <w:t xml:space="preserve"> where many social supports have become </w:t>
      </w:r>
      <w:r w:rsidRPr="00BD7569">
        <w:rPr>
          <w:rStyle w:val="Emphasis"/>
        </w:rPr>
        <w:t>downloaded onto the family and privatized</w:t>
      </w:r>
      <w:r w:rsidRPr="00BD7569">
        <w:rPr>
          <w:rStyle w:val="StyleUnderline"/>
        </w:rPr>
        <w:t xml:space="preserve"> to the market place</w:t>
      </w:r>
      <w:r w:rsidRPr="00BD7569">
        <w:rPr>
          <w:sz w:val="16"/>
        </w:rPr>
        <w:t xml:space="preserve"> (Porter, 2012). Additionally, </w:t>
      </w:r>
      <w:r w:rsidRPr="00BD7569">
        <w:rPr>
          <w:rStyle w:val="StyleUnderline"/>
        </w:rPr>
        <w:t>the non-profit sector is expected to fill in the gaps</w:t>
      </w:r>
      <w:r w:rsidRPr="00BD7569">
        <w:rPr>
          <w:sz w:val="16"/>
        </w:rPr>
        <w:t xml:space="preserve"> no longer covered by the state and which neither individuals families nor the private market have covered either. </w:t>
      </w:r>
      <w:r w:rsidRPr="00BD7569">
        <w:rPr>
          <w:rStyle w:val="StyleUnderline"/>
        </w:rPr>
        <w:t>This caring labour is provided primarily by the voluntary and lowpaid precarious work of women</w:t>
      </w:r>
      <w:r w:rsidRPr="00BD7569">
        <w:rPr>
          <w:sz w:val="16"/>
        </w:rPr>
        <w:t xml:space="preserve"> (Evans et al., 2005; Shields, 2014).</w:t>
      </w:r>
      <w:r w:rsidRPr="00BD7569">
        <w:rPr>
          <w:sz w:val="12"/>
        </w:rPr>
        <w:t>¶</w:t>
      </w:r>
      <w:r w:rsidRPr="00BD7569">
        <w:rPr>
          <w:sz w:val="16"/>
        </w:rPr>
        <w:t xml:space="preserve"> Women have been particularly negatively impacted by these developments as the burden of unpaid caring work comes to be placed predominantly on their shoulders. In a post-feminist world, </w:t>
      </w:r>
      <w:r w:rsidRPr="00BD7569">
        <w:rPr>
          <w:rStyle w:val="StyleUnderline"/>
        </w:rPr>
        <w:t>neoliberalism promotes the illusion of unlimited choice for individuals but this choice is</w:t>
      </w:r>
      <w:r w:rsidRPr="00BD7569">
        <w:rPr>
          <w:sz w:val="16"/>
        </w:rPr>
        <w:t xml:space="preserve">, in fact, </w:t>
      </w:r>
      <w:r w:rsidRPr="00BD7569">
        <w:rPr>
          <w:rStyle w:val="StyleUnderline"/>
        </w:rPr>
        <w:t>limited</w:t>
      </w:r>
      <w:r w:rsidRPr="00BD7569">
        <w:rPr>
          <w:sz w:val="16"/>
        </w:rPr>
        <w:t xml:space="preserve"> by </w:t>
      </w:r>
      <w:r w:rsidRPr="00BD7569">
        <w:rPr>
          <w:rStyle w:val="StyleUnderline"/>
        </w:rPr>
        <w:t>and mediated through the marketplace</w:t>
      </w:r>
      <w:r w:rsidRPr="00BD7569">
        <w:rPr>
          <w:sz w:val="16"/>
        </w:rPr>
        <w:t>. Moreover, “the antidote to social and economic inequality” is presented as “the promotion of unfettered consumption and privatization” (Craven, 2014: ix), which in reality simply results in elevated levels of societal polarization. For women, and mothers in particularly, “</w:t>
      </w:r>
      <w:r w:rsidRPr="00BD7569">
        <w:rPr>
          <w:rStyle w:val="StyleUnderline"/>
        </w:rPr>
        <w:t>work-life balance” becomes ever more skewed as caring responsibilities become downloaded away from publically supported institutions to the home or to be purchased in the private marketplace</w:t>
      </w:r>
      <w:r w:rsidRPr="00BD7569">
        <w:rPr>
          <w:sz w:val="16"/>
        </w:rPr>
        <w:t xml:space="preserve"> (O’Brien Hallstein, 2014). These </w:t>
      </w:r>
      <w:r w:rsidRPr="00BD7569">
        <w:rPr>
          <w:rStyle w:val="Emphasis"/>
        </w:rPr>
        <w:t>caregiving services are delivered by</w:t>
      </w:r>
      <w:r w:rsidRPr="00BD7569">
        <w:rPr>
          <w:rStyle w:val="StyleUnderline"/>
        </w:rPr>
        <w:t xml:space="preserve"> a growing army of highly flexible and </w:t>
      </w:r>
      <w:r w:rsidRPr="00BD7569">
        <w:rPr>
          <w:rStyle w:val="Emphasis"/>
        </w:rPr>
        <w:t xml:space="preserve">poorly compensated women and </w:t>
      </w:r>
      <w:r w:rsidRPr="00BD7569">
        <w:rPr>
          <w:rStyle w:val="StyleUnderline"/>
        </w:rPr>
        <w:t xml:space="preserve">increasingly </w:t>
      </w:r>
      <w:r w:rsidRPr="00BD7569">
        <w:rPr>
          <w:rStyle w:val="Emphasis"/>
        </w:rPr>
        <w:t>immigrant workers</w:t>
      </w:r>
      <w:r w:rsidRPr="00BD7569">
        <w:rPr>
          <w:rStyle w:val="StyleUnderline"/>
        </w:rPr>
        <w:t>.</w:t>
      </w:r>
      <w:r w:rsidRPr="00BD7569">
        <w:rPr>
          <w:rStyle w:val="StyleUnderline"/>
          <w:sz w:val="12"/>
          <w:u w:val="none"/>
        </w:rPr>
        <w:t>¶</w:t>
      </w:r>
      <w:r w:rsidRPr="00BD7569">
        <w:rPr>
          <w:rStyle w:val="StyleUnderline"/>
          <w:sz w:val="12"/>
        </w:rPr>
        <w:t xml:space="preserve"> </w:t>
      </w:r>
      <w:r w:rsidRPr="00BD7569">
        <w:rPr>
          <w:rStyle w:val="StyleUnderline"/>
        </w:rPr>
        <w:t>Women experience growing</w:t>
      </w:r>
      <w:r w:rsidRPr="00BD7569">
        <w:rPr>
          <w:sz w:val="16"/>
        </w:rPr>
        <w:t xml:space="preserve"> social, economic, and household </w:t>
      </w:r>
      <w:r w:rsidRPr="00BD7569">
        <w:rPr>
          <w:rStyle w:val="StyleUnderline"/>
        </w:rPr>
        <w:t>problems as the effect of neoliberal policies are realized</w:t>
      </w:r>
      <w:r w:rsidRPr="00BD7569">
        <w:rPr>
          <w:sz w:val="16"/>
        </w:rPr>
        <w:t xml:space="preserve">. This increase also has an impact on lowering newcomer women’s labour force participation. Not only is there the challenge of unevenly distributed duties but </w:t>
      </w:r>
      <w:r w:rsidRPr="00BD7569">
        <w:rPr>
          <w:rStyle w:val="StyleUnderline"/>
        </w:rPr>
        <w:t xml:space="preserve">neoliberalism also promotes more gender-divided paid workplaces. </w:t>
      </w:r>
      <w:r w:rsidRPr="00BD7569">
        <w:rPr>
          <w:sz w:val="16"/>
        </w:rPr>
        <w:t xml:space="preserve">As Arat-Koc (2012) observes: </w:t>
      </w:r>
      <w:r w:rsidRPr="00BD7569">
        <w:rPr>
          <w:rStyle w:val="StyleUnderline"/>
        </w:rPr>
        <w:t>Immigration policies</w:t>
      </w:r>
      <w:r w:rsidRPr="00BD7569">
        <w:rPr>
          <w:sz w:val="16"/>
        </w:rPr>
        <w:t xml:space="preserve"> have, </w:t>
      </w:r>
      <w:r w:rsidRPr="00BD7569">
        <w:rPr>
          <w:rStyle w:val="StyleUnderline"/>
        </w:rPr>
        <w:t>under</w:t>
      </w:r>
      <w:r w:rsidRPr="00BD7569">
        <w:rPr>
          <w:sz w:val="16"/>
        </w:rPr>
        <w:t xml:space="preserve"> the influence of neo</w:t>
      </w:r>
      <w:r w:rsidRPr="00BD7569">
        <w:rPr>
          <w:rStyle w:val="StyleUnderline"/>
        </w:rPr>
        <w:t>-liberalism, shifted further in a direction of hyper-masculinization, prioritizing economic class immigration, upholding the ideal of the self-sufficient</w:t>
      </w:r>
      <w:r w:rsidRPr="00BD7569">
        <w:rPr>
          <w:sz w:val="16"/>
        </w:rPr>
        <w:t xml:space="preserve">, flexible, mobile (usually </w:t>
      </w:r>
      <w:r w:rsidRPr="00BD7569">
        <w:rPr>
          <w:rStyle w:val="StyleUnderline"/>
        </w:rPr>
        <w:t>male) professional</w:t>
      </w:r>
      <w:r w:rsidRPr="00BD7569">
        <w:rPr>
          <w:sz w:val="16"/>
        </w:rPr>
        <w:t xml:space="preserve">, and </w:t>
      </w:r>
      <w:r w:rsidRPr="00BD7569">
        <w:rPr>
          <w:rStyle w:val="StyleUnderline"/>
        </w:rPr>
        <w:t>further downgraded the significance of the contributions</w:t>
      </w:r>
      <w:r w:rsidRPr="00BD7569">
        <w:rPr>
          <w:sz w:val="16"/>
        </w:rPr>
        <w:t xml:space="preserve"> most </w:t>
      </w:r>
      <w:r w:rsidRPr="00BD7569">
        <w:rPr>
          <w:rStyle w:val="StyleUnderline"/>
        </w:rPr>
        <w:t>women could make</w:t>
      </w:r>
      <w:r w:rsidRPr="00BD7569">
        <w:rPr>
          <w:sz w:val="16"/>
        </w:rPr>
        <w:t xml:space="preserve"> as workers and family members (p. 11).</w:t>
      </w:r>
      <w:r w:rsidRPr="00BD7569">
        <w:rPr>
          <w:sz w:val="12"/>
        </w:rPr>
        <w:t>¶</w:t>
      </w:r>
      <w:r w:rsidRPr="00BD7569">
        <w:rPr>
          <w:sz w:val="16"/>
        </w:rPr>
        <w:t xml:space="preserve"> It is revealing how neoliberal solutions are tailored differently for the developed Northern versus the developing Southern world. In the North, </w:t>
      </w:r>
      <w:r w:rsidRPr="00BD7569">
        <w:rPr>
          <w:rStyle w:val="Emphasis"/>
        </w:rPr>
        <w:t>neoliberal</w:t>
      </w:r>
      <w:r w:rsidRPr="00BD7569">
        <w:rPr>
          <w:sz w:val="16"/>
        </w:rPr>
        <w:t xml:space="preserve">/neoconservative </w:t>
      </w:r>
      <w:r w:rsidRPr="00BD7569">
        <w:rPr>
          <w:rStyle w:val="Emphasis"/>
        </w:rPr>
        <w:t>constructions call for</w:t>
      </w:r>
      <w:r w:rsidRPr="00BD7569">
        <w:rPr>
          <w:rStyle w:val="StyleUnderline"/>
        </w:rPr>
        <w:t xml:space="preserve"> the return to more </w:t>
      </w:r>
      <w:r w:rsidRPr="00BD7569">
        <w:rPr>
          <w:rStyle w:val="Emphasis"/>
        </w:rPr>
        <w:t>traditional family formations</w:t>
      </w:r>
      <w:r w:rsidRPr="00BD7569">
        <w:rPr>
          <w:rStyle w:val="StyleUnderline"/>
        </w:rPr>
        <w:t xml:space="preserve"> as a solution to</w:t>
      </w:r>
      <w:r w:rsidRPr="00BD7569">
        <w:rPr>
          <w:sz w:val="16"/>
        </w:rPr>
        <w:t xml:space="preserve"> many social and </w:t>
      </w:r>
      <w:r w:rsidRPr="00BD7569">
        <w:rPr>
          <w:rStyle w:val="StyleUnderline"/>
        </w:rPr>
        <w:t>economic issues</w:t>
      </w:r>
      <w:r w:rsidRPr="00BD7569">
        <w:rPr>
          <w:sz w:val="16"/>
        </w:rPr>
        <w:t xml:space="preserve">. Yet, </w:t>
      </w:r>
      <w:r w:rsidRPr="00BD7569">
        <w:rPr>
          <w:rStyle w:val="Emphasis"/>
        </w:rPr>
        <w:t>at the same time, neoliberalism</w:t>
      </w:r>
      <w:r w:rsidRPr="00BD7569">
        <w:rPr>
          <w:rStyle w:val="StyleUnderline"/>
        </w:rPr>
        <w:t xml:space="preserve"> </w:t>
      </w:r>
      <w:r w:rsidRPr="00BD7569">
        <w:rPr>
          <w:sz w:val="16"/>
        </w:rPr>
        <w:t xml:space="preserve">draws upon and </w:t>
      </w:r>
      <w:r w:rsidRPr="00BD7569">
        <w:rPr>
          <w:rStyle w:val="Emphasis"/>
        </w:rPr>
        <w:t>promotes</w:t>
      </w:r>
      <w:r w:rsidRPr="00BD7569">
        <w:rPr>
          <w:rStyle w:val="StyleUnderline"/>
        </w:rPr>
        <w:t xml:space="preserve"> the use of temporary forms of </w:t>
      </w:r>
      <w:r w:rsidRPr="00BD7569">
        <w:rPr>
          <w:rStyle w:val="Emphasis"/>
        </w:rPr>
        <w:t>foreign migrant workers to fill labour-force gaps</w:t>
      </w:r>
      <w:r w:rsidRPr="00BD7569">
        <w:rPr>
          <w:rStyle w:val="StyleUnderline"/>
        </w:rPr>
        <w:t>. Solutions to poverty in the South are</w:t>
      </w:r>
      <w:r w:rsidRPr="00BD7569">
        <w:rPr>
          <w:sz w:val="16"/>
        </w:rPr>
        <w:t xml:space="preserve">, in part, </w:t>
      </w:r>
      <w:r w:rsidRPr="00BD7569">
        <w:rPr>
          <w:rStyle w:val="StyleUnderline"/>
        </w:rPr>
        <w:t>portrayed as the need to embrace opportunity of migration and the sending of remittances</w:t>
      </w:r>
      <w:r w:rsidRPr="00BD7569">
        <w:rPr>
          <w:sz w:val="16"/>
        </w:rPr>
        <w:t xml:space="preserve"> back home </w:t>
      </w:r>
      <w:r w:rsidRPr="00BD7569">
        <w:rPr>
          <w:rStyle w:val="StyleUnderline"/>
        </w:rPr>
        <w:t>in support of family who are barred from joining migrant workers</w:t>
      </w:r>
      <w:r w:rsidRPr="00BD7569">
        <w:rPr>
          <w:sz w:val="16"/>
        </w:rPr>
        <w:t xml:space="preserve"> in Canada (Craven, 2014: xi; Bryan, 2014). Hence, </w:t>
      </w:r>
      <w:r w:rsidRPr="00BD7569">
        <w:rPr>
          <w:rStyle w:val="StyleUnderline"/>
        </w:rPr>
        <w:t xml:space="preserve">the contradiction in neoliberal policy is revealed in its </w:t>
      </w:r>
      <w:r w:rsidRPr="00BD7569">
        <w:rPr>
          <w:rStyle w:val="Emphasis"/>
        </w:rPr>
        <w:t>support of traditional nuclear families for its domestic population</w:t>
      </w:r>
      <w:r w:rsidRPr="00BD7569">
        <w:rPr>
          <w:rStyle w:val="StyleUnderline"/>
        </w:rPr>
        <w:t xml:space="preserve"> alongside its promotion of </w:t>
      </w:r>
      <w:r w:rsidRPr="00BD7569">
        <w:rPr>
          <w:rStyle w:val="Emphasis"/>
        </w:rPr>
        <w:t>transnational family formations for its migrant labour force.</w:t>
      </w:r>
    </w:p>
    <w:p w14:paraId="375FDE5D" w14:textId="77777777" w:rsidR="00BD7569" w:rsidRPr="00BD7569" w:rsidRDefault="00BD7569" w:rsidP="00BD7569">
      <w:pPr>
        <w:pStyle w:val="Heading4"/>
      </w:pPr>
      <w:r w:rsidRPr="00BD7569">
        <w:t xml:space="preserve">Family Migration recreates patriarchal norms and gendered violence. </w:t>
      </w:r>
    </w:p>
    <w:p w14:paraId="73E2656E" w14:textId="77777777" w:rsidR="00BD7569" w:rsidRPr="00BD7569" w:rsidRDefault="00BD7569" w:rsidP="00BD7569">
      <w:r w:rsidRPr="00BD7569">
        <w:rPr>
          <w:rStyle w:val="Style13ptBold"/>
        </w:rPr>
        <w:t>Gabriel 17</w:t>
      </w:r>
      <w:r w:rsidRPr="00BD7569">
        <w:t xml:space="preserve"> – Christian Gabriel, Associate Professor in the Department of Political Science and the Institute of Political Economy at Carleton University, 2017 (“Framing Families: Neo-Liberalism and the Family Class within Canadian Immigration Policy”, Atlantis, Available online at </w:t>
      </w:r>
      <w:hyperlink r:id="rId35" w:history="1">
        <w:r w:rsidRPr="00BD7569">
          <w:rPr>
            <w:rStyle w:val="Hyperlink"/>
          </w:rPr>
          <w:t>http://journals.msvu.ca/index.php/atlantis/article/view/5304</w:t>
        </w:r>
      </w:hyperlink>
      <w:r w:rsidRPr="00BD7569">
        <w:t xml:space="preserve">, Accessed at 7/7/18, RKim) </w:t>
      </w:r>
    </w:p>
    <w:p w14:paraId="4F5A3062" w14:textId="77777777" w:rsidR="00BD7569" w:rsidRPr="00BD7569" w:rsidRDefault="00BD7569" w:rsidP="00BD7569">
      <w:pPr>
        <w:rPr>
          <w:sz w:val="12"/>
        </w:rPr>
      </w:pPr>
      <w:r w:rsidRPr="00BD7569">
        <w:rPr>
          <w:sz w:val="12"/>
        </w:rPr>
        <w:t>The connection between changes in Canadian immigration policy and neo-liberalism were apparent prior to the introduction of the 2002 Immigration and Refugee Protection Act (IRPA):</w:t>
      </w:r>
    </w:p>
    <w:p w14:paraId="51FF1085" w14:textId="77777777" w:rsidR="00BD7569" w:rsidRPr="00BD7569" w:rsidRDefault="00BD7569" w:rsidP="00BD7569">
      <w:pPr>
        <w:rPr>
          <w:sz w:val="12"/>
        </w:rPr>
      </w:pPr>
      <w:r w:rsidRPr="00BD7569">
        <w:rPr>
          <w:sz w:val="12"/>
        </w:rPr>
        <w:t>Canadian immigration policy…has emphasized the need to attract high-skilled, well-educated, flexible workers as prospective citizens, to compete in a rapidly changing global economy. This construction of the model citizen tends to favour male applicants from countries with extensive educational and training opportunities. (Abu-Laban and Gabriel 2002, 96)</w:t>
      </w:r>
    </w:p>
    <w:p w14:paraId="41298DE4" w14:textId="77777777" w:rsidR="00BD7569" w:rsidRPr="00BD7569" w:rsidRDefault="00BD7569" w:rsidP="00BD7569">
      <w:pPr>
        <w:rPr>
          <w:sz w:val="12"/>
        </w:rPr>
      </w:pPr>
      <w:r w:rsidRPr="00BD7569">
        <w:rPr>
          <w:sz w:val="12"/>
        </w:rPr>
        <w:t xml:space="preserve">This remains true today and, if anything, </w:t>
      </w:r>
      <w:r w:rsidRPr="00BD7569">
        <w:rPr>
          <w:u w:val="single"/>
        </w:rPr>
        <w:t>the figure of “homo economicus” has become more pronounced</w:t>
      </w:r>
      <w:r w:rsidRPr="00BD7569">
        <w:rPr>
          <w:sz w:val="12"/>
        </w:rPr>
        <w:t xml:space="preserve">. On the one hand, the Harper administration maintained that: “The Government of Canada is </w:t>
      </w:r>
      <w:r w:rsidRPr="00BD7569">
        <w:rPr>
          <w:u w:val="single"/>
        </w:rPr>
        <w:t xml:space="preserve">committed to family reunification </w:t>
      </w:r>
      <w:r w:rsidRPr="00BD7569">
        <w:rPr>
          <w:sz w:val="12"/>
        </w:rPr>
        <w:t xml:space="preserve">and Canada has one of the most generous family reunification programs in the world” (CIC 2013, 17). </w:t>
      </w:r>
      <w:r w:rsidRPr="00BD7569">
        <w:rPr>
          <w:u w:val="single"/>
        </w:rPr>
        <w:t>But, on the other hand, it continued to shift the balance between immigration categories–the family class has declined significantly while the economic category has increased</w:t>
      </w:r>
      <w:r w:rsidRPr="00BD7569">
        <w:rPr>
          <w:sz w:val="12"/>
        </w:rPr>
        <w:t xml:space="preserve">.1 In 2012, of the 257,887 </w:t>
      </w:r>
      <w:r w:rsidRPr="00BD7569">
        <w:rPr>
          <w:u w:val="single"/>
        </w:rPr>
        <w:t>new permanent residents admitted</w:t>
      </w:r>
      <w:r w:rsidRPr="00BD7569">
        <w:rPr>
          <w:sz w:val="12"/>
        </w:rPr>
        <w:t xml:space="preserve"> to Canada, 62.4% </w:t>
      </w:r>
      <w:r w:rsidRPr="00BD7569">
        <w:rPr>
          <w:u w:val="single"/>
        </w:rPr>
        <w:t>were in the economic category</w:t>
      </w:r>
      <w:r w:rsidRPr="00BD7569">
        <w:rPr>
          <w:sz w:val="12"/>
        </w:rPr>
        <w:t xml:space="preserve"> (includes spouses/partners and dependents), 25.2% were family class, and 12.4% were protected persons and others (CIC 2013, 13). From 2003 to 2012, </w:t>
      </w:r>
      <w:r w:rsidRPr="00BD7569">
        <w:rPr>
          <w:u w:val="single"/>
        </w:rPr>
        <w:t>women dominated the numbers of family class entrants with “female spouses accounting for the largest single group of sponsored family class entrants”</w:t>
      </w:r>
      <w:r w:rsidRPr="00BD7569">
        <w:rPr>
          <w:sz w:val="12"/>
        </w:rPr>
        <w:t xml:space="preserve"> (CIC 2013, 34). Consequently, </w:t>
      </w:r>
      <w:r w:rsidRPr="00BD7569">
        <w:rPr>
          <w:u w:val="single"/>
        </w:rPr>
        <w:t>changes to the category disproportionately affect women.</w:t>
      </w:r>
      <w:r w:rsidRPr="00BD7569">
        <w:rPr>
          <w:sz w:val="12"/>
        </w:rPr>
        <w:t xml:space="preserve"> Relatedly, as Jessica Root et al. (2014) observe, </w:t>
      </w:r>
      <w:r w:rsidRPr="00BD7569">
        <w:rPr>
          <w:u w:val="single"/>
        </w:rPr>
        <w:t>the state’s embrace of an austerity paradigm has provided the incentive for the federal government to expand and further entrench a neoliberal project.</w:t>
      </w:r>
      <w:r w:rsidRPr="00BD7569">
        <w:rPr>
          <w:sz w:val="12"/>
        </w:rPr>
        <w:t xml:space="preserve"> The </w:t>
      </w:r>
      <w:r w:rsidRPr="00BD7569">
        <w:rPr>
          <w:u w:val="single"/>
        </w:rPr>
        <w:t>market driven economic growth promoted by austerity policies is “predicated on a highly-flexible labour force with abundant competitively-priced human capital assets”</w:t>
      </w:r>
      <w:r w:rsidRPr="00BD7569">
        <w:rPr>
          <w:sz w:val="12"/>
        </w:rPr>
        <w:t xml:space="preserve"> (15). Within this logic, the </w:t>
      </w:r>
      <w:r w:rsidRPr="00BD7569">
        <w:rPr>
          <w:u w:val="single"/>
        </w:rPr>
        <w:t>economic focus within immigration policy is emphasized</w:t>
      </w:r>
      <w:r w:rsidRPr="00BD7569">
        <w:rPr>
          <w:sz w:val="12"/>
        </w:rPr>
        <w:t xml:space="preserve">. As many scholars have noted (see Abu-Laban 1998; Kraler et al. 2011, 14), within a neoliberal context, </w:t>
      </w:r>
      <w:r w:rsidRPr="00BD7569">
        <w:rPr>
          <w:u w:val="single"/>
        </w:rPr>
        <w:t>immigration policy constructs the family class as especially problematic for a variety of reasons, including “assumptions that ‘dependent’ family members lack skills and are unproductive, and that people of the ‘wrong’ origins make excessive use of the family reunification program”</w:t>
      </w:r>
      <w:r w:rsidRPr="00BD7569">
        <w:rPr>
          <w:sz w:val="12"/>
        </w:rPr>
        <w:t xml:space="preserve"> (Creese, Dyck, and McLaren 2008, 270). On another scale, </w:t>
      </w:r>
      <w:r w:rsidRPr="00BD7569">
        <w:rPr>
          <w:u w:val="single"/>
        </w:rPr>
        <w:t xml:space="preserve">the division between those immigrants selected through the economic class and those who enter through the provisions of the family class mirrors the division between production and social reproduction. The economic class includes the principal applicant and spouses and dependents of the applicant if they migrate together. </w:t>
      </w:r>
      <w:r w:rsidRPr="00BD7569">
        <w:rPr>
          <w:sz w:val="12"/>
        </w:rPr>
        <w:t xml:space="preserve">However, the principal applicant is the public face of this category–a selected individual who through their human capital and ability to contribute to Canada’s global competitiveness is valorized (Abu-Laban and Gabriel 2002; Li 2003). </w:t>
      </w:r>
      <w:r w:rsidRPr="00BD7569">
        <w:rPr>
          <w:u w:val="single"/>
        </w:rPr>
        <w:t>Human capital rationales, a market orientation, and a short-term focus on the economic bottom line have become more prominent as evidenced by recent changes</w:t>
      </w:r>
      <w:r w:rsidRPr="00BD7569">
        <w:rPr>
          <w:sz w:val="12"/>
        </w:rPr>
        <w:t xml:space="preserve"> to Canadian immigration policy. </w:t>
      </w:r>
      <w:r w:rsidRPr="00BD7569">
        <w:rPr>
          <w:u w:val="single"/>
        </w:rPr>
        <w:t>This “just in time economic focus” has come at the expense of the family and humanitarian categories</w:t>
      </w:r>
      <w:r w:rsidRPr="00BD7569">
        <w:rPr>
          <w:sz w:val="12"/>
        </w:rPr>
        <w:t xml:space="preserve"> (Alboim and Cohl 2012, 61). Yet the productive and reproductive realms, as feminists have long argued, are intimately connected. Further, insofar as value is related to an individual’s contribution to the economic realm, the many other contributions that family members make are overlooked (Bragg and Wong 2016; VanderPlaat, Ramos, and Yoshida 2012). As Gillian Creese, Isabel Dyck, and Arlene Tigar McLaren (2008) argue, families play an important role in immigrant decision making to migrate and family relations are often central in immigrant integration and participation in the labour force.</w:t>
      </w:r>
    </w:p>
    <w:p w14:paraId="723539EB" w14:textId="77777777" w:rsidR="00BD7569" w:rsidRPr="00BD7569" w:rsidRDefault="00BD7569" w:rsidP="00BD7569">
      <w:pPr>
        <w:rPr>
          <w:u w:val="single"/>
        </w:rPr>
      </w:pPr>
      <w:r w:rsidRPr="00BD7569">
        <w:rPr>
          <w:u w:val="single"/>
        </w:rPr>
        <w:t xml:space="preserve">The valorization of the economic class results in the concomitant marginalization of the family class. </w:t>
      </w:r>
      <w:r w:rsidRPr="00BD7569">
        <w:rPr>
          <w:sz w:val="12"/>
        </w:rPr>
        <w:t xml:space="preserve">For example, as Root et al. (2014) note, trends identified in Europe also find expression in Canada. </w:t>
      </w:r>
      <w:r w:rsidRPr="00BD7569">
        <w:rPr>
          <w:u w:val="single"/>
        </w:rPr>
        <w:t>Family migration has been associated with three problems:</w:t>
      </w:r>
    </w:p>
    <w:p w14:paraId="7EFBE141" w14:textId="77777777" w:rsidR="00BD7569" w:rsidRPr="00BD7569" w:rsidRDefault="00BD7569" w:rsidP="00BD7569">
      <w:pPr>
        <w:rPr>
          <w:sz w:val="12"/>
        </w:rPr>
      </w:pPr>
      <w:r w:rsidRPr="00BD7569">
        <w:rPr>
          <w:u w:val="single"/>
        </w:rPr>
        <w:t>First, abuse of the immigration system through marriages of convenience or so-called bogus marriages</w:t>
      </w:r>
      <w:r w:rsidRPr="00BD7569">
        <w:rPr>
          <w:sz w:val="12"/>
        </w:rPr>
        <w:t xml:space="preserve">; second, </w:t>
      </w:r>
      <w:r w:rsidRPr="00BD7569">
        <w:rPr>
          <w:u w:val="single"/>
        </w:rPr>
        <w:t>welfare state burdens as a result of low rates of labour market participation by marriage migrants; and, third</w:t>
      </w:r>
      <w:r w:rsidRPr="00BD7569">
        <w:rPr>
          <w:sz w:val="12"/>
        </w:rPr>
        <w:t xml:space="preserve">, a </w:t>
      </w:r>
      <w:r w:rsidRPr="00BD7569">
        <w:rPr>
          <w:u w:val="single"/>
        </w:rPr>
        <w:t>perception of the ‘migrant family’ as a patriarchal institution in which unequal gender roles, forced marriages and gender-based violence are prevalent</w:t>
      </w:r>
      <w:r w:rsidRPr="00BD7569">
        <w:rPr>
          <w:sz w:val="12"/>
        </w:rPr>
        <w:t>. (Root et al. 2014, 16 citing Hampshire 2013, 78-79)</w:t>
      </w:r>
    </w:p>
    <w:p w14:paraId="1FFD889B" w14:textId="77777777" w:rsidR="00BD7569" w:rsidRPr="00BD7569" w:rsidRDefault="00BD7569" w:rsidP="00BD7569">
      <w:pPr>
        <w:rPr>
          <w:sz w:val="12"/>
        </w:rPr>
      </w:pPr>
      <w:r w:rsidRPr="00BD7569">
        <w:rPr>
          <w:sz w:val="12"/>
        </w:rPr>
        <w:t xml:space="preserve">The changes enacted by the Conservative government, including the case of the CPR discussed below, were framed by these concerns. Further in employing the use of terms such as “bogus” and “fraudulent,” government officials associated some groups of immigrants with crime and consequently framed them as “less desirable.” </w:t>
      </w:r>
    </w:p>
    <w:p w14:paraId="5D55025C" w14:textId="77777777" w:rsidR="00BD7569" w:rsidRPr="00BD7569" w:rsidRDefault="00BD7569" w:rsidP="00BD7569">
      <w:pPr>
        <w:pStyle w:val="Heading2"/>
      </w:pPr>
      <w:r w:rsidRPr="00BD7569">
        <w:t>Alternative</w:t>
      </w:r>
    </w:p>
    <w:p w14:paraId="2148704B" w14:textId="77777777" w:rsidR="00BD7569" w:rsidRPr="00BD7569" w:rsidRDefault="00BD7569" w:rsidP="00BD7569">
      <w:pPr>
        <w:pStyle w:val="Heading3"/>
      </w:pPr>
      <w:r w:rsidRPr="00BD7569">
        <w:t xml:space="preserve">Alt – Resignify </w:t>
      </w:r>
    </w:p>
    <w:p w14:paraId="7308C429" w14:textId="77777777" w:rsidR="00BD7569" w:rsidRPr="00BD7569" w:rsidRDefault="00BD7569" w:rsidP="00BD7569">
      <w:pPr>
        <w:pStyle w:val="Heading4"/>
      </w:pPr>
      <w:r w:rsidRPr="00BD7569">
        <w:t>Idea of citizenship rooted in neoliberalism – the alt is RESIGNIFICATION</w:t>
      </w:r>
    </w:p>
    <w:p w14:paraId="325A4DB5" w14:textId="77777777" w:rsidR="00BD7569" w:rsidRPr="00BD7569" w:rsidRDefault="00BD7569" w:rsidP="00BD7569">
      <w:r w:rsidRPr="00BD7569">
        <w:rPr>
          <w:rStyle w:val="Style13ptBold"/>
        </w:rPr>
        <w:t>Gálveza 13</w:t>
      </w:r>
      <w:r w:rsidRPr="00BD7569">
        <w:t xml:space="preserve"> – Alyshia Gálveza, Department of Latin American Latino and Puerto Rican Studies, 2012 (“Identities: Global Studies in Culture and Power”, October 24</w:t>
      </w:r>
      <w:r w:rsidRPr="00BD7569">
        <w:rPr>
          <w:vertAlign w:val="superscript"/>
        </w:rPr>
        <w:t>th</w:t>
      </w:r>
      <w:r w:rsidRPr="00BD7569">
        <w:t xml:space="preserve">, Taylor and Francis, Available online at </w:t>
      </w:r>
      <w:hyperlink r:id="rId36" w:history="1">
        <w:r w:rsidRPr="00BD7569">
          <w:rPr>
            <w:rStyle w:val="Hyperlink"/>
          </w:rPr>
          <w:t>http://www.tandfonline.com/loi/gide20</w:t>
        </w:r>
      </w:hyperlink>
      <w:r w:rsidRPr="00BD7569">
        <w:t xml:space="preserve">, Accessed at 7/3/18, RKim) </w:t>
      </w:r>
    </w:p>
    <w:p w14:paraId="4D63F97C" w14:textId="77777777" w:rsidR="00BD7569" w:rsidRPr="00BD7569" w:rsidRDefault="00BD7569" w:rsidP="00BD7569">
      <w:pPr>
        <w:rPr>
          <w:sz w:val="12"/>
        </w:rPr>
      </w:pPr>
      <w:r w:rsidRPr="00BD7569">
        <w:rPr>
          <w:rStyle w:val="StyleUnderline"/>
        </w:rPr>
        <w:t>In the United States, presumably as in all immigrant-receiving countries, citizenship is constantly being redefined in the intersections between policy, law, vernacular conceptualisations and social struggles.</w:t>
      </w:r>
      <w:r w:rsidRPr="00BD7569">
        <w:rPr>
          <w:sz w:val="12"/>
        </w:rPr>
        <w:t xml:space="preserve"> Far from being an objective fact of law, </w:t>
      </w:r>
      <w:r w:rsidRPr="00BD7569">
        <w:rPr>
          <w:rStyle w:val="StyleUnderline"/>
        </w:rPr>
        <w:t>it is a notion under continuous revision, a category that has never been stable.</w:t>
      </w:r>
      <w:r w:rsidRPr="00BD7569">
        <w:rPr>
          <w:sz w:val="12"/>
        </w:rPr>
        <w:t xml:space="preserve"> While in some popular, nativist conceptions, immigrants are to be found on the outside, seeking an entry way into the benefits of belonging in the nation state, </w:t>
      </w:r>
      <w:r w:rsidRPr="00BD7569">
        <w:rPr>
          <w:rStyle w:val="StyleUnderline"/>
        </w:rPr>
        <w:t>immigrant struggles for rights are illustrative and even constitutive of contemporary definitions of citizenship rights and the nation state</w:t>
      </w:r>
      <w:r w:rsidRPr="00BD7569">
        <w:rPr>
          <w:sz w:val="12"/>
        </w:rPr>
        <w:t xml:space="preserve">. </w:t>
      </w:r>
      <w:r w:rsidRPr="00BD7569">
        <w:rPr>
          <w:rStyle w:val="StyleUnderline"/>
        </w:rPr>
        <w:t>What immigrants are asking for and the ways they ask for it provide not a marginal but a prime vantage point for examining the meanings of citizenship in contemporary social life</w:t>
      </w:r>
      <w:r w:rsidRPr="00BD7569">
        <w:rPr>
          <w:sz w:val="12"/>
        </w:rPr>
        <w:t>.</w:t>
      </w:r>
    </w:p>
    <w:p w14:paraId="0F66F6FF" w14:textId="77777777" w:rsidR="00BD7569" w:rsidRPr="00BD7569" w:rsidRDefault="00BD7569" w:rsidP="00BD7569">
      <w:pPr>
        <w:rPr>
          <w:sz w:val="12"/>
        </w:rPr>
      </w:pPr>
      <w:r w:rsidRPr="00BD7569">
        <w:rPr>
          <w:sz w:val="12"/>
        </w:rPr>
        <w:t xml:space="preserve">Observing </w:t>
      </w:r>
      <w:r w:rsidRPr="00BD7569">
        <w:rPr>
          <w:rStyle w:val="StyleUnderline"/>
        </w:rPr>
        <w:t>the centrality of the concept of citizenship within contemporary debates about immigrants and immigrant rights in the United States, it is possible to infer that it is more revered now than in earlier moments in history and made to do more work in conceptualisations of democracy and rights</w:t>
      </w:r>
      <w:r w:rsidRPr="00BD7569">
        <w:rPr>
          <w:sz w:val="12"/>
        </w:rPr>
        <w:t xml:space="preserve">. However, </w:t>
      </w:r>
      <w:r w:rsidRPr="00BD7569">
        <w:rPr>
          <w:rStyle w:val="StyleUnderline"/>
        </w:rPr>
        <w:t>it is also possible to see it being narrowed and diminished by neoliberal political and economic trends, emptied of its significance and subjugated to globalised market logics</w:t>
      </w:r>
      <w:r w:rsidRPr="00BD7569">
        <w:rPr>
          <w:sz w:val="12"/>
        </w:rPr>
        <w:t>. Does the fungibility of conceptualisations of citizenship ease its cooptation within neoliberal state and economic formations? Or does that fungibility promote radical politics by non-citizens who assert their right to have rights (Arendt 1951)?</w:t>
      </w:r>
    </w:p>
    <w:p w14:paraId="7C1E4C28" w14:textId="77777777" w:rsidR="00BD7569" w:rsidRPr="00BD7569" w:rsidRDefault="00BD7569" w:rsidP="00BD7569">
      <w:pPr>
        <w:rPr>
          <w:sz w:val="12"/>
        </w:rPr>
      </w:pPr>
      <w:r w:rsidRPr="00BD7569">
        <w:rPr>
          <w:sz w:val="12"/>
        </w:rPr>
        <w:t xml:space="preserve">If we conceptualise citizenship as always vernacular, might we anticipate a greater likelihood of liberatory interpretations or repressive ones? </w:t>
      </w:r>
      <w:r w:rsidRPr="00BD7569">
        <w:rPr>
          <w:rStyle w:val="StyleUnderline"/>
        </w:rPr>
        <w:t>Within neoliberal economic and political trends predominant in both Mexico and the United States</w:t>
      </w:r>
      <w:r w:rsidRPr="00BD7569">
        <w:rPr>
          <w:sz w:val="12"/>
        </w:rPr>
        <w:t xml:space="preserve"> (the ‘sending’ and ‘receiving’ states considered here), </w:t>
      </w:r>
      <w:r w:rsidRPr="00BD7569">
        <w:rPr>
          <w:rStyle w:val="StyleUnderline"/>
        </w:rPr>
        <w:t>increasingly privatised and consumer-oriented models of basic of services reward self-motivated and flexible actors.</w:t>
      </w:r>
      <w:r w:rsidRPr="00BD7569">
        <w:rPr>
          <w:sz w:val="12"/>
        </w:rPr>
        <w:t xml:space="preserve"> </w:t>
      </w:r>
      <w:r w:rsidRPr="00BD7569">
        <w:rPr>
          <w:rStyle w:val="StyleUnderline"/>
        </w:rPr>
        <w:t>Mobility is a basic prerequisite for flexible citizenship at the same time that, when ‘unauthorized’, it may defy historic notions of state sovereignty and</w:t>
      </w:r>
      <w:r w:rsidRPr="00BD7569">
        <w:rPr>
          <w:sz w:val="12"/>
        </w:rPr>
        <w:t xml:space="preserve"> one of the few durable domains of state power: </w:t>
      </w:r>
      <w:r w:rsidRPr="00BD7569">
        <w:rPr>
          <w:rStyle w:val="StyleUnderline"/>
        </w:rPr>
        <w:t>security</w:t>
      </w:r>
      <w:r w:rsidRPr="00BD7569">
        <w:rPr>
          <w:sz w:val="12"/>
        </w:rPr>
        <w:t xml:space="preserve">. </w:t>
      </w:r>
      <w:r w:rsidRPr="00BD7569">
        <w:rPr>
          <w:rStyle w:val="StyleUnderline"/>
        </w:rPr>
        <w:t>I argue that while there is emancipatory and radical potential in conceptualisations of vernacular citizenship, at the same time it can also promote the formation of</w:t>
      </w:r>
      <w:r w:rsidRPr="00BD7569">
        <w:rPr>
          <w:sz w:val="12"/>
        </w:rPr>
        <w:t xml:space="preserve"> what Chavez (2008) calls </w:t>
      </w:r>
      <w:r w:rsidRPr="00BD7569">
        <w:rPr>
          <w:rStyle w:val="StyleUnderline"/>
        </w:rPr>
        <w:t>‘the economically contributing, entrepreneurial, government-services-avoiding neoliberal citizen-subject’</w:t>
      </w:r>
      <w:r w:rsidRPr="00BD7569">
        <w:rPr>
          <w:sz w:val="12"/>
        </w:rPr>
        <w:t xml:space="preserve"> (p. 18). </w:t>
      </w:r>
      <w:r w:rsidRPr="00BD7569">
        <w:rPr>
          <w:rStyle w:val="StyleUnderline"/>
        </w:rPr>
        <w:t>Vernacular citizenship is a promising concept with the potential to capture the way in which the meaning of citizenship is never static but subject to resignification through the ‘negotiated participation of all groups ... within the community’</w:t>
      </w:r>
      <w:r w:rsidRPr="00BD7569">
        <w:rPr>
          <w:sz w:val="12"/>
        </w:rPr>
        <w:t xml:space="preserve"> (Oboler 2006, p. 5). However, ethnographic evidence suggests that </w:t>
      </w:r>
      <w:r w:rsidRPr="00BD7569">
        <w:rPr>
          <w:rStyle w:val="StyleUnderline"/>
        </w:rPr>
        <w:t>certain immigrant conceptualisations of citizenship may reinforce rather than critique neoliberal notions of flexibility and entrepreneurship</w:t>
      </w:r>
      <w:r w:rsidRPr="00BD7569">
        <w:rPr>
          <w:sz w:val="12"/>
        </w:rPr>
        <w:t>. As a consequence, the potential inclusiveness that vernacular citizenship can offer might be circumscribed.</w:t>
      </w:r>
    </w:p>
    <w:p w14:paraId="315C8B3A" w14:textId="77777777" w:rsidR="00BD7569" w:rsidRPr="00BD7569" w:rsidRDefault="00BD7569" w:rsidP="00BD7569"/>
    <w:p w14:paraId="4655EABD" w14:textId="77777777" w:rsidR="00BD7569" w:rsidRPr="00BD7569" w:rsidRDefault="00BD7569" w:rsidP="00BD7569">
      <w:pPr>
        <w:pStyle w:val="Heading3"/>
      </w:pPr>
      <w:r w:rsidRPr="00BD7569">
        <w:t>Alt – Counter Accounts</w:t>
      </w:r>
    </w:p>
    <w:p w14:paraId="691B371D" w14:textId="77777777" w:rsidR="00BD7569" w:rsidRPr="00BD7569" w:rsidRDefault="00BD7569" w:rsidP="00BD7569">
      <w:pPr>
        <w:pStyle w:val="Heading4"/>
      </w:pPr>
      <w:r w:rsidRPr="00BD7569">
        <w:t xml:space="preserve">We advocate for a proliferation of immigrant counter accounts. These discourses re-imbue immigrants with vitality, providing a testimony of life that illuminates the limits of neoliberal logic and makes visible effects on the marginalized </w:t>
      </w:r>
    </w:p>
    <w:p w14:paraId="541E474C" w14:textId="77777777" w:rsidR="00BD7569" w:rsidRPr="00BD7569" w:rsidRDefault="00BD7569" w:rsidP="00BD7569">
      <w:pPr>
        <w:rPr>
          <w:rStyle w:val="Hyperlink"/>
        </w:rPr>
      </w:pPr>
      <w:r w:rsidRPr="00BD7569">
        <w:rPr>
          <w:rStyle w:val="Heading4Char"/>
        </w:rPr>
        <w:t>Lehman 16</w:t>
      </w:r>
      <w:r w:rsidRPr="00BD7569">
        <w:t xml:space="preserve"> (Cheryl, Professor at Hofstra University, founding editor of the book series Advances in Public Interest Accounting, a member of the Board of Editors of Critical Perspectives on Accounting, a member of the Editorial Advisory Board of the Accounting, Auditing &amp; Accountability Journal, a member of the Board of Editors of Gender, Work, and Organization. “Immigration and neoliberalism: three cases and counter accounts,” Accounting, Auditing &amp; Accountability Journal, Volume 29, Issue 1, pp. 43-79, 2016, </w:t>
      </w:r>
      <w:hyperlink r:id="rId37" w:history="1">
        <w:r w:rsidRPr="00BD7569">
          <w:rPr>
            <w:rStyle w:val="Hyperlink"/>
          </w:rPr>
          <w:t>https://www.emeraldinsight.com/doi/full/10.1108/AAAJ-09-2013-1470</w:t>
        </w:r>
      </w:hyperlink>
      <w:r w:rsidRPr="00BD7569">
        <w:rPr>
          <w:rStyle w:val="Hyperlink"/>
        </w:rPr>
        <w:t>)//tb</w:t>
      </w:r>
    </w:p>
    <w:p w14:paraId="28A220CD" w14:textId="77777777" w:rsidR="00BD7569" w:rsidRPr="00BD7569" w:rsidRDefault="00BD7569" w:rsidP="00BD7569">
      <w:pPr>
        <w:rPr>
          <w:rStyle w:val="StyleUnderline"/>
        </w:rPr>
      </w:pPr>
      <w:r w:rsidRPr="00BD7569">
        <w:rPr>
          <w:rStyle w:val="StyleUnderline"/>
        </w:rPr>
        <w:t>2.2. Accounting as discourse and counter immigrant accounts</w:t>
      </w:r>
    </w:p>
    <w:p w14:paraId="6ED12B6A" w14:textId="77777777" w:rsidR="00BD7569" w:rsidRPr="00BD7569" w:rsidRDefault="00BD7569" w:rsidP="00BD7569"/>
    <w:p w14:paraId="697B84A1" w14:textId="77777777" w:rsidR="00BD7569" w:rsidRPr="00BD7569" w:rsidRDefault="00BD7569" w:rsidP="00BD7569">
      <w:pPr>
        <w:rPr>
          <w:rStyle w:val="StyleUnderline"/>
        </w:rPr>
      </w:pPr>
      <w:r w:rsidRPr="00BD7569">
        <w:rPr>
          <w:rStyle w:val="StyleUnderline"/>
        </w:rPr>
        <w:t>Under neoliberalism immigration policies attempt to turn people on and off “like a tap”, using accounting logics such as points-based systems to select and reject them</w:t>
      </w:r>
      <w:r w:rsidRPr="00BD7569">
        <w:rPr>
          <w:sz w:val="16"/>
        </w:rPr>
        <w:t xml:space="preserve">. But </w:t>
      </w:r>
      <w:r w:rsidRPr="00BD7569">
        <w:rPr>
          <w:rStyle w:val="Emphasis"/>
        </w:rPr>
        <w:t>immigration is a social process and numerous alternative accounts and discourses portray immigration</w:t>
      </w:r>
      <w:r w:rsidRPr="00BD7569">
        <w:rPr>
          <w:sz w:val="16"/>
        </w:rPr>
        <w:t xml:space="preserve">. De Haas (2011) advocates that </w:t>
      </w:r>
      <w:r w:rsidRPr="00BD7569">
        <w:rPr>
          <w:rStyle w:val="Emphasis"/>
        </w:rPr>
        <w:t>immigrants are not data, but human, imbued with vitality</w:t>
      </w:r>
      <w:r w:rsidRPr="00BD7569">
        <w:rPr>
          <w:sz w:val="16"/>
        </w:rPr>
        <w:t>. “</w:t>
      </w:r>
      <w:r w:rsidRPr="00BD7569">
        <w:rPr>
          <w:rStyle w:val="StyleUnderline"/>
        </w:rPr>
        <w:t>People are not goods. Goods are passive. People are humans, who make active decisions based on their subjective aspirations and preferences, so their behaviour is not just a function of macro-level disequilibria”</w:t>
      </w:r>
      <w:r w:rsidRPr="00BD7569">
        <w:rPr>
          <w:sz w:val="16"/>
        </w:rPr>
        <w:t xml:space="preserve"> (De Haas, 2011, p. 17). Similarly Lawson (2000) suggests </w:t>
      </w:r>
      <w:r w:rsidRPr="00BD7569">
        <w:rPr>
          <w:rStyle w:val="Emphasis"/>
        </w:rPr>
        <w:t>engaging immigrants’ experiences in their own stories so we are able to “question dominant narratives of neoliberal developmen</w:t>
      </w:r>
      <w:r w:rsidRPr="00BD7569">
        <w:rPr>
          <w:sz w:val="16"/>
        </w:rPr>
        <w:t xml:space="preserve">t […] [and] […] </w:t>
      </w:r>
      <w:r w:rsidRPr="00BD7569">
        <w:rPr>
          <w:rStyle w:val="StyleUnderline"/>
        </w:rPr>
        <w:t>to take seriously the idea that questions about mobility only take on meaning in particular political-economic contexts which have produced those migrations and discourses</w:t>
      </w:r>
      <w:r w:rsidRPr="00BD7569">
        <w:rPr>
          <w:sz w:val="16"/>
        </w:rPr>
        <w:t xml:space="preserve">” (p. 173). </w:t>
      </w:r>
      <w:r w:rsidRPr="00BD7569">
        <w:rPr>
          <w:rStyle w:val="Emphasis"/>
        </w:rPr>
        <w:t>Migrant stories provide “a rich account of the social and cultural costs of neoliberal development, revealing how peoples’ experiences are framed by systematic processes of privilege and discrimination</w:t>
      </w:r>
      <w:r w:rsidRPr="00BD7569">
        <w:rPr>
          <w:sz w:val="16"/>
        </w:rPr>
        <w:t xml:space="preserve">” (p. 174; see also Schweiker, 1993; Orbuch, 1997). </w:t>
      </w:r>
      <w:r w:rsidRPr="00BD7569">
        <w:rPr>
          <w:rStyle w:val="StyleUnderline"/>
        </w:rPr>
        <w:t>These accounts allow us to more fully comprehend, recognize and value events and reflect upon them within historical milieus. In addition to illustrating accounting’s contribution to neoliberalism’s responsibilization strategies</w:t>
      </w:r>
      <w:r w:rsidRPr="00BD7569">
        <w:rPr>
          <w:sz w:val="16"/>
        </w:rPr>
        <w:t xml:space="preserve"> </w:t>
      </w:r>
      <w:r w:rsidRPr="00BD7569">
        <w:rPr>
          <w:rStyle w:val="StyleUnderline"/>
        </w:rPr>
        <w:t>we are concerned with accounting practices not conforming to only market logics</w:t>
      </w:r>
      <w:r w:rsidRPr="00BD7569">
        <w:rPr>
          <w:sz w:val="16"/>
        </w:rPr>
        <w:t xml:space="preserve">. Following a long tradition in critical accounting research – giving voice to the marginalized – it is useful to note that </w:t>
      </w:r>
      <w:r w:rsidRPr="00BD7569">
        <w:rPr>
          <w:rStyle w:val="Emphasis"/>
        </w:rPr>
        <w:t>narrative accounts provide testimony of life that are transformational in viewing immigration discourse as a contested terrain</w:t>
      </w:r>
      <w:r w:rsidRPr="00BD7569">
        <w:rPr>
          <w:sz w:val="16"/>
        </w:rPr>
        <w:t xml:space="preserve">. Such </w:t>
      </w:r>
      <w:r w:rsidRPr="00BD7569">
        <w:rPr>
          <w:rStyle w:val="Emphasis"/>
        </w:rPr>
        <w:t>narratives, illuminating the limits of neoliberal market logic, defy neoliberal discourse and reveal social impacts</w:t>
      </w:r>
      <w:r w:rsidRPr="00BD7569">
        <w:rPr>
          <w:sz w:val="16"/>
        </w:rPr>
        <w:t xml:space="preserve"> (see, e.g. Chwastiak, 2013; Cooper, 2001; Haynes and Murray, 2013; Kim, 2008; Kirkham and Loft, 2001; Komori, 2008; Lehman, 2012; Shearer and Arrington, 1993). </w:t>
      </w:r>
      <w:r w:rsidRPr="00BD7569">
        <w:rPr>
          <w:rStyle w:val="StyleUnderline"/>
        </w:rPr>
        <w:t>Our framing recognizes that accounting is not a passive data provider but a contributor to ideological persuasion</w:t>
      </w:r>
      <w:r w:rsidRPr="00BD7569">
        <w:rPr>
          <w:sz w:val="16"/>
        </w:rPr>
        <w:t xml:space="preserve">. Much in the critical accounting research </w:t>
      </w:r>
      <w:r w:rsidRPr="00BD7569">
        <w:rPr>
          <w:rStyle w:val="StyleUnderline"/>
        </w:rPr>
        <w:t>illustrates accounting’s myths and myopia, exploring different ways of knowing, and challenging conventional accounting and neoliberalist ideas.</w:t>
      </w:r>
    </w:p>
    <w:p w14:paraId="429C0FE5" w14:textId="77777777" w:rsidR="00BD7569" w:rsidRPr="00BD7569" w:rsidRDefault="00BD7569" w:rsidP="00BD7569"/>
    <w:p w14:paraId="781AA43F" w14:textId="77777777" w:rsidR="00BD7569" w:rsidRPr="00BD7569" w:rsidRDefault="00BD7569" w:rsidP="00BD7569">
      <w:pPr>
        <w:pStyle w:val="Heading3"/>
      </w:pPr>
      <w:r w:rsidRPr="00BD7569">
        <w:t>Alt – XT – Counter Accounts</w:t>
      </w:r>
    </w:p>
    <w:p w14:paraId="311BFFD8" w14:textId="77777777" w:rsidR="00BD7569" w:rsidRPr="00BD7569" w:rsidRDefault="00BD7569" w:rsidP="00BD7569">
      <w:pPr>
        <w:pStyle w:val="Heading4"/>
      </w:pPr>
      <w:r w:rsidRPr="00BD7569">
        <w:t>Our immigrant counter accounts speak of broken dreams, failed expectations and untold frustration. Only engaging immigrants’ experiences through their own stories enables us to question dominant narratives of neoliberal development.</w:t>
      </w:r>
    </w:p>
    <w:p w14:paraId="1A32DE28" w14:textId="77777777" w:rsidR="00BD7569" w:rsidRPr="00BD7569" w:rsidRDefault="00BD7569" w:rsidP="00BD7569">
      <w:pPr>
        <w:rPr>
          <w:rStyle w:val="Hyperlink"/>
        </w:rPr>
      </w:pPr>
      <w:r w:rsidRPr="00BD7569">
        <w:rPr>
          <w:rStyle w:val="Heading4Char"/>
        </w:rPr>
        <w:t>Lehman 16</w:t>
      </w:r>
      <w:r w:rsidRPr="00BD7569">
        <w:t xml:space="preserve"> (Cheryl, Professor at Hofstra University, founding editor of the book series Advances in Public Interest Accounting, a member of the Board of Editors of Critical Perspectives on Accounting, a member of the Editorial Advisory Board of the Accounting, Auditing &amp; Accountability Journal, a member of the Board of Editors of Gender, Work, and Organization. “Immigration and neoliberalism: three cases and counter accounts,” Accounting, Auditing &amp; Accountability Journal, Volume 29, Issue 1, pp. 43-79, 2016, </w:t>
      </w:r>
      <w:hyperlink r:id="rId38" w:history="1">
        <w:r w:rsidRPr="00BD7569">
          <w:rPr>
            <w:rStyle w:val="Hyperlink"/>
          </w:rPr>
          <w:t>https://www.emeraldinsight.com/doi/full/10.1108/AAAJ-09-2013-1470</w:t>
        </w:r>
      </w:hyperlink>
      <w:r w:rsidRPr="00BD7569">
        <w:rPr>
          <w:rStyle w:val="Hyperlink"/>
        </w:rPr>
        <w:t>)//tb</w:t>
      </w:r>
    </w:p>
    <w:p w14:paraId="2C817275" w14:textId="77777777" w:rsidR="00BD7569" w:rsidRPr="00BD7569" w:rsidRDefault="00BD7569" w:rsidP="00BD7569"/>
    <w:p w14:paraId="7D10C8BE" w14:textId="77777777" w:rsidR="00BD7569" w:rsidRPr="00BD7569" w:rsidRDefault="00BD7569" w:rsidP="00BD7569">
      <w:r w:rsidRPr="00BD7569">
        <w:t xml:space="preserve">*skilled immigrants specific </w:t>
      </w:r>
    </w:p>
    <w:p w14:paraId="07F223DA" w14:textId="77777777" w:rsidR="00BD7569" w:rsidRPr="00BD7569" w:rsidRDefault="00BD7569" w:rsidP="00BD7569">
      <w:pPr>
        <w:rPr>
          <w:rStyle w:val="StyleUnderline"/>
        </w:rPr>
      </w:pPr>
      <w:r w:rsidRPr="00BD7569">
        <w:rPr>
          <w:rStyle w:val="StyleUnderline"/>
        </w:rPr>
        <w:t>Counter accounting for shattered dreams and opportunities</w:t>
      </w:r>
    </w:p>
    <w:p w14:paraId="6F561B5D" w14:textId="77777777" w:rsidR="00BD7569" w:rsidRPr="00BD7569" w:rsidRDefault="00BD7569" w:rsidP="00BD7569"/>
    <w:p w14:paraId="5564AF54" w14:textId="77777777" w:rsidR="00BD7569" w:rsidRPr="00BD7569" w:rsidRDefault="00BD7569" w:rsidP="00BD7569">
      <w:pPr>
        <w:rPr>
          <w:sz w:val="16"/>
        </w:rPr>
      </w:pPr>
      <w:r w:rsidRPr="00BD7569">
        <w:rPr>
          <w:rStyle w:val="StyleUnderline"/>
        </w:rPr>
        <w:t>Whilst the state measures the cost of the failed policy to the economy, little recognition is given to the “other accounts” provided by the immigrants themselves.</w:t>
      </w:r>
      <w:r w:rsidRPr="00BD7569">
        <w:rPr>
          <w:sz w:val="16"/>
        </w:rPr>
        <w:t xml:space="preserve"> These </w:t>
      </w:r>
      <w:r w:rsidRPr="00BD7569">
        <w:rPr>
          <w:rStyle w:val="Emphasis"/>
        </w:rPr>
        <w:t xml:space="preserve">counter accounts speak of broken dreams, failed expectations and untold frustration: </w:t>
      </w:r>
      <w:r w:rsidRPr="00BD7569">
        <w:rPr>
          <w:sz w:val="16"/>
        </w:rPr>
        <w:t xml:space="preserve">Agreeing to the terms of fate or destiny […] I started working with a temporary agency in night shifts […] day time searching for better jobs […] babysitting […] Cursing my decision of immigrating to Canada […] I saw Engineers, Doctors, Chartered Accountants and other esteemed professional (sic) around the globe, sweeping the factory floors, lifting and sorting in our warehouses […] and trying to recreate their shattered dreams in this Promised Land (Nair, 2006). As limitations of space dictate that we restrict the number of these narratives recounted, in our choice below we demonstrate that the availability of counter accounts of Canada’s neoliberalist immigration regime is not limited to the specificities of occupation or location. </w:t>
      </w:r>
      <w:r w:rsidRPr="00BD7569">
        <w:rPr>
          <w:rStyle w:val="StyleUnderline"/>
        </w:rPr>
        <w:t>We therefore start with the Zimbabwean-born academic Newman Kusina</w:t>
      </w:r>
      <w:r w:rsidRPr="00BD7569">
        <w:rPr>
          <w:sz w:val="16"/>
        </w:rPr>
        <w:t xml:space="preserve">’s as reported by Lupick (2009). Reflecting on his move to Canada in January 2008 Kusina recalls that: “When I came here, I had all the zeal and expectations of when you arrive in a new country […] But </w:t>
      </w:r>
      <w:r w:rsidRPr="00BD7569">
        <w:rPr>
          <w:rStyle w:val="StyleUnderline"/>
        </w:rPr>
        <w:t>it is an absolute nightmare</w:t>
      </w:r>
      <w:r w:rsidRPr="00BD7569">
        <w:rPr>
          <w:sz w:val="16"/>
        </w:rPr>
        <w:t xml:space="preserve">”. Three evenings a week, </w:t>
      </w:r>
      <w:r w:rsidRPr="00BD7569">
        <w:rPr>
          <w:rStyle w:val="StyleUnderline"/>
        </w:rPr>
        <w:t>Kusina works as a guard for Paladin Security in downtown Vancouver […] he usually works alone</w:t>
      </w:r>
      <w:r w:rsidRPr="00BD7569">
        <w:rPr>
          <w:sz w:val="16"/>
        </w:rPr>
        <w:t xml:space="preserve"> and busies himself by moving smokers away from doorways. He walks the streets and daydreams about classrooms of university students and debates with colleagues. Kusina took the job with Paladin because it offered a two-week first-aid course to new hires. He said that he wanted anything related to biology and Paladin’s training was as close as he could get. “Despite the minimum challenges in my current job, I have begun to like and respect it,” he said. “It teaches me to be calm, considerate, and humbling when you are confronted by the day-to-day misfortunes of so many who need help”. Kusina has worked as a security guard for Paladin since October 2008 and continues to attend job fairs and drop résumés off all over the city. </w:t>
      </w:r>
      <w:r w:rsidRPr="00BD7569">
        <w:rPr>
          <w:rStyle w:val="StyleUnderline"/>
        </w:rPr>
        <w:t>“I can teach, I like to do research, I like to work with communities […] It is painful, it is ridiculous, but I am here and I am not going anywhere</w:t>
      </w:r>
      <w:r w:rsidRPr="00BD7569">
        <w:rPr>
          <w:sz w:val="16"/>
        </w:rPr>
        <w:t xml:space="preserve">” (Lupick, 2009). </w:t>
      </w:r>
      <w:r w:rsidRPr="00BD7569">
        <w:rPr>
          <w:rStyle w:val="StyleUnderline"/>
        </w:rPr>
        <w:t>Although our counter accounts focus on non-monetary costs that immigrants suffer, the monetary loss to them should in no way be discounted</w:t>
      </w:r>
      <w:r w:rsidRPr="00BD7569">
        <w:rPr>
          <w:sz w:val="16"/>
        </w:rPr>
        <w:t xml:space="preserve">. Reitz (2001, p. 347) for example estimates the opportunity cost due to earnings at $15.0 billion in 1996 dollars. Immigrants themselves have sought to account for the failure of Canada’s neoliberal immigration policy in terms of their direct out of pocket costs: Selladurai Premakumaran […] the UK-schooled accountant has been trying to figure out how to recover the $60,000 it cost his family to relocate, how to pay off a $100,000 credit-card debt, why his two professional degrees can’t get him a job and how a growing family of six can survive in a two-bedroom apartment (Leeder, 2003). </w:t>
      </w:r>
      <w:r w:rsidRPr="00BD7569">
        <w:rPr>
          <w:rStyle w:val="StyleUnderline"/>
        </w:rPr>
        <w:t xml:space="preserve">Yet as we insist such accounts pale into comparison with the loss of dignity and sense of failure many skilled immigrants experience in their attempt to put bread on the table for their families. </w:t>
      </w:r>
      <w:r w:rsidRPr="00BD7569">
        <w:rPr>
          <w:sz w:val="16"/>
        </w:rPr>
        <w:t xml:space="preserve">The following counter account is especially poignant. </w:t>
      </w:r>
      <w:r w:rsidRPr="00BD7569">
        <w:rPr>
          <w:rStyle w:val="StyleUnderline"/>
        </w:rPr>
        <w:t xml:space="preserve">Naseem Ahmed Pasha, 44 from India finished medical school at Mysore University and practiced for three years as a doctor in India, followed by nine in Saudi Arabia. He passed the Canadian exams but could not get into the requisite residency: </w:t>
      </w:r>
      <w:r w:rsidRPr="00BD7569">
        <w:rPr>
          <w:sz w:val="16"/>
        </w:rPr>
        <w:t xml:space="preserve">Every evening after dinner, Naseem Ahmed Pasha would don his dress pants and dress shirt, and say goodbye to his three boys, telling them he was leaving for work in hospital. By the time Pasha, a family doctor from India, got to his worksite he would change into his uniform, the uniform of a security guard for his 9 pm to 7 am shift a Toronto condominium – for $8.50 an hour […] In his two years as a security guard here, he studied and passed all the qualifying exams and had his credentials certified. </w:t>
      </w:r>
      <w:r w:rsidRPr="00BD7569">
        <w:rPr>
          <w:rStyle w:val="StyleUnderline"/>
        </w:rPr>
        <w:t>Yet today instead of treating patients and curing diseases Pasha is sweeping floors and lifting heavy merchandise at a Toronto home improvement hardware store on survival wages “It’s a very tough pill to swallow</w:t>
      </w:r>
      <w:r w:rsidRPr="00BD7569">
        <w:rPr>
          <w:sz w:val="16"/>
        </w:rPr>
        <w:t xml:space="preserve"> […] I wasn’t prepared for this kid of jobs. But coming here, you have to survive and put bread on the table” (Keung, 2012).</w:t>
      </w:r>
    </w:p>
    <w:p w14:paraId="12A6FCC4" w14:textId="77777777" w:rsidR="00BD7569" w:rsidRPr="00BD7569" w:rsidRDefault="00BD7569" w:rsidP="00BD7569">
      <w:pPr>
        <w:pStyle w:val="Heading4"/>
      </w:pPr>
      <w:r w:rsidRPr="00BD7569">
        <w:t>The contested terrain of immigration requires continual vigilance and interrogation. By making the less visible more visible, counter accounts of immigrants demonstrate the fault lines of neoliberalism. This expansion of the neoliberal-immigration nexus is essential for understanding how peoples’ experiences are framed by systematic processes of privilege and discrimination</w:t>
      </w:r>
    </w:p>
    <w:p w14:paraId="2B3B971D" w14:textId="77777777" w:rsidR="00BD7569" w:rsidRPr="00BD7569" w:rsidRDefault="00BD7569" w:rsidP="00BD7569">
      <w:pPr>
        <w:rPr>
          <w:rStyle w:val="Hyperlink"/>
        </w:rPr>
      </w:pPr>
      <w:r w:rsidRPr="00BD7569">
        <w:rPr>
          <w:rStyle w:val="Heading4Char"/>
        </w:rPr>
        <w:t>Lehman 16</w:t>
      </w:r>
      <w:r w:rsidRPr="00BD7569">
        <w:t xml:space="preserve"> (Cheryl, Professor at Hofstra University, founding editor of the book series Advances in Public Interest Accounting, a member of the Board of Editors of Critical Perspectives on Accounting, a member of the Editorial Advisory Board of the Accounting, Auditing &amp; Accountability Journal, a member of the Board of Editors of Gender, Work, and Organization. “Immigration and neoliberalism: three cases and counter accounts,” Accounting, Auditing &amp; Accountability Journal, Volume 29, Issue 1, pp. 43-79, 2016, </w:t>
      </w:r>
      <w:hyperlink r:id="rId39" w:history="1">
        <w:r w:rsidRPr="00BD7569">
          <w:rPr>
            <w:rStyle w:val="Hyperlink"/>
          </w:rPr>
          <w:t>https://www.emeraldinsight.com/doi/full/10.1108/AAAJ-09-2013-1470</w:t>
        </w:r>
      </w:hyperlink>
      <w:r w:rsidRPr="00BD7569">
        <w:rPr>
          <w:rStyle w:val="Hyperlink"/>
        </w:rPr>
        <w:t>)//tb</w:t>
      </w:r>
    </w:p>
    <w:p w14:paraId="2820F7F2" w14:textId="77777777" w:rsidR="00BD7569" w:rsidRPr="00BD7569" w:rsidRDefault="00BD7569" w:rsidP="00BD7569"/>
    <w:p w14:paraId="13D4D289" w14:textId="77777777" w:rsidR="00BD7569" w:rsidRPr="00BD7569" w:rsidRDefault="00BD7569" w:rsidP="00BD7569">
      <w:r w:rsidRPr="00BD7569">
        <w:t>Conclusions</w:t>
      </w:r>
    </w:p>
    <w:p w14:paraId="669DA084" w14:textId="77777777" w:rsidR="00BD7569" w:rsidRPr="00BD7569" w:rsidRDefault="00BD7569" w:rsidP="00BD7569"/>
    <w:p w14:paraId="4823E47C" w14:textId="77777777" w:rsidR="00BD7569" w:rsidRPr="00BD7569" w:rsidRDefault="00BD7569" w:rsidP="00BD7569">
      <w:pPr>
        <w:rPr>
          <w:sz w:val="16"/>
        </w:rPr>
      </w:pPr>
      <w:r w:rsidRPr="00BD7569">
        <w:rPr>
          <w:rStyle w:val="StyleUnderline"/>
        </w:rPr>
        <w:t>Advanced neoliberal governments rule by “governing at a distance”, exercising power through responsibilization</w:t>
      </w:r>
      <w:r w:rsidRPr="00BD7569">
        <w:rPr>
          <w:sz w:val="16"/>
        </w:rPr>
        <w:t xml:space="preserve">. It is </w:t>
      </w:r>
      <w:r w:rsidRPr="00BD7569">
        <w:rPr>
          <w:rStyle w:val="StyleUnderline"/>
        </w:rPr>
        <w:t>responsibilization</w:t>
      </w:r>
      <w:r w:rsidRPr="00BD7569">
        <w:rPr>
          <w:sz w:val="16"/>
        </w:rPr>
        <w:t xml:space="preserve"> that </w:t>
      </w:r>
      <w:r w:rsidRPr="00BD7569">
        <w:rPr>
          <w:rStyle w:val="StyleUnderline"/>
        </w:rPr>
        <w:t>connects schemes of neoliberal governance to actual practices as individuals and non-state actors are compelled to take responsibility for their activities and meet the goals of the state</w:t>
      </w:r>
      <w:r w:rsidRPr="00BD7569">
        <w:rPr>
          <w:sz w:val="16"/>
        </w:rPr>
        <w:t xml:space="preserve">. Two key accounting technologies are employed to enable such responsibilization. First, </w:t>
      </w:r>
      <w:r w:rsidRPr="00BD7569">
        <w:rPr>
          <w:rStyle w:val="StyleUnderline"/>
        </w:rPr>
        <w:t>accounting calculative and classification techniques</w:t>
      </w:r>
      <w:r w:rsidRPr="00BD7569">
        <w:rPr>
          <w:sz w:val="16"/>
        </w:rPr>
        <w:t xml:space="preserve">, to </w:t>
      </w:r>
      <w:r w:rsidRPr="00BD7569">
        <w:rPr>
          <w:rStyle w:val="StyleUnderline"/>
        </w:rPr>
        <w:t>identify who is considered an idealized acceptable citizen, and second the use of auditing practices to promote both internal (organizational) and externa</w:t>
      </w:r>
      <w:r w:rsidRPr="00BD7569">
        <w:rPr>
          <w:sz w:val="16"/>
        </w:rPr>
        <w:t xml:space="preserve">l (regulatory) monitoring and scrutiny of these practices. In the three case examples, </w:t>
      </w:r>
      <w:r w:rsidRPr="00BD7569">
        <w:rPr>
          <w:rStyle w:val="StyleUnderline"/>
        </w:rPr>
        <w:t>we see counting and classification at work, identifying and internalizing idealized market neoliberal citizens, creating accounts to objectify people so they may be valorized and governed</w:t>
      </w:r>
      <w:r w:rsidRPr="00BD7569">
        <w:rPr>
          <w:sz w:val="16"/>
        </w:rPr>
        <w:t xml:space="preserve"> (Miller, 1994; Rose and Miller, 1992). Under the PBS, points determine value, and in a seemingly impartial accounting calculation the extent to which immigrants can be assessed for marketability is completed and rendered logical, appropriate and unbiased. In the UK, the keeping of registers of attendance by universities facilitates the information gathering and profiling of students allowing the state to monitor their movements. </w:t>
      </w:r>
      <w:r w:rsidRPr="00BD7569">
        <w:rPr>
          <w:rStyle w:val="Emphasis"/>
        </w:rPr>
        <w:t>In the US employers account for “documented” employees in Form I-9, following procedures to evidence acceptable workers, aware of further scrutiny by the state</w:t>
      </w:r>
      <w:r w:rsidRPr="00BD7569">
        <w:rPr>
          <w:rStyle w:val="StyleUnderline"/>
        </w:rPr>
        <w:t>. These counting and classification techniques whilst not meeting the narrow definition of accounting as financial reporting nevertheless provide ways of accounting-for people and reflect accounting logics</w:t>
      </w:r>
      <w:r w:rsidRPr="00BD7569">
        <w:rPr>
          <w:sz w:val="16"/>
        </w:rPr>
        <w:t xml:space="preserve"> (Broadbent and Laughlin, 2013; Ezzamel and Hoskins, 2002; Walker, 2010). Once these logics of accounting inaugurate rules of acceptability, responsibilized agents are monitored to ensure the goals of neoliberalism are achieved. Auditing practices form the second accounting technology used for the regulation of immigration practices. The responsibilized agents are expected to “self-control” or self-assess their performance within the parameters set by the neoliberal state. As we illustrate, </w:t>
      </w:r>
      <w:r w:rsidRPr="00BD7569">
        <w:rPr>
          <w:rStyle w:val="StyleUnderline"/>
        </w:rPr>
        <w:t xml:space="preserve">employers in the USA </w:t>
      </w:r>
      <w:r w:rsidRPr="00BD7569">
        <w:rPr>
          <w:sz w:val="16"/>
        </w:rPr>
        <w:t xml:space="preserve">and universities in the UK </w:t>
      </w:r>
      <w:r w:rsidRPr="00BD7569">
        <w:rPr>
          <w:rStyle w:val="StyleUnderline"/>
        </w:rPr>
        <w:t>must document that their internal controls support immigration objectives set by the state, which generate further audits and inspections by the state to assess compliance, forming “control of control”</w:t>
      </w:r>
      <w:r w:rsidRPr="00BD7569">
        <w:rPr>
          <w:sz w:val="16"/>
        </w:rPr>
        <w:t xml:space="preserve"> (Power, 2000, p. 113). Auditing UK university records, the state evaluates university performance against standards implicit to neoliberal goals, identifying who is and who is not an acceptable student and who could be a potential undocumented migrant. US Federal Enforcement (ICE) monitors employer immigration documents (I-9) and in this manner federal audits layer responsibility and a continual flow of surveillance, disciplining and scrutiny through audits predominate. Indirect control of responsibilized agents remains a key goal of the state, and audit practices make this operable. </w:t>
      </w:r>
      <w:r w:rsidRPr="00BD7569">
        <w:rPr>
          <w:rStyle w:val="StyleUnderline"/>
        </w:rPr>
        <w:t>Should the state determine compliance with the roles it devises is negligently administered, it will implement coercion, censure and penalties</w:t>
      </w:r>
      <w:r w:rsidRPr="00BD7569">
        <w:rPr>
          <w:sz w:val="16"/>
        </w:rPr>
        <w:t xml:space="preserve">. While powerful, these are temporary resolutions, as the state and responsible agents can attend to only part of the complex whole. </w:t>
      </w:r>
      <w:r w:rsidRPr="00BD7569">
        <w:rPr>
          <w:rStyle w:val="StyleUnderline"/>
        </w:rPr>
        <w:t xml:space="preserve">The social nature of immigration cannot be eradicated, as counter accounts signal. </w:t>
      </w:r>
      <w:r w:rsidRPr="00BD7569">
        <w:rPr>
          <w:rStyle w:val="Emphasis"/>
        </w:rPr>
        <w:t>The epistemic privilege that neoliberal governance bestows to accounting techniques, audit practices, accounting logic and accountabilities masks its social impact</w:t>
      </w:r>
      <w:r w:rsidRPr="00BD7569">
        <w:rPr>
          <w:sz w:val="16"/>
        </w:rPr>
        <w:t xml:space="preserve">s. </w:t>
      </w:r>
      <w:r w:rsidRPr="00BD7569">
        <w:rPr>
          <w:rStyle w:val="StyleUnderline"/>
        </w:rPr>
        <w:t>As neoliberalism reifies accounting, the lived experiences of people retreat from governmental policy making</w:t>
      </w:r>
      <w:r w:rsidRPr="00BD7569">
        <w:rPr>
          <w:sz w:val="16"/>
        </w:rPr>
        <w:t xml:space="preserve">. Piketty, elegantly, says of mathematics: “the obsession with mathematics is an easy way of acquiring the appearance of scientificity without having to answer the far more complex questions posed by the world we live in” (Piketty, 2014, p. 31). In this paper we argue in a similar vein that </w:t>
      </w:r>
      <w:r w:rsidRPr="00BD7569">
        <w:rPr>
          <w:rStyle w:val="StyleUnderline"/>
        </w:rPr>
        <w:t>the use of accounting and audit processes in the neoliberal governance of immigration through responsibilization does not allow the complexities of immigration to enter policy debates</w:t>
      </w:r>
      <w:r w:rsidRPr="00BD7569">
        <w:rPr>
          <w:sz w:val="16"/>
        </w:rPr>
        <w:t xml:space="preserve">. </w:t>
      </w:r>
      <w:r w:rsidRPr="00BD7569">
        <w:rPr>
          <w:rStyle w:val="Emphasis"/>
        </w:rPr>
        <w:t xml:space="preserve">By highlighting counter accounts of different immigrants in our cases, we challenge the current trends in immigration policies in these countries and suggest immigrant narratives reveal the social consequences of immigration policies. </w:t>
      </w:r>
      <w:r w:rsidRPr="00BD7569">
        <w:rPr>
          <w:sz w:val="16"/>
        </w:rPr>
        <w:t xml:space="preserve">These </w:t>
      </w:r>
      <w:r w:rsidRPr="00BD7569">
        <w:rPr>
          <w:rStyle w:val="StyleUnderline"/>
        </w:rPr>
        <w:t>counter accounts illustrate that accounting and auditing processes inherent in responsibilization misrepresent the high social imbalances and inequalities within</w:t>
      </w:r>
      <w:r w:rsidRPr="00BD7569">
        <w:rPr>
          <w:sz w:val="16"/>
        </w:rPr>
        <w:t xml:space="preserve"> the </w:t>
      </w:r>
      <w:r w:rsidRPr="00BD7569">
        <w:rPr>
          <w:rStyle w:val="StyleUnderline"/>
        </w:rPr>
        <w:t>immigration</w:t>
      </w:r>
      <w:r w:rsidRPr="00BD7569">
        <w:rPr>
          <w:sz w:val="16"/>
        </w:rPr>
        <w:t xml:space="preserve"> </w:t>
      </w:r>
      <w:r w:rsidRPr="00BD7569">
        <w:rPr>
          <w:rStyle w:val="StyleUnderline"/>
        </w:rPr>
        <w:t>policies</w:t>
      </w:r>
      <w:r w:rsidRPr="00BD7569">
        <w:rPr>
          <w:sz w:val="16"/>
        </w:rPr>
        <w:t xml:space="preserve"> of the USA, UK and Canada. </w:t>
      </w:r>
      <w:r w:rsidRPr="00BD7569">
        <w:rPr>
          <w:rStyle w:val="StyleUnderline"/>
        </w:rPr>
        <w:t>The process of responsibilization whilst creating visibility for the state, only creates illusions of neutrality and fairness</w:t>
      </w:r>
      <w:r w:rsidRPr="00BD7569">
        <w:rPr>
          <w:sz w:val="16"/>
        </w:rPr>
        <w:t xml:space="preserve">. From counter accounting perspectives, the Canadian points-based system masks high levels of unemployment, significant underemployment and injustices amongst Canada’s new immigrants. From the USA and UK counter accounting, </w:t>
      </w:r>
      <w:r w:rsidRPr="00BD7569">
        <w:rPr>
          <w:rStyle w:val="StyleUnderline"/>
        </w:rPr>
        <w:t>auditing practices become means of surveillance as people recognize and internalize fear.</w:t>
      </w:r>
      <w:r w:rsidRPr="00BD7569">
        <w:rPr>
          <w:sz w:val="16"/>
        </w:rPr>
        <w:t xml:space="preserve"> The narratives of Latinas and their advocates clarify the power of this fear-factor in their counter accounts, shedding light on the hidden nature of immigration policies in which social and cultural factors have been marginalized</w:t>
      </w:r>
      <w:r w:rsidRPr="00BD7569">
        <w:rPr>
          <w:rStyle w:val="Emphasis"/>
        </w:rPr>
        <w:t>. By making the less visible more visible, counter accounts of immigrants demonstrate the “fault lines of neoliberalism</w:t>
      </w:r>
      <w:r w:rsidRPr="00BD7569">
        <w:rPr>
          <w:sz w:val="16"/>
        </w:rPr>
        <w:t xml:space="preserve">” (Sikka, 2006, p. 760). </w:t>
      </w:r>
      <w:r w:rsidRPr="00BD7569">
        <w:rPr>
          <w:rStyle w:val="StyleUnderline"/>
        </w:rPr>
        <w:t>The contested terrain of immigration is constantly changing requiring continual vigilance and interrogation</w:t>
      </w:r>
      <w:r w:rsidRPr="00BD7569">
        <w:rPr>
          <w:sz w:val="16"/>
        </w:rPr>
        <w:t xml:space="preserve">. Accounting tools in their various guises correspondingly change and thus there are numerous opportunities for future critical accounting researchers inquiry. </w:t>
      </w:r>
      <w:r w:rsidRPr="00BD7569">
        <w:rPr>
          <w:rStyle w:val="StyleUnderline"/>
        </w:rPr>
        <w:t>Detailing the scope of measurement schemes, probing audit processes, collecting the narratives of immigrants leaving the global south for the global north, and expanding the scope of the accounting-neoliberal-immigration nexus are essential for enabling and furthering the analysis of societal changes on people</w:t>
      </w:r>
      <w:r w:rsidRPr="00BD7569">
        <w:rPr>
          <w:sz w:val="16"/>
        </w:rPr>
        <w:t>. This paper has illuminated these contradictions as part of the neoliberal paradigm with a focus on immigration, which remains a major social issue in the twenty-first century.</w:t>
      </w:r>
    </w:p>
    <w:p w14:paraId="24013E8B" w14:textId="77777777" w:rsidR="00BD7569" w:rsidRPr="00BD7569" w:rsidRDefault="00BD7569" w:rsidP="00BD7569">
      <w:pPr>
        <w:pStyle w:val="Heading4"/>
      </w:pPr>
      <w:r w:rsidRPr="00BD7569">
        <w:t>Counter accounts enhance cognitive and emotional apathy, particularly in the context of immigration</w:t>
      </w:r>
    </w:p>
    <w:p w14:paraId="5EC917A3" w14:textId="77777777" w:rsidR="00BD7569" w:rsidRPr="00BD7569" w:rsidRDefault="00BD7569" w:rsidP="00BD7569">
      <w:r w:rsidRPr="00BD7569">
        <w:rPr>
          <w:rStyle w:val="Heading4Char"/>
        </w:rPr>
        <w:t>Igartua and Frutos 17</w:t>
      </w:r>
      <w:r w:rsidRPr="00BD7569">
        <w:t xml:space="preserve"> (Jose Igartua, Full Professor, the area of ​​Audiovisual Communication and Advertising, University of Salamanca, Francisco J. Frutos, Associate Professor at University of Salamanca, “Enhancing Attitudes Toward Stigmatized Groups With Movies: Mediating and Moderating Processes of Narrative Persuasion,” International Journal of Communication 11, 2017, pg. 158 – 177)//tb</w:t>
      </w:r>
    </w:p>
    <w:p w14:paraId="639CAA72" w14:textId="77777777" w:rsidR="00BD7569" w:rsidRPr="00BD7569" w:rsidRDefault="00BD7569" w:rsidP="00BD7569">
      <w:r w:rsidRPr="00BD7569">
        <w:t>Narrative Persuasion and Identification With Characters</w:t>
      </w:r>
    </w:p>
    <w:p w14:paraId="0C43B647" w14:textId="77777777" w:rsidR="00BD7569" w:rsidRPr="00BD7569" w:rsidRDefault="00BD7569" w:rsidP="00BD7569">
      <w:pPr>
        <w:rPr>
          <w:sz w:val="16"/>
        </w:rPr>
      </w:pPr>
      <w:r w:rsidRPr="00BD7569">
        <w:rPr>
          <w:sz w:val="16"/>
        </w:rPr>
        <w:t>Narrative persuasion research (Dal Cin, Zanna, &amp; Fong, 2004; de Graaf, Hoeken, Sanders, &amp; Beentjes, 2012; Green &amp; Brock, 2000; Moyer - Gusé, 2008; Slater &amp; Rouner, 2002) is a field that 160 Juan - José Igartua &amp; Francisco J. Frutos International Journal of Communication 11 ( 2017 ) investigates how the information within narratives can alter people’s perceptions of reality. Empirical studies have confirmed the power of cinematographic fiction specifically for changes of attitudes and beliefs (e.g., Baumert, Hofmann, &amp; Blum, 2008; Che n &amp; Lin, 2014; Igartua &amp; Barrios, 2012 ). Furthermore,</w:t>
      </w:r>
      <w:r w:rsidRPr="00BD7569">
        <w:rPr>
          <w:rStyle w:val="StyleUnderline"/>
        </w:rPr>
        <w:t xml:space="preserve"> a variety of models have been developed about the mechanisms of narrative persuasion, the most representative being narrative transportation </w:t>
      </w:r>
      <w:r w:rsidRPr="00BD7569">
        <w:rPr>
          <w:sz w:val="16"/>
        </w:rPr>
        <w:t xml:space="preserve">(Green &amp; Brock, 2000), the extended elaboration likelihood model (E - ELM; Slater &amp; Rouner, 2002), and the entertainment overcoming resistance model (Moyer - Gusé, 2008). In these models, </w:t>
      </w:r>
      <w:r w:rsidRPr="00BD7569">
        <w:rPr>
          <w:rStyle w:val="Emphasis"/>
        </w:rPr>
        <w:t>identification with character is considered to play a relevant role in the narrative persuasion processes</w:t>
      </w:r>
      <w:r w:rsidRPr="00BD7569">
        <w:rPr>
          <w:sz w:val="16"/>
        </w:rPr>
        <w:t xml:space="preserve"> (Cohen, Tal - Or, &amp; Mazor - Tre german, 2015; Dal Cin et al., 2004; Hoeken &amp; Fikkers, 2014). </w:t>
      </w:r>
      <w:r w:rsidRPr="00BD7569">
        <w:rPr>
          <w:rStyle w:val="StyleUnderline"/>
        </w:rPr>
        <w:t>Identification with characters is a mechanism through which people experience and interpret a narrative from the inside, as if the events being narrated were actually happening to them.</w:t>
      </w:r>
      <w:r w:rsidRPr="00BD7569">
        <w:rPr>
          <w:sz w:val="16"/>
        </w:rPr>
        <w:t xml:space="preserve"> </w:t>
      </w:r>
      <w:r w:rsidRPr="00BD7569">
        <w:rPr>
          <w:rStyle w:val="StyleUnderline"/>
        </w:rPr>
        <w:t xml:space="preserve">This process is linked to aspects such as cognitive empathy (taking the perspective of the character), emotional empathy (sharing in the emotional experience of the character), and the sensation of becoming the character or of temporarily assuming his or her identity, goals, and motivations </w:t>
      </w:r>
      <w:r w:rsidRPr="00BD7569">
        <w:rPr>
          <w:sz w:val="16"/>
        </w:rPr>
        <w:t xml:space="preserve">( merging) (Cohen, 2001; Igartua &amp; Barrios, 2012; Moyer - Gusé, 2008). </w:t>
      </w:r>
      <w:r w:rsidRPr="00BD7569">
        <w:rPr>
          <w:rStyle w:val="StyleUnderline"/>
        </w:rPr>
        <w:t>Identification provides an opportunity to try on other identities and to adopt the feelings and thoughts of another</w:t>
      </w:r>
      <w:r w:rsidRPr="00BD7569">
        <w:rPr>
          <w:sz w:val="16"/>
        </w:rPr>
        <w:t xml:space="preserve">. Considered in this way, identification all ows the individual to overcome the natural tendency to limit one’s view to a single perspective by taking on the character’s point of view. For these reasons, Moyer - Gusé (2008) points out that identification with characters can increase the likelihood that individuals will accept the beliefs and attitudes implicit in fictional narratives. In this context, empirical research has found that identification with characters fosters a change in attitude; that is, </w:t>
      </w:r>
      <w:r w:rsidRPr="00BD7569">
        <w:rPr>
          <w:rStyle w:val="StyleUnderline"/>
        </w:rPr>
        <w:t xml:space="preserve">when a person identifies with a </w:t>
      </w:r>
      <w:r w:rsidRPr="00BD7569">
        <w:rPr>
          <w:sz w:val="16"/>
        </w:rPr>
        <w:t xml:space="preserve">fictional </w:t>
      </w:r>
      <w:r w:rsidRPr="00BD7569">
        <w:rPr>
          <w:rStyle w:val="StyleUnderline"/>
        </w:rPr>
        <w:t>character, he or she takes on that character’s cognitive point of view, which leads to changes in beliefs or opinions</w:t>
      </w:r>
      <w:r w:rsidRPr="00BD7569">
        <w:rPr>
          <w:sz w:val="16"/>
        </w:rPr>
        <w:t xml:space="preserve"> (e.g., de Graaf et al., 2012; Moyer - Gusé, Chung, &amp; Jain, 2011). Cohen (2001) points out that the main factors leading to identification with char acters are related to audience characteristics and the characters’ attributes. Thus, </w:t>
      </w:r>
      <w:r w:rsidRPr="00BD7569">
        <w:rPr>
          <w:rStyle w:val="StyleUnderline"/>
        </w:rPr>
        <w:t>a positive relation has been observed between a person’s perceived similarity with the character and identification</w:t>
      </w:r>
      <w:r w:rsidRPr="00BD7569">
        <w:rPr>
          <w:sz w:val="16"/>
        </w:rPr>
        <w:t xml:space="preserve"> (Chory - Assad &amp; Cicchirillo, 2005). Moreover, it has emp irically been found that the perception of positive personality traits in the character is positively associated with identification (Tal - Or &amp; Cohen, 2010). It has also been shown that </w:t>
      </w:r>
      <w:r w:rsidRPr="00BD7569">
        <w:rPr>
          <w:rStyle w:val="StyleUnderline"/>
        </w:rPr>
        <w:t>empathy (as a personality trait) predicts greater identification</w:t>
      </w:r>
      <w:r w:rsidRPr="00BD7569">
        <w:rPr>
          <w:sz w:val="16"/>
        </w:rPr>
        <w:t xml:space="preserve"> with f ictional characters (Calvert, Strouse, &amp; Murray, 2006). In the context of intergroup relations and contact with immigrants, modern racism (as a measure of prejudice toward immigrants) could be a relevant variable that influences the degree of identificati on with main characters who are immigrants in fictional feature films. </w:t>
      </w:r>
      <w:r w:rsidRPr="00BD7569">
        <w:rPr>
          <w:rStyle w:val="StyleUnderline"/>
        </w:rPr>
        <w:t>Modern racism is a subtle, indirect, rationalized, and cold form of prejudice</w:t>
      </w:r>
      <w:r w:rsidRPr="00BD7569">
        <w:rPr>
          <w:sz w:val="16"/>
        </w:rPr>
        <w:t xml:space="preserve"> (McConahay, Hardee, &amp; Batts, 1981). </w:t>
      </w:r>
      <w:r w:rsidRPr="00BD7569">
        <w:rPr>
          <w:rStyle w:val="Emphasis"/>
        </w:rPr>
        <w:t>It is linked to distrusting and avoiding contact with persons in the outgroup and with feelings of discomfort, insecurity, and mistrust and a manifestations of fewer positive feelings</w:t>
      </w:r>
      <w:r w:rsidRPr="00BD7569">
        <w:rPr>
          <w:sz w:val="16"/>
        </w:rPr>
        <w:t xml:space="preserve"> (Gaertner &amp; Dovidio, 1986; Navas, 1998). In an experimental study on the impact of a film with a message against racism (involving African Americans in the United States), it was found that people’s previous level of prejudice (as measured using the modern racism scale by McConahay et al. [1981]) influenced their interpretation of the film and their reactions to it (Eno &amp; Ewoldsen, 2010). </w:t>
      </w:r>
      <w:r w:rsidRPr="00BD7569">
        <w:rPr>
          <w:rStyle w:val="StyleUnderline"/>
        </w:rPr>
        <w:t xml:space="preserve">That study shows the importance of considering the role of individual differences </w:t>
      </w:r>
      <w:r w:rsidRPr="00BD7569">
        <w:rPr>
          <w:sz w:val="16"/>
        </w:rPr>
        <w:t xml:space="preserve">(such International Journal of Communication 11 (2 017 ) Processes of Narrative Persuasion 161 as the previous level of prejudice toward immigrants) in attempting to understand the impact of fictional feature films with immigrants as the main characters. However, </w:t>
      </w:r>
      <w:r w:rsidRPr="00BD7569">
        <w:rPr>
          <w:rStyle w:val="StyleUnderline"/>
        </w:rPr>
        <w:t>considering the role of individual differences (in the present study, modern racism) also allows us to test whether identification with characters behaves as a mediating variable at all levels of the moderating variable</w:t>
      </w:r>
      <w:r w:rsidRPr="00BD7569">
        <w:rPr>
          <w:sz w:val="16"/>
        </w:rPr>
        <w:t xml:space="preserve">. </w:t>
      </w:r>
      <w:r w:rsidRPr="00BD7569">
        <w:rPr>
          <w:rStyle w:val="Emphasis"/>
        </w:rPr>
        <w:t>Identification with characters involves feeling empathy for their situations, taking on their points of view (seeing the world from their perspectives), and having the feeling of taking on their actual identities, a kind of fusion of identities that does not always take place</w:t>
      </w:r>
      <w:r w:rsidRPr="00BD7569">
        <w:rPr>
          <w:sz w:val="16"/>
        </w:rPr>
        <w:t xml:space="preserve">. For example, it has been observed that there was less identification (understood as taking characters perspectives) when the characters were presented as stigmatized in a fictional feature film (Chung &amp; Slater, 2013). One would expect that </w:t>
      </w:r>
      <w:r w:rsidRPr="00BD7569">
        <w:rPr>
          <w:rStyle w:val="StyleUnderline"/>
        </w:rPr>
        <w:t>when a person with a high degreeof prejudice against immigration is exposed to a film whose lead characters are immigrants, that person will experience difficulties in identifying with immigrant characters</w:t>
      </w:r>
      <w:r w:rsidRPr="00BD7569">
        <w:rPr>
          <w:sz w:val="16"/>
        </w:rPr>
        <w:t xml:space="preserve">. The above explanation is consistent with the social judgment theory (Dal Cin et a l., 2004; Sherif &amp; Hovland, 1961), which posits that any attempt to explain persuasive effects has to start by considering the previous position or attitude of the individual and its degree of consolidation. From this perspective, it is posited that the di tance perceived (or degree of discrepancy) between an individual’s previous attitude and the attitude in the message determines attitudinal impact (Perloff, 2010). For these reasons, we posit that people with a high degree of modern racism, that is, those who show more extreme previous attitudes in regard to immigration, will experience a low degree of identification with immigrant characters and that therefore the message will have a low attitudinal impact. Thus, individuals with a low or moderate level of previous prejudice will be the ones that identify to a greater degree with immigrant characters and that this will lead to an attitudinal impact in consonance with the message of the film. </w:t>
      </w:r>
    </w:p>
    <w:p w14:paraId="1CB4739F" w14:textId="77777777" w:rsidR="00BD7569" w:rsidRPr="00BD7569" w:rsidRDefault="00BD7569" w:rsidP="00BD7569">
      <w:pPr>
        <w:pStyle w:val="Heading3"/>
      </w:pPr>
      <w:r w:rsidRPr="00BD7569">
        <w:t>Alt – Global Citizenship</w:t>
      </w:r>
    </w:p>
    <w:p w14:paraId="51C46C95" w14:textId="77777777" w:rsidR="00BD7569" w:rsidRPr="00BD7569" w:rsidRDefault="00BD7569" w:rsidP="00BD7569">
      <w:pPr>
        <w:pStyle w:val="Heading4"/>
      </w:pPr>
      <w:r w:rsidRPr="00BD7569">
        <w:t xml:space="preserve">The alternative is </w:t>
      </w:r>
      <w:r w:rsidRPr="00BD7569">
        <w:rPr>
          <w:u w:val="single"/>
        </w:rPr>
        <w:t>global citizenship</w:t>
      </w:r>
      <w:r w:rsidRPr="00BD7569">
        <w:t xml:space="preserve"> – only disposing of normative “citizenship” can resolve the structural problems of capitalism</w:t>
      </w:r>
    </w:p>
    <w:p w14:paraId="77867774" w14:textId="77777777" w:rsidR="00BD7569" w:rsidRPr="00BD7569" w:rsidRDefault="00BD7569" w:rsidP="00BD7569">
      <w:r w:rsidRPr="00BD7569">
        <w:rPr>
          <w:b/>
          <w:sz w:val="26"/>
          <w:szCs w:val="26"/>
        </w:rPr>
        <w:t>Robinson and Santos ’14</w:t>
      </w:r>
      <w:r w:rsidRPr="00BD7569">
        <w:t xml:space="preserve"> </w:t>
      </w:r>
      <w:r w:rsidRPr="00BD7569">
        <w:rPr>
          <w:sz w:val="16"/>
          <w:szCs w:val="16"/>
        </w:rPr>
        <w:t xml:space="preserve">(Willian Robinson, William I. Robinson is an American professor of sociology at the University of California, Santa Barbara. His work focuses on political economy, globalization, Latin America and historical materialism, Dr. Xuan Santos is an Associate Professor and the Internship Coordinator in the Department of Sociology &amp; Criminology and Justice Studies at CSU-San Marcos, “Global Capitalism, Immigrant Labor, and the Struggle for Justice,” Vol. 2 No. 3, </w:t>
      </w:r>
      <w:hyperlink r:id="rId40" w:history="1">
        <w:r w:rsidRPr="00BD7569">
          <w:rPr>
            <w:rStyle w:val="Hyperlink"/>
            <w:sz w:val="16"/>
            <w:szCs w:val="16"/>
          </w:rPr>
          <w:t>http://www.soc.ucsb.edu/faculty/robinson/Assets/pdf/Global%20Capitalism%20Immigrant%20Labor%20and%20the%20Struggle%20for%20Justice.pdf</w:t>
        </w:r>
      </w:hyperlink>
      <w:r w:rsidRPr="00BD7569">
        <w:rPr>
          <w:sz w:val="16"/>
          <w:szCs w:val="16"/>
        </w:rPr>
        <w:t>, DOA: 7/3/18)</w:t>
      </w:r>
    </w:p>
    <w:p w14:paraId="7CA1897C" w14:textId="77777777" w:rsidR="00BD7569" w:rsidRPr="00BD7569" w:rsidRDefault="00BD7569" w:rsidP="00BD7569">
      <w:pPr>
        <w:rPr>
          <w:u w:val="single"/>
        </w:rPr>
      </w:pPr>
      <w:r w:rsidRPr="00BD7569">
        <w:rPr>
          <w:sz w:val="16"/>
        </w:rPr>
        <w:t xml:space="preserve">Criminalization and militarized control over immigrant labor reflects a broader militarization of the global economy. </w:t>
      </w:r>
      <w:r w:rsidRPr="00BD7569">
        <w:rPr>
          <w:u w:val="single"/>
        </w:rPr>
        <w:t>Beyond the United States, major sectors of the TCC are becoming dependent on local, regional, and global violence, conflict, and inequalities, and in fact push for such conflict through their influence on states and in political and cultural systems.</w:t>
      </w:r>
      <w:r w:rsidRPr="00BD7569">
        <w:rPr>
          <w:sz w:val="16"/>
        </w:rPr>
        <w:t xml:space="preserve"> This militarized accumulation is characteristic of the entire global economy. </w:t>
      </w:r>
      <w:r w:rsidRPr="00BD7569">
        <w:rPr>
          <w:u w:val="single"/>
        </w:rPr>
        <w:t>We are increasingly living in a global war economy, and certain states, such as the US and Israel, are key gears in this machinery.</w:t>
      </w:r>
      <w:r w:rsidRPr="00BD7569">
        <w:rPr>
          <w:sz w:val="16"/>
        </w:rPr>
        <w:t xml:space="preserve"> Militarized accumulation to control and contain the downtrodden and marginalized and to sustain accumulation in the face of crisis lend themselves to fascist political tendencies or what some of us have referred to as “21st century fascism.”23 </w:t>
      </w:r>
      <w:r w:rsidRPr="00BD7569">
        <w:rPr>
          <w:u w:val="single"/>
        </w:rPr>
        <w:t>A key element of this global war economy is the transnational immigrant detention and repression complex. A mass immigrant rights movement is at the cutting edge of the struggle against transnational corporate exploitation. Granting full citizenship rights to the hundreds of millions of immigrants around the world would undermine the division of the global working class into immigrants and citizens. That division is a central component of the new class relations of global capitalism, predicated on a casualized and “flexible” mass of workers who can be hired and fired at will</w:t>
      </w:r>
      <w:r w:rsidRPr="00BD7569">
        <w:rPr>
          <w:sz w:val="16"/>
        </w:rPr>
        <w:t xml:space="preserve">, are de-unionized, and </w:t>
      </w:r>
      <w:r w:rsidRPr="00BD7569">
        <w:rPr>
          <w:u w:val="single"/>
        </w:rPr>
        <w:t>face precarious work conditions, job instability, a rollback of benefits, and downward pressures on wages</w:t>
      </w:r>
      <w:r w:rsidRPr="00BD7569">
        <w:rPr>
          <w:sz w:val="16"/>
        </w:rPr>
        <w:t xml:space="preserve">. The strategic challenge of the immigrant justice movement in the United States as elsewhere is how to achieve the hegemony of the mass worker base within the movement. The expanding crisis of global capitalism opens up grave dangers – for immigrants and for all of humanity – but also opens up opportunities. </w:t>
      </w:r>
      <w:r w:rsidRPr="00BD7569">
        <w:rPr>
          <w:u w:val="single"/>
        </w:rPr>
        <w:t>It is not to the political parties of the status quo (e.g., the Democratic Party in the United States), to the TCC, or to the halls of establishment power but to the mass base of this movement – the communities of poor immigrant workers and their families who swell the cities and rural towns of the world – to whom we must turn to reverse the anti-immigrant onslaught.</w:t>
      </w:r>
      <w:r w:rsidRPr="00BD7569">
        <w:rPr>
          <w:sz w:val="16"/>
        </w:rPr>
        <w:t xml:space="preserve"> More broadly – and although this idea might clash with progressives who for decades have fought for citizenship rights for all – </w:t>
      </w:r>
      <w:r w:rsidRPr="00BD7569">
        <w:rPr>
          <w:u w:val="single"/>
        </w:rPr>
        <w:t xml:space="preserve">the whole notion of national citizenship needs to be questioned. Borders are not in the interests of the global working class; they should be torn down. So long as the rights we associate with citizenship are seen to adhere to a limited group of people who belong to a nation there will always be those who fall outside of the nation and excluded from these rights; there will always be Others. We must consider citizenship rights as universal human rights for all people who for whatever reason happen to reside in a particular territory. We must replace the whole concept of national citizenship with that of global citizenship. This is a truly revolutionary rallying cry. And it is the only one that can assure justice and equality for all. </w:t>
      </w:r>
    </w:p>
    <w:p w14:paraId="216A083C" w14:textId="437E1555" w:rsidR="00920131" w:rsidRPr="00BD7569" w:rsidRDefault="00CF42C2" w:rsidP="00920131">
      <w:pPr>
        <w:pStyle w:val="Heading2"/>
      </w:pPr>
      <w:r w:rsidRPr="00BD7569">
        <w:t>A2</w:t>
      </w:r>
    </w:p>
    <w:p w14:paraId="7BCAA722" w14:textId="4E0577C3" w:rsidR="00920131" w:rsidRPr="00BD7569" w:rsidRDefault="00920131" w:rsidP="00920131">
      <w:pPr>
        <w:pStyle w:val="Heading3"/>
      </w:pPr>
      <w:r w:rsidRPr="00BD7569">
        <w:t>A</w:t>
      </w:r>
      <w:r w:rsidR="00800748" w:rsidRPr="00BD7569">
        <w:t>2</w:t>
      </w:r>
      <w:r w:rsidRPr="00BD7569">
        <w:t>: Perm</w:t>
      </w:r>
    </w:p>
    <w:p w14:paraId="287AAC2E" w14:textId="77777777" w:rsidR="00920131" w:rsidRPr="00BD7569" w:rsidRDefault="00920131" w:rsidP="00920131">
      <w:pPr>
        <w:pStyle w:val="Heading4"/>
      </w:pPr>
      <w:r w:rsidRPr="00BD7569">
        <w:t>Perm fractures opposition---resistance becomes hypocrisy</w:t>
      </w:r>
    </w:p>
    <w:p w14:paraId="052C18B0" w14:textId="77777777" w:rsidR="00920131" w:rsidRPr="00BD7569" w:rsidRDefault="00920131" w:rsidP="00920131">
      <w:r w:rsidRPr="00BD7569">
        <w:rPr>
          <w:rStyle w:val="Style13ptBold"/>
        </w:rPr>
        <w:t xml:space="preserve">Mavelli ’18 </w:t>
      </w:r>
      <w:r w:rsidRPr="00BD7569">
        <w:t xml:space="preserve">(Luca Mavelli is a Senior Lecturer in Politics and International Relations at the University of Kent, UK. His research focuses on biopolitics, neoliberalism, migration, security, and secularism. 2018 “Citizenship for Sale and The Neoliberal Political Economy of Belonging,” </w:t>
      </w:r>
      <w:r w:rsidRPr="00BD7569">
        <w:rPr>
          <w:i/>
        </w:rPr>
        <w:t>International Studies Quarterly</w:t>
      </w:r>
      <w:r w:rsidRPr="00BD7569">
        <w:t>, p. 10, https://kar.kent.ac.uk/63862/15/sqy004.pdf)//jdasz</w:t>
      </w:r>
    </w:p>
    <w:p w14:paraId="07BBBF5B" w14:textId="77777777" w:rsidR="00920131" w:rsidRPr="00BD7569" w:rsidRDefault="00920131" w:rsidP="00920131">
      <w:pPr>
        <w:rPr>
          <w:rStyle w:val="StyleUnderline"/>
        </w:rPr>
      </w:pPr>
      <w:r w:rsidRPr="00BD7569">
        <w:rPr>
          <w:rFonts w:eastAsia="Times New Roman" w:cs="Times New Roman"/>
          <w:sz w:val="16"/>
        </w:rPr>
        <w:t xml:space="preserve">Fourth, </w:t>
      </w:r>
      <w:r w:rsidRPr="00BD7569">
        <w:rPr>
          <w:rStyle w:val="StyleUnderline"/>
        </w:rPr>
        <w:t>this argument does not suggest that resistance to neoliberalism is impossible or futile.</w:t>
      </w:r>
      <w:r w:rsidRPr="00BD7569">
        <w:rPr>
          <w:rFonts w:eastAsia="Times New Roman" w:cs="Times New Roman"/>
          <w:sz w:val="16"/>
        </w:rPr>
        <w:t xml:space="preserve"> It suggests that </w:t>
      </w:r>
      <w:r w:rsidRPr="00BD7569">
        <w:rPr>
          <w:rStyle w:val="StyleUnderline"/>
        </w:rPr>
        <w:t xml:space="preserve">resistance needs to begin from the recognition that neoliberalism is not one voice among many but the overarching grammar that governs structures of consciousness and regimes of practices </w:t>
      </w:r>
      <w:r w:rsidRPr="00BD7569">
        <w:rPr>
          <w:rFonts w:eastAsia="Times New Roman" w:cs="Times New Roman"/>
          <w:sz w:val="16"/>
        </w:rPr>
        <w:t xml:space="preserve">in existing debates on citizenship, inclusion, and belonging. Hence, I conclude, </w:t>
      </w:r>
      <w:r w:rsidRPr="00BD7569">
        <w:rPr>
          <w:rStyle w:val="StyleUnderline"/>
        </w:rPr>
        <w:t>resistance to the neoliberal political economy of belonging cannot start from the search for alternative “schemes of virtue”</w:t>
      </w:r>
      <w:r w:rsidRPr="00BD7569">
        <w:rPr>
          <w:rFonts w:eastAsia="Times New Roman" w:cs="Times New Roman"/>
          <w:sz w:val="16"/>
        </w:rPr>
        <w:t xml:space="preserve"> (Ong 2006b, 22) </w:t>
      </w:r>
      <w:r w:rsidRPr="00BD7569">
        <w:rPr>
          <w:rStyle w:val="StyleUnderline"/>
        </w:rPr>
        <w:t>but from an investigation of how</w:t>
      </w:r>
      <w:r w:rsidRPr="00BD7569">
        <w:rPr>
          <w:rFonts w:eastAsia="Times New Roman" w:cs="Times New Roman"/>
          <w:sz w:val="16"/>
        </w:rPr>
        <w:t xml:space="preserve"> seemingly </w:t>
      </w:r>
      <w:r w:rsidRPr="00BD7569">
        <w:rPr>
          <w:rStyle w:val="StyleUnderline"/>
        </w:rPr>
        <w:t>contending rationalities have been infiltrated</w:t>
      </w:r>
      <w:r w:rsidRPr="00BD7569">
        <w:rPr>
          <w:rFonts w:eastAsia="Times New Roman" w:cs="Times New Roman"/>
          <w:sz w:val="16"/>
        </w:rPr>
        <w:t xml:space="preserve">, colonized, and distorted </w:t>
      </w:r>
      <w:r w:rsidRPr="00BD7569">
        <w:rPr>
          <w:rStyle w:val="StyleUnderline"/>
        </w:rPr>
        <w:t>by neoliberal logic</w:t>
      </w:r>
      <w:r w:rsidRPr="00BD7569">
        <w:rPr>
          <w:rFonts w:eastAsia="Times New Roman" w:cs="Times New Roman"/>
          <w:sz w:val="16"/>
        </w:rPr>
        <w:t xml:space="preserve">s. It requires </w:t>
      </w:r>
      <w:r w:rsidRPr="00BD7569">
        <w:rPr>
          <w:rStyle w:val="StyleUnderline"/>
        </w:rPr>
        <w:t>bringing to the surface the internal alienation of existing practices of inclusion and exclusion, revealing their contradictory and unifying logics, and exposing their inner hypocrisies by interrogating how states have been actively promoting and cultivating neoliberal forms of belonging.</w:t>
      </w:r>
    </w:p>
    <w:p w14:paraId="48A8A800" w14:textId="77777777" w:rsidR="00920131" w:rsidRPr="00BD7569" w:rsidRDefault="00920131" w:rsidP="00920131">
      <w:pPr>
        <w:rPr>
          <w:rStyle w:val="StyleUnderline"/>
        </w:rPr>
      </w:pPr>
    </w:p>
    <w:p w14:paraId="43BF088D" w14:textId="3E19BB62" w:rsidR="00511583" w:rsidRPr="00BD7569" w:rsidRDefault="00800748" w:rsidP="00511583">
      <w:pPr>
        <w:pStyle w:val="Heading3"/>
      </w:pPr>
      <w:r w:rsidRPr="00BD7569">
        <w:t xml:space="preserve">A2: </w:t>
      </w:r>
      <w:r w:rsidR="00511583" w:rsidRPr="00BD7569">
        <w:t xml:space="preserve">Unsustainable </w:t>
      </w:r>
    </w:p>
    <w:p w14:paraId="4A777C4A" w14:textId="77777777" w:rsidR="00173BD4" w:rsidRPr="00BD7569" w:rsidRDefault="00173BD4" w:rsidP="00173BD4">
      <w:pPr>
        <w:pStyle w:val="Heading4"/>
      </w:pPr>
      <w:r w:rsidRPr="00BD7569">
        <w:t>Growth is unsustainable – tech and decoupling aren’t able to solve and transition is possible</w:t>
      </w:r>
    </w:p>
    <w:p w14:paraId="64E7F7A0" w14:textId="77777777" w:rsidR="00173BD4" w:rsidRPr="00BD7569" w:rsidRDefault="00173BD4" w:rsidP="00173BD4">
      <w:r w:rsidRPr="00BD7569">
        <w:rPr>
          <w:rStyle w:val="Style13ptBold"/>
        </w:rPr>
        <w:t>Trainer, 5-10-16</w:t>
      </w:r>
      <w:r w:rsidRPr="00BD7569">
        <w:t xml:space="preserve"> – (Ted, Senior Lecturer, School of Social Work, University of New South Wales, “Sustainability – The Simpler Way perspective,” Reslieience, </w:t>
      </w:r>
      <w:hyperlink r:id="rId41" w:history="1">
        <w:r w:rsidRPr="00BD7569">
          <w:rPr>
            <w:rStyle w:val="Hyperlink"/>
          </w:rPr>
          <w:t>http://www.resilience.org/articles/General/2016/07_July/Sustainability%20The%20Simpler%20Way%20Perspective.pdf,//RKim/</w:t>
        </w:r>
      </w:hyperlink>
      <w:r w:rsidRPr="00BD7569">
        <w:t>)</w:t>
      </w:r>
    </w:p>
    <w:p w14:paraId="32139FAD" w14:textId="77777777" w:rsidR="00173BD4" w:rsidRPr="00BD7569" w:rsidRDefault="00173BD4" w:rsidP="00173BD4">
      <w:r w:rsidRPr="00BD7569">
        <w:t xml:space="preserve">-energy, land, mnerals, food, water, ecosystems damaged bc of growth </w:t>
      </w:r>
    </w:p>
    <w:p w14:paraId="35E16E90" w14:textId="77777777" w:rsidR="00173BD4" w:rsidRPr="00BD7569" w:rsidRDefault="00173BD4" w:rsidP="00173BD4">
      <w:r w:rsidRPr="00BD7569">
        <w:t>-to sustain this – we’d need 6 times resources, 9 times land, 15 time world  output/resource use/environmental impact</w:t>
      </w:r>
    </w:p>
    <w:p w14:paraId="245B656D" w14:textId="77777777" w:rsidR="00173BD4" w:rsidRPr="00BD7569" w:rsidRDefault="00173BD4" w:rsidP="00173BD4">
      <w:r w:rsidRPr="00BD7569">
        <w:t>-tech advances nowhere near solving – efficiency plateaued</w:t>
      </w:r>
    </w:p>
    <w:p w14:paraId="614EDBA4" w14:textId="77777777" w:rsidR="00173BD4" w:rsidRPr="00BD7569" w:rsidRDefault="00173BD4" w:rsidP="00173BD4">
      <w:r w:rsidRPr="00BD7569">
        <w:t>-No decoupling for materials/energy</w:t>
      </w:r>
    </w:p>
    <w:p w14:paraId="294D02A3" w14:textId="77777777" w:rsidR="00173BD4" w:rsidRPr="00BD7569" w:rsidRDefault="00173BD4" w:rsidP="00173BD4">
      <w:pPr>
        <w:rPr>
          <w:sz w:val="10"/>
        </w:rPr>
      </w:pPr>
      <w:r w:rsidRPr="00BD7569">
        <w:rPr>
          <w:sz w:val="10"/>
        </w:rPr>
        <w:t xml:space="preserve">Firstly let’s set the scene; The deteriorating state of the planet. </w:t>
      </w:r>
      <w:r w:rsidRPr="00BD7569">
        <w:rPr>
          <w:rStyle w:val="StyleUnderline"/>
        </w:rPr>
        <w:t xml:space="preserve">The resource base and environmental conditions on which the present levels of global production and consumption are built are obviously deteriorating </w:t>
      </w:r>
      <w:r w:rsidRPr="00BD7569">
        <w:rPr>
          <w:rStyle w:val="Emphasis"/>
        </w:rPr>
        <w:t xml:space="preserve">at an alarming rate. </w:t>
      </w:r>
      <w:r w:rsidRPr="00BD7569">
        <w:rPr>
          <w:sz w:val="10"/>
        </w:rPr>
        <w:t xml:space="preserve">Few if any would not be aware of this but </w:t>
      </w:r>
      <w:r w:rsidRPr="00BD7569">
        <w:rPr>
          <w:rStyle w:val="StyleUnderline"/>
        </w:rPr>
        <w:t>it is important to briefly remind ourselves before focusing on how impossible it would be for this base to sustain affluence and growth for all.</w:t>
      </w:r>
      <w:r w:rsidRPr="00BD7569">
        <w:rPr>
          <w:sz w:val="10"/>
        </w:rPr>
        <w:t xml:space="preserve"> A glance at the situation reveals that </w:t>
      </w:r>
      <w:r w:rsidRPr="00BD7569">
        <w:rPr>
          <w:rStyle w:val="Emphasis"/>
        </w:rPr>
        <w:t>resources are becoming more scarce and costly, including energy, productive land, minerals, food, fish, wood and water, and ecosystems are being severely damaged</w:t>
      </w:r>
      <w:r w:rsidRPr="00BD7569">
        <w:rPr>
          <w:sz w:val="10"/>
        </w:rPr>
        <w:t xml:space="preserve">. </w:t>
      </w:r>
      <w:r w:rsidRPr="00BD7569">
        <w:rPr>
          <w:rStyle w:val="StyleUnderline"/>
        </w:rPr>
        <w:t xml:space="preserve">We are losing species, forests, land, coral reefs, grasslands and fisheries </w:t>
      </w:r>
      <w:r w:rsidRPr="00BD7569">
        <w:rPr>
          <w:rStyle w:val="Emphasis"/>
        </w:rPr>
        <w:t>at accelerating rates</w:t>
      </w:r>
      <w:r w:rsidRPr="00BD7569">
        <w:rPr>
          <w:rStyle w:val="StyleUnderline"/>
        </w:rPr>
        <w:t>. A sixth era of massive biodiversity loss appears to have begun. We are polluting the planet with excess carbon dioxide, nitrogen and many toxic chemicals</w:t>
      </w:r>
      <w:r w:rsidRPr="00BD7569">
        <w:rPr>
          <w:sz w:val="10"/>
        </w:rPr>
        <w:t xml:space="preserve">. The mass of big animals on </w:t>
      </w:r>
      <w:r w:rsidRPr="00BD7569">
        <w:rPr>
          <w:rStyle w:val="StyleUnderline"/>
        </w:rPr>
        <w:t>the planet has declined sharply in recent decades, probably down by 90% in the sea.</w:t>
      </w:r>
      <w:r w:rsidRPr="00BD7569">
        <w:rPr>
          <w:sz w:val="10"/>
        </w:rPr>
        <w:t xml:space="preserve"> The World Wildlife Fund says that in general the quality of global ecosystems has deteriorated 30% since about 1970, and its “Footprint” measure indicates that we are now taking biological resources at a rate that would take 1.5 planets to provide in a sustainable way. (2014.) </w:t>
      </w:r>
      <w:r w:rsidRPr="00BD7569">
        <w:rPr>
          <w:rStyle w:val="StyleUnderline"/>
        </w:rPr>
        <w:t xml:space="preserve">The reason for all this massive resource depletion and damage to the environment is simply that </w:t>
      </w:r>
      <w:r w:rsidRPr="00BD7569">
        <w:rPr>
          <w:rStyle w:val="Emphasis"/>
        </w:rPr>
        <w:t>there is far too much producing and consuming going on</w:t>
      </w:r>
      <w:r w:rsidRPr="00BD7569">
        <w:rPr>
          <w:sz w:val="10"/>
        </w:rPr>
        <w:t xml:space="preserve">. This is causing too many resources to be taken from nature and too many wastes to be dumped back into nature. </w:t>
      </w:r>
      <w:r w:rsidRPr="00BD7569">
        <w:rPr>
          <w:rStyle w:val="StyleUnderline"/>
        </w:rPr>
        <w:t xml:space="preserve">Now consider the limits case: Could everyone live as we do? </w:t>
      </w:r>
      <w:r w:rsidRPr="00BD7569">
        <w:rPr>
          <w:sz w:val="10"/>
        </w:rPr>
        <w:t xml:space="preserve">The 10-15% of the world’s people living in regions such as </w:t>
      </w:r>
      <w:r w:rsidRPr="00BD7569">
        <w:rPr>
          <w:rStyle w:val="StyleUnderline"/>
        </w:rPr>
        <w:t xml:space="preserve">North America, Australia and Europe have per capita levels of resource use that are around 20 times the average for the poorest half of people. How likely is it that all the 9.7 billion people expected by 2050 could rise to the present rich world level of resource use? </w:t>
      </w:r>
      <w:r w:rsidRPr="00BD7569">
        <w:rPr>
          <w:sz w:val="10"/>
        </w:rPr>
        <w:t xml:space="preserve">If they did live as we do then world annual </w:t>
      </w:r>
      <w:r w:rsidRPr="00BD7569">
        <w:rPr>
          <w:rStyle w:val="StyleUnderline"/>
        </w:rPr>
        <w:t>resource production and consumption, and ecological damage, would be approaching 6 times as great as at present.</w:t>
      </w:r>
      <w:r w:rsidRPr="00BD7569">
        <w:rPr>
          <w:sz w:val="10"/>
        </w:rPr>
        <w:t xml:space="preserve"> Yet present levels of resource use and environmental impact are far from sustainable. The World Wildlife Fund’s ”Footprint” analysis yields an even higher multiple. They estimate that it takes about 8 ha of productive land to provide water, energy settlement area and food for one person living in Australia. So </w:t>
      </w:r>
      <w:r w:rsidRPr="00BD7569">
        <w:rPr>
          <w:rStyle w:val="StyleUnderline"/>
        </w:rPr>
        <w:t xml:space="preserve">if 9 billion people were to live as we do we would need about 72 billion ha of productive land. But that is about 9 times all the available productive land on the planet. </w:t>
      </w:r>
      <w:r w:rsidRPr="00BD7569">
        <w:rPr>
          <w:rStyle w:val="Emphasis"/>
        </w:rPr>
        <w:t xml:space="preserve">Now add the absurdly impossible implications of economic growth. </w:t>
      </w:r>
      <w:r w:rsidRPr="00BD7569">
        <w:rPr>
          <w:sz w:val="10"/>
        </w:rPr>
        <w:t xml:space="preserve">But the foregoing argument has only been that the present levels of production and consumption are quite unsustainable. Yet </w:t>
      </w:r>
      <w:r w:rsidRPr="00BD7569">
        <w:rPr>
          <w:rStyle w:val="Emphasis"/>
        </w:rPr>
        <w:t>we are determined to increase present living standards and levels of output and consumption,</w:t>
      </w:r>
      <w:r w:rsidRPr="00BD7569">
        <w:rPr>
          <w:sz w:val="10"/>
        </w:rPr>
        <w:t xml:space="preserve"> as much as possible and without any end in sight. In other words, </w:t>
      </w:r>
      <w:r w:rsidRPr="00BD7569">
        <w:rPr>
          <w:rStyle w:val="StyleUnderline"/>
        </w:rPr>
        <w:t xml:space="preserve">our supreme national goal is economic growth. Few people seem to recognise the absurdly impossible consequences of pursing economic growth. </w:t>
      </w:r>
      <w:r w:rsidRPr="00BD7569">
        <w:rPr>
          <w:sz w:val="10"/>
        </w:rPr>
        <w:t xml:space="preserve">If we rich countries have a 3% p.a. increase in economic activity until 2050 then our output, resource use and environmental impact will be around 4 times as great as it is now, and doubling every 23 years thereafter. Now what </w:t>
      </w:r>
      <w:r w:rsidRPr="00BD7569">
        <w:rPr>
          <w:rStyle w:val="StyleUnderline"/>
        </w:rPr>
        <w:t>if by 2050 all the expected 9.7 billion people expected to be living on earth had risen to the “living standards” we in rich countries would then have given 3% economic growth. Total world output, resource, use and environmental impact would be approaching 15 times as great as they are now</w:t>
      </w:r>
      <w:r w:rsidRPr="00BD7569">
        <w:rPr>
          <w:sz w:val="10"/>
        </w:rPr>
        <w:t xml:space="preserve"> … unless technical advance and efficiency gains could greatly reduce them. (See below.) These multiplies must be the focal point in discussions of sustainability. Grasping the magnitude of the overshoot and of the unsustainability is crucial here. The numbers show that present, let alone probable 2050 rich world levels of consumption, are grossly unsustainable and could never be extended to all people. </w:t>
      </w:r>
      <w:r w:rsidRPr="00BD7569">
        <w:rPr>
          <w:rStyle w:val="StyleUnderline"/>
        </w:rPr>
        <w:t>But can’t technical advance solve the problems? Most people hold the "technical fix faith", believing that technical advance will solve the resource and environmental problems and thereby make it unnecessary for us to question the commitment to affluence and growth</w:t>
      </w:r>
      <w:r w:rsidRPr="00BD7569">
        <w:rPr>
          <w:sz w:val="10"/>
        </w:rPr>
        <w:t xml:space="preserve">. When considering the following evidence keep in mind that what we need is not just to stop increases in impacts as growth goes on -- we need to reduce impacts dramatically before sustainable levels are reached. There is a very strong case that </w:t>
      </w:r>
      <w:r w:rsidRPr="00BD7569">
        <w:rPr>
          <w:rStyle w:val="Emphasis"/>
        </w:rPr>
        <w:t xml:space="preserve">technical advance is nowhere near capable of solving the sustainability problems facing us. </w:t>
      </w:r>
      <w:r w:rsidRPr="00BD7569">
        <w:rPr>
          <w:sz w:val="10"/>
        </w:rPr>
        <w:t xml:space="preserve">Note that many miraculous technical developments, e.g., in </w:t>
      </w:r>
      <w:r w:rsidRPr="00BD7569">
        <w:rPr>
          <w:rStyle w:val="StyleUnderline"/>
        </w:rPr>
        <w:t xml:space="preserve">physics, astronomy, genetics, and medicine, are not so relevant here where the focus is on the possibility of making big improvements in the efficiency and energy costs of producing energy and materials, and of cutting ecological impacts. </w:t>
      </w:r>
      <w:r w:rsidRPr="00BD7569">
        <w:rPr>
          <w:sz w:val="10"/>
        </w:rPr>
        <w:t xml:space="preserve">Following are some of the main elements in the case. 1. Efficiency gains to date. </w:t>
      </w:r>
      <w:r w:rsidRPr="00BD7569">
        <w:rPr>
          <w:rStyle w:val="StyleUnderline"/>
        </w:rPr>
        <w:t xml:space="preserve">It is not the case that technical achievements in the relevant areas have been very encouraging. </w:t>
      </w:r>
      <w:r w:rsidRPr="00BD7569">
        <w:rPr>
          <w:sz w:val="10"/>
        </w:rPr>
        <w:t xml:space="preserve">Ayres and Vouroudis (2009) note that </w:t>
      </w:r>
      <w:r w:rsidRPr="00BD7569">
        <w:rPr>
          <w:rStyle w:val="StyleUnderline"/>
        </w:rPr>
        <w:t xml:space="preserve">for many decades the efficiency of production of electricity and fuels, electric motors, ammonia and iron and steel has more or less </w:t>
      </w:r>
      <w:r w:rsidRPr="00BD7569">
        <w:rPr>
          <w:rStyle w:val="Emphasis"/>
        </w:rPr>
        <w:t>plateaued</w:t>
      </w:r>
      <w:r w:rsidRPr="00BD7569">
        <w:rPr>
          <w:rStyle w:val="StyleUnderline"/>
        </w:rPr>
        <w:t xml:space="preserve">. In many crucial areas such as producing energy and minerals </w:t>
      </w:r>
      <w:r w:rsidRPr="00BD7569">
        <w:rPr>
          <w:sz w:val="10"/>
        </w:rPr>
        <w:t xml:space="preserve">(below) </w:t>
      </w:r>
      <w:r w:rsidRPr="00BD7569">
        <w:rPr>
          <w:rStyle w:val="StyleUnderline"/>
        </w:rPr>
        <w:t xml:space="preserve">the trend is towards </w:t>
      </w:r>
      <w:r w:rsidRPr="00BD7569">
        <w:rPr>
          <w:rStyle w:val="Emphasis"/>
        </w:rPr>
        <w:t>worse efficiency</w:t>
      </w:r>
      <w:r w:rsidRPr="00BD7569">
        <w:rPr>
          <w:sz w:val="10"/>
        </w:rPr>
        <w:t xml:space="preserve">, i.e., the need is for increasing inputs per unit of output. 2. The deteriorating productivity growth rate. Technical advance is regarded as a major determinant of productivity growth and that has been in long term decline since the 1970s. </w:t>
      </w:r>
      <w:r w:rsidRPr="00BD7569">
        <w:rPr>
          <w:rStyle w:val="StyleUnderline"/>
        </w:rPr>
        <w:t>Even the advent of computerisation has had a surprisingly small effect, a phenomenon now labelled the “</w:t>
      </w:r>
      <w:r w:rsidRPr="00BD7569">
        <w:rPr>
          <w:rStyle w:val="Emphasis"/>
        </w:rPr>
        <w:t>Productivity Paradox.”</w:t>
      </w:r>
      <w:r w:rsidRPr="00BD7569">
        <w:rPr>
          <w:sz w:val="10"/>
        </w:rPr>
        <w:t xml:space="preserve"> In fact the </w:t>
      </w:r>
      <w:r w:rsidRPr="00BD7569">
        <w:rPr>
          <w:rStyle w:val="StyleUnderline"/>
        </w:rPr>
        <w:t>UK productivity growth rate has recently has gone below zero; i.e., productivity has actually deteriorated.</w:t>
      </w:r>
      <w:r w:rsidRPr="00BD7569">
        <w:rPr>
          <w:sz w:val="10"/>
        </w:rPr>
        <w:t xml:space="preserve"> (Weldon, 2016.) 3. </w:t>
      </w:r>
      <w:r w:rsidRPr="00BD7569">
        <w:rPr>
          <w:rStyle w:val="StyleUnderline"/>
        </w:rPr>
        <w:t xml:space="preserve">Little or no “decoupling” is occurring for materials or energy use. </w:t>
      </w:r>
      <w:r w:rsidRPr="00BD7569">
        <w:rPr>
          <w:sz w:val="10"/>
        </w:rPr>
        <w:t xml:space="preserve">This is the most important issue; </w:t>
      </w:r>
      <w:r w:rsidRPr="00BD7569">
        <w:rPr>
          <w:rStyle w:val="StyleUnderline"/>
        </w:rPr>
        <w:t>does recent history indicate that economic output has been or can be separated from materials and energy use, so that growth can continue while resource demand falls? The “Tech-Fix faith” is fundamentally dependent on the assumption that massive decoupling is possible.</w:t>
      </w:r>
      <w:r w:rsidRPr="00BD7569">
        <w:rPr>
          <w:sz w:val="10"/>
        </w:rPr>
        <w:t xml:space="preserve"> </w:t>
      </w:r>
      <w:r w:rsidRPr="00BD7569">
        <w:rPr>
          <w:rStyle w:val="Emphasis"/>
        </w:rPr>
        <w:t>But all the evidence seems to say that the amount of materials or energy needed to produce a unit of GDP in rich countries has not improved much if at all in recent years.</w:t>
      </w:r>
      <w:r w:rsidRPr="00BD7569">
        <w:rPr>
          <w:sz w:val="10"/>
        </w:rPr>
        <w:t xml:space="preserve"> The box below refers to some of the evidence. Weidmann et al. (2014) say “…for the past two decades global amounts of iron ore and bauxite extractions have risen faster than global GDP.” “… resource productivity…has fallen in developed nations.” “There has been no improvement whatsoever with respect to improving the economic efficiency of metal ore use.” Giljum et al. (2014, p. 324) report in the world as a whole only a 0.9% p.a. improvement in the dollar value extracted from the use of each unit of minerals between 1980 and 2009, and that over the 10 years before the GFC there was no improvement. “…not even a relative decoupling was achieved on the global level.” </w:t>
      </w:r>
      <w:r w:rsidRPr="00BD7569">
        <w:rPr>
          <w:rStyle w:val="StyleUnderline"/>
        </w:rPr>
        <w:t xml:space="preserve">They point out that the picture would have been worse had they included the many materials in rich world imports. </w:t>
      </w:r>
      <w:r w:rsidRPr="00BD7569">
        <w:rPr>
          <w:sz w:val="10"/>
        </w:rPr>
        <w:t xml:space="preserve">Diederan’s account (2009) of the productivity of minerals discovery effort is even more pessimistic. Between 1980 and 2008 the annual major deposit discovery rate fell from 13 to less than 1, while discovery expenditure went from about $1.5 billion p.a. to $7 billion p.a., meaning the productivity of expenditure fell by a factor in the vicinity of around 100, which is an annual decline of around 40% p.a. Recent petroleum figures are similar; in the last decade or so the discovery rate has not increased but discovery expenditure more or less trebled. (Johnson, 2010.) Schandl et al. (2015) say “ … </w:t>
      </w:r>
      <w:r w:rsidRPr="00BD7569">
        <w:rPr>
          <w:rStyle w:val="StyleUnderline"/>
        </w:rPr>
        <w:t>there is a very high coupling of energy use to economic growth, meaning that an increase in GDP drives a proportional increase in energy use.</w:t>
      </w:r>
      <w:r w:rsidRPr="00BD7569">
        <w:rPr>
          <w:sz w:val="10"/>
        </w:rPr>
        <w:t xml:space="preserve">” “Our results show that </w:t>
      </w:r>
      <w:r w:rsidRPr="00BD7569">
        <w:rPr>
          <w:rStyle w:val="StyleUnderline"/>
        </w:rPr>
        <w:t>while relative decoupling can be achieved in some scenarios, none would lead to an absolute reduction in energy or materials footprint.”</w:t>
      </w:r>
      <w:r w:rsidRPr="00BD7569">
        <w:rPr>
          <w:sz w:val="10"/>
        </w:rPr>
        <w:t xml:space="preserve"> In all three of their scenarios “… energy use continues to be strongly coupled with economic activity...” Alvarez found that for Europe, Spain and the US, GDP increased 74% in 20 years, but materials use actually increased 85%. (Latouche, 2014.) Similar conclusions re stagnant or declining materials use productivity etc. are arrived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w:t>
      </w:r>
      <w:r w:rsidRPr="00BD7569">
        <w:rPr>
          <w:rStyle w:val="StyleUnderline"/>
        </w:rPr>
        <w:t xml:space="preserve">There is ecological deterioration in almost all domains. </w:t>
      </w:r>
      <w:r w:rsidRPr="00BD7569">
        <w:rPr>
          <w:rStyle w:val="Emphasis"/>
        </w:rPr>
        <w:t>Technical advance has obviously not slowed, halted or reversed overall damage to the planet’s ecosystems</w:t>
      </w:r>
      <w:r w:rsidRPr="00BD7569">
        <w:rPr>
          <w:sz w:val="10"/>
        </w:rPr>
        <w:t xml:space="preserve">. </w:t>
      </w:r>
      <w:r w:rsidRPr="00BD7569">
        <w:rPr>
          <w:rStyle w:val="StyleUnderline"/>
        </w:rPr>
        <w:t>The “Environmental Kuznets Curve” thesis is an application of the decoupling claim to environmental impacts,</w:t>
      </w:r>
      <w:r w:rsidRPr="00BD7569">
        <w:rPr>
          <w:sz w:val="10"/>
        </w:rPr>
        <w:t xml:space="preserve"> asserting that as countries become richer impacts increase for a time but then plateau and fall. </w:t>
      </w:r>
      <w:r w:rsidRPr="00BD7569">
        <w:rPr>
          <w:rStyle w:val="Emphasis"/>
        </w:rPr>
        <w:t>There is little doubt now that the thesis is not valid</w:t>
      </w:r>
      <w:r w:rsidRPr="00BD7569">
        <w:rPr>
          <w:sz w:val="10"/>
        </w:rPr>
        <w:t xml:space="preserve">. Rich countries are in general not solving their most serious environmental problems. </w:t>
      </w:r>
      <w:r w:rsidRPr="00BD7569">
        <w:rPr>
          <w:rStyle w:val="StyleUnderline"/>
        </w:rPr>
        <w:t>Alexander’s review</w:t>
      </w:r>
      <w:r w:rsidRPr="00BD7569">
        <w:rPr>
          <w:sz w:val="10"/>
        </w:rPr>
        <w:t xml:space="preserve"> (2014) </w:t>
      </w:r>
      <w:r w:rsidRPr="00BD7569">
        <w:rPr>
          <w:rStyle w:val="Emphasis"/>
        </w:rPr>
        <w:t xml:space="preserve">concludes that for the world as a whole, ”… decades of extraordinary technological development have resulted in increased, not reduced, environmental impacts.” </w:t>
      </w:r>
      <w:r w:rsidRPr="00BD7569">
        <w:rPr>
          <w:rStyle w:val="StyleUnderline"/>
        </w:rPr>
        <w:t>These many sources and figures show the extreme implausibility of the tech-fix faith</w:t>
      </w:r>
      <w:r w:rsidRPr="00BD7569">
        <w:rPr>
          <w:sz w:val="10"/>
        </w:rPr>
        <w:t xml:space="preserve"> </w:t>
      </w:r>
      <w:r w:rsidRPr="00BD7569">
        <w:rPr>
          <w:rStyle w:val="StyleUnderline"/>
        </w:rPr>
        <w:t>that</w:t>
      </w:r>
      <w:r w:rsidRPr="00BD7569">
        <w:rPr>
          <w:sz w:val="10"/>
        </w:rPr>
        <w:t xml:space="preserve"> in future technical advances </w:t>
      </w:r>
      <w:r w:rsidRPr="00BD7569">
        <w:rPr>
          <w:rStyle w:val="StyleUnderline"/>
        </w:rPr>
        <w:t>will enable us to stop worrying about limits</w:t>
      </w:r>
      <w:r w:rsidRPr="00BD7569">
        <w:rPr>
          <w:sz w:val="10"/>
        </w:rPr>
        <w:t xml:space="preserve"> </w:t>
      </w:r>
      <w:r w:rsidRPr="00BD7569">
        <w:rPr>
          <w:rStyle w:val="StyleUnderline"/>
        </w:rPr>
        <w:t>and any need to</w:t>
      </w:r>
      <w:r w:rsidRPr="00BD7569">
        <w:rPr>
          <w:sz w:val="10"/>
        </w:rPr>
        <w:t xml:space="preserve"> </w:t>
      </w:r>
      <w:r w:rsidRPr="00BD7569">
        <w:rPr>
          <w:rStyle w:val="StyleUnderline"/>
        </w:rPr>
        <w:t xml:space="preserve">dramatically reduce consumption or the obsession with economic growth. </w:t>
      </w:r>
      <w:r w:rsidRPr="00BD7569">
        <w:rPr>
          <w:sz w:val="10"/>
        </w:rPr>
        <w:t xml:space="preserve">Conclusions on the limits to growth case. In view of these lines of argument </w:t>
      </w:r>
      <w:r w:rsidRPr="00BD7569">
        <w:rPr>
          <w:rStyle w:val="StyleUnderline"/>
        </w:rPr>
        <w:t>it is difficult to see how anyone could disagree with the basic limits to growth case.</w:t>
      </w:r>
      <w:r w:rsidRPr="00BD7569">
        <w:rPr>
          <w:sz w:val="10"/>
        </w:rPr>
        <w:t xml:space="preserve"> </w:t>
      </w:r>
      <w:r w:rsidRPr="00BD7569">
        <w:rPr>
          <w:rStyle w:val="StyleUnderline"/>
        </w:rPr>
        <w:t>Present ways are so grossly unsustainable there is no possibility of all people rising to the living standards we take for granted today in rich countries, let alone those we are seeking</w:t>
      </w:r>
      <w:r w:rsidRPr="00BD7569">
        <w:rPr>
          <w:sz w:val="10"/>
        </w:rPr>
        <w:t xml:space="preserve">. Again the most important point is the magnitude of the overshoot. </w:t>
      </w:r>
      <w:r w:rsidRPr="00BD7569">
        <w:rPr>
          <w:rStyle w:val="StyleUnderline"/>
        </w:rPr>
        <w:t>Most people have no idea of how far beyond sustainable levels of consumption we are or how big the reductions should be</w:t>
      </w:r>
      <w:r w:rsidRPr="00BD7569">
        <w:rPr>
          <w:sz w:val="10"/>
        </w:rPr>
        <w:t>. For decades many scientists and agen</w:t>
      </w:r>
      <w:r w:rsidRPr="00BD7569">
        <w:rPr>
          <w:rStyle w:val="StyleUnderline"/>
        </w:rPr>
        <w:t>cies are have been emphasizing the validity and importance of the basic limits case.</w:t>
      </w:r>
      <w:r w:rsidRPr="00BD7569">
        <w:rPr>
          <w:sz w:val="10"/>
        </w:rPr>
        <w:t xml:space="preserve"> Sustainable ways that all could share appear to require us to go down to per capita rates of resource consumption around 10% of those we have now. It follows from the above discussion that </w:t>
      </w:r>
      <w:r w:rsidRPr="00BD7569">
        <w:rPr>
          <w:rStyle w:val="Emphasis"/>
        </w:rPr>
        <w:t>the only solution is to shift to some kind of Simpler Way,</w:t>
      </w:r>
      <w:r w:rsidRPr="00BD7569">
        <w:rPr>
          <w:sz w:val="10"/>
        </w:rPr>
        <w:t xml:space="preserve"> i.e., to </w:t>
      </w:r>
      <w:r w:rsidRPr="00BD7569">
        <w:rPr>
          <w:rStyle w:val="Emphasis"/>
        </w:rPr>
        <w:t xml:space="preserve">lifestyles, settlements and systems that make it possible for us to live well on a small fraction of our present rich world levels, with no economic growth. </w:t>
      </w:r>
      <w:r w:rsidRPr="00BD7569">
        <w:rPr>
          <w:sz w:val="10"/>
        </w:rPr>
        <w:t xml:space="preserve">THE INJUSTICE OF THE GLOBAL ECONOMY. Our goal should be societies that are sustainable and just. </w:t>
      </w:r>
      <w:r w:rsidRPr="00BD7569">
        <w:rPr>
          <w:rStyle w:val="StyleUnderline"/>
        </w:rPr>
        <w:t>The present economy is massively and unavoidably unjust; it does not and it can not distribute things fairly or develop the right things.</w:t>
      </w:r>
      <w:r w:rsidRPr="00BD7569">
        <w:rPr>
          <w:sz w:val="10"/>
        </w:rPr>
        <w:t xml:space="preserve"> (For the detail see TSW: The Economic System.) As well as being an economic system that must have growth, </w:t>
      </w:r>
      <w:r w:rsidRPr="00BD7569">
        <w:rPr>
          <w:rStyle w:val="StyleUnderline"/>
        </w:rPr>
        <w:t xml:space="preserve">the fundamental driving mechanism in this economy is the market, and this never distributes things according to what is needed, or according to rights, or what is ecologically desirable. </w:t>
      </w:r>
      <w:r w:rsidRPr="00BD7569">
        <w:rPr>
          <w:sz w:val="10"/>
        </w:rPr>
        <w:t xml:space="preserve">Markets always allocate most scarce things to those who can pay most for them, i.e., richer people and nations. </w:t>
      </w:r>
      <w:r w:rsidRPr="00BD7569">
        <w:rPr>
          <w:rStyle w:val="StyleUnderline"/>
        </w:rPr>
        <w:t xml:space="preserve">That explains the huge differences between rich and poor nations in resource and energy consumption; we get most of the oil and everything else for sale because we can pay more than poor people who need things much more than we do. </w:t>
      </w:r>
      <w:r w:rsidRPr="00BD7569">
        <w:rPr>
          <w:sz w:val="10"/>
        </w:rPr>
        <w:t xml:space="preserve">About 600 million tonnes </w:t>
      </w:r>
      <w:r w:rsidRPr="00BD7569">
        <w:rPr>
          <w:rStyle w:val="StyleUnderline"/>
        </w:rPr>
        <w:t xml:space="preserve">of grain, one third of world production, is fed to animals in rich countries every year while over 800 million people are hungry. </w:t>
      </w:r>
      <w:r w:rsidRPr="00BD7569">
        <w:rPr>
          <w:sz w:val="10"/>
        </w:rPr>
        <w:t xml:space="preserve">Why? Because </w:t>
      </w:r>
      <w:r w:rsidRPr="00BD7569">
        <w:rPr>
          <w:rStyle w:val="StyleUnderline"/>
        </w:rPr>
        <w:t xml:space="preserve">the market determines who gets the grain; it is more profitable to feed it to animals to produce meat for richer people. </w:t>
      </w:r>
      <w:r w:rsidRPr="00BD7569">
        <w:rPr>
          <w:sz w:val="10"/>
        </w:rPr>
        <w:t xml:space="preserve">Even more importantly, </w:t>
      </w:r>
      <w:r w:rsidRPr="00BD7569">
        <w:rPr>
          <w:rStyle w:val="StyleUnderline"/>
        </w:rPr>
        <w:t>this economy never develops what is most needed; it always develops only what is most profitable for people with capital to invest.</w:t>
      </w:r>
      <w:r w:rsidRPr="00BD7569">
        <w:rPr>
          <w:sz w:val="10"/>
        </w:rPr>
        <w:t xml:space="preserve"> It is not difficult to list things the majority of people in Haiti need, but what industries has this economy developed there? Mostly plantations and factories paying very low wages to a few, to produce goods to export to rich countries. Haiti has rich resources that could enable all its poor people to provide for themselves most of the simple things they need for quite good lifestyles, but this economy gears those resources to the enrichment of the local capitalist class, foreign corporations and people who shop in rich world supermarkets. For these reasons, conventional Third World development can be seen as a form of legitimised plunder. (See TSW: Third World Development, and TSW: Our Empire. For an indication of the alternative approach to development see TSW: Chikukwa.) </w:t>
      </w:r>
      <w:r w:rsidRPr="00BD7569">
        <w:rPr>
          <w:rStyle w:val="StyleUnderline"/>
        </w:rPr>
        <w:t>It should be noted here that this does not mean that there can be no role for markets in a satisfactory society. It does mean that they must not be allowed to determine our fate</w:t>
      </w:r>
      <w:r w:rsidRPr="00BD7569">
        <w:rPr>
          <w:sz w:val="10"/>
        </w:rPr>
        <w:t xml:space="preserve">. The account below indicates how communities might work out what things markets might be left to do, and eventually whether there is any need for them. So again </w:t>
      </w:r>
      <w:r w:rsidRPr="00BD7569">
        <w:rPr>
          <w:rStyle w:val="StyleUnderline"/>
        </w:rPr>
        <w:t>we are confronted with the way consumer-capitalist society inevitably causes the most serious global problems; it cannot cut production to sustainable levels and it cannot enable just distributions or appropriate development priorities</w:t>
      </w:r>
      <w:r w:rsidRPr="00BD7569">
        <w:rPr>
          <w:sz w:val="10"/>
        </w:rPr>
        <w:t xml:space="preserve">. </w:t>
      </w:r>
      <w:r w:rsidRPr="00BD7569">
        <w:rPr>
          <w:rStyle w:val="StyleUnderline"/>
        </w:rPr>
        <w:t xml:space="preserve">The problems in both these domains can only be solved if people in rich countries shift down to living on something like their fair share of global resources. </w:t>
      </w:r>
      <w:r w:rsidRPr="00BD7569">
        <w:rPr>
          <w:sz w:val="10"/>
        </w:rPr>
        <w:t>This cannot be done unless there are huge and radical changes in systems, lifestyles and values. Few people in rich countries understand that they could not have their high "living standards" if the global economy was not enabling them to take far more than a just share of world resources and to deprive Third world people of a fair share. This also reveals the link between resource scarcity and limits on the one hand, and conflict and war in the world. Most armed conflict it is due to struggles to get or maintain access to scarce resource wealth in other countries. Rich nations support repressive regimes willing to rule in our interests and they work to bring down governments that don’t. If you are not prepared to move down to living on something like your fair share of world resources then you will continue to need lots of arms to maintain your empire. (See TSW: Peace and Conflict.) The loss of social cohesion and quality of life. 7 In addition to the foregoing problems</w:t>
      </w:r>
      <w:r w:rsidRPr="00BD7569">
        <w:rPr>
          <w:rStyle w:val="StyleUnderline"/>
        </w:rPr>
        <w:t>, in the richest countries we are experiencing accelerating social breakdown and a falling quality of life.</w:t>
      </w:r>
      <w:r w:rsidRPr="00BD7569">
        <w:rPr>
          <w:sz w:val="10"/>
        </w:rPr>
        <w:t xml:space="preserve"> This too is largely the result of the mindless pursuit of limitless material wealth. It has been clear for a long time that in rich countries raising GDP and monetary “wealth” adds little or nothing to the quality of life. In fact it is because “…getting the economy going” is the top priority that the quality of life is suffering. Many people do not get a satisfactory share of the wealth, jobs or resources and are having to work harder in more stressful conditions. </w:t>
      </w:r>
      <w:r w:rsidRPr="00BD7569">
        <w:rPr>
          <w:rStyle w:val="StyleUnderline"/>
        </w:rPr>
        <w:t>Many are being dumped into “exclusion”. It is no surprise therefore that there is much drug abuse, crime and social breakdown, or that stress, anxiety and depression are now possibly the most common illnesses.</w:t>
      </w:r>
      <w:r w:rsidRPr="00BD7569">
        <w:rPr>
          <w:sz w:val="10"/>
        </w:rPr>
        <w:t xml:space="preserve"> Most people work far harder than would be needed in a sane society. Large numbers of young people will never be able to afford a house. There is little or no investment in the development of community or cooperative institutions. Neo-liberal doctrine advocates that all must compete against each other as self-interested individuals for as much wealth as possible, when the sensible way for humans to relate to each other is via cooperation, sharing, giving and nurturing. </w:t>
      </w:r>
      <w:r w:rsidRPr="00BD7569">
        <w:rPr>
          <w:rStyle w:val="StyleUnderline"/>
        </w:rPr>
        <w:t xml:space="preserve">It is evident that social attitudes are becoming more selfish and increasing numbers of people believe the future will be worse than the present. </w:t>
      </w:r>
      <w:r w:rsidRPr="00BD7569">
        <w:rPr>
          <w:sz w:val="10"/>
        </w:rPr>
        <w:t>Most of this is due to allowing the market to become the dominant determinant of what happens in society. Market forces drive out good social values and behaviour, because they make us focus only on competing to maximise self interest. There is no place in markets for giving, generosity, care, collectivism or concern for the public good. In addition when market forces are freed to determine what happens then what is developed is what will maximize the profits of those few with most capital, not what will most benefit society. It is not possible to have a good society unless we make sure that considerations of morality, justice, the public good and environmental sustainability are the primary determinants of what happens. This means what is done must be basically determined by rational collective discussion of what is needed, just and ecologically wise… again implying a need for fundamental economic change.</w:t>
      </w:r>
    </w:p>
    <w:p w14:paraId="12B7F127" w14:textId="77777777" w:rsidR="00511583" w:rsidRPr="00BD7569" w:rsidRDefault="00511583" w:rsidP="00511583">
      <w:pPr>
        <w:pStyle w:val="Heading4"/>
      </w:pPr>
      <w:r w:rsidRPr="00BD7569">
        <w:t xml:space="preserve">Neoliberalism is unsustainable – genuine democratic political action is necessary. </w:t>
      </w:r>
    </w:p>
    <w:p w14:paraId="35AB162C" w14:textId="77777777" w:rsidR="00511583" w:rsidRPr="00BD7569" w:rsidRDefault="00511583" w:rsidP="00511583">
      <w:r w:rsidRPr="00BD7569">
        <w:rPr>
          <w:rStyle w:val="Style13ptBold"/>
        </w:rPr>
        <w:t>Badham 18</w:t>
      </w:r>
      <w:r w:rsidRPr="00BD7569">
        <w:t xml:space="preserve"> – Van Badham, 2018 (“Seven signs of the neoliberal apocalypse”, April 26</w:t>
      </w:r>
      <w:r w:rsidRPr="00BD7569">
        <w:rPr>
          <w:vertAlign w:val="superscript"/>
        </w:rPr>
        <w:t>th</w:t>
      </w:r>
      <w:r w:rsidRPr="00BD7569">
        <w:t xml:space="preserve">, Available online at </w:t>
      </w:r>
      <w:hyperlink r:id="rId42" w:history="1">
        <w:r w:rsidRPr="00BD7569">
          <w:rPr>
            <w:rStyle w:val="Hyperlink"/>
          </w:rPr>
          <w:t>https://www.theguardian.com/commentisfree/2018/apr/27/seven-signs-of-the-neoliberal-apocalypse</w:t>
        </w:r>
      </w:hyperlink>
      <w:r w:rsidRPr="00BD7569">
        <w:t xml:space="preserve">, Accessed at 7/3/18, RKim) </w:t>
      </w:r>
    </w:p>
    <w:p w14:paraId="7F7E67E1" w14:textId="77777777" w:rsidR="00511583" w:rsidRPr="00BD7569" w:rsidRDefault="00511583" w:rsidP="00511583">
      <w:pPr>
        <w:rPr>
          <w:sz w:val="10"/>
        </w:rPr>
      </w:pPr>
      <w:r w:rsidRPr="00BD7569">
        <w:rPr>
          <w:rStyle w:val="StyleUnderline"/>
        </w:rPr>
        <w:t>For 40 years, the ideology popularly known as “neoliberalism” has dominated political decision-making</w:t>
      </w:r>
      <w:r w:rsidRPr="00BD7569">
        <w:rPr>
          <w:sz w:val="10"/>
        </w:rPr>
        <w:t xml:space="preserve"> in the English-speaking west.</w:t>
      </w:r>
    </w:p>
    <w:p w14:paraId="2F641109" w14:textId="77777777" w:rsidR="00511583" w:rsidRPr="00BD7569" w:rsidRDefault="00511583" w:rsidP="00511583">
      <w:pPr>
        <w:rPr>
          <w:u w:val="single"/>
        </w:rPr>
      </w:pPr>
      <w:r w:rsidRPr="00BD7569">
        <w:rPr>
          <w:rStyle w:val="Emphasis"/>
        </w:rPr>
        <w:t>People hate it.</w:t>
      </w:r>
      <w:r w:rsidRPr="00BD7569">
        <w:rPr>
          <w:rStyle w:val="StyleUnderline"/>
        </w:rPr>
        <w:t xml:space="preserve"> Neoliberalism’s sale of state assets, offshored jobs, stripped services, poorly-invested infrastructure and armies</w:t>
      </w:r>
      <w:r w:rsidRPr="00BD7569">
        <w:rPr>
          <w:sz w:val="10"/>
        </w:rPr>
        <w:t xml:space="preserve"> of the forcibly unemployed </w:t>
      </w:r>
      <w:r w:rsidRPr="00BD7569">
        <w:rPr>
          <w:rStyle w:val="StyleUnderline"/>
        </w:rPr>
        <w:t>have delivered, not promised “efficiency” and “flexibility” to communities, but discomfort and misery.</w:t>
      </w:r>
      <w:r w:rsidRPr="00BD7569">
        <w:rPr>
          <w:sz w:val="10"/>
        </w:rPr>
        <w:t xml:space="preserve"> The </w:t>
      </w:r>
      <w:r w:rsidRPr="00BD7569">
        <w:rPr>
          <w:rStyle w:val="StyleUnderline"/>
        </w:rPr>
        <w:t>wealth of a few has now swelled to a level of conspicuousness</w:t>
      </w:r>
      <w:r w:rsidRPr="00BD7569">
        <w:rPr>
          <w:sz w:val="10"/>
        </w:rPr>
        <w:t xml:space="preserve"> </w:t>
      </w:r>
      <w:r w:rsidRPr="00BD7569">
        <w:rPr>
          <w:rStyle w:val="StyleUnderline"/>
        </w:rPr>
        <w:t>that must</w:t>
      </w:r>
      <w:r w:rsidRPr="00BD7569">
        <w:rPr>
          <w:sz w:val="10"/>
        </w:rPr>
        <w:t xml:space="preserve"> politely </w:t>
      </w:r>
      <w:r w:rsidRPr="00BD7569">
        <w:rPr>
          <w:rStyle w:val="StyleUnderline"/>
        </w:rPr>
        <w:t>be considered vulgar yet the philosophy’s entrenched itself so deeply in how governments make decisions and allocate resources</w:t>
      </w:r>
      <w:r w:rsidRPr="00BD7569">
        <w:rPr>
          <w:sz w:val="10"/>
        </w:rPr>
        <w:t xml:space="preserve"> that one of its megaphones </w:t>
      </w:r>
      <w:r w:rsidRPr="00BD7569">
        <w:rPr>
          <w:rStyle w:val="StyleUnderline"/>
        </w:rPr>
        <w:t>once declared its triumph “the end of history”.</w:t>
      </w:r>
    </w:p>
    <w:p w14:paraId="2CEE4822" w14:textId="77777777" w:rsidR="00511583" w:rsidRPr="00BD7569" w:rsidRDefault="00511583" w:rsidP="00511583">
      <w:pPr>
        <w:rPr>
          <w:sz w:val="10"/>
        </w:rPr>
      </w:pPr>
      <w:r w:rsidRPr="00BD7569">
        <w:rPr>
          <w:sz w:val="10"/>
        </w:rPr>
        <w:t>Australia needs tough cop to fight wage theft, Sally McManus says</w:t>
      </w:r>
    </w:p>
    <w:p w14:paraId="4C520D3A" w14:textId="77777777" w:rsidR="00511583" w:rsidRPr="00BD7569" w:rsidRDefault="00511583" w:rsidP="00511583">
      <w:pPr>
        <w:rPr>
          <w:rStyle w:val="StyleUnderline"/>
        </w:rPr>
      </w:pPr>
      <w:r w:rsidRPr="00BD7569">
        <w:rPr>
          <w:sz w:val="10"/>
        </w:rPr>
        <w:t xml:space="preserve">It wasn’t, as even he admitted later. </w:t>
      </w:r>
      <w:r w:rsidRPr="00BD7569">
        <w:rPr>
          <w:rStyle w:val="StyleUnderline"/>
        </w:rPr>
        <w:t>And given some of the events of the contemporary political moment, it’s possible to conclude</w:t>
      </w:r>
      <w:r w:rsidRPr="00BD7569">
        <w:rPr>
          <w:sz w:val="10"/>
        </w:rPr>
        <w:t xml:space="preserve"> from auguries like smoke rising from a garbage fire and patterns of political blood upon the floor </w:t>
      </w:r>
      <w:r w:rsidRPr="00BD7569">
        <w:rPr>
          <w:rStyle w:val="Emphasis"/>
        </w:rPr>
        <w:t>that history may be hastening neoliberalism towards an end that its advocates did not forecast.</w:t>
      </w:r>
    </w:p>
    <w:p w14:paraId="02D251DA" w14:textId="77777777" w:rsidR="00511583" w:rsidRPr="00BD7569" w:rsidRDefault="00511583" w:rsidP="00511583">
      <w:pPr>
        <w:rPr>
          <w:rStyle w:val="Emphasis"/>
        </w:rPr>
      </w:pPr>
      <w:r w:rsidRPr="00BD7569">
        <w:rPr>
          <w:sz w:val="10"/>
        </w:rPr>
        <w:t xml:space="preserve">Three years ago, </w:t>
      </w:r>
      <w:r w:rsidRPr="00BD7569">
        <w:rPr>
          <w:rStyle w:val="StyleUnderline"/>
        </w:rPr>
        <w:t>I remarked that comedian Russell Brand</w:t>
      </w:r>
      <w:r w:rsidRPr="00BD7569">
        <w:rPr>
          <w:sz w:val="10"/>
        </w:rPr>
        <w:t xml:space="preserve"> may have </w:t>
      </w:r>
      <w:r w:rsidRPr="00BD7569">
        <w:rPr>
          <w:rStyle w:val="StyleUnderline"/>
        </w:rPr>
        <w:t>stumbled onto a stirring spirit of</w:t>
      </w:r>
      <w:r w:rsidRPr="00BD7569">
        <w:rPr>
          <w:sz w:val="10"/>
        </w:rPr>
        <w:t xml:space="preserve"> the times when his </w:t>
      </w:r>
      <w:r w:rsidRPr="00BD7569">
        <w:rPr>
          <w:rStyle w:val="StyleUnderline"/>
        </w:rPr>
        <w:t>“capitalism sucks” contemplations</w:t>
      </w:r>
      <w:r w:rsidRPr="00BD7569">
        <w:rPr>
          <w:sz w:val="10"/>
        </w:rPr>
        <w:t xml:space="preserve"> </w:t>
      </w:r>
      <w:r w:rsidRPr="00BD7569">
        <w:rPr>
          <w:rStyle w:val="StyleUnderline"/>
        </w:rPr>
        <w:t>drew stadium-sized crowds</w:t>
      </w:r>
      <w:r w:rsidRPr="00BD7569">
        <w:rPr>
          <w:sz w:val="10"/>
        </w:rPr>
        <w:t xml:space="preserve">. </w:t>
      </w:r>
      <w:r w:rsidRPr="00BD7569">
        <w:rPr>
          <w:rStyle w:val="Emphasis"/>
        </w:rPr>
        <w:t>Beyond Brand – politically and materially – the crowds have only been growing.</w:t>
      </w:r>
    </w:p>
    <w:p w14:paraId="599ABB43" w14:textId="77777777" w:rsidR="00511583" w:rsidRPr="00BD7569" w:rsidRDefault="00511583" w:rsidP="00511583">
      <w:pPr>
        <w:rPr>
          <w:sz w:val="10"/>
        </w:rPr>
      </w:pPr>
      <w:r w:rsidRPr="00BD7569">
        <w:rPr>
          <w:sz w:val="10"/>
        </w:rPr>
        <w:t>Is the political zeitgeist an old spectre up for some new haunting? Or are the times more like a strong angel proclaiming with a loud voice, “the combination of inequality and low wage growth is fuelling discontent. Time to sing a new song.”</w:t>
      </w:r>
    </w:p>
    <w:p w14:paraId="200ED37C" w14:textId="77777777" w:rsidR="00511583" w:rsidRPr="00BD7569" w:rsidRDefault="00511583" w:rsidP="00511583">
      <w:pPr>
        <w:rPr>
          <w:sz w:val="10"/>
        </w:rPr>
      </w:pPr>
      <w:r w:rsidRPr="00BD7569">
        <w:rPr>
          <w:sz w:val="10"/>
        </w:rPr>
        <w:t>In days gone past, they used to slice open an animal’s belly and study the shape of its spilled entrails to find out. But we could just keep an eye on the news.</w:t>
      </w:r>
    </w:p>
    <w:p w14:paraId="73D3F3DE" w14:textId="77777777" w:rsidR="00511583" w:rsidRPr="00BD7569" w:rsidRDefault="00511583" w:rsidP="00511583">
      <w:pPr>
        <w:rPr>
          <w:rStyle w:val="StyleUnderline"/>
        </w:rPr>
      </w:pPr>
      <w:r w:rsidRPr="00BD7569">
        <w:rPr>
          <w:rStyle w:val="StyleUnderline"/>
        </w:rPr>
        <w:t>Here are my seven signs of the neoliberal apocalypse:</w:t>
      </w:r>
    </w:p>
    <w:p w14:paraId="253F71DA" w14:textId="77777777" w:rsidR="00511583" w:rsidRPr="00BD7569" w:rsidRDefault="00511583" w:rsidP="00511583">
      <w:pPr>
        <w:rPr>
          <w:rStyle w:val="StyleUnderline"/>
        </w:rPr>
      </w:pPr>
      <w:r w:rsidRPr="00BD7569">
        <w:rPr>
          <w:rStyle w:val="StyleUnderline"/>
        </w:rPr>
        <w:t>1. Girl crushes on Sally McManus</w:t>
      </w:r>
    </w:p>
    <w:p w14:paraId="0DFF88BF" w14:textId="77777777" w:rsidR="00511583" w:rsidRPr="00BD7569" w:rsidRDefault="00511583" w:rsidP="00511583">
      <w:pPr>
        <w:rPr>
          <w:sz w:val="10"/>
        </w:rPr>
      </w:pPr>
      <w:r w:rsidRPr="00BD7569">
        <w:rPr>
          <w:rStyle w:val="StyleUnderline"/>
        </w:rPr>
        <w:t>The first sign appears with the noise of thunder</w:t>
      </w:r>
      <w:r w:rsidRPr="00BD7569">
        <w:rPr>
          <w:sz w:val="10"/>
        </w:rPr>
        <w:t xml:space="preserve"> – </w:t>
      </w:r>
      <w:r w:rsidRPr="00BD7569">
        <w:rPr>
          <w:rStyle w:val="StyleUnderline"/>
        </w:rPr>
        <w:t>personalised in</w:t>
      </w:r>
      <w:r w:rsidRPr="00BD7569">
        <w:rPr>
          <w:sz w:val="10"/>
        </w:rPr>
        <w:t xml:space="preserve"> the form of ACTU secretary, </w:t>
      </w:r>
      <w:r w:rsidRPr="00BD7569">
        <w:rPr>
          <w:rStyle w:val="StyleUnderline"/>
        </w:rPr>
        <w:t>Sally McManus, and the trade union movement revival.</w:t>
      </w:r>
      <w:r w:rsidRPr="00BD7569">
        <w:rPr>
          <w:sz w:val="10"/>
        </w:rPr>
        <w:t xml:space="preserve"> No Australian of my own generation or younger would likely possess any cultural memory of a trade union leader as hero – let alone one whose packed-to-the-rafters appearance at Melbourne’s Town Hall last week brought with it chants and pennants, t-shirts and cheers a column of selfie-hunters. “</w:t>
      </w:r>
      <w:r w:rsidRPr="00BD7569">
        <w:rPr>
          <w:rStyle w:val="Emphasis"/>
        </w:rPr>
        <w:t>We want to see an end to neoliberalism!” she roared to wild applause in the barnstorming style that’s drawing similar crowds across the country</w:t>
      </w:r>
      <w:r w:rsidRPr="00BD7569">
        <w:rPr>
          <w:rStyle w:val="StyleUnderline"/>
        </w:rPr>
        <w:t>.</w:t>
      </w:r>
      <w:r w:rsidRPr="00BD7569">
        <w:rPr>
          <w:sz w:val="10"/>
        </w:rPr>
        <w:t xml:space="preserve"> You had to feel sorry for conservative commentator Janet Albrechtsen, who rode in to defend business-as-usual in a column entitled “I have to admit a slight girl-crush on ACTU boss Sally McManus”. “She’s really not my type,” McManus retorted. Burnnnn.</w:t>
      </w:r>
    </w:p>
    <w:p w14:paraId="1F2DC4FB" w14:textId="77777777" w:rsidR="00511583" w:rsidRPr="00BD7569" w:rsidRDefault="00511583" w:rsidP="00511583">
      <w:pPr>
        <w:rPr>
          <w:rStyle w:val="StyleUnderline"/>
        </w:rPr>
      </w:pPr>
      <w:r w:rsidRPr="00BD7569">
        <w:rPr>
          <w:rStyle w:val="StyleUnderline"/>
        </w:rPr>
        <w:t>2. Yanis Varoufakis praises the Communist Manifesto</w:t>
      </w:r>
    </w:p>
    <w:p w14:paraId="39EA9080" w14:textId="77777777" w:rsidR="00511583" w:rsidRPr="00BD7569" w:rsidRDefault="00511583" w:rsidP="00511583">
      <w:pPr>
        <w:rPr>
          <w:rStyle w:val="StyleUnderline"/>
        </w:rPr>
      </w:pPr>
      <w:r w:rsidRPr="00BD7569">
        <w:rPr>
          <w:sz w:val="10"/>
        </w:rPr>
        <w:t xml:space="preserve">The second bears a great sword – and that’s the dashing former finance minister of Greece, Yanis Varoufakis. As a scion of very modern political pedigree, he’s an extraordinary (brilliant) choice to pen the new introduction to a re-released Marx and Engels’ Communist Manifesto. A revolutionary provocation considered so incendiary it was banned on its 1848 publication, the book only achieved distribution when its entry into court documents as evidence of sedition legally enabled it to be printed again. </w:t>
      </w:r>
      <w:r w:rsidRPr="00BD7569">
        <w:rPr>
          <w:rStyle w:val="StyleUnderline"/>
        </w:rPr>
        <w:t>Varoufakis’s praise of it in his introduction is no less provocative; he sees the book as a work of prediction.</w:t>
      </w:r>
      <w:r w:rsidRPr="00BD7569">
        <w:rPr>
          <w:sz w:val="10"/>
        </w:rPr>
        <w:t xml:space="preserve"> “We cannot end this idiocy individually,” he writes of our present capitalist iteration, “because </w:t>
      </w:r>
      <w:r w:rsidRPr="00BD7569">
        <w:rPr>
          <w:rStyle w:val="StyleUnderline"/>
        </w:rPr>
        <w:t xml:space="preserve">no market can ever emerge that will provide an antidote to this stupidity. </w:t>
      </w:r>
      <w:r w:rsidRPr="00BD7569">
        <w:rPr>
          <w:rStyle w:val="Emphasis"/>
        </w:rPr>
        <w:t>Collective, democratic political action is our only chance for freedom and enjoyment.</w:t>
      </w:r>
      <w:r w:rsidRPr="00BD7569">
        <w:rPr>
          <w:rStyle w:val="StyleUnderline"/>
        </w:rPr>
        <w:t>”</w:t>
      </w:r>
    </w:p>
    <w:p w14:paraId="76B644A1" w14:textId="77777777" w:rsidR="00511583" w:rsidRPr="00BD7569" w:rsidRDefault="00511583" w:rsidP="00511583">
      <w:pPr>
        <w:rPr>
          <w:rStyle w:val="StyleUnderline"/>
        </w:rPr>
      </w:pPr>
      <w:r w:rsidRPr="00BD7569">
        <w:rPr>
          <w:rStyle w:val="StyleUnderline"/>
        </w:rPr>
        <w:t>3. Paul Keating’s rejection</w:t>
      </w:r>
    </w:p>
    <w:p w14:paraId="4973D54A" w14:textId="77777777" w:rsidR="00511583" w:rsidRPr="00BD7569" w:rsidRDefault="00511583" w:rsidP="00511583">
      <w:pPr>
        <w:rPr>
          <w:sz w:val="10"/>
        </w:rPr>
      </w:pPr>
      <w:r w:rsidRPr="00BD7569">
        <w:rPr>
          <w:rStyle w:val="StyleUnderline"/>
        </w:rPr>
        <w:t>It was a year ago that a third sign first appeared, when the dark horse of Australian prime ministers, Paul Keating, made public an on-balance rejection of neoliberal economics.</w:t>
      </w:r>
      <w:r w:rsidRPr="00BD7569">
        <w:rPr>
          <w:sz w:val="10"/>
        </w:rPr>
        <w:t xml:space="preserve"> Although Liberal PM Malcolm Fraser instigated Australia’s first neoliberal policies, it was Keating’s architecture of privatisation and deregulation as a Labor treasurer and prime minister that’s most well remembered. Now, “we have a comatose world economy held together by debt and central bank money,” </w:t>
      </w:r>
      <w:r w:rsidRPr="00BD7569">
        <w:rPr>
          <w:rStyle w:val="StyleUnderline"/>
        </w:rPr>
        <w:t>Keating</w:t>
      </w:r>
      <w:r w:rsidRPr="00BD7569">
        <w:rPr>
          <w:sz w:val="10"/>
        </w:rPr>
        <w:t xml:space="preserve"> has </w:t>
      </w:r>
      <w:r w:rsidRPr="00BD7569">
        <w:rPr>
          <w:rStyle w:val="StyleUnderline"/>
        </w:rPr>
        <w:t>said, “Liberal economics has run into a dead end and has had no answer to the contemporary malaise.”</w:t>
      </w:r>
      <w:r w:rsidRPr="00BD7569">
        <w:rPr>
          <w:sz w:val="10"/>
        </w:rPr>
        <w:t xml:space="preserve"> What does the disavowal mean? In terms of his Labor heir Bill Shorten’s growing appetite for redistributive taxation and close relationship to the union movement, it means “if Bill Shorten becomes PM, the rule of engagement between labour and capital will be rewritten,” according to The Australian this week. Can’t wait!</w:t>
      </w:r>
    </w:p>
    <w:p w14:paraId="7BCA5B02" w14:textId="77777777" w:rsidR="00511583" w:rsidRPr="00BD7569" w:rsidRDefault="00511583" w:rsidP="00511583">
      <w:pPr>
        <w:rPr>
          <w:rStyle w:val="StyleUnderline"/>
        </w:rPr>
      </w:pPr>
      <w:r w:rsidRPr="00BD7569">
        <w:rPr>
          <w:rStyle w:val="StyleUnderline"/>
        </w:rPr>
        <w:t>4. Hipsters picket trendy cafe</w:t>
      </w:r>
    </w:p>
    <w:p w14:paraId="1D1267D8" w14:textId="77777777" w:rsidR="00511583" w:rsidRPr="00BD7569" w:rsidRDefault="00511583" w:rsidP="00511583">
      <w:pPr>
        <w:rPr>
          <w:rStyle w:val="Emphasis"/>
        </w:rPr>
      </w:pPr>
      <w:r w:rsidRPr="00BD7569">
        <w:rPr>
          <w:sz w:val="10"/>
        </w:rPr>
        <w:t xml:space="preserve">The </w:t>
      </w:r>
      <w:r w:rsidRPr="00BD7569">
        <w:rPr>
          <w:rStyle w:val="StyleUnderline"/>
        </w:rPr>
        <w:t>fourth sign comes as the death of a certain kind of pale passivity and acceptance of the status quo among the young.</w:t>
      </w:r>
      <w:r w:rsidRPr="00BD7569">
        <w:rPr>
          <w:sz w:val="10"/>
        </w:rPr>
        <w:t xml:space="preserve"> But much as Kendall Jenner got the mood so wrong when she tried to retail Pepsi through the form of a mock riot last year, this week the kids in Melbourne got the times very, very right. On Tuesday, </w:t>
      </w:r>
      <w:r w:rsidRPr="00BD7569">
        <w:rPr>
          <w:rStyle w:val="StyleUnderline"/>
        </w:rPr>
        <w:t>a flash mob of young people descended on no less than hipper-than-hip Northcote coffee palace, Barry, demanding the instant redress of alleged unfair dismissal and wage theft from staff pay packets.</w:t>
      </w:r>
      <w:r w:rsidRPr="00BD7569">
        <w:rPr>
          <w:sz w:val="10"/>
        </w:rPr>
        <w:t xml:space="preserve"> Not so long ago, it was the Melbourne fashion for young people to sit at cafes and joke about how exploited at work they were. </w:t>
      </w:r>
      <w:r w:rsidRPr="00BD7569">
        <w:rPr>
          <w:rStyle w:val="Emphasis"/>
        </w:rPr>
        <w:t>The evolution to shouty pickets and cafe shut downs indicate in a period of record low wage growth, the laughs have worn quite thin.</w:t>
      </w:r>
    </w:p>
    <w:p w14:paraId="662696B8" w14:textId="77777777" w:rsidR="00511583" w:rsidRPr="00BD7569" w:rsidRDefault="00511583" w:rsidP="00511583">
      <w:pPr>
        <w:rPr>
          <w:rStyle w:val="StyleUnderline"/>
        </w:rPr>
      </w:pPr>
      <w:r w:rsidRPr="00BD7569">
        <w:rPr>
          <w:rStyle w:val="StyleUnderline"/>
        </w:rPr>
        <w:t>5. The reds are back under the beds</w:t>
      </w:r>
    </w:p>
    <w:p w14:paraId="7170F518" w14:textId="77777777" w:rsidR="00511583" w:rsidRPr="00BD7569" w:rsidRDefault="00511583" w:rsidP="00511583">
      <w:pPr>
        <w:rPr>
          <w:sz w:val="10"/>
        </w:rPr>
      </w:pPr>
      <w:r w:rsidRPr="00BD7569">
        <w:rPr>
          <w:sz w:val="10"/>
        </w:rPr>
        <w:t xml:space="preserve">There’s always a bit of judgment and vengeance inherent to the factional shenanigans of Australia’s Liberal party, but its refreshed vocabulary warrants inclusion as the fifth sign. Michael Sukkar, the member for Deakin, has been into a party whose leader is a former merchant banker who pledged to rule for “freedom, the individual and the market” the very day he was anointed. </w:t>
      </w:r>
      <w:r w:rsidRPr="00BD7569">
        <w:rPr>
          <w:rStyle w:val="StyleUnderline"/>
        </w:rPr>
        <w:t>Sukkar’s insistence is wonderful complement to the  where she weekly decries socialism is to blame for everything from alcoholism to energy</w:t>
      </w:r>
      <w:r w:rsidRPr="00BD7569">
        <w:rPr>
          <w:sz w:val="10"/>
        </w:rPr>
        <w:t xml:space="preserve"> prices. The reds may not be under the beds quite yet, but if Sukkar’s convinced some </w:t>
      </w:r>
      <w:r w:rsidRPr="00BD7569">
        <w:rPr>
          <w:rStyle w:val="StyleUnderline"/>
        </w:rPr>
        <w:t>commie pinkos are already gatecrashing cocktail events with the blue-tie set</w:t>
      </w:r>
      <w:r w:rsidRPr="00BD7569">
        <w:rPr>
          <w:sz w:val="10"/>
        </w:rPr>
        <w:t>, they’re certainly on his mind.</w:t>
      </w:r>
    </w:p>
    <w:p w14:paraId="15779B46" w14:textId="77777777" w:rsidR="00511583" w:rsidRPr="00BD7569" w:rsidRDefault="00511583" w:rsidP="00511583">
      <w:pPr>
        <w:rPr>
          <w:rStyle w:val="StyleUnderline"/>
        </w:rPr>
      </w:pPr>
      <w:r w:rsidRPr="00BD7569">
        <w:rPr>
          <w:rStyle w:val="StyleUnderline"/>
        </w:rPr>
        <w:t>6. Tony Abbott becomes a fan of nationalising assets</w:t>
      </w:r>
    </w:p>
    <w:p w14:paraId="288C8228" w14:textId="77777777" w:rsidR="00511583" w:rsidRPr="00BD7569" w:rsidRDefault="00511583" w:rsidP="00511583">
      <w:pPr>
        <w:rPr>
          <w:sz w:val="10"/>
        </w:rPr>
      </w:pPr>
      <w:r w:rsidRPr="00BD7569">
        <w:rPr>
          <w:sz w:val="10"/>
        </w:rPr>
        <w:t xml:space="preserve">Or maybe’s Sukkar’s right about the socialists termiting his beloved Liberal party. How else to explain the earthquake-like paradigm shift represented by the sixth sign? </w:t>
      </w:r>
      <w:r w:rsidRPr="00BD7569">
        <w:rPr>
          <w:rStyle w:val="StyleUnderline"/>
        </w:rPr>
        <w:t>Since when do neoliberal conservatives argue for the renationalisation of infrastructure, as is the push of Tony Abbott’s gang to nationalise the coal-fired Liddell power station? It may be a cynical stunt to take an unscientific stand against climate action, but seizing the means of production remains seizing</w:t>
      </w:r>
      <w:r w:rsidRPr="00BD7569">
        <w:rPr>
          <w:sz w:val="10"/>
        </w:rPr>
        <w:t xml:space="preserve"> the means of </w:t>
      </w:r>
      <w:r w:rsidRPr="00BD7569">
        <w:rPr>
          <w:rStyle w:val="StyleUnderline"/>
        </w:rPr>
        <w:t>production,</w:t>
      </w:r>
      <w:r w:rsidRPr="00BD7569">
        <w:rPr>
          <w:sz w:val="10"/>
        </w:rPr>
        <w:t xml:space="preserve"> um, comrade. “You know, nationalising assets is what the Liberal party was founded to stop governments doing,” said Turnbull, even as he hid in the dens and in the rocks of the mountains to weather – strange coincidence – </w:t>
      </w:r>
    </w:p>
    <w:p w14:paraId="3169F513" w14:textId="77777777" w:rsidR="00511583" w:rsidRPr="00BD7569" w:rsidRDefault="00511583" w:rsidP="00511583">
      <w:pPr>
        <w:rPr>
          <w:sz w:val="10"/>
        </w:rPr>
      </w:pPr>
      <w:r w:rsidRPr="00BD7569">
        <w:rPr>
          <w:sz w:val="10"/>
        </w:rPr>
        <w:t>Yanis Varoufakis: Marx predicted our present crisis – and points the way out</w:t>
      </w:r>
    </w:p>
    <w:p w14:paraId="48EBAAC0" w14:textId="77777777" w:rsidR="00511583" w:rsidRPr="00BD7569" w:rsidRDefault="00511583" w:rsidP="00511583">
      <w:pPr>
        <w:rPr>
          <w:rStyle w:val="StyleUnderline"/>
        </w:rPr>
      </w:pPr>
      <w:r w:rsidRPr="00BD7569">
        <w:rPr>
          <w:rStyle w:val="StyleUnderline"/>
        </w:rPr>
        <w:t>7. Blue-collar billionaires</w:t>
      </w:r>
    </w:p>
    <w:p w14:paraId="14026138" w14:textId="77777777" w:rsidR="00511583" w:rsidRPr="00BD7569" w:rsidRDefault="00511583" w:rsidP="00511583">
      <w:pPr>
        <w:rPr>
          <w:rStyle w:val="StyleUnderline"/>
        </w:rPr>
      </w:pPr>
      <w:r w:rsidRPr="00BD7569">
        <w:rPr>
          <w:sz w:val="10"/>
        </w:rPr>
        <w:t xml:space="preserve">In the established canon, </w:t>
      </w:r>
      <w:r w:rsidRPr="00BD7569">
        <w:rPr>
          <w:rStyle w:val="StyleUnderline"/>
        </w:rPr>
        <w:t>the final sign, the seventh, installs new saints on to golden altars before praying supplicants.</w:t>
      </w:r>
      <w:r w:rsidRPr="00BD7569">
        <w:rPr>
          <w:sz w:val="10"/>
        </w:rPr>
        <w:t xml:space="preserve"> And I’d suggest some circumspection before the incense is lit and venerations begin. </w:t>
      </w:r>
      <w:r w:rsidRPr="00BD7569">
        <w:rPr>
          <w:rStyle w:val="StyleUnderline"/>
        </w:rPr>
        <w:t>A clear electoral yearning for a sincere leadership of politics beyond the neoliberal frame has encouraged lying populists on the right, like the “blue-collar billionaire” opportunistic falsity of Trump.</w:t>
      </w:r>
      <w:r w:rsidRPr="00BD7569">
        <w:rPr>
          <w:sz w:val="10"/>
        </w:rPr>
        <w:t xml:space="preserve"> For a left regaining momentum, there’s also danger; </w:t>
      </w:r>
      <w:r w:rsidRPr="00BD7569">
        <w:rPr>
          <w:rStyle w:val="StyleUnderline"/>
        </w:rPr>
        <w:t>seizing at instant, available heroes propels into leadership politicians who are polarising and imperfect for the task.</w:t>
      </w:r>
    </w:p>
    <w:p w14:paraId="3A58502D" w14:textId="77777777" w:rsidR="00511583" w:rsidRPr="00BD7569" w:rsidRDefault="00511583" w:rsidP="00511583">
      <w:pPr>
        <w:rPr>
          <w:sz w:val="10"/>
        </w:rPr>
      </w:pPr>
      <w:r w:rsidRPr="00BD7569">
        <w:rPr>
          <w:rStyle w:val="StyleUnderline"/>
        </w:rPr>
        <w:t>The pressing need is not to pray for intercession</w:t>
      </w:r>
      <w:r w:rsidRPr="00BD7569">
        <w:rPr>
          <w:sz w:val="10"/>
        </w:rPr>
        <w:t>; Varoufakis’s call is right – “</w:t>
      </w:r>
      <w:r w:rsidRPr="00BD7569">
        <w:rPr>
          <w:rStyle w:val="Emphasis"/>
        </w:rPr>
        <w:t>collective, democratic political action” is the genuine alternative, and it’s broader democratic investment in the institutions of parties, movements, academies and media that always builds the world to come.</w:t>
      </w:r>
      <w:r w:rsidRPr="00BD7569">
        <w:rPr>
          <w:rStyle w:val="StyleUnderline"/>
        </w:rPr>
        <w:t xml:space="preserve"> </w:t>
      </w:r>
      <w:r w:rsidRPr="00BD7569">
        <w:rPr>
          <w:sz w:val="10"/>
        </w:rPr>
        <w:t>That is, after all, what the neoliberals did. And look – just look – how far they got.</w:t>
      </w:r>
    </w:p>
    <w:p w14:paraId="2B356998" w14:textId="77777777" w:rsidR="00CF42C2" w:rsidRPr="00BD7569" w:rsidRDefault="00CF42C2" w:rsidP="00CF42C2">
      <w:pPr>
        <w:pStyle w:val="Heading4"/>
      </w:pPr>
      <w:r w:rsidRPr="00BD7569">
        <w:t>Sustainable capitalism is a myth</w:t>
      </w:r>
    </w:p>
    <w:p w14:paraId="3B20BCEB" w14:textId="77777777" w:rsidR="00CF42C2" w:rsidRPr="00BD7569" w:rsidRDefault="00CF42C2" w:rsidP="00CF42C2">
      <w:pPr>
        <w:rPr>
          <w:sz w:val="16"/>
          <w:szCs w:val="16"/>
        </w:rPr>
      </w:pPr>
      <w:r w:rsidRPr="00BD7569">
        <w:rPr>
          <w:b/>
          <w:sz w:val="26"/>
          <w:szCs w:val="26"/>
        </w:rPr>
        <w:t>White ‘12</w:t>
      </w:r>
      <w:r w:rsidRPr="00BD7569">
        <w:t xml:space="preserve"> </w:t>
      </w:r>
      <w:r w:rsidRPr="00BD7569">
        <w:rPr>
          <w:sz w:val="16"/>
          <w:szCs w:val="16"/>
        </w:rPr>
        <w:t xml:space="preserve">(Allen, Director, Corporation 20/20 and Senior Fellow, Tellus Institute of Capital Institute, "Guest Post: Is Sustainable Capitalism an Oxymoron?," </w:t>
      </w:r>
      <w:hyperlink r:id="rId43" w:history="1">
        <w:r w:rsidRPr="00BD7569">
          <w:rPr>
            <w:rStyle w:val="Hyperlink"/>
            <w:sz w:val="16"/>
            <w:szCs w:val="16"/>
          </w:rPr>
          <w:t>http://capitalinstitute.org/blog/guest-post-sustainable-capitalism-oxymoron/</w:t>
        </w:r>
      </w:hyperlink>
      <w:r w:rsidRPr="00BD7569">
        <w:rPr>
          <w:sz w:val="16"/>
          <w:szCs w:val="16"/>
        </w:rPr>
        <w:t>, DOA: 7/8/18)</w:t>
      </w:r>
    </w:p>
    <w:p w14:paraId="71FC4EE5" w14:textId="77777777" w:rsidR="00CF42C2" w:rsidRPr="00BD7569" w:rsidRDefault="00CF42C2" w:rsidP="00CF42C2">
      <w:pPr>
        <w:rPr>
          <w:u w:val="single"/>
        </w:rPr>
      </w:pPr>
      <w:r w:rsidRPr="00BD7569">
        <w:rPr>
          <w:sz w:val="16"/>
        </w:rPr>
        <w:t xml:space="preserve">We should all feel a sense of indebtedness to Al Gore, David Blood, and the Generation team for raising critical issues regarding “Sustainable Capitalism.” But are they missing the forest for the trees by largely focusing on symptoms of the current system rather than its structural flaws? Aren’t </w:t>
      </w:r>
      <w:r w:rsidRPr="00BD7569">
        <w:rPr>
          <w:u w:val="single"/>
        </w:rPr>
        <w:t>these characteristics of contemporary capitalism creating the volatility and perils that endanger both long-term economic and ecological well-being? Certainly short-termism, flawed compensation structures and quarterly earnings reports induce behaviors antithetical to long-term building</w:t>
      </w:r>
      <w:r w:rsidRPr="00BD7569">
        <w:rPr>
          <w:sz w:val="16"/>
        </w:rPr>
        <w:t xml:space="preserve"> just and sustainable economies. But </w:t>
      </w:r>
      <w:r w:rsidRPr="00BD7569">
        <w:rPr>
          <w:u w:val="single"/>
        </w:rPr>
        <w:t>tinkering around the edges is unlikely to yield the values and behavioral changes that are foundational to systemic change</w:t>
      </w:r>
      <w:r w:rsidRPr="00BD7569">
        <w:rPr>
          <w:sz w:val="16"/>
        </w:rPr>
        <w:t xml:space="preserve">. Numerous observers point out that </w:t>
      </w:r>
      <w:r w:rsidRPr="00BD7569">
        <w:rPr>
          <w:u w:val="single"/>
        </w:rPr>
        <w:t>modern capitalism, and the markets that enable it, have evolved into a machine built on extraction not regeneration, competition not cooperation, and accumulation not well-being.</w:t>
      </w:r>
      <w:r w:rsidRPr="00BD7569">
        <w:rPr>
          <w:sz w:val="16"/>
        </w:rPr>
        <w:t xml:space="preserve"> Theoreticians and practitioners alike are prone to tinker with many of the symptoms on Generation’s hit list of needed reforms. But short of confronting its structural attributes, </w:t>
      </w:r>
      <w:r w:rsidRPr="00BD7569">
        <w:rPr>
          <w:u w:val="single"/>
        </w:rPr>
        <w:t>we should not expect market outcomes that respect the Earth’s limits—its “safe operating space”—beyond which irreparable damage is inevitable. Regrettably, this is not what either capitalism or markets as we know them are designed to achieve.</w:t>
      </w:r>
      <w:r w:rsidRPr="00BD7569">
        <w:rPr>
          <w:sz w:val="16"/>
        </w:rPr>
        <w:t xml:space="preserve"> Even the language of Sustainable Capitalism is captive to this misalignment. In Generation’s words, it “…seeks to maximize long-term economic (my emphasis) value creation” through responsible management of financial capital.” But what about natural, social, human and intellectual capital? As long as we denominate all wealth as the handmaiden of economic wealth, the principles of balance, equilibrium and interdependency that define the nature’s intricate anatomy will never be adapted to the economic sphere, which are exactly what true sustainability demands. Generation refers to this multi-dimensionality in its list of “broader ideas that merit attention…Reconsider the appropriate definition for growth beyond GDP…” One wishes stronger language had been used to correct this critical flaw that undermines global sustainability efforts. Time is late to simply “reconsider”—we have been doing that for more than a decade. How about mandatory reconstitution of national accounting systems by the year 2018 under the auspices of a new, muscular and enforceable international accord. Financial markets, the playground of both Generation and all modern capitalist economies, are vastly over-rated as instruments of creating broad-based well-being. Of course they serve an essential transactional purpose for buyers and sellers of securities (or insecurities, as the case may be). But </w:t>
      </w:r>
      <w:r w:rsidRPr="00BD7569">
        <w:rPr>
          <w:u w:val="single"/>
        </w:rPr>
        <w:t>the drift toward market fundamentalism – minimally regulated, oblivious to nature’s limits, loaded with information asymmetries and high frequency share trades amounting to tens of billions daily –has wreaked havoc to the lives of millions worldwide.</w:t>
      </w:r>
      <w:r w:rsidRPr="00BD7569">
        <w:rPr>
          <w:sz w:val="16"/>
        </w:rPr>
        <w:t xml:space="preserve"> And still the appetite among market makers to further reduce controls on market excesses remains insatiable. Beyond the largely symptom-based prescriptions of Generation’s Sustainable Capitalism, I suggest a few actions that at least approach the structural deficiencies that underlie market failures that cannot be solved simply by better information or expanded offerings of “sustainable investment products.” Regulate financial products at the pre-commercialization stage. Governments worldwide assess (the Food and Drug Administration (FDA) in the US case) the public health and safety of food and drugs before commercialization through sound scientific analysis, public review processes, and government commissions dedicated to protecting the public good. The financial crisis has laid bare the risks of exotic financial instruments conceived in the absence of such pre-commercial, public oversight. This needs to change. We need an FDA equivalent for financial markets—a Financial Instruments Regulatory Authority. Get real about sustainability context. The responsible and sustainable investment field over –rewards the appearance of sustainable practices while under-rewarding—or outright ignores—true sustainable practices. In the long-run, it is not sufficient for a water-intensive factory operating in a water-scarce region to gradually improve its per unit water-intensity performance if the aquifer upon which it depends faces exhaustion within a decade. The same for incremental improvements in carbon emissions and biodiversity protection. Investors, companies, rating agencies, communities and other stakeholders themselves need a new generation of leading indicators that position performance assessment in the broader context of the global, regional and local ecological limits and generally accepted social benchmarks for, say, livable wages and income disparities. Bring back “boring banking.” Sustainable capitalism cannot co-exist with unsustainable financial markets. As banks have grown in scale and, since the 1999 repeal of 66 year old Glass-Steagall Act, co-mingled investment and commercial activities, systemic risk has intensified to the detriment of all players except, in large measure, the bankers themselves. Exacerbating this situation is the drift from private partnerships to public traded entities among the large investment banks, spawning all the pressures, self-serving behaviors and short-termism such shifts have occasioned. The recent, high profile, public departure of Greg Smith, the Goldman Sachs executive, is vivid testimony to these conditions. Amar Bhide of Tufts University puts it simply: “If the average bank examiner can’t understand [a financial instrument], it shouldn’t be allowed.” Amen. Bring back the investment-commercial firewall and let the risk takers fully absorb the risks they wantonly incur. </w:t>
      </w:r>
      <w:r w:rsidRPr="00BD7569">
        <w:rPr>
          <w:u w:val="single"/>
        </w:rPr>
        <w:t>These measures are hardly a panacea for all that ails contemporary capitalism. But they at least begin to address the structural conditions that persist and block movement toward a more humane, ecological sustainable economic system. Is, then, “sustainable capitalism” an oxymoron? It will take far more than incremental improvements to the current system to disprove those who believe so. Without a steep rise in political will reinforced by concerted citizen action, sustainable capitalism will remain a distant and elusive aspiration.</w:t>
      </w:r>
    </w:p>
    <w:p w14:paraId="1AF95A6F" w14:textId="77777777" w:rsidR="00CF42C2" w:rsidRPr="00BD7569" w:rsidRDefault="00CF42C2" w:rsidP="00CF42C2">
      <w:pPr>
        <w:pStyle w:val="Heading4"/>
        <w:rPr>
          <w:rFonts w:cstheme="minorHAnsi"/>
        </w:rPr>
      </w:pPr>
      <w:r w:rsidRPr="00BD7569">
        <w:rPr>
          <w:rFonts w:cstheme="minorHAnsi"/>
        </w:rPr>
        <w:t>Capitalism is collapsing by 2050, transition wars are inevitable, the impact is extinction</w:t>
      </w:r>
    </w:p>
    <w:p w14:paraId="6B0F0939" w14:textId="77777777" w:rsidR="00CF42C2" w:rsidRPr="00BD7569" w:rsidRDefault="00CF42C2" w:rsidP="00CF42C2">
      <w:pPr>
        <w:rPr>
          <w:rFonts w:cstheme="minorHAnsi"/>
        </w:rPr>
      </w:pPr>
      <w:r w:rsidRPr="00BD7569">
        <w:rPr>
          <w:rStyle w:val="Style13ptBold"/>
          <w:rFonts w:cstheme="minorHAnsi"/>
        </w:rPr>
        <w:t xml:space="preserve">Streeck 16 </w:t>
      </w:r>
      <w:r w:rsidRPr="00BD7569">
        <w:rPr>
          <w:rStyle w:val="Style13ptBold"/>
          <w:rFonts w:cstheme="minorHAnsi"/>
          <w:b w:val="0"/>
        </w:rPr>
        <w:t xml:space="preserve">(Wolfgang, </w:t>
      </w:r>
      <w:r w:rsidRPr="00BD7569">
        <w:rPr>
          <w:rFonts w:cstheme="minorHAnsi"/>
        </w:rPr>
        <w:t xml:space="preserve">Emeritus Director of the Max-Planck-Institute for the Study of Societies, Cologne, </w:t>
      </w:r>
      <w:r w:rsidRPr="00BD7569">
        <w:rPr>
          <w:rFonts w:cstheme="minorHAnsi"/>
          <w:i/>
        </w:rPr>
        <w:t>How Will Capitalism End?: Essays on a Failing System</w:t>
      </w:r>
      <w:r w:rsidRPr="00BD7569">
        <w:rPr>
          <w:rFonts w:cstheme="minorHAnsi"/>
        </w:rPr>
        <w:t>, p. 1-15, RKim)</w:t>
      </w:r>
    </w:p>
    <w:p w14:paraId="3AE1B2B0" w14:textId="77777777" w:rsidR="00CF42C2" w:rsidRPr="00BD7569" w:rsidRDefault="00CF42C2" w:rsidP="00CF42C2">
      <w:pPr>
        <w:rPr>
          <w:rFonts w:cstheme="minorHAnsi"/>
          <w:sz w:val="16"/>
        </w:rPr>
      </w:pPr>
      <w:r w:rsidRPr="00BD7569">
        <w:rPr>
          <w:rStyle w:val="StyleUnderline"/>
          <w:rFonts w:cstheme="minorHAnsi"/>
        </w:rPr>
        <w:t>Capitalism has always been</w:t>
      </w:r>
      <w:r w:rsidRPr="00BD7569">
        <w:rPr>
          <w:rFonts w:cstheme="minorHAnsi"/>
          <w:sz w:val="16"/>
        </w:rPr>
        <w:t xml:space="preserve"> an improbable social formation, full of conflicts and contradictions, therefore </w:t>
      </w:r>
      <w:r w:rsidRPr="00BD7569">
        <w:rPr>
          <w:rStyle w:val="Emphasis"/>
          <w:rFonts w:cstheme="minorHAnsi"/>
        </w:rPr>
        <w:t>permanently unstable</w:t>
      </w:r>
      <w:r w:rsidRPr="00BD7569">
        <w:rPr>
          <w:rStyle w:val="StyleUnderline"/>
          <w:rFonts w:cstheme="minorHAnsi"/>
        </w:rPr>
        <w:t xml:space="preserve"> and in flux</w:t>
      </w:r>
      <w:r w:rsidRPr="00BD7569">
        <w:rPr>
          <w:rFonts w:cstheme="minorHAnsi"/>
          <w:sz w:val="16"/>
        </w:rPr>
        <w:t xml:space="preserve">, and highly conditional on historically contingent and precarious supportive as well as constraining events and institutions. </w:t>
      </w:r>
      <w:r w:rsidRPr="00BD7569">
        <w:rPr>
          <w:rStyle w:val="StyleUnderline"/>
          <w:rFonts w:cstheme="minorHAnsi"/>
        </w:rPr>
        <w:t>Capitalist society</w:t>
      </w:r>
      <w:r w:rsidRPr="00BD7569">
        <w:rPr>
          <w:rFonts w:cstheme="minorHAnsi"/>
          <w:sz w:val="16"/>
        </w:rPr>
        <w:t xml:space="preserve"> may be described in shorthand as a 'progressive' society in the sense of Adam Smith 1 and the enlightenment, a society that has </w:t>
      </w:r>
      <w:r w:rsidRPr="00BD7569">
        <w:rPr>
          <w:rStyle w:val="StyleUnderline"/>
          <w:rFonts w:cstheme="minorHAnsi"/>
        </w:rPr>
        <w:t>coupled its 'progress' to the continuous and unlimited production and accumulation of</w:t>
      </w:r>
      <w:r w:rsidRPr="00BD7569">
        <w:rPr>
          <w:rFonts w:cstheme="minorHAnsi"/>
          <w:sz w:val="16"/>
        </w:rPr>
        <w:t xml:space="preserve"> productive </w:t>
      </w:r>
      <w:r w:rsidRPr="00BD7569">
        <w:rPr>
          <w:rStyle w:val="StyleUnderline"/>
          <w:rFonts w:cstheme="minorHAnsi"/>
        </w:rPr>
        <w:t>capital, effected through</w:t>
      </w:r>
      <w:r w:rsidRPr="00BD7569">
        <w:rPr>
          <w:rFonts w:cstheme="minorHAnsi"/>
          <w:sz w:val="16"/>
        </w:rPr>
        <w:t xml:space="preserve"> a conversion, by means of </w:t>
      </w:r>
      <w:r w:rsidRPr="00BD7569">
        <w:rPr>
          <w:rStyle w:val="StyleUnderline"/>
          <w:rFonts w:cstheme="minorHAnsi"/>
        </w:rPr>
        <w:t>the invisible hand of the market and the visible hand of the state</w:t>
      </w:r>
      <w:r w:rsidRPr="00BD7569">
        <w:rPr>
          <w:rFonts w:cstheme="minorHAnsi"/>
          <w:sz w:val="16"/>
        </w:rPr>
        <w:t xml:space="preserve">, of the private vice of material greed into a public benefit.' </w:t>
      </w:r>
      <w:r w:rsidRPr="00BD7569">
        <w:rPr>
          <w:rStyle w:val="StyleUnderline"/>
          <w:rFonts w:cstheme="minorHAnsi"/>
        </w:rPr>
        <w:t xml:space="preserve">Capitalism promises </w:t>
      </w:r>
      <w:r w:rsidRPr="00BD7569">
        <w:rPr>
          <w:rStyle w:val="Emphasis"/>
          <w:rFonts w:cstheme="minorHAnsi"/>
        </w:rPr>
        <w:t>infinite growth</w:t>
      </w:r>
      <w:r w:rsidRPr="00BD7569">
        <w:rPr>
          <w:rFonts w:cstheme="minorHAnsi"/>
          <w:sz w:val="16"/>
        </w:rPr>
        <w:t xml:space="preserve"> of commodified material wealth </w:t>
      </w:r>
      <w:r w:rsidRPr="00BD7569">
        <w:rPr>
          <w:rStyle w:val="StyleUnderline"/>
          <w:rFonts w:cstheme="minorHAnsi"/>
        </w:rPr>
        <w:t>in a finite world, by conjoining itself with modern science and technology</w:t>
      </w:r>
      <w:r w:rsidRPr="00BD7569">
        <w:rPr>
          <w:rFonts w:cstheme="minorHAnsi"/>
          <w:sz w:val="16"/>
        </w:rPr>
        <w:t xml:space="preserve">, making capitalist society the first industrial society, </w:t>
      </w:r>
      <w:r w:rsidRPr="00BD7569">
        <w:rPr>
          <w:rStyle w:val="StyleUnderline"/>
          <w:rFonts w:cstheme="minorHAnsi"/>
        </w:rPr>
        <w:t>and through unending expansion of free</w:t>
      </w:r>
      <w:r w:rsidRPr="00BD7569">
        <w:rPr>
          <w:rFonts w:cstheme="minorHAnsi"/>
          <w:sz w:val="16"/>
        </w:rPr>
        <w:t xml:space="preserve">, in the sense of contestable, </w:t>
      </w:r>
      <w:r w:rsidRPr="00BD7569">
        <w:rPr>
          <w:rStyle w:val="StyleUnderline"/>
          <w:rFonts w:cstheme="minorHAnsi"/>
        </w:rPr>
        <w:t>risky markets, on the coat-tails of a hegemonic carrier state and its market -opening policies</w:t>
      </w:r>
      <w:r w:rsidRPr="00BD7569">
        <w:rPr>
          <w:rFonts w:cstheme="minorHAnsi"/>
          <w:sz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sidRPr="00BD7569">
        <w:rPr>
          <w:rStyle w:val="StyleUnderline"/>
          <w:rFonts w:cstheme="minorHAnsi"/>
        </w:rPr>
        <w:t>The tensions and contradictions within the capitalist political-economic configuration make for an ever-present possibility of structural breakdown and social crisis</w:t>
      </w:r>
      <w:r w:rsidRPr="00BD7569">
        <w:rPr>
          <w:rFonts w:cstheme="minorHAnsi"/>
          <w:sz w:val="16"/>
        </w:rPr>
        <w:t xml:space="preserve">. </w:t>
      </w:r>
      <w:r w:rsidRPr="00BD7569">
        <w:rPr>
          <w:rFonts w:cstheme="minorHAnsi"/>
          <w:sz w:val="16"/>
          <w:szCs w:val="8"/>
        </w:rPr>
        <w:t>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w:t>
      </w:r>
      <w:r w:rsidRPr="00BD7569">
        <w:rPr>
          <w:rFonts w:cstheme="minorHAnsi"/>
          <w:sz w:val="16"/>
        </w:rPr>
        <w:t xml:space="preserve"> </w:t>
      </w:r>
      <w:r w:rsidRPr="00BD7569">
        <w:rPr>
          <w:rStyle w:val="StyleUnderline"/>
          <w:rFonts w:cstheme="minorHAnsi"/>
        </w:rPr>
        <w:t>the history of modern capitalism can be written as a succession of crises that capitalism survived only at the price of deep transformations of its economic and social institutions, saving it from bankruptcy in unforeseeable and often unintended ways</w:t>
      </w:r>
      <w:r w:rsidRPr="00BD7569">
        <w:rPr>
          <w:rFonts w:cstheme="minorHAnsi"/>
          <w:sz w:val="16"/>
        </w:rPr>
        <w:t xml:space="preserve">. Seen this way, </w:t>
      </w:r>
      <w:r w:rsidRPr="00BD7569">
        <w:rPr>
          <w:rStyle w:val="StyleUnderline"/>
          <w:rFonts w:cstheme="minorHAnsi"/>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The fact </w:t>
      </w:r>
      <w:r w:rsidRPr="00BD7569">
        <w:rPr>
          <w:rStyle w:val="Emphasis"/>
          <w:rFonts w:cstheme="minorHAnsi"/>
        </w:rPr>
        <w:t>that capitalism has</w:t>
      </w:r>
      <w:r w:rsidRPr="00BD7569">
        <w:rPr>
          <w:rStyle w:val="StyleUnderline"/>
          <w:rFonts w:cstheme="minorHAnsi"/>
        </w:rPr>
        <w:t xml:space="preserve">, until now, </w:t>
      </w:r>
      <w:r w:rsidRPr="00BD7569">
        <w:rPr>
          <w:rStyle w:val="Emphasis"/>
          <w:rFonts w:cstheme="minorHAnsi"/>
        </w:rPr>
        <w:t>managed to outlive all predictions of its impending death, need not mean that it will forever be able to do so</w:t>
      </w:r>
      <w:r w:rsidRPr="00BD7569">
        <w:rPr>
          <w:rStyle w:val="StyleUnderline"/>
          <w:rFonts w:cstheme="minorHAnsi"/>
        </w:rPr>
        <w:t>; there is no inductive proof here</w:t>
      </w:r>
      <w:r w:rsidRPr="00BD7569">
        <w:rPr>
          <w:rFonts w:cstheme="minorHAnsi"/>
          <w:sz w:val="16"/>
        </w:rPr>
        <w:t xml:space="preserve">, and </w:t>
      </w:r>
      <w:r w:rsidRPr="00BD7569">
        <w:rPr>
          <w:rStyle w:val="StyleUnderline"/>
          <w:rFonts w:cstheme="minorHAnsi"/>
        </w:rPr>
        <w:t xml:space="preserve">we cannot rule out the possibility that, </w:t>
      </w:r>
      <w:r w:rsidRPr="00BD7569">
        <w:rPr>
          <w:rStyle w:val="Emphasis"/>
          <w:rFonts w:cstheme="minorHAnsi"/>
        </w:rPr>
        <w:t>next time</w:t>
      </w:r>
      <w:r w:rsidRPr="00BD7569">
        <w:rPr>
          <w:rStyle w:val="StyleUnderline"/>
          <w:rFonts w:cstheme="minorHAnsi"/>
        </w:rPr>
        <w:t>, whatever cavalry capitalism may require for its rescue may fail to show up</w:t>
      </w:r>
      <w:r w:rsidRPr="00BD7569">
        <w:rPr>
          <w:rFonts w:cstheme="minorHAnsi"/>
          <w:sz w:val="16"/>
        </w:rPr>
        <w:t xml:space="preserve">. </w:t>
      </w:r>
      <w:r w:rsidRPr="00BD7569">
        <w:rPr>
          <w:rFonts w:cstheme="minorHAnsi"/>
          <w:sz w:val="16"/>
          <w:szCs w:val="8"/>
        </w:rPr>
        <w:t>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sidRPr="00BD7569">
        <w:rPr>
          <w:rFonts w:cstheme="minorHAnsi"/>
          <w:sz w:val="16"/>
        </w:rPr>
        <w:t xml:space="preserve"> </w:t>
      </w:r>
      <w:r w:rsidRPr="00BD7569">
        <w:rPr>
          <w:rStyle w:val="StyleUnderline"/>
          <w:rFonts w:cstheme="minorHAnsi"/>
        </w:rPr>
        <w:t>Today, after the watershed of the financial crisis of 2008</w:t>
      </w:r>
      <w:r w:rsidRPr="00BD7569">
        <w:rPr>
          <w:rFonts w:cstheme="minorHAnsi"/>
          <w:sz w:val="16"/>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sidRPr="00BD7569">
        <w:rPr>
          <w:rStyle w:val="StyleUnderline"/>
          <w:rFonts w:cstheme="minorHAnsi"/>
        </w:rPr>
        <w:t>'something big looms on the horizon: a structural crisis much bigger than the recent Great Recession</w:t>
      </w:r>
      <w:r w:rsidRPr="00BD7569">
        <w:rPr>
          <w:rFonts w:cstheme="minorHAnsi"/>
          <w:sz w:val="16"/>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sidRPr="00BD7569">
        <w:rPr>
          <w:rStyle w:val="StyleUnderline"/>
          <w:rFonts w:cstheme="minorHAnsi"/>
        </w:rPr>
        <w:t>Wallerstein</w:t>
      </w:r>
      <w:r w:rsidRPr="00BD7569">
        <w:rPr>
          <w:rFonts w:cstheme="minorHAnsi"/>
          <w:sz w:val="16"/>
        </w:rPr>
        <w:t xml:space="preserve"> (pp. 9-35), who </w:t>
      </w:r>
      <w:r w:rsidRPr="00BD7569">
        <w:rPr>
          <w:rStyle w:val="StyleUnderline"/>
          <w:rFonts w:cstheme="minorHAnsi"/>
        </w:rPr>
        <w:t>locates contemporary capitalism at the bottom of a Kondratieff cycle</w:t>
      </w:r>
      <w:r w:rsidRPr="00BD7569">
        <w:rPr>
          <w:rFonts w:cstheme="minorHAnsi"/>
          <w:sz w:val="16"/>
        </w:rPr>
        <w:t xml:space="preserve"> (Kondratieff B) </w:t>
      </w:r>
      <w:r w:rsidRPr="00BD7569">
        <w:rPr>
          <w:rStyle w:val="StyleUnderline"/>
          <w:rFonts w:cstheme="minorHAnsi"/>
        </w:rPr>
        <w:t>with no prospect of a new</w:t>
      </w:r>
      <w:r w:rsidRPr="00BD7569">
        <w:rPr>
          <w:rFonts w:cstheme="minorHAnsi"/>
          <w:sz w:val="16"/>
        </w:rPr>
        <w:t xml:space="preserve"> (Kondratieff A) </w:t>
      </w:r>
      <w:r w:rsidRPr="00BD7569">
        <w:rPr>
          <w:rStyle w:val="StyleUnderline"/>
          <w:rFonts w:cstheme="minorHAnsi"/>
        </w:rPr>
        <w:t>upturn</w:t>
      </w:r>
      <w:r w:rsidRPr="00BD7569">
        <w:rPr>
          <w:rFonts w:cstheme="minorHAnsi"/>
          <w:sz w:val="16"/>
        </w:rPr>
        <w:t xml:space="preserve">. This is said to be </w:t>
      </w:r>
      <w:r w:rsidRPr="00BD7569">
        <w:rPr>
          <w:rStyle w:val="StyleUnderline"/>
          <w:rFonts w:cstheme="minorHAnsi"/>
        </w:rPr>
        <w:t>due to a 'structural crisis' that began in the 1970s</w:t>
      </w:r>
      <w:r w:rsidRPr="00BD7569">
        <w:rPr>
          <w:rFonts w:cstheme="minorHAnsi"/>
          <w:sz w:val="16"/>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sidRPr="00BD7569">
        <w:rPr>
          <w:rStyle w:val="StyleUnderline"/>
          <w:rFonts w:cstheme="minorHAnsi"/>
        </w:rPr>
        <w:t>the exhaustion of virgin lands</w:t>
      </w:r>
      <w:r w:rsidRPr="00BD7569">
        <w:rPr>
          <w:rFonts w:cstheme="minorHAnsi"/>
          <w:sz w:val="16"/>
        </w:rPr>
        <w:t xml:space="preserve"> and the resulting necessity of environmental repair work, </w:t>
      </w:r>
      <w:r w:rsidRPr="00BD7569">
        <w:rPr>
          <w:rStyle w:val="StyleUnderline"/>
          <w:rFonts w:cstheme="minorHAnsi"/>
        </w:rPr>
        <w:t>growing resource shortages, and</w:t>
      </w:r>
      <w:r w:rsidRPr="00BD7569">
        <w:rPr>
          <w:rFonts w:cstheme="minorHAnsi"/>
          <w:sz w:val="16"/>
        </w:rPr>
        <w:t xml:space="preserve"> the increasing need for public infrastructure. All of this costs money, and so does the </w:t>
      </w:r>
      <w:r w:rsidRPr="00BD7569">
        <w:rPr>
          <w:rStyle w:val="StyleUnderline"/>
          <w:rFonts w:cstheme="minorHAnsi"/>
        </w:rPr>
        <w:t>pacification of</w:t>
      </w:r>
      <w:r w:rsidRPr="00BD7569">
        <w:rPr>
          <w:rFonts w:cstheme="minorHAnsi"/>
          <w:sz w:val="16"/>
        </w:rPr>
        <w:t xml:space="preserve"> a proliferating mass of </w:t>
      </w:r>
      <w:r w:rsidRPr="00BD7569">
        <w:rPr>
          <w:rStyle w:val="StyleUnderline"/>
          <w:rFonts w:cstheme="minorHAnsi"/>
        </w:rPr>
        <w:t>discontented workers</w:t>
      </w:r>
      <w:r w:rsidRPr="00BD7569">
        <w:rPr>
          <w:rFonts w:cstheme="minorHAnsi"/>
          <w:sz w:val="16"/>
        </w:rPr>
        <w:t xml:space="preserve"> and the unemployed. Concerning global hegemony, Wallerstein points to what he considers </w:t>
      </w:r>
      <w:r w:rsidRPr="00BD7569">
        <w:rPr>
          <w:rStyle w:val="StyleUnderline"/>
          <w:rFonts w:cstheme="minorHAnsi"/>
        </w:rPr>
        <w:t>the final decline of the U.S.-centred world order, in military and economic</w:t>
      </w:r>
      <w:r w:rsidRPr="00BD7569">
        <w:rPr>
          <w:rFonts w:cstheme="minorHAnsi"/>
          <w:sz w:val="16"/>
        </w:rPr>
        <w:t xml:space="preserve"> as well as ideological </w:t>
      </w:r>
      <w:r w:rsidRPr="00BD7569">
        <w:rPr>
          <w:rStyle w:val="StyleUnderline"/>
          <w:rFonts w:cstheme="minorHAnsi"/>
        </w:rPr>
        <w:t>terms</w:t>
      </w:r>
      <w:r w:rsidRPr="00BD7569">
        <w:rPr>
          <w:rFonts w:cstheme="minorHAnsi"/>
          <w:sz w:val="16"/>
        </w:rPr>
        <w:t xml:space="preserve">. Rising costs of doing business </w:t>
      </w:r>
      <w:r w:rsidRPr="00BD7569">
        <w:rPr>
          <w:rStyle w:val="StyleUnderline"/>
          <w:rFonts w:cstheme="minorHAnsi"/>
        </w:rPr>
        <w:t>combine with global disorder to make restoration of a stable capitalist world system impossible</w:t>
      </w:r>
      <w:r w:rsidRPr="00BD7569">
        <w:rPr>
          <w:rFonts w:cstheme="minorHAnsi"/>
          <w:sz w:val="16"/>
        </w:rPr>
        <w:t xml:space="preserve">. Instead Wallerstein foresees 'an ever-tighter gridlock of the system. </w:t>
      </w:r>
      <w:r w:rsidRPr="00BD7569">
        <w:rPr>
          <w:rStyle w:val="StyleUnderline"/>
          <w:rFonts w:cstheme="minorHAnsi"/>
        </w:rPr>
        <w:t>Gridlock will</w:t>
      </w:r>
      <w:r w:rsidRPr="00BD7569">
        <w:rPr>
          <w:rFonts w:cstheme="minorHAnsi"/>
          <w:sz w:val="16"/>
        </w:rPr>
        <w:t xml:space="preserve"> in turn </w:t>
      </w:r>
      <w:r w:rsidRPr="00BD7569">
        <w:rPr>
          <w:rStyle w:val="StyleUnderline"/>
          <w:rFonts w:cstheme="minorHAnsi"/>
        </w:rPr>
        <w:t>result in ever-wilder fluctuations, and will consequently make short-term predictions - both economic and political - ever more unreliable</w:t>
      </w:r>
      <w:r w:rsidRPr="00BD7569">
        <w:rPr>
          <w:rFonts w:cstheme="minorHAnsi"/>
          <w:sz w:val="16"/>
        </w:rPr>
        <w:t xml:space="preserve">. </w:t>
      </w:r>
      <w:r w:rsidRPr="00BD7569">
        <w:rPr>
          <w:rFonts w:cstheme="minorHAnsi"/>
          <w:sz w:val="16"/>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sidRPr="00BD7569">
        <w:rPr>
          <w:rFonts w:cstheme="minorHAnsi"/>
          <w:sz w:val="16"/>
        </w:rPr>
        <w:t xml:space="preserve"> </w:t>
      </w:r>
      <w:r w:rsidRPr="00BD7569">
        <w:rPr>
          <w:rStyle w:val="StyleUnderline"/>
          <w:rFonts w:cstheme="minorHAnsi"/>
        </w:rPr>
        <w:t xml:space="preserve">capitalism would only perish as a result of </w:t>
      </w:r>
      <w:r w:rsidRPr="00BD7569">
        <w:rPr>
          <w:rStyle w:val="Emphasis"/>
          <w:rFonts w:cstheme="minorHAnsi"/>
        </w:rPr>
        <w:t>the destruction of all human civilization</w:t>
      </w:r>
      <w:r w:rsidRPr="00BD7569">
        <w:rPr>
          <w:rFonts w:cstheme="minorHAnsi"/>
          <w:sz w:val="16"/>
        </w:rPr>
        <w:t xml:space="preserve">. One such scenario would be </w:t>
      </w:r>
      <w:r w:rsidRPr="00BD7569">
        <w:rPr>
          <w:rStyle w:val="Emphasis"/>
          <w:rFonts w:cstheme="minorHAnsi"/>
        </w:rPr>
        <w:t>nuclear war</w:t>
      </w:r>
      <w:r w:rsidRPr="00BD7569">
        <w:rPr>
          <w:rStyle w:val="StyleUnderline"/>
          <w:rFonts w:cstheme="minorHAnsi"/>
        </w:rPr>
        <w:t>, started by collective human irrationality</w:t>
      </w:r>
      <w:r w:rsidRPr="00BD7569">
        <w:rPr>
          <w:rFonts w:cstheme="minorHAnsi"/>
          <w:sz w:val="16"/>
        </w:rPr>
        <w:t xml:space="preserve">, the other an </w:t>
      </w:r>
      <w:r w:rsidRPr="00BD7569">
        <w:rPr>
          <w:rStyle w:val="StyleUnderline"/>
          <w:rFonts w:cstheme="minorHAnsi"/>
        </w:rPr>
        <w:t xml:space="preserve">ecological catastrophe resulting from 'escalating </w:t>
      </w:r>
      <w:r w:rsidRPr="00BD7569">
        <w:rPr>
          <w:rStyle w:val="Emphasis"/>
          <w:rFonts w:cstheme="minorHAnsi"/>
        </w:rPr>
        <w:t>climate change'</w:t>
      </w:r>
      <w:r w:rsidRPr="00BD7569">
        <w:rPr>
          <w:rFonts w:cstheme="minorHAnsi"/>
          <w:sz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sidRPr="00BD7569">
        <w:rPr>
          <w:rStyle w:val="StyleUnderline"/>
          <w:rFonts w:cstheme="minorHAnsi"/>
        </w:rPr>
        <w:t>capitalism is subject to 'a long-term structural weakness: namely 'the technological displacement of labor by machinery'</w:t>
      </w:r>
      <w:r w:rsidRPr="00BD7569">
        <w:rPr>
          <w:rFonts w:cstheme="minorHAnsi"/>
          <w:sz w:val="16"/>
        </w:rPr>
        <w:t xml:space="preserve"> (p. 37). Collins is entirely unapologetic for his strictly structuralist approach, even more structuralist than Wallerstein's, as well as his mono-factorial technological determinism. In fact, he is convinced that </w:t>
      </w:r>
      <w:r w:rsidRPr="00BD7569">
        <w:rPr>
          <w:rStyle w:val="StyleUnderline"/>
          <w:rFonts w:cstheme="minorHAnsi"/>
        </w:rPr>
        <w:t xml:space="preserve">'technological displacement of labor' will have finished capitalism, with or without revolutionary violence, </w:t>
      </w:r>
      <w:r w:rsidRPr="00BD7569">
        <w:rPr>
          <w:rStyle w:val="Emphasis"/>
          <w:rFonts w:cstheme="minorHAnsi"/>
        </w:rPr>
        <w:t>by the middle of this century</w:t>
      </w:r>
      <w:r w:rsidRPr="00BD7569">
        <w:rPr>
          <w:rStyle w:val="StyleUnderline"/>
          <w:rFonts w:cstheme="minorHAnsi"/>
        </w:rPr>
        <w:t xml:space="preserve"> - earlier </w:t>
      </w:r>
      <w:r w:rsidRPr="00BD7569">
        <w:rPr>
          <w:rFonts w:cstheme="minorHAnsi"/>
          <w:sz w:val="16"/>
        </w:rPr>
        <w:t xml:space="preserve">than it would be brought down by the, in principle, </w:t>
      </w:r>
      <w:r w:rsidRPr="00BD7569">
        <w:rPr>
          <w:rStyle w:val="StyleUnderline"/>
          <w:rFonts w:cstheme="minorHAnsi"/>
        </w:rPr>
        <w:t>equally destructive and definitive ecological crisis, and more reliably than</w:t>
      </w:r>
      <w:r w:rsidRPr="00BD7569">
        <w:rPr>
          <w:rFonts w:cstheme="minorHAnsi"/>
          <w:sz w:val="16"/>
        </w:rPr>
        <w:t xml:space="preserve"> by comparatively difficult-to-predict </w:t>
      </w:r>
      <w:r w:rsidRPr="00BD7569">
        <w:rPr>
          <w:rStyle w:val="StyleUnderline"/>
          <w:rFonts w:cstheme="minorHAnsi"/>
        </w:rPr>
        <w:t>financial bubbles</w:t>
      </w:r>
      <w:r w:rsidRPr="00BD7569">
        <w:rPr>
          <w:rFonts w:cstheme="minorHAnsi"/>
          <w:sz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sidRPr="00BD7569">
        <w:rPr>
          <w:rStyle w:val="StyleUnderline"/>
          <w:rFonts w:cstheme="minorHAnsi"/>
        </w:rPr>
        <w:t>Global unevenness of development</w:t>
      </w:r>
      <w:r w:rsidRPr="00BD7569">
        <w:rPr>
          <w:rFonts w:cstheme="minorHAnsi"/>
          <w:sz w:val="16"/>
        </w:rPr>
        <w:t xml:space="preserve">, dimensions of conflict that are not capitalism-related, </w:t>
      </w:r>
      <w:r w:rsidRPr="00BD7569">
        <w:rPr>
          <w:rStyle w:val="StyleUnderline"/>
          <w:rFonts w:cstheme="minorHAnsi"/>
        </w:rPr>
        <w:t>war and ecological pressures may</w:t>
      </w:r>
      <w:r w:rsidRPr="00BD7569">
        <w:rPr>
          <w:rFonts w:cstheme="minorHAnsi"/>
          <w:sz w:val="16"/>
        </w:rPr>
        <w:t xml:space="preserve"> or may not </w:t>
      </w:r>
      <w:r w:rsidRPr="00BD7569">
        <w:rPr>
          <w:rStyle w:val="StyleUnderline"/>
          <w:rFonts w:cstheme="minorHAnsi"/>
        </w:rPr>
        <w:t>accelerate the crisis of the capitalist labour market and employment system</w:t>
      </w:r>
      <w:r w:rsidRPr="00BD7569">
        <w:rPr>
          <w:rFonts w:cstheme="minorHAnsi"/>
          <w:sz w:val="16"/>
        </w:rPr>
        <w:t xml:space="preserve">; they cannot, however, suspend or avert it. What exactly does this crisis consist of? While labour has gradually been replaced by technology for the past two hundred years, </w:t>
      </w:r>
      <w:r w:rsidRPr="00BD7569">
        <w:rPr>
          <w:rStyle w:val="StyleUnderline"/>
          <w:rFonts w:cstheme="minorHAnsi"/>
        </w:rPr>
        <w:t>with the rise of information technology and</w:t>
      </w:r>
      <w:r w:rsidRPr="00BD7569">
        <w:rPr>
          <w:rFonts w:cstheme="minorHAnsi"/>
          <w:sz w:val="16"/>
        </w:rPr>
        <w:t xml:space="preserve">, in the very near future, </w:t>
      </w:r>
      <w:r w:rsidRPr="00BD7569">
        <w:rPr>
          <w:rStyle w:val="StyleUnderline"/>
          <w:rFonts w:cstheme="minorHAnsi"/>
        </w:rPr>
        <w:t>artificial intelligence, that process</w:t>
      </w:r>
      <w:r w:rsidRPr="00BD7569">
        <w:rPr>
          <w:rFonts w:cstheme="minorHAnsi"/>
          <w:sz w:val="16"/>
        </w:rPr>
        <w:t xml:space="preserve"> is currently reaching its apogee, in at least two respects: first, it </w:t>
      </w:r>
      <w:r w:rsidRPr="00BD7569">
        <w:rPr>
          <w:rStyle w:val="StyleUnderline"/>
          <w:rFonts w:cstheme="minorHAnsi"/>
        </w:rPr>
        <w:t>has</w:t>
      </w:r>
      <w:r w:rsidRPr="00BD7569">
        <w:rPr>
          <w:rFonts w:cstheme="minorHAnsi"/>
          <w:sz w:val="16"/>
        </w:rPr>
        <w:t xml:space="preserve"> vastly </w:t>
      </w:r>
      <w:r w:rsidRPr="00BD7569">
        <w:rPr>
          <w:rStyle w:val="StyleUnderline"/>
          <w:rFonts w:cstheme="minorHAnsi"/>
        </w:rPr>
        <w:t>accelerated, and</w:t>
      </w:r>
      <w:r w:rsidRPr="00BD7569">
        <w:rPr>
          <w:rFonts w:cstheme="minorHAnsi"/>
          <w:sz w:val="16"/>
        </w:rPr>
        <w:t xml:space="preserve"> second, having in the second half of the twentieth century destroyed the manual working class, it </w:t>
      </w:r>
      <w:r w:rsidRPr="00BD7569">
        <w:rPr>
          <w:rStyle w:val="StyleUnderline"/>
          <w:rFonts w:cstheme="minorHAnsi"/>
        </w:rPr>
        <w:t>is now</w:t>
      </w:r>
      <w:r w:rsidRPr="00BD7569">
        <w:rPr>
          <w:rFonts w:cstheme="minorHAnsi"/>
          <w:sz w:val="16"/>
        </w:rPr>
        <w:t xml:space="preserve"> attacking and </w:t>
      </w:r>
      <w:r w:rsidRPr="00BD7569">
        <w:rPr>
          <w:rStyle w:val="StyleUnderline"/>
          <w:rFonts w:cstheme="minorHAnsi"/>
        </w:rPr>
        <w:t>about to destroy the middle class</w:t>
      </w:r>
      <w:r w:rsidRPr="00BD7569">
        <w:rPr>
          <w:rFonts w:cstheme="minorHAnsi"/>
          <w:sz w:val="16"/>
        </w:rPr>
        <w:t xml:space="preserve"> as well - in other words, the new petty bourgeoisie </w:t>
      </w:r>
      <w:r w:rsidRPr="00BD7569">
        <w:rPr>
          <w:rStyle w:val="StyleUnderline"/>
          <w:rFonts w:cstheme="minorHAnsi"/>
        </w:rPr>
        <w:t>that is the very carrier of the neocapitalist and neoliberal lifestyle</w:t>
      </w:r>
      <w:r w:rsidRPr="00BD7569">
        <w:rPr>
          <w:rFonts w:cstheme="minorHAnsi"/>
          <w:sz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sidRPr="00BD7569">
        <w:rPr>
          <w:rStyle w:val="StyleUnderline"/>
          <w:rFonts w:cstheme="minorHAnsi"/>
        </w:rPr>
        <w:t xml:space="preserve">The result will be </w:t>
      </w:r>
      <w:r w:rsidRPr="00BD7569">
        <w:rPr>
          <w:rStyle w:val="Emphasis"/>
          <w:rFonts w:cstheme="minorHAnsi"/>
        </w:rPr>
        <w:t>unemployment in the order of 50 to 70 per cent</w:t>
      </w:r>
      <w:r w:rsidRPr="00BD7569">
        <w:rPr>
          <w:rStyle w:val="StyleUnderline"/>
          <w:rFonts w:cstheme="minorHAnsi"/>
        </w:rPr>
        <w:t xml:space="preserve"> by the middle of the century, hitting those who had hoped, by way of expensive education and disciplined job performance (in return for stagnant or declining wages), to escape the</w:t>
      </w:r>
      <w:r w:rsidRPr="00BD7569">
        <w:rPr>
          <w:rFonts w:cstheme="minorHAnsi"/>
          <w:sz w:val="16"/>
        </w:rPr>
        <w:t xml:space="preserve"> threat of redundancy attendant on the </w:t>
      </w:r>
      <w:r w:rsidRPr="00BD7569">
        <w:rPr>
          <w:rStyle w:val="StyleUnderline"/>
          <w:rFonts w:cstheme="minorHAnsi"/>
        </w:rPr>
        <w:t>working classes. The benefits, meanwhile, will go to 'a tiny capitalist class of robot owners'</w:t>
      </w:r>
      <w:r w:rsidRPr="00BD7569">
        <w:rPr>
          <w:rFonts w:cstheme="minorHAnsi"/>
          <w:sz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sidRPr="00BD7569">
        <w:rPr>
          <w:rStyle w:val="StyleUnderline"/>
          <w:rFonts w:cstheme="minorHAnsi"/>
        </w:rPr>
        <w:t>five 'escapes'</w:t>
      </w:r>
      <w:r w:rsidRPr="00BD7569">
        <w:rPr>
          <w:rFonts w:cstheme="minorHAnsi"/>
          <w:sz w:val="16"/>
        </w:rPr>
        <w:t xml:space="preserve"> that </w:t>
      </w:r>
      <w:r w:rsidRPr="00BD7569">
        <w:rPr>
          <w:rStyle w:val="StyleUnderline"/>
          <w:rFonts w:cstheme="minorHAnsi"/>
        </w:rPr>
        <w:t>have hitherto saved capitalism from self-destruction, and</w:t>
      </w:r>
      <w:r w:rsidRPr="00BD7569">
        <w:rPr>
          <w:rFonts w:cstheme="minorHAnsi"/>
          <w:sz w:val="16"/>
        </w:rPr>
        <w:t xml:space="preserve"> then proceeds to show why </w:t>
      </w:r>
      <w:r w:rsidRPr="00BD7569">
        <w:rPr>
          <w:rStyle w:val="StyleUnderline"/>
          <w:rFonts w:cstheme="minorHAnsi"/>
        </w:rPr>
        <w:t>they won't save it any more. They include</w:t>
      </w:r>
      <w:r w:rsidRPr="00BD7569">
        <w:rPr>
          <w:rFonts w:cstheme="minorHAnsi"/>
          <w:sz w:val="16"/>
        </w:rPr>
        <w:t xml:space="preserve"> the growth of </w:t>
      </w:r>
      <w:r w:rsidRPr="00BD7569">
        <w:rPr>
          <w:rStyle w:val="StyleUnderline"/>
          <w:rFonts w:cstheme="minorHAnsi"/>
        </w:rPr>
        <w:t>new</w:t>
      </w:r>
      <w:r w:rsidRPr="00BD7569">
        <w:rPr>
          <w:rFonts w:cstheme="minorHAnsi"/>
          <w:sz w:val="16"/>
        </w:rPr>
        <w:t xml:space="preserve"> jobs and entire </w:t>
      </w:r>
      <w:r w:rsidRPr="00BD7569">
        <w:rPr>
          <w:rStyle w:val="StyleUnderline"/>
          <w:rFonts w:cstheme="minorHAnsi"/>
        </w:rPr>
        <w:t>sectors compensating for employment losses</w:t>
      </w:r>
      <w:r w:rsidRPr="00BD7569">
        <w:rPr>
          <w:rFonts w:cstheme="minorHAnsi"/>
          <w:sz w:val="16"/>
        </w:rPr>
        <w:t xml:space="preserve"> caused by technological progress (</w:t>
      </w:r>
      <w:r w:rsidRPr="00BD7569">
        <w:rPr>
          <w:rStyle w:val="StyleUnderline"/>
          <w:rFonts w:cstheme="minorHAnsi"/>
        </w:rPr>
        <w:t>employment in artificial intelligence will be miniscule</w:t>
      </w:r>
      <w:r w:rsidRPr="00BD7569">
        <w:rPr>
          <w:rFonts w:cstheme="minorHAnsi"/>
          <w:sz w:val="16"/>
        </w:rPr>
        <w:t xml:space="preserve">, especially once robots begin to design and build other robots); </w:t>
      </w:r>
      <w:r w:rsidRPr="00BD7569">
        <w:rPr>
          <w:rStyle w:val="StyleUnderline"/>
          <w:rFonts w:cstheme="minorHAnsi"/>
        </w:rPr>
        <w:t>the expansion of markets</w:t>
      </w:r>
      <w:r w:rsidRPr="00BD7569">
        <w:rPr>
          <w:rFonts w:cstheme="minorHAnsi"/>
          <w:sz w:val="16"/>
        </w:rPr>
        <w:t xml:space="preserve"> (</w:t>
      </w:r>
      <w:r w:rsidRPr="00BD7569">
        <w:rPr>
          <w:rStyle w:val="StyleUnderline"/>
          <w:rFonts w:cstheme="minorHAnsi"/>
        </w:rPr>
        <w:t>which this time will primarily be labour markets</w:t>
      </w:r>
      <w:r w:rsidRPr="00BD7569">
        <w:rPr>
          <w:rFonts w:cstheme="minorHAnsi"/>
          <w:sz w:val="16"/>
        </w:rPr>
        <w:t xml:space="preserve"> in middle-class occupations, globally unified by information technology, enabling global competition among educated job seekers); </w:t>
      </w:r>
      <w:r w:rsidRPr="00BD7569">
        <w:rPr>
          <w:rStyle w:val="StyleUnderline"/>
          <w:rFonts w:cstheme="minorHAnsi"/>
        </w:rPr>
        <w:t>the growth of finance</w:t>
      </w:r>
      <w:r w:rsidRPr="00BD7569">
        <w:rPr>
          <w:rFonts w:cstheme="minorHAnsi"/>
          <w:sz w:val="16"/>
        </w:rPr>
        <w:t>, both as a source of income ('speculation') and as an industry (</w:t>
      </w:r>
      <w:r w:rsidRPr="00BD7569">
        <w:rPr>
          <w:rStyle w:val="StyleUnderline"/>
          <w:rFonts w:cstheme="minorHAnsi"/>
        </w:rPr>
        <w:t>which cannot possibly balance</w:t>
      </w:r>
      <w:r w:rsidRPr="00BD7569">
        <w:rPr>
          <w:rFonts w:cstheme="minorHAnsi"/>
          <w:sz w:val="16"/>
        </w:rPr>
        <w:t xml:space="preserve"> the loss of employment caused by new technology, and of income caused by </w:t>
      </w:r>
      <w:r w:rsidRPr="00BD7569">
        <w:rPr>
          <w:rStyle w:val="StyleUnderline"/>
          <w:rFonts w:cstheme="minorHAnsi"/>
        </w:rPr>
        <w:t>unemployment</w:t>
      </w:r>
      <w:r w:rsidRPr="00BD7569">
        <w:rPr>
          <w:rFonts w:cstheme="minorHAnsi"/>
          <w:sz w:val="16"/>
        </w:rPr>
        <w:t xml:space="preserve">, also because computerization will make workers in large segments of the financial industry redundant); </w:t>
      </w:r>
      <w:r w:rsidRPr="00BD7569">
        <w:rPr>
          <w:rStyle w:val="StyleUnderline"/>
          <w:rFonts w:cstheme="minorHAnsi"/>
        </w:rPr>
        <w:t>government employment</w:t>
      </w:r>
      <w:r w:rsidRPr="00BD7569">
        <w:rPr>
          <w:rFonts w:cstheme="minorHAnsi"/>
          <w:sz w:val="16"/>
        </w:rPr>
        <w:t xml:space="preserve"> replacing employment in the private sector (</w:t>
      </w:r>
      <w:r w:rsidRPr="00BD7569">
        <w:rPr>
          <w:rStyle w:val="StyleUnderline"/>
          <w:rFonts w:cstheme="minorHAnsi"/>
        </w:rPr>
        <w:t>improbable because of the fiscal crisis of the state</w:t>
      </w:r>
      <w:r w:rsidRPr="00BD7569">
        <w:rPr>
          <w:rFonts w:cstheme="minorHAnsi"/>
          <w:sz w:val="16"/>
        </w:rPr>
        <w:t xml:space="preserve">, and in any case requiring ultimately 'a revolutionary overturn of the property system' [p. 51]); </w:t>
      </w:r>
      <w:r w:rsidRPr="00BD7569">
        <w:rPr>
          <w:rStyle w:val="StyleUnderline"/>
          <w:rFonts w:cstheme="minorHAnsi"/>
        </w:rPr>
        <w:t>and</w:t>
      </w:r>
      <w:r w:rsidRPr="00BD7569">
        <w:rPr>
          <w:rFonts w:cstheme="minorHAnsi"/>
          <w:sz w:val="16"/>
        </w:rPr>
        <w:t xml:space="preserve"> the use of </w:t>
      </w:r>
      <w:r w:rsidRPr="00BD7569">
        <w:rPr>
          <w:rStyle w:val="StyleUnderline"/>
          <w:rFonts w:cstheme="minorHAnsi"/>
        </w:rPr>
        <w:t>education</w:t>
      </w:r>
      <w:r w:rsidRPr="00BD7569">
        <w:rPr>
          <w:rFonts w:cstheme="minorHAnsi"/>
          <w:sz w:val="16"/>
        </w:rPr>
        <w:t xml:space="preserve"> as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sidRPr="00BD7569">
        <w:rPr>
          <w:rStyle w:val="StyleUnderline"/>
          <w:rFonts w:cstheme="minorHAnsi"/>
        </w:rPr>
        <w:t>demoralization within</w:t>
      </w:r>
      <w:r w:rsidRPr="00BD7569">
        <w:rPr>
          <w:rFonts w:cstheme="minorHAnsi"/>
          <w:sz w:val="16"/>
        </w:rPr>
        <w:t xml:space="preserve"> educational </w:t>
      </w:r>
      <w:r w:rsidRPr="00BD7569">
        <w:rPr>
          <w:rStyle w:val="StyleUnderline"/>
          <w:rFonts w:cstheme="minorHAnsi"/>
        </w:rPr>
        <w:t>institutions</w:t>
      </w:r>
      <w:r w:rsidRPr="00BD7569">
        <w:rPr>
          <w:rFonts w:cstheme="minorHAnsi"/>
          <w:sz w:val="16"/>
        </w:rPr>
        <w:t xml:space="preserve"> and problems of financing, both public and private). </w:t>
      </w:r>
      <w:r w:rsidRPr="00BD7569">
        <w:rPr>
          <w:rStyle w:val="Emphasis"/>
          <w:rFonts w:cstheme="minorHAnsi"/>
        </w:rPr>
        <w:t>All five escapes closed</w:t>
      </w:r>
      <w:r w:rsidRPr="00BD7569">
        <w:rPr>
          <w:rStyle w:val="StyleUnderline"/>
          <w:rFonts w:cstheme="minorHAnsi"/>
        </w:rPr>
        <w:t>, there is no way society can prevent capitalism from causing accelerated displacement of labour and</w:t>
      </w:r>
      <w:r w:rsidRPr="00BD7569">
        <w:rPr>
          <w:rFonts w:cstheme="minorHAnsi"/>
          <w:sz w:val="16"/>
        </w:rPr>
        <w:t xml:space="preserve"> the attendant </w:t>
      </w:r>
      <w:r w:rsidRPr="00BD7569">
        <w:rPr>
          <w:rStyle w:val="StyleUnderline"/>
          <w:rFonts w:cstheme="minorHAnsi"/>
        </w:rPr>
        <w:t>stark economic and social inequalities</w:t>
      </w:r>
      <w:r w:rsidRPr="00BD7569">
        <w:rPr>
          <w:rFonts w:cstheme="minorHAnsi"/>
          <w:sz w:val="16"/>
        </w:rPr>
        <w:t xml:space="preserve">. Some sort of </w:t>
      </w:r>
      <w:r w:rsidRPr="00BD7569">
        <w:rPr>
          <w:rStyle w:val="Emphasis"/>
          <w:rFonts w:cstheme="minorHAnsi"/>
        </w:rPr>
        <w:t>socialism</w:t>
      </w:r>
      <w:r w:rsidRPr="00BD7569">
        <w:rPr>
          <w:rFonts w:cstheme="minorHAnsi"/>
          <w:sz w:val="16"/>
        </w:rPr>
        <w:t xml:space="preserve">, so Collins concludes, </w:t>
      </w:r>
      <w:r w:rsidRPr="00BD7569">
        <w:rPr>
          <w:rStyle w:val="Emphasis"/>
          <w:rFonts w:cstheme="minorHAnsi"/>
        </w:rPr>
        <w:t>will finally have to take capitalism's place</w:t>
      </w:r>
      <w:r w:rsidRPr="00BD7569">
        <w:rPr>
          <w:rFonts w:cstheme="minorHAnsi"/>
          <w:sz w:val="16"/>
        </w:rPr>
        <w:t xml:space="preserve">. What precisely it will look like, and what will come after socialism or with it, Collins leaves open, and he is equally agnostic on the exact mode of the transition. Revolutionary the change will be - but </w:t>
      </w:r>
      <w:r w:rsidRPr="00BD7569">
        <w:rPr>
          <w:rStyle w:val="Emphasis"/>
          <w:rFonts w:cstheme="minorHAnsi"/>
        </w:rPr>
        <w:t>whether it will be a violent social revolution</w:t>
      </w:r>
      <w:r w:rsidRPr="00BD7569">
        <w:rPr>
          <w:rFonts w:cstheme="minorHAnsi"/>
          <w:sz w:val="16"/>
        </w:rPr>
        <w:t xml:space="preserve"> that will end capitalism </w:t>
      </w:r>
      <w:r w:rsidRPr="00BD7569">
        <w:rPr>
          <w:rStyle w:val="StyleUnderline"/>
          <w:rFonts w:cstheme="minorHAnsi"/>
        </w:rPr>
        <w:t xml:space="preserve">or a </w:t>
      </w:r>
      <w:r w:rsidRPr="00BD7569">
        <w:rPr>
          <w:rStyle w:val="Emphasis"/>
          <w:rFonts w:cstheme="minorHAnsi"/>
        </w:rPr>
        <w:t>peaceful institutional revolution accomplished under political leadership</w:t>
      </w:r>
      <w:r w:rsidRPr="00BD7569">
        <w:rPr>
          <w:rStyle w:val="StyleUnderline"/>
          <w:rFonts w:cstheme="minorHAnsi"/>
        </w:rPr>
        <w:t xml:space="preserve"> cannot be known</w:t>
      </w:r>
      <w:r w:rsidRPr="00BD7569">
        <w:rPr>
          <w:rFonts w:cstheme="minorHAnsi"/>
          <w:sz w:val="16"/>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sidRPr="00BD7569">
        <w:rPr>
          <w:rStyle w:val="Emphasis"/>
          <w:rFonts w:cstheme="minorHAnsi"/>
        </w:rPr>
        <w:t>Only one thing is certain: that capitalism will end, and much sooner than one may have thought</w:t>
      </w:r>
      <w:r w:rsidRPr="00BD7569">
        <w:rPr>
          <w:rFonts w:cstheme="minorHAnsi"/>
          <w:sz w:val="16"/>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sidRPr="00BD7569">
        <w:rPr>
          <w:rStyle w:val="StyleUnderline"/>
          <w:rFonts w:cstheme="minorHAnsi"/>
        </w:rPr>
        <w:t>Soviet Communism was from early on embedded in the 'hostile geopolitics'</w:t>
      </w:r>
      <w:r w:rsidRPr="00BD7569">
        <w:rPr>
          <w:rFonts w:cstheme="minorHAnsi"/>
          <w:sz w:val="16"/>
        </w:rPr>
        <w:t xml:space="preserve"> (p. 110) </w:t>
      </w:r>
      <w:r w:rsidRPr="00BD7569">
        <w:rPr>
          <w:rStyle w:val="StyleUnderline"/>
          <w:rFonts w:cstheme="minorHAnsi"/>
        </w:rPr>
        <w:t>of a 'capitalist world-system'</w:t>
      </w:r>
      <w:r w:rsidRPr="00BD7569">
        <w:rPr>
          <w:rFonts w:cstheme="minorHAnsi"/>
          <w:sz w:val="16"/>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sidRPr="00BD7569">
        <w:rPr>
          <w:rStyle w:val="StyleUnderline"/>
          <w:rFonts w:cstheme="minorHAnsi"/>
        </w:rPr>
        <w:t>over-centralization made the state-based political economy of Soviet Communism vulnerable to regional and ethnic separatism, while the global capitalism surrounding it provided resentful opponents</w:t>
      </w:r>
      <w:r w:rsidRPr="00BD7569">
        <w:rPr>
          <w:rFonts w:cstheme="minorHAnsi"/>
          <w:sz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sidRPr="00BD7569">
        <w:rPr>
          <w:rStyle w:val="StyleUnderline"/>
          <w:rFonts w:cstheme="minorHAnsi"/>
        </w:rPr>
        <w:t>the role of the United States</w:t>
      </w:r>
      <w:r w:rsidRPr="00BD7569">
        <w:rPr>
          <w:rFonts w:cstheme="minorHAnsi"/>
          <w:sz w:val="16"/>
        </w:rPr>
        <w:t xml:space="preserve"> in this respect </w:t>
      </w:r>
      <w:r w:rsidRPr="00BD7569">
        <w:rPr>
          <w:rStyle w:val="StyleUnderline"/>
          <w:rFonts w:cstheme="minorHAnsi"/>
        </w:rPr>
        <w:t>must not be underestimated</w:t>
      </w:r>
      <w:r w:rsidRPr="00BD7569">
        <w:rPr>
          <w:rFonts w:cstheme="minorHAnsi"/>
          <w:sz w:val="16"/>
        </w:rPr>
        <w:t xml:space="preserve">. </w:t>
      </w:r>
      <w:r w:rsidRPr="00BD7569">
        <w:rPr>
          <w:rFonts w:cstheme="minorHAnsi"/>
          <w:sz w:val="16"/>
          <w:szCs w:val="8"/>
        </w:rPr>
        <w:t>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sidRPr="00BD7569">
        <w:rPr>
          <w:rFonts w:cstheme="minorHAnsi"/>
          <w:sz w:val="16"/>
        </w:rPr>
        <w:t xml:space="preserve"> </w:t>
      </w:r>
      <w:r w:rsidRPr="00BD7569">
        <w:rPr>
          <w:rStyle w:val="StyleUnderline"/>
          <w:rFonts w:cstheme="minorHAnsi"/>
        </w:rPr>
        <w:t>contemporary capitalism</w:t>
      </w:r>
      <w:r w:rsidRPr="00BD7569">
        <w:rPr>
          <w:rFonts w:cstheme="minorHAnsi"/>
          <w:sz w:val="16"/>
        </w:rPr>
        <w:t xml:space="preserve"> having </w:t>
      </w:r>
      <w:r w:rsidRPr="00BD7569">
        <w:rPr>
          <w:rStyle w:val="StyleUnderline"/>
          <w:rFonts w:cstheme="minorHAnsi"/>
        </w:rPr>
        <w:t>entered a period of deep indeterminacy</w:t>
      </w:r>
      <w:r w:rsidRPr="00BD7569">
        <w:rPr>
          <w:rFonts w:cstheme="minorHAnsi"/>
          <w:sz w:val="16"/>
        </w:rPr>
        <w:t xml:space="preserve"> - a period </w:t>
      </w:r>
      <w:r w:rsidRPr="00BD7569">
        <w:rPr>
          <w:rStyle w:val="StyleUnderline"/>
          <w:rFonts w:cstheme="minorHAnsi"/>
        </w:rPr>
        <w:t>in which unexpected things can happen any time and</w:t>
      </w:r>
      <w:r w:rsidRPr="00BD7569">
        <w:rPr>
          <w:rFonts w:cstheme="minorHAnsi"/>
          <w:sz w:val="16"/>
        </w:rPr>
        <w:t xml:space="preserve"> knowledgeable observers can legitimately disagree on what will happen, due to </w:t>
      </w:r>
      <w:r w:rsidRPr="00BD7569">
        <w:rPr>
          <w:rStyle w:val="StyleUnderline"/>
          <w:rFonts w:cstheme="minorHAnsi"/>
        </w:rPr>
        <w:t>long-valid causal relations</w:t>
      </w:r>
      <w:r w:rsidRPr="00BD7569">
        <w:rPr>
          <w:rFonts w:cstheme="minorHAnsi"/>
          <w:sz w:val="16"/>
        </w:rPr>
        <w:t xml:space="preserve"> having </w:t>
      </w:r>
      <w:r w:rsidRPr="00BD7569">
        <w:rPr>
          <w:rStyle w:val="StyleUnderline"/>
          <w:rFonts w:cstheme="minorHAnsi"/>
        </w:rPr>
        <w:t>become historically obsolete</w:t>
      </w:r>
      <w:r w:rsidRPr="00BD7569">
        <w:rPr>
          <w:rFonts w:cstheme="minorHAnsi"/>
          <w:sz w:val="16"/>
        </w:rPr>
        <w:t xml:space="preserve">. In other words, I interpret the coexistence of a shared sense of crisis with diverging concepts of the nature of that crisis as an indication that </w:t>
      </w:r>
      <w:r w:rsidRPr="00BD7569">
        <w:rPr>
          <w:rStyle w:val="Emphasis"/>
          <w:rFonts w:cstheme="minorHAnsi"/>
        </w:rPr>
        <w:t>traditional economic</w:t>
      </w:r>
      <w:r w:rsidRPr="00BD7569">
        <w:rPr>
          <w:rStyle w:val="StyleUnderline"/>
          <w:rFonts w:cstheme="minorHAnsi"/>
        </w:rPr>
        <w:t xml:space="preserve"> and sociological </w:t>
      </w:r>
      <w:r w:rsidRPr="00BD7569">
        <w:rPr>
          <w:rStyle w:val="Emphasis"/>
          <w:rFonts w:cstheme="minorHAnsi"/>
        </w:rPr>
        <w:t>theories have today lost much of their predictive power</w:t>
      </w:r>
      <w:r w:rsidRPr="00BD7569">
        <w:rPr>
          <w:rFonts w:cstheme="minorHAnsi"/>
          <w:sz w:val="16"/>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sidRPr="00BD7569">
        <w:rPr>
          <w:rStyle w:val="StyleUnderline"/>
          <w:rFonts w:cstheme="minorHAnsi"/>
        </w:rPr>
        <w:t>various scenarios of</w:t>
      </w:r>
      <w:r w:rsidRPr="00BD7569">
        <w:rPr>
          <w:rFonts w:cstheme="minorHAnsi"/>
          <w:sz w:val="16"/>
        </w:rPr>
        <w:t xml:space="preserve"> the </w:t>
      </w:r>
      <w:r w:rsidRPr="00BD7569">
        <w:rPr>
          <w:rStyle w:val="StyleUnderline"/>
          <w:rFonts w:cstheme="minorHAnsi"/>
        </w:rPr>
        <w:t>crisis</w:t>
      </w:r>
      <w:r w:rsidRPr="00BD7569">
        <w:rPr>
          <w:rFonts w:cstheme="minorHAnsi"/>
          <w:sz w:val="16"/>
        </w:rPr>
        <w:t xml:space="preserve"> and privilege it over the others, I suggest that they all, or most of them, </w:t>
      </w:r>
      <w:r w:rsidRPr="00BD7569">
        <w:rPr>
          <w:rStyle w:val="StyleUnderline"/>
          <w:rFonts w:cstheme="minorHAnsi"/>
        </w:rPr>
        <w:t xml:space="preserve">may be aggregated into a diagnosis of </w:t>
      </w:r>
      <w:r w:rsidRPr="00BD7569">
        <w:rPr>
          <w:rStyle w:val="Emphasis"/>
          <w:rFonts w:cstheme="minorHAnsi"/>
        </w:rPr>
        <w:t>multi-morbidity</w:t>
      </w:r>
      <w:r w:rsidRPr="00BD7569">
        <w:rPr>
          <w:rStyle w:val="StyleUnderline"/>
          <w:rFonts w:cstheme="minorHAnsi"/>
        </w:rPr>
        <w:t xml:space="preserve"> in which </w:t>
      </w:r>
      <w:r w:rsidRPr="00BD7569">
        <w:rPr>
          <w:rStyle w:val="Emphasis"/>
          <w:rFonts w:cstheme="minorHAnsi"/>
        </w:rPr>
        <w:t>different disorders coexist and</w:t>
      </w:r>
      <w:r w:rsidRPr="00BD7569">
        <w:rPr>
          <w:rStyle w:val="StyleUnderline"/>
          <w:rFonts w:cstheme="minorHAnsi"/>
        </w:rPr>
        <w:t xml:space="preserve">, more often than not, </w:t>
      </w:r>
      <w:r w:rsidRPr="00BD7569">
        <w:rPr>
          <w:rStyle w:val="Emphasis"/>
          <w:rFonts w:cstheme="minorHAnsi"/>
        </w:rPr>
        <w:t>reinforce each other</w:t>
      </w:r>
      <w:r w:rsidRPr="00BD7569">
        <w:rPr>
          <w:rStyle w:val="StyleUnderline"/>
          <w:rFonts w:cstheme="minorHAnsi"/>
        </w:rPr>
        <w:t>. Capitalism</w:t>
      </w:r>
      <w:r w:rsidRPr="00BD7569">
        <w:rPr>
          <w:rFonts w:cstheme="minorHAnsi"/>
          <w:sz w:val="16"/>
        </w:rPr>
        <w:t xml:space="preserve">, as pointed out at the beginning, </w:t>
      </w:r>
      <w:r w:rsidRPr="00BD7569">
        <w:rPr>
          <w:rStyle w:val="StyleUnderline"/>
          <w:rFonts w:cstheme="minorHAnsi"/>
        </w:rPr>
        <w:t>was always</w:t>
      </w:r>
      <w:r w:rsidRPr="00BD7569">
        <w:rPr>
          <w:rFonts w:cstheme="minorHAnsi"/>
          <w:sz w:val="16"/>
        </w:rPr>
        <w:t xml:space="preserve"> a </w:t>
      </w:r>
      <w:r w:rsidRPr="00BD7569">
        <w:rPr>
          <w:rStyle w:val="StyleUnderline"/>
          <w:rFonts w:cstheme="minorHAnsi"/>
        </w:rPr>
        <w:t>fragile</w:t>
      </w:r>
      <w:r w:rsidRPr="00BD7569">
        <w:rPr>
          <w:rFonts w:cstheme="minorHAnsi"/>
          <w:sz w:val="16"/>
        </w:rPr>
        <w:t xml:space="preserve"> and improbable order and for its survival depended on ongoing repair work. </w:t>
      </w:r>
      <w:r w:rsidRPr="00BD7569">
        <w:rPr>
          <w:rStyle w:val="StyleUnderline"/>
          <w:rFonts w:cstheme="minorHAnsi"/>
        </w:rPr>
        <w:t xml:space="preserve">Today, however, </w:t>
      </w:r>
      <w:r w:rsidRPr="00BD7569">
        <w:rPr>
          <w:rStyle w:val="Emphasis"/>
          <w:rFonts w:cstheme="minorHAnsi"/>
        </w:rPr>
        <w:t>too many frailties have become simultaneously acute</w:t>
      </w:r>
      <w:r w:rsidRPr="00BD7569">
        <w:rPr>
          <w:rStyle w:val="StyleUnderline"/>
          <w:rFonts w:cstheme="minorHAnsi"/>
        </w:rPr>
        <w:t xml:space="preserve"> while </w:t>
      </w:r>
      <w:r w:rsidRPr="00BD7569">
        <w:rPr>
          <w:rStyle w:val="Emphasis"/>
          <w:rFonts w:cstheme="minorHAnsi"/>
        </w:rPr>
        <w:t>too many remedies have been exhausted</w:t>
      </w:r>
      <w:r w:rsidRPr="00BD7569">
        <w:rPr>
          <w:rStyle w:val="StyleUnderline"/>
          <w:rFonts w:cstheme="minorHAnsi"/>
        </w:rPr>
        <w:t xml:space="preserve"> or destroyed. </w:t>
      </w:r>
      <w:r w:rsidRPr="00BD7569">
        <w:rPr>
          <w:rStyle w:val="Emphasis"/>
          <w:rFonts w:cstheme="minorHAnsi"/>
        </w:rPr>
        <w:t>The end of capitalism</w:t>
      </w:r>
      <w:r w:rsidRPr="00BD7569">
        <w:rPr>
          <w:rStyle w:val="StyleUnderline"/>
          <w:rFonts w:cstheme="minorHAnsi"/>
        </w:rPr>
        <w:t xml:space="preserve"> can then be imagined as a </w:t>
      </w:r>
      <w:r w:rsidRPr="00BD7569">
        <w:rPr>
          <w:rStyle w:val="Emphasis"/>
          <w:rFonts w:cstheme="minorHAnsi"/>
        </w:rPr>
        <w:t>death from a thousand cuts</w:t>
      </w:r>
      <w:r w:rsidRPr="00BD7569">
        <w:rPr>
          <w:rStyle w:val="StyleUnderline"/>
          <w:rFonts w:cstheme="minorHAnsi"/>
        </w:rPr>
        <w:t>, or from a multiplicity of infirmities each of which will be all the more untreatable as all will demand treatment at the same time</w:t>
      </w:r>
      <w:r w:rsidRPr="00BD7569">
        <w:rPr>
          <w:rFonts w:cstheme="minorHAnsi"/>
          <w:sz w:val="16"/>
        </w:rPr>
        <w:t xml:space="preserve">. As will become apparent, </w:t>
      </w:r>
      <w:r w:rsidRPr="00BD7569">
        <w:rPr>
          <w:rStyle w:val="Emphasis"/>
          <w:rFonts w:cstheme="minorHAnsi"/>
        </w:rPr>
        <w:t>I do not believe that any of the potentially stabilizing forces</w:t>
      </w:r>
      <w:r w:rsidRPr="00BD7569">
        <w:rPr>
          <w:rFonts w:cstheme="minorHAnsi"/>
          <w:sz w:val="16"/>
        </w:rPr>
        <w:t xml:space="preserve"> mentioned by Mann </w:t>
      </w:r>
      <w:r w:rsidRPr="00BD7569">
        <w:rPr>
          <w:rStyle w:val="StyleUnderline"/>
          <w:rFonts w:cstheme="minorHAnsi"/>
        </w:rPr>
        <w:t>and</w:t>
      </w:r>
      <w:r w:rsidRPr="00BD7569">
        <w:rPr>
          <w:rFonts w:cstheme="minorHAnsi"/>
          <w:sz w:val="16"/>
        </w:rPr>
        <w:t xml:space="preserve"> Calhoun, </w:t>
      </w:r>
      <w:r w:rsidRPr="00BD7569">
        <w:rPr>
          <w:rStyle w:val="StyleUnderline"/>
          <w:rFonts w:cstheme="minorHAnsi"/>
        </w:rPr>
        <w:t>be it regime pluralism</w:t>
      </w:r>
      <w:r w:rsidRPr="00BD7569">
        <w:rPr>
          <w:rFonts w:cstheme="minorHAnsi"/>
          <w:sz w:val="16"/>
        </w:rPr>
        <w:t xml:space="preserve">, regional diversity and </w:t>
      </w:r>
      <w:r w:rsidRPr="00BD7569">
        <w:rPr>
          <w:rStyle w:val="StyleUnderline"/>
          <w:rFonts w:cstheme="minorHAnsi"/>
        </w:rPr>
        <w:t xml:space="preserve">uneven development, political reform, or independent crisis cycles, </w:t>
      </w:r>
      <w:r w:rsidRPr="00BD7569">
        <w:rPr>
          <w:rStyle w:val="Emphasis"/>
          <w:rFonts w:cstheme="minorHAnsi"/>
        </w:rPr>
        <w:t>will be strong enough to neutralize</w:t>
      </w:r>
      <w:r w:rsidRPr="00BD7569">
        <w:rPr>
          <w:rStyle w:val="StyleUnderline"/>
          <w:rFonts w:cstheme="minorHAnsi"/>
        </w:rPr>
        <w:t xml:space="preserve"> the syndrome of </w:t>
      </w:r>
      <w:r w:rsidRPr="00BD7569">
        <w:rPr>
          <w:rStyle w:val="Emphasis"/>
          <w:rFonts w:cstheme="minorHAnsi"/>
        </w:rPr>
        <w:t>accumulated weaknesses</w:t>
      </w:r>
      <w:r w:rsidRPr="00BD7569">
        <w:rPr>
          <w:rStyle w:val="StyleUnderline"/>
          <w:rFonts w:cstheme="minorHAnsi"/>
        </w:rPr>
        <w:t xml:space="preserve"> that characterize contemporary capitalism. No effective opposition being left, and no practicable successor model waiting</w:t>
      </w:r>
      <w:r w:rsidRPr="00BD7569">
        <w:rPr>
          <w:rFonts w:cstheme="minorHAnsi"/>
          <w:sz w:val="16"/>
        </w:rPr>
        <w:t xml:space="preserve"> in the wings of history, </w:t>
      </w:r>
      <w:r w:rsidRPr="00BD7569">
        <w:rPr>
          <w:rStyle w:val="StyleUnderline"/>
          <w:rFonts w:cstheme="minorHAnsi"/>
        </w:rPr>
        <w:t>capitalism's accumulation of defects, alongside its accumulation of capital, may be seen</w:t>
      </w:r>
      <w:r w:rsidRPr="00BD7569">
        <w:rPr>
          <w:rFonts w:cstheme="minorHAnsi"/>
          <w:sz w:val="16"/>
        </w:rPr>
        <w:t xml:space="preserve">, with Collins, '6 </w:t>
      </w:r>
      <w:r w:rsidRPr="00BD7569">
        <w:rPr>
          <w:rStyle w:val="StyleUnderline"/>
          <w:rFonts w:cstheme="minorHAnsi"/>
        </w:rPr>
        <w:t xml:space="preserve">as an </w:t>
      </w:r>
      <w:r w:rsidRPr="00BD7569">
        <w:rPr>
          <w:rStyle w:val="Emphasis"/>
          <w:rFonts w:cstheme="minorHAnsi"/>
        </w:rPr>
        <w:t>entirely endogenous dynamic of self-destruction</w:t>
      </w:r>
      <w:r w:rsidRPr="00BD7569">
        <w:rPr>
          <w:rStyle w:val="StyleUnderline"/>
          <w:rFonts w:cstheme="minorHAnsi"/>
        </w:rPr>
        <w:t>, following an evolutionary logic moulded in its expression but not suspended by contingent and coincidental events, along a historical trajectory</w:t>
      </w:r>
      <w:r w:rsidRPr="00BD7569">
        <w:rPr>
          <w:rFonts w:cstheme="minorHAnsi"/>
          <w:sz w:val="16"/>
        </w:rPr>
        <w:t xml:space="preserve"> from early liberal via state-administered to neoliberal capitalism, </w:t>
      </w:r>
      <w:r w:rsidRPr="00BD7569">
        <w:rPr>
          <w:rStyle w:val="StyleUnderline"/>
          <w:rFonts w:cstheme="minorHAnsi"/>
        </w:rPr>
        <w:t>which culminated</w:t>
      </w:r>
      <w:r w:rsidRPr="00BD7569">
        <w:rPr>
          <w:rFonts w:cstheme="minorHAnsi"/>
          <w:sz w:val="16"/>
        </w:rPr>
        <w:t xml:space="preserve"> for the time </w:t>
      </w:r>
      <w:r w:rsidRPr="00BD7569">
        <w:rPr>
          <w:rStyle w:val="StyleUnderline"/>
          <w:rFonts w:cstheme="minorHAnsi"/>
        </w:rPr>
        <w:t>being in the financial crisis of 2008 and its aftermath</w:t>
      </w:r>
      <w:r w:rsidRPr="00BD7569">
        <w:rPr>
          <w:rFonts w:cstheme="minorHAnsi"/>
          <w:sz w:val="16"/>
        </w:rPr>
        <w:t xml:space="preserve">. For the decline of capitalism to continue, that is to say, no revolutionary alternative is required, and certainly no masterplan of a better society displacing capitalism. </w:t>
      </w:r>
      <w:r w:rsidRPr="00BD7569">
        <w:rPr>
          <w:rStyle w:val="StyleUnderline"/>
          <w:rFonts w:cstheme="minorHAnsi"/>
        </w:rPr>
        <w:t xml:space="preserve">Contemporary capitalism is vanishing on its own, </w:t>
      </w:r>
      <w:r w:rsidRPr="00BD7569">
        <w:rPr>
          <w:rStyle w:val="Emphasis"/>
          <w:rFonts w:cstheme="minorHAnsi"/>
        </w:rPr>
        <w:t>collapsing from internal contradictions</w:t>
      </w:r>
      <w:r w:rsidRPr="00BD7569">
        <w:rPr>
          <w:rFonts w:cstheme="minorHAnsi"/>
          <w:sz w:val="16"/>
        </w:rPr>
        <w:t xml:space="preserve">, and not least as a result of having vanquished its enemies - who, as noted, have often rescued capitalism from itself by forcing it to assume a new form. </w:t>
      </w:r>
      <w:r w:rsidRPr="00BD7569">
        <w:rPr>
          <w:rStyle w:val="StyleUnderline"/>
          <w:rFonts w:cstheme="minorHAnsi"/>
        </w:rPr>
        <w:t>What comes after capitalism in its final crisis</w:t>
      </w:r>
      <w:r w:rsidRPr="00BD7569">
        <w:rPr>
          <w:rFonts w:cstheme="minorHAnsi"/>
          <w:sz w:val="16"/>
        </w:rPr>
        <w:t xml:space="preserve">, now under way, </w:t>
      </w:r>
      <w:r w:rsidRPr="00BD7569">
        <w:rPr>
          <w:rStyle w:val="StyleUnderline"/>
          <w:rFonts w:cstheme="minorHAnsi"/>
        </w:rPr>
        <w:t>is</w:t>
      </w:r>
      <w:r w:rsidRPr="00BD7569">
        <w:rPr>
          <w:rFonts w:cstheme="minorHAnsi"/>
          <w:sz w:val="16"/>
        </w:rPr>
        <w:t xml:space="preserve">, I suggest, </w:t>
      </w:r>
      <w:r w:rsidRPr="00BD7569">
        <w:rPr>
          <w:rStyle w:val="StyleUnderline"/>
          <w:rFonts w:cstheme="minorHAnsi"/>
        </w:rPr>
        <w:t>not socialism</w:t>
      </w:r>
      <w:r w:rsidRPr="00BD7569">
        <w:rPr>
          <w:rFonts w:cstheme="minorHAnsi"/>
          <w:sz w:val="16"/>
        </w:rPr>
        <w:t xml:space="preserve"> or some other defined social order, </w:t>
      </w:r>
      <w:r w:rsidRPr="00BD7569">
        <w:rPr>
          <w:rStyle w:val="StyleUnderline"/>
          <w:rFonts w:cstheme="minorHAnsi"/>
        </w:rPr>
        <w:t>but a lasting interregnum - no new world system equilibrium</w:t>
      </w:r>
      <w:r w:rsidRPr="00BD7569">
        <w:rPr>
          <w:rFonts w:cstheme="minorHAnsi"/>
          <w:sz w:val="16"/>
        </w:rPr>
        <w:t xml:space="preserve"> ala Wallerstein, </w:t>
      </w:r>
      <w:r w:rsidRPr="00BD7569">
        <w:rPr>
          <w:rStyle w:val="StyleUnderline"/>
          <w:rFonts w:cstheme="minorHAnsi"/>
        </w:rPr>
        <w:t>but a prolonged period of social entropy, or disorder</w:t>
      </w:r>
      <w:r w:rsidRPr="00BD7569">
        <w:rPr>
          <w:rFonts w:cstheme="minorHAnsi"/>
          <w:sz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sidRPr="00BD7569">
        <w:rPr>
          <w:rStyle w:val="StyleUnderline"/>
          <w:rFonts w:cstheme="minorHAnsi"/>
        </w:rPr>
        <w:t>defined as a breakdown of system integration at the macro level, depriving individuals</w:t>
      </w:r>
      <w:r w:rsidRPr="00BD7569">
        <w:rPr>
          <w:rFonts w:cstheme="minorHAnsi"/>
          <w:sz w:val="16"/>
        </w:rPr>
        <w:t xml:space="preserve"> at the micro level </w:t>
      </w:r>
      <w:r w:rsidRPr="00BD7569">
        <w:rPr>
          <w:rStyle w:val="StyleUnderline"/>
          <w:rFonts w:cstheme="minorHAnsi"/>
        </w:rPr>
        <w:t>of institutional structuring and collective support</w:t>
      </w:r>
      <w:r w:rsidRPr="00BD7569">
        <w:rPr>
          <w:rFonts w:cstheme="minorHAnsi"/>
          <w:sz w:val="16"/>
        </w:rPr>
        <w:t xml:space="preserve">, and shifting the burden of ordering social life, of providing it with a modicum of security and stability, to individuals themselves and such social arrangements as they can create on their own. </w:t>
      </w:r>
      <w:r w:rsidRPr="00BD7569">
        <w:rPr>
          <w:rStyle w:val="StyleUnderline"/>
          <w:rFonts w:cstheme="minorHAnsi"/>
        </w:rPr>
        <w:t>A society in interregnum</w:t>
      </w:r>
      <w:r w:rsidRPr="00BD7569">
        <w:rPr>
          <w:rFonts w:cstheme="minorHAnsi"/>
          <w:sz w:val="16"/>
        </w:rPr>
        <w:t xml:space="preserve">, in other words, would be a de-institutionalized or under-institutionalized society, one in which expectations can be stabilized only for a short time by local improvisation, and which for this very reason </w:t>
      </w:r>
      <w:r w:rsidRPr="00BD7569">
        <w:rPr>
          <w:rStyle w:val="StyleUnderline"/>
          <w:rFonts w:cstheme="minorHAnsi"/>
        </w:rPr>
        <w:t>is essentially ungovernable</w:t>
      </w:r>
      <w:r w:rsidRPr="00BD7569">
        <w:rPr>
          <w:rFonts w:cstheme="minorHAnsi"/>
          <w:sz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sidRPr="00BD7569">
        <w:rPr>
          <w:rStyle w:val="StyleUnderline"/>
          <w:rFonts w:cstheme="minorHAnsi"/>
        </w:rPr>
        <w:t>the post-capitalist interregnum, in the wake of neoliberal capitalism</w:t>
      </w:r>
      <w:r w:rsidRPr="00BD7569">
        <w:rPr>
          <w:rFonts w:cstheme="minorHAnsi"/>
          <w:sz w:val="16"/>
        </w:rPr>
        <w:t xml:space="preserve"> having cleared away states, governments, borders, trade unions and other moderating forces, </w:t>
      </w:r>
      <w:r w:rsidRPr="00BD7569">
        <w:rPr>
          <w:rStyle w:val="StyleUnderline"/>
          <w:rFonts w:cstheme="minorHAnsi"/>
        </w:rPr>
        <w:t>can at any time be hit by disaster</w:t>
      </w:r>
      <w:r w:rsidRPr="00BD7569">
        <w:rPr>
          <w:rFonts w:cstheme="minorHAnsi"/>
          <w:sz w:val="16"/>
        </w:rPr>
        <w:t xml:space="preserve">; for example, </w:t>
      </w:r>
      <w:r w:rsidRPr="00BD7569">
        <w:rPr>
          <w:rStyle w:val="Emphasis"/>
          <w:rFonts w:cstheme="minorHAnsi"/>
        </w:rPr>
        <w:t>bubbles imploding</w:t>
      </w:r>
      <w:r w:rsidRPr="00BD7569">
        <w:rPr>
          <w:rStyle w:val="StyleUnderline"/>
          <w:rFonts w:cstheme="minorHAnsi"/>
        </w:rPr>
        <w:t xml:space="preserve"> or </w:t>
      </w:r>
      <w:r w:rsidRPr="00BD7569">
        <w:rPr>
          <w:rStyle w:val="Emphasis"/>
          <w:rFonts w:cstheme="minorHAnsi"/>
        </w:rPr>
        <w:t>violence penetrating from a collapsing periphery into the centre</w:t>
      </w:r>
      <w:r w:rsidRPr="00BD7569">
        <w:rPr>
          <w:rFonts w:cstheme="minorHAnsi"/>
          <w:sz w:val="16"/>
        </w:rPr>
        <w:t xml:space="preserve">. With individuals deprived of collective defences and left to their own devices, what remains of a social order hinges on the motivation of individuals to cooperate with other individuals on an ad hoc basis, </w:t>
      </w:r>
      <w:r w:rsidRPr="00BD7569">
        <w:rPr>
          <w:rStyle w:val="StyleUnderline"/>
          <w:rFonts w:cstheme="minorHAnsi"/>
        </w:rPr>
        <w:t>driven by fear and greed</w:t>
      </w:r>
      <w:r w:rsidRPr="00BD7569">
        <w:rPr>
          <w:rFonts w:cstheme="minorHAnsi"/>
          <w:sz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sidRPr="00BD7569">
        <w:rPr>
          <w:rStyle w:val="StyleUnderline"/>
          <w:rFonts w:cstheme="minorHAnsi"/>
        </w:rPr>
        <w:t xml:space="preserve">I anchor this condition in a variety of interrelated developments, such as </w:t>
      </w:r>
      <w:r w:rsidRPr="00BD7569">
        <w:rPr>
          <w:rStyle w:val="Emphasis"/>
          <w:rFonts w:cstheme="minorHAnsi"/>
        </w:rPr>
        <w:t>declining growth</w:t>
      </w:r>
      <w:r w:rsidRPr="00BD7569">
        <w:rPr>
          <w:rStyle w:val="StyleUnderline"/>
          <w:rFonts w:cstheme="minorHAnsi"/>
        </w:rPr>
        <w:t xml:space="preserve"> intensifying </w:t>
      </w:r>
      <w:r w:rsidRPr="00BD7569">
        <w:rPr>
          <w:rStyle w:val="Emphasis"/>
          <w:rFonts w:cstheme="minorHAnsi"/>
        </w:rPr>
        <w:t>distributional conflict</w:t>
      </w:r>
      <w:r w:rsidRPr="00BD7569">
        <w:rPr>
          <w:rFonts w:cstheme="minorHAnsi"/>
          <w:sz w:val="16"/>
        </w:rPr>
        <w:t xml:space="preserve">; the </w:t>
      </w:r>
      <w:r w:rsidRPr="00BD7569">
        <w:rPr>
          <w:rStyle w:val="StyleUnderline"/>
          <w:rFonts w:cstheme="minorHAnsi"/>
        </w:rPr>
        <w:t xml:space="preserve">rising </w:t>
      </w:r>
      <w:r w:rsidRPr="00BD7569">
        <w:rPr>
          <w:rStyle w:val="Emphasis"/>
          <w:rFonts w:cstheme="minorHAnsi"/>
        </w:rPr>
        <w:t>inequality</w:t>
      </w:r>
      <w:r w:rsidRPr="00BD7569">
        <w:rPr>
          <w:rFonts w:cstheme="minorHAnsi"/>
          <w:sz w:val="16"/>
        </w:rPr>
        <w:t xml:space="preserve"> that results from this; </w:t>
      </w:r>
      <w:r w:rsidRPr="00BD7569">
        <w:rPr>
          <w:rStyle w:val="Emphasis"/>
          <w:rFonts w:cstheme="minorHAnsi"/>
        </w:rPr>
        <w:t>vanishing macroeconomic manageability</w:t>
      </w:r>
      <w:r w:rsidRPr="00BD7569">
        <w:rPr>
          <w:rFonts w:cstheme="minorHAnsi"/>
          <w:sz w:val="16"/>
        </w:rPr>
        <w:t xml:space="preserve">, as </w:t>
      </w:r>
      <w:r w:rsidRPr="00BD7569">
        <w:rPr>
          <w:rStyle w:val="StyleUnderline"/>
          <w:rFonts w:cstheme="minorHAnsi"/>
        </w:rPr>
        <w:t>manifested in</w:t>
      </w:r>
      <w:r w:rsidRPr="00BD7569">
        <w:rPr>
          <w:rFonts w:cstheme="minorHAnsi"/>
          <w:sz w:val="16"/>
        </w:rPr>
        <w:t xml:space="preserve">, among other things, steadily </w:t>
      </w:r>
      <w:r w:rsidRPr="00BD7569">
        <w:rPr>
          <w:rStyle w:val="StyleUnderline"/>
          <w:rFonts w:cstheme="minorHAnsi"/>
        </w:rPr>
        <w:t xml:space="preserve">growing indebtedness, a pumped-up money supply; and the ever-present possibility of another </w:t>
      </w:r>
      <w:r w:rsidRPr="00BD7569">
        <w:rPr>
          <w:rStyle w:val="Emphasis"/>
          <w:rFonts w:cstheme="minorHAnsi"/>
        </w:rPr>
        <w:t>economic breakdown</w:t>
      </w:r>
      <w:r w:rsidRPr="00BD7569">
        <w:rPr>
          <w:rFonts w:cstheme="minorHAnsi"/>
          <w:sz w:val="16"/>
        </w:rPr>
        <w:t xml:space="preserve">;'9 </w:t>
      </w:r>
      <w:r w:rsidRPr="00BD7569">
        <w:rPr>
          <w:rStyle w:val="StyleUnderline"/>
          <w:rFonts w:cstheme="minorHAnsi"/>
        </w:rPr>
        <w:t>the</w:t>
      </w:r>
      <w:r w:rsidRPr="00BD7569">
        <w:rPr>
          <w:rFonts w:cstheme="minorHAnsi"/>
          <w:sz w:val="16"/>
        </w:rPr>
        <w:t xml:space="preserve"> suspension of post-war capitalism's engine of social progress, democracy, and the associated </w:t>
      </w:r>
      <w:r w:rsidRPr="00BD7569">
        <w:rPr>
          <w:rStyle w:val="StyleUnderline"/>
          <w:rFonts w:cstheme="minorHAnsi"/>
        </w:rPr>
        <w:t xml:space="preserve">rise of </w:t>
      </w:r>
      <w:r w:rsidRPr="00BD7569">
        <w:rPr>
          <w:rStyle w:val="Emphasis"/>
          <w:rFonts w:cstheme="minorHAnsi"/>
        </w:rPr>
        <w:t>oligarchic rule</w:t>
      </w:r>
      <w:r w:rsidRPr="00BD7569">
        <w:rPr>
          <w:rFonts w:cstheme="minorHAnsi"/>
          <w:sz w:val="16"/>
        </w:rPr>
        <w:t xml:space="preserve">; the </w:t>
      </w:r>
      <w:r w:rsidRPr="00BD7569">
        <w:rPr>
          <w:rStyle w:val="Emphasis"/>
          <w:rFonts w:cstheme="minorHAnsi"/>
        </w:rPr>
        <w:t>dwindling capacity of governments</w:t>
      </w:r>
      <w:r w:rsidRPr="00BD7569">
        <w:rPr>
          <w:rStyle w:val="StyleUnderline"/>
          <w:rFonts w:cstheme="minorHAnsi"/>
        </w:rPr>
        <w:t xml:space="preserve"> and the systemic inability of governance</w:t>
      </w:r>
      <w:r w:rsidRPr="00BD7569">
        <w:rPr>
          <w:rFonts w:cstheme="minorHAnsi"/>
          <w:sz w:val="16"/>
        </w:rPr>
        <w:t xml:space="preserve"> to limit the commodification of labour, nature and money; </w:t>
      </w:r>
      <w:r w:rsidRPr="00BD7569">
        <w:rPr>
          <w:rStyle w:val="StyleUnderline"/>
          <w:rFonts w:cstheme="minorHAnsi"/>
        </w:rPr>
        <w:t xml:space="preserve">the omnipresence of </w:t>
      </w:r>
      <w:r w:rsidRPr="00BD7569">
        <w:rPr>
          <w:rStyle w:val="Emphasis"/>
          <w:rFonts w:cstheme="minorHAnsi"/>
        </w:rPr>
        <w:t>corruption</w:t>
      </w:r>
      <w:r w:rsidRPr="00BD7569">
        <w:rPr>
          <w:rFonts w:cstheme="minorHAnsi"/>
          <w:sz w:val="16"/>
        </w:rPr>
        <w:t xml:space="preserve"> of all sorts, </w:t>
      </w:r>
      <w:r w:rsidRPr="00BD7569">
        <w:rPr>
          <w:rStyle w:val="StyleUnderline"/>
          <w:rFonts w:cstheme="minorHAnsi"/>
        </w:rPr>
        <w:t>in response to intensified</w:t>
      </w:r>
      <w:r w:rsidRPr="00BD7569">
        <w:rPr>
          <w:rFonts w:cstheme="minorHAnsi"/>
          <w:sz w:val="16"/>
        </w:rPr>
        <w:t xml:space="preserve"> competition in winner-take-all </w:t>
      </w:r>
      <w:r w:rsidRPr="00BD7569">
        <w:rPr>
          <w:rStyle w:val="StyleUnderline"/>
          <w:rFonts w:cstheme="minorHAnsi"/>
        </w:rPr>
        <w:t>markets</w:t>
      </w:r>
      <w:r w:rsidRPr="00BD7569">
        <w:rPr>
          <w:rFonts w:cstheme="minorHAnsi"/>
          <w:sz w:val="16"/>
        </w:rPr>
        <w:t xml:space="preserve"> with unlimited opportunities for self-enrichment; </w:t>
      </w:r>
      <w:r w:rsidRPr="00BD7569">
        <w:rPr>
          <w:rStyle w:val="StyleUnderline"/>
          <w:rFonts w:cstheme="minorHAnsi"/>
        </w:rPr>
        <w:t>the erosion of public infrastructures</w:t>
      </w:r>
      <w:r w:rsidRPr="00BD7569">
        <w:rPr>
          <w:rFonts w:cstheme="minorHAnsi"/>
          <w:sz w:val="16"/>
        </w:rPr>
        <w:t xml:space="preserve"> and collective benefits in the course of commodification and privatization; </w:t>
      </w:r>
      <w:r w:rsidRPr="00BD7569">
        <w:rPr>
          <w:rStyle w:val="StyleUnderline"/>
          <w:rFonts w:cstheme="minorHAnsi"/>
        </w:rPr>
        <w:t xml:space="preserve">the </w:t>
      </w:r>
      <w:r w:rsidRPr="00BD7569">
        <w:rPr>
          <w:rStyle w:val="Emphasis"/>
          <w:rFonts w:cstheme="minorHAnsi"/>
        </w:rPr>
        <w:t>failure</w:t>
      </w:r>
      <w:r w:rsidRPr="00BD7569">
        <w:rPr>
          <w:rFonts w:cstheme="minorHAnsi"/>
          <w:sz w:val="16"/>
        </w:rPr>
        <w:t xml:space="preserve"> after 1989 </w:t>
      </w:r>
      <w:r w:rsidRPr="00BD7569">
        <w:rPr>
          <w:rStyle w:val="StyleUnderline"/>
          <w:rFonts w:cstheme="minorHAnsi"/>
        </w:rPr>
        <w:t>of</w:t>
      </w:r>
      <w:r w:rsidRPr="00BD7569">
        <w:rPr>
          <w:rFonts w:cstheme="minorHAnsi"/>
          <w:sz w:val="16"/>
        </w:rPr>
        <w:t xml:space="preserve"> capitalism's host nation, </w:t>
      </w:r>
      <w:r w:rsidRPr="00BD7569">
        <w:rPr>
          <w:rStyle w:val="StyleUnderline"/>
          <w:rFonts w:cstheme="minorHAnsi"/>
        </w:rPr>
        <w:t xml:space="preserve">the United States, to build and maintain a </w:t>
      </w:r>
      <w:r w:rsidRPr="00BD7569">
        <w:rPr>
          <w:rStyle w:val="Emphasis"/>
          <w:rFonts w:cstheme="minorHAnsi"/>
        </w:rPr>
        <w:t>stable global order</w:t>
      </w:r>
      <w:r w:rsidRPr="00BD7569">
        <w:rPr>
          <w:rFonts w:cstheme="minorHAnsi"/>
          <w:sz w:val="16"/>
        </w:rPr>
        <w:t xml:space="preserve">; etc., etc. </w:t>
      </w:r>
      <w:r w:rsidRPr="00BD7569">
        <w:rPr>
          <w:rStyle w:val="StyleUnderline"/>
          <w:rFonts w:cstheme="minorHAnsi"/>
        </w:rPr>
        <w:t>These and other developments</w:t>
      </w:r>
      <w:r w:rsidRPr="00BD7569">
        <w:rPr>
          <w:rFonts w:cstheme="minorHAnsi"/>
          <w:sz w:val="16"/>
        </w:rPr>
        <w:t xml:space="preserve">, I suggest, </w:t>
      </w:r>
      <w:r w:rsidRPr="00BD7569">
        <w:rPr>
          <w:rStyle w:val="StyleUnderline"/>
          <w:rFonts w:cstheme="minorHAnsi"/>
        </w:rPr>
        <w:t>have resulted in widespread cynicism governing economic life</w:t>
      </w:r>
      <w:r w:rsidRPr="00BD7569">
        <w:rPr>
          <w:rFonts w:cstheme="minorHAnsi"/>
          <w:sz w:val="16"/>
        </w:rPr>
        <w:t xml:space="preserve">, for a long time if not </w:t>
      </w:r>
      <w:r w:rsidRPr="00BD7569">
        <w:rPr>
          <w:rStyle w:val="Emphasis"/>
          <w:rFonts w:cstheme="minorHAnsi"/>
        </w:rPr>
        <w:t>forever ruling out a recovery of normative legitimacy for capitalism</w:t>
      </w:r>
      <w:r w:rsidRPr="00BD7569">
        <w:rPr>
          <w:rFonts w:cstheme="minorHAnsi"/>
          <w:sz w:val="16"/>
        </w:rPr>
        <w:t xml:space="preserve"> as a just society offering equal opportunities for individual progress- a legitimacy that capitalism would need to draw on in critical moments - </w:t>
      </w:r>
      <w:r w:rsidRPr="00BD7569">
        <w:rPr>
          <w:rStyle w:val="StyleUnderline"/>
          <w:rFonts w:cstheme="minorHAnsi"/>
        </w:rPr>
        <w:t>and founding social integration on collective resignation</w:t>
      </w:r>
      <w:r w:rsidRPr="00BD7569">
        <w:rPr>
          <w:rFonts w:cstheme="minorHAnsi"/>
          <w:sz w:val="16"/>
        </w:rPr>
        <w:t xml:space="preserve"> as the last remaining pillar of the capitalist social order, or disorder. 20</w:t>
      </w:r>
    </w:p>
    <w:p w14:paraId="4BD07727" w14:textId="77777777" w:rsidR="00800748" w:rsidRPr="00BD7569" w:rsidRDefault="00800748" w:rsidP="00800748">
      <w:pPr>
        <w:pStyle w:val="Heading3"/>
      </w:pPr>
      <w:r w:rsidRPr="00BD7569">
        <w:t>A2: Cede the Political</w:t>
      </w:r>
    </w:p>
    <w:p w14:paraId="1778018A" w14:textId="77777777" w:rsidR="00800748" w:rsidRPr="00BD7569" w:rsidRDefault="00800748" w:rsidP="00800748">
      <w:pPr>
        <w:pStyle w:val="Heading4"/>
        <w:rPr>
          <w:rStyle w:val="Style13ptBold"/>
          <w:rFonts w:asciiTheme="minorHAnsi" w:hAnsiTheme="minorHAnsi" w:cstheme="minorHAnsi"/>
          <w:b/>
        </w:rPr>
      </w:pPr>
      <w:r w:rsidRPr="00BD7569">
        <w:rPr>
          <w:rStyle w:val="Style13ptBold"/>
          <w:rFonts w:asciiTheme="minorHAnsi" w:hAnsiTheme="minorHAnsi" w:cstheme="minorHAnsi"/>
          <w:b/>
        </w:rPr>
        <w:t>The political has been ceded – capitalism caused the rise of Trump. It’s try or die for the alternative to collapse the current order.</w:t>
      </w:r>
    </w:p>
    <w:p w14:paraId="71DFD3F6" w14:textId="77777777" w:rsidR="00800748" w:rsidRPr="00BD7569" w:rsidRDefault="00800748" w:rsidP="00800748">
      <w:pPr>
        <w:rPr>
          <w:rFonts w:asciiTheme="minorHAnsi" w:hAnsiTheme="minorHAnsi" w:cstheme="minorHAnsi"/>
          <w:sz w:val="16"/>
          <w:szCs w:val="16"/>
        </w:rPr>
      </w:pPr>
      <w:r w:rsidRPr="00BD7569">
        <w:rPr>
          <w:rStyle w:val="Style13ptBold"/>
          <w:rFonts w:asciiTheme="minorHAnsi" w:hAnsiTheme="minorHAnsi" w:cstheme="minorHAnsi"/>
        </w:rPr>
        <w:t>Shivani ‘17</w:t>
      </w:r>
      <w:r w:rsidRPr="00BD7569">
        <w:rPr>
          <w:rFonts w:asciiTheme="minorHAnsi" w:hAnsiTheme="minorHAnsi" w:cstheme="minorHAnsi"/>
        </w:rPr>
        <w:t xml:space="preserve"> </w:t>
      </w:r>
      <w:r w:rsidRPr="00BD7569">
        <w:rPr>
          <w:rFonts w:asciiTheme="minorHAnsi" w:hAnsiTheme="minorHAnsi" w:cstheme="minorHAnsi"/>
          <w:sz w:val="16"/>
          <w:szCs w:val="16"/>
        </w:rPr>
        <w:t>(Anis. B.S. @ Harvard College, winner of the Pushcart prize. "America Last: The Case for Moral Disengagement from Politics in the Age of Trump." Saloncom RSS. N.p., 26 Feb. 2017. Web. 27 July 2017. &lt;http://www.salon.com/2017/02/26/america-last-the-case-for-moral-disengagement-from-politics-in-the-age-of-trump/&gt;.)</w:t>
      </w:r>
    </w:p>
    <w:p w14:paraId="32D3737D" w14:textId="77777777" w:rsidR="00800748" w:rsidRPr="00BD7569" w:rsidRDefault="00800748" w:rsidP="00800748">
      <w:pPr>
        <w:rPr>
          <w:rStyle w:val="StyleUnderline"/>
          <w:rFonts w:asciiTheme="minorHAnsi" w:hAnsiTheme="minorHAnsi" w:cstheme="minorHAnsi"/>
        </w:rPr>
      </w:pPr>
      <w:r w:rsidRPr="00BD7569">
        <w:rPr>
          <w:rFonts w:asciiTheme="minorHAnsi" w:hAnsiTheme="minorHAnsi" w:cstheme="minorHAnsi"/>
          <w:sz w:val="12"/>
        </w:rPr>
        <w:t xml:space="preserve">What is truly unfortunate is that the reform elements of globalization — by which I mean international action on human rights issues such as the environment, agricultural equity, urban poverty, medical care, the price of drugs, indebtedness and servitude and war crimes — were all on the agenda in the late 1990s. But </w:t>
      </w:r>
      <w:r w:rsidRPr="00BD7569">
        <w:rPr>
          <w:rStyle w:val="StyleUnderline"/>
          <w:rFonts w:asciiTheme="minorHAnsi" w:hAnsiTheme="minorHAnsi" w:cstheme="minorHAnsi"/>
        </w:rPr>
        <w:t>the onset of overt fascism in America has made the entire world,</w:t>
      </w:r>
      <w:r w:rsidRPr="00BD7569">
        <w:rPr>
          <w:rFonts w:asciiTheme="minorHAnsi" w:hAnsiTheme="minorHAnsi" w:cstheme="minorHAnsi"/>
          <w:sz w:val="12"/>
        </w:rPr>
        <w:t xml:space="preserve"> particularly Europe, </w:t>
      </w:r>
      <w:r w:rsidRPr="00BD7569">
        <w:rPr>
          <w:rStyle w:val="StyleUnderline"/>
          <w:rFonts w:asciiTheme="minorHAnsi" w:hAnsiTheme="minorHAnsi" w:cstheme="minorHAnsi"/>
        </w:rPr>
        <w:t>put</w:t>
      </w:r>
      <w:r w:rsidRPr="00BD7569">
        <w:rPr>
          <w:rFonts w:asciiTheme="minorHAnsi" w:hAnsiTheme="minorHAnsi" w:cstheme="minorHAnsi"/>
          <w:sz w:val="12"/>
        </w:rPr>
        <w:t xml:space="preserve"> </w:t>
      </w:r>
      <w:r w:rsidRPr="00BD7569">
        <w:rPr>
          <w:rStyle w:val="StyleUnderline"/>
          <w:rFonts w:asciiTheme="minorHAnsi" w:hAnsiTheme="minorHAnsi" w:cstheme="minorHAnsi"/>
        </w:rPr>
        <w:t>these global civilizational issues on the back burner.</w:t>
      </w:r>
      <w:r w:rsidRPr="00BD7569">
        <w:rPr>
          <w:rFonts w:asciiTheme="minorHAnsi" w:hAnsiTheme="minorHAnsi" w:cstheme="minorHAnsi"/>
          <w:sz w:val="12"/>
        </w:rPr>
        <w:t xml:space="preserve"> </w:t>
      </w:r>
      <w:r w:rsidRPr="00BD7569">
        <w:rPr>
          <w:rStyle w:val="StyleUnderline"/>
          <w:rFonts w:asciiTheme="minorHAnsi" w:hAnsiTheme="minorHAnsi" w:cstheme="minorHAnsi"/>
        </w:rPr>
        <w:t>Europe was trending strongly toward global cosmopolitanism, which might have ended up being a transitional stage toward worldwide democratic socialism. But America,</w:t>
      </w:r>
      <w:r w:rsidRPr="00BD7569">
        <w:rPr>
          <w:rFonts w:asciiTheme="minorHAnsi" w:hAnsiTheme="minorHAnsi" w:cstheme="minorHAnsi"/>
          <w:sz w:val="12"/>
        </w:rPr>
        <w:t xml:space="preserve"> in resurrecting an imaginary global Islamic enemy for the past 20 years (recall that the first Osama bin Laden video surfaced in 1998, and that Clinton’s launch of missiles against this protagonist’s alleged strongholds in Afghanistan and Sudan also occurred in the year of Lewinsky), </w:t>
      </w:r>
      <w:r w:rsidRPr="00BD7569">
        <w:rPr>
          <w:rStyle w:val="StyleUnderline"/>
          <w:rFonts w:asciiTheme="minorHAnsi" w:hAnsiTheme="minorHAnsi" w:cstheme="minorHAnsi"/>
        </w:rPr>
        <w:t xml:space="preserve">has probably done irrevocable damage to the global cosmopolitan agenda. Citizenship, </w:t>
      </w:r>
      <w:r w:rsidRPr="00BD7569">
        <w:rPr>
          <w:rFonts w:asciiTheme="minorHAnsi" w:hAnsiTheme="minorHAnsi" w:cstheme="minorHAnsi"/>
          <w:sz w:val="12"/>
        </w:rPr>
        <w:t xml:space="preserve">throughout the 1990s — after the Soviet Union ended as a theoretical pole — </w:t>
      </w:r>
      <w:r w:rsidRPr="00BD7569">
        <w:rPr>
          <w:rStyle w:val="StyleUnderline"/>
          <w:rFonts w:asciiTheme="minorHAnsi" w:hAnsiTheme="minorHAnsi" w:cstheme="minorHAnsi"/>
        </w:rPr>
        <w:t xml:space="preserve">was being reconceptualized as transnational, contingent and fluid, a right not tied to nationalism. </w:t>
      </w:r>
      <w:r w:rsidRPr="00BD7569">
        <w:rPr>
          <w:rFonts w:asciiTheme="minorHAnsi" w:hAnsiTheme="minorHAnsi" w:cstheme="minorHAnsi"/>
          <w:sz w:val="12"/>
        </w:rPr>
        <w:t xml:space="preserve">This was a radical change that had been awaited by the world’s enlightened thinkers for more than 200 years. It was the ultimate promise of liberalism being slowly fulfilled. Sadly, because of the rise of American fascism, it was not to be. That dream is all but dead now. Europe, taking its cues from America, has vastly retreated on immigrant rights, refugee and asylum claims and human rights administration, even within the European Union. </w:t>
      </w:r>
      <w:r w:rsidRPr="00BD7569">
        <w:rPr>
          <w:rStyle w:val="StyleUnderline"/>
          <w:rFonts w:asciiTheme="minorHAnsi" w:hAnsiTheme="minorHAnsi" w:cstheme="minorHAnsi"/>
        </w:rPr>
        <w:t>The question for those currently mounting a resistance,</w:t>
      </w:r>
      <w:r w:rsidRPr="00BD7569">
        <w:rPr>
          <w:rFonts w:asciiTheme="minorHAnsi" w:hAnsiTheme="minorHAnsi" w:cstheme="minorHAnsi"/>
          <w:sz w:val="12"/>
        </w:rPr>
        <w:t xml:space="preserve"> aside from its inherent limitations, </w:t>
      </w:r>
      <w:r w:rsidRPr="00BD7569">
        <w:rPr>
          <w:rStyle w:val="StyleUnderline"/>
          <w:rFonts w:asciiTheme="minorHAnsi" w:hAnsiTheme="minorHAnsi" w:cstheme="minorHAnsi"/>
        </w:rPr>
        <w:t>is what prelapsarian state American liberal activists are trying to get back to.</w:t>
      </w:r>
      <w:r w:rsidRPr="00BD7569">
        <w:rPr>
          <w:rFonts w:asciiTheme="minorHAnsi" w:hAnsiTheme="minorHAnsi" w:cstheme="minorHAnsi"/>
          <w:sz w:val="12"/>
        </w:rPr>
        <w:t xml:space="preserve"> (When I say “limitations,” I mean that even Gandhi, with his “successful” salt march of 1930 and other civil disobedience actions didn’t see significant results. It took the collapse of the British Empire after World War II for India to finally gain independence.) First, the Republican Party under Ronald Reagan became the prime transmitter of neoliberalism. Then, once Bill Clinton transformed the Democratic P</w:t>
      </w:r>
      <w:r w:rsidRPr="00BD7569">
        <w:rPr>
          <w:rFonts w:asciiTheme="minorHAnsi" w:hAnsiTheme="minorHAnsi" w:cstheme="minorHAnsi"/>
          <w:sz w:val="12"/>
        </w:rPr>
        <w:tab/>
        <w:t xml:space="preserve">arty in the early ’90s, </w:t>
      </w:r>
      <w:r w:rsidRPr="00BD7569">
        <w:rPr>
          <w:rStyle w:val="StyleUnderline"/>
          <w:rFonts w:asciiTheme="minorHAnsi" w:hAnsiTheme="minorHAnsi" w:cstheme="minorHAnsi"/>
        </w:rPr>
        <w:t>both parties became equal bearers of neoliberal ideology.</w:t>
      </w:r>
      <w:r w:rsidRPr="00BD7569">
        <w:rPr>
          <w:rFonts w:asciiTheme="minorHAnsi" w:hAnsiTheme="minorHAnsi" w:cstheme="minorHAnsi"/>
          <w:sz w:val="12"/>
        </w:rPr>
        <w:t xml:space="preserve"> So what is the aspiration to return to? </w:t>
      </w:r>
      <w:r w:rsidRPr="00BD7569">
        <w:rPr>
          <w:rStyle w:val="StyleUnderline"/>
          <w:rFonts w:asciiTheme="minorHAnsi" w:hAnsiTheme="minorHAnsi" w:cstheme="minorHAnsi"/>
        </w:rPr>
        <w:t>The Democrats under Obama</w:t>
      </w:r>
      <w:r w:rsidRPr="00BD7569">
        <w:rPr>
          <w:rFonts w:asciiTheme="minorHAnsi" w:hAnsiTheme="minorHAnsi" w:cstheme="minorHAnsi"/>
          <w:sz w:val="12"/>
        </w:rPr>
        <w:t xml:space="preserve">? It was </w:t>
      </w:r>
      <w:r w:rsidRPr="00BD7569">
        <w:rPr>
          <w:rStyle w:val="StyleUnderline"/>
          <w:rFonts w:asciiTheme="minorHAnsi" w:hAnsiTheme="minorHAnsi" w:cstheme="minorHAnsi"/>
        </w:rPr>
        <w:t>an ideal carrier of neoliberalism, in every area of governance</w:t>
      </w:r>
      <w:r w:rsidRPr="00BD7569">
        <w:rPr>
          <w:rFonts w:asciiTheme="minorHAnsi" w:hAnsiTheme="minorHAnsi" w:cstheme="minorHAnsi"/>
          <w:sz w:val="12"/>
        </w:rPr>
        <w:t xml:space="preserve"> one can think of. No doubt </w:t>
      </w:r>
      <w:r w:rsidRPr="00BD7569">
        <w:rPr>
          <w:rStyle w:val="StyleUnderline"/>
          <w:rFonts w:asciiTheme="minorHAnsi" w:hAnsiTheme="minorHAnsi" w:cstheme="minorHAnsi"/>
        </w:rPr>
        <w:t>Trump wants to exert existing immigration powers to a genocidal level,</w:t>
      </w:r>
      <w:r w:rsidRPr="00BD7569">
        <w:rPr>
          <w:rFonts w:asciiTheme="minorHAnsi" w:hAnsiTheme="minorHAnsi" w:cstheme="minorHAnsi"/>
          <w:sz w:val="12"/>
        </w:rPr>
        <w:t xml:space="preserve"> and will try to. But </w:t>
      </w:r>
      <w:r w:rsidRPr="00BD7569">
        <w:rPr>
          <w:rStyle w:val="StyleUnderline"/>
          <w:rFonts w:asciiTheme="minorHAnsi" w:hAnsiTheme="minorHAnsi" w:cstheme="minorHAnsi"/>
        </w:rPr>
        <w:t>those powers were granted to him under the neoliberal administrations of Clinton and Obama,</w:t>
      </w:r>
      <w:r w:rsidRPr="00BD7569">
        <w:rPr>
          <w:rFonts w:asciiTheme="minorHAnsi" w:hAnsiTheme="minorHAnsi" w:cstheme="minorHAnsi"/>
          <w:sz w:val="12"/>
        </w:rPr>
        <w:t xml:space="preserve"> and fortified by additional powers sought by Bush II. Clinton’s 1996 anti-immigrant legislation was arguably the most draconian American immigration law ever passed. For example, it retroactively punished legal residents for minor crimes, henceforth called “aggravated felonies,” provided the authority to expel immigrants who had lived here for decades and enshrining the loathsome concept of expedited removals, meaning deportation without judicial hearings. Likewise, </w:t>
      </w:r>
      <w:r w:rsidRPr="00BD7569">
        <w:rPr>
          <w:rStyle w:val="StyleUnderline"/>
          <w:rFonts w:asciiTheme="minorHAnsi" w:hAnsiTheme="minorHAnsi" w:cstheme="minorHAnsi"/>
        </w:rPr>
        <w:t>Obama continued the “enforcement”-first policy</w:t>
      </w:r>
      <w:r w:rsidRPr="00BD7569">
        <w:rPr>
          <w:rFonts w:asciiTheme="minorHAnsi" w:hAnsiTheme="minorHAnsi" w:cstheme="minorHAnsi"/>
          <w:sz w:val="12"/>
        </w:rPr>
        <w:t xml:space="preserve">, for example by deputizing state and local authorities to act as immigration police. </w:t>
      </w:r>
      <w:r w:rsidRPr="00BD7569">
        <w:rPr>
          <w:rStyle w:val="StyleUnderline"/>
          <w:rFonts w:asciiTheme="minorHAnsi" w:hAnsiTheme="minorHAnsi" w:cstheme="minorHAnsi"/>
        </w:rPr>
        <w:t>Everything Trump wants to do to embark on his ethnic cleansing campaign has been bequeathed to him by neoliberal presidents of both parties.</w:t>
      </w:r>
      <w:r w:rsidRPr="00BD7569">
        <w:rPr>
          <w:rFonts w:asciiTheme="minorHAnsi" w:hAnsiTheme="minorHAnsi" w:cstheme="minorHAnsi"/>
          <w:sz w:val="12"/>
        </w:rPr>
        <w:t xml:space="preserve"> Aside from the repression of immigrants, who have been living under a reign of terror since 1996, what else do we want to go back to? The fascist Trumpian reaction occurred only because neoliberalism set up a situation of economic inequality that was completely unsustainable. When fewer than 10 people own more wealth than half the world’s population, that situation can lead to no good outcome. It simply cannot be perpetuated beyond a certain point, as we are seeing in the collapse of American democracy today. The petty bourgeois liberals who so eagerly supported Hillary Clinton, and were so adamant against Bernie Sanders’ meager demands on behalf of aspirational millennials for a modicum of democratic socialist reforms, will be relieved to know that Tom Perez, Barack Obama’s labor secretary and an exemplary neoliberal, has now triumphed over Sanders’ choice, Rep. Keith Ellison of Minnesota, a true progressive who would have set the Democratic Party on a different path. We are talking about a democratic revolution as the price worthy of participating in American social and political life at this dangerous juncture, and we can’t even elect a Democratic chair who is the choice of the candidate who would (probably) have defeated Trump! </w:t>
      </w:r>
      <w:r w:rsidRPr="00BD7569">
        <w:rPr>
          <w:rStyle w:val="StyleUnderline"/>
          <w:rFonts w:asciiTheme="minorHAnsi" w:hAnsiTheme="minorHAnsi" w:cstheme="minorHAnsi"/>
        </w:rPr>
        <w:t xml:space="preserve">Fascism always comes about because of the failures of liberalism. </w:t>
      </w:r>
      <w:r w:rsidRPr="00BD7569">
        <w:rPr>
          <w:rFonts w:asciiTheme="minorHAnsi" w:hAnsiTheme="minorHAnsi" w:cstheme="minorHAnsi"/>
          <w:sz w:val="12"/>
        </w:rPr>
        <w:t xml:space="preserve">Sometimes these failures are exaggerated, as was true before the Mussolini ascendancy. But in the American case, all the data says that for the health and well-being of the people, </w:t>
      </w:r>
      <w:r w:rsidRPr="00BD7569">
        <w:rPr>
          <w:rStyle w:val="StyleUnderline"/>
          <w:rFonts w:asciiTheme="minorHAnsi" w:hAnsiTheme="minorHAnsi" w:cstheme="minorHAnsi"/>
        </w:rPr>
        <w:t>neoliberalism</w:t>
      </w:r>
      <w:r w:rsidRPr="00BD7569">
        <w:rPr>
          <w:rFonts w:asciiTheme="minorHAnsi" w:hAnsiTheme="minorHAnsi" w:cstheme="minorHAnsi"/>
          <w:sz w:val="12"/>
        </w:rPr>
        <w:t xml:space="preserve"> over the last 35 years </w:t>
      </w:r>
      <w:r w:rsidRPr="00BD7569">
        <w:rPr>
          <w:rStyle w:val="StyleUnderline"/>
          <w:rFonts w:asciiTheme="minorHAnsi" w:hAnsiTheme="minorHAnsi" w:cstheme="minorHAnsi"/>
        </w:rPr>
        <w:t>has been a colossal failure.</w:t>
      </w:r>
      <w:r w:rsidRPr="00BD7569">
        <w:rPr>
          <w:rFonts w:asciiTheme="minorHAnsi" w:hAnsiTheme="minorHAnsi" w:cstheme="minorHAnsi"/>
          <w:sz w:val="12"/>
        </w:rPr>
        <w:t xml:space="preserve"> Thus the polity, at least since the 1990s, has been wishing death upon itself, as evidenced in the most successful Hollywood productions and other creations of popular culture. Had Hillary Clinton not announced her candidacy, there would have been no Sanders, and certainly no Trump. But this is not to blame Hillary, who is merely representative of where the Democratic Party, that is to say the liberal establishment, is. When they had the chance during the primaries, the entire party establishment supported Clinton over Sanders. Though they may be suppressing their true leanings for the moment under the onslaught of a storm that promises to take down every American’s security, property and investments, one senses the Clinton supporters ready to take the fight to the Sanders camp, as soon as the opportunity presents itself again. </w:t>
      </w:r>
      <w:r w:rsidRPr="00BD7569">
        <w:rPr>
          <w:rStyle w:val="StyleUnderline"/>
          <w:rFonts w:asciiTheme="minorHAnsi" w:hAnsiTheme="minorHAnsi" w:cstheme="minorHAnsi"/>
        </w:rPr>
        <w:t xml:space="preserve">The Democratic Party today is a fairly accurate reflection of where the country’s liberal institutions, from broadcasting and arts and media organizations, to the sensibility in the academy and government at all levels, pretty much rests: Focused on an exaggerated concept of personal responsibility, which is at the least neoliberal and at its worst fascistic. </w:t>
      </w:r>
    </w:p>
    <w:p w14:paraId="34E6FB42" w14:textId="41E08F78" w:rsidR="00CF42C2" w:rsidRPr="00BD7569" w:rsidRDefault="00CF42C2" w:rsidP="00CF42C2">
      <w:pPr>
        <w:pStyle w:val="Heading3"/>
      </w:pPr>
      <w:r w:rsidRPr="00BD7569">
        <w:t>A</w:t>
      </w:r>
      <w:r w:rsidR="00347F56" w:rsidRPr="00BD7569">
        <w:t>2</w:t>
      </w:r>
      <w:r w:rsidRPr="00BD7569">
        <w:t xml:space="preserve">: Solves War – Gartzke </w:t>
      </w:r>
    </w:p>
    <w:p w14:paraId="1C41E76C" w14:textId="77777777" w:rsidR="00CF42C2" w:rsidRPr="00BD7569" w:rsidRDefault="00CF42C2" w:rsidP="00CF42C2">
      <w:pPr>
        <w:pStyle w:val="Heading4"/>
      </w:pPr>
      <w:r w:rsidRPr="00BD7569">
        <w:t xml:space="preserve">Gartzke’s model has significant missing values which biases its findings </w:t>
      </w:r>
    </w:p>
    <w:p w14:paraId="2757E8E9" w14:textId="77777777" w:rsidR="00CF42C2" w:rsidRPr="00BD7569" w:rsidRDefault="00CF42C2" w:rsidP="00CF42C2">
      <w:pPr>
        <w:rPr>
          <w:rStyle w:val="Style13ptBold"/>
        </w:rPr>
      </w:pPr>
      <w:r w:rsidRPr="00BD7569">
        <w:rPr>
          <w:rStyle w:val="Style13ptBold"/>
        </w:rPr>
        <w:t>Han ‘12</w:t>
      </w:r>
    </w:p>
    <w:p w14:paraId="728F01D7" w14:textId="77777777" w:rsidR="00CF42C2" w:rsidRPr="00BD7569" w:rsidRDefault="00CF42C2" w:rsidP="00CF42C2">
      <w:r w:rsidRPr="00BD7569">
        <w:t xml:space="preserve">(Zhen – M.A. in Political Science from the University of British Columbia, “The Capitalist Peace Revisited: A New Liberal Peace Model and the Impact of Market Fluctuations,” March 2012, </w:t>
      </w:r>
      <w:hyperlink r:id="rId44" w:history="1">
        <w:r w:rsidRPr="00BD7569">
          <w:rPr>
            <w:rStyle w:val="Hyperlink"/>
          </w:rPr>
          <w:t>https://circle.ubc.ca/bitstream/handle/2429/41809/ubc_2012_spring_han_zhen.pdf?sequence=1</w:t>
        </w:r>
      </w:hyperlink>
      <w:r w:rsidRPr="00BD7569">
        <w:t>, RKim)</w:t>
      </w:r>
    </w:p>
    <w:p w14:paraId="73469515" w14:textId="77777777" w:rsidR="00CF42C2" w:rsidRPr="00BD7569" w:rsidRDefault="00CF42C2" w:rsidP="00CF42C2">
      <w:pPr>
        <w:rPr>
          <w:sz w:val="16"/>
        </w:rPr>
      </w:pPr>
      <w:r w:rsidRPr="00BD7569">
        <w:rPr>
          <w:rStyle w:val="StyleUnderline"/>
        </w:rPr>
        <w:t>The</w:t>
      </w:r>
      <w:r w:rsidRPr="00BD7569">
        <w:rPr>
          <w:sz w:val="16"/>
        </w:rPr>
        <w:t xml:space="preserve"> </w:t>
      </w:r>
      <w:r w:rsidRPr="00BD7569">
        <w:rPr>
          <w:rStyle w:val="Emphasis"/>
        </w:rPr>
        <w:t>missing value problem</w:t>
      </w:r>
      <w:r w:rsidRPr="00BD7569">
        <w:rPr>
          <w:sz w:val="16"/>
        </w:rPr>
        <w:t xml:space="preserve"> </w:t>
      </w:r>
      <w:r w:rsidRPr="00BD7569">
        <w:rPr>
          <w:rStyle w:val="StyleUnderline"/>
        </w:rPr>
        <w:t>needs serious attention for the students who study liberal peace models</w:t>
      </w:r>
      <w:r w:rsidRPr="00BD7569">
        <w:rPr>
          <w:sz w:val="16"/>
        </w:rPr>
        <w:t xml:space="preserve">. </w:t>
      </w:r>
      <w:r w:rsidRPr="00BD7569">
        <w:rPr>
          <w:rStyle w:val="StyleUnderline"/>
        </w:rPr>
        <w:t>Dafoe finds that</w:t>
      </w:r>
      <w:r w:rsidRPr="00BD7569">
        <w:rPr>
          <w:sz w:val="16"/>
        </w:rPr>
        <w:t xml:space="preserve"> </w:t>
      </w:r>
      <w:r w:rsidRPr="00BD7569">
        <w:rPr>
          <w:rStyle w:val="Emphasis"/>
        </w:rPr>
        <w:t>missing values in Gartzke’s models</w:t>
      </w:r>
      <w:r w:rsidRPr="00BD7569">
        <w:rPr>
          <w:sz w:val="16"/>
        </w:rPr>
        <w:t xml:space="preserve"> </w:t>
      </w:r>
      <w:r w:rsidRPr="00BD7569">
        <w:rPr>
          <w:rStyle w:val="StyleUnderline"/>
        </w:rPr>
        <w:t>are systematically associated with its major explanatory variable—</w:t>
      </w:r>
      <w:r w:rsidRPr="00BD7569">
        <w:rPr>
          <w:rStyle w:val="Emphasis"/>
        </w:rPr>
        <w:t>market openness</w:t>
      </w:r>
      <w:r w:rsidRPr="00BD7569">
        <w:rPr>
          <w:sz w:val="16"/>
        </w:rPr>
        <w:t xml:space="preserve">96 , </w:t>
      </w:r>
      <w:r w:rsidRPr="00BD7569">
        <w:rPr>
          <w:rStyle w:val="StyleUnderline"/>
        </w:rPr>
        <w:t>thus</w:t>
      </w:r>
      <w:r w:rsidRPr="00BD7569">
        <w:rPr>
          <w:sz w:val="16"/>
        </w:rPr>
        <w:t xml:space="preserve"> </w:t>
      </w:r>
      <w:r w:rsidRPr="00BD7569">
        <w:rPr>
          <w:rStyle w:val="Emphasis"/>
        </w:rPr>
        <w:t>leads to a biased conclusion</w:t>
      </w:r>
      <w:r w:rsidRPr="00BD7569">
        <w:rPr>
          <w:sz w:val="16"/>
        </w:rPr>
        <w:t xml:space="preserve">. For example, </w:t>
      </w:r>
      <w:r w:rsidRPr="00BD7569">
        <w:rPr>
          <w:rStyle w:val="StyleUnderline"/>
        </w:rPr>
        <w:t>China</w:t>
      </w:r>
      <w:r w:rsidRPr="00BD7569">
        <w:rPr>
          <w:sz w:val="16"/>
        </w:rPr>
        <w:t xml:space="preserve">, </w:t>
      </w:r>
      <w:r w:rsidRPr="00BD7569">
        <w:rPr>
          <w:rStyle w:val="StyleUnderline"/>
        </w:rPr>
        <w:t>the U.S.S.R, and North Korea were involved in several militarized interstate conflicts</w:t>
      </w:r>
      <w:r w:rsidRPr="00BD7569">
        <w:rPr>
          <w:sz w:val="16"/>
        </w:rPr>
        <w:t xml:space="preserve">, </w:t>
      </w:r>
      <w:r w:rsidRPr="00BD7569">
        <w:rPr>
          <w:rStyle w:val="StyleUnderline"/>
        </w:rPr>
        <w:t>but a</w:t>
      </w:r>
      <w:r w:rsidRPr="00BD7569">
        <w:rPr>
          <w:sz w:val="16"/>
        </w:rPr>
        <w:t xml:space="preserve"> </w:t>
      </w:r>
      <w:r w:rsidRPr="00BD7569">
        <w:rPr>
          <w:rStyle w:val="Emphasis"/>
        </w:rPr>
        <w:t>significant part of the market openness is missing for these countries</w:t>
      </w:r>
      <w:r w:rsidRPr="00BD7569">
        <w:rPr>
          <w:sz w:val="16"/>
        </w:rPr>
        <w:t xml:space="preserve">97, </w:t>
      </w:r>
      <w:r w:rsidRPr="00BD7569">
        <w:rPr>
          <w:rStyle w:val="StyleUnderline"/>
        </w:rPr>
        <w:t>and</w:t>
      </w:r>
      <w:r w:rsidRPr="00BD7569">
        <w:rPr>
          <w:sz w:val="16"/>
        </w:rPr>
        <w:t xml:space="preserve"> </w:t>
      </w:r>
      <w:r w:rsidRPr="00BD7569">
        <w:rPr>
          <w:rStyle w:val="Emphasis"/>
        </w:rPr>
        <w:t>excluding these cases from the model leads to a bias</w:t>
      </w:r>
      <w:r w:rsidRPr="00BD7569">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14:paraId="75D229C2" w14:textId="77777777" w:rsidR="00CF42C2" w:rsidRPr="00BD7569" w:rsidRDefault="00CF42C2" w:rsidP="00CF42C2">
      <w:pPr>
        <w:pStyle w:val="Heading4"/>
      </w:pPr>
      <w:r w:rsidRPr="00BD7569">
        <w:t xml:space="preserve">Correcting for those missing values proves market liberalization causes conflict --- Gartzke’s backwards </w:t>
      </w:r>
    </w:p>
    <w:p w14:paraId="1A98DD4F" w14:textId="77777777" w:rsidR="00CF42C2" w:rsidRPr="00BD7569" w:rsidRDefault="00CF42C2" w:rsidP="00CF42C2">
      <w:pPr>
        <w:rPr>
          <w:rStyle w:val="Style13ptBold"/>
        </w:rPr>
      </w:pPr>
      <w:r w:rsidRPr="00BD7569">
        <w:rPr>
          <w:rStyle w:val="Style13ptBold"/>
        </w:rPr>
        <w:t>Han ‘12</w:t>
      </w:r>
    </w:p>
    <w:p w14:paraId="756ECD7A" w14:textId="77777777" w:rsidR="00CF42C2" w:rsidRPr="00BD7569" w:rsidRDefault="00CF42C2" w:rsidP="00CF42C2">
      <w:r w:rsidRPr="00BD7569">
        <w:t xml:space="preserve">(Zhen – M.A. in Political Science from the University of British Columbia, “The Capitalist Peace Revisited: A New Liberal Peace Model and the Impact of Market Fluctuations,” March 2012, </w:t>
      </w:r>
      <w:hyperlink r:id="rId45" w:history="1">
        <w:r w:rsidRPr="00BD7569">
          <w:rPr>
            <w:rStyle w:val="Hyperlink"/>
          </w:rPr>
          <w:t>https://circle.ubc.ca/bitstream/handle/2429/41809/ubc_2012_spring_han_zhen.pdf?sequence=1</w:t>
        </w:r>
      </w:hyperlink>
      <w:r w:rsidRPr="00BD7569">
        <w:t>, RKim)</w:t>
      </w:r>
    </w:p>
    <w:p w14:paraId="36CDC0D9" w14:textId="77777777" w:rsidR="00CF42C2" w:rsidRPr="00BD7569" w:rsidRDefault="00CF42C2" w:rsidP="00CF42C2">
      <w:pPr>
        <w:rPr>
          <w:sz w:val="16"/>
        </w:rPr>
      </w:pPr>
      <w:r w:rsidRPr="00BD7569">
        <w:rPr>
          <w:rStyle w:val="StyleUnderline"/>
        </w:rPr>
        <w:t>Model 1 replicates</w:t>
      </w:r>
      <w:r w:rsidRPr="00BD7569">
        <w:rPr>
          <w:sz w:val="16"/>
        </w:rPr>
        <w:t xml:space="preserve"> Model 5 of </w:t>
      </w:r>
      <w:r w:rsidRPr="00BD7569">
        <w:rPr>
          <w:rStyle w:val="StyleUnderline"/>
        </w:rPr>
        <w:t>Gartzke’s capitalist peace</w:t>
      </w:r>
      <w:r w:rsidRPr="00BD7569">
        <w:rPr>
          <w:sz w:val="16"/>
        </w:rPr>
        <w:t xml:space="preserve"> paper100. </w:t>
      </w:r>
      <w:r w:rsidRPr="00BD7569">
        <w:rPr>
          <w:rStyle w:val="StyleUnderline"/>
        </w:rPr>
        <w:t>A major difference between the findings</w:t>
      </w:r>
      <w:r w:rsidRPr="00BD7569">
        <w:rPr>
          <w:sz w:val="16"/>
        </w:rPr>
        <w:t xml:space="preserve"> of Model 1 and Gartzke’s capitalist peace Model 5 </w:t>
      </w:r>
      <w:r w:rsidRPr="00BD7569">
        <w:rPr>
          <w:rStyle w:val="StyleUnderline"/>
        </w:rPr>
        <w:t>is that</w:t>
      </w:r>
      <w:r w:rsidRPr="00BD7569">
        <w:rPr>
          <w:sz w:val="16"/>
        </w:rPr>
        <w:t xml:space="preserve">, Model 1 of </w:t>
      </w:r>
      <w:r w:rsidRPr="00BD7569">
        <w:rPr>
          <w:rStyle w:val="StyleUnderline"/>
        </w:rPr>
        <w:t>this paper shows that</w:t>
      </w:r>
      <w:r w:rsidRPr="00BD7569">
        <w:rPr>
          <w:sz w:val="16"/>
        </w:rPr>
        <w:t xml:space="preserve"> </w:t>
      </w:r>
      <w:r w:rsidRPr="00BD7569">
        <w:rPr>
          <w:rStyle w:val="Emphasis"/>
        </w:rPr>
        <w:t>higher level of financial market openness is positively associated with more conflict</w:t>
      </w:r>
      <w:r w:rsidRPr="00BD7569">
        <w:rPr>
          <w:sz w:val="16"/>
        </w:rPr>
        <w:t xml:space="preserve">, while Gartzke finds his market openness index is negatively associated with more conflict101. As Dafoe points out, </w:t>
      </w:r>
      <w:r w:rsidRPr="00BD7569">
        <w:rPr>
          <w:rStyle w:val="StyleUnderline"/>
        </w:rPr>
        <w:t>Gartzke’s finding can be damaged by the missing values in his market openness variable</w:t>
      </w:r>
      <w:r w:rsidRPr="00BD7569">
        <w:rPr>
          <w:sz w:val="16"/>
        </w:rPr>
        <w:t xml:space="preserve">, </w:t>
      </w:r>
      <w:r w:rsidRPr="00BD7569">
        <w:rPr>
          <w:rStyle w:val="StyleUnderline"/>
        </w:rPr>
        <w:t>and the temporal dependence and cross-sectional dependence are not properly controlled</w:t>
      </w:r>
      <w:r w:rsidRPr="00BD7569">
        <w:rPr>
          <w:sz w:val="16"/>
        </w:rPr>
        <w:t xml:space="preserve">102. </w:t>
      </w:r>
      <w:r w:rsidRPr="00BD7569">
        <w:rPr>
          <w:rStyle w:val="Emphasis"/>
        </w:rPr>
        <w:t>Model 1 pays close attention to these problems</w:t>
      </w:r>
      <w:r w:rsidRPr="00BD7569">
        <w:rPr>
          <w:sz w:val="16"/>
        </w:rPr>
        <w:t xml:space="preserve">, </w:t>
      </w:r>
      <w:r w:rsidRPr="00BD7569">
        <w:rPr>
          <w:rStyle w:val="StyleUnderline"/>
        </w:rPr>
        <w:t>and finds that</w:t>
      </w:r>
      <w:r w:rsidRPr="00BD7569">
        <w:rPr>
          <w:sz w:val="16"/>
        </w:rPr>
        <w:t xml:space="preserve">, at least in this period, </w:t>
      </w:r>
      <w:r w:rsidRPr="00BD7569">
        <w:rPr>
          <w:rStyle w:val="Emphasis"/>
        </w:rPr>
        <w:t>market openness is positively associated with more conflicts</w:t>
      </w:r>
      <w:r w:rsidRPr="00BD7569">
        <w:rPr>
          <w:sz w:val="12"/>
          <w:szCs w:val="12"/>
        </w:rPr>
        <w:t>. As the data of this paper focuses on a different time period, this result does not suggest Gartzke is wrong, but further explanation of why market openness is positively associated with more conflict is necessary. 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 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 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w:t>
      </w:r>
      <w:r w:rsidRPr="00BD7569">
        <w:rPr>
          <w:rFonts w:ascii="Times New Roman" w:hAnsi="Times New Roman" w:cs="Times New Roman"/>
          <w:sz w:val="12"/>
          <w:szCs w:val="12"/>
        </w:rPr>
        <w:t>‖</w:t>
      </w:r>
      <w:r w:rsidRPr="00BD7569">
        <w:rPr>
          <w:sz w:val="12"/>
          <w:szCs w:val="12"/>
        </w:rPr>
        <w:t xml:space="preserve">,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r w:rsidRPr="00BD7569">
        <w:rPr>
          <w:sz w:val="16"/>
        </w:rPr>
        <w:t xml:space="preserve">On the commercial peace aspect, Model 1 of this paper suggests that </w:t>
      </w:r>
      <w:r w:rsidRPr="00BD7569">
        <w:rPr>
          <w:rStyle w:val="StyleUnderline"/>
        </w:rPr>
        <w:t>higher market openness can lead to more conflicts. This</w:t>
      </w:r>
      <w:r w:rsidRPr="00BD7569">
        <w:rPr>
          <w:sz w:val="16"/>
        </w:rPr>
        <w:t xml:space="preserve"> positive correlation </w:t>
      </w:r>
      <w:r w:rsidRPr="00BD7569">
        <w:rPr>
          <w:rStyle w:val="StyleUnderline"/>
        </w:rPr>
        <w:t>might be explained by the spillover effect of market fluctuation</w:t>
      </w:r>
      <w:r w:rsidRPr="00BD7569">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BD7569">
        <w:rPr>
          <w:rStyle w:val="StyleUnderline"/>
        </w:rPr>
        <w:t>a higher level of capital net inflow is positively associated with more interstate conflicts</w:t>
      </w:r>
      <w:r w:rsidRPr="00BD7569">
        <w:rPr>
          <w:sz w:val="16"/>
        </w:rPr>
        <w:t xml:space="preserve">. 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BD7569">
        <w:rPr>
          <w:rStyle w:val="StyleUnderline"/>
        </w:rPr>
        <w:t>The change of capital net inflow variable</w:t>
      </w:r>
      <w:r w:rsidRPr="00BD7569">
        <w:rPr>
          <w:sz w:val="16"/>
        </w:rPr>
        <w:t xml:space="preserve">, which is measured by the level of current capital net inflows minus the level of the one-year lagged capital net inflows, </w:t>
      </w:r>
      <w:r w:rsidRPr="00BD7569">
        <w:rPr>
          <w:rStyle w:val="StyleUnderline"/>
        </w:rPr>
        <w:t>is also positively associated with more conflicts, meaning</w:t>
      </w:r>
      <w:r w:rsidRPr="00BD7569">
        <w:rPr>
          <w:sz w:val="16"/>
        </w:rPr>
        <w:t xml:space="preserve"> </w:t>
      </w:r>
      <w:r w:rsidRPr="00BD7569">
        <w:rPr>
          <w:rStyle w:val="Emphasis"/>
        </w:rPr>
        <w:t>the risk of conflict is higher if there are more foreign capitals pouring into the country</w:t>
      </w:r>
      <w:r w:rsidRPr="00BD7569">
        <w:rPr>
          <w:sz w:val="16"/>
        </w:rPr>
        <w:t xml:space="preserve">. </w:t>
      </w:r>
      <w:r w:rsidRPr="00BD7569">
        <w:rPr>
          <w:rStyle w:val="StyleUnderline"/>
        </w:rPr>
        <w:t>These findings support the theory</w:t>
      </w:r>
      <w:r w:rsidRPr="00BD7569">
        <w:rPr>
          <w:sz w:val="16"/>
        </w:rPr>
        <w:t xml:space="preserve"> of this paper </w:t>
      </w:r>
      <w:r w:rsidRPr="00BD7569">
        <w:rPr>
          <w:rStyle w:val="StyleUnderline"/>
        </w:rPr>
        <w:t>that large capital inflows can destabilize the domestic economy and cause crises</w:t>
      </w:r>
      <w:r w:rsidRPr="00BD7569">
        <w:rPr>
          <w:sz w:val="16"/>
        </w:rPr>
        <w:t xml:space="preserve">, but they are also contrary to the conventional understanding that foreign capital will leave the conflicting region. However, it can be explained by the following reasons. </w:t>
      </w:r>
    </w:p>
    <w:p w14:paraId="44D42C10" w14:textId="3C174467" w:rsidR="00CF42C2" w:rsidRPr="00BD7569" w:rsidRDefault="00CF42C2" w:rsidP="00CF42C2">
      <w:pPr>
        <w:pStyle w:val="Heading3"/>
      </w:pPr>
      <w:r w:rsidRPr="00BD7569">
        <w:t>A</w:t>
      </w:r>
      <w:r w:rsidR="00347F56" w:rsidRPr="00BD7569">
        <w:t>2</w:t>
      </w:r>
      <w:r w:rsidRPr="00BD7569">
        <w:t>: Getting Better – Goklany</w:t>
      </w:r>
    </w:p>
    <w:p w14:paraId="1AAB36C9" w14:textId="77777777" w:rsidR="00CF42C2" w:rsidRPr="00BD7569" w:rsidRDefault="00CF42C2" w:rsidP="00CF42C2">
      <w:pPr>
        <w:pStyle w:val="Heading4"/>
      </w:pPr>
      <w:r w:rsidRPr="00BD7569">
        <w:t xml:space="preserve">Goklany’s wrong, oversimplified, and neolib destroys all the reasons the status quo is improving </w:t>
      </w:r>
    </w:p>
    <w:p w14:paraId="35616FBF" w14:textId="77777777" w:rsidR="00CF42C2" w:rsidRPr="00BD7569" w:rsidRDefault="00CF42C2" w:rsidP="00CF42C2">
      <w:pPr>
        <w:rPr>
          <w:rStyle w:val="Style13ptBold"/>
        </w:rPr>
      </w:pPr>
      <w:r w:rsidRPr="00BD7569">
        <w:rPr>
          <w:rStyle w:val="Style13ptBold"/>
        </w:rPr>
        <w:t>Surowiecki ‘7</w:t>
      </w:r>
    </w:p>
    <w:p w14:paraId="7608CB19" w14:textId="77777777" w:rsidR="00CF42C2" w:rsidRPr="00BD7569" w:rsidRDefault="00CF42C2" w:rsidP="00CF42C2">
      <w:r w:rsidRPr="00BD7569">
        <w:t xml:space="preserve">(James – journalist and financial writer for The New Yorker, “The Myth of Inevitable Progress,” in Real Clear Politics, 7-18-7, </w:t>
      </w:r>
      <w:hyperlink r:id="rId46" w:history="1">
        <w:r w:rsidRPr="00BD7569">
          <w:rPr>
            <w:rStyle w:val="Hyperlink"/>
          </w:rPr>
          <w:t>http://www.realclearpolitics.com/articles/2007/07/the_myth_of_inevitable_progres.hstml</w:t>
        </w:r>
      </w:hyperlink>
      <w:r w:rsidRPr="00BD7569">
        <w:t>, RKim)</w:t>
      </w:r>
    </w:p>
    <w:p w14:paraId="4A6480AF" w14:textId="77777777" w:rsidR="00CF42C2" w:rsidRPr="00BD7569" w:rsidRDefault="00CF42C2" w:rsidP="00CF42C2">
      <w:pPr>
        <w:rPr>
          <w:sz w:val="12"/>
        </w:rPr>
      </w:pPr>
      <w:r w:rsidRPr="00BD7569">
        <w:rPr>
          <w:sz w:val="12"/>
        </w:rPr>
        <w:t xml:space="preserve">"Day by day, in every way, I am getting better and better." That mantra, invented by the self-taught psychologist Émile Coué in the nineteenth century, kept running through my head as I read Indur Goklany's new book on the relationship between economic growth and human and environmental progress, The Improving State of the World. Just as Coué told his patients that incessant repetition of his mantra would make it come true, </w:t>
      </w:r>
      <w:r w:rsidRPr="00BD7569">
        <w:rPr>
          <w:rStyle w:val="StyleUnderline"/>
        </w:rPr>
        <w:t>Goklany seems to believe</w:t>
      </w:r>
      <w:r w:rsidRPr="00BD7569">
        <w:rPr>
          <w:sz w:val="12"/>
        </w:rPr>
        <w:t xml:space="preserve"> that </w:t>
      </w:r>
      <w:r w:rsidRPr="00BD7569">
        <w:rPr>
          <w:rStyle w:val="Emphasis"/>
        </w:rPr>
        <w:t>saying often enough</w:t>
      </w:r>
      <w:r w:rsidRPr="00BD7569">
        <w:rPr>
          <w:sz w:val="12"/>
        </w:rPr>
        <w:t xml:space="preserve"> -- and in enough different ways -- </w:t>
      </w:r>
      <w:r w:rsidRPr="00BD7569">
        <w:rPr>
          <w:rStyle w:val="StyleUnderline"/>
        </w:rPr>
        <w:t>that life today is better</w:t>
      </w:r>
      <w:r w:rsidRPr="00BD7569">
        <w:rPr>
          <w:sz w:val="12"/>
        </w:rPr>
        <w:t xml:space="preserve"> than ever </w:t>
      </w:r>
      <w:r w:rsidRPr="00BD7569">
        <w:rPr>
          <w:rStyle w:val="Emphasis"/>
        </w:rPr>
        <w:t>will make it so</w:t>
      </w:r>
      <w:r w:rsidRPr="00BD7569">
        <w:rPr>
          <w:sz w:val="12"/>
        </w:rPr>
        <w:t xml:space="preserve">. </w:t>
      </w:r>
      <w:r w:rsidRPr="00BD7569">
        <w:rPr>
          <w:rStyle w:val="StyleUnderline"/>
        </w:rPr>
        <w:t>Goklany depicts a global economy in which</w:t>
      </w:r>
      <w:r w:rsidRPr="00BD7569">
        <w:rPr>
          <w:sz w:val="12"/>
        </w:rPr>
        <w:t xml:space="preserve"> nearly </w:t>
      </w:r>
      <w:r w:rsidRPr="00BD7569">
        <w:rPr>
          <w:rStyle w:val="StyleUnderline"/>
        </w:rPr>
        <w:t>all signs are positive</w:t>
      </w:r>
      <w:r w:rsidRPr="00BD7569">
        <w:rPr>
          <w:sz w:val="12"/>
        </w:rPr>
        <w:t xml:space="preserve"> -- </w:t>
      </w:r>
      <w:r w:rsidRPr="00BD7569">
        <w:rPr>
          <w:rStyle w:val="StyleUnderline"/>
        </w:rPr>
        <w:t>and</w:t>
      </w:r>
      <w:r w:rsidRPr="00BD7569">
        <w:rPr>
          <w:sz w:val="12"/>
        </w:rPr>
        <w:t xml:space="preserve"> in which the </w:t>
      </w:r>
      <w:r w:rsidRPr="00BD7569">
        <w:rPr>
          <w:rStyle w:val="StyleUnderline"/>
        </w:rPr>
        <w:t>problems</w:t>
      </w:r>
      <w:r w:rsidRPr="00BD7569">
        <w:rPr>
          <w:sz w:val="12"/>
        </w:rPr>
        <w:t xml:space="preserve"> that do exist, such as stagnation or setbacks in sub-Saharan Africa and the former Soviet Union, </w:t>
      </w:r>
      <w:r w:rsidRPr="00BD7569">
        <w:rPr>
          <w:rStyle w:val="StyleUnderline"/>
        </w:rPr>
        <w:t>will be solved if economic growth and technological improvements are allowed to work</w:t>
      </w:r>
      <w:r w:rsidRPr="00BD7569">
        <w:rPr>
          <w:sz w:val="12"/>
        </w:rPr>
        <w:t xml:space="preserve"> their magic. Nor is this, in Goklany's account, a new phenomenon. He marshals an impressive array of historical data to argue that the trajectory of the twentieth century has been generally upward and onward. Taken as a whole, Goklany argues, humanity really has been getting better and better day by day, so that today, as his subtitle puts it, "we're living longer, healthier, more comfortable lives on a cleaner planet." Seen from a broad historical perspective, this description is, for most people, accurate enough. Just about everyone living today is the beneficiary of what can almost certainly be called the single most consequential development in human history -- namely, the onset of industrialization. As the economic historian Angus Maddison has shown in a series of studies of economic development over the past two millennia, human economies grew very little, if at all, for most of human history. Between 1000 and 1820 or so, Maddison estimates, annual economic growth was around 0.05 percent a year -- which meant that living standards improved incredibly slowly and that people living in 1800 were only mildly better off than people living in 1000. But sometime around 1820, that all began to change. Between 1820 and today, world per capita real income grew 20 times as fast as it did in the previous eight centuries.  In the West, above all, the effects of this transformation have been so massive as to be practically unfathomable. Real income, life expectancy, literacy and education rates, and food consumption have soared, while infant mortality, hours worked, and food prices have plummeted. And although the West has been the biggest beneficiary of these changes, the diffusion of technology, medicine, and agricultural techniques has meant that developing countries have enjoyed dramatic improvements in what the United Nations calls "human development indicators," even if most of their citizens remain poor. One consequence of this is that people at a given income level today are likely to be healthier and to live longer than people at the same income level did 40 or 50 years ago.  In one sense, all of this should be obvious, since a moment's thought -- or a quick read of a nineteenth-century novel -- should suffice to remind you of how much better, at least in material terms, life is today than it was a century ago, let alone in the 1600s. But as behavioral economists have persuasively demonstrated, human beings quickly adapt to their surroundings and come to take their current state of affairs for granted. In other words, it is difficult, even after your life has changed dramatically for the better, to remain aware of just how much better it is, and even harder to truly appreciate how much better you have it than your great-grandparents did. So part of Goklany's project here -- and it is a valuable part -- is to make clear just how much real progress there has been over the past two centuries and even (in many places) over the past two decades in the life of the average human being.  THE ANTI-MALTHUS Goklany's target is not just the natural tendency of human beings to take things for granted. His real opponents are what he calls the "neo-Malthusians" -- those who are convinced that there are natural limits to growth and that humanity has been butting up against them for quite some time now. The neo-Malthusians had their heyday in the 1960s and early 1970s, with works such as Paul Ehrlich's The Population Bomb and the Club of Rome's appropriately titled The Limits to Growth. Although their doomsaying about population growth and industrialization is no longer front-page news, their deep-seated skepticism about the virtues of economic growth and their conviction that the richer people get, the worse things become for the earth remain an important strand of modern environmentalism. If Goklany sees progress everywhere he looks, the neo-Malthusians see impending disaster: air pollution, the disappearance of habitats, the emptying of aquifers, the demolition of forest cover, and the proliferation of new diseases. Day by day, in every way, in other words, we are getting worse and worse.  The problem with neo-Malthusianism, as Goklany appropriately suggests, is that it has consistently underestimated the beneficial effects of technological change. The e = mc2 of the neo-Malthusians was introduced three decades ago, when Paul Ehrlich and John Holdren invented the equation I = PAT. Environmental impact (I) was said to be the product of population size (P), level of affluence (A), and technological efficiency (T). According to this logic, not only are population growth and economic growth bad for the earth, but so, too, is technological change, since it has a multiplier effect on the other two factors. The only way to save the planet, from the neo-Malthusians' perspective, is to set strict limits on human behavior, doing everything possible to rein in businesses and consumers.  The I = PAT formula was not pulled completely out of thin air. As societies get richer and more populous, they do consume more resources, and, especially in the early phases of economic growth, they do so with a measure of indifference to the overall impact on the environment. But what the equation misses, and what Goklany spends a good chunk of his book demonstrating, is that technology can actually reduce environmental impact, thereby diminishing the demands made by affluence and population growth. A classic example of this effect is the massive expansion in the efficiency of agricultural productivity over the past 40 years. Productivity gains have dramatically reduced the environmental burden of farming (at least on the land -- there have not been similar advances in the efficient use of water) and shrunk the amount of land needed to feed the world. More recently, technological improvements in the scrubbing of power-plant smokestacks have brought about a sharp reduction in the amount of sulfur dioxide in the air. Improvements in the efficiency of wind and solar power have reduced (albeit only a little) the demand for fossil fuels. And although the impact of these innovations has been felt most strongly in the developed world, they have also improved conditions in the developing world, at least with regard to things such as access to clean water and some types of air emissions. Goklany may be exaggerating somewhat when he says that the entire planet -- as opposed to just the developed world -- is cleaner, but it is in fact not an outrageous claim.  The paradox here is that technological change is generally associated with (or is actually the result of) increased affluence, which makes it likely that an economy will get cleaner even as it gets richer. And empirically, that does seem to be the case. After all, developed countries do generally have cleaner air, cleaner water, more forest cover, and less cropland devoted to food production than developing countries do, even though the latter are much poorer. The obvious, and important, exception is CO2 emissions and the broader problem of climate change. But Goklany -- who spends too much of his book offering an overly familiar critique of excessive action in response to global warming -- argues that now that Americans are increasingly concerned about climate change, technology will soon help mitigate the problem.  All of this does not mean that the United States is less polluted than it was in 1787, let alone than it was when it was inhabited only by Native Americans. But it does mean that the United States is arguably less polluted today than at any time in the last 100 years and that the last 40 years or so, in particular, have seen a dramatic improvement in the quality of air and water. And the same is true, to lesser and greater extents, in the rest of the developed world. One hypothesis for why this has historically occurred is demonstrated by what is called the environmental Kuznets curve (EKC). When graphed, the relationship between prosperity and environmental degradation looks like an upside-down U. Initially, as countries grow, they trade off environmental well-being for economic growth -- that is, as they get richer, they also get more polluted. At some point, however, they become prosperous enough to shift their priorities and begin to seek out ways to grow more cleanly. Goklany suggests a variation on the EKC, the "environmental transition hypothesis," which tries to account for time and technology as well as affluence. The invention and spread of new technologies, he suggests, make it easier and more likely for countries to get on the right side of the U-curve quickly, even before they have become rich; the "green revolution," for instance, allowed poor countries to reduce the environmental burden of farming.  FREE MARKETS, FREE PEOPLE The environmental transition hypothesis is a reasonable way of thinking about the relationship between prosperity, technology, and people's expectations about the environment. And Goklany's rebuttal to the environmental doomsayers is both welcome and convincing. So </w:t>
      </w:r>
      <w:r w:rsidRPr="00BD7569">
        <w:rPr>
          <w:rStyle w:val="StyleUnderline"/>
        </w:rPr>
        <w:t>why</w:t>
      </w:r>
      <w:r w:rsidRPr="00BD7569">
        <w:rPr>
          <w:sz w:val="12"/>
        </w:rPr>
        <w:t xml:space="preserve">, then, </w:t>
      </w:r>
      <w:r w:rsidRPr="00BD7569">
        <w:rPr>
          <w:rStyle w:val="StyleUnderline"/>
        </w:rPr>
        <w:t>is his overall take on the world</w:t>
      </w:r>
      <w:r w:rsidRPr="00BD7569">
        <w:rPr>
          <w:sz w:val="12"/>
        </w:rPr>
        <w:t xml:space="preserve"> -- and in particular on how we got to where we are and what we need to do to keep things moving in the right direction -- </w:t>
      </w:r>
      <w:r w:rsidRPr="00BD7569">
        <w:rPr>
          <w:rStyle w:val="StyleUnderline"/>
        </w:rPr>
        <w:t>unsatisfying</w:t>
      </w:r>
      <w:r w:rsidRPr="00BD7569">
        <w:rPr>
          <w:sz w:val="12"/>
        </w:rPr>
        <w:t xml:space="preserve"> in that Couéist way? The simple answer is that </w:t>
      </w:r>
      <w:r w:rsidRPr="00BD7569">
        <w:rPr>
          <w:rStyle w:val="Emphasis"/>
        </w:rPr>
        <w:t>Goklany's account leaves out too much that matters</w:t>
      </w:r>
      <w:r w:rsidRPr="00BD7569">
        <w:rPr>
          <w:sz w:val="12"/>
        </w:rPr>
        <w:t xml:space="preserve"> </w:t>
      </w:r>
      <w:r w:rsidRPr="00BD7569">
        <w:rPr>
          <w:rStyle w:val="StyleUnderline"/>
        </w:rPr>
        <w:t>and</w:t>
      </w:r>
      <w:r w:rsidRPr="00BD7569">
        <w:rPr>
          <w:sz w:val="12"/>
        </w:rPr>
        <w:t xml:space="preserve"> </w:t>
      </w:r>
      <w:r w:rsidRPr="00BD7569">
        <w:rPr>
          <w:rStyle w:val="StyleUnderline"/>
        </w:rPr>
        <w:t>pretends that</w:t>
      </w:r>
      <w:r w:rsidRPr="00BD7569">
        <w:rPr>
          <w:sz w:val="12"/>
        </w:rPr>
        <w:t xml:space="preserve"> incredibly </w:t>
      </w:r>
      <w:r w:rsidRPr="00BD7569">
        <w:rPr>
          <w:rStyle w:val="StyleUnderline"/>
        </w:rPr>
        <w:t>complex phenomena can be explained away with a few catch phrases</w:t>
      </w:r>
      <w:r w:rsidRPr="00BD7569">
        <w:rPr>
          <w:sz w:val="12"/>
        </w:rPr>
        <w:t xml:space="preserve">. In </w:t>
      </w:r>
      <w:r w:rsidRPr="00BD7569">
        <w:rPr>
          <w:rStyle w:val="StyleUnderline"/>
        </w:rPr>
        <w:t>its</w:t>
      </w:r>
      <w:r w:rsidRPr="00BD7569">
        <w:rPr>
          <w:sz w:val="12"/>
        </w:rPr>
        <w:t xml:space="preserve"> overly sanguine and </w:t>
      </w:r>
      <w:r w:rsidRPr="00BD7569">
        <w:rPr>
          <w:rStyle w:val="Emphasis"/>
        </w:rPr>
        <w:t>simplistic take</w:t>
      </w:r>
      <w:r w:rsidRPr="00BD7569">
        <w:rPr>
          <w:sz w:val="12"/>
        </w:rPr>
        <w:t xml:space="preserve"> </w:t>
      </w:r>
      <w:r w:rsidRPr="00BD7569">
        <w:rPr>
          <w:rStyle w:val="StyleUnderline"/>
        </w:rPr>
        <w:t>on globalization</w:t>
      </w:r>
      <w:r w:rsidRPr="00BD7569">
        <w:rPr>
          <w:sz w:val="12"/>
        </w:rPr>
        <w:t xml:space="preserve">, regulation, </w:t>
      </w:r>
      <w:r w:rsidRPr="00BD7569">
        <w:rPr>
          <w:rStyle w:val="StyleUnderline"/>
        </w:rPr>
        <w:t>and the role of state</w:t>
      </w:r>
      <w:r w:rsidRPr="00BD7569">
        <w:rPr>
          <w:sz w:val="12"/>
        </w:rPr>
        <w:t xml:space="preserve"> and economic power, The Improving State of the World </w:t>
      </w:r>
      <w:r w:rsidRPr="00BD7569">
        <w:rPr>
          <w:rStyle w:val="StyleUnderline"/>
        </w:rPr>
        <w:t>is symptomatic of</w:t>
      </w:r>
      <w:r w:rsidRPr="00BD7569">
        <w:rPr>
          <w:sz w:val="12"/>
        </w:rPr>
        <w:t xml:space="preserve"> what has become, in the eyes of many, </w:t>
      </w:r>
      <w:r w:rsidRPr="00BD7569">
        <w:rPr>
          <w:rStyle w:val="StyleUnderline"/>
        </w:rPr>
        <w:t>a quintessentially American point of view</w:t>
      </w:r>
      <w:r w:rsidRPr="00BD7569">
        <w:rPr>
          <w:sz w:val="12"/>
        </w:rPr>
        <w:t xml:space="preserve"> -- a view </w:t>
      </w:r>
      <w:r w:rsidRPr="00BD7569">
        <w:rPr>
          <w:rStyle w:val="StyleUnderline"/>
        </w:rPr>
        <w:t>according to which</w:t>
      </w:r>
      <w:r w:rsidRPr="00BD7569">
        <w:rPr>
          <w:sz w:val="12"/>
        </w:rPr>
        <w:t xml:space="preserve"> the task of </w:t>
      </w:r>
      <w:r w:rsidRPr="00BD7569">
        <w:rPr>
          <w:rStyle w:val="StyleUnderline"/>
        </w:rPr>
        <w:t>creating a better world can</w:t>
      </w:r>
      <w:r w:rsidRPr="00BD7569">
        <w:rPr>
          <w:sz w:val="12"/>
        </w:rPr>
        <w:t xml:space="preserve"> ultimately </w:t>
      </w:r>
      <w:r w:rsidRPr="00BD7569">
        <w:rPr>
          <w:rStyle w:val="StyleUnderline"/>
        </w:rPr>
        <w:t>be boiled down to</w:t>
      </w:r>
      <w:r w:rsidRPr="00BD7569">
        <w:rPr>
          <w:sz w:val="12"/>
        </w:rPr>
        <w:t xml:space="preserve"> the motto of the Wall Street Journal editorial page: "</w:t>
      </w:r>
      <w:r w:rsidRPr="00BD7569">
        <w:rPr>
          <w:rStyle w:val="Emphasis"/>
        </w:rPr>
        <w:t>free markets and free people</w:t>
      </w:r>
      <w:r w:rsidRPr="00BD7569">
        <w:rPr>
          <w:sz w:val="12"/>
        </w:rPr>
        <w:t xml:space="preserve">."  Free markets and free people are, to be sure, wonderful things. But what </w:t>
      </w:r>
      <w:r w:rsidRPr="00BD7569">
        <w:rPr>
          <w:rStyle w:val="StyleUnderline"/>
        </w:rPr>
        <w:t>Goklany offers</w:t>
      </w:r>
      <w:r w:rsidRPr="00BD7569">
        <w:rPr>
          <w:sz w:val="12"/>
        </w:rPr>
        <w:t xml:space="preserve"> up in his book is </w:t>
      </w:r>
      <w:r w:rsidRPr="00BD7569">
        <w:rPr>
          <w:rStyle w:val="StyleUnderline"/>
        </w:rPr>
        <w:t>a</w:t>
      </w:r>
      <w:r w:rsidRPr="00BD7569">
        <w:rPr>
          <w:sz w:val="12"/>
        </w:rPr>
        <w:t xml:space="preserve"> </w:t>
      </w:r>
      <w:r w:rsidRPr="00BD7569">
        <w:rPr>
          <w:rStyle w:val="Emphasis"/>
        </w:rPr>
        <w:t>fundamentally deterministic take</w:t>
      </w:r>
      <w:r w:rsidRPr="00BD7569">
        <w:rPr>
          <w:sz w:val="12"/>
        </w:rPr>
        <w:t xml:space="preserve"> </w:t>
      </w:r>
      <w:r w:rsidRPr="00BD7569">
        <w:rPr>
          <w:rStyle w:val="StyleUnderline"/>
        </w:rPr>
        <w:t>on the world</w:t>
      </w:r>
      <w:r w:rsidRPr="00BD7569">
        <w:rPr>
          <w:sz w:val="12"/>
        </w:rPr>
        <w:t xml:space="preserve">: as countries get richer and more technologically advanced, their citizens (all, or almost all, of them) naturally get healthier and better educated, eat better, live longer, and care more about the environment. The free market, recognizing people's resulting desires, delivers the goods they want.  The environmental transition hypothesis is the most striking example of this view, since it postulates that environmental improvement happens, as it were, naturally. The reality, of course, is that the fight over environmental regulation, at least in the United States, was -- and remains -- a fierce one and that environmental skeptics and businesses have done their best to prevent regulations such as the Clean Air and Clean Water Acts from ever becoming law. It is also the case that without those regulations, the "cleaner planet" Goklany sees today would not exist. Goklany attempts the argument that air and water pollution in the United States were declining long before regulations were put into effect. Unfortunately, his own evidence shows that emissions for a host of pollutants peaked right around 1970, when the Clean Air Act was passed, or after, and myriad studies demonstrate that the United States' rivers and lakes are dramatically more swimmable and fishable today than they were before the Clean Water Act.  The point is that far from being the inevitable product of a strong economy, </w:t>
      </w:r>
      <w:r w:rsidRPr="00BD7569">
        <w:rPr>
          <w:rStyle w:val="StyleUnderline"/>
        </w:rPr>
        <w:t>environmental improvement</w:t>
      </w:r>
      <w:r w:rsidRPr="00BD7569">
        <w:rPr>
          <w:sz w:val="12"/>
        </w:rPr>
        <w:t xml:space="preserve"> is often the result of political struggles that could very easily have gone the other way. It </w:t>
      </w:r>
      <w:r w:rsidRPr="00BD7569">
        <w:rPr>
          <w:rStyle w:val="StyleUnderline"/>
        </w:rPr>
        <w:t>is</w:t>
      </w:r>
      <w:r w:rsidRPr="00BD7569">
        <w:rPr>
          <w:sz w:val="12"/>
        </w:rPr>
        <w:t xml:space="preserve"> also </w:t>
      </w:r>
      <w:r w:rsidRPr="00BD7569">
        <w:rPr>
          <w:rStyle w:val="Emphasis"/>
        </w:rPr>
        <w:t>unlikely to occur in the absence of a strong state that is accountable</w:t>
      </w:r>
      <w:r w:rsidRPr="00BD7569">
        <w:rPr>
          <w:sz w:val="12"/>
        </w:rPr>
        <w:t xml:space="preserve"> to its citizens. </w:t>
      </w:r>
      <w:r w:rsidRPr="00BD7569">
        <w:rPr>
          <w:rStyle w:val="StyleUnderline"/>
        </w:rPr>
        <w:t>Yet Goklany's entire work</w:t>
      </w:r>
      <w:r w:rsidRPr="00BD7569">
        <w:rPr>
          <w:sz w:val="12"/>
        </w:rPr>
        <w:t xml:space="preserve"> -- perhaps not surprisingly for someone at the libertarian Cato Institute -- </w:t>
      </w:r>
      <w:r w:rsidRPr="00BD7569">
        <w:rPr>
          <w:rStyle w:val="StyleUnderline"/>
        </w:rPr>
        <w:t>is predicated on the idea that</w:t>
      </w:r>
      <w:r w:rsidRPr="00BD7569">
        <w:rPr>
          <w:sz w:val="12"/>
        </w:rPr>
        <w:t xml:space="preserve"> </w:t>
      </w:r>
      <w:r w:rsidRPr="00BD7569">
        <w:rPr>
          <w:rStyle w:val="StyleUnderline"/>
        </w:rPr>
        <w:t>the state mostly functions as an obstacle to the benevolent workings of the market</w:t>
      </w:r>
      <w:r w:rsidRPr="00BD7569">
        <w:rPr>
          <w:sz w:val="12"/>
        </w:rPr>
        <w:t xml:space="preserve">. This assumption is especially peculiar in the context of a discussion of pollution, since </w:t>
      </w:r>
      <w:r w:rsidRPr="00BD7569">
        <w:rPr>
          <w:rStyle w:val="StyleUnderline"/>
        </w:rPr>
        <w:t>economic theory tells us that</w:t>
      </w:r>
      <w:r w:rsidRPr="00BD7569">
        <w:rPr>
          <w:sz w:val="12"/>
        </w:rPr>
        <w:t xml:space="preserve"> </w:t>
      </w:r>
      <w:r w:rsidRPr="00BD7569">
        <w:rPr>
          <w:rStyle w:val="Emphasis"/>
        </w:rPr>
        <w:t>polluters</w:t>
      </w:r>
      <w:r w:rsidRPr="00BD7569">
        <w:rPr>
          <w:sz w:val="12"/>
        </w:rPr>
        <w:t xml:space="preserve">, </w:t>
      </w:r>
      <w:r w:rsidRPr="00BD7569">
        <w:rPr>
          <w:rStyle w:val="Emphasis"/>
        </w:rPr>
        <w:t>in the absence of regulation</w:t>
      </w:r>
      <w:r w:rsidRPr="00BD7569">
        <w:rPr>
          <w:sz w:val="12"/>
        </w:rPr>
        <w:t xml:space="preserve">, </w:t>
      </w:r>
      <w:r w:rsidRPr="00BD7569">
        <w:rPr>
          <w:rStyle w:val="Emphasis"/>
        </w:rPr>
        <w:t>have no reason to take the costs of their emissions into account</w:t>
      </w:r>
      <w:r w:rsidRPr="00BD7569">
        <w:rPr>
          <w:sz w:val="12"/>
        </w:rPr>
        <w:t xml:space="preserve">. </w:t>
      </w:r>
      <w:r w:rsidRPr="00BD7569">
        <w:rPr>
          <w:rStyle w:val="StyleUnderline"/>
        </w:rPr>
        <w:t>Pollution is the quintessential</w:t>
      </w:r>
      <w:r w:rsidRPr="00BD7569">
        <w:rPr>
          <w:sz w:val="12"/>
        </w:rPr>
        <w:t xml:space="preserve"> case of a negative externality and, accordingly, of </w:t>
      </w:r>
      <w:r w:rsidRPr="00BD7569">
        <w:rPr>
          <w:rStyle w:val="StyleUnderline"/>
        </w:rPr>
        <w:t>market failure</w:t>
      </w:r>
      <w:r w:rsidRPr="00BD7569">
        <w:rPr>
          <w:sz w:val="12"/>
        </w:rPr>
        <w:t xml:space="preserve">: since polluters do not pay the cost of their pollution, they will produce more than is socially optimal even if they may reduce their emissions as a byproduct of improvements in overall efficiency. </w:t>
      </w:r>
      <w:r w:rsidRPr="00BD7569">
        <w:rPr>
          <w:rStyle w:val="StyleUnderline"/>
        </w:rPr>
        <w:t>The only way</w:t>
      </w:r>
      <w:r w:rsidRPr="00BD7569">
        <w:rPr>
          <w:sz w:val="12"/>
        </w:rPr>
        <w:t xml:space="preserve">, ultimately, </w:t>
      </w:r>
      <w:r w:rsidRPr="00BD7569">
        <w:rPr>
          <w:rStyle w:val="StyleUnderline"/>
        </w:rPr>
        <w:t>to reduce pollution is to constrain polluters</w:t>
      </w:r>
      <w:r w:rsidRPr="00BD7569">
        <w:rPr>
          <w:sz w:val="12"/>
        </w:rPr>
        <w:t xml:space="preserve"> to do otherwise. It is not, in other words, free-market-driven economic growth and technological change alone that make the I = PAT equation false; it is those things coupled with the right incentives, incentives that the market by itself cannot provide.  </w:t>
      </w:r>
      <w:r w:rsidRPr="00BD7569">
        <w:rPr>
          <w:rStyle w:val="StyleUnderline"/>
        </w:rPr>
        <w:t>The</w:t>
      </w:r>
      <w:r w:rsidRPr="00BD7569">
        <w:rPr>
          <w:sz w:val="12"/>
        </w:rPr>
        <w:t xml:space="preserve"> same </w:t>
      </w:r>
      <w:r w:rsidRPr="00BD7569">
        <w:rPr>
          <w:rStyle w:val="Emphasis"/>
        </w:rPr>
        <w:t>facile assumption that the unfettered market is the solvent for all serious problems pervades Goklany's discussion of globalization</w:t>
      </w:r>
      <w:r w:rsidRPr="00BD7569">
        <w:rPr>
          <w:sz w:val="12"/>
        </w:rPr>
        <w:t xml:space="preserve"> and its impact on global well-being. As Goklany points out, correctly, it is a myth that the advent of globalization has been accompanied by a rise in poverty and inequality. In fact, the percentage of the world's population that is poor has actually fallen over the past two decades (although 2.7 billion people still live on less than $2 a day). And inequality -- at least among individuals globally -- has actually declined some as well. The surprisingly persistent picture of globalization as a process whereby the developed world exploits and immiserates the developing one is just wrong.  The problem, however, is that </w:t>
      </w:r>
      <w:r w:rsidRPr="00BD7569">
        <w:rPr>
          <w:rStyle w:val="StyleUnderline"/>
        </w:rPr>
        <w:t>the number of countries that have</w:t>
      </w:r>
      <w:r w:rsidRPr="00BD7569">
        <w:rPr>
          <w:sz w:val="12"/>
        </w:rPr>
        <w:t xml:space="preserve"> dramatically </w:t>
      </w:r>
      <w:r w:rsidRPr="00BD7569">
        <w:rPr>
          <w:rStyle w:val="StyleUnderline"/>
        </w:rPr>
        <w:t>improved their standards of living in</w:t>
      </w:r>
      <w:r w:rsidRPr="00BD7569">
        <w:rPr>
          <w:sz w:val="12"/>
        </w:rPr>
        <w:t xml:space="preserve"> the era of </w:t>
      </w:r>
      <w:r w:rsidRPr="00BD7569">
        <w:rPr>
          <w:rStyle w:val="StyleUnderline"/>
        </w:rPr>
        <w:t>globalization is</w:t>
      </w:r>
      <w:r w:rsidRPr="00BD7569">
        <w:rPr>
          <w:sz w:val="12"/>
        </w:rPr>
        <w:t xml:space="preserve"> </w:t>
      </w:r>
      <w:r w:rsidRPr="00BD7569">
        <w:rPr>
          <w:rStyle w:val="Emphasis"/>
        </w:rPr>
        <w:t>surprisingly small</w:t>
      </w:r>
      <w:r w:rsidRPr="00BD7569">
        <w:rPr>
          <w:sz w:val="12"/>
        </w:rPr>
        <w:t xml:space="preserve"> -- and most of them are in Asia. So </w:t>
      </w:r>
      <w:r w:rsidRPr="00BD7569">
        <w:rPr>
          <w:rStyle w:val="StyleUnderline"/>
        </w:rPr>
        <w:t>even if economic growth is</w:t>
      </w:r>
      <w:r w:rsidRPr="00BD7569">
        <w:rPr>
          <w:sz w:val="12"/>
        </w:rPr>
        <w:t xml:space="preserve">, as it seems to be, </w:t>
      </w:r>
      <w:r w:rsidRPr="00BD7569">
        <w:rPr>
          <w:rStyle w:val="StyleUnderline"/>
        </w:rPr>
        <w:t>fundamental to "the improving state of the world</w:t>
      </w:r>
      <w:r w:rsidRPr="00BD7569">
        <w:rPr>
          <w:sz w:val="12"/>
        </w:rPr>
        <w:t xml:space="preserve">," </w:t>
      </w:r>
      <w:r w:rsidRPr="00BD7569">
        <w:rPr>
          <w:rStyle w:val="Emphasis"/>
        </w:rPr>
        <w:t>we have not done a very good job of figuring out how to spread the benefits of that growth around the globe</w:t>
      </w:r>
      <w:r w:rsidRPr="00BD7569">
        <w:rPr>
          <w:sz w:val="12"/>
        </w:rPr>
        <w:t xml:space="preserve">. As Goklany acknowledges, the economies of sub-Saharan Africa and the former Soviet Union have in many cases not just stopped growing but actually shrunk over the past 15 years or so. Most of Latin America has seen only trivial economic growth in the past two decades, while even Asia's "little tigers" (Indonesia, Malaysia, and Thailand) -- whose economies have grown rapidly since the 1970s -- have spent much of the past seven years recovering from the damage wrought by the 1990s Asian financial crisis. It is true that most of these countries have nonetheless seen their human development indicators improve, thanks to the diffusion of technology and health care. But outside of Asia (and a few places such as Botswana and Chile), the </w:t>
      </w:r>
      <w:r w:rsidRPr="00BD7569">
        <w:rPr>
          <w:rStyle w:val="StyleUnderline"/>
        </w:rPr>
        <w:t>economic benefits of globalization have been hard to find</w:t>
      </w:r>
      <w:r w:rsidRPr="00BD7569">
        <w:rPr>
          <w:sz w:val="12"/>
        </w:rPr>
        <w:t xml:space="preserve">, </w:t>
      </w:r>
      <w:r w:rsidRPr="00BD7569">
        <w:rPr>
          <w:rStyle w:val="StyleUnderline"/>
        </w:rPr>
        <w:t>which is</w:t>
      </w:r>
      <w:r w:rsidRPr="00BD7569">
        <w:rPr>
          <w:sz w:val="12"/>
        </w:rPr>
        <w:t xml:space="preserve"> precisely </w:t>
      </w:r>
      <w:r w:rsidRPr="00BD7569">
        <w:rPr>
          <w:rStyle w:val="StyleUnderline"/>
        </w:rPr>
        <w:t>why there has been</w:t>
      </w:r>
      <w:r w:rsidRPr="00BD7569">
        <w:rPr>
          <w:sz w:val="12"/>
        </w:rPr>
        <w:t xml:space="preserve"> </w:t>
      </w:r>
      <w:r w:rsidRPr="00BD7569">
        <w:rPr>
          <w:rStyle w:val="Emphasis"/>
        </w:rPr>
        <w:t>such a backlash</w:t>
      </w:r>
      <w:r w:rsidRPr="00BD7569">
        <w:rPr>
          <w:sz w:val="12"/>
        </w:rPr>
        <w:t xml:space="preserve"> </w:t>
      </w:r>
      <w:r w:rsidRPr="00BD7569">
        <w:rPr>
          <w:rStyle w:val="StyleUnderline"/>
        </w:rPr>
        <w:t>against</w:t>
      </w:r>
      <w:r w:rsidRPr="00BD7569">
        <w:rPr>
          <w:sz w:val="12"/>
        </w:rPr>
        <w:t xml:space="preserve"> what has come to be known as </w:t>
      </w:r>
      <w:r w:rsidRPr="00BD7569">
        <w:rPr>
          <w:rStyle w:val="StyleUnderline"/>
        </w:rPr>
        <w:t>the Washington consensus</w:t>
      </w:r>
      <w:r w:rsidRPr="00BD7569">
        <w:rPr>
          <w:sz w:val="12"/>
        </w:rPr>
        <w:t>. Goklany argues that it only makes sense to attack globalization if there is evidence that rich countries are getting richer on the backs of the poor. But it is not surprising that people are made unhappy by the sight of others getting richer while they stay the same or actually get poorer.</w:t>
      </w:r>
    </w:p>
    <w:p w14:paraId="22E39E17" w14:textId="77777777" w:rsidR="007E0F01" w:rsidRPr="00BD7569" w:rsidRDefault="007E0F01" w:rsidP="007E0F01">
      <w:pPr>
        <w:pStyle w:val="Heading2"/>
      </w:pPr>
      <w:r w:rsidRPr="00BD7569">
        <w:t>Impact</w:t>
      </w:r>
    </w:p>
    <w:p w14:paraId="43AAB0A3" w14:textId="77777777" w:rsidR="00CF42C2" w:rsidRPr="00BD7569" w:rsidRDefault="00CF42C2" w:rsidP="00CF42C2">
      <w:pPr>
        <w:pStyle w:val="Heading3"/>
      </w:pPr>
      <w:r w:rsidRPr="00BD7569">
        <w:t xml:space="preserve">Impact – Framing </w:t>
      </w:r>
    </w:p>
    <w:p w14:paraId="06473F3A" w14:textId="77777777" w:rsidR="00CF42C2" w:rsidRPr="00BD7569" w:rsidRDefault="00CF42C2" w:rsidP="00CF42C2">
      <w:pPr>
        <w:pStyle w:val="Heading4"/>
      </w:pPr>
      <w:r w:rsidRPr="00BD7569">
        <w:t>Magnitude comes first in the context of Capitalism.</w:t>
      </w:r>
    </w:p>
    <w:p w14:paraId="7651431F" w14:textId="77777777" w:rsidR="00CF42C2" w:rsidRPr="00BD7569" w:rsidRDefault="00CF42C2" w:rsidP="00CF42C2">
      <w:r w:rsidRPr="00BD7569">
        <w:rPr>
          <w:rStyle w:val="Style13ptBold"/>
        </w:rPr>
        <w:t>Alexander, 17</w:t>
      </w:r>
      <w:r w:rsidRPr="00BD7569">
        <w:t>—lecturer at the Office for Environmental Programs, University of Melbourne (Samuel, with Jacob Garrett, “The Moral and Ethical Weight of Voluntary Simplicity,” Simplicity Institute Report 17a, 2017, RKim)</w:t>
      </w:r>
    </w:p>
    <w:p w14:paraId="2688FF2A" w14:textId="77777777" w:rsidR="00CF42C2" w:rsidRPr="00BD7569" w:rsidRDefault="00CF42C2" w:rsidP="00CF42C2">
      <w:pPr>
        <w:rPr>
          <w:sz w:val="16"/>
        </w:rPr>
      </w:pPr>
      <w:r w:rsidRPr="00BD7569">
        <w:rPr>
          <w:sz w:val="16"/>
        </w:rPr>
        <w:t xml:space="preserve">What is more, </w:t>
      </w:r>
      <w:r w:rsidRPr="00BD7569">
        <w:rPr>
          <w:rStyle w:val="StyleUnderline"/>
        </w:rPr>
        <w:t>to the extent that overconsumption</w:t>
      </w:r>
      <w:r w:rsidRPr="00BD7569">
        <w:rPr>
          <w:sz w:val="16"/>
        </w:rPr>
        <w:t xml:space="preserve"> of the world’s resources </w:t>
      </w:r>
      <w:r w:rsidRPr="00BD7569">
        <w:rPr>
          <w:rStyle w:val="StyleUnderline"/>
        </w:rPr>
        <w:t xml:space="preserve">is </w:t>
      </w:r>
      <w:r w:rsidRPr="00BD7569">
        <w:rPr>
          <w:rStyle w:val="Emphasis"/>
        </w:rPr>
        <w:t>putting in jeopardy</w:t>
      </w:r>
      <w:r w:rsidRPr="00BD7569">
        <w:rPr>
          <w:rStyle w:val="StyleUnderline"/>
        </w:rPr>
        <w:t xml:space="preserve"> the </w:t>
      </w:r>
      <w:r w:rsidRPr="00BD7569">
        <w:rPr>
          <w:rStyle w:val="Emphasis"/>
        </w:rPr>
        <w:t>viability of the planet</w:t>
      </w:r>
      <w:r w:rsidRPr="00BD7569">
        <w:rPr>
          <w:rStyle w:val="StyleUnderline"/>
        </w:rPr>
        <w:t xml:space="preserve"> for </w:t>
      </w:r>
      <w:r w:rsidRPr="00BD7569">
        <w:rPr>
          <w:rStyle w:val="Emphasis"/>
        </w:rPr>
        <w:t>future generations</w:t>
      </w:r>
      <w:r w:rsidRPr="00BD7569">
        <w:rPr>
          <w:sz w:val="16"/>
        </w:rPr>
        <w:t xml:space="preserve">, then </w:t>
      </w:r>
      <w:r w:rsidRPr="00BD7569">
        <w:rPr>
          <w:rStyle w:val="StyleUnderline"/>
        </w:rPr>
        <w:t>this</w:t>
      </w:r>
      <w:r w:rsidRPr="00BD7569">
        <w:rPr>
          <w:sz w:val="16"/>
        </w:rPr>
        <w:t xml:space="preserve"> also </w:t>
      </w:r>
      <w:r w:rsidRPr="00BD7569">
        <w:rPr>
          <w:rStyle w:val="StyleUnderline"/>
        </w:rPr>
        <w:t xml:space="preserve">provides </w:t>
      </w:r>
      <w:r w:rsidRPr="00BD7569">
        <w:rPr>
          <w:rStyle w:val="Emphasis"/>
        </w:rPr>
        <w:t>utilitarian support</w:t>
      </w:r>
      <w:r w:rsidRPr="00BD7569">
        <w:rPr>
          <w:sz w:val="16"/>
        </w:rPr>
        <w:t xml:space="preserve"> for voluntary simplicity. After all, </w:t>
      </w:r>
      <w:r w:rsidRPr="00BD7569">
        <w:rPr>
          <w:rStyle w:val="StyleUnderline"/>
        </w:rPr>
        <w:t>if we take</w:t>
      </w:r>
      <w:r w:rsidRPr="00BD7569">
        <w:rPr>
          <w:sz w:val="16"/>
        </w:rPr>
        <w:t xml:space="preserve"> the happiness of </w:t>
      </w:r>
      <w:r w:rsidRPr="00BD7569">
        <w:rPr>
          <w:rStyle w:val="StyleUnderline"/>
        </w:rPr>
        <w:t xml:space="preserve">future generations into account and recognise the </w:t>
      </w:r>
      <w:r w:rsidRPr="00BD7569">
        <w:rPr>
          <w:rStyle w:val="Emphasis"/>
        </w:rPr>
        <w:t>vast suffering</w:t>
      </w:r>
      <w:r w:rsidRPr="00BD7569">
        <w:rPr>
          <w:rStyle w:val="StyleUnderline"/>
        </w:rPr>
        <w:t xml:space="preserve"> that would flow from ecosystemic collapse</w:t>
      </w:r>
      <w:r w:rsidRPr="00BD7569">
        <w:rPr>
          <w:sz w:val="16"/>
        </w:rPr>
        <w:t xml:space="preserve">, then </w:t>
      </w:r>
      <w:r w:rsidRPr="00BD7569">
        <w:rPr>
          <w:rStyle w:val="StyleUnderline"/>
        </w:rPr>
        <w:t xml:space="preserve">it would seem the moral scales </w:t>
      </w:r>
      <w:r w:rsidRPr="00BD7569">
        <w:rPr>
          <w:rStyle w:val="Emphasis"/>
        </w:rPr>
        <w:t>fall heavily</w:t>
      </w:r>
      <w:r w:rsidRPr="00BD7569">
        <w:rPr>
          <w:rStyle w:val="StyleUnderline"/>
        </w:rPr>
        <w:t xml:space="preserve"> in favour of</w:t>
      </w:r>
      <w:r w:rsidRPr="00BD7569">
        <w:rPr>
          <w:sz w:val="16"/>
        </w:rPr>
        <w:t xml:space="preserve"> voluntary </w:t>
      </w:r>
      <w:r w:rsidRPr="00BD7569">
        <w:rPr>
          <w:rStyle w:val="StyleUnderline"/>
        </w:rPr>
        <w:t>simplicity. By</w:t>
      </w:r>
      <w:r w:rsidRPr="00BD7569">
        <w:rPr>
          <w:sz w:val="16"/>
        </w:rPr>
        <w:t xml:space="preserve"> </w:t>
      </w:r>
      <w:r w:rsidRPr="00BD7569">
        <w:rPr>
          <w:rStyle w:val="Emphasis"/>
        </w:rPr>
        <w:t>consuming modestly</w:t>
      </w:r>
      <w:r w:rsidRPr="00BD7569">
        <w:rPr>
          <w:rStyle w:val="StyleUnderline"/>
        </w:rPr>
        <w:t xml:space="preserve"> and</w:t>
      </w:r>
      <w:r w:rsidRPr="00BD7569">
        <w:rPr>
          <w:sz w:val="16"/>
        </w:rPr>
        <w:t xml:space="preserve"> thereby </w:t>
      </w:r>
      <w:r w:rsidRPr="00BD7569">
        <w:rPr>
          <w:rStyle w:val="StyleUnderline"/>
        </w:rPr>
        <w:t xml:space="preserve">helping </w:t>
      </w:r>
      <w:r w:rsidRPr="00BD7569">
        <w:rPr>
          <w:rStyle w:val="Emphasis"/>
        </w:rPr>
        <w:t>avoid ecosystemic collapse</w:t>
      </w:r>
      <w:r w:rsidRPr="00BD7569">
        <w:rPr>
          <w:rStyle w:val="StyleUnderline"/>
        </w:rPr>
        <w:t xml:space="preserve">, this will help </w:t>
      </w:r>
      <w:r w:rsidRPr="00BD7569">
        <w:rPr>
          <w:rStyle w:val="Emphasis"/>
        </w:rPr>
        <w:t>maintain a healthy biosphere</w:t>
      </w:r>
      <w:r w:rsidRPr="00BD7569">
        <w:rPr>
          <w:rStyle w:val="StyleUnderline"/>
        </w:rPr>
        <w:t xml:space="preserve"> for </w:t>
      </w:r>
      <w:r w:rsidRPr="00BD7569">
        <w:rPr>
          <w:rStyle w:val="Emphasis"/>
        </w:rPr>
        <w:t>millions of years</w:t>
      </w:r>
      <w:r w:rsidRPr="00BD7569">
        <w:rPr>
          <w:rStyle w:val="StyleUnderline"/>
        </w:rPr>
        <w:t xml:space="preserve"> within which human beings can </w:t>
      </w:r>
      <w:r w:rsidRPr="00BD7569">
        <w:rPr>
          <w:rStyle w:val="Emphasis"/>
        </w:rPr>
        <w:t>flourish</w:t>
      </w:r>
      <w:r w:rsidRPr="00BD7569">
        <w:rPr>
          <w:rStyle w:val="StyleUnderline"/>
        </w:rPr>
        <w:t xml:space="preserve">. </w:t>
      </w:r>
      <w:r w:rsidRPr="00BD7569">
        <w:rPr>
          <w:rStyle w:val="Emphasis"/>
        </w:rPr>
        <w:t>Continuing</w:t>
      </w:r>
      <w:r w:rsidRPr="00BD7569">
        <w:rPr>
          <w:rStyle w:val="StyleUnderline"/>
        </w:rPr>
        <w:t xml:space="preserve"> to consume recklessly</w:t>
      </w:r>
      <w:r w:rsidRPr="00BD7569">
        <w:rPr>
          <w:sz w:val="16"/>
        </w:rPr>
        <w:t xml:space="preserve">, on the other hand, </w:t>
      </w:r>
      <w:r w:rsidRPr="00BD7569">
        <w:rPr>
          <w:rStyle w:val="StyleUnderline"/>
        </w:rPr>
        <w:t xml:space="preserve">is likely to lead to </w:t>
      </w:r>
      <w:r w:rsidRPr="00BD7569">
        <w:rPr>
          <w:rStyle w:val="Emphasis"/>
        </w:rPr>
        <w:t>unfathomable suffering</w:t>
      </w:r>
      <w:r w:rsidRPr="00BD7569">
        <w:rPr>
          <w:sz w:val="16"/>
        </w:rPr>
        <w:t xml:space="preserve">, with runaway climate change being one of the greatest humanitarian threats (Gardiner, 2011). </w:t>
      </w:r>
    </w:p>
    <w:p w14:paraId="70B1AE52" w14:textId="77777777" w:rsidR="00CF42C2" w:rsidRPr="00BD7569" w:rsidRDefault="00CF42C2" w:rsidP="00CF42C2">
      <w:pPr>
        <w:rPr>
          <w:sz w:val="16"/>
        </w:rPr>
      </w:pPr>
      <w:r w:rsidRPr="00BD7569">
        <w:rPr>
          <w:sz w:val="16"/>
        </w:rPr>
        <w:t xml:space="preserve">In closing it is worth noting that </w:t>
      </w:r>
      <w:r w:rsidRPr="00BD7569">
        <w:rPr>
          <w:rStyle w:val="StyleUnderline"/>
        </w:rPr>
        <w:t>the moral scope of utilitarianism</w:t>
      </w:r>
      <w:r w:rsidRPr="00BD7569">
        <w:rPr>
          <w:sz w:val="16"/>
        </w:rPr>
        <w:t xml:space="preserve"> arguably </w:t>
      </w:r>
      <w:r w:rsidRPr="00BD7569">
        <w:rPr>
          <w:rStyle w:val="Emphasis"/>
        </w:rPr>
        <w:t>extends beyond humanity</w:t>
      </w:r>
      <w:r w:rsidRPr="00BD7569">
        <w:rPr>
          <w:rStyle w:val="StyleUnderline"/>
        </w:rPr>
        <w:t xml:space="preserve"> and should include</w:t>
      </w:r>
      <w:r w:rsidRPr="00BD7569">
        <w:rPr>
          <w:sz w:val="16"/>
        </w:rPr>
        <w:t xml:space="preserve">, as Mill (2012 [1863: 13) argued, ‘the whole of sentient creation’. That is, </w:t>
      </w:r>
      <w:r w:rsidRPr="00BD7569">
        <w:rPr>
          <w:rStyle w:val="StyleUnderline"/>
        </w:rPr>
        <w:t>the entire animal kingdom</w:t>
      </w:r>
      <w:r w:rsidRPr="00BD7569">
        <w:rPr>
          <w:sz w:val="16"/>
        </w:rPr>
        <w:t xml:space="preserve">, not just humans, should be included in the hedonic calculus, for as Bentham (2007 [1789: 311) asked, rhetorically: ‘The question is not, Can they [animals] reason? nor, Can they talk? but Can they suffer?’ And the answer to that final question is obviously yes – </w:t>
      </w:r>
      <w:r w:rsidRPr="00BD7569">
        <w:rPr>
          <w:rStyle w:val="StyleUnderline"/>
        </w:rPr>
        <w:t xml:space="preserve">animals can suffer – and therefore morality arguably </w:t>
      </w:r>
      <w:r w:rsidRPr="00BD7569">
        <w:rPr>
          <w:rStyle w:val="Emphasis"/>
        </w:rPr>
        <w:t>demands their consideration</w:t>
      </w:r>
      <w:r w:rsidRPr="00BD7569">
        <w:rPr>
          <w:sz w:val="16"/>
        </w:rPr>
        <w:t xml:space="preserve"> (Singer, 2009). </w:t>
      </w:r>
    </w:p>
    <w:p w14:paraId="1134A66F" w14:textId="7D902E05" w:rsidR="007E0F01" w:rsidRPr="00BD7569" w:rsidRDefault="00CF42C2" w:rsidP="007E0F01">
      <w:pPr>
        <w:pStyle w:val="Heading3"/>
      </w:pPr>
      <w:r w:rsidRPr="00BD7569">
        <w:t xml:space="preserve">Impact – </w:t>
      </w:r>
      <w:r w:rsidR="007E0F01" w:rsidRPr="00BD7569">
        <w:t>Generic</w:t>
      </w:r>
    </w:p>
    <w:p w14:paraId="31CCCDE8" w14:textId="11556AF8" w:rsidR="00BD7569" w:rsidRPr="00BD7569" w:rsidRDefault="00BD7569" w:rsidP="00BD7569">
      <w:pPr>
        <w:pStyle w:val="Heading4"/>
      </w:pPr>
      <w:r w:rsidRPr="00BD7569">
        <w:t>Capitalism is ever increasing its forms of social control and repression – absent the alt, collapse is inevitable</w:t>
      </w:r>
    </w:p>
    <w:p w14:paraId="0BE26F4D" w14:textId="77777777" w:rsidR="007E0F01" w:rsidRPr="00BD7569" w:rsidRDefault="007E0F01" w:rsidP="007E0F01">
      <w:pPr>
        <w:rPr>
          <w:b/>
          <w:sz w:val="26"/>
        </w:rPr>
      </w:pPr>
      <w:r w:rsidRPr="00BD7569">
        <w:rPr>
          <w:rStyle w:val="Style13ptBold"/>
        </w:rPr>
        <w:t xml:space="preserve">Robinson, PhD Sociology, 16 </w:t>
      </w:r>
      <w:r w:rsidRPr="00BD7569">
        <w:rPr>
          <w:sz w:val="16"/>
        </w:rPr>
        <w:t xml:space="preserve">(William I, professor of sociology, global studies and Latin American studies at the University of California at Santa Barbara </w:t>
      </w:r>
      <w:hyperlink r:id="rId47" w:history="1">
        <w:r w:rsidRPr="00BD7569">
          <w:rPr>
            <w:rStyle w:val="Hyperlink"/>
            <w:sz w:val="16"/>
          </w:rPr>
          <w:t>http://www.truth-out.org/opinion/item/35596-sadistic-capitalism-six-urgent-matters-for-humanity-in-global-crisis</w:t>
        </w:r>
      </w:hyperlink>
      <w:r w:rsidRPr="00BD7569">
        <w:rPr>
          <w:rStyle w:val="Hyperlink"/>
          <w:sz w:val="16"/>
        </w:rPr>
        <w:t>)</w:t>
      </w:r>
    </w:p>
    <w:p w14:paraId="08D496BF" w14:textId="77777777" w:rsidR="007E0F01" w:rsidRPr="00BD7569" w:rsidRDefault="007E0F01" w:rsidP="007E0F01">
      <w:pPr>
        <w:rPr>
          <w:sz w:val="16"/>
        </w:rPr>
      </w:pPr>
      <w:r w:rsidRPr="00BD7569">
        <w:rPr>
          <w:rStyle w:val="StyleUnderline"/>
        </w:rPr>
        <w:t>In</w:t>
      </w:r>
      <w:r w:rsidRPr="00BD7569">
        <w:rPr>
          <w:sz w:val="16"/>
        </w:rPr>
        <w:t xml:space="preserve"> these mean streets of </w:t>
      </w:r>
      <w:r w:rsidRPr="00BD7569">
        <w:rPr>
          <w:rStyle w:val="StyleUnderline"/>
        </w:rPr>
        <w:t>globalized capitalism in crisis, it has become profitable to turn poverty and inequality into a tourist attraction</w:t>
      </w:r>
      <w:r w:rsidRPr="00BD7569">
        <w:rPr>
          <w:sz w:val="16"/>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BD7569">
        <w:rPr>
          <w:rStyle w:val="StyleUnderline"/>
        </w:rPr>
        <w:t>The "luxury shanty town" in South Africa is a fitting metaphor for global capitalism as a whole</w:t>
      </w:r>
      <w:r w:rsidRPr="00BD7569">
        <w:rPr>
          <w:sz w:val="16"/>
        </w:rPr>
        <w:t xml:space="preserve">. </w:t>
      </w:r>
      <w:r w:rsidRPr="00BD7569">
        <w:rPr>
          <w:rStyle w:val="Emphasis"/>
        </w:rPr>
        <w:t>Faced with a stagnant global economy, elites have managed to turn war, structural violence and inequality into opportunities for capital, pleasure and entertainment</w:t>
      </w:r>
      <w:r w:rsidRPr="00BD7569">
        <w:rPr>
          <w:sz w:val="16"/>
        </w:rPr>
        <w:t xml:space="preserve">. </w:t>
      </w:r>
      <w:r w:rsidRPr="00BD7569">
        <w:rPr>
          <w:rStyle w:val="StyleUnderline"/>
        </w:rPr>
        <w:t>It is hard not to conclude that unchecked capitalism has become what I term "sadistic capitalism," in which the suffering and deprivation</w:t>
      </w:r>
      <w:r w:rsidRPr="00BD7569">
        <w:rPr>
          <w:sz w:val="16"/>
        </w:rPr>
        <w:t xml:space="preserve"> generated by capitalism </w:t>
      </w:r>
      <w:r w:rsidRPr="00BD7569">
        <w:rPr>
          <w:rStyle w:val="StyleUnderline"/>
        </w:rPr>
        <w:t>become a source of aesthetic pleasure</w:t>
      </w:r>
      <w:r w:rsidRPr="00BD7569">
        <w:rPr>
          <w:sz w:val="16"/>
        </w:rPr>
        <w:t xml:space="preserve">, leisure and entertainment </w:t>
      </w:r>
      <w:r w:rsidRPr="00BD7569">
        <w:rPr>
          <w:rStyle w:val="StyleUnderline"/>
        </w:rPr>
        <w:t>for others</w:t>
      </w:r>
      <w:r w:rsidRPr="00BD7569">
        <w:rPr>
          <w:sz w:val="16"/>
        </w:rPr>
        <w:t xml:space="preserve">. </w:t>
      </w:r>
      <w:r w:rsidRPr="00BD7569">
        <w:rPr>
          <w:rStyle w:val="StyleUnderline"/>
        </w:rPr>
        <w:t>I recently had the opportunity to travel through several countries</w:t>
      </w:r>
      <w:r w:rsidRPr="00BD7569">
        <w:rPr>
          <w:sz w:val="16"/>
        </w:rPr>
        <w:t xml:space="preserve"> in Latin America, the Middle East, North Africa, East Asia and throughout North America. I was on sabbatical to research what the global crisis looks like on the ground around the world. </w:t>
      </w:r>
      <w:r w:rsidRPr="00BD7569">
        <w:rPr>
          <w:rStyle w:val="StyleUnderline"/>
        </w:rPr>
        <w:t xml:space="preserve">Everywhere I went, social polarization and political tensions have reached </w:t>
      </w:r>
      <w:r w:rsidRPr="00BD7569">
        <w:rPr>
          <w:rStyle w:val="Emphasis"/>
        </w:rPr>
        <w:t xml:space="preserve">explosive dimensions. </w:t>
      </w:r>
      <w:r w:rsidRPr="00BD7569">
        <w:rPr>
          <w:sz w:val="16"/>
        </w:rPr>
        <w:t xml:space="preserve">Where is the crisis headed, what are the possible outcomes and what does it tell us about global capitalism and resistance? </w:t>
      </w:r>
      <w:r w:rsidRPr="00BD7569">
        <w:rPr>
          <w:rStyle w:val="StyleUnderline"/>
        </w:rPr>
        <w:t>This crisis is not like earlier structural crises</w:t>
      </w:r>
      <w:r w:rsidRPr="00BD7569">
        <w:rPr>
          <w:sz w:val="16"/>
        </w:rPr>
        <w:t xml:space="preserve"> of world capitalism, such as in the 1930s or 1970s. </w:t>
      </w:r>
      <w:r w:rsidRPr="00BD7569">
        <w:rPr>
          <w:rStyle w:val="StyleUnderline"/>
        </w:rPr>
        <w:t>This one is fast becoming systemic.</w:t>
      </w:r>
      <w:r w:rsidRPr="00BD7569">
        <w:rPr>
          <w:sz w:val="16"/>
        </w:rPr>
        <w:t xml:space="preserve"> The crisis of humanity shares aspects of earlier structural crises of world capitalism, but </w:t>
      </w:r>
      <w:r w:rsidRPr="00BD7569">
        <w:rPr>
          <w:rStyle w:val="StyleUnderline"/>
        </w:rPr>
        <w:t>there are six novel</w:t>
      </w:r>
      <w:r w:rsidRPr="00BD7569">
        <w:rPr>
          <w:sz w:val="16"/>
        </w:rPr>
        <w:t xml:space="preserve">, interrelated </w:t>
      </w:r>
      <w:r w:rsidRPr="00BD7569">
        <w:rPr>
          <w:rStyle w:val="StyleUnderline"/>
        </w:rPr>
        <w:t xml:space="preserve">dimensions </w:t>
      </w:r>
      <w:r w:rsidRPr="00BD7569">
        <w:rPr>
          <w:sz w:val="16"/>
        </w:rPr>
        <w:t xml:space="preserve">to the current moment that I highlight here, in broad strokes, as the "big picture" context in which countries and peoples around the world are experiencing a descent into chaos and uncertainty. 1) </w:t>
      </w:r>
      <w:r w:rsidRPr="00BD7569">
        <w:rPr>
          <w:rStyle w:val="StyleUnderline"/>
        </w:rPr>
        <w:t>The level of global social polarization and inequality is unprecedented</w:t>
      </w:r>
      <w:r w:rsidRPr="00BD7569">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BD7569">
        <w:rPr>
          <w:rStyle w:val="StyleUnderline"/>
        </w:rPr>
        <w:t>62 billionaires</w:t>
      </w:r>
      <w:r w:rsidRPr="00BD7569">
        <w:rPr>
          <w:sz w:val="16"/>
        </w:rPr>
        <w:t xml:space="preserve"> -- down from 80 identified by the agency in its January 2015 report -- </w:t>
      </w:r>
      <w:r w:rsidRPr="00BD7569">
        <w:rPr>
          <w:rStyle w:val="StyleUnderline"/>
        </w:rPr>
        <w:t>control as much wealth as one half of the world's population, and the top 1% owns more wealth than the other 99% combined</w:t>
      </w:r>
      <w:r w:rsidRPr="00BD7569">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BD7569">
        <w:rPr>
          <w:rStyle w:val="StyleUnderline"/>
        </w:rPr>
        <w:t>This 20-80 divide of global society into haves and the have-nots is the new global social apartheid</w:t>
      </w:r>
      <w:r w:rsidRPr="00BD7569">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BD7569">
        <w:rPr>
          <w:rStyle w:val="StyleUnderline"/>
        </w:rPr>
        <w:t>Escalating inequalities fuel capitalism's chronic problem of over-accumulation</w:t>
      </w:r>
      <w:r w:rsidRPr="00BD7569">
        <w:rPr>
          <w:sz w:val="16"/>
        </w:rPr>
        <w:t>: The transnational capitalist class cannot find productive outlets to unload the enormous amounts of surplus it has accumulated</w:t>
      </w:r>
      <w:r w:rsidRPr="00BD7569">
        <w:rPr>
          <w:rStyle w:val="StyleUnderline"/>
        </w:rPr>
        <w:t>, leading to stagnation in the world economy</w:t>
      </w:r>
      <w:r w:rsidRPr="00BD7569">
        <w:rPr>
          <w:sz w:val="16"/>
        </w:rPr>
        <w:t xml:space="preserve">. </w:t>
      </w:r>
      <w:r w:rsidRPr="00BD7569">
        <w:rPr>
          <w:rStyle w:val="StyleUnderline"/>
        </w:rPr>
        <w:t>The signs of an impending depression are everywhere.</w:t>
      </w:r>
      <w:r w:rsidRPr="00BD7569">
        <w:rPr>
          <w:sz w:val="16"/>
        </w:rPr>
        <w:t xml:space="preserve"> The front page of the February 20 issue of The Economist read, "The World Economy: Out of Ammo?" </w:t>
      </w:r>
      <w:r w:rsidRPr="00BD7569">
        <w:rPr>
          <w:rStyle w:val="StyleUnderline"/>
        </w:rPr>
        <w:t>Extreme levels of social polarization present a challenge to dominant groups</w:t>
      </w:r>
      <w:r w:rsidRPr="00BD7569">
        <w:rPr>
          <w:sz w:val="16"/>
        </w:rPr>
        <w:t xml:space="preserve">. </w:t>
      </w:r>
      <w:r w:rsidRPr="00BD7569">
        <w:rPr>
          <w:rStyle w:val="StyleUnderline"/>
        </w:rPr>
        <w:t>They strive to purchase the loyalty of that 20 percent, while at the same time dividing the 80 percent, co-opting some into a hegemonic bloc and repressing the rest.</w:t>
      </w:r>
      <w:r w:rsidRPr="00BD7569">
        <w:rPr>
          <w:sz w:val="16"/>
        </w:rPr>
        <w:t xml:space="preserve"> </w:t>
      </w:r>
      <w:r w:rsidRPr="00BD7569">
        <w:rPr>
          <w:rStyle w:val="Emphasis"/>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BD7569">
        <w:rPr>
          <w:sz w:val="16"/>
        </w:rPr>
        <w:t xml:space="preserve">. </w:t>
      </w:r>
      <w:r w:rsidRPr="00BD7569">
        <w:rPr>
          <w:rStyle w:val="StyleUnderline"/>
        </w:rPr>
        <w:t>As "Trumpism</w:t>
      </w:r>
      <w:r w:rsidRPr="00BD7569">
        <w:rPr>
          <w:sz w:val="16"/>
        </w:rPr>
        <w:t xml:space="preserve">" in the United States so well </w:t>
      </w:r>
      <w:r w:rsidRPr="00BD7569">
        <w:rPr>
          <w:rStyle w:val="StyleUnderline"/>
        </w:rPr>
        <w:t>illustrates</w:t>
      </w:r>
      <w:r w:rsidRPr="00BD7569">
        <w:rPr>
          <w:sz w:val="16"/>
        </w:rPr>
        <w:t xml:space="preserve">, </w:t>
      </w:r>
      <w:r w:rsidRPr="00BD7569">
        <w:rPr>
          <w:rStyle w:val="StyleUnderline"/>
        </w:rPr>
        <w:t>another strategy of co-optation is the manipulation of fear and insecurity</w:t>
      </w:r>
      <w:r w:rsidRPr="00BD7569">
        <w:rPr>
          <w:sz w:val="16"/>
        </w:rPr>
        <w:t xml:space="preserve"> among the downwardly mobile </w:t>
      </w:r>
      <w:r w:rsidRPr="00BD7569">
        <w:rPr>
          <w:rStyle w:val="StyleUnderline"/>
        </w:rPr>
        <w:t>so that social anxiety is channeled toward scapegoated communities.</w:t>
      </w:r>
      <w:r w:rsidRPr="00BD7569">
        <w:rPr>
          <w:sz w:val="16"/>
        </w:rPr>
        <w:t xml:space="preserve"> </w:t>
      </w:r>
      <w:r w:rsidRPr="00BD7569">
        <w:rPr>
          <w:rStyle w:val="StyleUnderline"/>
        </w:rPr>
        <w:t xml:space="preserve">This psychosocial mechanism of displacing mass anxieties is not new, but it appears to be </w:t>
      </w:r>
      <w:r w:rsidRPr="00BD7569">
        <w:rPr>
          <w:rStyle w:val="Emphasis"/>
        </w:rPr>
        <w:t>increasing around the world in the face of the structural destabilization of capitalist globalization.</w:t>
      </w:r>
      <w:r w:rsidRPr="00BD7569">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BD7569">
        <w:rPr>
          <w:rStyle w:val="StyleUnderline"/>
        </w:rPr>
        <w:t xml:space="preserve">21st century fascism hinges on such manipulation of social anxiety at a time of acute capitalist crisis. </w:t>
      </w:r>
      <w:r w:rsidRPr="00BD7569">
        <w:rPr>
          <w:rStyle w:val="Emphasis"/>
        </w:rPr>
        <w:t>Extreme inequality requires extreme violence</w:t>
      </w:r>
      <w:r w:rsidRPr="00BD7569">
        <w:rPr>
          <w:rStyle w:val="StyleUnderline"/>
        </w:rPr>
        <w:t xml:space="preserve"> and repression that lend to projects of 21st century fascism. </w:t>
      </w:r>
      <w:r w:rsidRPr="00BD7569">
        <w:rPr>
          <w:sz w:val="16"/>
        </w:rPr>
        <w:t xml:space="preserve">2) </w:t>
      </w:r>
      <w:r w:rsidRPr="00BD7569">
        <w:rPr>
          <w:rStyle w:val="StyleUnderline"/>
        </w:rPr>
        <w:t>The system is fast reaching the ecological limits to its reproduction</w:t>
      </w:r>
      <w:r w:rsidRPr="00BD7569">
        <w:rPr>
          <w:sz w:val="16"/>
        </w:rPr>
        <w:t xml:space="preserve">. </w:t>
      </w:r>
      <w:r w:rsidRPr="00BD7569">
        <w:rPr>
          <w:rStyle w:val="StyleUnderline"/>
        </w:rPr>
        <w:t>We have reached several tipping points in what environmental scientists refer to as nine crucial "planetary boundaries.</w:t>
      </w:r>
      <w:r w:rsidRPr="00BD7569">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BD7569">
        <w:rPr>
          <w:rStyle w:val="StyleUnderline"/>
        </w:rPr>
        <w:t xml:space="preserve">for the first time ever, human conduct is intersecting with and fundamentally altering the earth system. </w:t>
      </w:r>
      <w:r w:rsidRPr="00BD7569">
        <w:rPr>
          <w:sz w:val="16"/>
        </w:rPr>
        <w:t xml:space="preserve">We have entered what Paul Crutzen, the Dutch environmental scientist and Nobel Prize winner, termed the Anthropocene -- a new age in which humans have transformed up to half of the world's surface. </w:t>
      </w:r>
      <w:r w:rsidRPr="00BD7569">
        <w:rPr>
          <w:rStyle w:val="StyleUnderline"/>
        </w:rPr>
        <w:t xml:space="preserve">We are altering the composition of the atmosphere and acidifying the oceans at a rate that undermines the conditions for life. The ecological dimensions of global crisis cannot be understated. </w:t>
      </w:r>
      <w:r w:rsidRPr="00BD7569">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BD7569">
        <w:rPr>
          <w:rStyle w:val="Emphasis"/>
        </w:rPr>
        <w:t>given capital's implacable impulse to accumulate profit and its accelerated commodification of nature, it is difficult to imagine that the environmental catastrophe can be resolved within the capitalist system</w:t>
      </w:r>
      <w:r w:rsidRPr="00BD7569">
        <w:rPr>
          <w:sz w:val="16"/>
        </w:rPr>
        <w:t>. "</w:t>
      </w:r>
      <w:r w:rsidRPr="00BD7569">
        <w:rPr>
          <w:rStyle w:val="StyleUnderline"/>
        </w:rPr>
        <w:t xml:space="preserve">Green capitalism" appears as an oxymoron, as sadistic capitalism's attempt to turn the ecological crisis </w:t>
      </w:r>
      <w:r w:rsidRPr="00BD7569">
        <w:rPr>
          <w:rStyle w:val="Emphasis"/>
        </w:rPr>
        <w:t>into a profit-making opportunity</w:t>
      </w:r>
      <w:r w:rsidRPr="00BD7569">
        <w:rPr>
          <w:rStyle w:val="StyleUnderline"/>
        </w:rPr>
        <w:t xml:space="preserve">, along with the conversion of poverty into a tourist attraction. </w:t>
      </w:r>
      <w:r w:rsidRPr="00BD7569">
        <w:rPr>
          <w:sz w:val="16"/>
        </w:rPr>
        <w:t xml:space="preserve">3) </w:t>
      </w:r>
      <w:r w:rsidRPr="00BD7569">
        <w:rPr>
          <w:rStyle w:val="Emphasis"/>
        </w:rPr>
        <w:t>The sheer magnitude of the means of violence is unprecedented</w:t>
      </w:r>
      <w:r w:rsidRPr="00BD7569">
        <w:rPr>
          <w:sz w:val="16"/>
        </w:rPr>
        <w:t xml:space="preserve">, </w:t>
      </w:r>
      <w:r w:rsidRPr="00BD7569">
        <w:rPr>
          <w:rStyle w:val="StyleUnderline"/>
        </w:rPr>
        <w:t>as is the concentrated control over the means of global communications and the production and circulation of knowledge, symbols and images.</w:t>
      </w:r>
      <w:r w:rsidRPr="00BD7569">
        <w:rPr>
          <w:sz w:val="16"/>
        </w:rPr>
        <w:t xml:space="preserve"> </w:t>
      </w:r>
      <w:r w:rsidRPr="00BD7569">
        <w:rPr>
          <w:rStyle w:val="StyleUnderline"/>
        </w:rPr>
        <w:t>We have seen the spread of frightening new systems of social control and repression that have brought us into the panoptical surveillance society and the age of thought contro</w:t>
      </w:r>
      <w:r w:rsidRPr="00BD7569">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BD7569">
        <w:rPr>
          <w:rStyle w:val="StyleUnderline"/>
        </w:rPr>
        <w:t>warfare and police containment have become normalized and sanitized for those not directly at the receiving end of armed aggression</w:t>
      </w:r>
      <w:r w:rsidRPr="00BD7569">
        <w:rPr>
          <w:sz w:val="16"/>
        </w:rPr>
        <w:t xml:space="preserve">. </w:t>
      </w:r>
      <w:r w:rsidRPr="00BD7569">
        <w:rPr>
          <w:rStyle w:val="StyleUnderline"/>
        </w:rPr>
        <w:t>"Militainment" -- portraying and even glamorizing war and violence as entertaining spectacles</w:t>
      </w:r>
      <w:r w:rsidRPr="00BD7569">
        <w:rPr>
          <w:sz w:val="16"/>
        </w:rPr>
        <w:t xml:space="preserve"> through Hollywood films and television police shows, computer games and corporate "news" channels -- </w:t>
      </w:r>
      <w:r w:rsidRPr="00BD7569">
        <w:rPr>
          <w:rStyle w:val="StyleUnderline"/>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BD7569">
        <w:rPr>
          <w:sz w:val="16"/>
        </w:rPr>
        <w:t xml:space="preserve">. </w:t>
      </w:r>
      <w:r w:rsidRPr="00BD7569">
        <w:rPr>
          <w:rStyle w:val="StyleUnderline"/>
        </w:rPr>
        <w:t>The omnipresent media and cultural apparatuses of the corporate economy</w:t>
      </w:r>
      <w:r w:rsidRPr="00BD7569">
        <w:rPr>
          <w:sz w:val="16"/>
        </w:rPr>
        <w:t xml:space="preserve">, in particular, </w:t>
      </w:r>
      <w:r w:rsidRPr="00BD7569">
        <w:rPr>
          <w:rStyle w:val="Emphasis"/>
        </w:rPr>
        <w:t>aim to colonize the mind -- to undermine the ability to think critically and outside the dominant worldview</w:t>
      </w:r>
      <w:r w:rsidRPr="00BD7569">
        <w:rPr>
          <w:sz w:val="16"/>
        </w:rPr>
        <w:t xml:space="preserve">. </w:t>
      </w:r>
      <w:r w:rsidRPr="00BD7569">
        <w:rPr>
          <w:rStyle w:val="StyleUnderline"/>
        </w:rPr>
        <w:t xml:space="preserve">A neofascist culture emerges through militarism, extreme masculinization, racism and racist mobilizations against scapegoats. </w:t>
      </w:r>
      <w:r w:rsidRPr="00BD7569">
        <w:rPr>
          <w:sz w:val="16"/>
        </w:rPr>
        <w:t xml:space="preserve">4) </w:t>
      </w:r>
      <w:r w:rsidRPr="00BD7569">
        <w:rPr>
          <w:rStyle w:val="StyleUnderline"/>
        </w:rPr>
        <w:t>We are reaching limits to the extensive expansion of capitalism</w:t>
      </w:r>
      <w:r w:rsidRPr="00BD7569">
        <w:rPr>
          <w:sz w:val="16"/>
        </w:rPr>
        <w:t xml:space="preserve">. </w:t>
      </w:r>
      <w:r w:rsidRPr="00BD7569">
        <w:rPr>
          <w:rStyle w:val="StyleUnderline"/>
        </w:rPr>
        <w:t>Capitalism is like riding a bicycle: When you stop pedaling the bicycle, you fall over</w:t>
      </w:r>
      <w:r w:rsidRPr="00BD7569">
        <w:rPr>
          <w:sz w:val="16"/>
        </w:rPr>
        <w:t xml:space="preserve">. </w:t>
      </w:r>
      <w:r w:rsidRPr="00BD7569">
        <w:rPr>
          <w:rStyle w:val="Emphasis"/>
        </w:rPr>
        <w:t>If the capitalist system stops expanding outward, it enters crisis and faces collapse.</w:t>
      </w:r>
      <w:r w:rsidRPr="00BD7569">
        <w:rPr>
          <w:sz w:val="16"/>
        </w:rPr>
        <w:t xml:space="preserve"> </w:t>
      </w:r>
      <w:r w:rsidRPr="00BD7569">
        <w:rPr>
          <w:rStyle w:val="StyleUnderline"/>
        </w:rPr>
        <w:t>In each earlier structural crisis, the system went through a new round of extensive expansion</w:t>
      </w:r>
      <w:r w:rsidRPr="00BD7569">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BD7569">
        <w:rPr>
          <w:rStyle w:val="Emphasis"/>
        </w:rPr>
        <w:t xml:space="preserve">There are no longer any new territories to integrate into world capitalism. </w:t>
      </w:r>
      <w:r w:rsidRPr="00BD7569">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BD7569">
        <w:rPr>
          <w:rStyle w:val="Emphasis"/>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BD7569">
        <w:rPr>
          <w:sz w:val="16"/>
        </w:rPr>
        <w:t xml:space="preserve">5) </w:t>
      </w:r>
      <w:r w:rsidRPr="00BD7569">
        <w:rPr>
          <w:rStyle w:val="StyleUnderline"/>
        </w:rPr>
        <w:t xml:space="preserve">There is the rise of a vast surplus population inhabiting a "planet of slums," alienated from the productive economy, thrown into the margins and subject to these sophisticated systems of </w:t>
      </w:r>
      <w:r w:rsidRPr="00BD7569">
        <w:rPr>
          <w:rStyle w:val="Emphasis"/>
        </w:rPr>
        <w:t>social control and destruction</w:t>
      </w:r>
      <w:r w:rsidRPr="00BD7569">
        <w:rPr>
          <w:sz w:val="16"/>
        </w:rPr>
        <w:t xml:space="preserve">. Global capitalism has no direct use for surplus humanity. But indirectly, </w:t>
      </w:r>
      <w:r w:rsidRPr="00BD7569">
        <w:rPr>
          <w:rStyle w:val="StyleUnderline"/>
        </w:rPr>
        <w:t>it holds wages down everywhere and makes new systems of 21st century slavery possible</w:t>
      </w:r>
      <w:r w:rsidRPr="00BD7569">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BD7569">
        <w:rPr>
          <w:rStyle w:val="StyleUnderline"/>
        </w:rPr>
        <w:t>21st century megacities become the battlegrounds between mass resistance movements and the new systems of mass repression. Some populations</w:t>
      </w:r>
      <w:r w:rsidRPr="00BD7569">
        <w:rPr>
          <w:sz w:val="16"/>
        </w:rPr>
        <w:t xml:space="preserve"> in these cities (and also in abandoned countryside</w:t>
      </w:r>
      <w:r w:rsidRPr="00BD7569">
        <w:rPr>
          <w:rStyle w:val="Emphasis"/>
        </w:rPr>
        <w:t>) are at risk of genocide</w:t>
      </w:r>
      <w:r w:rsidRPr="00BD7569">
        <w:rPr>
          <w:sz w:val="16"/>
        </w:rPr>
        <w:t xml:space="preserve">, such as those in Gaza, zones in Somalia and Congo, and swaths of Iraq and Syria. 6) </w:t>
      </w:r>
      <w:r w:rsidRPr="00BD7569">
        <w:rPr>
          <w:rStyle w:val="StyleUnderline"/>
        </w:rPr>
        <w:t>There is a disjuncture between a globalizing economy and a nation-state-based system of political authority</w:t>
      </w:r>
      <w:r w:rsidRPr="00BD7569">
        <w:rPr>
          <w:sz w:val="16"/>
        </w:rPr>
        <w:t xml:space="preserve">. </w:t>
      </w:r>
      <w:r w:rsidRPr="00BD7569">
        <w:rPr>
          <w:rStyle w:val="StyleUnderline"/>
        </w:rPr>
        <w:t>Transnational state apparatuses are incipient and do not wield enough power and authority to organize and stabilize the system, much less to impose regulations on runaway transnational capital</w:t>
      </w:r>
      <w:r w:rsidRPr="00BD7569">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BD7569">
        <w:rPr>
          <w:rStyle w:val="StyleUnderline"/>
        </w:rPr>
        <w:t>Elites historically have attempted to resolve the problems of over-accumulation by state policies that can regulate the anarchy of the market. However, in recent decades, transnational capital has broken free from the constraints imposed by the nation-state</w:t>
      </w:r>
      <w:r w:rsidRPr="00BD7569">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BD7569">
        <w:rPr>
          <w:rStyle w:val="Emphasis"/>
        </w:rPr>
        <w:t xml:space="preserve">A growing number of transnational elites themselves now recognize that any resolution to the global crisis must involve redistribution downward of income. </w:t>
      </w:r>
      <w:r w:rsidRPr="00BD7569">
        <w:rPr>
          <w:sz w:val="16"/>
        </w:rPr>
        <w:t xml:space="preserve">However, </w:t>
      </w:r>
      <w:r w:rsidRPr="00BD7569">
        <w:rPr>
          <w:rStyle w:val="Style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BD7569">
        <w:rPr>
          <w:rStyle w:val="Emphasis"/>
        </w:rPr>
        <w:t>A global rebellion against the transnational capitalist class has spread since the financial collapse of 2008</w:t>
      </w:r>
      <w:r w:rsidRPr="00BD7569">
        <w:rPr>
          <w:sz w:val="16"/>
        </w:rPr>
        <w:t xml:space="preserve">. </w:t>
      </w:r>
      <w:r w:rsidRPr="00BD7569">
        <w:rPr>
          <w:rStyle w:val="StyleUnderline"/>
        </w:rPr>
        <w:t>Wherever one looks, there is popular, grassroots and leftist struggle, and the rise of new cultures of resistance</w:t>
      </w:r>
      <w:r w:rsidRPr="00BD7569">
        <w:rPr>
          <w:rStyle w:val="Emphasis"/>
        </w:rPr>
        <w:t>: the Arab Spring</w:t>
      </w:r>
      <w:r w:rsidRPr="00BD7569">
        <w:rPr>
          <w:sz w:val="16"/>
        </w:rPr>
        <w:t xml:space="preserve">; the resurgence of leftist </w:t>
      </w:r>
      <w:r w:rsidRPr="00BD7569">
        <w:rPr>
          <w:rStyle w:val="Emphasis"/>
        </w:rPr>
        <w:t>politics in Greece, Spain and elsewhere in Europe; the tenacious resistance of Mexican social movements following the Ayotzinapa massacre of 2014; the favela uprising in Brazil against the government's World Cup</w:t>
      </w:r>
      <w:r w:rsidRPr="00BD7569">
        <w:rPr>
          <w:sz w:val="16"/>
        </w:rPr>
        <w:t xml:space="preserve"> and Olympic expulsion policies; the student strikes in Chile; the remarkable surge in the Chinese workers' movement; the shack dwellers and other poor people's campaigns in South Africa; </w:t>
      </w:r>
      <w:r w:rsidRPr="00BD7569">
        <w:rPr>
          <w:rStyle w:val="Emphasis"/>
        </w:rPr>
        <w:t>Occupy Wall Street, the immigrant rights movement, Black Lives Matter,</w:t>
      </w:r>
      <w:r w:rsidRPr="00BD7569">
        <w:rPr>
          <w:sz w:val="16"/>
        </w:rPr>
        <w:t xml:space="preserve"> fast food workers' struggle and the mobilization around the Bernie Sanders presidential campaign in the United States. </w:t>
      </w:r>
      <w:r w:rsidRPr="00BD7569">
        <w:rPr>
          <w:rStyle w:val="StyleUnderline"/>
        </w:rPr>
        <w:t xml:space="preserve">This global revolt is spread unevenly and faces many challenges. </w:t>
      </w:r>
      <w:r w:rsidRPr="00BD7569">
        <w:rPr>
          <w:sz w:val="16"/>
        </w:rPr>
        <w:t>A number of these struggles, moreover, have suffered setbacks, such as the Greek working-class movement and, tragically, the Arab Spring. What type of a transformation is viable, and how do we achieve it</w:t>
      </w:r>
      <w:r w:rsidRPr="00BD7569">
        <w:rPr>
          <w:rStyle w:val="Emphasis"/>
        </w:rPr>
        <w:t>? How we interpret the global crisis is itself a matter of vital importance</w:t>
      </w:r>
      <w:r w:rsidRPr="00BD7569">
        <w:rPr>
          <w:sz w:val="16"/>
        </w:rPr>
        <w:t xml:space="preserve"> </w:t>
      </w:r>
      <w:r w:rsidRPr="00BD7569">
        <w:rPr>
          <w:rStyle w:val="StyleUnderline"/>
        </w:rPr>
        <w:t xml:space="preserve">as politics polarize worldwide between a neofascist and a popular response. The systemic critique of global capitalism must strive to influence, from this vantage point, </w:t>
      </w:r>
      <w:r w:rsidRPr="00BD7569">
        <w:rPr>
          <w:rStyle w:val="Emphasis"/>
        </w:rPr>
        <w:t>the discourse and practice of movements for a more just distribution of wealth and power. Our survival may depend on it.</w:t>
      </w:r>
      <w:r w:rsidRPr="00BD7569">
        <w:rPr>
          <w:sz w:val="16"/>
        </w:rPr>
        <w:t xml:space="preserve"> </w:t>
      </w:r>
    </w:p>
    <w:p w14:paraId="5EA7D296" w14:textId="7235F577" w:rsidR="007E0F01" w:rsidRPr="00BD7569" w:rsidRDefault="00CF42C2" w:rsidP="007E0F01">
      <w:pPr>
        <w:pStyle w:val="Heading3"/>
      </w:pPr>
      <w:r w:rsidRPr="00BD7569">
        <w:t xml:space="preserve">Impact – </w:t>
      </w:r>
      <w:r w:rsidR="007E0F01" w:rsidRPr="00BD7569">
        <w:t>Inequality</w:t>
      </w:r>
    </w:p>
    <w:p w14:paraId="67469CFB" w14:textId="77777777" w:rsidR="007E0F01" w:rsidRPr="00BD7569" w:rsidRDefault="007E0F01" w:rsidP="007E0F01">
      <w:pPr>
        <w:pStyle w:val="Heading4"/>
      </w:pPr>
      <w:r w:rsidRPr="00BD7569">
        <w:t xml:space="preserve">Capitalism makes inequality </w:t>
      </w:r>
      <w:r w:rsidRPr="00BD7569">
        <w:rPr>
          <w:u w:val="single"/>
        </w:rPr>
        <w:t>inevitable</w:t>
      </w:r>
    </w:p>
    <w:p w14:paraId="1B0136E2" w14:textId="77777777" w:rsidR="007E0F01" w:rsidRPr="00BD7569" w:rsidRDefault="007E0F01" w:rsidP="007E0F01">
      <w:r w:rsidRPr="00BD7569">
        <w:rPr>
          <w:b/>
          <w:sz w:val="26"/>
          <w:szCs w:val="26"/>
        </w:rPr>
        <w:t>Robinson ‘18</w:t>
      </w:r>
      <w:r w:rsidRPr="00BD7569">
        <w:t xml:space="preserve"> </w:t>
      </w:r>
      <w:r w:rsidRPr="00BD7569">
        <w:rPr>
          <w:sz w:val="16"/>
          <w:szCs w:val="16"/>
        </w:rPr>
        <w:t xml:space="preserve">(William I, professor of sociology, global studies and Latin American studies at the University of California at Santa Barbara, “Capitalism in the Twenty-First Century: Global Inequality, Piketty, and the Transnational Capitalist Class,” </w:t>
      </w:r>
      <w:hyperlink r:id="rId48" w:history="1">
        <w:r w:rsidRPr="00BD7569">
          <w:rPr>
            <w:rStyle w:val="Hyperlink"/>
            <w:sz w:val="16"/>
            <w:szCs w:val="16"/>
          </w:rPr>
          <w:t>http://www.soc.ucsb.edu/faculty/robinson/Assets/pdf/CapitalismInThe21stCentury.pdf</w:t>
        </w:r>
      </w:hyperlink>
      <w:r w:rsidRPr="00BD7569">
        <w:rPr>
          <w:sz w:val="16"/>
          <w:szCs w:val="16"/>
        </w:rPr>
        <w:t>, DOA: 7/6/18)</w:t>
      </w:r>
    </w:p>
    <w:p w14:paraId="18A32C95" w14:textId="77777777" w:rsidR="007E0F01" w:rsidRPr="00BD7569" w:rsidRDefault="007E0F01" w:rsidP="007E0F01">
      <w:pPr>
        <w:rPr>
          <w:sz w:val="16"/>
        </w:rPr>
      </w:pPr>
      <w:r w:rsidRPr="00BD7569">
        <w:rPr>
          <w:u w:val="single"/>
        </w:rPr>
        <w:t>Transnationally oriented elites and capitalists captured governments around the world and used states to undertake sweeping restructuring and integration into a new globalized production and financial system.</w:t>
      </w:r>
      <w:r w:rsidRPr="00BD7569">
        <w:rPr>
          <w:sz w:val="16"/>
        </w:rPr>
        <w:t xml:space="preserve"> The “neoliberal counterrevolution” opened up vast new opportunities for accumulation. Free trade agreements and financial liberalization lifted state restrictions on cross-border trade and capital flows. </w:t>
      </w:r>
      <w:r w:rsidRPr="00BD7569">
        <w:rPr>
          <w:u w:val="single"/>
        </w:rPr>
        <w:t>Privatization turned over everything from public industries, to educational and health systems, mail service, highways and ports to transnational corporations and provided an investment bonanza to the TCC as it concentrated wealth as never before.</w:t>
      </w:r>
      <w:r w:rsidRPr="00BD7569">
        <w:rPr>
          <w:sz w:val="16"/>
        </w:rPr>
        <w:t xml:space="preserve"> Labor market reform led to the erosion of regulated labor markets</w:t>
      </w:r>
      <w:r w:rsidRPr="00BD7569">
        <w:rPr>
          <w:u w:val="single"/>
        </w:rPr>
        <w:t>. As workers become “flexible” they joined the ranks of a new global “precariat” of proletarians who labor under part-time, temporary, informalized, non-unionized, contract, and other forms of precarious work.</w:t>
      </w:r>
      <w:r w:rsidRPr="00BD7569">
        <w:rPr>
          <w:sz w:val="16"/>
        </w:rPr>
        <w:t xml:space="preserve"> All of this, it should be clear, has enhanced the structural power of transnational capital over states and popular classes worldwide and has had the effect of exacerbating inequalities. </w:t>
      </w:r>
      <w:r w:rsidRPr="00BD7569">
        <w:rPr>
          <w:u w:val="single"/>
        </w:rPr>
        <w:t>Popular and working classes have been less effective in defending wages in the face of capital’s newfound global mobility. And states have seen the erosion of their ability to capture and redistribute surpluses given the privatization of public assets, ever more regressive tax systems and prospects for corporate tax evasion, mounting debt to transnational finance capital, inter-state competition to attract transnational capital</w:t>
      </w:r>
      <w:r w:rsidRPr="00BD7569">
        <w:rPr>
          <w:sz w:val="16"/>
        </w:rPr>
        <w:t xml:space="preserve">, and the ability of the TCC to transfer money instantaneously around the world through new digital financial circuits (this is the notorious “loss of state sovereignty” about which so much has been written). Emergent transnational capital experienced a major expansion in the 1980s and 1990s through globalization. </w:t>
      </w:r>
      <w:r w:rsidRPr="00BD7569">
        <w:rPr>
          <w:u w:val="single"/>
        </w:rPr>
        <w:t>The TCC undertook hyper-accumulation by applying new technologies such as computer and informatics, through neo-liberal policies, and through new modalities of mobilizing and exploiting a global labor force.</w:t>
      </w:r>
      <w:r w:rsidRPr="00BD7569">
        <w:rPr>
          <w:sz w:val="16"/>
        </w:rPr>
        <w:t xml:space="preserve"> The TCC conquered new markets in hothouse fashion in the former Soviet Union, Eastern Europe, and the Third World. Several hundred million new middle class consumers in China, India and elsewhere in the so-called “emerging countries” provided new global market segments that fueled growth. </w:t>
      </w:r>
      <w:r w:rsidRPr="00BD7569">
        <w:rPr>
          <w:u w:val="single"/>
        </w:rPr>
        <w:t>But at the same time hundreds of millions, perhaps billions of people, were displaced from the countryside in the Global South through new rounds of primitive accumulation brought about by neo-liberal policies as well as social cleansing, and organized violence such a the “war on drugs” and the “war on terror,”</w:t>
      </w:r>
      <w:r w:rsidRPr="00BD7569">
        <w:rPr>
          <w:sz w:val="16"/>
        </w:rPr>
        <w:t xml:space="preserve"> both of which have served as instruments of primitive accumulation and for the violent restructuring and integration of countries and regions into the new global economy.8 Banks and institutional investors began vast new land grabs around the world in the second decade of the 21th century in what amounts to a new round of global enclosures. </w:t>
      </w:r>
      <w:r w:rsidRPr="00BD7569">
        <w:rPr>
          <w:u w:val="single"/>
        </w:rPr>
        <w:t>All this has generated a vast army of internal and transnational immigrants who have swelled the ranks of the unemployed and the structurally marginalized—the new “surplus humanity” –placing downward pressure on wages everywhere</w:t>
      </w:r>
      <w:r w:rsidRPr="00BD7569">
        <w:rPr>
          <w:sz w:val="16"/>
        </w:rPr>
        <w:t>.9</w:t>
      </w:r>
    </w:p>
    <w:p w14:paraId="46F2179C" w14:textId="77777777" w:rsidR="007E0F01" w:rsidRPr="00BD7569" w:rsidRDefault="007E0F01" w:rsidP="007E0F01">
      <w:pPr>
        <w:pStyle w:val="Heading4"/>
      </w:pPr>
      <w:r w:rsidRPr="00BD7569">
        <w:t>Neoliberalism leads to a loss of political power for the marginalized and disadvantaged – that leads to higher inequality &amp; total control by the upper classes</w:t>
      </w:r>
    </w:p>
    <w:p w14:paraId="5080A073" w14:textId="77777777" w:rsidR="007E0F01" w:rsidRPr="00BD7569" w:rsidRDefault="007E0F01" w:rsidP="007E0F01">
      <w:pPr>
        <w:rPr>
          <w:rFonts w:asciiTheme="minorHAnsi" w:hAnsiTheme="minorHAnsi" w:cstheme="minorHAnsi"/>
          <w:b/>
          <w:sz w:val="16"/>
          <w:szCs w:val="16"/>
          <w:u w:val="single"/>
        </w:rPr>
      </w:pPr>
      <w:r w:rsidRPr="00BD7569">
        <w:rPr>
          <w:rStyle w:val="Style13ptBold"/>
          <w:rFonts w:asciiTheme="minorHAnsi" w:hAnsiTheme="minorHAnsi" w:cstheme="minorHAnsi"/>
        </w:rPr>
        <w:t xml:space="preserve">Monbiot ‘16 </w:t>
      </w:r>
      <w:r w:rsidRPr="00BD7569">
        <w:rPr>
          <w:rFonts w:asciiTheme="minorHAnsi" w:hAnsiTheme="minorHAnsi" w:cstheme="minorHAnsi"/>
          <w:sz w:val="16"/>
          <w:szCs w:val="16"/>
        </w:rPr>
        <w:t>(George, “Neoliberalism – the ideology at the root of all our problems”)</w:t>
      </w:r>
    </w:p>
    <w:p w14:paraId="71984161" w14:textId="77777777" w:rsidR="007E0F01" w:rsidRPr="00BD7569" w:rsidRDefault="007E0F01" w:rsidP="007E0F01">
      <w:pPr>
        <w:rPr>
          <w:rFonts w:asciiTheme="minorHAnsi" w:hAnsiTheme="minorHAnsi" w:cstheme="minorHAnsi"/>
          <w:sz w:val="16"/>
        </w:rPr>
      </w:pPr>
      <w:r w:rsidRPr="00BD7569">
        <w:rPr>
          <w:rStyle w:val="StyleUnderline"/>
          <w:rFonts w:asciiTheme="minorHAnsi" w:hAnsiTheme="minorHAnsi" w:cstheme="minorHAnsi"/>
        </w:rPr>
        <w:t>Another paradox of neoliberalism is that universal competition relies upon universal quantification</w:t>
      </w:r>
      <w:r w:rsidRPr="00BD7569">
        <w:rPr>
          <w:rFonts w:asciiTheme="minorHAnsi" w:hAnsiTheme="minorHAnsi" w:cstheme="minorHAnsi"/>
          <w:sz w:val="16"/>
        </w:rPr>
        <w:t xml:space="preserve"> and comparison. </w:t>
      </w:r>
      <w:r w:rsidRPr="00BD7569">
        <w:rPr>
          <w:rStyle w:val="StyleUnderline"/>
          <w:rFonts w:asciiTheme="minorHAnsi" w:hAnsiTheme="minorHAnsi" w:cstheme="minorHAnsi"/>
        </w:rPr>
        <w:t>The result is that workers</w:t>
      </w:r>
      <w:r w:rsidRPr="00BD7569">
        <w:rPr>
          <w:rFonts w:asciiTheme="minorHAnsi" w:hAnsiTheme="minorHAnsi" w:cstheme="minorHAnsi"/>
          <w:sz w:val="16"/>
        </w:rPr>
        <w:t xml:space="preserve">, job-seekers and public services </w:t>
      </w:r>
      <w:r w:rsidRPr="00BD7569">
        <w:rPr>
          <w:rStyle w:val="StyleUnderline"/>
          <w:rFonts w:asciiTheme="minorHAnsi" w:hAnsiTheme="minorHAnsi" w:cstheme="minorHAnsi"/>
        </w:rPr>
        <w:t>of every kind are subject to a</w:t>
      </w:r>
      <w:r w:rsidRPr="00BD7569">
        <w:rPr>
          <w:rFonts w:asciiTheme="minorHAnsi" w:hAnsiTheme="minorHAnsi" w:cstheme="minorHAnsi"/>
          <w:sz w:val="16"/>
        </w:rPr>
        <w:t xml:space="preserve"> pettifogging, stifling </w:t>
      </w:r>
      <w:r w:rsidRPr="00BD7569">
        <w:rPr>
          <w:rStyle w:val="StyleUnderline"/>
          <w:rFonts w:asciiTheme="minorHAnsi" w:hAnsiTheme="minorHAnsi" w:cstheme="minorHAnsi"/>
        </w:rPr>
        <w:t>regime of assessment</w:t>
      </w:r>
      <w:r w:rsidRPr="00BD7569">
        <w:rPr>
          <w:rFonts w:asciiTheme="minorHAnsi" w:hAnsiTheme="minorHAnsi" w:cstheme="minorHAnsi"/>
          <w:sz w:val="16"/>
        </w:rPr>
        <w:t xml:space="preserve"> and monitoring, designed to identify the winners and punish the losers. The doctrine that Von Mises proposed would free us from the bureaucratic nightmare of central planning has instead created one. </w:t>
      </w:r>
      <w:r w:rsidRPr="00BD7569">
        <w:rPr>
          <w:rStyle w:val="StyleUnderline"/>
          <w:rFonts w:asciiTheme="minorHAnsi" w:hAnsiTheme="minorHAnsi" w:cstheme="minorHAnsi"/>
        </w:rPr>
        <w:t>Neoliberalism was not conceived as a self-serving racket, but it</w:t>
      </w:r>
      <w:r w:rsidRPr="00BD7569">
        <w:rPr>
          <w:rFonts w:asciiTheme="minorHAnsi" w:hAnsiTheme="minorHAnsi" w:cstheme="minorHAnsi"/>
          <w:sz w:val="16"/>
        </w:rPr>
        <w:t xml:space="preserve"> rapidly </w:t>
      </w:r>
      <w:r w:rsidRPr="00BD7569">
        <w:rPr>
          <w:rStyle w:val="StyleUnderline"/>
          <w:rFonts w:asciiTheme="minorHAnsi" w:hAnsiTheme="minorHAnsi" w:cstheme="minorHAnsi"/>
        </w:rPr>
        <w:t>became one</w:t>
      </w:r>
      <w:r w:rsidRPr="00BD7569">
        <w:rPr>
          <w:rFonts w:asciiTheme="minorHAnsi" w:hAnsiTheme="minorHAnsi" w:cstheme="minorHAnsi"/>
          <w:sz w:val="16"/>
        </w:rPr>
        <w:t xml:space="preserve">. Economic growth has been markedly slower in the neoliberal era (since 1980 in Britain and the US) than it was in the preceding decades; but not for the very rich. </w:t>
      </w:r>
      <w:r w:rsidRPr="00BD7569">
        <w:rPr>
          <w:rStyle w:val="StyleUnderline"/>
          <w:rFonts w:asciiTheme="minorHAnsi" w:hAnsiTheme="minorHAnsi" w:cstheme="minorHAnsi"/>
        </w:rPr>
        <w:t>Inequality in the distribution of both income and wealth</w:t>
      </w:r>
      <w:r w:rsidRPr="00BD7569">
        <w:rPr>
          <w:rFonts w:asciiTheme="minorHAnsi" w:hAnsiTheme="minorHAnsi" w:cstheme="minorHAnsi"/>
          <w:sz w:val="16"/>
        </w:rPr>
        <w:t xml:space="preserve">, after 60 years of decline, </w:t>
      </w:r>
      <w:r w:rsidRPr="00BD7569">
        <w:rPr>
          <w:rStyle w:val="StyleUnderline"/>
          <w:rFonts w:asciiTheme="minorHAnsi" w:hAnsiTheme="minorHAnsi" w:cstheme="minorHAnsi"/>
        </w:rPr>
        <w:t>rose rapidly</w:t>
      </w:r>
      <w:r w:rsidRPr="00BD7569">
        <w:rPr>
          <w:rFonts w:asciiTheme="minorHAnsi" w:hAnsiTheme="minorHAnsi" w:cstheme="minorHAnsi"/>
          <w:sz w:val="16"/>
        </w:rPr>
        <w:t xml:space="preserve"> in this era, due to the smashing of trade unions, tax reductions, rising rents, privatisation and deregulation. </w:t>
      </w:r>
      <w:r w:rsidRPr="00BD7569">
        <w:rPr>
          <w:rStyle w:val="StyleUnderline"/>
          <w:rFonts w:asciiTheme="minorHAnsi" w:hAnsiTheme="minorHAnsi" w:cstheme="minorHAnsi"/>
        </w:rPr>
        <w:t>The privatisation</w:t>
      </w:r>
      <w:r w:rsidRPr="00BD7569">
        <w:rPr>
          <w:rFonts w:asciiTheme="minorHAnsi" w:hAnsiTheme="minorHAnsi" w:cstheme="minorHAnsi"/>
          <w:sz w:val="16"/>
        </w:rPr>
        <w:t xml:space="preserve"> or marketisation </w:t>
      </w:r>
      <w:r w:rsidRPr="00BD7569">
        <w:rPr>
          <w:rStyle w:val="StyleUnderline"/>
          <w:rFonts w:asciiTheme="minorHAnsi" w:hAnsiTheme="minorHAnsi" w:cstheme="minorHAnsi"/>
        </w:rPr>
        <w:t>of public services such as energy, water, trains, health, education, roads and prisons has enabled corporations to set up tollbooths in front of essential assets and charge rent</w:t>
      </w:r>
      <w:r w:rsidRPr="00BD7569">
        <w:rPr>
          <w:rFonts w:asciiTheme="minorHAnsi" w:hAnsiTheme="minorHAnsi" w:cstheme="minorHAnsi"/>
          <w:sz w:val="16"/>
        </w:rPr>
        <w:t xml:space="preserve">, either to citizens or to government, for their use. Rent is another term for unearned income. When you pay an inflated price for a train ticket, only part of the fare compensates the operators for the money they spend on fuel, wages, rolling stock and other outlays. The rest reflects the fact that they have you over a barrel. Those who own and run the UK’s privatised or semi-privatised services make stupendous fortunes by investing little and charging much. In Russia and India, oligarchs acquired state assets through firesales. In Mexico, Carlos Slim was granted control of almost all landline and mobile phone services and soon became the world’s richest man. Financialisation, as Andrew Sayer notes in Why We Can’t Afford the Rich, has had a similar impact. “Like rent,” he argues, “interest is ... unearned income that accrues without any effort”. </w:t>
      </w:r>
      <w:r w:rsidRPr="00BD7569">
        <w:rPr>
          <w:rStyle w:val="StyleUnderline"/>
          <w:rFonts w:asciiTheme="minorHAnsi" w:hAnsiTheme="minorHAnsi" w:cstheme="minorHAnsi"/>
        </w:rPr>
        <w:t>As the poor become poorer and the rich become richer, the rich acquire increasing control over another crucial asset: money</w:t>
      </w:r>
      <w:r w:rsidRPr="00BD7569">
        <w:rPr>
          <w:rFonts w:asciiTheme="minorHAnsi" w:hAnsiTheme="minorHAnsi" w:cstheme="minorHAnsi"/>
          <w:sz w:val="16"/>
        </w:rPr>
        <w:t xml:space="preserve">. Interest payments, overwhelmingly, are a transfer of money from the poor to the rich. </w:t>
      </w:r>
      <w:r w:rsidRPr="00BD7569">
        <w:rPr>
          <w:rStyle w:val="StyleUnderline"/>
          <w:rFonts w:asciiTheme="minorHAnsi" w:hAnsiTheme="minorHAnsi" w:cstheme="minorHAnsi"/>
        </w:rPr>
        <w:t>As property prices and the withdrawal of state funding load people with debt</w:t>
      </w:r>
      <w:r w:rsidRPr="00BD7569">
        <w:rPr>
          <w:rFonts w:asciiTheme="minorHAnsi" w:hAnsiTheme="minorHAnsi" w:cstheme="minorHAnsi"/>
          <w:sz w:val="16"/>
        </w:rPr>
        <w:t xml:space="preserve"> (think of the switch from student grants to student loans), </w:t>
      </w:r>
      <w:r w:rsidRPr="00BD7569">
        <w:rPr>
          <w:rStyle w:val="StyleUnderline"/>
          <w:rFonts w:asciiTheme="minorHAnsi" w:hAnsiTheme="minorHAnsi" w:cstheme="minorHAnsi"/>
        </w:rPr>
        <w:t>the banks</w:t>
      </w:r>
      <w:r w:rsidRPr="00BD7569">
        <w:rPr>
          <w:rFonts w:asciiTheme="minorHAnsi" w:hAnsiTheme="minorHAnsi" w:cstheme="minorHAnsi"/>
          <w:sz w:val="16"/>
        </w:rPr>
        <w:t xml:space="preserve"> and their executives </w:t>
      </w:r>
      <w:r w:rsidRPr="00BD7569">
        <w:rPr>
          <w:rStyle w:val="StyleUnderline"/>
          <w:rFonts w:asciiTheme="minorHAnsi" w:hAnsiTheme="minorHAnsi" w:cstheme="minorHAnsi"/>
        </w:rPr>
        <w:t>clean up.</w:t>
      </w:r>
      <w:r w:rsidRPr="00BD7569">
        <w:rPr>
          <w:rFonts w:asciiTheme="minorHAnsi" w:hAnsiTheme="minorHAnsi" w:cstheme="minorHAnsi"/>
          <w:sz w:val="16"/>
        </w:rPr>
        <w:t xml:space="preserve"> Sayer argues that </w:t>
      </w:r>
      <w:r w:rsidRPr="00BD7569">
        <w:rPr>
          <w:rStyle w:val="StyleUnderline"/>
          <w:rFonts w:asciiTheme="minorHAnsi" w:hAnsiTheme="minorHAnsi" w:cstheme="minorHAnsi"/>
        </w:rPr>
        <w:t>the past four decades have been characterised by a transfer of wealth not only from the poor to the rich, but within the ranks of the wealthy: from those who make their money by producing new goods or services to those who make their money by controlling existing assets and harvesting</w:t>
      </w:r>
      <w:r w:rsidRPr="00BD7569">
        <w:rPr>
          <w:rFonts w:asciiTheme="minorHAnsi" w:hAnsiTheme="minorHAnsi" w:cstheme="minorHAnsi"/>
          <w:sz w:val="16"/>
        </w:rPr>
        <w:t xml:space="preserve"> rent, interest or capital </w:t>
      </w:r>
      <w:r w:rsidRPr="00BD7569">
        <w:rPr>
          <w:rStyle w:val="StyleUnderline"/>
          <w:rFonts w:asciiTheme="minorHAnsi" w:hAnsiTheme="minorHAnsi" w:cstheme="minorHAnsi"/>
        </w:rPr>
        <w:t>gains</w:t>
      </w:r>
      <w:r w:rsidRPr="00BD7569">
        <w:rPr>
          <w:rFonts w:asciiTheme="minorHAnsi" w:hAnsiTheme="minorHAnsi" w:cstheme="minorHAnsi"/>
          <w:sz w:val="16"/>
        </w:rPr>
        <w:t xml:space="preserve">. Earned income has been supplanted by unearned income. </w:t>
      </w:r>
      <w:r w:rsidRPr="00BD7569">
        <w:rPr>
          <w:rStyle w:val="StyleUnderline"/>
          <w:rFonts w:asciiTheme="minorHAnsi" w:hAnsiTheme="minorHAnsi" w:cstheme="minorHAnsi"/>
        </w:rPr>
        <w:t>Neoliberal policies are everywhere beset by market failures.</w:t>
      </w:r>
      <w:r w:rsidRPr="00BD7569">
        <w:rPr>
          <w:rFonts w:asciiTheme="minorHAnsi" w:hAnsiTheme="minorHAnsi" w:cstheme="minorHAnsi"/>
          <w:sz w:val="16"/>
        </w:rPr>
        <w:t xml:space="preserve"> Not only are the banks too big to fail, but so are the corporations now charged with delivering public services. As Tony Judt pointed out in Ill Fares the Land, Hayek forgot that </w:t>
      </w:r>
      <w:r w:rsidRPr="00BD7569">
        <w:rPr>
          <w:rStyle w:val="StyleUnderline"/>
          <w:rFonts w:asciiTheme="minorHAnsi" w:hAnsiTheme="minorHAnsi" w:cstheme="minorHAnsi"/>
        </w:rPr>
        <w:t>vital national services cannot be allowed to collapse, which means that competition cannot run its course</w:t>
      </w:r>
      <w:r w:rsidRPr="00BD7569">
        <w:rPr>
          <w:rFonts w:asciiTheme="minorHAnsi" w:hAnsiTheme="minorHAnsi" w:cstheme="minorHAnsi"/>
          <w:sz w:val="16"/>
        </w:rPr>
        <w:t xml:space="preserve">. Business takes the profits, the state keeps the risk. </w:t>
      </w:r>
      <w:r w:rsidRPr="00BD7569">
        <w:rPr>
          <w:rStyle w:val="StyleUnderline"/>
          <w:rFonts w:asciiTheme="minorHAnsi" w:hAnsiTheme="minorHAnsi" w:cstheme="minorHAnsi"/>
        </w:rPr>
        <w:t>The greater the failure, the more extreme the ideology becomes. Governments use neoliberal crises as both excuse and opportunity to cut taxes, privatise remaining public services, rip holes in the social safety net, deregulate corporations and re-regulate citizens.</w:t>
      </w:r>
      <w:r w:rsidRPr="00BD7569">
        <w:rPr>
          <w:rFonts w:asciiTheme="minorHAnsi" w:hAnsiTheme="minorHAnsi" w:cstheme="minorHAnsi"/>
          <w:sz w:val="16"/>
        </w:rPr>
        <w:t xml:space="preserve"> The self-hating state now sinks its teeth into every organ of the public sector. </w:t>
      </w:r>
      <w:r w:rsidRPr="00BD7569">
        <w:rPr>
          <w:rStyle w:val="StyleUnderline"/>
          <w:rFonts w:asciiTheme="minorHAnsi" w:hAnsiTheme="minorHAnsi" w:cstheme="minorHAnsi"/>
        </w:rPr>
        <w:t>Perhaps the most dangerous impact of neoliberalism is not the economic crises it has caused, but the political crisis</w:t>
      </w:r>
      <w:r w:rsidRPr="00BD7569">
        <w:rPr>
          <w:rFonts w:asciiTheme="minorHAnsi" w:hAnsiTheme="minorHAnsi" w:cstheme="minorHAnsi"/>
          <w:sz w:val="16"/>
        </w:rPr>
        <w:t xml:space="preserve">. As the domain of the state is reduced, our ability to change the course of our lives through voting also contracts. Instead, neoliberal theory asserts, people can exercise choice through spending. But some have more to spend than others: in the great consumer or shareholder democracy, </w:t>
      </w:r>
      <w:r w:rsidRPr="00BD7569">
        <w:rPr>
          <w:rStyle w:val="StyleUnderline"/>
          <w:rFonts w:asciiTheme="minorHAnsi" w:hAnsiTheme="minorHAnsi" w:cstheme="minorHAnsi"/>
        </w:rPr>
        <w:t>votes are not equally distributed. The result is a disempowerment of the poor and middle.</w:t>
      </w:r>
      <w:r w:rsidRPr="00BD7569">
        <w:rPr>
          <w:rFonts w:asciiTheme="minorHAnsi" w:hAnsiTheme="minorHAnsi" w:cstheme="minorHAnsi"/>
          <w:sz w:val="16"/>
        </w:rPr>
        <w:t xml:space="preserve"> As parties of the right and former left adopt similar neoliberal policies, disempowerment turns to disenfranchisement. Large numbers of people have been shed from politics. Chris Hedges remarks that “fascist movements build their base not from the politically active but the politically inactive, the ‘losers’ who feel, often correctly, they have no voice or role to play in the political establishment”. </w:t>
      </w:r>
      <w:r w:rsidRPr="00BD7569">
        <w:rPr>
          <w:rStyle w:val="StyleUnderline"/>
          <w:rFonts w:asciiTheme="minorHAnsi" w:hAnsiTheme="minorHAnsi" w:cstheme="minorHAnsi"/>
        </w:rPr>
        <w:t>When political debate no longer speaks to us, people become responsive instead to slogans, symbols and sensation</w:t>
      </w:r>
      <w:r w:rsidRPr="00BD7569">
        <w:rPr>
          <w:rFonts w:asciiTheme="minorHAnsi" w:hAnsiTheme="minorHAnsi" w:cstheme="minorHAnsi"/>
          <w:sz w:val="16"/>
        </w:rPr>
        <w:t>. To the admirers of Trump, for example, facts and arguments appear irrelevant.</w:t>
      </w:r>
    </w:p>
    <w:p w14:paraId="79110BC3" w14:textId="77777777" w:rsidR="007E0F01" w:rsidRPr="00BD7569" w:rsidRDefault="007E0F01" w:rsidP="007E0F01"/>
    <w:p w14:paraId="1DFD3CD7" w14:textId="08408D0E" w:rsidR="007E0F01" w:rsidRPr="00BD7569" w:rsidRDefault="00CF42C2" w:rsidP="007E0F01">
      <w:pPr>
        <w:pStyle w:val="Heading3"/>
      </w:pPr>
      <w:r w:rsidRPr="00BD7569">
        <w:t xml:space="preserve">Impact – </w:t>
      </w:r>
      <w:r w:rsidR="007E0F01" w:rsidRPr="00BD7569">
        <w:t>Environment</w:t>
      </w:r>
    </w:p>
    <w:p w14:paraId="1713C778" w14:textId="77777777" w:rsidR="007E0F01" w:rsidRPr="00BD7569" w:rsidRDefault="007E0F01" w:rsidP="007E0F01">
      <w:pPr>
        <w:pStyle w:val="Heading4"/>
      </w:pPr>
      <w:r w:rsidRPr="00BD7569">
        <w:t>The system ensures perpetual commodification until absolute zero- the fundamental logic of capitalist economics necessitates the complete destruction of the environment.</w:t>
      </w:r>
    </w:p>
    <w:p w14:paraId="6CD80562" w14:textId="77777777" w:rsidR="007E0F01" w:rsidRPr="00BD7569" w:rsidRDefault="007E0F01" w:rsidP="007E0F01">
      <w:pPr>
        <w:rPr>
          <w:rFonts w:asciiTheme="minorHAnsi" w:hAnsiTheme="minorHAnsi" w:cstheme="minorHAnsi"/>
          <w:sz w:val="16"/>
          <w:szCs w:val="16"/>
        </w:rPr>
      </w:pPr>
      <w:r w:rsidRPr="00BD7569">
        <w:rPr>
          <w:rFonts w:asciiTheme="minorHAnsi" w:hAnsiTheme="minorHAnsi" w:cstheme="minorHAnsi"/>
          <w:b/>
          <w:bCs/>
          <w:sz w:val="26"/>
        </w:rPr>
        <w:t>Foster and Magdoff ‘10</w:t>
      </w:r>
      <w:r w:rsidRPr="00BD7569">
        <w:rPr>
          <w:rFonts w:asciiTheme="minorHAnsi" w:hAnsiTheme="minorHAnsi" w:cstheme="minorHAnsi"/>
        </w:rPr>
        <w:t xml:space="preserve"> </w:t>
      </w:r>
      <w:r w:rsidRPr="00BD7569">
        <w:rPr>
          <w:rFonts w:asciiTheme="minorHAnsi" w:hAnsiTheme="minorHAnsi" w:cstheme="minorHAnsi"/>
          <w:sz w:val="16"/>
          <w:szCs w:val="16"/>
        </w:rPr>
        <w:t xml:space="preserve">(John Bellamy and Fred, professor of sociology at the University of Oregon and professor emeritus at the University of Vermont, March, “What Every Environmentalist Needs to Know About Capitalism,” Monthly Review, </w:t>
      </w:r>
      <w:hyperlink r:id="rId49" w:history="1">
        <w:r w:rsidRPr="00BD7569">
          <w:rPr>
            <w:rFonts w:asciiTheme="minorHAnsi" w:hAnsiTheme="minorHAnsi" w:cstheme="minorHAnsi"/>
            <w:sz w:val="16"/>
            <w:szCs w:val="16"/>
          </w:rPr>
          <w:t>http://monthlyreview.org/2010/03/01/what-every-environmentalist-needs-to-know-about-capitalism/</w:t>
        </w:r>
      </w:hyperlink>
      <w:r w:rsidRPr="00BD7569">
        <w:rPr>
          <w:rFonts w:asciiTheme="minorHAnsi" w:hAnsiTheme="minorHAnsi" w:cstheme="minorHAnsi"/>
          <w:sz w:val="16"/>
          <w:szCs w:val="16"/>
        </w:rPr>
        <w:t>)</w:t>
      </w:r>
    </w:p>
    <w:p w14:paraId="365362AF" w14:textId="77777777" w:rsidR="007E0F01" w:rsidRPr="00BD7569" w:rsidRDefault="007E0F01" w:rsidP="007E0F01">
      <w:pPr>
        <w:rPr>
          <w:rFonts w:asciiTheme="minorHAnsi" w:hAnsiTheme="minorHAnsi" w:cstheme="minorHAnsi"/>
          <w:u w:val="single"/>
        </w:rPr>
      </w:pPr>
      <w:r w:rsidRPr="00BD7569">
        <w:rPr>
          <w:rFonts w:asciiTheme="minorHAnsi" w:hAnsiTheme="minorHAnsi" w:cstheme="minorHAnsi"/>
          <w:u w:val="single"/>
        </w:rPr>
        <w:t>The</w:t>
      </w:r>
      <w:r w:rsidRPr="00BD7569">
        <w:rPr>
          <w:rFonts w:asciiTheme="minorHAnsi" w:hAnsiTheme="minorHAnsi" w:cstheme="minorHAnsi"/>
          <w:sz w:val="14"/>
        </w:rPr>
        <w:t xml:space="preserve"> foregoing </w:t>
      </w:r>
      <w:r w:rsidRPr="00BD7569">
        <w:rPr>
          <w:rFonts w:asciiTheme="minorHAnsi" w:hAnsiTheme="minorHAnsi" w:cstheme="minorHAnsi"/>
          <w:u w:val="single"/>
        </w:rPr>
        <w:t>analysis</w:t>
      </w:r>
      <w:r w:rsidRPr="00BD7569">
        <w:rPr>
          <w:rFonts w:asciiTheme="minorHAnsi" w:hAnsiTheme="minorHAnsi" w:cstheme="minorHAnsi"/>
          <w:sz w:val="14"/>
        </w:rPr>
        <w:t xml:space="preserve">, if correct, </w:t>
      </w:r>
      <w:r w:rsidRPr="00BD7569">
        <w:rPr>
          <w:rFonts w:asciiTheme="minorHAnsi" w:hAnsiTheme="minorHAnsi" w:cstheme="minorHAnsi"/>
          <w:u w:val="single"/>
        </w:rPr>
        <w:t>points to the fact that the ecological crisis cannot be solved within the logic of the present system.</w:t>
      </w:r>
      <w:r w:rsidRPr="00BD7569">
        <w:rPr>
          <w:rFonts w:asciiTheme="minorHAnsi" w:hAnsiTheme="minorHAnsi" w:cstheme="minorHAnsi"/>
          <w:sz w:val="14"/>
        </w:rPr>
        <w:t xml:space="preserve"> The various suggestions for doing so have no hope of success. </w:t>
      </w:r>
      <w:r w:rsidRPr="00BD7569">
        <w:rPr>
          <w:rFonts w:asciiTheme="minorHAnsi" w:hAnsiTheme="minorHAnsi" w:cstheme="minorHAnsi"/>
          <w:u w:val="single"/>
        </w:rPr>
        <w:t>The system of world capitalism is clearly unsustainable in: (1) its quest for never ending accumulation of capital leading to production that must continually expand to provide profits; (2) its agriculture and food system that pollutes the environment and still does not allow universal access to a sufficient quantity and quality of food; (3) its rampant destruction of the environment; (4) its continually recreating and enhancing of the stratification of wealth within and between countries; and (5) its search for technological magic bullets as a way of avoiding the growing social and ecological problems arising from its own operations. The transition to a</w:t>
      </w:r>
      <w:r w:rsidRPr="00BD7569">
        <w:rPr>
          <w:rFonts w:asciiTheme="minorHAnsi" w:hAnsiTheme="minorHAnsi" w:cstheme="minorHAnsi"/>
          <w:sz w:val="14"/>
        </w:rPr>
        <w:t xml:space="preserve">n ecological—which we believe must also be a </w:t>
      </w:r>
      <w:r w:rsidRPr="00BD7569">
        <w:rPr>
          <w:rFonts w:asciiTheme="minorHAnsi" w:hAnsiTheme="minorHAnsi" w:cstheme="minorHAnsi"/>
          <w:u w:val="single"/>
        </w:rPr>
        <w:t>socialist</w:t>
      </w:r>
      <w:r w:rsidRPr="00BD7569">
        <w:rPr>
          <w:rFonts w:asciiTheme="minorHAnsi" w:hAnsiTheme="minorHAnsi" w:cstheme="minorHAnsi"/>
          <w:sz w:val="14"/>
        </w:rPr>
        <w:t>—</w:t>
      </w:r>
      <w:r w:rsidRPr="00BD7569">
        <w:rPr>
          <w:rFonts w:asciiTheme="minorHAnsi" w:hAnsiTheme="minorHAnsi" w:cstheme="minorHAnsi"/>
          <w:u w:val="single"/>
        </w:rPr>
        <w:t>economy will be a steep ascent and will not occur overnight.</w:t>
      </w:r>
      <w:r w:rsidRPr="00BD7569">
        <w:rPr>
          <w:rFonts w:asciiTheme="minorHAnsi" w:hAnsiTheme="minorHAnsi" w:cstheme="minorHAnsi"/>
          <w:sz w:val="14"/>
        </w:rPr>
        <w:t xml:space="preserve"> This is not a question of “storming the Winter Palace.” Rather, </w:t>
      </w:r>
      <w:r w:rsidRPr="00BD7569">
        <w:rPr>
          <w:rFonts w:asciiTheme="minorHAnsi" w:hAnsiTheme="minorHAnsi" w:cstheme="minorHAnsi"/>
          <w:u w:val="single"/>
        </w:rPr>
        <w:t>it is a dynamic, multifaceted struggle for a new cultural compact and a new productive system. The struggle is ultimately against the system of capital. It must begin, however, by opposing the logic of capital, endeavoring in the here and now to create in the interstices of the system a new social metabolism rooted in egalitarianism, community, and a sustainable relation to the earth.</w:t>
      </w:r>
      <w:r w:rsidRPr="00BD7569">
        <w:rPr>
          <w:rFonts w:asciiTheme="minorHAnsi" w:hAnsiTheme="minorHAnsi" w:cstheme="minorHAnsi"/>
          <w:sz w:val="14"/>
        </w:rPr>
        <w:t xml:space="preserve"> The basis for the creation of sustainable human development must arise from within the system dominated by capital, without being part of it, just as the bourgeoisie itself arose in the “pores” of feudal society.54 Eventually, these initiatives can become powerful enough to constitute the basis of a revolutionary new movement and society.</w:t>
      </w:r>
      <w:r w:rsidRPr="00BD7569">
        <w:rPr>
          <w:rFonts w:asciiTheme="minorHAnsi" w:hAnsiTheme="minorHAnsi" w:cstheme="minorHAnsi"/>
          <w:u w:val="single"/>
        </w:rPr>
        <w:t xml:space="preserve"> </w:t>
      </w:r>
      <w:r w:rsidRPr="00BD7569">
        <w:rPr>
          <w:rFonts w:asciiTheme="minorHAnsi" w:hAnsiTheme="minorHAnsi" w:cstheme="minorHAnsi"/>
          <w:sz w:val="14"/>
        </w:rPr>
        <w:t xml:space="preserve">All over the world, such struggles in the interstices of capitalist society are now taking place, and are too numerous and too complex to be dealt with fully here. Indigenous peoples today, given a new basis as a result of the ongoing revolutionary struggle in Bolivia, are reinforcing a new ethic of responsibility to the earth. La Vía Campesina, a global peasant-farmer organization, is promoting new forms of ecological agriculture, as is Brazil’s MST (Movimento dos Trabalhadores Rurais Sem Terra), as are Cuba and Venezuela. Recently, Venezulean President Hugo Chávez stressed the social and environmental reasons to work to get rid of the oil-rentier model in Venezuela, a major oil exporter.55 </w:t>
      </w:r>
      <w:r w:rsidRPr="00BD7569">
        <w:rPr>
          <w:rFonts w:asciiTheme="minorHAnsi" w:hAnsiTheme="minorHAnsi" w:cstheme="minorHAnsi"/>
          <w:u w:val="single"/>
        </w:rPr>
        <w:t>The climate justice movement is demanding egalitarian and anti-capitalist solutions to the climate crisis.</w:t>
      </w:r>
      <w:r w:rsidRPr="00BD7569">
        <w:rPr>
          <w:rFonts w:asciiTheme="minorHAnsi" w:hAnsiTheme="minorHAnsi" w:cstheme="minorHAnsi"/>
          <w:sz w:val="14"/>
        </w:rPr>
        <w:t xml:space="preserve"> Everywhere radical, essentially anti-capitalist, strategies are emerging, based on other ethics and forms of organization, rather than the profit motive: ecovillages; the new urban environment promoted in Curitiba in Brazil and elsewhere; experiments in permaculture, and community-supported agriculture, farming and industrial cooperatives in Venezuela, etc. The World Social Forum has given voice to many of these aspirations. As leading U.S. environmentalist James Gustave Speth has stated: “The international social movement for change—which refers to itself as ‘the irresistible rise of global anti-capitalism’—is stronger than many may imagine and will grow stronger.”56 </w:t>
      </w:r>
      <w:r w:rsidRPr="00BD7569">
        <w:rPr>
          <w:rFonts w:asciiTheme="minorHAnsi" w:hAnsiTheme="minorHAnsi" w:cstheme="minorHAnsi"/>
          <w:u w:val="single"/>
        </w:rPr>
        <w:t xml:space="preserve">The reason that the opposition to the logic of capitalism—ultimately seeking to displace the system altogether—will grow more imposing is that </w:t>
      </w:r>
      <w:r w:rsidRPr="00BD7569">
        <w:rPr>
          <w:rFonts w:asciiTheme="minorHAnsi" w:hAnsiTheme="minorHAnsi" w:cstheme="minorHAnsi"/>
          <w:iCs/>
          <w:u w:val="single"/>
        </w:rPr>
        <w:t>there is no alternative, if the earth as we know it, and humanity itself, are to survive.</w:t>
      </w:r>
      <w:r w:rsidRPr="00BD7569">
        <w:rPr>
          <w:rFonts w:asciiTheme="minorHAnsi" w:hAnsiTheme="minorHAnsi" w:cstheme="minorHAnsi"/>
          <w:sz w:val="14"/>
        </w:rPr>
        <w:t xml:space="preserve"> Here, the aims of ecology and socialism will necessarily meet. It will become increasingly clear that the distribution of land as well as food, health care, housing, etc. should be based on fulfilling human needs and not market forces. This is, of course, easier said than done. But it means making economic decisions through democratic processes occurring at local, regional, and multiregional levels. We must face such issues as: (1) How can we supply everyone with basic human needs of food, water, shelter, clothing, health care, educational and cultural opportunities? (2) How much of the economic production should be consumed and how much invested? and (3) How should the investments be directed? In the process, people must find the best ways to carry on these activities with positive interactions with nature—to improve the ecosystem. New forms of democracy will be needed, with emphasis on our responsibilities to each other, to one’s own community as well as to communities around the world. Accomplishing this will, of course, require social planning at every level: local, regional, national, and international—which can only be successful to the extent that it is of and by, and not just ostensibly for, the people.57 </w:t>
      </w:r>
      <w:r w:rsidRPr="00BD7569">
        <w:rPr>
          <w:rFonts w:asciiTheme="minorHAnsi" w:hAnsiTheme="minorHAnsi" w:cstheme="minorHAnsi"/>
          <w:u w:val="single"/>
        </w:rPr>
        <w:t>The very purpose of the new sustainable system</w:t>
      </w:r>
      <w:r w:rsidRPr="00BD7569">
        <w:rPr>
          <w:rFonts w:asciiTheme="minorHAnsi" w:hAnsiTheme="minorHAnsi" w:cstheme="minorHAnsi"/>
          <w:sz w:val="14"/>
        </w:rPr>
        <w:t xml:space="preserve">, which is the necessary outcome of these innumerable struggles (necessary in terms of survival and the fulfillment of human potential), </w:t>
      </w:r>
      <w:r w:rsidRPr="00BD7569">
        <w:rPr>
          <w:rFonts w:asciiTheme="minorHAnsi" w:hAnsiTheme="minorHAnsi" w:cstheme="minorHAnsi"/>
          <w:u w:val="single"/>
        </w:rPr>
        <w:t>must be to satisfy the basic material and non-material needs of all the people, while protecting the global environment as well as local and regional ecosystems. The environment is not something “external” to the human economy, as our present ideology tells us; it constitutes the essential life support systems for all living creatures.</w:t>
      </w:r>
      <w:r w:rsidRPr="00BD7569">
        <w:rPr>
          <w:rFonts w:asciiTheme="minorHAnsi" w:hAnsiTheme="minorHAnsi" w:cstheme="minorHAnsi"/>
          <w:sz w:val="14"/>
        </w:rPr>
        <w:t xml:space="preserve"> To heal the “metabolic rift” between the economy and the environment means new ways of living, manufacturing, growing food, transportation and so forth.60 Such a society must be sustainable; and sustainability requires substantive equality, rooted in an egalitarian mode of production and consumption. </w:t>
      </w:r>
      <w:r w:rsidRPr="00BD7569">
        <w:rPr>
          <w:rFonts w:asciiTheme="minorHAnsi" w:hAnsiTheme="minorHAnsi" w:cstheme="minorHAnsi"/>
          <w:u w:val="single"/>
        </w:rPr>
        <w:t>Today we must strive to construct a genuine socialist system; one in which bureaucracy is kept in check, and power over production and politics truly resides with the people. Just as new challenges that confront us are changing in our time, so are the possibilities for the development of freedom and sustainability.</w:t>
      </w:r>
    </w:p>
    <w:p w14:paraId="37FDA493" w14:textId="77777777" w:rsidR="007E0F01" w:rsidRPr="00BD7569" w:rsidRDefault="007E0F01" w:rsidP="007E0F01">
      <w:pPr>
        <w:pStyle w:val="Heading4"/>
      </w:pPr>
      <w:r w:rsidRPr="00BD7569">
        <w:t xml:space="preserve">The logic of neoliberalism is at the heart of the increased acceleration of environmental degradation – short-term commodification of resources and new profit streams leads to long-tem ecological destruction. </w:t>
      </w:r>
    </w:p>
    <w:p w14:paraId="189F5C71" w14:textId="77777777" w:rsidR="007E0F01" w:rsidRPr="00BD7569" w:rsidRDefault="007E0F01" w:rsidP="007E0F01">
      <w:pPr>
        <w:rPr>
          <w:rFonts w:asciiTheme="minorHAnsi" w:hAnsiTheme="minorHAnsi" w:cstheme="minorHAnsi"/>
          <w:b/>
          <w:bCs/>
          <w:sz w:val="16"/>
          <w:szCs w:val="16"/>
        </w:rPr>
      </w:pPr>
      <w:r w:rsidRPr="00BD7569">
        <w:rPr>
          <w:rStyle w:val="Style13ptBold"/>
          <w:rFonts w:asciiTheme="minorHAnsi" w:hAnsiTheme="minorHAnsi" w:cstheme="minorHAnsi"/>
        </w:rPr>
        <w:t xml:space="preserve">Fletcher ‘12 </w:t>
      </w:r>
      <w:r w:rsidRPr="00BD7569">
        <w:rPr>
          <w:rFonts w:asciiTheme="minorHAnsi" w:hAnsiTheme="minorHAnsi" w:cstheme="minorHAnsi"/>
          <w:sz w:val="16"/>
          <w:szCs w:val="16"/>
        </w:rPr>
        <w:t>(Robert, Assistant Professor of Human Geography @ the University of Utrecht, “Capitalizing on chaos: Climate change and disaster capitalism,” http://www.ephemerajournal.org/contribution/capitalizing-chaos-climate-change-and-disaster-capitalism)</w:t>
      </w:r>
    </w:p>
    <w:p w14:paraId="34AA2801" w14:textId="77777777" w:rsidR="007E0F01" w:rsidRPr="00BD7569" w:rsidRDefault="007E0F01" w:rsidP="007E0F01">
      <w:pPr>
        <w:rPr>
          <w:rFonts w:asciiTheme="minorHAnsi" w:hAnsiTheme="minorHAnsi" w:cstheme="minorHAnsi"/>
          <w:sz w:val="16"/>
        </w:rPr>
      </w:pPr>
      <w:r w:rsidRPr="00BD7569">
        <w:rPr>
          <w:rFonts w:asciiTheme="minorHAnsi" w:hAnsiTheme="minorHAnsi" w:cstheme="minorHAnsi"/>
          <w:sz w:val="16"/>
        </w:rPr>
        <w:t xml:space="preserve">In a sense, </w:t>
      </w:r>
      <w:r w:rsidRPr="00BD7569">
        <w:rPr>
          <w:rStyle w:val="StyleUnderline"/>
          <w:rFonts w:asciiTheme="minorHAnsi" w:hAnsiTheme="minorHAnsi" w:cstheme="minorHAnsi"/>
        </w:rPr>
        <w:t xml:space="preserve">the application of </w:t>
      </w:r>
      <w:r w:rsidRPr="00BD7569">
        <w:rPr>
          <w:rFonts w:asciiTheme="minorHAnsi" w:hAnsiTheme="minorHAnsi" w:cstheme="minorHAnsi"/>
          <w:sz w:val="16"/>
        </w:rPr>
        <w:t xml:space="preserve">Klein’s </w:t>
      </w:r>
      <w:r w:rsidRPr="00BD7569">
        <w:rPr>
          <w:rStyle w:val="StyleUnderline"/>
          <w:rFonts w:asciiTheme="minorHAnsi" w:hAnsiTheme="minorHAnsi" w:cstheme="minorHAnsi"/>
        </w:rPr>
        <w:t>disaster capitalism thesis to environmental policy can be seen as a twist on</w:t>
      </w:r>
      <w:r w:rsidRPr="00BD7569">
        <w:rPr>
          <w:rFonts w:asciiTheme="minorHAnsi" w:hAnsiTheme="minorHAnsi" w:cstheme="minorHAnsi"/>
          <w:sz w:val="16"/>
        </w:rPr>
        <w:t xml:space="preserve"> the rapidly growing literature </w:t>
      </w:r>
      <w:r w:rsidRPr="00BD7569">
        <w:rPr>
          <w:rStyle w:val="StyleUnderline"/>
          <w:rFonts w:asciiTheme="minorHAnsi" w:hAnsiTheme="minorHAnsi" w:cstheme="minorHAnsi"/>
        </w:rPr>
        <w:t xml:space="preserve">analyzing neoliberalization within natural resource management </w:t>
      </w:r>
      <w:r w:rsidRPr="00BD7569">
        <w:rPr>
          <w:rFonts w:asciiTheme="minorHAnsi" w:hAnsiTheme="minorHAnsi" w:cstheme="minorHAnsi"/>
          <w:sz w:val="16"/>
        </w:rPr>
        <w:t xml:space="preserve">generally (see e.g., McCarthy and Prudham, 2004; Bakker, 2005; Heynen and Robbins, 2005; Swyngedouw, 2005; Heynen et al., 2007; Smith, 2007; Castree, 2008). This research documents numerous cases in which </w:t>
      </w:r>
      <w:r w:rsidRPr="00BD7569">
        <w:rPr>
          <w:rStyle w:val="StyleUnderline"/>
          <w:rFonts w:asciiTheme="minorHAnsi" w:hAnsiTheme="minorHAnsi" w:cstheme="minorHAnsi"/>
        </w:rPr>
        <w:t>natural resources previously externalized</w:t>
      </w:r>
      <w:r w:rsidRPr="00BD7569">
        <w:rPr>
          <w:rFonts w:asciiTheme="minorHAnsi" w:hAnsiTheme="minorHAnsi" w:cstheme="minorHAnsi"/>
          <w:sz w:val="16"/>
        </w:rPr>
        <w:t xml:space="preserve"> within conventional commodity markets </w:t>
      </w:r>
      <w:r w:rsidRPr="00BD7569">
        <w:rPr>
          <w:rStyle w:val="StyleUnderline"/>
          <w:rFonts w:asciiTheme="minorHAnsi" w:hAnsiTheme="minorHAnsi" w:cstheme="minorHAnsi"/>
        </w:rPr>
        <w:t xml:space="preserve">are </w:t>
      </w:r>
      <w:r w:rsidRPr="00BD7569">
        <w:rPr>
          <w:rFonts w:asciiTheme="minorHAnsi" w:hAnsiTheme="minorHAnsi" w:cstheme="minorHAnsi"/>
          <w:sz w:val="16"/>
        </w:rPr>
        <w:t xml:space="preserve">themselves </w:t>
      </w:r>
      <w:r w:rsidRPr="00BD7569">
        <w:rPr>
          <w:rStyle w:val="StyleUnderline"/>
          <w:rFonts w:asciiTheme="minorHAnsi" w:hAnsiTheme="minorHAnsi" w:cstheme="minorHAnsi"/>
        </w:rPr>
        <w:t xml:space="preserve">commodified as a source of </w:t>
      </w:r>
      <w:r w:rsidRPr="00BD7569">
        <w:rPr>
          <w:rFonts w:asciiTheme="minorHAnsi" w:hAnsiTheme="minorHAnsi" w:cstheme="minorHAnsi"/>
          <w:sz w:val="16"/>
        </w:rPr>
        <w:t xml:space="preserve">further </w:t>
      </w:r>
      <w:r w:rsidRPr="00BD7569">
        <w:rPr>
          <w:rStyle w:val="StyleUnderline"/>
          <w:rFonts w:asciiTheme="minorHAnsi" w:hAnsiTheme="minorHAnsi" w:cstheme="minorHAnsi"/>
        </w:rPr>
        <w:t xml:space="preserve">profit </w:t>
      </w:r>
      <w:r w:rsidRPr="00BD7569">
        <w:rPr>
          <w:rFonts w:asciiTheme="minorHAnsi" w:hAnsiTheme="minorHAnsi" w:cstheme="minorHAnsi"/>
          <w:sz w:val="16"/>
        </w:rPr>
        <w:t xml:space="preserve">through enclosure and sale </w:t>
      </w:r>
      <w:r w:rsidRPr="00BD7569">
        <w:rPr>
          <w:rStyle w:val="StyleUnderline"/>
          <w:rFonts w:asciiTheme="minorHAnsi" w:hAnsiTheme="minorHAnsi" w:cstheme="minorHAnsi"/>
        </w:rPr>
        <w:t>within neoliberal markets</w:t>
      </w:r>
      <w:r w:rsidRPr="00BD7569">
        <w:rPr>
          <w:rFonts w:asciiTheme="minorHAnsi" w:hAnsiTheme="minorHAnsi" w:cstheme="minorHAnsi"/>
          <w:sz w:val="16"/>
        </w:rPr>
        <w:t xml:space="preserve">. Hence, Castree (2008) describes such activities as </w:t>
      </w:r>
      <w:r w:rsidRPr="00BD7569">
        <w:rPr>
          <w:rStyle w:val="StyleUnderline"/>
          <w:rFonts w:asciiTheme="minorHAnsi" w:hAnsiTheme="minorHAnsi" w:cstheme="minorHAnsi"/>
        </w:rPr>
        <w:t xml:space="preserve">providing a series of ‘environmental fixes’ for capitalism’s central contradiction </w:t>
      </w:r>
      <w:r w:rsidRPr="00BD7569">
        <w:rPr>
          <w:rFonts w:asciiTheme="minorHAnsi" w:hAnsiTheme="minorHAnsi" w:cstheme="minorHAnsi"/>
          <w:sz w:val="16"/>
        </w:rPr>
        <w:t xml:space="preserve">in pursuit of new sources of income to combat falling rates of profit, </w:t>
      </w:r>
      <w:r w:rsidRPr="00BD7569">
        <w:rPr>
          <w:rStyle w:val="StyleUnderline"/>
          <w:rFonts w:asciiTheme="minorHAnsi" w:hAnsiTheme="minorHAnsi" w:cstheme="minorHAnsi"/>
        </w:rPr>
        <w:t>including</w:t>
      </w:r>
      <w:r w:rsidRPr="00BD7569">
        <w:rPr>
          <w:rFonts w:asciiTheme="minorHAnsi" w:hAnsiTheme="minorHAnsi" w:cstheme="minorHAnsi"/>
          <w:sz w:val="16"/>
        </w:rPr>
        <w:t xml:space="preserve">: 1) </w:t>
      </w:r>
      <w:r w:rsidRPr="00BD7569">
        <w:rPr>
          <w:rStyle w:val="StyleUnderline"/>
          <w:rFonts w:asciiTheme="minorHAnsi" w:hAnsiTheme="minorHAnsi" w:cstheme="minorHAnsi"/>
        </w:rPr>
        <w:t xml:space="preserve">commodifying </w:t>
      </w:r>
      <w:r w:rsidRPr="00BD7569">
        <w:rPr>
          <w:rFonts w:asciiTheme="minorHAnsi" w:hAnsiTheme="minorHAnsi" w:cstheme="minorHAnsi"/>
          <w:sz w:val="16"/>
        </w:rPr>
        <w:t>and trading new forms of ‘</w:t>
      </w:r>
      <w:r w:rsidRPr="00BD7569">
        <w:rPr>
          <w:rStyle w:val="StyleUnderline"/>
          <w:rFonts w:asciiTheme="minorHAnsi" w:hAnsiTheme="minorHAnsi" w:cstheme="minorHAnsi"/>
        </w:rPr>
        <w:t>natural capital’</w:t>
      </w:r>
      <w:r w:rsidRPr="00BD7569">
        <w:rPr>
          <w:rFonts w:asciiTheme="minorHAnsi" w:hAnsiTheme="minorHAnsi" w:cstheme="minorHAnsi"/>
          <w:sz w:val="16"/>
        </w:rPr>
        <w:t xml:space="preserve">; 2) replacing state control of resources with capitalist markets; 3) </w:t>
      </w:r>
      <w:r w:rsidRPr="00BD7569">
        <w:rPr>
          <w:rStyle w:val="StyleUnderline"/>
          <w:rFonts w:asciiTheme="minorHAnsi" w:hAnsiTheme="minorHAnsi" w:cstheme="minorHAnsi"/>
        </w:rPr>
        <w:t xml:space="preserve">intensifying exploitation of a given natural resource to yield increased short-term profits; </w:t>
      </w:r>
      <w:r w:rsidRPr="00BD7569">
        <w:rPr>
          <w:rFonts w:asciiTheme="minorHAnsi" w:hAnsiTheme="minorHAnsi" w:cstheme="minorHAnsi"/>
          <w:sz w:val="16"/>
        </w:rPr>
        <w:t xml:space="preserve">and 4) transferring resource governance responsibility (and thus revenues) from states to non-state actors. In this sense, </w:t>
      </w:r>
      <w:r w:rsidRPr="00BD7569">
        <w:rPr>
          <w:rStyle w:val="StyleUnderline"/>
          <w:rFonts w:asciiTheme="minorHAnsi" w:hAnsiTheme="minorHAnsi" w:cstheme="minorHAnsi"/>
        </w:rPr>
        <w:t>neoliberalization of natural resources can be seen as part and parcel of the strategy of ‘accumulation by dispossession</w:t>
      </w:r>
      <w:r w:rsidRPr="00BD7569">
        <w:rPr>
          <w:rFonts w:asciiTheme="minorHAnsi" w:hAnsiTheme="minorHAnsi" w:cstheme="minorHAnsi"/>
          <w:sz w:val="16"/>
        </w:rPr>
        <w:t xml:space="preserve">’ that Harvey (2005) finds characteristic of neoliberalism in general, in terms of which wealth is generated less through creating wholly new sources of value than by appropriating resources formerly controlled by others or held in the public domain for the enrichment of a minority elite.∂ Addressing climate change (which the Stern Review (2006) famously pronounced the world’s greatest externality) through creation of carbon markets has been described in just this manner by Bumbus and Liverman (2008). Yet, the majority of the neoliberal nature literature describes attempts to create markets for the sustainable use of natural resources. Climate change response stands somewhat distinct from this, however, in that its aim is, on the contrary, to encourage resources’ non-use, by, for instance, leaving forests intact and fossil fuel in the ground to avoid the release of greenhouse effect-inducing carbon into the atmosphere. In this respect, climate change response is best considered as an aspect not of neoliberal natural resource management generally but of neoliberal conservation in particular. </w:t>
      </w:r>
      <w:r w:rsidRPr="00BD7569">
        <w:rPr>
          <w:rStyle w:val="StyleUnderline"/>
          <w:rFonts w:asciiTheme="minorHAnsi" w:hAnsiTheme="minorHAnsi" w:cstheme="minorHAnsi"/>
        </w:rPr>
        <w:t>As researchers increasingly observe, the global effort to preserve natural resources from extraction and use has itself become progressively neoliberalized</w:t>
      </w:r>
      <w:r w:rsidRPr="00BD7569">
        <w:rPr>
          <w:rFonts w:asciiTheme="minorHAnsi" w:hAnsiTheme="minorHAnsi" w:cstheme="minorHAnsi"/>
          <w:sz w:val="16"/>
        </w:rPr>
        <w:t xml:space="preserve"> over the past several decades (e.g., Sullivan, 2006, 2009, forthcoming; Igoe and Brockington, 2007; Brockington et al., 2008; Brockington, 2009; Brockington and Duffy, 2010b; Büscher, 2010; Fletcher, 2010a), </w:t>
      </w:r>
      <w:r w:rsidRPr="00BD7569">
        <w:rPr>
          <w:rStyle w:val="StyleUnderline"/>
          <w:rFonts w:asciiTheme="minorHAnsi" w:hAnsiTheme="minorHAnsi" w:cstheme="minorHAnsi"/>
        </w:rPr>
        <w:t>and this practice requires distinct mechanisms for attempting to harness the value of resource</w:t>
      </w:r>
      <w:r w:rsidRPr="00BD7569">
        <w:rPr>
          <w:rFonts w:asciiTheme="minorHAnsi" w:hAnsiTheme="minorHAnsi" w:cstheme="minorHAnsi"/>
          <w:sz w:val="16"/>
        </w:rPr>
        <w:t xml:space="preserve">s in situ (Büscher et al., 2012), as I describe further below.∂ What Klein’s disaster capitalism frame adds to this analysis is an understanding of how </w:t>
      </w:r>
      <w:r w:rsidRPr="00BD7569">
        <w:rPr>
          <w:rStyle w:val="StyleUnderline"/>
          <w:rFonts w:asciiTheme="minorHAnsi" w:hAnsiTheme="minorHAnsi" w:cstheme="minorHAnsi"/>
        </w:rPr>
        <w:t>the perception of crisis is employed as a strategy to facilitate this neoliberalization of resource control and marketing</w:t>
      </w:r>
      <w:r w:rsidRPr="00BD7569">
        <w:rPr>
          <w:rFonts w:asciiTheme="minorHAnsi" w:hAnsiTheme="minorHAnsi" w:cstheme="minorHAnsi"/>
          <w:sz w:val="16"/>
        </w:rPr>
        <w:t xml:space="preserve">. And while this dynamic has been alluded to within the neoliberal conservation literature (Brockington et al., 2008; Sullivan, 2009, forthcoming), its application to address climate change response remains little developed (cf. Cooper, 2010). </w:t>
      </w:r>
      <w:r w:rsidRPr="00BD7569">
        <w:rPr>
          <w:rStyle w:val="StyleUnderline"/>
          <w:rFonts w:asciiTheme="minorHAnsi" w:hAnsiTheme="minorHAnsi" w:cstheme="minorHAnsi"/>
        </w:rPr>
        <w:t>It is this dimension of harnessing the image of climate change as an impending disaster to promote new forms of neoliberal governance and market enclosure</w:t>
      </w:r>
      <w:r w:rsidRPr="00BD7569">
        <w:rPr>
          <w:rFonts w:asciiTheme="minorHAnsi" w:hAnsiTheme="minorHAnsi" w:cstheme="minorHAnsi"/>
          <w:sz w:val="16"/>
        </w:rPr>
        <w:t xml:space="preserve"> that my analysis seeks to highlight.∂ Importantly, Klein’s analysis also suggests an intriguing amendment to O’Connor’s (1988, 1994) analysis of capitalism’s second contradiction that has recently been highlighted by neoliberal conservation researchers (Brockington et al., 2008; Igoe et al., 2010; Neves, 2010; Sullivan, forthcoming; Fletcher, 2011). While O’Connor’s analysis predicted that exhaustion of the conditions of production would eventually raise costs and thus reduce the profit gleaned from capitalist enterprise, Klein’s thesis suggests that </w:t>
      </w:r>
      <w:r w:rsidRPr="00BD7569">
        <w:rPr>
          <w:rStyle w:val="StyleUnderline"/>
          <w:rFonts w:asciiTheme="minorHAnsi" w:hAnsiTheme="minorHAnsi" w:cstheme="minorHAnsi"/>
        </w:rPr>
        <w:t>in the short term, paradoxically, the ecological degradation caused by capitalist production can itself be harnessed as a further source of profit in its own right</w:t>
      </w:r>
      <w:r w:rsidRPr="00BD7569">
        <w:rPr>
          <w:rFonts w:asciiTheme="minorHAnsi" w:hAnsiTheme="minorHAnsi" w:cstheme="minorHAnsi"/>
          <w:sz w:val="16"/>
        </w:rPr>
        <w:t xml:space="preserve">. Researchers have documented this process, </w:t>
      </w:r>
      <w:r w:rsidRPr="00BD7569">
        <w:rPr>
          <w:rStyle w:val="StyleUnderline"/>
          <w:rFonts w:asciiTheme="minorHAnsi" w:hAnsiTheme="minorHAnsi" w:cstheme="minorHAnsi"/>
        </w:rPr>
        <w:t>for instance, in the practice of ecotourism, which is able to generate greater revenue in the form of heightened admission charges as its objects</w:t>
      </w:r>
      <w:r w:rsidRPr="00BD7569">
        <w:rPr>
          <w:rFonts w:asciiTheme="minorHAnsi" w:hAnsiTheme="minorHAnsi" w:cstheme="minorHAnsi"/>
          <w:sz w:val="16"/>
        </w:rPr>
        <w:t xml:space="preserve"> (whales, rainforest, etc.) </w:t>
      </w:r>
      <w:r w:rsidRPr="00BD7569">
        <w:rPr>
          <w:rStyle w:val="StyleUnderline"/>
          <w:rFonts w:asciiTheme="minorHAnsi" w:hAnsiTheme="minorHAnsi" w:cstheme="minorHAnsi"/>
        </w:rPr>
        <w:t>become increasingly scarce</w:t>
      </w:r>
      <w:r w:rsidRPr="00BD7569">
        <w:rPr>
          <w:rFonts w:asciiTheme="minorHAnsi" w:hAnsiTheme="minorHAnsi" w:cstheme="minorHAnsi"/>
          <w:sz w:val="16"/>
        </w:rPr>
        <w:t xml:space="preserve"> (Neves, 2010; Fletcher, 2011). As I describe below, climate change response via carbon markets displays much this same dynamic.</w:t>
      </w:r>
    </w:p>
    <w:p w14:paraId="3FFCE7AB" w14:textId="77777777" w:rsidR="00D300E8" w:rsidRPr="00BD7569" w:rsidRDefault="00D300E8" w:rsidP="00D300E8">
      <w:pPr>
        <w:pStyle w:val="Heading2"/>
      </w:pPr>
      <w:r w:rsidRPr="00BD7569">
        <w:t>Root cause</w:t>
      </w:r>
    </w:p>
    <w:p w14:paraId="595431D2" w14:textId="2A73FBA1" w:rsidR="00800748" w:rsidRPr="00BD7569" w:rsidRDefault="00CF42C2" w:rsidP="00800748">
      <w:pPr>
        <w:pStyle w:val="Heading3"/>
      </w:pPr>
      <w:r w:rsidRPr="00BD7569">
        <w:t xml:space="preserve">Root Cause – Generic </w:t>
      </w:r>
    </w:p>
    <w:p w14:paraId="0E083CF4" w14:textId="77777777" w:rsidR="00800748" w:rsidRPr="00BD7569" w:rsidRDefault="00800748" w:rsidP="00800748">
      <w:pPr>
        <w:pStyle w:val="Heading4"/>
        <w:rPr>
          <w:rFonts w:asciiTheme="minorHAnsi" w:hAnsiTheme="minorHAnsi"/>
          <w:sz w:val="28"/>
        </w:rPr>
      </w:pPr>
      <w:r w:rsidRPr="00BD7569">
        <w:rPr>
          <w:rFonts w:asciiTheme="minorHAnsi" w:hAnsiTheme="minorHAnsi"/>
          <w:sz w:val="28"/>
        </w:rPr>
        <w:t>Capitalism is the root cause—low-skilled immigration leads to unions, capital widening, and threatens the class struggle and racialization that capitalism is dependent on</w:t>
      </w:r>
    </w:p>
    <w:p w14:paraId="6D171330" w14:textId="77777777" w:rsidR="00800748" w:rsidRPr="00BD7569" w:rsidRDefault="00800748" w:rsidP="00800748">
      <w:pPr>
        <w:rPr>
          <w:rStyle w:val="Style13ptBold"/>
          <w:rFonts w:asciiTheme="minorHAnsi" w:hAnsiTheme="minorHAnsi"/>
          <w:b w:val="0"/>
          <w:sz w:val="16"/>
          <w:szCs w:val="16"/>
        </w:rPr>
      </w:pPr>
      <w:r w:rsidRPr="00BD7569">
        <w:rPr>
          <w:rStyle w:val="Style13ptBold"/>
          <w:rFonts w:asciiTheme="minorHAnsi" w:hAnsiTheme="minorHAnsi"/>
          <w:sz w:val="28"/>
        </w:rPr>
        <w:t xml:space="preserve">Samers 10 </w:t>
      </w:r>
      <w:r w:rsidRPr="00BD7569">
        <w:rPr>
          <w:rStyle w:val="Style13ptBold"/>
          <w:rFonts w:asciiTheme="minorHAnsi" w:hAnsiTheme="minorHAnsi"/>
          <w:sz w:val="16"/>
          <w:szCs w:val="16"/>
        </w:rPr>
        <w:t xml:space="preserve">(Michael Samers, School of Geography, University Park, University of Nottingham, Nottingham, “Invisible capitalism: political economy and the regulation of undocumented immigration in France” Economy and Society Volume 32 Number 4 November 2003: 555–583 </w:t>
      </w:r>
      <w:hyperlink r:id="rId50" w:history="1">
        <w:r w:rsidRPr="00BD7569">
          <w:rPr>
            <w:rStyle w:val="Hyperlink"/>
            <w:rFonts w:asciiTheme="minorHAnsi" w:hAnsiTheme="minorHAnsi"/>
            <w:sz w:val="16"/>
            <w:szCs w:val="16"/>
          </w:rPr>
          <w:t>http://www.tandfonline.com/doi/pdf/10.1080/0308514032000141701</w:t>
        </w:r>
      </w:hyperlink>
      <w:r w:rsidRPr="00BD7569">
        <w:rPr>
          <w:rStyle w:val="Style13ptBold"/>
          <w:rFonts w:asciiTheme="minorHAnsi" w:hAnsiTheme="minorHAnsi"/>
          <w:sz w:val="16"/>
          <w:szCs w:val="16"/>
        </w:rPr>
        <w:t xml:space="preserve"> 2010) </w:t>
      </w:r>
    </w:p>
    <w:p w14:paraId="2947FB45" w14:textId="77777777" w:rsidR="00800748" w:rsidRPr="00BD7569" w:rsidRDefault="00800748" w:rsidP="00800748">
      <w:pPr>
        <w:rPr>
          <w:rFonts w:asciiTheme="minorHAnsi" w:hAnsiTheme="minorHAnsi"/>
          <w:sz w:val="16"/>
        </w:rPr>
      </w:pPr>
      <w:r w:rsidRPr="00BD7569">
        <w:rPr>
          <w:rStyle w:val="StyleUnderline"/>
          <w:rFonts w:asciiTheme="minorHAnsi" w:hAnsiTheme="minorHAnsi"/>
        </w:rPr>
        <w:t>Immigration is seen further to reduce inflation and the cost of social reproduction in national economies, and thus boost capital accumulation in a system founded upon exploitation, class inequality, class struggle and racialization.</w:t>
      </w:r>
      <w:r w:rsidRPr="00BD7569">
        <w:rPr>
          <w:rFonts w:asciiTheme="minorHAnsi" w:hAnsiTheme="minorHAnsi"/>
          <w:sz w:val="16"/>
        </w:rPr>
        <w:t xml:space="preserve"> In this sense, many claimed that during the period of so-called Fordism, </w:t>
      </w:r>
      <w:r w:rsidRPr="00BD7569">
        <w:rPr>
          <w:rStyle w:val="StyleUnderline"/>
          <w:rFonts w:asciiTheme="minorHAnsi" w:hAnsiTheme="minorHAnsi"/>
        </w:rPr>
        <w:t>the presence of such a surplus population led to ‘capital deepening</w:t>
      </w:r>
      <w:r w:rsidRPr="00BD7569">
        <w:rPr>
          <w:rFonts w:asciiTheme="minorHAnsi" w:hAnsiTheme="minorHAnsi"/>
          <w:sz w:val="16"/>
        </w:rPr>
        <w:t xml:space="preserve">’ (that is, employing older technologies with an abundance of low-skilled workers) </w:t>
      </w:r>
      <w:r w:rsidRPr="00BD7569">
        <w:rPr>
          <w:rStyle w:val="StyleUnderline"/>
          <w:rFonts w:asciiTheme="minorHAnsi" w:hAnsiTheme="minorHAnsi"/>
        </w:rPr>
        <w:t>and retarded ‘capital widening’</w:t>
      </w:r>
      <w:r w:rsidRPr="00BD7569">
        <w:rPr>
          <w:rFonts w:asciiTheme="minorHAnsi" w:hAnsiTheme="minorHAnsi"/>
          <w:sz w:val="16"/>
        </w:rPr>
        <w:t xml:space="preserve"> (investment into more productive technologies). Others held that the savings accrued to European capital actually allowed for greater investments in technological change (Castles 1984; Samers 1998). In either case, </w:t>
      </w:r>
      <w:r w:rsidRPr="00BD7569">
        <w:rPr>
          <w:rStyle w:val="StyleUnderline"/>
          <w:rFonts w:asciiTheme="minorHAnsi" w:hAnsiTheme="minorHAnsi"/>
        </w:rPr>
        <w:t>both liberal and Marxist analyses focused on the importance of an abundant ‘labour supply’</w:t>
      </w:r>
      <w:r w:rsidRPr="00BD7569">
        <w:rPr>
          <w:rFonts w:asciiTheme="minorHAnsi" w:hAnsiTheme="minorHAnsi"/>
          <w:sz w:val="16"/>
        </w:rPr>
        <w:t xml:space="preserve"> and the latter argued that immigration became a structural necessity of post-World War II capital accumulation. </w:t>
      </w:r>
      <w:r w:rsidRPr="00BD7569">
        <w:rPr>
          <w:rStyle w:val="StyleUnderline"/>
          <w:rFonts w:asciiTheme="minorHAnsi" w:hAnsiTheme="minorHAnsi"/>
        </w:rPr>
        <w:t>In Marxist analyses of post-war capital accumulation, ‘economistic’ arguments may have dominated</w:t>
      </w:r>
      <w:r w:rsidRPr="00BD7569">
        <w:rPr>
          <w:rFonts w:asciiTheme="minorHAnsi" w:hAnsiTheme="minorHAnsi"/>
          <w:sz w:val="16"/>
        </w:rPr>
        <w:t xml:space="preserve">, but the nature of the state drew some attention as well. </w:t>
      </w:r>
      <w:r w:rsidRPr="00BD7569">
        <w:rPr>
          <w:rStyle w:val="StyleUnderline"/>
          <w:rFonts w:asciiTheme="minorHAnsi" w:hAnsiTheme="minorHAnsi"/>
        </w:rPr>
        <w:t>Theorists viewed the national state as the ‘executive committee of the bourgeoisie’ that sanctioned immigration in order to expand the advanced economies for the sake of the capitalist classes</w:t>
      </w:r>
      <w:r w:rsidRPr="00BD7569">
        <w:rPr>
          <w:rFonts w:asciiTheme="minorHAnsi" w:hAnsiTheme="minorHAnsi"/>
          <w:sz w:val="16"/>
        </w:rPr>
        <w:t xml:space="preserve"> (Castells 1975; Castles and Kosack 1973; Castles 1984). After 1975 and the end of the post-war economic expansion, Cohen (1987) </w:t>
      </w:r>
      <w:r w:rsidRPr="00BD7569">
        <w:rPr>
          <w:rStyle w:val="StyleUnderline"/>
          <w:rFonts w:asciiTheme="minorHAnsi" w:hAnsiTheme="minorHAnsi"/>
        </w:rPr>
        <w:t>identified</w:t>
      </w:r>
      <w:r w:rsidRPr="00BD7569">
        <w:rPr>
          <w:rFonts w:asciiTheme="minorHAnsi" w:hAnsiTheme="minorHAnsi"/>
          <w:sz w:val="16"/>
        </w:rPr>
        <w:t xml:space="preserve"> a number of related </w:t>
      </w:r>
      <w:r w:rsidRPr="00BD7569">
        <w:rPr>
          <w:rStyle w:val="StyleUnderline"/>
          <w:rFonts w:asciiTheme="minorHAnsi" w:hAnsiTheme="minorHAnsi"/>
        </w:rPr>
        <w:t>reasons why European states tended towards zero immigration.</w:t>
      </w:r>
      <w:r w:rsidRPr="00BD7569">
        <w:rPr>
          <w:rFonts w:asciiTheme="minorHAnsi" w:hAnsiTheme="minorHAnsi"/>
          <w:sz w:val="16"/>
        </w:rPr>
        <w:t xml:space="preserve"> First, ‘</w:t>
      </w:r>
      <w:r w:rsidRPr="00BD7569">
        <w:rPr>
          <w:rStyle w:val="Emphasis"/>
          <w:rFonts w:asciiTheme="minorHAnsi" w:hAnsiTheme="minorHAnsi"/>
        </w:rPr>
        <w:t>the export of capital became more profitable than the import of labour’</w:t>
      </w:r>
      <w:r w:rsidRPr="00BD7569">
        <w:rPr>
          <w:rFonts w:asciiTheme="minorHAnsi" w:hAnsiTheme="minorHAnsi"/>
          <w:sz w:val="16"/>
        </w:rPr>
        <w:t xml:space="preserve"> or, put somewhat differently, ‘</w:t>
      </w:r>
      <w:r w:rsidRPr="00BD7569">
        <w:rPr>
          <w:rStyle w:val="Emphasis"/>
          <w:rFonts w:asciiTheme="minorHAnsi" w:hAnsiTheme="minorHAnsi"/>
        </w:rPr>
        <w:t>an internal racial division of labour could be replaced by an international division of labour’</w:t>
      </w:r>
      <w:r w:rsidRPr="00BD7569">
        <w:rPr>
          <w:rFonts w:asciiTheme="minorHAnsi" w:hAnsiTheme="minorHAnsi"/>
          <w:sz w:val="16"/>
        </w:rPr>
        <w:t xml:space="preserve"> (Cohen 1987: 140–1). Second</w:t>
      </w:r>
      <w:r w:rsidRPr="00BD7569">
        <w:rPr>
          <w:rStyle w:val="StyleUnderline"/>
          <w:rFonts w:asciiTheme="minorHAnsi" w:hAnsiTheme="minorHAnsi"/>
        </w:rPr>
        <w:t xml:space="preserve">, migrants began to struggle for greater social, political and economic </w:t>
      </w:r>
      <w:r w:rsidRPr="00BD7569">
        <w:rPr>
          <w:rFonts w:asciiTheme="minorHAnsi" w:hAnsiTheme="minorHAnsi"/>
          <w:sz w:val="16"/>
        </w:rPr>
        <w:t xml:space="preserve">(especially trade union) </w:t>
      </w:r>
      <w:r w:rsidRPr="00BD7569">
        <w:rPr>
          <w:rStyle w:val="StyleUnderline"/>
          <w:rFonts w:asciiTheme="minorHAnsi" w:hAnsiTheme="minorHAnsi"/>
        </w:rPr>
        <w:t>rights</w:t>
      </w:r>
      <w:r w:rsidRPr="00BD7569">
        <w:rPr>
          <w:rFonts w:asciiTheme="minorHAnsi" w:hAnsiTheme="minorHAnsi"/>
          <w:sz w:val="16"/>
        </w:rPr>
        <w:t xml:space="preserve"> in the 1970s. As they did, the </w:t>
      </w:r>
      <w:r w:rsidRPr="00BD7569">
        <w:rPr>
          <w:rStyle w:val="StyleUnderline"/>
          <w:rFonts w:asciiTheme="minorHAnsi" w:hAnsiTheme="minorHAnsi"/>
        </w:rPr>
        <w:t>advantages initially gained for European states from the immigrants’ lower costs of reproduction</w:t>
      </w:r>
      <w:r w:rsidRPr="00BD7569">
        <w:rPr>
          <w:rFonts w:asciiTheme="minorHAnsi" w:hAnsiTheme="minorHAnsi"/>
          <w:sz w:val="16"/>
        </w:rPr>
        <w:t xml:space="preserve"> were slowly being eroded. And, third, ‘post-Fordist’ </w:t>
      </w:r>
      <w:r w:rsidRPr="00BD7569">
        <w:rPr>
          <w:rStyle w:val="StyleUnderline"/>
          <w:rFonts w:asciiTheme="minorHAnsi" w:hAnsiTheme="minorHAnsi"/>
        </w:rPr>
        <w:t>organizational and technical change reduced the demand for low-skilled/low-income (migrant) labour</w:t>
      </w:r>
      <w:r w:rsidRPr="00BD7569">
        <w:rPr>
          <w:rFonts w:asciiTheme="minorHAnsi" w:hAnsiTheme="minorHAnsi"/>
          <w:sz w:val="16"/>
        </w:rPr>
        <w:t xml:space="preserve"> (Samers 1997, 1998). Yet, if the state remained the ‘executive committee’ according to many Marxist analyses, it now saw migrant labour less as an advantageous industrial reserve army and more as the source of potential disorder and unrest. </w:t>
      </w:r>
    </w:p>
    <w:p w14:paraId="497F5005" w14:textId="77777777" w:rsidR="00800748" w:rsidRPr="00BD7569" w:rsidRDefault="00800748" w:rsidP="00800748">
      <w:pPr>
        <w:pStyle w:val="Heading4"/>
        <w:rPr>
          <w:rFonts w:asciiTheme="minorHAnsi" w:hAnsiTheme="minorHAnsi"/>
          <w:sz w:val="28"/>
        </w:rPr>
      </w:pPr>
      <w:r w:rsidRPr="00BD7569">
        <w:rPr>
          <w:rFonts w:asciiTheme="minorHAnsi" w:hAnsiTheme="minorHAnsi"/>
          <w:sz w:val="28"/>
        </w:rPr>
        <w:t>The perceived threat of immigration is caused by globalization—threatens state sovereignty and leads to aff impacts</w:t>
      </w:r>
    </w:p>
    <w:p w14:paraId="342DB45F" w14:textId="77777777" w:rsidR="00800748" w:rsidRPr="00BD7569" w:rsidRDefault="00800748" w:rsidP="00800748">
      <w:r w:rsidRPr="00BD7569">
        <w:rPr>
          <w:rStyle w:val="Style13ptBold"/>
          <w:rFonts w:asciiTheme="minorHAnsi" w:hAnsiTheme="minorHAnsi"/>
          <w:sz w:val="28"/>
        </w:rPr>
        <w:t xml:space="preserve">Schinkel 9 </w:t>
      </w:r>
      <w:r w:rsidRPr="00BD7569">
        <w:t xml:space="preserve">(William, Professor of Sociology at Rotterdam University, “‘Illegal Aliens’ and the State, or: Bare Bodies vs the Zombie” </w:t>
      </w:r>
      <w:hyperlink r:id="rId51" w:history="1">
        <w:r w:rsidRPr="00BD7569">
          <w:rPr>
            <w:rStyle w:val="Hyperlink"/>
          </w:rPr>
          <w:t>http://www.researchgate.net/profile/Willem_Schinkel/publication/240711536_Illegal_Aliens_and_the_State_or_Bare_Bodies_vs_the_Zombie/links/0deec534f86b127e8d000000.pdf</w:t>
        </w:r>
      </w:hyperlink>
      <w:r w:rsidRPr="00BD7569">
        <w:t xml:space="preserve"> 2009)</w:t>
      </w:r>
    </w:p>
    <w:p w14:paraId="586D7135" w14:textId="77777777" w:rsidR="00800748" w:rsidRPr="00BD7569" w:rsidRDefault="00800748" w:rsidP="00800748">
      <w:pPr>
        <w:rPr>
          <w:rStyle w:val="StyleUnderline"/>
          <w:rFonts w:asciiTheme="minorHAnsi" w:hAnsiTheme="minorHAnsi"/>
        </w:rPr>
      </w:pPr>
      <w:r w:rsidRPr="00BD7569">
        <w:rPr>
          <w:rFonts w:asciiTheme="minorHAnsi" w:hAnsiTheme="minorHAnsi"/>
          <w:sz w:val="16"/>
        </w:rPr>
        <w:t xml:space="preserve">The </w:t>
      </w:r>
      <w:r w:rsidRPr="00BD7569">
        <w:rPr>
          <w:rStyle w:val="StyleUnderline"/>
          <w:rFonts w:asciiTheme="minorHAnsi" w:hAnsiTheme="minorHAnsi"/>
        </w:rPr>
        <w:t>appearance of post-Cold War (irregular) migration is</w:t>
      </w:r>
      <w:r w:rsidRPr="00BD7569">
        <w:rPr>
          <w:rFonts w:asciiTheme="minorHAnsi" w:hAnsiTheme="minorHAnsi"/>
          <w:sz w:val="16"/>
        </w:rPr>
        <w:t xml:space="preserve"> in a sense a </w:t>
      </w:r>
      <w:r w:rsidRPr="00BD7569">
        <w:rPr>
          <w:rStyle w:val="StyleUnderline"/>
          <w:rFonts w:asciiTheme="minorHAnsi" w:hAnsiTheme="minorHAnsi"/>
        </w:rPr>
        <w:t>prime example of the lifting of spatial constraints in an age of globalization</w:t>
      </w:r>
      <w:r w:rsidRPr="00BD7569">
        <w:rPr>
          <w:rFonts w:asciiTheme="minorHAnsi" w:hAnsiTheme="minorHAnsi"/>
          <w:sz w:val="16"/>
        </w:rPr>
        <w:t xml:space="preserve">. The state is thought to be at least threatened or challenged and at most is turned into a chimera (Schinkel, 2009). It is argued that </w:t>
      </w:r>
      <w:r w:rsidRPr="00BD7569">
        <w:rPr>
          <w:rStyle w:val="StyleUnderline"/>
          <w:rFonts w:asciiTheme="minorHAnsi" w:hAnsiTheme="minorHAnsi"/>
        </w:rPr>
        <w:t>welfare states</w:t>
      </w:r>
      <w:r w:rsidRPr="00BD7569">
        <w:rPr>
          <w:rFonts w:asciiTheme="minorHAnsi" w:hAnsiTheme="minorHAnsi"/>
          <w:sz w:val="16"/>
        </w:rPr>
        <w:t xml:space="preserve">, given this current situation, </w:t>
      </w:r>
      <w:r w:rsidRPr="00BD7569">
        <w:rPr>
          <w:rStyle w:val="StyleUnderline"/>
          <w:rFonts w:asciiTheme="minorHAnsi" w:hAnsiTheme="minorHAnsi"/>
        </w:rPr>
        <w:t>will have to close their borders to ‘economic immigrants’, since they cannot afford to take them in</w:t>
      </w:r>
      <w:r w:rsidRPr="00BD7569">
        <w:rPr>
          <w:rFonts w:asciiTheme="minorHAnsi" w:hAnsiTheme="minorHAnsi"/>
          <w:sz w:val="16"/>
        </w:rPr>
        <w:t xml:space="preserve"> (Engbersen, 2003). While, traditionally</w:t>
      </w:r>
      <w:r w:rsidRPr="00BD7569">
        <w:rPr>
          <w:rStyle w:val="StyleUnderline"/>
          <w:rFonts w:asciiTheme="minorHAnsi" w:hAnsiTheme="minorHAnsi"/>
        </w:rPr>
        <w:t>, state membership has been one of the most effective tools of inclusion and exclusion, international irregular migration threatens to undermine this mechanism</w:t>
      </w:r>
      <w:r w:rsidRPr="00BD7569">
        <w:rPr>
          <w:rFonts w:asciiTheme="minorHAnsi" w:hAnsiTheme="minorHAnsi"/>
          <w:sz w:val="16"/>
        </w:rPr>
        <w:t xml:space="preserve">, since </w:t>
      </w:r>
      <w:r w:rsidRPr="00BD7569">
        <w:rPr>
          <w:rStyle w:val="Emphasis"/>
          <w:rFonts w:asciiTheme="minorHAnsi" w:hAnsiTheme="minorHAnsi"/>
        </w:rPr>
        <w:t>the very presence (without ‘membership’) of irregular immigrants is a challenge to nationstate sovereignty</w:t>
      </w:r>
      <w:r w:rsidRPr="00BD7569">
        <w:rPr>
          <w:rFonts w:asciiTheme="minorHAnsi" w:hAnsiTheme="minorHAnsi"/>
          <w:sz w:val="16"/>
        </w:rPr>
        <w:t xml:space="preserve"> (Brubaker, 1989). </w:t>
      </w:r>
      <w:r w:rsidRPr="00BD7569">
        <w:rPr>
          <w:rStyle w:val="StyleUnderline"/>
          <w:rFonts w:asciiTheme="minorHAnsi" w:hAnsiTheme="minorHAnsi"/>
        </w:rPr>
        <w:t>Irregular migration</w:t>
      </w:r>
      <w:r w:rsidRPr="00BD7569">
        <w:rPr>
          <w:rFonts w:asciiTheme="minorHAnsi" w:hAnsiTheme="minorHAnsi"/>
          <w:sz w:val="16"/>
        </w:rPr>
        <w:t xml:space="preserve"> thus </w:t>
      </w:r>
      <w:r w:rsidRPr="00BD7569">
        <w:rPr>
          <w:rStyle w:val="StyleUnderline"/>
          <w:rFonts w:asciiTheme="minorHAnsi" w:hAnsiTheme="minorHAnsi"/>
        </w:rPr>
        <w:t>becomes</w:t>
      </w:r>
      <w:r w:rsidRPr="00BD7569">
        <w:rPr>
          <w:rFonts w:asciiTheme="minorHAnsi" w:hAnsiTheme="minorHAnsi"/>
          <w:sz w:val="16"/>
        </w:rPr>
        <w:t xml:space="preserve"> what 782 Bauman has called ‘</w:t>
      </w:r>
      <w:r w:rsidRPr="00BD7569">
        <w:rPr>
          <w:rStyle w:val="StyleUnderline"/>
          <w:rFonts w:asciiTheme="minorHAnsi" w:hAnsiTheme="minorHAnsi"/>
        </w:rPr>
        <w:t>the revenge of the nomads’</w:t>
      </w:r>
      <w:r w:rsidRPr="00BD7569">
        <w:rPr>
          <w:rFonts w:asciiTheme="minorHAnsi" w:hAnsiTheme="minorHAnsi"/>
          <w:sz w:val="16"/>
        </w:rPr>
        <w:t xml:space="preserve"> (Bauman, 2001: 35). Next to regular migration (e.g. Falk, 2003) – which is by some thought to compromise the ‘community of reference’ of the nation-state – and next to other factors such as global neoliberal capitalism (e.g. Mann, 1997) – which </w:t>
      </w:r>
      <w:r w:rsidRPr="00BD7569">
        <w:rPr>
          <w:rStyle w:val="StyleUnderline"/>
          <w:rFonts w:asciiTheme="minorHAnsi" w:hAnsiTheme="minorHAnsi"/>
        </w:rPr>
        <w:t>economically threatens the reach and relevance of the nationstate</w:t>
      </w:r>
      <w:r w:rsidRPr="00BD7569">
        <w:rPr>
          <w:rFonts w:asciiTheme="minorHAnsi" w:hAnsiTheme="minorHAnsi"/>
          <w:sz w:val="16"/>
        </w:rPr>
        <w:t xml:space="preserve"> – specifically irregular migration constitutes a challenge to western nation-states. Several sociologists and political theorists have argued that, as a consequence of phenomena such as global capitalism and migration, the very notion of the ‘nation-state’ may have become obsolete. In Ulrich Beck’s words</w:t>
      </w:r>
      <w:r w:rsidRPr="00BD7569">
        <w:rPr>
          <w:rStyle w:val="StyleUnderline"/>
          <w:rFonts w:asciiTheme="minorHAnsi" w:hAnsiTheme="minorHAnsi"/>
        </w:rPr>
        <w:t>, it has become a ‘zombie-category’</w:t>
      </w:r>
      <w:r w:rsidRPr="00BD7569">
        <w:rPr>
          <w:rFonts w:asciiTheme="minorHAnsi" w:hAnsiTheme="minorHAnsi"/>
          <w:sz w:val="16"/>
        </w:rPr>
        <w:t xml:space="preserve"> (Beck, 2002a: 47; cf. Beck, 2002b). Likewise, Zygmunt Bauman has argued that nowadays ‘tribal flowers sprout and flourish on the nation-state grave’ (Bauman, 2002a: 9). Other authors observe that neoliberal capitalism has made the modern notion of the state obsolete (Robinson, 1998), or has at least diminished its relevance in providing ‘the legal encasements for economic activity’ (Sassen, 2003a, 2003b; cf. Beck, 2002b; Falk, 1999; Mann, 1997). For yet others, the mere scale of global transactions threatens to render traditional notions of the state obsolete (Albrow, 1996). Migration is an important factor in the supposed demise of nation-state autonomy: </w:t>
      </w:r>
      <w:r w:rsidRPr="00BD7569">
        <w:rPr>
          <w:rStyle w:val="StyleUnderline"/>
          <w:rFonts w:asciiTheme="minorHAnsi" w:hAnsiTheme="minorHAnsi"/>
        </w:rPr>
        <w:t>‘there is a diminished state-autonomy of host countries as a consequence of immigration of extended families’</w:t>
      </w:r>
      <w:r w:rsidRPr="00BD7569">
        <w:rPr>
          <w:rFonts w:asciiTheme="minorHAnsi" w:hAnsiTheme="minorHAnsi"/>
          <w:sz w:val="16"/>
        </w:rPr>
        <w:t xml:space="preserve"> (Heisler, 1997). In addition to being a threat to nation-state identity and to welfare state expenditures, </w:t>
      </w:r>
      <w:r w:rsidRPr="00BD7569">
        <w:rPr>
          <w:rStyle w:val="Emphasis"/>
          <w:rFonts w:asciiTheme="minorHAnsi" w:hAnsiTheme="minorHAnsi"/>
        </w:rPr>
        <w:t xml:space="preserve">migration leads to questions concerning citizenship </w:t>
      </w:r>
      <w:r w:rsidRPr="00BD7569">
        <w:rPr>
          <w:rFonts w:asciiTheme="minorHAnsi" w:hAnsiTheme="minorHAnsi"/>
          <w:sz w:val="16"/>
        </w:rPr>
        <w:t xml:space="preserve">(Brubaker, 1989). Citizenship beyond ‘membership of a state’ is sometimes regarded as favourable (Bauböck, 1991). </w:t>
      </w:r>
      <w:r w:rsidRPr="00BD7569">
        <w:rPr>
          <w:rStyle w:val="Emphasis"/>
          <w:rFonts w:asciiTheme="minorHAnsi" w:hAnsiTheme="minorHAnsi"/>
        </w:rPr>
        <w:t>All these threats to the nation-state can be summarized under the heading of ‘globalization’</w:t>
      </w:r>
      <w:r w:rsidRPr="00BD7569">
        <w:rPr>
          <w:rFonts w:asciiTheme="minorHAnsi" w:hAnsiTheme="minorHAnsi"/>
          <w:sz w:val="16"/>
        </w:rPr>
        <w:t xml:space="preserve">, which in this respect is taken to be a process of increasing irrelevance of space threatening the existence of the nationstate (Mann, 1997). The </w:t>
      </w:r>
      <w:r w:rsidRPr="00BD7569">
        <w:rPr>
          <w:rStyle w:val="StyleUnderline"/>
          <w:rFonts w:asciiTheme="minorHAnsi" w:hAnsiTheme="minorHAnsi"/>
        </w:rPr>
        <w:t>response</w:t>
      </w:r>
      <w:r w:rsidRPr="00BD7569">
        <w:rPr>
          <w:rFonts w:asciiTheme="minorHAnsi" w:hAnsiTheme="minorHAnsi"/>
          <w:sz w:val="16"/>
        </w:rPr>
        <w:t xml:space="preserve"> of nation-states to one such perceived threat </w:t>
      </w:r>
      <w:r w:rsidRPr="00BD7569">
        <w:rPr>
          <w:rStyle w:val="Emphasis"/>
          <w:rFonts w:asciiTheme="minorHAnsi" w:hAnsiTheme="minorHAnsi"/>
        </w:rPr>
        <w:t>comes down to: a ‘green light for the tourists, red light for the vagabonds’</w:t>
      </w:r>
      <w:r w:rsidRPr="00BD7569">
        <w:rPr>
          <w:rFonts w:asciiTheme="minorHAnsi" w:hAnsiTheme="minorHAnsi"/>
          <w:sz w:val="16"/>
        </w:rPr>
        <w:t xml:space="preserve"> (Bauman, 1998: 93). </w:t>
      </w:r>
      <w:r w:rsidRPr="00BD7569">
        <w:rPr>
          <w:rStyle w:val="StyleUnderline"/>
          <w:rFonts w:asciiTheme="minorHAnsi" w:hAnsiTheme="minorHAnsi"/>
        </w:rPr>
        <w:t>The central question is whether or not this kind of immigration really threatens the state or rather poses one illustration of a chance for that state to reassert itself by reorienting itself</w:t>
      </w:r>
      <w:r w:rsidRPr="00BD7569">
        <w:rPr>
          <w:rFonts w:asciiTheme="minorHAnsi" w:hAnsiTheme="minorHAnsi"/>
          <w:sz w:val="16"/>
        </w:rPr>
        <w:t xml:space="preserve"> and by reallocating resources in shifting from a welfare state towards a penal state. I argue that the state is not a sitting duck waiting to be replaced by an institution for the organization of collective wants more effectively adjusted to an age of ‘liquidness’ (Bauman, 2000) or ‘mobilities’ (Urry, 2000). While globalization is said to lead to a diminishing relevance of both ‘space’ and of the nation-state, </w:t>
      </w:r>
      <w:r w:rsidRPr="00BD7569">
        <w:rPr>
          <w:rStyle w:val="StyleUnderline"/>
          <w:rFonts w:asciiTheme="minorHAnsi" w:hAnsiTheme="minorHAnsi"/>
        </w:rPr>
        <w:t>the case of the illegal immigrant illustrates</w:t>
      </w:r>
      <w:r w:rsidRPr="00BD7569">
        <w:rPr>
          <w:rFonts w:asciiTheme="minorHAnsi" w:hAnsiTheme="minorHAnsi"/>
          <w:sz w:val="16"/>
        </w:rPr>
        <w:t xml:space="preserve"> that states are able to redefine themselves and turn challenges into chances. </w:t>
      </w:r>
      <w:r w:rsidRPr="00BD7569">
        <w:rPr>
          <w:rStyle w:val="StyleUnderline"/>
          <w:rFonts w:asciiTheme="minorHAnsi" w:hAnsiTheme="minorHAnsi"/>
        </w:rPr>
        <w:t>The way in which they redefine themselves furthermore illustrates the persisting relevance of space, and of space as a political category.</w:t>
      </w:r>
    </w:p>
    <w:p w14:paraId="799CF024" w14:textId="77777777" w:rsidR="00800748" w:rsidRPr="00BD7569" w:rsidRDefault="00800748" w:rsidP="00800748">
      <w:pPr>
        <w:rPr>
          <w:rFonts w:asciiTheme="minorHAnsi" w:hAnsiTheme="minorHAnsi"/>
        </w:rPr>
      </w:pPr>
    </w:p>
    <w:p w14:paraId="14B598E1" w14:textId="77777777" w:rsidR="00800748" w:rsidRPr="00BD7569" w:rsidRDefault="00800748" w:rsidP="00800748">
      <w:pPr>
        <w:rPr>
          <w:rFonts w:asciiTheme="minorHAnsi" w:hAnsiTheme="minorHAnsi"/>
        </w:rPr>
      </w:pPr>
    </w:p>
    <w:p w14:paraId="15B6B6B3" w14:textId="77777777" w:rsidR="00800748" w:rsidRPr="00BD7569" w:rsidRDefault="00800748" w:rsidP="00800748"/>
    <w:p w14:paraId="64504E7B" w14:textId="6F2FE5FB" w:rsidR="00D300E8" w:rsidRPr="00BD7569" w:rsidRDefault="00CF42C2" w:rsidP="00D300E8">
      <w:pPr>
        <w:pStyle w:val="Heading3"/>
      </w:pPr>
      <w:r w:rsidRPr="00BD7569">
        <w:t xml:space="preserve">Root Cause – </w:t>
      </w:r>
      <w:r w:rsidR="00D300E8" w:rsidRPr="00BD7569">
        <w:t>Food/</w:t>
      </w:r>
      <w:r w:rsidRPr="00BD7569">
        <w:t>R</w:t>
      </w:r>
      <w:r w:rsidR="00D300E8" w:rsidRPr="00BD7569">
        <w:t xml:space="preserve">esource </w:t>
      </w:r>
      <w:r w:rsidRPr="00BD7569">
        <w:t>I</w:t>
      </w:r>
      <w:r w:rsidR="00D300E8" w:rsidRPr="00BD7569">
        <w:t>nsecurity</w:t>
      </w:r>
    </w:p>
    <w:p w14:paraId="77DFA9D5" w14:textId="77777777" w:rsidR="00D300E8" w:rsidRPr="00BD7569" w:rsidRDefault="00D300E8" w:rsidP="00D300E8">
      <w:pPr>
        <w:pStyle w:val="Heading4"/>
      </w:pPr>
      <w:r w:rsidRPr="00BD7569">
        <w:t>Neoliberal policies disguised as development only create poverty and food insecurity – Mexico proves</w:t>
      </w:r>
    </w:p>
    <w:p w14:paraId="5A8358D2" w14:textId="77777777" w:rsidR="00D300E8" w:rsidRPr="00BD7569" w:rsidRDefault="00D300E8" w:rsidP="00D300E8">
      <w:r w:rsidRPr="00BD7569">
        <w:rPr>
          <w:rStyle w:val="Style13ptBold"/>
        </w:rPr>
        <w:t>Pujol 15</w:t>
      </w:r>
      <w:r w:rsidRPr="00BD7569">
        <w:t xml:space="preserve"> – the Equity and Inclusion Trainer at Eastern Kentucky University. (Melissa Jeanette, "The Neoliberal Construction of Immigration as Crisis," Eastern Kentucky University, January 2015, </w:t>
      </w:r>
      <w:hyperlink r:id="rId52" w:history="1">
        <w:r w:rsidRPr="00BD7569">
          <w:rPr>
            <w:rStyle w:val="Hyperlink"/>
          </w:rPr>
          <w:t>https://encompass.eku.edu/cgi/viewcontent.cgi?article=1305&amp;context=etd</w:t>
        </w:r>
      </w:hyperlink>
      <w:r w:rsidRPr="00BD7569">
        <w:t>) //S.He</w:t>
      </w:r>
    </w:p>
    <w:p w14:paraId="7BF367A6" w14:textId="77777777" w:rsidR="00D300E8" w:rsidRPr="00BD7569" w:rsidRDefault="00D300E8" w:rsidP="00D300E8">
      <w:pPr>
        <w:rPr>
          <w:sz w:val="16"/>
        </w:rPr>
      </w:pPr>
      <w:r w:rsidRPr="00BD7569">
        <w:rPr>
          <w:sz w:val="16"/>
        </w:rPr>
        <w:t xml:space="preserve">CHAPTER 4 Neoliberal Policies in Mexico </w:t>
      </w:r>
    </w:p>
    <w:p w14:paraId="43DC32B5" w14:textId="77777777" w:rsidR="00D300E8" w:rsidRPr="00BD7569" w:rsidRDefault="00D300E8" w:rsidP="00D300E8">
      <w:pPr>
        <w:rPr>
          <w:rStyle w:val="StyleUnderline"/>
        </w:rPr>
      </w:pPr>
      <w:r w:rsidRPr="00BD7569">
        <w:rPr>
          <w:rStyle w:val="StyleUnderline"/>
        </w:rPr>
        <w:t xml:space="preserve">The North American Free Trade Agreement (NAFTA) promised </w:t>
      </w:r>
      <w:r w:rsidRPr="00BD7569">
        <w:rPr>
          <w:sz w:val="16"/>
        </w:rPr>
        <w:t>many things, mainly</w:t>
      </w:r>
      <w:r w:rsidRPr="00BD7569">
        <w:rPr>
          <w:rStyle w:val="StyleUnderline"/>
        </w:rPr>
        <w:t xml:space="preserve"> opportunities for economic prosperity for our neighbors to the south, but in many ways it simply secured a pool of highly exploitable laborers for the United States’ labor needs.</w:t>
      </w:r>
      <w:r w:rsidRPr="00BD7569">
        <w:rPr>
          <w:sz w:val="16"/>
        </w:rPr>
        <w:t xml:space="preserve"> Blaming this solely on the implementation of NAFTA is a bit short-sighted though as there were</w:t>
      </w:r>
      <w:r w:rsidRPr="00BD7569">
        <w:rPr>
          <w:rStyle w:val="StyleUnderline"/>
        </w:rPr>
        <w:t xml:space="preserve"> policies that predate NAFTA </w:t>
      </w:r>
      <w:r w:rsidRPr="00BD7569">
        <w:rPr>
          <w:sz w:val="16"/>
        </w:rPr>
        <w:t>which</w:t>
      </w:r>
      <w:r w:rsidRPr="00BD7569">
        <w:rPr>
          <w:rStyle w:val="StyleUnderline"/>
        </w:rPr>
        <w:t xml:space="preserve"> led up to the beginning of out-migration from Mexico. One such policy was The Immigration Reform and Control Act of 1986</w:t>
      </w:r>
      <w:r w:rsidRPr="00BD7569">
        <w:rPr>
          <w:sz w:val="16"/>
        </w:rPr>
        <w:t xml:space="preserve"> (IRCA), discussed above, </w:t>
      </w:r>
      <w:r w:rsidRPr="00BD7569">
        <w:rPr>
          <w:rStyle w:val="StyleUnderline"/>
        </w:rPr>
        <w:t xml:space="preserve">which acted as a marriage of trade negotiations and immigration policy. On its face the IRCA </w:t>
      </w:r>
      <w:r w:rsidRPr="00BD7569">
        <w:rPr>
          <w:rStyle w:val="Emphasis"/>
        </w:rPr>
        <w:t>appeared to set boundaries for undocumented immigrant workers</w:t>
      </w:r>
      <w:r w:rsidRPr="00BD7569">
        <w:rPr>
          <w:rStyle w:val="StyleUnderline"/>
        </w:rPr>
        <w:t xml:space="preserve">, making it illegal to provide jobs to the undocumented and even justifying the </w:t>
      </w:r>
      <w:r w:rsidRPr="00BD7569">
        <w:rPr>
          <w:rStyle w:val="Emphasis"/>
        </w:rPr>
        <w:t>militarization of the border</w:t>
      </w:r>
      <w:r w:rsidRPr="00BD7569">
        <w:rPr>
          <w:rStyle w:val="StyleUnderline"/>
        </w:rPr>
        <w:t xml:space="preserve"> with Mexico as an effort to prevent illicit border crossing. Once drafted, Mexico’s then president</w:t>
      </w:r>
      <w:r w:rsidRPr="00BD7569">
        <w:rPr>
          <w:sz w:val="16"/>
        </w:rPr>
        <w:t xml:space="preserve">, Carlos Salinas de Gortari, a Harvard educated man, </w:t>
      </w:r>
      <w:r w:rsidRPr="00BD7569">
        <w:rPr>
          <w:rStyle w:val="StyleUnderline"/>
        </w:rPr>
        <w:t>toured the United States reassuring Americans that NAFTA would make things much better in Mexico which would ensure that his people would not feel the need to migrate north in large numbers anymore.</w:t>
      </w:r>
      <w:r w:rsidRPr="00BD7569">
        <w:rPr>
          <w:sz w:val="16"/>
        </w:rPr>
        <w:t xml:space="preserve"> In his commencement speech at MIT in May 1993 he told the audience of a globalized world where “isolation is a self-defeating dream” (Salinas de Gortari, 1993) and “globalization is a fact of economic life” (Salinas de Gortari, 1993). This commencement speech occurred during the drafting of NAFTA, months before it would be signed into law by Clinton. </w:t>
      </w:r>
      <w:r w:rsidRPr="00BD7569">
        <w:rPr>
          <w:rStyle w:val="StyleUnderline"/>
        </w:rPr>
        <w:t>It reads like the concession speech of a man realizing that he must give-in to the globalized market. He appeared to be sold on the notion that NAFTA would create jobs in and bring money to Mexico,</w:t>
      </w:r>
      <w:r w:rsidRPr="00BD7569">
        <w:rPr>
          <w:sz w:val="16"/>
        </w:rPr>
        <w:t xml:space="preserve"> turning it into a first-world country</w:t>
      </w:r>
      <w:r w:rsidRPr="00BD7569">
        <w:rPr>
          <w:rStyle w:val="StyleUnderline"/>
        </w:rPr>
        <w:t xml:space="preserve">, but whether he bought the idea, or simply </w:t>
      </w:r>
      <w:r w:rsidRPr="00BD7569">
        <w:rPr>
          <w:rStyle w:val="Emphasis"/>
        </w:rPr>
        <w:t>gave into the pressure of his powerful neighbor</w:t>
      </w:r>
      <w:r w:rsidRPr="00BD7569">
        <w:rPr>
          <w:rStyle w:val="StyleUnderline"/>
        </w:rPr>
        <w:t xml:space="preserve"> to the North is debatable.</w:t>
      </w:r>
    </w:p>
    <w:p w14:paraId="719216B4" w14:textId="77777777" w:rsidR="00D300E8" w:rsidRPr="00BD7569" w:rsidRDefault="00D300E8" w:rsidP="00D300E8">
      <w:pPr>
        <w:rPr>
          <w:sz w:val="16"/>
        </w:rPr>
      </w:pPr>
      <w:r w:rsidRPr="00BD7569">
        <w:rPr>
          <w:rStyle w:val="StyleUnderline"/>
        </w:rPr>
        <w:t>The economic climate in Mexico did not change in the ways that</w:t>
      </w:r>
      <w:r w:rsidRPr="00BD7569">
        <w:rPr>
          <w:sz w:val="16"/>
        </w:rPr>
        <w:t xml:space="preserve"> Salinas de </w:t>
      </w:r>
      <w:r w:rsidRPr="00BD7569">
        <w:rPr>
          <w:rStyle w:val="StyleUnderline"/>
        </w:rPr>
        <w:t xml:space="preserve">Gortari seemed to think it would. Prior to NAFTA, Mexico’s peasant farmers only really had to compete with one another, and in bad economic times the government subsidized major crops </w:t>
      </w:r>
      <w:r w:rsidRPr="00BD7569">
        <w:rPr>
          <w:sz w:val="16"/>
        </w:rPr>
        <w:t>like corn and coffee in order</w:t>
      </w:r>
      <w:r w:rsidRPr="00BD7569">
        <w:rPr>
          <w:rStyle w:val="StyleUnderline"/>
        </w:rPr>
        <w:t xml:space="preserve"> to keep the farmers afloat</w:t>
      </w:r>
      <w:r w:rsidRPr="00BD7569">
        <w:rPr>
          <w:sz w:val="16"/>
        </w:rPr>
        <w:t xml:space="preserve"> (Bacon, 2014). </w:t>
      </w:r>
      <w:r w:rsidRPr="00BD7569">
        <w:rPr>
          <w:rStyle w:val="StyleUnderline"/>
        </w:rPr>
        <w:t xml:space="preserve">Once NAFTA became the law of the land </w:t>
      </w:r>
      <w:r w:rsidRPr="00BD7569">
        <w:rPr>
          <w:rStyle w:val="Emphasis"/>
        </w:rPr>
        <w:t>government subsidization was prohibited</w:t>
      </w:r>
      <w:r w:rsidRPr="00BD7569">
        <w:rPr>
          <w:rStyle w:val="StyleUnderline"/>
        </w:rPr>
        <w:t xml:space="preserve"> and these </w:t>
      </w:r>
      <w:r w:rsidRPr="00BD7569">
        <w:rPr>
          <w:rStyle w:val="Emphasis"/>
        </w:rPr>
        <w:t>small farmers were forced to compete with agri-businesses</w:t>
      </w:r>
      <w:r w:rsidRPr="00BD7569">
        <w:rPr>
          <w:rStyle w:val="StyleUnderline"/>
        </w:rPr>
        <w:t xml:space="preserve"> from the United States. </w:t>
      </w:r>
      <w:r w:rsidRPr="00BD7569">
        <w:rPr>
          <w:sz w:val="16"/>
        </w:rPr>
        <w:t>The sheer volume by which agri-business is able to produce and export grains into Mexico forces prices down</w:t>
      </w:r>
      <w:r w:rsidRPr="00BD7569">
        <w:rPr>
          <w:rStyle w:val="StyleUnderline"/>
        </w:rPr>
        <w:t xml:space="preserve"> making it impossible for small farms to turn a profit.</w:t>
      </w:r>
      <w:r w:rsidRPr="00BD7569">
        <w:rPr>
          <w:sz w:val="16"/>
        </w:rPr>
        <w:t xml:space="preserve"> In Mexico, between 1992 and 2008 corn imports skyrocketed from 2,014,000 tons per year to 10,330,000 tons per year (Carlsen, 2011).</w:t>
      </w:r>
    </w:p>
    <w:p w14:paraId="0C7DE623" w14:textId="77777777" w:rsidR="00D300E8" w:rsidRPr="00BD7569" w:rsidRDefault="00D300E8" w:rsidP="00D300E8">
      <w:pPr>
        <w:rPr>
          <w:rStyle w:val="StyleUnderline"/>
        </w:rPr>
      </w:pPr>
      <w:r w:rsidRPr="00BD7569">
        <w:rPr>
          <w:rStyle w:val="StyleUnderline"/>
        </w:rPr>
        <w:t xml:space="preserve">If success can be measured on how dependent Mexico is on the United States, then NAFTA was certainly a success since </w:t>
      </w:r>
      <w:r w:rsidRPr="00BD7569">
        <w:rPr>
          <w:rStyle w:val="Emphasis"/>
        </w:rPr>
        <w:t>Mexico is now incredibly food-insecure</w:t>
      </w:r>
      <w:r w:rsidRPr="00BD7569">
        <w:rPr>
          <w:rStyle w:val="StyleUnderline"/>
        </w:rPr>
        <w:t xml:space="preserve"> due to policies that not only prevent government subsidization of agricultural products </w:t>
      </w:r>
      <w:r w:rsidRPr="00BD7569">
        <w:rPr>
          <w:sz w:val="16"/>
        </w:rPr>
        <w:t xml:space="preserve">and things like tortillas, </w:t>
      </w:r>
      <w:r w:rsidRPr="00BD7569">
        <w:rPr>
          <w:rStyle w:val="StyleUnderline"/>
        </w:rPr>
        <w:t xml:space="preserve">but also caused it to be dependent on other nations for its food-staples. This </w:t>
      </w:r>
      <w:r w:rsidRPr="00BD7569">
        <w:rPr>
          <w:rStyle w:val="Emphasis"/>
        </w:rPr>
        <w:t>dependence makes them sensitive to market fluctuations</w:t>
      </w:r>
      <w:r w:rsidRPr="00BD7569">
        <w:rPr>
          <w:rStyle w:val="StyleUnderline"/>
        </w:rPr>
        <w:t xml:space="preserve"> in places like the United States.</w:t>
      </w:r>
      <w:r w:rsidRPr="00BD7569">
        <w:rPr>
          <w:sz w:val="16"/>
        </w:rPr>
        <w:t xml:space="preserve"> For example, in 2006 when President G.W. Bush created a subsidy to produce corn-based ethanol, the price of corn climbed sharply, and the price of tortillas increased by 60% within Mexico (Roig-Franzia, 2007). </w:t>
      </w:r>
      <w:r w:rsidRPr="00BD7569">
        <w:rPr>
          <w:rStyle w:val="StyleUnderline"/>
        </w:rPr>
        <w:t>Another indicator of food-insecurity is malnutrition which is highest among the peasant farm families, who at one time could produce enough food to feed themselves. Reports show that the number of people living in “food poverty”</w:t>
      </w:r>
      <w:r w:rsidRPr="00BD7569">
        <w:rPr>
          <w:sz w:val="16"/>
        </w:rPr>
        <w:t xml:space="preserve"> (the inability to purchase the basic food staples) </w:t>
      </w:r>
      <w:r w:rsidRPr="00BD7569">
        <w:rPr>
          <w:rStyle w:val="StyleUnderline"/>
        </w:rPr>
        <w:t>climbed from 18 million in 2008 to 20 million by late 2010 meaning that around one-fifth of Mexican children suffer from malnutrition.</w:t>
      </w:r>
      <w:r w:rsidRPr="00BD7569">
        <w:rPr>
          <w:sz w:val="16"/>
        </w:rPr>
        <w:t xml:space="preserve"> Data from Mexico’s Institute for Nutrition registered a daily total of 728,909 malnourished children under five in October 2011, with the government reporting that 25 percent of the population did not have access to basic food. Since the 2008 food crisis, the population without adequate access to food has risen by three percent, and newborns present the highest for indications of malnutrition (Carlsen, 2011). This shows that mothers suffering from malnutrition find it difficult and even impossible to feed their children. </w:t>
      </w:r>
      <w:r w:rsidRPr="00BD7569">
        <w:rPr>
          <w:rStyle w:val="Emphasis"/>
        </w:rPr>
        <w:t>Food insecurity</w:t>
      </w:r>
      <w:r w:rsidRPr="00BD7569">
        <w:rPr>
          <w:rStyle w:val="StyleUnderline"/>
        </w:rPr>
        <w:t xml:space="preserve">, a symptom of </w:t>
      </w:r>
      <w:r w:rsidRPr="00BD7569">
        <w:rPr>
          <w:rStyle w:val="Emphasis"/>
        </w:rPr>
        <w:t>poverty that is exacerbated by neoliberal policies</w:t>
      </w:r>
      <w:r w:rsidRPr="00BD7569">
        <w:rPr>
          <w:rStyle w:val="StyleUnderline"/>
        </w:rPr>
        <w:t>, is a major clue of the low quality of life available to many Mexican peasants.</w:t>
      </w:r>
    </w:p>
    <w:p w14:paraId="54F2922C" w14:textId="77777777" w:rsidR="00D300E8" w:rsidRPr="00BD7569" w:rsidRDefault="00D300E8" w:rsidP="00D300E8"/>
    <w:p w14:paraId="78DE8A6E" w14:textId="10F219EA" w:rsidR="00D300E8" w:rsidRPr="00BD7569" w:rsidRDefault="00CF42C2" w:rsidP="00D300E8">
      <w:pPr>
        <w:pStyle w:val="Heading3"/>
      </w:pPr>
      <w:r w:rsidRPr="00BD7569">
        <w:t xml:space="preserve">Root Cause – </w:t>
      </w:r>
      <w:r w:rsidR="00D300E8" w:rsidRPr="00BD7569">
        <w:t>Xenophobia</w:t>
      </w:r>
    </w:p>
    <w:p w14:paraId="0C71A61C" w14:textId="77777777" w:rsidR="00D300E8" w:rsidRPr="00BD7569" w:rsidRDefault="00D300E8" w:rsidP="00D300E8">
      <w:pPr>
        <w:pStyle w:val="Heading4"/>
      </w:pPr>
      <w:r w:rsidRPr="00BD7569">
        <w:t>Neoliberal logic is the root cause of xenophobia</w:t>
      </w:r>
    </w:p>
    <w:p w14:paraId="7EFE354B" w14:textId="77777777" w:rsidR="00D300E8" w:rsidRPr="00BD7569" w:rsidRDefault="00D300E8" w:rsidP="00D300E8">
      <w:r w:rsidRPr="00BD7569">
        <w:rPr>
          <w:rStyle w:val="Style13ptBold"/>
        </w:rPr>
        <w:t>Pujol 15</w:t>
      </w:r>
      <w:r w:rsidRPr="00BD7569">
        <w:t xml:space="preserve"> – the Equity and Inclusion Trainer at Eastern Kentucky University. (Melissa Jeanette, "The Neoliberal Construction of Immigration as Crisis," Eastern Kentucky University, January 2015, </w:t>
      </w:r>
      <w:hyperlink r:id="rId53" w:history="1">
        <w:r w:rsidRPr="00BD7569">
          <w:rPr>
            <w:rStyle w:val="Hyperlink"/>
          </w:rPr>
          <w:t>https://encompass.eku.edu/cgi/viewcontent.cgi?article=1305&amp;context=etd</w:t>
        </w:r>
      </w:hyperlink>
      <w:r w:rsidRPr="00BD7569">
        <w:t>) //S.He</w:t>
      </w:r>
    </w:p>
    <w:p w14:paraId="794F7621" w14:textId="77777777" w:rsidR="00D300E8" w:rsidRPr="00BD7569" w:rsidRDefault="00D300E8" w:rsidP="00D300E8">
      <w:pPr>
        <w:rPr>
          <w:rStyle w:val="StyleUnderline"/>
        </w:rPr>
      </w:pPr>
      <w:r w:rsidRPr="00BD7569">
        <w:rPr>
          <w:sz w:val="16"/>
        </w:rPr>
        <w:t xml:space="preserve">CHAPTER 5 The Influence of Public Perception on Immigration Legislation and </w:t>
      </w:r>
      <w:r w:rsidRPr="00BD7569">
        <w:rPr>
          <w:rStyle w:val="StyleUnderline"/>
        </w:rPr>
        <w:t>The Influence of Neoliberal policy on The Mind of the Citizen</w:t>
      </w:r>
    </w:p>
    <w:p w14:paraId="7873C1CD" w14:textId="77777777" w:rsidR="00D300E8" w:rsidRPr="00BD7569" w:rsidRDefault="00D300E8" w:rsidP="00D300E8">
      <w:pPr>
        <w:rPr>
          <w:sz w:val="16"/>
        </w:rPr>
      </w:pPr>
      <w:r w:rsidRPr="00BD7569">
        <w:rPr>
          <w:sz w:val="16"/>
        </w:rPr>
        <w:t xml:space="preserve">As I highlighted earlier, </w:t>
      </w:r>
      <w:r w:rsidRPr="00BD7569">
        <w:rPr>
          <w:rStyle w:val="StyleUnderline"/>
        </w:rPr>
        <w:t>neoliberal policies like NAFTA diminished job security for American workers since some American jobs were outsourced to Mexico</w:t>
      </w:r>
      <w:r w:rsidRPr="00BD7569">
        <w:rPr>
          <w:sz w:val="16"/>
        </w:rPr>
        <w:t xml:space="preserve"> with its passage. In 2010 the Economic Policy Institute estimated that around 700,000 United States jobs had been lost due to outsourcing to Mexico since NAFTA had been enacted. </w:t>
      </w:r>
      <w:r w:rsidRPr="00BD7569">
        <w:rPr>
          <w:rStyle w:val="StyleUnderline"/>
        </w:rPr>
        <w:t xml:space="preserve">The knowledge that </w:t>
      </w:r>
      <w:r w:rsidRPr="00BD7569">
        <w:rPr>
          <w:rStyle w:val="Emphasis"/>
        </w:rPr>
        <w:t>Mexicans took American jobs has helped shape sentiment regarding</w:t>
      </w:r>
      <w:r w:rsidRPr="00BD7569">
        <w:rPr>
          <w:rStyle w:val="StyleUnderline"/>
        </w:rPr>
        <w:t xml:space="preserve"> Mexicans in general, and migrants specifically in the years since. </w:t>
      </w:r>
      <w:r w:rsidRPr="00BD7569">
        <w:rPr>
          <w:sz w:val="16"/>
        </w:rPr>
        <w:t>The dominant class: in this case average</w:t>
      </w:r>
      <w:r w:rsidRPr="00BD7569">
        <w:rPr>
          <w:rStyle w:val="StyleUnderline"/>
        </w:rPr>
        <w:t xml:space="preserve"> American citizens, believe that law and order are sacred</w:t>
      </w:r>
      <w:r w:rsidRPr="00BD7569">
        <w:rPr>
          <w:sz w:val="16"/>
        </w:rPr>
        <w:t xml:space="preserve">, protectionary and supreme, things </w:t>
      </w:r>
      <w:r w:rsidRPr="00BD7569">
        <w:rPr>
          <w:rStyle w:val="StyleUnderline"/>
        </w:rPr>
        <w:t xml:space="preserve">which cause them to </w:t>
      </w:r>
      <w:r w:rsidRPr="00BD7569">
        <w:rPr>
          <w:rStyle w:val="Emphasis"/>
        </w:rPr>
        <w:t>see illegality as threatening</w:t>
      </w:r>
      <w:r w:rsidRPr="00BD7569">
        <w:rPr>
          <w:rStyle w:val="StyleUnderline"/>
        </w:rPr>
        <w:t xml:space="preserve"> </w:t>
      </w:r>
      <w:r w:rsidRPr="00BD7569">
        <w:rPr>
          <w:sz w:val="16"/>
        </w:rPr>
        <w:t xml:space="preserve">(Foucault, 1972). Therefore, those who operate outside of the law, by immigrating without authorization are criminals who must be dealt with. </w:t>
      </w:r>
      <w:r w:rsidRPr="00BD7569">
        <w:rPr>
          <w:rStyle w:val="StyleUnderline"/>
        </w:rPr>
        <w:t>Young</w:t>
      </w:r>
      <w:r w:rsidRPr="00BD7569">
        <w:rPr>
          <w:sz w:val="16"/>
        </w:rPr>
        <w:t xml:space="preserve"> (1999) </w:t>
      </w:r>
      <w:r w:rsidRPr="00BD7569">
        <w:rPr>
          <w:rStyle w:val="StyleUnderline"/>
        </w:rPr>
        <w:t xml:space="preserve">describes essentialism as being necessary to individual ontological security in the late-modern exclusionary society, a society which is a </w:t>
      </w:r>
      <w:r w:rsidRPr="00BD7569">
        <w:rPr>
          <w:rStyle w:val="Emphasis"/>
        </w:rPr>
        <w:t>direct result of neoliberal policies in-action</w:t>
      </w:r>
      <w:r w:rsidRPr="00BD7569">
        <w:rPr>
          <w:rStyle w:val="StyleUnderline"/>
        </w:rPr>
        <w:t>.</w:t>
      </w:r>
    </w:p>
    <w:p w14:paraId="0BDED262" w14:textId="77777777" w:rsidR="00D300E8" w:rsidRPr="00BD7569" w:rsidRDefault="00D300E8" w:rsidP="00D300E8">
      <w:pPr>
        <w:rPr>
          <w:rStyle w:val="Emphasis"/>
        </w:rPr>
      </w:pPr>
      <w:r w:rsidRPr="00BD7569">
        <w:rPr>
          <w:rStyle w:val="StyleUnderline"/>
        </w:rPr>
        <w:t>Essentialism reduces everything to its socially constructed, simplest form</w:t>
      </w:r>
      <w:r w:rsidRPr="00BD7569">
        <w:rPr>
          <w:sz w:val="16"/>
        </w:rPr>
        <w:t xml:space="preserve"> making things seem simpler than they are, </w:t>
      </w:r>
      <w:r w:rsidRPr="00BD7569">
        <w:rPr>
          <w:rStyle w:val="StyleUnderline"/>
        </w:rPr>
        <w:t xml:space="preserve">allowing people to hold a false understanding </w:t>
      </w:r>
      <w:r w:rsidRPr="00BD7569">
        <w:rPr>
          <w:sz w:val="16"/>
        </w:rPr>
        <w:t>of social problems</w:t>
      </w:r>
      <w:r w:rsidRPr="00BD7569">
        <w:rPr>
          <w:rStyle w:val="StyleUnderline"/>
        </w:rPr>
        <w:t xml:space="preserve"> which can cause them to react in certain ways. </w:t>
      </w:r>
      <w:r w:rsidRPr="00BD7569">
        <w:rPr>
          <w:sz w:val="16"/>
        </w:rPr>
        <w:t xml:space="preserve">Specifically, </w:t>
      </w:r>
      <w:r w:rsidRPr="00BD7569">
        <w:rPr>
          <w:rStyle w:val="StyleUnderline"/>
        </w:rPr>
        <w:t xml:space="preserve">cultural essentialism allows people to believe in their own superiority while also justifying their own demonization of others </w:t>
      </w:r>
      <w:r w:rsidRPr="00BD7569">
        <w:rPr>
          <w:sz w:val="16"/>
        </w:rPr>
        <w:t>which serves many purposes, one of which is</w:t>
      </w:r>
      <w:r w:rsidRPr="00BD7569">
        <w:rPr>
          <w:rStyle w:val="StyleUnderline"/>
        </w:rPr>
        <w:t xml:space="preserve"> </w:t>
      </w:r>
      <w:r w:rsidRPr="00BD7569">
        <w:rPr>
          <w:rStyle w:val="Emphasis"/>
        </w:rPr>
        <w:t>scapegoating the problems</w:t>
      </w:r>
      <w:r w:rsidRPr="00BD7569">
        <w:rPr>
          <w:rStyle w:val="StyleUnderline"/>
        </w:rPr>
        <w:t xml:space="preserve"> of society </w:t>
      </w:r>
      <w:r w:rsidRPr="00BD7569">
        <w:rPr>
          <w:rStyle w:val="Emphasis"/>
        </w:rPr>
        <w:t xml:space="preserve">onto those least responsible, then creating conflict with those people. </w:t>
      </w:r>
    </w:p>
    <w:p w14:paraId="7E39A548" w14:textId="77777777" w:rsidR="00D300E8" w:rsidRPr="00BD7569" w:rsidRDefault="00D300E8" w:rsidP="00D300E8">
      <w:pPr>
        <w:rPr>
          <w:sz w:val="16"/>
        </w:rPr>
      </w:pPr>
      <w:r w:rsidRPr="00BD7569">
        <w:rPr>
          <w:sz w:val="16"/>
        </w:rPr>
        <w:t>“Demonization is important in that it allows the problems of society to be blamed upon ‘others’ usually perceived as being on the ‘edge’ of society. Here the customary inversion of casual reality occurs: instead of acknowledging that we have problems in society because of basic core contradictions in the social order, it is claimed that all the problems of society are because of the problems themselves.” (1999, p. 110)</w:t>
      </w:r>
    </w:p>
    <w:p w14:paraId="0486B764" w14:textId="77777777" w:rsidR="00D300E8" w:rsidRPr="00BD7569" w:rsidRDefault="00D300E8" w:rsidP="00D300E8">
      <w:pPr>
        <w:rPr>
          <w:sz w:val="16"/>
        </w:rPr>
      </w:pPr>
      <w:r w:rsidRPr="00BD7569">
        <w:rPr>
          <w:rStyle w:val="StyleUnderline"/>
        </w:rPr>
        <w:t xml:space="preserve">This scapegoating, and a focus on the symptom rather than the problem, allow </w:t>
      </w:r>
      <w:r w:rsidRPr="00BD7569">
        <w:rPr>
          <w:rStyle w:val="Emphasis"/>
        </w:rPr>
        <w:t>neoliberal policies</w:t>
      </w:r>
      <w:r w:rsidRPr="00BD7569">
        <w:rPr>
          <w:rStyle w:val="StyleUnderline"/>
        </w:rPr>
        <w:t xml:space="preserve"> which harm Americans to </w:t>
      </w:r>
      <w:r w:rsidRPr="00BD7569">
        <w:rPr>
          <w:rStyle w:val="Emphasis"/>
        </w:rPr>
        <w:t>continue without pushback from the populace</w:t>
      </w:r>
      <w:r w:rsidRPr="00BD7569">
        <w:rPr>
          <w:rStyle w:val="StyleUnderline"/>
        </w:rPr>
        <w:t>. This creates a preoccupation with</w:t>
      </w:r>
      <w:r w:rsidRPr="00BD7569">
        <w:rPr>
          <w:sz w:val="16"/>
        </w:rPr>
        <w:t xml:space="preserve"> the criminal element—</w:t>
      </w:r>
      <w:r w:rsidRPr="00BD7569">
        <w:rPr>
          <w:rStyle w:val="StyleUnderline"/>
        </w:rPr>
        <w:t xml:space="preserve">the undocumented, while ignoring the fact that undocumented migration is </w:t>
      </w:r>
      <w:r w:rsidRPr="00BD7569">
        <w:rPr>
          <w:sz w:val="16"/>
        </w:rPr>
        <w:t>merely</w:t>
      </w:r>
      <w:r w:rsidRPr="00BD7569">
        <w:rPr>
          <w:rStyle w:val="StyleUnderline"/>
        </w:rPr>
        <w:t xml:space="preserve"> a symptom of bad economic policy</w:t>
      </w:r>
      <w:r w:rsidRPr="00BD7569">
        <w:rPr>
          <w:sz w:val="16"/>
        </w:rPr>
        <w:t xml:space="preserve">. Accusing immigrants of crimes allows for society to exclude them with impunity. </w:t>
      </w:r>
      <w:r w:rsidRPr="00BD7569">
        <w:rPr>
          <w:rStyle w:val="StyleUnderline"/>
        </w:rPr>
        <w:t xml:space="preserve">We cannot discriminate on the basis of race or ethnicity, but we certainly do so on the basis of criminality, </w:t>
      </w:r>
      <w:r w:rsidRPr="00BD7569">
        <w:rPr>
          <w:sz w:val="16"/>
        </w:rPr>
        <w:t xml:space="preserve">and with legal justification (Alexander, 2012). The media frames the undocumented as illegal and it associates them with criminal behavior (La Jeunesse &amp; Prabucki, 2014, 2013; Winter &amp; Berger, 2014) which serves to demonize Mexicans as a whole. Young explains that </w:t>
      </w:r>
      <w:r w:rsidRPr="00BD7569">
        <w:rPr>
          <w:rStyle w:val="StyleUnderline"/>
        </w:rPr>
        <w:t>when demonization is taken to the extreme it allows for and excuses vicious actions against the ‘other’.</w:t>
      </w:r>
      <w:r w:rsidRPr="00BD7569">
        <w:rPr>
          <w:sz w:val="16"/>
        </w:rPr>
        <w:t xml:space="preserve"> I would argue that </w:t>
      </w:r>
      <w:r w:rsidRPr="00BD7569">
        <w:rPr>
          <w:rStyle w:val="StyleUnderline"/>
        </w:rPr>
        <w:t xml:space="preserve">undocumented Mexican immigrants in the United States are </w:t>
      </w:r>
      <w:r w:rsidRPr="00BD7569">
        <w:rPr>
          <w:rStyle w:val="Emphasis"/>
        </w:rPr>
        <w:t>victims of neoliberal policies</w:t>
      </w:r>
      <w:r w:rsidRPr="00BD7569">
        <w:rPr>
          <w:rStyle w:val="StyleUnderline"/>
        </w:rPr>
        <w:t xml:space="preserve"> that the United States encouraged Mexico to adopt making northern migration the only viable option for survival. Based upon</w:t>
      </w:r>
      <w:r w:rsidRPr="00BD7569">
        <w:rPr>
          <w:sz w:val="16"/>
        </w:rPr>
        <w:t xml:space="preserve"> current and previous </w:t>
      </w:r>
      <w:r w:rsidRPr="00BD7569">
        <w:rPr>
          <w:rStyle w:val="StyleUnderline"/>
        </w:rPr>
        <w:t xml:space="preserve">immigration policy, </w:t>
      </w:r>
      <w:r w:rsidRPr="00BD7569">
        <w:rPr>
          <w:rStyle w:val="Emphasis"/>
        </w:rPr>
        <w:t>often billed as reform</w:t>
      </w:r>
      <w:r w:rsidRPr="00BD7569">
        <w:rPr>
          <w:rStyle w:val="StyleUnderline"/>
        </w:rPr>
        <w:t>, the American public does not see them as victims, but instead as criminals requiring punishment. The United States blames the victims of its crimes of empire by framing them as criminal invaders, and</w:t>
      </w:r>
      <w:r w:rsidRPr="00BD7569">
        <w:rPr>
          <w:sz w:val="16"/>
        </w:rPr>
        <w:t xml:space="preserve"> then it seeks to </w:t>
      </w:r>
      <w:r w:rsidRPr="00BD7569">
        <w:rPr>
          <w:rStyle w:val="StyleUnderline"/>
        </w:rPr>
        <w:t xml:space="preserve">punish those </w:t>
      </w:r>
      <w:r w:rsidRPr="00BD7569">
        <w:rPr>
          <w:sz w:val="16"/>
        </w:rPr>
        <w:t>who are left with little other choice than</w:t>
      </w:r>
      <w:r w:rsidRPr="00BD7569">
        <w:rPr>
          <w:rStyle w:val="StyleUnderline"/>
        </w:rPr>
        <w:t xml:space="preserve"> leaving their own countries to labor in the same system that bankrupted them in the first place. The most vicious actions </w:t>
      </w:r>
      <w:r w:rsidRPr="00BD7569">
        <w:rPr>
          <w:sz w:val="16"/>
        </w:rPr>
        <w:t>carried out</w:t>
      </w:r>
      <w:r w:rsidRPr="00BD7569">
        <w:rPr>
          <w:rStyle w:val="StyleUnderline"/>
        </w:rPr>
        <w:t xml:space="preserve"> against the undocumented (and </w:t>
      </w:r>
      <w:r w:rsidRPr="00BD7569">
        <w:rPr>
          <w:sz w:val="16"/>
        </w:rPr>
        <w:t>often the</w:t>
      </w:r>
      <w:r w:rsidRPr="00BD7569">
        <w:rPr>
          <w:rStyle w:val="StyleUnderline"/>
        </w:rPr>
        <w:t xml:space="preserve"> documented</w:t>
      </w:r>
      <w:r w:rsidRPr="00BD7569">
        <w:rPr>
          <w:sz w:val="16"/>
        </w:rPr>
        <w:t xml:space="preserve"> as well) </w:t>
      </w:r>
      <w:r w:rsidRPr="00BD7569">
        <w:rPr>
          <w:rStyle w:val="StyleUnderline"/>
        </w:rPr>
        <w:t xml:space="preserve">within the United States include the purposeful </w:t>
      </w:r>
      <w:r w:rsidRPr="00BD7569">
        <w:rPr>
          <w:rStyle w:val="Emphasis"/>
        </w:rPr>
        <w:t>re-routing of migration of the undocumented through</w:t>
      </w:r>
      <w:r w:rsidRPr="00BD7569">
        <w:rPr>
          <w:rStyle w:val="StyleUnderline"/>
        </w:rPr>
        <w:t xml:space="preserve"> </w:t>
      </w:r>
      <w:r w:rsidRPr="00BD7569">
        <w:rPr>
          <w:sz w:val="16"/>
        </w:rPr>
        <w:t>dangerous, even</w:t>
      </w:r>
      <w:r w:rsidRPr="00BD7569">
        <w:rPr>
          <w:rStyle w:val="StyleUnderline"/>
        </w:rPr>
        <w:t xml:space="preserve"> </w:t>
      </w:r>
      <w:r w:rsidRPr="00BD7569">
        <w:rPr>
          <w:rStyle w:val="Emphasis"/>
        </w:rPr>
        <w:t>deadly zones</w:t>
      </w:r>
      <w:r w:rsidRPr="00BD7569">
        <w:rPr>
          <w:rStyle w:val="StyleUnderline"/>
        </w:rPr>
        <w:t xml:space="preserve"> of the borderlands by amplifying security in the safer regions</w:t>
      </w:r>
      <w:r w:rsidRPr="00BD7569">
        <w:rPr>
          <w:sz w:val="16"/>
        </w:rPr>
        <w:t xml:space="preserve"> (Shivone, 2012), </w:t>
      </w:r>
      <w:r w:rsidRPr="00BD7569">
        <w:rPr>
          <w:rStyle w:val="Emphasis"/>
        </w:rPr>
        <w:t>racial profiling</w:t>
      </w:r>
      <w:r w:rsidRPr="00BD7569">
        <w:rPr>
          <w:rStyle w:val="StyleUnderline"/>
        </w:rPr>
        <w:t xml:space="preserve"> by police, and disproportionate representation in the criminal justice system</w:t>
      </w:r>
      <w:r w:rsidRPr="00BD7569">
        <w:rPr>
          <w:sz w:val="16"/>
        </w:rPr>
        <w:t xml:space="preserve"> (Prison Policy Initiative, 2014). </w:t>
      </w:r>
    </w:p>
    <w:p w14:paraId="3F363119" w14:textId="77777777" w:rsidR="00D300E8" w:rsidRPr="00BD7569" w:rsidRDefault="00D300E8" w:rsidP="00D300E8"/>
    <w:p w14:paraId="1D0667A6" w14:textId="347AE827" w:rsidR="00D300E8" w:rsidRPr="00BD7569" w:rsidRDefault="00CF42C2" w:rsidP="00D300E8">
      <w:pPr>
        <w:pStyle w:val="Heading3"/>
      </w:pPr>
      <w:r w:rsidRPr="00BD7569">
        <w:t xml:space="preserve">Root Cause – </w:t>
      </w:r>
      <w:r w:rsidR="00D300E8" w:rsidRPr="00BD7569">
        <w:t>Detainment</w:t>
      </w:r>
    </w:p>
    <w:p w14:paraId="19C2FD6F" w14:textId="77777777" w:rsidR="00D300E8" w:rsidRPr="00BD7569" w:rsidRDefault="00D300E8" w:rsidP="00D300E8">
      <w:pPr>
        <w:pStyle w:val="Heading4"/>
      </w:pPr>
      <w:r w:rsidRPr="00BD7569">
        <w:t>Neoliberalism rationalizes the widespread detainment of immigrants</w:t>
      </w:r>
    </w:p>
    <w:p w14:paraId="688152A7" w14:textId="77777777" w:rsidR="00D300E8" w:rsidRPr="00BD7569" w:rsidRDefault="00D300E8" w:rsidP="00D300E8">
      <w:r w:rsidRPr="00BD7569">
        <w:rPr>
          <w:rStyle w:val="Style13ptBold"/>
        </w:rPr>
        <w:t>Pujol 15</w:t>
      </w:r>
      <w:r w:rsidRPr="00BD7569">
        <w:t xml:space="preserve"> – the Equity and Inclusion Trainer at Eastern Kentucky University. (Melissa Jeanette, "The Neoliberal Construction of Immigration as Crisis," Eastern Kentucky University, January 2015, </w:t>
      </w:r>
      <w:hyperlink r:id="rId54" w:history="1">
        <w:r w:rsidRPr="00BD7569">
          <w:rPr>
            <w:rStyle w:val="Hyperlink"/>
          </w:rPr>
          <w:t>https://encompass.eku.edu/cgi/viewcontent.cgi?article=1305&amp;context=etd</w:t>
        </w:r>
      </w:hyperlink>
      <w:r w:rsidRPr="00BD7569">
        <w:t>) //S.He</w:t>
      </w:r>
    </w:p>
    <w:p w14:paraId="444CCDE0" w14:textId="77777777" w:rsidR="00D300E8" w:rsidRPr="00BD7569" w:rsidRDefault="00D300E8" w:rsidP="00D300E8">
      <w:pPr>
        <w:rPr>
          <w:sz w:val="16"/>
        </w:rPr>
      </w:pPr>
      <w:r w:rsidRPr="00BD7569">
        <w:rPr>
          <w:rStyle w:val="StyleUnderline"/>
        </w:rPr>
        <w:t xml:space="preserve">The undocumented are not entitled to the protections of the social safety net and in fact they are largely ineligible, but </w:t>
      </w:r>
      <w:r w:rsidRPr="00BD7569">
        <w:rPr>
          <w:rStyle w:val="Emphasis"/>
        </w:rPr>
        <w:t>as the demand for labor in-general decreases</w:t>
      </w:r>
      <w:r w:rsidRPr="00BD7569">
        <w:rPr>
          <w:rStyle w:val="StyleUnderline"/>
        </w:rPr>
        <w:t xml:space="preserve"> the undocumented become part of the surplus population. This </w:t>
      </w:r>
      <w:r w:rsidRPr="00BD7569">
        <w:rPr>
          <w:rStyle w:val="Emphasis"/>
        </w:rPr>
        <w:t>justifies the restriction of their movement</w:t>
      </w:r>
      <w:r w:rsidRPr="00BD7569">
        <w:rPr>
          <w:rStyle w:val="StyleUnderline"/>
        </w:rPr>
        <w:t>,</w:t>
      </w:r>
      <w:r w:rsidRPr="00BD7569">
        <w:rPr>
          <w:sz w:val="16"/>
        </w:rPr>
        <w:t xml:space="preserve"> which is carried out through surveillance by law enforcement, </w:t>
      </w:r>
      <w:r w:rsidRPr="00BD7569">
        <w:rPr>
          <w:rStyle w:val="StyleUnderline"/>
        </w:rPr>
        <w:t>detention in immigration detention facilities and eventual deportation with bans on reentry for a set number of years.</w:t>
      </w:r>
      <w:r w:rsidRPr="00BD7569">
        <w:rPr>
          <w:sz w:val="16"/>
        </w:rPr>
        <w:t xml:space="preserve"> Immigration facilities act as warehouses for criminal migrants, just as regular prisons warehouse the criminal element of the citizenry, stagnating them since they either cannot or will not partake in workfare.</w:t>
      </w:r>
    </w:p>
    <w:p w14:paraId="5182D1DB" w14:textId="77777777" w:rsidR="00D300E8" w:rsidRPr="00BD7569" w:rsidRDefault="00D300E8" w:rsidP="00D300E8">
      <w:pPr>
        <w:rPr>
          <w:sz w:val="16"/>
        </w:rPr>
      </w:pPr>
      <w:r w:rsidRPr="00BD7569">
        <w:rPr>
          <w:rStyle w:val="StyleUnderline"/>
        </w:rPr>
        <w:t xml:space="preserve">There is certainly a </w:t>
      </w:r>
      <w:r w:rsidRPr="00BD7569">
        <w:rPr>
          <w:rStyle w:val="Emphasis"/>
        </w:rPr>
        <w:t>monetary aspect present in immigration detention</w:t>
      </w:r>
      <w:r w:rsidRPr="00BD7569">
        <w:rPr>
          <w:rStyle w:val="StyleUnderline"/>
        </w:rPr>
        <w:t xml:space="preserve"> and the private prison, which acts as a holding location for the immigration detainee, is the embodiment of punishment in the neoliberal age. </w:t>
      </w:r>
      <w:r w:rsidRPr="00BD7569">
        <w:rPr>
          <w:rStyle w:val="Emphasis"/>
        </w:rPr>
        <w:t>Neoliberal policies have</w:t>
      </w:r>
      <w:r w:rsidRPr="00BD7569">
        <w:rPr>
          <w:rStyle w:val="StyleUnderline"/>
        </w:rPr>
        <w:t xml:space="preserve"> both </w:t>
      </w:r>
      <w:r w:rsidRPr="00BD7569">
        <w:rPr>
          <w:rStyle w:val="Emphasis"/>
        </w:rPr>
        <w:t>dispossessed</w:t>
      </w:r>
      <w:r w:rsidRPr="00BD7569">
        <w:rPr>
          <w:rStyle w:val="StyleUnderline"/>
        </w:rPr>
        <w:t xml:space="preserve"> the</w:t>
      </w:r>
      <w:r w:rsidRPr="00BD7569">
        <w:rPr>
          <w:sz w:val="16"/>
        </w:rPr>
        <w:t xml:space="preserve"> Mexican </w:t>
      </w:r>
      <w:r w:rsidRPr="00BD7569">
        <w:rPr>
          <w:rStyle w:val="Emphasis"/>
        </w:rPr>
        <w:t>migrant</w:t>
      </w:r>
      <w:r w:rsidRPr="00BD7569">
        <w:rPr>
          <w:rStyle w:val="StyleUnderline"/>
        </w:rPr>
        <w:t xml:space="preserve"> and imprisoned him for reacting to his own dispossession</w:t>
      </w:r>
      <w:r w:rsidRPr="00BD7569">
        <w:rPr>
          <w:sz w:val="16"/>
        </w:rPr>
        <w:t xml:space="preserve">. Private prisons also illustrate that prisons in the neoliberal age exist outside of their stated functionality as punishment for, or prevention of crime. Rather, </w:t>
      </w:r>
      <w:r w:rsidRPr="00BD7569">
        <w:rPr>
          <w:rStyle w:val="Emphasis"/>
        </w:rPr>
        <w:t>prison in the neoliberal age manages surplus</w:t>
      </w:r>
      <w:r w:rsidRPr="00BD7569">
        <w:rPr>
          <w:rStyle w:val="StyleUnderline"/>
        </w:rPr>
        <w:t xml:space="preserve"> and threatening bodies which when privatized, are themselves businesses with investors, corporate executives and annual reports on profitability</w:t>
      </w:r>
      <w:r w:rsidRPr="00BD7569">
        <w:rPr>
          <w:sz w:val="16"/>
        </w:rPr>
        <w:t xml:space="preserve"> (Loyd, et al 2009). Increased policing of immigrant bodies has created a demand for more space to detain them. When Corrections Corporation of America (CCA) noticed the possibility of a demand for bedspace after the Department of Homeland Security announced in 2009 that it would be amplifying its efforts to combat illegal immigration they immediately began formulating their business plan (Loyd, et al 2009).</w:t>
      </w:r>
    </w:p>
    <w:p w14:paraId="22B9A357" w14:textId="77777777" w:rsidR="00D300E8" w:rsidRPr="00BD7569" w:rsidRDefault="00D300E8" w:rsidP="00D300E8">
      <w:pPr>
        <w:rPr>
          <w:rStyle w:val="StyleUnderline"/>
        </w:rPr>
      </w:pPr>
      <w:r w:rsidRPr="00BD7569">
        <w:rPr>
          <w:rStyle w:val="StyleUnderline"/>
        </w:rPr>
        <w:t>The violence</w:t>
      </w:r>
      <w:r w:rsidRPr="00BD7569">
        <w:rPr>
          <w:sz w:val="16"/>
        </w:rPr>
        <w:t xml:space="preserve">, both symbolic and overt, </w:t>
      </w:r>
      <w:r w:rsidRPr="00BD7569">
        <w:rPr>
          <w:rStyle w:val="StyleUnderline"/>
        </w:rPr>
        <w:t>that the state inflicts on the bodies and minds of the undocumented is naturalized through the use of arbitrary migratory policies, criminalization of migration, and sentiments that these labels incite in citizens. Those who fill</w:t>
      </w:r>
      <w:r w:rsidRPr="00BD7569">
        <w:rPr>
          <w:sz w:val="16"/>
        </w:rPr>
        <w:t xml:space="preserve"> prisons, especially the </w:t>
      </w:r>
      <w:r w:rsidRPr="00BD7569">
        <w:rPr>
          <w:rStyle w:val="StyleUnderline"/>
        </w:rPr>
        <w:t xml:space="preserve">prisons designated for immigrants only are not treated as human beings by the state since it exempts these prisons from laws that regular prisons are required to follow. </w:t>
      </w:r>
    </w:p>
    <w:p w14:paraId="46BBFFD8" w14:textId="77777777" w:rsidR="00D300E8" w:rsidRPr="00BD7569" w:rsidRDefault="00D300E8" w:rsidP="00D300E8">
      <w:pPr>
        <w:rPr>
          <w:sz w:val="16"/>
        </w:rPr>
      </w:pPr>
      <w:r w:rsidRPr="00BD7569">
        <w:rPr>
          <w:sz w:val="16"/>
        </w:rPr>
        <w:t xml:space="preserve">“Criminals can be put to good use, if only to keep other criminals under surveillance” (Foucault, 1972: 37). </w:t>
      </w:r>
    </w:p>
    <w:p w14:paraId="3552E6FF" w14:textId="77777777" w:rsidR="00D300E8" w:rsidRPr="00BD7569" w:rsidRDefault="00D300E8" w:rsidP="00D300E8">
      <w:pPr>
        <w:rPr>
          <w:rStyle w:val="StyleUnderline"/>
        </w:rPr>
      </w:pPr>
      <w:r w:rsidRPr="00BD7569">
        <w:rPr>
          <w:sz w:val="16"/>
        </w:rPr>
        <w:t xml:space="preserve">This quote can be read literally, in that criminals sometimes guard other criminals, but it can also explain how </w:t>
      </w:r>
      <w:r w:rsidRPr="00BD7569">
        <w:rPr>
          <w:rStyle w:val="StyleUnderline"/>
        </w:rPr>
        <w:t xml:space="preserve">the state legitimizes its methods of control since only when people fear crime and criminals do they give up their rights. The </w:t>
      </w:r>
      <w:r w:rsidRPr="00BD7569">
        <w:rPr>
          <w:rStyle w:val="Emphasis"/>
        </w:rPr>
        <w:t>social contract</w:t>
      </w:r>
      <w:r w:rsidRPr="00BD7569">
        <w:rPr>
          <w:sz w:val="16"/>
        </w:rPr>
        <w:t xml:space="preserve">, that intangible and proverbial document which outlines which rights the citizens sacrifice to the state in return for its protection, is something that </w:t>
      </w:r>
      <w:r w:rsidRPr="00BD7569">
        <w:rPr>
          <w:rStyle w:val="Emphasis"/>
        </w:rPr>
        <w:t>falls by the wayside when neoliberal policies shape governance</w:t>
      </w:r>
      <w:r w:rsidRPr="00BD7569">
        <w:rPr>
          <w:rStyle w:val="StyleUnderline"/>
        </w:rPr>
        <w:t>. When the state scales back its welfare programs, it does not also scale back its surveillance and punishment programs, thus taking freedom from citizens without paying for it with the currency of protection. If fear is present this can be overlooked.</w:t>
      </w:r>
      <w:r w:rsidRPr="00BD7569">
        <w:rPr>
          <w:sz w:val="16"/>
        </w:rPr>
        <w:t xml:space="preserve"> Prisons, and for the sake of this research, immigration prisons can be built, staffed and filled without question from the populace so long as they feel they are necessary. </w:t>
      </w:r>
      <w:r w:rsidRPr="00BD7569">
        <w:rPr>
          <w:rStyle w:val="StyleUnderline"/>
        </w:rPr>
        <w:t xml:space="preserve">When people are labeled as illegal, criminal, dangerous, and </w:t>
      </w:r>
      <w:r w:rsidRPr="00BD7569">
        <w:rPr>
          <w:rStyle w:val="Emphasis"/>
        </w:rPr>
        <w:t>thieves</w:t>
      </w:r>
      <w:r w:rsidRPr="00BD7569">
        <w:rPr>
          <w:sz w:val="16"/>
        </w:rPr>
        <w:t xml:space="preserve"> (whether it be </w:t>
      </w:r>
      <w:r w:rsidRPr="00BD7569">
        <w:rPr>
          <w:rStyle w:val="Emphasis"/>
        </w:rPr>
        <w:t>of property or of jobs</w:t>
      </w:r>
      <w:r w:rsidRPr="00BD7569">
        <w:rPr>
          <w:sz w:val="16"/>
        </w:rPr>
        <w:t xml:space="preserve">) </w:t>
      </w:r>
      <w:r w:rsidRPr="00BD7569">
        <w:rPr>
          <w:rStyle w:val="StyleUnderline"/>
        </w:rPr>
        <w:t xml:space="preserve">fear can be created and even fostered amongst the dominant class </w:t>
      </w:r>
      <w:r w:rsidRPr="00BD7569">
        <w:rPr>
          <w:rStyle w:val="Emphasis"/>
        </w:rPr>
        <w:t>making prisons seem necessary</w:t>
      </w:r>
      <w:r w:rsidRPr="00BD7569">
        <w:rPr>
          <w:rStyle w:val="StyleUnderline"/>
        </w:rPr>
        <w:t xml:space="preserve">. </w:t>
      </w:r>
    </w:p>
    <w:p w14:paraId="4874A332" w14:textId="77777777" w:rsidR="00D300E8" w:rsidRPr="00BD7569" w:rsidRDefault="00D300E8" w:rsidP="00D300E8">
      <w:pPr>
        <w:rPr>
          <w:rStyle w:val="StyleUnderline"/>
        </w:rPr>
      </w:pPr>
    </w:p>
    <w:p w14:paraId="3DA597D8" w14:textId="77777777" w:rsidR="00D300E8" w:rsidRPr="00BD7569" w:rsidRDefault="00D300E8" w:rsidP="00D300E8">
      <w:pPr>
        <w:pStyle w:val="Heading4"/>
      </w:pPr>
      <w:r w:rsidRPr="00BD7569">
        <w:t>Neoliberal restructuring creates the legal dichotomy that justifies the incarceration of immigrants</w:t>
      </w:r>
    </w:p>
    <w:p w14:paraId="14BF1BC7" w14:textId="77777777" w:rsidR="00D300E8" w:rsidRPr="00BD7569" w:rsidRDefault="00D300E8" w:rsidP="00D300E8">
      <w:pPr>
        <w:rPr>
          <w:rStyle w:val="StyleUnderline"/>
        </w:rPr>
      </w:pPr>
      <w:r w:rsidRPr="00BD7569">
        <w:rPr>
          <w:rStyle w:val="Style13ptBold"/>
        </w:rPr>
        <w:t>Pujol 15</w:t>
      </w:r>
      <w:r w:rsidRPr="00BD7569">
        <w:t xml:space="preserve"> – the Equity and Inclusion Trainer at Eastern Kentucky University. (Melissa Jeanette, "The Neoliberal Construction of Immigration as Crisis," Eastern Kentucky University, January 2015, </w:t>
      </w:r>
      <w:hyperlink r:id="rId55" w:history="1">
        <w:r w:rsidRPr="00BD7569">
          <w:rPr>
            <w:rStyle w:val="Hyperlink"/>
          </w:rPr>
          <w:t>https://encompass.eku.edu/cgi/viewcontent.cgi?article=1305&amp;context=etd</w:t>
        </w:r>
      </w:hyperlink>
      <w:r w:rsidRPr="00BD7569">
        <w:t>) //S.He</w:t>
      </w:r>
    </w:p>
    <w:p w14:paraId="029960C3" w14:textId="77777777" w:rsidR="00D300E8" w:rsidRPr="00BD7569" w:rsidRDefault="00D300E8" w:rsidP="00D300E8">
      <w:pPr>
        <w:rPr>
          <w:sz w:val="14"/>
        </w:rPr>
      </w:pPr>
      <w:r w:rsidRPr="00BD7569">
        <w:rPr>
          <w:sz w:val="14"/>
        </w:rPr>
        <w:t xml:space="preserve">Borders are certainly important geographically, and their significance to the discussion surrounding the undocumented is important, but in order to understand the crisis of immigration and the very real crisis of hyper-incarceration, we must ignore borders for a bit. Consider North America as one land mass with no internal borders. In this line of thinking, </w:t>
      </w:r>
      <w:r w:rsidRPr="00BD7569">
        <w:rPr>
          <w:rStyle w:val="StyleUnderline"/>
        </w:rPr>
        <w:t xml:space="preserve">consider the effects of neoliberal policies, which have been adopted by the whole of North America. </w:t>
      </w:r>
      <w:r w:rsidRPr="00BD7569">
        <w:rPr>
          <w:rStyle w:val="Emphasis"/>
        </w:rPr>
        <w:t>Neoliberal restructuring created an environment where cheap labor was chief-in Mexico</w:t>
      </w:r>
      <w:r w:rsidRPr="00BD7569">
        <w:rPr>
          <w:rStyle w:val="StyleUnderline"/>
        </w:rPr>
        <w:t>. This meant first, that small peasant owned farms were made obsolete when they could no longer profit from their crops causing the people to flood cities and border towns for low wage jobs made available through outsourcing by the United States.</w:t>
      </w:r>
      <w:r w:rsidRPr="00BD7569">
        <w:rPr>
          <w:sz w:val="14"/>
        </w:rPr>
        <w:t xml:space="preserve"> There they could earn wages, even though they were meager. </w:t>
      </w:r>
      <w:r w:rsidRPr="00BD7569">
        <w:rPr>
          <w:rStyle w:val="StyleUnderline"/>
        </w:rPr>
        <w:t xml:space="preserve">Those who could not work here, and those who </w:t>
      </w:r>
      <w:r w:rsidRPr="00BD7569">
        <w:rPr>
          <w:sz w:val="14"/>
        </w:rPr>
        <w:t>did but eventually</w:t>
      </w:r>
      <w:r w:rsidRPr="00BD7569">
        <w:rPr>
          <w:rStyle w:val="StyleUnderline"/>
        </w:rPr>
        <w:t xml:space="preserve"> lost their jobs </w:t>
      </w:r>
      <w:r w:rsidRPr="00BD7569">
        <w:rPr>
          <w:sz w:val="14"/>
        </w:rPr>
        <w:t>to places like China</w:t>
      </w:r>
      <w:r w:rsidRPr="00BD7569">
        <w:rPr>
          <w:rStyle w:val="StyleUnderline"/>
        </w:rPr>
        <w:t xml:space="preserve"> had little other choice than to move al norte, to the United States. Once there, their labor was utilized by those seeking to make a profit while expending as little as possible on the labor side. The undocumented worker’s willingness to work for less seemingly places the position of the citizen in jeopardy </w:t>
      </w:r>
      <w:r w:rsidRPr="00BD7569">
        <w:rPr>
          <w:sz w:val="14"/>
        </w:rPr>
        <w:t xml:space="preserve">since they will not work for less than the legal minimum wage. </w:t>
      </w:r>
      <w:r w:rsidRPr="00BD7569">
        <w:rPr>
          <w:rStyle w:val="StyleUnderline"/>
        </w:rPr>
        <w:t xml:space="preserve">This is threatening and </w:t>
      </w:r>
      <w:r w:rsidRPr="00BD7569">
        <w:rPr>
          <w:rStyle w:val="Emphasis"/>
        </w:rPr>
        <w:t>legitimizes the state’s action against the “illegals</w:t>
      </w:r>
      <w:r w:rsidRPr="00BD7569">
        <w:rPr>
          <w:sz w:val="14"/>
        </w:rPr>
        <w:t xml:space="preserve">”, and its expenditures on imprisonment even as the social safety net continually shrinks. </w:t>
      </w:r>
    </w:p>
    <w:p w14:paraId="5121C68C" w14:textId="77777777" w:rsidR="00D300E8" w:rsidRPr="00BD7569" w:rsidRDefault="00D300E8" w:rsidP="00D300E8">
      <w:pPr>
        <w:rPr>
          <w:sz w:val="14"/>
        </w:rPr>
      </w:pPr>
      <w:r w:rsidRPr="00BD7569">
        <w:rPr>
          <w:rStyle w:val="StyleUnderline"/>
        </w:rPr>
        <w:t>When Clinton signed the country up for</w:t>
      </w:r>
      <w:r w:rsidRPr="00BD7569">
        <w:rPr>
          <w:sz w:val="14"/>
        </w:rPr>
        <w:t xml:space="preserve"> responsibility via the Personal Responsibility and Work Opportunity Reconciliation Act of 1996 </w:t>
      </w:r>
      <w:r w:rsidRPr="00BD7569">
        <w:rPr>
          <w:rStyle w:val="StyleUnderline"/>
        </w:rPr>
        <w:t xml:space="preserve">[PRWORA], which sought to eliminate dependence on welfare, he ushered in an era where employment equaled responsibility and unemployment meant prison. PRWORA made </w:t>
      </w:r>
      <w:r w:rsidRPr="00BD7569">
        <w:rPr>
          <w:rStyle w:val="Emphasis"/>
        </w:rPr>
        <w:t xml:space="preserve">failing to fall in line by joining in workfare punishable in the growing prison </w:t>
      </w:r>
      <w:r w:rsidRPr="00BD7569">
        <w:rPr>
          <w:rStyle w:val="StyleUnderline"/>
        </w:rPr>
        <w:t>industrial complex. Economic crises have,</w:t>
      </w:r>
      <w:r w:rsidRPr="00BD7569">
        <w:rPr>
          <w:sz w:val="14"/>
        </w:rPr>
        <w:t xml:space="preserve"> for the last 50 plus years </w:t>
      </w:r>
      <w:r w:rsidRPr="00BD7569">
        <w:rPr>
          <w:rStyle w:val="StyleUnderline"/>
        </w:rPr>
        <w:t>been handled through mass incarceration</w:t>
      </w:r>
      <w:r w:rsidRPr="00BD7569">
        <w:rPr>
          <w:sz w:val="14"/>
        </w:rPr>
        <w:t xml:space="preserve"> (Gilmore, 1998/99; Parenti, 1999). </w:t>
      </w:r>
      <w:r w:rsidRPr="00BD7569">
        <w:rPr>
          <w:rStyle w:val="StyleUnderline"/>
        </w:rPr>
        <w:t xml:space="preserve">In this same line of understanding it makes sense that the </w:t>
      </w:r>
      <w:r w:rsidRPr="00BD7569">
        <w:rPr>
          <w:rStyle w:val="Emphasis"/>
        </w:rPr>
        <w:t>state’s response to the immigration crisis</w:t>
      </w:r>
      <w:r w:rsidRPr="00BD7569">
        <w:rPr>
          <w:rStyle w:val="StyleUnderline"/>
        </w:rPr>
        <w:t xml:space="preserve"> which is in every way imaginable, an economic crisis is also incarceration</w:t>
      </w:r>
      <w:r w:rsidRPr="00BD7569">
        <w:rPr>
          <w:sz w:val="14"/>
        </w:rPr>
        <w:t xml:space="preserve">. As Gilmore and Gilmore argue, “Cages have become catch-all solutions to social and political problems” (2008: 142). In this line of thinking, </w:t>
      </w:r>
      <w:r w:rsidRPr="00BD7569">
        <w:rPr>
          <w:rStyle w:val="StyleUnderline"/>
        </w:rPr>
        <w:t xml:space="preserve">the prison is the result of the contradictions between the </w:t>
      </w:r>
      <w:r w:rsidRPr="00BD7569">
        <w:rPr>
          <w:rStyle w:val="Emphasis"/>
        </w:rPr>
        <w:t>demands of capitalism on labor</w:t>
      </w:r>
      <w:r w:rsidRPr="00BD7569">
        <w:rPr>
          <w:rStyle w:val="StyleUnderline"/>
        </w:rPr>
        <w:t xml:space="preserve">, and the need for order maintenance to maintain the power structure which allows those who labor the least to benefit the most. </w:t>
      </w:r>
      <w:r w:rsidRPr="00BD7569">
        <w:rPr>
          <w:sz w:val="14"/>
        </w:rPr>
        <w:t xml:space="preserve">Criminalization and racialization of certain segments of the population allow for their control and exclusion. Concerning the act of existing in the country without proper documentation and therefore, without permission, we tend to look at the crime being committed as one of trespassing against the state. In the same ways that some Americans are targeted for driving while Black, the act of simply driving in an area where (it appears) they do not belong, </w:t>
      </w:r>
      <w:r w:rsidRPr="00BD7569">
        <w:rPr>
          <w:rStyle w:val="StyleUnderline"/>
        </w:rPr>
        <w:t>the undocumented are targeted for not belonging</w:t>
      </w:r>
      <w:r w:rsidRPr="00BD7569">
        <w:rPr>
          <w:sz w:val="14"/>
        </w:rPr>
        <w:t xml:space="preserve"> as well (Loyd, et al., YEAR). </w:t>
      </w:r>
      <w:r w:rsidRPr="00BD7569">
        <w:rPr>
          <w:rStyle w:val="StyleUnderline"/>
        </w:rPr>
        <w:t>Since the system has relegated the migrant worker to the shadows, his very visibility is an affront which is punishable by detention, and even deportation</w:t>
      </w:r>
      <w:r w:rsidRPr="00BD7569">
        <w:rPr>
          <w:sz w:val="14"/>
        </w:rPr>
        <w:t>.</w:t>
      </w:r>
    </w:p>
    <w:p w14:paraId="17CABB10" w14:textId="77777777" w:rsidR="00D300E8" w:rsidRPr="00BD7569" w:rsidRDefault="00D300E8" w:rsidP="00D300E8">
      <w:pPr>
        <w:rPr>
          <w:rStyle w:val="StyleUnderline"/>
        </w:rPr>
      </w:pPr>
      <w:r w:rsidRPr="00BD7569">
        <w:rPr>
          <w:rStyle w:val="StyleUnderline"/>
        </w:rPr>
        <w:t xml:space="preserve">Neoliberal capitalist restructuring in the global South has resulted in the </w:t>
      </w:r>
      <w:r w:rsidRPr="00BD7569">
        <w:rPr>
          <w:rStyle w:val="Emphasis"/>
        </w:rPr>
        <w:t>displacement of people from their rural livelihoods</w:t>
      </w:r>
      <w:r w:rsidRPr="00BD7569">
        <w:rPr>
          <w:sz w:val="14"/>
        </w:rPr>
        <w:t xml:space="preserve"> (Loyd, et al) and because of this </w:t>
      </w:r>
      <w:r w:rsidRPr="00BD7569">
        <w:rPr>
          <w:rStyle w:val="StyleUnderline"/>
        </w:rPr>
        <w:t>international migration became a survival strategy for families in Mexico</w:t>
      </w:r>
      <w:r w:rsidRPr="00BD7569">
        <w:rPr>
          <w:sz w:val="14"/>
        </w:rPr>
        <w:t xml:space="preserve">. Regardless of the reality of migration as survival, </w:t>
      </w:r>
      <w:r w:rsidRPr="00BD7569">
        <w:rPr>
          <w:rStyle w:val="StyleUnderline"/>
        </w:rPr>
        <w:t>migration policies have become increasingly restrictive. Repressive policing strategies and the amplification of nativist sentiments</w:t>
      </w:r>
      <w:r w:rsidRPr="00BD7569">
        <w:rPr>
          <w:sz w:val="14"/>
        </w:rPr>
        <w:t xml:space="preserve"> (bolstered by fear of the criminal illegal alien, and of job loss to lower wage-accepting migrants) </w:t>
      </w:r>
      <w:r w:rsidRPr="00BD7569">
        <w:rPr>
          <w:rStyle w:val="StyleUnderline"/>
        </w:rPr>
        <w:t>harbor a climate of fear that keeps immigrants from organizing, demanding rights, and better working conditions. These facts are both positives for the state, and for its employers.</w:t>
      </w:r>
    </w:p>
    <w:p w14:paraId="577702E4" w14:textId="77777777" w:rsidR="00D300E8" w:rsidRPr="00BD7569" w:rsidRDefault="00D300E8" w:rsidP="00D300E8">
      <w:pPr>
        <w:rPr>
          <w:sz w:val="14"/>
        </w:rPr>
      </w:pPr>
      <w:r w:rsidRPr="00BD7569">
        <w:rPr>
          <w:sz w:val="14"/>
        </w:rPr>
        <w:t xml:space="preserve">At the outset of this research I believed that I would find that </w:t>
      </w:r>
      <w:r w:rsidRPr="00BD7569">
        <w:rPr>
          <w:rStyle w:val="StyleUnderline"/>
        </w:rPr>
        <w:t>immigration detention served as a warehousing agent for immigration population that were also surplus laborers.</w:t>
      </w:r>
      <w:r w:rsidRPr="00BD7569">
        <w:rPr>
          <w:sz w:val="14"/>
        </w:rPr>
        <w:t xml:space="preserve"> I feel like I have reached the conclusion that undocumented immigrants in detention are there for two reasons. First, </w:t>
      </w:r>
      <w:r w:rsidRPr="00BD7569">
        <w:rPr>
          <w:rStyle w:val="StyleUnderline"/>
        </w:rPr>
        <w:t>there simply are not enough jobs to employ all of them, and</w:t>
      </w:r>
      <w:r w:rsidRPr="00BD7569">
        <w:rPr>
          <w:sz w:val="14"/>
        </w:rPr>
        <w:t xml:space="preserve"> second </w:t>
      </w:r>
      <w:r w:rsidRPr="00BD7569">
        <w:rPr>
          <w:rStyle w:val="StyleUnderline"/>
        </w:rPr>
        <w:t xml:space="preserve">a profit can be made off of security-theater. </w:t>
      </w:r>
      <w:r w:rsidRPr="00BD7569">
        <w:rPr>
          <w:sz w:val="14"/>
        </w:rPr>
        <w:t xml:space="preserve">Many citizens feel threatened by the presence of immigrants, especially those who can be labeled criminal or illegal, so security-theater can calm those sentiments, therefore making it useful. </w:t>
      </w:r>
      <w:r w:rsidRPr="00BD7569">
        <w:rPr>
          <w:rStyle w:val="StyleUnderline"/>
        </w:rPr>
        <w:t>The undocumented are framed as threats to citizens—to their jobs and personal safety--by the state’s use of the terms ‘criminals, ‘aliens’, and ‘illegals’ and thus punishment and dispossession of these threatening people is accepted and even encouraged.</w:t>
      </w:r>
      <w:r w:rsidRPr="00BD7569">
        <w:rPr>
          <w:sz w:val="14"/>
        </w:rPr>
        <w:t xml:space="preserve"> As Loyd et al. argue, “Absolute control over movement and territory is an unachievable goal and inevitable failures are used as justifications for new spatial strategies of deterrence and ever more repressive controls” (2009: 81). </w:t>
      </w:r>
      <w:r w:rsidRPr="00BD7569">
        <w:rPr>
          <w:rStyle w:val="StyleUnderline"/>
        </w:rPr>
        <w:t>The state meets its ends without being forced to accept or admit any guilt for its lopsided treatment of a population displaced and forced into Northern migration by neoliberal policies.</w:t>
      </w:r>
    </w:p>
    <w:p w14:paraId="0BB6D9DF" w14:textId="77777777" w:rsidR="00D300E8" w:rsidRPr="00BD7569" w:rsidRDefault="00D300E8" w:rsidP="00D300E8">
      <w:pPr>
        <w:rPr>
          <w:sz w:val="14"/>
        </w:rPr>
      </w:pPr>
      <w:r w:rsidRPr="00BD7569">
        <w:rPr>
          <w:rStyle w:val="StyleUnderline"/>
        </w:rPr>
        <w:t>In line with my inclusion of Young’s</w:t>
      </w:r>
      <w:r w:rsidRPr="00BD7569">
        <w:rPr>
          <w:sz w:val="14"/>
        </w:rPr>
        <w:t xml:space="preserve"> (1999) </w:t>
      </w:r>
      <w:r w:rsidRPr="00BD7569">
        <w:rPr>
          <w:rStyle w:val="StyleUnderline"/>
        </w:rPr>
        <w:t xml:space="preserve">statements on exclusion as stated previously, the </w:t>
      </w:r>
      <w:r w:rsidRPr="00BD7569">
        <w:rPr>
          <w:rStyle w:val="Emphasis"/>
        </w:rPr>
        <w:t>immigration prison reinforces the need to exclude the immigrant from the rest of the populace</w:t>
      </w:r>
      <w:r w:rsidRPr="00BD7569">
        <w:rPr>
          <w:rStyle w:val="StyleUnderline"/>
        </w:rPr>
        <w:t>. Criminal Alien Requirement prisons are all privately owned</w:t>
      </w:r>
      <w:r w:rsidRPr="00BD7569">
        <w:rPr>
          <w:sz w:val="14"/>
        </w:rPr>
        <w:t xml:space="preserve"> (ACLU, 2014) while technically under the same umbrella as other prisons within the Federal Bureau of Prisons, but </w:t>
      </w:r>
      <w:r w:rsidRPr="00BD7569">
        <w:rPr>
          <w:rStyle w:val="StyleUnderline"/>
        </w:rPr>
        <w:t>they do not house citizens, or native offenders and due to their private ownership they are not held to the same oversight rules</w:t>
      </w:r>
      <w:r w:rsidRPr="00BD7569">
        <w:rPr>
          <w:sz w:val="14"/>
        </w:rPr>
        <w:t xml:space="preserve"> as public prisons since their methods can be guarded as ‘trade secrets’ (ACLU, 2014). These prisons are domains that for all intents and purposes exist outside the scope of the United States even though they are geographically within the United States. Prisoners held in these locations are often denied basic human rights (Fusion, 2015) with little chance for those violated to seek reparation. An excellent example of this is the Criminal Alien Requirement facility located in Raymondville, Texas, which has documented major issues concerning the treatment of its inmates (ACLU, 2014). On February 20, 2015 prisoners overtook the prison after suffering from inhumane conditions at the privately owned facility nicknamed “Ritmo” by locals to liken it to the notorious Guantanamo Bay facility. According to a report released by Fusion (2015) prisons like this one imprison only immigrants for mostly immigration convictions. There are around 33,000 prisoners in the immigration detention system on a given day and of those sixty-seven percent have unauthorized entry listed as their primary offense. Twenty-two percent are imprisoned on drug offenses, while around eleven percent are held for offenses labeled as ‘other’. Illegal reentry, the crime for which most of these prisoners are serving time was not even a highly prosecuted offense until 2005 with the implementation of Operation Streamline.</w:t>
      </w:r>
    </w:p>
    <w:p w14:paraId="00D0E8DA" w14:textId="77777777" w:rsidR="00D300E8" w:rsidRPr="00BD7569" w:rsidRDefault="00D300E8" w:rsidP="00D300E8"/>
    <w:p w14:paraId="6981A672" w14:textId="77777777" w:rsidR="00D300E8" w:rsidRPr="00BD7569" w:rsidRDefault="00D300E8" w:rsidP="00D300E8"/>
    <w:p w14:paraId="2DDB468C" w14:textId="24E0F9B4" w:rsidR="00D300E8" w:rsidRPr="00BD7569" w:rsidRDefault="00CF42C2" w:rsidP="00D300E8">
      <w:pPr>
        <w:pStyle w:val="Heading3"/>
      </w:pPr>
      <w:r w:rsidRPr="00BD7569">
        <w:t xml:space="preserve">Root Cause – </w:t>
      </w:r>
      <w:r w:rsidR="00D300E8" w:rsidRPr="00BD7569">
        <w:t>Gendered Violence</w:t>
      </w:r>
    </w:p>
    <w:p w14:paraId="502E33B6" w14:textId="77777777" w:rsidR="00D300E8" w:rsidRPr="00BD7569" w:rsidRDefault="00D300E8" w:rsidP="00D300E8">
      <w:pPr>
        <w:pStyle w:val="Heading4"/>
      </w:pPr>
      <w:r w:rsidRPr="00BD7569">
        <w:t>Neoliberalism is the root cause of gendered violence</w:t>
      </w:r>
    </w:p>
    <w:p w14:paraId="1782B891" w14:textId="77777777" w:rsidR="00D300E8" w:rsidRPr="00BD7569" w:rsidRDefault="00D300E8" w:rsidP="00D300E8">
      <w:r w:rsidRPr="00BD7569">
        <w:rPr>
          <w:rStyle w:val="Style13ptBold"/>
        </w:rPr>
        <w:t>Bhattacharya 13</w:t>
      </w:r>
      <w:r w:rsidRPr="00BD7569">
        <w:t xml:space="preserve"> – professor of South Asian History and the Director of Global Studies at Purdue University. (Tithi, "Explaining gender violence </w:t>
      </w:r>
      <w:r w:rsidRPr="00BD7569">
        <w:rPr>
          <w:rFonts w:ascii="Tahoma" w:hAnsi="Tahoma" w:cs="Tahoma"/>
        </w:rPr>
        <w:t> </w:t>
      </w:r>
      <w:r w:rsidRPr="00BD7569">
        <w:t xml:space="preserve">in the neoliberal era," International Socialist Review, 12-28-2013, </w:t>
      </w:r>
      <w:hyperlink r:id="rId56" w:history="1">
        <w:r w:rsidRPr="00BD7569">
          <w:rPr>
            <w:rStyle w:val="Hyperlink"/>
          </w:rPr>
          <w:t>https://isreview.org/issue/91/explaining-gender-violence-neoliberal-era</w:t>
        </w:r>
      </w:hyperlink>
      <w:r w:rsidRPr="00BD7569">
        <w:t>) //S.He</w:t>
      </w:r>
    </w:p>
    <w:p w14:paraId="0CEF584A" w14:textId="77777777" w:rsidR="00D300E8" w:rsidRPr="00BD7569" w:rsidRDefault="00D300E8" w:rsidP="00D300E8">
      <w:pPr>
        <w:rPr>
          <w:sz w:val="16"/>
        </w:rPr>
      </w:pPr>
      <w:r w:rsidRPr="00BD7569">
        <w:rPr>
          <w:sz w:val="16"/>
        </w:rPr>
        <w:t xml:space="preserve">This essay aims to further develop this insight. </w:t>
      </w:r>
      <w:r w:rsidRPr="00BD7569">
        <w:rPr>
          <w:rStyle w:val="StyleUnderline"/>
        </w:rPr>
        <w:t>How did neoliberal policies and its attendant ideology affect gender relations? Can we understand gender violence as an outcome</w:t>
      </w:r>
      <w:r w:rsidRPr="00BD7569">
        <w:rPr>
          <w:sz w:val="16"/>
        </w:rPr>
        <w:t>—often intended as ideology and policy from the ruling class—</w:t>
      </w:r>
      <w:r w:rsidRPr="00BD7569">
        <w:rPr>
          <w:rStyle w:val="StyleUnderline"/>
        </w:rPr>
        <w:t>of socioeconomic processes?</w:t>
      </w:r>
      <w:r w:rsidRPr="00BD7569">
        <w:rPr>
          <w:sz w:val="16"/>
        </w:rPr>
        <w:t xml:space="preserve"> Since, following Davidson, we understand the consolidation of the neoliberal order to be fragmented and irregular across space (nation-states) and time (1970s—to the present), it is important to underscore that the fate of gender relations follows this combined but uneven trajectory. What this essay indicates are general outlines of a framework for understanding the relationship between gender and the political economy, not necessarily a detailed historical account of specific countries or policies. Key elements of the argument are:</w:t>
      </w:r>
    </w:p>
    <w:p w14:paraId="551AB88B" w14:textId="77777777" w:rsidR="00D300E8" w:rsidRPr="00BD7569" w:rsidRDefault="00D300E8" w:rsidP="00D300E8">
      <w:pPr>
        <w:rPr>
          <w:rStyle w:val="StyleUnderline"/>
        </w:rPr>
      </w:pPr>
      <w:r w:rsidRPr="00BD7569">
        <w:rPr>
          <w:sz w:val="16"/>
        </w:rPr>
        <w:t>First, </w:t>
      </w:r>
      <w:r w:rsidRPr="00BD7569">
        <w:rPr>
          <w:rStyle w:val="StyleUnderline"/>
        </w:rPr>
        <w:t xml:space="preserve">the last four </w:t>
      </w:r>
      <w:r w:rsidRPr="00BD7569">
        <w:rPr>
          <w:rStyle w:val="Emphasis"/>
        </w:rPr>
        <w:t>decades of neoliberalism have created a marked escalation in gender crimes</w:t>
      </w:r>
      <w:r w:rsidRPr="00BD7569">
        <w:rPr>
          <w:rStyle w:val="StyleUnderline"/>
        </w:rPr>
        <w:t xml:space="preserve"> in most countries. The financial crisis of 2008 exacerbated what was already a serious problem; this is no longer a situation of “business as usual” and it requires socialists to critically engage with the problem.</w:t>
      </w:r>
    </w:p>
    <w:p w14:paraId="7D268608" w14:textId="77777777" w:rsidR="00D300E8" w:rsidRPr="00BD7569" w:rsidRDefault="00D300E8" w:rsidP="00D300E8">
      <w:pPr>
        <w:rPr>
          <w:sz w:val="16"/>
        </w:rPr>
      </w:pPr>
      <w:r w:rsidRPr="00BD7569">
        <w:rPr>
          <w:sz w:val="16"/>
        </w:rPr>
        <w:t>Second, as Marxists it is not enough for us to describe the effects of this current intensification of violence, we need to also provide an explanation for it.</w:t>
      </w:r>
    </w:p>
    <w:p w14:paraId="49F0E36E" w14:textId="77777777" w:rsidR="00D300E8" w:rsidRPr="00BD7569" w:rsidRDefault="00D300E8" w:rsidP="00D300E8">
      <w:pPr>
        <w:rPr>
          <w:rStyle w:val="StyleUnderline"/>
        </w:rPr>
      </w:pPr>
      <w:r w:rsidRPr="00BD7569">
        <w:rPr>
          <w:sz w:val="16"/>
        </w:rPr>
        <w:t xml:space="preserve">Third, </w:t>
      </w:r>
      <w:r w:rsidRPr="00BD7569">
        <w:rPr>
          <w:rStyle w:val="StyleUnderline"/>
        </w:rPr>
        <w:t>capitalism, faced with a crisis, is seeking a resolution</w:t>
      </w:r>
      <w:r w:rsidRPr="00BD7569">
        <w:rPr>
          <w:sz w:val="16"/>
        </w:rPr>
        <w:t xml:space="preserve"> in two connected ways: (a) through an attempt to restructure production, as manifest in the drive for austerity and (b) </w:t>
      </w:r>
      <w:r w:rsidRPr="00BD7569">
        <w:rPr>
          <w:rStyle w:val="StyleUnderline"/>
        </w:rPr>
        <w:t xml:space="preserve">by trying to reorder social reproduction, as evidenced in its efforts to recraft gender identities and recirculate certain ideologies regarding the working-class family. In order to understand this simultaneity and unity in capitalist restructuring, </w:t>
      </w:r>
      <w:r w:rsidRPr="00BD7569">
        <w:rPr>
          <w:sz w:val="16"/>
        </w:rPr>
        <w:t>we need to revisit</w:t>
      </w:r>
      <w:r w:rsidRPr="00BD7569">
        <w:rPr>
          <w:rStyle w:val="StyleUnderline"/>
        </w:rPr>
        <w:t xml:space="preserve"> the Marxist analysis of women’s oppression </w:t>
      </w:r>
      <w:r w:rsidRPr="00BD7569">
        <w:rPr>
          <w:sz w:val="16"/>
        </w:rPr>
        <w:t>that</w:t>
      </w:r>
      <w:r w:rsidRPr="00BD7569">
        <w:rPr>
          <w:rStyle w:val="StyleUnderline"/>
        </w:rPr>
        <w:t xml:space="preserve"> is best approached through the analytical </w:t>
      </w:r>
      <w:r w:rsidRPr="00BD7569">
        <w:rPr>
          <w:rStyle w:val="Emphasis"/>
        </w:rPr>
        <w:t>framework of social reproduction theory</w:t>
      </w:r>
      <w:r w:rsidRPr="00BD7569">
        <w:rPr>
          <w:rStyle w:val="StyleUnderline"/>
        </w:rPr>
        <w:t>. </w:t>
      </w:r>
    </w:p>
    <w:p w14:paraId="3951DCFC" w14:textId="77777777" w:rsidR="00D300E8" w:rsidRPr="00BD7569" w:rsidRDefault="00D300E8" w:rsidP="00D300E8">
      <w:pPr>
        <w:rPr>
          <w:sz w:val="16"/>
        </w:rPr>
      </w:pPr>
      <w:r w:rsidRPr="00BD7569">
        <w:rPr>
          <w:sz w:val="16"/>
        </w:rPr>
        <w:t>Social reproduction as a framework</w:t>
      </w:r>
      <w:r w:rsidRPr="00BD7569">
        <w:rPr>
          <w:sz w:val="16"/>
        </w:rPr>
        <w:br/>
      </w:r>
      <w:r w:rsidRPr="00BD7569">
        <w:rPr>
          <w:rStyle w:val="StyleUnderline"/>
        </w:rPr>
        <w:t>Social reproduction is a key concept of Marxist political economy that shows how the “production of goods and services and the production of life are part of one integrated process.”</w:t>
      </w:r>
      <w:r w:rsidRPr="00BD7569">
        <w:rPr>
          <w:sz w:val="16"/>
          <w:vertAlign w:val="superscript"/>
        </w:rPr>
        <w:t>7</w:t>
      </w:r>
      <w:r w:rsidRPr="00BD7569">
        <w:rPr>
          <w:sz w:val="16"/>
        </w:rPr>
        <w:t> </w:t>
      </w:r>
      <w:r w:rsidRPr="00BD7569">
        <w:rPr>
          <w:rStyle w:val="StyleUnderline"/>
        </w:rPr>
        <w:t>According to Marx, human labor is the source of all value under capitalism</w:t>
      </w:r>
      <w:r w:rsidRPr="00BD7569">
        <w:rPr>
          <w:sz w:val="16"/>
        </w:rPr>
        <w:t>. Lise Vogel, following Marx, defines labor power as “a capacity borne by a human being and distinguishable from the bodily and social existence of its bearer.”</w:t>
      </w:r>
      <w:r w:rsidRPr="00BD7569">
        <w:rPr>
          <w:sz w:val="16"/>
          <w:vertAlign w:val="superscript"/>
        </w:rPr>
        <w:t>8</w:t>
      </w:r>
      <w:r w:rsidRPr="00BD7569">
        <w:rPr>
          <w:sz w:val="16"/>
        </w:rPr>
        <w:t xml:space="preserve"> In class societies, the dominant class is able to harness labor power’s ability to create use-values for their own benefit. At the same time, </w:t>
      </w:r>
      <w:r w:rsidRPr="00BD7569">
        <w:rPr>
          <w:rStyle w:val="StyleUnderline"/>
        </w:rPr>
        <w:t>the bearers of labor power are people</w:t>
      </w:r>
      <w:r w:rsidRPr="00BD7569">
        <w:rPr>
          <w:sz w:val="16"/>
        </w:rPr>
        <w:t>—</w:t>
      </w:r>
      <w:r w:rsidRPr="00BD7569">
        <w:rPr>
          <w:rStyle w:val="StyleUnderline"/>
        </w:rPr>
        <w:t>they</w:t>
      </w:r>
      <w:r w:rsidRPr="00BD7569">
        <w:rPr>
          <w:sz w:val="16"/>
        </w:rPr>
        <w:t xml:space="preserve"> get sick or injured, </w:t>
      </w:r>
      <w:r w:rsidRPr="00BD7569">
        <w:rPr>
          <w:rStyle w:val="StyleUnderline"/>
        </w:rPr>
        <w:t>grow old, and eventually die and need to be replaced. Therefore, some process of reproducing labor power</w:t>
      </w:r>
      <w:r w:rsidRPr="00BD7569">
        <w:rPr>
          <w:sz w:val="16"/>
        </w:rPr>
        <w:t xml:space="preserve">, meeting their daily needs and replacing them over time, </w:t>
      </w:r>
      <w:r w:rsidRPr="00BD7569">
        <w:rPr>
          <w:rStyle w:val="StyleUnderline"/>
        </w:rPr>
        <w:t>is necessary.</w:t>
      </w:r>
    </w:p>
    <w:p w14:paraId="14978A37" w14:textId="77777777" w:rsidR="00D300E8" w:rsidRPr="00BD7569" w:rsidRDefault="00D300E8" w:rsidP="00D300E8">
      <w:pPr>
        <w:rPr>
          <w:rStyle w:val="StyleUnderline"/>
        </w:rPr>
      </w:pPr>
      <w:r w:rsidRPr="00BD7569">
        <w:rPr>
          <w:sz w:val="16"/>
        </w:rPr>
        <w:t>Although Marx viewed the reproduction of labor power as critical to social reproduction, he did not provide a full explanation of exactly what such reproduction entailed. Vogel suggests</w:t>
      </w:r>
      <w:r w:rsidRPr="00BD7569">
        <w:rPr>
          <w:rStyle w:val="StyleUnderline"/>
        </w:rPr>
        <w:t xml:space="preserve"> three </w:t>
      </w:r>
      <w:r w:rsidRPr="00BD7569">
        <w:rPr>
          <w:sz w:val="16"/>
        </w:rPr>
        <w:t>kinds of</w:t>
      </w:r>
      <w:r w:rsidRPr="00BD7569">
        <w:rPr>
          <w:rStyle w:val="StyleUnderline"/>
        </w:rPr>
        <w:t xml:space="preserve"> processes </w:t>
      </w:r>
      <w:r w:rsidRPr="00BD7569">
        <w:rPr>
          <w:sz w:val="16"/>
        </w:rPr>
        <w:t>that</w:t>
      </w:r>
      <w:r w:rsidRPr="00BD7569">
        <w:rPr>
          <w:rStyle w:val="StyleUnderline"/>
        </w:rPr>
        <w:t xml:space="preserve"> comprise the reproduction of labor power in class societies: (a) various daily activities that restore direct producers and allow them to return to work; (b) similar activities directed at non-working members of the subordinate class (children, elderly, infirm people, or people who are not part of the workforce for other reasons); and (c) activities that replace those members of the subordinate class who no longer work for whatever reason. </w:t>
      </w:r>
    </w:p>
    <w:p w14:paraId="149E0B38" w14:textId="77777777" w:rsidR="00D300E8" w:rsidRPr="00BD7569" w:rsidRDefault="00D300E8" w:rsidP="00D300E8">
      <w:pPr>
        <w:rPr>
          <w:sz w:val="16"/>
        </w:rPr>
      </w:pPr>
      <w:r w:rsidRPr="00BD7569">
        <w:rPr>
          <w:sz w:val="16"/>
        </w:rPr>
        <w:t>Social reproduction theory, then, is crucial to understanding certain key features of the system.</w:t>
      </w:r>
    </w:p>
    <w:p w14:paraId="0E210F68" w14:textId="77777777" w:rsidR="00D300E8" w:rsidRPr="00BD7569" w:rsidRDefault="00D300E8" w:rsidP="00D300E8">
      <w:pPr>
        <w:rPr>
          <w:sz w:val="16"/>
        </w:rPr>
      </w:pPr>
      <w:r w:rsidRPr="00BD7569">
        <w:rPr>
          <w:sz w:val="16"/>
        </w:rPr>
        <w:t>The unity of the socioeconomic whole: It is certainly true that in any capitalist society the majority exist through a combination of wage labor and unpaid domestic labor to maintain themselves and their households. It is critical to understand both kinds of labor as part of the same process. </w:t>
      </w:r>
    </w:p>
    <w:p w14:paraId="2558B4C4" w14:textId="77777777" w:rsidR="00D300E8" w:rsidRPr="00BD7569" w:rsidRDefault="00D300E8" w:rsidP="00D300E8">
      <w:pPr>
        <w:rPr>
          <w:sz w:val="16"/>
        </w:rPr>
      </w:pPr>
      <w:r w:rsidRPr="00BD7569">
        <w:rPr>
          <w:sz w:val="16"/>
        </w:rPr>
        <w:t>The contradiction between capital accumulation and social reproduction: Capitalism’s sway over social reproduction is not absolute. Indeed social reproduction may create the essential ingredient of production, i.e., humans, but the actual practices of reproducing life develop and unfold in tension with production. Capitalists attempt to extract as much work as possible from the worker, but the worker in turn tries to extract as much in wages and benefits as possible as ingredients that will allow her to reproduce herself, individually and generationally, for another day. </w:t>
      </w:r>
    </w:p>
    <w:p w14:paraId="571B8E94" w14:textId="77777777" w:rsidR="00D300E8" w:rsidRPr="00BD7569" w:rsidRDefault="00D300E8" w:rsidP="00D300E8">
      <w:pPr>
        <w:rPr>
          <w:sz w:val="16"/>
        </w:rPr>
      </w:pPr>
      <w:r w:rsidRPr="00BD7569">
        <w:rPr>
          <w:rStyle w:val="StyleUnderline"/>
        </w:rPr>
        <w:t xml:space="preserve">Bosses have an interest in social reproduction: Social reproduction should not be understood solely as the lonely housewife cleaning and cooking such that her worker husband can get to work refreshed every morning. The employer is invested in the specifics of how and to what extent the worker has been socially reproduced. </w:t>
      </w:r>
      <w:r w:rsidRPr="00BD7569">
        <w:rPr>
          <w:sz w:val="16"/>
        </w:rPr>
        <w:t>In this sense, it is not simply the food, clothing, and morning readiness at the gates of capital that matter, but everything from education, “language capacities . . . general health,” even “predispositions toward work” that determine the quality of labor power available.</w:t>
      </w:r>
      <w:r w:rsidRPr="00BD7569">
        <w:rPr>
          <w:sz w:val="16"/>
          <w:vertAlign w:val="superscript"/>
        </w:rPr>
        <w:t>9</w:t>
      </w:r>
      <w:r w:rsidRPr="00BD7569">
        <w:rPr>
          <w:sz w:val="16"/>
        </w:rPr>
        <w:t> Each cultural capacity is again determined by historic specificity and is open to negotiation by both sides. Labor laws, policies about public health and education, and state support for unemployment are only some of the many outcomes and constitutive sites for such bargaining. </w:t>
      </w:r>
    </w:p>
    <w:p w14:paraId="5739B9A0" w14:textId="77777777" w:rsidR="00D300E8" w:rsidRPr="00BD7569" w:rsidRDefault="00D300E8" w:rsidP="00D300E8">
      <w:pPr>
        <w:rPr>
          <w:sz w:val="16"/>
        </w:rPr>
      </w:pPr>
      <w:r w:rsidRPr="00BD7569">
        <w:rPr>
          <w:sz w:val="16"/>
        </w:rPr>
        <w:t>This is why we need to sharpen our understanding of social reproduction as being performed in three interlocking ways: (a) as unpaid labor in the family increasingly being performed by </w:t>
      </w:r>
      <w:r w:rsidRPr="00BD7569">
        <w:rPr>
          <w:i/>
          <w:iCs/>
          <w:sz w:val="16"/>
        </w:rPr>
        <w:t>both</w:t>
      </w:r>
      <w:r w:rsidRPr="00BD7569">
        <w:rPr>
          <w:sz w:val="16"/>
        </w:rPr>
        <w:t> men and women; (b) as services provided by the state in the form of a social wage to somewhat attenuate the unpaid labor in the home; and finally (c) as services sold for profit by the market. </w:t>
      </w:r>
    </w:p>
    <w:p w14:paraId="5C93249C" w14:textId="77777777" w:rsidR="00D300E8" w:rsidRPr="00BD7569" w:rsidRDefault="00D300E8" w:rsidP="00D300E8">
      <w:pPr>
        <w:rPr>
          <w:sz w:val="14"/>
        </w:rPr>
      </w:pPr>
      <w:r w:rsidRPr="00BD7569">
        <w:rPr>
          <w:rStyle w:val="StyleUnderline"/>
        </w:rPr>
        <w:t>Neoliberal policies scaffolded by the rhetoric of individual responsibility sought to dismantle state services and turn social reproduction entirely over to individual families or sell them on the market.</w:t>
      </w:r>
      <w:r w:rsidRPr="00BD7569">
        <w:rPr>
          <w:sz w:val="16"/>
        </w:rPr>
        <w:t xml:space="preserve"> It is important to note that </w:t>
      </w:r>
      <w:r w:rsidRPr="00BD7569">
        <w:rPr>
          <w:rStyle w:val="StyleUnderline"/>
        </w:rPr>
        <w:t>capitalism as a system benefits from the unpaid labor of social reproduction within the family</w:t>
      </w:r>
      <w:r w:rsidRPr="00BD7569">
        <w:rPr>
          <w:sz w:val="16"/>
        </w:rPr>
        <w:t xml:space="preserve"> and the limited expenditure on the social wage outside of the home. </w:t>
      </w:r>
      <w:r w:rsidRPr="00BD7569">
        <w:rPr>
          <w:rStyle w:val="StyleUnderline"/>
        </w:rPr>
        <w:t xml:space="preserve">The system cannot afford to fully dispense with social reproduction “without endangering the process of accumulation” since social reproduction ensures the continued existence of </w:t>
      </w:r>
      <w:r w:rsidRPr="00BD7569">
        <w:rPr>
          <w:rStyle w:val="Emphasis"/>
        </w:rPr>
        <w:t>the one article that capitalism needs most of all: human labor.</w:t>
      </w:r>
      <w:r w:rsidRPr="00BD7569">
        <w:rPr>
          <w:rStyle w:val="StyleUnderline"/>
        </w:rPr>
        <w:t>10 Understanding this contradictory dependence of production on social reproduction is key to understanding the political economy of gender relations, including gender violence.</w:t>
      </w:r>
      <w:r w:rsidRPr="00BD7569">
        <w:rPr>
          <w:sz w:val="14"/>
        </w:rPr>
        <w:t> </w:t>
      </w:r>
    </w:p>
    <w:p w14:paraId="13F06DAF" w14:textId="77777777" w:rsidR="00D300E8" w:rsidRPr="00BD7569" w:rsidRDefault="00D300E8" w:rsidP="00D300E8">
      <w:pPr>
        <w:rPr>
          <w:sz w:val="12"/>
        </w:rPr>
      </w:pPr>
      <w:r w:rsidRPr="00BD7569">
        <w:rPr>
          <w:sz w:val="14"/>
        </w:rPr>
        <w:t xml:space="preserve">But before we seek to understand how social reproduction theory can explain gender relations, we should acknowledge the extent of gender violence of recent years that makes such an investigation a matter of urgency. The first comprehensive study of violence against women from the World Health Organization, published in 2013, assessed that one-third of all women worldwide, 35.6 percent, will experience physical or sexual violence in their lifetime, usually from a male partner. The highest levels of violence against women are in Africa, where nearly half of all women, 45.6 percent, will suffer physical or sexual violence. In low- and middle-income Europe, the proportion is 27.2 percent; and one-third of women in high-income countries, 32.7 percent, will experience </w:t>
      </w:r>
      <w:r w:rsidRPr="00BD7569">
        <w:rPr>
          <w:sz w:val="12"/>
        </w:rPr>
        <w:t>violence at some stage in their life.</w:t>
      </w:r>
      <w:r w:rsidRPr="00BD7569">
        <w:rPr>
          <w:sz w:val="12"/>
          <w:vertAlign w:val="superscript"/>
        </w:rPr>
        <w:t>11</w:t>
      </w:r>
      <w:r w:rsidRPr="00BD7569">
        <w:rPr>
          <w:sz w:val="12"/>
        </w:rPr>
        <w:t> </w:t>
      </w:r>
    </w:p>
    <w:p w14:paraId="09AC9377" w14:textId="77777777" w:rsidR="00D300E8" w:rsidRPr="00BD7569" w:rsidRDefault="00D300E8" w:rsidP="00D300E8">
      <w:pPr>
        <w:rPr>
          <w:sz w:val="12"/>
        </w:rPr>
      </w:pPr>
      <w:r w:rsidRPr="00BD7569">
        <w:rPr>
          <w:rStyle w:val="StyleUnderline"/>
        </w:rPr>
        <w:t xml:space="preserve">There is then a correlation between poverty and gendered violence, </w:t>
      </w:r>
      <w:r w:rsidRPr="00BD7569">
        <w:rPr>
          <w:sz w:val="12"/>
        </w:rPr>
        <w:t>but what really are the ingredients of that connection? </w:t>
      </w:r>
    </w:p>
    <w:p w14:paraId="3CA1FB3F" w14:textId="77777777" w:rsidR="00D300E8" w:rsidRPr="00BD7569" w:rsidRDefault="00D300E8" w:rsidP="00D300E8">
      <w:pPr>
        <w:rPr>
          <w:sz w:val="12"/>
        </w:rPr>
      </w:pPr>
      <w:r w:rsidRPr="00BD7569">
        <w:rPr>
          <w:rStyle w:val="StyleUnderline"/>
        </w:rPr>
        <w:t>Many have used the Marxist understanding of alienation to illuminate this relationship.</w:t>
      </w:r>
      <w:r w:rsidRPr="00BD7569">
        <w:rPr>
          <w:sz w:val="12"/>
        </w:rPr>
        <w:t xml:space="preserve"> For example, one author seeking to explain rape points out:</w:t>
      </w:r>
    </w:p>
    <w:p w14:paraId="2D307083" w14:textId="77777777" w:rsidR="00D300E8" w:rsidRPr="00BD7569" w:rsidRDefault="00D300E8" w:rsidP="00D300E8">
      <w:pPr>
        <w:rPr>
          <w:rStyle w:val="StyleUnderline"/>
        </w:rPr>
      </w:pPr>
      <w:r w:rsidRPr="00BD7569">
        <w:rPr>
          <w:rStyle w:val="StyleUnderline"/>
        </w:rPr>
        <w:t xml:space="preserve">Rape doesn’t happen because of men’s “natural” instincts. </w:t>
      </w:r>
      <w:r w:rsidRPr="00BD7569">
        <w:rPr>
          <w:rStyle w:val="Emphasis"/>
        </w:rPr>
        <w:t>It results from the way that class society distorts sexuality</w:t>
      </w:r>
      <w:r w:rsidRPr="00BD7569">
        <w:rPr>
          <w:rStyle w:val="StyleUnderline"/>
        </w:rPr>
        <w:t xml:space="preserve"> and alienates people from each other and themselves</w:t>
      </w:r>
      <w:r w:rsidRPr="00BD7569">
        <w:rPr>
          <w:sz w:val="12"/>
        </w:rPr>
        <w:t xml:space="preserve">. . . . </w:t>
      </w:r>
      <w:r w:rsidRPr="00BD7569">
        <w:rPr>
          <w:rStyle w:val="StyleUnderline"/>
        </w:rPr>
        <w:t>We become alienated from ourselves and from each other. Rape and sexual violence are some of the most extreme forms that this alienation takes.</w:t>
      </w:r>
      <w:r w:rsidRPr="00BD7569">
        <w:rPr>
          <w:sz w:val="16"/>
        </w:rPr>
        <w:t>12</w:t>
      </w:r>
    </w:p>
    <w:p w14:paraId="36591626" w14:textId="77777777" w:rsidR="00D300E8" w:rsidRPr="00BD7569" w:rsidRDefault="00D300E8" w:rsidP="00D300E8"/>
    <w:p w14:paraId="12B3915D" w14:textId="77777777" w:rsidR="00D300E8" w:rsidRPr="00BD7569" w:rsidRDefault="00D300E8" w:rsidP="00D300E8">
      <w:pPr>
        <w:pStyle w:val="Heading4"/>
      </w:pPr>
      <w:r w:rsidRPr="00BD7569">
        <w:t>The alternative is a prerequisite to resolving gendered violence</w:t>
      </w:r>
    </w:p>
    <w:p w14:paraId="0DDC634C" w14:textId="77777777" w:rsidR="00D300E8" w:rsidRPr="00BD7569" w:rsidRDefault="00D300E8" w:rsidP="00D300E8">
      <w:pPr>
        <w:rPr>
          <w:rStyle w:val="StyleUnderline"/>
          <w:sz w:val="14"/>
        </w:rPr>
      </w:pPr>
      <w:r w:rsidRPr="00BD7569">
        <w:rPr>
          <w:rStyle w:val="Style13ptBold"/>
        </w:rPr>
        <w:t>Bhattacharya 13</w:t>
      </w:r>
      <w:r w:rsidRPr="00BD7569">
        <w:t xml:space="preserve"> – professor of South Asian History and the Director of Global Studies at Purdue University. (Tithi, "Explaining gender violence </w:t>
      </w:r>
      <w:r w:rsidRPr="00BD7569">
        <w:rPr>
          <w:rFonts w:ascii="Tahoma" w:hAnsi="Tahoma" w:cs="Tahoma"/>
        </w:rPr>
        <w:t> </w:t>
      </w:r>
      <w:r w:rsidRPr="00BD7569">
        <w:t xml:space="preserve">in the neoliberal era," International Socialist Review, 12-28-2013, </w:t>
      </w:r>
      <w:hyperlink r:id="rId57" w:history="1">
        <w:r w:rsidRPr="00BD7569">
          <w:rPr>
            <w:rStyle w:val="Hyperlink"/>
          </w:rPr>
          <w:t>https://isreview.org/issue/91/explaining-gender-violence-neoliberal-era</w:t>
        </w:r>
      </w:hyperlink>
      <w:r w:rsidRPr="00BD7569">
        <w:t>) //S.He</w:t>
      </w:r>
      <w:r w:rsidRPr="00BD7569">
        <w:br/>
      </w:r>
      <w:r w:rsidRPr="00BD7569">
        <w:rPr>
          <w:rStyle w:val="StyleUnderline"/>
        </w:rPr>
        <w:t xml:space="preserve">In the current crisis of capital, </w:t>
      </w:r>
      <w:r w:rsidRPr="00BD7569">
        <w:rPr>
          <w:rStyle w:val="Emphasis"/>
        </w:rPr>
        <w:t>gender is an important ideological weapon used to hide the fault lines of class</w:t>
      </w:r>
      <w:r w:rsidRPr="00BD7569">
        <w:rPr>
          <w:rStyle w:val="StyleUnderline"/>
        </w:rPr>
        <w:t>. The rising tide of rape defense from figures of social standing, the spate of bills attacking reproductive and LGBTQ rights, slut shaming and victim blaming are various ways to reorder femininity and re-invoke the mythic breadwinner-homemaker family, thus providing ballast to unrealistic gender expectations and models for working-class men and women. </w:t>
      </w:r>
    </w:p>
    <w:p w14:paraId="5ADA0B29" w14:textId="77777777" w:rsidR="00D300E8" w:rsidRPr="00BD7569" w:rsidRDefault="00D300E8" w:rsidP="00D300E8">
      <w:pPr>
        <w:rPr>
          <w:sz w:val="14"/>
        </w:rPr>
      </w:pPr>
      <w:r w:rsidRPr="00BD7569">
        <w:rPr>
          <w:rStyle w:val="StyleUnderline"/>
        </w:rPr>
        <w:t>How do we fight capitalism’s family values?</w:t>
      </w:r>
      <w:r w:rsidRPr="00BD7569">
        <w:rPr>
          <w:sz w:val="14"/>
        </w:rPr>
        <w:t>  In conclusion, it is worthwhile to point toward the challenges we face as we try to revivify new ways to apply Marxism to our world. </w:t>
      </w:r>
    </w:p>
    <w:p w14:paraId="79EB18B4" w14:textId="77777777" w:rsidR="00D300E8" w:rsidRPr="00BD7569" w:rsidRDefault="00D300E8" w:rsidP="00D300E8">
      <w:pPr>
        <w:rPr>
          <w:rStyle w:val="StyleUnderline"/>
        </w:rPr>
      </w:pPr>
      <w:r w:rsidRPr="00BD7569">
        <w:rPr>
          <w:rStyle w:val="StyleUnderline"/>
        </w:rPr>
        <w:t>There are</w:t>
      </w:r>
      <w:r w:rsidRPr="00BD7569">
        <w:rPr>
          <w:sz w:val="14"/>
        </w:rPr>
        <w:t xml:space="preserve"> in the main </w:t>
      </w:r>
      <w:r w:rsidRPr="00BD7569">
        <w:rPr>
          <w:rStyle w:val="StyleUnderline"/>
        </w:rPr>
        <w:t xml:space="preserve">three interrelated challenges that we face </w:t>
      </w:r>
      <w:r w:rsidRPr="00BD7569">
        <w:rPr>
          <w:sz w:val="14"/>
        </w:rPr>
        <w:t>as revolutionaries in the current era: (</w:t>
      </w:r>
      <w:r w:rsidRPr="00BD7569">
        <w:rPr>
          <w:rStyle w:val="StyleUnderline"/>
        </w:rPr>
        <w:t>1) understanding the precise nature of capitalism as a system of production; (2) identifying the subject of revolutionary transformation of the system; and (3) determining the nature of that transformative process</w:t>
      </w:r>
      <w:r w:rsidRPr="00BD7569">
        <w:rPr>
          <w:sz w:val="14"/>
        </w:rPr>
        <w:t xml:space="preserve">—how does it start, what are its sites, and so on.  </w:t>
      </w:r>
      <w:r w:rsidRPr="00BD7569">
        <w:rPr>
          <w:rStyle w:val="StyleUnderline"/>
        </w:rPr>
        <w:t>The answers to these three problems help determine whether and how we can change the fate of gender in our present-day world.</w:t>
      </w:r>
    </w:p>
    <w:p w14:paraId="4B1FB869" w14:textId="77777777" w:rsidR="00D300E8" w:rsidRPr="00BD7569" w:rsidRDefault="00D300E8" w:rsidP="00D300E8">
      <w:pPr>
        <w:rPr>
          <w:sz w:val="14"/>
        </w:rPr>
      </w:pPr>
      <w:r w:rsidRPr="00BD7569">
        <w:rPr>
          <w:sz w:val="14"/>
        </w:rPr>
        <w:t>Neoliberalism as a new way of organizing capital accumulation may last for some time yet. But it is important to qualify the extent and limitations of its novelty. While we discuss the various new kinds of economic arrangements and forms of social relations this new assemblage of capital has thrown up for us, it is equally important to emphasize the continuities that exist. The economics of neoliberalism, although varied in its national expressions, do not herald a new kind of capitalism, but rather a set of heterogeneous efforts, initially tried and later systematized, by ruling classes over time to overcome the crisis of profitability inherent in capitalism. In other words, unlike what some scholars have suggested, this is not a new form of capitalism but rather a new form in which capitalism is trying to recover and maintain profits. This means that the fundamental insights of classical Marxism about capitalism as a system still hold, as do its conclusions about how to fight it—namely through the self-activity of the working class.</w:t>
      </w:r>
    </w:p>
    <w:p w14:paraId="1AF27A46" w14:textId="77777777" w:rsidR="00D300E8" w:rsidRPr="00BD7569" w:rsidRDefault="00D300E8" w:rsidP="00D300E8">
      <w:pPr>
        <w:rPr>
          <w:sz w:val="14"/>
        </w:rPr>
      </w:pPr>
      <w:r w:rsidRPr="00BD7569">
        <w:rPr>
          <w:sz w:val="14"/>
        </w:rPr>
        <w:t>As we saw throughout this essay,</w:t>
      </w:r>
      <w:r w:rsidRPr="00BD7569">
        <w:rPr>
          <w:rStyle w:val="StyleUnderline"/>
        </w:rPr>
        <w:t xml:space="preserve"> a key to neoliberalism’s triumph always was</w:t>
      </w:r>
      <w:r w:rsidRPr="00BD7569">
        <w:rPr>
          <w:sz w:val="14"/>
        </w:rPr>
        <w:t xml:space="preserve">, and remains today, </w:t>
      </w:r>
      <w:r w:rsidRPr="00BD7569">
        <w:rPr>
          <w:rStyle w:val="StyleUnderline"/>
        </w:rPr>
        <w:t>a successful and</w:t>
      </w:r>
      <w:r w:rsidRPr="00BD7569">
        <w:rPr>
          <w:rStyle w:val="Emphasis"/>
        </w:rPr>
        <w:t xml:space="preserve"> highly gendered attack on the global working class</w:t>
      </w:r>
      <w:r w:rsidRPr="00BD7569">
        <w:rPr>
          <w:rStyle w:val="StyleUnderline"/>
        </w:rPr>
        <w:t xml:space="preserve">. </w:t>
      </w:r>
      <w:r w:rsidRPr="00BD7569">
        <w:rPr>
          <w:sz w:val="14"/>
        </w:rPr>
        <w:t xml:space="preserve">After all, </w:t>
      </w:r>
      <w:r w:rsidRPr="00BD7569">
        <w:rPr>
          <w:rStyle w:val="StyleUnderline"/>
        </w:rPr>
        <w:t>it is an order built on a series of defeats for our side, the most spectacular examples being those of the air traffic controllers in the United States</w:t>
      </w:r>
      <w:r w:rsidRPr="00BD7569">
        <w:rPr>
          <w:sz w:val="14"/>
        </w:rPr>
        <w:t xml:space="preserve"> (1981), </w:t>
      </w:r>
      <w:r w:rsidRPr="00BD7569">
        <w:rPr>
          <w:rStyle w:val="StyleUnderline"/>
        </w:rPr>
        <w:t>the mill workers in India</w:t>
      </w:r>
      <w:r w:rsidRPr="00BD7569">
        <w:rPr>
          <w:sz w:val="14"/>
        </w:rPr>
        <w:t xml:space="preserve"> (1982) </w:t>
      </w:r>
      <w:r w:rsidRPr="00BD7569">
        <w:rPr>
          <w:rStyle w:val="StyleUnderline"/>
        </w:rPr>
        <w:t>and the miners in the UK</w:t>
      </w:r>
      <w:r w:rsidRPr="00BD7569">
        <w:rPr>
          <w:sz w:val="14"/>
        </w:rPr>
        <w:t xml:space="preserve"> (1984–85).</w:t>
      </w:r>
      <w:r w:rsidRPr="00BD7569">
        <w:rPr>
          <w:sz w:val="14"/>
          <w:vertAlign w:val="superscript"/>
        </w:rPr>
        <w:t>44</w:t>
      </w:r>
      <w:r w:rsidRPr="00BD7569">
        <w:rPr>
          <w:sz w:val="14"/>
        </w:rPr>
        <w:t>Trade unions, which remain a primary, often the only, expression of working-class organization and tool of struggle, continue to be a major target for neoliberalism’s onslaughts. But the long history of defeats and the relatively few instances of successful fightback by workers have led some scholars to question the centrality of the working class as the</w:t>
      </w:r>
      <w:r w:rsidRPr="00BD7569">
        <w:rPr>
          <w:i/>
          <w:iCs/>
          <w:sz w:val="14"/>
        </w:rPr>
        <w:t> </w:t>
      </w:r>
      <w:r w:rsidRPr="00BD7569">
        <w:rPr>
          <w:sz w:val="14"/>
        </w:rPr>
        <w:t>agent of change and doubt whether workers still have the capacity to bring the system to a halt and build a new world. Instead, many have looked to more amorphous collectives—the most famous being Michael Hardt and Anthony Negri’s notion of the “multitude.”</w:t>
      </w:r>
      <w:r w:rsidRPr="00BD7569">
        <w:rPr>
          <w:sz w:val="14"/>
          <w:vertAlign w:val="superscript"/>
        </w:rPr>
        <w:t>45</w:t>
      </w:r>
      <w:r w:rsidRPr="00BD7569">
        <w:rPr>
          <w:sz w:val="14"/>
        </w:rPr>
        <w:t>  </w:t>
      </w:r>
    </w:p>
    <w:p w14:paraId="63499902" w14:textId="77777777" w:rsidR="00D300E8" w:rsidRPr="00BD7569" w:rsidRDefault="00D300E8" w:rsidP="00D300E8">
      <w:pPr>
        <w:rPr>
          <w:sz w:val="14"/>
        </w:rPr>
      </w:pPr>
      <w:r w:rsidRPr="00BD7569">
        <w:rPr>
          <w:sz w:val="14"/>
        </w:rPr>
        <w:t>Meanwhile the Arab Spring and the Occupy movement in the United States have thrown up yet another question regarding the validity of classical Marxism, this time around the arena of struggle. Since occupations of public spaces in Spain, Tahrir, Zucotti, and most recently Gezi Park have been one of the more militant and mass expressions of struggle in recent years, it is only normal for many to see in this political form of insurgent urban movements a new, possibly better path to capitalism’s demise rather than strikes or disruptions by workers at the point of production.</w:t>
      </w:r>
      <w:r w:rsidRPr="00BD7569">
        <w:rPr>
          <w:sz w:val="14"/>
          <w:vertAlign w:val="superscript"/>
        </w:rPr>
        <w:t>46</w:t>
      </w:r>
    </w:p>
    <w:p w14:paraId="197FC9CE" w14:textId="77777777" w:rsidR="00D300E8" w:rsidRPr="00BD7569" w:rsidRDefault="00D300E8" w:rsidP="00D300E8">
      <w:pPr>
        <w:rPr>
          <w:sz w:val="14"/>
        </w:rPr>
      </w:pPr>
      <w:r w:rsidRPr="00BD7569">
        <w:rPr>
          <w:sz w:val="14"/>
        </w:rPr>
        <w:t xml:space="preserve">Revolutionary Marxism’s task, unlike that of a fortune-teller, is not to predict where the next round of struggle will take place. Nor can it predict which particular struggle will take a generalized form through the system. In the case of Thatcher’s Britain the most highly anticipated fight, one that also happened to be at the point of production, was the miners’ strike. But while the miners’ struggle ended in defeat, a more unlikely one, one not at the point of production—the poll tax riots—managed to have a far greater impact on Thatcher’s regime. </w:t>
      </w:r>
      <w:r w:rsidRPr="00BD7569">
        <w:rPr>
          <w:rStyle w:val="StyleUnderline"/>
        </w:rPr>
        <w:t>The strength of the social reproduction framework lies in its ability to understand capitalism as a unitary system where production and reproduction may be spatially separated but are in reality organically conjoined.</w:t>
      </w:r>
      <w:r w:rsidRPr="00BD7569">
        <w:rPr>
          <w:sz w:val="14"/>
        </w:rPr>
        <w:t xml:space="preserve"> As Miriam Glucksman put it, the “necessity for analyzing each pole in its own right does not detract from the fact that the distinctness of each can be fully understood only in its relation to each other and to the overall structure that comprises both.”</w:t>
      </w:r>
      <w:r w:rsidRPr="00BD7569">
        <w:rPr>
          <w:sz w:val="14"/>
          <w:vertAlign w:val="superscript"/>
        </w:rPr>
        <w:t>47</w:t>
      </w:r>
      <w:r w:rsidRPr="00BD7569">
        <w:rPr>
          <w:sz w:val="14"/>
        </w:rPr>
        <w:t> </w:t>
      </w:r>
      <w:r w:rsidRPr="00BD7569">
        <w:rPr>
          <w:rStyle w:val="StyleUnderline"/>
        </w:rPr>
        <w:t xml:space="preserve">As we seek to rebuild and strengthen our organs of resistance against the neoliberal order—whether they are trade unions or revolutionary Marxist organizations—we should bear in mind this </w:t>
      </w:r>
      <w:r w:rsidRPr="00BD7569">
        <w:rPr>
          <w:rStyle w:val="Emphasis"/>
        </w:rPr>
        <w:t>concord between production and reproduction</w:t>
      </w:r>
      <w:r w:rsidRPr="00BD7569">
        <w:rPr>
          <w:rStyle w:val="StyleUnderline"/>
        </w:rPr>
        <w:t>.</w:t>
      </w:r>
      <w:r w:rsidRPr="00BD7569">
        <w:rPr>
          <w:sz w:val="14"/>
        </w:rPr>
        <w:t xml:space="preserve"> The Chicago Teachers Union’s (CTU) model of social justice unionism is inspiring and worthy of replication precisely because it tries to apply this insight in practice. The CTU strike was not merely a struggle for better working conditions for the members of the CTU. The strike was built by linking the wider issues </w:t>
      </w:r>
      <w:r w:rsidRPr="00BD7569">
        <w:rPr>
          <w:i/>
          <w:iCs/>
          <w:sz w:val="14"/>
        </w:rPr>
        <w:t>outside</w:t>
      </w:r>
      <w:r w:rsidRPr="00BD7569">
        <w:rPr>
          <w:sz w:val="14"/>
        </w:rPr>
        <w:t> the workplace—racist school-closure policy, the economic condition of the students and their families, urban history—to the issues </w:t>
      </w:r>
      <w:r w:rsidRPr="00BD7569">
        <w:rPr>
          <w:i/>
          <w:iCs/>
          <w:sz w:val="14"/>
        </w:rPr>
        <w:t>within</w:t>
      </w:r>
      <w:r w:rsidRPr="00BD7569">
        <w:rPr>
          <w:sz w:val="14"/>
        </w:rPr>
        <w:t> the workplace, such as wages and benefits for the teachers.</w:t>
      </w:r>
      <w:r w:rsidRPr="00BD7569">
        <w:rPr>
          <w:sz w:val="14"/>
          <w:vertAlign w:val="superscript"/>
        </w:rPr>
        <w:t>48</w:t>
      </w:r>
      <w:r w:rsidRPr="00BD7569">
        <w:rPr>
          <w:sz w:val="14"/>
        </w:rPr>
        <w:t>  </w:t>
      </w:r>
    </w:p>
    <w:p w14:paraId="566DA2C6" w14:textId="77777777" w:rsidR="00D300E8" w:rsidRPr="00BD7569" w:rsidRDefault="00D300E8" w:rsidP="00D300E8">
      <w:pPr>
        <w:rPr>
          <w:sz w:val="14"/>
        </w:rPr>
      </w:pPr>
      <w:r w:rsidRPr="00BD7569">
        <w:rPr>
          <w:rStyle w:val="StyleUnderline"/>
        </w:rPr>
        <w:t>Our fight for rape crisis centers near our homes</w:t>
      </w:r>
      <w:r w:rsidRPr="00BD7569">
        <w:rPr>
          <w:sz w:val="14"/>
        </w:rPr>
        <w:t>, thus,</w:t>
      </w:r>
      <w:r w:rsidRPr="00BD7569">
        <w:rPr>
          <w:rStyle w:val="StyleUnderline"/>
        </w:rPr>
        <w:t xml:space="preserve"> cannot be separated from our defense of public services to facilitate social provisioning or our battle for better wages and reproductive justice. But the </w:t>
      </w:r>
      <w:r w:rsidRPr="00BD7569">
        <w:rPr>
          <w:rStyle w:val="Emphasis"/>
        </w:rPr>
        <w:t>final victory for gender justice will be won when we rebel against the fundamental tyranny of capital</w:t>
      </w:r>
      <w:r w:rsidRPr="00BD7569">
        <w:rPr>
          <w:rStyle w:val="StyleUnderline"/>
        </w:rPr>
        <w:t xml:space="preserve"> to take our labor in order to make profits. </w:t>
      </w:r>
      <w:r w:rsidRPr="00BD7569">
        <w:rPr>
          <w:sz w:val="14"/>
        </w:rPr>
        <w:t>That battle may be sparked anywhere in society, but it will have to be won at the point of production, in our workplaces and at the barricades where uniting the strands of our previous struggles we can take that famous leap “in the open air of history.”</w:t>
      </w:r>
      <w:r w:rsidRPr="00BD7569">
        <w:rPr>
          <w:sz w:val="14"/>
          <w:vertAlign w:val="superscript"/>
        </w:rPr>
        <w:t>49</w:t>
      </w:r>
      <w:r w:rsidRPr="00BD7569">
        <w:rPr>
          <w:sz w:val="14"/>
        </w:rPr>
        <w:t>  </w:t>
      </w:r>
    </w:p>
    <w:p w14:paraId="470A75F3" w14:textId="77777777" w:rsidR="00D300E8" w:rsidRPr="00BD7569" w:rsidRDefault="00D300E8" w:rsidP="00D300E8">
      <w:pPr>
        <w:rPr>
          <w:rFonts w:asciiTheme="minorHAnsi" w:hAnsiTheme="minorHAnsi"/>
        </w:rPr>
      </w:pPr>
    </w:p>
    <w:p w14:paraId="775BB3F4" w14:textId="77777777" w:rsidR="00D300E8" w:rsidRPr="00BD7569" w:rsidRDefault="00D300E8" w:rsidP="00D300E8">
      <w:pPr>
        <w:pStyle w:val="Heading4"/>
      </w:pPr>
      <w:r w:rsidRPr="00BD7569">
        <w:t>Neoliberalism crafted gender lines to distract from class polarization</w:t>
      </w:r>
    </w:p>
    <w:p w14:paraId="14139F30" w14:textId="77777777" w:rsidR="00D300E8" w:rsidRPr="00BD7569" w:rsidRDefault="00D300E8" w:rsidP="00D300E8">
      <w:pPr>
        <w:rPr>
          <w:rStyle w:val="StyleUnderline"/>
        </w:rPr>
      </w:pPr>
      <w:r w:rsidRPr="00BD7569">
        <w:rPr>
          <w:rStyle w:val="Style13ptBold"/>
        </w:rPr>
        <w:t>Bhattacharya 13</w:t>
      </w:r>
      <w:r w:rsidRPr="00BD7569">
        <w:t xml:space="preserve"> – professor of South Asian History and the Director of Global Studies at Purdue University. (Tithi, "Explaining gender violence </w:t>
      </w:r>
      <w:r w:rsidRPr="00BD7569">
        <w:rPr>
          <w:rFonts w:ascii="Tahoma" w:hAnsi="Tahoma" w:cs="Tahoma"/>
        </w:rPr>
        <w:t> </w:t>
      </w:r>
      <w:r w:rsidRPr="00BD7569">
        <w:t xml:space="preserve">in the neoliberal era," International Socialist Review, 12-28-2013, </w:t>
      </w:r>
      <w:hyperlink r:id="rId58" w:history="1">
        <w:r w:rsidRPr="00BD7569">
          <w:rPr>
            <w:rStyle w:val="Hyperlink"/>
          </w:rPr>
          <w:t>https://isreview.org/issue/91/explaining-gender-violence-neoliberal-era</w:t>
        </w:r>
      </w:hyperlink>
      <w:r w:rsidRPr="00BD7569">
        <w:t>) //S.He</w:t>
      </w:r>
    </w:p>
    <w:p w14:paraId="4FCEBE8A" w14:textId="77777777" w:rsidR="00D300E8" w:rsidRPr="00BD7569" w:rsidRDefault="00D300E8" w:rsidP="00D300E8">
      <w:pPr>
        <w:rPr>
          <w:sz w:val="14"/>
        </w:rPr>
      </w:pPr>
      <w:r w:rsidRPr="00BD7569">
        <w:rPr>
          <w:sz w:val="14"/>
        </w:rPr>
        <w:t xml:space="preserve">In these stark and direct accounts, we face the precise moment of violence and find that we are still </w:t>
      </w:r>
      <w:r w:rsidRPr="00BD7569">
        <w:rPr>
          <w:sz w:val="14"/>
          <w:szCs w:val="16"/>
        </w:rPr>
        <w:t>left with a range of questions. So far we have talked</w:t>
      </w:r>
      <w:r w:rsidRPr="00BD7569">
        <w:rPr>
          <w:sz w:val="14"/>
        </w:rPr>
        <w:t xml:space="preserve"> about the context of such violence, how the home and subsistence-based communities are systematically rendered resourceless and empty. While this certainly provides the conditions for possible violence, we are still left with the problem of how to account for the historical rationale for the perpetrators of this violence. </w:t>
      </w:r>
      <w:r w:rsidRPr="00BD7569">
        <w:rPr>
          <w:rStyle w:val="StyleUnderline"/>
        </w:rPr>
        <w:t>It is not enough to say that the working-class man comes home after being fired, finds an eviction notice instead of a hot meal and thus proceeds to beat his wife</w:t>
      </w:r>
      <w:r w:rsidRPr="00BD7569">
        <w:rPr>
          <w:sz w:val="14"/>
        </w:rPr>
        <w:t xml:space="preserve">: because such a picture, though certainly true in many cases during this current crisis, raises many more questions. For instance, </w:t>
      </w:r>
      <w:r w:rsidRPr="00BD7569">
        <w:rPr>
          <w:rStyle w:val="StyleUnderline"/>
        </w:rPr>
        <w:t>why doesn’t the working-class woman come home and beat up her husband since being fired from a job is certainly not exclusive to men and in reality more women have lost their jobs during this recession than men?</w:t>
      </w:r>
    </w:p>
    <w:p w14:paraId="4970A69F" w14:textId="77777777" w:rsidR="00D300E8" w:rsidRPr="00BD7569" w:rsidRDefault="00D300E8" w:rsidP="00D300E8">
      <w:pPr>
        <w:rPr>
          <w:rStyle w:val="StyleUnderline"/>
        </w:rPr>
      </w:pPr>
      <w:r w:rsidRPr="00BD7569">
        <w:rPr>
          <w:sz w:val="14"/>
        </w:rPr>
        <w:t xml:space="preserve">There are no real rationales for why gendered violence takes place, and yet we, as human beings, have to be able to rationalize it for ourselves at least minimally as a form of regrettable but meaningful action. </w:t>
      </w:r>
      <w:r w:rsidRPr="00BD7569">
        <w:rPr>
          <w:rStyle w:val="StyleUnderline"/>
        </w:rPr>
        <w:t>Capitalist ideology seeks to provide meaning to such violent actions in two basic ways:</w:t>
      </w:r>
    </w:p>
    <w:p w14:paraId="01B51096" w14:textId="77777777" w:rsidR="00D300E8" w:rsidRPr="00BD7569" w:rsidRDefault="00D300E8" w:rsidP="00D300E8">
      <w:pPr>
        <w:rPr>
          <w:sz w:val="14"/>
        </w:rPr>
      </w:pPr>
      <w:r w:rsidRPr="00BD7569">
        <w:rPr>
          <w:rStyle w:val="StyleUnderline"/>
        </w:rPr>
        <w:t xml:space="preserve">One is through the deeply rooted sexist idea of the gendered division of labor within the family. Despite the fact that </w:t>
      </w:r>
      <w:r w:rsidRPr="00BD7569">
        <w:rPr>
          <w:sz w:val="14"/>
        </w:rPr>
        <w:t>in the vast majority of households</w:t>
      </w:r>
      <w:r w:rsidRPr="00BD7569">
        <w:rPr>
          <w:rStyle w:val="StyleUnderline"/>
        </w:rPr>
        <w:t xml:space="preserve"> both men and women have to work for pay outside the home, there is a sexist expectation that it is women who will take care of the home. The reasons for this are manifold and have been discussed creatively by Marxists.</w:t>
      </w:r>
      <w:r w:rsidRPr="00BD7569">
        <w:rPr>
          <w:sz w:val="14"/>
        </w:rPr>
        <w:t xml:space="preserve"> For our purposes, it is important to note that according to this particular aspect of sexism it is women who are expected to be responsible for providing for the family within the home and hence also responsible for any lack in provisioning. </w:t>
      </w:r>
    </w:p>
    <w:p w14:paraId="1A49F069" w14:textId="77777777" w:rsidR="00D300E8" w:rsidRPr="00BD7569" w:rsidRDefault="00D300E8" w:rsidP="00D300E8">
      <w:pPr>
        <w:rPr>
          <w:u w:val="single"/>
        </w:rPr>
      </w:pPr>
      <w:r w:rsidRPr="00BD7569">
        <w:rPr>
          <w:rStyle w:val="StyleUnderline"/>
        </w:rPr>
        <w:t xml:space="preserve">Two, existing </w:t>
      </w:r>
      <w:r w:rsidRPr="00BD7569">
        <w:rPr>
          <w:rStyle w:val="Emphasis"/>
        </w:rPr>
        <w:t>sexist ideas try to legitimize themselves through an appeal to tradition</w:t>
      </w:r>
      <w:r w:rsidRPr="00BD7569">
        <w:rPr>
          <w:rStyle w:val="StyleUnderline"/>
        </w:rPr>
        <w:t xml:space="preserve">. In some ways this is </w:t>
      </w:r>
      <w:r w:rsidRPr="00BD7569">
        <w:rPr>
          <w:rStyle w:val="Emphasis"/>
        </w:rPr>
        <w:t>an old capitalist trick</w:t>
      </w:r>
      <w:r w:rsidRPr="00BD7569">
        <w:rPr>
          <w:rStyle w:val="StyleUnderline"/>
        </w:rPr>
        <w:t>.</w:t>
      </w:r>
      <w:r w:rsidRPr="00BD7569">
        <w:rPr>
          <w:sz w:val="14"/>
        </w:rPr>
        <w:t xml:space="preserve"> As early as 1852, Karl </w:t>
      </w:r>
      <w:r w:rsidRPr="00BD7569">
        <w:rPr>
          <w:rStyle w:val="StyleUnderline"/>
        </w:rPr>
        <w:t>Marx pointed out that when the bourgeoisie want to justify something they anxiously conjure up the spirits of the past to their service,</w:t>
      </w:r>
      <w:r w:rsidRPr="00BD7569">
        <w:rPr>
          <w:sz w:val="14"/>
        </w:rPr>
        <w:t xml:space="preserve"> borrowing from them names, battle slogans, and costumes </w:t>
      </w:r>
      <w:r w:rsidRPr="00BD7569">
        <w:rPr>
          <w:rStyle w:val="StyleUnderline"/>
        </w:rPr>
        <w:t>in order to present this new scene in world history in time-honored disguise and borrowed language</w:t>
      </w:r>
      <w:r w:rsidRPr="00BD7569">
        <w:rPr>
          <w:sz w:val="14"/>
        </w:rPr>
        <w:t>. Thus Luther put on the mask of the Apostle Paul, the Revolution of 1789–1814 draped itself alternately in the guise of the Roman Republic and the Roman Empire…</w:t>
      </w:r>
      <w:r w:rsidRPr="00BD7569">
        <w:rPr>
          <w:sz w:val="14"/>
          <w:vertAlign w:val="superscript"/>
        </w:rPr>
        <w:t>32</w:t>
      </w:r>
    </w:p>
    <w:p w14:paraId="21989C2E" w14:textId="77777777" w:rsidR="00D300E8" w:rsidRPr="00BD7569" w:rsidRDefault="00D300E8" w:rsidP="00D300E8">
      <w:pPr>
        <w:rPr>
          <w:sz w:val="14"/>
        </w:rPr>
      </w:pPr>
      <w:r w:rsidRPr="00BD7569">
        <w:rPr>
          <w:rStyle w:val="StyleUnderline"/>
        </w:rPr>
        <w:t>The “borrowed language,” as Marx calls it</w:t>
      </w:r>
      <w:r w:rsidRPr="00BD7569">
        <w:rPr>
          <w:sz w:val="14"/>
        </w:rPr>
        <w:t xml:space="preserve">, is moreover used quite specifically. Most often it </w:t>
      </w:r>
      <w:r w:rsidRPr="00BD7569">
        <w:rPr>
          <w:rStyle w:val="StyleUnderline"/>
        </w:rPr>
        <w:t>comes in the guise of ideologies that deny class divisions and emphasize what Benedict Anderson has called “a deep horizontal comradeship</w:t>
      </w:r>
      <w:r w:rsidRPr="00BD7569">
        <w:rPr>
          <w:sz w:val="14"/>
        </w:rPr>
        <w:t>.”</w:t>
      </w:r>
      <w:r w:rsidRPr="00BD7569">
        <w:rPr>
          <w:sz w:val="14"/>
          <w:vertAlign w:val="superscript"/>
        </w:rPr>
        <w:t>33</w:t>
      </w:r>
      <w:r w:rsidRPr="00BD7569">
        <w:rPr>
          <w:sz w:val="14"/>
        </w:rPr>
        <w:t> For example, nations are projected as free of class divisions and religious communities are portrayed as homogenous collectives where all members supposedly have similar interests irrespective of class. Similarly</w:t>
      </w:r>
      <w:r w:rsidRPr="00BD7569">
        <w:rPr>
          <w:rStyle w:val="StyleUnderline"/>
        </w:rPr>
        <w:t xml:space="preserve">, in the case of sexism, such ideas are projected under the assumption of a common brotherhood of all men (presumably against a common sisterhood of all women) and by </w:t>
      </w:r>
      <w:r w:rsidRPr="00BD7569">
        <w:rPr>
          <w:rStyle w:val="Emphasis"/>
        </w:rPr>
        <w:t>obscuring the actual existing divisions of class and exploitation that exists between men</w:t>
      </w:r>
      <w:r w:rsidRPr="00BD7569">
        <w:rPr>
          <w:rStyle w:val="StyleUnderline"/>
        </w:rPr>
        <w:t>.</w:t>
      </w:r>
      <w:r w:rsidRPr="00BD7569">
        <w:rPr>
          <w:sz w:val="14"/>
        </w:rPr>
        <w:t xml:space="preserve"> How does the appeal to a mythical community of men justify violence against women? Consider the appeals that people make to tradition and lineage in order to justify the misogynist violence of honor killings. </w:t>
      </w:r>
    </w:p>
    <w:p w14:paraId="76AC4562" w14:textId="77777777" w:rsidR="00D300E8" w:rsidRPr="00BD7569" w:rsidRDefault="00D300E8" w:rsidP="00D300E8">
      <w:pPr>
        <w:rPr>
          <w:sz w:val="14"/>
        </w:rPr>
      </w:pPr>
      <w:r w:rsidRPr="00BD7569">
        <w:rPr>
          <w:sz w:val="14"/>
        </w:rPr>
        <w:t>The practice of honor killings, where family members murder women considered to have violated a family’s honor, provide great grist to the imperialist mill. Racists can use honor killings as evidence of the inherent backwardness of all Muslims. A Zionist news source recently titled one of its leading op-ed articles, “Let’s Admit It: Honor Killing in the West is by Muslims.”</w:t>
      </w:r>
      <w:r w:rsidRPr="00BD7569">
        <w:rPr>
          <w:sz w:val="14"/>
          <w:vertAlign w:val="superscript"/>
        </w:rPr>
        <w:t>34</w:t>
      </w:r>
      <w:r w:rsidRPr="00BD7569">
        <w:rPr>
          <w:sz w:val="14"/>
        </w:rPr>
        <w:t> Similarly, such instances of violence are used as justification for Western imperialist intervention in the Middle East in the name of women’s liberation. </w:t>
      </w:r>
    </w:p>
    <w:p w14:paraId="49EEB50A" w14:textId="77777777" w:rsidR="00D300E8" w:rsidRPr="00BD7569" w:rsidRDefault="00D300E8" w:rsidP="00D300E8">
      <w:pPr>
        <w:rPr>
          <w:sz w:val="14"/>
        </w:rPr>
      </w:pPr>
      <w:r w:rsidRPr="00BD7569">
        <w:rPr>
          <w:sz w:val="14"/>
        </w:rPr>
        <w:t>But how then can we explain honor killings, for it is undeniably true that they are committed in families that are most often nonwhite and have certain historic connections with specific countries in the Global South? </w:t>
      </w:r>
    </w:p>
    <w:p w14:paraId="65A424F6" w14:textId="77777777" w:rsidR="00D300E8" w:rsidRPr="00BD7569" w:rsidRDefault="00D300E8" w:rsidP="00D300E8">
      <w:pPr>
        <w:rPr>
          <w:sz w:val="14"/>
        </w:rPr>
      </w:pPr>
      <w:r w:rsidRPr="00BD7569">
        <w:rPr>
          <w:sz w:val="14"/>
        </w:rPr>
        <w:t>According to the Iranian and Kurdish Women’s Rights Organization (IKWRO), more than </w:t>
      </w:r>
      <w:hyperlink r:id="rId59" w:history="1">
        <w:r w:rsidRPr="00BD7569">
          <w:rPr>
            <w:rStyle w:val="Hyperlink"/>
            <w:sz w:val="14"/>
          </w:rPr>
          <w:t>2,800 honor-related cases</w:t>
        </w:r>
      </w:hyperlink>
      <w:r w:rsidRPr="00BD7569">
        <w:rPr>
          <w:sz w:val="14"/>
        </w:rPr>
        <w:t> of violence were reported in the UK in 2010. Evidence from police reports suggests an increase of 47 percent since 2009. </w:t>
      </w:r>
    </w:p>
    <w:p w14:paraId="652AD385" w14:textId="77777777" w:rsidR="00D300E8" w:rsidRPr="00BD7569" w:rsidRDefault="00D300E8" w:rsidP="00D300E8">
      <w:pPr>
        <w:rPr>
          <w:sz w:val="14"/>
        </w:rPr>
      </w:pPr>
      <w:r w:rsidRPr="00BD7569">
        <w:rPr>
          <w:sz w:val="14"/>
        </w:rPr>
        <w:t>The guardian journalist, Fareena Alam, provides a heartbreaking but materialist analysis of such killings. Writing in 2004 she asserts correctly that: (1) “Honor killings are not a Muslim problem”; and (2) “Honor crimes have no relation to religiosity.”</w:t>
      </w:r>
      <w:r w:rsidRPr="00BD7569">
        <w:rPr>
          <w:sz w:val="14"/>
          <w:vertAlign w:val="superscript"/>
        </w:rPr>
        <w:t>35</w:t>
      </w:r>
      <w:r w:rsidRPr="00BD7569">
        <w:rPr>
          <w:sz w:val="14"/>
        </w:rPr>
        <w:t> Instead, she shows how “most migrant families, including mine, stay closely connected to relatives ‘back home.’” This is an enriching connection that “offers a safety net in the face of a hostile society.” However, Alam is far from misty-eyed about such networks:</w:t>
      </w:r>
    </w:p>
    <w:p w14:paraId="37019392" w14:textId="77777777" w:rsidR="00D300E8" w:rsidRPr="00BD7569" w:rsidRDefault="00D300E8" w:rsidP="00D300E8">
      <w:pPr>
        <w:rPr>
          <w:sz w:val="14"/>
        </w:rPr>
      </w:pPr>
      <w:r w:rsidRPr="00BD7569">
        <w:rPr>
          <w:sz w:val="14"/>
        </w:rPr>
        <w:t>[T]oo often these networks are sexist, stifle dissent and demand loyalty at all costs. . . . Young men are allowed to carry on a relatively unsupervised public life—socializing, drinking and womanizing. Upholding honor, which is linked closely to social standing and upward mobility, falls to women. The mere allegation of impropriety—such as being seen with a man outside the family network—can damage a woman’s, and thus her family’s, reputation. . . . Honor killing is neither simply a gender issue nor an individual aberration. It is symptomatic of how immigrant families attempt to cope with an alienating urbanization. In villages “back home,” a man’s sphere of control was broader, with a large support system. . . . Failed efforts to retain control can be devastating—enough to generate the unimaginable rage that it must take to kill one’s kin.</w:t>
      </w:r>
      <w:r w:rsidRPr="00BD7569">
        <w:rPr>
          <w:sz w:val="14"/>
          <w:vertAlign w:val="superscript"/>
        </w:rPr>
        <w:t>36</w:t>
      </w:r>
    </w:p>
    <w:p w14:paraId="5287245A" w14:textId="77777777" w:rsidR="00D300E8" w:rsidRPr="00BD7569" w:rsidRDefault="00D300E8" w:rsidP="00D300E8">
      <w:pPr>
        <w:rPr>
          <w:rStyle w:val="StyleUnderline"/>
        </w:rPr>
      </w:pPr>
      <w:r w:rsidRPr="00BD7569">
        <w:rPr>
          <w:sz w:val="14"/>
        </w:rPr>
        <w:t xml:space="preserve">For our purposes Alam’s argument about </w:t>
      </w:r>
      <w:r w:rsidRPr="00BD7569">
        <w:rPr>
          <w:rStyle w:val="StyleUnderline"/>
        </w:rPr>
        <w:t>the perceived loss of male control as a trigger for violence is important. While honor killings maybe extreme examples of violence, a wide range of gendered violence seems to take place in the name of loss of “traditional” male authority or control.</w:t>
      </w:r>
    </w:p>
    <w:p w14:paraId="258A6225" w14:textId="77777777" w:rsidR="00D300E8" w:rsidRPr="00BD7569" w:rsidRDefault="00D300E8" w:rsidP="00D300E8">
      <w:pPr>
        <w:rPr>
          <w:sz w:val="14"/>
        </w:rPr>
      </w:pPr>
      <w:r w:rsidRPr="00BD7569">
        <w:rPr>
          <w:sz w:val="14"/>
        </w:rPr>
        <w:t>A study published in the </w:t>
      </w:r>
      <w:r w:rsidRPr="00BD7569">
        <w:rPr>
          <w:i/>
          <w:iCs/>
          <w:sz w:val="14"/>
        </w:rPr>
        <w:t>British Medical Journal</w:t>
      </w:r>
      <w:r w:rsidRPr="00BD7569">
        <w:rPr>
          <w:sz w:val="14"/>
        </w:rPr>
        <w:t xml:space="preserve"> in 2012 found that across Europe suicide rates rose sharply from 2007 to 2009 as the financial crisis drove unemployment up and squeezed incomes. </w:t>
      </w:r>
      <w:r w:rsidRPr="00BD7569">
        <w:rPr>
          <w:rStyle w:val="StyleUnderline"/>
        </w:rPr>
        <w:t>The countries worst hit by severe economic downturns, such as Greece and Ireland, saw the most dramatic increases in suicides.</w:t>
      </w:r>
      <w:r w:rsidRPr="00BD7569">
        <w:rPr>
          <w:sz w:val="14"/>
        </w:rPr>
        <w:t xml:space="preserve"> In the UK, </w:t>
      </w:r>
      <w:r w:rsidRPr="00BD7569">
        <w:rPr>
          <w:rStyle w:val="StyleUnderline"/>
        </w:rPr>
        <w:t xml:space="preserve">men were found to be three times more likely to commit suicide than women, resulting in the study’s conclusion that, “Much of </w:t>
      </w:r>
      <w:r w:rsidRPr="00BD7569">
        <w:rPr>
          <w:rStyle w:val="Emphasis"/>
        </w:rPr>
        <w:t>men’s identity and sense of purpose is tied up with having a job.</w:t>
      </w:r>
      <w:r w:rsidRPr="00BD7569">
        <w:rPr>
          <w:rStyle w:val="StyleUnderline"/>
        </w:rPr>
        <w:t xml:space="preserve"> It brings income, status, importance</w:t>
      </w:r>
      <w:r w:rsidRPr="00BD7569">
        <w:rPr>
          <w:sz w:val="14"/>
        </w:rPr>
        <w:t>. . . . ”</w:t>
      </w:r>
      <w:r w:rsidRPr="00BD7569">
        <w:rPr>
          <w:sz w:val="14"/>
          <w:vertAlign w:val="superscript"/>
        </w:rPr>
        <w:t>37</w:t>
      </w:r>
      <w:r w:rsidRPr="00BD7569">
        <w:rPr>
          <w:sz w:val="14"/>
        </w:rPr>
        <w:t> In 2011, </w:t>
      </w:r>
      <w:r w:rsidRPr="00BD7569">
        <w:rPr>
          <w:i/>
          <w:iCs/>
          <w:sz w:val="14"/>
        </w:rPr>
        <w:t>Time</w:t>
      </w:r>
      <w:r w:rsidRPr="00BD7569">
        <w:rPr>
          <w:sz w:val="14"/>
        </w:rPr>
        <w:t> magazine echoed this view that the recession created a loss of ‘traditional’ roles for men and resulted in a rise in male depression: “With men culturally shouldering the role of primary breadwinner for their important factor in depression risk, is often contingent on their role as provider.”</w:t>
      </w:r>
      <w:r w:rsidRPr="00BD7569">
        <w:rPr>
          <w:sz w:val="14"/>
          <w:vertAlign w:val="superscript"/>
        </w:rPr>
        <w:t>38</w:t>
      </w:r>
    </w:p>
    <w:p w14:paraId="48E3E9ED" w14:textId="77777777" w:rsidR="00D300E8" w:rsidRPr="00BD7569" w:rsidRDefault="00D300E8" w:rsidP="00D300E8">
      <w:pPr>
        <w:rPr>
          <w:rStyle w:val="StyleUnderline"/>
        </w:rPr>
      </w:pPr>
      <w:r w:rsidRPr="00BD7569">
        <w:rPr>
          <w:rStyle w:val="StyleUnderline"/>
        </w:rPr>
        <w:t>The operative word here is “culturally shouldering.” All these reports and studies indicate that although men were not always the primary breadwinners in the family, they believed or expected that this was indeed their real role. </w:t>
      </w:r>
    </w:p>
    <w:p w14:paraId="6A9203AF" w14:textId="77777777" w:rsidR="00D300E8" w:rsidRPr="00BD7569" w:rsidRDefault="00D300E8" w:rsidP="00D300E8">
      <w:pPr>
        <w:rPr>
          <w:sz w:val="14"/>
        </w:rPr>
      </w:pPr>
      <w:r w:rsidRPr="00BD7569">
        <w:rPr>
          <w:sz w:val="14"/>
        </w:rPr>
        <w:t>The reality in the United States, as in the rest of the industrialized world, is that, increasingly, </w:t>
      </w:r>
      <w:r w:rsidRPr="00BD7569">
        <w:rPr>
          <w:i/>
          <w:iCs/>
          <w:sz w:val="14"/>
        </w:rPr>
        <w:t>both men and women work</w:t>
      </w:r>
      <w:r w:rsidRPr="00BD7569">
        <w:rPr>
          <w:sz w:val="14"/>
        </w:rPr>
        <w:t> (paid labor) to maintain a household; and </w:t>
      </w:r>
      <w:r w:rsidRPr="00BD7569">
        <w:rPr>
          <w:i/>
          <w:iCs/>
          <w:sz w:val="14"/>
        </w:rPr>
        <w:t>both men and women work at home </w:t>
      </w:r>
      <w:r w:rsidRPr="00BD7569">
        <w:rPr>
          <w:sz w:val="14"/>
        </w:rPr>
        <w:t>(unpaid labor) to take care of the house and children. </w:t>
      </w:r>
    </w:p>
    <w:p w14:paraId="7EA44190" w14:textId="77777777" w:rsidR="00D300E8" w:rsidRPr="00BD7569" w:rsidRDefault="00D300E8" w:rsidP="00D300E8">
      <w:pPr>
        <w:rPr>
          <w:sz w:val="14"/>
        </w:rPr>
      </w:pPr>
      <w:r w:rsidRPr="00BD7569">
        <w:rPr>
          <w:sz w:val="14"/>
        </w:rPr>
        <w:t>Most recent US studies on employment show that women are breadwinners for 40 percent of families—a vast majority of them single mothers and women of color. We can add to this actual reality the data from twenty industrialized countries over the period 1965–2003 that reveal an overall cross-country increase in men’s proportional contribution to family work. </w:t>
      </w:r>
    </w:p>
    <w:p w14:paraId="7E742E37" w14:textId="77777777" w:rsidR="00D300E8" w:rsidRPr="00BD7569" w:rsidRDefault="00D300E8" w:rsidP="00D300E8">
      <w:pPr>
        <w:rPr>
          <w:sz w:val="14"/>
        </w:rPr>
      </w:pPr>
      <w:r w:rsidRPr="00BD7569">
        <w:rPr>
          <w:sz w:val="14"/>
        </w:rPr>
        <w:t>The same is true for men/fathers helping in the home. Sociologist Francine Deutsch noted that working-class fathers perform more hours of child care than their managerial counterparts.</w:t>
      </w:r>
      <w:r w:rsidRPr="00BD7569">
        <w:rPr>
          <w:sz w:val="14"/>
          <w:vertAlign w:val="superscript"/>
        </w:rPr>
        <w:t>39</w:t>
      </w:r>
      <w:r w:rsidRPr="00BD7569">
        <w:rPr>
          <w:sz w:val="14"/>
        </w:rPr>
        <w:t> According to a 2011 survey of 963 fathers holding white-collar jobs in Fortune 500 companies, 53 percent of the fathers said that they would consider being stay-at-home parents if their family could live on their spouse’s salary.</w:t>
      </w:r>
      <w:r w:rsidRPr="00BD7569">
        <w:rPr>
          <w:sz w:val="14"/>
          <w:vertAlign w:val="superscript"/>
        </w:rPr>
        <w:t>40</w:t>
      </w:r>
      <w:r w:rsidRPr="00BD7569">
        <w:rPr>
          <w:sz w:val="14"/>
        </w:rPr>
        <w:t> While people at the top of society castigate men of color for abandoning their families, research by the American Psychological Association and the National Institute of Child Health and Human Development disproves all such racist mythology:</w:t>
      </w:r>
    </w:p>
    <w:p w14:paraId="4A1DEC64" w14:textId="77777777" w:rsidR="00D300E8" w:rsidRPr="00BD7569" w:rsidRDefault="00D300E8" w:rsidP="00D300E8">
      <w:pPr>
        <w:rPr>
          <w:sz w:val="14"/>
        </w:rPr>
      </w:pPr>
      <w:r w:rsidRPr="00BD7569">
        <w:rPr>
          <w:sz w:val="14"/>
        </w:rPr>
        <w:t>Low-income, minority, and non-residential fathers who have jobs and education are more likely to be involved with their children.</w:t>
      </w:r>
    </w:p>
    <w:p w14:paraId="79028E45" w14:textId="77777777" w:rsidR="00D300E8" w:rsidRPr="00BD7569" w:rsidRDefault="00D300E8" w:rsidP="00D300E8">
      <w:pPr>
        <w:rPr>
          <w:sz w:val="14"/>
        </w:rPr>
      </w:pPr>
      <w:r w:rsidRPr="00BD7569">
        <w:rPr>
          <w:sz w:val="14"/>
        </w:rPr>
        <w:t>. . . African American men are more likely to physically care for, feed and prepare meals for their infants than either white or Hispanic fathers.</w:t>
      </w:r>
    </w:p>
    <w:p w14:paraId="7218D404" w14:textId="77777777" w:rsidR="00D300E8" w:rsidRPr="00BD7569" w:rsidRDefault="00D300E8" w:rsidP="00D300E8">
      <w:pPr>
        <w:rPr>
          <w:sz w:val="14"/>
        </w:rPr>
      </w:pPr>
      <w:r w:rsidRPr="00BD7569">
        <w:rPr>
          <w:sz w:val="14"/>
        </w:rPr>
        <w:t>Some ethnographic data has emerged that significant amounts of paternal financial support (both cash and in-kind aid) may go unreported in formal systems.</w:t>
      </w:r>
      <w:r w:rsidRPr="00BD7569">
        <w:rPr>
          <w:sz w:val="14"/>
          <w:vertAlign w:val="superscript"/>
        </w:rPr>
        <w:t>41</w:t>
      </w:r>
    </w:p>
    <w:p w14:paraId="3D8A8D79" w14:textId="77777777" w:rsidR="00D300E8" w:rsidRPr="00BD7569" w:rsidRDefault="00D300E8" w:rsidP="00D300E8">
      <w:pPr>
        <w:rPr>
          <w:rStyle w:val="StyleUnderline"/>
        </w:rPr>
      </w:pPr>
      <w:r w:rsidRPr="00BD7569">
        <w:rPr>
          <w:sz w:val="14"/>
        </w:rPr>
        <w:t xml:space="preserve">This indeed is a strange phenomenon. </w:t>
      </w:r>
      <w:r w:rsidRPr="00BD7569">
        <w:rPr>
          <w:rStyle w:val="StyleUnderline"/>
        </w:rPr>
        <w:t xml:space="preserve">While the material reality of most men is that in families both partners work for increasingly lower wages and increasingly longer hours, yet expectations of gender seem to be based on a mythical model of the happy wife cooking at home and waiting for her male spouse to return home from work. </w:t>
      </w:r>
      <w:r w:rsidRPr="00BD7569">
        <w:rPr>
          <w:sz w:val="14"/>
        </w:rPr>
        <w:t xml:space="preserve">If the vast majority of women are working in maquiladoras, Wal-Mart, and Starbucks, or housekeeping for the rich, then whose dreams are forging these cardboard cutouts of femininity? We should examine this cardboard cutout closely because as we trace its real lineage we can begin to understand how </w:t>
      </w:r>
      <w:r w:rsidRPr="00BD7569">
        <w:rPr>
          <w:rStyle w:val="StyleUnderline"/>
        </w:rPr>
        <w:t xml:space="preserve">the </w:t>
      </w:r>
      <w:r w:rsidRPr="00BD7569">
        <w:rPr>
          <w:rStyle w:val="Emphasis"/>
        </w:rPr>
        <w:t>justification for gender violence is rooted in a combination of material reality and ideological expectations</w:t>
      </w:r>
      <w:r w:rsidRPr="00BD7569">
        <w:rPr>
          <w:rStyle w:val="StyleUnderline"/>
        </w:rPr>
        <w:t xml:space="preserve"> about gender.</w:t>
      </w:r>
    </w:p>
    <w:p w14:paraId="076223B7" w14:textId="77777777" w:rsidR="00D300E8" w:rsidRPr="00BD7569" w:rsidRDefault="00D300E8" w:rsidP="00D300E8">
      <w:pPr>
        <w:rPr>
          <w:sz w:val="14"/>
        </w:rPr>
      </w:pPr>
      <w:r w:rsidRPr="00BD7569">
        <w:rPr>
          <w:sz w:val="14"/>
        </w:rPr>
        <w:t xml:space="preserve">The legal scholar Joan C. Williams makes an important observation about working-class masculinity in her recent work on the relationship between class and gender in America. According to Williams, </w:t>
      </w:r>
      <w:r w:rsidRPr="00BD7569">
        <w:rPr>
          <w:rStyle w:val="Emphasis"/>
        </w:rPr>
        <w:t>gender acts as an “important ‘hidden injury of class’</w:t>
      </w:r>
      <w:r w:rsidRPr="00BD7569">
        <w:rPr>
          <w:rStyle w:val="StyleUnderline"/>
        </w:rPr>
        <w:t>” reflected in “the sense of inadequacy that stems from working class men’s ever-increasing inability to perform as bread-winners.”</w:t>
      </w:r>
      <w:r w:rsidRPr="00BD7569">
        <w:rPr>
          <w:sz w:val="14"/>
          <w:vertAlign w:val="superscript"/>
        </w:rPr>
        <w:t>42</w:t>
      </w:r>
      <w:r w:rsidRPr="00BD7569">
        <w:rPr>
          <w:sz w:val="14"/>
        </w:rPr>
        <w:t> Williams’ account of how this perceived inadequacy is played out in class terms deserves to be quoted in full:</w:t>
      </w:r>
    </w:p>
    <w:p w14:paraId="5B00E544" w14:textId="77777777" w:rsidR="00D300E8" w:rsidRPr="00BD7569" w:rsidRDefault="00D300E8" w:rsidP="00D300E8">
      <w:pPr>
        <w:rPr>
          <w:rStyle w:val="StyleUnderline"/>
        </w:rPr>
      </w:pPr>
      <w:r w:rsidRPr="00BD7569">
        <w:rPr>
          <w:rStyle w:val="StyleUnderline"/>
        </w:rPr>
        <w:t>For two brief generations after World War II, the separate-spheres ideal was democratized, but today the ability to achieve the breadwinner ideal is once again tied to class privilege.</w:t>
      </w:r>
    </w:p>
    <w:p w14:paraId="4C684DF9" w14:textId="77777777" w:rsidR="00D300E8" w:rsidRPr="00BD7569" w:rsidRDefault="00D300E8" w:rsidP="00D300E8">
      <w:pPr>
        <w:rPr>
          <w:sz w:val="14"/>
        </w:rPr>
      </w:pPr>
      <w:r w:rsidRPr="00BD7569">
        <w:rPr>
          <w:sz w:val="14"/>
        </w:rPr>
        <w:t xml:space="preserve">. . . </w:t>
      </w:r>
      <w:r w:rsidRPr="00BD7569">
        <w:rPr>
          <w:rStyle w:val="StyleUnderline"/>
        </w:rPr>
        <w:t xml:space="preserve">Because breadwinner-homemaker families have signaled middle-class status </w:t>
      </w:r>
      <w:r w:rsidRPr="00BD7569">
        <w:rPr>
          <w:sz w:val="14"/>
        </w:rPr>
        <w:t xml:space="preserve">since the 1780s, </w:t>
      </w:r>
      <w:r w:rsidRPr="00BD7569">
        <w:rPr>
          <w:rStyle w:val="Emphasis"/>
        </w:rPr>
        <w:t>successful performance of these roles is seen as vital among working class families</w:t>
      </w:r>
      <w:r w:rsidRPr="00BD7569">
        <w:rPr>
          <w:rStyle w:val="StyleUnderline"/>
        </w:rPr>
        <w:t xml:space="preserve"> . . . Conventional gender performance, in short, is a class act</w:t>
      </w:r>
      <w:r w:rsidRPr="00BD7569">
        <w:rPr>
          <w:sz w:val="14"/>
        </w:rPr>
        <w:t>.</w:t>
      </w:r>
      <w:r w:rsidRPr="00BD7569">
        <w:rPr>
          <w:sz w:val="14"/>
          <w:vertAlign w:val="superscript"/>
        </w:rPr>
        <w:t>43</w:t>
      </w:r>
    </w:p>
    <w:p w14:paraId="5884355A" w14:textId="77777777" w:rsidR="00D300E8" w:rsidRPr="00BD7569" w:rsidRDefault="00D300E8" w:rsidP="00D300E8">
      <w:pPr>
        <w:rPr>
          <w:sz w:val="14"/>
        </w:rPr>
      </w:pPr>
      <w:r w:rsidRPr="00BD7569">
        <w:rPr>
          <w:sz w:val="14"/>
        </w:rPr>
        <w:t xml:space="preserve">Williams’ timeline for when the traditional gender model of “breadwinner-homemaker” becomes unfeasible for the working class, exactly match the timeline Davidson sets out for the beginning of the neoliberal order. </w:t>
      </w:r>
      <w:r w:rsidRPr="00BD7569">
        <w:rPr>
          <w:rStyle w:val="StyleUnderline"/>
        </w:rPr>
        <w:t>The traditional breadwinner-homemaker role and the gendered expectations that flow from it, then, was never a working-class tradition to begin with, but was loaned to the working class by capital.  The power of this model lies precisely in its ability to (a) erase actual existing class differences by presenting a universal brotherhood of all men; and (b) divide the working class along gender lines by imputing unrealistic gender expectations on both men and w</w:t>
      </w:r>
      <w:r w:rsidRPr="00BD7569">
        <w:rPr>
          <w:sz w:val="14"/>
        </w:rPr>
        <w:t>omen, which, by necessity, will always fail in reality.</w:t>
      </w:r>
    </w:p>
    <w:p w14:paraId="62FFAD1D" w14:textId="77777777" w:rsidR="00D300E8" w:rsidRPr="00BD7569" w:rsidRDefault="00D300E8" w:rsidP="00D300E8">
      <w:pPr>
        <w:rPr>
          <w:rFonts w:asciiTheme="minorHAnsi" w:hAnsiTheme="minorHAnsi"/>
        </w:rPr>
      </w:pPr>
    </w:p>
    <w:p w14:paraId="05A10F33" w14:textId="77777777" w:rsidR="00D300E8" w:rsidRPr="00BD7569" w:rsidRDefault="00D300E8" w:rsidP="00D300E8">
      <w:pPr>
        <w:pStyle w:val="Heading4"/>
      </w:pPr>
      <w:r w:rsidRPr="00BD7569">
        <w:t>Neoliberalism uses gender dichotomy as a tool to create the most productive and docile labor force</w:t>
      </w:r>
    </w:p>
    <w:p w14:paraId="0ED0CCF4" w14:textId="77777777" w:rsidR="00D300E8" w:rsidRPr="00BD7569" w:rsidRDefault="00D300E8" w:rsidP="00D300E8">
      <w:r w:rsidRPr="00BD7569">
        <w:rPr>
          <w:rStyle w:val="Style13ptBold"/>
        </w:rPr>
        <w:t>Bhattacharya 13</w:t>
      </w:r>
      <w:r w:rsidRPr="00BD7569">
        <w:t xml:space="preserve"> – professor of South Asian History and the Director of Global Studies at Purdue University. (Tithi, "Explaining gender violence </w:t>
      </w:r>
      <w:r w:rsidRPr="00BD7569">
        <w:rPr>
          <w:rFonts w:ascii="Tahoma" w:hAnsi="Tahoma" w:cs="Tahoma"/>
        </w:rPr>
        <w:t> </w:t>
      </w:r>
      <w:r w:rsidRPr="00BD7569">
        <w:t xml:space="preserve">in the neoliberal era," International Socialist Review, 12-28-2013, </w:t>
      </w:r>
      <w:hyperlink r:id="rId60" w:history="1">
        <w:r w:rsidRPr="00BD7569">
          <w:rPr>
            <w:rStyle w:val="Hyperlink"/>
          </w:rPr>
          <w:t>https://isreview.org/issue/91/explaining-gender-violence-neoliberal-era</w:t>
        </w:r>
      </w:hyperlink>
      <w:r w:rsidRPr="00BD7569">
        <w:t>) //S.He</w:t>
      </w:r>
    </w:p>
    <w:p w14:paraId="7B5373AB" w14:textId="77777777" w:rsidR="00D300E8" w:rsidRPr="00BD7569" w:rsidRDefault="00D300E8" w:rsidP="00D300E8">
      <w:pPr>
        <w:rPr>
          <w:sz w:val="14"/>
        </w:rPr>
      </w:pPr>
      <w:r w:rsidRPr="00BD7569">
        <w:rPr>
          <w:rStyle w:val="StyleUnderline"/>
        </w:rPr>
        <w:t>To fully appreciate the horrors of labor discipline under neoliberalism let us take a step back and recall here our insistence on regarding capitalism as a unified socioeconomic whole. Unless we understand the global and systemic nature of capital’s strategies our resistance to them will remain piecemeal and incomplete.</w:t>
      </w:r>
      <w:r w:rsidRPr="00BD7569">
        <w:rPr>
          <w:sz w:val="14"/>
        </w:rPr>
        <w:t xml:space="preserve"> Hence parts of the globe where capital appears to be less dominant need to be viewed through the same indices of analysis with which we subject the advanced capitalist economies of the Global North. As David McNally argues, we “miss much of …[the] story if we ignore the phenomenal expansion across the neoliberal period of major East Asian economies, which have grown at three or four times the rate of the traditional capitalist core.”</w:t>
      </w:r>
      <w:r w:rsidRPr="00BD7569">
        <w:rPr>
          <w:sz w:val="14"/>
          <w:vertAlign w:val="superscript"/>
        </w:rPr>
        <w:t>22</w:t>
      </w:r>
      <w:r w:rsidRPr="00BD7569">
        <w:rPr>
          <w:sz w:val="14"/>
        </w:rPr>
        <w:t> </w:t>
      </w:r>
      <w:r w:rsidRPr="00BD7569">
        <w:rPr>
          <w:rStyle w:val="StyleUnderline"/>
        </w:rPr>
        <w:t>Economies outside the core countries thus play an important role in the global process of capital accumulation. This is why no account of gendered violence and labor discipline is complete without a history of the Export Processing Zones (EPZ)</w:t>
      </w:r>
      <w:r w:rsidRPr="00BD7569">
        <w:rPr>
          <w:sz w:val="14"/>
        </w:rPr>
        <w:t>—a unique and specific product of the neoliberal order—</w:t>
      </w:r>
      <w:r w:rsidRPr="00BD7569">
        <w:rPr>
          <w:rStyle w:val="StyleUnderline"/>
        </w:rPr>
        <w:t>that are situated, for the most part, in the Global South.</w:t>
      </w:r>
      <w:r w:rsidRPr="00BD7569">
        <w:rPr>
          <w:sz w:val="14"/>
        </w:rPr>
        <w:t> </w:t>
      </w:r>
    </w:p>
    <w:p w14:paraId="4B896ED1" w14:textId="77777777" w:rsidR="00D300E8" w:rsidRPr="00BD7569" w:rsidRDefault="00D300E8" w:rsidP="00D300E8">
      <w:pPr>
        <w:rPr>
          <w:rStyle w:val="StyleUnderline"/>
        </w:rPr>
      </w:pPr>
      <w:r w:rsidRPr="00BD7569">
        <w:rPr>
          <w:rStyle w:val="StyleUnderline"/>
        </w:rPr>
        <w:t xml:space="preserve">The use of </w:t>
      </w:r>
      <w:r w:rsidRPr="00BD7569">
        <w:rPr>
          <w:rStyle w:val="Emphasis"/>
        </w:rPr>
        <w:t>cheap female labor within special “economic zones</w:t>
      </w:r>
      <w:r w:rsidRPr="00BD7569">
        <w:rPr>
          <w:rStyle w:val="StyleUnderline"/>
        </w:rPr>
        <w:t>” free from the labor laws of the country in which they are based, was first tried in South Korea during its “economic miracle.”</w:t>
      </w:r>
      <w:r w:rsidRPr="00BD7569">
        <w:rPr>
          <w:sz w:val="14"/>
        </w:rPr>
        <w:t xml:space="preserve"> Economist Alice Amsden argues that the key to South Korea’s success was the wage gap between male and female labor.</w:t>
      </w:r>
      <w:r w:rsidRPr="00BD7569">
        <w:rPr>
          <w:sz w:val="14"/>
          <w:vertAlign w:val="superscript"/>
        </w:rPr>
        <w:t>23</w:t>
      </w:r>
      <w:r w:rsidRPr="00BD7569">
        <w:rPr>
          <w:sz w:val="14"/>
        </w:rPr>
        <w:t> </w:t>
      </w:r>
      <w:r w:rsidRPr="00BD7569">
        <w:rPr>
          <w:rStyle w:val="StyleUnderline"/>
        </w:rPr>
        <w:t>These zones mimic in truly macabre ways the contours of the home under capitalism. Like homes they are private, shielded from social and state scrutiny, produce items of social provisioning</w:t>
      </w:r>
      <w:r w:rsidRPr="00BD7569">
        <w:rPr>
          <w:sz w:val="14"/>
        </w:rPr>
        <w:t xml:space="preserve"> (clothes, shoes, food processing, toys) </w:t>
      </w:r>
      <w:r w:rsidRPr="00BD7569">
        <w:rPr>
          <w:rStyle w:val="StyleUnderline"/>
        </w:rPr>
        <w:t xml:space="preserve">by female labor, and are </w:t>
      </w:r>
      <w:r w:rsidRPr="00BD7569">
        <w:rPr>
          <w:rStyle w:val="Emphasis"/>
        </w:rPr>
        <w:t>secret theaters of rampant violence</w:t>
      </w:r>
      <w:r w:rsidRPr="00BD7569">
        <w:rPr>
          <w:rStyle w:val="StyleUnderline"/>
        </w:rPr>
        <w:t>. </w:t>
      </w:r>
    </w:p>
    <w:p w14:paraId="726D1FF7" w14:textId="77777777" w:rsidR="00D300E8" w:rsidRPr="00BD7569" w:rsidRDefault="00D300E8" w:rsidP="00D300E8">
      <w:pPr>
        <w:rPr>
          <w:sz w:val="14"/>
        </w:rPr>
      </w:pPr>
      <w:r w:rsidRPr="00BD7569">
        <w:rPr>
          <w:rStyle w:val="StyleUnderline"/>
        </w:rPr>
        <w:t xml:space="preserve">Women working in EPZs are subject to widespread </w:t>
      </w:r>
      <w:r w:rsidRPr="00BD7569">
        <w:rPr>
          <w:rStyle w:val="Emphasis"/>
        </w:rPr>
        <w:t>verbal abuse, unpaid overtime, sexual harassment, forced sex, and physical violence</w:t>
      </w:r>
      <w:r w:rsidRPr="00BD7569">
        <w:rPr>
          <w:rStyle w:val="StyleUnderline"/>
        </w:rPr>
        <w:t>. Women applying for these jobs have been forced to take health tests, including pregnancy tests, and examined naked and asked questions such as “Do you have a boyfriend?” and “How often do you have sex?”</w:t>
      </w:r>
      <w:r w:rsidRPr="00BD7569">
        <w:rPr>
          <w:sz w:val="14"/>
        </w:rPr>
        <w:t xml:space="preserve"> In Kenya, more than forty EPZs employing more than 40,000 workers produce close to 10 percent of the country’s exports. </w:t>
      </w:r>
      <w:r w:rsidRPr="00BD7569">
        <w:rPr>
          <w:rStyle w:val="StyleUnderline"/>
        </w:rPr>
        <w:t>Here the job competition between men and women results frequently in women being forced to have sex, despite HIV risks, in order to secure a job. International Labor Rights Fund revealed that 95 percent of Kenyan women facing workplace harassment do not report the crime; women working in the EPZs formed 90 percent of the women studied in this report.</w:t>
      </w:r>
      <w:r w:rsidRPr="00BD7569">
        <w:rPr>
          <w:sz w:val="14"/>
        </w:rPr>
        <w:t xml:space="preserve"> Similarly in Lesotho, EPZ women are frequently subjected to complete strip searches to ensure that they have not stolen anything, including having to remove their sanitary pads while menstruating. Close to the United States, the maquiladora factories display some of the most egregious forms of violence against women. This EPZ, established through the North American Freed Trade Agreement (NAFTA) in 1992, is located in Ciudad Juarez on the US-Mexico border. Since 1993, more than 400 female workers of this EPZ have either “disappeared” or have been murdered, earning Ciudad Juarez the title “The Femicide Capital.” In 2003, EPZs in 116 countries employed forty-three million people. The numbers are higher today.</w:t>
      </w:r>
      <w:r w:rsidRPr="00BD7569">
        <w:rPr>
          <w:sz w:val="14"/>
          <w:vertAlign w:val="superscript"/>
        </w:rPr>
        <w:t>24</w:t>
      </w:r>
      <w:r w:rsidRPr="00BD7569">
        <w:rPr>
          <w:sz w:val="14"/>
        </w:rPr>
        <w:t> </w:t>
      </w:r>
    </w:p>
    <w:p w14:paraId="5F7030FA" w14:textId="77777777" w:rsidR="00D300E8" w:rsidRPr="00BD7569" w:rsidRDefault="00D300E8" w:rsidP="00D300E8">
      <w:pPr>
        <w:rPr>
          <w:sz w:val="14"/>
        </w:rPr>
      </w:pPr>
      <w:r w:rsidRPr="00BD7569">
        <w:rPr>
          <w:rStyle w:val="StyleUnderline"/>
        </w:rPr>
        <w:t xml:space="preserve">Management of </w:t>
      </w:r>
      <w:r w:rsidRPr="00BD7569">
        <w:rPr>
          <w:rStyle w:val="Emphasis"/>
        </w:rPr>
        <w:t>sexuality and management of labor</w:t>
      </w:r>
      <w:r w:rsidRPr="00BD7569">
        <w:rPr>
          <w:rStyle w:val="StyleUnderline"/>
        </w:rPr>
        <w:t xml:space="preserve">, then, </w:t>
      </w:r>
      <w:r w:rsidRPr="00BD7569">
        <w:rPr>
          <w:rStyle w:val="Emphasis"/>
        </w:rPr>
        <w:t>are braided chains of discipline</w:t>
      </w:r>
      <w:r w:rsidRPr="00BD7569">
        <w:rPr>
          <w:rStyle w:val="StyleUnderline"/>
        </w:rPr>
        <w:t xml:space="preserve"> that bind the most vulnerable sections of global labor. But who executes this managerial function?</w:t>
      </w:r>
      <w:r w:rsidRPr="00BD7569">
        <w:rPr>
          <w:sz w:val="14"/>
        </w:rPr>
        <w:t xml:space="preserve"> It is important to understand the various strands of this complicated answer. </w:t>
      </w:r>
      <w:r w:rsidRPr="00BD7569">
        <w:rPr>
          <w:rStyle w:val="StyleUnderline"/>
        </w:rPr>
        <w:t>First, working-class men are not innocent in this process.</w:t>
      </w:r>
      <w:r w:rsidRPr="00BD7569">
        <w:rPr>
          <w:sz w:val="14"/>
        </w:rPr>
        <w:t xml:space="preserve"> A study commissioned by the International Labor Rights Fund in Kenya found that 70 percent of the men interviewed for the study viewed sexual harassment of women workers as “normal and natural.”</w:t>
      </w:r>
      <w:r w:rsidRPr="00BD7569">
        <w:rPr>
          <w:sz w:val="14"/>
          <w:vertAlign w:val="superscript"/>
        </w:rPr>
        <w:t>25</w:t>
      </w:r>
      <w:r w:rsidRPr="00BD7569">
        <w:rPr>
          <w:sz w:val="14"/>
        </w:rPr>
        <w:t xml:space="preserve"> In her groundbreaking study of maquiladora workers, Maria Fernandez-Kelly takes seriously the widespread anxiety about female sexuality in Juarez, and she links this moral panic to women’s increased visibility in the public sphere. </w:t>
      </w:r>
      <w:r w:rsidRPr="00BD7569">
        <w:rPr>
          <w:rStyle w:val="StyleUnderline"/>
        </w:rPr>
        <w:t>Insofar as wage labor is providing women with a certain degree of financial independence, these factory jobs</w:t>
      </w:r>
      <w:r w:rsidRPr="00BD7569">
        <w:rPr>
          <w:sz w:val="14"/>
        </w:rPr>
        <w:t xml:space="preserve">, according to Fernandez-Kelly, </w:t>
      </w:r>
      <w:r w:rsidRPr="00BD7569">
        <w:rPr>
          <w:rStyle w:val="StyleUnderline"/>
        </w:rPr>
        <w:t>are regarded as a threat to “traditional” forms of male authority. The fears that this potential loss of social control engender are “made explicit, albeit in a distorted manner” by a rhetoric of increased female promiscuity</w:t>
      </w:r>
      <w:r w:rsidRPr="00BD7569">
        <w:rPr>
          <w:sz w:val="14"/>
        </w:rPr>
        <w:t>.</w:t>
      </w:r>
      <w:r w:rsidRPr="00BD7569">
        <w:rPr>
          <w:sz w:val="14"/>
          <w:vertAlign w:val="superscript"/>
        </w:rPr>
        <w:t>26</w:t>
      </w:r>
      <w:r w:rsidRPr="00BD7569">
        <w:rPr>
          <w:sz w:val="14"/>
        </w:rPr>
        <w:t>  We will have occasion to unpack this particular concept of “tradition” in the next section.</w:t>
      </w:r>
    </w:p>
    <w:p w14:paraId="6E13D689" w14:textId="77777777" w:rsidR="00D300E8" w:rsidRPr="00BD7569" w:rsidRDefault="00D300E8" w:rsidP="00D300E8">
      <w:pPr>
        <w:rPr>
          <w:sz w:val="14"/>
        </w:rPr>
      </w:pPr>
      <w:r w:rsidRPr="00BD7569">
        <w:rPr>
          <w:rStyle w:val="StyleUnderline"/>
        </w:rPr>
        <w:t>While it is true that working-class men have some control over the time and sexuality of working-class women, they are</w:t>
      </w:r>
      <w:r w:rsidRPr="00BD7569">
        <w:rPr>
          <w:sz w:val="14"/>
        </w:rPr>
        <w:t xml:space="preserve">, however, </w:t>
      </w:r>
      <w:r w:rsidRPr="00BD7569">
        <w:rPr>
          <w:rStyle w:val="Emphasis"/>
        </w:rPr>
        <w:t>playing according to the rules set by capitalism</w:t>
      </w:r>
      <w:r w:rsidRPr="00BD7569">
        <w:rPr>
          <w:sz w:val="14"/>
        </w:rPr>
        <w:t xml:space="preserve">. As Hester Eisenstein shows, </w:t>
      </w:r>
      <w:r w:rsidRPr="00BD7569">
        <w:rPr>
          <w:rStyle w:val="StyleUnderline"/>
        </w:rPr>
        <w:t>in regions of low-wage labor, women receive a “woman’s wage” but men do not receive a “man’s wage.”</w:t>
      </w:r>
      <w:r w:rsidRPr="00BD7569">
        <w:rPr>
          <w:sz w:val="14"/>
          <w:vertAlign w:val="superscript"/>
        </w:rPr>
        <w:t>27</w:t>
      </w:r>
      <w:r w:rsidRPr="00BD7569">
        <w:rPr>
          <w:sz w:val="14"/>
        </w:rPr>
        <w:t> In 2003, </w:t>
      </w:r>
      <w:r w:rsidRPr="00BD7569">
        <w:rPr>
          <w:i/>
          <w:iCs/>
          <w:sz w:val="14"/>
        </w:rPr>
        <w:t>Business Week</w:t>
      </w:r>
      <w:r w:rsidRPr="00BD7569">
        <w:rPr>
          <w:sz w:val="14"/>
        </w:rPr>
        <w:t> reported the case of one Michael A. McLimans, who works as a delivery driver for Domino’s and Pizza Hut. His wife is a hotel receptionist. Together “they pull down about $40,000 a year—far from the $60,000 Michael’s father, David I. McLimans earned as a veteran steel worker.”</w:t>
      </w:r>
      <w:r w:rsidRPr="00BD7569">
        <w:rPr>
          <w:sz w:val="14"/>
          <w:vertAlign w:val="superscript"/>
        </w:rPr>
        <w:t>28</w:t>
      </w:r>
      <w:r w:rsidRPr="00BD7569">
        <w:rPr>
          <w:sz w:val="14"/>
        </w:rPr>
        <w:t> </w:t>
      </w:r>
    </w:p>
    <w:p w14:paraId="0A1A3F4F" w14:textId="77777777" w:rsidR="00D300E8" w:rsidRPr="00BD7569" w:rsidRDefault="00D300E8" w:rsidP="00D300E8">
      <w:pPr>
        <w:rPr>
          <w:sz w:val="14"/>
        </w:rPr>
      </w:pPr>
      <w:r w:rsidRPr="00BD7569">
        <w:rPr>
          <w:sz w:val="14"/>
        </w:rPr>
        <w:t xml:space="preserve">Leslie Salzinger’s work on maquiladora labor offers an excellent and accurate account of why </w:t>
      </w:r>
      <w:r w:rsidRPr="00BD7569">
        <w:rPr>
          <w:rStyle w:val="StyleUnderline"/>
        </w:rPr>
        <w:t xml:space="preserve">this kind of </w:t>
      </w:r>
      <w:r w:rsidRPr="00BD7569">
        <w:rPr>
          <w:rStyle w:val="Emphasis"/>
        </w:rPr>
        <w:t>feminization is one of the best strategies of labor management for neoliberal capital.</w:t>
      </w:r>
      <w:r w:rsidRPr="00BD7569">
        <w:rPr>
          <w:sz w:val="14"/>
        </w:rPr>
        <w:t xml:space="preserve"> Salzinger sets out to explain </w:t>
      </w:r>
      <w:r w:rsidRPr="00BD7569">
        <w:rPr>
          <w:rStyle w:val="StyleUnderline"/>
        </w:rPr>
        <w:t>the pervasiveness of what she calls the “</w:t>
      </w:r>
      <w:r w:rsidRPr="00BD7569">
        <w:rPr>
          <w:rStyle w:val="Emphasis"/>
        </w:rPr>
        <w:t>trope of productive femininity</w:t>
      </w:r>
      <w:r w:rsidRPr="00BD7569">
        <w:rPr>
          <w:sz w:val="14"/>
        </w:rPr>
        <w:t xml:space="preserve">”—that is, </w:t>
      </w:r>
      <w:r w:rsidRPr="00BD7569">
        <w:rPr>
          <w:rStyle w:val="StyleUnderline"/>
        </w:rPr>
        <w:t xml:space="preserve">the “icon of the ‘docile and dexterous’ woman worker” as both preferred and expected </w:t>
      </w:r>
      <w:r w:rsidRPr="00BD7569">
        <w:rPr>
          <w:rStyle w:val="Emphasis"/>
        </w:rPr>
        <w:t>embodiment of export-processing labor</w:t>
      </w:r>
      <w:r w:rsidRPr="00BD7569">
        <w:rPr>
          <w:rStyle w:val="StyleUnderline"/>
        </w:rPr>
        <w:t>.</w:t>
      </w:r>
      <w:r w:rsidRPr="00BD7569">
        <w:rPr>
          <w:sz w:val="14"/>
        </w:rPr>
        <w:t xml:space="preserve"> Salzinger shows that </w:t>
      </w:r>
      <w:r w:rsidRPr="00BD7569">
        <w:rPr>
          <w:rStyle w:val="StyleUnderline"/>
        </w:rPr>
        <w:t>while the trope of productive femininity would seem to aptly describe the gendered nature of Mexico’s maquiladoras, the maquilas have always employed a large minority of men,</w:t>
      </w:r>
      <w:r w:rsidRPr="00BD7569">
        <w:rPr>
          <w:sz w:val="14"/>
        </w:rPr>
        <w:t xml:space="preserve"> leading her to argue that </w:t>
      </w:r>
      <w:r w:rsidRPr="00BD7569">
        <w:rPr>
          <w:rStyle w:val="StyleUnderline"/>
        </w:rPr>
        <w:t xml:space="preserve">productive </w:t>
      </w:r>
      <w:r w:rsidRPr="00BD7569">
        <w:rPr>
          <w:rStyle w:val="Emphasis"/>
        </w:rPr>
        <w:t>femininity is not necessarily about the sex of the worker</w:t>
      </w:r>
      <w:r w:rsidRPr="00BD7569">
        <w:rPr>
          <w:rStyle w:val="StyleUnderline"/>
        </w:rPr>
        <w:t xml:space="preserve"> but is a process of </w:t>
      </w:r>
      <w:r w:rsidRPr="00BD7569">
        <w:rPr>
          <w:rStyle w:val="Emphasis"/>
        </w:rPr>
        <w:t>severe labor disciplining of both female and male bodies</w:t>
      </w:r>
      <w:r w:rsidRPr="00BD7569">
        <w:rPr>
          <w:rStyle w:val="StyleUnderline"/>
        </w:rPr>
        <w:t xml:space="preserve"> in different ways, to produce a pool of ‘maquila-grade’ labor.”</w:t>
      </w:r>
      <w:r w:rsidRPr="00BD7569">
        <w:rPr>
          <w:sz w:val="14"/>
          <w:vertAlign w:val="superscript"/>
        </w:rPr>
        <w:t>29</w:t>
      </w:r>
      <w:r w:rsidRPr="00BD7569">
        <w:rPr>
          <w:sz w:val="14"/>
        </w:rPr>
        <w:t> </w:t>
      </w:r>
    </w:p>
    <w:p w14:paraId="2BFB5ECA" w14:textId="77777777" w:rsidR="00D300E8" w:rsidRPr="00BD7569" w:rsidRDefault="00D300E8" w:rsidP="00D300E8"/>
    <w:p w14:paraId="657041D9" w14:textId="77777777" w:rsidR="00D300E8" w:rsidRPr="00BD7569" w:rsidRDefault="00D300E8" w:rsidP="00D300E8"/>
    <w:p w14:paraId="1E9B1333" w14:textId="4B5C1899" w:rsidR="00D300E8" w:rsidRPr="00BD7569" w:rsidRDefault="00CF42C2" w:rsidP="00D300E8">
      <w:pPr>
        <w:pStyle w:val="Heading3"/>
      </w:pPr>
      <w:r w:rsidRPr="00BD7569">
        <w:t xml:space="preserve">Root Cause – </w:t>
      </w:r>
      <w:r w:rsidR="00D300E8" w:rsidRPr="00BD7569">
        <w:t>Refugees</w:t>
      </w:r>
    </w:p>
    <w:p w14:paraId="3E3C5E8C" w14:textId="77777777" w:rsidR="00D300E8" w:rsidRPr="00BD7569" w:rsidRDefault="00D300E8" w:rsidP="00D300E8">
      <w:pPr>
        <w:pStyle w:val="Heading4"/>
      </w:pPr>
      <w:r w:rsidRPr="00BD7569">
        <w:t xml:space="preserve">Neoliberal policies cause refugees </w:t>
      </w:r>
    </w:p>
    <w:p w14:paraId="2D040497" w14:textId="77777777" w:rsidR="00D300E8" w:rsidRPr="00BD7569" w:rsidRDefault="00D300E8" w:rsidP="00D300E8">
      <w:r w:rsidRPr="00BD7569">
        <w:rPr>
          <w:rStyle w:val="Style13ptBold"/>
        </w:rPr>
        <w:t>Tirman 15</w:t>
      </w:r>
      <w:r w:rsidRPr="00BD7569">
        <w:t xml:space="preserve"> – Executive director and principal research scientist of the MIT Center for International Studies, and author of “Dream Chasers: Immigration and the American Backlash. (John, "The Migrant Crisis, Here and There," HuffPost, 4-21-2015 </w:t>
      </w:r>
      <w:hyperlink r:id="rId61" w:history="1">
        <w:r w:rsidRPr="00BD7569">
          <w:rPr>
            <w:rStyle w:val="Hyperlink"/>
          </w:rPr>
          <w:t>https://www.huffingtonpost.com/john-tirman/the-migrant-crisis-here-a_b_7112568.html</w:t>
        </w:r>
      </w:hyperlink>
      <w:r w:rsidRPr="00BD7569">
        <w:t>) //S.He</w:t>
      </w:r>
    </w:p>
    <w:p w14:paraId="0E30E5A2" w14:textId="77777777" w:rsidR="00D300E8" w:rsidRPr="00BD7569" w:rsidRDefault="00D300E8" w:rsidP="00D300E8">
      <w:pPr>
        <w:rPr>
          <w:sz w:val="16"/>
        </w:rPr>
      </w:pPr>
      <w:r w:rsidRPr="00BD7569">
        <w:rPr>
          <w:rStyle w:val="StyleUnderline"/>
        </w:rPr>
        <w:t>It is ever more clear we are in the midst of a colossal migration crisis.</w:t>
      </w:r>
      <w:r w:rsidRPr="00BD7569">
        <w:rPr>
          <w:sz w:val="16"/>
        </w:rPr>
        <w:t xml:space="preserve"> In Europe, the haunting specter of hundreds, even thousands, of Africans drowning in the Mediterranean has captured headlines for a few days. European leaders, who had tried to discourage crossings by withdrawing naval patrols, will be forced to reconsider on humanitarian grounds. A similar situation shamed the United States last summer, when tens of thousands of Central American teenagers and even younger children traversed Mexico atop trains to escape violence and poverty. With spring, they are coming again.</w:t>
      </w:r>
    </w:p>
    <w:p w14:paraId="04E623FD" w14:textId="77777777" w:rsidR="00D300E8" w:rsidRPr="00BD7569" w:rsidRDefault="00D300E8" w:rsidP="00D300E8">
      <w:pPr>
        <w:rPr>
          <w:rStyle w:val="StyleUnderline"/>
        </w:rPr>
      </w:pPr>
      <w:r w:rsidRPr="00BD7569">
        <w:rPr>
          <w:rStyle w:val="StyleUnderline"/>
        </w:rPr>
        <w:t>Politicians will endlessly argue about border security, sovereignty, illegal entry and humanitarian response.</w:t>
      </w:r>
      <w:r w:rsidRPr="00BD7569">
        <w:rPr>
          <w:sz w:val="16"/>
        </w:rPr>
        <w:t xml:space="preserve"> The debates on the Continent and in America mirror each other with notable fidelity. Racism is not America’s domain alone. </w:t>
      </w:r>
      <w:r w:rsidRPr="00BD7569">
        <w:rPr>
          <w:rStyle w:val="StyleUnderline"/>
        </w:rPr>
        <w:t>But race, security and other oft-mentioned issues are not the root of the crisis.</w:t>
      </w:r>
    </w:p>
    <w:p w14:paraId="0BFF53DD" w14:textId="77777777" w:rsidR="00D300E8" w:rsidRPr="00BD7569" w:rsidRDefault="00D300E8" w:rsidP="00D300E8">
      <w:pPr>
        <w:rPr>
          <w:sz w:val="16"/>
        </w:rPr>
      </w:pPr>
      <w:r w:rsidRPr="00BD7569">
        <w:rPr>
          <w:sz w:val="16"/>
        </w:rPr>
        <w:t>What are the migrants fleeing? Most immediately, they are escaping violence — in Mali, Libya, Syria, Guatemala, Mexico and several other places. It is violence that has many roots, some of it attributable to first world blunders (as with the intervention in Libya to topple Muammar Gaddafi), some to first world vice, particularly demand for illegal drugs.</w:t>
      </w:r>
    </w:p>
    <w:p w14:paraId="5D410C8A" w14:textId="77777777" w:rsidR="00D300E8" w:rsidRPr="00BD7569" w:rsidRDefault="00D300E8" w:rsidP="00D300E8">
      <w:pPr>
        <w:rPr>
          <w:sz w:val="16"/>
        </w:rPr>
      </w:pPr>
      <w:r w:rsidRPr="00BD7569">
        <w:rPr>
          <w:rStyle w:val="StyleUnderline"/>
        </w:rPr>
        <w:t xml:space="preserve">Most of the reasons why </w:t>
      </w:r>
      <w:r w:rsidRPr="00BD7569">
        <w:rPr>
          <w:rStyle w:val="Emphasis"/>
        </w:rPr>
        <w:t>people want to go north to Europe and America</w:t>
      </w:r>
      <w:r w:rsidRPr="00BD7569">
        <w:rPr>
          <w:rStyle w:val="StyleUnderline"/>
        </w:rPr>
        <w:t xml:space="preserve"> is</w:t>
      </w:r>
      <w:r w:rsidRPr="00BD7569">
        <w:rPr>
          <w:rStyle w:val="Emphasis"/>
        </w:rPr>
        <w:t xml:space="preserve"> to escape poverty</w:t>
      </w:r>
      <w:r w:rsidRPr="00BD7569">
        <w:rPr>
          <w:rStyle w:val="StyleUnderline"/>
        </w:rPr>
        <w:t xml:space="preserve">. And here, the </w:t>
      </w:r>
      <w:r w:rsidRPr="00BD7569">
        <w:rPr>
          <w:rStyle w:val="Emphasis"/>
        </w:rPr>
        <w:t>United States and Europe have a very visible hand in the catastrophe.</w:t>
      </w:r>
      <w:r w:rsidRPr="00BD7569">
        <w:rPr>
          <w:rStyle w:val="StyleUnderline"/>
        </w:rPr>
        <w:t xml:space="preserve"> For more than three decades</w:t>
      </w:r>
      <w:r w:rsidRPr="00BD7569">
        <w:rPr>
          <w:sz w:val="16"/>
        </w:rPr>
        <w:t xml:space="preserve">, the International Monetary Fund, World Bank, other </w:t>
      </w:r>
      <w:r w:rsidRPr="00BD7569">
        <w:rPr>
          <w:rStyle w:val="StyleUnderline"/>
        </w:rPr>
        <w:t xml:space="preserve">international financial institutions and bilateral agreements have forced African and Latin American economies to accept a “neoliberal” vision of economic and political reform. This agenda, mainly a push to privatize state assets — mineral resources, communications, banks </w:t>
      </w:r>
      <w:r w:rsidRPr="00BD7569">
        <w:rPr>
          <w:sz w:val="16"/>
        </w:rPr>
        <w:t>and so on —</w:t>
      </w:r>
      <w:r w:rsidRPr="00BD7569">
        <w:rPr>
          <w:rStyle w:val="StyleUnderline"/>
        </w:rPr>
        <w:t xml:space="preserve"> and shrink government-led social services, has failed</w:t>
      </w:r>
      <w:r w:rsidRPr="00BD7569">
        <w:t xml:space="preserve"> </w:t>
      </w:r>
      <w:r w:rsidRPr="00BD7569">
        <w:rPr>
          <w:sz w:val="16"/>
        </w:rPr>
        <w:t>to produce sustained economic growth throughout Sub-Saharan Africa.</w:t>
      </w:r>
    </w:p>
    <w:p w14:paraId="238B005F" w14:textId="77777777" w:rsidR="00D300E8" w:rsidRPr="00BD7569" w:rsidRDefault="00D300E8" w:rsidP="00D300E8">
      <w:pPr>
        <w:rPr>
          <w:sz w:val="16"/>
        </w:rPr>
      </w:pPr>
      <w:r w:rsidRPr="00BD7569">
        <w:rPr>
          <w:rStyle w:val="StyleUnderline"/>
        </w:rPr>
        <w:t>Not only do neoliberal policies have an inconsistent record on growth, but</w:t>
      </w:r>
      <w:r w:rsidRPr="00BD7569">
        <w:rPr>
          <w:sz w:val="16"/>
        </w:rPr>
        <w:t xml:space="preserve">, more indicatively, </w:t>
      </w:r>
      <w:r w:rsidRPr="00BD7569">
        <w:rPr>
          <w:rStyle w:val="StyleUnderline"/>
        </w:rPr>
        <w:t>they have</w:t>
      </w:r>
      <w:r w:rsidRPr="00BD7569">
        <w:rPr>
          <w:rStyle w:val="Emphasis"/>
        </w:rPr>
        <w:t xml:space="preserve"> worsened income inequality. </w:t>
      </w:r>
      <w:r w:rsidRPr="00BD7569">
        <w:rPr>
          <w:rStyle w:val="StyleUnderline"/>
        </w:rPr>
        <w:t>A country can have a decent growth rate, but if the benefits of growth are going to a small minority of elites, the population as a whole may be ever more impoverished.</w:t>
      </w:r>
      <w:r w:rsidRPr="00BD7569">
        <w:rPr>
          <w:sz w:val="16"/>
        </w:rPr>
        <w:t xml:space="preserve"> Mexico has a 2 percent average growth rate since the passage of NAFTA and more than 60 million poor people. The percentage of the global poor surviving on less than $1 a day who live in Africa has nearly tripled since 1981. By 2030, most of the poor people in the world will be Africans.</w:t>
      </w:r>
    </w:p>
    <w:p w14:paraId="269A081E" w14:textId="77777777" w:rsidR="00D300E8" w:rsidRPr="00BD7569" w:rsidRDefault="00D300E8" w:rsidP="00D300E8">
      <w:pPr>
        <w:rPr>
          <w:sz w:val="16"/>
        </w:rPr>
      </w:pPr>
      <w:r w:rsidRPr="00BD7569">
        <w:rPr>
          <w:rStyle w:val="StyleUnderline"/>
        </w:rPr>
        <w:t>Poverty has remained at about one-half of the Sub-Saharan African population, and income inequality has grown worse.</w:t>
      </w:r>
      <w:r w:rsidRPr="00BD7569">
        <w:rPr>
          <w:sz w:val="16"/>
        </w:rPr>
        <w:t xml:space="preserve"> So, the economic growth is clearly going to a small, privileged class, while many government services worsen.</w:t>
      </w:r>
    </w:p>
    <w:p w14:paraId="7E3624F0" w14:textId="77777777" w:rsidR="00D300E8" w:rsidRPr="00BD7569" w:rsidRDefault="00D300E8" w:rsidP="00D300E8">
      <w:pPr>
        <w:rPr>
          <w:sz w:val="16"/>
        </w:rPr>
      </w:pPr>
      <w:r w:rsidRPr="00BD7569">
        <w:rPr>
          <w:rStyle w:val="StyleUnderline"/>
        </w:rPr>
        <w:t xml:space="preserve">Guatemala presents a similar story. Its </w:t>
      </w:r>
      <w:r w:rsidRPr="00BD7569">
        <w:rPr>
          <w:rStyle w:val="Emphasis"/>
        </w:rPr>
        <w:t>economy has doubled over 30 years</w:t>
      </w:r>
      <w:r w:rsidRPr="00BD7569">
        <w:rPr>
          <w:rStyle w:val="StyleUnderline"/>
        </w:rPr>
        <w:t>,</w:t>
      </w:r>
      <w:r w:rsidRPr="00BD7569">
        <w:rPr>
          <w:sz w:val="16"/>
        </w:rPr>
        <w:t xml:space="preserve"> a rate of 2.3 percent annually. </w:t>
      </w:r>
      <w:r w:rsidRPr="00BD7569">
        <w:rPr>
          <w:rStyle w:val="StyleUnderline"/>
        </w:rPr>
        <w:t xml:space="preserve">But </w:t>
      </w:r>
      <w:r w:rsidRPr="00BD7569">
        <w:rPr>
          <w:rStyle w:val="Emphasis"/>
        </w:rPr>
        <w:t>poverty remained constant</w:t>
      </w:r>
      <w:r w:rsidRPr="00BD7569">
        <w:rPr>
          <w:rStyle w:val="StyleUnderline"/>
        </w:rPr>
        <w:t xml:space="preserve"> — now 54 percent of the population</w:t>
      </w:r>
      <w:r w:rsidRPr="00BD7569">
        <w:rPr>
          <w:sz w:val="16"/>
        </w:rPr>
        <w:t xml:space="preserve">, according to the World Bank, </w:t>
      </w:r>
      <w:r w:rsidRPr="00BD7569">
        <w:rPr>
          <w:rStyle w:val="StyleUnderline"/>
        </w:rPr>
        <w:t>and growing — and inequality has changed little over 20 years. In Mexico, more than half of its 122 million people live in poverty</w:t>
      </w:r>
      <w:r w:rsidRPr="00BD7569">
        <w:rPr>
          <w:sz w:val="16"/>
        </w:rPr>
        <w:t xml:space="preserve"> — which is comparable to the rate of 30 years ago — and inequality has lessened only slightly.</w:t>
      </w:r>
    </w:p>
    <w:p w14:paraId="7E33F44F" w14:textId="77777777" w:rsidR="00D300E8" w:rsidRPr="00BD7569" w:rsidRDefault="00D300E8" w:rsidP="00D300E8">
      <w:pPr>
        <w:rPr>
          <w:rStyle w:val="StyleUnderline"/>
        </w:rPr>
      </w:pPr>
      <w:r w:rsidRPr="00BD7569">
        <w:rPr>
          <w:rStyle w:val="StyleUnderline"/>
        </w:rPr>
        <w:t>These statistics don’t reflect how disruptive many neoliberal policies have been, particularly for rural people whose</w:t>
      </w:r>
      <w:r w:rsidRPr="00BD7569">
        <w:rPr>
          <w:rStyle w:val="Emphasis"/>
        </w:rPr>
        <w:t xml:space="preserve"> livelihoods are undermined by corporate farming and food processing</w:t>
      </w:r>
      <w:r w:rsidRPr="00BD7569">
        <w:rPr>
          <w:rStyle w:val="StyleUnderline"/>
        </w:rPr>
        <w:t>, among other industries, which may provide a few local jobs but also</w:t>
      </w:r>
      <w:r w:rsidRPr="00BD7569">
        <w:rPr>
          <w:rStyle w:val="Emphasis"/>
        </w:rPr>
        <w:t xml:space="preserve"> use up resources and create significant pollution</w:t>
      </w:r>
      <w:r w:rsidRPr="00BD7569">
        <w:rPr>
          <w:rStyle w:val="StyleUnderline"/>
        </w:rPr>
        <w:t xml:space="preserve">. At the same time, </w:t>
      </w:r>
      <w:r w:rsidRPr="00BD7569">
        <w:rPr>
          <w:rStyle w:val="Emphasis"/>
        </w:rPr>
        <w:t>neoliberal agreements demand that government spending be reduced</w:t>
      </w:r>
      <w:r w:rsidRPr="00BD7569">
        <w:rPr>
          <w:rStyle w:val="StyleUnderline"/>
        </w:rPr>
        <w:t>, which may affect access to health and education, among other services.</w:t>
      </w:r>
    </w:p>
    <w:p w14:paraId="2A3074E9" w14:textId="77777777" w:rsidR="00D300E8" w:rsidRPr="00BD7569" w:rsidRDefault="00D300E8" w:rsidP="00D300E8">
      <w:pPr>
        <w:rPr>
          <w:rStyle w:val="StyleUnderline"/>
        </w:rPr>
      </w:pPr>
      <w:r w:rsidRPr="00BD7569">
        <w:rPr>
          <w:rStyle w:val="Emphasis"/>
        </w:rPr>
        <w:t>And there’s the violence</w:t>
      </w:r>
      <w:r w:rsidRPr="00BD7569">
        <w:rPr>
          <w:rStyle w:val="StyleUnderline"/>
        </w:rPr>
        <w:t xml:space="preserve">. Europeans led the assault on Libya </w:t>
      </w:r>
      <w:r w:rsidRPr="00BD7569">
        <w:rPr>
          <w:sz w:val="16"/>
        </w:rPr>
        <w:t xml:space="preserve">— France was a leader, and the coalition included, most prominently, the United States, Britain, Norway, Canada, Italy, Spain and Qatar. </w:t>
      </w:r>
      <w:r w:rsidRPr="00BD7569">
        <w:rPr>
          <w:rStyle w:val="StyleUnderline"/>
        </w:rPr>
        <w:t>Libya’s now a failed state (all the European heroes abandoned them), and a conduit for many of the migrants. Its civil war has spilled over to Mali, another sending country. Syria’s civil war is prompting thousands of its refugees to flee their camps, and Europeans have again been prominent supporters of “rebels” who have intensified the conflict</w:t>
      </w:r>
      <w:r w:rsidRPr="00BD7569">
        <w:rPr>
          <w:sz w:val="16"/>
        </w:rPr>
        <w:t xml:space="preserve"> (although the Gulf monarchies are the worse outside culprits). </w:t>
      </w:r>
      <w:r w:rsidRPr="00BD7569">
        <w:rPr>
          <w:rStyle w:val="StyleUnderline"/>
        </w:rPr>
        <w:t>And many in Europe were willing partners of the United States in attacking Iraq in 2003, which led to the current ISIS catastrophe and ever more refugees.</w:t>
      </w:r>
    </w:p>
    <w:p w14:paraId="2001CC03" w14:textId="77777777" w:rsidR="00D300E8" w:rsidRPr="00BD7569" w:rsidRDefault="00D300E8" w:rsidP="00D300E8">
      <w:r w:rsidRPr="00BD7569">
        <w:rPr>
          <w:rStyle w:val="StyleUnderline"/>
        </w:rPr>
        <w:t>The drug gangs in Mexico and Central America are the source of violence that’s driving the constant flow of migrants from those countries</w:t>
      </w:r>
      <w:r w:rsidRPr="00BD7569">
        <w:rPr>
          <w:sz w:val="16"/>
        </w:rPr>
        <w:t xml:space="preserve">, often horrific and deadly violence that is aided by a deeply corrupt officialdom. </w:t>
      </w:r>
      <w:r w:rsidRPr="00BD7569">
        <w:rPr>
          <w:rStyle w:val="Emphasis"/>
        </w:rPr>
        <w:t>The drugs</w:t>
      </w:r>
      <w:r w:rsidRPr="00BD7569">
        <w:rPr>
          <w:rStyle w:val="StyleUnderline"/>
        </w:rPr>
        <w:t xml:space="preserve">, of course, are mainly </w:t>
      </w:r>
      <w:r w:rsidRPr="00BD7569">
        <w:rPr>
          <w:rStyle w:val="Emphasis"/>
        </w:rPr>
        <w:t>headed to the United States and its 20 million substance abusers</w:t>
      </w:r>
      <w:r w:rsidRPr="00BD7569">
        <w:rPr>
          <w:rStyle w:val="StyleUnderline"/>
        </w:rPr>
        <w:t>.</w:t>
      </w:r>
    </w:p>
    <w:p w14:paraId="7FFC5FDC" w14:textId="77777777" w:rsidR="00D300E8" w:rsidRPr="00BD7569" w:rsidRDefault="00D300E8" w:rsidP="00D300E8">
      <w:pPr>
        <w:rPr>
          <w:rStyle w:val="StyleUnderline"/>
        </w:rPr>
      </w:pPr>
      <w:r w:rsidRPr="00BD7569">
        <w:rPr>
          <w:rStyle w:val="StyleUnderline"/>
        </w:rPr>
        <w:t>We tend to treat these desperate migrant appearances en masse as sudden, unexpected events,</w:t>
      </w:r>
      <w:r w:rsidRPr="00BD7569">
        <w:rPr>
          <w:sz w:val="16"/>
        </w:rPr>
        <w:t xml:space="preserve"> almost like a tornado or tsunami, </w:t>
      </w:r>
      <w:r w:rsidRPr="00BD7569">
        <w:rPr>
          <w:rStyle w:val="StyleUnderline"/>
        </w:rPr>
        <w:t>disconnected from the daily grind of national policy making and bad habits. They are not disconnected. In Africa, the dysfunctionality of African politics is in part a legacy of European colonialism and fostered by Cold War alliances</w:t>
      </w:r>
      <w:r w:rsidRPr="00BD7569">
        <w:rPr>
          <w:sz w:val="16"/>
        </w:rPr>
        <w:t xml:space="preserve">, which were heedless of human rights or economic security for ordinary Africans. </w:t>
      </w:r>
      <w:r w:rsidRPr="00BD7569">
        <w:rPr>
          <w:rStyle w:val="StyleUnderline"/>
        </w:rPr>
        <w:t xml:space="preserve">A similar dynamic was at work in Latin America. Now the new </w:t>
      </w:r>
      <w:r w:rsidRPr="00BD7569">
        <w:rPr>
          <w:rStyle w:val="Emphasis"/>
        </w:rPr>
        <w:t>neoliberal imperium has replaced colonialism</w:t>
      </w:r>
      <w:r w:rsidRPr="00BD7569">
        <w:rPr>
          <w:rStyle w:val="StyleUnderline"/>
        </w:rPr>
        <w:t>, and in many respects it’s every bit as destructive.</w:t>
      </w:r>
    </w:p>
    <w:p w14:paraId="0FF673C9" w14:textId="77777777" w:rsidR="00D300E8" w:rsidRPr="00BD7569" w:rsidRDefault="00D300E8" w:rsidP="00D300E8">
      <w:pPr>
        <w:rPr>
          <w:rStyle w:val="StyleUnderline"/>
        </w:rPr>
      </w:pPr>
      <w:r w:rsidRPr="00BD7569">
        <w:rPr>
          <w:rStyle w:val="StyleUnderline"/>
        </w:rPr>
        <w:t xml:space="preserve">So, for the Europeans seeing themselves as </w:t>
      </w:r>
      <w:r w:rsidRPr="00BD7569">
        <w:rPr>
          <w:rStyle w:val="Emphasis"/>
        </w:rPr>
        <w:t>saviors of the tragically unfortunate boat people</w:t>
      </w:r>
      <w:r w:rsidRPr="00BD7569">
        <w:rPr>
          <w:rStyle w:val="StyleUnderline"/>
        </w:rPr>
        <w:t xml:space="preserve">, we should say, look homeward angels. </w:t>
      </w:r>
      <w:r w:rsidRPr="00BD7569">
        <w:rPr>
          <w:rStyle w:val="Emphasis"/>
        </w:rPr>
        <w:t>You have made the mess</w:t>
      </w:r>
      <w:r w:rsidRPr="00BD7569">
        <w:rPr>
          <w:rStyle w:val="StyleUnderline"/>
        </w:rPr>
        <w:t xml:space="preserve">. So has America. </w:t>
      </w:r>
      <w:r w:rsidRPr="00BD7569">
        <w:rPr>
          <w:rStyle w:val="Emphasis"/>
        </w:rPr>
        <w:t>Until the first world policies change, the third world will keep coming</w:t>
      </w:r>
      <w:r w:rsidRPr="00BD7569">
        <w:rPr>
          <w:rStyle w:val="StyleUnderline"/>
        </w:rPr>
        <w:t>, at all costs.</w:t>
      </w:r>
    </w:p>
    <w:p w14:paraId="7CC4990B" w14:textId="77777777" w:rsidR="00D300E8" w:rsidRPr="00BD7569" w:rsidRDefault="00D300E8" w:rsidP="00D300E8"/>
    <w:p w14:paraId="1D302F96" w14:textId="77777777" w:rsidR="00D300E8" w:rsidRPr="00BD7569" w:rsidRDefault="00D300E8" w:rsidP="00D300E8"/>
    <w:p w14:paraId="5C9E593E" w14:textId="77777777" w:rsidR="00D300E8" w:rsidRPr="00BD7569" w:rsidRDefault="00D300E8" w:rsidP="00D300E8">
      <w:pPr>
        <w:rPr>
          <w:rFonts w:asciiTheme="minorHAnsi" w:hAnsiTheme="minorHAnsi"/>
        </w:rPr>
      </w:pPr>
    </w:p>
    <w:p w14:paraId="41D291DD" w14:textId="77777777" w:rsidR="00D300E8" w:rsidRPr="00BD7569" w:rsidRDefault="00D300E8" w:rsidP="00D300E8">
      <w:pPr>
        <w:pStyle w:val="Heading4"/>
      </w:pPr>
      <w:r w:rsidRPr="00BD7569">
        <w:t xml:space="preserve">neolib = refugees </w:t>
      </w:r>
    </w:p>
    <w:p w14:paraId="4632AC2B" w14:textId="77777777" w:rsidR="00D300E8" w:rsidRPr="00BD7569" w:rsidRDefault="00D300E8" w:rsidP="00D300E8">
      <w:r w:rsidRPr="00BD7569">
        <w:rPr>
          <w:rStyle w:val="Style13ptBold"/>
        </w:rPr>
        <w:t>Tirman 15</w:t>
      </w:r>
      <w:r w:rsidRPr="00BD7569">
        <w:t xml:space="preserve"> – Executive director and principal research scientist of the MIT Center for International Studies, and author of “Dream Chasers: Immigration and the American Backlash. (John, "The failure of neoliberalism and the global migrant crisis," Boston Globe, 6-1-2015, </w:t>
      </w:r>
      <w:hyperlink r:id="rId62" w:history="1">
        <w:r w:rsidRPr="00BD7569">
          <w:rPr>
            <w:rStyle w:val="Hyperlink"/>
          </w:rPr>
          <w:t>https://www.bostonglobe.com/opinion/editorials/2015/06/01/the-global-migrant-crisis/cQZsJl2wafcCDvwOIAnCAN/story.html</w:t>
        </w:r>
      </w:hyperlink>
      <w:r w:rsidRPr="00BD7569">
        <w:t>) //S.He</w:t>
      </w:r>
    </w:p>
    <w:p w14:paraId="2103C224" w14:textId="77777777" w:rsidR="00D300E8" w:rsidRPr="00BD7569" w:rsidRDefault="00D300E8" w:rsidP="00D300E8">
      <w:r w:rsidRPr="00BD7569">
        <w:t>The tens of thousands of migrants around the world who are frantic enough to take unsafe boats or sit atop fast-moving trains to get to Europe or America are telling us something vital about the global economy. But officials here and abroad don’t want to hear their mournful lesson.</w:t>
      </w:r>
    </w:p>
    <w:p w14:paraId="283BB4B9" w14:textId="77777777" w:rsidR="00D300E8" w:rsidRPr="00BD7569" w:rsidRDefault="00D300E8" w:rsidP="00D300E8">
      <w:r w:rsidRPr="00BD7569">
        <w:t>The flows of migrants across the Mediterranean prompted European officials to offer a military response, namely, destroy smugglers’ boats. That, they claim, will reduce both the overall numbers — 51,000 so far this year, with 1,800 drowned in the crossing — and the possibility that the boats might also carry ISIS militants. In Southeast Asia, nearly 2,000 Rohingya peoples from Myanmar were on a boat no country would let dock, and Jakarta officials ordered Indonesian fisherman not to assist.</w:t>
      </w:r>
    </w:p>
    <w:p w14:paraId="1590E84A" w14:textId="77777777" w:rsidR="00D300E8" w:rsidRPr="00BD7569" w:rsidRDefault="00D300E8" w:rsidP="00D300E8">
      <w:r w:rsidRPr="00BD7569">
        <w:t>Along the US southern border, some 40,000 “border kids” are expected to attempt unauthorized entry into America. It’s a large number, but it’s one-third fewer than last summer, thanks to a US program in Central America telling young people that the trip, often on the top of trains traversing the 1,300 or more miles to Texas, isn’t worth it because they’ll be sent back.</w:t>
      </w:r>
    </w:p>
    <w:p w14:paraId="732C1281" w14:textId="77777777" w:rsidR="00D300E8" w:rsidRPr="00BD7569" w:rsidRDefault="00D300E8" w:rsidP="00D300E8">
      <w:r w:rsidRPr="00BD7569">
        <w:t>Meanwhile, politicians and activists argue about who and how many to let immigrate. Nativists howl about corruption of culture if they’re let in. Others worry that a humanitarian response, including permitting immigration or asylum, will only encourage more to come.</w:t>
      </w:r>
    </w:p>
    <w:p w14:paraId="7CCEE4D5" w14:textId="77777777" w:rsidR="00D300E8" w:rsidRPr="00BD7569" w:rsidRDefault="00D300E8" w:rsidP="00D300E8">
      <w:r w:rsidRPr="00BD7569">
        <w:t>Bottom of Form</w:t>
      </w:r>
    </w:p>
    <w:p w14:paraId="282DB6E4" w14:textId="77777777" w:rsidR="00D300E8" w:rsidRPr="00BD7569" w:rsidRDefault="00D300E8" w:rsidP="00D300E8">
      <w:r w:rsidRPr="00BD7569">
        <w:t>But few are asking why so many are coming. Why are so many traveling at great risk and expense to escape Libya, Syria, Mali, Eritrea, Guatemala, El Salvador, Honduras, Mexico?</w:t>
      </w:r>
    </w:p>
    <w:p w14:paraId="7CCE17E0" w14:textId="77777777" w:rsidR="00D300E8" w:rsidRPr="00BD7569" w:rsidRDefault="00D300E8" w:rsidP="00D300E8">
      <w:r w:rsidRPr="00BD7569">
        <w:t>Many attribute the massive exodus into the Mediterranean as a consequence of violent actors. And many do migrate to escape civil war and repression. Likewise, the so-called war on drugs in Latin America has backfired; an illegal drug culture thrives, enforced by violence.</w:t>
      </w:r>
    </w:p>
    <w:p w14:paraId="0976DE6B" w14:textId="77777777" w:rsidR="00D300E8" w:rsidRPr="00BD7569" w:rsidRDefault="00D300E8" w:rsidP="00D300E8">
      <w:r w:rsidRPr="00BD7569">
        <w:t>Much of the migration, however, results from unsustainable livelihoods, the disruption of traditional forms of agriculture, production, and government services that for decades provided adequate — in many cases, barely so — incomes in the developing world. The triumph of neoliberalism has changed all that. And such policies as “freeing” economies for direct foreign investment, movement of capital, deregulation, privatization, and reducing the size of the state were devised in Western capitals, London and Washington most prominently.</w:t>
      </w:r>
    </w:p>
    <w:p w14:paraId="303F7408" w14:textId="77777777" w:rsidR="00D300E8" w:rsidRPr="00BD7569" w:rsidRDefault="00D300E8" w:rsidP="00D300E8">
      <w:r w:rsidRPr="00BD7569">
        <w:t>This neoliberal experiment has produced solid growth rates in some places, but the benefits tend to accrue to elites and are not widely distributed, leading to growing inequality — a growth of 11 percent in the income gap in middle- and low-income countries from the 1990s to the late 2000s, according to a UN study. Simultaneous cutbacks in education, health care, clean water availability, and the like, make life even harder for the marginalized. The demands of a globalized economy can have multiplier effects: Lack of employment opportunities for young men in particular can aid recruiters to drug gangs or jihadist organizations. The threats such groups convey is one reason people flee.</w:t>
      </w:r>
    </w:p>
    <w:p w14:paraId="0D53237D" w14:textId="77777777" w:rsidR="00D300E8" w:rsidRPr="00BD7569" w:rsidRDefault="00D300E8" w:rsidP="00D300E8">
      <w:r w:rsidRPr="00BD7569">
        <w:t>Yet a blithe narrative of free trade rules Washington and European politics, mainly due to the influence of those who benefit most — banks and energy companies, to name a couple. The downside of these policies — stubborn poverty, growing inequality, crime, and emigration — is not so apparent to those living in safety and prosperity. There’s little compassion for the victims of the globalized economy until hundreds are drowned by an overcrowded boat capsizing, or unaccompanied children appear at the border.</w:t>
      </w:r>
    </w:p>
    <w:p w14:paraId="498517F3" w14:textId="77777777" w:rsidR="00D300E8" w:rsidRPr="00BD7569" w:rsidRDefault="00D300E8" w:rsidP="00D300E8">
      <w:r w:rsidRPr="00BD7569">
        <w:t>The politicians’ harsh responses — destroying boats or deporting children — are shocking. The impoverished and violent conditions of the migrants in their homelands, however, persist. And, desperate, they won’t stay there for long.</w:t>
      </w:r>
    </w:p>
    <w:p w14:paraId="11F49F32" w14:textId="1C1A61AA" w:rsidR="00D300E8" w:rsidRPr="00BD7569" w:rsidRDefault="00CF42C2" w:rsidP="00D300E8">
      <w:pPr>
        <w:pStyle w:val="Heading3"/>
      </w:pPr>
      <w:r w:rsidRPr="00BD7569">
        <w:t xml:space="preserve">Root Cause – </w:t>
      </w:r>
      <w:r w:rsidR="00D300E8" w:rsidRPr="00BD7569">
        <w:t>War</w:t>
      </w:r>
    </w:p>
    <w:p w14:paraId="708BF370" w14:textId="77777777" w:rsidR="00D300E8" w:rsidRPr="00BD7569" w:rsidRDefault="00D300E8" w:rsidP="00D300E8">
      <w:pPr>
        <w:pStyle w:val="Heading4"/>
      </w:pPr>
      <w:r w:rsidRPr="00BD7569">
        <w:t>Militarization is solely fueled by capitalism</w:t>
      </w:r>
    </w:p>
    <w:p w14:paraId="44070B52" w14:textId="77777777" w:rsidR="00D300E8" w:rsidRPr="00BD7569" w:rsidRDefault="00D300E8" w:rsidP="00D300E8">
      <w:r w:rsidRPr="00BD7569">
        <w:rPr>
          <w:rStyle w:val="Style13ptBold"/>
        </w:rPr>
        <w:t>Kirp and Okazawa-Rey 2k</w:t>
      </w:r>
      <w:r w:rsidRPr="00BD7569">
        <w:t xml:space="preserve"> – Kirk is on the organizing committee of Women Cross DMZ and is a founding member of the International Women’s Network Against Militarism. Okazawa-Rey is a Professor at Fielding Graduate University and one of the founding members of the International Network of Women Against Militarism. (Gwyn and Margo, “Neoliberalism, Militarism, and Armed Conflict,” Social Justice, Vol. 27, No. 4 (82), (Winter 2000), </w:t>
      </w:r>
      <w:hyperlink r:id="rId63" w:history="1">
        <w:r w:rsidRPr="00BD7569">
          <w:rPr>
            <w:rStyle w:val="Hyperlink"/>
          </w:rPr>
          <w:t>http://www.jstor.org/stable/29768029</w:t>
        </w:r>
      </w:hyperlink>
      <w:r w:rsidRPr="00BD7569">
        <w:t>) //S.He</w:t>
      </w:r>
    </w:p>
    <w:p w14:paraId="5D4A178A" w14:textId="77777777" w:rsidR="00D300E8" w:rsidRPr="00BD7569" w:rsidRDefault="00D300E8" w:rsidP="00D300E8">
      <w:pPr>
        <w:rPr>
          <w:sz w:val="16"/>
        </w:rPr>
      </w:pPr>
      <w:r w:rsidRPr="00BD7569">
        <w:rPr>
          <w:sz w:val="16"/>
        </w:rPr>
        <w:t>In the first article, Steven Staples argues that:</w:t>
      </w:r>
    </w:p>
    <w:p w14:paraId="7E75DF4C" w14:textId="77777777" w:rsidR="00D300E8" w:rsidRPr="00BD7569" w:rsidRDefault="00D300E8" w:rsidP="00D300E8">
      <w:pPr>
        <w:rPr>
          <w:rStyle w:val="StyleUnderline"/>
        </w:rPr>
      </w:pPr>
      <w:r w:rsidRPr="00BD7569">
        <w:rPr>
          <w:rStyle w:val="StyleUnderline"/>
        </w:rPr>
        <w:t xml:space="preserve">The relationship between globalization and militarism should be seen as </w:t>
      </w:r>
      <w:r w:rsidRPr="00BD7569">
        <w:rPr>
          <w:rStyle w:val="Emphasis"/>
        </w:rPr>
        <w:t>two sides of the same coin</w:t>
      </w:r>
      <w:r w:rsidRPr="00BD7569">
        <w:rPr>
          <w:rStyle w:val="StyleUnderline"/>
        </w:rPr>
        <w:t xml:space="preserve">. </w:t>
      </w:r>
      <w:r w:rsidRPr="00BD7569">
        <w:rPr>
          <w:sz w:val="16"/>
        </w:rPr>
        <w:t>On one side,</w:t>
      </w:r>
      <w:r w:rsidRPr="00BD7569">
        <w:rPr>
          <w:rStyle w:val="StyleUnderline"/>
        </w:rPr>
        <w:t xml:space="preserve"> </w:t>
      </w:r>
      <w:r w:rsidRPr="00BD7569">
        <w:rPr>
          <w:rStyle w:val="Emphasis"/>
        </w:rPr>
        <w:t>globalization promotes the conditions</w:t>
      </w:r>
      <w:r w:rsidRPr="00BD7569">
        <w:rPr>
          <w:rStyle w:val="StyleUnderline"/>
        </w:rPr>
        <w:t xml:space="preserve"> that lead to unrest, inequality, conflict, and, ultimately, war. </w:t>
      </w:r>
      <w:r w:rsidRPr="00BD7569">
        <w:rPr>
          <w:sz w:val="16"/>
        </w:rPr>
        <w:t>On the other side,</w:t>
      </w:r>
      <w:r w:rsidRPr="00BD7569">
        <w:rPr>
          <w:rStyle w:val="StyleUnderline"/>
        </w:rPr>
        <w:t xml:space="preserve"> </w:t>
      </w:r>
      <w:r w:rsidRPr="00BD7569">
        <w:rPr>
          <w:rStyle w:val="Emphasis"/>
        </w:rPr>
        <w:t>globalization fuels the means to wage war</w:t>
      </w:r>
      <w:r w:rsidRPr="00BD7569">
        <w:rPr>
          <w:rStyle w:val="StyleUnderline"/>
        </w:rPr>
        <w:t xml:space="preserve"> by protecting and promoting the military industries needed to produce sophisticated weaponry. This weaponry, </w:t>
      </w:r>
      <w:r w:rsidRPr="00BD7569">
        <w:rPr>
          <w:sz w:val="16"/>
        </w:rPr>
        <w:t xml:space="preserve">in turn, </w:t>
      </w:r>
      <w:r w:rsidRPr="00BD7569">
        <w:rPr>
          <w:rStyle w:val="StyleUnderline"/>
        </w:rPr>
        <w:t xml:space="preserve">is used or is threatened to be used to </w:t>
      </w:r>
      <w:r w:rsidRPr="00BD7569">
        <w:rPr>
          <w:rStyle w:val="Emphasis"/>
        </w:rPr>
        <w:t>protect the investments of transnational corporations</w:t>
      </w:r>
      <w:r w:rsidRPr="00BD7569">
        <w:rPr>
          <w:rStyle w:val="StyleUnderline"/>
        </w:rPr>
        <w:t xml:space="preserve"> and their shareholders. </w:t>
      </w:r>
    </w:p>
    <w:p w14:paraId="0B046278" w14:textId="77777777" w:rsidR="00D300E8" w:rsidRPr="00BD7569" w:rsidRDefault="00D300E8" w:rsidP="00D300E8">
      <w:pPr>
        <w:rPr>
          <w:sz w:val="16"/>
        </w:rPr>
      </w:pPr>
      <w:r w:rsidRPr="00BD7569">
        <w:rPr>
          <w:sz w:val="16"/>
        </w:rPr>
        <w:t xml:space="preserve">As several contributors note, colonial expansionism and the quest for control of strategic locations historically have been a major justification and impetus for military intervention. </w:t>
      </w:r>
      <w:r w:rsidRPr="00BD7569">
        <w:rPr>
          <w:rStyle w:val="StyleUnderline"/>
        </w:rPr>
        <w:t>Control over scarce resources is an essential element in many contemporary conflicts. The Persian Gulf War was about oil</w:t>
      </w:r>
      <w:r w:rsidRPr="00BD7569">
        <w:rPr>
          <w:sz w:val="16"/>
        </w:rPr>
        <w:t xml:space="preserve">, as the U.S. catchphrase, "our oil is under their soil," made clear. Michael Renner's list of international water disputes provides examples on every continent (Table 1). These disputes are of varying intensity and have not led to armed conflict in most cases, but the potential is there. </w:t>
      </w:r>
      <w:r w:rsidRPr="00BD7569">
        <w:rPr>
          <w:rStyle w:val="StyleUnderline"/>
        </w:rPr>
        <w:t>Fighting between India and Pakistan over Kashmir,</w:t>
      </w:r>
      <w:r w:rsidRPr="00BD7569">
        <w:rPr>
          <w:sz w:val="16"/>
        </w:rPr>
        <w:t xml:space="preserve"> for example, </w:t>
      </w:r>
      <w:r w:rsidRPr="00BD7569">
        <w:rPr>
          <w:rStyle w:val="StyleUnderline"/>
        </w:rPr>
        <w:t xml:space="preserve">which has been going on for over 50 years, concerns control of this watershed region. </w:t>
      </w:r>
      <w:r w:rsidRPr="00BD7569">
        <w:rPr>
          <w:sz w:val="16"/>
        </w:rPr>
        <w:t>Water allocation, water diversion, and water rights are also key elements of tension in the Middle East.</w:t>
      </w:r>
    </w:p>
    <w:p w14:paraId="424252CF" w14:textId="77777777" w:rsidR="00D300E8" w:rsidRPr="00BD7569" w:rsidRDefault="00D300E8" w:rsidP="00D300E8">
      <w:pPr>
        <w:rPr>
          <w:sz w:val="16"/>
        </w:rPr>
      </w:pPr>
      <w:r w:rsidRPr="00BD7569">
        <w:rPr>
          <w:sz w:val="16"/>
        </w:rPr>
        <w:t xml:space="preserve">In the third article, Ian Smillie discusses </w:t>
      </w:r>
      <w:r w:rsidRPr="00BD7569">
        <w:rPr>
          <w:rStyle w:val="StyleUnderline"/>
        </w:rPr>
        <w:t>the role of the lucrative diamond industry in war-torn Sierra Leone</w:t>
      </w:r>
      <w:r w:rsidRPr="00BD7569">
        <w:rPr>
          <w:sz w:val="16"/>
        </w:rPr>
        <w:t xml:space="preserve">, noting that diamonds – small pieces of carbon with no great intrinsic value – </w:t>
      </w:r>
      <w:r w:rsidRPr="00BD7569">
        <w:rPr>
          <w:rStyle w:val="StyleUnderline"/>
        </w:rPr>
        <w:t>have been the cause of widespread death, destruction, and misery for almost a decade."</w:t>
      </w:r>
      <w:r w:rsidRPr="00BD7569">
        <w:rPr>
          <w:sz w:val="16"/>
        </w:rPr>
        <w:t xml:space="preserve"> He argues that </w:t>
      </w:r>
      <w:r w:rsidRPr="00BD7569">
        <w:rPr>
          <w:rStyle w:val="StyleUnderline"/>
        </w:rPr>
        <w:t xml:space="preserve">the point of this war "may not actually have been to win it, but to </w:t>
      </w:r>
      <w:r w:rsidRPr="00BD7569">
        <w:rPr>
          <w:rStyle w:val="Emphasis"/>
        </w:rPr>
        <w:t>engage in profitable crime under the cover of warfare</w:t>
      </w:r>
      <w:r w:rsidRPr="00BD7569">
        <w:rPr>
          <w:rStyle w:val="StyleUnderline"/>
        </w:rPr>
        <w:t>."</w:t>
      </w:r>
      <w:r w:rsidRPr="00BD7569">
        <w:rPr>
          <w:sz w:val="16"/>
        </w:rPr>
        <w:t xml:space="preserve"> Although U.N. Security Council Resolution 1306 bans trading in diamonds from areas held by the Sierra Leone Revolutionary United Front (RUF), the RUF has financed its military activities since 1991 by selling diamonds for arms. Pressure on traders and consumers to avoid purchasing "conflict diamonds" has led to recent efforts to reorganize the diamond trade somewhat. Since the 1950s, Smillie notes, the government of Sierra Leone has made no pretence of being able to provide security for mining companies, and has required them to provide their own security. Talbot comments on the role of privately held Military Protection Resource Inc. in former Yugoslavia. Lochbihler (1999: 19) makes a more general point, noting "an increase in the dissolution of state structures, which also means an erosion of the monopoly of violence by the state." This has given rise to a "new security industry" comprised of paid military experts and mercenaries who are "of service to whomever can pay."</w:t>
      </w:r>
    </w:p>
    <w:p w14:paraId="056FB867" w14:textId="77777777" w:rsidR="00D300E8" w:rsidRPr="00BD7569" w:rsidRDefault="00D300E8" w:rsidP="00D300E8">
      <w:pPr>
        <w:rPr>
          <w:rStyle w:val="StyleUnderline"/>
        </w:rPr>
      </w:pPr>
      <w:r w:rsidRPr="00BD7569">
        <w:rPr>
          <w:rStyle w:val="StyleUnderline"/>
        </w:rPr>
        <w:t xml:space="preserve">In contrast to the neoliberal imperative for the transnational movement of goods and profits, </w:t>
      </w:r>
      <w:r w:rsidRPr="00BD7569">
        <w:rPr>
          <w:rStyle w:val="Emphasis"/>
        </w:rPr>
        <w:t>borders between countries</w:t>
      </w:r>
      <w:r w:rsidRPr="00BD7569">
        <w:rPr>
          <w:rStyle w:val="StyleUnderline"/>
        </w:rPr>
        <w:t xml:space="preserve"> of the global North and South have become increasingly </w:t>
      </w:r>
      <w:r w:rsidRPr="00BD7569">
        <w:rPr>
          <w:rStyle w:val="Emphasis"/>
        </w:rPr>
        <w:t>militarized to control the movement of workers</w:t>
      </w:r>
      <w:r w:rsidRPr="00BD7569">
        <w:rPr>
          <w:rStyle w:val="StyleUnderline"/>
        </w:rPr>
        <w:t>.</w:t>
      </w:r>
      <w:r w:rsidRPr="00BD7569">
        <w:rPr>
          <w:sz w:val="16"/>
        </w:rPr>
        <w:t xml:space="preserve"> For example, </w:t>
      </w:r>
      <w:r w:rsidRPr="00BD7569">
        <w:rPr>
          <w:rStyle w:val="StyleUnderline"/>
        </w:rPr>
        <w:t>the highly militarized U.S.-Mexico border,</w:t>
      </w:r>
      <w:r w:rsidRPr="00BD7569">
        <w:rPr>
          <w:sz w:val="16"/>
        </w:rPr>
        <w:t xml:space="preserve"> discussed by Maria Jimenez in the fourth article, </w:t>
      </w:r>
      <w:r w:rsidRPr="00BD7569">
        <w:rPr>
          <w:rStyle w:val="Emphasis"/>
        </w:rPr>
        <w:t>keeps workers available for low-paid maquiladora production</w:t>
      </w:r>
      <w:r w:rsidRPr="00BD7569">
        <w:rPr>
          <w:rStyle w:val="StyleUnderline"/>
        </w:rPr>
        <w:t xml:space="preserve"> in Mexico although the North American Free Trade Agreement</w:t>
      </w:r>
      <w:r w:rsidRPr="00BD7569">
        <w:rPr>
          <w:sz w:val="16"/>
        </w:rPr>
        <w:t xml:space="preserve"> (NAFTA) signed by the United States, Mexico, and Canada </w:t>
      </w:r>
      <w:r w:rsidRPr="00BD7569">
        <w:rPr>
          <w:rStyle w:val="StyleUnderline"/>
        </w:rPr>
        <w:t>has reduced the impact of borders for the movement of goods. Where countries of the North and South do not share a land border, immigration policies in countries of the North are closely linked to the labor needs of corporations, with work permits available for those with appropriate education and skills.</w:t>
      </w:r>
    </w:p>
    <w:p w14:paraId="2A01FBCB" w14:textId="77777777" w:rsidR="00D300E8" w:rsidRPr="00BD7569" w:rsidRDefault="00D300E8" w:rsidP="00D300E8">
      <w:pPr>
        <w:rPr>
          <w:rStyle w:val="StyleUnderline"/>
        </w:rPr>
      </w:pPr>
      <w:r w:rsidRPr="00BD7569">
        <w:rPr>
          <w:sz w:val="16"/>
        </w:rPr>
        <w:t xml:space="preserve">The articles in Part I focus on connections among nation-states, militaries, and corporations. </w:t>
      </w:r>
      <w:r w:rsidRPr="00BD7569">
        <w:rPr>
          <w:rStyle w:val="StyleUnderline"/>
        </w:rPr>
        <w:t>Staples uses the term "corporate-military complex," rather than</w:t>
      </w:r>
      <w:r w:rsidRPr="00BD7569">
        <w:rPr>
          <w:sz w:val="16"/>
        </w:rPr>
        <w:t xml:space="preserve"> President Eisenhower's </w:t>
      </w:r>
      <w:r w:rsidRPr="00BD7569">
        <w:rPr>
          <w:rStyle w:val="StyleUnderline"/>
        </w:rPr>
        <w:t xml:space="preserve">"military-industrial complex," as more accurate for contemporary times. </w:t>
      </w:r>
      <w:r w:rsidRPr="00BD7569">
        <w:rPr>
          <w:sz w:val="16"/>
        </w:rPr>
        <w:t xml:space="preserve">In an early draft of his speech on leaving office in 1961, Eisenhower used the phrase "military-industrial-congressional" complex, but dropped the reference to Congress in the public version (Nelson, 2000: 6). </w:t>
      </w:r>
      <w:r w:rsidRPr="00BD7569">
        <w:rPr>
          <w:rStyle w:val="StyleUnderline"/>
        </w:rPr>
        <w:t>Lockheed Martin, the largest weapons maker in the world, provides a current example of these connections. The company received over $18 billion in U.S. government contracts in 1999, $12.6 billion from the Pentagon and over $2 billion from the Department of Energy for nuclear-weapons activities</w:t>
      </w:r>
      <w:r w:rsidRPr="00BD7569">
        <w:rPr>
          <w:sz w:val="16"/>
        </w:rPr>
        <w:t xml:space="preserve"> (Fischer, Sredanovic, and Massen, 2000). When Lockheed merged with Martin Marietta in 1995, </w:t>
      </w:r>
      <w:r w:rsidRPr="00BD7569">
        <w:rPr>
          <w:rStyle w:val="StyleUnderline"/>
        </w:rPr>
        <w:t>U.S. taxpayers paid $1.2 billion for merger-related costs</w:t>
      </w:r>
      <w:r w:rsidRPr="00BD7569">
        <w:rPr>
          <w:sz w:val="16"/>
        </w:rPr>
        <w:t xml:space="preserve"> such as employee relocations and plant closures. Lockheed Martin has given over $1.6 million in Political Action Committee (PAC) contributions since 1997, plus another $500,000 in soft money to Democratic and Republican Party committees; it also spent $10.2 million on lobbying in 1997 and 1998. Key Lockheed Martin company associates are involved at top levels of the Republican and Democratic presidential campaigns and in foreign-policy decision making</w:t>
      </w:r>
      <w:r w:rsidRPr="00BD7569">
        <w:t xml:space="preserve">. </w:t>
      </w:r>
      <w:r w:rsidRPr="00BD7569">
        <w:rPr>
          <w:sz w:val="16"/>
        </w:rPr>
        <w:t>Many commentators have noted the weakening of the nation-state as a corollary of increased corporate power.</w:t>
      </w:r>
      <w:r w:rsidRPr="00BD7569">
        <w:rPr>
          <w:rStyle w:val="StyleUnderline"/>
        </w:rPr>
        <w:t xml:space="preserve"> Despite some significant changes, we argue that </w:t>
      </w:r>
      <w:r w:rsidRPr="00BD7569">
        <w:rPr>
          <w:rStyle w:val="Emphasis"/>
        </w:rPr>
        <w:t>nation-states continue to fulfill their major function: maintaining conditions for capital</w:t>
      </w:r>
      <w:r w:rsidRPr="00BD7569">
        <w:rPr>
          <w:rStyle w:val="StyleUnderline"/>
        </w:rPr>
        <w:t xml:space="preserve"> accumulation. Financing the military and, where necessary, generating strong ideological support for it, whether by invoking patriotism, ethnocentrism, or national security, is a crucial state role.</w:t>
      </w:r>
    </w:p>
    <w:p w14:paraId="29257350" w14:textId="77777777" w:rsidR="00D300E8" w:rsidRPr="00BD7569" w:rsidRDefault="00D300E8" w:rsidP="00D300E8">
      <w:pPr>
        <w:rPr>
          <w:sz w:val="16"/>
        </w:rPr>
      </w:pPr>
      <w:r w:rsidRPr="00BD7569">
        <w:rPr>
          <w:rStyle w:val="StyleUnderline"/>
        </w:rPr>
        <w:t>The military is both a state agency and a highly profitable sector within industrialized economies due to weapons manufacturing and the international trade in arms. Governments</w:t>
      </w:r>
      <w:r w:rsidRPr="00BD7569">
        <w:rPr>
          <w:sz w:val="16"/>
        </w:rPr>
        <w:t xml:space="preserve"> of countries with arms industries </w:t>
      </w:r>
      <w:r w:rsidRPr="00BD7569">
        <w:rPr>
          <w:rStyle w:val="StyleUnderline"/>
        </w:rPr>
        <w:t>pay for weapons production twice over. Public funds underwrite the often decades-long development process for complex weapons systems</w:t>
      </w:r>
      <w:r w:rsidRPr="00BD7569">
        <w:rPr>
          <w:sz w:val="16"/>
        </w:rPr>
        <w:t xml:space="preserve">, and governments are the sole customers for them. Steven Staples argues that </w:t>
      </w:r>
      <w:r w:rsidRPr="00BD7569">
        <w:rPr>
          <w:rStyle w:val="StyleUnderline"/>
        </w:rPr>
        <w:t xml:space="preserve">the large U.S. military budget "is for all practical purposes a corporate subsidy" siphoning public money into private hands, and protected under </w:t>
      </w:r>
      <w:r w:rsidRPr="00BD7569">
        <w:rPr>
          <w:sz w:val="16"/>
        </w:rPr>
        <w:t xml:space="preserve">Article XXI of </w:t>
      </w:r>
      <w:r w:rsidRPr="00BD7569">
        <w:rPr>
          <w:rStyle w:val="StyleUnderline"/>
        </w:rPr>
        <w:t>the General Agreement on Tariffs and Trade (GATT),</w:t>
      </w:r>
      <w:r w:rsidRPr="00BD7569">
        <w:rPr>
          <w:sz w:val="16"/>
        </w:rPr>
        <w:t xml:space="preserve"> which allows "governments free reign for actions taken for national security interests." Staples argues that </w:t>
      </w:r>
      <w:r w:rsidRPr="00BD7569">
        <w:rPr>
          <w:rStyle w:val="StyleUnderline"/>
        </w:rPr>
        <w:t>with global economic integration the "weakened state no longer has the ability to reign in weapons corporations and is trapped increasingly by corporate interests</w:t>
      </w:r>
      <w:r w:rsidRPr="00BD7569">
        <w:rPr>
          <w:sz w:val="16"/>
        </w:rPr>
        <w:t>: greater military spending, state subsidies, and a liberalization of the arms trade."</w:t>
      </w:r>
    </w:p>
    <w:p w14:paraId="1CC5925D" w14:textId="77777777" w:rsidR="00D300E8" w:rsidRPr="00BD7569" w:rsidRDefault="00D300E8" w:rsidP="00D300E8">
      <w:pPr>
        <w:rPr>
          <w:sz w:val="16"/>
        </w:rPr>
      </w:pPr>
      <w:r w:rsidRPr="00BD7569">
        <w:rPr>
          <w:sz w:val="16"/>
        </w:rPr>
        <w:t xml:space="preserve">Tamar Gabelnick and Anna Rich take up the issue of the arms trade in the fifth article. They emphasize potential contradictions between security policy and international arms sales, noting that </w:t>
      </w:r>
      <w:r w:rsidRPr="00BD7569">
        <w:rPr>
          <w:rStyle w:val="StyleUnderline"/>
        </w:rPr>
        <w:t>"U.S. arms export policy was established to protect national security, but has become increasingly focused on commercial interests" such that "proposed export reforms will lead to further loss of control over conventional arms proliferation."</w:t>
      </w:r>
      <w:r w:rsidRPr="00BD7569">
        <w:rPr>
          <w:sz w:val="16"/>
        </w:rPr>
        <w:t xml:space="preserve"> An outcome of international sales is that militaries can find themselves up against an enemy armed with weapons provided by their own governments if political and military alliances shift. This happened to Britain in the Falklands/Malvinas war and to the United States in the Persian Gulf War. In an attempt to reduce arms sales, U.S. Congresswoman Cynthia McKinney has proposed a Code of Conduct that would restrict the sale of arms to countries that are "nondemocratic, aggressors, human rights abusers, or not open about their military spending." This is a step in the right direction, but as Gabelnick and Rich suggest, it will need to be applied consistently to have much impact. The definitions of nondemocratic, aggression, or human rights abuse are open to interpretation. Russia's assurance, for example, "that it will not sell offensive weapons to Iran despite [its] decision.. .to resume arms sales to Teheran" (Reuters, December 7, 2000: A16) suggests a clear-cut distinction between offensive and defensive weapons that may be meaningless in practice.</w:t>
      </w:r>
    </w:p>
    <w:p w14:paraId="628CCC81" w14:textId="77777777" w:rsidR="00D300E8" w:rsidRPr="00BD7569" w:rsidRDefault="00D300E8" w:rsidP="00D300E8">
      <w:pPr>
        <w:rPr>
          <w:sz w:val="16"/>
        </w:rPr>
      </w:pPr>
      <w:r w:rsidRPr="00BD7569">
        <w:rPr>
          <w:sz w:val="16"/>
        </w:rPr>
        <w:t xml:space="preserve">Many countries are involved in arms trading. Most people are killed by small arms that are cheap and easily available worldwide, rather than by highly sophisticated weaponry. A good deal of the cross-border trade in small arms is illegal, but highly profitable for manufacturers, dealers, brokers, shippers, and financiers (Lumpe, 2000). This trade is an important way for poorer countries to earn hard currency to repay foreign debt. Staples notes that </w:t>
      </w:r>
      <w:r w:rsidRPr="00BD7569">
        <w:rPr>
          <w:rStyle w:val="StyleUnderline"/>
        </w:rPr>
        <w:t xml:space="preserve">"foreign embassies and trade missions abroad are used to aid arms sales," </w:t>
      </w:r>
      <w:r w:rsidRPr="00BD7569">
        <w:rPr>
          <w:sz w:val="16"/>
        </w:rPr>
        <w:t xml:space="preserve">a point reiterated by Karen Talbot, who argues that </w:t>
      </w:r>
      <w:r w:rsidRPr="00BD7569">
        <w:rPr>
          <w:rStyle w:val="StyleUnderline"/>
        </w:rPr>
        <w:t>"bombing and missile strikes, are, more than ever, giant bazaars for selling the wares of the armaments manufacturers." The Persian Gulf War and the bombing of Kosovo allowed stocks to be displayed, tested, and reduced somewhat.</w:t>
      </w:r>
      <w:r w:rsidRPr="00BD7569">
        <w:rPr>
          <w:sz w:val="16"/>
        </w:rPr>
        <w:t xml:space="preserve"> William Greider (1998) argues that </w:t>
      </w:r>
      <w:r w:rsidRPr="00BD7569">
        <w:rPr>
          <w:rStyle w:val="Emphasis"/>
        </w:rPr>
        <w:t>there is no technical reason to update U.S. weapons</w:t>
      </w:r>
      <w:r w:rsidRPr="00BD7569">
        <w:rPr>
          <w:rStyle w:val="StyleUnderline"/>
        </w:rPr>
        <w:t xml:space="preserve"> – the most sophisticated in the world – </w:t>
      </w:r>
      <w:r w:rsidRPr="00BD7569">
        <w:rPr>
          <w:rStyle w:val="Emphasis"/>
        </w:rPr>
        <w:t>except for the need for continued profits</w:t>
      </w:r>
      <w:r w:rsidRPr="00BD7569">
        <w:rPr>
          <w:rStyle w:val="StyleUnderline"/>
        </w:rPr>
        <w:t>. He notes that the biggest enemy of future U.S. weapons production is the copious supply of weapons already in existence; hence, the need to use them so as to justify continued production.</w:t>
      </w:r>
    </w:p>
    <w:p w14:paraId="4E8E5F15" w14:textId="77777777" w:rsidR="00D300E8" w:rsidRPr="00BD7569" w:rsidRDefault="00D300E8" w:rsidP="00D300E8"/>
    <w:p w14:paraId="46E289E3" w14:textId="77777777" w:rsidR="00D300E8" w:rsidRPr="00BD7569" w:rsidRDefault="00D300E8" w:rsidP="00D300E8">
      <w:pPr>
        <w:pStyle w:val="Heading2"/>
      </w:pPr>
      <w:r w:rsidRPr="00BD7569">
        <w:t>Turns Case</w:t>
      </w:r>
    </w:p>
    <w:p w14:paraId="7BD09A76" w14:textId="77777777" w:rsidR="00D300E8" w:rsidRPr="00BD7569" w:rsidRDefault="00D300E8" w:rsidP="00D300E8"/>
    <w:p w14:paraId="48E3FF4C" w14:textId="77CDF797" w:rsidR="00CF42C2" w:rsidRPr="00BD7569" w:rsidRDefault="00CF42C2" w:rsidP="00CF42C2">
      <w:pPr>
        <w:pStyle w:val="Heading3"/>
      </w:pPr>
      <w:r w:rsidRPr="00BD7569">
        <w:t>Turn – Humanitarian/Refugee Immigration</w:t>
      </w:r>
    </w:p>
    <w:p w14:paraId="6DC5E6D1" w14:textId="77777777" w:rsidR="00CF42C2" w:rsidRPr="00BD7569" w:rsidRDefault="00CF42C2" w:rsidP="00CF42C2">
      <w:pPr>
        <w:pStyle w:val="Heading4"/>
      </w:pPr>
      <w:r w:rsidRPr="00BD7569">
        <w:t xml:space="preserve">We control root cause of their impacts---neoliberalism necessitates resource exploitation and marginalization of low-income, developing nations that lead to humanitarian crises from which migrants flee </w:t>
      </w:r>
    </w:p>
    <w:p w14:paraId="5C34C275" w14:textId="77777777" w:rsidR="00CF42C2" w:rsidRPr="00BD7569" w:rsidRDefault="00CF42C2" w:rsidP="00CF42C2">
      <w:r w:rsidRPr="00BD7569">
        <w:rPr>
          <w:rStyle w:val="Style13ptBold"/>
        </w:rPr>
        <w:t xml:space="preserve">Tirman ’15 </w:t>
      </w:r>
      <w:r w:rsidRPr="00BD7569">
        <w:t>(John Tirman is executive director and principal research scientist of the MIT Center for International Studies. June 01, 2015  “The failure of neoliberalism,” https://www.bostonglobe.com/opinion/editorials/2015/06/01/the-global-migrant-crisis/cQZsJl2wafcCDvwOIAnCAN/story.html)//jdasz</w:t>
      </w:r>
    </w:p>
    <w:p w14:paraId="6F14D6F2" w14:textId="77777777" w:rsidR="00CF42C2" w:rsidRPr="00BD7569" w:rsidRDefault="00CF42C2" w:rsidP="00CF42C2">
      <w:pPr>
        <w:rPr>
          <w:sz w:val="16"/>
        </w:rPr>
      </w:pPr>
      <w:r w:rsidRPr="00BD7569">
        <w:rPr>
          <w:rStyle w:val="StyleUnderline"/>
        </w:rPr>
        <w:t>The tens of thousands of migrants around the world who are frantic enough to take unsafe boats or sit atop fast-moving trains to get to Europe or America are telling us something vital about the global economy.</w:t>
      </w:r>
      <w:r w:rsidRPr="00BD7569">
        <w:rPr>
          <w:sz w:val="16"/>
        </w:rPr>
        <w:t xml:space="preserve"> But officials here and abroad don’t want to hear their mournful lesson.</w:t>
      </w:r>
    </w:p>
    <w:p w14:paraId="0D86F6F5" w14:textId="77777777" w:rsidR="00CF42C2" w:rsidRPr="00BD7569" w:rsidRDefault="00CF42C2" w:rsidP="00CF42C2">
      <w:pPr>
        <w:rPr>
          <w:rStyle w:val="StyleUnderline"/>
        </w:rPr>
      </w:pPr>
      <w:r w:rsidRPr="00BD7569">
        <w:rPr>
          <w:sz w:val="16"/>
        </w:rPr>
        <w:t>T</w:t>
      </w:r>
      <w:r w:rsidRPr="00BD7569">
        <w:rPr>
          <w:rStyle w:val="StyleUnderline"/>
        </w:rPr>
        <w:t>he flows of migrants across the Mediterranean prompted European officials to offer a military response</w:t>
      </w:r>
      <w:r w:rsidRPr="00BD7569">
        <w:rPr>
          <w:sz w:val="16"/>
        </w:rPr>
        <w:t xml:space="preserve">, namely, destroy smugglers’ boats. </w:t>
      </w:r>
      <w:r w:rsidRPr="00BD7569">
        <w:rPr>
          <w:rStyle w:val="StyleUnderline"/>
        </w:rPr>
        <w:t>That</w:t>
      </w:r>
      <w:r w:rsidRPr="00BD7569">
        <w:rPr>
          <w:sz w:val="16"/>
        </w:rPr>
        <w:t xml:space="preserve">, they claim, </w:t>
      </w:r>
      <w:r w:rsidRPr="00BD7569">
        <w:rPr>
          <w:rStyle w:val="StyleUnderline"/>
        </w:rPr>
        <w:t>will reduce both the overall numbers</w:t>
      </w:r>
      <w:r w:rsidRPr="00BD7569">
        <w:rPr>
          <w:sz w:val="16"/>
        </w:rPr>
        <w:t xml:space="preserve"> — 51,000 so far this year, </w:t>
      </w:r>
      <w:r w:rsidRPr="00BD7569">
        <w:rPr>
          <w:rStyle w:val="StyleUnderline"/>
        </w:rPr>
        <w:t>with 1,800 drowned in the crossing</w:t>
      </w:r>
      <w:r w:rsidRPr="00BD7569">
        <w:rPr>
          <w:sz w:val="16"/>
        </w:rPr>
        <w:t xml:space="preserve"> — and the possibility that the boats might also carry ISIS militants. In Southeast Asia, </w:t>
      </w:r>
      <w:r w:rsidRPr="00BD7569">
        <w:rPr>
          <w:rStyle w:val="StyleUnderline"/>
        </w:rPr>
        <w:t>nearly 2,000 Rohingya peoples from Myanmar were on a boat no country would let dock</w:t>
      </w:r>
      <w:r w:rsidRPr="00BD7569">
        <w:rPr>
          <w:sz w:val="16"/>
        </w:rPr>
        <w:t xml:space="preserve">, and </w:t>
      </w:r>
      <w:r w:rsidRPr="00BD7569">
        <w:rPr>
          <w:rStyle w:val="StyleUnderline"/>
        </w:rPr>
        <w:t>Jakarta officials ordered Indonesian fisherman not to assist.</w:t>
      </w:r>
    </w:p>
    <w:p w14:paraId="0DBCBDFE" w14:textId="77777777" w:rsidR="00CF42C2" w:rsidRPr="00BD7569" w:rsidRDefault="00CF42C2" w:rsidP="00CF42C2">
      <w:pPr>
        <w:rPr>
          <w:sz w:val="16"/>
        </w:rPr>
      </w:pPr>
      <w:r w:rsidRPr="00BD7569">
        <w:rPr>
          <w:sz w:val="16"/>
        </w:rPr>
        <w:t xml:space="preserve">Along the US southern border, </w:t>
      </w:r>
      <w:r w:rsidRPr="00BD7569">
        <w:rPr>
          <w:rStyle w:val="StyleUnderline"/>
        </w:rPr>
        <w:t>some 40,000 “border kids” are expected to attempt unauthorized entry into America.</w:t>
      </w:r>
      <w:r w:rsidRPr="00BD7569">
        <w:rPr>
          <w:sz w:val="16"/>
        </w:rPr>
        <w:t xml:space="preserve"> It’s a large number, but </w:t>
      </w:r>
      <w:r w:rsidRPr="00BD7569">
        <w:rPr>
          <w:rStyle w:val="StyleUnderline"/>
        </w:rPr>
        <w:t>it’s one-third fewer than last summer</w:t>
      </w:r>
      <w:r w:rsidRPr="00BD7569">
        <w:rPr>
          <w:sz w:val="16"/>
        </w:rPr>
        <w:t xml:space="preserve">, </w:t>
      </w:r>
      <w:r w:rsidRPr="00BD7569">
        <w:rPr>
          <w:rStyle w:val="StyleUnderline"/>
        </w:rPr>
        <w:t>thanks to a US program</w:t>
      </w:r>
      <w:r w:rsidRPr="00BD7569">
        <w:rPr>
          <w:sz w:val="16"/>
        </w:rPr>
        <w:t xml:space="preserve"> in Central America </w:t>
      </w:r>
      <w:r w:rsidRPr="00BD7569">
        <w:rPr>
          <w:rStyle w:val="StyleUnderline"/>
        </w:rPr>
        <w:t>telling young people that the trip,</w:t>
      </w:r>
      <w:r w:rsidRPr="00BD7569">
        <w:rPr>
          <w:sz w:val="16"/>
        </w:rPr>
        <w:t xml:space="preserve"> often on the top of trains traversing the 1,300 or more miles to Texas, </w:t>
      </w:r>
      <w:r w:rsidRPr="00BD7569">
        <w:rPr>
          <w:rStyle w:val="StyleUnderline"/>
        </w:rPr>
        <w:t>isn’t worth it because they’ll be sent back.</w:t>
      </w:r>
    </w:p>
    <w:p w14:paraId="1CD17A77" w14:textId="77777777" w:rsidR="00CF42C2" w:rsidRPr="00BD7569" w:rsidRDefault="00CF42C2" w:rsidP="00CF42C2">
      <w:pPr>
        <w:rPr>
          <w:rStyle w:val="StyleUnderline"/>
        </w:rPr>
      </w:pPr>
      <w:r w:rsidRPr="00BD7569">
        <w:rPr>
          <w:rStyle w:val="StyleUnderline"/>
        </w:rPr>
        <w:t>Meanwhile, politicians and activists argue about who and how many to let immigrate. Nativists howl about corruption of culture if they’re let in. Others worry that a humanitarian response,</w:t>
      </w:r>
      <w:r w:rsidRPr="00BD7569">
        <w:rPr>
          <w:sz w:val="16"/>
        </w:rPr>
        <w:t xml:space="preserve"> including permitting immigration or asylum, </w:t>
      </w:r>
      <w:r w:rsidRPr="00BD7569">
        <w:rPr>
          <w:rStyle w:val="StyleUnderline"/>
        </w:rPr>
        <w:t>will only encourage more to come.</w:t>
      </w:r>
    </w:p>
    <w:p w14:paraId="2B53DBC2" w14:textId="77777777" w:rsidR="00CF42C2" w:rsidRPr="00BD7569" w:rsidRDefault="00CF42C2" w:rsidP="00CF42C2">
      <w:pPr>
        <w:rPr>
          <w:sz w:val="16"/>
        </w:rPr>
      </w:pPr>
      <w:r w:rsidRPr="00BD7569">
        <w:rPr>
          <w:rStyle w:val="StyleUnderline"/>
        </w:rPr>
        <w:t>But few are asking why so many are coming.</w:t>
      </w:r>
      <w:r w:rsidRPr="00BD7569">
        <w:rPr>
          <w:sz w:val="16"/>
        </w:rPr>
        <w:t xml:space="preserve"> Why are so many traveling at great risk and expense to escape Libya, Syria, Mali, Eritrea, Guatemala, El Salvador, Honduras, Mexico?</w:t>
      </w:r>
    </w:p>
    <w:p w14:paraId="4B22619D" w14:textId="77777777" w:rsidR="00CF42C2" w:rsidRPr="00BD7569" w:rsidRDefault="00CF42C2" w:rsidP="00CF42C2">
      <w:pPr>
        <w:rPr>
          <w:sz w:val="16"/>
        </w:rPr>
      </w:pPr>
      <w:r w:rsidRPr="00BD7569">
        <w:rPr>
          <w:sz w:val="16"/>
        </w:rPr>
        <w:t>Many attribute the massive exodus into the Mediterranean as a consequence of violent actors. And many do migrate to escape civil war and repression. Likewise, the so-called war on drugs in Latin America has backfired; an illegal drug culture thrives, enforced by violence.</w:t>
      </w:r>
    </w:p>
    <w:p w14:paraId="0107B076" w14:textId="77777777" w:rsidR="00CF42C2" w:rsidRPr="00BD7569" w:rsidRDefault="00CF42C2" w:rsidP="00CF42C2">
      <w:pPr>
        <w:rPr>
          <w:sz w:val="16"/>
        </w:rPr>
      </w:pPr>
      <w:r w:rsidRPr="00BD7569">
        <w:rPr>
          <w:rStyle w:val="StyleUnderline"/>
        </w:rPr>
        <w:t>Much of the migration</w:t>
      </w:r>
      <w:r w:rsidRPr="00BD7569">
        <w:rPr>
          <w:sz w:val="16"/>
        </w:rPr>
        <w:t xml:space="preserve">, however, </w:t>
      </w:r>
      <w:r w:rsidRPr="00BD7569">
        <w:rPr>
          <w:rStyle w:val="StyleUnderline"/>
        </w:rPr>
        <w:t>results from unsustainable livelihoods, the disruption of traditional forms of agriculture, production, and government services</w:t>
      </w:r>
      <w:r w:rsidRPr="00BD7569">
        <w:rPr>
          <w:sz w:val="16"/>
        </w:rPr>
        <w:t xml:space="preserve"> that for decades provided adequate — in many cases, barely so — incomes in the developing world. </w:t>
      </w:r>
      <w:r w:rsidRPr="00BD7569">
        <w:rPr>
          <w:rStyle w:val="StyleUnderline"/>
        </w:rPr>
        <w:t>The triumph of neoliberalism has changed</w:t>
      </w:r>
      <w:r w:rsidRPr="00BD7569">
        <w:rPr>
          <w:sz w:val="16"/>
        </w:rPr>
        <w:t xml:space="preserve"> all </w:t>
      </w:r>
      <w:r w:rsidRPr="00BD7569">
        <w:rPr>
          <w:rStyle w:val="StyleUnderline"/>
        </w:rPr>
        <w:t>that.</w:t>
      </w:r>
      <w:r w:rsidRPr="00BD7569">
        <w:rPr>
          <w:sz w:val="16"/>
        </w:rPr>
        <w:t xml:space="preserve"> And suc</w:t>
      </w:r>
      <w:r w:rsidRPr="00BD7569">
        <w:rPr>
          <w:rStyle w:val="StyleUnderline"/>
        </w:rPr>
        <w:t>h policies as “freeing” economies for direct foreign investment, movement of capital, deregulation, privatization, and reducing the size of the state were devised in Western capitals</w:t>
      </w:r>
      <w:r w:rsidRPr="00BD7569">
        <w:rPr>
          <w:sz w:val="16"/>
        </w:rPr>
        <w:t>, London and Washington most prominently.</w:t>
      </w:r>
    </w:p>
    <w:p w14:paraId="1F094BFA" w14:textId="77777777" w:rsidR="00CF42C2" w:rsidRPr="00BD7569" w:rsidRDefault="00CF42C2" w:rsidP="00CF42C2">
      <w:pPr>
        <w:rPr>
          <w:rStyle w:val="StyleUnderline"/>
        </w:rPr>
      </w:pPr>
      <w:r w:rsidRPr="00BD7569">
        <w:rPr>
          <w:rStyle w:val="StyleUnderline"/>
        </w:rPr>
        <w:t>This neoliberal experiment has produced solid growth rates in some places, but the benefits tend to accrue to elites and are not widely distributed, leading to growing inequality</w:t>
      </w:r>
      <w:r w:rsidRPr="00BD7569">
        <w:rPr>
          <w:sz w:val="16"/>
        </w:rPr>
        <w:t xml:space="preserve"> — a growth of </w:t>
      </w:r>
      <w:r w:rsidRPr="00BD7569">
        <w:rPr>
          <w:rStyle w:val="StyleUnderline"/>
        </w:rPr>
        <w:t>11 percent</w:t>
      </w:r>
      <w:r w:rsidRPr="00BD7569">
        <w:rPr>
          <w:sz w:val="16"/>
        </w:rPr>
        <w:t xml:space="preserve"> in the </w:t>
      </w:r>
      <w:r w:rsidRPr="00BD7569">
        <w:rPr>
          <w:rStyle w:val="StyleUnderline"/>
        </w:rPr>
        <w:t>income gap in middle- and low-income countries</w:t>
      </w:r>
      <w:r w:rsidRPr="00BD7569">
        <w:rPr>
          <w:sz w:val="16"/>
        </w:rPr>
        <w:t xml:space="preserve"> from the 1990s to the late 2000s, according to a UN study. </w:t>
      </w:r>
      <w:r w:rsidRPr="00BD7569">
        <w:rPr>
          <w:rStyle w:val="StyleUnderline"/>
        </w:rPr>
        <w:t>Simultaneous cutbacks in education, health care, clean water availability</w:t>
      </w:r>
      <w:r w:rsidRPr="00BD7569">
        <w:rPr>
          <w:sz w:val="16"/>
        </w:rPr>
        <w:t xml:space="preserve">, and the like, </w:t>
      </w:r>
      <w:r w:rsidRPr="00BD7569">
        <w:rPr>
          <w:rStyle w:val="StyleUnderline"/>
        </w:rPr>
        <w:t>make life even harder for the marginalized. The demands of a globalized economy can have multiplier effects: Lack of employment opportunities for young men in particular can aid recruiters to drug gangs or jihadist organizations. The threats such groups convey is one reason people flee.</w:t>
      </w:r>
    </w:p>
    <w:p w14:paraId="42B476A2" w14:textId="77777777" w:rsidR="00CF42C2" w:rsidRPr="00BD7569" w:rsidRDefault="00CF42C2" w:rsidP="00CF42C2">
      <w:pPr>
        <w:rPr>
          <w:rStyle w:val="StyleUnderline"/>
        </w:rPr>
      </w:pPr>
      <w:r w:rsidRPr="00BD7569">
        <w:rPr>
          <w:rStyle w:val="StyleUnderline"/>
        </w:rPr>
        <w:t>Yet a</w:t>
      </w:r>
      <w:r w:rsidRPr="00BD7569">
        <w:rPr>
          <w:sz w:val="16"/>
        </w:rPr>
        <w:t xml:space="preserve"> blithe </w:t>
      </w:r>
      <w:r w:rsidRPr="00BD7569">
        <w:rPr>
          <w:rStyle w:val="StyleUnderline"/>
        </w:rPr>
        <w:t>narrative of free trade rules</w:t>
      </w:r>
      <w:r w:rsidRPr="00BD7569">
        <w:rPr>
          <w:sz w:val="16"/>
        </w:rPr>
        <w:t xml:space="preserve"> Washington and European </w:t>
      </w:r>
      <w:r w:rsidRPr="00BD7569">
        <w:rPr>
          <w:rStyle w:val="StyleUnderline"/>
        </w:rPr>
        <w:t>politics</w:t>
      </w:r>
      <w:r w:rsidRPr="00BD7569">
        <w:rPr>
          <w:sz w:val="16"/>
        </w:rPr>
        <w:t xml:space="preserve">, mainly </w:t>
      </w:r>
      <w:r w:rsidRPr="00BD7569">
        <w:rPr>
          <w:rStyle w:val="StyleUnderline"/>
        </w:rPr>
        <w:t>due to the influence of those who benefit most</w:t>
      </w:r>
      <w:r w:rsidRPr="00BD7569">
        <w:rPr>
          <w:sz w:val="16"/>
        </w:rPr>
        <w:t xml:space="preserve"> — banks and energy companies, to name a couple. </w:t>
      </w:r>
      <w:r w:rsidRPr="00BD7569">
        <w:rPr>
          <w:rStyle w:val="StyleUnderline"/>
        </w:rPr>
        <w:t xml:space="preserve">The downside </w:t>
      </w:r>
      <w:r w:rsidRPr="00BD7569">
        <w:rPr>
          <w:sz w:val="16"/>
        </w:rPr>
        <w:t xml:space="preserve">of these policies — </w:t>
      </w:r>
      <w:r w:rsidRPr="00BD7569">
        <w:rPr>
          <w:rStyle w:val="StyleUnderline"/>
        </w:rPr>
        <w:t>stubborn poverty, growing inequality, crime, and emigration</w:t>
      </w:r>
      <w:r w:rsidRPr="00BD7569">
        <w:rPr>
          <w:sz w:val="16"/>
        </w:rPr>
        <w:t xml:space="preserve"> — is not so apparent to those living in safety and prosperity. </w:t>
      </w:r>
      <w:r w:rsidRPr="00BD7569">
        <w:rPr>
          <w:rStyle w:val="StyleUnderline"/>
        </w:rPr>
        <w:t>There’s little compassion for the victims of the globalized economy until hundreds are drowned by an overcrowded boat capsizing, or unaccompanied children appear at the border.</w:t>
      </w:r>
    </w:p>
    <w:p w14:paraId="20380EC4" w14:textId="77777777" w:rsidR="00CF42C2" w:rsidRPr="00BD7569" w:rsidRDefault="00CF42C2" w:rsidP="00CF42C2">
      <w:pPr>
        <w:rPr>
          <w:sz w:val="16"/>
        </w:rPr>
      </w:pPr>
      <w:r w:rsidRPr="00BD7569">
        <w:rPr>
          <w:sz w:val="16"/>
        </w:rPr>
        <w:t>The politicians’ harsh responses — destroying boats or deporting children — are shocking. The impoverished and violent conditions of the migrants in their homelands, however, persist. And, desperate, they won’t stay there for long.</w:t>
      </w:r>
    </w:p>
    <w:p w14:paraId="0CC28846" w14:textId="16563AA2" w:rsidR="00D300E8" w:rsidRPr="00BD7569" w:rsidRDefault="00CF42C2" w:rsidP="00D300E8">
      <w:pPr>
        <w:pStyle w:val="Heading3"/>
      </w:pPr>
      <w:r w:rsidRPr="00BD7569">
        <w:t xml:space="preserve">Turn – </w:t>
      </w:r>
      <w:r w:rsidR="00D300E8" w:rsidRPr="00BD7569">
        <w:t>Gen</w:t>
      </w:r>
      <w:r w:rsidRPr="00BD7569">
        <w:t xml:space="preserve">eric </w:t>
      </w:r>
    </w:p>
    <w:p w14:paraId="1DF28C05" w14:textId="77777777" w:rsidR="00D300E8" w:rsidRPr="00BD7569" w:rsidRDefault="00D300E8" w:rsidP="00D300E8">
      <w:pPr>
        <w:pStyle w:val="Heading4"/>
      </w:pPr>
      <w:r w:rsidRPr="00BD7569">
        <w:t>Any effort to reform immigration policies will only codify existing commodification</w:t>
      </w:r>
    </w:p>
    <w:p w14:paraId="7CF26432" w14:textId="77777777" w:rsidR="00D300E8" w:rsidRPr="00BD7569" w:rsidRDefault="00D300E8" w:rsidP="00D300E8">
      <w:r w:rsidRPr="00BD7569">
        <w:rPr>
          <w:rStyle w:val="Style13ptBold"/>
        </w:rPr>
        <w:t>Overbeek 02</w:t>
      </w:r>
      <w:r w:rsidRPr="00BD7569">
        <w:t xml:space="preserve"> – Professor of international relations, VU University. (Henk, “Neoliberalism and the Regulation of Global Labor Mobility.” The Annals of the American Academy of Political and Social Science, vol. 581, 2002, pp. 74–90, JSTOR, </w:t>
      </w:r>
      <w:hyperlink r:id="rId64" w:history="1">
        <w:r w:rsidRPr="00BD7569">
          <w:rPr>
            <w:rStyle w:val="Hyperlink"/>
          </w:rPr>
          <w:t>www.jstor.org/stable/1049708</w:t>
        </w:r>
      </w:hyperlink>
      <w:r w:rsidRPr="00BD7569">
        <w:t>.) //S.He</w:t>
      </w:r>
    </w:p>
    <w:p w14:paraId="79FABDD5" w14:textId="77777777" w:rsidR="00D300E8" w:rsidRPr="00BD7569" w:rsidRDefault="00D300E8" w:rsidP="00D300E8">
      <w:pPr>
        <w:rPr>
          <w:rStyle w:val="Hyperlink"/>
          <w:sz w:val="14"/>
        </w:rPr>
      </w:pPr>
      <w:r w:rsidRPr="00BD7569">
        <w:rPr>
          <w:rStyle w:val="StyleUnderline"/>
        </w:rPr>
        <w:t xml:space="preserve">First, unless an effort is made to address the underlying causes, especially of all forms of involuntary migration, </w:t>
      </w:r>
      <w:r w:rsidRPr="00BD7569">
        <w:rPr>
          <w:rStyle w:val="Emphasis"/>
        </w:rPr>
        <w:t xml:space="preserve">any effort to create an international migration convention will inevitably result in the codification </w:t>
      </w:r>
      <w:r w:rsidRPr="00BD7569">
        <w:rPr>
          <w:rStyle w:val="StyleUnderline"/>
        </w:rPr>
        <w:t xml:space="preserve">of the existing extremely restrictive immigration practices of most of the countries of destination. The </w:t>
      </w:r>
      <w:r w:rsidRPr="00BD7569">
        <w:rPr>
          <w:sz w:val="14"/>
        </w:rPr>
        <w:t>international</w:t>
      </w:r>
      <w:r w:rsidRPr="00BD7569">
        <w:rPr>
          <w:rStyle w:val="StyleUnderline"/>
        </w:rPr>
        <w:t xml:space="preserve"> community</w:t>
      </w:r>
      <w:r w:rsidRPr="00BD7569">
        <w:rPr>
          <w:rStyle w:val="Hyperlink"/>
          <w:sz w:val="14"/>
        </w:rPr>
        <w:t xml:space="preserve"> (this often abused eulogism) </w:t>
      </w:r>
      <w:r w:rsidRPr="00BD7569">
        <w:rPr>
          <w:rStyle w:val="StyleUnderline"/>
        </w:rPr>
        <w:t xml:space="preserve">must address the structural inequities in the global political economy producing and/or reproducing poverty among two-thirds of the world's population </w:t>
      </w:r>
      <w:r w:rsidRPr="00BD7569">
        <w:rPr>
          <w:rStyle w:val="Hyperlink"/>
          <w:sz w:val="14"/>
        </w:rPr>
        <w:t>(such as unequal exchange, the dumping of agricultural surpluses, etc</w:t>
      </w:r>
      <w:r w:rsidRPr="00BD7569">
        <w:rPr>
          <w:sz w:val="14"/>
        </w:rPr>
        <w:t>.).</w:t>
      </w:r>
      <w:r w:rsidRPr="00BD7569">
        <w:rPr>
          <w:rStyle w:val="StyleUnderline"/>
        </w:rPr>
        <w:t xml:space="preserve"> It should also look very critically at the global arms trade that fuels many of the refugee-producing conflicts around the globe.</w:t>
      </w:r>
      <w:r w:rsidRPr="00BD7569">
        <w:rPr>
          <w:rStyle w:val="Hyperlink"/>
          <w:sz w:val="14"/>
        </w:rPr>
        <w:t xml:space="preserve"> Especially where arms trade and neocolonial political interference with (if not initiation of) regional and local conflicts by major powers coincide, the results have been disastrous.</w:t>
      </w:r>
    </w:p>
    <w:p w14:paraId="23519555" w14:textId="77777777" w:rsidR="00D300E8" w:rsidRPr="00BD7569" w:rsidRDefault="00D300E8" w:rsidP="00D300E8">
      <w:pPr>
        <w:rPr>
          <w:sz w:val="14"/>
        </w:rPr>
      </w:pPr>
      <w:r w:rsidRPr="00BD7569">
        <w:rPr>
          <w:rStyle w:val="StyleUnderline"/>
        </w:rPr>
        <w:t xml:space="preserve">Second, the particular character of </w:t>
      </w:r>
      <w:r w:rsidRPr="00BD7569">
        <w:rPr>
          <w:rStyle w:val="Emphasis"/>
        </w:rPr>
        <w:t>globalization as a process of deepening commodification</w:t>
      </w:r>
      <w:r w:rsidRPr="00BD7569">
        <w:rPr>
          <w:rStyle w:val="StyleUnderline"/>
        </w:rPr>
        <w:t xml:space="preserve"> and as a project of privileging the market over public regulation suggests that to be democratic and responsive to the needs of all people</w:t>
      </w:r>
      <w:r w:rsidRPr="00BD7569">
        <w:rPr>
          <w:rStyle w:val="Hyperlink"/>
          <w:sz w:val="14"/>
        </w:rPr>
        <w:t xml:space="preserve">, certain fundamental principles must underlie any regulatory project. It is, first, of crucial importance that the trend to further commodification is reversed and that essential spheres of human life are wholly or partly decommodified. </w:t>
      </w:r>
      <w:r w:rsidRPr="00BD7569">
        <w:rPr>
          <w:sz w:val="14"/>
        </w:rPr>
        <w:t>This implies also that</w:t>
      </w:r>
      <w:r w:rsidRPr="00BD7569">
        <w:rPr>
          <w:rStyle w:val="StyleUnderline"/>
        </w:rPr>
        <w:t xml:space="preserve"> we must reassert the primacy of public governance as opposed to the market-led governance, which neoliberalism advocates for those areas where the interests of capital predominate. Finally, these new forms of public governance of global processes must provide for </w:t>
      </w:r>
      <w:r w:rsidRPr="00BD7569">
        <w:rPr>
          <w:rStyle w:val="Emphasis"/>
        </w:rPr>
        <w:t>democratic decision making and grassroots participation</w:t>
      </w:r>
      <w:r w:rsidRPr="00BD7569">
        <w:rPr>
          <w:rStyle w:val="StyleUnderline"/>
        </w:rPr>
        <w:t>, not just at the national and international levels but also in transnational settings.</w:t>
      </w:r>
      <w:r w:rsidRPr="00BD7569">
        <w:rPr>
          <w:rStyle w:val="Hyperlink"/>
          <w:sz w:val="14"/>
        </w:rPr>
        <w:t xml:space="preserve"> At the national level, the institutions to implement democratic control and popular participation exist, at least in principle if not everywhere in practice, in the form of political parties, parliaments, and legal systems. At the international level, we have the institutions and practices of traditional diplomacy, including the framework of the United Nations system, to guarantee the representation of all sovereign states in the process. Notwithstanding its many shortcomings, it should be obvious that the United Nations is preferable as a framework for worldwide agreements to other frameworks. This is so whether these are international but with representation based on eco- nomic strength (such as the IMF or the WTO) or whether they are bilateral and skewed toward the strongest economic power (as in the bilateral negotiations between the European Union and the individual candidate-members on their terms of entry). </w:t>
      </w:r>
    </w:p>
    <w:p w14:paraId="0BDAA896" w14:textId="77777777" w:rsidR="00D300E8" w:rsidRPr="00BD7569" w:rsidRDefault="00D300E8" w:rsidP="00D300E8"/>
    <w:p w14:paraId="5E8239A3" w14:textId="3B5D0377" w:rsidR="00D300E8" w:rsidRPr="00BD7569" w:rsidRDefault="00CF42C2" w:rsidP="00D300E8">
      <w:pPr>
        <w:pStyle w:val="Heading3"/>
      </w:pPr>
      <w:r w:rsidRPr="00BD7569">
        <w:t xml:space="preserve">Turn – </w:t>
      </w:r>
      <w:r w:rsidR="00D300E8" w:rsidRPr="00BD7569">
        <w:t>Xenophobia</w:t>
      </w:r>
    </w:p>
    <w:p w14:paraId="44EA166E" w14:textId="77777777" w:rsidR="00D300E8" w:rsidRPr="00BD7569" w:rsidRDefault="00D300E8" w:rsidP="00D300E8">
      <w:pPr>
        <w:pStyle w:val="Heading4"/>
      </w:pPr>
      <w:r w:rsidRPr="00BD7569">
        <w:t>Neoliberalism draws immigrants into the US to use as cheap labor while simultaneously scapegoating them for societal inequality and economic decline</w:t>
      </w:r>
    </w:p>
    <w:p w14:paraId="636B493C" w14:textId="77777777" w:rsidR="00D300E8" w:rsidRPr="00BD7569" w:rsidRDefault="00D300E8" w:rsidP="00D300E8">
      <w:r w:rsidRPr="00BD7569">
        <w:rPr>
          <w:rStyle w:val="Style13ptBold"/>
        </w:rPr>
        <w:t>Pujol 15</w:t>
      </w:r>
      <w:r w:rsidRPr="00BD7569">
        <w:t xml:space="preserve"> – the Equity and Inclusion Trainer at Eastern Kentucky University. (Melissa Jeanette, "The Neoliberal Construction of Immigration as Crisis," Eastern Kentucky University, January 2015, </w:t>
      </w:r>
      <w:hyperlink r:id="rId65" w:history="1">
        <w:r w:rsidRPr="00BD7569">
          <w:rPr>
            <w:rStyle w:val="Hyperlink"/>
          </w:rPr>
          <w:t>https://encompass.eku.edu/cgi/viewcontent.cgi?article=1305&amp;context=etd</w:t>
        </w:r>
      </w:hyperlink>
      <w:r w:rsidRPr="00BD7569">
        <w:t>) //S.He</w:t>
      </w:r>
    </w:p>
    <w:p w14:paraId="25E56362" w14:textId="77777777" w:rsidR="00D300E8" w:rsidRPr="00BD7569" w:rsidRDefault="00D300E8" w:rsidP="00D300E8">
      <w:pPr>
        <w:rPr>
          <w:sz w:val="12"/>
        </w:rPr>
      </w:pPr>
      <w:r w:rsidRPr="00BD7569">
        <w:rPr>
          <w:sz w:val="12"/>
        </w:rPr>
        <w:t>I tend to agree with Wacquant’s (2010) argument that othering, criminalization and imprisonment are key components of ‘state craft’. Prison expansion in the United States under neoliberalism is the outcome of policies which de-funded social welfare programs under the guise of ‘responsibility’ and funded the prison industrial complex under the guise of punishing irresponsibility. The present research suggests that the immigrant, and in particular the undocumented Mexican immigrant, figures importantly into this analysis.</w:t>
      </w:r>
      <w:r w:rsidRPr="00BD7569">
        <w:rPr>
          <w:rStyle w:val="StyleUnderline"/>
        </w:rPr>
        <w:t xml:space="preserve"> First, undocumented </w:t>
      </w:r>
      <w:r w:rsidRPr="00BD7569">
        <w:rPr>
          <w:rStyle w:val="Emphasis"/>
        </w:rPr>
        <w:t>immigrants come to exist in the United States due to neoliberal economic policies</w:t>
      </w:r>
      <w:r w:rsidRPr="00BD7569">
        <w:rPr>
          <w:rStyle w:val="StyleUnderline"/>
        </w:rPr>
        <w:t xml:space="preserve"> both within their home countries, and within the United States. They are simultaneously pushed and pulled across the border. Once here they are marginalized and criminalized making them subject to detainment and even outright imprisonment</w:t>
      </w:r>
      <w:r w:rsidRPr="00BD7569">
        <w:rPr>
          <w:sz w:val="12"/>
        </w:rPr>
        <w:t>. The United (carceral) States has a flourishing prison system and it is no exaggeration to call this an industry, especially with the advent of the private prison. Private prisons are certainly not a majority within the United States, but they seem to be the go-to where immigration detention is concerned. In 2011 the Department of Homeland Security imprisoned around 429,000 immigrants in 250 locations across the United States and currently maintains a daily capacity of around 33,000 immigrant-prisoners within its Criminal Alien Requirement prisons (ACLU, 2014).</w:t>
      </w:r>
    </w:p>
    <w:p w14:paraId="6C225F3F" w14:textId="77777777" w:rsidR="00D300E8" w:rsidRPr="00BD7569" w:rsidRDefault="00D300E8" w:rsidP="00D300E8">
      <w:pPr>
        <w:rPr>
          <w:sz w:val="12"/>
        </w:rPr>
      </w:pPr>
      <w:r w:rsidRPr="00BD7569">
        <w:rPr>
          <w:sz w:val="12"/>
        </w:rPr>
        <w:t>I have decisively chosen not to discuss the drug war here for two reasons. First, if it is going to be discussed it should be done from every angle, something that would not have fit into this paper. Second, while the drug war is a huge contributor to the carceral state,as well as a major push factor for immigration into the United States due to fear of narco-violence, I feel that looking at the data on immigration detention reveals that immigration legislation performs the same task as the drug war in terms of incarceration rates. In fact, the ACLU reports that more than half of all federal criminal prosecutions initiated in fiscal year 2013 were for illegally crossing the border into the United States, and that in 2009 more people entered the system for immigration infractions than for property offenses, weapons offenses, and violent offenses combined. What this illustrates is that even if the drug war ever comes to an end, the Prison-Industrial Complex will still thrive since offenses such as unauthorized entry is a crime, and repeated unauthorized reentry is a felony.</w:t>
      </w:r>
    </w:p>
    <w:p w14:paraId="7DACDA03" w14:textId="77777777" w:rsidR="00D300E8" w:rsidRPr="00BD7569" w:rsidRDefault="00D300E8" w:rsidP="00D300E8">
      <w:pPr>
        <w:rPr>
          <w:rStyle w:val="Emphasis"/>
        </w:rPr>
      </w:pPr>
      <w:r w:rsidRPr="00BD7569">
        <w:rPr>
          <w:sz w:val="12"/>
        </w:rPr>
        <w:t xml:space="preserve">I outlined the neoliberal policies that force migration of people out of Mexico and into the United States showing that </w:t>
      </w:r>
      <w:r w:rsidRPr="00BD7569">
        <w:rPr>
          <w:rStyle w:val="StyleUnderline"/>
        </w:rPr>
        <w:t>immigrants, especially the undocumented, face many obstacles within the United States due to policies put in place to prevent them from becoming part of the average populace. These include the informal othering that takes place which allows citizens to not only treat immigrants poorly, but also compels citizens to expect the state to punish them</w:t>
      </w:r>
      <w:r w:rsidRPr="00BD7569">
        <w:rPr>
          <w:sz w:val="12"/>
        </w:rPr>
        <w:t xml:space="preserve">, accepting it once it happens. </w:t>
      </w:r>
      <w:r w:rsidRPr="00BD7569">
        <w:rPr>
          <w:rStyle w:val="Emphasis"/>
        </w:rPr>
        <w:t>Neoliberalism affects average citizens negatively</w:t>
      </w:r>
      <w:r w:rsidRPr="00BD7569">
        <w:rPr>
          <w:rStyle w:val="StyleUnderline"/>
        </w:rPr>
        <w:t xml:space="preserve"> and </w:t>
      </w:r>
      <w:r w:rsidRPr="00BD7569">
        <w:rPr>
          <w:rStyle w:val="Emphasis"/>
        </w:rPr>
        <w:t xml:space="preserve">they in turn feel most threatened by migrants </w:t>
      </w:r>
      <w:r w:rsidRPr="00BD7569">
        <w:rPr>
          <w:rStyle w:val="StyleUnderline"/>
        </w:rPr>
        <w:t>and the undocumented who are “below” them only by virtue of being less American</w:t>
      </w:r>
      <w:r w:rsidRPr="00BD7569">
        <w:rPr>
          <w:sz w:val="12"/>
        </w:rPr>
        <w:t xml:space="preserve">, or as a criminalized body due to undocumented status. This not only allows the state to punish the undocumented, but also </w:t>
      </w:r>
      <w:r w:rsidRPr="00BD7569">
        <w:rPr>
          <w:rStyle w:val="StyleUnderline"/>
        </w:rPr>
        <w:t xml:space="preserve">provides </w:t>
      </w:r>
      <w:r w:rsidRPr="00BD7569">
        <w:rPr>
          <w:rStyle w:val="Emphasis"/>
        </w:rPr>
        <w:t>a scapegoat for the social problems</w:t>
      </w:r>
      <w:r w:rsidRPr="00BD7569">
        <w:rPr>
          <w:rStyle w:val="StyleUnderline"/>
        </w:rPr>
        <w:t xml:space="preserve"> that plague citizens, which in turn </w:t>
      </w:r>
      <w:r w:rsidRPr="00BD7569">
        <w:rPr>
          <w:rStyle w:val="Emphasis"/>
        </w:rPr>
        <w:t>quells radical social change in a society where inequality is rampant.</w:t>
      </w:r>
    </w:p>
    <w:p w14:paraId="6B34951B" w14:textId="77777777" w:rsidR="00D300E8" w:rsidRPr="00BD7569" w:rsidRDefault="00D300E8" w:rsidP="00D300E8">
      <w:pPr>
        <w:rPr>
          <w:sz w:val="12"/>
        </w:rPr>
      </w:pPr>
      <w:r w:rsidRPr="00BD7569">
        <w:rPr>
          <w:sz w:val="12"/>
        </w:rPr>
        <w:t xml:space="preserve">I expected to discover that </w:t>
      </w:r>
      <w:r w:rsidRPr="00BD7569">
        <w:rPr>
          <w:rStyle w:val="Emphasis"/>
        </w:rPr>
        <w:t>immigrant detention rates increased as the economy slumped</w:t>
      </w:r>
      <w:r w:rsidRPr="00BD7569">
        <w:rPr>
          <w:sz w:val="12"/>
        </w:rPr>
        <w:t xml:space="preserve">. For example, I assumed that I would find that </w:t>
      </w:r>
      <w:r w:rsidRPr="00BD7569">
        <w:rPr>
          <w:rStyle w:val="StyleUnderline"/>
        </w:rPr>
        <w:t>immigration detention after the Great Recession in 2008 increased annually</w:t>
      </w:r>
      <w:r w:rsidRPr="00BD7569">
        <w:rPr>
          <w:sz w:val="12"/>
        </w:rPr>
        <w:t xml:space="preserve">, and it did, but there may be false causation present. Wacquant (2010) suggests that </w:t>
      </w:r>
      <w:r w:rsidRPr="00BD7569">
        <w:rPr>
          <w:rStyle w:val="StyleUnderline"/>
        </w:rPr>
        <w:t>the growing penality of the state is “an ongoing routine feature of neoliberalism” and that it is “not economic failure, but economic success that requires the deployment of the police, court, and prison in the nether sectors of physical space”.</w:t>
      </w:r>
      <w:r w:rsidRPr="00BD7569">
        <w:rPr>
          <w:sz w:val="12"/>
        </w:rPr>
        <w:t xml:space="preserve"> Bearing this in mind perhaps we should take another look at the way the world views the United States economy during and after the economic slump which began 2008. Did wealth disparities not become greater? Who lost the most? Did the rich not get richer? Does this explain the expansion of imprisonment of immigrants? Future research can engage the questions that need to be asked about immigration and the state’s responses to it during economic booms, busts and otherwise.</w:t>
      </w:r>
    </w:p>
    <w:p w14:paraId="5B491BED" w14:textId="77777777" w:rsidR="00D300E8" w:rsidRPr="00BD7569" w:rsidRDefault="00D300E8" w:rsidP="00D300E8"/>
    <w:p w14:paraId="1EC13B53" w14:textId="0C30C41B" w:rsidR="00D300E8" w:rsidRPr="00BD7569" w:rsidRDefault="00CF42C2" w:rsidP="00D300E8">
      <w:pPr>
        <w:pStyle w:val="Heading3"/>
      </w:pPr>
      <w:r w:rsidRPr="00BD7569">
        <w:t xml:space="preserve">Turn – </w:t>
      </w:r>
      <w:r w:rsidR="00D300E8" w:rsidRPr="00BD7569">
        <w:t>Gendered Violence</w:t>
      </w:r>
    </w:p>
    <w:p w14:paraId="760DAC07" w14:textId="77777777" w:rsidR="00D300E8" w:rsidRPr="00BD7569" w:rsidRDefault="00D300E8" w:rsidP="00D300E8">
      <w:pPr>
        <w:pStyle w:val="Heading4"/>
      </w:pPr>
      <w:r w:rsidRPr="00BD7569">
        <w:t xml:space="preserve">Neoliberalism controls the conditions for gendered violence – as the consequences of capitalism worsen, ideological expectations on women rise </w:t>
      </w:r>
    </w:p>
    <w:p w14:paraId="058D7053" w14:textId="77777777" w:rsidR="00D300E8" w:rsidRPr="00BD7569" w:rsidRDefault="00D300E8" w:rsidP="00D300E8">
      <w:r w:rsidRPr="00BD7569">
        <w:rPr>
          <w:rStyle w:val="Style13ptBold"/>
        </w:rPr>
        <w:t>Bhattacharya 13</w:t>
      </w:r>
      <w:r w:rsidRPr="00BD7569">
        <w:t xml:space="preserve"> – professor of South Asian History and the Director of Global Studies at Purdue University. (Tithi, "Explaining gender violence </w:t>
      </w:r>
      <w:r w:rsidRPr="00BD7569">
        <w:rPr>
          <w:rFonts w:ascii="Tahoma" w:hAnsi="Tahoma" w:cs="Tahoma"/>
        </w:rPr>
        <w:t> </w:t>
      </w:r>
      <w:r w:rsidRPr="00BD7569">
        <w:t xml:space="preserve">in the neoliberal era," International Socialist Review, 12-28-2013, </w:t>
      </w:r>
      <w:hyperlink r:id="rId66" w:history="1">
        <w:r w:rsidRPr="00BD7569">
          <w:rPr>
            <w:rStyle w:val="Hyperlink"/>
          </w:rPr>
          <w:t>https://isreview.org/issue/91/explaining-gender-violence-neoliberal-era</w:t>
        </w:r>
      </w:hyperlink>
      <w:r w:rsidRPr="00BD7569">
        <w:t>) //S.He</w:t>
      </w:r>
    </w:p>
    <w:p w14:paraId="1E1AC34C" w14:textId="77777777" w:rsidR="00D300E8" w:rsidRPr="00BD7569" w:rsidRDefault="00D300E8" w:rsidP="00D300E8">
      <w:pPr>
        <w:rPr>
          <w:sz w:val="16"/>
        </w:rPr>
      </w:pPr>
      <w:r w:rsidRPr="00BD7569">
        <w:rPr>
          <w:rStyle w:val="StyleUnderline"/>
        </w:rPr>
        <w:t>It is undeniable that all expressions of sex, sexuality, and gender are alienated under capitalism.</w:t>
      </w:r>
      <w:r w:rsidRPr="00BD7569">
        <w:rPr>
          <w:sz w:val="16"/>
        </w:rPr>
        <w:t xml:space="preserve"> Marx, however, understands alienation not as individual or contingent dissatisfactions and frustrations—that may rise or fall during specific periods—but as a condition which affects everyone in class society, including the ruling class. </w:t>
      </w:r>
      <w:r w:rsidRPr="00BD7569">
        <w:rPr>
          <w:rStyle w:val="StyleUnderline"/>
        </w:rPr>
        <w:t>Alienation as an explanatory tool by itself also does not fully explain why it is that the majority of rapes and instances of sexual violence are committed by men and not by women.</w:t>
      </w:r>
      <w:r w:rsidRPr="00BD7569">
        <w:rPr>
          <w:sz w:val="16"/>
        </w:rPr>
        <w:t xml:space="preserve"> Put differently, alienation, as understood by Marxists, is a pervasive condition under capitalism while sexual violence is a much more specific phenomenon, in the sense that while everyone is, at all times, alienated under capitalism not everyone suffers sexual violence on a daily basis.13</w:t>
      </w:r>
    </w:p>
    <w:p w14:paraId="03C2F55B" w14:textId="77777777" w:rsidR="00D300E8" w:rsidRPr="00BD7569" w:rsidRDefault="00D300E8" w:rsidP="00D300E8">
      <w:pPr>
        <w:rPr>
          <w:sz w:val="16"/>
        </w:rPr>
      </w:pPr>
      <w:r w:rsidRPr="00BD7569">
        <w:rPr>
          <w:rStyle w:val="StyleUnderline"/>
        </w:rPr>
        <w:t xml:space="preserve">Instead of starting with the concept of alienation, I suggest that we </w:t>
      </w:r>
      <w:r w:rsidRPr="00BD7569">
        <w:rPr>
          <w:rStyle w:val="Emphasis"/>
        </w:rPr>
        <w:t>start by laying bare the multiple interacting factors that might produce the conditions of possibility for gendered violence</w:t>
      </w:r>
      <w:r w:rsidRPr="00BD7569">
        <w:rPr>
          <w:rStyle w:val="StyleUnderline"/>
        </w:rPr>
        <w:t>. Those factors, affecting gender and relationships within the family</w:t>
      </w:r>
      <w:r w:rsidRPr="00BD7569">
        <w:rPr>
          <w:sz w:val="16"/>
        </w:rPr>
        <w:t xml:space="preserve">, however, </w:t>
      </w:r>
      <w:r w:rsidRPr="00BD7569">
        <w:rPr>
          <w:rStyle w:val="StyleUnderline"/>
        </w:rPr>
        <w:t>are not restricted to the “private sphere” of social life, outside the ambit of the formal economy</w:t>
      </w:r>
      <w:r w:rsidRPr="00BD7569">
        <w:rPr>
          <w:sz w:val="16"/>
        </w:rPr>
        <w:t>. Indeed, the fate of social reproduction under neoliberalism shows, inter alia, how the dynamics of production (formal economy) have the capacity to disrupt the processes of social reproduction (“private sphere”) and vice versa. </w:t>
      </w:r>
    </w:p>
    <w:p w14:paraId="694B671E" w14:textId="77777777" w:rsidR="00D300E8" w:rsidRPr="00BD7569" w:rsidRDefault="00D300E8" w:rsidP="00D300E8">
      <w:pPr>
        <w:rPr>
          <w:sz w:val="14"/>
        </w:rPr>
      </w:pPr>
      <w:r w:rsidRPr="00BD7569">
        <w:rPr>
          <w:rStyle w:val="StyleUnderline"/>
        </w:rPr>
        <w:t>Social reproduction theory, is in part a historical materialist account of social provisioning, or an account of how women and men are able to procure and access the means of sustenance</w:t>
      </w:r>
      <w:r w:rsidRPr="00BD7569">
        <w:rPr>
          <w:sz w:val="16"/>
        </w:rPr>
        <w:t xml:space="preserve">, both material and psychical, </w:t>
      </w:r>
      <w:r w:rsidRPr="00BD7569">
        <w:rPr>
          <w:rStyle w:val="StyleUnderline"/>
        </w:rPr>
        <w:t>in order to face another day of work.</w:t>
      </w:r>
      <w:r w:rsidRPr="00BD7569">
        <w:rPr>
          <w:sz w:val="16"/>
        </w:rPr>
        <w:t xml:space="preserve"> These means are historically determined and depend upon a given society’s specific circumstances, such as its general level of development/infrastructure and the standard of living the working class has been able to wrest from capital for itself. In some societies, the rise in the price of bread or rice may throw the working class family into crisis, while in others the point of crisis might arrive with the privatization of essential social services. </w:t>
      </w:r>
      <w:r w:rsidRPr="00BD7569">
        <w:rPr>
          <w:rStyle w:val="StyleUnderline"/>
        </w:rPr>
        <w:t xml:space="preserve">Since </w:t>
      </w:r>
      <w:r w:rsidRPr="00BD7569">
        <w:rPr>
          <w:rStyle w:val="Emphasis"/>
        </w:rPr>
        <w:t>women continue to carry the vast bulk of social provisioning within the home</w:t>
      </w:r>
      <w:r w:rsidRPr="00BD7569">
        <w:rPr>
          <w:rStyle w:val="StyleUnderline"/>
        </w:rPr>
        <w:t>, the changes that take place in the dynamics of social provisioning and the extent to which it can or cannot take place within the enclosure of “safe” spaces also determines the contours of gender relationships.</w:t>
      </w:r>
      <w:r w:rsidRPr="00BD7569">
        <w:rPr>
          <w:sz w:val="14"/>
        </w:rPr>
        <w:t> </w:t>
      </w:r>
    </w:p>
    <w:p w14:paraId="0CBFD98C" w14:textId="77777777" w:rsidR="00D300E8" w:rsidRPr="00BD7569" w:rsidRDefault="00D300E8" w:rsidP="00D300E8">
      <w:pPr>
        <w:rPr>
          <w:rStyle w:val="Emphasis"/>
        </w:rPr>
      </w:pPr>
      <w:r w:rsidRPr="00BD7569">
        <w:rPr>
          <w:sz w:val="14"/>
        </w:rPr>
        <w:t>What constitutes social provisioning?</w:t>
      </w:r>
      <w:r w:rsidRPr="00BD7569">
        <w:rPr>
          <w:sz w:val="14"/>
        </w:rPr>
        <w:br/>
      </w:r>
      <w:r w:rsidRPr="00BD7569">
        <w:rPr>
          <w:rStyle w:val="StyleUnderline"/>
        </w:rPr>
        <w:t xml:space="preserve">What are some of the fundamental components of social provisioning for the vast majority of people? </w:t>
      </w:r>
      <w:r w:rsidRPr="00BD7569">
        <w:rPr>
          <w:rStyle w:val="Emphasis"/>
        </w:rPr>
        <w:t>Food and shelter are two basic requisites</w:t>
      </w:r>
      <w:r w:rsidRPr="00BD7569">
        <w:rPr>
          <w:rStyle w:val="StyleUnderline"/>
        </w:rPr>
        <w:t xml:space="preserve"> for reproduction to take place</w:t>
      </w:r>
      <w:r w:rsidRPr="00BD7569">
        <w:rPr>
          <w:sz w:val="14"/>
        </w:rPr>
        <w:t>—</w:t>
      </w:r>
      <w:r w:rsidRPr="00BD7569">
        <w:rPr>
          <w:rStyle w:val="StyleUnderline"/>
        </w:rPr>
        <w:t>and following from those</w:t>
      </w:r>
      <w:r w:rsidRPr="00BD7569">
        <w:rPr>
          <w:sz w:val="14"/>
        </w:rPr>
        <w:t xml:space="preserve">, other socialized services necessary for maintaining human life and dignity such as </w:t>
      </w:r>
      <w:r w:rsidRPr="00BD7569">
        <w:rPr>
          <w:rStyle w:val="Emphasis"/>
        </w:rPr>
        <w:t>healthcare, education, childcare, pensions, and public transport. </w:t>
      </w:r>
    </w:p>
    <w:p w14:paraId="370975B3" w14:textId="77777777" w:rsidR="00D300E8" w:rsidRPr="00BD7569" w:rsidRDefault="00D300E8" w:rsidP="00D300E8">
      <w:pPr>
        <w:rPr>
          <w:sz w:val="16"/>
        </w:rPr>
      </w:pPr>
      <w:r w:rsidRPr="00BD7569">
        <w:rPr>
          <w:rStyle w:val="StyleUnderline"/>
        </w:rPr>
        <w:t>Shelter</w:t>
      </w:r>
      <w:r w:rsidRPr="00BD7569">
        <w:rPr>
          <w:sz w:val="16"/>
        </w:rPr>
        <w:t>, or home—just like the family—</w:t>
      </w:r>
      <w:r w:rsidRPr="00BD7569">
        <w:rPr>
          <w:rStyle w:val="StyleUnderline"/>
        </w:rPr>
        <w:t xml:space="preserve">operates at two opposing registers under capitalism. On the one hand, the home appears as a safer place to most of us as compared to the violence and uncertainty of the public world. </w:t>
      </w:r>
      <w:r w:rsidRPr="00BD7569">
        <w:rPr>
          <w:sz w:val="16"/>
        </w:rPr>
        <w:t xml:space="preserve">Real human relations of love and cooperation can flourish within the four walls of a home captured fleetingly in a child’s laughter or a kiss shared between a couple. </w:t>
      </w:r>
      <w:r w:rsidRPr="00BD7569">
        <w:rPr>
          <w:rStyle w:val="StyleUnderline"/>
        </w:rPr>
        <w:t>But the home, shielded from public scrutiny, can also be a theater of personal violence and shameful secrets.</w:t>
      </w:r>
      <w:r w:rsidRPr="00BD7569">
        <w:rPr>
          <w:sz w:val="16"/>
        </w:rPr>
        <w:t xml:space="preserve"> Anyone who has witnessed a woman trying to hide discolored bruises with a scarf or seen a child clamming up over a discussion about a “loving” uncle knows the extent of such horrors. However the psychic dynamics of the family as an institution are played out, the home nevertheless serves as a shelter in a cruder and more material sense. It is literally the physical shelter that allows the worker to rest before the next day’s labor. </w:t>
      </w:r>
    </w:p>
    <w:p w14:paraId="00F52375" w14:textId="77777777" w:rsidR="00D300E8" w:rsidRPr="00BD7569" w:rsidRDefault="00D300E8" w:rsidP="00D300E8">
      <w:pPr>
        <w:rPr>
          <w:sz w:val="16"/>
        </w:rPr>
      </w:pPr>
      <w:r w:rsidRPr="00BD7569">
        <w:rPr>
          <w:rStyle w:val="StyleUnderline"/>
        </w:rPr>
        <w:t xml:space="preserve">It is no surprise then that in the post-2008 Global North a significant </w:t>
      </w:r>
      <w:r w:rsidRPr="00BD7569">
        <w:rPr>
          <w:rStyle w:val="Emphasis"/>
        </w:rPr>
        <w:t xml:space="preserve">contributor to the rise in intimate partner violence has been </w:t>
      </w:r>
      <w:r w:rsidRPr="00BD7569">
        <w:rPr>
          <w:rStyle w:val="StyleUnderline"/>
        </w:rPr>
        <w:t>the</w:t>
      </w:r>
      <w:r w:rsidRPr="00BD7569">
        <w:rPr>
          <w:rStyle w:val="Emphasis"/>
        </w:rPr>
        <w:t xml:space="preserve"> financial stress</w:t>
      </w:r>
      <w:r w:rsidRPr="00BD7569">
        <w:rPr>
          <w:rStyle w:val="StyleUnderline"/>
        </w:rPr>
        <w:t xml:space="preserve"> associated with mortgage arrears and foreclosures, or in the language of social reproduction, due to the annihilation of a safe shelter as one of the basic components of reproducing the laboring body.</w:t>
      </w:r>
      <w:r w:rsidRPr="00BD7569">
        <w:rPr>
          <w:sz w:val="16"/>
        </w:rPr>
        <w:t xml:space="preserve"> In the United States, data from the Census and the National Survey of Families and Households have conclusively proven women in general and African American women in particular as most at risk of being victims of both predatory loans and from the domestic violence resulting from foreclosures and evictions. A report on the recession from the National Resource Center on Domestic Violence states this connection in very clear terms:</w:t>
      </w:r>
    </w:p>
    <w:p w14:paraId="575DE14C" w14:textId="77777777" w:rsidR="00D300E8" w:rsidRPr="00BD7569" w:rsidRDefault="00D300E8" w:rsidP="00D300E8">
      <w:pPr>
        <w:rPr>
          <w:sz w:val="16"/>
        </w:rPr>
      </w:pPr>
      <w:r w:rsidRPr="00BD7569">
        <w:rPr>
          <w:sz w:val="16"/>
        </w:rPr>
        <w:t xml:space="preserve">Women who leave their abusive partners often stay with family members or friends . . . If family members and friends cannot house them, they may go to domestic violence or homeless shelters. Research shows that nearly one fifth of DV survivors combine informal (family/friends) and formal (domestic violence/homeless shelters) sources of housing assistance when they leave abusive partners . . . But this same research also shows that </w:t>
      </w:r>
      <w:r w:rsidRPr="00BD7569">
        <w:rPr>
          <w:rStyle w:val="StyleUnderline"/>
        </w:rPr>
        <w:t>more than a third of DV survivors report becoming homeless as a result of trying to end the abusive relationship</w:t>
      </w:r>
      <w:r w:rsidRPr="00BD7569">
        <w:rPr>
          <w:sz w:val="16"/>
        </w:rPr>
        <w:t xml:space="preserve"> . . . This percentage may rise because of the current economic downturn . . . Unfortunately . . . the already strained budgets of service providers, including domestic violence and homeless shelters, are being cut at the same time that they are facing greater need.</w:t>
      </w:r>
      <w:r w:rsidRPr="00BD7569">
        <w:rPr>
          <w:sz w:val="16"/>
          <w:vertAlign w:val="superscript"/>
        </w:rPr>
        <w:t>14</w:t>
      </w:r>
    </w:p>
    <w:p w14:paraId="4798F761" w14:textId="77777777" w:rsidR="00D300E8" w:rsidRPr="00BD7569" w:rsidRDefault="00D300E8" w:rsidP="00D300E8">
      <w:pPr>
        <w:rPr>
          <w:sz w:val="16"/>
        </w:rPr>
      </w:pPr>
      <w:r w:rsidRPr="00BD7569">
        <w:rPr>
          <w:rStyle w:val="StyleUnderline"/>
        </w:rPr>
        <w:t>There are numerous stories documenting this overlap between the 2008 housing meltdown and domestic violence.</w:t>
      </w:r>
      <w:r w:rsidRPr="00BD7569">
        <w:rPr>
          <w:sz w:val="16"/>
        </w:rPr>
        <w:t xml:space="preserve"> For example, there is the 2008 suicide of an older husband and wife in Oregon that followed their home foreclosure.</w:t>
      </w:r>
      <w:r w:rsidRPr="00BD7569">
        <w:rPr>
          <w:sz w:val="16"/>
          <w:vertAlign w:val="superscript"/>
        </w:rPr>
        <w:t>15</w:t>
      </w:r>
      <w:r w:rsidRPr="00BD7569">
        <w:rPr>
          <w:sz w:val="16"/>
        </w:rPr>
        <w:t> In Los Angeles, California, an unemployed man who once worked for PricewaterhouseCoopers and Sony Pictures murdered his wife, three sons, and his mother-in-law before turning the gun on himself. He left a suicide note saying that he had been financially ruined and had considered suicide, but decided in the end to kill his entire family as it was more “honorable.”</w:t>
      </w:r>
      <w:r w:rsidRPr="00BD7569">
        <w:rPr>
          <w:sz w:val="16"/>
          <w:vertAlign w:val="superscript"/>
        </w:rPr>
        <w:t>16</w:t>
      </w:r>
      <w:r w:rsidRPr="00BD7569">
        <w:rPr>
          <w:sz w:val="16"/>
        </w:rPr>
        <w:t> Let us archive away the significant use of the word “honorable,” we will have cause to return to it later. </w:t>
      </w:r>
    </w:p>
    <w:p w14:paraId="52571037" w14:textId="77777777" w:rsidR="00D300E8" w:rsidRPr="00BD7569" w:rsidRDefault="00D300E8" w:rsidP="00D300E8">
      <w:pPr>
        <w:rPr>
          <w:sz w:val="16"/>
        </w:rPr>
      </w:pPr>
      <w:r w:rsidRPr="00BD7569">
        <w:rPr>
          <w:rStyle w:val="StyleUnderline"/>
        </w:rPr>
        <w:t xml:space="preserve">Next let us look at food, water, and other products that make up </w:t>
      </w:r>
      <w:r w:rsidRPr="00BD7569">
        <w:rPr>
          <w:rStyle w:val="Emphasis"/>
        </w:rPr>
        <w:t xml:space="preserve">household economies </w:t>
      </w:r>
      <w:r w:rsidRPr="00BD7569">
        <w:rPr>
          <w:rStyle w:val="StyleUnderline"/>
        </w:rPr>
        <w:t>that</w:t>
      </w:r>
      <w:r w:rsidRPr="00BD7569">
        <w:rPr>
          <w:rStyle w:val="Emphasis"/>
        </w:rPr>
        <w:t xml:space="preserve"> embody women’s labor and responsibility</w:t>
      </w:r>
      <w:r w:rsidRPr="00BD7569">
        <w:rPr>
          <w:rStyle w:val="StyleUnderline"/>
        </w:rPr>
        <w:t>. In this context it is important to remember that women have often produced goods of use value within the home. For women in the pre-1920s Global North, such commodities included hand-stitched clothes, lace, and baked goods</w:t>
      </w:r>
      <w:r w:rsidRPr="00BD7569">
        <w:rPr>
          <w:sz w:val="16"/>
        </w:rPr>
        <w:t>, while in the Global South before the onset of structural adjustments, women procured fuel and processed food grains for their families. Because they fell outside the circuit of commodity production, both the products and the producer of this kind of labor were invisible to the formal economy. In the North, from the 1920s and 1930s, the rapid expansion in the production of electric household appliances and processed food entirely changed the picture. First, white middle-class women’s, and subsequently all women’s participation in the commodity economy rose rapidly. </w:t>
      </w:r>
    </w:p>
    <w:p w14:paraId="7115EEDC" w14:textId="77777777" w:rsidR="00D300E8" w:rsidRPr="00BD7569" w:rsidRDefault="00D300E8" w:rsidP="00D300E8">
      <w:pPr>
        <w:rPr>
          <w:rStyle w:val="StyleUnderline"/>
        </w:rPr>
      </w:pPr>
      <w:r w:rsidRPr="00BD7569">
        <w:rPr>
          <w:rStyle w:val="StyleUnderline"/>
        </w:rPr>
        <w:t>In the Global South, the annihilation of the subsistence economy and women’s full integration into the market came later and at the behest of neoliberal policies. In several parts of West Africa, for instance, SAP agreements have forced governments to cut financial aid to public water companies. Yet, water</w:t>
      </w:r>
      <w:r w:rsidRPr="00BD7569">
        <w:rPr>
          <w:sz w:val="16"/>
        </w:rPr>
        <w:t>—the essential ingredient to cooking, cleaning and care work—</w:t>
      </w:r>
      <w:r w:rsidRPr="00BD7569">
        <w:rPr>
          <w:rStyle w:val="StyleUnderline"/>
        </w:rPr>
        <w:t xml:space="preserve">is a woman’s responsibility. So in locations where the government does not provide water due to cuts, women do. In rural </w:t>
      </w:r>
      <w:r w:rsidRPr="00BD7569">
        <w:rPr>
          <w:rStyle w:val="Emphasis"/>
        </w:rPr>
        <w:t>Senegal women will walk up to ten kilometers</w:t>
      </w:r>
      <w:r w:rsidRPr="00BD7569">
        <w:rPr>
          <w:sz w:val="16"/>
        </w:rPr>
        <w:t xml:space="preserve"> (6.2 miles) </w:t>
      </w:r>
      <w:r w:rsidRPr="00BD7569">
        <w:rPr>
          <w:rStyle w:val="Emphasis"/>
        </w:rPr>
        <w:t>to fetch water for the family</w:t>
      </w:r>
      <w:r w:rsidRPr="00BD7569">
        <w:rPr>
          <w:rStyle w:val="StyleUnderline"/>
        </w:rPr>
        <w:t>. </w:t>
      </w:r>
    </w:p>
    <w:p w14:paraId="717968CD" w14:textId="77777777" w:rsidR="00D300E8" w:rsidRPr="00BD7569" w:rsidRDefault="00D300E8" w:rsidP="00D300E8">
      <w:pPr>
        <w:rPr>
          <w:sz w:val="16"/>
        </w:rPr>
      </w:pPr>
      <w:r w:rsidRPr="00BD7569">
        <w:rPr>
          <w:rStyle w:val="StyleUnderline"/>
        </w:rPr>
        <w:t xml:space="preserve">The picture is even starker in the case of food. </w:t>
      </w:r>
      <w:r w:rsidRPr="00BD7569">
        <w:rPr>
          <w:sz w:val="16"/>
        </w:rPr>
        <w:t>One of the major demands of the IMF on southern economies was that they devalue their currency. The goal of devaluation was to raise the price of imported goods and thereby to reduce the consumption of these goods. Of course, food, fuel, and medicines form the bulk of imported goods for southern countries.</w:t>
      </w:r>
    </w:p>
    <w:p w14:paraId="59B67C7A" w14:textId="77777777" w:rsidR="00D300E8" w:rsidRPr="00BD7569" w:rsidRDefault="00D300E8" w:rsidP="00D300E8">
      <w:pPr>
        <w:rPr>
          <w:rStyle w:val="Emphasis"/>
        </w:rPr>
      </w:pPr>
      <w:r w:rsidRPr="00BD7569">
        <w:rPr>
          <w:sz w:val="16"/>
        </w:rPr>
        <w:t xml:space="preserve">Two kinds of processes, then, take place </w:t>
      </w:r>
      <w:r w:rsidRPr="00BD7569">
        <w:rPr>
          <w:rStyle w:val="StyleUnderline"/>
        </w:rPr>
        <w:t>in the home under capitalism</w:t>
      </w:r>
      <w:r w:rsidRPr="00BD7569">
        <w:rPr>
          <w:sz w:val="16"/>
        </w:rPr>
        <w:t>. On the one hand, it continues to be the caring, non-instrumental space in an increasingly commercialized and hostile world. On the other hand, i</w:t>
      </w:r>
      <w:r w:rsidRPr="00BD7569">
        <w:rPr>
          <w:rStyle w:val="StyleUnderline"/>
        </w:rPr>
        <w:t xml:space="preserve">t is also the site of highly gendered expectations—where at the end of a tyrannical shift at work one anticipates a hot meal and a bed, both “made” by women. This contradiction is true for nearly all periods of capitalism’s history. But in the four decades under neoliberalism, </w:t>
      </w:r>
      <w:r w:rsidRPr="00BD7569">
        <w:rPr>
          <w:rStyle w:val="Emphasis"/>
        </w:rPr>
        <w:t>the home was hollowed out of all subsistence resources</w:t>
      </w:r>
      <w:r w:rsidRPr="00BD7569">
        <w:rPr>
          <w:sz w:val="16"/>
        </w:rPr>
        <w:t xml:space="preserve">—there remains no vegetable garden in the back, no common lands to gather firewood, and the lone rice mill in the yard was sold in order to pay for packaged rice from Texas. </w:t>
      </w:r>
      <w:r w:rsidRPr="00BD7569">
        <w:rPr>
          <w:rStyle w:val="StyleUnderline"/>
        </w:rPr>
        <w:t xml:space="preserve">Yet the need for material provisioning for the human laboring body within the home remains, laced with the ideological expectation that women ought to be providing for such a need in the form of food, water, and care. The real </w:t>
      </w:r>
      <w:r w:rsidRPr="00BD7569">
        <w:rPr>
          <w:rStyle w:val="Emphasis"/>
        </w:rPr>
        <w:t xml:space="preserve">material need for food and shelter </w:t>
      </w:r>
      <w:r w:rsidRPr="00BD7569">
        <w:rPr>
          <w:rStyle w:val="StyleUnderline"/>
        </w:rPr>
        <w:t xml:space="preserve">combined with the highly </w:t>
      </w:r>
      <w:r w:rsidRPr="00BD7569">
        <w:rPr>
          <w:rStyle w:val="Emphasis"/>
        </w:rPr>
        <w:t>ideological expectation that women are responsible</w:t>
      </w:r>
      <w:r w:rsidRPr="00BD7569">
        <w:rPr>
          <w:rStyle w:val="StyleUnderline"/>
        </w:rPr>
        <w:t xml:space="preserve"> for meeting that need within the home, </w:t>
      </w:r>
      <w:r w:rsidRPr="00BD7569">
        <w:rPr>
          <w:rStyle w:val="Emphasis"/>
        </w:rPr>
        <w:t>provide the conditions of possibility of gendered violence. </w:t>
      </w:r>
    </w:p>
    <w:p w14:paraId="48D245D6" w14:textId="77777777" w:rsidR="00D300E8" w:rsidRPr="00BD7569" w:rsidRDefault="00D300E8" w:rsidP="00D300E8">
      <w:pPr>
        <w:rPr>
          <w:rStyle w:val="StyleUnderline"/>
        </w:rPr>
      </w:pPr>
    </w:p>
    <w:p w14:paraId="45CE03B3" w14:textId="77777777" w:rsidR="00D300E8" w:rsidRPr="00BD7569" w:rsidRDefault="00D300E8" w:rsidP="00D300E8">
      <w:pPr>
        <w:rPr>
          <w:rStyle w:val="StyleUnderline"/>
        </w:rPr>
      </w:pPr>
    </w:p>
    <w:p w14:paraId="0B70C585" w14:textId="77777777" w:rsidR="00D300E8" w:rsidRPr="00BD7569" w:rsidRDefault="00D300E8" w:rsidP="00D300E8">
      <w:pPr>
        <w:rPr>
          <w:rStyle w:val="StyleUnderline"/>
        </w:rPr>
      </w:pPr>
    </w:p>
    <w:p w14:paraId="00562A7B" w14:textId="77777777" w:rsidR="00D300E8" w:rsidRPr="00BD7569" w:rsidRDefault="00D300E8" w:rsidP="00D300E8"/>
    <w:p w14:paraId="04A855C7" w14:textId="77777777" w:rsidR="00D300E8" w:rsidRPr="00BD7569" w:rsidRDefault="00D300E8" w:rsidP="00D300E8">
      <w:pPr>
        <w:pStyle w:val="Heading4"/>
      </w:pPr>
      <w:r w:rsidRPr="00BD7569">
        <w:t>Turns case//root cause</w:t>
      </w:r>
    </w:p>
    <w:p w14:paraId="48EF6366" w14:textId="77777777" w:rsidR="00D300E8" w:rsidRPr="00BD7569" w:rsidRDefault="00D300E8" w:rsidP="00D300E8">
      <w:r w:rsidRPr="00BD7569">
        <w:rPr>
          <w:rStyle w:val="Style13ptBold"/>
        </w:rPr>
        <w:t>Bhattacharya 13</w:t>
      </w:r>
      <w:r w:rsidRPr="00BD7569">
        <w:t xml:space="preserve"> – professor of South Asian History and the Director of Global Studies at Purdue University. (Tithi, "Explaining gender violence </w:t>
      </w:r>
      <w:r w:rsidRPr="00BD7569">
        <w:rPr>
          <w:rFonts w:ascii="Tahoma" w:hAnsi="Tahoma" w:cs="Tahoma"/>
        </w:rPr>
        <w:t> </w:t>
      </w:r>
      <w:r w:rsidRPr="00BD7569">
        <w:t xml:space="preserve">in the neoliberal era," International Socialist Review, 12-28-2013, </w:t>
      </w:r>
      <w:hyperlink r:id="rId67" w:history="1">
        <w:r w:rsidRPr="00BD7569">
          <w:rPr>
            <w:rStyle w:val="Hyperlink"/>
          </w:rPr>
          <w:t>https://isreview.org/issue/91/explaining-gender-violence-neoliberal-era</w:t>
        </w:r>
      </w:hyperlink>
      <w:r w:rsidRPr="00BD7569">
        <w:t>) //S.He</w:t>
      </w:r>
    </w:p>
    <w:p w14:paraId="22C5196F" w14:textId="77777777" w:rsidR="00D300E8" w:rsidRPr="00BD7569" w:rsidRDefault="00D300E8" w:rsidP="00D300E8">
      <w:pPr>
        <w:rPr>
          <w:rStyle w:val="StyleUnderline"/>
        </w:rPr>
      </w:pPr>
      <w:r w:rsidRPr="00BD7569">
        <w:br/>
      </w:r>
      <w:r w:rsidRPr="00BD7569">
        <w:rPr>
          <w:rStyle w:val="StyleUnderline"/>
        </w:rPr>
        <w:t>Neoliberal restructuring of global capitalism</w:t>
      </w:r>
      <w:r w:rsidRPr="00BD7569">
        <w:rPr>
          <w:sz w:val="16"/>
        </w:rPr>
        <w:t xml:space="preserve"> from the 1980s </w:t>
      </w:r>
      <w:r w:rsidRPr="00BD7569">
        <w:rPr>
          <w:rStyle w:val="StyleUnderline"/>
        </w:rPr>
        <w:t>played a specific part in the story of social reproduction in general and social provisioning in particular</w:t>
      </w:r>
      <w:r w:rsidRPr="00BD7569">
        <w:rPr>
          <w:sz w:val="16"/>
        </w:rPr>
        <w:t xml:space="preserve">. It is important to understand that </w:t>
      </w:r>
      <w:r w:rsidRPr="00BD7569">
        <w:rPr>
          <w:rStyle w:val="StyleUnderline"/>
        </w:rPr>
        <w:t xml:space="preserve">neoliberal policies were so effective in the sphere of production and trade because they </w:t>
      </w:r>
      <w:r w:rsidRPr="00BD7569">
        <w:rPr>
          <w:sz w:val="16"/>
        </w:rPr>
        <w:t>simultaneously</w:t>
      </w:r>
      <w:r w:rsidRPr="00BD7569">
        <w:rPr>
          <w:rStyle w:val="StyleUnderline"/>
        </w:rPr>
        <w:t xml:space="preserve"> eliminated the supports that underwrote</w:t>
      </w:r>
      <w:r w:rsidRPr="00BD7569">
        <w:rPr>
          <w:sz w:val="16"/>
        </w:rPr>
        <w:t xml:space="preserve"> the work of </w:t>
      </w:r>
      <w:r w:rsidRPr="00BD7569">
        <w:rPr>
          <w:rStyle w:val="StyleUnderline"/>
        </w:rPr>
        <w:t>social reproduction.</w:t>
      </w:r>
      <w:r w:rsidRPr="00BD7569">
        <w:rPr>
          <w:sz w:val="16"/>
        </w:rPr>
        <w:t xml:space="preserve"> From health care and education to community services and public transit, </w:t>
      </w:r>
      <w:r w:rsidRPr="00BD7569">
        <w:rPr>
          <w:rStyle w:val="StyleUnderline"/>
        </w:rPr>
        <w:t>the public infrastructure was rapidly stripped in a manner similar to how in many parts of the world the land was stripped for the new emerging extractive industries. </w:t>
      </w:r>
    </w:p>
    <w:p w14:paraId="7E6D6EB1" w14:textId="77777777" w:rsidR="00D300E8" w:rsidRPr="00BD7569" w:rsidRDefault="00D300E8" w:rsidP="00D300E8">
      <w:pPr>
        <w:rPr>
          <w:rStyle w:val="StyleUnderline"/>
        </w:rPr>
      </w:pPr>
      <w:r w:rsidRPr="00BD7569">
        <w:rPr>
          <w:rStyle w:val="StyleUnderline"/>
        </w:rPr>
        <w:t xml:space="preserve">How did this help capital? The </w:t>
      </w:r>
      <w:r w:rsidRPr="00BD7569">
        <w:rPr>
          <w:rStyle w:val="Emphasis"/>
        </w:rPr>
        <w:t>elimination of public support for social reproduction</w:t>
      </w:r>
      <w:r w:rsidRPr="00BD7569">
        <w:rPr>
          <w:rStyle w:val="StyleUnderline"/>
        </w:rPr>
        <w:t xml:space="preserve"> did not mean that workers were then excused from being workers in the sphere of production. Instead</w:t>
      </w:r>
      <w:r w:rsidRPr="00BD7569">
        <w:rPr>
          <w:sz w:val="16"/>
        </w:rPr>
        <w:t xml:space="preserve">, this simply meant that all </w:t>
      </w:r>
      <w:r w:rsidRPr="00BD7569">
        <w:rPr>
          <w:rStyle w:val="StyleUnderline"/>
        </w:rPr>
        <w:t>support that was previously public was</w:t>
      </w:r>
      <w:r w:rsidRPr="00BD7569">
        <w:rPr>
          <w:sz w:val="16"/>
        </w:rPr>
        <w:t xml:space="preserve"> either </w:t>
      </w:r>
      <w:r w:rsidRPr="00BD7569">
        <w:rPr>
          <w:rStyle w:val="Emphasis"/>
        </w:rPr>
        <w:t xml:space="preserve">transferred onto individual families or privatized </w:t>
      </w:r>
      <w:r w:rsidRPr="00BD7569">
        <w:rPr>
          <w:rStyle w:val="StyleUnderline"/>
        </w:rPr>
        <w:t xml:space="preserve">and priced out of reach for the vast majority. </w:t>
      </w:r>
      <w:r w:rsidRPr="00BD7569">
        <w:rPr>
          <w:sz w:val="16"/>
        </w:rPr>
        <w:t xml:space="preserve">Public parks, whose infrastructure was built with public money, got injected with fresh cash from corporations and closed their gates to working-class children. There were still pools, </w:t>
      </w:r>
      <w:r w:rsidRPr="00BD7569">
        <w:rPr>
          <w:rStyle w:val="StyleUnderline"/>
        </w:rPr>
        <w:t>after-school programs, and decent health care</w:t>
      </w:r>
      <w:r w:rsidRPr="00BD7569">
        <w:rPr>
          <w:sz w:val="16"/>
        </w:rPr>
        <w:t xml:space="preserve">, but </w:t>
      </w:r>
      <w:r w:rsidRPr="00BD7569">
        <w:rPr>
          <w:rStyle w:val="StyleUnderline"/>
        </w:rPr>
        <w:t>only for those who could afford them.</w:t>
      </w:r>
      <w:r w:rsidRPr="00BD7569">
        <w:rPr>
          <w:sz w:val="16"/>
        </w:rPr>
        <w:t xml:space="preserve"> “By default </w:t>
      </w:r>
      <w:r w:rsidRPr="00BD7569">
        <w:rPr>
          <w:i/>
          <w:iCs/>
          <w:sz w:val="16"/>
        </w:rPr>
        <w:t>and</w:t>
      </w:r>
      <w:r w:rsidRPr="00BD7569">
        <w:rPr>
          <w:sz w:val="16"/>
        </w:rPr>
        <w:t xml:space="preserve"> by design then, families, particularly the </w:t>
      </w:r>
      <w:r w:rsidRPr="00BD7569">
        <w:rPr>
          <w:rStyle w:val="StyleUnderline"/>
        </w:rPr>
        <w:t>women</w:t>
      </w:r>
      <w:r w:rsidRPr="00BD7569">
        <w:rPr>
          <w:sz w:val="16"/>
        </w:rPr>
        <w:t xml:space="preserve"> within them </w:t>
      </w:r>
      <w:r w:rsidRPr="00BD7569">
        <w:rPr>
          <w:rStyle w:val="StyleUnderline"/>
        </w:rPr>
        <w:t>picked up the work not provided publicly and not affordable personally.</w:t>
      </w:r>
      <w:r w:rsidRPr="00BD7569">
        <w:rPr>
          <w:sz w:val="16"/>
        </w:rPr>
        <w:t>”</w:t>
      </w:r>
      <w:r w:rsidRPr="00BD7569">
        <w:rPr>
          <w:sz w:val="16"/>
          <w:vertAlign w:val="superscript"/>
        </w:rPr>
        <w:t>17</w:t>
      </w:r>
      <w:r w:rsidRPr="00BD7569">
        <w:rPr>
          <w:sz w:val="16"/>
        </w:rPr>
        <w:t> </w:t>
      </w:r>
      <w:r w:rsidRPr="00BD7569">
        <w:rPr>
          <w:rStyle w:val="StyleUnderline"/>
        </w:rPr>
        <w:t>This made all workers</w:t>
      </w:r>
      <w:r w:rsidRPr="00BD7569">
        <w:rPr>
          <w:sz w:val="16"/>
        </w:rPr>
        <w:t xml:space="preserve">, male and female, </w:t>
      </w:r>
      <w:r w:rsidRPr="00BD7569">
        <w:rPr>
          <w:rStyle w:val="StyleUnderline"/>
        </w:rPr>
        <w:t>vulnerable in the workplace and less able to resist the assault. </w:t>
      </w:r>
    </w:p>
    <w:p w14:paraId="473C856B" w14:textId="77777777" w:rsidR="00D300E8" w:rsidRPr="00BD7569" w:rsidRDefault="00D300E8" w:rsidP="00D300E8">
      <w:pPr>
        <w:rPr>
          <w:sz w:val="16"/>
        </w:rPr>
      </w:pPr>
      <w:r w:rsidRPr="00BD7569">
        <w:rPr>
          <w:sz w:val="16"/>
        </w:rPr>
        <w:t>When the neoliberal era faced its crowning meltdown in the global financial crisis of 2008, social reproduction for the global working class was already under severe strain. </w:t>
      </w:r>
    </w:p>
    <w:p w14:paraId="77D7434B" w14:textId="77777777" w:rsidR="00D300E8" w:rsidRPr="00BD7569" w:rsidRDefault="00D300E8" w:rsidP="00D300E8">
      <w:pPr>
        <w:rPr>
          <w:sz w:val="16"/>
        </w:rPr>
      </w:pPr>
      <w:r w:rsidRPr="00BD7569">
        <w:rPr>
          <w:rStyle w:val="StyleUnderline"/>
        </w:rPr>
        <w:t>It is now a well-documented fact that the financial crisis caused a rise in gendered violence.</w:t>
      </w:r>
      <w:r w:rsidRPr="00BD7569">
        <w:rPr>
          <w:sz w:val="16"/>
        </w:rPr>
        <w:t xml:space="preserve"> In the UK, domestic violence rose 35 percent in 2010. In Ireland there was a 21 percent rise in 2008 of the number of women who accessed domestic violence services compared to 2007, the number rose even further in 2009, up 43 percent from 2007 figures. In the United States, according to a 2011 private survey, </w:t>
      </w:r>
      <w:r w:rsidRPr="00BD7569">
        <w:rPr>
          <w:rStyle w:val="StyleUnderline"/>
        </w:rPr>
        <w:t>80 percent of shelters nationwide reported an increase in domestic violence cases for the third year in a row; 73 percent of these cases were attributed to “financial issues” including job loss.</w:t>
      </w:r>
      <w:r w:rsidRPr="00BD7569">
        <w:rPr>
          <w:sz w:val="16"/>
        </w:rPr>
        <w:t xml:space="preserve"> I am using the 2008 financial crisis as one such instance of capitalist crisis, bearing in mind that it is neither the first nor the last. Indeed, social scientists have regularly used the research metrics of the 1930s Great Depression in the West to understand the domestic relations of subsequent economic crises. </w:t>
      </w:r>
      <w:r w:rsidRPr="00BD7569">
        <w:rPr>
          <w:rStyle w:val="StyleUnderline"/>
        </w:rPr>
        <w:t>How does this picture of escalated violence fit our social provisioning framework?</w:t>
      </w:r>
      <w:r w:rsidRPr="00BD7569">
        <w:rPr>
          <w:sz w:val="16"/>
        </w:rPr>
        <w:t> </w:t>
      </w:r>
    </w:p>
    <w:p w14:paraId="183D83E4" w14:textId="77777777" w:rsidR="00D300E8" w:rsidRPr="00BD7569" w:rsidRDefault="00D300E8" w:rsidP="00D300E8">
      <w:pPr>
        <w:rPr>
          <w:sz w:val="16"/>
        </w:rPr>
      </w:pPr>
      <w:r w:rsidRPr="00BD7569">
        <w:rPr>
          <w:rStyle w:val="StyleUnderline"/>
        </w:rPr>
        <w:t xml:space="preserve">Unable to meet their families’ needs within the home, </w:t>
      </w:r>
      <w:r w:rsidRPr="00BD7569">
        <w:rPr>
          <w:rStyle w:val="Emphasis"/>
        </w:rPr>
        <w:t>women were often literally forced from the home to forage on the street</w:t>
      </w:r>
      <w:r w:rsidRPr="00BD7569">
        <w:rPr>
          <w:rStyle w:val="StyleUnderline"/>
        </w:rPr>
        <w:t>.</w:t>
      </w:r>
      <w:r w:rsidRPr="00BD7569">
        <w:rPr>
          <w:sz w:val="16"/>
        </w:rPr>
        <w:t xml:space="preserve"> A World Bank survey of civil society organizations found that </w:t>
      </w:r>
      <w:r w:rsidRPr="00BD7569">
        <w:rPr>
          <w:rStyle w:val="StyleUnderline"/>
        </w:rPr>
        <w:t xml:space="preserve">during the economic crisis poor people “resorted to increased participation of women </w:t>
      </w:r>
      <w:r w:rsidRPr="00BD7569">
        <w:rPr>
          <w:sz w:val="16"/>
        </w:rPr>
        <w:t>and children</w:t>
      </w:r>
      <w:r w:rsidRPr="00BD7569">
        <w:rPr>
          <w:rStyle w:val="StyleUnderline"/>
        </w:rPr>
        <w:t xml:space="preserve"> in subsistence activities, like cardboard collection” on the streets</w:t>
      </w:r>
      <w:r w:rsidRPr="00BD7569">
        <w:rPr>
          <w:sz w:val="16"/>
        </w:rPr>
        <w:t>.</w:t>
      </w:r>
      <w:r w:rsidRPr="00BD7569">
        <w:rPr>
          <w:sz w:val="16"/>
          <w:vertAlign w:val="superscript"/>
        </w:rPr>
        <w:t>18</w:t>
      </w:r>
      <w:r w:rsidRPr="00BD7569">
        <w:rPr>
          <w:sz w:val="16"/>
        </w:rPr>
        <w:t> </w:t>
      </w:r>
    </w:p>
    <w:p w14:paraId="0AF98E2F" w14:textId="77777777" w:rsidR="00D300E8" w:rsidRPr="00BD7569" w:rsidRDefault="00D300E8" w:rsidP="00D300E8">
      <w:pPr>
        <w:rPr>
          <w:rStyle w:val="StyleUnderline"/>
        </w:rPr>
      </w:pPr>
      <w:r w:rsidRPr="00BD7569">
        <w:rPr>
          <w:rStyle w:val="StyleUnderline"/>
        </w:rPr>
        <w:t>The financial crisis did not just add to the burden of reproduction</w:t>
      </w:r>
      <w:r w:rsidRPr="00BD7569">
        <w:rPr>
          <w:sz w:val="16"/>
        </w:rPr>
        <w:t>, but wide-scale job losses and wage-cutting by bosses meant that</w:t>
      </w:r>
      <w:r w:rsidRPr="00BD7569">
        <w:rPr>
          <w:rStyle w:val="StyleUnderline"/>
        </w:rPr>
        <w:t xml:space="preserve"> women were either forced to take on more than one paid job or accept worse conditions at their current jobs.</w:t>
      </w:r>
    </w:p>
    <w:p w14:paraId="22D05813" w14:textId="77777777" w:rsidR="00D300E8" w:rsidRPr="00BD7569" w:rsidRDefault="00D300E8" w:rsidP="00D300E8">
      <w:pPr>
        <w:rPr>
          <w:sz w:val="16"/>
        </w:rPr>
      </w:pPr>
      <w:r w:rsidRPr="00BD7569">
        <w:rPr>
          <w:rStyle w:val="StyleUnderline"/>
        </w:rPr>
        <w:t>But even when women worked ever-longer hours, and became the chief breadwinner</w:t>
      </w:r>
      <w:r w:rsidRPr="00BD7569">
        <w:rPr>
          <w:sz w:val="16"/>
        </w:rPr>
        <w:t xml:space="preserve"> in the family, </w:t>
      </w:r>
      <w:r w:rsidRPr="00BD7569">
        <w:rPr>
          <w:rStyle w:val="Emphasis"/>
        </w:rPr>
        <w:t>women’s labor in the public sphere continued to carry the stamp of informal unwaged work</w:t>
      </w:r>
      <w:r w:rsidRPr="00BD7569">
        <w:rPr>
          <w:rStyle w:val="StyleUnderline"/>
        </w:rPr>
        <w:t xml:space="preserve"> that she performed in the private sphere</w:t>
      </w:r>
      <w:r w:rsidRPr="00BD7569">
        <w:rPr>
          <w:sz w:val="16"/>
        </w:rPr>
        <w:t>. Consider the case of the United States, where sixty-five million jobs were created during the era of neoliberal restructuring and women filled 60 percent of those jobs, between 1964 and 1997. But what kind of jobs were these? Sociologist Susan Thistle shows how:</w:t>
      </w:r>
    </w:p>
    <w:p w14:paraId="2DCF90D1" w14:textId="77777777" w:rsidR="00D300E8" w:rsidRPr="00BD7569" w:rsidRDefault="00D300E8" w:rsidP="00D300E8">
      <w:pPr>
        <w:rPr>
          <w:sz w:val="16"/>
        </w:rPr>
      </w:pPr>
      <w:r w:rsidRPr="00BD7569">
        <w:rPr>
          <w:rStyle w:val="StyleUnderline"/>
        </w:rPr>
        <w:t>Women have been instrumental in the rapid expansion of the low wage lower tier of the service sector, providing the bulk of workers in both the fastest and largest areas of such low wage growth</w:t>
      </w:r>
      <w:r w:rsidRPr="00BD7569">
        <w:rPr>
          <w:sz w:val="16"/>
        </w:rPr>
        <w:t>. . . .</w:t>
      </w:r>
    </w:p>
    <w:p w14:paraId="0EF37972" w14:textId="77777777" w:rsidR="00D300E8" w:rsidRPr="00BD7569" w:rsidRDefault="00D300E8" w:rsidP="00D300E8">
      <w:pPr>
        <w:rPr>
          <w:sz w:val="16"/>
        </w:rPr>
      </w:pPr>
      <w:r w:rsidRPr="00BD7569">
        <w:rPr>
          <w:sz w:val="16"/>
        </w:rPr>
        <w:t xml:space="preserve">Economists have long recognized . . . that </w:t>
      </w:r>
      <w:r w:rsidRPr="00BD7569">
        <w:rPr>
          <w:rStyle w:val="StyleUnderline"/>
        </w:rPr>
        <w:t>the development of new regions and the conversion of nonwage workers into wage workers can create great profits</w:t>
      </w:r>
      <w:r w:rsidRPr="00BD7569">
        <w:rPr>
          <w:sz w:val="16"/>
        </w:rPr>
        <w:t xml:space="preserve">, leading corporations to set up factories overseas. . . . we must realize that a similar lucrative process was happening within the United States itself. . . . </w:t>
      </w:r>
      <w:r w:rsidRPr="00BD7569">
        <w:rPr>
          <w:rStyle w:val="StyleUnderline"/>
        </w:rPr>
        <w:t xml:space="preserve">As </w:t>
      </w:r>
      <w:r w:rsidRPr="00BD7569">
        <w:rPr>
          <w:rStyle w:val="Emphasis"/>
        </w:rPr>
        <w:t>the market reached into kitchens and bedrooms</w:t>
      </w:r>
      <w:r w:rsidRPr="00BD7569">
        <w:rPr>
          <w:rStyle w:val="StyleUnderline"/>
        </w:rPr>
        <w:t xml:space="preserve"> turning many household tasks into work for pay productivity rose greatly</w:t>
      </w:r>
      <w:r w:rsidRPr="00BD7569">
        <w:rPr>
          <w:sz w:val="16"/>
        </w:rPr>
        <w:t>. . . .</w:t>
      </w:r>
      <w:r w:rsidRPr="00BD7569">
        <w:rPr>
          <w:sz w:val="16"/>
          <w:vertAlign w:val="superscript"/>
        </w:rPr>
        <w:t>19</w:t>
      </w:r>
    </w:p>
    <w:p w14:paraId="2D86C3E3" w14:textId="77777777" w:rsidR="00D300E8" w:rsidRPr="00BD7569" w:rsidRDefault="00D300E8" w:rsidP="00D300E8">
      <w:pPr>
        <w:rPr>
          <w:sz w:val="16"/>
        </w:rPr>
      </w:pPr>
      <w:r w:rsidRPr="00BD7569">
        <w:rPr>
          <w:rStyle w:val="StyleUnderline"/>
        </w:rPr>
        <w:t>Because it is unregulated and free from labor laws, the true horror of this so-called informal sector is that, like housework within the private sphere, it is unending and can function beyond what are considered to be acceptable business hours within that society.</w:t>
      </w:r>
      <w:r w:rsidRPr="00BD7569">
        <w:rPr>
          <w:sz w:val="16"/>
        </w:rPr>
        <w:t xml:space="preserve"> Two recent cases of violent rape in neoliberal India reveal the connecting tissues between neoliberal policies and assault on women. </w:t>
      </w:r>
    </w:p>
    <w:p w14:paraId="26159B28" w14:textId="77777777" w:rsidR="00D300E8" w:rsidRPr="00BD7569" w:rsidRDefault="00D300E8" w:rsidP="00D300E8">
      <w:pPr>
        <w:rPr>
          <w:sz w:val="16"/>
        </w:rPr>
      </w:pPr>
      <w:r w:rsidRPr="00BD7569">
        <w:rPr>
          <w:rStyle w:val="StyleUnderline"/>
        </w:rPr>
        <w:t xml:space="preserve">A common method of </w:t>
      </w:r>
      <w:r w:rsidRPr="00BD7569">
        <w:rPr>
          <w:rStyle w:val="Emphasis"/>
        </w:rPr>
        <w:t>“blaming” the victims of rape</w:t>
      </w:r>
      <w:r w:rsidRPr="00BD7569">
        <w:rPr>
          <w:rStyle w:val="StyleUnderline"/>
        </w:rPr>
        <w:t xml:space="preserve"> subjects the woman rather than the rapist to critical scrutiny. In India, women who have suffered rape have been blamed for being out “late at night,”</w:t>
      </w:r>
      <w:r w:rsidRPr="00BD7569">
        <w:rPr>
          <w:sz w:val="16"/>
        </w:rPr>
        <w:t xml:space="preserve"> which, this argument goes, made them deserve their violent fate. In court, a defense attorney for three of the five men accused in the case of the woman raped and killed in Delhi in 2012 stated that “respectable” women were not raped. “I have not seen a single incident or example of rape with a respected lady,” Manohar Lal Sharma told the court, instead blaming the victim for being out at night with a male friend to whom she was not married.</w:t>
      </w:r>
      <w:r w:rsidRPr="00BD7569">
        <w:rPr>
          <w:sz w:val="16"/>
          <w:vertAlign w:val="superscript"/>
        </w:rPr>
        <w:t>20</w:t>
      </w:r>
    </w:p>
    <w:p w14:paraId="25EE1025" w14:textId="77777777" w:rsidR="00D300E8" w:rsidRPr="00BD7569" w:rsidRDefault="00D300E8" w:rsidP="00D300E8">
      <w:pPr>
        <w:rPr>
          <w:sz w:val="16"/>
        </w:rPr>
      </w:pPr>
      <w:r w:rsidRPr="00BD7569">
        <w:rPr>
          <w:rStyle w:val="StyleUnderline"/>
        </w:rPr>
        <w:t>Both of the victims of much-publicized rape cases in Delhi</w:t>
      </w:r>
      <w:r w:rsidRPr="00BD7569">
        <w:rPr>
          <w:sz w:val="16"/>
        </w:rPr>
        <w:t xml:space="preserve">—the woman killed in December 2012 and the woman attacked in Dhaula Kuan—worked at outsourced Western call centers. They </w:t>
      </w:r>
      <w:r w:rsidRPr="00BD7569">
        <w:rPr>
          <w:rStyle w:val="StyleUnderline"/>
        </w:rPr>
        <w:t xml:space="preserve">worked evening schedules to correspond to daytime business hours in the West. To their </w:t>
      </w:r>
      <w:r w:rsidRPr="00BD7569">
        <w:rPr>
          <w:rStyle w:val="Emphasis"/>
        </w:rPr>
        <w:t>low-waged, precarious position on the labor market</w:t>
      </w:r>
      <w:r w:rsidRPr="00BD7569">
        <w:rPr>
          <w:rStyle w:val="StyleUnderline"/>
        </w:rPr>
        <w:t xml:space="preserve"> was added the </w:t>
      </w:r>
      <w:r w:rsidRPr="00BD7569">
        <w:rPr>
          <w:rStyle w:val="Emphasis"/>
        </w:rPr>
        <w:t xml:space="preserve">risk of nighttime walks to and from work on the streets </w:t>
      </w:r>
      <w:r w:rsidRPr="00BD7569">
        <w:rPr>
          <w:rStyle w:val="StyleUnderline"/>
        </w:rPr>
        <w:t>of a city with a hideous record of state protections for women.</w:t>
      </w:r>
      <w:r w:rsidRPr="00BD7569">
        <w:rPr>
          <w:b/>
          <w:bCs/>
          <w:sz w:val="16"/>
        </w:rPr>
        <w:t> </w:t>
      </w:r>
      <w:r w:rsidRPr="00BD7569">
        <w:rPr>
          <w:sz w:val="16"/>
        </w:rPr>
        <w:t xml:space="preserve">In Lesotho, women have been raped leaving garment factories late at night, while garment workers in Bangladesh reported that </w:t>
      </w:r>
      <w:r w:rsidRPr="00BD7569">
        <w:rPr>
          <w:rStyle w:val="Emphasis"/>
        </w:rPr>
        <w:t>working long hours</w:t>
      </w:r>
      <w:r w:rsidRPr="00BD7569">
        <w:rPr>
          <w:rStyle w:val="StyleUnderline"/>
        </w:rPr>
        <w:t xml:space="preserve"> and arriving home as late as 2:00 a.m. can </w:t>
      </w:r>
      <w:r w:rsidRPr="00BD7569">
        <w:rPr>
          <w:rStyle w:val="Emphasis"/>
        </w:rPr>
        <w:t>provoke the suspicion and threats by husbands and male relatives</w:t>
      </w:r>
      <w:r w:rsidRPr="00BD7569">
        <w:rPr>
          <w:rStyle w:val="StyleUnderline"/>
        </w:rPr>
        <w:t xml:space="preserve"> “especially when their employers—hiding evidence of excessive overtime—had punched their…hour card to show that they left the factory at six</w:t>
      </w:r>
      <w:r w:rsidRPr="00BD7569">
        <w:rPr>
          <w:sz w:val="16"/>
        </w:rPr>
        <w:t xml:space="preserve"> [pm].”</w:t>
      </w:r>
      <w:r w:rsidRPr="00BD7569">
        <w:rPr>
          <w:sz w:val="16"/>
          <w:vertAlign w:val="superscript"/>
        </w:rPr>
        <w:t>21</w:t>
      </w:r>
    </w:p>
    <w:p w14:paraId="38EE2146" w14:textId="77777777" w:rsidR="00D300E8" w:rsidRPr="00BD7569" w:rsidRDefault="00D300E8" w:rsidP="00D300E8">
      <w:pPr>
        <w:rPr>
          <w:rStyle w:val="StyleUnderline"/>
        </w:rPr>
      </w:pPr>
      <w:r w:rsidRPr="00BD7569">
        <w:rPr>
          <w:rStyle w:val="StyleUnderline"/>
        </w:rPr>
        <w:t>How should we read the widespread anxiety about female sexuality that has become the ubiquitous handmaiden of neoliberalism?</w:t>
      </w:r>
      <w:r w:rsidRPr="00BD7569">
        <w:rPr>
          <w:sz w:val="16"/>
        </w:rPr>
        <w:t xml:space="preserve"> In one sense, of course, it is the result of the widespread commodification of sexuality, but I propose that </w:t>
      </w:r>
      <w:r w:rsidRPr="00BD7569">
        <w:rPr>
          <w:rStyle w:val="StyleUnderline"/>
        </w:rPr>
        <w:t xml:space="preserve">such </w:t>
      </w:r>
      <w:r w:rsidRPr="00BD7569">
        <w:rPr>
          <w:rStyle w:val="Emphasis"/>
        </w:rPr>
        <w:t>anxieties are the expression of deeper mechanisms of labor discipline and violence</w:t>
      </w:r>
      <w:r w:rsidRPr="00BD7569">
        <w:rPr>
          <w:rStyle w:val="StyleUnderline"/>
        </w:rPr>
        <w:t>.</w:t>
      </w:r>
    </w:p>
    <w:p w14:paraId="227F5F5C" w14:textId="77777777" w:rsidR="00D300E8" w:rsidRPr="00BD7569" w:rsidRDefault="00D300E8" w:rsidP="00D300E8"/>
    <w:p w14:paraId="0B7A199A" w14:textId="00F40FDE" w:rsidR="00D300E8" w:rsidRPr="00BD7569" w:rsidRDefault="00CF42C2" w:rsidP="00D300E8">
      <w:pPr>
        <w:pStyle w:val="Heading3"/>
      </w:pPr>
      <w:r w:rsidRPr="00BD7569">
        <w:t xml:space="preserve">Turn – </w:t>
      </w:r>
      <w:r w:rsidR="00D300E8" w:rsidRPr="00BD7569">
        <w:t>Climate Change</w:t>
      </w:r>
    </w:p>
    <w:p w14:paraId="6634DFDE" w14:textId="77777777" w:rsidR="00D300E8" w:rsidRPr="00BD7569" w:rsidRDefault="00D300E8" w:rsidP="00D300E8">
      <w:pPr>
        <w:pStyle w:val="Heading4"/>
      </w:pPr>
      <w:r w:rsidRPr="00BD7569">
        <w:t>The plan feeds into ‘disaster capitalism’ – neoliberalism produces ecological crises only to profit off “solutions”</w:t>
      </w:r>
    </w:p>
    <w:p w14:paraId="157D26F6" w14:textId="77777777" w:rsidR="00D300E8" w:rsidRPr="00BD7569" w:rsidRDefault="00D300E8" w:rsidP="00D300E8">
      <w:r w:rsidRPr="00BD7569">
        <w:rPr>
          <w:rStyle w:val="Style13ptBold"/>
        </w:rPr>
        <w:t>Fletcher 12</w:t>
      </w:r>
      <w:r w:rsidRPr="00BD7569">
        <w:t xml:space="preserve"> – Assistant Professor of Natural Resources and Sustainable Development at the United Nations-mandated University for Peace in Ciudad Colón, Costa Rica. (Robert, “Capitalizing on chaos: Climate change and disaster capitalism,” Ephemera, 2-1-12, </w:t>
      </w:r>
      <w:hyperlink r:id="rId68" w:history="1">
        <w:r w:rsidRPr="00BD7569">
          <w:rPr>
            <w:rStyle w:val="Hyperlink"/>
          </w:rPr>
          <w:t>http://www.ephemerajournal.org/contribution/capitalizing-chaos-climate-change-and-disaster-capitalism</w:t>
        </w:r>
      </w:hyperlink>
      <w:r w:rsidRPr="00BD7569">
        <w:t xml:space="preserve">) //S.He </w:t>
      </w:r>
    </w:p>
    <w:p w14:paraId="7D4C60A3" w14:textId="77777777" w:rsidR="00D300E8" w:rsidRPr="00BD7569" w:rsidRDefault="00D300E8" w:rsidP="00D300E8">
      <w:pPr>
        <w:rPr>
          <w:sz w:val="14"/>
        </w:rPr>
      </w:pPr>
      <w:r w:rsidRPr="00BD7569">
        <w:rPr>
          <w:sz w:val="14"/>
        </w:rPr>
        <w:t xml:space="preserve">In this article, I suggest that </w:t>
      </w:r>
      <w:r w:rsidRPr="00BD7569">
        <w:rPr>
          <w:rStyle w:val="StyleUnderline"/>
        </w:rPr>
        <w:t xml:space="preserve">the growing effort to address anthropogenic climate change through </w:t>
      </w:r>
      <w:r w:rsidRPr="00BD7569">
        <w:rPr>
          <w:sz w:val="14"/>
        </w:rPr>
        <w:t>carbon markets and other</w:t>
      </w:r>
      <w:r w:rsidRPr="00BD7569">
        <w:rPr>
          <w:rStyle w:val="StyleUnderline"/>
        </w:rPr>
        <w:t xml:space="preserve"> financial mechanisms constitutes a form of ‘disaster capitalism’</w:t>
      </w:r>
      <w:r w:rsidRPr="00BD7569">
        <w:rPr>
          <w:sz w:val="14"/>
        </w:rPr>
        <w:t xml:space="preserve"> (Klein, 2007) </w:t>
      </w:r>
      <w:r w:rsidRPr="00BD7569">
        <w:rPr>
          <w:rStyle w:val="StyleUnderline"/>
        </w:rPr>
        <w:t>whereby neoliberal policies seek to harness crises to which they themselves contribute as opportunities for continued economic expansion.</w:t>
      </w:r>
      <w:r w:rsidRPr="00BD7569">
        <w:rPr>
          <w:sz w:val="14"/>
        </w:rPr>
        <w:t xml:space="preserve"> This thesis stands in stark contrast to much of the critical commentary on climate policy circulating within the public sphere at present. Mainstream efforts to address climate change by the international community are commonly contested by critics on both ends of the political spectrum, who similarly claim – albeit for dramatically different reasons – that </w:t>
      </w:r>
      <w:r w:rsidRPr="00BD7569">
        <w:rPr>
          <w:rStyle w:val="StyleUnderline"/>
        </w:rPr>
        <w:t xml:space="preserve">sustained economic growth within a capitalist framework is likely incompatible with the systemic societal changes necessary to mitigate the climate impacts </w:t>
      </w:r>
      <w:r w:rsidRPr="00BD7569">
        <w:rPr>
          <w:sz w:val="14"/>
        </w:rPr>
        <w:t>predicted by such authoritative bodies as the Intergovernmental Panel on Climate Change (IPCC, 2007). From the right, for instance, Robinson, a researcher with the ultraconservative American Enterprise Institute, asserts:</w:t>
      </w:r>
    </w:p>
    <w:p w14:paraId="76245309" w14:textId="77777777" w:rsidR="00D300E8" w:rsidRPr="00BD7569" w:rsidRDefault="00D300E8" w:rsidP="00D300E8">
      <w:pPr>
        <w:rPr>
          <w:sz w:val="14"/>
        </w:rPr>
      </w:pPr>
      <w:r w:rsidRPr="00BD7569">
        <w:rPr>
          <w:sz w:val="14"/>
        </w:rPr>
        <w:t>Mitigation would have an enormously negative effect on developed economies and would cause a serious setback for emerging nations. . . [I]s it worth wreaking havoc on the global economy to prevent a level of warming to which we could adapt in the course of a century? (2008)</w:t>
      </w:r>
    </w:p>
    <w:p w14:paraId="6A9269FE" w14:textId="77777777" w:rsidR="00D300E8" w:rsidRPr="00BD7569" w:rsidRDefault="00D300E8" w:rsidP="00D300E8">
      <w:pPr>
        <w:rPr>
          <w:sz w:val="14"/>
        </w:rPr>
      </w:pPr>
      <w:r w:rsidRPr="00BD7569">
        <w:rPr>
          <w:sz w:val="14"/>
        </w:rPr>
        <w:t xml:space="preserve">For commentators on the far left, by contrast, </w:t>
      </w:r>
      <w:r w:rsidRPr="00BD7569">
        <w:rPr>
          <w:rStyle w:val="StyleUnderline"/>
        </w:rPr>
        <w:t>the root of the problem lies in the nature of capitalism itself</w:t>
      </w:r>
      <w:r w:rsidRPr="00BD7569">
        <w:rPr>
          <w:sz w:val="14"/>
        </w:rPr>
        <w:t xml:space="preserve"> (e.g., Foster et al., 2009; Wallis, 2009). As Foster and coauthors contend:</w:t>
      </w:r>
    </w:p>
    <w:p w14:paraId="0DF91A81" w14:textId="77777777" w:rsidR="00D300E8" w:rsidRPr="00BD7569" w:rsidRDefault="00D300E8" w:rsidP="00D300E8">
      <w:pPr>
        <w:rPr>
          <w:sz w:val="14"/>
        </w:rPr>
      </w:pPr>
      <w:r w:rsidRPr="00BD7569">
        <w:rPr>
          <w:rStyle w:val="StyleUnderline"/>
        </w:rPr>
        <w:t>It is becoming increasingly evident that capitalism, given its insatiable drive for accumulation, is the main engine behind impending catastrophic climate change</w:t>
      </w:r>
      <w:r w:rsidRPr="00BD7569">
        <w:rPr>
          <w:sz w:val="14"/>
        </w:rPr>
        <w:t xml:space="preserve"> . . .</w:t>
      </w:r>
      <w:r w:rsidRPr="00BD7569">
        <w:rPr>
          <w:rStyle w:val="StyleUnderline"/>
        </w:rPr>
        <w:t>[N]othing less than</w:t>
      </w:r>
      <w:r w:rsidRPr="00BD7569">
        <w:rPr>
          <w:sz w:val="14"/>
        </w:rPr>
        <w:t xml:space="preserve"> an ecological revolution—</w:t>
      </w:r>
      <w:r w:rsidRPr="00BD7569">
        <w:rPr>
          <w:rStyle w:val="StyleUnderline"/>
        </w:rPr>
        <w:t>a fundamental reordering of relations of production and reproduction to generate a more sustainable society—is required in order to prevent a planetary disaster.</w:t>
      </w:r>
      <w:r w:rsidRPr="00BD7569">
        <w:rPr>
          <w:sz w:val="14"/>
        </w:rPr>
        <w:t xml:space="preserve"> (2009: 1085)</w:t>
      </w:r>
    </w:p>
    <w:p w14:paraId="287A898D" w14:textId="77777777" w:rsidR="00D300E8" w:rsidRPr="00BD7569" w:rsidRDefault="00D300E8" w:rsidP="00D300E8">
      <w:pPr>
        <w:rPr>
          <w:sz w:val="14"/>
        </w:rPr>
      </w:pPr>
      <w:r w:rsidRPr="00BD7569">
        <w:rPr>
          <w:sz w:val="14"/>
        </w:rPr>
        <w:t xml:space="preserve">This thesis builds, of course, upon a longstanding line of thought within ecosocialist literature (see e.g., O’Connor, 1988, 1994; Sandler, 1994), the basic structure of which is well-rehearsed. </w:t>
      </w:r>
      <w:r w:rsidRPr="00BD7569">
        <w:rPr>
          <w:rStyle w:val="StyleUnderline"/>
        </w:rPr>
        <w:t>Capitalism</w:t>
      </w:r>
      <w:r w:rsidRPr="00BD7569">
        <w:rPr>
          <w:sz w:val="14"/>
        </w:rPr>
        <w:t xml:space="preserve">, critics contended, </w:t>
      </w:r>
      <w:r w:rsidRPr="00BD7569">
        <w:rPr>
          <w:rStyle w:val="StyleUnderline"/>
        </w:rPr>
        <w:t>is founded upon the inherent contradiction identified by Marx</w:t>
      </w:r>
      <w:r w:rsidRPr="00BD7569">
        <w:rPr>
          <w:sz w:val="14"/>
        </w:rPr>
        <w:t xml:space="preserve">, the fundamental tension </w:t>
      </w:r>
      <w:r w:rsidRPr="00BD7569">
        <w:rPr>
          <w:rStyle w:val="StyleUnderline"/>
        </w:rPr>
        <w:t>between capitalists’ desire to extract maximum profit from a system and the necessity that enough income remain in workers’ hands to absorb production so that this profit can be realized.</w:t>
      </w:r>
      <w:r w:rsidRPr="00BD7569">
        <w:rPr>
          <w:sz w:val="14"/>
        </w:rPr>
        <w:t xml:space="preserve"> This contradiction periodically results in a crisis of overproduction/overaccumulation during which consumption stagnates and the economy retracts. In order to resolve this crisis, excess accumulated capital must be displaced into productive enterprises once more, forcing capitalists to pursue what Sandler (1994) calls the GOD (‘Grow Or Die’) imperative. This is accomplished through the spatial, temporal, and or time-space ‘fixes’ described by Harvey (1982, 1989), by means of which an overaccumulation crisis can be (temporarily) forestalled.</w:t>
      </w:r>
    </w:p>
    <w:p w14:paraId="7FFBB305" w14:textId="77777777" w:rsidR="00D300E8" w:rsidRPr="00BD7569" w:rsidRDefault="00D300E8" w:rsidP="00D300E8">
      <w:pPr>
        <w:rPr>
          <w:sz w:val="14"/>
        </w:rPr>
      </w:pPr>
      <w:r w:rsidRPr="00BD7569">
        <w:rPr>
          <w:rStyle w:val="StyleUnderline"/>
        </w:rPr>
        <w:t>The attempt to resolve an accumulation crisis through expanded production</w:t>
      </w:r>
      <w:r w:rsidRPr="00BD7569">
        <w:rPr>
          <w:sz w:val="14"/>
        </w:rPr>
        <w:t xml:space="preserve">, however, </w:t>
      </w:r>
      <w:r w:rsidRPr="00BD7569">
        <w:rPr>
          <w:rStyle w:val="StyleUnderline"/>
        </w:rPr>
        <w:t>exacerbates</w:t>
      </w:r>
      <w:r w:rsidRPr="00BD7569">
        <w:rPr>
          <w:sz w:val="14"/>
        </w:rPr>
        <w:t xml:space="preserve"> what James O’Connor (e.g., 1988, 1994) calls </w:t>
      </w:r>
      <w:r w:rsidRPr="00BD7569">
        <w:rPr>
          <w:rStyle w:val="StyleUnderline"/>
        </w:rPr>
        <w:t>capitalism’s ‘second contradiction’, the opposition between the growth imperative and the limited conditions of production (including natural resources) upon which this growth depends.</w:t>
      </w:r>
      <w:r w:rsidRPr="00BD7569">
        <w:rPr>
          <w:sz w:val="14"/>
        </w:rPr>
        <w:t xml:space="preserve"> O’Connor’s thesis holds that as conditions of production are increasingly taxed in order to increase output and reestablish a high rate of profit, production costs rise, reducing profit once more and forcing further intensification in order to attempt to raise returns, which merely augments the same dilemma and eventually precipitates a converse crisis of underproduction. </w:t>
      </w:r>
      <w:r w:rsidRPr="00BD7569">
        <w:rPr>
          <w:rStyle w:val="StyleUnderline"/>
        </w:rPr>
        <w:t>Thus, capitalism’s two contradictions reinforce one another in an ever-worsening – and inherently unsustainable – feedback loop, one of the consequences of which is continued ecological degradation. Of course, the social and environmental dynamics operating in this model should not be viewed as separate but intricately entangled in a dialectical relationship</w:t>
      </w:r>
      <w:r w:rsidRPr="00BD7569">
        <w:rPr>
          <w:sz w:val="14"/>
        </w:rPr>
        <w:t xml:space="preserve"> (pace Moore, 2011).</w:t>
      </w:r>
    </w:p>
    <w:p w14:paraId="760FCDFC" w14:textId="77777777" w:rsidR="00D300E8" w:rsidRPr="00BD7569" w:rsidRDefault="00D300E8" w:rsidP="00D300E8">
      <w:pPr>
        <w:rPr>
          <w:sz w:val="14"/>
        </w:rPr>
      </w:pPr>
      <w:r w:rsidRPr="00BD7569">
        <w:rPr>
          <w:sz w:val="14"/>
        </w:rPr>
        <w:t>Mainstream advocates of climate change mitigation policy, on the other hand, increasingly contest claims such as these by arguing that successfully addressing climate change is in fact compatible with sustained economic growth. The influential Stern Review, for instance, calculates that atmospheric carbon concentrations can be stabilized at what the authors consider a manageable level of 500-550 ppm (a quantity considered excessive by others; see e.g., Foster et al., 2009) with a maximum cost of 1% of global GDP by 2050 in the short term (this figure, however, has been fiercely contested by other economists; e.g., Weitzman, 2007). Even this loss, however, would be ostensibly offset by the creation of new markets in the long term (more on this below), and the Review thus maintains:</w:t>
      </w:r>
    </w:p>
    <w:p w14:paraId="575E3076" w14:textId="77777777" w:rsidR="00D300E8" w:rsidRPr="00BD7569" w:rsidRDefault="00D300E8" w:rsidP="00D300E8">
      <w:pPr>
        <w:rPr>
          <w:sz w:val="14"/>
        </w:rPr>
      </w:pPr>
      <w:r w:rsidRPr="00BD7569">
        <w:rPr>
          <w:rStyle w:val="StyleUnderline"/>
        </w:rPr>
        <w:t>The world does not need to choose between averting climate change and promoting growth and development. . .Tackling climate change is the pro-growth strategy for the longer term, and it can be done in a way that does not cap the aspirations for growth of rich or poor countries.</w:t>
      </w:r>
      <w:r w:rsidRPr="00BD7569">
        <w:rPr>
          <w:sz w:val="14"/>
        </w:rPr>
        <w:t xml:space="preserve"> (Stern et al., 2006: Executive Summary, i-ii)</w:t>
      </w:r>
    </w:p>
    <w:p w14:paraId="5375F8B5" w14:textId="77777777" w:rsidR="00D300E8" w:rsidRPr="00BD7569" w:rsidRDefault="00D300E8" w:rsidP="00D300E8">
      <w:pPr>
        <w:rPr>
          <w:sz w:val="14"/>
        </w:rPr>
      </w:pPr>
      <w:r w:rsidRPr="00BD7569">
        <w:rPr>
          <w:rStyle w:val="StyleUnderline"/>
        </w:rPr>
        <w:t>Implicit in this statement is an even stronger position, namely that addressing climate change is not merely compatible with economic growth but constitutes a form of economic growth itself.</w:t>
      </w:r>
      <w:r w:rsidRPr="00BD7569">
        <w:rPr>
          <w:sz w:val="14"/>
        </w:rPr>
        <w:t xml:space="preserve"> A similar perspective is offered in Al Gore’s equally influential book/documentary An Inconvenient Truth (2004), in which the former US Vice-President turned celebrity environmentalist (Brockington, 2009) also seeks to counter fears that addressing climate change will compromise economic growth (represented by the striking image Gore presents from a Bush Administration slide show of a scale holding the earth on one side and a stack of gold bars on the other) by outlining the numerous ways in which climate-friendly products and services can be developed and sold to maintain US competitiveness in the global economy.</w:t>
      </w:r>
    </w:p>
    <w:p w14:paraId="6FD3096C" w14:textId="77777777" w:rsidR="00D300E8" w:rsidRPr="00BD7569" w:rsidRDefault="00D300E8" w:rsidP="00D300E8">
      <w:pPr>
        <w:rPr>
          <w:sz w:val="14"/>
        </w:rPr>
      </w:pPr>
      <w:r w:rsidRPr="00BD7569">
        <w:rPr>
          <w:rStyle w:val="StyleUnderline"/>
        </w:rPr>
        <w:t>Such characterizations of the climate crisis as a new business opportunity have multiplied in recent years.</w:t>
      </w:r>
      <w:r w:rsidRPr="00BD7569">
        <w:rPr>
          <w:sz w:val="14"/>
        </w:rPr>
        <w:t xml:space="preserve"> As but one of many examples, financier Stanley Fink asserted in September 2008 at a gala banquet in support of Prince Charles’ Rainforest Project:</w:t>
      </w:r>
    </w:p>
    <w:p w14:paraId="0E1D73FE" w14:textId="77777777" w:rsidR="00D300E8" w:rsidRPr="00BD7569" w:rsidRDefault="00D300E8" w:rsidP="00D300E8">
      <w:pPr>
        <w:rPr>
          <w:sz w:val="14"/>
        </w:rPr>
      </w:pPr>
      <w:r w:rsidRPr="00BD7569">
        <w:rPr>
          <w:sz w:val="14"/>
        </w:rPr>
        <w:t>Leaving aside the immeasurable value offered by our rainforests’ diversity and water conservation functions, we are facing an almost unfathomably large business opportunity, one which we can share with the Rainforest nations of the world. . .With an estimated 610 billion tonnes of CO2 sequestered by our tropical rainforests, a vast $18 trillion business opportunity is before us. (cited in Brockington and Duffy, 2010a: 469)</w:t>
      </w:r>
    </w:p>
    <w:p w14:paraId="1AF77F36" w14:textId="77777777" w:rsidR="00D300E8" w:rsidRPr="00BD7569" w:rsidRDefault="00D300E8" w:rsidP="00D300E8">
      <w:pPr>
        <w:rPr>
          <w:rStyle w:val="StyleUnderline"/>
        </w:rPr>
      </w:pPr>
      <w:r w:rsidRPr="00BD7569">
        <w:rPr>
          <w:sz w:val="14"/>
        </w:rPr>
        <w:t xml:space="preserve">This perspective – that combating climate change can be not merely compatible with economic growth but a form of growth in its own right – calls to mind investigative journalist Naomi Klein’s (2007a) analysis of what she terms </w:t>
      </w:r>
      <w:r w:rsidRPr="00BD7569">
        <w:rPr>
          <w:rStyle w:val="StyleUnderline"/>
        </w:rPr>
        <w:t>‘disaster capitalism’, defined as ‘orchestrated raids on the public sphere in the wake of catastrophic events, combined with the treatment of disasters as exciting marketing opportunities’</w:t>
      </w:r>
      <w:r w:rsidRPr="00BD7569">
        <w:rPr>
          <w:sz w:val="14"/>
        </w:rPr>
        <w:t xml:space="preserve"> (2007a: 6). In Klein’s framework, </w:t>
      </w:r>
      <w:r w:rsidRPr="00BD7569">
        <w:rPr>
          <w:rStyle w:val="StyleUnderline"/>
        </w:rPr>
        <w:t>neoliberal capitalism has, since its explosion onto the global stage beginning in earnest in the 1970s</w:t>
      </w:r>
      <w:r w:rsidRPr="00BD7569">
        <w:rPr>
          <w:sz w:val="14"/>
        </w:rPr>
        <w:t xml:space="preserve"> (see Harvey, 2005), </w:t>
      </w:r>
      <w:r w:rsidRPr="00BD7569">
        <w:rPr>
          <w:rStyle w:val="StyleUnderline"/>
        </w:rPr>
        <w:t>prescribed what she calls a ‘shock doctrine’ of endeavoring to exploit the disorientation and confusion attending crises,</w:t>
      </w:r>
      <w:r w:rsidRPr="00BD7569">
        <w:rPr>
          <w:sz w:val="14"/>
        </w:rPr>
        <w:t xml:space="preserve"> both ‘natural’ and social, </w:t>
      </w:r>
      <w:r w:rsidRPr="00BD7569">
        <w:rPr>
          <w:rStyle w:val="StyleUnderline"/>
        </w:rPr>
        <w:t>as a means of expanding free market policies in the course of recovery efforts. She identifies the response to Hurricane Katrina in New Orleans</w:t>
      </w:r>
      <w:r w:rsidRPr="00BD7569">
        <w:rPr>
          <w:sz w:val="14"/>
        </w:rPr>
        <w:t xml:space="preserve"> (in the wake of which the public school system was largely privatized, among other neoliberal measures) </w:t>
      </w:r>
      <w:r w:rsidRPr="00BD7569">
        <w:rPr>
          <w:rStyle w:val="StyleUnderline"/>
        </w:rPr>
        <w:t>and the 2004 tsunami in Asia</w:t>
      </w:r>
      <w:r w:rsidRPr="00BD7569">
        <w:rPr>
          <w:sz w:val="14"/>
        </w:rPr>
        <w:t xml:space="preserve"> (after which numerous formerly-public beaches were expropriated for development by large hotel chains and local fisher people displaced) </w:t>
      </w:r>
      <w:r w:rsidRPr="00BD7569">
        <w:rPr>
          <w:rStyle w:val="StyleUnderline"/>
        </w:rPr>
        <w:t>as paradigmatic examples of this strategy.</w:t>
      </w:r>
    </w:p>
    <w:p w14:paraId="23D80D57" w14:textId="77777777" w:rsidR="00D300E8" w:rsidRPr="00BD7569" w:rsidRDefault="00D300E8" w:rsidP="00D300E8">
      <w:pPr>
        <w:rPr>
          <w:sz w:val="14"/>
        </w:rPr>
      </w:pPr>
      <w:r w:rsidRPr="00BD7569">
        <w:rPr>
          <w:sz w:val="14"/>
        </w:rPr>
        <w:t>In a similar spirit, Cooper, following Gowan (1999), describes the ‘productivity of turbulence’, asserting:</w:t>
      </w:r>
    </w:p>
    <w:p w14:paraId="32848A76" w14:textId="77777777" w:rsidR="00D300E8" w:rsidRPr="00BD7569" w:rsidRDefault="00D300E8" w:rsidP="00D300E8">
      <w:pPr>
        <w:rPr>
          <w:sz w:val="14"/>
        </w:rPr>
      </w:pPr>
      <w:r w:rsidRPr="00BD7569">
        <w:rPr>
          <w:sz w:val="14"/>
        </w:rPr>
        <w:t>The production of monetary and financial turbulence, whether threatened or real, exercises an undeniable political leverage. It enables the international financial institutions to force through the privatization of state industries, welfare and infrastructure, and to further impose forms of debt-financing. . .that are most volatile and most profitable to the institutional investment funds. (2010: 168)</w:t>
      </w:r>
    </w:p>
    <w:p w14:paraId="21C0B220" w14:textId="77777777" w:rsidR="00D300E8" w:rsidRPr="00BD7569" w:rsidRDefault="00D300E8" w:rsidP="00D300E8">
      <w:pPr>
        <w:rPr>
          <w:sz w:val="14"/>
        </w:rPr>
      </w:pPr>
      <w:r w:rsidRPr="00BD7569">
        <w:rPr>
          <w:rStyle w:val="StyleUnderline"/>
        </w:rPr>
        <w:t>Response on the part of the international community to global climate change concerns appears increasingly amenable to analysis as a form of disaster capitalism as well.</w:t>
      </w:r>
      <w:r w:rsidRPr="00BD7569">
        <w:rPr>
          <w:sz w:val="14"/>
        </w:rPr>
        <w:t xml:space="preserve"> Indeed, the Stern Review predicted precisely this in its conclusion, asserting:</w:t>
      </w:r>
    </w:p>
    <w:p w14:paraId="787E469F" w14:textId="77777777" w:rsidR="00D300E8" w:rsidRPr="00BD7569" w:rsidRDefault="00D300E8" w:rsidP="00D300E8">
      <w:pPr>
        <w:rPr>
          <w:sz w:val="14"/>
        </w:rPr>
      </w:pPr>
      <w:r w:rsidRPr="00BD7569">
        <w:rPr>
          <w:rStyle w:val="StyleUnderline"/>
        </w:rPr>
        <w:t>Action on climate change will also create significant business opportunities, as new markets are created in low-carbon energy technologies and other low-carbon goods and services. These markets could grow to be worth hundreds of billions of dollars each year, and employment in these sectors will expand accordingly.</w:t>
      </w:r>
      <w:r w:rsidRPr="00BD7569">
        <w:rPr>
          <w:sz w:val="14"/>
        </w:rPr>
        <w:t xml:space="preserve"> (Stern et al., 2006: Summary of Conclusions, viii)</w:t>
      </w:r>
    </w:p>
    <w:p w14:paraId="1F68292A" w14:textId="77777777" w:rsidR="00D300E8" w:rsidRPr="00BD7569" w:rsidRDefault="00D300E8" w:rsidP="00D300E8"/>
    <w:p w14:paraId="79FFFD35" w14:textId="77777777" w:rsidR="00D300E8" w:rsidRPr="00BD7569" w:rsidRDefault="00D300E8" w:rsidP="00D300E8"/>
    <w:p w14:paraId="6CA1C8FF" w14:textId="77777777" w:rsidR="00D300E8" w:rsidRPr="00BD7569" w:rsidRDefault="00D300E8" w:rsidP="00D300E8"/>
    <w:p w14:paraId="15A8CA76" w14:textId="77777777" w:rsidR="00D300E8" w:rsidRPr="00BD7569" w:rsidRDefault="00D300E8" w:rsidP="00D300E8">
      <w:pPr>
        <w:pStyle w:val="Heading4"/>
      </w:pPr>
      <w:r w:rsidRPr="00BD7569">
        <w:t>Plan increases capitalism</w:t>
      </w:r>
    </w:p>
    <w:p w14:paraId="076BD308" w14:textId="77777777" w:rsidR="00D300E8" w:rsidRPr="00BD7569" w:rsidRDefault="00D300E8" w:rsidP="00D300E8">
      <w:r w:rsidRPr="00BD7569">
        <w:rPr>
          <w:rStyle w:val="Style13ptBold"/>
        </w:rPr>
        <w:t>Fletcher 12</w:t>
      </w:r>
      <w:r w:rsidRPr="00BD7569">
        <w:t xml:space="preserve"> – Assistant Professor of Natural Resources and Sustainable Development at the United Nations-mandated University for Peace in Ciudad Colón, Costa Rica. (Robert, “Capitalizing on chaos: Climate change and disaster capitalism,” Ephemera, 2-1-12, </w:t>
      </w:r>
      <w:hyperlink r:id="rId69" w:history="1">
        <w:r w:rsidRPr="00BD7569">
          <w:rPr>
            <w:rStyle w:val="Hyperlink"/>
          </w:rPr>
          <w:t>http://www.ephemerajournal.org/contribution/capitalizing-chaos-climate-change-and-disaster-capitalism</w:t>
        </w:r>
      </w:hyperlink>
      <w:r w:rsidRPr="00BD7569">
        <w:t xml:space="preserve">) //S.He </w:t>
      </w:r>
    </w:p>
    <w:p w14:paraId="4E8B9C4B" w14:textId="77777777" w:rsidR="00D300E8" w:rsidRPr="00BD7569" w:rsidRDefault="00D300E8" w:rsidP="00D300E8">
      <w:pPr>
        <w:rPr>
          <w:sz w:val="16"/>
        </w:rPr>
      </w:pPr>
      <w:r w:rsidRPr="00BD7569">
        <w:rPr>
          <w:sz w:val="16"/>
        </w:rPr>
        <w:t xml:space="preserve">In the above, I have contended that </w:t>
      </w:r>
      <w:r w:rsidRPr="00BD7569">
        <w:rPr>
          <w:rStyle w:val="StyleUnderline"/>
        </w:rPr>
        <w:t>the contemporary international response to climate change</w:t>
      </w:r>
      <w:r w:rsidRPr="00BD7569">
        <w:rPr>
          <w:sz w:val="16"/>
        </w:rPr>
        <w:t xml:space="preserve"> concerns, led by the global trade in carbon credits, </w:t>
      </w:r>
      <w:r w:rsidRPr="00BD7569">
        <w:rPr>
          <w:rStyle w:val="StyleUnderline"/>
        </w:rPr>
        <w:t xml:space="preserve">increasingly functions as a form of disaster capitalism, </w:t>
      </w:r>
      <w:r w:rsidRPr="00BD7569">
        <w:rPr>
          <w:rStyle w:val="Emphasis"/>
        </w:rPr>
        <w:t>exploiting the climate crisis as both a marketing opportunity and justification to expand neoliberal markets</w:t>
      </w:r>
      <w:r w:rsidRPr="00BD7569">
        <w:rPr>
          <w:rStyle w:val="StyleUnderline"/>
        </w:rPr>
        <w:t xml:space="preserve"> and regulatory mechanisms.</w:t>
      </w:r>
      <w:r w:rsidRPr="00BD7569">
        <w:rPr>
          <w:sz w:val="16"/>
        </w:rPr>
        <w:t xml:space="preserve"> In the process, carbon markets clearly seek to provide a number of the temporal, spatial, and environmental fixes described by Harvey (1982, 1989) and Castree (2008). In terms of Harvey’s framework, carbon markets simultaneously displace capital geographically (e.g., from core to periphery through offset projects) and into the future through investment in ‘sustainable development’ projects in less-developed societies (e.g., through the CDM). Carbon markets can be seen to pursue at least three out of Castree’s four environmental fixes as well: 1) commodifying and creating new markets for trade in carbon; while 2) privatizing emissions allocations through cap-and-trade strategies that; 3) displace state regulation of climate policy in favor of neoliberal mechanisms increasingly directed by market actors. </w:t>
      </w:r>
      <w:r w:rsidRPr="00BD7569">
        <w:rPr>
          <w:rStyle w:val="StyleUnderline"/>
        </w:rPr>
        <w:t>In addition</w:t>
      </w:r>
      <w:r w:rsidRPr="00BD7569">
        <w:rPr>
          <w:sz w:val="16"/>
        </w:rPr>
        <w:t xml:space="preserve">, as I have observed, </w:t>
      </w:r>
      <w:r w:rsidRPr="00BD7569">
        <w:rPr>
          <w:rStyle w:val="StyleUnderline"/>
        </w:rPr>
        <w:t>carbon markets tap another source of profit</w:t>
      </w:r>
      <w:r w:rsidRPr="00BD7569">
        <w:rPr>
          <w:sz w:val="16"/>
        </w:rPr>
        <w:t xml:space="preserve"> neither Castree nor O’Connor seem to have predicted, </w:t>
      </w:r>
      <w:r w:rsidRPr="00BD7569">
        <w:rPr>
          <w:rStyle w:val="StyleUnderline"/>
        </w:rPr>
        <w:t>harnessing the very ecological crisis exacerbated by capitalist expansion as a further source of value.</w:t>
      </w:r>
    </w:p>
    <w:p w14:paraId="5CF7C089" w14:textId="77777777" w:rsidR="00D300E8" w:rsidRPr="00BD7569" w:rsidRDefault="00D300E8" w:rsidP="00D300E8">
      <w:pPr>
        <w:rPr>
          <w:sz w:val="16"/>
        </w:rPr>
      </w:pPr>
      <w:r w:rsidRPr="00BD7569">
        <w:rPr>
          <w:sz w:val="16"/>
        </w:rPr>
        <w:t xml:space="preserve">Future research would be useful to assess particular dimensions of this process, exploring how specific carbon markets or offset projects seek to accomplish these various fixes and the extent to which they succeed in this aim. In addition, research is needed to investigate the key question raised by this analysis: </w:t>
      </w:r>
      <w:r w:rsidRPr="00BD7569">
        <w:rPr>
          <w:rStyle w:val="StyleUnderline"/>
        </w:rPr>
        <w:t>To what extent does all of this actually contribute to effectively mitigating the climate change impacts it purports to address?</w:t>
      </w:r>
      <w:r w:rsidRPr="00BD7569">
        <w:rPr>
          <w:sz w:val="16"/>
        </w:rPr>
        <w:t xml:space="preserve"> After all, critics question whether carbon markets truly effect a net emissions reduction or merely conceal continued carbon production through sleight-of-hand accounting. Lohmann (2009b: 149), for instance, evocatively argues, ‘Carbon trading is one final bloated corpse that needs to be hoisted into a hearse and whisked away quickly before it poisons genuine investment initiatives’. Far from reducing emissions, Lohmann contends,</w:t>
      </w:r>
    </w:p>
    <w:p w14:paraId="27A23910" w14:textId="77777777" w:rsidR="00D300E8" w:rsidRPr="00BD7569" w:rsidRDefault="00D300E8" w:rsidP="00D300E8">
      <w:pPr>
        <w:rPr>
          <w:sz w:val="16"/>
        </w:rPr>
      </w:pPr>
      <w:r w:rsidRPr="00BD7569">
        <w:rPr>
          <w:rStyle w:val="StyleUnderline"/>
        </w:rPr>
        <w:t>In their decade of existence</w:t>
      </w:r>
      <w:r w:rsidRPr="00BD7569">
        <w:rPr>
          <w:sz w:val="16"/>
        </w:rPr>
        <w:t>. . .</w:t>
      </w:r>
      <w:r w:rsidRPr="00BD7569">
        <w:rPr>
          <w:rStyle w:val="StyleUnderline"/>
        </w:rPr>
        <w:t xml:space="preserve">they have done precisely the opposite, by </w:t>
      </w:r>
      <w:r w:rsidRPr="00BD7569">
        <w:rPr>
          <w:rStyle w:val="Emphasis"/>
        </w:rPr>
        <w:t>offering the heaviest fossil fuel polluters in industrialized societies new means for delaying the steps toward structural change</w:t>
      </w:r>
      <w:r w:rsidRPr="00BD7569">
        <w:rPr>
          <w:rStyle w:val="StyleUnderline"/>
        </w:rPr>
        <w:t xml:space="preserve"> that need to be taken immediately, while simultaneously providing supplementary finance for fossil-intensive industrial pathways in the South</w:t>
      </w:r>
      <w:r w:rsidRPr="00BD7569">
        <w:rPr>
          <w:sz w:val="16"/>
        </w:rPr>
        <w:t>. (</w:t>
      </w:r>
      <w:r w:rsidRPr="00BD7569">
        <w:rPr>
          <w:i/>
          <w:iCs/>
          <w:sz w:val="16"/>
        </w:rPr>
        <w:t>ibid.</w:t>
      </w:r>
      <w:r w:rsidRPr="00BD7569">
        <w:rPr>
          <w:sz w:val="16"/>
        </w:rPr>
        <w:t>)</w:t>
      </w:r>
    </w:p>
    <w:p w14:paraId="1573E6DE" w14:textId="77777777" w:rsidR="00D300E8" w:rsidRPr="00BD7569" w:rsidRDefault="00D300E8" w:rsidP="00D300E8">
      <w:pPr>
        <w:rPr>
          <w:sz w:val="16"/>
        </w:rPr>
      </w:pPr>
      <w:r w:rsidRPr="00BD7569">
        <w:rPr>
          <w:sz w:val="16"/>
        </w:rPr>
        <w:t>A striking example of the ways in which carbon markets may not merely fail to reduce but actually increase greenhouse gas emissions, despite the surface appearance of reductions, is in their financing of hydroelectric dams as an offset mechanism. As noted above, hydro projects are the most popular mechanism currently financed by the CDM. While hydro power, as mentioned, is commonly considered clean energy with zero carbon emissions by dam builders and their advocates, a growing body of research demonstrates that dams are in fact significant greenhouse gas emitters, primarily through releases of methane from vegetation submerged beneath their reservoirs as well as the energy expended in their construction. Some investigators, indeed, suggest that dams (particularly in tropical areas) may pollute more than equivalent coal-fire plants (see Mäkinen and Khan, 2010 for a survey of this research). Hence, employing hydro dams as offset projects – an increasingly common strategy around the world – has helped to restimulate a dam building industry that was in steep decline a decade ago (see Fletcher, 2010b), but it may be significantly increasing carbon emissions on a global scale as well.</w:t>
      </w:r>
    </w:p>
    <w:p w14:paraId="1A6C9423" w14:textId="77777777" w:rsidR="00D300E8" w:rsidRPr="00BD7569" w:rsidRDefault="00D300E8" w:rsidP="00D300E8">
      <w:pPr>
        <w:rPr>
          <w:sz w:val="16"/>
        </w:rPr>
      </w:pPr>
      <w:r w:rsidRPr="00BD7569">
        <w:rPr>
          <w:rStyle w:val="StyleUnderline"/>
        </w:rPr>
        <w:t>Dynamics such as this demand further investigation in order to assess the extent to which the swiftly growing global campaign to address climate change through neoliberal</w:t>
      </w:r>
      <w:r w:rsidRPr="00BD7569">
        <w:rPr>
          <w:sz w:val="16"/>
        </w:rPr>
        <w:t xml:space="preserve"> carbon market </w:t>
      </w:r>
      <w:r w:rsidRPr="00BD7569">
        <w:rPr>
          <w:rStyle w:val="StyleUnderline"/>
        </w:rPr>
        <w:t xml:space="preserve">mechanisms is in fact capable of contributing to an effective resolution of the impending crisis rather than </w:t>
      </w:r>
      <w:r w:rsidRPr="00BD7569">
        <w:rPr>
          <w:rStyle w:val="Emphasis"/>
        </w:rPr>
        <w:t>merely stimulating capitalist expansion</w:t>
      </w:r>
      <w:r w:rsidRPr="00BD7569">
        <w:rPr>
          <w:rStyle w:val="StyleUnderline"/>
        </w:rPr>
        <w:t xml:space="preserve">. </w:t>
      </w:r>
      <w:r w:rsidRPr="00BD7569">
        <w:rPr>
          <w:sz w:val="16"/>
        </w:rPr>
        <w:t>Systematic research in this vein remains nascent (Olsen, 2007), partly due to carbon markets’ fairly recent origin, and must be increased substantially in the future. Armed with this information, we will be much better positioned to contribute to deliberations concerning the future of climate change policy in relation to disaster capitalism.</w:t>
      </w:r>
    </w:p>
    <w:p w14:paraId="527BD31D" w14:textId="77777777" w:rsidR="00D300E8" w:rsidRPr="00BD7569" w:rsidRDefault="00D300E8" w:rsidP="00D300E8"/>
    <w:p w14:paraId="735ED58D" w14:textId="77777777" w:rsidR="00D300E8" w:rsidRPr="00BD7569" w:rsidRDefault="00D300E8" w:rsidP="00D300E8">
      <w:pPr>
        <w:pStyle w:val="Heading4"/>
      </w:pPr>
      <w:r w:rsidRPr="00BD7569">
        <w:t>The plan’s attempts to manage extreme weather and climate catastrophes creates opportunities for industries to profit and continue the cycle of destruction</w:t>
      </w:r>
    </w:p>
    <w:p w14:paraId="18337025" w14:textId="77777777" w:rsidR="00D300E8" w:rsidRPr="00BD7569" w:rsidRDefault="00D300E8" w:rsidP="00D300E8">
      <w:r w:rsidRPr="00BD7569">
        <w:rPr>
          <w:rStyle w:val="Style13ptBold"/>
        </w:rPr>
        <w:t>Fletcher 12</w:t>
      </w:r>
      <w:r w:rsidRPr="00BD7569">
        <w:t xml:space="preserve"> – Assistant Professor of Natural Resources and Sustainable Development at the United Nations-mandated University for Peace in Ciudad Colón, Costa Rica. (Robert, “Capitalizing on chaos: Climate change and disaster capitalism,” Ephemera, 2-1-12, </w:t>
      </w:r>
      <w:hyperlink r:id="rId70" w:history="1">
        <w:r w:rsidRPr="00BD7569">
          <w:rPr>
            <w:rStyle w:val="Hyperlink"/>
          </w:rPr>
          <w:t>http://www.ephemerajournal.org/contribution/capitalizing-chaos-climate-change-and-disaster-capitalism</w:t>
        </w:r>
      </w:hyperlink>
      <w:r w:rsidRPr="00BD7569">
        <w:t xml:space="preserve">) //S.He </w:t>
      </w:r>
    </w:p>
    <w:p w14:paraId="086200E7" w14:textId="77777777" w:rsidR="00D300E8" w:rsidRPr="00BD7569" w:rsidRDefault="00D300E8" w:rsidP="00D300E8">
      <w:pPr>
        <w:rPr>
          <w:sz w:val="14"/>
        </w:rPr>
      </w:pPr>
      <w:r w:rsidRPr="00BD7569">
        <w:rPr>
          <w:sz w:val="14"/>
        </w:rPr>
        <w:t xml:space="preserve">In a similar vein, Cooper (2010: 170) describes </w:t>
      </w:r>
      <w:r w:rsidRPr="00BD7569">
        <w:rPr>
          <w:rStyle w:val="StyleUnderline"/>
        </w:rPr>
        <w:t xml:space="preserve">the rise of a ‘market for weather risk management’ that ‘extends beyond carbon trading to include a whole new spectrum of novel </w:t>
      </w:r>
      <w:r w:rsidRPr="00BD7569">
        <w:rPr>
          <w:rStyle w:val="Emphasis"/>
        </w:rPr>
        <w:t xml:space="preserve">financial instruments designed to price and manage the risks associated with extreme weather </w:t>
      </w:r>
      <w:r w:rsidRPr="00BD7569">
        <w:rPr>
          <w:rStyle w:val="StyleUnderline"/>
        </w:rPr>
        <w:t>events, natural catastrophes and unexpected temperature fluctuations’.</w:t>
      </w:r>
      <w:r w:rsidRPr="00BD7569">
        <w:rPr>
          <w:sz w:val="14"/>
        </w:rPr>
        <w:t xml:space="preserve"> These include ‘catastrophe bonds, securities that manage the risks of improbable but catastrophic natural events, and environmental derivatives, financial instruments that respond to unpredictable fluctuation in the weather’ (Cooper, 2010: 175) – both of which clearly conform to Büscher’s (2010) ‘derivative nature’ frame, described above, in that they are specifically ‘designed to price and trade both in the uncertainties of the weather and our own uncertainties about the future of climate change’ (Cooper, 2010: 176). </w:t>
      </w:r>
      <w:r w:rsidRPr="00BD7569">
        <w:rPr>
          <w:rStyle w:val="StyleUnderline"/>
        </w:rPr>
        <w:t xml:space="preserve">In this way, uncertainty concerning </w:t>
      </w:r>
      <w:r w:rsidRPr="00BD7569">
        <w:rPr>
          <w:rStyle w:val="Emphasis"/>
        </w:rPr>
        <w:t>climate change impacts becomes not a hindrance to marketization but yet another opportunity for profit;</w:t>
      </w:r>
      <w:r w:rsidRPr="00BD7569">
        <w:rPr>
          <w:rStyle w:val="StyleUnderline"/>
        </w:rPr>
        <w:t xml:space="preserve"> both the climate crisis and uncertainty concerning the same become distinct sources of value</w:t>
      </w:r>
      <w:r w:rsidRPr="00BD7569">
        <w:rPr>
          <w:sz w:val="14"/>
        </w:rPr>
        <w:t>, a double reversal of James O’Connor’s (1994) predictions. Echoing the disaster capitalism thesis again, Cooper (2010: 175) observes of all this that ‘the curious effect is that climate change – and the critical or singular events it may engender – has become a speculative opportunity like any other in a market hungry for critical events’.</w:t>
      </w:r>
    </w:p>
    <w:p w14:paraId="32C96001" w14:textId="77777777" w:rsidR="00D300E8" w:rsidRPr="00BD7569" w:rsidRDefault="00D300E8" w:rsidP="00D300E8">
      <w:pPr>
        <w:rPr>
          <w:sz w:val="14"/>
        </w:rPr>
      </w:pPr>
      <w:r w:rsidRPr="00BD7569">
        <w:rPr>
          <w:rStyle w:val="StyleUnderline"/>
        </w:rPr>
        <w:t>Climate change’s disaster capitalism response has spurred the rise of novel efforts to harness the crisis in the exploitation of more traditional commodity markets as well.</w:t>
      </w:r>
      <w:r w:rsidRPr="00BD7569">
        <w:rPr>
          <w:sz w:val="14"/>
        </w:rPr>
        <w:t xml:space="preserve"> Many of these trends are so recent that, to my knowledge, they have not yet been documented within peer-review sources. Funk (2010), for instance, describes </w:t>
      </w:r>
      <w:r w:rsidRPr="00BD7569">
        <w:rPr>
          <w:rStyle w:val="StyleUnderline"/>
        </w:rPr>
        <w:t>a recent series of land grabs around the world by what he calls ‘capitalists of chaos’ who model climate change’s projected impact on agricultural output in order to predict where land will likely increase in productivity so as to purchase it cheaply in the present in anticipation of the global food shortage climate change may precipitate. In this spirit,</w:t>
      </w:r>
      <w:r w:rsidRPr="00BD7569">
        <w:rPr>
          <w:sz w:val="14"/>
        </w:rPr>
        <w:t xml:space="preserve"> Funk (2010: 65) estimates, </w:t>
      </w:r>
      <w:r w:rsidRPr="00BD7569">
        <w:rPr>
          <w:rStyle w:val="StyleUnderline"/>
        </w:rPr>
        <w:t xml:space="preserve">investors have already purchased 19 million acres in China and 6 million in both Saudi Arabia and South Korea. </w:t>
      </w:r>
      <w:r w:rsidRPr="00BD7569">
        <w:rPr>
          <w:sz w:val="14"/>
        </w:rPr>
        <w:t>One North American, who has been explicitly accused of engaging in ‘hyperdistaster capitalism’ (Funk, 2010: 62), has singlehandedly acquired 1 million acres in southern Sudan, ‘making him one of the largest private landholders in Africa’ (2010: 59).</w:t>
      </w:r>
    </w:p>
    <w:p w14:paraId="7274E824" w14:textId="77777777" w:rsidR="00D300E8" w:rsidRPr="00BD7569" w:rsidRDefault="00D300E8" w:rsidP="00D300E8">
      <w:pPr>
        <w:rPr>
          <w:sz w:val="14"/>
        </w:rPr>
      </w:pPr>
      <w:r w:rsidRPr="00BD7569">
        <w:rPr>
          <w:sz w:val="14"/>
        </w:rPr>
        <w:t xml:space="preserve">Similarly, the portion of Klein’s official website devoted to ‘disaster capitalism in action’ describes climate change speculation on the part of multinational GMO manufacturers, relating that recently ‘[t]hree companies – BASF of Germany, Syngenta of Switzerland and Monsanto of St. Louis – </w:t>
      </w:r>
      <w:r w:rsidRPr="00BD7569">
        <w:rPr>
          <w:rStyle w:val="StyleUnderline"/>
        </w:rPr>
        <w:t>have filed applications to control nearly two-thirds of the climate-related gene families’ in order to ‘</w:t>
      </w:r>
      <w:r w:rsidRPr="00BD7569">
        <w:rPr>
          <w:rStyle w:val="Emphasis"/>
        </w:rPr>
        <w:t>leverage climate change as a way to get into resistant markets</w:t>
      </w:r>
      <w:r w:rsidRPr="00BD7569">
        <w:rPr>
          <w:rStyle w:val="StyleUnderline"/>
        </w:rPr>
        <w:t xml:space="preserve">’ as the growing crisis renders conventional crops increasingly less productive </w:t>
      </w:r>
      <w:r w:rsidRPr="00BD7569">
        <w:rPr>
          <w:sz w:val="14"/>
        </w:rPr>
        <w:t>(Klein, 2010). While aimed at conventional commodity production, all of these endeavors are clearly founded in a similar derivative nature strategy as the various financial mechanisms detailed above.</w:t>
      </w:r>
    </w:p>
    <w:p w14:paraId="09FAAEDC" w14:textId="77777777" w:rsidR="00D300E8" w:rsidRPr="00BD7569" w:rsidRDefault="00D300E8" w:rsidP="00D300E8">
      <w:pPr>
        <w:rPr>
          <w:sz w:val="14"/>
        </w:rPr>
      </w:pPr>
      <w:r w:rsidRPr="00BD7569">
        <w:rPr>
          <w:rStyle w:val="StyleUnderline"/>
        </w:rPr>
        <w:t>Another curious aspect of the disaster capitalism response may involve ignoring or even actively working to discredit predictions of the impending climate crisis,</w:t>
      </w:r>
      <w:r w:rsidRPr="00BD7569">
        <w:rPr>
          <w:sz w:val="14"/>
        </w:rPr>
        <w:t xml:space="preserve"> in order to harness both current sources of profit potentially compromised by a serious mitigation response and, moreover, to let the crisis unfold in anticipation of the new sources of profit thereby created. Klein asserts:</w:t>
      </w:r>
    </w:p>
    <w:p w14:paraId="7112D21C" w14:textId="77777777" w:rsidR="00D300E8" w:rsidRPr="00BD7569" w:rsidRDefault="00D300E8" w:rsidP="00D300E8">
      <w:pPr>
        <w:rPr>
          <w:sz w:val="14"/>
        </w:rPr>
      </w:pPr>
      <w:r w:rsidRPr="00BD7569">
        <w:rPr>
          <w:rStyle w:val="StyleUnderline"/>
        </w:rPr>
        <w:t>The disaster-capitalism</w:t>
      </w:r>
      <w:r w:rsidRPr="00BD7569">
        <w:rPr>
          <w:sz w:val="14"/>
        </w:rPr>
        <w:t xml:space="preserve"> complex does not deliberately scheme to create the cataclysms on which it feeds (though Iraq may be a notable exception), but there is plenty of evidence that its component </w:t>
      </w:r>
      <w:r w:rsidRPr="00BD7569">
        <w:rPr>
          <w:rStyle w:val="Emphasis"/>
        </w:rPr>
        <w:t>industries work very hard indeed to make sure that current disastrous trends continue unchallenged.</w:t>
      </w:r>
      <w:r w:rsidRPr="00BD7569">
        <w:rPr>
          <w:sz w:val="14"/>
        </w:rPr>
        <w:t xml:space="preserve"> (2007b)</w:t>
      </w:r>
    </w:p>
    <w:p w14:paraId="7A13721B" w14:textId="77777777" w:rsidR="00D300E8" w:rsidRPr="00BD7569" w:rsidRDefault="00D300E8" w:rsidP="00D300E8">
      <w:pPr>
        <w:rPr>
          <w:rStyle w:val="StyleUnderline"/>
        </w:rPr>
      </w:pPr>
      <w:r w:rsidRPr="00BD7569">
        <w:rPr>
          <w:sz w:val="14"/>
        </w:rPr>
        <w:t xml:space="preserve">She highlights </w:t>
      </w:r>
      <w:r w:rsidRPr="00BD7569">
        <w:rPr>
          <w:rStyle w:val="StyleUnderline"/>
        </w:rPr>
        <w:t>ExxonMobil’s funding of climate change denial as an example of this trend</w:t>
      </w:r>
      <w:r w:rsidRPr="00BD7569">
        <w:rPr>
          <w:sz w:val="14"/>
        </w:rPr>
        <w:t xml:space="preserve"> (Klein, 2007b</w:t>
      </w:r>
      <w:r w:rsidRPr="00BD7569">
        <w:rPr>
          <w:rStyle w:val="StyleUnderline"/>
        </w:rPr>
        <w:t>). GMO manufacturers’ anticipation of expanded markets for drought-resistant seeds, noted above, may form another instance. In this way, rather than viewed as opposing processes, attempts both to explicitly harness the climate crisis as a source of profit and to ignore or deny it may, at times, be Janus-faced dimensions of a similar disaster capitalism response.</w:t>
      </w:r>
    </w:p>
    <w:p w14:paraId="570D726A" w14:textId="77777777" w:rsidR="00D300E8" w:rsidRPr="00BD7569" w:rsidRDefault="00D300E8" w:rsidP="00D300E8"/>
    <w:p w14:paraId="39EB290C" w14:textId="77777777" w:rsidR="00D300E8" w:rsidRPr="00BD7569" w:rsidRDefault="00D300E8" w:rsidP="00D300E8">
      <w:pPr>
        <w:rPr>
          <w:rFonts w:asciiTheme="minorHAnsi" w:hAnsiTheme="minorHAnsi"/>
        </w:rPr>
      </w:pPr>
    </w:p>
    <w:p w14:paraId="0D92715A" w14:textId="3BD25F84" w:rsidR="00D300E8" w:rsidRPr="00BD7569" w:rsidRDefault="00CF42C2" w:rsidP="00D300E8">
      <w:pPr>
        <w:pStyle w:val="Heading3"/>
      </w:pPr>
      <w:r w:rsidRPr="00BD7569">
        <w:t xml:space="preserve">Turn – </w:t>
      </w:r>
      <w:r w:rsidR="00D300E8" w:rsidRPr="00BD7569">
        <w:t>Refugees</w:t>
      </w:r>
    </w:p>
    <w:p w14:paraId="461341D1" w14:textId="77777777" w:rsidR="00D300E8" w:rsidRPr="00BD7569" w:rsidRDefault="00D300E8" w:rsidP="00D300E8">
      <w:pPr>
        <w:pStyle w:val="Heading4"/>
      </w:pPr>
      <w:r w:rsidRPr="00BD7569">
        <w:t>Neoliberal development displaces millions while excluding them from classification as refugees and using them as economic tools</w:t>
      </w:r>
    </w:p>
    <w:p w14:paraId="6BD0CAA3" w14:textId="77777777" w:rsidR="00D300E8" w:rsidRPr="00BD7569" w:rsidRDefault="00D300E8" w:rsidP="00D300E8">
      <w:r w:rsidRPr="00BD7569">
        <w:rPr>
          <w:rStyle w:val="Style13ptBold"/>
        </w:rPr>
        <w:t>Hepner</w:t>
      </w:r>
      <w:r w:rsidRPr="00BD7569">
        <w:t xml:space="preserve"> </w:t>
      </w:r>
      <w:r w:rsidRPr="00BD7569">
        <w:rPr>
          <w:rStyle w:val="Style13ptBold"/>
        </w:rPr>
        <w:t>and</w:t>
      </w:r>
      <w:r w:rsidRPr="00BD7569">
        <w:t xml:space="preserve"> </w:t>
      </w:r>
      <w:r w:rsidRPr="00BD7569">
        <w:rPr>
          <w:rStyle w:val="Style13ptBold"/>
        </w:rPr>
        <w:t>Tecle 13</w:t>
      </w:r>
      <w:r w:rsidRPr="00BD7569">
        <w:t xml:space="preserve"> – Hepner teaches Anthropology at the University of Tennessee. Tecle is an MA graduate of York University who has studied Political Science and International Development. She also holds a Graduate Diploma in Refugee and Forced Migration Studies. (Tricia Redeker and Samia, “New Refugees, Development-Forced Displacement, And Transnational Governance In Eritrea And Exile.” Urban Anthropology and Studies of Cultural Systems and World Economic Development, vol. 42, no. 3/4, 2013, pp. 377–410. </w:t>
      </w:r>
      <w:hyperlink r:id="rId71" w:history="1">
        <w:r w:rsidRPr="00BD7569">
          <w:rPr>
            <w:rStyle w:val="Hyperlink"/>
          </w:rPr>
          <w:t>www.jstor.org/stable/24643194</w:t>
        </w:r>
      </w:hyperlink>
      <w:r w:rsidRPr="00BD7569">
        <w:t>.) //S.He</w:t>
      </w:r>
    </w:p>
    <w:p w14:paraId="43FAB5A4" w14:textId="77777777" w:rsidR="00D300E8" w:rsidRPr="00BD7569" w:rsidRDefault="00D300E8" w:rsidP="00D300E8">
      <w:pPr>
        <w:rPr>
          <w:rStyle w:val="StyleUnderline"/>
        </w:rPr>
      </w:pPr>
      <w:r w:rsidRPr="00BD7569">
        <w:rPr>
          <w:rStyle w:val="StyleUnderline"/>
        </w:rPr>
        <w:t>Development-Forced Displacement and Transnationalism</w:t>
      </w:r>
    </w:p>
    <w:p w14:paraId="04173A1C" w14:textId="77777777" w:rsidR="00D300E8" w:rsidRPr="00BD7569" w:rsidRDefault="00D300E8" w:rsidP="00D300E8">
      <w:pPr>
        <w:rPr>
          <w:rStyle w:val="StyleUnderline"/>
        </w:rPr>
      </w:pPr>
      <w:r w:rsidRPr="00BD7569">
        <w:rPr>
          <w:sz w:val="16"/>
        </w:rPr>
        <w:t xml:space="preserve">Whether </w:t>
      </w:r>
      <w:r w:rsidRPr="00BD7569">
        <w:rPr>
          <w:rStyle w:val="StyleUnderline"/>
        </w:rPr>
        <w:t>fashioned according to neoliberal models</w:t>
      </w:r>
      <w:r w:rsidRPr="00BD7569">
        <w:rPr>
          <w:sz w:val="16"/>
        </w:rPr>
        <w:t xml:space="preserve"> or collectivist command approaches, </w:t>
      </w:r>
      <w:r w:rsidRPr="00BD7569">
        <w:rPr>
          <w:rStyle w:val="StyleUnderline"/>
        </w:rPr>
        <w:t>both publicly and privately funded development projects force as many as 15 million people per year to move</w:t>
      </w:r>
      <w:r w:rsidRPr="00BD7569">
        <w:rPr>
          <w:sz w:val="16"/>
        </w:rPr>
        <w:t xml:space="preserve"> (Cernea, cited in Oliver-Smith 2009: 3). Over the past two decades researchers, multilateral funding agencies, states, non-governmental organizations and development organizations have increasingly been forced to address the high costs associated with the perceived benefits of development. </w:t>
      </w:r>
      <w:r w:rsidRPr="00BD7569">
        <w:rPr>
          <w:rStyle w:val="StyleUnderline"/>
        </w:rPr>
        <w:t>Such high costs have led others to advocate for the rethinking of the positive connotations of the ambiguous concept of development itself</w:t>
      </w:r>
      <w:r w:rsidRPr="00BD7569">
        <w:rPr>
          <w:sz w:val="16"/>
        </w:rPr>
        <w:t xml:space="preserve"> (Robinson 2004), </w:t>
      </w:r>
      <w:r w:rsidRPr="00BD7569">
        <w:rPr>
          <w:rStyle w:val="StyleUnderline"/>
        </w:rPr>
        <w:t>asking whether it constitutes a right or an entitlement and whether these should be located in individuals or collectives.</w:t>
      </w:r>
    </w:p>
    <w:p w14:paraId="0A1CFC5F" w14:textId="77777777" w:rsidR="00D300E8" w:rsidRPr="00BD7569" w:rsidRDefault="00D300E8" w:rsidP="00D300E8">
      <w:pPr>
        <w:rPr>
          <w:sz w:val="16"/>
        </w:rPr>
      </w:pPr>
      <w:r w:rsidRPr="00BD7569">
        <w:rPr>
          <w:sz w:val="16"/>
        </w:rPr>
        <w:t xml:space="preserve">While </w:t>
      </w:r>
      <w:r w:rsidRPr="00BD7569">
        <w:rPr>
          <w:rStyle w:val="StyleUnderline"/>
        </w:rPr>
        <w:t xml:space="preserve">the </w:t>
      </w:r>
      <w:r w:rsidRPr="00BD7569">
        <w:rPr>
          <w:rStyle w:val="Emphasis"/>
        </w:rPr>
        <w:t xml:space="preserve">displacement of millions </w:t>
      </w:r>
      <w:r w:rsidRPr="00BD7569">
        <w:rPr>
          <w:rStyle w:val="StyleUnderline"/>
        </w:rPr>
        <w:t>is generally viewed as a necessary cost of development and the greater national good</w:t>
      </w:r>
      <w:r w:rsidRPr="00BD7569">
        <w:rPr>
          <w:sz w:val="16"/>
        </w:rPr>
        <w:t xml:space="preserve"> (</w:t>
      </w:r>
      <w:r w:rsidRPr="00BD7569">
        <w:rPr>
          <w:rStyle w:val="StyleUnderline"/>
        </w:rPr>
        <w:t xml:space="preserve">as well as </w:t>
      </w:r>
      <w:r w:rsidRPr="00BD7569">
        <w:rPr>
          <w:rStyle w:val="Emphasis"/>
        </w:rPr>
        <w:t>prerequisite for the ability of individual nations to compete in a global economy</w:t>
      </w:r>
      <w:r w:rsidRPr="00BD7569">
        <w:rPr>
          <w:sz w:val="16"/>
        </w:rPr>
        <w:t xml:space="preserve">), many have questioned this assumption especially in contexts where </w:t>
      </w:r>
      <w:r w:rsidRPr="00BD7569">
        <w:rPr>
          <w:rStyle w:val="StyleUnderline"/>
        </w:rPr>
        <w:t>countries do not have adequate domestic policies to help curb displacement effects</w:t>
      </w:r>
      <w:r w:rsidRPr="00BD7569">
        <w:rPr>
          <w:sz w:val="16"/>
        </w:rPr>
        <w:t xml:space="preserve">. Penz (2002), for example, questions the a priori legitimacy of development schemes that produce widespread displacement, noting that </w:t>
      </w:r>
      <w:r w:rsidRPr="00BD7569">
        <w:rPr>
          <w:rStyle w:val="StyleUnderline"/>
        </w:rPr>
        <w:t>the effects of displacement puts those affected in worse situations than they were before.</w:t>
      </w:r>
      <w:r w:rsidRPr="00BD7569">
        <w:rPr>
          <w:sz w:val="16"/>
        </w:rPr>
        <w:t xml:space="preserve"> As Cernea argues (1990: 330), development initiatives often "cause forced displacement that is immediately detrimental for those affected. The gains do not accrue to those who bear the pains." The relationship between development and displacement is therefore among the "most bitterly contested issues in the field of development today" (Oliver-Smith 2009: 3).</w:t>
      </w:r>
    </w:p>
    <w:p w14:paraId="150A84D5" w14:textId="77777777" w:rsidR="00D300E8" w:rsidRPr="00BD7569" w:rsidRDefault="00D300E8" w:rsidP="00D300E8">
      <w:pPr>
        <w:rPr>
          <w:rStyle w:val="StyleUnderline"/>
        </w:rPr>
      </w:pPr>
      <w:r w:rsidRPr="00BD7569">
        <w:rPr>
          <w:sz w:val="16"/>
        </w:rPr>
        <w:t xml:space="preserve">In categorizing the causes of displacement (see Robinson 2004), some have argued that displacement resulting from conflict or natural disasters differs significantly from that related to development processes. </w:t>
      </w:r>
      <w:r w:rsidRPr="00BD7569">
        <w:rPr>
          <w:rStyle w:val="StyleUnderline"/>
        </w:rPr>
        <w:t xml:space="preserve">Certainly, the most widely accepted international </w:t>
      </w:r>
      <w:r w:rsidRPr="00BD7569">
        <w:rPr>
          <w:rStyle w:val="Emphasis"/>
        </w:rPr>
        <w:t>definition of a refugee is a purely political</w:t>
      </w:r>
      <w:r w:rsidRPr="00BD7569">
        <w:rPr>
          <w:rStyle w:val="StyleUnderline"/>
        </w:rPr>
        <w:t xml:space="preserve"> and legal one that excludes those who move to seek better economic opportunities; as a result "refugee studies" has largely been a discrete field of analysis from studies of development-forced displacement</w:t>
      </w:r>
      <w:r w:rsidRPr="00BD7569">
        <w:rPr>
          <w:sz w:val="16"/>
        </w:rPr>
        <w:t xml:space="preserve"> (Malkki 1995). Cernea (1990) argued over two decades ago that </w:t>
      </w:r>
      <w:r w:rsidRPr="00BD7569">
        <w:rPr>
          <w:rStyle w:val="Emphasis"/>
        </w:rPr>
        <w:t>literature on displacement has unjustifiably separated</w:t>
      </w:r>
      <w:r w:rsidRPr="00BD7569">
        <w:rPr>
          <w:rStyle w:val="StyleUnderline"/>
        </w:rPr>
        <w:t xml:space="preserve"> the analysis of </w:t>
      </w:r>
      <w:r w:rsidRPr="00BD7569">
        <w:rPr>
          <w:rStyle w:val="Emphasis"/>
        </w:rPr>
        <w:t>refugees from</w:t>
      </w:r>
      <w:r w:rsidRPr="00BD7569">
        <w:rPr>
          <w:rStyle w:val="StyleUnderline"/>
        </w:rPr>
        <w:t xml:space="preserve"> that of </w:t>
      </w:r>
      <w:r w:rsidRPr="00BD7569">
        <w:rPr>
          <w:rStyle w:val="Emphasis"/>
        </w:rPr>
        <w:t>populations uprooted by development projects</w:t>
      </w:r>
      <w:r w:rsidRPr="00BD7569">
        <w:rPr>
          <w:sz w:val="16"/>
        </w:rPr>
        <w:t xml:space="preserve">. Oliver-Smith (2009) and Button (2009) have furthered this argument, pushing scholars and practitioners to develop a "unified theory" of displacement and resettlement that captures both the distinctions and the "family resemblances" among </w:t>
      </w:r>
      <w:r w:rsidRPr="00BD7569">
        <w:rPr>
          <w:rStyle w:val="StyleUnderline"/>
        </w:rPr>
        <w:t>migrations caused by conflict, development and natural or anthropogenic disasters</w:t>
      </w:r>
      <w:r w:rsidRPr="00BD7569">
        <w:rPr>
          <w:sz w:val="16"/>
        </w:rPr>
        <w:t xml:space="preserve">, in no small part because these </w:t>
      </w:r>
      <w:r w:rsidRPr="00BD7569">
        <w:rPr>
          <w:rStyle w:val="StyleUnderline"/>
        </w:rPr>
        <w:t>are often inherently related phenomena.</w:t>
      </w:r>
      <w:r w:rsidRPr="00BD7569">
        <w:rPr>
          <w:sz w:val="16"/>
        </w:rPr>
        <w:t xml:space="preserve"> Coining the concept of "development-forced displacement and resettlement" (DFDR), </w:t>
      </w:r>
      <w:r w:rsidRPr="00BD7569">
        <w:rPr>
          <w:rStyle w:val="StyleUnderline"/>
        </w:rPr>
        <w:t>researchers have been critically rethinking relationships between multiple causes of displacement and political-economic contexts and conditions.</w:t>
      </w:r>
    </w:p>
    <w:p w14:paraId="4F969B52" w14:textId="77777777" w:rsidR="00D300E8" w:rsidRPr="00BD7569" w:rsidRDefault="00D300E8" w:rsidP="00D300E8">
      <w:pPr>
        <w:rPr>
          <w:rStyle w:val="StyleUnderline"/>
        </w:rPr>
      </w:pPr>
      <w:r w:rsidRPr="00BD7569">
        <w:rPr>
          <w:sz w:val="16"/>
        </w:rPr>
        <w:t xml:space="preserve">Similar calls to critically rethink the relationships among migration and political-economic contexts, including development processes, have been articulated by researchers working in the field of transnational studies. In a parallel fashion to DFDR studies, proponents of the transnational paradigm have examined what Glick Schiller and Faist (2010) call </w:t>
      </w:r>
      <w:r w:rsidRPr="00BD7569">
        <w:rPr>
          <w:rStyle w:val="StyleUnderline"/>
        </w:rPr>
        <w:t>the "migration-development nexus,"</w:t>
      </w:r>
      <w:r w:rsidRPr="00BD7569">
        <w:rPr>
          <w:sz w:val="16"/>
        </w:rPr>
        <w:t xml:space="preserve"> or </w:t>
      </w:r>
      <w:r w:rsidRPr="00BD7569">
        <w:rPr>
          <w:rStyle w:val="StyleUnderline"/>
        </w:rPr>
        <w:t>the way in which global economic restructuring and development processes have not reduced migration or displacement but rather increased it as the need for flexible and cheap labor colludes with nation-states’ efforts to control or securitize borders in ways that enable more efficient exploitation of migrants' economic capacities. Whether as temporary "guest workers,” undocumented immigrants, or legally recognized refugees,</w:t>
      </w:r>
      <w:r w:rsidRPr="00BD7569">
        <w:rPr>
          <w:sz w:val="16"/>
        </w:rPr>
        <w:t xml:space="preserve"> and certainly as senders of remittances "back home," </w:t>
      </w:r>
      <w:r w:rsidRPr="00BD7569">
        <w:rPr>
          <w:rStyle w:val="StyleUnderline"/>
        </w:rPr>
        <w:t>migrants accrue economic benefits to both sending and receiving states. And as development processes have spurred rather than stemmed further emigration from countries of the global South, the World Bank and other powerful International Financial Institutions (IFIs) have begun to celebrate a new "migration-development mantra</w:t>
      </w:r>
      <w:r w:rsidRPr="00BD7569">
        <w:rPr>
          <w:sz w:val="16"/>
        </w:rPr>
        <w:t xml:space="preserve">" in which migration is lauded as a "development panacea" (Glick Schiller 2010) for poor and rich countries alike. </w:t>
      </w:r>
      <w:r w:rsidRPr="00BD7569">
        <w:rPr>
          <w:rStyle w:val="StyleUnderline"/>
        </w:rPr>
        <w:t>If development produces migration, then migration must be redirected toward the imperatives of development.</w:t>
      </w:r>
    </w:p>
    <w:p w14:paraId="5FD17E9D" w14:textId="77777777" w:rsidR="00D300E8" w:rsidRPr="00BD7569" w:rsidRDefault="00D300E8" w:rsidP="00D300E8">
      <w:pPr>
        <w:rPr>
          <w:sz w:val="16"/>
        </w:rPr>
      </w:pPr>
      <w:r w:rsidRPr="00BD7569">
        <w:rPr>
          <w:rStyle w:val="StyleUnderline"/>
        </w:rPr>
        <w:t>However</w:t>
      </w:r>
      <w:r w:rsidRPr="00BD7569">
        <w:rPr>
          <w:sz w:val="16"/>
        </w:rPr>
        <w:t xml:space="preserve">, as Glick Schiller and Faist (2010) point out, </w:t>
      </w:r>
      <w:r w:rsidRPr="00BD7569">
        <w:rPr>
          <w:rStyle w:val="StyleUnderline"/>
        </w:rPr>
        <w:t xml:space="preserve">while the World Bank and other </w:t>
      </w:r>
      <w:r w:rsidRPr="00BD7569">
        <w:rPr>
          <w:rStyle w:val="Emphasis"/>
        </w:rPr>
        <w:t>engines of global restructuring herald migrants and their remittances as agents of development</w:t>
      </w:r>
      <w:r w:rsidRPr="00BD7569">
        <w:rPr>
          <w:rStyle w:val="StyleUnderline"/>
        </w:rPr>
        <w:t xml:space="preserve">, migrants themselves, including </w:t>
      </w:r>
      <w:r w:rsidRPr="00BD7569">
        <w:rPr>
          <w:rStyle w:val="Emphasis"/>
        </w:rPr>
        <w:t>refugees and asylum seekers</w:t>
      </w:r>
      <w:r w:rsidRPr="00BD7569">
        <w:rPr>
          <w:rStyle w:val="StyleUnderline"/>
        </w:rPr>
        <w:t xml:space="preserve">, </w:t>
      </w:r>
      <w:r w:rsidRPr="00BD7569">
        <w:rPr>
          <w:rStyle w:val="Emphasis"/>
        </w:rPr>
        <w:t>are increasingly denied the ability to legally and permanently move across borders</w:t>
      </w:r>
      <w:r w:rsidRPr="00BD7569">
        <w:rPr>
          <w:rStyle w:val="StyleUnderline"/>
        </w:rPr>
        <w:t>, not to mention considered threats to national security and cultural integrity.</w:t>
      </w:r>
      <w:r w:rsidRPr="00BD7569">
        <w:rPr>
          <w:sz w:val="16"/>
        </w:rPr>
        <w:t xml:space="preserve"> To make sense of these apparent contradictions, Glick Schiller (2010: 24) advocates a "global perspective that can place in the same analytical frame debates about international migration and development, national rhetorics on migration and refugee policies, and migration scholarship." The transnational paradigm, she and her colleagues argue, enables such a perspective on the "migration-development nexus" (Glick Schiller and Faist 2010). This is particularly interesting to apply to the Eritrean case as it enables us to comprehend how the Eritrean regime uses transnational governance mechanisms to exploit the legal and political vulnerabilities of migrants abroad in order to recapture them as agents of a developmental approach that also precipitated their displacement.</w:t>
      </w:r>
    </w:p>
    <w:p w14:paraId="02F34779" w14:textId="77777777" w:rsidR="00D300E8" w:rsidRPr="00BD7569" w:rsidRDefault="00D300E8" w:rsidP="00D300E8">
      <w:pPr>
        <w:rPr>
          <w:sz w:val="16"/>
        </w:rPr>
      </w:pPr>
    </w:p>
    <w:p w14:paraId="4A0998CA" w14:textId="3F81F19A" w:rsidR="00D300E8" w:rsidRPr="00BD7569" w:rsidRDefault="00CF42C2" w:rsidP="00D300E8">
      <w:pPr>
        <w:pStyle w:val="Heading3"/>
      </w:pPr>
      <w:r w:rsidRPr="00BD7569">
        <w:t xml:space="preserve">Turn – </w:t>
      </w:r>
      <w:r w:rsidR="00D300E8" w:rsidRPr="00BD7569">
        <w:t>Climate Refugees</w:t>
      </w:r>
    </w:p>
    <w:p w14:paraId="6D376130" w14:textId="77777777" w:rsidR="00D300E8" w:rsidRPr="00BD7569" w:rsidRDefault="00D300E8" w:rsidP="00D300E8">
      <w:pPr>
        <w:pStyle w:val="Heading4"/>
      </w:pPr>
      <w:r w:rsidRPr="00BD7569">
        <w:t>Refugee policies that operate within the neoliberal paradigm legitimize the use of the refugee as an economic tool while papering over their struggles and fueling ecological destruction</w:t>
      </w:r>
    </w:p>
    <w:p w14:paraId="00985D30" w14:textId="77777777" w:rsidR="00D300E8" w:rsidRPr="00BD7569" w:rsidRDefault="00D300E8" w:rsidP="00D300E8">
      <w:r w:rsidRPr="00BD7569">
        <w:rPr>
          <w:rStyle w:val="Style13ptBold"/>
        </w:rPr>
        <w:t>Faber &amp; Schlegel 17</w:t>
      </w:r>
      <w:r w:rsidRPr="00BD7569">
        <w:t xml:space="preserve"> – Faber is the director of the Northeastern Environmental Justice Research Collaborative in Boston. He co-founded the international journal Capitalism, Nature, Socialism. Schlegel has a master's degree in Urban and Environmental Policy and Planning from Tufts University. (Daniel and Christina, “Give Me Shelter from the Storm: Framing the Climate Refugee Crisis in the Context of Neoliberal Capitalism,” Capitalism Nature Socialism, 2017, </w:t>
      </w:r>
      <w:hyperlink r:id="rId72" w:history="1">
        <w:r w:rsidRPr="00BD7569">
          <w:rPr>
            <w:rStyle w:val="Hyperlink"/>
          </w:rPr>
          <w:t>https://doi.org/10.1080/10455752.2017.1356494</w:t>
        </w:r>
      </w:hyperlink>
      <w:r w:rsidRPr="00BD7569">
        <w:t>) //S.He</w:t>
      </w:r>
    </w:p>
    <w:p w14:paraId="703B9988" w14:textId="77777777" w:rsidR="00D300E8" w:rsidRPr="00BD7569" w:rsidRDefault="00D300E8" w:rsidP="00D300E8">
      <w:pPr>
        <w:rPr>
          <w:sz w:val="16"/>
        </w:rPr>
      </w:pPr>
      <w:r w:rsidRPr="00BD7569">
        <w:rPr>
          <w:rStyle w:val="StyleUnderline"/>
        </w:rPr>
        <w:t>Over the last two decades, the “maximalist” position that climate change can be a sole determinant of migration has been increasingly challenged by the “minimalist” position</w:t>
      </w:r>
      <w:r w:rsidRPr="00BD7569">
        <w:rPr>
          <w:sz w:val="16"/>
        </w:rPr>
        <w:t xml:space="preserve">, which argues for a multi-causal and multi-dimensional understanding of climate-related migration strategies (Black 2001). Within the minimalist camp a neoliberal variation is becoming hegemonic in global policy circles. Whereas the maximalist discourse frames climate-induced migration as representative of the failure of nation-states to adequately address climate change and protect both refugees and national security, </w:t>
      </w:r>
      <w:r w:rsidRPr="00BD7569">
        <w:rPr>
          <w:rStyle w:val="StyleUnderline"/>
        </w:rPr>
        <w:t>the neoliberal minimalist discourse presents internationally governed forms of “climate migration” as an individual opportunity to achieve human security</w:t>
      </w:r>
      <w:r w:rsidRPr="00BD7569">
        <w:rPr>
          <w:sz w:val="16"/>
        </w:rPr>
        <w:t xml:space="preserve"> (Bettini 2014, 180). </w:t>
      </w:r>
      <w:r w:rsidRPr="00BD7569">
        <w:rPr>
          <w:rStyle w:val="Emphasis"/>
        </w:rPr>
        <w:t>In the neoliberal frame climate-induced migration is seen as a voluntary adaptation strategy</w:t>
      </w:r>
      <w:r w:rsidRPr="00BD7569">
        <w:rPr>
          <w:rStyle w:val="StyleUnderline"/>
        </w:rPr>
        <w:t xml:space="preserve"> that can better one’s life. In consequence, the significance of the climate change threat to actually displaced persons is often minimized as well.</w:t>
      </w:r>
      <w:r w:rsidRPr="00BD7569">
        <w:rPr>
          <w:sz w:val="16"/>
        </w:rPr>
        <w:t xml:space="preserve"> For instance, in 2015 Ioane Teitiota was deported from New Zealand (along with his wife and three New Zealand-born children). He had argued for four years that he was a climate refugee and that being deported back to the low-lying Pacific island of Kiribati would put him and his family in danger because of the rising seas. He had overstayed his visa by four years and had taken his appeal all the way to New Zealand’s Supreme Court. The Court acknowledged Kiribati’s climate woes but ruled that Teitiota did not meet the international definition of a refugee and would not face persecution if returned home. New Zealand’s Prime Minister weighed in on the case. “Im sure people feel for the guy … [but] in my eyes, he’s not a refugee, he’s an overstayer” (Moir 2015).</w:t>
      </w:r>
    </w:p>
    <w:p w14:paraId="397DDEDC" w14:textId="77777777" w:rsidR="00D300E8" w:rsidRPr="00BD7569" w:rsidRDefault="00D300E8" w:rsidP="00D300E8">
      <w:pPr>
        <w:rPr>
          <w:rStyle w:val="StyleUnderline"/>
        </w:rPr>
      </w:pPr>
      <w:r w:rsidRPr="00BD7569">
        <w:rPr>
          <w:rStyle w:val="StyleUnderline"/>
        </w:rPr>
        <w:t>In contrast to a maximalist discourse of “climate refugees”</w:t>
      </w:r>
      <w:r w:rsidRPr="00BD7569">
        <w:rPr>
          <w:sz w:val="16"/>
        </w:rPr>
        <w:t xml:space="preserve"> engaged in pathological forms of circulation around the world, </w:t>
      </w:r>
      <w:r w:rsidRPr="00BD7569">
        <w:rPr>
          <w:rStyle w:val="StyleUnderline"/>
        </w:rPr>
        <w:t xml:space="preserve">the neoliberal minimalist discourse </w:t>
      </w:r>
      <w:r w:rsidRPr="00BD7569">
        <w:rPr>
          <w:rStyle w:val="Emphasis"/>
        </w:rPr>
        <w:t>emphasizes the view of “climate migrants” with an entrepreneurial ethos</w:t>
      </w:r>
      <w:r w:rsidRPr="00BD7569">
        <w:rPr>
          <w:rStyle w:val="StyleUnderline"/>
        </w:rPr>
        <w:t xml:space="preserve"> engaged in beneficial forms of circulation about the globe</w:t>
      </w:r>
      <w:r w:rsidRPr="00BD7569">
        <w:rPr>
          <w:sz w:val="16"/>
        </w:rPr>
        <w:t xml:space="preserve"> (Felli 2013, 339; Bettini 2014, 180). </w:t>
      </w:r>
      <w:r w:rsidRPr="00BD7569">
        <w:rPr>
          <w:rStyle w:val="StyleUnderline"/>
        </w:rPr>
        <w:t>The form of adaptation taken by “</w:t>
      </w:r>
      <w:r w:rsidRPr="00BD7569">
        <w:rPr>
          <w:rStyle w:val="Emphasis"/>
        </w:rPr>
        <w:t>climate migrants” is itself of a neoliberal nature</w:t>
      </w:r>
      <w:r w:rsidRPr="00BD7569">
        <w:rPr>
          <w:rStyle w:val="StyleUnderline"/>
        </w:rPr>
        <w:t>.</w:t>
      </w:r>
    </w:p>
    <w:p w14:paraId="2CDB64E1" w14:textId="77777777" w:rsidR="00D300E8" w:rsidRPr="00BD7569" w:rsidRDefault="00D300E8" w:rsidP="00D300E8">
      <w:pPr>
        <w:rPr>
          <w:rStyle w:val="StyleUnderline"/>
        </w:rPr>
      </w:pPr>
      <w:r w:rsidRPr="00BD7569">
        <w:rPr>
          <w:sz w:val="16"/>
        </w:rPr>
        <w:t xml:space="preserve">As brilliantly stated by Romain Felli (2013, 350), </w:t>
      </w:r>
      <w:r w:rsidRPr="00BD7569">
        <w:rPr>
          <w:rStyle w:val="StyleUnderline"/>
        </w:rPr>
        <w:t xml:space="preserve">Whereas </w:t>
      </w:r>
      <w:r w:rsidRPr="00BD7569">
        <w:rPr>
          <w:rStyle w:val="Emphasis"/>
        </w:rPr>
        <w:t>climate refugees were depicted as</w:t>
      </w:r>
      <w:r w:rsidRPr="00BD7569">
        <w:rPr>
          <w:rStyle w:val="StyleUnderline"/>
        </w:rPr>
        <w:t xml:space="preserve"> (potential) helpless </w:t>
      </w:r>
      <w:r w:rsidRPr="00BD7569">
        <w:rPr>
          <w:rStyle w:val="Emphasis"/>
        </w:rPr>
        <w:t>victims of climate change</w:t>
      </w:r>
      <w:r w:rsidRPr="00BD7569">
        <w:rPr>
          <w:rStyle w:val="StyleUnderline"/>
        </w:rPr>
        <w:t xml:space="preserve">-induced forced migration, the </w:t>
      </w:r>
      <w:r w:rsidRPr="00BD7569">
        <w:rPr>
          <w:rStyle w:val="Emphasis"/>
        </w:rPr>
        <w:t>language of climate migration as adaptation radically transforms the location of social agency</w:t>
      </w:r>
      <w:r w:rsidRPr="00BD7569">
        <w:rPr>
          <w:rStyle w:val="StyleUnderline"/>
        </w:rPr>
        <w:t xml:space="preserve"> and, consequently, the responsibility for climate change consequences. Rather than understanding “climate refugees” as victims of climate change produced by industrialized countries</w:t>
      </w:r>
      <w:r w:rsidRPr="00BD7569">
        <w:rPr>
          <w:sz w:val="16"/>
        </w:rPr>
        <w:t xml:space="preserve">, and thus as in need of justice (which could take the form of funding for adaptation), </w:t>
      </w:r>
      <w:r w:rsidRPr="00BD7569">
        <w:rPr>
          <w:rStyle w:val="StyleUnderline"/>
        </w:rPr>
        <w:t>these individuals are turned, through a “positive story,” into entrepreneurial migrants who not only can lift themselves out of poverty but may also contribute to the “resilience” of their “vulnerable” communities.</w:t>
      </w:r>
    </w:p>
    <w:p w14:paraId="77B9E619" w14:textId="77777777" w:rsidR="00D300E8" w:rsidRPr="00BD7569" w:rsidRDefault="00D300E8" w:rsidP="00D300E8">
      <w:pPr>
        <w:rPr>
          <w:rStyle w:val="StyleUnderline"/>
        </w:rPr>
      </w:pPr>
      <w:r w:rsidRPr="00BD7569">
        <w:rPr>
          <w:rStyle w:val="StyleUnderline"/>
        </w:rPr>
        <w:t>The view of climate migrants as fully “adaptable subjects” capable of spurring economic development is now dominant in many international bodies</w:t>
      </w:r>
      <w:r w:rsidRPr="00BD7569">
        <w:rPr>
          <w:sz w:val="16"/>
        </w:rPr>
        <w:t xml:space="preserve">, including the International Organization for Migration (IOM), the Global Commission on International Migration, and the High Commissioner for Refugees (McNamara 2007). </w:t>
      </w:r>
      <w:r w:rsidRPr="00BD7569">
        <w:rPr>
          <w:rStyle w:val="StyleUnderline"/>
        </w:rPr>
        <w:t>The IOM has especially promoted adaption strategies to be managed by institutions of global governance to the benefit of neoliberal capitalism. At the insistence of the U.S., the United Nations Framework Convention on Climate Change (UNFCCC) substituted the term “climate refugees” with the phrase “climate change induced displacement, migration and planned relocation”</w:t>
      </w:r>
      <w:r w:rsidRPr="00BD7569">
        <w:rPr>
          <w:sz w:val="16"/>
        </w:rPr>
        <w:t xml:space="preserve"> at the Cancun Conferences of the Parties (COP) in 2010 (Warner 2011, 9). </w:t>
      </w:r>
      <w:r w:rsidRPr="00BD7569">
        <w:rPr>
          <w:rStyle w:val="StyleUnderline"/>
        </w:rPr>
        <w:t xml:space="preserve">Likewise, the World Bank </w:t>
      </w:r>
      <w:r w:rsidRPr="00BD7569">
        <w:rPr>
          <w:sz w:val="16"/>
        </w:rPr>
        <w:t>(2010)</w:t>
      </w:r>
      <w:r w:rsidRPr="00BD7569">
        <w:rPr>
          <w:rStyle w:val="StyleUnderline"/>
        </w:rPr>
        <w:t xml:space="preserve"> and Asian Development Bank </w:t>
      </w:r>
      <w:r w:rsidRPr="00BD7569">
        <w:rPr>
          <w:sz w:val="16"/>
        </w:rPr>
        <w:t>(ADB 2012, 47)</w:t>
      </w:r>
      <w:r w:rsidRPr="00BD7569">
        <w:rPr>
          <w:rStyle w:val="StyleUnderline"/>
        </w:rPr>
        <w:t xml:space="preserve"> have endorsed the potential economic benefits of “climate migration,” as long as it is carefully planned and assisted by these institutions of global governance. </w:t>
      </w:r>
    </w:p>
    <w:p w14:paraId="31BD4F89" w14:textId="77777777" w:rsidR="00D300E8" w:rsidRPr="00BD7569" w:rsidRDefault="00D300E8" w:rsidP="00D300E8">
      <w:pPr>
        <w:rPr>
          <w:sz w:val="16"/>
        </w:rPr>
      </w:pPr>
      <w:r w:rsidRPr="00BD7569">
        <w:rPr>
          <w:rStyle w:val="Emphasis"/>
        </w:rPr>
        <w:t>Neoliberal regimes of global migration management and control are attempting to imprint biopolitical subjectivities onto climate-impacted populations</w:t>
      </w:r>
      <w:r w:rsidRPr="00BD7569">
        <w:rPr>
          <w:rStyle w:val="StyleUnderline"/>
        </w:rPr>
        <w:t xml:space="preserve"> all over the world </w:t>
      </w:r>
      <w:r w:rsidRPr="00BD7569">
        <w:rPr>
          <w:sz w:val="16"/>
        </w:rPr>
        <w:t xml:space="preserve">(Bettini 2014, 180). In this context, adaptation no longer refers to a collective social transformation of the political-economic conditions shaping the climate crisis but rather to a transformation of the “individuals themselves to become more suitable to adaptation” (Felli 2013, 351). </w:t>
      </w:r>
      <w:r w:rsidRPr="00BD7569">
        <w:rPr>
          <w:rStyle w:val="StyleUnderline"/>
        </w:rPr>
        <w:t>Australia has provided migration assistance through programs such as the Kiribati-Australia Nursing Initiative,</w:t>
      </w:r>
      <w:r w:rsidRPr="00BD7569">
        <w:rPr>
          <w:sz w:val="16"/>
        </w:rPr>
        <w:t xml:space="preserve"> which ran from 2006 to 2014. It was </w:t>
      </w:r>
      <w:r w:rsidRPr="00BD7569">
        <w:rPr>
          <w:rStyle w:val="StyleUnderline"/>
        </w:rPr>
        <w:t>a scholarship program f</w:t>
      </w:r>
      <w:r w:rsidRPr="00BD7569">
        <w:rPr>
          <w:sz w:val="16"/>
        </w:rPr>
        <w:t xml:space="preserve">unded through the Australian Agency for International Development (AUAID) </w:t>
      </w:r>
      <w:r w:rsidRPr="00BD7569">
        <w:rPr>
          <w:rStyle w:val="StyleUnderline"/>
        </w:rPr>
        <w:t>for climate endangered I-Kiribati to come to Australia and participate in a nursing program</w:t>
      </w:r>
      <w:r w:rsidRPr="00BD7569">
        <w:rPr>
          <w:sz w:val="16"/>
        </w:rPr>
        <w:t xml:space="preserve"> at Griffith University in Brisbane and was funded through the Australian Agency for International Development (AUSAID). Though not a migration program per se, it provided a way for younger I-Kiribati to earn a degree, which in turn made them more eligible for permanent migration (Faber and Schlegel 2012).</w:t>
      </w:r>
    </w:p>
    <w:p w14:paraId="46A0F763" w14:textId="77777777" w:rsidR="00D300E8" w:rsidRPr="00BD7569" w:rsidRDefault="00D300E8" w:rsidP="00D300E8">
      <w:pPr>
        <w:rPr>
          <w:sz w:val="16"/>
        </w:rPr>
      </w:pPr>
      <w:r w:rsidRPr="00BD7569">
        <w:rPr>
          <w:rStyle w:val="StyleUnderline"/>
        </w:rPr>
        <w:t>This post-political public discourse around climate change impacts naturalizes perceptions of capitalism and negates an examination of the role capitalist social relations perform in the forced migration of climate refugees</w:t>
      </w:r>
      <w:r w:rsidRPr="00BD7569">
        <w:rPr>
          <w:sz w:val="16"/>
        </w:rPr>
        <w:t xml:space="preserve"> (Berglez and Olausson 2014, 54). The Foresight report, for example, argues that “with future migration influenced by environmental change, development policies must recognize the benefits of migration to economic development and individual welfare” and the potential to secure better paying, climate appropriate jobs (Foresight 2011, 181). Such regimes reflect a broader role of climate, trade, and development policies in favor of neoliberal capitalism, especially with respect to the capitalization of nature and the proletarianization of human nature on a global scale (Faber 2008). </w:t>
      </w:r>
      <w:r w:rsidRPr="00BD7569">
        <w:rPr>
          <w:rStyle w:val="StyleUnderline"/>
        </w:rPr>
        <w:t xml:space="preserve">The </w:t>
      </w:r>
      <w:r w:rsidRPr="00BD7569">
        <w:rPr>
          <w:rStyle w:val="Emphasis"/>
        </w:rPr>
        <w:t>neoliberal vision of a docile, highly mobile and adaptable worker</w:t>
      </w:r>
      <w:r w:rsidRPr="00BD7569">
        <w:rPr>
          <w:rStyle w:val="StyleUnderline"/>
        </w:rPr>
        <w:t>, malleable to capitalist control, and resilient to climate change, is pervasive</w:t>
      </w:r>
      <w:r w:rsidRPr="00BD7569">
        <w:rPr>
          <w:sz w:val="16"/>
        </w:rPr>
        <w:t xml:space="preserve"> (Bettini 2014, 191). </w:t>
      </w:r>
      <w:r w:rsidRPr="00BD7569">
        <w:rPr>
          <w:rStyle w:val="StyleUnderline"/>
        </w:rPr>
        <w:t>The promotion of “migration as adaptation” strategies could actually signal a broader trend toward the widespread adoption of neoliberal approaches to all forms of ecological crisis</w:t>
      </w:r>
      <w:r w:rsidRPr="00BD7569">
        <w:rPr>
          <w:sz w:val="16"/>
        </w:rPr>
        <w:t xml:space="preserve"> (Bettini and Gioli 2016, 183; Felli 2013, 350).</w:t>
      </w:r>
    </w:p>
    <w:p w14:paraId="283F68C8" w14:textId="77777777" w:rsidR="00D300E8" w:rsidRPr="00BD7569" w:rsidRDefault="00D300E8" w:rsidP="00D300E8">
      <w:pPr>
        <w:rPr>
          <w:sz w:val="16"/>
        </w:rPr>
      </w:pPr>
      <w:r w:rsidRPr="00BD7569">
        <w:rPr>
          <w:sz w:val="16"/>
        </w:rPr>
        <w:t xml:space="preserve">In the final analysis, </w:t>
      </w:r>
      <w:r w:rsidRPr="00BD7569">
        <w:rPr>
          <w:rStyle w:val="StyleUnderline"/>
        </w:rPr>
        <w:t xml:space="preserve">the neoliberal minimalist position </w:t>
      </w:r>
      <w:r w:rsidRPr="00BD7569">
        <w:rPr>
          <w:rStyle w:val="Emphasis"/>
        </w:rPr>
        <w:t>ignores the contradictions and structural inequalities that (re)produce socio-ecological vulnerabilities</w:t>
      </w:r>
      <w:r w:rsidRPr="00BD7569">
        <w:rPr>
          <w:rStyle w:val="StyleUnderline"/>
        </w:rPr>
        <w:t>, impeding the mobility of some while forcing others into displacement</w:t>
      </w:r>
      <w:r w:rsidRPr="00BD7569">
        <w:rPr>
          <w:sz w:val="16"/>
        </w:rPr>
        <w:t xml:space="preserve"> (Hugo 2010, 29). </w:t>
      </w:r>
      <w:r w:rsidRPr="00BD7569">
        <w:rPr>
          <w:rStyle w:val="StyleUnderline"/>
        </w:rPr>
        <w:t>The Left must</w:t>
      </w:r>
      <w:r w:rsidRPr="00BD7569">
        <w:rPr>
          <w:sz w:val="16"/>
        </w:rPr>
        <w:t xml:space="preserve"> step into this political vacuum and </w:t>
      </w:r>
      <w:r w:rsidRPr="00BD7569">
        <w:rPr>
          <w:rStyle w:val="StyleUnderline"/>
        </w:rPr>
        <w:t xml:space="preserve">make the connections between the imposition of </w:t>
      </w:r>
      <w:r w:rsidRPr="00BD7569">
        <w:rPr>
          <w:rStyle w:val="Emphasis"/>
        </w:rPr>
        <w:t>neoliberal policies in the global South which fuel the creation of climate (and other kinds of) refugees</w:t>
      </w:r>
      <w:r w:rsidRPr="00BD7569">
        <w:rPr>
          <w:rStyle w:val="StyleUnderline"/>
        </w:rPr>
        <w:t>, and the connections these same policies have in deepening inequality and social/environmental injustices in the global North. In the Trump era many of the advanced capitalist countries are witnessing the scapegoating of immigrants by the Right for the broader failures of neoliberal capitalism, making this task all the more urgent.</w:t>
      </w:r>
      <w:r w:rsidRPr="00BD7569">
        <w:rPr>
          <w:sz w:val="16"/>
        </w:rPr>
        <w:t xml:space="preserve"> Fortunately, as seen in the World People’s Conference in Cochabamba, Bolivia in 2010, and the more recent People’s Climate Marches in New York and Washington, DC, we are witnessing the birth of what may become a powerful global mass movement for climate justice. </w:t>
      </w:r>
      <w:r w:rsidRPr="00BD7569">
        <w:rPr>
          <w:rStyle w:val="StyleUnderline"/>
        </w:rPr>
        <w:t xml:space="preserve">System change … a transformation of the anti-ecological dynamics embedded in global capitalism … is a </w:t>
      </w:r>
      <w:r w:rsidRPr="00BD7569">
        <w:rPr>
          <w:rStyle w:val="Emphasis"/>
        </w:rPr>
        <w:t>fundamental prerequisite for combating climate change</w:t>
      </w:r>
      <w:r w:rsidRPr="00BD7569">
        <w:rPr>
          <w:sz w:val="16"/>
        </w:rPr>
        <w:t xml:space="preserve"> (Turner 2010). For the global struggle for climate justice and efforts to craft international accords that truly protect and empower climate refugees are serving as “beacons of hope for what is arguably the defining struggle of our age—the battle to stave off the destruction of the planetary support systems upon which life on Earth depends” (Dawson 2013, 34).</w:t>
      </w:r>
    </w:p>
    <w:p w14:paraId="23A39600" w14:textId="77777777" w:rsidR="00D300E8" w:rsidRPr="00BD7569" w:rsidRDefault="00D300E8" w:rsidP="00D300E8"/>
    <w:p w14:paraId="55BE5391" w14:textId="3A75D745" w:rsidR="00D300E8" w:rsidRPr="00BD7569" w:rsidRDefault="00CF42C2" w:rsidP="00D300E8">
      <w:pPr>
        <w:pStyle w:val="Heading3"/>
      </w:pPr>
      <w:r w:rsidRPr="00BD7569">
        <w:t xml:space="preserve">Turn – </w:t>
      </w:r>
      <w:r w:rsidR="00D300E8" w:rsidRPr="00BD7569">
        <w:t>War</w:t>
      </w:r>
    </w:p>
    <w:p w14:paraId="0198CC27" w14:textId="77777777" w:rsidR="00D300E8" w:rsidRPr="00BD7569" w:rsidRDefault="00D300E8" w:rsidP="00D300E8">
      <w:pPr>
        <w:pStyle w:val="Heading4"/>
      </w:pPr>
      <w:r w:rsidRPr="00BD7569">
        <w:t>Peace agreements and humanitarianism are a disguise for neoliberal advance</w:t>
      </w:r>
    </w:p>
    <w:p w14:paraId="5DDCABEA" w14:textId="77777777" w:rsidR="00D300E8" w:rsidRPr="00BD7569" w:rsidRDefault="00D300E8" w:rsidP="00D300E8">
      <w:r w:rsidRPr="00BD7569">
        <w:rPr>
          <w:rStyle w:val="Style13ptBold"/>
        </w:rPr>
        <w:t>Kirp and Okazawa-Rey 2k</w:t>
      </w:r>
      <w:r w:rsidRPr="00BD7569">
        <w:t xml:space="preserve"> – Kirk is on the organizing committee of Women Cross DMZ and is a founding member of the International Women’s Network Against Militarism. Okazawa-Rey is a Professor at Fielding Graduate University and one of the founding members of the International Network of Women Against Militarism. (Gwyn and Margo, “Neoliberalism, Militarism, and Armed Conflict,” Social Justice, Vol. 27, No. 4 (82), (Winter 2000), </w:t>
      </w:r>
      <w:hyperlink r:id="rId73" w:history="1">
        <w:r w:rsidRPr="00BD7569">
          <w:rPr>
            <w:rStyle w:val="Hyperlink"/>
          </w:rPr>
          <w:t>http://www.jstor.org/stable/29768029</w:t>
        </w:r>
      </w:hyperlink>
      <w:r w:rsidRPr="00BD7569">
        <w:t>) //S.He</w:t>
      </w:r>
    </w:p>
    <w:p w14:paraId="75BC0F3D" w14:textId="77777777" w:rsidR="00D300E8" w:rsidRPr="00BD7569" w:rsidRDefault="00D300E8" w:rsidP="00D300E8">
      <w:pPr>
        <w:rPr>
          <w:rStyle w:val="StyleUnderline"/>
        </w:rPr>
      </w:pPr>
      <w:r w:rsidRPr="00BD7569">
        <w:rPr>
          <w:sz w:val="14"/>
        </w:rPr>
        <w:t xml:space="preserve">Delacour's article provides a detailed example for the more general argument developed by Tony Ward and Penny Green in the following piece. They seek to provide a theoretical framework for understanding </w:t>
      </w:r>
      <w:r w:rsidRPr="00BD7569">
        <w:rPr>
          <w:rStyle w:val="StyleUnderline"/>
        </w:rPr>
        <w:t>the dynamics of state crime – such as genocide, torture, and war crimes – and how the seemingly universal discourse of human rights is often used to mask particular economic agendas.</w:t>
      </w:r>
      <w:r w:rsidRPr="00BD7569">
        <w:rPr>
          <w:sz w:val="14"/>
        </w:rPr>
        <w:t xml:space="preserve"> These authors extend Gramsci's analysis of the concept of hegemony to international relations and argue that </w:t>
      </w:r>
      <w:r w:rsidRPr="00BD7569">
        <w:rPr>
          <w:rStyle w:val="StyleUnderline"/>
        </w:rPr>
        <w:t xml:space="preserve">the "U.S. and its allies exercise hegemony in a Gramscian sense: their dominance appears to serve universal interests, rather than the interests of transnational capital, because it is </w:t>
      </w:r>
      <w:r w:rsidRPr="00BD7569">
        <w:rPr>
          <w:rStyle w:val="Emphasis"/>
        </w:rPr>
        <w:t>portrayed as upholding human rights and democracy</w:t>
      </w:r>
      <w:r w:rsidRPr="00BD7569">
        <w:rPr>
          <w:rStyle w:val="StyleUnderline"/>
        </w:rPr>
        <w:t>."</w:t>
      </w:r>
    </w:p>
    <w:p w14:paraId="4AA19DA8" w14:textId="77777777" w:rsidR="00D300E8" w:rsidRPr="00BD7569" w:rsidRDefault="00D300E8" w:rsidP="00D300E8">
      <w:pPr>
        <w:rPr>
          <w:sz w:val="14"/>
        </w:rPr>
      </w:pPr>
      <w:r w:rsidRPr="00BD7569">
        <w:rPr>
          <w:sz w:val="14"/>
        </w:rPr>
        <w:t xml:space="preserve">Delacour's discussion of the way in which mainstream U.S. news reporting has generated ideological support for U.S. military aid to Colombia exemplifies this exercise of hegemony and the masking of counterinsurgency measures as a counter-narcotics policy. Ward and Green note that </w:t>
      </w:r>
      <w:r w:rsidRPr="00BD7569">
        <w:rPr>
          <w:rStyle w:val="StyleUnderline"/>
        </w:rPr>
        <w:t>"the pressures that powerful states and international institutions place on weaker states to institutionalize human rights form part of a wider agenda.</w:t>
      </w:r>
      <w:r w:rsidRPr="00BD7569">
        <w:rPr>
          <w:sz w:val="14"/>
        </w:rPr>
        <w:t xml:space="preserve"> For example, </w:t>
      </w:r>
      <w:r w:rsidRPr="00BD7569">
        <w:rPr>
          <w:rStyle w:val="StyleUnderline"/>
        </w:rPr>
        <w:t>at the core of the conditions that Turkey is required to meet to qualify for membership of the European Union are trade, military, and economic issues; but these are made palatable by a human-rights discourse that Turkey must acknowledge</w:t>
      </w:r>
      <w:r w:rsidRPr="00BD7569">
        <w:rPr>
          <w:sz w:val="14"/>
        </w:rPr>
        <w:t xml:space="preserve"> and to a certain extent incorporate to win acceptance."</w:t>
      </w:r>
    </w:p>
    <w:p w14:paraId="352A11AB" w14:textId="77777777" w:rsidR="00D300E8" w:rsidRPr="00BD7569" w:rsidRDefault="00D300E8" w:rsidP="00D300E8">
      <w:pPr>
        <w:rPr>
          <w:rStyle w:val="StyleUnderline"/>
        </w:rPr>
      </w:pPr>
      <w:r w:rsidRPr="00BD7569">
        <w:rPr>
          <w:sz w:val="14"/>
        </w:rPr>
        <w:t xml:space="preserve">They note that </w:t>
      </w:r>
      <w:r w:rsidRPr="00BD7569">
        <w:rPr>
          <w:rStyle w:val="StyleUnderline"/>
        </w:rPr>
        <w:t>the U.S., Britain, and NATO have dealt very differently with ethnic cleansing by Serbia</w:t>
      </w:r>
      <w:r w:rsidRPr="00BD7569">
        <w:rPr>
          <w:sz w:val="14"/>
        </w:rPr>
        <w:t xml:space="preserve">, for example, </w:t>
      </w:r>
      <w:r w:rsidRPr="00BD7569">
        <w:rPr>
          <w:rStyle w:val="StyleUnderline"/>
        </w:rPr>
        <w:t xml:space="preserve">than they have with </w:t>
      </w:r>
      <w:r w:rsidRPr="00BD7569">
        <w:rPr>
          <w:sz w:val="14"/>
        </w:rPr>
        <w:t xml:space="preserve">ethnic cleansing by </w:t>
      </w:r>
      <w:r w:rsidRPr="00BD7569">
        <w:rPr>
          <w:rStyle w:val="StyleUnderline"/>
        </w:rPr>
        <w:t>Turkey</w:t>
      </w:r>
      <w:r w:rsidRPr="00BD7569">
        <w:rPr>
          <w:sz w:val="14"/>
        </w:rPr>
        <w:t xml:space="preserve"> against the Kurds, </w:t>
      </w:r>
      <w:r w:rsidRPr="00BD7569">
        <w:rPr>
          <w:rStyle w:val="StyleUnderline"/>
        </w:rPr>
        <w:t>suggesting the very different economic and political stakes in these two situations.</w:t>
      </w:r>
      <w:r w:rsidRPr="00BD7569">
        <w:rPr>
          <w:sz w:val="14"/>
        </w:rPr>
        <w:t xml:space="preserve"> Moreover, </w:t>
      </w:r>
      <w:r w:rsidRPr="00BD7569">
        <w:rPr>
          <w:rStyle w:val="StyleUnderline"/>
        </w:rPr>
        <w:t xml:space="preserve">the notion of human rights that the U.S. and Britain invoke involves an instrumental appropriation and </w:t>
      </w:r>
      <w:r w:rsidRPr="00BD7569">
        <w:rPr>
          <w:rStyle w:val="Emphasis"/>
        </w:rPr>
        <w:t xml:space="preserve">co-option of the concept of human rights utilized by grass-roots activists </w:t>
      </w:r>
      <w:r w:rsidRPr="00BD7569">
        <w:rPr>
          <w:rStyle w:val="StyleUnderline"/>
        </w:rPr>
        <w:t>and nongovernmental organizations.</w:t>
      </w:r>
    </w:p>
    <w:p w14:paraId="29F4AC95" w14:textId="77777777" w:rsidR="00D300E8" w:rsidRPr="00BD7569" w:rsidRDefault="00D300E8" w:rsidP="00D300E8">
      <w:pPr>
        <w:rPr>
          <w:sz w:val="14"/>
        </w:rPr>
      </w:pPr>
      <w:r w:rsidRPr="00BD7569">
        <w:rPr>
          <w:rStyle w:val="StyleUnderline"/>
        </w:rPr>
        <w:t>Although economic restructuring is an essential factor underlying much violent upheaval, this is rarely the focus of media reporting and mainstream discourse. Many recent conflicts have been characterized as ethnic and cultural conflicts based on old enmities and aggressions</w:t>
      </w:r>
      <w:r w:rsidRPr="00BD7569">
        <w:rPr>
          <w:sz w:val="14"/>
        </w:rPr>
        <w:t xml:space="preserve"> – as in much mainstream representation of violence in the former Yugoslavia, Northern Ireland, Sierra Leone, and Rwanda. </w:t>
      </w:r>
      <w:r w:rsidRPr="00BD7569">
        <w:rPr>
          <w:rStyle w:val="StyleUnderline"/>
        </w:rPr>
        <w:t xml:space="preserve">An </w:t>
      </w:r>
      <w:r w:rsidRPr="00BD7569">
        <w:rPr>
          <w:rStyle w:val="Emphasis"/>
        </w:rPr>
        <w:t>emphasis on ethnic tensions or religious strife masks economic factors</w:t>
      </w:r>
      <w:r w:rsidRPr="00BD7569">
        <w:rPr>
          <w:rStyle w:val="StyleUnderline"/>
        </w:rPr>
        <w:t>, the importance of class inequalities, and the role of military intervention and harsh police measures in neoliberal economics.</w:t>
      </w:r>
      <w:r w:rsidRPr="00BD7569">
        <w:rPr>
          <w:sz w:val="14"/>
        </w:rPr>
        <w:t xml:space="preserve"> Such explanations may be particularly effective in the United States, where the dominant national discourse highlights racial and ethnic divisions and downplays the significance of class as an economic category. Because people are very poorly informed, because there is no familiar economic explanation for intranational conflict or for wars between nations, and perhaps because people wish to believe that their government is genuinely concerned with human rights, this focus on ethnic and cultural conflicts has been widely accepted.</w:t>
      </w:r>
    </w:p>
    <w:p w14:paraId="2A8D9357" w14:textId="77777777" w:rsidR="00D300E8" w:rsidRPr="00BD7569" w:rsidRDefault="00D300E8" w:rsidP="00D300E8">
      <w:pPr>
        <w:rPr>
          <w:sz w:val="14"/>
        </w:rPr>
      </w:pPr>
      <w:r w:rsidRPr="00BD7569">
        <w:rPr>
          <w:sz w:val="14"/>
        </w:rPr>
        <w:t>By contrast, in the eighth article, Karen Talbot emphasizes economic reasons for the breakup of Yugoslavia in the early 1990s and the NATO bombing of Kosovo in 1999. She argues:</w:t>
      </w:r>
    </w:p>
    <w:p w14:paraId="145A47D3" w14:textId="77777777" w:rsidR="00D300E8" w:rsidRPr="00BD7569" w:rsidRDefault="00D300E8" w:rsidP="00D300E8">
      <w:pPr>
        <w:rPr>
          <w:sz w:val="14"/>
        </w:rPr>
      </w:pPr>
      <w:r w:rsidRPr="00BD7569">
        <w:rPr>
          <w:sz w:val="14"/>
        </w:rPr>
        <w:t>Yugoslavia committed the unpardonable sin of putting the brakes on market reforms imposed by the IMF and World Bank including the drive to privatize all pubic enterprises. Huge strikes by the workers had protested the reforms. President Borisav Jovic, who headed the govern? ment in 1990-1991, opposed those austerity measures because of the economic havoc they were causing the people.</w:t>
      </w:r>
    </w:p>
    <w:p w14:paraId="66822D9C" w14:textId="77777777" w:rsidR="00D300E8" w:rsidRPr="00BD7569" w:rsidRDefault="00D300E8" w:rsidP="00D300E8">
      <w:pPr>
        <w:rPr>
          <w:sz w:val="14"/>
        </w:rPr>
      </w:pPr>
      <w:r w:rsidRPr="00BD7569">
        <w:rPr>
          <w:sz w:val="14"/>
        </w:rPr>
        <w:t>She details the mineral and oil wealth of Bosnia, Serbia, and Kosovo, as well as the current and proposed transhipment of oil and gas from the Caspian Sea region through the Balkans to Europe. President Clinton is quoted as saying, "If we're going to have a strong economic relationship that includes our ability to sell around the world, Europe has got to be a key.... That's what this Kosovo thing is all about." Talbot argues that the push to expand the role of NATO eastward is both political and economic. It comes from corporate interests in selling arms and other products to Poland, the Czech Republic, and Hungary, admitted to NATO in the mid-1990s. For U.S. companies alone, this expansion is worth an estimated eight to 10 billion dollars in sales of fighter planes and $35 billion in total weapons sales over 10 years (Lochbihler, 1999). The expansion will have the effect of stretching U.S. political and military domination further eastward, as the United States is the strongest and most influential member of the NATO alliance.</w:t>
      </w:r>
    </w:p>
    <w:p w14:paraId="2B1CB036" w14:textId="77777777" w:rsidR="00D300E8" w:rsidRPr="00BD7569" w:rsidRDefault="00D300E8" w:rsidP="00D300E8">
      <w:r w:rsidRPr="00BD7569">
        <w:rPr>
          <w:rStyle w:val="StyleUnderline"/>
        </w:rPr>
        <w:t>Talbot emphasizes the profits to be made from rebuilding infrastructure destroyed by war</w:t>
      </w:r>
      <w:r w:rsidRPr="00BD7569">
        <w:rPr>
          <w:sz w:val="14"/>
        </w:rPr>
        <w:t xml:space="preserve"> in Yugoslavia and the maneuvering for contracts that began as soon as the bombing stopped. </w:t>
      </w:r>
      <w:r w:rsidRPr="00BD7569">
        <w:rPr>
          <w:rStyle w:val="StyleUnderline"/>
        </w:rPr>
        <w:t xml:space="preserve">Neoliberal imperatives mean that </w:t>
      </w:r>
      <w:r w:rsidRPr="00BD7569">
        <w:rPr>
          <w:rStyle w:val="Emphasis"/>
        </w:rPr>
        <w:t>peace agreements do not address the root causes of conflict</w:t>
      </w:r>
      <w:r w:rsidRPr="00BD7569">
        <w:rPr>
          <w:rStyle w:val="StyleUnderline"/>
        </w:rPr>
        <w:t xml:space="preserve"> or make provisions for meaningful reconciliation or reparations</w:t>
      </w:r>
      <w:r w:rsidRPr="00BD7569">
        <w:rPr>
          <w:sz w:val="14"/>
        </w:rPr>
        <w:t xml:space="preserve"> (Lipschutz and Jonas, 1998). </w:t>
      </w:r>
      <w:r w:rsidRPr="00BD7569">
        <w:rPr>
          <w:rStyle w:val="StyleUnderline"/>
        </w:rPr>
        <w:t xml:space="preserve">Rather, </w:t>
      </w:r>
      <w:r w:rsidRPr="00BD7569">
        <w:rPr>
          <w:rStyle w:val="Emphasis"/>
        </w:rPr>
        <w:t>their goal is to provide short-term efforts to patch up and "normalize" the situation so that "business as usual" can resume as quickly as possible</w:t>
      </w:r>
      <w:r w:rsidRPr="00BD7569">
        <w:rPr>
          <w:rStyle w:val="StyleUnderline"/>
        </w:rPr>
        <w:t>.</w:t>
      </w:r>
      <w:r w:rsidRPr="00BD7569">
        <w:rPr>
          <w:sz w:val="14"/>
        </w:rPr>
        <w:t xml:space="preserve"> Adel Samara provides an example of this in the tenth article, arguing that </w:t>
      </w:r>
      <w:r w:rsidRPr="00BD7569">
        <w:rPr>
          <w:rStyle w:val="StyleUnderline"/>
        </w:rPr>
        <w:t xml:space="preserve">the Oslo peace accords are entirely based on neoliberal assumptions that are shared by the Palestinian Auth and the Israeli state. </w:t>
      </w:r>
      <w:r w:rsidRPr="00BD7569">
        <w:rPr>
          <w:sz w:val="14"/>
        </w:rPr>
        <w:t>Areas of the West Bank and Gaza under the jurisdiction of the PA remain dominated by Israeli economic policies and subordinate to prescriptions of the World Bank and the International Monetary Fund. Samara urges the PA to delink from the Israeli economy as quickly as possible and to give priority to "food security, basic needs, and the protection of independent producers, especially those cultivating the land," as happened during the intifada when investments were directed toward survival needs.</w:t>
      </w:r>
    </w:p>
    <w:p w14:paraId="06A0C8BC" w14:textId="77777777" w:rsidR="00D300E8" w:rsidRPr="00BD7569" w:rsidRDefault="00D300E8" w:rsidP="00D300E8"/>
    <w:p w14:paraId="614181DA" w14:textId="77777777" w:rsidR="00D300E8" w:rsidRPr="00BD7569" w:rsidRDefault="00D300E8" w:rsidP="00D300E8">
      <w:pPr>
        <w:pStyle w:val="Heading4"/>
      </w:pPr>
      <w:r w:rsidRPr="00BD7569">
        <w:t>Trades off with education+health // turns case?</w:t>
      </w:r>
    </w:p>
    <w:p w14:paraId="291F72D2" w14:textId="77777777" w:rsidR="00D300E8" w:rsidRPr="00BD7569" w:rsidRDefault="00D300E8" w:rsidP="00D300E8">
      <w:r w:rsidRPr="00BD7569">
        <w:rPr>
          <w:rStyle w:val="Style13ptBold"/>
        </w:rPr>
        <w:t>Kirp and Okazawa-Rey 2k</w:t>
      </w:r>
      <w:r w:rsidRPr="00BD7569">
        <w:t xml:space="preserve"> – Kirk is on the organizing committee of Women Cross DMZ and is a founding member of the International Women’s Network Against Militarism. Okazawa-Rey is a Professor at Fielding Graduate University and one of the founding members of the International Network of Women Against Militarism. (Gwyn and Margo, “Neoliberalism, Militarism, and Armed Conflict,” Social Justice, Vol. 27, No. 4 (82), (Winter 2000), </w:t>
      </w:r>
      <w:hyperlink r:id="rId74" w:history="1">
        <w:r w:rsidRPr="00BD7569">
          <w:rPr>
            <w:rStyle w:val="Hyperlink"/>
          </w:rPr>
          <w:t>http://www.jstor.org/stable/29768029</w:t>
        </w:r>
      </w:hyperlink>
      <w:r w:rsidRPr="00BD7569">
        <w:t>) //S.He</w:t>
      </w:r>
    </w:p>
    <w:p w14:paraId="3684A7F9" w14:textId="77777777" w:rsidR="00D300E8" w:rsidRPr="00BD7569" w:rsidRDefault="00D300E8" w:rsidP="00D300E8">
      <w:pPr>
        <w:rPr>
          <w:sz w:val="16"/>
        </w:rPr>
      </w:pPr>
      <w:r w:rsidRPr="00BD7569">
        <w:rPr>
          <w:sz w:val="16"/>
        </w:rPr>
        <w:t xml:space="preserve">In North America and Western Europe, </w:t>
      </w:r>
      <w:r w:rsidRPr="00BD7569">
        <w:rPr>
          <w:rStyle w:val="StyleUnderline"/>
        </w:rPr>
        <w:t>public spending on the military is often justified in terms of job creation</w:t>
      </w:r>
      <w:r w:rsidRPr="00BD7569">
        <w:rPr>
          <w:sz w:val="16"/>
        </w:rPr>
        <w:t xml:space="preserve">. Since it is highly capital-intensive, however, military spending is a poor investment in the job market. According to the National Priorities Project, an investment of one billion dollars in the U.S. would create 47,000 jobs in health care, 41,000 in education, 36,000 in housing, or 30,000 in mass transit, compared to 25,000 jobs in military-related employment.4 </w:t>
      </w:r>
      <w:r w:rsidRPr="00BD7569">
        <w:rPr>
          <w:rStyle w:val="StyleUnderline"/>
        </w:rPr>
        <w:t>In contrast to</w:t>
      </w:r>
      <w:r w:rsidRPr="00BD7569">
        <w:rPr>
          <w:sz w:val="16"/>
        </w:rPr>
        <w:t xml:space="preserve"> these </w:t>
      </w:r>
      <w:r w:rsidRPr="00BD7569">
        <w:rPr>
          <w:rStyle w:val="StyleUnderline"/>
        </w:rPr>
        <w:t xml:space="preserve">other forms of public investment, military spending generates far greater profits. Taxpayers subsidize militarism directly by </w:t>
      </w:r>
      <w:r w:rsidRPr="00BD7569">
        <w:rPr>
          <w:rStyle w:val="Emphasis"/>
        </w:rPr>
        <w:t>funding research and the production of weapons</w:t>
      </w:r>
      <w:r w:rsidRPr="00BD7569">
        <w:rPr>
          <w:rStyle w:val="StyleUnderline"/>
        </w:rPr>
        <w:t xml:space="preserve">. They also pay for it indirectly in </w:t>
      </w:r>
      <w:r w:rsidRPr="00BD7569">
        <w:rPr>
          <w:rStyle w:val="Emphasis"/>
        </w:rPr>
        <w:t>lost</w:t>
      </w:r>
      <w:r w:rsidRPr="00BD7569">
        <w:rPr>
          <w:rStyle w:val="StyleUnderline"/>
        </w:rPr>
        <w:t xml:space="preserve"> </w:t>
      </w:r>
      <w:r w:rsidRPr="00BD7569">
        <w:rPr>
          <w:rStyle w:val="Emphasis"/>
        </w:rPr>
        <w:t>investment for socially useful programs</w:t>
      </w:r>
      <w:r w:rsidRPr="00BD7569">
        <w:rPr>
          <w:rStyle w:val="StyleUnderline"/>
        </w:rPr>
        <w:t xml:space="preserve">. </w:t>
      </w:r>
      <w:r w:rsidRPr="00BD7569">
        <w:rPr>
          <w:sz w:val="16"/>
        </w:rPr>
        <w:t>According to Ruth Leger Sivard (1996: 39):</w:t>
      </w:r>
    </w:p>
    <w:p w14:paraId="1A2CD274" w14:textId="77777777" w:rsidR="00D300E8" w:rsidRPr="00BD7569" w:rsidRDefault="00D300E8" w:rsidP="00D300E8">
      <w:pPr>
        <w:rPr>
          <w:sz w:val="16"/>
        </w:rPr>
      </w:pPr>
      <w:r w:rsidRPr="00BD7569">
        <w:rPr>
          <w:rStyle w:val="StyleUnderline"/>
        </w:rPr>
        <w:t xml:space="preserve">over half of the nations of the world still provide higher budgets for the military than for their countries' health needs; 25 countries </w:t>
      </w:r>
      <w:r w:rsidRPr="00BD7569">
        <w:rPr>
          <w:rStyle w:val="Emphasis"/>
        </w:rPr>
        <w:t>spend more on defense than on education</w:t>
      </w:r>
      <w:r w:rsidRPr="00BD7569">
        <w:rPr>
          <w:rStyle w:val="StyleUnderline"/>
        </w:rPr>
        <w:t xml:space="preserve">, and 15 countries devote more finds to military programs than to education and health budgets combined. </w:t>
      </w:r>
    </w:p>
    <w:p w14:paraId="44925B32" w14:textId="77777777" w:rsidR="00D300E8" w:rsidRPr="00BD7569" w:rsidRDefault="00D300E8" w:rsidP="00D300E8">
      <w:pPr>
        <w:rPr>
          <w:sz w:val="16"/>
        </w:rPr>
      </w:pPr>
      <w:r w:rsidRPr="00BD7569">
        <w:rPr>
          <w:rStyle w:val="StyleUnderline"/>
        </w:rPr>
        <w:t>Women and children are especially affected by these distorted priorities</w:t>
      </w:r>
      <w:r w:rsidRPr="00BD7569">
        <w:rPr>
          <w:sz w:val="16"/>
        </w:rPr>
        <w:t>, as Sivard's comparison of the costs of protection suggests (Table 2).</w:t>
      </w:r>
    </w:p>
    <w:p w14:paraId="3DC169B3" w14:textId="77777777" w:rsidR="00D300E8" w:rsidRPr="00BD7569" w:rsidRDefault="00D300E8" w:rsidP="00D300E8"/>
    <w:p w14:paraId="4000DE61" w14:textId="77777777" w:rsidR="00D300E8" w:rsidRPr="00BD7569" w:rsidRDefault="00D300E8" w:rsidP="00D300E8"/>
    <w:p w14:paraId="7C600DB8" w14:textId="77777777" w:rsidR="00D300E8" w:rsidRPr="00BD7569" w:rsidRDefault="00D300E8" w:rsidP="00D300E8"/>
    <w:p w14:paraId="6346FC5A" w14:textId="5B14497F" w:rsidR="00800748" w:rsidRPr="00BD7569" w:rsidRDefault="00800748" w:rsidP="00800748">
      <w:pPr>
        <w:pStyle w:val="Heading1"/>
      </w:pPr>
      <w:bookmarkStart w:id="0" w:name="_GoBack"/>
      <w:bookmarkEnd w:id="0"/>
      <w:r w:rsidRPr="00BD7569">
        <w:t>Affirmative</w:t>
      </w:r>
    </w:p>
    <w:p w14:paraId="5A375418" w14:textId="5BED0071" w:rsidR="00800748" w:rsidRPr="00BD7569" w:rsidRDefault="00800748" w:rsidP="00800748">
      <w:pPr>
        <w:pStyle w:val="Heading3"/>
      </w:pPr>
      <w:r w:rsidRPr="00BD7569">
        <w:t>Cap Solves</w:t>
      </w:r>
      <w:r w:rsidR="00347F56" w:rsidRPr="00BD7569">
        <w:t xml:space="preserve"> – Environment </w:t>
      </w:r>
    </w:p>
    <w:p w14:paraId="17A20AB7" w14:textId="77777777" w:rsidR="00800748" w:rsidRPr="00BD7569" w:rsidRDefault="00800748" w:rsidP="00800748">
      <w:pPr>
        <w:pStyle w:val="Heading4"/>
      </w:pPr>
      <w:r w:rsidRPr="00BD7569">
        <w:t>Cap key to the environment – assumes any possible neg warrant.</w:t>
      </w:r>
    </w:p>
    <w:p w14:paraId="3E81DAD5" w14:textId="77777777" w:rsidR="00800748" w:rsidRPr="00BD7569" w:rsidRDefault="00800748" w:rsidP="00800748">
      <w:r w:rsidRPr="00BD7569">
        <w:rPr>
          <w:rStyle w:val="Style13ptBold"/>
        </w:rPr>
        <w:t>Bilgili, Koçak, &amp; Bulut 16</w:t>
      </w:r>
      <w:r w:rsidRPr="00BD7569">
        <w:t xml:space="preserve">—Faik Bilgili PhD in Economics from The City University of New York and Istanbul University; professor of Economics at Erciyes University, Turkey // Emrah Koçak research at Evran University // Ümit Bulut PhD in Economics from Gazi University and Professor of Economics at Ahi Evran University [“The dynamic impact of renewable energy consumption on CO2 emissions: A revisited Environmental Kuznets Curve approach,” </w:t>
      </w:r>
      <w:r w:rsidRPr="00BD7569">
        <w:rPr>
          <w:i/>
        </w:rPr>
        <w:t>Renewable and Sustainable Energy Reviews</w:t>
      </w:r>
      <w:r w:rsidRPr="00BD7569">
        <w:t xml:space="preserve">, Vol. 54, Feb. 2016, p. 838-839, RKim] </w:t>
      </w:r>
      <w:r w:rsidRPr="00BD7569">
        <w:tab/>
      </w:r>
    </w:p>
    <w:p w14:paraId="16B4FABE" w14:textId="77777777" w:rsidR="00800748" w:rsidRPr="00BD7569" w:rsidRDefault="00800748" w:rsidP="00800748">
      <w:pPr>
        <w:rPr>
          <w:sz w:val="16"/>
        </w:rPr>
      </w:pPr>
      <w:r w:rsidRPr="00BD7569">
        <w:rPr>
          <w:sz w:val="16"/>
        </w:rPr>
        <w:t xml:space="preserve">Some seminal papers reveal that, </w:t>
      </w:r>
      <w:r w:rsidRPr="00BD7569">
        <w:rPr>
          <w:rStyle w:val="TitleChar"/>
        </w:rPr>
        <w:t>within the process of economic growth, environmental pollution level first scales up and later scales down</w:t>
      </w:r>
      <w:r w:rsidRPr="00BD7569">
        <w:rPr>
          <w:sz w:val="16"/>
        </w:rPr>
        <w:t xml:space="preserve">. This is </w:t>
      </w:r>
      <w:r w:rsidRPr="00BD7569">
        <w:rPr>
          <w:rStyle w:val="TitleChar"/>
        </w:rPr>
        <w:t>an inverted U-shaped relationship between GDP</w:t>
      </w:r>
      <w:r w:rsidRPr="00BD7569">
        <w:rPr>
          <w:sz w:val="16"/>
        </w:rPr>
        <w:t xml:space="preserve"> per capita </w:t>
      </w:r>
      <w:r w:rsidRPr="00BD7569">
        <w:rPr>
          <w:rStyle w:val="TitleChar"/>
        </w:rPr>
        <w:t>and pollution level</w:t>
      </w:r>
      <w:r w:rsidRPr="00BD7569">
        <w:rPr>
          <w:sz w:val="16"/>
        </w:rPr>
        <w:t xml:space="preserve"> (Grossman and Krueger [3,4], Panayotou [5], Shafik [6], Selden and Song [7]). Since this relationship resembles the relationship between GDP per capita and income inequality produced by Kuznets [8], Panayotou [5] calls it Environmental </w:t>
      </w:r>
      <w:r w:rsidRPr="00BD7569">
        <w:rPr>
          <w:rStyle w:val="TitleChar"/>
        </w:rPr>
        <w:t>Kuznets Curve (EKC)</w:t>
      </w:r>
      <w:r w:rsidRPr="00BD7569">
        <w:rPr>
          <w:sz w:val="16"/>
        </w:rPr>
        <w:t>.</w:t>
      </w:r>
    </w:p>
    <w:p w14:paraId="38040AF0" w14:textId="77777777" w:rsidR="00800748" w:rsidRPr="00BD7569" w:rsidRDefault="00800748" w:rsidP="00800748">
      <w:pPr>
        <w:rPr>
          <w:sz w:val="16"/>
        </w:rPr>
      </w:pPr>
      <w:r w:rsidRPr="00BD7569">
        <w:rPr>
          <w:sz w:val="16"/>
        </w:rPr>
        <w:t xml:space="preserve">According to the EKC hypothesis, </w:t>
      </w:r>
      <w:r w:rsidRPr="00BD7569">
        <w:rPr>
          <w:rStyle w:val="TitleChar"/>
        </w:rPr>
        <w:t>the level of environmental pollution</w:t>
      </w:r>
      <w:r w:rsidRPr="00BD7569">
        <w:rPr>
          <w:sz w:val="16"/>
        </w:rPr>
        <w:t xml:space="preserve"> initially intensifies because of economic growth, later </w:t>
      </w:r>
      <w:r w:rsidRPr="00BD7569">
        <w:rPr>
          <w:rStyle w:val="TitleChar"/>
        </w:rPr>
        <w:t>tampers after GDP per capita reaches a threshold value</w:t>
      </w:r>
      <w:r w:rsidRPr="00BD7569">
        <w:rPr>
          <w:sz w:val="16"/>
        </w:rPr>
        <w:t xml:space="preserve"> (Panayotou [5], Suri and Chapman [9]; Stern [10]). Therefore, this hypothesis implies a dynamic process in which </w:t>
      </w:r>
      <w:r w:rsidRPr="00BD7569">
        <w:rPr>
          <w:rStyle w:val="TitleChar"/>
        </w:rPr>
        <w:t>structural change occurs together with economic growth</w:t>
      </w:r>
      <w:r w:rsidRPr="00BD7569">
        <w:rPr>
          <w:sz w:val="16"/>
        </w:rPr>
        <w:t xml:space="preserve"> (Dinda [2]). Grossman and Krueger [3] first clarify how the EKC arises. They explore that </w:t>
      </w:r>
      <w:r w:rsidRPr="00BD7569">
        <w:rPr>
          <w:rStyle w:val="TitleChar"/>
        </w:rPr>
        <w:t>economic growth affects environmental quality through three channels:</w:t>
      </w:r>
      <w:r w:rsidRPr="00BD7569">
        <w:rPr>
          <w:sz w:val="16"/>
        </w:rPr>
        <w:t xml:space="preserve"> (i) </w:t>
      </w:r>
      <w:r w:rsidRPr="00BD7569">
        <w:rPr>
          <w:rStyle w:val="TitleChar"/>
        </w:rPr>
        <w:t>scale effect,</w:t>
      </w:r>
      <w:r w:rsidRPr="00BD7569">
        <w:rPr>
          <w:sz w:val="16"/>
        </w:rPr>
        <w:t xml:space="preserve"> (ii) </w:t>
      </w:r>
      <w:r w:rsidRPr="00BD7569">
        <w:rPr>
          <w:rStyle w:val="TitleChar"/>
        </w:rPr>
        <w:t>structural effect, and</w:t>
      </w:r>
      <w:r w:rsidRPr="00BD7569">
        <w:rPr>
          <w:sz w:val="16"/>
        </w:rPr>
        <w:t xml:space="preserve"> (iii) </w:t>
      </w:r>
      <w:r w:rsidRPr="00BD7569">
        <w:rPr>
          <w:rStyle w:val="TitleChar"/>
        </w:rPr>
        <w:t>technological effect</w:t>
      </w:r>
      <w:r w:rsidRPr="00BD7569">
        <w:rPr>
          <w:sz w:val="16"/>
        </w:rPr>
        <w:t>. Fig. 1 presents the EKC within the periods of (i), (ii) and (iii).</w:t>
      </w:r>
    </w:p>
    <w:p w14:paraId="0E2470B5" w14:textId="77777777" w:rsidR="00800748" w:rsidRPr="00BD7569" w:rsidRDefault="00800748" w:rsidP="00800748">
      <w:pPr>
        <w:rPr>
          <w:sz w:val="8"/>
        </w:rPr>
      </w:pPr>
      <w:r w:rsidRPr="00BD7569">
        <w:rPr>
          <w:sz w:val="8"/>
        </w:rPr>
        <w:t xml:space="preserve">According to the scale effect, given the level of technology, more resources and inputs are employed to produce more commodities at the beginning of economic growth path. Hence, more energy resources and production will induce more waste and pollutant emissions, and the level of environmental quality will get worse (Torras and Boyce [11], Dinda [2], Prieur [12]). </w:t>
      </w:r>
      <w:r w:rsidRPr="00BD7569">
        <w:rPr>
          <w:rStyle w:val="TitleChar"/>
        </w:rPr>
        <w:t xml:space="preserve">The structural effect states that the economy will have a structural transformation, and </w:t>
      </w:r>
      <w:r w:rsidRPr="00BD7569">
        <w:rPr>
          <w:rStyle w:val="Emphasis"/>
        </w:rPr>
        <w:t>economic growth will affect environment positively</w:t>
      </w:r>
      <w:r w:rsidRPr="00BD7569">
        <w:rPr>
          <w:rStyle w:val="TitleChar"/>
        </w:rPr>
        <w:t xml:space="preserve"> along with continuation of growth</w:t>
      </w:r>
      <w:r w:rsidRPr="00BD7569">
        <w:rPr>
          <w:sz w:val="8"/>
        </w:rPr>
        <w:t xml:space="preserve">. In other words, </w:t>
      </w:r>
      <w:r w:rsidRPr="00BD7569">
        <w:rPr>
          <w:rStyle w:val="TitleChar"/>
        </w:rPr>
        <w:t>as national production grows the structure of economy changes</w:t>
      </w:r>
      <w:r w:rsidRPr="00BD7569">
        <w:rPr>
          <w:sz w:val="8"/>
        </w:rPr>
        <w:t xml:space="preserve">, and </w:t>
      </w:r>
      <w:r w:rsidRPr="00BD7569">
        <w:rPr>
          <w:rStyle w:val="TitleChar"/>
        </w:rPr>
        <w:t>the share of less polluting economic activities increases gradually</w:t>
      </w:r>
      <w:r w:rsidRPr="00BD7569">
        <w:rPr>
          <w:sz w:val="8"/>
        </w:rPr>
        <w:t xml:space="preserve">. Besides, </w:t>
      </w:r>
      <w:r w:rsidRPr="00BD7569">
        <w:rPr>
          <w:rStyle w:val="TitleChar"/>
        </w:rPr>
        <w:t>an economy experiences a transition from capital-intensive industrial sectors to service sector and reaches technology-intensive knowledge economy</w:t>
      </w:r>
      <w:r w:rsidRPr="00BD7569">
        <w:rPr>
          <w:sz w:val="8"/>
        </w:rPr>
        <w:t xml:space="preserve"> (the final stage of the structural change). Due to the fact </w:t>
      </w:r>
      <w:r w:rsidRPr="00BD7569">
        <w:rPr>
          <w:rStyle w:val="TitleChar"/>
        </w:rPr>
        <w:t>that technology-intensive sectors utilize fewer natural sources, the impact of these sectors on environmental pollution will be less</w:t>
      </w:r>
      <w:r w:rsidRPr="00BD7569">
        <w:rPr>
          <w:sz w:val="8"/>
        </w:rPr>
        <w:t xml:space="preserve">. The last channel of the growth process is the technological effect channel. </w:t>
      </w:r>
      <w:r w:rsidRPr="00BD7569">
        <w:rPr>
          <w:rStyle w:val="TitleChar"/>
        </w:rPr>
        <w:t xml:space="preserve">Since a high-income economy can allocate more resources for </w:t>
      </w:r>
      <w:r w:rsidRPr="00BD7569">
        <w:rPr>
          <w:rStyle w:val="Emphasis"/>
        </w:rPr>
        <w:t>r</w:t>
      </w:r>
      <w:r w:rsidRPr="00BD7569">
        <w:rPr>
          <w:rStyle w:val="TitleChar"/>
        </w:rPr>
        <w:t xml:space="preserve">esearch and </w:t>
      </w:r>
      <w:r w:rsidRPr="00BD7569">
        <w:rPr>
          <w:rStyle w:val="Emphasis"/>
        </w:rPr>
        <w:t>d</w:t>
      </w:r>
      <w:r w:rsidRPr="00BD7569">
        <w:rPr>
          <w:rStyle w:val="TitleChar"/>
        </w:rPr>
        <w:t>evelopment expenditures, the new technological processes will emerge</w:t>
      </w:r>
      <w:r w:rsidRPr="00BD7569">
        <w:rPr>
          <w:sz w:val="8"/>
        </w:rPr>
        <w:t xml:space="preserve">. Thus, </w:t>
      </w:r>
      <w:r w:rsidRPr="00BD7569">
        <w:rPr>
          <w:rStyle w:val="TitleChar"/>
        </w:rPr>
        <w:t xml:space="preserve">the country will </w:t>
      </w:r>
      <w:r w:rsidRPr="00BD7569">
        <w:rPr>
          <w:rStyle w:val="Emphasis"/>
        </w:rPr>
        <w:t>replace old and dirty tech</w:t>
      </w:r>
      <w:r w:rsidRPr="00BD7569">
        <w:rPr>
          <w:sz w:val="8"/>
        </w:rPr>
        <w:t xml:space="preserve">nologies </w:t>
      </w:r>
      <w:r w:rsidRPr="00BD7569">
        <w:rPr>
          <w:rStyle w:val="Emphasis"/>
        </w:rPr>
        <w:t>with new and clean tech</w:t>
      </w:r>
      <w:r w:rsidRPr="00BD7569">
        <w:rPr>
          <w:sz w:val="8"/>
        </w:rPr>
        <w:t xml:space="preserve">nologies, </w:t>
      </w:r>
      <w:r w:rsidRPr="00BD7569">
        <w:rPr>
          <w:rStyle w:val="TitleChar"/>
        </w:rPr>
        <w:t>and environmental quality will deepen</w:t>
      </w:r>
      <w:r w:rsidRPr="00BD7569">
        <w:rPr>
          <w:sz w:val="8"/>
        </w:rPr>
        <w:t xml:space="preserve"> (Borghesi [13], Copelan and Taylor [14]). Consequently, </w:t>
      </w:r>
      <w:r w:rsidRPr="00BD7569">
        <w:rPr>
          <w:rStyle w:val="TitleChar"/>
        </w:rPr>
        <w:t>environmental pollution</w:t>
      </w:r>
      <w:r w:rsidRPr="00BD7569">
        <w:rPr>
          <w:sz w:val="8"/>
        </w:rPr>
        <w:t xml:space="preserve"> initially increases and later </w:t>
      </w:r>
      <w:r w:rsidRPr="00BD7569">
        <w:rPr>
          <w:rStyle w:val="TitleChar"/>
        </w:rPr>
        <w:t>decreases as a result of scale, structural and technological effect emerging along with growth path</w:t>
      </w:r>
      <w:r w:rsidRPr="00BD7569">
        <w:rPr>
          <w:sz w:val="8"/>
        </w:rPr>
        <w:t>.</w:t>
      </w:r>
    </w:p>
    <w:p w14:paraId="2704893A" w14:textId="77777777" w:rsidR="00800748" w:rsidRPr="00BD7569" w:rsidRDefault="00800748" w:rsidP="00800748">
      <w:pPr>
        <w:rPr>
          <w:sz w:val="16"/>
        </w:rPr>
      </w:pPr>
      <w:r w:rsidRPr="00BD7569">
        <w:rPr>
          <w:sz w:val="16"/>
        </w:rPr>
        <w:t xml:space="preserve">Some studies of EKC hypothesis consider income elasticity of clean environment demand (Beckerman [15], Selden and Song [16], McConnel [17], Panayotou [18], Carson et al. [19], Brock and Taylor [20]). Accordingly, the share of low-income people’s expenditures for food and basic necessities is higher than that of high-income societies’ expenditures for the same type of commodities (Engel’s Law). </w:t>
      </w:r>
      <w:r w:rsidRPr="00BD7569">
        <w:rPr>
          <w:rStyle w:val="TitleChar"/>
        </w:rPr>
        <w:t>As income level and life standards rise in conjunction with economic growth, the societies’ demand for clean environment advances</w:t>
      </w:r>
      <w:r w:rsidRPr="00BD7569">
        <w:rPr>
          <w:sz w:val="16"/>
        </w:rPr>
        <w:t xml:space="preserve">. Besides, </w:t>
      </w:r>
      <w:r w:rsidRPr="00BD7569">
        <w:rPr>
          <w:rStyle w:val="TitleChar"/>
        </w:rPr>
        <w:t>societies make often pressure on policy makers to protect the environment through new regulations</w:t>
      </w:r>
      <w:r w:rsidRPr="00BD7569">
        <w:rPr>
          <w:sz w:val="16"/>
        </w:rPr>
        <w:t xml:space="preserve">. One might argue that, because of these reasons, clean environment is a luxury commodity and the </w:t>
      </w:r>
      <w:r w:rsidRPr="00BD7569">
        <w:rPr>
          <w:rStyle w:val="TitleChar"/>
        </w:rPr>
        <w:t xml:space="preserve">demand elasticity of clean environment is higher than unity </w:t>
      </w:r>
      <w:r w:rsidRPr="00BD7569">
        <w:rPr>
          <w:sz w:val="16"/>
        </w:rPr>
        <w:t>(Dinda [2]).</w:t>
      </w:r>
    </w:p>
    <w:p w14:paraId="3819924A" w14:textId="77777777" w:rsidR="00347F56" w:rsidRPr="00BD7569" w:rsidRDefault="00347F56" w:rsidP="00347F56">
      <w:pPr>
        <w:pStyle w:val="Heading4"/>
        <w:rPr>
          <w:rStyle w:val="Style13ptBold"/>
          <w:b/>
        </w:rPr>
      </w:pPr>
      <w:r w:rsidRPr="00BD7569">
        <w:rPr>
          <w:rStyle w:val="Style13ptBold"/>
          <w:b/>
        </w:rPr>
        <w:t>Capitalism is the only way to incentivize the innovation necessary to solve the environment</w:t>
      </w:r>
    </w:p>
    <w:p w14:paraId="480DF0C2" w14:textId="77777777" w:rsidR="00347F56" w:rsidRPr="00BD7569" w:rsidRDefault="00347F56" w:rsidP="00347F56">
      <w:pPr>
        <w:rPr>
          <w:rStyle w:val="Style13ptBold"/>
          <w:b w:val="0"/>
          <w:sz w:val="18"/>
          <w:szCs w:val="18"/>
        </w:rPr>
      </w:pPr>
      <w:r w:rsidRPr="00BD7569">
        <w:rPr>
          <w:rStyle w:val="Style13ptBold"/>
        </w:rPr>
        <w:t xml:space="preserve">Franz ‘17 </w:t>
      </w:r>
      <w:r w:rsidRPr="00BD7569">
        <w:rPr>
          <w:rStyle w:val="Style13ptBold"/>
          <w:b w:val="0"/>
          <w:sz w:val="18"/>
          <w:szCs w:val="18"/>
        </w:rPr>
        <w:t xml:space="preserve">(Caleb, podcast director for </w:t>
      </w:r>
      <w:r w:rsidRPr="00BD7569">
        <w:rPr>
          <w:rStyle w:val="Style13ptBold"/>
          <w:b w:val="0"/>
          <w:i/>
          <w:sz w:val="18"/>
          <w:szCs w:val="18"/>
        </w:rPr>
        <w:t>Outset</w:t>
      </w:r>
      <w:r w:rsidRPr="00BD7569">
        <w:rPr>
          <w:rStyle w:val="Style13ptBold"/>
          <w:b w:val="0"/>
          <w:sz w:val="18"/>
          <w:szCs w:val="18"/>
        </w:rPr>
        <w:t xml:space="preserve"> magazine. “Markets Work: Capitalism and Innovation Heal the Earth”, 4/25/17. </w:t>
      </w:r>
      <w:hyperlink r:id="rId75" w:history="1">
        <w:r w:rsidRPr="00BD7569">
          <w:rPr>
            <w:rStyle w:val="Hyperlink"/>
            <w:sz w:val="18"/>
            <w:szCs w:val="18"/>
          </w:rPr>
          <w:t>http://outsetmagazine.com/2017/04/25/capitalism-and-innovation-heal-the-earth/</w:t>
        </w:r>
      </w:hyperlink>
      <w:r w:rsidRPr="00BD7569">
        <w:rPr>
          <w:rStyle w:val="Style13ptBold"/>
          <w:b w:val="0"/>
          <w:sz w:val="18"/>
          <w:szCs w:val="18"/>
        </w:rPr>
        <w:t>)</w:t>
      </w:r>
    </w:p>
    <w:p w14:paraId="59DA0E14" w14:textId="77777777" w:rsidR="00347F56" w:rsidRPr="00BD7569" w:rsidRDefault="00347F56" w:rsidP="00347F56">
      <w:pPr>
        <w:rPr>
          <w:u w:val="single"/>
        </w:rPr>
      </w:pPr>
      <w:r w:rsidRPr="00BD7569">
        <w:rPr>
          <w:sz w:val="16"/>
        </w:rPr>
        <w:t xml:space="preserve">When it comes to opposing factions, it seems as though no two factions could be more averse to each other than environmentalists and capitalists. We are taught to believe that those who care about economic growth cannot possibly care about environmental protection and vice versa. While this rhetoric is a good way to polarize those with opposing priorities, the truth is that they can co-exist. In fact, </w:t>
      </w:r>
      <w:r w:rsidRPr="00BD7569">
        <w:rPr>
          <w:rStyle w:val="StyleUnderline"/>
        </w:rPr>
        <w:t>not only can capitalism and environmentalism co-exist, but only with free market capitalism can the environment ever hope to be clean. Even though critics of capitalism accuse the system of placing profits above people or the environment, the reality sets a different tone. The market demand for clean and renewable energy is growing every day. Companies and businesses are finding it profitable to keep the environment that their costumers live in clean. There is also an opportunity for those who care about the cause to take action like never before and to do so within the market. Technology and innovation are evolving at such a rate that dirty fuels and pollution will soon become a thing of the past. Elon Musk is the perfect example of this concept. Musk has created an entire empire based on clean and affordable energy; not because of government decree or regulation, but from private incentives to innovate and compete, which drives product quality up. Because Musk is allowed to profit and gain from the demand of the marketplace, his companies are on the cutting edge of innovation changing the world and the environment.</w:t>
      </w:r>
      <w:r w:rsidRPr="00BD7569">
        <w:rPr>
          <w:sz w:val="16"/>
        </w:rPr>
        <w:t xml:space="preserve"> Musk recently announced that he could produce roof solar panels at a cheaper rate than even conventional roofs. </w:t>
      </w:r>
      <w:r w:rsidRPr="00BD7569">
        <w:rPr>
          <w:rStyle w:val="StyleUnderline"/>
        </w:rPr>
        <w:t>He is using Tesla Motors</w:t>
      </w:r>
      <w:r w:rsidRPr="00BD7569">
        <w:rPr>
          <w:sz w:val="16"/>
        </w:rPr>
        <w:t xml:space="preserve"> to revolutionize the automobile and clean energy industries. While Tesla cars are currently not as quite as profitable as I’m sure he would like, these innovations are setting the essential groundwork for years to come. </w:t>
      </w:r>
      <w:r w:rsidRPr="00BD7569">
        <w:rPr>
          <w:rStyle w:val="StyleUnderline"/>
        </w:rPr>
        <w:t>On a smaller scale, new industries are finding innovative ways to help fight pollution and restore clean water to the planet. The only reason any company is even able to do this is capitalism. Competition is a powerful force, and people often forget that the market is what we make it. Going to government is not just a lazy way of trying to achieve sustainability, but it is also ineffective and does more harm than good. The market, so long as it is free and without crony assistance from the government, always hold businesses accountable</w:t>
      </w:r>
      <w:r w:rsidRPr="00BD7569">
        <w:rPr>
          <w:sz w:val="16"/>
        </w:rPr>
        <w:t xml:space="preserve">. Sure, in a genuinely free market, a business might pollute, but </w:t>
      </w:r>
      <w:r w:rsidRPr="00BD7569">
        <w:rPr>
          <w:rStyle w:val="StyleUnderline"/>
        </w:rPr>
        <w:t>the decision to pollute in excess will eventually prove counter to business interests.</w:t>
      </w:r>
      <w:r w:rsidRPr="00BD7569">
        <w:rPr>
          <w:sz w:val="16"/>
        </w:rPr>
        <w:t xml:space="preserve"> First, a company’s </w:t>
      </w:r>
      <w:r w:rsidRPr="00BD7569">
        <w:rPr>
          <w:rStyle w:val="StyleUnderline"/>
        </w:rPr>
        <w:t>pollution would significantly affect the water that their employees drink or the air that they breathe, which would raise employment costs</w:t>
      </w:r>
      <w:r w:rsidRPr="00BD7569">
        <w:rPr>
          <w:sz w:val="16"/>
        </w:rPr>
        <w:t xml:space="preserve">. Second, and more importantly, </w:t>
      </w:r>
      <w:r w:rsidRPr="00BD7569">
        <w:rPr>
          <w:rStyle w:val="StyleUnderline"/>
        </w:rPr>
        <w:t>the company would also be polluting the water or air of their customers, who will be far less likely to continue doing business with the company after they have damaged the ecosystem of the community. Pollution would leave the company vulnerable to outside competition that recognizes these environmental concerns as well as the economic concerns</w:t>
      </w:r>
      <w:r w:rsidRPr="00BD7569">
        <w:rPr>
          <w:sz w:val="16"/>
        </w:rPr>
        <w:t xml:space="preserve">. The business that pollutes the air and waters of the community it serves will quickly lose customers and suffer significant losses because the community, and not the government, will punish the business. Not only should we explore innovation with the market to protect the environment, but we must also act to curtail the world’s largest polluter: the U.S. Government. While environmentalist protest and rally against large corporations who pollute the air and water, the government remains the world’s largest overall polluter. Calls for government reform are silent. Not only are they the largest overall, but the federal government is also the fourth largest contributor to greenhouse gas pollution alone. Of course, we also cannot forget about the terrible EPA mine spill polluting the Colorado River in 2015. If environmentalists want to be serious about reducing pollution, they must focus on cutting the size of government. We should all strive for sustainability. Therefore, we should not view capitalism at odds with a clean Earth. Only through capitalism can we have a realistic expectation of a cleaner Earth. </w:t>
      </w:r>
      <w:r w:rsidRPr="00BD7569">
        <w:rPr>
          <w:rStyle w:val="StyleUnderline"/>
        </w:rPr>
        <w:t>Government intervention only hinders economic progress and does little to protecting the environment</w:t>
      </w:r>
      <w:r w:rsidRPr="00BD7569">
        <w:rPr>
          <w:sz w:val="16"/>
        </w:rPr>
        <w:t xml:space="preserve">. The path to a clean and sustainable planet cannot and should not go through the government but through competition and innovation. The government cannot mandate economic growth. The only thing it can and should do is get out of the way and remove all restrictions that slow innovation. </w:t>
      </w:r>
      <w:r w:rsidRPr="00BD7569">
        <w:rPr>
          <w:rStyle w:val="StyleUnderline"/>
        </w:rPr>
        <w:t>Fossil fuels are already on their way out, and clean energy is the way of the future. But that fact does not, by itself make clean energy affordable. Only with the creative destruction that the market provides can we have a clean and sustainable future that coincides with our economic growth and prosperity. Capitalism leading the way to heal the planet is just one excellent example of how well markets work.</w:t>
      </w:r>
    </w:p>
    <w:p w14:paraId="634D2BD2" w14:textId="77777777" w:rsidR="00347F56" w:rsidRPr="00BD7569" w:rsidRDefault="00347F56" w:rsidP="00347F56">
      <w:pPr>
        <w:pStyle w:val="Heading3"/>
      </w:pPr>
      <w:r w:rsidRPr="00BD7569">
        <w:t xml:space="preserve">Cap Solves – Space  </w:t>
      </w:r>
    </w:p>
    <w:p w14:paraId="2296FCE5" w14:textId="77777777" w:rsidR="00347F56" w:rsidRPr="00BD7569" w:rsidRDefault="00347F56" w:rsidP="00347F56">
      <w:pPr>
        <w:pStyle w:val="Heading4"/>
      </w:pPr>
      <w:r w:rsidRPr="00BD7569">
        <w:t>Neolib solves space exploration</w:t>
      </w:r>
    </w:p>
    <w:p w14:paraId="15709C5C" w14:textId="77777777" w:rsidR="00347F56" w:rsidRPr="00BD7569" w:rsidRDefault="00347F56" w:rsidP="00347F56">
      <w:r w:rsidRPr="00BD7569">
        <w:rPr>
          <w:rStyle w:val="Style13ptBold"/>
        </w:rPr>
        <w:t>Spring 16</w:t>
      </w:r>
      <w:r w:rsidRPr="00BD7569">
        <w:t xml:space="preserve"> — (Todd Spring, 6-3-2016, "A Case for Capitalism, In Regards to Space Travel," Published by Policy, https://thepolicy.us/a-case-for-capitalism-in-regards-to-space-travel-d77e50f8116e, Accessed 7-8-2018, Rkim)</w:t>
      </w:r>
    </w:p>
    <w:p w14:paraId="1C2B2D9F" w14:textId="77777777" w:rsidR="00347F56" w:rsidRPr="00BD7569" w:rsidRDefault="00347F56" w:rsidP="00347F56">
      <w:pPr>
        <w:jc w:val="both"/>
        <w:rPr>
          <w:sz w:val="16"/>
        </w:rPr>
      </w:pPr>
      <w:r w:rsidRPr="00BD7569">
        <w:rPr>
          <w:sz w:val="16"/>
        </w:rPr>
        <w:t xml:space="preserve">For years, </w:t>
      </w:r>
      <w:r w:rsidRPr="00BD7569">
        <w:rPr>
          <w:u w:val="single"/>
        </w:rPr>
        <w:t>we have been waiting for N.A.S.A</w:t>
      </w:r>
      <w:r w:rsidRPr="00BD7569">
        <w:rPr>
          <w:sz w:val="16"/>
        </w:rPr>
        <w:t xml:space="preserve">. (or some other government-funded agency) </w:t>
      </w:r>
      <w:r w:rsidRPr="00BD7569">
        <w:rPr>
          <w:u w:val="single"/>
        </w:rPr>
        <w:t>to begin pulling up their breeches when it comes to the</w:t>
      </w:r>
      <w:r w:rsidRPr="00BD7569">
        <w:rPr>
          <w:sz w:val="16"/>
        </w:rPr>
        <w:t xml:space="preserve"> manned </w:t>
      </w:r>
      <w:r w:rsidRPr="00BD7569">
        <w:rPr>
          <w:u w:val="single"/>
        </w:rPr>
        <w:t>exploration of our solar system</w:t>
      </w:r>
      <w:r w:rsidRPr="00BD7569">
        <w:rPr>
          <w:sz w:val="16"/>
        </w:rPr>
        <w:t>…</w:t>
      </w:r>
      <w:r w:rsidRPr="00BD7569">
        <w:rPr>
          <w:u w:val="single"/>
        </w:rPr>
        <w:t>but</w:t>
      </w:r>
      <w:r w:rsidRPr="00BD7569">
        <w:rPr>
          <w:sz w:val="16"/>
        </w:rPr>
        <w:t xml:space="preserve"> thus far </w:t>
      </w:r>
      <w:r w:rsidRPr="00BD7569">
        <w:rPr>
          <w:u w:val="single"/>
        </w:rPr>
        <w:t>they have not</w:t>
      </w:r>
      <w:r w:rsidRPr="00BD7569">
        <w:rPr>
          <w:sz w:val="16"/>
        </w:rPr>
        <w:t xml:space="preserve"> been able to get their act together. We have waited and waited, but as of yet nothing has come to pass but brief mention of such travels here and there…like a wind with neither haste nor purpose. As of now, N.A.S.A. does not plan on sending a manned mission to Mars until the 2030s — assuming, of course, they get the government funding they need to undertake such a massive project. Considering the recent cuts to deep space exploration, down nearly $300 million from 2016, I am not certain what the condition of the program will look like in another two years…much less the gap between now and the 2030s. </w:t>
      </w:r>
      <w:r w:rsidRPr="00BD7569">
        <w:rPr>
          <w:u w:val="single"/>
        </w:rPr>
        <w:t>Where, then</w:t>
      </w:r>
      <w:r w:rsidRPr="00BD7569">
        <w:rPr>
          <w:sz w:val="16"/>
        </w:rPr>
        <w:t> — if the government and its agencies will not provide us with the money for exploration — </w:t>
      </w:r>
      <w:r w:rsidRPr="00BD7569">
        <w:rPr>
          <w:u w:val="single"/>
        </w:rPr>
        <w:t>will we turn to slake our thirst for cosmic space travel?</w:t>
      </w:r>
      <w:r w:rsidRPr="00BD7569">
        <w:rPr>
          <w:sz w:val="16"/>
        </w:rPr>
        <w:t xml:space="preserve"> SpaceX. Private corporations. </w:t>
      </w:r>
      <w:r w:rsidRPr="00BD7569">
        <w:rPr>
          <w:rStyle w:val="Emphasis"/>
        </w:rPr>
        <w:t xml:space="preserve">Capitalism. </w:t>
      </w:r>
      <w:r w:rsidRPr="00BD7569">
        <w:rPr>
          <w:sz w:val="16"/>
        </w:rPr>
        <w:t xml:space="preserve">Seeing this article in the news, reading day after day the story of budget cuts to N.A.S.A. in regards to deep-space exploration and other related programs, got me thinking about just how important it will be for </w:t>
      </w:r>
      <w:r w:rsidRPr="00BD7569">
        <w:rPr>
          <w:u w:val="single"/>
        </w:rPr>
        <w:t>private companies and corporations to undertake these projects</w:t>
      </w:r>
      <w:r w:rsidRPr="00BD7569">
        <w:rPr>
          <w:sz w:val="16"/>
        </w:rPr>
        <w:t>…</w:t>
      </w:r>
      <w:r w:rsidRPr="00BD7569">
        <w:rPr>
          <w:u w:val="single"/>
        </w:rPr>
        <w:t>such as</w:t>
      </w:r>
      <w:r w:rsidRPr="00BD7569">
        <w:rPr>
          <w:sz w:val="16"/>
        </w:rPr>
        <w:t xml:space="preserve"> Elon Musk’s </w:t>
      </w:r>
      <w:r w:rsidRPr="00BD7569">
        <w:rPr>
          <w:u w:val="single"/>
        </w:rPr>
        <w:t>SpaceX</w:t>
      </w:r>
      <w:r w:rsidRPr="00BD7569">
        <w:rPr>
          <w:sz w:val="16"/>
        </w:rPr>
        <w:t xml:space="preserve">, and countless others (read the full list here). The problem is that we have gotten it into our heads that Capitalism is the root cause of our economic woes in the United States, perhaps failing to understand that such policies are something like a double-edged sword: they could also be our salvation. This article provides a great list of the pro’s and con’s of Capitalism. I would recommend you take the short passing of time it requires to read it through-and-through before continuing. Now then. I have never been for for fully-unhindered Capitalism. I do not believe that the government should stay out of economic affairs entirely, for as provided in the article many of the con’s relate to improper regulation (monopolization) as opposed to something fundamentally wrong, but I do not believe that any government should be going about shoving their claws into every economic affair either. There must be a healthy balance, especially if Capitalism is to work as it is supposed to work. The same goes for any policy. The government should be there to bolster competition between businesses…not favor one or bail-out the other. The more regulation, the more interference or amendment, the less it works…but this mix of regulation and free market must fall in the “goldilocks zone” if the citizens of said society are to reap its full benefit. If not, like planets about a star, the society shall either burn or freeze. One of those benefits is highlighted by Elon Musk’s SpaceX: </w:t>
      </w:r>
      <w:r w:rsidRPr="00BD7569">
        <w:rPr>
          <w:u w:val="single"/>
        </w:rPr>
        <w:t xml:space="preserve">the intervention of privately-funded companies to do things that a traditional government agency cannot. Namely, </w:t>
      </w:r>
      <w:r w:rsidRPr="00BD7569">
        <w:rPr>
          <w:rStyle w:val="Emphasis"/>
        </w:rPr>
        <w:t>the exploration and</w:t>
      </w:r>
      <w:r w:rsidRPr="00BD7569">
        <w:rPr>
          <w:sz w:val="16"/>
        </w:rPr>
        <w:t xml:space="preserve"> eventual </w:t>
      </w:r>
      <w:r w:rsidRPr="00BD7569">
        <w:rPr>
          <w:rStyle w:val="Emphasis"/>
        </w:rPr>
        <w:t>colonization of Mars</w:t>
      </w:r>
      <w:r w:rsidRPr="00BD7569">
        <w:rPr>
          <w:sz w:val="16"/>
        </w:rPr>
        <w:t xml:space="preserve"> in a reasonable, step-by-step timeframe…unlike the “we will get to it eventually” mindset plaguing the bowels of the United States government. Were not the policies in place to foster the growth of private companies, our best chance at getting people out of Earth-orbit — the Bush-approved, now-cancelled, insanely-expensive Constellation program — would have gone the way of promises and well-wishes. It is my hope that Elon Musk and space entrepreneurs like him are not simply blowing steam, and that one day — perhaps even within my lifetime — I could be on my way to a space hotel on the Moon, flying aboard a space airliner with the name of a private company plastered across the side. Regardless, </w:t>
      </w:r>
      <w:r w:rsidRPr="00BD7569">
        <w:rPr>
          <w:u w:val="single"/>
        </w:rPr>
        <w:t>if we humans are to truly become a multi-planet species we must not hinder economic growth with narrow thoughts</w:t>
      </w:r>
      <w:r w:rsidRPr="00BD7569">
        <w:rPr>
          <w:sz w:val="16"/>
        </w:rPr>
        <w:t>. We must not become confused that the “problems down here” and the “problem of getting out there” must be in conflict; they do not need to, and we must not suppose they should. They are two separate issues with two unique sets of problems, and thus this policy of taking resources from one to give to the other will only ensure that neither issue is given that which it needs, or enough to fix what must be solved.</w:t>
      </w:r>
    </w:p>
    <w:p w14:paraId="3F81E914" w14:textId="77777777" w:rsidR="00347F56" w:rsidRPr="00BD7569" w:rsidRDefault="00347F56" w:rsidP="00347F56">
      <w:pPr>
        <w:jc w:val="both"/>
        <w:rPr>
          <w:sz w:val="16"/>
        </w:rPr>
      </w:pPr>
    </w:p>
    <w:p w14:paraId="75D78692" w14:textId="77777777" w:rsidR="00347F56" w:rsidRPr="00BD7569" w:rsidRDefault="00347F56" w:rsidP="00347F56">
      <w:pPr>
        <w:pStyle w:val="Heading4"/>
      </w:pPr>
      <w:r w:rsidRPr="00BD7569">
        <w:t>That outweighs anything else</w:t>
      </w:r>
    </w:p>
    <w:p w14:paraId="685274DD" w14:textId="77777777" w:rsidR="00347F56" w:rsidRPr="00BD7569" w:rsidRDefault="00347F56" w:rsidP="00347F56">
      <w:r w:rsidRPr="00BD7569">
        <w:rPr>
          <w:rStyle w:val="Style13ptBold"/>
        </w:rPr>
        <w:t>Bostrom 3</w:t>
      </w:r>
      <w:r w:rsidRPr="00BD7569">
        <w:t xml:space="preserve"> — Bostrom is a Swedish philosopher at the University of Oxford (Nick Bostrom, 2003, "Astronomical Waste: The Opportunity Cost of Delayed Technological Development," Published by Oxford University, https://nickbostrom.com/astronomical/waste.html, Accessed 2-28-2018, Rkim)</w:t>
      </w:r>
    </w:p>
    <w:p w14:paraId="3E5A3CCB" w14:textId="77777777" w:rsidR="00347F56" w:rsidRPr="00BD7569" w:rsidRDefault="00347F56" w:rsidP="00347F56">
      <w:pPr>
        <w:jc w:val="both"/>
      </w:pPr>
      <w:r w:rsidRPr="00BD7569">
        <w:rPr>
          <w:sz w:val="16"/>
        </w:rPr>
        <w:t xml:space="preserve">ABSTRACT. With very advanced technology, a very large population of people living happy lives could be sustained in the accessible region of the universe. For </w:t>
      </w:r>
      <w:r w:rsidRPr="00BD7569">
        <w:rPr>
          <w:u w:val="single"/>
        </w:rPr>
        <w:t xml:space="preserve">every year that development of such technologies and colonization of the universe is delayed, there is </w:t>
      </w:r>
      <w:r w:rsidRPr="00BD7569">
        <w:rPr>
          <w:rFonts w:asciiTheme="majorHAnsi" w:hAnsiTheme="majorHAnsi"/>
          <w:u w:val="single"/>
        </w:rPr>
        <w:t>therefore an opportunity cost: a potential good, lives worth living, is not being realized</w:t>
      </w:r>
      <w:r w:rsidRPr="00BD7569">
        <w:rPr>
          <w:rFonts w:asciiTheme="majorHAnsi" w:hAnsiTheme="majorHAnsi"/>
          <w:sz w:val="16"/>
        </w:rPr>
        <w:t>. Given some plausible assumptions, this cost is extremely large. However, the lesson for utilitarians is not that we ought to maximize the pace of technological development, but rather that we ought to maximize its safety, i.e.</w:t>
      </w:r>
      <w:r w:rsidRPr="00BD7569">
        <w:rPr>
          <w:sz w:val="16"/>
        </w:rPr>
        <w:t xml:space="preserve"> the probability that colonization will eventually occur. I. THE RATE OF LOSS OF POTENTIAL LIVES As I write these words, </w:t>
      </w:r>
      <w:r w:rsidRPr="00BD7569">
        <w:rPr>
          <w:u w:val="single"/>
        </w:rPr>
        <w:t>suns are illuminating and heating empty rooms, unused energy is being flushed down black holes</w:t>
      </w:r>
      <w:r w:rsidRPr="00BD7569">
        <w:rPr>
          <w:sz w:val="16"/>
        </w:rPr>
        <w:t xml:space="preserve">, and our great common endowment of negentropy is being irreversibly degraded into entropy on a cosmic scale. These are resources that an advanced civilization could have used to create value-structures, such as sentient beings living worthwhile lives. </w:t>
      </w:r>
      <w:r w:rsidRPr="00BD7569">
        <w:rPr>
          <w:u w:val="single"/>
        </w:rPr>
        <w:t>The rate of this loss boggles the mind</w:t>
      </w:r>
      <w:r w:rsidRPr="00BD7569">
        <w:rPr>
          <w:sz w:val="16"/>
        </w:rPr>
        <w:t xml:space="preserve">. One recent paper speculates, using loose theoretical considerations </w:t>
      </w:r>
      <w:r w:rsidRPr="00BD7569">
        <w:rPr>
          <w:u w:val="single"/>
        </w:rPr>
        <w:t>based on the rate of increase of entropy, that the loss of potential human lives in our own galactic supercluster is at least ~10^46 per century of delayed colonization</w:t>
      </w:r>
      <w:r w:rsidRPr="00BD7569">
        <w:rPr>
          <w:sz w:val="16"/>
        </w:rPr>
        <w:t xml:space="preserve">.[1]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We can, however, get a lower bound more straightforwardly 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that colonization of our local supercluster is delayed; or equivalently, about </w:t>
      </w:r>
      <w:r w:rsidRPr="00BD7569">
        <w:rPr>
          <w:u w:val="single"/>
        </w:rPr>
        <w:t>10^29 potential human lives per second.</w:t>
      </w:r>
      <w:r w:rsidRPr="00BD7569">
        <w:rPr>
          <w:sz w:val="16"/>
        </w:rPr>
        <w:t xml:space="preserve">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Even with the most conservative estimate, assuming a biological implementation of all persons, </w:t>
      </w:r>
      <w:r w:rsidRPr="00BD7569">
        <w:rPr>
          <w:rStyle w:val="Emphasis"/>
        </w:rPr>
        <w:t>the potential for one hundred trillion potential human beings is lost for every second of postponement of colonization of our supercluster</w:t>
      </w:r>
      <w:r w:rsidRPr="00BD7569">
        <w:rPr>
          <w:sz w:val="16"/>
        </w:rPr>
        <w:t xml:space="preserve">.[6] II. THE OPPORTUNITY COST OF DELAYED COLONIZATION </w:t>
      </w:r>
      <w:r w:rsidRPr="00BD7569">
        <w:rPr>
          <w:u w:val="single"/>
        </w:rPr>
        <w:t>From a utilitarian perspective, this huge loss of potential human lives constitutes a correspondingly huge loss of potential value</w:t>
      </w:r>
      <w:r w:rsidRPr="00BD7569">
        <w:rPr>
          <w:sz w:val="16"/>
        </w:rPr>
        <w:t>. I am assuming here that the human lives that could have been created would have been worthwhile ones. Since it is commonly supposed that even current human lives are typically worthwhile, this is a weak assumption. Any civilization advanced enough to colonize the local supercluster would likely also have the ability to establish at least the minimally favorable conditions required for future lives to be worth living.</w:t>
      </w:r>
    </w:p>
    <w:p w14:paraId="26DB10EA" w14:textId="77777777" w:rsidR="00347F56" w:rsidRPr="00BD7569" w:rsidRDefault="00347F56" w:rsidP="00347F56"/>
    <w:p w14:paraId="3D249A54" w14:textId="77777777" w:rsidR="00347F56" w:rsidRPr="00BD7569" w:rsidRDefault="00347F56" w:rsidP="00347F56">
      <w:pPr>
        <w:pStyle w:val="Heading4"/>
        <w:rPr>
          <w:rFonts w:asciiTheme="minorHAnsi" w:eastAsia="Times New Roman" w:hAnsiTheme="minorHAnsi"/>
        </w:rPr>
      </w:pPr>
      <w:r w:rsidRPr="00BD7569">
        <w:rPr>
          <w:rFonts w:asciiTheme="minorHAnsi" w:eastAsia="Times New Roman" w:hAnsiTheme="minorHAnsi"/>
        </w:rPr>
        <w:t>Space exploration causes asteroid terrorism – extinction</w:t>
      </w:r>
    </w:p>
    <w:p w14:paraId="404160A2" w14:textId="77777777" w:rsidR="00347F56" w:rsidRPr="00BD7569" w:rsidRDefault="00347F56" w:rsidP="00347F56">
      <w:pPr>
        <w:rPr>
          <w:rFonts w:asciiTheme="minorHAnsi" w:eastAsia="Calibri" w:hAnsiTheme="minorHAnsi" w:cs="Times New Roman"/>
        </w:rPr>
      </w:pPr>
      <w:r w:rsidRPr="00BD7569">
        <w:rPr>
          <w:rStyle w:val="Style13ptBold"/>
          <w:rFonts w:asciiTheme="minorHAnsi" w:hAnsiTheme="minorHAnsi"/>
        </w:rPr>
        <w:t>Singer ’01</w:t>
      </w:r>
      <w:r w:rsidRPr="00BD7569">
        <w:rPr>
          <w:rFonts w:asciiTheme="minorHAnsi" w:eastAsia="Calibri" w:hAnsiTheme="minorHAnsi" w:cs="Times New Roman"/>
        </w:rPr>
        <w:t xml:space="preserve"> [Clifford E. Singer, professor of nuclear engineering and director of the Program in Arms Control, Disarmament, and International Security at the University of Illinois at Urbana—Champaign, Spring 2001, Swords and Ploughshares, http://www.acdis.uiuc.edu/homepage_docs/pubs_docs/S&amp;P_docs/S&amp;P_XIII/Singer.htm]</w:t>
      </w:r>
    </w:p>
    <w:p w14:paraId="2724F1B5" w14:textId="77777777" w:rsidR="00347F56" w:rsidRPr="00BD7569" w:rsidRDefault="00347F56" w:rsidP="00347F56">
      <w:pPr>
        <w:ind w:right="288"/>
        <w:rPr>
          <w:rFonts w:asciiTheme="minorHAnsi" w:eastAsia="Calibri" w:hAnsiTheme="minorHAnsi" w:cs="Times New Roman"/>
          <w:sz w:val="16"/>
          <w:lang w:val="x-none" w:eastAsia="x-none"/>
        </w:rPr>
      </w:pPr>
      <w:r w:rsidRPr="00BD7569">
        <w:rPr>
          <w:rFonts w:asciiTheme="minorHAnsi" w:eastAsia="Calibri" w:hAnsiTheme="minorHAnsi" w:cs="Times New Roman"/>
          <w:sz w:val="16"/>
          <w:lang w:val="x-none" w:eastAsia="x-none"/>
        </w:rPr>
        <w:t xml:space="preserve">However </w:t>
      </w:r>
      <w:r w:rsidRPr="00BD7569">
        <w:rPr>
          <w:rFonts w:asciiTheme="minorHAnsi" w:eastAsia="Calibri" w:hAnsiTheme="minorHAnsi" w:cs="Times New Roman"/>
          <w:b/>
          <w:u w:val="single"/>
          <w:lang w:val="x-none" w:eastAsia="x-none"/>
        </w:rPr>
        <w:t>the technology to build isolated extraterrestrial settlements</w:t>
      </w:r>
      <w:r w:rsidRPr="00BD7569">
        <w:rPr>
          <w:rFonts w:asciiTheme="minorHAnsi" w:eastAsia="Calibri" w:hAnsiTheme="minorHAnsi" w:cs="Times New Roman"/>
          <w:sz w:val="16"/>
          <w:lang w:val="x-none" w:eastAsia="x-none"/>
        </w:rPr>
        <w:t xml:space="preserve"> naturally </w:t>
      </w:r>
      <w:r w:rsidRPr="00BD7569">
        <w:rPr>
          <w:rFonts w:asciiTheme="minorHAnsi" w:eastAsia="Calibri" w:hAnsiTheme="minorHAnsi" w:cs="Times New Roman"/>
          <w:b/>
          <w:u w:val="single"/>
          <w:lang w:val="x-none" w:eastAsia="x-none"/>
        </w:rPr>
        <w:t>brings along with it another potentially powerful technology–the ability to move sizeable asteroids</w:t>
      </w:r>
      <w:r w:rsidRPr="00BD7569">
        <w:rPr>
          <w:rFonts w:asciiTheme="minorHAnsi" w:eastAsia="Calibri" w:hAnsiTheme="minorHAnsi" w:cs="Times New Roman"/>
          <w:sz w:val="16"/>
          <w:lang w:val="x-none" w:eastAsia="x-none"/>
        </w:rPr>
        <w:t xml:space="preserve">. Back </w:t>
      </w:r>
      <w:r w:rsidRPr="00BD7569">
        <w:rPr>
          <w:rFonts w:asciiTheme="minorHAnsi" w:eastAsia="Calibri" w:hAnsiTheme="minorHAnsi" w:cs="Times New Roman"/>
          <w:b/>
          <w:u w:val="single"/>
          <w:lang w:val="x-none" w:eastAsia="x-none"/>
        </w:rPr>
        <w:t>in</w:t>
      </w:r>
      <w:r w:rsidRPr="00BD7569">
        <w:rPr>
          <w:rFonts w:asciiTheme="minorHAnsi" w:eastAsia="Calibri" w:hAnsiTheme="minorHAnsi" w:cs="Times New Roman"/>
          <w:sz w:val="16"/>
          <w:lang w:val="x-none" w:eastAsia="x-none"/>
        </w:rPr>
        <w:t xml:space="preserve"> 19</w:t>
      </w:r>
      <w:r w:rsidRPr="00BD7569">
        <w:rPr>
          <w:rFonts w:asciiTheme="minorHAnsi" w:eastAsia="Calibri" w:hAnsiTheme="minorHAnsi" w:cs="Times New Roman"/>
          <w:b/>
          <w:u w:val="single"/>
          <w:lang w:val="x-none" w:eastAsia="x-none"/>
        </w:rPr>
        <w:t>79</w:t>
      </w:r>
      <w:r w:rsidRPr="00BD7569">
        <w:rPr>
          <w:rFonts w:asciiTheme="minorHAnsi" w:eastAsia="Calibri" w:hAnsiTheme="minorHAnsi" w:cs="Times New Roman"/>
          <w:sz w:val="16"/>
          <w:lang w:val="x-none" w:eastAsia="x-none"/>
        </w:rPr>
        <w:t xml:space="preserve"> </w:t>
      </w:r>
      <w:r w:rsidRPr="00BD7569">
        <w:rPr>
          <w:rFonts w:asciiTheme="minorHAnsi" w:eastAsia="Calibri" w:hAnsiTheme="minorHAnsi" w:cs="Times New Roman"/>
          <w:b/>
          <w:u w:val="single"/>
          <w:lang w:val="x-none" w:eastAsia="x-none"/>
        </w:rPr>
        <w:t>it was shown that this is not as difficult as one might at first think</w:t>
      </w:r>
      <w:r w:rsidRPr="00BD7569">
        <w:rPr>
          <w:rFonts w:asciiTheme="minorHAnsi" w:eastAsia="Calibri" w:hAnsiTheme="minorHAnsi" w:cs="Times New Roman"/>
          <w:sz w:val="16"/>
          <w:lang w:val="x-none" w:eastAsia="x-none"/>
        </w:rPr>
        <w:t xml:space="preserve">. The requisite technique is to land a spacecraft on one asteroid, dig up material and throw it the path of another asteroid that will approach nearby, and perturb the orbit of that asteroid until it passes nearby another large object. Once an asteroid or comet makes a controlled approach near any planet but Mercury or Pluto, then it can easily be directed near or at the earth at enormous velocity. Fortunately for our hypothetical descendants here destroying all human life on earth by asteroid impact would likely require moving objects with a diameter in excess of ten kilometers. While there are many of these, the required orbit perturbation would require a lot of lead-time and work and could be very difficult to motivate and conceal. Nevertheless </w:t>
      </w:r>
      <w:r w:rsidRPr="00BD7569">
        <w:rPr>
          <w:rFonts w:asciiTheme="minorHAnsi" w:eastAsia="Calibri" w:hAnsiTheme="minorHAnsi" w:cs="Times New Roman"/>
          <w:b/>
          <w:u w:val="single"/>
          <w:lang w:val="x-none" w:eastAsia="x-none"/>
        </w:rPr>
        <w:t>with contributions from this technology a dispute between the earth and a handful of its fragile far-flung offspring in space that is carried to the extreme could conceivably lead to human extinction</w:t>
      </w:r>
      <w:r w:rsidRPr="00BD7569">
        <w:rPr>
          <w:rFonts w:asciiTheme="minorHAnsi" w:eastAsia="Calibri" w:hAnsiTheme="minorHAnsi" w:cs="Times New Roman"/>
          <w:sz w:val="16"/>
          <w:lang w:val="x-none" w:eastAsia="x-none"/>
        </w:rPr>
        <w:t>. Only when settlements in space are sufficiently numerous or far flung would such a possibility effectively be ruled out, primarily by physical considerations.</w:t>
      </w:r>
    </w:p>
    <w:p w14:paraId="4F5971D6" w14:textId="77777777" w:rsidR="00347F56" w:rsidRPr="00BD7569" w:rsidRDefault="00347F56" w:rsidP="00347F56">
      <w:pPr>
        <w:pStyle w:val="Heading4"/>
        <w:rPr>
          <w:rFonts w:eastAsia="Times New Roman"/>
        </w:rPr>
      </w:pPr>
      <w:r w:rsidRPr="00BD7569">
        <w:rPr>
          <w:rFonts w:eastAsia="Times New Roman"/>
        </w:rPr>
        <w:t xml:space="preserve">Space makes conflicts inevitable and shifts resources from other helpful projects </w:t>
      </w:r>
    </w:p>
    <w:p w14:paraId="35710AB7" w14:textId="77777777" w:rsidR="00347F56" w:rsidRPr="00BD7569" w:rsidRDefault="00347F56" w:rsidP="00347F56">
      <w:pPr>
        <w:rPr>
          <w:rFonts w:asciiTheme="minorHAnsi" w:eastAsia="Calibri" w:hAnsiTheme="minorHAnsi" w:cs="Times New Roman"/>
        </w:rPr>
      </w:pPr>
      <w:r w:rsidRPr="00BD7569">
        <w:rPr>
          <w:rStyle w:val="Style13ptBold"/>
          <w:rFonts w:asciiTheme="minorHAnsi" w:hAnsiTheme="minorHAnsi"/>
        </w:rPr>
        <w:t>Lamb ’01</w:t>
      </w:r>
      <w:r w:rsidRPr="00BD7569">
        <w:rPr>
          <w:rFonts w:asciiTheme="minorHAnsi" w:eastAsia="Calibri" w:hAnsiTheme="minorHAnsi" w:cs="Times New Roman"/>
        </w:rPr>
        <w:t xml:space="preserve"> [David, Philosophy and Bioethics at the University of Birmingham, “The Search for Extraterrestrial Intelligence: A Philosophical Inquiry”]</w:t>
      </w:r>
    </w:p>
    <w:p w14:paraId="4CB4DE81" w14:textId="77777777" w:rsidR="00347F56" w:rsidRPr="00BD7569" w:rsidRDefault="00347F56" w:rsidP="00347F56">
      <w:pPr>
        <w:ind w:right="288"/>
        <w:rPr>
          <w:rFonts w:asciiTheme="minorHAnsi" w:eastAsia="Calibri" w:hAnsiTheme="minorHAnsi" w:cs="Times New Roman"/>
          <w:szCs w:val="24"/>
          <w:u w:val="single"/>
          <w:lang w:val="x-none" w:eastAsia="x-none"/>
        </w:rPr>
      </w:pPr>
      <w:r w:rsidRPr="00BD7569">
        <w:rPr>
          <w:rFonts w:asciiTheme="minorHAnsi" w:eastAsia="Calibri" w:hAnsiTheme="minorHAnsi" w:cs="Times New Roman"/>
          <w:sz w:val="16"/>
          <w:lang w:val="x-none" w:eastAsia="x-none"/>
        </w:rPr>
        <w:t>The arguments against terraforming other planets are based on moral objections</w:t>
      </w:r>
      <w:r w:rsidRPr="00BD7569">
        <w:rPr>
          <w:rFonts w:asciiTheme="minorHAnsi" w:eastAsia="Calibri" w:hAnsiTheme="minorHAnsi" w:cs="Times New Roman"/>
          <w:szCs w:val="24"/>
          <w:u w:val="single"/>
          <w:lang w:val="x-none" w:eastAsia="x-none"/>
        </w:rPr>
        <w:t xml:space="preserve">: </w:t>
      </w:r>
      <w:r w:rsidRPr="00BD7569">
        <w:rPr>
          <w:rFonts w:asciiTheme="minorHAnsi" w:eastAsia="Calibri" w:hAnsiTheme="minorHAnsi" w:cs="Times New Roman"/>
          <w:b/>
          <w:u w:val="single"/>
          <w:lang w:val="x-none" w:eastAsia="x-none"/>
        </w:rPr>
        <w:t>is it morally right to cause such drastic changes to another planet?</w:t>
      </w:r>
      <w:r w:rsidRPr="00BD7569">
        <w:rPr>
          <w:rFonts w:asciiTheme="minorHAnsi" w:eastAsia="Calibri" w:hAnsiTheme="minorHAnsi" w:cs="Times New Roman"/>
          <w:sz w:val="16"/>
          <w:lang w:val="x-none" w:eastAsia="x-none"/>
        </w:rPr>
        <w:t xml:space="preserve"> Mars might contain as yet undiscovered forms of microscopic life that have evolved under Martian conditions, and consequently our presence will jeopardize these by bringing our micro-organisms which may attack and kill the Martian ones. This objection would be stronger if there was evidence of Martian life-forms, as a major climatic change could also upset their development. 2 </w:t>
      </w:r>
      <w:r w:rsidRPr="00BD7569">
        <w:rPr>
          <w:rFonts w:asciiTheme="minorHAnsi" w:eastAsia="Calibri" w:hAnsiTheme="minorHAnsi" w:cs="Times New Roman"/>
          <w:b/>
          <w:u w:val="single"/>
          <w:lang w:val="x-none" w:eastAsia="x-none"/>
        </w:rPr>
        <w:t>There is also an objection that human efforts to transform Earth have resulted in a catalogue of</w:t>
      </w:r>
      <w:r w:rsidRPr="00BD7569">
        <w:rPr>
          <w:rFonts w:asciiTheme="minorHAnsi" w:eastAsia="Calibri" w:hAnsiTheme="minorHAnsi" w:cs="Times New Roman"/>
          <w:sz w:val="16"/>
          <w:lang w:val="x-none" w:eastAsia="x-none"/>
        </w:rPr>
        <w:t xml:space="preserve"> man-made </w:t>
      </w:r>
      <w:r w:rsidRPr="00BD7569">
        <w:rPr>
          <w:rFonts w:asciiTheme="minorHAnsi" w:eastAsia="Calibri" w:hAnsiTheme="minorHAnsi" w:cs="Times New Roman"/>
          <w:b/>
          <w:u w:val="single"/>
          <w:lang w:val="x-none" w:eastAsia="x-none"/>
        </w:rPr>
        <w:t>disasters and unforeseen catastrophes. How much worse would it be if we started in an environment of which we know less than we do of Earth? Something might go wrong, leaving things even worse off with regard to the planet's ability to foster life.</w:t>
      </w:r>
      <w:r w:rsidRPr="00BD7569">
        <w:rPr>
          <w:rFonts w:asciiTheme="minorHAnsi" w:eastAsia="Calibri" w:hAnsiTheme="minorHAnsi" w:cs="Times New Roman"/>
          <w:sz w:val="16"/>
          <w:lang w:val="x-none" w:eastAsia="x-none"/>
        </w:rPr>
        <w:t xml:space="preserve"> There might even be repercussions on Earth. 3 The fact that terraforming is a long-term project would act as a disincentive to governments with regard to investment. Moreover, </w:t>
      </w:r>
      <w:r w:rsidRPr="00BD7569">
        <w:rPr>
          <w:rFonts w:asciiTheme="minorHAnsi" w:eastAsia="Calibri" w:hAnsiTheme="minorHAnsi" w:cs="Times New Roman"/>
          <w:b/>
          <w:u w:val="single"/>
          <w:lang w:val="x-none" w:eastAsia="x-none"/>
        </w:rPr>
        <w:t>scarce human talent and resources would be diverted from worthy projects on Earth, such as social and environmental problems. . 4 If terraforming and hence colonization are successful, they would not divert resources away from warfare: on the contrary, wars would very likely be fought over the new territory; and military uses of the new-colonies would simply extend the arena for socio-political problem</w:t>
      </w:r>
      <w:r w:rsidRPr="00BD7569">
        <w:rPr>
          <w:rFonts w:asciiTheme="minorHAnsi" w:eastAsia="Calibri" w:hAnsiTheme="minorHAnsi" w:cs="Times New Roman"/>
          <w:szCs w:val="24"/>
          <w:u w:val="single"/>
          <w:lang w:val="x-none" w:eastAsia="x-none"/>
        </w:rPr>
        <w:t>s. &lt;117&gt;</w:t>
      </w:r>
    </w:p>
    <w:p w14:paraId="51C8D467" w14:textId="77777777" w:rsidR="00347F56" w:rsidRPr="00BD7569" w:rsidRDefault="00347F56" w:rsidP="00347F56">
      <w:pPr>
        <w:pStyle w:val="Heading4"/>
        <w:rPr>
          <w:rFonts w:eastAsia="Times New Roman"/>
        </w:rPr>
      </w:pPr>
      <w:r w:rsidRPr="00BD7569">
        <w:rPr>
          <w:rFonts w:eastAsia="Times New Roman"/>
        </w:rPr>
        <w:t>Space exploration causes space diseases, wiping out life on earth</w:t>
      </w:r>
    </w:p>
    <w:p w14:paraId="20894F95" w14:textId="77777777" w:rsidR="00347F56" w:rsidRPr="00BD7569" w:rsidRDefault="00347F56" w:rsidP="00347F56">
      <w:pPr>
        <w:rPr>
          <w:rFonts w:asciiTheme="minorHAnsi" w:eastAsia="Calibri" w:hAnsiTheme="minorHAnsi" w:cs="Times New Roman"/>
        </w:rPr>
      </w:pPr>
      <w:r w:rsidRPr="00BD7569">
        <w:rPr>
          <w:rStyle w:val="Style13ptBold"/>
          <w:rFonts w:asciiTheme="minorHAnsi" w:hAnsiTheme="minorHAnsi"/>
        </w:rPr>
        <w:t>Mullen ’03</w:t>
      </w:r>
      <w:r w:rsidRPr="00BD7569">
        <w:rPr>
          <w:rFonts w:asciiTheme="minorHAnsi" w:eastAsia="Calibri" w:hAnsiTheme="minorHAnsi" w:cs="Times New Roman"/>
        </w:rPr>
        <w:t xml:space="preserve"> [Leslie, 8-25-2003, “Alien Infection,” Astrobiology Magazine, http://www.astrobio.net/news/modules.php?op=modload&amp;name=News&amp;file=article&amp;sid=570]</w:t>
      </w:r>
    </w:p>
    <w:p w14:paraId="4EBECAA4" w14:textId="77777777" w:rsidR="00347F56" w:rsidRPr="00BD7569" w:rsidRDefault="00347F56" w:rsidP="00347F56">
      <w:pPr>
        <w:ind w:right="288"/>
        <w:rPr>
          <w:rFonts w:asciiTheme="minorHAnsi" w:eastAsia="Calibri" w:hAnsiTheme="minorHAnsi" w:cs="Times New Roman"/>
          <w:b/>
          <w:u w:val="single"/>
          <w:lang w:val="x-none" w:eastAsia="x-none"/>
        </w:rPr>
      </w:pPr>
      <w:r w:rsidRPr="00BD7569">
        <w:rPr>
          <w:rFonts w:asciiTheme="minorHAnsi" w:eastAsia="Calibri" w:hAnsiTheme="minorHAnsi" w:cs="Times New Roman"/>
          <w:sz w:val="16"/>
          <w:lang w:val="x-none" w:eastAsia="x-none"/>
        </w:rPr>
        <w:t xml:space="preserve">Chris Chyba, who holds the Carl Sagan Chair for the Study of Life in the Universe at the SETI Institute, says </w:t>
      </w:r>
      <w:r w:rsidRPr="00BD7569">
        <w:rPr>
          <w:rFonts w:asciiTheme="minorHAnsi" w:eastAsia="Calibri" w:hAnsiTheme="minorHAnsi" w:cs="Times New Roman"/>
          <w:b/>
          <w:u w:val="single"/>
          <w:lang w:val="x-none" w:eastAsia="x-none"/>
        </w:rPr>
        <w:t>there are two types of potential alien pathogens: toxic and infectious</w:t>
      </w:r>
      <w:r w:rsidRPr="00BD7569">
        <w:rPr>
          <w:rFonts w:asciiTheme="minorHAnsi" w:eastAsia="Calibri" w:hAnsiTheme="minorHAnsi" w:cs="Times New Roman"/>
          <w:sz w:val="16"/>
          <w:lang w:val="x-none" w:eastAsia="x-none"/>
        </w:rPr>
        <w:t>. Toxic pathogens act as a poison on other organisms. Infectious pathogens are viruses or bacteria that are passed between organisms, causing sickness.  Some viruses and microbes rely on specific biological systems in order to replicate and infect their host, so not all pathogens affect all organisms the same way. Chicken farmers, for instance, can remain untouched by a disease that decimates their flocks. It could be that a martian microbe would enter the human body, but is rendered harmless because it is incompatible with human physiology.  "</w:t>
      </w:r>
      <w:r w:rsidRPr="00BD7569">
        <w:rPr>
          <w:rFonts w:asciiTheme="minorHAnsi" w:eastAsia="Calibri" w:hAnsiTheme="minorHAnsi" w:cs="Times New Roman"/>
          <w:b/>
          <w:u w:val="single"/>
          <w:lang w:val="x-none" w:eastAsia="x-none"/>
        </w:rPr>
        <w:t>After living in the dirt of Mars, a pathogen could see our bodies as a comparable host</w:t>
      </w:r>
      <w:r w:rsidRPr="00BD7569">
        <w:rPr>
          <w:rFonts w:asciiTheme="minorHAnsi" w:eastAsia="Calibri" w:hAnsiTheme="minorHAnsi" w:cs="Times New Roman"/>
          <w:sz w:val="16"/>
          <w:lang w:val="x-none" w:eastAsia="x-none"/>
        </w:rPr>
        <w:t xml:space="preserve">; they could treat us 'like dirt,'" says John Rummel, NASA's Planetary Protection Officer. "But, to quote Donald Rumsfeld, we're dealing with the unknown unknowns. It could be that even if the microbes lived inside us, they wouldn't do anything, it would just be this lump living inside you."   The conditions on Mars are much different than those in the human body, so an inert pathogen seems the most likely scenario -- especially since any life on Mars would have evolved without humans being present. Co-evolution is why some pathogens only affect certain organisms.  Infectious pathogens evolve based on the reactions of their hosts. As the host develops defenses against a predatory pathogen, the pathogen has to devise new means of sustaining itself within the host (or risk its own extinction).  Some toxins also developed through co-evolution. As predatory organisms seek food, their prey develop ever more sophisticated means to escape being eaten. Many organisms developed specially targeted toxins as part of this evolutionary arms battle.  Rummel says that humans have evolved a complex defense system to prevent us from getting sick from a whole host of disease and pathogens. But non-specific microbes - where human physiology did not influence their evolution - may evade our defense mechanisms.  The best way to understand the spread of potential alien pathogens is to examine the spread of such non-specific pathogens on Earth.  One example of a non-specific toxic pathogen is cyanobacteria that produce hepatotoxins (toxins affecting the liver) and neurotoxins. According to Chyba, cyanobacteria living in lakes on the alpine pastures of Switzerland have been implicated in a hundred cattle poisonings over the past 25 years. Chyba says the cyanobacteria most likely did not develop their toxins in order to escape predation from cows (or to kill the cows in order to eat them!).  "Rather, the susceptibility of cattle to these toxins seems simply to be an unfortunate coincidence of a toxin working across a large evolutionary distance," Chyba writes.  An example of an infectious pathogen working across large evolutionary distances is the bacterium Serratia marcescens. It is found in a variety of animal species, and also can be found free-living in water and soil. Its transmission from human sewage has resulted in the decimation of Caribbean elkhorn coral.  "The distance between humans and corals emphasizes the possibility that certain </w:t>
      </w:r>
      <w:r w:rsidRPr="00BD7569">
        <w:rPr>
          <w:rFonts w:asciiTheme="minorHAnsi" w:eastAsia="Calibri" w:hAnsiTheme="minorHAnsi" w:cs="Times New Roman"/>
          <w:b/>
          <w:u w:val="single"/>
          <w:lang w:val="x-none" w:eastAsia="x-none"/>
        </w:rPr>
        <w:t>organisms may prove pathogenic across a wide evolutionary divide,</w:t>
      </w:r>
      <w:r w:rsidRPr="00BD7569">
        <w:rPr>
          <w:rFonts w:asciiTheme="minorHAnsi" w:eastAsia="Calibri" w:hAnsiTheme="minorHAnsi" w:cs="Times New Roman"/>
          <w:sz w:val="16"/>
          <w:lang w:val="x-none" w:eastAsia="x-none"/>
        </w:rPr>
        <w:t xml:space="preserve">" Chyba writes.  Of course, the evolutionary divide between humans and coral would not be as wide a gulf as between any martian organisms and human beings. Yet one theory for the origin of life on Earth is that it was transferred here from Mars by meteorites. This variant of the "Panspermia" theory suggests that life on Earth and any life on Mars might be closely related.  If Mars and Earth share the basis for life, this life would presumably have evolved well beyond the original form. Such a large evolutionary divide could provide protection from infection. But it could also mean that </w:t>
      </w:r>
      <w:r w:rsidRPr="00BD7569">
        <w:rPr>
          <w:rFonts w:asciiTheme="minorHAnsi" w:eastAsia="Calibri" w:hAnsiTheme="minorHAnsi" w:cs="Times New Roman"/>
          <w:b/>
          <w:u w:val="single"/>
          <w:lang w:val="x-none" w:eastAsia="x-none"/>
        </w:rPr>
        <w:t>if infection does occur, it might be related closely enough to some Earth life to blaze through that population unchecked</w:t>
      </w:r>
      <w:r w:rsidRPr="00BD7569">
        <w:rPr>
          <w:rFonts w:asciiTheme="minorHAnsi" w:eastAsia="Calibri" w:hAnsiTheme="minorHAnsi" w:cs="Times New Roman"/>
          <w:b/>
          <w:sz w:val="16"/>
          <w:u w:val="single"/>
          <w:lang w:val="x-none" w:eastAsia="x-none"/>
        </w:rPr>
        <w:t>.</w:t>
      </w:r>
      <w:r w:rsidRPr="00BD7569">
        <w:rPr>
          <w:rFonts w:asciiTheme="minorHAnsi" w:eastAsia="Calibri" w:hAnsiTheme="minorHAnsi" w:cs="Times New Roman"/>
          <w:sz w:val="16"/>
          <w:lang w:val="x-none" w:eastAsia="x-none"/>
        </w:rPr>
        <w:t xml:space="preserve">  Human infection is not the only concern of planetary protection. Life on Earth forms an interconnected, highly dependent web, so </w:t>
      </w:r>
      <w:r w:rsidRPr="00BD7569">
        <w:rPr>
          <w:rFonts w:asciiTheme="minorHAnsi" w:eastAsia="Calibri" w:hAnsiTheme="minorHAnsi" w:cs="Times New Roman"/>
          <w:b/>
          <w:u w:val="single"/>
          <w:lang w:val="x-none" w:eastAsia="x-none"/>
        </w:rPr>
        <w:t>a pathogen affecting any life on Earth could have serious repercussions for the health and environment of our planet.</w:t>
      </w:r>
    </w:p>
    <w:p w14:paraId="0870C24F" w14:textId="77777777" w:rsidR="00347F56" w:rsidRPr="00BD7569" w:rsidRDefault="00347F56" w:rsidP="00347F56">
      <w:pPr>
        <w:pStyle w:val="Heading4"/>
        <w:rPr>
          <w:rFonts w:eastAsia="Times New Roman"/>
        </w:rPr>
      </w:pPr>
      <w:r w:rsidRPr="00BD7569">
        <w:rPr>
          <w:rFonts w:eastAsia="Times New Roman"/>
        </w:rPr>
        <w:t xml:space="preserve">Space doesn’t prevent extinction – space only embraces a regressive mindset that stops reforms to prevent extinction level events </w:t>
      </w:r>
    </w:p>
    <w:p w14:paraId="68DB042C" w14:textId="77777777" w:rsidR="00347F56" w:rsidRPr="00BD7569" w:rsidRDefault="00347F56" w:rsidP="00347F56">
      <w:pPr>
        <w:rPr>
          <w:rFonts w:asciiTheme="minorHAnsi" w:eastAsia="Calibri" w:hAnsiTheme="minorHAnsi" w:cs="Times New Roman"/>
          <w:szCs w:val="20"/>
          <w:u w:val="single"/>
        </w:rPr>
      </w:pPr>
      <w:r w:rsidRPr="00BD7569">
        <w:rPr>
          <w:rStyle w:val="Style13ptBold"/>
          <w:rFonts w:asciiTheme="minorHAnsi" w:hAnsiTheme="minorHAnsi"/>
        </w:rPr>
        <w:t>Jozef ’01</w:t>
      </w:r>
      <w:r w:rsidRPr="00BD7569">
        <w:rPr>
          <w:rFonts w:asciiTheme="minorHAnsi" w:eastAsia="Calibri" w:hAnsiTheme="minorHAnsi" w:cs="Times New Roman"/>
        </w:rPr>
        <w:t xml:space="preserve"> [Jozef Hand-Boniakowski, Ph.D, “THE STATE OF HUMANITY”, November, </w:t>
      </w:r>
      <w:hyperlink r:id="rId76" w:history="1">
        <w:r w:rsidRPr="00BD7569">
          <w:rPr>
            <w:rStyle w:val="Hyperlink"/>
            <w:rFonts w:asciiTheme="minorHAnsi" w:eastAsia="Calibri" w:hAnsiTheme="minorHAnsi" w:cs="Times New Roman"/>
          </w:rPr>
          <w:t>http://www.metaphoria.org/ac4t0111.html</w:t>
        </w:r>
      </w:hyperlink>
      <w:r w:rsidRPr="00BD7569">
        <w:rPr>
          <w:rFonts w:asciiTheme="minorHAnsi" w:eastAsia="Calibri" w:hAnsiTheme="minorHAnsi" w:cs="Times New Roman"/>
        </w:rPr>
        <w:t>, RKim]</w:t>
      </w:r>
    </w:p>
    <w:p w14:paraId="353C0405" w14:textId="77777777" w:rsidR="00347F56" w:rsidRPr="00BD7569" w:rsidRDefault="00347F56" w:rsidP="00347F56">
      <w:pPr>
        <w:ind w:right="288"/>
        <w:rPr>
          <w:rFonts w:asciiTheme="minorHAnsi" w:eastAsia="Calibri" w:hAnsiTheme="minorHAnsi" w:cs="Times New Roman"/>
          <w:b/>
          <w:u w:val="single"/>
          <w:lang w:val="x-none" w:eastAsia="x-none"/>
        </w:rPr>
      </w:pPr>
      <w:r w:rsidRPr="00BD7569">
        <w:rPr>
          <w:rFonts w:asciiTheme="minorHAnsi" w:eastAsia="Calibri" w:hAnsiTheme="minorHAnsi" w:cs="Times New Roman"/>
          <w:b/>
          <w:u w:val="single"/>
          <w:lang w:val="x-none" w:eastAsia="x-none"/>
        </w:rPr>
        <w:t>Human optimism is tempered by minds such as Stephen Hawking's who states</w:t>
      </w:r>
      <w:r w:rsidRPr="00BD7569">
        <w:rPr>
          <w:rFonts w:asciiTheme="minorHAnsi" w:eastAsia="Calibri" w:hAnsiTheme="minorHAnsi" w:cs="Times New Roman"/>
          <w:sz w:val="16"/>
          <w:lang w:val="x-none" w:eastAsia="x-none"/>
        </w:rPr>
        <w:t>, "I am afraid the atmosphere might get hotter and hotter until it will be like Venus with boiling sulfuric acid...I am worried about the greenhouse effect."   Hawking's  projection optimistically foresees the extinction of humanity within a millennium.   I give it much less time than that.  As a solution, Hawking suggests human transplantation into space where "</w:t>
      </w:r>
      <w:r w:rsidRPr="00BD7569">
        <w:rPr>
          <w:rFonts w:asciiTheme="minorHAnsi" w:eastAsia="Calibri" w:hAnsiTheme="minorHAnsi" w:cs="Times New Roman"/>
          <w:b/>
          <w:u w:val="single"/>
          <w:lang w:val="x-none" w:eastAsia="x-none"/>
        </w:rPr>
        <w:t xml:space="preserve">at least it would ensure that people don't become extinct."   Hawking does not offer how to prevent extinction, rather how to circumvent or cheat it.  In my mind, this is analogous to the regressive mindset that ignores the pursuit of difficult solutions in favor of quick, short-sighted and often self-fulfilling prophetic courses of action.  No need, for example, to eliminate the causes of war when bigger wars and bigger weapons of war (as the thinking goes) can lead to victory in those wars.  No need to resolve the issues that lead to the terror of September 11, when reciprocal and bigger terror (under any name but) can be used in victorious vengeance.  </w:t>
      </w:r>
    </w:p>
    <w:p w14:paraId="5A730D34" w14:textId="77777777" w:rsidR="00347F56" w:rsidRPr="00BD7569" w:rsidRDefault="00347F56" w:rsidP="00347F56"/>
    <w:p w14:paraId="0ACE787C" w14:textId="77777777" w:rsidR="00347F56" w:rsidRPr="00BD7569" w:rsidRDefault="00347F56" w:rsidP="00347F56"/>
    <w:p w14:paraId="741135C2" w14:textId="53481E21" w:rsidR="00800748" w:rsidRPr="00BD7569" w:rsidRDefault="00800748" w:rsidP="00800748">
      <w:pPr>
        <w:pStyle w:val="Heading3"/>
      </w:pPr>
      <w:r w:rsidRPr="00BD7569">
        <w:t xml:space="preserve">Cap Solve </w:t>
      </w:r>
      <w:r w:rsidR="00347F56" w:rsidRPr="00BD7569">
        <w:t xml:space="preserve">– </w:t>
      </w:r>
      <w:r w:rsidRPr="00BD7569">
        <w:t>War</w:t>
      </w:r>
      <w:r w:rsidR="00347F56" w:rsidRPr="00BD7569">
        <w:t xml:space="preserve"> </w:t>
      </w:r>
    </w:p>
    <w:p w14:paraId="53483C73" w14:textId="77777777" w:rsidR="00800748" w:rsidRPr="00BD7569" w:rsidRDefault="00800748" w:rsidP="00800748">
      <w:pPr>
        <w:pStyle w:val="Heading4"/>
      </w:pPr>
      <w:r w:rsidRPr="00BD7569">
        <w:t xml:space="preserve">neolib solves war—causes economic, not military competition </w:t>
      </w:r>
    </w:p>
    <w:p w14:paraId="1543F40D" w14:textId="77777777" w:rsidR="00800748" w:rsidRPr="00BD7569" w:rsidRDefault="00800748" w:rsidP="00800748">
      <w:r w:rsidRPr="00BD7569">
        <w:rPr>
          <w:rStyle w:val="Heading4Char"/>
        </w:rPr>
        <w:t>Gartzke 5</w:t>
      </w:r>
      <w:r w:rsidRPr="00BD7569">
        <w:t xml:space="preserve">—Former associate prof of pol sci, Columbia. Former associate prof of pol sci, USCD. PhD in International Relations, Formal/Quantitative Methods from U Iowa (Erik, “Future Depends on Capitalizing on Capitalist Peace,” 1 October 2005, </w:t>
      </w:r>
      <w:hyperlink r:id="rId77" w:history="1">
        <w:r w:rsidRPr="00BD7569">
          <w:rPr>
            <w:rStyle w:val="Hyperlink"/>
          </w:rPr>
          <w:t>http://www.cato.org/pub_display.php?pub_id=5133</w:t>
        </w:r>
      </w:hyperlink>
      <w:r w:rsidRPr="00BD7569">
        <w:t>, RKim)</w:t>
      </w:r>
    </w:p>
    <w:p w14:paraId="6AF65C41" w14:textId="77777777" w:rsidR="00800748" w:rsidRPr="00BD7569" w:rsidRDefault="00800748" w:rsidP="00800748">
      <w:pPr>
        <w:rPr>
          <w:u w:val="single"/>
        </w:rPr>
      </w:pPr>
      <w:r w:rsidRPr="00BD7569">
        <w:rPr>
          <w:sz w:val="16"/>
          <w:szCs w:val="15"/>
        </w:rPr>
        <w:t xml:space="preserve">With terrorism achieving "global reach" and conflict raging in Africa and the Middle East, you may have missed a startling fact - </w:t>
      </w:r>
      <w:r w:rsidRPr="00BD7569">
        <w:rPr>
          <w:u w:val="single"/>
        </w:rPr>
        <w:t>we are living in</w:t>
      </w:r>
      <w:r w:rsidRPr="00BD7569">
        <w:rPr>
          <w:sz w:val="16"/>
          <w:szCs w:val="15"/>
        </w:rPr>
        <w:t xml:space="preserve"> remarkably </w:t>
      </w:r>
      <w:r w:rsidRPr="00BD7569">
        <w:rPr>
          <w:u w:val="single"/>
        </w:rPr>
        <w:t>peaceable times. For six decades, developed nations have not fought each other</w:t>
      </w:r>
      <w:r w:rsidRPr="00BD7569">
        <w:rPr>
          <w:sz w:val="16"/>
          <w:szCs w:val="15"/>
        </w:rPr>
        <w:t xml:space="preserve">. France and the United States may chafe, but the resulting conflict pitted french fries against "freedom fries," rather than French soldiers against U.S. "freedom fighters." Tony Blair and Jacques Chirac had a nasty spat over the EU, but the English aren't going to storm Calais any time soon. The present peace is unusual. </w:t>
      </w:r>
      <w:r w:rsidRPr="00BD7569">
        <w:rPr>
          <w:u w:val="single"/>
        </w:rPr>
        <w:t>Historically, powerful nations are the most war prone</w:t>
      </w:r>
      <w:r w:rsidRPr="00BD7569">
        <w:rPr>
          <w:sz w:val="16"/>
          <w:szCs w:val="15"/>
        </w:rPr>
        <w:t xml:space="preserve">. The conventional wisdom is that democracy fosters peace but this claim fails scrutiny. It is based on statistical studies that show democracies typically don't fight other democracies. Yet, the same studies show that democratic nations go to war about as much as other nations overall. And more recent research makes clear that only the </w:t>
      </w:r>
      <w:r w:rsidRPr="00BD7569">
        <w:rPr>
          <w:u w:val="single"/>
        </w:rPr>
        <w:t>affluent democracies are less likely to fight each other</w:t>
      </w:r>
      <w:r w:rsidRPr="00BD7569">
        <w:rPr>
          <w:sz w:val="16"/>
          <w:szCs w:val="15"/>
        </w:rPr>
        <w:t xml:space="preserve">. Poor democracies behave much like non-democracies when it comes to war and lesser forms of conflict. </w:t>
      </w:r>
      <w:r w:rsidRPr="00BD7569">
        <w:rPr>
          <w:u w:val="single"/>
        </w:rPr>
        <w:t>A more powerful explanation is emerging from newer, and older, empirical research - the "capitalist peace</w:t>
      </w:r>
      <w:r w:rsidRPr="00BD7569">
        <w:rPr>
          <w:sz w:val="16"/>
          <w:szCs w:val="15"/>
        </w:rPr>
        <w:t xml:space="preserve">." As predicted by Montesquieu, Adam Smith, Norman Angell and others, </w:t>
      </w:r>
      <w:r w:rsidRPr="00BD7569">
        <w:rPr>
          <w:u w:val="single"/>
        </w:rPr>
        <w:t xml:space="preserve">nations with high levels of economic freedom </w:t>
      </w:r>
      <w:r w:rsidRPr="00BD7569">
        <w:rPr>
          <w:sz w:val="16"/>
          <w:szCs w:val="15"/>
        </w:rPr>
        <w:t xml:space="preserve">not only fight each other less, they </w:t>
      </w:r>
      <w:r w:rsidRPr="00BD7569">
        <w:rPr>
          <w:u w:val="single"/>
        </w:rPr>
        <w:t>go to war less often,</w:t>
      </w:r>
      <w:r w:rsidRPr="00BD7569">
        <w:rPr>
          <w:sz w:val="16"/>
          <w:szCs w:val="15"/>
        </w:rPr>
        <w:t xml:space="preserve"> period. Economic freedom is a measure of the depth of free market institutions or, put another way, of capitalism. The "democratic peace" is a mirage created by the overlap between economic and political freedom. Democracy and economic freedom typically co-exist. Thus</w:t>
      </w:r>
      <w:r w:rsidRPr="00BD7569">
        <w:rPr>
          <w:u w:val="single"/>
        </w:rPr>
        <w:t xml:space="preserve">, if economic freedom causes peace, then statistically democracy will also appear to cause peace. </w:t>
      </w:r>
      <w:r w:rsidRPr="00BD7569">
        <w:rPr>
          <w:sz w:val="16"/>
          <w:szCs w:val="15"/>
        </w:rPr>
        <w:t xml:space="preserve">When democracy and economic freedom are both included in a statistical model, the results reveal that economic freedom is considerably more potent in encouraging peace than democracy, 50 times more potent, in fact, according to my own research. Economic freedom is highly statistically significant (at the one-per-cent level). Democracy does not have a measurable impact, while nations with very low levels of economic freedom are 14 times more prone to conflict than those with very high levels. But, why would free markets cause peace? Capitalism is not only an immense generator of prosperity; it is also a revolutionary source of economic, social and political change. Wealth no longer arises primarily through land or control of natural resources. </w:t>
      </w:r>
      <w:r w:rsidRPr="00BD7569">
        <w:rPr>
          <w:rStyle w:val="Strong"/>
          <w:sz w:val="16"/>
        </w:rPr>
        <w:t>New Kind of Wealth</w:t>
      </w:r>
      <w:r w:rsidRPr="00BD7569">
        <w:rPr>
          <w:b/>
          <w:sz w:val="16"/>
        </w:rPr>
        <w:t xml:space="preserve"> </w:t>
      </w:r>
      <w:r w:rsidRPr="00BD7569">
        <w:rPr>
          <w:u w:val="single"/>
        </w:rPr>
        <w:t>Prosperity in modern societies is created by market competition</w:t>
      </w:r>
      <w:r w:rsidRPr="00BD7569">
        <w:rPr>
          <w:sz w:val="16"/>
          <w:szCs w:val="15"/>
        </w:rPr>
        <w:t xml:space="preserve"> and the efficient production that arises from it. </w:t>
      </w:r>
      <w:r w:rsidRPr="00BD7569">
        <w:rPr>
          <w:u w:val="single"/>
        </w:rPr>
        <w:t xml:space="preserve">This new kind of wealth is hard for nations to "steal" through conquest. </w:t>
      </w:r>
      <w:r w:rsidRPr="00BD7569">
        <w:rPr>
          <w:sz w:val="16"/>
          <w:szCs w:val="15"/>
        </w:rPr>
        <w:t xml:space="preserve">In days of old, when the English did occasionally storm Calais, nobles dreamed of wealth and power in conquered lands, while visions of booty danced in the heads of peasant soldiers. </w:t>
      </w:r>
      <w:r w:rsidRPr="00BD7569">
        <w:rPr>
          <w:u w:val="single"/>
        </w:rPr>
        <w:t>Victory in war meant new property. In a free market economy, war destroys</w:t>
      </w:r>
      <w:r w:rsidRPr="00BD7569">
        <w:rPr>
          <w:sz w:val="16"/>
          <w:szCs w:val="15"/>
        </w:rPr>
        <w:t xml:space="preserve"> immense </w:t>
      </w:r>
      <w:r w:rsidRPr="00BD7569">
        <w:rPr>
          <w:u w:val="single"/>
        </w:rPr>
        <w:t>wealth for victor and loser alike</w:t>
      </w:r>
      <w:r w:rsidRPr="00BD7569">
        <w:rPr>
          <w:sz w:val="16"/>
          <w:szCs w:val="15"/>
        </w:rPr>
        <w:t xml:space="preserve">. Even if capital stock is restored, efficient production requires property rights and free decisions by market participants that are difficult or impossible to co-ordinate to the victor's advantage. </w:t>
      </w:r>
      <w:r w:rsidRPr="00BD7569">
        <w:rPr>
          <w:u w:val="single"/>
        </w:rPr>
        <w:t>The Iraqi war, despite Iraq's immense oil wealth, will not be a money-maker for the U</w:t>
      </w:r>
      <w:r w:rsidRPr="00BD7569">
        <w:rPr>
          <w:sz w:val="16"/>
          <w:szCs w:val="15"/>
        </w:rPr>
        <w:t xml:space="preserve">nited </w:t>
      </w:r>
      <w:r w:rsidRPr="00BD7569">
        <w:rPr>
          <w:u w:val="single"/>
        </w:rPr>
        <w:t>S</w:t>
      </w:r>
      <w:r w:rsidRPr="00BD7569">
        <w:rPr>
          <w:sz w:val="16"/>
          <w:szCs w:val="15"/>
        </w:rPr>
        <w:t xml:space="preserve">tates. Economic freedom is not a guarantee of peace. Other factors, like ideology or the perceived need for self-defence, can still result in violence. But, </w:t>
      </w:r>
      <w:r w:rsidRPr="00BD7569">
        <w:rPr>
          <w:u w:val="single"/>
        </w:rPr>
        <w:t>where economic freedom has taken hold, it has made war less likely.</w:t>
      </w:r>
      <w:r w:rsidRPr="00BD7569">
        <w:rPr>
          <w:sz w:val="16"/>
          <w:szCs w:val="15"/>
        </w:rPr>
        <w:t xml:space="preserve"> Research on the capitalist peace has profound implications in today's world. Emerging democracies, which have not stabilized the institutions of economic freedom, appear to be at least as warlike - perhaps more so - than emerging dictatorships. Yet, the United States and other western nations are putting immense resources into democratization even in nations that lack functioning free markets. This is in part based on the faulty premise of a "democratic peace." It may also in part be due to public perception. </w:t>
      </w:r>
      <w:r w:rsidRPr="00BD7569">
        <w:rPr>
          <w:u w:val="single"/>
        </w:rPr>
        <w:t>Everyone approves of democracy, but "capitalism" is often a dirty word</w:t>
      </w:r>
      <w:r w:rsidRPr="00BD7569">
        <w:rPr>
          <w:sz w:val="16"/>
          <w:szCs w:val="15"/>
        </w:rPr>
        <w:t xml:space="preserve">. However, in recent decades, an increasing number of people have rediscovered the economic virtues of the "invisible hand" of free markets. </w:t>
      </w:r>
      <w:r w:rsidRPr="00BD7569">
        <w:rPr>
          <w:u w:val="single"/>
        </w:rPr>
        <w:t xml:space="preserve">We now have an additional benefit of economic freedom - international peace. </w:t>
      </w:r>
      <w:r w:rsidRPr="00BD7569">
        <w:rPr>
          <w:sz w:val="16"/>
          <w:szCs w:val="15"/>
        </w:rPr>
        <w:t xml:space="preserve">The actual presence of peace in much of the world sets this era apart from others. The empirical basis for optimistic claims - about either democracy or capitalism - can be tested and refined. </w:t>
      </w:r>
      <w:r w:rsidRPr="00BD7569">
        <w:rPr>
          <w:u w:val="single"/>
        </w:rPr>
        <w:t>The way forward is to capitalize on the capitalist peace, to deepen its roots</w:t>
      </w:r>
      <w:r w:rsidRPr="00BD7569">
        <w:rPr>
          <w:sz w:val="16"/>
          <w:szCs w:val="15"/>
        </w:rPr>
        <w:t xml:space="preserve"> </w:t>
      </w:r>
      <w:r w:rsidRPr="00BD7569">
        <w:rPr>
          <w:u w:val="single"/>
        </w:rPr>
        <w:t>and extend it to more countries through expanding markets</w:t>
      </w:r>
      <w:r w:rsidRPr="00BD7569">
        <w:rPr>
          <w:sz w:val="16"/>
          <w:szCs w:val="15"/>
        </w:rPr>
        <w:t xml:space="preserve">, development, and a common sense of international purpose. The risk today is that faulty analysis and </w:t>
      </w:r>
      <w:r w:rsidRPr="00BD7569">
        <w:rPr>
          <w:u w:val="single"/>
        </w:rPr>
        <w:t>anti-market activists</w:t>
      </w:r>
      <w:r w:rsidRPr="00BD7569">
        <w:rPr>
          <w:sz w:val="16"/>
          <w:szCs w:val="15"/>
        </w:rPr>
        <w:t xml:space="preserve"> may </w:t>
      </w:r>
      <w:r w:rsidRPr="00BD7569">
        <w:rPr>
          <w:u w:val="single"/>
        </w:rPr>
        <w:t xml:space="preserve">distract the developed nations from this historic opportunity. </w:t>
      </w:r>
    </w:p>
    <w:p w14:paraId="083E1909" w14:textId="77777777" w:rsidR="00800748" w:rsidRPr="00BD7569" w:rsidRDefault="00800748" w:rsidP="00800748"/>
    <w:p w14:paraId="2E58CF7D" w14:textId="77777777" w:rsidR="00347F56" w:rsidRPr="00BD7569" w:rsidRDefault="00347F56" w:rsidP="00347F56">
      <w:pPr>
        <w:pStyle w:val="Heading4"/>
      </w:pPr>
      <w:r w:rsidRPr="00BD7569">
        <w:t xml:space="preserve">Over 100 years of data shows that globalization makes war 32% less likely—alt flips the impact </w:t>
      </w:r>
    </w:p>
    <w:p w14:paraId="201CA7E2" w14:textId="77777777" w:rsidR="00347F56" w:rsidRPr="00BD7569" w:rsidRDefault="00347F56" w:rsidP="00347F56">
      <w:r w:rsidRPr="00BD7569">
        <w:rPr>
          <w:rStyle w:val="Style13ptBold"/>
        </w:rPr>
        <w:t>Oneal et al 3</w:t>
      </w:r>
      <w:r w:rsidRPr="00BD7569">
        <w:t xml:space="preserve"> — Oneal is Associate Professor and Director of International Studies at the University of Alabama, a professor emeritus in political science, and earned a PhD from Stanford; Russett is Dean Acheson Professor of Political Science and Professor in International and Area Studies at Yale, a professor emeritus in political science, and earned a PhD from Yale; Berbaum was a research social scientist at the Institute for Social Science Research at the University of Alabama (John R. Oneal, Bruce Russett, Michael L. Berbaum, September 2003, "Causes of Peace: Democracy, Interdependence, and International Organizations, 1885-1992," Published by JSTOR, https://www.jstor.org/stable/3693591, Accessed 7--2018, RKim)</w:t>
      </w:r>
    </w:p>
    <w:p w14:paraId="066148CB" w14:textId="77777777" w:rsidR="00347F56" w:rsidRPr="00BD7569" w:rsidRDefault="00347F56" w:rsidP="00347F56">
      <w:pPr>
        <w:rPr>
          <w:sz w:val="16"/>
        </w:rPr>
      </w:pPr>
      <w:r w:rsidRPr="00BD7569">
        <w:rPr>
          <w:u w:val="single"/>
        </w:rPr>
        <w:t xml:space="preserve">To explore the reciprocal relation of conflict and trade, we perform another </w:t>
      </w:r>
      <w:r w:rsidRPr="00BD7569">
        <w:rPr>
          <w:sz w:val="16"/>
        </w:rPr>
        <w:t xml:space="preserve">distributed-lags </w:t>
      </w:r>
      <w:r w:rsidRPr="00BD7569">
        <w:rPr>
          <w:u w:val="single"/>
        </w:rPr>
        <w:t>analysis</w:t>
      </w:r>
      <w:r w:rsidRPr="00BD7569">
        <w:rPr>
          <w:sz w:val="16"/>
        </w:rPr>
        <w:t xml:space="preserve"> in which the dependent variable is the natural logarithm of bilateral trade (imports plus exports). In keeping with economists' gravity model (Tinbergen, 1962; Deardorff, 1995), we do not express trade as a proportion of GDP but include the economic size of the two states among the independent variables. The other explanatory variables include previous levels of dyadic trade, the dyad's history of militarized disputes, and most of the other variables from our previous analysis of interstate conflict (equation (1)): our measure of joint memberships in IGOs, the alliance indicator, the lower democracy score, distance, and contiguity. As noted earlier, there is good reason to believe that democracies will trade more with each other than do other dyads, as allies are generally expected to do. And many international organizations -most notably the European Union but also those in other regions, like the North American Free Trade Agreement and Mercosur, as well as quasi-universal organizations such as the IMF and the World Trade Organization--exist specifically to strengthen and deepen commercial relations among their members. The logarithm of distance is a standard component of the gravity model, because shipping costs increase with distance but at a declining rate. Since even neighboring countries may have capitals far apart and states' contiguous dependencies create additional opportunities for trade, our measure of contiguity is a useful additional measure of the possibility of low-cost trade (Frankel and Romer, 1999). Gravity models of trade typically include two measures of the size of nations. One is the size of their combined economies, so we take the logarithm of each state's GDP and then add them (Deardorff, 1995; Helpman and Krugman, 1985: ch. 6). The other measure of size is the sum of the logarithms of the countries' populations. If population increases and GDP is held constant, per capita income declines. Consequently, larger populations should be associated with lower levels of trade controlling for GDP, because poorer countries trade less than wealthier ones ceteris paribus. First </w:t>
      </w:r>
      <w:r w:rsidRPr="00BD7569">
        <w:rPr>
          <w:u w:val="single"/>
        </w:rPr>
        <w:t>we analyze the effect of fatal disputes, then of all militarized disputes.</w:t>
      </w:r>
      <w:r w:rsidRPr="00BD7569">
        <w:rPr>
          <w:sz w:val="16"/>
        </w:rPr>
        <w:t xml:space="preserve"> With a continuous independent variable we can use ordinary least squares regression for the distributed-lag analyses. The model is: InTRADEij,t = lnGDPi+jt_lI + ... + InGDPi+j,t-_o + lnPOPULATIONi+j,t_1 + ... + lnPOPULATIONi+jt_1o + DEML,t-1 ".- + DEML,t-10 + IGOij,t-1 + ... + IGOij,t-lo + ALLIESij,t-_ ... + ALLIESij,to10 + NONCONTIGij,t-I + DISTANCEij,t-1 + FATALij,t-_ + FATALij,t2 + lnTRADEij,t-_ + ... +lnTRADEij,t_lo (2) As before, </w:t>
      </w:r>
      <w:r w:rsidRPr="00BD7569">
        <w:rPr>
          <w:u w:val="single"/>
        </w:rPr>
        <w:t>we seek to account fully for the effects of states' commercial history on current levels of trade.</w:t>
      </w:r>
      <w:r w:rsidRPr="00BD7569">
        <w:rPr>
          <w:sz w:val="16"/>
        </w:rPr>
        <w:t xml:space="preserve"> We use ten lags for our analyses with the onset of both fatal disputes and all disputes. As before, the number of lags was determined by adding terms of the left-hand-side variable until they were no longer significant. Ten lags of FATAL and ONSET were initially included, and the probability that their coefficients were jointly zero was less than .001 in both cases; but because the onset of disputes is not highly correlated through time, only two lagged values of the conflict indicators are necessary to capture their effects on commercial relations. The effect of conflict on trade is substantial, as will be seen; but it is evidently brief. Column 1 of Table 3 shows the results for the effects of the onset of fatal disputes and other influences on bilateral trade, and column 2 presents the analysis for all disputes, not just fatal ones. In both columns, economists' gravity model of trade performs as expected. More interestingly, democracies and states sharing many common IGO memberships trade more with each other, as the Kantian perspective suggests. </w:t>
      </w:r>
      <w:r w:rsidRPr="00BD7569">
        <w:rPr>
          <w:u w:val="single"/>
        </w:rPr>
        <w:t>A history of high levels of trade is manifested in continuing high trade</w:t>
      </w:r>
      <w:r w:rsidRPr="00BD7569">
        <w:rPr>
          <w:sz w:val="16"/>
        </w:rPr>
        <w:t xml:space="preserve">, even controlling for the influences of nations' size and wealth. </w:t>
      </w:r>
      <w:r w:rsidRPr="00BD7569">
        <w:rPr>
          <w:u w:val="single"/>
        </w:rPr>
        <w:t>And, as liberal theory leads us to expect, a fatal dispute reduces trade</w:t>
      </w:r>
      <w:r w:rsidRPr="00BD7569">
        <w:rPr>
          <w:sz w:val="16"/>
        </w:rPr>
        <w:t xml:space="preserve">. This result is consistent with Anderton and Carter (2001) and Russett and Oneal (2001), though Bliss and Russett (1998) and Morrow, Siverson, and Tabares (1998) find no significant effect of disputes on trade. The effect of a less violent dispute is limited to the first year after its onset. The major surprise is the effect of an alliance: controlling for the other variables in the model, allies actually trade less with one another. Table 4 illustrates in substantive terms the implications of these analyses for the variables of greatest interest. </w:t>
      </w:r>
      <w:r w:rsidRPr="00BD7569">
        <w:rPr>
          <w:u w:val="single"/>
        </w:rPr>
        <w:t>A militarized dispute, especially one involving fatalities, has the strongest effect on trade</w:t>
      </w:r>
      <w:r w:rsidRPr="00BD7569">
        <w:rPr>
          <w:sz w:val="16"/>
        </w:rPr>
        <w:t xml:space="preserve">. The onset of a fatal dispute </w:t>
      </w:r>
      <w:r w:rsidRPr="00BD7569">
        <w:rPr>
          <w:u w:val="single"/>
        </w:rPr>
        <w:t>reduces trade 33 percent the following year</w:t>
      </w:r>
      <w:r w:rsidRPr="00BD7569">
        <w:rPr>
          <w:sz w:val="16"/>
        </w:rPr>
        <w:t xml:space="preserve">. The effect is still strong in the second year; trade is nearly 26 percent lower than if there had not been a dispute. When all disputes are considered, trade drops 19 percent in the year after an onset; in the following year it is about 3 percent lower than if no dispute had occurred. </w:t>
      </w:r>
      <w:r w:rsidRPr="00BD7569">
        <w:rPr>
          <w:u w:val="single"/>
        </w:rPr>
        <w:t>These results indicate that the relationship between trade and conflict is reciprocal</w:t>
      </w:r>
      <w:r w:rsidRPr="00BD7569">
        <w:rPr>
          <w:sz w:val="16"/>
        </w:rPr>
        <w:t>.</w:t>
      </w:r>
      <w:r w:rsidRPr="00BD7569">
        <w:rPr>
          <w:u w:val="single"/>
        </w:rPr>
        <w:t xml:space="preserve"> Peace and commerce promote each other</w:t>
      </w:r>
      <w:r w:rsidRPr="00BD7569">
        <w:rPr>
          <w:sz w:val="16"/>
        </w:rPr>
        <w:t xml:space="preserve">, as the liberals expected. Not surprisingly, the effect in both analyses is greatest when a fatal dispute is involved. Also worth noting are the positive effects of democracy (p&lt;.001) and a network of international organizations (p&lt;.001) in encouraging trade. The importance of IGO member ships is especially strong, greater than 14 percent in both analyses. Being allied has little influence on the level of trade when the benefits of joint democracy and IGOs are held constant. If these variables are dropped from the equation, allies trade 2.5 percent more than non-allied states, all other things being equal. Conclusion </w:t>
      </w:r>
      <w:r w:rsidRPr="00BD7569">
        <w:rPr>
          <w:u w:val="single"/>
        </w:rPr>
        <w:t>In this article we sought to assess the causal effects of</w:t>
      </w:r>
      <w:r w:rsidRPr="00BD7569">
        <w:rPr>
          <w:sz w:val="16"/>
        </w:rPr>
        <w:t xml:space="preserve"> democracy, </w:t>
      </w:r>
      <w:r w:rsidRPr="00BD7569">
        <w:rPr>
          <w:u w:val="single"/>
        </w:rPr>
        <w:t>interdependence</w:t>
      </w:r>
      <w:r w:rsidRPr="00BD7569">
        <w:rPr>
          <w:sz w:val="16"/>
        </w:rPr>
        <w:t>,</w:t>
      </w:r>
      <w:r w:rsidRPr="00BD7569">
        <w:rPr>
          <w:u w:val="single"/>
        </w:rPr>
        <w:t xml:space="preserve"> </w:t>
      </w:r>
      <w:r w:rsidRPr="00BD7569">
        <w:rPr>
          <w:sz w:val="16"/>
        </w:rPr>
        <w:t xml:space="preserve">and joint memberships in intergovernmental organizations </w:t>
      </w:r>
      <w:r w:rsidRPr="00BD7569">
        <w:rPr>
          <w:u w:val="single"/>
        </w:rPr>
        <w:t>on the probability that a pair of states will become involved in a militarized dispute</w:t>
      </w:r>
      <w:r w:rsidRPr="00BD7569">
        <w:rPr>
          <w:sz w:val="16"/>
        </w:rPr>
        <w:t xml:space="preserve">. We used a distributed lags model in keeping with Granger's (1969) logic: the Kantian variables are plausible causes of peace if their influence is apparent even after controlling for the history of dyadic conflict. </w:t>
      </w:r>
      <w:r w:rsidRPr="00BD7569">
        <w:rPr>
          <w:u w:val="single"/>
        </w:rPr>
        <w:t>We examined all pairs of states for which data are available, 1885-1992</w:t>
      </w:r>
      <w:r w:rsidRPr="00BD7569">
        <w:rPr>
          <w:sz w:val="16"/>
        </w:rPr>
        <w:t xml:space="preserve">. The pacific benefits of democracy and trade are statistically significant, substantively important, and robust. If both states in a dyad are democratic, the likelihood of a fatal dispute is 86 percent less than if at least one state is an autocracy; and we find no evidence that democratization is dangerous. Relations between an established democracy and a newly democratic state are markedly more peaceful than if the second state had remained autocratic, and the full benefits of the democratic peace accrue quickly. </w:t>
      </w:r>
      <w:r w:rsidRPr="00BD7569">
        <w:rPr>
          <w:u w:val="single"/>
        </w:rPr>
        <w:t xml:space="preserve">Increasing </w:t>
      </w:r>
      <w:r w:rsidRPr="00BD7569">
        <w:rPr>
          <w:rStyle w:val="Emphasis"/>
        </w:rPr>
        <w:t>economic interdependence</w:t>
      </w:r>
      <w:r w:rsidRPr="00BD7569">
        <w:rPr>
          <w:u w:val="single"/>
        </w:rPr>
        <w:t xml:space="preserve"> </w:t>
      </w:r>
      <w:r w:rsidRPr="00BD7569">
        <w:rPr>
          <w:sz w:val="16"/>
        </w:rPr>
        <w:t xml:space="preserve">from the 10th to the 90th percentile </w:t>
      </w:r>
      <w:r w:rsidRPr="00BD7569">
        <w:rPr>
          <w:rStyle w:val="Emphasis"/>
        </w:rPr>
        <w:t>reduces the risk of a fatal dispute by 32 percent</w:t>
      </w:r>
      <w:r w:rsidRPr="00BD7569">
        <w:rPr>
          <w:sz w:val="16"/>
        </w:rPr>
        <w:t>. Finally, an increase of the same magnitude in the number of shared memberships in intergovernmental organization cuts the risk of a fatal dispute by 43 percent-a greater effect than previously reported (Russett and Oneal, 2001; Bennett and Stam, 2000). If all three Kantian elements are set at high levels, the incidence of fatal disputes drops by 95 percent. Given these dramatic effects, it seems prudent for policymakers to encourage the spread of democratic institutions and the expansion of commerce globally. Effective international organizations, too, are integral to this process, as Mansfield and Pevehouse (2000)</w:t>
      </w:r>
    </w:p>
    <w:p w14:paraId="0A700148" w14:textId="77777777" w:rsidR="00347F56" w:rsidRPr="00BD7569" w:rsidRDefault="00347F56" w:rsidP="00347F56">
      <w:pPr>
        <w:pStyle w:val="Heading3"/>
      </w:pPr>
      <w:r w:rsidRPr="00BD7569">
        <w:t xml:space="preserve">A2: Alt </w:t>
      </w:r>
    </w:p>
    <w:p w14:paraId="05EDCC23" w14:textId="77777777" w:rsidR="00347F56" w:rsidRPr="00BD7569" w:rsidRDefault="00347F56" w:rsidP="00347F56">
      <w:pPr>
        <w:pStyle w:val="Heading4"/>
        <w:rPr>
          <w:rFonts w:asciiTheme="minorHAnsi" w:hAnsiTheme="minorHAnsi"/>
        </w:rPr>
      </w:pPr>
      <w:r w:rsidRPr="00BD7569">
        <w:rPr>
          <w:rFonts w:asciiTheme="minorHAnsi" w:hAnsiTheme="minorHAnsi"/>
        </w:rPr>
        <w:t>Narratives bad</w:t>
      </w:r>
    </w:p>
    <w:p w14:paraId="0EBD138D" w14:textId="77777777" w:rsidR="00347F56" w:rsidRPr="00BD7569" w:rsidRDefault="00347F56" w:rsidP="00347F56">
      <w:pPr>
        <w:rPr>
          <w:rFonts w:asciiTheme="minorHAnsi" w:hAnsiTheme="minorHAnsi"/>
          <w:sz w:val="24"/>
          <w:szCs w:val="24"/>
        </w:rPr>
      </w:pPr>
      <w:r w:rsidRPr="00BD7569">
        <w:rPr>
          <w:rStyle w:val="Style13ptBold"/>
          <w:rFonts w:asciiTheme="minorHAnsi" w:hAnsiTheme="minorHAnsi"/>
        </w:rPr>
        <w:t>Coughlin 95</w:t>
      </w:r>
      <w:r w:rsidRPr="00BD7569">
        <w:rPr>
          <w:rFonts w:asciiTheme="minorHAnsi" w:hAnsiTheme="minorHAnsi"/>
          <w:sz w:val="24"/>
          <w:szCs w:val="24"/>
        </w:rPr>
        <w:t>—associate Professor of Law, Vanderbilt Law School. (Anne, REGULATING THE SELF: AUTOBIOGRAPHICAL PERFORMANCES IN OUTSIDER SCHOLARSHIP, 81 Va. L. Rev. 1229)</w:t>
      </w:r>
    </w:p>
    <w:p w14:paraId="06A3C63B" w14:textId="77777777" w:rsidR="00347F56" w:rsidRPr="00BD7569" w:rsidRDefault="00347F56" w:rsidP="00347F56">
      <w:pPr>
        <w:rPr>
          <w:rFonts w:asciiTheme="minorHAnsi" w:hAnsiTheme="minorHAnsi"/>
          <w:sz w:val="16"/>
          <w:szCs w:val="24"/>
        </w:rPr>
      </w:pPr>
      <w:r w:rsidRPr="00BD7569">
        <w:rPr>
          <w:rFonts w:asciiTheme="minorHAnsi" w:hAnsiTheme="minorHAnsi"/>
          <w:sz w:val="16"/>
          <w:szCs w:val="24"/>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 </w:t>
      </w:r>
      <w:r w:rsidRPr="00BD7569">
        <w:rPr>
          <w:rStyle w:val="StyleUnderline"/>
          <w:rFonts w:asciiTheme="minorHAnsi" w:hAnsiTheme="minorHAnsi"/>
          <w:sz w:val="24"/>
          <w:szCs w:val="24"/>
        </w:rPr>
        <w:t xml:space="preserve">autobiography </w:t>
      </w:r>
      <w:r w:rsidRPr="00BD7569">
        <w:rPr>
          <w:rStyle w:val="Emphasis"/>
          <w:rFonts w:asciiTheme="minorHAnsi" w:hAnsiTheme="minorHAnsi"/>
          <w:sz w:val="24"/>
        </w:rPr>
        <w:t>is a lucrative commodity</w:t>
      </w:r>
      <w:r w:rsidRPr="00BD7569">
        <w:rPr>
          <w:rFonts w:asciiTheme="minorHAnsi" w:hAnsiTheme="minorHAnsi"/>
          <w:sz w:val="16"/>
          <w:szCs w:val="24"/>
        </w:rPr>
        <w:t xml:space="preserve">. </w:t>
      </w:r>
      <w:r w:rsidRPr="00BD7569">
        <w:rPr>
          <w:rStyle w:val="StyleUnderline"/>
          <w:rFonts w:asciiTheme="minorHAnsi" w:hAnsiTheme="minorHAnsi"/>
          <w:sz w:val="24"/>
          <w:szCs w:val="24"/>
        </w:rPr>
        <w:t>In our culture</w:t>
      </w:r>
      <w:r w:rsidRPr="00BD7569">
        <w:rPr>
          <w:rFonts w:asciiTheme="minorHAnsi" w:hAnsiTheme="minorHAnsi"/>
          <w:sz w:val="16"/>
          <w:szCs w:val="24"/>
        </w:rPr>
        <w:t xml:space="preserve">, members of </w:t>
      </w:r>
      <w:r w:rsidRPr="00BD7569">
        <w:rPr>
          <w:rStyle w:val="StyleUnderline"/>
          <w:rFonts w:asciiTheme="minorHAnsi" w:hAnsiTheme="minorHAnsi"/>
          <w:sz w:val="24"/>
          <w:szCs w:val="24"/>
        </w:rPr>
        <w:t>the</w:t>
      </w:r>
      <w:r w:rsidRPr="00BD7569">
        <w:rPr>
          <w:rFonts w:asciiTheme="minorHAnsi" w:hAnsiTheme="minorHAnsi"/>
          <w:sz w:val="16"/>
          <w:szCs w:val="24"/>
        </w:rPr>
        <w:t xml:space="preserve"> reading </w:t>
      </w:r>
      <w:r w:rsidRPr="00BD7569">
        <w:rPr>
          <w:rStyle w:val="StyleUnderline"/>
          <w:rFonts w:asciiTheme="minorHAnsi" w:hAnsiTheme="minorHAnsi"/>
          <w:sz w:val="24"/>
          <w:szCs w:val="24"/>
        </w:rPr>
        <w:t>public</w:t>
      </w:r>
      <w:r w:rsidRPr="00BD7569">
        <w:rPr>
          <w:rFonts w:asciiTheme="minorHAnsi" w:hAnsiTheme="minorHAnsi"/>
          <w:sz w:val="16"/>
          <w:szCs w:val="24"/>
        </w:rPr>
        <w:t xml:space="preserve"> </w:t>
      </w:r>
      <w:r w:rsidRPr="00BD7569">
        <w:rPr>
          <w:rStyle w:val="StyleUnderline"/>
          <w:rFonts w:asciiTheme="minorHAnsi" w:hAnsiTheme="minorHAnsi"/>
          <w:sz w:val="24"/>
          <w:szCs w:val="24"/>
        </w:rPr>
        <w:t>avidly</w:t>
      </w:r>
      <w:r w:rsidRPr="00BD7569">
        <w:rPr>
          <w:rFonts w:asciiTheme="minorHAnsi" w:hAnsiTheme="minorHAnsi"/>
          <w:sz w:val="16"/>
          <w:szCs w:val="24"/>
        </w:rPr>
        <w:t xml:space="preserve"> </w:t>
      </w:r>
      <w:r w:rsidRPr="00BD7569">
        <w:rPr>
          <w:rStyle w:val="StyleUnderline"/>
          <w:rFonts w:asciiTheme="minorHAnsi" w:hAnsiTheme="minorHAnsi"/>
          <w:sz w:val="24"/>
          <w:szCs w:val="24"/>
        </w:rPr>
        <w:t>consume personal stories</w:t>
      </w:r>
      <w:r w:rsidRPr="00BD7569">
        <w:rPr>
          <w:rFonts w:asciiTheme="minorHAnsi" w:hAnsiTheme="minorHAnsi"/>
          <w:sz w:val="16"/>
          <w:szCs w:val="24"/>
        </w:rPr>
        <w:t xml:space="preserve">, n197 which surely explains why first-rate law journals and academic presses have been eager to market outsider narratives. </w:t>
      </w:r>
      <w:r w:rsidRPr="00BD7569">
        <w:rPr>
          <w:rStyle w:val="StyleUnderline"/>
          <w:rFonts w:asciiTheme="minorHAnsi" w:hAnsiTheme="minorHAnsi"/>
          <w:sz w:val="24"/>
          <w:szCs w:val="24"/>
        </w:rPr>
        <w:t xml:space="preserve">No matter how unruly the self that it records, an autobiographical performance </w:t>
      </w:r>
      <w:r w:rsidRPr="00BD7569">
        <w:rPr>
          <w:rStyle w:val="Emphasis"/>
          <w:rFonts w:asciiTheme="minorHAnsi" w:hAnsiTheme="minorHAnsi"/>
          <w:sz w:val="24"/>
        </w:rPr>
        <w:t>transforms that self into a form of "property in a moneyed economy</w:t>
      </w:r>
      <w:r w:rsidRPr="00BD7569">
        <w:rPr>
          <w:rFonts w:asciiTheme="minorHAnsi" w:hAnsiTheme="minorHAnsi"/>
          <w:sz w:val="16"/>
          <w:szCs w:val="24"/>
        </w:rPr>
        <w:t xml:space="preserve">" n198 and into a valuable intellectual [*1283] asset in an academy that requires its members to publish. n199 Accordingly, we must be skeptical of the assertion that the outsiders' splendid publication record is itself sufficient evidence of the success of their endeavor. n200 Certainly, publication of a best seller may transform its author's life, with the resulting commercial success and academic renown. n201 As one critic of autobiography puts it, "failures do not get published." n202 </w:t>
      </w:r>
      <w:r w:rsidRPr="00BD7569">
        <w:rPr>
          <w:rStyle w:val="StyleUnderline"/>
          <w:rFonts w:asciiTheme="minorHAnsi" w:hAnsiTheme="minorHAnsi"/>
          <w:sz w:val="24"/>
          <w:szCs w:val="24"/>
        </w:rPr>
        <w:t>While</w:t>
      </w:r>
      <w:r w:rsidRPr="00BD7569">
        <w:rPr>
          <w:rFonts w:asciiTheme="minorHAnsi" w:hAnsiTheme="minorHAnsi"/>
          <w:sz w:val="16"/>
          <w:szCs w:val="24"/>
        </w:rPr>
        <w:t xml:space="preserve"> writing a </w:t>
      </w:r>
      <w:r w:rsidRPr="00BD7569">
        <w:rPr>
          <w:rStyle w:val="StyleUnderline"/>
          <w:rFonts w:asciiTheme="minorHAnsi" w:hAnsiTheme="minorHAnsi"/>
          <w:sz w:val="24"/>
          <w:szCs w:val="24"/>
        </w:rPr>
        <w:t xml:space="preserve">successful autobiography </w:t>
      </w:r>
      <w:r w:rsidRPr="00BD7569">
        <w:rPr>
          <w:rStyle w:val="Emphasis"/>
          <w:rFonts w:asciiTheme="minorHAnsi" w:hAnsiTheme="minorHAnsi"/>
          <w:sz w:val="24"/>
        </w:rPr>
        <w:t>may be momentous for the individual</w:t>
      </w:r>
      <w:r w:rsidRPr="00BD7569">
        <w:rPr>
          <w:rFonts w:asciiTheme="minorHAnsi" w:hAnsiTheme="minorHAnsi"/>
          <w:sz w:val="16"/>
          <w:szCs w:val="24"/>
        </w:rPr>
        <w:t xml:space="preserve"> author, </w:t>
      </w:r>
      <w:r w:rsidRPr="00BD7569">
        <w:rPr>
          <w:rStyle w:val="StyleUnderline"/>
          <w:rFonts w:asciiTheme="minorHAnsi" w:hAnsiTheme="minorHAnsi"/>
          <w:sz w:val="24"/>
          <w:szCs w:val="24"/>
        </w:rPr>
        <w:t>this</w:t>
      </w:r>
      <w:r w:rsidRPr="00BD7569">
        <w:rPr>
          <w:rFonts w:asciiTheme="minorHAnsi" w:hAnsiTheme="minorHAnsi"/>
          <w:sz w:val="16"/>
          <w:szCs w:val="24"/>
        </w:rPr>
        <w:t xml:space="preserve"> </w:t>
      </w:r>
      <w:r w:rsidRPr="00BD7569">
        <w:rPr>
          <w:rStyle w:val="StyleUnderline"/>
          <w:rFonts w:asciiTheme="minorHAnsi" w:hAnsiTheme="minorHAnsi"/>
          <w:sz w:val="24"/>
          <w:szCs w:val="24"/>
        </w:rPr>
        <w:t xml:space="preserve">success has a </w:t>
      </w:r>
      <w:r w:rsidRPr="00BD7569">
        <w:rPr>
          <w:rStyle w:val="Emphasis"/>
          <w:rFonts w:asciiTheme="minorHAnsi" w:hAnsiTheme="minorHAnsi"/>
          <w:sz w:val="24"/>
        </w:rPr>
        <w:t>limited impact on culture</w:t>
      </w:r>
      <w:r w:rsidRPr="00BD7569">
        <w:rPr>
          <w:rFonts w:asciiTheme="minorHAnsi" w:hAnsiTheme="minorHAnsi"/>
          <w:sz w:val="16"/>
          <w:szCs w:val="24"/>
        </w:rPr>
        <w:t xml:space="preserve">. Indeed, </w:t>
      </w:r>
      <w:r w:rsidRPr="00BD7569">
        <w:rPr>
          <w:rStyle w:val="Emphasis"/>
          <w:rFonts w:asciiTheme="minorHAnsi" w:hAnsiTheme="minorHAnsi"/>
          <w:sz w:val="24"/>
        </w:rPr>
        <w:t>the transformation of outsider authors into "success stories"</w:t>
      </w:r>
      <w:r w:rsidRPr="00BD7569">
        <w:rPr>
          <w:rStyle w:val="StyleUnderline"/>
          <w:rFonts w:asciiTheme="minorHAnsi" w:hAnsiTheme="minorHAnsi"/>
          <w:sz w:val="24"/>
          <w:szCs w:val="24"/>
        </w:rPr>
        <w:t xml:space="preserve"> </w:t>
      </w:r>
      <w:r w:rsidRPr="00BD7569">
        <w:rPr>
          <w:rStyle w:val="Emphasis"/>
          <w:rFonts w:asciiTheme="minorHAnsi" w:hAnsiTheme="minorHAnsi"/>
          <w:sz w:val="24"/>
        </w:rPr>
        <w:t>subverts outsiders' radical intentions</w:t>
      </w:r>
      <w:r w:rsidRPr="00BD7569">
        <w:rPr>
          <w:rStyle w:val="StyleUnderline"/>
          <w:rFonts w:asciiTheme="minorHAnsi" w:hAnsiTheme="minorHAnsi"/>
          <w:sz w:val="24"/>
          <w:szCs w:val="24"/>
        </w:rPr>
        <w:t xml:space="preserve"> by constituting them as exemplary participants </w:t>
      </w:r>
      <w:r w:rsidRPr="00BD7569">
        <w:rPr>
          <w:rStyle w:val="Emphasis"/>
          <w:rFonts w:asciiTheme="minorHAnsi" w:hAnsiTheme="minorHAnsi"/>
          <w:sz w:val="24"/>
        </w:rPr>
        <w:t>within contemporary culture</w:t>
      </w:r>
      <w:r w:rsidRPr="00BD7569">
        <w:rPr>
          <w:rStyle w:val="StyleUnderline"/>
          <w:rFonts w:asciiTheme="minorHAnsi" w:hAnsiTheme="minorHAnsi"/>
          <w:sz w:val="24"/>
          <w:szCs w:val="24"/>
        </w:rPr>
        <w:t xml:space="preserve">, willing to market </w:t>
      </w:r>
      <w:r w:rsidRPr="00BD7569">
        <w:rPr>
          <w:rStyle w:val="Emphasis"/>
          <w:rFonts w:asciiTheme="minorHAnsi" w:hAnsiTheme="minorHAnsi"/>
          <w:sz w:val="24"/>
        </w:rPr>
        <w:t>even themselves</w:t>
      </w:r>
      <w:r w:rsidRPr="00BD7569">
        <w:rPr>
          <w:rFonts w:asciiTheme="minorHAnsi" w:hAnsiTheme="minorHAnsi"/>
          <w:sz w:val="16"/>
          <w:szCs w:val="24"/>
        </w:rPr>
        <w:t xml:space="preserve"> </w:t>
      </w:r>
      <w:r w:rsidRPr="00BD7569">
        <w:rPr>
          <w:rStyle w:val="StyleUnderline"/>
          <w:rFonts w:asciiTheme="minorHAnsi" w:hAnsiTheme="minorHAnsi"/>
          <w:sz w:val="24"/>
          <w:szCs w:val="24"/>
        </w:rPr>
        <w:t>to</w:t>
      </w:r>
      <w:r w:rsidRPr="00BD7569">
        <w:rPr>
          <w:rFonts w:asciiTheme="minorHAnsi" w:hAnsiTheme="minorHAnsi"/>
          <w:sz w:val="16"/>
          <w:szCs w:val="24"/>
        </w:rPr>
        <w:t xml:space="preserve"> literary and </w:t>
      </w:r>
      <w:r w:rsidRPr="00BD7569">
        <w:rPr>
          <w:rStyle w:val="Emphasis"/>
          <w:rFonts w:asciiTheme="minorHAnsi" w:hAnsiTheme="minorHAnsi"/>
          <w:sz w:val="24"/>
        </w:rPr>
        <w:t>academic consumers</w:t>
      </w:r>
      <w:r w:rsidRPr="00BD7569">
        <w:rPr>
          <w:rFonts w:asciiTheme="minorHAnsi" w:hAnsiTheme="minorHAnsi"/>
          <w:sz w:val="16"/>
          <w:szCs w:val="24"/>
        </w:rPr>
        <w:t xml:space="preserve">. n203 What good does this transformation do for outsiders who are less fortunate and less articulate than middle-class law professors? n204 Although they style themselves cultural critics, the  [*1284]  storytellers generally do not reflect on the meaning of their own commercial success, nor ponder its entanglement with the cultural values they claim to resist. Rather, </w:t>
      </w:r>
      <w:r w:rsidRPr="00BD7569">
        <w:rPr>
          <w:rStyle w:val="StyleUnderline"/>
          <w:rFonts w:asciiTheme="minorHAnsi" w:hAnsiTheme="minorHAnsi"/>
          <w:sz w:val="24"/>
          <w:szCs w:val="24"/>
        </w:rPr>
        <w:t>for the most part, they seem content simply to take advantage of the peculiarly American license</w:t>
      </w:r>
      <w:r w:rsidRPr="00BD7569">
        <w:rPr>
          <w:rFonts w:asciiTheme="minorHAnsi" w:hAnsiTheme="minorHAnsi"/>
          <w:sz w:val="16"/>
          <w:szCs w:val="24"/>
        </w:rPr>
        <w:t xml:space="preserve">, identified by Professor Sacvan Bercovitch, </w:t>
      </w:r>
      <w:r w:rsidRPr="00BD7569">
        <w:rPr>
          <w:rStyle w:val="StyleUnderline"/>
          <w:rFonts w:asciiTheme="minorHAnsi" w:hAnsiTheme="minorHAnsi"/>
          <w:sz w:val="24"/>
          <w:szCs w:val="24"/>
        </w:rPr>
        <w:t xml:space="preserve">"to </w:t>
      </w:r>
      <w:r w:rsidRPr="00BD7569">
        <w:rPr>
          <w:rStyle w:val="Emphasis"/>
          <w:rFonts w:asciiTheme="minorHAnsi" w:hAnsiTheme="minorHAnsi"/>
          <w:sz w:val="24"/>
        </w:rPr>
        <w:t>have your dissent and make it too</w:t>
      </w:r>
      <w:r w:rsidRPr="00BD7569">
        <w:rPr>
          <w:rFonts w:asciiTheme="minorHAnsi" w:hAnsiTheme="minorHAnsi"/>
          <w:sz w:val="16"/>
          <w:szCs w:val="24"/>
        </w:rPr>
        <w:t>." n205</w:t>
      </w:r>
    </w:p>
    <w:p w14:paraId="53F87187" w14:textId="77777777" w:rsidR="00347F56" w:rsidRPr="00BD7569" w:rsidRDefault="00347F56" w:rsidP="00347F56">
      <w:pPr>
        <w:rPr>
          <w:rFonts w:asciiTheme="minorHAnsi" w:hAnsiTheme="minorHAnsi"/>
        </w:rPr>
      </w:pPr>
    </w:p>
    <w:p w14:paraId="7D28310D" w14:textId="77777777" w:rsidR="00347F56" w:rsidRPr="00BD7569" w:rsidRDefault="00347F56" w:rsidP="00347F56">
      <w:pPr>
        <w:pStyle w:val="Heading4"/>
      </w:pPr>
    </w:p>
    <w:p w14:paraId="05195477" w14:textId="77777777" w:rsidR="00347F56" w:rsidRPr="00BD7569" w:rsidRDefault="00347F56" w:rsidP="00347F56">
      <w:pPr>
        <w:pStyle w:val="Heading3"/>
      </w:pPr>
      <w:r w:rsidRPr="00BD7569">
        <w:t>A2: Growth Unsustainable</w:t>
      </w:r>
    </w:p>
    <w:p w14:paraId="37CA1732" w14:textId="77777777" w:rsidR="00347F56" w:rsidRPr="00BD7569" w:rsidRDefault="00347F56" w:rsidP="00347F56">
      <w:pPr>
        <w:pStyle w:val="Heading4"/>
      </w:pPr>
      <w:r w:rsidRPr="00BD7569">
        <w:t>The Limits to Growth hypothesis is stunningly flawed</w:t>
      </w:r>
    </w:p>
    <w:p w14:paraId="5EE8BB52" w14:textId="77777777" w:rsidR="00347F56" w:rsidRPr="00BD7569" w:rsidRDefault="00347F56" w:rsidP="00347F56">
      <w:r w:rsidRPr="00BD7569">
        <w:rPr>
          <w:b/>
          <w:sz w:val="26"/>
          <w:szCs w:val="26"/>
        </w:rPr>
        <w:t>Lomborg ‘13</w:t>
      </w:r>
      <w:r w:rsidRPr="00BD7569">
        <w:t xml:space="preserve"> </w:t>
      </w:r>
      <w:r w:rsidRPr="00BD7569">
        <w:rPr>
          <w:sz w:val="16"/>
          <w:szCs w:val="16"/>
        </w:rPr>
        <w:t xml:space="preserve">(BjøRn, Bjørn Lomborg, a visiting professor at the Copenhagen Business School, is Director of the Copenhagen Consensus Center, which seeks to study environmental problems and solutions using the best available analytical methods. He was named one of Time magazine's 100 most influential people in 2004., "The Limits to Panic," Project Syndicate, </w:t>
      </w:r>
      <w:hyperlink r:id="rId78" w:history="1">
        <w:r w:rsidRPr="00BD7569">
          <w:rPr>
            <w:rStyle w:val="Hyperlink"/>
            <w:sz w:val="16"/>
            <w:szCs w:val="16"/>
          </w:rPr>
          <w:t>https://www.project-syndicate.org/commentary/economic-growth-and-its-critics-by-bj-rn-lomborg</w:t>
        </w:r>
      </w:hyperlink>
      <w:r w:rsidRPr="00BD7569">
        <w:rPr>
          <w:sz w:val="16"/>
          <w:szCs w:val="16"/>
        </w:rPr>
        <w:t>, DOA: 7/3/18)</w:t>
      </w:r>
    </w:p>
    <w:p w14:paraId="216710AF" w14:textId="77777777" w:rsidR="00347F56" w:rsidRPr="00BD7569" w:rsidRDefault="00347F56" w:rsidP="00347F56">
      <w:pPr>
        <w:rPr>
          <w:u w:val="single"/>
        </w:rPr>
      </w:pPr>
      <w:r w:rsidRPr="00BD7569">
        <w:rPr>
          <w:sz w:val="16"/>
        </w:rPr>
        <w:t xml:space="preserve">That message still resonates today, though it was spectacularly wrong. For example, </w:t>
      </w:r>
      <w:r w:rsidRPr="00BD7569">
        <w:rPr>
          <w:u w:val="single"/>
        </w:rPr>
        <w:t>the authors of The Limits to Growth predicted that before 2013, the world would have run out of aluminum, copper, gold, lead, mercury, molybdenum, natural gas, oil, silver, tin, tungsten, and zinc. Instead, despite recent increases, commodity prices have generally fallen to about a third of their level 150 years ago. Technological innovations have replaced mercury</w:t>
      </w:r>
      <w:r w:rsidRPr="00BD7569">
        <w:rPr>
          <w:sz w:val="16"/>
        </w:rPr>
        <w:t xml:space="preserve"> in batteries, dental fillings, and thermometers: mercury consumption is down 98% and, by 2000, the price was down 90%. </w:t>
      </w:r>
      <w:r w:rsidRPr="00BD7569">
        <w:rPr>
          <w:u w:val="single"/>
        </w:rPr>
        <w:t>More broadly, since 1946, supplies of copper, aluminum, iron, and zinc have outstripped consumption, owing to the discovery of additional reserves and new technologies to extract them economically. Similarly, oil and natural gas were to run out in 1990 and 1992, respectively; today, reserves of both are larger than they were in 1970, although we consume dramatically more</w:t>
      </w:r>
      <w:r w:rsidRPr="00BD7569">
        <w:rPr>
          <w:sz w:val="16"/>
        </w:rPr>
        <w:t xml:space="preserve">. Within the past six years, shale gas alone has doubled potential gas resources in the United States and halved the price. As for economic collapse, the Intergovernmental Panel on Climate Change estimates that global GDP per capita will increase 14-fold over this century and 24-fold in the developing world. </w:t>
      </w:r>
      <w:r w:rsidRPr="00BD7569">
        <w:rPr>
          <w:u w:val="single"/>
        </w:rPr>
        <w:t>The Limits of Growth got it so wrong because its authors overlooked the greatest resource of all: our own resourcefulness. Population growth has been slowing since the late 1960’s. Food supply has not collapsed (1.5 billion hectares of arable land are being used, but another 2.7 billion hectares are in reserve). Malnourishment has dropped by more than half, from 35% of the world’s population to under 16%. Nor are we choking on pollution.</w:t>
      </w:r>
      <w:r w:rsidRPr="00BD7569">
        <w:rPr>
          <w:sz w:val="16"/>
        </w:rPr>
        <w:t xml:space="preserve"> Whereas the Club of Rome imagined an idyllic past with no particulate air pollution and happy farmers, and a future strangled by belching smokestacks, reality is entirely the reverse. In 1900, </w:t>
      </w:r>
      <w:r w:rsidRPr="00BD7569">
        <w:rPr>
          <w:u w:val="single"/>
        </w:rPr>
        <w:t>when the global human population was 1.5 billion, almost three million people – roughly one in 500 – died each year from air pollution, mostly from wretched indoor air. Today, the risk has receded to one death per 2,000 people. While pollution still kills more people than malaria does, the mortality rate is falling, not rising.</w:t>
      </w:r>
      <w:r w:rsidRPr="00BD7569">
        <w:rPr>
          <w:sz w:val="16"/>
        </w:rPr>
        <w:t xml:space="preserve"> Nonetheless, the mindset nurtured by The Limits to Growth continues to shape popular and elite thinking. Consider recycling, which is often just a feel-good gesture with little environmental benefit and significant cost. </w:t>
      </w:r>
      <w:r w:rsidRPr="00BD7569">
        <w:rPr>
          <w:u w:val="single"/>
        </w:rPr>
        <w:t>Paper, for example, typically comes from sustainable forests, not rainforests. The processing and government subsidies associated with recycling yield lower-quality paper to save a resource that is not threatened.1 Likewise, fears of over-population framed self-destructive policies, such as China’s one-child policy and forced sterilization in India.</w:t>
      </w:r>
      <w:r w:rsidRPr="00BD7569">
        <w:rPr>
          <w:sz w:val="16"/>
        </w:rPr>
        <w:t xml:space="preserve"> And, while pesticides and other pollutants were seen to kill off perhaps half of humanity, well-regulated pesticides cause about 20 deaths each year in the US, whereas they have significant upsides in creating cheaper and more plentiful food. Indeed, reliance solely on organic farming – a movement inspired by the pesticide fear – would cost more than $100 billion annually in the US. </w:t>
      </w:r>
      <w:r w:rsidRPr="00BD7569">
        <w:rPr>
          <w:u w:val="single"/>
        </w:rPr>
        <w:t>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w:t>
      </w:r>
      <w:r w:rsidRPr="00BD7569">
        <w:rPr>
          <w:sz w:val="16"/>
        </w:rPr>
        <w:t xml:space="preserve"> Obsession with doom-and-gloom scenarios distracts us from the real global threats. </w:t>
      </w:r>
      <w:r w:rsidRPr="00BD7569">
        <w:rPr>
          <w:u w:val="single"/>
        </w:rPr>
        <w:t>Poverty is one of the greatest killers of all, while easily curable diseases still claim 15 million lives every year – 25% of all deaths. The solution is economic growth. When lifted out of poverty, most people can afford to avoid infectious diseases. China has pulled more than 680 million people out of poverty in the last three decades, leading a worldwide poverty decline of almost a billion people.</w:t>
      </w:r>
      <w:r w:rsidRPr="00BD7569">
        <w:rPr>
          <w:sz w:val="16"/>
        </w:rPr>
        <w:t xml:space="preserve"> This has created massive improvements in health, longevity, and quality of life. The four decades since The Limits of Growth have shown that </w:t>
      </w:r>
      <w:r w:rsidRPr="00BD7569">
        <w:rPr>
          <w:u w:val="single"/>
        </w:rPr>
        <w:t>we need more of it, not less. 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p>
    <w:p w14:paraId="09F7BF87" w14:textId="77777777" w:rsidR="00347F56" w:rsidRPr="00BD7569" w:rsidRDefault="00347F56" w:rsidP="00347F56">
      <w:pPr>
        <w:pStyle w:val="Heading4"/>
        <w:rPr>
          <w:rFonts w:asciiTheme="minorHAnsi" w:hAnsiTheme="minorHAnsi" w:cstheme="minorHAnsi"/>
        </w:rPr>
      </w:pPr>
      <w:r w:rsidRPr="00BD7569">
        <w:rPr>
          <w:rFonts w:asciiTheme="minorHAnsi" w:hAnsiTheme="minorHAnsi" w:cstheme="minorHAnsi"/>
        </w:rPr>
        <w:t>Growth is sustainable - tech</w:t>
      </w:r>
    </w:p>
    <w:p w14:paraId="007B4922" w14:textId="77777777" w:rsidR="00347F56" w:rsidRPr="00BD7569" w:rsidRDefault="00347F56" w:rsidP="00347F56">
      <w:pPr>
        <w:rPr>
          <w:rStyle w:val="Style13ptBold"/>
          <w:rFonts w:asciiTheme="minorHAnsi" w:hAnsiTheme="minorHAnsi" w:cstheme="minorHAnsi"/>
        </w:rPr>
      </w:pPr>
      <w:r w:rsidRPr="00BD7569">
        <w:rPr>
          <w:rStyle w:val="Style13ptBold"/>
          <w:rFonts w:asciiTheme="minorHAnsi" w:hAnsiTheme="minorHAnsi" w:cstheme="minorHAnsi"/>
        </w:rPr>
        <w:t>Bailey 16</w:t>
      </w:r>
    </w:p>
    <w:p w14:paraId="14B13B7A" w14:textId="77777777" w:rsidR="00347F56" w:rsidRPr="00BD7569" w:rsidRDefault="00347F56" w:rsidP="00347F56">
      <w:pPr>
        <w:rPr>
          <w:rFonts w:asciiTheme="minorHAnsi" w:hAnsiTheme="minorHAnsi" w:cstheme="minorHAnsi"/>
        </w:rPr>
      </w:pPr>
      <w:r w:rsidRPr="00BD7569">
        <w:rPr>
          <w:rFonts w:asciiTheme="minorHAnsi" w:hAnsiTheme="minorHAnsi" w:cstheme="minorHAnsi"/>
        </w:rPr>
        <w:t xml:space="preserve">December 16, 2016 Ronald Bailey is a science correspondent at Reason magazine “Is Economic Growth Environmentally Sustainable?” </w:t>
      </w:r>
      <w:hyperlink r:id="rId79" w:history="1">
        <w:r w:rsidRPr="00BD7569">
          <w:rPr>
            <w:rStyle w:val="Hyperlink"/>
            <w:rFonts w:asciiTheme="minorHAnsi" w:hAnsiTheme="minorHAnsi" w:cstheme="minorHAnsi"/>
          </w:rPr>
          <w:t>http://reason.com/archives/2016/12/16/is-economic-growth-environmentally-sust1</w:t>
        </w:r>
      </w:hyperlink>
    </w:p>
    <w:p w14:paraId="6E436B8B" w14:textId="77777777" w:rsidR="00347F56" w:rsidRPr="00BD7569" w:rsidRDefault="00347F56" w:rsidP="00347F56">
      <w:pPr>
        <w:rPr>
          <w:rFonts w:asciiTheme="minorHAnsi" w:hAnsiTheme="minorHAnsi" w:cstheme="minorHAnsi"/>
          <w:sz w:val="16"/>
        </w:rPr>
      </w:pPr>
      <w:r w:rsidRPr="00BD7569">
        <w:rPr>
          <w:rFonts w:asciiTheme="minorHAnsi" w:hAnsiTheme="minorHAnsi" w:cstheme="minorHAnsi"/>
          <w:sz w:val="16"/>
        </w:rPr>
        <w:t xml:space="preserve">GDP growth—increases in the monetary value of all finished goods and services—is a crude measure for improvements in human well-being. Nevertheless, </w:t>
      </w:r>
      <w:r w:rsidRPr="00BD7569">
        <w:rPr>
          <w:rStyle w:val="StyleUnderline"/>
          <w:rFonts w:asciiTheme="minorHAnsi" w:hAnsiTheme="minorHAnsi" w:cstheme="minorHAnsi"/>
        </w:rPr>
        <w:t>rising incomes (GDP per capita) correlate with</w:t>
      </w:r>
      <w:r w:rsidRPr="00BD7569">
        <w:rPr>
          <w:rFonts w:asciiTheme="minorHAnsi" w:hAnsiTheme="minorHAnsi" w:cstheme="minorHAnsi"/>
          <w:sz w:val="16"/>
        </w:rPr>
        <w:t xml:space="preserve"> lots of good things that nearly everybody wants, including </w:t>
      </w:r>
      <w:r w:rsidRPr="00BD7569">
        <w:rPr>
          <w:rStyle w:val="StyleUnderline"/>
          <w:rFonts w:asciiTheme="minorHAnsi" w:hAnsiTheme="minorHAnsi" w:cstheme="minorHAnsi"/>
        </w:rPr>
        <w:t>access to more and better food, longer and healthier lives, more educational opportunities, and greater scope for life choices</w:t>
      </w:r>
      <w:r w:rsidRPr="00BD7569">
        <w:rPr>
          <w:rFonts w:asciiTheme="minorHAnsi" w:hAnsiTheme="minorHAnsi" w:cstheme="minorHAnsi"/>
          <w:sz w:val="16"/>
        </w:rPr>
        <w:t xml:space="preserve">.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w:t>
      </w:r>
      <w:r w:rsidRPr="00BD7569">
        <w:rPr>
          <w:rStyle w:val="StyleUnderline"/>
          <w:rFonts w:asciiTheme="minorHAnsi" w:hAnsiTheme="minorHAnsi" w:cstheme="minorHAnsi"/>
        </w:rPr>
        <w:t>they cite the limits to photosynthesis,</w:t>
      </w:r>
      <w:r w:rsidRPr="00BD7569">
        <w:rPr>
          <w:rFonts w:asciiTheme="minorHAnsi" w:hAnsiTheme="minorHAnsi" w:cstheme="minorHAnsi"/>
          <w:sz w:val="16"/>
        </w:rPr>
        <w:t xml:space="preserve"> which will limit the amount of food that humanity can produce. </w:t>
      </w:r>
      <w:r w:rsidRPr="00BD7569">
        <w:rPr>
          <w:rStyle w:val="StyleUnderline"/>
          <w:rFonts w:asciiTheme="minorHAnsi" w:hAnsiTheme="minorHAnsi" w:cstheme="minorHAnsi"/>
        </w:rPr>
        <w:t>But</w:t>
      </w:r>
      <w:r w:rsidRPr="00BD7569">
        <w:rPr>
          <w:rFonts w:asciiTheme="minorHAnsi" w:hAnsiTheme="minorHAnsi" w:cstheme="minorHAnsi"/>
          <w:sz w:val="16"/>
        </w:rPr>
        <w:t xml:space="preserve"> as they acknowledge, </w:t>
      </w:r>
      <w:r w:rsidRPr="00BD7569">
        <w:rPr>
          <w:rStyle w:val="StyleUnderline"/>
          <w:rFonts w:asciiTheme="minorHAnsi" w:hAnsiTheme="minorHAnsi" w:cstheme="minorHAnsi"/>
        </w:rPr>
        <w:t>human population may not continue to increase</w:t>
      </w:r>
      <w:r w:rsidRPr="00BD7569">
        <w:rPr>
          <w:rFonts w:asciiTheme="minorHAnsi" w:hAnsiTheme="minorHAnsi" w:cstheme="minorHAnsi"/>
          <w:sz w:val="16"/>
        </w:rPr>
        <w:t xml:space="preserve">. In fact, </w:t>
      </w:r>
      <w:r w:rsidRPr="00BD7569">
        <w:rPr>
          <w:rStyle w:val="StyleUnderline"/>
          <w:rFonts w:asciiTheme="minorHAnsi" w:hAnsiTheme="minorHAnsi" w:cstheme="minorHAnsi"/>
        </w:rPr>
        <w:t>global fertility rates have been decelerating for many decades now</w:t>
      </w:r>
      <w:r w:rsidRPr="00BD7569">
        <w:rPr>
          <w:rFonts w:asciiTheme="minorHAnsi" w:hAnsiTheme="minorHAnsi" w:cstheme="minorHAnsi"/>
          <w:sz w:val="16"/>
        </w:rPr>
        <w:t xml:space="preserve">, and demographer Wolfgang Lutz calculates </w:t>
      </w:r>
      <w:r w:rsidRPr="00BD7569">
        <w:rPr>
          <w:rStyle w:val="StyleUnderline"/>
          <w:rFonts w:asciiTheme="minorHAnsi" w:hAnsiTheme="minorHAnsi" w:cstheme="minorHAnsi"/>
        </w:rPr>
        <w:t>that world population will peak after the middle of this century and begin falling.</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Since the number of mouths to feed will stabilize </w:t>
      </w:r>
      <w:r w:rsidRPr="00BD7569">
        <w:rPr>
          <w:rFonts w:asciiTheme="minorHAnsi" w:hAnsiTheme="minorHAnsi" w:cstheme="minorHAnsi"/>
          <w:sz w:val="16"/>
        </w:rPr>
        <w:t xml:space="preserve">and people can eat only so much, </w:t>
      </w:r>
      <w:r w:rsidRPr="00BD7569">
        <w:rPr>
          <w:rStyle w:val="StyleUnderline"/>
          <w:rFonts w:asciiTheme="minorHAnsi" w:hAnsiTheme="minorHAnsi" w:cstheme="minorHAnsi"/>
        </w:rPr>
        <w:t>it is unlikely that the biophysical limits of agriculture on Earth will be exceeded</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But it gets even better. Agricultural productivity is improving. </w:t>
      </w:r>
      <w:r w:rsidRPr="00BD7569">
        <w:rPr>
          <w:rFonts w:asciiTheme="minorHAnsi" w:hAnsiTheme="minorHAnsi" w:cstheme="minorHAnsi"/>
          <w:sz w:val="16"/>
        </w:rPr>
        <w:t xml:space="preserve">Consider the biophysical limit on photosynthesis cited by the study. In fact, </w:t>
      </w:r>
      <w:r w:rsidRPr="00BD7569">
        <w:rPr>
          <w:rStyle w:val="StyleUnderline"/>
          <w:rFonts w:asciiTheme="minorHAnsi" w:hAnsiTheme="minorHAnsi" w:cstheme="minorHAnsi"/>
        </w:rPr>
        <w:t>researchers are already making progress on installing more efficient C-4 photosynthesis into rice and wheat, which would boost yields by as much as 50</w:t>
      </w:r>
      <w:r w:rsidRPr="00BD7569">
        <w:rPr>
          <w:rFonts w:asciiTheme="minorHAnsi" w:hAnsiTheme="minorHAnsi" w:cstheme="minorHAnsi"/>
          <w:sz w:val="16"/>
        </w:rPr>
        <w:t xml:space="preserve"> </w:t>
      </w:r>
      <w:r w:rsidRPr="00BD7569">
        <w:rPr>
          <w:rStyle w:val="StyleUnderline"/>
          <w:rFonts w:asciiTheme="minorHAnsi" w:hAnsiTheme="minorHAnsi" w:cstheme="minorHAnsi"/>
        </w:rPr>
        <w:t>percent</w:t>
      </w:r>
      <w:r w:rsidRPr="00BD7569">
        <w:rPr>
          <w:rFonts w:asciiTheme="minorHAnsi" w:hAnsiTheme="minorHAnsi" w:cstheme="minorHAnsi"/>
          <w:sz w:val="16"/>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Jesse H. Ausubel of Rockefeller University reviews how humanity is already decoupling in many ways from the natural world. "A series of </w:t>
      </w:r>
      <w:r w:rsidRPr="00BD7569">
        <w:rPr>
          <w:rStyle w:val="StyleUnderline"/>
          <w:rFonts w:asciiTheme="minorHAnsi" w:hAnsiTheme="minorHAnsi" w:cstheme="minorHAnsi"/>
        </w:rPr>
        <w:t>'decouplings' is occurring, so that our economy no longer advances in tandem with exploitation of land, forests, water, and minerals</w:t>
      </w:r>
      <w:r w:rsidRPr="00BD7569">
        <w:rPr>
          <w:rFonts w:asciiTheme="minorHAnsi" w:hAnsiTheme="minorHAnsi" w:cstheme="minorHAnsi"/>
          <w:sz w:val="16"/>
        </w:rPr>
        <w:t xml:space="preserve">," he writes. "American use of almost everything except information seems to be peaking." He notes that </w:t>
      </w:r>
      <w:r w:rsidRPr="00BD7569">
        <w:rPr>
          <w:rStyle w:val="StyleUnderline"/>
          <w:rFonts w:asciiTheme="minorHAnsi" w:hAnsiTheme="minorHAnsi" w:cstheme="minorHAnsi"/>
        </w:rPr>
        <w:t>agricultural applications of fertilizer and water in the U.S. peaked in the 1980s while yields continued to increase</w:t>
      </w:r>
      <w:r w:rsidRPr="00BD7569">
        <w:rPr>
          <w:rFonts w:asciiTheme="minorHAnsi" w:hAnsiTheme="minorHAnsi" w:cstheme="minorHAnsi"/>
          <w:sz w:val="16"/>
        </w:rPr>
        <w:t xml:space="preserv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Ausubel notes, </w:t>
      </w:r>
      <w:r w:rsidRPr="00BD7569">
        <w:rPr>
          <w:rStyle w:val="StyleUnderline"/>
          <w:rFonts w:asciiTheme="minorHAnsi" w:hAnsiTheme="minorHAnsi" w:cstheme="minorHAnsi"/>
        </w:rPr>
        <w:t>U.S. water use has peaked and</w:t>
      </w:r>
      <w:r w:rsidRPr="00BD7569">
        <w:rPr>
          <w:rFonts w:asciiTheme="minorHAnsi" w:hAnsiTheme="minorHAnsi" w:cstheme="minorHAnsi"/>
          <w:sz w:val="16"/>
        </w:rPr>
        <w:t xml:space="preserve"> has </w:t>
      </w:r>
      <w:r w:rsidRPr="00BD7569">
        <w:rPr>
          <w:rStyle w:val="StyleUnderline"/>
          <w:rFonts w:asciiTheme="minorHAnsi" w:hAnsiTheme="minorHAnsi" w:cstheme="minorHAnsi"/>
        </w:rPr>
        <w:t>declined below the level of 1970.</w:t>
      </w:r>
      <w:r w:rsidRPr="00BD7569">
        <w:rPr>
          <w:rFonts w:asciiTheme="minorHAnsi" w:hAnsiTheme="minorHAnsi" w:cstheme="minorHAnsi"/>
          <w:sz w:val="16"/>
        </w:rPr>
        <w:t xml:space="preserve"> What about meat? Ausubel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Ausubel also notes that </w:t>
      </w:r>
      <w:r w:rsidRPr="00BD7569">
        <w:rPr>
          <w:rStyle w:val="StyleUnderline"/>
          <w:rFonts w:asciiTheme="minorHAnsi" w:hAnsiTheme="minorHAnsi" w:cstheme="minorHAnsi"/>
        </w:rPr>
        <w:t>many countries have already been through or are about to enter the "forest transition</w:t>
      </w:r>
      <w:r w:rsidRPr="00BD7569">
        <w:rPr>
          <w:rFonts w:asciiTheme="minorHAnsi" w:hAnsiTheme="minorHAnsi" w:cstheme="minorHAnsi"/>
          <w:sz w:val="16"/>
        </w:rPr>
        <w:t xml:space="preserve">," in which </w:t>
      </w:r>
      <w:r w:rsidRPr="00BD7569">
        <w:rPr>
          <w:rStyle w:val="StyleUnderline"/>
          <w:rFonts w:asciiTheme="minorHAnsi" w:hAnsiTheme="minorHAnsi" w:cstheme="minorHAnsi"/>
        </w:rPr>
        <w:t>forests begin to expand</w:t>
      </w:r>
      <w:r w:rsidRPr="00BD7569">
        <w:rPr>
          <w:rFonts w:asciiTheme="minorHAnsi" w:hAnsiTheme="minorHAnsi" w:cstheme="minorHAnsi"/>
          <w:sz w:val="16"/>
        </w:rPr>
        <w:t xml:space="preserve">. Roger Sedjo, a forest economist at Resources of the Future, has projected that </w:t>
      </w:r>
      <w:r w:rsidRPr="00BD7569">
        <w:rPr>
          <w:rStyle w:val="StyleUnderline"/>
          <w:rFonts w:asciiTheme="minorHAnsi" w:hAnsiTheme="minorHAnsi" w:cstheme="minorHAnsi"/>
        </w:rPr>
        <w:t xml:space="preserve">by the middle of this century most of world's industrial wood will be produced from planted forests covering a remarkably small land area, </w:t>
      </w:r>
      <w:r w:rsidRPr="00BD7569">
        <w:rPr>
          <w:rFonts w:asciiTheme="minorHAnsi" w:hAnsiTheme="minorHAnsi" w:cstheme="minorHAnsi"/>
          <w:sz w:val="16"/>
        </w:rPr>
        <w:t xml:space="preserve">perhaps only 5 to 10 percent of the extent of today's global forest. </w:t>
      </w:r>
      <w:r w:rsidRPr="00BD7569">
        <w:rPr>
          <w:rStyle w:val="StyleUnderline"/>
          <w:rFonts w:asciiTheme="minorHAnsi" w:hAnsiTheme="minorHAnsi" w:cstheme="minorHAnsi"/>
        </w:rPr>
        <w:t xml:space="preserve">Shrinking farms and ranches and expanding forests will do a lot toward turning around the alarming global reduction in wildlife. </w:t>
      </w:r>
      <w:r w:rsidRPr="00BD7569">
        <w:rPr>
          <w:rFonts w:asciiTheme="minorHAnsi" w:hAnsiTheme="minorHAnsi" w:cstheme="minorHAnsi"/>
          <w:sz w:val="16"/>
        </w:rPr>
        <w:t xml:space="preserve">How about unsubstitutable stuff? Are we running out of that? Ausubel notes that </w:t>
      </w:r>
      <w:r w:rsidRPr="00BD7569">
        <w:rPr>
          <w:rStyle w:val="StyleUnderline"/>
          <w:rFonts w:asciiTheme="minorHAnsi" w:hAnsiTheme="minorHAnsi" w:cstheme="minorHAnsi"/>
        </w:rPr>
        <w:t xml:space="preserve">the U.S. has apparently already achieved </w:t>
      </w:r>
      <w:r w:rsidRPr="00BD7569">
        <w:rPr>
          <w:rStyle w:val="Emphasis"/>
          <w:rFonts w:asciiTheme="minorHAnsi" w:hAnsiTheme="minorHAnsi" w:cstheme="minorHAnsi"/>
        </w:rPr>
        <w:t>absolute decoupling</w:t>
      </w:r>
      <w:r w:rsidRPr="00BD7569">
        <w:rPr>
          <w:rFonts w:asciiTheme="minorHAnsi" w:hAnsiTheme="minorHAnsi" w:cstheme="minorHAnsi"/>
          <w:sz w:val="16"/>
        </w:rPr>
        <w:t>—call it peak stuff—</w:t>
      </w:r>
      <w:r w:rsidRPr="00BD7569">
        <w:rPr>
          <w:rStyle w:val="StyleUnderline"/>
          <w:rFonts w:asciiTheme="minorHAnsi" w:hAnsiTheme="minorHAnsi" w:cstheme="minorHAnsi"/>
        </w:rPr>
        <w:t>for a lot of materials, including plastics, paper, timber, phosphate, aluminum, steel, and copper</w:t>
      </w:r>
      <w:r w:rsidRPr="00BD7569">
        <w:rPr>
          <w:rFonts w:asciiTheme="minorHAnsi" w:hAnsiTheme="minorHAnsi" w:cstheme="minorHAnsi"/>
          <w:sz w:val="16"/>
        </w:rPr>
        <w:t>. And he reports relative decoupling for 53 other commodities, all of which are likely heading toward absolute decoupling. Additive manufacturing is also known as</w:t>
      </w:r>
      <w:r w:rsidRPr="00BD7569">
        <w:rPr>
          <w:rStyle w:val="StyleUnderline"/>
          <w:rFonts w:asciiTheme="minorHAnsi" w:hAnsiTheme="minorHAnsi" w:cstheme="minorHAnsi"/>
        </w:rPr>
        <w:t xml:space="preserve"> 3-D printing</w:t>
      </w:r>
      <w:r w:rsidRPr="00BD7569">
        <w:rPr>
          <w:rFonts w:asciiTheme="minorHAnsi" w:hAnsiTheme="minorHAnsi" w:cstheme="minorHAnsi"/>
          <w:sz w:val="16"/>
        </w:rPr>
        <w:t xml:space="preserve">, in which machines build up new items one layer at a time. The Advanced Manufacturing Office suggested that additive manufacturing </w:t>
      </w:r>
      <w:r w:rsidRPr="00BD7569">
        <w:rPr>
          <w:rStyle w:val="StyleUnderline"/>
          <w:rFonts w:asciiTheme="minorHAnsi" w:hAnsiTheme="minorHAnsi" w:cstheme="minorHAnsi"/>
        </w:rPr>
        <w:t>can reduce material needs and costs by up to 90 percent</w:t>
      </w:r>
      <w:r w:rsidRPr="00BD7569">
        <w:rPr>
          <w:rFonts w:asciiTheme="minorHAnsi" w:hAnsiTheme="minorHAnsi" w:cstheme="minorHAnsi"/>
          <w:sz w:val="16"/>
        </w:rPr>
        <w:t xml:space="preserve">. And </w:t>
      </w:r>
      <w:r w:rsidRPr="00BD7569">
        <w:rPr>
          <w:rStyle w:val="StyleUnderline"/>
          <w:rFonts w:asciiTheme="minorHAnsi" w:hAnsiTheme="minorHAnsi" w:cstheme="minorHAnsi"/>
        </w:rPr>
        <w:t>instead of the replacement of worn-out items, their material can simply be recycled</w:t>
      </w:r>
      <w:r w:rsidRPr="00BD7569">
        <w:rPr>
          <w:rFonts w:asciiTheme="minorHAnsi" w:hAnsiTheme="minorHAnsi" w:cstheme="minorHAnsi"/>
          <w:sz w:val="16"/>
        </w:rPr>
        <w:t xml:space="preserve"> through a printer to return it to good-as-new condition </w:t>
      </w:r>
      <w:r w:rsidRPr="00BD7569">
        <w:rPr>
          <w:rStyle w:val="StyleUnderline"/>
          <w:rFonts w:asciiTheme="minorHAnsi" w:hAnsiTheme="minorHAnsi" w:cstheme="minorHAnsi"/>
        </w:rPr>
        <w:t>using only 2 to 25 percent of the energy required to make new parts</w:t>
      </w:r>
      <w:r w:rsidRPr="00BD7569">
        <w:rPr>
          <w:rFonts w:asciiTheme="minorHAnsi" w:hAnsiTheme="minorHAnsi" w:cstheme="minorHAnsi"/>
          <w:sz w:val="16"/>
        </w:rPr>
        <w:t xml:space="preserve">. 3-D printing on demand will also eliminate storage and inventory costs, and will significantly cut transportation costs. </w:t>
      </w:r>
      <w:r w:rsidRPr="00BD7569">
        <w:rPr>
          <w:rStyle w:val="StyleUnderline"/>
          <w:rFonts w:asciiTheme="minorHAnsi" w:hAnsiTheme="minorHAnsi" w:cstheme="minorHAnsi"/>
        </w:rPr>
        <w:t>Nanomanufacturing</w:t>
      </w:r>
      <w:r w:rsidRPr="00BD7569">
        <w:rPr>
          <w:rFonts w:asciiTheme="minorHAnsi" w:hAnsiTheme="minorHAnsi" w:cstheme="minorHAnsi"/>
          <w:sz w:val="16"/>
        </w:rPr>
        <w:t>—building atom-by-atom—</w:t>
      </w:r>
      <w:r w:rsidRPr="00BD7569">
        <w:rPr>
          <w:rStyle w:val="StyleUnderline"/>
          <w:rFonts w:asciiTheme="minorHAnsi" w:hAnsiTheme="minorHAnsi" w:cstheme="minorHAnsi"/>
        </w:rPr>
        <w:t>will</w:t>
      </w:r>
      <w:r w:rsidRPr="00BD7569">
        <w:rPr>
          <w:rFonts w:asciiTheme="minorHAnsi" w:hAnsiTheme="minorHAnsi" w:cstheme="minorHAnsi"/>
          <w:sz w:val="16"/>
        </w:rPr>
        <w:t xml:space="preserve"> likely engender a fourth industrial revolution by </w:t>
      </w:r>
      <w:r w:rsidRPr="00BD7569">
        <w:rPr>
          <w:rStyle w:val="StyleUnderline"/>
          <w:rFonts w:asciiTheme="minorHAnsi" w:hAnsiTheme="minorHAnsi" w:cstheme="minorHAnsi"/>
        </w:rPr>
        <w:t>spur</w:t>
      </w:r>
      <w:r w:rsidRPr="00BD7569">
        <w:rPr>
          <w:rFonts w:asciiTheme="minorHAnsi" w:hAnsiTheme="minorHAnsi" w:cstheme="minorHAnsi"/>
          <w:sz w:val="16"/>
        </w:rPr>
        <w:t xml:space="preserve">ring exponential </w:t>
      </w:r>
      <w:r w:rsidRPr="00BD7569">
        <w:rPr>
          <w:rStyle w:val="StyleUnderline"/>
          <w:rFonts w:asciiTheme="minorHAnsi" w:hAnsiTheme="minorHAnsi" w:cstheme="minorHAnsi"/>
        </w:rPr>
        <w:t xml:space="preserve">economic growth while reducing human demands for material resources. </w:t>
      </w:r>
      <w:r w:rsidRPr="00BD7569">
        <w:rPr>
          <w:rFonts w:asciiTheme="minorHAnsi" w:hAnsiTheme="minorHAnsi" w:cstheme="minorHAnsi"/>
          <w:sz w:val="16"/>
        </w:rPr>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w:t>
      </w:r>
      <w:r w:rsidRPr="00BD7569">
        <w:rPr>
          <w:rStyle w:val="StyleUnderline"/>
          <w:rFonts w:asciiTheme="minorHAnsi" w:hAnsiTheme="minorHAnsi" w:cstheme="minorHAnsi"/>
        </w:rPr>
        <w:t xml:space="preserve">If demand for primary energy were to double by 2050, a back-of-the-envelope calculation finds that the entire world's energy needs could be supplied by 6,000 conventional nuclear power plants. </w:t>
      </w:r>
      <w:r w:rsidRPr="00BD7569">
        <w:rPr>
          <w:rFonts w:asciiTheme="minorHAnsi" w:hAnsiTheme="minorHAnsi" w:cstheme="minorHAnsi"/>
          <w:sz w:val="16"/>
        </w:rPr>
        <w:t xml:space="preserve">The deployment of fast reactors would supply "renewable" energy for thousands of years. The </w:t>
      </w:r>
      <w:r w:rsidRPr="00BD7569">
        <w:rPr>
          <w:rStyle w:val="StyleUnderline"/>
          <w:rFonts w:asciiTheme="minorHAnsi" w:hAnsiTheme="minorHAnsi" w:cstheme="minorHAnsi"/>
        </w:rPr>
        <w:t>development of thorium reactors could also supply thousands of years of energy.</w:t>
      </w:r>
      <w:r w:rsidRPr="00BD7569">
        <w:rPr>
          <w:rFonts w:asciiTheme="minorHAnsi" w:hAnsiTheme="minorHAnsi" w:cstheme="minorHAnsi"/>
          <w:sz w:val="16"/>
        </w:rPr>
        <w:t xml:space="preserve"> </w:t>
      </w:r>
      <w:r w:rsidRPr="00BD7569">
        <w:rPr>
          <w:rStyle w:val="Emphasis"/>
          <w:rFonts w:asciiTheme="minorHAnsi" w:hAnsiTheme="minorHAnsi" w:cstheme="minorHAnsi"/>
        </w:rPr>
        <w:t>And both could do so without harming the environment</w:t>
      </w:r>
      <w:r w:rsidRPr="00BD7569">
        <w:rPr>
          <w:rFonts w:asciiTheme="minorHAnsi" w:hAnsiTheme="minorHAnsi" w:cstheme="minorHAnsi"/>
          <w:sz w:val="16"/>
        </w:rPr>
        <w:t xml:space="preserve">. (Waste heat at that scale would not be much of a problem.) </w:t>
      </w:r>
      <w:r w:rsidRPr="00BD7569">
        <w:rPr>
          <w:rStyle w:val="StyleUnderline"/>
          <w:rFonts w:asciiTheme="minorHAnsi" w:hAnsiTheme="minorHAnsi" w:cstheme="minorHAnsi"/>
        </w:rPr>
        <w:t>Such power sources are</w:t>
      </w:r>
      <w:r w:rsidRPr="00BD7569">
        <w:rPr>
          <w:rFonts w:asciiTheme="minorHAnsi" w:hAnsiTheme="minorHAnsi" w:cstheme="minorHAnsi"/>
          <w:sz w:val="16"/>
        </w:rPr>
        <w:t xml:space="preserve"> in any relevant sense "</w:t>
      </w:r>
      <w:r w:rsidRPr="00BD7569">
        <w:rPr>
          <w:rStyle w:val="StyleUnderline"/>
          <w:rFonts w:asciiTheme="minorHAnsi" w:hAnsiTheme="minorHAnsi" w:cstheme="minorHAnsi"/>
        </w:rPr>
        <w:t>decoupled</w:t>
      </w:r>
      <w:r w:rsidRPr="00BD7569">
        <w:rPr>
          <w:rFonts w:asciiTheme="minorHAnsi" w:hAnsiTheme="minorHAnsi" w:cstheme="minorHAnsi"/>
          <w:sz w:val="16"/>
        </w:rPr>
        <w:t xml:space="preserve">" from the natural world, </w:t>
      </w:r>
      <w:r w:rsidRPr="00BD7569">
        <w:rPr>
          <w:rStyle w:val="StyleUnderline"/>
          <w:rFonts w:asciiTheme="minorHAnsi" w:hAnsiTheme="minorHAnsi" w:cstheme="minorHAnsi"/>
        </w:rPr>
        <w:t>since</w:t>
      </w:r>
      <w:r w:rsidRPr="00BD7569">
        <w:rPr>
          <w:rFonts w:asciiTheme="minorHAnsi" w:hAnsiTheme="minorHAnsi" w:cstheme="minorHAnsi"/>
          <w:sz w:val="16"/>
        </w:rPr>
        <w:t xml:space="preserve"> their </w:t>
      </w:r>
      <w:r w:rsidRPr="00BD7569">
        <w:rPr>
          <w:rStyle w:val="StyleUnderline"/>
          <w:rFonts w:asciiTheme="minorHAnsi" w:hAnsiTheme="minorHAnsi" w:cstheme="minorHAnsi"/>
        </w:rPr>
        <w:t>fuel cycles produce little pollution</w:t>
      </w:r>
      <w:r w:rsidRPr="00BD7569">
        <w:rPr>
          <w:rFonts w:asciiTheme="minorHAnsi" w:hAnsiTheme="minorHAnsi" w:cstheme="minorHAnsi"/>
          <w:sz w:val="16"/>
        </w:rPr>
        <w:t xml:space="preserve">.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w:t>
      </w:r>
      <w:r w:rsidRPr="00BD7569">
        <w:rPr>
          <w:rStyle w:val="StyleUnderline"/>
          <w:rFonts w:asciiTheme="minorHAnsi" w:hAnsiTheme="minorHAnsi" w:cstheme="minorHAnsi"/>
        </w:rPr>
        <w:t xml:space="preserve">As technological progress enables economic growth, people will consume more pixels and less petroleum, more massages and less mortar, more handicrafts and less hardwood. </w:t>
      </w:r>
      <w:r w:rsidRPr="00BD7569">
        <w:rPr>
          <w:rFonts w:asciiTheme="minorHAnsi" w:hAnsiTheme="minorHAnsi" w:cstheme="minorHAnsi"/>
          <w:sz w:val="16"/>
        </w:rPr>
        <w:t>Ultimately, Ward and his colleagues make the same mistake as Malthus and the Limits to Growth folks: They extrapolate trends without taking adequate account of human ingenuity. Will it be possible to grow the economy 7-fold over this century while reducing resource consumption and restoring the natural world? Yes.</w:t>
      </w:r>
    </w:p>
    <w:p w14:paraId="2B81AFFE" w14:textId="77777777" w:rsidR="00347F56" w:rsidRPr="00BD7569" w:rsidRDefault="00347F56" w:rsidP="00347F56"/>
    <w:p w14:paraId="29496224" w14:textId="77777777" w:rsidR="00347F56" w:rsidRPr="00BD7569" w:rsidRDefault="00347F56" w:rsidP="00347F56"/>
    <w:p w14:paraId="15A91C3E" w14:textId="77777777" w:rsidR="00347F56" w:rsidRPr="00BD7569" w:rsidRDefault="00347F56" w:rsidP="00347F56">
      <w:pPr>
        <w:pStyle w:val="Heading3"/>
      </w:pPr>
      <w:r w:rsidRPr="00BD7569">
        <w:t>A2: Root Cause</w:t>
      </w:r>
    </w:p>
    <w:p w14:paraId="13AD2462" w14:textId="77777777" w:rsidR="00347F56" w:rsidRPr="00BD7569" w:rsidRDefault="00347F56" w:rsidP="00347F56">
      <w:pPr>
        <w:pStyle w:val="Heading4"/>
        <w:rPr>
          <w:rFonts w:asciiTheme="minorHAnsi" w:hAnsiTheme="minorHAnsi" w:cstheme="minorHAnsi"/>
        </w:rPr>
      </w:pPr>
      <w:r w:rsidRPr="00BD7569">
        <w:rPr>
          <w:rFonts w:asciiTheme="minorHAnsi" w:hAnsiTheme="minorHAnsi" w:cstheme="minorHAnsi"/>
        </w:rPr>
        <w:t>Capitalism’s not the root cause</w:t>
      </w:r>
    </w:p>
    <w:p w14:paraId="74597D5E" w14:textId="77777777" w:rsidR="00347F56" w:rsidRPr="00BD7569" w:rsidRDefault="00347F56" w:rsidP="00347F56">
      <w:pPr>
        <w:rPr>
          <w:rFonts w:asciiTheme="minorHAnsi" w:hAnsiTheme="minorHAnsi" w:cstheme="minorHAnsi"/>
          <w:b/>
        </w:rPr>
      </w:pPr>
      <w:r w:rsidRPr="00BD7569">
        <w:rPr>
          <w:rStyle w:val="StyleStyleBold12pt1"/>
          <w:rFonts w:asciiTheme="minorHAnsi" w:hAnsiTheme="minorHAnsi" w:cstheme="minorHAnsi"/>
        </w:rPr>
        <w:t>Larrivee 10</w:t>
      </w:r>
      <w:r w:rsidRPr="00BD7569">
        <w:rPr>
          <w:rFonts w:asciiTheme="minorHAnsi" w:hAnsiTheme="minorHAnsi" w:cstheme="minorHAnsi"/>
        </w:rPr>
        <w:t xml:space="preserve">— PF ECONOMICS AT MOUNT ST MARY’S UNIVERSITY – MASTERS FROM THE HARVARD KENNEDY SCHOOL AND PHD IN ECONOMICS FROM WISCONSIN, 10 [JOHN, A FRAMEWORK FOR THE MORAL ANALYSIS OF MARKETS, 10/1, </w:t>
      </w:r>
      <w:hyperlink r:id="rId80" w:history="1">
        <w:r w:rsidRPr="00BD7569">
          <w:rPr>
            <w:rStyle w:val="Hyperlink"/>
            <w:rFonts w:asciiTheme="minorHAnsi" w:hAnsiTheme="minorHAnsi" w:cstheme="minorHAnsi"/>
          </w:rPr>
          <w:t>http://www.teacheconomicfreedom.org/files/larrivee-paper-1.pdf</w:t>
        </w:r>
      </w:hyperlink>
      <w:r w:rsidRPr="00BD7569">
        <w:rPr>
          <w:rFonts w:asciiTheme="minorHAnsi" w:hAnsiTheme="minorHAnsi" w:cstheme="minorHAnsi"/>
        </w:rPr>
        <w:t xml:space="preserve">] </w:t>
      </w:r>
    </w:p>
    <w:p w14:paraId="282B8113" w14:textId="77777777" w:rsidR="00347F56" w:rsidRPr="00BD7569" w:rsidRDefault="00347F56" w:rsidP="00347F56">
      <w:pPr>
        <w:pStyle w:val="cardtext"/>
        <w:ind w:left="0"/>
        <w:rPr>
          <w:rFonts w:asciiTheme="minorHAnsi" w:hAnsiTheme="minorHAnsi" w:cstheme="minorHAnsi"/>
          <w:sz w:val="16"/>
        </w:rPr>
      </w:pPr>
      <w:r w:rsidRPr="00BD7569">
        <w:rPr>
          <w:rFonts w:asciiTheme="minorHAnsi" w:hAnsiTheme="minorHAnsi" w:cstheme="minorHAnsi"/>
          <w:sz w:val="16"/>
        </w:rPr>
        <w:t xml:space="preserve"> The Second Focal Point: Moral, Social, and Cultural Issues of Capitalism </w:t>
      </w:r>
    </w:p>
    <w:p w14:paraId="28038E8B" w14:textId="77777777" w:rsidR="00347F56" w:rsidRPr="00BD7569" w:rsidRDefault="00347F56" w:rsidP="00347F56">
      <w:pPr>
        <w:pStyle w:val="cardtext"/>
        <w:ind w:left="0"/>
        <w:rPr>
          <w:rFonts w:asciiTheme="minorHAnsi" w:hAnsiTheme="minorHAnsi" w:cstheme="minorHAnsi"/>
          <w:u w:val="single"/>
        </w:rPr>
      </w:pPr>
      <w:r w:rsidRPr="00BD7569">
        <w:rPr>
          <w:rStyle w:val="Emphasis"/>
          <w:rFonts w:asciiTheme="minorHAnsi" w:hAnsiTheme="minorHAnsi" w:cstheme="minorHAnsi"/>
        </w:rPr>
        <w:t>Logical errors abound</w:t>
      </w:r>
      <w:r w:rsidRPr="00BD7569">
        <w:rPr>
          <w:rStyle w:val="StyleUnderline"/>
          <w:rFonts w:asciiTheme="minorHAnsi" w:hAnsiTheme="minorHAnsi" w:cstheme="minorHAnsi"/>
        </w:rPr>
        <w:t xml:space="preserve"> in critical commentary on capitalism. Some critics observe a problem and conclude: “I see X in our society. We have a capitalist economy. Therefore capitalism causes X.</w:t>
      </w:r>
      <w:r w:rsidRPr="00BD7569">
        <w:rPr>
          <w:rFonts w:asciiTheme="minorHAnsi" w:hAnsiTheme="minorHAnsi" w:cstheme="minorHAnsi"/>
          <w:sz w:val="16"/>
        </w:rPr>
        <w:t xml:space="preserve">” They draw their conclusion by looking at a phenomenon as it appears only in one system. Others merely follow a host of popular theories according to which capitalism is particularly bad. 6 </w:t>
      </w:r>
      <w:r w:rsidRPr="00BD7569">
        <w:rPr>
          <w:rStyle w:val="StyleUnderline"/>
          <w:rFonts w:asciiTheme="minorHAnsi" w:hAnsiTheme="minorHAnsi" w:cstheme="minorHAnsi"/>
        </w:rPr>
        <w:t>The solution to such flawed reasoning is to be comprehensive, to look at the good and bad</w:t>
      </w:r>
      <w:r w:rsidRPr="00BD7569">
        <w:rPr>
          <w:rFonts w:asciiTheme="minorHAnsi" w:hAnsiTheme="minorHAnsi" w:cstheme="minorHAnsi"/>
          <w:sz w:val="16"/>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BD7569">
        <w:rPr>
          <w:rStyle w:val="StyleUnderline"/>
          <w:rFonts w:asciiTheme="minorHAnsi" w:hAnsiTheme="minorHAnsi" w:cstheme="minorHAnsi"/>
        </w:rPr>
        <w:t>also been problematic in other systems and usually in more extreme form</w:t>
      </w:r>
      <w:r w:rsidRPr="00BD7569">
        <w:rPr>
          <w:rFonts w:asciiTheme="minorHAnsi" w:hAnsiTheme="minorHAnsi" w:cstheme="minorHAnsi"/>
          <w:sz w:val="16"/>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BD7569">
        <w:rPr>
          <w:rStyle w:val="StyleUnderline"/>
          <w:rFonts w:asciiTheme="minorHAnsi" w:hAnsiTheme="minorHAnsi" w:cstheme="minorHAnsi"/>
        </w:rPr>
        <w:t xml:space="preserve">The critical point is that certain people thought various social ills resulted from capitalism, and on this basis they took action to establish alternative economic systems to solve the problems they had identified. That </w:t>
      </w:r>
      <w:r w:rsidRPr="00BD7569">
        <w:rPr>
          <w:rStyle w:val="Emphasis"/>
          <w:rFonts w:asciiTheme="minorHAnsi" w:hAnsiTheme="minorHAnsi" w:cstheme="minorHAnsi"/>
        </w:rPr>
        <w:t>they failed to solve the problems</w:t>
      </w:r>
      <w:r w:rsidRPr="00BD7569">
        <w:rPr>
          <w:rStyle w:val="StyleUnderline"/>
          <w:rFonts w:asciiTheme="minorHAnsi" w:hAnsiTheme="minorHAnsi" w:cstheme="minorHAnsi"/>
        </w:rPr>
        <w:t xml:space="preserve">, and in fact </w:t>
      </w:r>
      <w:r w:rsidRPr="00BD7569">
        <w:rPr>
          <w:rStyle w:val="Emphasis"/>
          <w:rFonts w:asciiTheme="minorHAnsi" w:hAnsiTheme="minorHAnsi" w:cstheme="minorHAnsi"/>
        </w:rPr>
        <w:t>exacerbated them</w:t>
      </w:r>
      <w:r w:rsidRPr="00BD7569">
        <w:rPr>
          <w:rStyle w:val="StyleUnderline"/>
          <w:rFonts w:asciiTheme="minorHAnsi" w:hAnsiTheme="minorHAnsi" w:cstheme="minorHAnsi"/>
        </w:rPr>
        <w:t xml:space="preserve"> while also creating new problems, implies that </w:t>
      </w:r>
      <w:r w:rsidRPr="00BD7569">
        <w:rPr>
          <w:rStyle w:val="Emphasis"/>
        </w:rPr>
        <w:t>capitalism itself wasn’t the cause</w:t>
      </w:r>
      <w:r w:rsidRPr="00BD7569">
        <w:rPr>
          <w:rStyle w:val="StyleUnderline"/>
          <w:rFonts w:asciiTheme="minorHAnsi" w:hAnsiTheme="minorHAnsi" w:cstheme="minorHAnsi"/>
        </w:rPr>
        <w:t xml:space="preserve"> of the problems in the first place</w:t>
      </w:r>
      <w:r w:rsidRPr="00BD7569">
        <w:rPr>
          <w:rFonts w:asciiTheme="minorHAnsi" w:hAnsiTheme="minorHAnsi" w:cstheme="minorHAnsi"/>
          <w:sz w:val="16"/>
        </w:rPr>
        <w:t xml:space="preserve">, at least not to the degree theorized. </w:t>
      </w:r>
    </w:p>
    <w:p w14:paraId="2B803FC4" w14:textId="77777777" w:rsidR="00347F56" w:rsidRPr="00BD7569" w:rsidRDefault="00347F56" w:rsidP="00347F56"/>
    <w:p w14:paraId="721B10CD" w14:textId="77777777" w:rsidR="00347F56" w:rsidRPr="00BD7569" w:rsidRDefault="00347F56" w:rsidP="00347F56">
      <w:pPr>
        <w:pStyle w:val="Heading4"/>
      </w:pPr>
      <w:r w:rsidRPr="00BD7569">
        <w:t>No root-cause – institutional behavior in the face of financial crisis disproves</w:t>
      </w:r>
    </w:p>
    <w:p w14:paraId="13607712" w14:textId="77777777" w:rsidR="00347F56" w:rsidRPr="00BD7569" w:rsidRDefault="00347F56" w:rsidP="00347F56">
      <w:r w:rsidRPr="00BD7569">
        <w:rPr>
          <w:rStyle w:val="Style13ptBold"/>
        </w:rPr>
        <w:t>Williams 9</w:t>
      </w:r>
      <w:r w:rsidRPr="00BD7569">
        <w:t xml:space="preserve"> – American economist, commentator, and academic. He is the John M. Olin Distinguished Professor of Economics at George Mason University. (Walter, "Capitalism Is Not The Problem," Real Clear Politics, 9-6-2009, </w:t>
      </w:r>
      <w:hyperlink r:id="rId81" w:history="1">
        <w:r w:rsidRPr="00BD7569">
          <w:rPr>
            <w:rStyle w:val="Hyperlink"/>
          </w:rPr>
          <w:t>https://www.realclearpolitics.com/articles/2009/09/23/capitalism_is_not_the_problem.html</w:t>
        </w:r>
      </w:hyperlink>
      <w:r w:rsidRPr="00BD7569">
        <w:t>) //S.He</w:t>
      </w:r>
    </w:p>
    <w:p w14:paraId="76C4A4E8" w14:textId="77777777" w:rsidR="00347F56" w:rsidRPr="00BD7569" w:rsidRDefault="00347F56" w:rsidP="00347F56">
      <w:pPr>
        <w:rPr>
          <w:rStyle w:val="StyleUnderline"/>
        </w:rPr>
      </w:pPr>
      <w:r w:rsidRPr="00BD7569">
        <w:rPr>
          <w:rStyle w:val="StyleUnderline"/>
        </w:rPr>
        <w:t xml:space="preserve">Most of our country's serious </w:t>
      </w:r>
      <w:r w:rsidRPr="00BD7569">
        <w:rPr>
          <w:rStyle w:val="Emphasis"/>
        </w:rPr>
        <w:t>problems can be laid at the feet of Congress</w:t>
      </w:r>
      <w:r w:rsidRPr="00BD7569">
        <w:rPr>
          <w:rStyle w:val="StyleUnderline"/>
        </w:rPr>
        <w:t xml:space="preserve"> and the White House and </w:t>
      </w:r>
      <w:r w:rsidRPr="00BD7569">
        <w:rPr>
          <w:rStyle w:val="Emphasis"/>
        </w:rPr>
        <w:t>not at capitalism</w:t>
      </w:r>
      <w:r w:rsidRPr="00BD7569">
        <w:rPr>
          <w:rStyle w:val="StyleUnderline"/>
        </w:rPr>
        <w:t>. Take the financial crisis.</w:t>
      </w:r>
      <w:r w:rsidRPr="00BD7569">
        <w:rPr>
          <w:sz w:val="16"/>
        </w:rPr>
        <w:t xml:space="preserve"> One-third of the $15 trillion of mortgages in existence in 2008 are owned, or securitized by Fannie Mae, Freddie Mac, Ginnie Mae, the Federal Housing and the Veterans Administration. </w:t>
      </w:r>
      <w:r w:rsidRPr="00BD7569">
        <w:rPr>
          <w:rStyle w:val="StyleUnderline"/>
        </w:rPr>
        <w:t xml:space="preserve">Banks didn't mind making risky loans and Wall Street buyers didn't mind buying these repackaged loans because they assumed that they would be guaranteed by the federal government: read bailout by taxpayers. </w:t>
      </w:r>
      <w:r w:rsidRPr="00BD7569">
        <w:rPr>
          <w:rStyle w:val="Emphasis"/>
        </w:rPr>
        <w:t>Under a capitalist system, financial institutions would not have been intimidated or encouraged into making risky loans</w:t>
      </w:r>
      <w:r w:rsidRPr="00BD7569">
        <w:rPr>
          <w:rStyle w:val="StyleUnderline"/>
        </w:rPr>
        <w:t xml:space="preserve"> and </w:t>
      </w:r>
      <w:r w:rsidRPr="00BD7569">
        <w:rPr>
          <w:rStyle w:val="Emphasis"/>
        </w:rPr>
        <w:t>neither would they have been bailed</w:t>
      </w:r>
      <w:r w:rsidRPr="00BD7569">
        <w:rPr>
          <w:rStyle w:val="StyleUnderline"/>
        </w:rPr>
        <w:t xml:space="preserve"> out if they did so.</w:t>
      </w:r>
    </w:p>
    <w:p w14:paraId="70F76166" w14:textId="77777777" w:rsidR="00347F56" w:rsidRPr="00BD7569" w:rsidRDefault="00347F56" w:rsidP="00347F56">
      <w:pPr>
        <w:rPr>
          <w:rStyle w:val="StyleUnderline"/>
        </w:rPr>
      </w:pPr>
    </w:p>
    <w:p w14:paraId="5D606F7A" w14:textId="77777777" w:rsidR="00347F56" w:rsidRPr="00BD7569" w:rsidRDefault="00347F56" w:rsidP="00347F56">
      <w:pPr>
        <w:pStyle w:val="Heading4"/>
      </w:pPr>
      <w:r w:rsidRPr="00BD7569">
        <w:t xml:space="preserve">Neolib doesn’t cause war or poverty </w:t>
      </w:r>
    </w:p>
    <w:p w14:paraId="57A18B0A" w14:textId="77777777" w:rsidR="00347F56" w:rsidRPr="00BD7569" w:rsidRDefault="00347F56" w:rsidP="00347F56">
      <w:r w:rsidRPr="00BD7569">
        <w:rPr>
          <w:rStyle w:val="Style13ptBold"/>
        </w:rPr>
        <w:t>Loeb 17</w:t>
      </w:r>
      <w:r w:rsidRPr="00BD7569">
        <w:t xml:space="preserve"> (Marc David, "Neoliberalism has done the most good for the most people of any economic system in human history," Medium, 6-4-2017, </w:t>
      </w:r>
      <w:hyperlink r:id="rId82" w:history="1">
        <w:r w:rsidRPr="00BD7569">
          <w:rPr>
            <w:rStyle w:val="Hyperlink"/>
          </w:rPr>
          <w:t>https://medium.com/@marcdloeb/neoliberalism-has-done-the-most-good-for-the-most-people-of-any-economic-system-in-human-history-9a9bd91eda4c</w:t>
        </w:r>
      </w:hyperlink>
      <w:r w:rsidRPr="00BD7569">
        <w:t xml:space="preserve">) //S.He </w:t>
      </w:r>
    </w:p>
    <w:p w14:paraId="6B5FD1CD" w14:textId="77777777" w:rsidR="00347F56" w:rsidRPr="00BD7569" w:rsidRDefault="00347F56" w:rsidP="00347F56">
      <w:pPr>
        <w:rPr>
          <w:sz w:val="16"/>
        </w:rPr>
      </w:pPr>
      <w:r w:rsidRPr="00BD7569">
        <w:rPr>
          <w:rStyle w:val="StyleUnderline"/>
        </w:rPr>
        <w:t xml:space="preserve">International cooperation and economic relations, </w:t>
      </w:r>
      <w:r w:rsidRPr="00BD7569">
        <w:rPr>
          <w:rStyle w:val="Emphasis"/>
        </w:rPr>
        <w:t>cores tenants of neoliberalism, are some of the keys to world peace</w:t>
      </w:r>
      <w:r w:rsidRPr="00BD7569">
        <w:rPr>
          <w:rStyle w:val="StyleUnderline"/>
        </w:rPr>
        <w:t>. Trade</w:t>
      </w:r>
      <w:r w:rsidRPr="00BD7569">
        <w:rPr>
          <w:sz w:val="16"/>
        </w:rPr>
        <w:t xml:space="preserve"> between nations </w:t>
      </w:r>
      <w:r w:rsidRPr="00BD7569">
        <w:rPr>
          <w:rStyle w:val="StyleUnderline"/>
        </w:rPr>
        <w:t xml:space="preserve">reduces the incentives to fight. There has </w:t>
      </w:r>
      <w:r w:rsidRPr="00BD7569">
        <w:rPr>
          <w:rStyle w:val="Emphasis"/>
        </w:rPr>
        <w:t>never been a war between two capitalist democracies</w:t>
      </w:r>
      <w:r w:rsidRPr="00BD7569">
        <w:rPr>
          <w:rStyle w:val="StyleUnderline"/>
        </w:rPr>
        <w:t>. International institutions such as the United Nations, World Bank and World Trade Organization provide a medium for disputes to be settled with words, not arms.</w:t>
      </w:r>
      <w:r w:rsidRPr="00BD7569">
        <w:rPr>
          <w:sz w:val="16"/>
        </w:rPr>
        <w:t xml:space="preserve"> There are fewer deaths from conflict today then there has been in any other point in human history.</w:t>
      </w:r>
    </w:p>
    <w:p w14:paraId="56009723" w14:textId="77777777" w:rsidR="00347F56" w:rsidRPr="00BD7569" w:rsidRDefault="00347F56" w:rsidP="00347F56">
      <w:pPr>
        <w:rPr>
          <w:sz w:val="16"/>
        </w:rPr>
      </w:pPr>
      <w:r w:rsidRPr="00BD7569">
        <w:rPr>
          <w:rStyle w:val="StyleUnderline"/>
        </w:rPr>
        <w:t>Free trade has one of the most assaulted neoliberal principles in recent years</w:t>
      </w:r>
      <w:r w:rsidRPr="00BD7569">
        <w:rPr>
          <w:sz w:val="16"/>
        </w:rPr>
        <w:t xml:space="preserve">. Bernie Sanders asserts that trade allows American corporations to exploit poor foreigners. Donald Trump declares that it costs Americans their jobs. </w:t>
      </w:r>
      <w:r w:rsidRPr="00BD7569">
        <w:rPr>
          <w:rStyle w:val="StyleUnderline"/>
        </w:rPr>
        <w:t xml:space="preserve">In fact, </w:t>
      </w:r>
      <w:r w:rsidRPr="00BD7569">
        <w:rPr>
          <w:rStyle w:val="Emphasis"/>
        </w:rPr>
        <w:t>free trade enriches both the American poor and the global poor</w:t>
      </w:r>
      <w:r w:rsidRPr="00BD7569">
        <w:rPr>
          <w:rStyle w:val="StyleUnderline"/>
        </w:rPr>
        <w:t>. A factory job in China pays 5–10 times higher wages than subsistence farming. When factories are forced to close due to new trade barriers, foreign workers end up in worse jobs “or on the streets</w:t>
      </w:r>
      <w:r w:rsidRPr="00BD7569">
        <w:rPr>
          <w:sz w:val="16"/>
        </w:rPr>
        <w:t> — and…a significant number [are] forced into prostitution.” “</w:t>
      </w:r>
      <w:r w:rsidRPr="00BD7569">
        <w:rPr>
          <w:rStyle w:val="StyleUnderline"/>
        </w:rPr>
        <w:t xml:space="preserve">Because the countries are poor, even what look to us like bad jobs at bad wages are almost always much better than the alternatives.” Free trade has smashed </w:t>
      </w:r>
      <w:r w:rsidRPr="00BD7569">
        <w:rPr>
          <w:rStyle w:val="Emphasis"/>
        </w:rPr>
        <w:t>global poverty</w:t>
      </w:r>
      <w:r w:rsidRPr="00BD7569">
        <w:rPr>
          <w:rStyle w:val="StyleUnderline"/>
        </w:rPr>
        <w:t>, which</w:t>
      </w:r>
      <w:r w:rsidRPr="00BD7569">
        <w:rPr>
          <w:rStyle w:val="Emphasis"/>
        </w:rPr>
        <w:t xml:space="preserve"> is at its lowest level in human history</w:t>
      </w:r>
      <w:r w:rsidRPr="00BD7569">
        <w:rPr>
          <w:rStyle w:val="StyleUnderline"/>
        </w:rPr>
        <w:t>.</w:t>
      </w:r>
    </w:p>
    <w:p w14:paraId="6FB308AE" w14:textId="77777777" w:rsidR="00347F56" w:rsidRPr="00BD7569" w:rsidRDefault="00347F56" w:rsidP="00347F56">
      <w:pPr>
        <w:rPr>
          <w:sz w:val="16"/>
        </w:rPr>
      </w:pPr>
      <w:r w:rsidRPr="00BD7569">
        <w:rPr>
          <w:rStyle w:val="StyleUnderline"/>
        </w:rPr>
        <w:t>Poor people in the United States benefit from trade and globalization too. Lower income people spend more of their income meeting the basic needs of life. A drop in food prices means little to rich people but a significant improvement in livelihood for poor people.</w:t>
      </w:r>
      <w:r w:rsidRPr="00BD7569">
        <w:rPr>
          <w:sz w:val="16"/>
        </w:rPr>
        <w:t xml:space="preserve"> </w:t>
      </w:r>
      <w:r w:rsidRPr="00BD7569">
        <w:rPr>
          <w:rStyle w:val="StyleUnderline"/>
        </w:rPr>
        <w:t>Ending free trade would disproportionately hurt poorer Americans</w:t>
      </w:r>
      <w:r w:rsidRPr="00BD7569">
        <w:rPr>
          <w:sz w:val="16"/>
        </w:rPr>
        <w:t>, and “would cause the poorest 10% of consumers across 40 countries to lose 63% of their purchasing power.” The average American household is effectively 18,000 dollars richer than it would be without trade.</w:t>
      </w:r>
    </w:p>
    <w:p w14:paraId="4260FBCA" w14:textId="77777777" w:rsidR="00347F56" w:rsidRPr="00BD7569" w:rsidRDefault="00347F56" w:rsidP="00347F56">
      <w:pPr>
        <w:rPr>
          <w:rFonts w:eastAsiaTheme="majorEastAsia" w:cstheme="majorBidi"/>
          <w:b/>
          <w:sz w:val="32"/>
          <w:szCs w:val="24"/>
          <w:u w:val="single"/>
        </w:rPr>
      </w:pPr>
    </w:p>
    <w:p w14:paraId="1DA84289" w14:textId="77777777" w:rsidR="00347F56" w:rsidRPr="00BD7569" w:rsidRDefault="00347F56" w:rsidP="00347F56"/>
    <w:p w14:paraId="5B0D468D" w14:textId="77777777" w:rsidR="00347F56" w:rsidRPr="00BD7569" w:rsidRDefault="00347F56" w:rsidP="00347F56"/>
    <w:p w14:paraId="275885B0" w14:textId="77777777" w:rsidR="00347F56" w:rsidRPr="00BD7569" w:rsidRDefault="00347F56" w:rsidP="00347F56"/>
    <w:p w14:paraId="0A0D6B16" w14:textId="77777777" w:rsidR="00347F56" w:rsidRPr="00BD7569" w:rsidRDefault="00347F56" w:rsidP="00347F56">
      <w:pPr>
        <w:rPr>
          <w:rFonts w:asciiTheme="minorHAnsi" w:hAnsiTheme="minorHAnsi"/>
        </w:rPr>
      </w:pPr>
    </w:p>
    <w:p w14:paraId="71BA2A7A" w14:textId="77777777" w:rsidR="00347F56" w:rsidRPr="00BD7569" w:rsidRDefault="00347F56" w:rsidP="00347F56">
      <w:pPr>
        <w:pStyle w:val="Heading3"/>
        <w:rPr>
          <w:rFonts w:asciiTheme="minorHAnsi" w:hAnsiTheme="minorHAnsi" w:cstheme="minorHAnsi"/>
        </w:rPr>
      </w:pPr>
      <w:r w:rsidRPr="00BD7569">
        <w:rPr>
          <w:rFonts w:asciiTheme="minorHAnsi" w:hAnsiTheme="minorHAnsi" w:cstheme="minorHAnsi"/>
        </w:rPr>
        <w:t>A2: Warming</w:t>
      </w:r>
    </w:p>
    <w:p w14:paraId="0DFC71CD" w14:textId="77777777" w:rsidR="00347F56" w:rsidRPr="00BD7569" w:rsidRDefault="00347F56" w:rsidP="00347F56">
      <w:pPr>
        <w:pStyle w:val="Heading4"/>
        <w:rPr>
          <w:rFonts w:asciiTheme="minorHAnsi" w:hAnsiTheme="minorHAnsi" w:cstheme="minorHAnsi"/>
        </w:rPr>
      </w:pPr>
      <w:bookmarkStart w:id="1" w:name="_Hlk518820574"/>
      <w:bookmarkStart w:id="2" w:name="_Hlk518820911"/>
      <w:r w:rsidRPr="00BD7569">
        <w:rPr>
          <w:rFonts w:asciiTheme="minorHAnsi" w:hAnsiTheme="minorHAnsi" w:cstheme="minorHAnsi"/>
        </w:rPr>
        <w:t xml:space="preserve">No environment impact – tipping points are </w:t>
      </w:r>
      <w:r w:rsidRPr="00BD7569">
        <w:rPr>
          <w:rFonts w:asciiTheme="minorHAnsi" w:hAnsiTheme="minorHAnsi" w:cstheme="minorHAnsi"/>
          <w:u w:val="single"/>
        </w:rPr>
        <w:t>wrong</w:t>
      </w:r>
      <w:r w:rsidRPr="00BD7569">
        <w:rPr>
          <w:rFonts w:asciiTheme="minorHAnsi" w:hAnsiTheme="minorHAnsi" w:cstheme="minorHAnsi"/>
        </w:rPr>
        <w:t xml:space="preserve"> and </w:t>
      </w:r>
      <w:r w:rsidRPr="00BD7569">
        <w:rPr>
          <w:rFonts w:asciiTheme="minorHAnsi" w:hAnsiTheme="minorHAnsi" w:cstheme="minorHAnsi"/>
          <w:u w:val="single"/>
        </w:rPr>
        <w:t>we don’t need biodiversity</w:t>
      </w:r>
      <w:r w:rsidRPr="00BD7569">
        <w:rPr>
          <w:rFonts w:asciiTheme="minorHAnsi" w:hAnsiTheme="minorHAnsi" w:cstheme="minorHAnsi"/>
        </w:rPr>
        <w:t xml:space="preserve"> to survive</w:t>
      </w:r>
    </w:p>
    <w:p w14:paraId="28A6731B" w14:textId="77777777" w:rsidR="00347F56" w:rsidRPr="00BD7569" w:rsidRDefault="00347F56" w:rsidP="00347F56">
      <w:pPr>
        <w:rPr>
          <w:rStyle w:val="Style13ptBold"/>
          <w:rFonts w:asciiTheme="minorHAnsi" w:hAnsiTheme="minorHAnsi" w:cstheme="minorHAnsi"/>
        </w:rPr>
      </w:pPr>
      <w:r w:rsidRPr="00BD7569">
        <w:rPr>
          <w:rStyle w:val="Style13ptBold"/>
          <w:rFonts w:asciiTheme="minorHAnsi" w:hAnsiTheme="minorHAnsi" w:cstheme="minorHAnsi"/>
        </w:rPr>
        <w:t>Brook ’15</w:t>
      </w:r>
      <w:r w:rsidRPr="00BD7569">
        <w:rPr>
          <w:rFonts w:asciiTheme="minorHAnsi" w:hAnsiTheme="minorHAnsi" w:cstheme="minorHAnsi"/>
        </w:rPr>
        <w:t xml:space="preserve"> </w:t>
      </w:r>
      <w:r w:rsidRPr="00BD7569">
        <w:rPr>
          <w:rFonts w:asciiTheme="minorHAnsi" w:hAnsiTheme="minorHAnsi" w:cstheme="minorHAnsi"/>
          <w:sz w:val="16"/>
          <w:szCs w:val="16"/>
        </w:rPr>
        <w:t xml:space="preserve">(Barry Brook – PhD in Population Viability Analysis and Conservation Biology @ Macquarie University, Australian Laureate Professor and Chair of Environmental Sustainability at the University of Tasmania, former Director of Climate Science at the Environment Institute, “The Limits of Planetary Boundaries 2.0,” 16 January 2015, </w:t>
      </w:r>
      <w:hyperlink r:id="rId83" w:history="1">
        <w:r w:rsidRPr="00BD7569">
          <w:rPr>
            <w:rStyle w:val="Hyperlink"/>
            <w:rFonts w:asciiTheme="minorHAnsi" w:hAnsiTheme="minorHAnsi" w:cstheme="minorHAnsi"/>
            <w:sz w:val="16"/>
            <w:szCs w:val="16"/>
          </w:rPr>
          <w:t>https://bravenewclimate.com/2015/01/16/the-limits-of-planetary-boundaries-2-0/</w:t>
        </w:r>
      </w:hyperlink>
      <w:r w:rsidRPr="00BD7569">
        <w:rPr>
          <w:rFonts w:asciiTheme="minorHAnsi" w:hAnsiTheme="minorHAnsi" w:cstheme="minorHAnsi"/>
          <w:sz w:val="16"/>
          <w:szCs w:val="16"/>
        </w:rPr>
        <w:t>) *PB means Planetary Boundary</w:t>
      </w:r>
    </w:p>
    <w:p w14:paraId="149A9E0A" w14:textId="77777777" w:rsidR="00347F56" w:rsidRPr="00BD7569" w:rsidRDefault="00347F56" w:rsidP="00347F56">
      <w:pPr>
        <w:rPr>
          <w:rFonts w:asciiTheme="minorHAnsi" w:hAnsiTheme="minorHAnsi" w:cstheme="minorHAnsi"/>
          <w:sz w:val="16"/>
        </w:rPr>
      </w:pPr>
      <w:r w:rsidRPr="00BD7569">
        <w:rPr>
          <w:rFonts w:asciiTheme="minorHAnsi" w:hAnsiTheme="minorHAnsi" w:cstheme="minorHAnsi"/>
          <w:sz w:val="16"/>
        </w:rPr>
        <w:t xml:space="preserve">Steffen et al (2015) revise the “planetary boundaries framework” initially proposed in 2009 as the “safe limits” for human alteration of Earth processes(Rockstrom et al 2009). Limiting human harm to environments is a major challenge and we applaud all efforts to increase the public utility of global-change science. Yet </w:t>
      </w:r>
      <w:r w:rsidRPr="00BD7569">
        <w:rPr>
          <w:rStyle w:val="StyleUnderline"/>
          <w:rFonts w:asciiTheme="minorHAnsi" w:hAnsiTheme="minorHAnsi" w:cstheme="minorHAnsi"/>
        </w:rPr>
        <w:t>the planetary boundaries</w:t>
      </w:r>
      <w:r w:rsidRPr="00BD7569">
        <w:rPr>
          <w:rFonts w:asciiTheme="minorHAnsi" w:hAnsiTheme="minorHAnsi" w:cstheme="minorHAnsi"/>
          <w:sz w:val="16"/>
        </w:rPr>
        <w:t xml:space="preserve"> (PB) </w:t>
      </w:r>
      <w:r w:rsidRPr="00BD7569">
        <w:rPr>
          <w:rStyle w:val="StyleUnderline"/>
          <w:rFonts w:asciiTheme="minorHAnsi" w:hAnsiTheme="minorHAnsi" w:cstheme="minorHAnsi"/>
        </w:rPr>
        <w:t>framework</w:t>
      </w:r>
      <w:r w:rsidRPr="00BD7569">
        <w:rPr>
          <w:rFonts w:asciiTheme="minorHAnsi" w:hAnsiTheme="minorHAnsi" w:cstheme="minorHAnsi"/>
          <w:sz w:val="16"/>
        </w:rPr>
        <w:t xml:space="preserve"> </w:t>
      </w:r>
      <w:r w:rsidRPr="00BD7569">
        <w:rPr>
          <w:rStyle w:val="StyleUnderline"/>
          <w:rFonts w:asciiTheme="minorHAnsi" w:hAnsiTheme="minorHAnsi" w:cstheme="minorHAnsi"/>
        </w:rPr>
        <w:t>– in its original form and as revised by Steffen et al</w:t>
      </w:r>
      <w:r w:rsidRPr="00BD7569">
        <w:rPr>
          <w:rFonts w:asciiTheme="minorHAnsi" w:hAnsiTheme="minorHAnsi" w:cstheme="minorHAnsi"/>
          <w:sz w:val="16"/>
        </w:rPr>
        <w:t xml:space="preserve"> – </w:t>
      </w:r>
      <w:r w:rsidRPr="00BD7569">
        <w:rPr>
          <w:rStyle w:val="Emphasis"/>
          <w:rFonts w:asciiTheme="minorHAnsi" w:hAnsiTheme="minorHAnsi" w:cstheme="minorHAnsi"/>
        </w:rPr>
        <w:t>obscures</w:t>
      </w:r>
      <w:r w:rsidRPr="00BD7569">
        <w:rPr>
          <w:rFonts w:asciiTheme="minorHAnsi" w:hAnsiTheme="minorHAnsi" w:cstheme="minorHAnsi"/>
          <w:sz w:val="16"/>
        </w:rPr>
        <w:t xml:space="preserve"> </w:t>
      </w:r>
      <w:r w:rsidRPr="00BD7569">
        <w:rPr>
          <w:rStyle w:val="StyleUnderline"/>
          <w:rFonts w:asciiTheme="minorHAnsi" w:hAnsiTheme="minorHAnsi" w:cstheme="minorHAnsi"/>
        </w:rPr>
        <w:t>rather than clarifies the environmental and sustainability challenges faced by humanity this century</w:t>
      </w:r>
      <w:r w:rsidRPr="00BD7569">
        <w:rPr>
          <w:rFonts w:asciiTheme="minorHAnsi" w:hAnsiTheme="minorHAnsi" w:cstheme="minorHAnsi"/>
          <w:sz w:val="16"/>
        </w:rPr>
        <w:t>. Steffen et al concede that “</w:t>
      </w:r>
      <w:r w:rsidRPr="00BD7569">
        <w:rPr>
          <w:rStyle w:val="StyleUnderline"/>
          <w:rFonts w:asciiTheme="minorHAnsi" w:hAnsiTheme="minorHAnsi" w:cstheme="minorHAnsi"/>
        </w:rPr>
        <w:t xml:space="preserve">not all Earth system processes included in the PB have </w:t>
      </w:r>
      <w:r w:rsidRPr="00BD7569">
        <w:rPr>
          <w:rStyle w:val="Emphasis"/>
          <w:rFonts w:asciiTheme="minorHAnsi" w:hAnsiTheme="minorHAnsi" w:cstheme="minorHAnsi"/>
        </w:rPr>
        <w:t>singular thresholds</w:t>
      </w:r>
      <w:r w:rsidRPr="00BD7569">
        <w:rPr>
          <w:rStyle w:val="StyleUnderline"/>
          <w:rFonts w:asciiTheme="minorHAnsi" w:hAnsiTheme="minorHAnsi" w:cstheme="minorHAnsi"/>
        </w:rPr>
        <w:t xml:space="preserve"> at the global/continental/ocean basin level</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Such processes include </w:t>
      </w:r>
      <w:r w:rsidRPr="00BD7569">
        <w:rPr>
          <w:rStyle w:val="Emphasis"/>
          <w:rFonts w:asciiTheme="minorHAnsi" w:hAnsiTheme="minorHAnsi" w:cstheme="minorHAnsi"/>
        </w:rPr>
        <w:t>biosphere integrity</w:t>
      </w:r>
      <w:r w:rsidRPr="00BD7569">
        <w:rPr>
          <w:rFonts w:asciiTheme="minorHAnsi" w:hAnsiTheme="minorHAnsi" w:cstheme="minorHAnsi"/>
          <w:sz w:val="16"/>
        </w:rPr>
        <w:t xml:space="preserve"> (see Brook et al 2013), </w:t>
      </w:r>
      <w:r w:rsidRPr="00BD7569">
        <w:rPr>
          <w:rStyle w:val="Emphasis"/>
          <w:rFonts w:asciiTheme="minorHAnsi" w:hAnsiTheme="minorHAnsi" w:cstheme="minorHAnsi"/>
        </w:rPr>
        <w:t>biogeochemical flows</w:t>
      </w:r>
      <w:r w:rsidRPr="00BD7569">
        <w:rPr>
          <w:rFonts w:asciiTheme="minorHAnsi" w:hAnsiTheme="minorHAnsi" w:cstheme="minorHAnsi"/>
          <w:sz w:val="16"/>
        </w:rPr>
        <w:t xml:space="preserve">, </w:t>
      </w:r>
      <w:r w:rsidRPr="00BD7569">
        <w:rPr>
          <w:rStyle w:val="Emphasis"/>
          <w:rFonts w:asciiTheme="minorHAnsi" w:hAnsiTheme="minorHAnsi" w:cstheme="minorHAnsi"/>
        </w:rPr>
        <w:t>freshwater use</w:t>
      </w:r>
      <w:r w:rsidRPr="00BD7569">
        <w:rPr>
          <w:rFonts w:asciiTheme="minorHAnsi" w:hAnsiTheme="minorHAnsi" w:cstheme="minorHAnsi"/>
          <w:sz w:val="16"/>
        </w:rPr>
        <w:t xml:space="preserve">, </w:t>
      </w:r>
      <w:r w:rsidRPr="00BD7569">
        <w:rPr>
          <w:rStyle w:val="StyleUnderline"/>
          <w:rFonts w:asciiTheme="minorHAnsi" w:hAnsiTheme="minorHAnsi" w:cstheme="minorHAnsi"/>
        </w:rPr>
        <w:t>and</w:t>
      </w:r>
      <w:r w:rsidRPr="00BD7569">
        <w:rPr>
          <w:rFonts w:asciiTheme="minorHAnsi" w:hAnsiTheme="minorHAnsi" w:cstheme="minorHAnsi"/>
          <w:sz w:val="16"/>
        </w:rPr>
        <w:t xml:space="preserve"> </w:t>
      </w:r>
      <w:r w:rsidRPr="00BD7569">
        <w:rPr>
          <w:rStyle w:val="Emphasis"/>
          <w:rFonts w:asciiTheme="minorHAnsi" w:hAnsiTheme="minorHAnsi" w:cstheme="minorHAnsi"/>
        </w:rPr>
        <w:t>land-system change</w:t>
      </w:r>
      <w:r w:rsidRPr="00BD7569">
        <w:rPr>
          <w:rFonts w:asciiTheme="minorHAnsi" w:hAnsiTheme="minorHAnsi" w:cstheme="minorHAnsi"/>
          <w:sz w:val="16"/>
        </w:rPr>
        <w:t xml:space="preserve">. “Nevertheless,” they continue, “it is important that boundaries be established for these processes.” Why? </w:t>
      </w:r>
      <w:r w:rsidRPr="00BD7569">
        <w:rPr>
          <w:rStyle w:val="StyleUnderline"/>
          <w:rFonts w:asciiTheme="minorHAnsi" w:hAnsiTheme="minorHAnsi" w:cstheme="minorHAnsi"/>
        </w:rPr>
        <w:t xml:space="preserve">Where a global threshold is unknown or lacking, there is </w:t>
      </w:r>
      <w:r w:rsidRPr="00BD7569">
        <w:rPr>
          <w:rStyle w:val="Emphasis"/>
          <w:rFonts w:asciiTheme="minorHAnsi" w:hAnsiTheme="minorHAnsi" w:cstheme="minorHAnsi"/>
        </w:rPr>
        <w:t>no scientifically robust way</w:t>
      </w:r>
      <w:r w:rsidRPr="00BD7569">
        <w:rPr>
          <w:rStyle w:val="StyleUnderline"/>
          <w:rFonts w:asciiTheme="minorHAnsi" w:hAnsiTheme="minorHAnsi" w:cstheme="minorHAnsi"/>
        </w:rPr>
        <w:t xml:space="preserve"> of specifying such a boundary</w:t>
      </w:r>
      <w:r w:rsidRPr="00BD7569">
        <w:rPr>
          <w:rFonts w:asciiTheme="minorHAnsi" w:hAnsiTheme="minorHAnsi" w:cstheme="minorHAnsi"/>
          <w:sz w:val="16"/>
        </w:rPr>
        <w:t xml:space="preserve"> – </w:t>
      </w:r>
      <w:r w:rsidRPr="00BD7569">
        <w:rPr>
          <w:rStyle w:val="StyleUnderline"/>
          <w:rFonts w:asciiTheme="minorHAnsi" w:hAnsiTheme="minorHAnsi" w:cstheme="minorHAnsi"/>
        </w:rPr>
        <w:t xml:space="preserve">determining a limit along a continuum of environmental change becomes a matter of </w:t>
      </w:r>
      <w:r w:rsidRPr="00BD7569">
        <w:rPr>
          <w:rStyle w:val="Emphasis"/>
          <w:rFonts w:asciiTheme="minorHAnsi" w:hAnsiTheme="minorHAnsi" w:cstheme="minorHAnsi"/>
        </w:rPr>
        <w:t>guesswork or speculation</w:t>
      </w:r>
      <w:r w:rsidRPr="00BD7569">
        <w:rPr>
          <w:rFonts w:asciiTheme="minorHAnsi" w:hAnsiTheme="minorHAnsi" w:cstheme="minorHAnsi"/>
          <w:sz w:val="16"/>
        </w:rPr>
        <w:t xml:space="preserve"> (see e.g. Bass 2009;Nordhaus et al 2012). </w:t>
      </w:r>
      <w:r w:rsidRPr="00BD7569">
        <w:rPr>
          <w:rStyle w:val="StyleUnderline"/>
          <w:rFonts w:asciiTheme="minorHAnsi" w:hAnsiTheme="minorHAnsi" w:cstheme="minorHAnsi"/>
        </w:rPr>
        <w:t xml:space="preserve">For instance, the land-system boundary for temperate forest is set at 50% of forest cover remaining. There is </w:t>
      </w:r>
      <w:r w:rsidRPr="00BD7569">
        <w:rPr>
          <w:rStyle w:val="Emphasis"/>
          <w:rFonts w:asciiTheme="minorHAnsi" w:hAnsiTheme="minorHAnsi" w:cstheme="minorHAnsi"/>
        </w:rPr>
        <w:t>no robust justification</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for why this boundary should not be 40%, or 70%, or some other level. </w:t>
      </w:r>
      <w:r w:rsidRPr="00BD7569">
        <w:rPr>
          <w:rFonts w:asciiTheme="minorHAnsi" w:hAnsiTheme="minorHAnsi" w:cstheme="minorHAnsi"/>
          <w:sz w:val="16"/>
        </w:rPr>
        <w:t xml:space="preserve">While the stated objective of </w:t>
      </w:r>
      <w:r w:rsidRPr="00BD7569">
        <w:rPr>
          <w:rStyle w:val="StyleUnderline"/>
          <w:rFonts w:asciiTheme="minorHAnsi" w:hAnsiTheme="minorHAnsi" w:cstheme="minorHAnsi"/>
        </w:rPr>
        <w:t>the PB framework</w:t>
      </w:r>
      <w:r w:rsidRPr="00BD7569">
        <w:rPr>
          <w:rFonts w:asciiTheme="minorHAnsi" w:hAnsiTheme="minorHAnsi" w:cstheme="minorHAnsi"/>
          <w:sz w:val="16"/>
        </w:rPr>
        <w:t xml:space="preserve"> is to “guide human societies” away from a state of the Earth system that is “less hospitable to the development of human societies”, it </w:t>
      </w:r>
      <w:r w:rsidRPr="00BD7569">
        <w:rPr>
          <w:rStyle w:val="Emphasis"/>
          <w:rFonts w:asciiTheme="minorHAnsi" w:hAnsiTheme="minorHAnsi" w:cstheme="minorHAnsi"/>
        </w:rPr>
        <w:t>offers little scientific evidence</w:t>
      </w:r>
      <w:r w:rsidRPr="00BD7569">
        <w:rPr>
          <w:rStyle w:val="StyleUnderline"/>
          <w:rFonts w:asciiTheme="minorHAnsi" w:hAnsiTheme="minorHAnsi" w:cstheme="minorHAnsi"/>
        </w:rPr>
        <w:t xml:space="preserve"> to support the connection between the global state of specific Earth system processes and human well-being</w:t>
      </w:r>
      <w:r w:rsidRPr="00BD7569">
        <w:rPr>
          <w:rFonts w:asciiTheme="minorHAnsi" w:hAnsiTheme="minorHAnsi" w:cstheme="minorHAnsi"/>
          <w:sz w:val="16"/>
        </w:rPr>
        <w:t xml:space="preserve">. </w:t>
      </w:r>
      <w:r w:rsidRPr="00BD7569">
        <w:rPr>
          <w:rStyle w:val="StyleUnderline"/>
          <w:rFonts w:asciiTheme="minorHAnsi" w:hAnsiTheme="minorHAnsi" w:cstheme="minorHAnsi"/>
        </w:rPr>
        <w:t>Instead, the Holocene environment</w:t>
      </w:r>
      <w:r w:rsidRPr="00BD7569">
        <w:rPr>
          <w:rFonts w:asciiTheme="minorHAnsi" w:hAnsiTheme="minorHAnsi" w:cstheme="minorHAnsi"/>
          <w:sz w:val="16"/>
        </w:rPr>
        <w:t xml:space="preserve"> (the most recent 10,000 years) </w:t>
      </w:r>
      <w:r w:rsidRPr="00BD7569">
        <w:rPr>
          <w:rStyle w:val="StyleUnderline"/>
          <w:rFonts w:asciiTheme="minorHAnsi" w:hAnsiTheme="minorHAnsi" w:cstheme="minorHAnsi"/>
        </w:rPr>
        <w:t>is</w:t>
      </w:r>
      <w:r w:rsidRPr="00BD7569">
        <w:rPr>
          <w:rFonts w:asciiTheme="minorHAnsi" w:hAnsiTheme="minorHAnsi" w:cstheme="minorHAnsi"/>
          <w:sz w:val="16"/>
        </w:rPr>
        <w:t xml:space="preserve"> </w:t>
      </w:r>
      <w:r w:rsidRPr="00BD7569">
        <w:rPr>
          <w:rStyle w:val="Emphasis"/>
          <w:rFonts w:asciiTheme="minorHAnsi" w:hAnsiTheme="minorHAnsi" w:cstheme="minorHAnsi"/>
        </w:rPr>
        <w:t>assumed to be ideal</w:t>
      </w:r>
      <w:r w:rsidRPr="00BD7569">
        <w:rPr>
          <w:rFonts w:asciiTheme="minorHAnsi" w:hAnsiTheme="minorHAnsi" w:cstheme="minorHAnsi"/>
          <w:sz w:val="16"/>
        </w:rPr>
        <w:t xml:space="preserve">. </w:t>
      </w:r>
      <w:r w:rsidRPr="00BD7569">
        <w:rPr>
          <w:rStyle w:val="Emphasis"/>
          <w:rFonts w:asciiTheme="minorHAnsi" w:hAnsiTheme="minorHAnsi" w:cstheme="minorHAnsi"/>
        </w:rPr>
        <w:t>Yet</w:t>
      </w:r>
      <w:r w:rsidRPr="00BD7569">
        <w:rPr>
          <w:rStyle w:val="StyleUnderline"/>
          <w:rFonts w:asciiTheme="minorHAnsi" w:hAnsiTheme="minorHAnsi" w:cstheme="minorHAnsi"/>
        </w:rPr>
        <w:t xml:space="preserve"> most species evolved before the Holocene and the contemporary ecosystems that sustain humanity are </w:t>
      </w:r>
      <w:r w:rsidRPr="00BD7569">
        <w:rPr>
          <w:rStyle w:val="Emphasis"/>
          <w:rFonts w:asciiTheme="minorHAnsi" w:hAnsiTheme="minorHAnsi" w:cstheme="minorHAnsi"/>
        </w:rPr>
        <w:t>agroecosystems</w:t>
      </w:r>
      <w:r w:rsidRPr="00BD7569">
        <w:rPr>
          <w:rFonts w:asciiTheme="minorHAnsi" w:hAnsiTheme="minorHAnsi" w:cstheme="minorHAnsi"/>
          <w:sz w:val="16"/>
        </w:rPr>
        <w:t xml:space="preserve">, </w:t>
      </w:r>
      <w:r w:rsidRPr="00BD7569">
        <w:rPr>
          <w:rStyle w:val="Emphasis"/>
          <w:rFonts w:asciiTheme="minorHAnsi" w:hAnsiTheme="minorHAnsi" w:cstheme="minorHAnsi"/>
        </w:rPr>
        <w:t>urban ecosystems</w:t>
      </w:r>
      <w:r w:rsidRPr="00BD7569">
        <w:rPr>
          <w:rFonts w:asciiTheme="minorHAnsi" w:hAnsiTheme="minorHAnsi" w:cstheme="minorHAnsi"/>
          <w:sz w:val="16"/>
        </w:rPr>
        <w:t xml:space="preserve"> </w:t>
      </w:r>
      <w:r w:rsidRPr="00BD7569">
        <w:rPr>
          <w:rStyle w:val="StyleUnderline"/>
          <w:rFonts w:asciiTheme="minorHAnsi" w:hAnsiTheme="minorHAnsi" w:cstheme="minorHAnsi"/>
        </w:rPr>
        <w:t>and other</w:t>
      </w:r>
      <w:r w:rsidRPr="00BD7569">
        <w:rPr>
          <w:rFonts w:asciiTheme="minorHAnsi" w:hAnsiTheme="minorHAnsi" w:cstheme="minorHAnsi"/>
          <w:sz w:val="16"/>
        </w:rPr>
        <w:t xml:space="preserve"> </w:t>
      </w:r>
      <w:r w:rsidRPr="00BD7569">
        <w:rPr>
          <w:rStyle w:val="Emphasis"/>
          <w:rFonts w:asciiTheme="minorHAnsi" w:hAnsiTheme="minorHAnsi" w:cstheme="minorHAnsi"/>
        </w:rPr>
        <w:t>human-altered ecosystems</w:t>
      </w:r>
      <w:r w:rsidRPr="00BD7569">
        <w:rPr>
          <w:rFonts w:asciiTheme="minorHAnsi" w:hAnsiTheme="minorHAnsi" w:cstheme="minorHAnsi"/>
          <w:sz w:val="16"/>
        </w:rPr>
        <w:t xml:space="preserve"> </w:t>
      </w:r>
      <w:r w:rsidRPr="00BD7569">
        <w:rPr>
          <w:rStyle w:val="StyleUnderline"/>
          <w:rFonts w:asciiTheme="minorHAnsi" w:hAnsiTheme="minorHAnsi" w:cstheme="minorHAnsi"/>
        </w:rPr>
        <w:t>that in themselves represent some of the most important global and local environmental changes that characterize the Anthropocene</w:t>
      </w:r>
      <w:r w:rsidRPr="00BD7569">
        <w:rPr>
          <w:rFonts w:asciiTheme="minorHAnsi" w:hAnsiTheme="minorHAnsi" w:cstheme="minorHAnsi"/>
          <w:sz w:val="16"/>
        </w:rPr>
        <w:t xml:space="preserve">. </w:t>
      </w:r>
      <w:r w:rsidRPr="00BD7569">
        <w:rPr>
          <w:rStyle w:val="StyleUnderline"/>
          <w:rFonts w:asciiTheme="minorHAnsi" w:hAnsiTheme="minorHAnsi" w:cstheme="minorHAnsi"/>
        </w:rPr>
        <w:t>Contrary to the authors’ claim that the Holocene is the “only state of the planet that we know for certain can support contemporary human societies,”</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the </w:t>
      </w:r>
      <w:r w:rsidRPr="00BD7569">
        <w:rPr>
          <w:rStyle w:val="Emphasis"/>
          <w:rFonts w:asciiTheme="minorHAnsi" w:hAnsiTheme="minorHAnsi" w:cstheme="minorHAnsi"/>
        </w:rPr>
        <w:t>human-altered ecosystems</w:t>
      </w:r>
      <w:r w:rsidRPr="00BD7569">
        <w:rPr>
          <w:rStyle w:val="StyleUnderline"/>
          <w:rFonts w:asciiTheme="minorHAnsi" w:hAnsiTheme="minorHAnsi" w:cstheme="minorHAnsi"/>
        </w:rPr>
        <w:t xml:space="preserve"> of the Anthropocene represent the only state of the planet that we know for certain can support contemporary civilization</w:t>
      </w:r>
      <w:r w:rsidRPr="00BD7569">
        <w:rPr>
          <w:rFonts w:asciiTheme="minorHAnsi" w:hAnsiTheme="minorHAnsi" w:cstheme="minorHAnsi"/>
          <w:sz w:val="16"/>
        </w:rPr>
        <w:t>. 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bookmarkEnd w:id="1"/>
    <w:p w14:paraId="0AADA733" w14:textId="77777777" w:rsidR="00347F56" w:rsidRPr="00BD7569" w:rsidRDefault="00347F56" w:rsidP="00347F56">
      <w:pPr>
        <w:pStyle w:val="Heading4"/>
        <w:rPr>
          <w:rFonts w:asciiTheme="minorHAnsi" w:hAnsiTheme="minorHAnsi" w:cstheme="minorHAnsi"/>
        </w:rPr>
      </w:pPr>
      <w:r w:rsidRPr="00BD7569">
        <w:rPr>
          <w:rFonts w:asciiTheme="minorHAnsi" w:hAnsiTheme="minorHAnsi" w:cstheme="minorHAnsi"/>
        </w:rPr>
        <w:t>No impact to warming – empirics, adaption, and their science is flawed</w:t>
      </w:r>
    </w:p>
    <w:p w14:paraId="42F40088" w14:textId="77777777" w:rsidR="00347F56" w:rsidRPr="00BD7569" w:rsidRDefault="00347F56" w:rsidP="00347F56">
      <w:pPr>
        <w:rPr>
          <w:rStyle w:val="Style13ptBold"/>
          <w:rFonts w:asciiTheme="minorHAnsi" w:hAnsiTheme="minorHAnsi" w:cstheme="minorHAnsi"/>
          <w:b w:val="0"/>
          <w:sz w:val="16"/>
          <w:szCs w:val="16"/>
        </w:rPr>
      </w:pPr>
      <w:r w:rsidRPr="00BD7569">
        <w:rPr>
          <w:rStyle w:val="Style13ptBold"/>
          <w:rFonts w:asciiTheme="minorHAnsi" w:hAnsiTheme="minorHAnsi" w:cstheme="minorHAnsi"/>
        </w:rPr>
        <w:t>Shani ‘15</w:t>
      </w:r>
      <w:r w:rsidRPr="00BD7569">
        <w:rPr>
          <w:rFonts w:asciiTheme="minorHAnsi" w:hAnsiTheme="minorHAnsi" w:cstheme="minorHAnsi"/>
        </w:rPr>
        <w:t xml:space="preserve"> </w:t>
      </w:r>
      <w:r w:rsidRPr="00BD7569">
        <w:rPr>
          <w:rFonts w:asciiTheme="minorHAnsi" w:hAnsiTheme="minorHAnsi" w:cstheme="minorHAnsi"/>
          <w:sz w:val="16"/>
          <w:szCs w:val="16"/>
        </w:rPr>
        <w:t xml:space="preserve">(Amir Shani – PhD @ the University of Central Florida, researches ecotourism and ethics at the University of the Negev, Eilat Campus. </w:t>
      </w:r>
      <w:r w:rsidRPr="00BD7569">
        <w:rPr>
          <w:rFonts w:asciiTheme="minorHAnsi" w:hAnsiTheme="minorHAnsi" w:cstheme="minorHAnsi"/>
          <w:sz w:val="16"/>
          <w:szCs w:val="16"/>
          <w:u w:val="single"/>
        </w:rPr>
        <w:t>Boaz Arad</w:t>
      </w:r>
      <w:r w:rsidRPr="00BD7569">
        <w:rPr>
          <w:rFonts w:asciiTheme="minorHAnsi" w:hAnsiTheme="minorHAnsi" w:cstheme="minorHAnsi"/>
          <w:sz w:val="16"/>
          <w:szCs w:val="16"/>
        </w:rPr>
        <w:t xml:space="preserve"> – spokesman in the Public Policy Center at the Jerusalem Institute for Market Studies, “There is always time for rational skepticism: Reply to Hall et al,” April 2015, ScienceDirect)</w:t>
      </w:r>
    </w:p>
    <w:p w14:paraId="25C5334E" w14:textId="77777777" w:rsidR="00347F56" w:rsidRPr="004D73EF" w:rsidRDefault="00347F56" w:rsidP="00347F56">
      <w:pPr>
        <w:rPr>
          <w:rFonts w:asciiTheme="minorHAnsi" w:hAnsiTheme="minorHAnsi" w:cstheme="minorHAnsi"/>
          <w:sz w:val="16"/>
        </w:rPr>
      </w:pPr>
      <w:r w:rsidRPr="00BD7569">
        <w:rPr>
          <w:rFonts w:asciiTheme="minorHAnsi" w:hAnsiTheme="minorHAnsi" w:cstheme="minorHAnsi"/>
          <w:sz w:val="16"/>
        </w:rPr>
        <w:t xml:space="preserve">The uncertainty that encompasses current climate change assessments is strengthened in light of the studies indicating that </w:t>
      </w:r>
      <w:r w:rsidRPr="00BD7569">
        <w:rPr>
          <w:rStyle w:val="StyleUnderline"/>
          <w:rFonts w:asciiTheme="minorHAnsi" w:hAnsiTheme="minorHAnsi" w:cstheme="minorHAnsi"/>
        </w:rPr>
        <w:t xml:space="preserve">over earth's history there have been </w:t>
      </w:r>
      <w:r w:rsidRPr="00BD7569">
        <w:rPr>
          <w:rStyle w:val="Emphasis"/>
          <w:rFonts w:asciiTheme="minorHAnsi" w:hAnsiTheme="minorHAnsi" w:cstheme="minorHAnsi"/>
        </w:rPr>
        <w:t>distinct warm periods</w:t>
      </w:r>
      <w:r w:rsidRPr="00BD7569">
        <w:rPr>
          <w:rStyle w:val="StyleUnderline"/>
          <w:rFonts w:asciiTheme="minorHAnsi" w:hAnsiTheme="minorHAnsi" w:cstheme="minorHAnsi"/>
        </w:rPr>
        <w:t xml:space="preserve"> with temperatures </w:t>
      </w:r>
      <w:r w:rsidRPr="00BD7569">
        <w:rPr>
          <w:rStyle w:val="Emphasis"/>
          <w:rFonts w:asciiTheme="minorHAnsi" w:hAnsiTheme="minorHAnsi" w:cstheme="minorHAnsi"/>
        </w:rPr>
        <w:t>exceeding the current ones</w:t>
      </w:r>
      <w:r w:rsidRPr="00BD7569">
        <w:rPr>
          <w:rFonts w:asciiTheme="minorHAnsi" w:hAnsiTheme="minorHAnsi" w:cstheme="minorHAnsi"/>
          <w:sz w:val="16"/>
        </w:rPr>
        <w:t xml:space="preserve"> (Esper et al., 2012, McIntyre and McKittrick, 2003 and Soon and Baliunas, 2003). </w:t>
      </w:r>
      <w:r w:rsidRPr="00BD7569">
        <w:rPr>
          <w:rStyle w:val="StyleUnderline"/>
          <w:rFonts w:asciiTheme="minorHAnsi" w:hAnsiTheme="minorHAnsi" w:cstheme="minorHAnsi"/>
        </w:rPr>
        <w:t>Reviewing the relevant scientific literature, Khandekar, Murty, and Chittibabu (2005</w:t>
      </w:r>
      <w:r w:rsidRPr="00BD7569">
        <w:rPr>
          <w:rFonts w:asciiTheme="minorHAnsi" w:hAnsiTheme="minorHAnsi" w:cstheme="minorHAnsi"/>
          <w:sz w:val="16"/>
        </w:rPr>
        <w:t xml:space="preserve">) </w:t>
      </w:r>
      <w:r w:rsidRPr="00BD7569">
        <w:rPr>
          <w:rStyle w:val="StyleUnderline"/>
          <w:rFonts w:asciiTheme="minorHAnsi" w:hAnsiTheme="minorHAnsi" w:cstheme="minorHAnsi"/>
        </w:rPr>
        <w:t>concluded that “in the context of the earth's climate through the last 500 million years, the recent</w:t>
      </w:r>
      <w:r w:rsidRPr="00BD7569">
        <w:rPr>
          <w:rFonts w:asciiTheme="minorHAnsi" w:hAnsiTheme="minorHAnsi" w:cstheme="minorHAnsi"/>
          <w:sz w:val="16"/>
        </w:rPr>
        <w:t xml:space="preserve"> (1975–2000) </w:t>
      </w:r>
      <w:r w:rsidRPr="00BD7569">
        <w:rPr>
          <w:rStyle w:val="StyleUnderline"/>
          <w:rFonts w:asciiTheme="minorHAnsi" w:hAnsiTheme="minorHAnsi" w:cstheme="minorHAnsi"/>
        </w:rPr>
        <w:t xml:space="preserve">increase in the earth's mean temperature does not appear to be </w:t>
      </w:r>
      <w:r w:rsidRPr="00BD7569">
        <w:rPr>
          <w:rStyle w:val="Emphasis"/>
          <w:rFonts w:asciiTheme="minorHAnsi" w:hAnsiTheme="minorHAnsi" w:cstheme="minorHAnsi"/>
        </w:rPr>
        <w:t>unusual</w:t>
      </w:r>
      <w:r w:rsidRPr="00BD7569">
        <w:rPr>
          <w:rStyle w:val="StyleUnderline"/>
          <w:rFonts w:asciiTheme="minorHAnsi" w:hAnsiTheme="minorHAnsi" w:cstheme="minorHAnsi"/>
        </w:rPr>
        <w:t xml:space="preserve"> or </w:t>
      </w:r>
      <w:r w:rsidRPr="00BD7569">
        <w:rPr>
          <w:rStyle w:val="Emphasis"/>
          <w:rFonts w:asciiTheme="minorHAnsi" w:hAnsiTheme="minorHAnsi" w:cstheme="minorHAnsi"/>
        </w:rPr>
        <w:t>unprecedented</w:t>
      </w:r>
      <w:r w:rsidRPr="00BD7569">
        <w:rPr>
          <w:rFonts w:asciiTheme="minorHAnsi" w:hAnsiTheme="minorHAnsi" w:cstheme="minorHAnsi"/>
          <w:sz w:val="16"/>
        </w:rPr>
        <w:t xml:space="preserve"> </w:t>
      </w:r>
      <w:r w:rsidRPr="00BD7569">
        <w:rPr>
          <w:rStyle w:val="StyleUnderline"/>
          <w:rFonts w:asciiTheme="minorHAnsi" w:hAnsiTheme="minorHAnsi" w:cstheme="minorHAnsi"/>
        </w:rPr>
        <w:t>as claimed by IPCC and many supporters of the global warming hypothesis</w:t>
      </w:r>
      <w:r w:rsidRPr="00BD7569">
        <w:rPr>
          <w:rFonts w:asciiTheme="minorHAnsi" w:hAnsiTheme="minorHAnsi" w:cstheme="minorHAnsi"/>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BD7569">
        <w:rPr>
          <w:rStyle w:val="StyleUnderline"/>
          <w:rFonts w:asciiTheme="minorHAnsi" w:hAnsiTheme="minorHAnsi" w:cstheme="minorHAnsi"/>
        </w:rPr>
        <w:t xml:space="preserve">The IPCC warns that climate change is likely to have severe consequences, particularly for poor countries, such as increased hunger, water shortages, vulnerability to extreme weather events and debilitating diseases. </w:t>
      </w:r>
      <w:r w:rsidRPr="00BD7569">
        <w:rPr>
          <w:rStyle w:val="Emphasis"/>
          <w:rFonts w:asciiTheme="minorHAnsi" w:hAnsiTheme="minorHAnsi" w:cstheme="minorHAnsi"/>
        </w:rPr>
        <w:t>However</w:t>
      </w:r>
      <w:r w:rsidRPr="00BD7569">
        <w:rPr>
          <w:rStyle w:val="StyleUnderline"/>
          <w:rFonts w:asciiTheme="minorHAnsi" w:hAnsiTheme="minorHAnsi" w:cstheme="minorHAnsi"/>
        </w:rPr>
        <w:t xml:space="preserve">, these estimations have been </w:t>
      </w:r>
      <w:r w:rsidRPr="00BD7569">
        <w:rPr>
          <w:rStyle w:val="Emphasis"/>
          <w:rFonts w:asciiTheme="minorHAnsi" w:hAnsiTheme="minorHAnsi" w:cstheme="minorHAnsi"/>
        </w:rPr>
        <w:t>heavily criticized</w:t>
      </w:r>
      <w:r w:rsidRPr="00BD7569">
        <w:rPr>
          <w:rStyle w:val="StyleUnderline"/>
          <w:rFonts w:asciiTheme="minorHAnsi" w:hAnsiTheme="minorHAnsi" w:cstheme="minorHAnsi"/>
        </w:rPr>
        <w:t xml:space="preserve"> for failing to properly account for </w:t>
      </w:r>
      <w:r w:rsidRPr="00BD7569">
        <w:rPr>
          <w:rStyle w:val="Emphasis"/>
          <w:rFonts w:asciiTheme="minorHAnsi" w:hAnsiTheme="minorHAnsi" w:cstheme="minorHAnsi"/>
        </w:rPr>
        <w:t>substantial improvements in adaptive capacity</w:t>
      </w:r>
      <w:r w:rsidRPr="00BD7569">
        <w:rPr>
          <w:rFonts w:asciiTheme="minorHAnsi" w:hAnsiTheme="minorHAnsi" w:cstheme="minorHAnsi"/>
          <w:sz w:val="16"/>
        </w:rPr>
        <w:t xml:space="preserve"> (i.e., the capability of coping with the impact of global warming) </w:t>
      </w:r>
      <w:r w:rsidRPr="00BD7569">
        <w:rPr>
          <w:rStyle w:val="StyleUnderline"/>
          <w:rFonts w:asciiTheme="minorHAnsi" w:hAnsiTheme="minorHAnsi" w:cstheme="minorHAnsi"/>
        </w:rPr>
        <w:t xml:space="preserve">that are likely to occur due to advances in </w:t>
      </w:r>
      <w:r w:rsidRPr="00BD7569">
        <w:rPr>
          <w:rStyle w:val="Emphasis"/>
          <w:rFonts w:asciiTheme="minorHAnsi" w:hAnsiTheme="minorHAnsi" w:cstheme="minorHAnsi"/>
        </w:rPr>
        <w:t>economic development</w:t>
      </w:r>
      <w:r w:rsidRPr="00BD7569">
        <w:rPr>
          <w:rStyle w:val="StyleUnderline"/>
          <w:rFonts w:asciiTheme="minorHAnsi" w:hAnsiTheme="minorHAnsi" w:cstheme="minorHAnsi"/>
        </w:rPr>
        <w:t xml:space="preserve">, </w:t>
      </w:r>
      <w:r w:rsidRPr="00BD7569">
        <w:rPr>
          <w:rStyle w:val="Emphasis"/>
          <w:rFonts w:asciiTheme="minorHAnsi" w:hAnsiTheme="minorHAnsi" w:cstheme="minorHAnsi"/>
        </w:rPr>
        <w:t>technological change</w:t>
      </w:r>
      <w:r w:rsidRPr="00BD7569">
        <w:rPr>
          <w:rStyle w:val="StyleUnderline"/>
          <w:rFonts w:asciiTheme="minorHAnsi" w:hAnsiTheme="minorHAnsi" w:cstheme="minorHAnsi"/>
        </w:rPr>
        <w:t xml:space="preserve"> and </w:t>
      </w:r>
      <w:r w:rsidRPr="00BD7569">
        <w:rPr>
          <w:rStyle w:val="Emphasis"/>
          <w:rFonts w:asciiTheme="minorHAnsi" w:hAnsiTheme="minorHAnsi" w:cstheme="minorHAnsi"/>
        </w:rPr>
        <w:t>human capital</w:t>
      </w:r>
      <w:r w:rsidRPr="00BD7569">
        <w:rPr>
          <w:rStyle w:val="StyleUnderline"/>
          <w:rFonts w:asciiTheme="minorHAnsi" w:hAnsiTheme="minorHAnsi" w:cstheme="minorHAnsi"/>
        </w:rPr>
        <w:t xml:space="preserve"> over the next century</w:t>
      </w:r>
      <w:r w:rsidRPr="00BD7569">
        <w:rPr>
          <w:rFonts w:asciiTheme="minorHAnsi" w:hAnsiTheme="minorHAnsi" w:cstheme="minorHAnsi"/>
          <w:sz w:val="16"/>
        </w:rPr>
        <w:t xml:space="preserve"> (Goklany, 2007). </w:t>
      </w:r>
      <w:r w:rsidRPr="00BD7569">
        <w:rPr>
          <w:rStyle w:val="StyleUnderline"/>
          <w:rFonts w:asciiTheme="minorHAnsi" w:hAnsiTheme="minorHAnsi" w:cstheme="minorHAnsi"/>
        </w:rPr>
        <w:t>Fostering economic growth and technological development, largely achievable through the use of fossil fuels</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will strengthen both industrialized and developing countries' </w:t>
      </w:r>
      <w:r w:rsidRPr="00BD7569">
        <w:rPr>
          <w:rStyle w:val="Emphasis"/>
          <w:rFonts w:asciiTheme="minorHAnsi" w:hAnsiTheme="minorHAnsi" w:cstheme="minorHAnsi"/>
        </w:rPr>
        <w:t>adaptive capacity</w:t>
      </w:r>
      <w:r w:rsidRPr="00BD7569">
        <w:rPr>
          <w:rStyle w:val="StyleUnderline"/>
          <w:rFonts w:asciiTheme="minorHAnsi" w:hAnsiTheme="minorHAnsi" w:cstheme="minorHAnsi"/>
        </w:rPr>
        <w:t xml:space="preserve"> to deal not just with possible future climate change consequences, but also with other environmental and public health problems</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Such policy will </w:t>
      </w:r>
      <w:r w:rsidRPr="00BD7569">
        <w:rPr>
          <w:rStyle w:val="Emphasis"/>
          <w:rFonts w:asciiTheme="minorHAnsi" w:hAnsiTheme="minorHAnsi" w:cstheme="minorHAnsi"/>
        </w:rPr>
        <w:t>provide greater benefits</w:t>
      </w:r>
      <w:r w:rsidRPr="00BD7569">
        <w:rPr>
          <w:rStyle w:val="StyleUnderline"/>
          <w:rFonts w:asciiTheme="minorHAnsi" w:hAnsiTheme="minorHAnsi" w:cstheme="minorHAnsi"/>
        </w:rPr>
        <w:t xml:space="preserve"> at lower costs than drastic climate change mitigation efforts involving substantially cutting greenhouse gas emissions</w:t>
      </w:r>
      <w:r w:rsidRPr="00BD7569">
        <w:rPr>
          <w:rFonts w:asciiTheme="minorHAnsi" w:hAnsiTheme="minorHAnsi" w:cstheme="minorHAnsi"/>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BD7569">
        <w:rPr>
          <w:rStyle w:val="Emphasis"/>
          <w:rFonts w:asciiTheme="minorHAnsi" w:hAnsiTheme="minorHAnsi" w:cstheme="minorHAnsi"/>
        </w:rPr>
        <w:t>even if</w:t>
      </w:r>
      <w:r w:rsidRPr="00BD7569">
        <w:rPr>
          <w:rStyle w:val="StyleUnderline"/>
          <w:rFonts w:asciiTheme="minorHAnsi" w:hAnsiTheme="minorHAnsi" w:cstheme="minorHAnsi"/>
        </w:rPr>
        <w:t xml:space="preserve"> every industrialized nation meets the most ambitious emissions targets set by the Kyoto Protocol</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such efforts are likely to have </w:t>
      </w:r>
      <w:r w:rsidRPr="00BD7569">
        <w:rPr>
          <w:rStyle w:val="Emphasis"/>
          <w:rFonts w:asciiTheme="minorHAnsi" w:hAnsiTheme="minorHAnsi" w:cstheme="minorHAnsi"/>
        </w:rPr>
        <w:t>little effect</w:t>
      </w:r>
      <w:r w:rsidRPr="00BD7569">
        <w:rPr>
          <w:rFonts w:asciiTheme="minorHAnsi" w:hAnsiTheme="minorHAnsi" w:cstheme="minorHAnsi"/>
          <w:sz w:val="16"/>
        </w:rPr>
        <w:t xml:space="preserve">, </w:t>
      </w:r>
      <w:r w:rsidRPr="00BD7569">
        <w:rPr>
          <w:rStyle w:val="StyleUnderline"/>
          <w:rFonts w:asciiTheme="minorHAnsi" w:hAnsiTheme="minorHAnsi" w:cstheme="minorHAnsi"/>
        </w:rPr>
        <w:t xml:space="preserve">particularly in the light of the considerable increases in greenhouse gas emissions by rising economic superpowers as </w:t>
      </w:r>
      <w:r w:rsidRPr="00BD7569">
        <w:rPr>
          <w:rStyle w:val="Emphasis"/>
          <w:rFonts w:asciiTheme="minorHAnsi" w:hAnsiTheme="minorHAnsi" w:cstheme="minorHAnsi"/>
        </w:rPr>
        <w:t>China</w:t>
      </w:r>
      <w:r w:rsidRPr="00BD7569">
        <w:rPr>
          <w:rStyle w:val="StyleUnderline"/>
          <w:rFonts w:asciiTheme="minorHAnsi" w:hAnsiTheme="minorHAnsi" w:cstheme="minorHAnsi"/>
        </w:rPr>
        <w:t xml:space="preserve"> and </w:t>
      </w:r>
      <w:r w:rsidRPr="00BD7569">
        <w:rPr>
          <w:rStyle w:val="Emphasis"/>
          <w:rFonts w:asciiTheme="minorHAnsi" w:hAnsiTheme="minorHAnsi" w:cstheme="minorHAnsi"/>
        </w:rPr>
        <w:t>India</w:t>
      </w:r>
      <w:r w:rsidRPr="00BD7569">
        <w:rPr>
          <w:rStyle w:val="StyleUnderline"/>
          <w:rFonts w:asciiTheme="minorHAnsi" w:hAnsiTheme="minorHAnsi" w:cstheme="minorHAnsi"/>
        </w:rPr>
        <w:t xml:space="preserve">, as well as the </w:t>
      </w:r>
      <w:r w:rsidRPr="00BD7569">
        <w:rPr>
          <w:rStyle w:val="Emphasis"/>
          <w:rFonts w:asciiTheme="minorHAnsi" w:hAnsiTheme="minorHAnsi" w:cstheme="minorHAnsi"/>
        </w:rPr>
        <w:t>remaining developing world</w:t>
      </w:r>
      <w:r w:rsidRPr="00BD7569">
        <w:rPr>
          <w:rFonts w:asciiTheme="minorHAnsi" w:hAnsiTheme="minorHAnsi" w:cstheme="minorHAnsi"/>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BD7569">
        <w:rPr>
          <w:rStyle w:val="StyleUnderline"/>
          <w:rFonts w:asciiTheme="minorHAnsi" w:hAnsiTheme="minorHAnsi" w:cstheme="minorHAnsi"/>
        </w:rPr>
        <w:t xml:space="preserve">Humans are a </w:t>
      </w:r>
      <w:r w:rsidRPr="00BD7569">
        <w:rPr>
          <w:rStyle w:val="Emphasis"/>
          <w:rFonts w:asciiTheme="minorHAnsi" w:hAnsiTheme="minorHAnsi" w:cstheme="minorHAnsi"/>
        </w:rPr>
        <w:t>tough</w:t>
      </w:r>
      <w:r w:rsidRPr="00BD7569">
        <w:rPr>
          <w:rStyle w:val="StyleUnderline"/>
          <w:rFonts w:asciiTheme="minorHAnsi" w:hAnsiTheme="minorHAnsi" w:cstheme="minorHAnsi"/>
        </w:rPr>
        <w:t xml:space="preserve"> and </w:t>
      </w:r>
      <w:r w:rsidRPr="00BD7569">
        <w:rPr>
          <w:rStyle w:val="Emphasis"/>
          <w:rFonts w:asciiTheme="minorHAnsi" w:hAnsiTheme="minorHAnsi" w:cstheme="minorHAnsi"/>
        </w:rPr>
        <w:t>adaptable</w:t>
      </w:r>
      <w:r w:rsidRPr="00BD7569">
        <w:rPr>
          <w:rStyle w:val="StyleUnderline"/>
          <w:rFonts w:asciiTheme="minorHAnsi" w:hAnsiTheme="minorHAnsi" w:cstheme="minorHAnsi"/>
        </w:rPr>
        <w:t xml:space="preserve"> species</w:t>
      </w:r>
      <w:r w:rsidRPr="00BD7569">
        <w:rPr>
          <w:rFonts w:asciiTheme="minorHAnsi" w:hAnsiTheme="minorHAnsi" w:cstheme="minorHAnsi"/>
          <w:sz w:val="16"/>
        </w:rPr>
        <w:t xml:space="preserve">. People live on the equator and in the Arctic, in the desert and in the rainforest. </w:t>
      </w:r>
      <w:r w:rsidRPr="00BD7569">
        <w:rPr>
          <w:rStyle w:val="Emphasis"/>
          <w:rFonts w:asciiTheme="minorHAnsi" w:hAnsiTheme="minorHAnsi" w:cstheme="minorHAnsi"/>
        </w:rPr>
        <w:t>We survived ice ages</w:t>
      </w:r>
      <w:r w:rsidRPr="00BD7569">
        <w:rPr>
          <w:rStyle w:val="StyleUnderline"/>
          <w:rFonts w:asciiTheme="minorHAnsi" w:hAnsiTheme="minorHAnsi" w:cstheme="minorHAnsi"/>
        </w:rPr>
        <w:t xml:space="preserve"> with</w:t>
      </w:r>
      <w:r w:rsidRPr="00BD7569">
        <w:rPr>
          <w:rFonts w:asciiTheme="minorHAnsi" w:hAnsiTheme="minorHAnsi" w:cstheme="minorHAnsi"/>
          <w:sz w:val="16"/>
        </w:rPr>
        <w:t xml:space="preserve"> </w:t>
      </w:r>
      <w:r w:rsidRPr="00BD7569">
        <w:rPr>
          <w:rStyle w:val="Emphasis"/>
          <w:rFonts w:asciiTheme="minorHAnsi" w:hAnsiTheme="minorHAnsi" w:cstheme="minorHAnsi"/>
        </w:rPr>
        <w:t>primitive technologies</w:t>
      </w:r>
      <w:r w:rsidRPr="00BD7569">
        <w:rPr>
          <w:rFonts w:asciiTheme="minorHAnsi" w:hAnsiTheme="minorHAnsi" w:cstheme="minorHAnsi"/>
          <w:sz w:val="16"/>
        </w:rPr>
        <w:t xml:space="preserve">. </w:t>
      </w:r>
      <w:r w:rsidRPr="00BD7569">
        <w:rPr>
          <w:rStyle w:val="StyleUnderline"/>
          <w:rFonts w:asciiTheme="minorHAnsi" w:hAnsiTheme="minorHAnsi" w:cstheme="minorHAnsi"/>
        </w:rPr>
        <w:t>The idea that climate change poses an existential threat to humankind is</w:t>
      </w:r>
      <w:r w:rsidRPr="00BD7569">
        <w:rPr>
          <w:rFonts w:asciiTheme="minorHAnsi" w:hAnsiTheme="minorHAnsi" w:cstheme="minorHAnsi"/>
          <w:sz w:val="16"/>
        </w:rPr>
        <w:t xml:space="preserve"> </w:t>
      </w:r>
      <w:r w:rsidRPr="00BD7569">
        <w:rPr>
          <w:rStyle w:val="Emphasis"/>
          <w:rFonts w:asciiTheme="minorHAnsi" w:hAnsiTheme="minorHAnsi" w:cstheme="minorHAnsi"/>
        </w:rPr>
        <w:t>laughable</w:t>
      </w:r>
      <w:r w:rsidRPr="00BD7569">
        <w:rPr>
          <w:rFonts w:asciiTheme="minorHAnsi" w:hAnsiTheme="minorHAnsi" w:cstheme="minorHAnsi"/>
          <w:sz w:val="16"/>
        </w:rPr>
        <w:t>” (2014, para 1).</w:t>
      </w:r>
    </w:p>
    <w:bookmarkEnd w:id="2"/>
    <w:p w14:paraId="194DFF45" w14:textId="77777777" w:rsidR="00347F56" w:rsidRPr="00913335" w:rsidRDefault="00347F56" w:rsidP="00347F56"/>
    <w:sectPr w:rsidR="00347F56" w:rsidRPr="00913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E37C95"/>
    <w:multiLevelType w:val="multilevel"/>
    <w:tmpl w:val="485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915FF"/>
    <w:multiLevelType w:val="hybridMultilevel"/>
    <w:tmpl w:val="0B807A52"/>
    <w:lvl w:ilvl="0" w:tplc="76FC08E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C44A3"/>
    <w:multiLevelType w:val="hybridMultilevel"/>
    <w:tmpl w:val="D8EEC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D055A"/>
    <w:multiLevelType w:val="hybridMultilevel"/>
    <w:tmpl w:val="6896C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375677"/>
    <w:multiLevelType w:val="hybridMultilevel"/>
    <w:tmpl w:val="02FA86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615880"/>
    <w:multiLevelType w:val="hybridMultilevel"/>
    <w:tmpl w:val="E028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83142"/>
    <w:multiLevelType w:val="hybridMultilevel"/>
    <w:tmpl w:val="84346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210766"/>
    <w:multiLevelType w:val="hybridMultilevel"/>
    <w:tmpl w:val="6C06BFF2"/>
    <w:lvl w:ilvl="0" w:tplc="960823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8D4DF2"/>
    <w:multiLevelType w:val="hybridMultilevel"/>
    <w:tmpl w:val="E39C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B54F32"/>
    <w:multiLevelType w:val="hybridMultilevel"/>
    <w:tmpl w:val="74B0F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E46C4"/>
    <w:multiLevelType w:val="hybridMultilevel"/>
    <w:tmpl w:val="64DCEB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AE671C"/>
    <w:multiLevelType w:val="hybridMultilevel"/>
    <w:tmpl w:val="877C3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7045DB"/>
    <w:multiLevelType w:val="hybridMultilevel"/>
    <w:tmpl w:val="78CA7C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A72381"/>
    <w:multiLevelType w:val="hybridMultilevel"/>
    <w:tmpl w:val="86AAB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23"/>
  </w:num>
  <w:num w:numId="13">
    <w:abstractNumId w:val="22"/>
  </w:num>
  <w:num w:numId="14">
    <w:abstractNumId w:val="11"/>
  </w:num>
  <w:num w:numId="15">
    <w:abstractNumId w:val="14"/>
  </w:num>
  <w:num w:numId="16">
    <w:abstractNumId w:val="20"/>
  </w:num>
  <w:num w:numId="17">
    <w:abstractNumId w:val="12"/>
  </w:num>
  <w:num w:numId="18">
    <w:abstractNumId w:val="17"/>
  </w:num>
  <w:num w:numId="19">
    <w:abstractNumId w:val="21"/>
  </w:num>
  <w:num w:numId="20">
    <w:abstractNumId w:val="16"/>
  </w:num>
  <w:num w:numId="21">
    <w:abstractNumId w:val="19"/>
  </w:num>
  <w:num w:numId="22">
    <w:abstractNumId w:val="13"/>
  </w:num>
  <w:num w:numId="23">
    <w:abstractNumId w:val="10"/>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1717936"/>
    <w:docVar w:name="VerbatimVersion" w:val="5.1"/>
  </w:docVars>
  <w:rsids>
    <w:rsidRoot w:val="00314C2C"/>
    <w:rsid w:val="000139A3"/>
    <w:rsid w:val="00100833"/>
    <w:rsid w:val="00104529"/>
    <w:rsid w:val="00105942"/>
    <w:rsid w:val="00107396"/>
    <w:rsid w:val="00144A4C"/>
    <w:rsid w:val="00173BD4"/>
    <w:rsid w:val="00176AB0"/>
    <w:rsid w:val="00177B7D"/>
    <w:rsid w:val="0018322D"/>
    <w:rsid w:val="001B5776"/>
    <w:rsid w:val="001E527A"/>
    <w:rsid w:val="001F78CE"/>
    <w:rsid w:val="00251FC7"/>
    <w:rsid w:val="002855A7"/>
    <w:rsid w:val="00293677"/>
    <w:rsid w:val="002B146A"/>
    <w:rsid w:val="002B5E17"/>
    <w:rsid w:val="00314C2C"/>
    <w:rsid w:val="00315690"/>
    <w:rsid w:val="00316B75"/>
    <w:rsid w:val="00325646"/>
    <w:rsid w:val="003460F2"/>
    <w:rsid w:val="00347F56"/>
    <w:rsid w:val="0038158C"/>
    <w:rsid w:val="003902BA"/>
    <w:rsid w:val="003A09E2"/>
    <w:rsid w:val="00407037"/>
    <w:rsid w:val="0041536F"/>
    <w:rsid w:val="004605D6"/>
    <w:rsid w:val="004C60E8"/>
    <w:rsid w:val="004E3579"/>
    <w:rsid w:val="004E728B"/>
    <w:rsid w:val="004F39E0"/>
    <w:rsid w:val="00511583"/>
    <w:rsid w:val="00537BD5"/>
    <w:rsid w:val="0057268A"/>
    <w:rsid w:val="005D2912"/>
    <w:rsid w:val="006065BD"/>
    <w:rsid w:val="006378FB"/>
    <w:rsid w:val="00645FA9"/>
    <w:rsid w:val="00647866"/>
    <w:rsid w:val="00665003"/>
    <w:rsid w:val="006A2AD0"/>
    <w:rsid w:val="006C2375"/>
    <w:rsid w:val="006C5F1D"/>
    <w:rsid w:val="006D4ECC"/>
    <w:rsid w:val="00722258"/>
    <w:rsid w:val="007243E5"/>
    <w:rsid w:val="00766EA0"/>
    <w:rsid w:val="007A2226"/>
    <w:rsid w:val="007E0F01"/>
    <w:rsid w:val="007F5B66"/>
    <w:rsid w:val="00800748"/>
    <w:rsid w:val="00823A1C"/>
    <w:rsid w:val="00845B9D"/>
    <w:rsid w:val="00860984"/>
    <w:rsid w:val="008B3ECB"/>
    <w:rsid w:val="008B4E85"/>
    <w:rsid w:val="008C1B2E"/>
    <w:rsid w:val="0091627E"/>
    <w:rsid w:val="00920131"/>
    <w:rsid w:val="0097032B"/>
    <w:rsid w:val="009D2EAD"/>
    <w:rsid w:val="009D54B2"/>
    <w:rsid w:val="009E1922"/>
    <w:rsid w:val="009F7ED2"/>
    <w:rsid w:val="00A13B7C"/>
    <w:rsid w:val="00A40D76"/>
    <w:rsid w:val="00A93661"/>
    <w:rsid w:val="00A95652"/>
    <w:rsid w:val="00AC0AB8"/>
    <w:rsid w:val="00B33C6D"/>
    <w:rsid w:val="00B4508F"/>
    <w:rsid w:val="00B55AD5"/>
    <w:rsid w:val="00B8057C"/>
    <w:rsid w:val="00BD1A7E"/>
    <w:rsid w:val="00BD6238"/>
    <w:rsid w:val="00BD7569"/>
    <w:rsid w:val="00BF593B"/>
    <w:rsid w:val="00BF773A"/>
    <w:rsid w:val="00BF7E81"/>
    <w:rsid w:val="00C13773"/>
    <w:rsid w:val="00C17CC8"/>
    <w:rsid w:val="00C83417"/>
    <w:rsid w:val="00C9604F"/>
    <w:rsid w:val="00CA19AA"/>
    <w:rsid w:val="00CC5298"/>
    <w:rsid w:val="00CD736E"/>
    <w:rsid w:val="00CD798D"/>
    <w:rsid w:val="00CE161E"/>
    <w:rsid w:val="00CF42C2"/>
    <w:rsid w:val="00CF59A8"/>
    <w:rsid w:val="00D300E8"/>
    <w:rsid w:val="00D325A9"/>
    <w:rsid w:val="00D36A8A"/>
    <w:rsid w:val="00D61409"/>
    <w:rsid w:val="00D6691E"/>
    <w:rsid w:val="00D71170"/>
    <w:rsid w:val="00DA1C92"/>
    <w:rsid w:val="00DA25D4"/>
    <w:rsid w:val="00DA6538"/>
    <w:rsid w:val="00E15E75"/>
    <w:rsid w:val="00E5262C"/>
    <w:rsid w:val="00EC7DC4"/>
    <w:rsid w:val="00ED30CF"/>
    <w:rsid w:val="00F01A5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DE49"/>
  <w15:chartTrackingRefBased/>
  <w15:docId w15:val="{2A09CFCC-5BF7-4419-A3B2-8F1BFC3C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378FB"/>
    <w:pPr>
      <w:spacing w:after="0" w:line="240" w:lineRule="auto"/>
    </w:pPr>
    <w:rPr>
      <w:rFonts w:ascii="Georgia" w:hAnsi="Georgia"/>
    </w:rPr>
  </w:style>
  <w:style w:type="paragraph" w:styleId="Heading1">
    <w:name w:val="heading 1"/>
    <w:aliases w:val="Pocket"/>
    <w:basedOn w:val="Normal"/>
    <w:next w:val="Normal"/>
    <w:link w:val="Heading1Char"/>
    <w:qFormat/>
    <w:rsid w:val="006378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6378FB"/>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6378FB"/>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CD - Cite,small space, Ch,T"/>
    <w:basedOn w:val="Normal"/>
    <w:next w:val="Normal"/>
    <w:link w:val="Heading4Char"/>
    <w:uiPriority w:val="3"/>
    <w:unhideWhenUsed/>
    <w:qFormat/>
    <w:rsid w:val="006378FB"/>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9"/>
    <w:unhideWhenUsed/>
    <w:qFormat/>
    <w:rsid w:val="00314C2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37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8FB"/>
  </w:style>
  <w:style w:type="character" w:customStyle="1" w:styleId="Heading1Char">
    <w:name w:val="Heading 1 Char"/>
    <w:aliases w:val="Pocket Char"/>
    <w:basedOn w:val="DefaultParagraphFont"/>
    <w:link w:val="Heading1"/>
    <w:rsid w:val="006378FB"/>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6378FB"/>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6378FB"/>
    <w:rPr>
      <w:rFonts w:ascii="Georgia" w:eastAsiaTheme="majorEastAsia" w:hAnsi="Georgia" w:cstheme="majorBidi"/>
      <w:b/>
      <w:caps/>
      <w:sz w:val="32"/>
      <w:szCs w:val="24"/>
      <w:u w:val="single"/>
    </w:rPr>
  </w:style>
  <w:style w:type="character" w:customStyle="1" w:styleId="Heading4Char">
    <w:name w:val="Heading 4 Char"/>
    <w:aliases w:val="Tag Char,heading 2 Char,Heading 2 Char2 Char Char,Ch Char,TAG Char,Big card Char,body Char,small text Char,Normal Tag Char,no read Char,No Spacing211 Char,No Spacing12 Char,No Spacing2111 Char,No Spacing11111 Char,No Spacing111111 Char"/>
    <w:basedOn w:val="DefaultParagraphFont"/>
    <w:link w:val="Heading4"/>
    <w:uiPriority w:val="3"/>
    <w:rsid w:val="006378FB"/>
    <w:rPr>
      <w:rFonts w:ascii="Georgia" w:eastAsiaTheme="majorEastAsia" w:hAnsi="Georgia" w:cstheme="majorBidi"/>
      <w:b/>
      <w:iCs/>
    </w:rPr>
  </w:style>
  <w:style w:type="character" w:customStyle="1" w:styleId="Heading5Char">
    <w:name w:val="Heading 5 Char"/>
    <w:basedOn w:val="DefaultParagraphFont"/>
    <w:link w:val="Heading5"/>
    <w:uiPriority w:val="99"/>
    <w:rsid w:val="00314C2C"/>
    <w:rPr>
      <w:rFonts w:asciiTheme="majorHAnsi" w:eastAsiaTheme="majorEastAsia" w:hAnsiTheme="majorHAnsi" w:cstheme="majorBidi"/>
      <w:color w:val="2E74B5" w:themeColor="accent1" w:themeShade="BF"/>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6378FB"/>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51158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378FB"/>
    <w:rPr>
      <w:rFonts w:ascii="Georgia" w:hAnsi="Georgia"/>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6378FB"/>
    <w:rPr>
      <w:b w:val="0"/>
      <w:sz w:val="22"/>
      <w:u w:val="singl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
    <w:basedOn w:val="DefaultParagraphFont"/>
    <w:link w:val="Card"/>
    <w:uiPriority w:val="99"/>
    <w:unhideWhenUsed/>
    <w:rsid w:val="006378FB"/>
    <w:rPr>
      <w:color w:val="auto"/>
      <w:u w:val="none"/>
    </w:rPr>
  </w:style>
  <w:style w:type="paragraph" w:customStyle="1" w:styleId="Card">
    <w:name w:val="Card"/>
    <w:basedOn w:val="Heading1"/>
    <w:link w:val="Hyperlink"/>
    <w:autoRedefine/>
    <w:uiPriority w:val="99"/>
    <w:qFormat/>
    <w:rsid w:val="006C5F1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character" w:styleId="FollowedHyperlink">
    <w:name w:val="FollowedHyperlink"/>
    <w:basedOn w:val="DefaultParagraphFont"/>
    <w:uiPriority w:val="99"/>
    <w:semiHidden/>
    <w:unhideWhenUsed/>
    <w:rsid w:val="006378FB"/>
    <w:rPr>
      <w:color w:val="auto"/>
      <w:u w:val="none"/>
    </w:rPr>
  </w:style>
  <w:style w:type="paragraph" w:styleId="ListParagraph">
    <w:name w:val="List Paragraph"/>
    <w:basedOn w:val="Normal"/>
    <w:uiPriority w:val="99"/>
    <w:unhideWhenUsed/>
    <w:qFormat/>
    <w:rsid w:val="00314C2C"/>
    <w:pPr>
      <w:ind w:left="720"/>
      <w:contextualSpacing/>
    </w:pPr>
  </w:style>
  <w:style w:type="paragraph" w:customStyle="1" w:styleId="red">
    <w:name w:val="red"/>
    <w:basedOn w:val="Normal"/>
    <w:rsid w:val="00511583"/>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1583"/>
    <w:pPr>
      <w:spacing w:before="100" w:beforeAutospacing="1" w:after="100" w:afterAutospacing="1"/>
    </w:pPr>
    <w:rPr>
      <w:rFonts w:ascii="Times New Roman" w:eastAsia="Times New Roman" w:hAnsi="Times New Roman" w:cs="Times New Roman"/>
      <w:sz w:val="24"/>
      <w:szCs w:val="24"/>
    </w:rPr>
  </w:style>
  <w:style w:type="character" w:customStyle="1" w:styleId="red1">
    <w:name w:val="red1"/>
    <w:basedOn w:val="DefaultParagraphFont"/>
    <w:rsid w:val="00511583"/>
  </w:style>
  <w:style w:type="character" w:customStyle="1" w:styleId="TitleChar">
    <w:name w:val="Title Char"/>
    <w:aliases w:val="UNDERLINE Char,Bold Underlined Char,Cites and Cards Char,title Char,Read This Char,Block Heading Char"/>
    <w:basedOn w:val="DefaultParagraphFont"/>
    <w:link w:val="Title"/>
    <w:uiPriority w:val="10"/>
    <w:qFormat/>
    <w:rsid w:val="00511583"/>
    <w:rPr>
      <w:u w:val="single"/>
    </w:rPr>
  </w:style>
  <w:style w:type="paragraph" w:styleId="Title">
    <w:name w:val="Title"/>
    <w:aliases w:val="UNDERLINE,Bold Underlined,Cites and Cards,title,Read This,Block Heading"/>
    <w:basedOn w:val="Normal"/>
    <w:next w:val="Normal"/>
    <w:link w:val="TitleChar"/>
    <w:uiPriority w:val="10"/>
    <w:qFormat/>
    <w:rsid w:val="00511583"/>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511583"/>
    <w:rPr>
      <w:rFonts w:asciiTheme="majorHAnsi" w:eastAsiaTheme="majorEastAsia" w:hAnsiTheme="majorHAnsi" w:cstheme="majorBidi"/>
      <w:spacing w:val="-10"/>
      <w:kern w:val="28"/>
      <w:sz w:val="56"/>
      <w:szCs w:val="56"/>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11583"/>
    <w:rPr>
      <w:b/>
      <w:bCs/>
      <w:strike w:val="0"/>
      <w:dstrike w:val="0"/>
      <w:sz w:val="26"/>
      <w:u w:val="none"/>
      <w:effect w:val="none"/>
    </w:rPr>
  </w:style>
  <w:style w:type="paragraph" w:customStyle="1" w:styleId="cardtext">
    <w:name w:val="card text"/>
    <w:basedOn w:val="Normal"/>
    <w:link w:val="cardtextChar"/>
    <w:qFormat/>
    <w:rsid w:val="00511583"/>
    <w:pPr>
      <w:widowControl w:val="0"/>
      <w:ind w:left="288" w:right="288"/>
    </w:pPr>
    <w:rPr>
      <w:rFonts w:eastAsia="Calibri"/>
    </w:rPr>
  </w:style>
  <w:style w:type="character" w:customStyle="1" w:styleId="cardtextChar">
    <w:name w:val="card text Char"/>
    <w:basedOn w:val="DefaultParagraphFont"/>
    <w:link w:val="cardtext"/>
    <w:rsid w:val="00511583"/>
    <w:rPr>
      <w:rFonts w:ascii="Calibri" w:eastAsia="Calibri" w:hAnsi="Calibri"/>
    </w:rPr>
  </w:style>
  <w:style w:type="character" w:styleId="Strong">
    <w:name w:val="Strong"/>
    <w:aliases w:val="Small 1,Cut,8 pt font"/>
    <w:basedOn w:val="DefaultParagraphFont"/>
    <w:uiPriority w:val="22"/>
    <w:qFormat/>
    <w:rsid w:val="00511583"/>
    <w:rPr>
      <w:rFonts w:ascii="Times New Roman" w:hAnsi="Times New Roman"/>
      <w:b/>
      <w:bCs/>
    </w:rPr>
  </w:style>
  <w:style w:type="paragraph" w:customStyle="1" w:styleId="qowt-stl-normal">
    <w:name w:val="qowt-stl-normal"/>
    <w:basedOn w:val="Normal"/>
    <w:rsid w:val="006C5F1D"/>
    <w:pPr>
      <w:spacing w:before="100" w:beforeAutospacing="1" w:after="100" w:afterAutospacing="1"/>
    </w:pPr>
    <w:rPr>
      <w:rFonts w:ascii="Times New Roman" w:eastAsia="Times New Roman" w:hAnsi="Times New Roman" w:cs="Times New Roman"/>
    </w:rPr>
  </w:style>
  <w:style w:type="character" w:customStyle="1" w:styleId="span">
    <w:name w:val="span"/>
    <w:basedOn w:val="DefaultParagraphFont"/>
    <w:rsid w:val="00D300E8"/>
  </w:style>
  <w:style w:type="character" w:customStyle="1" w:styleId="inline-newsletterbold">
    <w:name w:val="inline-newsletter__bold"/>
    <w:basedOn w:val="DefaultParagraphFont"/>
    <w:rsid w:val="00D300E8"/>
  </w:style>
  <w:style w:type="character" w:customStyle="1" w:styleId="z-TopofFormChar">
    <w:name w:val="z-Top of Form Char"/>
    <w:basedOn w:val="DefaultParagraphFont"/>
    <w:link w:val="z-TopofForm"/>
    <w:uiPriority w:val="99"/>
    <w:semiHidden/>
    <w:rsid w:val="00D300E8"/>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300E8"/>
    <w:pPr>
      <w:pBdr>
        <w:bottom w:val="single" w:sz="6" w:space="1" w:color="auto"/>
      </w:pBdr>
      <w:jc w:val="center"/>
    </w:pPr>
    <w:rPr>
      <w:rFonts w:ascii="Arial" w:eastAsia="Times New Roman" w:hAnsi="Arial" w:cs="Arial"/>
      <w:vanish/>
      <w:sz w:val="16"/>
      <w:szCs w:val="16"/>
    </w:rPr>
  </w:style>
  <w:style w:type="character" w:customStyle="1" w:styleId="inline-newsletterbutton-text">
    <w:name w:val="inline-newsletter__button-text"/>
    <w:basedOn w:val="DefaultParagraphFont"/>
    <w:rsid w:val="00D300E8"/>
  </w:style>
  <w:style w:type="character" w:customStyle="1" w:styleId="z-BottomofFormChar">
    <w:name w:val="z-Bottom of Form Char"/>
    <w:basedOn w:val="DefaultParagraphFont"/>
    <w:link w:val="z-BottomofForm"/>
    <w:uiPriority w:val="99"/>
    <w:semiHidden/>
    <w:rsid w:val="00D300E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300E8"/>
    <w:pPr>
      <w:pBdr>
        <w:top w:val="single" w:sz="6" w:space="1" w:color="auto"/>
      </w:pBdr>
      <w:jc w:val="center"/>
    </w:pPr>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se-jhu-edu.proxy.lib.umich.edu/article/611360/pdf" TargetMode="External"/><Relationship Id="rId18" Type="http://schemas.openxmlformats.org/officeDocument/2006/relationships/hyperlink" Target="http://rimd.reduaz.mx/documentos_miembros/16245SC_Why_Mig_Policies_Fail_ERS.pdf" TargetMode="External"/><Relationship Id="rId26" Type="http://schemas.openxmlformats.org/officeDocument/2006/relationships/hyperlink" Target="https://ccis.ucsd.edu/_files/wp173.pdf" TargetMode="External"/><Relationship Id="rId39" Type="http://schemas.openxmlformats.org/officeDocument/2006/relationships/hyperlink" Target="https://www.emeraldinsight.com/doi/full/10.1108/AAAJ-09-2013-1470" TargetMode="External"/><Relationship Id="rId21" Type="http://schemas.openxmlformats.org/officeDocument/2006/relationships/hyperlink" Target="https://encompass.eku.edu/cgi/viewcontent.cgi?article=1305&amp;context=etd" TargetMode="External"/><Relationship Id="rId34" Type="http://schemas.openxmlformats.org/officeDocument/2006/relationships/hyperlink" Target="https://academic.oup.com/isq/advance-article/doi/10.1093/isq/sqy004/4996972" TargetMode="External"/><Relationship Id="rId42" Type="http://schemas.openxmlformats.org/officeDocument/2006/relationships/hyperlink" Target="https://www.theguardian.com/commentisfree/2018/apr/27/seven-signs-of-the-neoliberal-apocalypse" TargetMode="External"/><Relationship Id="rId47" Type="http://schemas.openxmlformats.org/officeDocument/2006/relationships/hyperlink" Target="http://www.truth-out.org/opinion/item/35596-sadistic-capitalism-six-urgent-matters-for-humanity-in-global-crisis" TargetMode="External"/><Relationship Id="rId50" Type="http://schemas.openxmlformats.org/officeDocument/2006/relationships/hyperlink" Target="http://www.tandfonline.com/doi/pdf/10.1080/0308514032000141701" TargetMode="External"/><Relationship Id="rId55" Type="http://schemas.openxmlformats.org/officeDocument/2006/relationships/hyperlink" Target="https://encompass.eku.edu/cgi/viewcontent.cgi?article=1305&amp;context=etd" TargetMode="External"/><Relationship Id="rId63" Type="http://schemas.openxmlformats.org/officeDocument/2006/relationships/hyperlink" Target="http://www.jstor.org/stable/29768029" TargetMode="External"/><Relationship Id="rId68" Type="http://schemas.openxmlformats.org/officeDocument/2006/relationships/hyperlink" Target="http://www.ephemerajournal.org/contribution/capitalizing-chaos-climate-change-and-disaster-capitalism" TargetMode="External"/><Relationship Id="rId76" Type="http://schemas.openxmlformats.org/officeDocument/2006/relationships/hyperlink" Target="http://www.metaphoria.org/ac4t0111.html" TargetMode="External"/><Relationship Id="rId84" Type="http://schemas.openxmlformats.org/officeDocument/2006/relationships/fontTable" Target="fontTable.xml"/><Relationship Id="rId7" Type="http://schemas.openxmlformats.org/officeDocument/2006/relationships/hyperlink" Target="http://site.www.umb.edu/faculty/salzman_g/Strate/GetFre/4thEd/4-index.htm" TargetMode="External"/><Relationship Id="rId71" Type="http://schemas.openxmlformats.org/officeDocument/2006/relationships/hyperlink" Target="http://www.jstor.org/stable/24643194" TargetMode="External"/><Relationship Id="rId2" Type="http://schemas.openxmlformats.org/officeDocument/2006/relationships/numbering" Target="numbering.xml"/><Relationship Id="rId16" Type="http://schemas.openxmlformats.org/officeDocument/2006/relationships/hyperlink" Target="https://ccis.ucsd.edu/_files/wp173.pdf" TargetMode="External"/><Relationship Id="rId29" Type="http://schemas.openxmlformats.org/officeDocument/2006/relationships/hyperlink" Target="http://works.bepress.com/cgi/viewcontent.cgi?article=1014&amp;context=bocconi_legal_papers" TargetMode="External"/><Relationship Id="rId11" Type="http://schemas.openxmlformats.org/officeDocument/2006/relationships/hyperlink" Target="http://journals.sagepub.com/doi/abs/10.1177/0304375415570198?journalCode=alta" TargetMode="External"/><Relationship Id="rId24" Type="http://schemas.openxmlformats.org/officeDocument/2006/relationships/hyperlink" Target="https://ccis.ucsd.edu/_files/wp173.pdf" TargetMode="External"/><Relationship Id="rId32" Type="http://schemas.openxmlformats.org/officeDocument/2006/relationships/hyperlink" Target="https://encompass.eku.edu/cgi/viewcontent.cgi?article=1305&amp;context=etd" TargetMode="External"/><Relationship Id="rId37" Type="http://schemas.openxmlformats.org/officeDocument/2006/relationships/hyperlink" Target="https://www.emeraldinsight.com/doi/full/10.1108/AAAJ-09-2013-1470" TargetMode="External"/><Relationship Id="rId40" Type="http://schemas.openxmlformats.org/officeDocument/2006/relationships/hyperlink" Target="http://www.soc.ucsb.edu/faculty/robinson/Assets/pdf/Global%20Capitalism%20Immigrant%20Labor%20and%20the%20Struggle%20for%20Justice.pdf" TargetMode="External"/><Relationship Id="rId45" Type="http://schemas.openxmlformats.org/officeDocument/2006/relationships/hyperlink" Target="https://circle.ubc.ca/bitstream/handle/2429/41809/ubc_2012_spring_han_zhen.pdf?sequence=1" TargetMode="External"/><Relationship Id="rId53" Type="http://schemas.openxmlformats.org/officeDocument/2006/relationships/hyperlink" Target="https://encompass.eku.edu/cgi/viewcontent.cgi?article=1305&amp;context=etd" TargetMode="External"/><Relationship Id="rId58" Type="http://schemas.openxmlformats.org/officeDocument/2006/relationships/hyperlink" Target="https://isreview.org/issue/91/explaining-gender-violence-neoliberal-era" TargetMode="External"/><Relationship Id="rId66" Type="http://schemas.openxmlformats.org/officeDocument/2006/relationships/hyperlink" Target="https://isreview.org/issue/91/explaining-gender-violence-neoliberal-era" TargetMode="External"/><Relationship Id="rId74" Type="http://schemas.openxmlformats.org/officeDocument/2006/relationships/hyperlink" Target="http://www.jstor.org/stable/29768029" TargetMode="External"/><Relationship Id="rId79" Type="http://schemas.openxmlformats.org/officeDocument/2006/relationships/hyperlink" Target="http://reason.com/archives/2016/12/16/is-economic-growth-environmentally-sust1" TargetMode="External"/><Relationship Id="rId5" Type="http://schemas.openxmlformats.org/officeDocument/2006/relationships/webSettings" Target="webSettings.xml"/><Relationship Id="rId61" Type="http://schemas.openxmlformats.org/officeDocument/2006/relationships/hyperlink" Target="https://www.huffingtonpost.com/john-tirman/the-migrant-crisis-here-a_b_7112568.html" TargetMode="External"/><Relationship Id="rId82" Type="http://schemas.openxmlformats.org/officeDocument/2006/relationships/hyperlink" Target="https://medium.com/@marcdloeb/neoliberalism-has-done-the-most-good-for-the-most-people-of-any-economic-system-in-human-history-9a9bd91eda4c" TargetMode="External"/><Relationship Id="rId19" Type="http://schemas.openxmlformats.org/officeDocument/2006/relationships/hyperlink" Target="http://eric.ed.gov/?id=EJ857017" TargetMode="External"/><Relationship Id="rId4" Type="http://schemas.openxmlformats.org/officeDocument/2006/relationships/settings" Target="settings.xml"/><Relationship Id="rId9" Type="http://schemas.openxmlformats.org/officeDocument/2006/relationships/hyperlink" Target="https://www.emeraldinsight.com/doi/full/10.1108/AAAJ-09-2013-1470" TargetMode="External"/><Relationship Id="rId14" Type="http://schemas.openxmlformats.org/officeDocument/2006/relationships/hyperlink" Target="https://doi-org.proxy.lib.umich.edu/10.1108/AAAJ-09-2013-14700" TargetMode="External"/><Relationship Id="rId22" Type="http://schemas.openxmlformats.org/officeDocument/2006/relationships/hyperlink" Target="https://www.tandfonline.com/doi/abs/10.1080/14747730600870035?src=recsys&amp;journalCode=rglo20" TargetMode="External"/><Relationship Id="rId27" Type="http://schemas.openxmlformats.org/officeDocument/2006/relationships/hyperlink" Target="https://isreview.org/issues/54/casualties.shtml" TargetMode="External"/><Relationship Id="rId30" Type="http://schemas.openxmlformats.org/officeDocument/2006/relationships/hyperlink" Target="http://www.combatingglobalization.com/articles/Neoliberal_Labor_Strategy.html" TargetMode="External"/><Relationship Id="rId35" Type="http://schemas.openxmlformats.org/officeDocument/2006/relationships/hyperlink" Target="http://journals.msvu.ca/index.php/atlantis/article/view/5304" TargetMode="External"/><Relationship Id="rId43" Type="http://schemas.openxmlformats.org/officeDocument/2006/relationships/hyperlink" Target="http://capitalinstitute.org/blog/guest-post-sustainable-capitalism-oxymoron/" TargetMode="External"/><Relationship Id="rId48" Type="http://schemas.openxmlformats.org/officeDocument/2006/relationships/hyperlink" Target="http://www.soc.ucsb.edu/faculty/robinson/Assets/pdf/CapitalismInThe21stCentury.pdf" TargetMode="External"/><Relationship Id="rId56" Type="http://schemas.openxmlformats.org/officeDocument/2006/relationships/hyperlink" Target="https://isreview.org/issue/91/explaining-gender-violence-neoliberal-era" TargetMode="External"/><Relationship Id="rId64" Type="http://schemas.openxmlformats.org/officeDocument/2006/relationships/hyperlink" Target="http://www.jstor.org/stable/1049708" TargetMode="External"/><Relationship Id="rId69" Type="http://schemas.openxmlformats.org/officeDocument/2006/relationships/hyperlink" Target="http://www.ephemerajournal.org/contribution/capitalizing-chaos-climate-change-and-disaster-capitalism" TargetMode="External"/><Relationship Id="rId77" Type="http://schemas.openxmlformats.org/officeDocument/2006/relationships/hyperlink" Target="http://www.cato.org/pub_display.php?pub_id=5133" TargetMode="External"/><Relationship Id="rId8" Type="http://schemas.openxmlformats.org/officeDocument/2006/relationships/hyperlink" Target="http://www.truth-out.org/opinion/item/35596-sadistic-capitalism-six-urgent-matters-for-humanity-in-global-crisis" TargetMode="External"/><Relationship Id="rId51" Type="http://schemas.openxmlformats.org/officeDocument/2006/relationships/hyperlink" Target="http://www.researchgate.net/profile/Willem_Schinkel/publication/240711536_Illegal_Aliens_and_the_State_or_Bare_Bodies_vs_the_Zombie/links/0deec534f86b127e8d000000.pdf" TargetMode="External"/><Relationship Id="rId72" Type="http://schemas.openxmlformats.org/officeDocument/2006/relationships/hyperlink" Target="https://doi.org/10.1080/10455752.2017.1356494" TargetMode="External"/><Relationship Id="rId80" Type="http://schemas.openxmlformats.org/officeDocument/2006/relationships/hyperlink" Target="http://www.teacheconomicfreedom.org/files/larrivee-paper-1.pdf"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isreview.org/issues/54/casualties.shtml" TargetMode="External"/><Relationship Id="rId17" Type="http://schemas.openxmlformats.org/officeDocument/2006/relationships/hyperlink" Target="https://isreview.org/issue/94/neoliberal-restructuring-healthcare-us" TargetMode="External"/><Relationship Id="rId25" Type="http://schemas.openxmlformats.org/officeDocument/2006/relationships/hyperlink" Target="http://www.yorku.ca/raps1/events/pdf/Smith_Carrier_Bhuyan.pdf" TargetMode="External"/><Relationship Id="rId33" Type="http://schemas.openxmlformats.org/officeDocument/2006/relationships/hyperlink" Target="https://academic.oup.com/isq/advance-article/doi/10.1093/isq/sqy004/4996972" TargetMode="External"/><Relationship Id="rId38" Type="http://schemas.openxmlformats.org/officeDocument/2006/relationships/hyperlink" Target="https://www.emeraldinsight.com/doi/full/10.1108/AAAJ-09-2013-1470" TargetMode="External"/><Relationship Id="rId46" Type="http://schemas.openxmlformats.org/officeDocument/2006/relationships/hyperlink" Target="http://www.realclearpolitics.com/articles/2007/07/the_myth_of_inevitable_progres.hstml" TargetMode="External"/><Relationship Id="rId59" Type="http://schemas.openxmlformats.org/officeDocument/2006/relationships/hyperlink" Target="http://ikwro.org.uk/2011/12/03/nearly-3000-cases-of-honour-violence-every-year-in-the-uk/" TargetMode="External"/><Relationship Id="rId67" Type="http://schemas.openxmlformats.org/officeDocument/2006/relationships/hyperlink" Target="https://isreview.org/issue/91/explaining-gender-violence-neoliberal-era" TargetMode="External"/><Relationship Id="rId20" Type="http://schemas.openxmlformats.org/officeDocument/2006/relationships/hyperlink" Target="http://www.soc.ucsb.edu/faculty/robinson/Assets/pdf/RobinsonRaceAndClassArticle.pdf" TargetMode="External"/><Relationship Id="rId41" Type="http://schemas.openxmlformats.org/officeDocument/2006/relationships/hyperlink" Target="http://www.resilience.org/articles/General/2016/07_July/Sustainability%20The%20Simpler%20Way%20Perspective.pdf,//RKim/" TargetMode="External"/><Relationship Id="rId54" Type="http://schemas.openxmlformats.org/officeDocument/2006/relationships/hyperlink" Target="https://encompass.eku.edu/cgi/viewcontent.cgi?article=1305&amp;context=etd" TargetMode="External"/><Relationship Id="rId62" Type="http://schemas.openxmlformats.org/officeDocument/2006/relationships/hyperlink" Target="https://www.bostonglobe.com/opinion/editorials/2015/06/01/the-global-migrant-crisis/cQZsJl2wafcCDvwOIAnCAN/story.html" TargetMode="External"/><Relationship Id="rId70" Type="http://schemas.openxmlformats.org/officeDocument/2006/relationships/hyperlink" Target="http://www.ephemerajournal.org/contribution/capitalizing-chaos-climate-change-and-disaster-capitalism" TargetMode="External"/><Relationship Id="rId75" Type="http://schemas.openxmlformats.org/officeDocument/2006/relationships/hyperlink" Target="http://outsetmagazine.com/2017/04/25/capitalism-and-innovation-heal-the-earth/" TargetMode="External"/><Relationship Id="rId83" Type="http://schemas.openxmlformats.org/officeDocument/2006/relationships/hyperlink" Target="https://bravenewclimate.com/2015/01/16/the-limits-of-planetary-boundaries-2-0/" TargetMode="External"/><Relationship Id="rId1" Type="http://schemas.openxmlformats.org/officeDocument/2006/relationships/customXml" Target="../customXml/item1.xml"/><Relationship Id="rId6" Type="http://schemas.openxmlformats.org/officeDocument/2006/relationships/hyperlink" Target="http://www.truth-out.org/opinion/item/35596-sadistic-capitalism-six-urgent-matters-for-humanity-in-global-crisis" TargetMode="External"/><Relationship Id="rId15" Type="http://schemas.openxmlformats.org/officeDocument/2006/relationships/hyperlink" Target="http://www.tandfonline.com/loi/gide20" TargetMode="External"/><Relationship Id="rId23" Type="http://schemas.openxmlformats.org/officeDocument/2006/relationships/hyperlink" Target="http://bannekerinstitute.fas.harvard.edu/files/bannekerinstitute/files/the_new_global_capitalism_and_the_war_on_immigrants.pdf" TargetMode="External"/><Relationship Id="rId28" Type="http://schemas.openxmlformats.org/officeDocument/2006/relationships/hyperlink" Target="https://isreview.org/issues/54/casualties.shtml" TargetMode="External"/><Relationship Id="rId36" Type="http://schemas.openxmlformats.org/officeDocument/2006/relationships/hyperlink" Target="http://www.tandfonline.com/loi/gide20" TargetMode="External"/><Relationship Id="rId49" Type="http://schemas.openxmlformats.org/officeDocument/2006/relationships/hyperlink" Target="http://monthlyreview.org/2010/03/01/what-every-environmentalist-needs-to-know-about-capitalism/" TargetMode="External"/><Relationship Id="rId57" Type="http://schemas.openxmlformats.org/officeDocument/2006/relationships/hyperlink" Target="https://isreview.org/issue/91/explaining-gender-violence-neoliberal-era" TargetMode="External"/><Relationship Id="rId10" Type="http://schemas.openxmlformats.org/officeDocument/2006/relationships/hyperlink" Target="https://medium.com/graduatesofdemocracy/how-neoliberalism-influences-immigration-policies-in-modern-western-states-25880433ac07" TargetMode="External"/><Relationship Id="rId31" Type="http://schemas.openxmlformats.org/officeDocument/2006/relationships/image" Target="media/image1.gif"/><Relationship Id="rId44" Type="http://schemas.openxmlformats.org/officeDocument/2006/relationships/hyperlink" Target="https://circle.ubc.ca/bitstream/handle/2429/41809/ubc_2012_spring_han_zhen.pdf?sequence=1" TargetMode="External"/><Relationship Id="rId52" Type="http://schemas.openxmlformats.org/officeDocument/2006/relationships/hyperlink" Target="https://encompass.eku.edu/cgi/viewcontent.cgi?article=1305&amp;context=etd" TargetMode="External"/><Relationship Id="rId60" Type="http://schemas.openxmlformats.org/officeDocument/2006/relationships/hyperlink" Target="https://isreview.org/issue/91/explaining-gender-violence-neoliberal-era" TargetMode="External"/><Relationship Id="rId65" Type="http://schemas.openxmlformats.org/officeDocument/2006/relationships/hyperlink" Target="https://encompass.eku.edu/cgi/viewcontent.cgi?article=1305&amp;context=etd" TargetMode="External"/><Relationship Id="rId73" Type="http://schemas.openxmlformats.org/officeDocument/2006/relationships/hyperlink" Target="http://www.jstor.org/stable/29768029" TargetMode="External"/><Relationship Id="rId78" Type="http://schemas.openxmlformats.org/officeDocument/2006/relationships/hyperlink" Target="https://www.project-syndicate.org/commentary/economic-growth-and-its-critics-by-bj-rn-lomborg" TargetMode="External"/><Relationship Id="rId81" Type="http://schemas.openxmlformats.org/officeDocument/2006/relationships/hyperlink" Target="https://www.realclearpolitics.com/articles/2009/09/23/capitalism_is_not_the_problem.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11A51-6CEC-4F09-88F0-A42053FF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112408</Words>
  <Characters>640728</Characters>
  <Application>Microsoft Office Word</Application>
  <DocSecurity>0</DocSecurity>
  <Lines>5339</Lines>
  <Paragraphs>1503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josielewing</dc:creator>
  <cp:keywords>5.1.1</cp:keywords>
  <dc:description/>
  <cp:lastModifiedBy>Hirn, Kevin</cp:lastModifiedBy>
  <cp:revision>2</cp:revision>
  <dcterms:created xsi:type="dcterms:W3CDTF">2018-07-15T18:38:00Z</dcterms:created>
  <dcterms:modified xsi:type="dcterms:W3CDTF">2018-07-15T18:38:00Z</dcterms:modified>
</cp:coreProperties>
</file>