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243E41" w14:textId="77777777" w:rsidR="000B23C8" w:rsidRPr="00DC7478" w:rsidRDefault="000B23C8" w:rsidP="000B23C8">
      <w:pPr>
        <w:pStyle w:val="Heading1"/>
        <w:rPr>
          <w:rFonts w:asciiTheme="majorHAnsi" w:hAnsiTheme="majorHAnsi" w:cstheme="majorHAnsi"/>
        </w:rPr>
      </w:pPr>
      <w:r w:rsidRPr="00DC7478">
        <w:rPr>
          <w:rFonts w:asciiTheme="majorHAnsi" w:hAnsiTheme="majorHAnsi" w:cstheme="majorHAnsi"/>
        </w:rPr>
        <w:t>Performance Good</w:t>
      </w:r>
    </w:p>
    <w:p w14:paraId="13A79CB8"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cards </w:t>
      </w:r>
    </w:p>
    <w:p w14:paraId="203406A1"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Poetry has unique potential to change people’s subjectivities</w:t>
      </w:r>
    </w:p>
    <w:p w14:paraId="06EF026B" w14:textId="77777777" w:rsidR="000B23C8" w:rsidRPr="00DC7478" w:rsidRDefault="000B23C8" w:rsidP="000B23C8">
      <w:pPr>
        <w:rPr>
          <w:rFonts w:asciiTheme="majorHAnsi" w:hAnsiTheme="majorHAnsi" w:cstheme="majorHAnsi"/>
          <w:sz w:val="16"/>
          <w:szCs w:val="16"/>
        </w:rPr>
      </w:pPr>
      <w:r w:rsidRPr="00DC7478">
        <w:rPr>
          <w:rStyle w:val="Style13ptBold"/>
          <w:rFonts w:asciiTheme="majorHAnsi" w:hAnsiTheme="majorHAnsi" w:cstheme="majorHAnsi"/>
        </w:rPr>
        <w:t>Housden 11</w:t>
      </w:r>
      <w:r w:rsidRPr="00DC7478">
        <w:rPr>
          <w:rFonts w:asciiTheme="majorHAnsi" w:hAnsiTheme="majorHAnsi" w:cstheme="majorHAnsi"/>
        </w:rPr>
        <w:t xml:space="preserve"> </w:t>
      </w:r>
      <w:r w:rsidRPr="00DC7478">
        <w:rPr>
          <w:rFonts w:asciiTheme="majorHAnsi" w:hAnsiTheme="majorHAnsi" w:cstheme="majorHAnsi"/>
          <w:sz w:val="16"/>
          <w:szCs w:val="16"/>
        </w:rPr>
        <w:t>(</w:t>
      </w:r>
      <w:hyperlink r:id="rId9">
        <w:r w:rsidRPr="00DC7478">
          <w:rPr>
            <w:rFonts w:asciiTheme="majorHAnsi" w:hAnsiTheme="majorHAnsi" w:cstheme="majorHAnsi"/>
            <w:sz w:val="16"/>
            <w:szCs w:val="16"/>
          </w:rPr>
          <w:t>Roger Housden</w:t>
        </w:r>
      </w:hyperlink>
      <w:r w:rsidRPr="00DC7478">
        <w:rPr>
          <w:rFonts w:asciiTheme="majorHAnsi" w:hAnsiTheme="majorHAnsi" w:cstheme="majorHAnsi"/>
          <w:sz w:val="16"/>
          <w:szCs w:val="16"/>
        </w:rPr>
        <w:t>, 06/26/2011, Why Poetry Is Neccesary, https://www.huffingtonpost.com/roger-housden/importance-of-poetry_b_884319.html)</w:t>
      </w:r>
    </w:p>
    <w:p w14:paraId="1A3C71A1" w14:textId="77777777" w:rsidR="000B23C8" w:rsidRPr="00DC7478" w:rsidRDefault="000B23C8" w:rsidP="000B23C8">
      <w:pPr>
        <w:spacing w:after="300" w:line="240" w:lineRule="auto"/>
        <w:rPr>
          <w:rFonts w:asciiTheme="majorHAnsi" w:hAnsiTheme="majorHAnsi" w:cstheme="majorHAnsi"/>
          <w:color w:val="000000" w:themeColor="text1"/>
          <w:highlight w:val="yellow"/>
          <w:u w:val="single"/>
        </w:rPr>
      </w:pPr>
      <w:r w:rsidRPr="00DC7478">
        <w:rPr>
          <w:rFonts w:asciiTheme="majorHAnsi" w:hAnsiTheme="majorHAnsi" w:cstheme="majorHAnsi"/>
          <w:color w:val="000000" w:themeColor="text1"/>
          <w:sz w:val="14"/>
          <w:szCs w:val="16"/>
        </w:rPr>
        <w:t xml:space="preserve">On my good days, I knew better, which is why I kept writing. I knew that </w:t>
      </w:r>
      <w:r w:rsidRPr="00DC7478">
        <w:rPr>
          <w:rFonts w:asciiTheme="majorHAnsi" w:hAnsiTheme="majorHAnsi" w:cstheme="majorHAnsi"/>
          <w:color w:val="000000" w:themeColor="text1"/>
          <w:highlight w:val="yellow"/>
          <w:u w:val="single"/>
        </w:rPr>
        <w:t>great poetry has the power to start a fire in a person’s life</w:t>
      </w:r>
      <w:r w:rsidRPr="00DC7478">
        <w:rPr>
          <w:rFonts w:asciiTheme="majorHAnsi" w:hAnsiTheme="majorHAnsi" w:cstheme="majorHAnsi"/>
          <w:color w:val="000000" w:themeColor="text1"/>
          <w:u w:val="single"/>
        </w:rPr>
        <w:t>.</w:t>
      </w:r>
      <w:r w:rsidRPr="00DC7478">
        <w:rPr>
          <w:rFonts w:asciiTheme="majorHAnsi" w:hAnsiTheme="majorHAnsi" w:cstheme="majorHAnsi"/>
          <w:color w:val="000000" w:themeColor="text1"/>
          <w:sz w:val="14"/>
          <w:szCs w:val="16"/>
        </w:rPr>
        <w:t xml:space="preserve"> It can alter the way we see ourselves. It can change the way we see the world. You may never have read a poem in your life, and yet you can pick up a volume of Mary Oliver say, or Neruda, or of Rumi, open it to any page, and suddenly find yourself blown into a world full of awe, dread, wonder, marvel, deep sorrow, and joy. </w:t>
      </w:r>
      <w:r w:rsidRPr="00DC7478">
        <w:rPr>
          <w:rFonts w:asciiTheme="majorHAnsi" w:hAnsiTheme="majorHAnsi" w:cstheme="majorHAnsi"/>
          <w:color w:val="000000" w:themeColor="text1"/>
          <w:highlight w:val="yellow"/>
          <w:u w:val="single"/>
        </w:rPr>
        <w:t>Poetry at its best calls forth our deep</w:t>
      </w:r>
      <w:r w:rsidRPr="00DC7478">
        <w:rPr>
          <w:rFonts w:asciiTheme="majorHAnsi" w:hAnsiTheme="majorHAnsi" w:cstheme="majorHAnsi"/>
          <w:i/>
          <w:iCs/>
          <w:color w:val="000000" w:themeColor="text1"/>
          <w:highlight w:val="yellow"/>
          <w:u w:val="single"/>
        </w:rPr>
        <w:t xml:space="preserve"> being</w:t>
      </w:r>
      <w:r w:rsidRPr="00DC7478">
        <w:rPr>
          <w:rFonts w:asciiTheme="majorHAnsi" w:hAnsiTheme="majorHAnsi" w:cstheme="majorHAnsi"/>
          <w:color w:val="000000" w:themeColor="text1"/>
          <w:highlight w:val="yellow"/>
          <w:u w:val="single"/>
        </w:rPr>
        <w:t>. It dares us to break free from the safe strategies of the cautious mind</w:t>
      </w:r>
      <w:r w:rsidRPr="00DC7478">
        <w:rPr>
          <w:rFonts w:asciiTheme="majorHAnsi" w:hAnsiTheme="majorHAnsi" w:cstheme="majorHAnsi"/>
          <w:color w:val="000000" w:themeColor="text1"/>
          <w:u w:val="single"/>
        </w:rPr>
        <w:t>;</w:t>
      </w:r>
      <w:r w:rsidRPr="00DC7478">
        <w:rPr>
          <w:rFonts w:asciiTheme="majorHAnsi" w:hAnsiTheme="majorHAnsi" w:cstheme="majorHAnsi"/>
          <w:color w:val="000000" w:themeColor="text1"/>
          <w:sz w:val="14"/>
        </w:rPr>
        <w:t xml:space="preserve"> it calls to us, like the wild geese, as Mary Oliver would say, from an open sky. </w:t>
      </w:r>
      <w:r w:rsidRPr="00DC7478">
        <w:rPr>
          <w:rFonts w:asciiTheme="majorHAnsi" w:hAnsiTheme="majorHAnsi" w:cstheme="majorHAnsi"/>
          <w:color w:val="000000" w:themeColor="text1"/>
          <w:highlight w:val="yellow"/>
          <w:u w:val="single"/>
        </w:rPr>
        <w:t>It is a magical art, and always has been — a making of language spells designed to open our eyes, open our doors and welcome us into a bigger world, one of possibilities we may never have dared to dream of.</w:t>
      </w:r>
    </w:p>
    <w:p w14:paraId="1BDFEE27" w14:textId="77777777" w:rsidR="000B23C8" w:rsidRPr="00DC7478" w:rsidRDefault="000B23C8" w:rsidP="000B23C8">
      <w:pPr>
        <w:pStyle w:val="Heading4"/>
        <w:rPr>
          <w:rFonts w:asciiTheme="majorHAnsi" w:eastAsia="Times New Roman" w:hAnsiTheme="majorHAnsi" w:cstheme="majorHAnsi"/>
        </w:rPr>
      </w:pPr>
      <w:r w:rsidRPr="00DC7478">
        <w:rPr>
          <w:rFonts w:asciiTheme="majorHAnsi" w:hAnsiTheme="majorHAnsi" w:cstheme="majorHAnsi"/>
        </w:rPr>
        <w:t>Poetry is always relevant</w:t>
      </w:r>
    </w:p>
    <w:p w14:paraId="78C01EA3" w14:textId="77777777" w:rsidR="000B23C8" w:rsidRPr="00DC7478" w:rsidRDefault="000B23C8" w:rsidP="000B23C8">
      <w:pPr>
        <w:rPr>
          <w:rFonts w:asciiTheme="majorHAnsi" w:hAnsiTheme="majorHAnsi" w:cstheme="majorHAnsi"/>
          <w:szCs w:val="20"/>
        </w:rPr>
      </w:pPr>
      <w:r w:rsidRPr="00DC7478">
        <w:rPr>
          <w:rStyle w:val="Style13ptBold"/>
          <w:rFonts w:asciiTheme="majorHAnsi" w:hAnsiTheme="majorHAnsi" w:cstheme="majorHAnsi"/>
        </w:rPr>
        <w:t xml:space="preserve">Biespiel 14 </w:t>
      </w:r>
      <w:r w:rsidRPr="00DC7478">
        <w:rPr>
          <w:rFonts w:asciiTheme="majorHAnsi" w:hAnsiTheme="majorHAnsi" w:cstheme="majorHAnsi"/>
          <w:szCs w:val="20"/>
        </w:rPr>
        <w:t xml:space="preserve">(David Biespiel, July 21 2014, Poems Hold the Mysteries of the Present, Dreams of the future, </w:t>
      </w:r>
      <w:hyperlink r:id="rId10">
        <w:r w:rsidRPr="00DC7478">
          <w:rPr>
            <w:rStyle w:val="Hyperlink"/>
            <w:rFonts w:asciiTheme="majorHAnsi" w:hAnsiTheme="majorHAnsi" w:cstheme="majorHAnsi"/>
            <w:szCs w:val="20"/>
          </w:rPr>
          <w:t>https://www.nytimes.com/roomfordebate/2014/07/18/does-poetry-matter/poems-hold-the-mysteries-of-the-present-dreams-of-the-future</w:t>
        </w:r>
      </w:hyperlink>
      <w:r w:rsidRPr="00DC7478">
        <w:rPr>
          <w:rFonts w:asciiTheme="majorHAnsi" w:hAnsiTheme="majorHAnsi" w:cstheme="majorHAnsi"/>
          <w:szCs w:val="20"/>
        </w:rPr>
        <w:t xml:space="preserve"> )</w:t>
      </w:r>
    </w:p>
    <w:p w14:paraId="7D645690" w14:textId="77777777" w:rsidR="000B23C8" w:rsidRPr="00DC7478" w:rsidRDefault="000B23C8" w:rsidP="000B23C8">
      <w:pPr>
        <w:spacing w:line="300" w:lineRule="exact"/>
        <w:rPr>
          <w:rFonts w:asciiTheme="majorHAnsi" w:hAnsiTheme="majorHAnsi" w:cstheme="majorHAnsi"/>
          <w:sz w:val="14"/>
        </w:rPr>
      </w:pPr>
      <w:r w:rsidRPr="00DC7478">
        <w:rPr>
          <w:rFonts w:asciiTheme="majorHAnsi" w:hAnsiTheme="majorHAnsi" w:cstheme="majorHAnsi"/>
          <w:color w:val="000000" w:themeColor="text1"/>
          <w:highlight w:val="yellow"/>
          <w:u w:val="single"/>
        </w:rPr>
        <w:t>Poetic utterance ritualizes how we come to knowledge</w:t>
      </w:r>
      <w:r w:rsidRPr="00DC7478">
        <w:rPr>
          <w:rFonts w:asciiTheme="majorHAnsi" w:hAnsiTheme="majorHAnsi" w:cstheme="majorHAnsi"/>
          <w:color w:val="000000" w:themeColor="text1"/>
          <w:sz w:val="14"/>
        </w:rPr>
        <w:t xml:space="preserve">. In the same way that poems illuminate our individual lives, poems also help us understand ourselves as a culture. Or at least </w:t>
      </w:r>
      <w:r w:rsidRPr="00DC7478">
        <w:rPr>
          <w:rFonts w:asciiTheme="majorHAnsi" w:hAnsiTheme="majorHAnsi" w:cstheme="majorHAnsi"/>
          <w:color w:val="000000" w:themeColor="text1"/>
          <w:highlight w:val="yellow"/>
          <w:u w:val="single"/>
        </w:rPr>
        <w:t>they spur us to ask</w:t>
      </w:r>
      <w:r w:rsidRPr="00DC7478">
        <w:rPr>
          <w:rFonts w:asciiTheme="majorHAnsi" w:hAnsiTheme="majorHAnsi" w:cstheme="majorHAnsi"/>
          <w:color w:val="000000" w:themeColor="text1"/>
          <w:sz w:val="14"/>
        </w:rPr>
        <w:t xml:space="preserve"> the </w:t>
      </w:r>
      <w:r w:rsidRPr="00DC7478">
        <w:rPr>
          <w:rFonts w:asciiTheme="majorHAnsi" w:hAnsiTheme="majorHAnsi" w:cstheme="majorHAnsi"/>
          <w:color w:val="000000" w:themeColor="text1"/>
          <w:highlight w:val="yellow"/>
          <w:u w:val="single"/>
        </w:rPr>
        <w:t>questions</w:t>
      </w:r>
      <w:r w:rsidRPr="00DC7478">
        <w:rPr>
          <w:rFonts w:asciiTheme="majorHAnsi" w:hAnsiTheme="majorHAnsi" w:cstheme="majorHAnsi"/>
          <w:color w:val="000000" w:themeColor="text1"/>
          <w:sz w:val="14"/>
          <w:highlight w:val="yellow"/>
        </w:rPr>
        <w:t>.</w:t>
      </w:r>
      <w:r w:rsidRPr="00DC7478">
        <w:rPr>
          <w:rFonts w:asciiTheme="majorHAnsi" w:hAnsiTheme="majorHAnsi" w:cstheme="majorHAnsi"/>
          <w:color w:val="000000" w:themeColor="text1"/>
          <w:sz w:val="14"/>
        </w:rPr>
        <w:t xml:space="preserve"> Poetic utterance mythologizes our journey of being. Poetic utterance tells and interprets our stories. Poetic utterance shapes our perspective of the mysteries of the present moment and helps us imagine the next one. Walt Whitman Hails us to join the communion between poet and human aspiration when he writes "And what I assume you shall assume, For every atom belonging to ma as good belongs to you." In this way poetry connects us to our past, and poets unmask both private and civic memories, dreams, and urgencies. By harmonizing the body with the mind, serving both young and old, </w:t>
      </w:r>
      <w:r w:rsidRPr="00DC7478">
        <w:rPr>
          <w:rFonts w:asciiTheme="majorHAnsi" w:hAnsiTheme="majorHAnsi" w:cstheme="majorHAnsi"/>
          <w:color w:val="000000" w:themeColor="text1"/>
          <w:highlight w:val="yellow"/>
          <w:u w:val="single"/>
        </w:rPr>
        <w:t>poetry is a guide to deliver us into</w:t>
      </w:r>
      <w:r w:rsidRPr="00DC7478">
        <w:rPr>
          <w:rFonts w:asciiTheme="majorHAnsi" w:hAnsiTheme="majorHAnsi" w:cstheme="majorHAnsi"/>
          <w:color w:val="000000" w:themeColor="text1"/>
          <w:u w:val="single"/>
        </w:rPr>
        <w:t xml:space="preserve"> a </w:t>
      </w:r>
      <w:r w:rsidRPr="00DC7478">
        <w:rPr>
          <w:rFonts w:asciiTheme="majorHAnsi" w:hAnsiTheme="majorHAnsi" w:cstheme="majorHAnsi"/>
          <w:color w:val="000000" w:themeColor="text1"/>
          <w:highlight w:val="yellow"/>
          <w:u w:val="single"/>
        </w:rPr>
        <w:t>fresh engagem</w:t>
      </w:r>
      <w:r w:rsidRPr="00DC7478">
        <w:rPr>
          <w:rFonts w:asciiTheme="majorHAnsi" w:hAnsiTheme="majorHAnsi" w:cstheme="majorHAnsi"/>
          <w:color w:val="000000" w:themeColor="text1"/>
          <w:u w:val="single"/>
        </w:rPr>
        <w:t xml:space="preserve">ent with our inner lives and with modernity. If we care about order and disorder then </w:t>
      </w:r>
      <w:r w:rsidRPr="00DC7478">
        <w:rPr>
          <w:rFonts w:asciiTheme="majorHAnsi" w:hAnsiTheme="majorHAnsi" w:cstheme="majorHAnsi"/>
          <w:color w:val="000000" w:themeColor="text1"/>
          <w:highlight w:val="yellow"/>
          <w:u w:val="single"/>
        </w:rPr>
        <w:t>poetry matters because it is the</w:t>
      </w:r>
      <w:r w:rsidRPr="00DC7478">
        <w:rPr>
          <w:rFonts w:asciiTheme="majorHAnsi" w:hAnsiTheme="majorHAnsi" w:cstheme="majorHAnsi"/>
          <w:color w:val="000000" w:themeColor="text1"/>
          <w:u w:val="single"/>
        </w:rPr>
        <w:t xml:space="preserve"> art of the </w:t>
      </w:r>
      <w:r w:rsidRPr="00DC7478">
        <w:rPr>
          <w:rFonts w:asciiTheme="majorHAnsi" w:hAnsiTheme="majorHAnsi" w:cstheme="majorHAnsi"/>
          <w:color w:val="000000" w:themeColor="text1"/>
          <w:highlight w:val="yellow"/>
          <w:u w:val="single"/>
        </w:rPr>
        <w:t>utterance of beauty and the grotesque.</w:t>
      </w:r>
      <w:r w:rsidRPr="00DC7478">
        <w:rPr>
          <w:rFonts w:asciiTheme="majorHAnsi" w:hAnsiTheme="majorHAnsi" w:cstheme="majorHAnsi"/>
          <w:color w:val="000000" w:themeColor="text1"/>
          <w:sz w:val="14"/>
        </w:rPr>
        <w:t xml:space="preserve"> If we care about the deepest aspirations of men and women across every community and culture, language and race, then </w:t>
      </w:r>
      <w:r w:rsidRPr="00DC7478">
        <w:rPr>
          <w:rFonts w:asciiTheme="majorHAnsi" w:hAnsiTheme="majorHAnsi" w:cstheme="majorHAnsi"/>
          <w:color w:val="000000" w:themeColor="text1"/>
          <w:highlight w:val="yellow"/>
          <w:u w:val="single"/>
        </w:rPr>
        <w:t>poetry is always relevant because it is the art of the utterance of what we share in our innermost psyches</w:t>
      </w:r>
      <w:r w:rsidRPr="00DC7478">
        <w:rPr>
          <w:rFonts w:asciiTheme="majorHAnsi" w:hAnsiTheme="majorHAnsi" w:cstheme="majorHAnsi"/>
          <w:color w:val="000000" w:themeColor="text1"/>
          <w:sz w:val="14"/>
          <w:highlight w:val="yellow"/>
        </w:rPr>
        <w:t>.</w:t>
      </w:r>
      <w:r w:rsidRPr="00DC7478">
        <w:rPr>
          <w:rFonts w:asciiTheme="majorHAnsi" w:hAnsiTheme="majorHAnsi" w:cstheme="majorHAnsi"/>
          <w:color w:val="000000" w:themeColor="text1"/>
          <w:sz w:val="14"/>
        </w:rPr>
        <w:t xml:space="preserve"> We know that human beings are intrinsically connected to one another in how we assert our being. </w:t>
      </w:r>
      <w:r w:rsidRPr="00DC7478">
        <w:rPr>
          <w:rFonts w:asciiTheme="majorHAnsi" w:hAnsiTheme="majorHAnsi" w:cstheme="majorHAnsi"/>
          <w:sz w:val="14"/>
        </w:rPr>
        <w:t xml:space="preserve">Poetry is nourishing </w:t>
      </w:r>
      <w:r w:rsidRPr="00DC7478">
        <w:rPr>
          <w:rFonts w:asciiTheme="majorHAnsi" w:eastAsia="Georgia" w:hAnsiTheme="majorHAnsi" w:cstheme="majorHAnsi"/>
          <w:sz w:val="14"/>
          <w:szCs w:val="21"/>
        </w:rPr>
        <w:t xml:space="preserve">STREITFELD 93 (David STREITFELD, </w:t>
      </w:r>
      <w:hyperlink r:id="rId11">
        <w:r w:rsidRPr="00DC7478">
          <w:rPr>
            <w:rStyle w:val="Hyperlink"/>
            <w:rFonts w:asciiTheme="majorHAnsi" w:eastAsia="Georgia" w:hAnsiTheme="majorHAnsi" w:cstheme="majorHAnsi"/>
            <w:b/>
            <w:bCs/>
            <w:color w:val="000000" w:themeColor="text1"/>
            <w:sz w:val="14"/>
            <w:szCs w:val="21"/>
          </w:rPr>
          <w:t>May 19, 1993</w:t>
        </w:r>
      </w:hyperlink>
      <w:r w:rsidRPr="00DC7478">
        <w:rPr>
          <w:rFonts w:asciiTheme="majorHAnsi" w:eastAsia="Georgia" w:hAnsiTheme="majorHAnsi" w:cstheme="majorHAnsi"/>
          <w:sz w:val="14"/>
          <w:szCs w:val="21"/>
        </w:rPr>
        <w:t>, Quote from poet Laureate Rita Dove h</w:t>
      </w:r>
      <w:r w:rsidRPr="00DC7478">
        <w:rPr>
          <w:rFonts w:asciiTheme="majorHAnsi" w:hAnsiTheme="majorHAnsi" w:cstheme="majorHAnsi"/>
          <w:sz w:val="14"/>
        </w:rPr>
        <w:t xml:space="preserve">ttp://articles.latimes.com/1993-05-19/news/mn-37030_1_poet-laureate) </w:t>
      </w:r>
      <w:r w:rsidRPr="00DC7478">
        <w:rPr>
          <w:rFonts w:asciiTheme="majorHAnsi" w:eastAsia="Georgia" w:hAnsiTheme="majorHAnsi" w:cstheme="majorHAnsi"/>
          <w:sz w:val="14"/>
          <w:szCs w:val="21"/>
        </w:rPr>
        <w:t>While Dove said that being the first black laureate didn't make much difference to her personally, "it is significant in terms of the message it sends about the diversity of our culture and our literature, which is just vibrant now. That's something which should be a cause for rejoicing, rather than fear or anguish."</w:t>
      </w:r>
      <w:r w:rsidRPr="00DC7478">
        <w:rPr>
          <w:rFonts w:asciiTheme="majorHAnsi" w:hAnsiTheme="majorHAnsi" w:cstheme="majorHAnsi"/>
          <w:sz w:val="14"/>
        </w:rPr>
        <w:t xml:space="preserve"> </w:t>
      </w:r>
      <w:r w:rsidRPr="00DC7478">
        <w:rPr>
          <w:rFonts w:asciiTheme="majorHAnsi" w:eastAsia="Georgia" w:hAnsiTheme="majorHAnsi" w:cstheme="majorHAnsi"/>
          <w:sz w:val="14"/>
          <w:szCs w:val="21"/>
        </w:rPr>
        <w:t>The post of laureate has its origins in that of poetry consultant, which began in 1937. In 1986, the position was upgraded, assuming the grand title of laureate. By design, duties are rather vague--in order, the library says, "to afford each incumbent maximum freedom."</w:t>
      </w:r>
      <w:r w:rsidRPr="00DC7478">
        <w:rPr>
          <w:rFonts w:asciiTheme="majorHAnsi" w:hAnsiTheme="majorHAnsi" w:cstheme="majorHAnsi"/>
          <w:sz w:val="14"/>
        </w:rPr>
        <w:t xml:space="preserve"> </w:t>
      </w:r>
      <w:r w:rsidRPr="00DC7478">
        <w:rPr>
          <w:rFonts w:asciiTheme="majorHAnsi" w:eastAsia="Georgia" w:hAnsiTheme="majorHAnsi" w:cstheme="majorHAnsi"/>
          <w:sz w:val="14"/>
          <w:szCs w:val="21"/>
        </w:rPr>
        <w:t>David Lehman, editor of "The Best American Poetry" annual anthology, said the selection of Dove "is a pretty daring choice. Everyone expected the laureate to be someone in his or her fifties, at a minimum."</w:t>
      </w:r>
      <w:r w:rsidRPr="00DC7478">
        <w:rPr>
          <w:rFonts w:asciiTheme="majorHAnsi" w:hAnsiTheme="majorHAnsi" w:cstheme="majorHAnsi"/>
          <w:sz w:val="14"/>
        </w:rPr>
        <w:t xml:space="preserve"> </w:t>
      </w:r>
      <w:r w:rsidRPr="00DC7478">
        <w:rPr>
          <w:rFonts w:asciiTheme="majorHAnsi" w:eastAsia="Georgia" w:hAnsiTheme="majorHAnsi" w:cstheme="majorHAnsi"/>
          <w:sz w:val="14"/>
          <w:szCs w:val="21"/>
        </w:rPr>
        <w:t>Dove, who was born in Akron, Ohio, and is married to the German novelist Fred Viebahn, has written four books of poems. The third, "Thomas and Beulah," won the Pulitzer Prize in 1987. She's also done a book of stories, "Fifth Sunday," as well as a novel, "Through the Ivory Gate," which appeared last year to good reviews. She is at work now on a play. But verse is her first and truest love.</w:t>
      </w:r>
      <w:r w:rsidRPr="00DC7478">
        <w:rPr>
          <w:rFonts w:asciiTheme="majorHAnsi" w:hAnsiTheme="majorHAnsi" w:cstheme="majorHAnsi"/>
          <w:sz w:val="14"/>
        </w:rPr>
        <w:t xml:space="preserve"> </w:t>
      </w:r>
      <w:r w:rsidRPr="00DC7478">
        <w:rPr>
          <w:rFonts w:asciiTheme="majorHAnsi" w:eastAsia="Georgia" w:hAnsiTheme="majorHAnsi" w:cstheme="majorHAnsi"/>
          <w:sz w:val="21"/>
          <w:szCs w:val="21"/>
          <w:u w:val="single"/>
        </w:rPr>
        <w:t>"</w:t>
      </w:r>
      <w:r w:rsidRPr="00DC7478">
        <w:rPr>
          <w:rFonts w:asciiTheme="majorHAnsi" w:eastAsia="Georgia" w:hAnsiTheme="majorHAnsi" w:cstheme="majorHAnsi"/>
          <w:sz w:val="21"/>
          <w:szCs w:val="21"/>
          <w:highlight w:val="yellow"/>
          <w:u w:val="single"/>
        </w:rPr>
        <w:t>Poetry is language at its most distilled and most powerful</w:t>
      </w:r>
      <w:r w:rsidRPr="00DC7478">
        <w:rPr>
          <w:rFonts w:asciiTheme="majorHAnsi" w:eastAsia="Georgia" w:hAnsiTheme="majorHAnsi" w:cstheme="majorHAnsi"/>
          <w:sz w:val="14"/>
          <w:szCs w:val="21"/>
          <w:highlight w:val="yellow"/>
        </w:rPr>
        <w:t>," she said Tuesday. "</w:t>
      </w:r>
      <w:r w:rsidRPr="00DC7478">
        <w:rPr>
          <w:rFonts w:asciiTheme="majorHAnsi" w:eastAsia="Georgia" w:hAnsiTheme="majorHAnsi" w:cstheme="majorHAnsi"/>
          <w:sz w:val="21"/>
          <w:szCs w:val="21"/>
          <w:highlight w:val="yellow"/>
          <w:u w:val="single"/>
        </w:rPr>
        <w:t>It's like a bouillon cube: You carry it around and then it nourishes you when you need it.</w:t>
      </w:r>
      <w:r w:rsidRPr="00DC7478">
        <w:rPr>
          <w:rFonts w:asciiTheme="majorHAnsi" w:eastAsia="Georgia" w:hAnsiTheme="majorHAnsi" w:cstheme="majorHAnsi"/>
          <w:sz w:val="14"/>
          <w:szCs w:val="21"/>
        </w:rPr>
        <w:t>"</w:t>
      </w:r>
      <w:r w:rsidRPr="00DC7478">
        <w:rPr>
          <w:rFonts w:asciiTheme="majorHAnsi" w:hAnsiTheme="majorHAnsi" w:cstheme="majorHAnsi"/>
          <w:sz w:val="14"/>
        </w:rPr>
        <w:t xml:space="preserve"> </w:t>
      </w:r>
      <w:r w:rsidRPr="00DC7478">
        <w:rPr>
          <w:rFonts w:asciiTheme="majorHAnsi" w:eastAsia="Georgia" w:hAnsiTheme="majorHAnsi" w:cstheme="majorHAnsi"/>
          <w:sz w:val="14"/>
          <w:szCs w:val="21"/>
        </w:rPr>
        <w:t>Her work ranges from the pastoral to the intimate, touching humorously on modern times and probing racial issues. From "Genetic Expedition":</w:t>
      </w:r>
    </w:p>
    <w:p w14:paraId="0D59BC31" w14:textId="77777777" w:rsidR="000B23C8" w:rsidRPr="00DC7478" w:rsidRDefault="000B23C8" w:rsidP="000B23C8">
      <w:pPr>
        <w:pStyle w:val="NormalWeb"/>
        <w:spacing w:before="60" w:beforeAutospacing="0" w:after="240" w:afterAutospacing="0"/>
        <w:rPr>
          <w:rFonts w:asciiTheme="majorHAnsi" w:eastAsia="Georgia" w:hAnsiTheme="majorHAnsi" w:cstheme="majorHAnsi"/>
          <w:sz w:val="28"/>
          <w:szCs w:val="28"/>
        </w:rPr>
      </w:pPr>
    </w:p>
    <w:p w14:paraId="46954A3D"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Using poetry to advocate for change from the squo is a form of embodied ptx that necessitates taking responsibility for argumentation</w:t>
      </w:r>
    </w:p>
    <w:p w14:paraId="684DE6F7"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McEwen 12</w:t>
      </w:r>
      <w:r w:rsidRPr="00DC7478">
        <w:rPr>
          <w:rFonts w:asciiTheme="majorHAnsi" w:hAnsiTheme="majorHAnsi" w:cstheme="majorHAnsi"/>
        </w:rPr>
        <w:t xml:space="preserve"> (Lauren McEwen, October 24 2012, A Q&amp;A with poet laureate Sonia Sanchez, https://www.washingtonpost.com/blogs/therootdc/post/a-qanda-with-poet-laureate-sonia-sanchez/2012/10/24/eb76c68c-1e02-11e2-ba31-3083ca97c314_blog.html?utm_term=.115b1a710812)</w:t>
      </w:r>
    </w:p>
    <w:p w14:paraId="0FA285A6" w14:textId="77777777" w:rsidR="000B23C8" w:rsidRPr="00DC7478" w:rsidRDefault="000B23C8" w:rsidP="000B23C8">
      <w:pPr>
        <w:pStyle w:val="NormalWeb"/>
        <w:spacing w:before="60" w:beforeAutospacing="0" w:after="240" w:afterAutospacing="0"/>
        <w:rPr>
          <w:rFonts w:asciiTheme="majorHAnsi" w:hAnsiTheme="majorHAnsi" w:cstheme="majorHAnsi"/>
          <w:color w:val="000000"/>
          <w:u w:val="single"/>
        </w:rPr>
      </w:pPr>
      <w:r w:rsidRPr="00DC7478">
        <w:rPr>
          <w:rFonts w:asciiTheme="majorHAnsi" w:hAnsiTheme="majorHAnsi" w:cstheme="majorHAnsi"/>
          <w:color w:val="000000"/>
          <w:sz w:val="16"/>
        </w:rPr>
        <w:t xml:space="preserve">So, I can’t tell young people what to write when I taught creative writing and playwriting, all of these courses, women’s studies. But what I say to my students is that, “What you have to keep foremost in front of you is the idea of peace, the idea of freedom and the idea of justice.” At some point, </w:t>
      </w:r>
      <w:r w:rsidRPr="00DC7478">
        <w:rPr>
          <w:rFonts w:asciiTheme="majorHAnsi" w:hAnsiTheme="majorHAnsi" w:cstheme="majorHAnsi"/>
          <w:color w:val="000000"/>
          <w:highlight w:val="yellow"/>
          <w:u w:val="single"/>
        </w:rPr>
        <w:t>you have to know that when you write, you are either maintaining the status quo or you’re talking about change</w:t>
      </w:r>
      <w:r w:rsidRPr="00DC7478">
        <w:rPr>
          <w:rFonts w:asciiTheme="majorHAnsi" w:hAnsiTheme="majorHAnsi" w:cstheme="majorHAnsi"/>
          <w:color w:val="000000"/>
          <w:u w:val="single"/>
        </w:rPr>
        <w:t>.</w:t>
      </w:r>
      <w:r w:rsidRPr="00DC7478">
        <w:rPr>
          <w:rFonts w:asciiTheme="majorHAnsi" w:hAnsiTheme="majorHAnsi" w:cstheme="majorHAnsi"/>
          <w:color w:val="000000"/>
          <w:sz w:val="16"/>
        </w:rPr>
        <w:t xml:space="preserve"> You can do that in many ways. Many of the young people can do very innovative things with the language. But I’m not here to tell you what you should do. I’ve heard generation after generation talk about the same thing. I say do your work. </w:t>
      </w:r>
      <w:r w:rsidRPr="00DC7478">
        <w:rPr>
          <w:rFonts w:asciiTheme="majorHAnsi" w:hAnsiTheme="majorHAnsi" w:cstheme="majorHAnsi"/>
          <w:color w:val="000000"/>
          <w:highlight w:val="yellow"/>
          <w:u w:val="single"/>
        </w:rPr>
        <w:t>Follow what you think is important. Not only to your people, but to the country and other people.</w:t>
      </w:r>
      <w:r w:rsidRPr="00DC7478">
        <w:rPr>
          <w:rFonts w:asciiTheme="majorHAnsi" w:hAnsiTheme="majorHAnsi" w:cstheme="majorHAnsi"/>
          <w:color w:val="000000"/>
          <w:sz w:val="16"/>
        </w:rPr>
        <w:t xml:space="preserve"> Understand that this thing, this language, is very important. Also, remember what [Frantz</w:t>
      </w:r>
      <w:r w:rsidRPr="00DC7478">
        <w:rPr>
          <w:rFonts w:asciiTheme="majorHAnsi" w:hAnsiTheme="majorHAnsi" w:cstheme="majorHAnsi"/>
          <w:color w:val="000000"/>
          <w:u w:val="single"/>
        </w:rPr>
        <w:t xml:space="preserve">] Fanon </w:t>
      </w:r>
      <w:hyperlink r:id="rId12" w:history="1">
        <w:r w:rsidRPr="00DC7478">
          <w:rPr>
            <w:rStyle w:val="Hyperlink"/>
            <w:rFonts w:asciiTheme="majorHAnsi" w:eastAsiaTheme="majorEastAsia" w:hAnsiTheme="majorHAnsi" w:cstheme="majorHAnsi"/>
            <w:color w:val="2C6CB4"/>
            <w:u w:val="single"/>
          </w:rPr>
          <w:t>said</w:t>
        </w:r>
      </w:hyperlink>
      <w:r w:rsidRPr="00DC7478">
        <w:rPr>
          <w:rFonts w:asciiTheme="majorHAnsi" w:hAnsiTheme="majorHAnsi" w:cstheme="majorHAnsi"/>
          <w:color w:val="000000"/>
          <w:u w:val="single"/>
        </w:rPr>
        <w:t>: “</w:t>
      </w:r>
      <w:r w:rsidRPr="00DC7478">
        <w:rPr>
          <w:rFonts w:asciiTheme="majorHAnsi" w:hAnsiTheme="majorHAnsi" w:cstheme="majorHAnsi"/>
          <w:color w:val="000000"/>
          <w:highlight w:val="yellow"/>
          <w:u w:val="single"/>
        </w:rPr>
        <w:t>To speak is to assume a culture. And to bear responsibility for civilization.” When I began to speak out loud and I began to write, I knew that I bore responsibility for a civilization, and that is so important and so earthshaking on so many levels.</w:t>
      </w:r>
      <w:r w:rsidRPr="00DC7478">
        <w:rPr>
          <w:rFonts w:asciiTheme="majorHAnsi" w:hAnsiTheme="majorHAnsi" w:cstheme="majorHAnsi"/>
          <w:color w:val="000000"/>
          <w:u w:val="single"/>
        </w:rPr>
        <w:t xml:space="preserve"> It’s such a joy to be a part of that.</w:t>
      </w:r>
    </w:p>
    <w:p w14:paraId="68EDE4B4"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 xml:space="preserve">Catharsis </w:t>
      </w:r>
    </w:p>
    <w:p w14:paraId="0E22DAE6"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The speech act of the 1ac is key to building new communities of change that act as the groundworks for further innovation</w:t>
      </w:r>
    </w:p>
    <w:p w14:paraId="6A3457EF"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Czernuanin 13</w:t>
      </w:r>
      <w:r w:rsidRPr="00DC7478">
        <w:rPr>
          <w:rFonts w:asciiTheme="majorHAnsi" w:hAnsiTheme="majorHAnsi" w:cstheme="majorHAnsi"/>
        </w:rPr>
        <w:t xml:space="preserve"> Department of Psychology, University of Wrocław Catharsis in Poetry Therapy (25-26)//SP</w:t>
      </w:r>
    </w:p>
    <w:p w14:paraId="751E565F"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 xml:space="preserve">Psychologically </w:t>
      </w:r>
      <w:r w:rsidRPr="00DC7478">
        <w:rPr>
          <w:rStyle w:val="Emphasis"/>
          <w:rFonts w:asciiTheme="majorHAnsi" w:hAnsiTheme="majorHAnsi" w:cstheme="majorHAnsi"/>
          <w:highlight w:val="cyan"/>
        </w:rPr>
        <w:t>a poem arises from the unconscious</w:t>
      </w:r>
      <w:r w:rsidRPr="00DC7478">
        <w:rPr>
          <w:rFonts w:asciiTheme="majorHAnsi" w:hAnsiTheme="majorHAnsi" w:cstheme="majorHAnsi"/>
          <w:sz w:val="16"/>
        </w:rPr>
        <w:t xml:space="preserve">, which, according to Freud, was discovered by a poet (Longo, 2002). According to Jung, </w:t>
      </w:r>
      <w:r w:rsidRPr="00DC7478">
        <w:rPr>
          <w:rStyle w:val="Emphasis"/>
          <w:rFonts w:asciiTheme="majorHAnsi" w:hAnsiTheme="majorHAnsi" w:cstheme="majorHAnsi"/>
        </w:rPr>
        <w:t>the soul</w:t>
      </w:r>
      <w:r w:rsidRPr="00DC7478">
        <w:rPr>
          <w:rFonts w:asciiTheme="majorHAnsi" w:hAnsiTheme="majorHAnsi" w:cstheme="majorHAnsi"/>
          <w:sz w:val="16"/>
        </w:rPr>
        <w:t xml:space="preserve"> </w:t>
      </w:r>
      <w:r w:rsidRPr="00DC7478">
        <w:rPr>
          <w:rStyle w:val="StyleUnderline"/>
          <w:rFonts w:asciiTheme="majorHAnsi" w:hAnsiTheme="majorHAnsi" w:cstheme="majorHAnsi"/>
        </w:rPr>
        <w:t>(psyche)</w:t>
      </w:r>
      <w:r w:rsidRPr="00DC7478">
        <w:rPr>
          <w:rFonts w:asciiTheme="majorHAnsi" w:hAnsiTheme="majorHAnsi" w:cstheme="majorHAnsi"/>
          <w:sz w:val="16"/>
        </w:rPr>
        <w:t xml:space="preserve"> </w:t>
      </w:r>
      <w:r w:rsidRPr="00DC7478">
        <w:rPr>
          <w:rStyle w:val="Emphasis"/>
          <w:rFonts w:asciiTheme="majorHAnsi" w:hAnsiTheme="majorHAnsi" w:cstheme="majorHAnsi"/>
        </w:rPr>
        <w:t xml:space="preserve">which is in communion with the unconscious, precedes a poem </w:t>
      </w:r>
      <w:r w:rsidRPr="00DC7478">
        <w:rPr>
          <w:rFonts w:asciiTheme="majorHAnsi" w:hAnsiTheme="majorHAnsi" w:cstheme="majorHAnsi"/>
          <w:sz w:val="16"/>
        </w:rPr>
        <w:t xml:space="preserve">(Jung, 1997). Subsequently, </w:t>
      </w:r>
      <w:r w:rsidRPr="00DC7478">
        <w:rPr>
          <w:rStyle w:val="Emphasis"/>
          <w:rFonts w:asciiTheme="majorHAnsi" w:hAnsiTheme="majorHAnsi" w:cstheme="majorHAnsi"/>
          <w:highlight w:val="cyan"/>
        </w:rPr>
        <w:t>a poem</w:t>
      </w:r>
      <w:r w:rsidRPr="00DC7478">
        <w:rPr>
          <w:rStyle w:val="Emphasis"/>
          <w:rFonts w:asciiTheme="majorHAnsi" w:hAnsiTheme="majorHAnsi" w:cstheme="majorHAnsi"/>
        </w:rPr>
        <w:t xml:space="preserve"> is finally created by the mind, since poetry is its language: it is content in the form of words, which </w:t>
      </w:r>
      <w:r w:rsidRPr="00DC7478">
        <w:rPr>
          <w:rFonts w:asciiTheme="majorHAnsi" w:hAnsiTheme="majorHAnsi" w:cstheme="majorHAnsi"/>
          <w:sz w:val="16"/>
        </w:rPr>
        <w:t xml:space="preserve">often </w:t>
      </w:r>
      <w:r w:rsidRPr="00DC7478">
        <w:rPr>
          <w:rStyle w:val="Emphasis"/>
          <w:rFonts w:asciiTheme="majorHAnsi" w:hAnsiTheme="majorHAnsi" w:cstheme="majorHAnsi"/>
          <w:highlight w:val="cyan"/>
        </w:rPr>
        <w:t>express the mind and psychic tribulation,</w:t>
      </w:r>
      <w:r w:rsidRPr="00DC7478">
        <w:rPr>
          <w:rFonts w:asciiTheme="majorHAnsi" w:hAnsiTheme="majorHAnsi" w:cstheme="majorHAnsi"/>
          <w:sz w:val="16"/>
        </w:rPr>
        <w:t xml:space="preserve"> thus </w:t>
      </w:r>
      <w:r w:rsidRPr="00DC7478">
        <w:rPr>
          <w:rStyle w:val="Emphasis"/>
          <w:rFonts w:asciiTheme="majorHAnsi" w:hAnsiTheme="majorHAnsi" w:cstheme="majorHAnsi"/>
          <w:highlight w:val="cyan"/>
        </w:rPr>
        <w:t>infl uencing the emotions.</w:t>
      </w:r>
      <w:r w:rsidRPr="00DC7478">
        <w:rPr>
          <w:rFonts w:asciiTheme="majorHAnsi" w:hAnsiTheme="majorHAnsi" w:cstheme="majorHAnsi"/>
          <w:sz w:val="16"/>
        </w:rPr>
        <w:t xml:space="preserve"> The form safely imagines the content (image, sound) and a specified organization of words (rythm, methaphor, style). The content can be presented by deep experiences reflected in the above-mentioned specifi ed and safe form as an expressive act, after which emotions are usually de-escalated and relief and happiness appear. Additionally, </w:t>
      </w:r>
      <w:r w:rsidRPr="00DC7478">
        <w:rPr>
          <w:rStyle w:val="Emphasis"/>
          <w:rFonts w:asciiTheme="majorHAnsi" w:hAnsiTheme="majorHAnsi" w:cstheme="majorHAnsi"/>
          <w:highlight w:val="cyan"/>
        </w:rPr>
        <w:t>this act can bring into being a sense of community as creative experience</w:t>
      </w:r>
      <w:r w:rsidRPr="00DC7478">
        <w:rPr>
          <w:rFonts w:asciiTheme="majorHAnsi" w:hAnsiTheme="majorHAnsi" w:cstheme="majorHAnsi"/>
          <w:sz w:val="16"/>
        </w:rPr>
        <w:t xml:space="preserve"> (Longo, 2002).This is the way in which poetry arises. </w:t>
      </w:r>
      <w:r w:rsidRPr="00DC7478">
        <w:rPr>
          <w:rStyle w:val="StyleUnderline"/>
          <w:rFonts w:asciiTheme="majorHAnsi" w:hAnsiTheme="majorHAnsi" w:cstheme="majorHAnsi"/>
        </w:rPr>
        <w:t xml:space="preserve">The term ‘Poetry Therapy’ consists of two words: ‘poetry’, which is represented by a poem with its specifi cally organized utterance(Głowiński, Kostkiewiczowa, Okopień-Sławińska, Sławiński, 1976), and ‘therapy’ derived from the Greek ‘therapeia’, which means healing through the expressive arts like poetry, singing or the dance. </w:t>
      </w:r>
      <w:r w:rsidRPr="00DC7478">
        <w:rPr>
          <w:rFonts w:asciiTheme="majorHAnsi" w:hAnsiTheme="majorHAnsi" w:cstheme="majorHAnsi"/>
          <w:sz w:val="16"/>
        </w:rPr>
        <w:t xml:space="preserve">In ancient Greek mythology Asclepius, the god of medicine and healing, was the son of Apollo, god of poetry, healing and the arts;these two areas refl ect that connection (Longo, 2002). </w:t>
      </w:r>
      <w:r w:rsidRPr="00DC7478">
        <w:rPr>
          <w:rStyle w:val="StyleUnderline"/>
          <w:rFonts w:asciiTheme="majorHAnsi" w:hAnsiTheme="majorHAnsi" w:cstheme="majorHAnsi"/>
        </w:rPr>
        <w:t>Firstly, in both history and literature,</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poetry</w:t>
      </w:r>
      <w:r w:rsidRPr="00DC7478">
        <w:rPr>
          <w:rStyle w:val="Emphasis"/>
          <w:rFonts w:asciiTheme="majorHAnsi" w:hAnsiTheme="majorHAnsi" w:cstheme="majorHAnsi"/>
        </w:rPr>
        <w:t xml:space="preserve"> </w:t>
      </w:r>
      <w:r w:rsidRPr="00DC7478">
        <w:rPr>
          <w:rStyle w:val="StyleUnderline"/>
          <w:rFonts w:asciiTheme="majorHAnsi" w:hAnsiTheme="majorHAnsi" w:cstheme="majorHAnsi"/>
        </w:rPr>
        <w:t>as well as all artistic works originated in Ancient Greece. Actually,</w:t>
      </w:r>
      <w:r w:rsidRPr="00DC7478">
        <w:rPr>
          <w:rFonts w:asciiTheme="majorHAnsi" w:hAnsiTheme="majorHAnsi" w:cstheme="majorHAnsi"/>
          <w:sz w:val="16"/>
        </w:rPr>
        <w:t xml:space="preserve"> they </w:t>
      </w:r>
      <w:r w:rsidRPr="00DC7478">
        <w:rPr>
          <w:rStyle w:val="Emphasis"/>
          <w:rFonts w:asciiTheme="majorHAnsi" w:hAnsiTheme="majorHAnsi" w:cstheme="majorHAnsi"/>
          <w:highlight w:val="cyan"/>
        </w:rPr>
        <w:t>can be divided into two main types: expressive and constructive</w:t>
      </w:r>
      <w:r w:rsidRPr="00DC7478">
        <w:rPr>
          <w:rFonts w:asciiTheme="majorHAnsi" w:hAnsiTheme="majorHAnsi" w:cstheme="majorHAnsi"/>
          <w:sz w:val="16"/>
        </w:rPr>
        <w:t xml:space="preserve">, in which many subparts could be distinguished. </w:t>
      </w:r>
      <w:r w:rsidRPr="00DC7478">
        <w:rPr>
          <w:rStyle w:val="Emphasis"/>
          <w:rFonts w:asciiTheme="majorHAnsi" w:hAnsiTheme="majorHAnsi" w:cstheme="majorHAnsi"/>
          <w:highlight w:val="cyan"/>
        </w:rPr>
        <w:t>The first type</w:t>
      </w:r>
      <w:r w:rsidRPr="00DC7478">
        <w:rPr>
          <w:rFonts w:asciiTheme="majorHAnsi" w:hAnsiTheme="majorHAnsi" w:cstheme="majorHAnsi"/>
          <w:sz w:val="16"/>
        </w:rPr>
        <w:t xml:space="preserve">, expressive artistry, </w:t>
      </w:r>
      <w:r w:rsidRPr="00DC7478">
        <w:rPr>
          <w:rStyle w:val="Emphasis"/>
          <w:rFonts w:asciiTheme="majorHAnsi" w:hAnsiTheme="majorHAnsi" w:cstheme="majorHAnsi"/>
          <w:highlight w:val="cyan"/>
        </w:rPr>
        <w:t>consists of poetry, music and dance; these interfuse with each other and make a whole.</w:t>
      </w:r>
      <w:r w:rsidRPr="00DC7478">
        <w:rPr>
          <w:rFonts w:asciiTheme="majorHAnsi" w:hAnsiTheme="majorHAnsi" w:cstheme="majorHAnsi"/>
          <w:sz w:val="16"/>
        </w:rPr>
        <w:t xml:space="preserve"> </w:t>
      </w:r>
      <w:r w:rsidRPr="00DC7478">
        <w:rPr>
          <w:rStyle w:val="Emphasis"/>
          <w:rFonts w:asciiTheme="majorHAnsi" w:hAnsiTheme="majorHAnsi" w:cstheme="majorHAnsi"/>
        </w:rPr>
        <w:t>On the other hand, the second type of artistry consists of architecture, sculpture and painting</w:t>
      </w:r>
      <w:r w:rsidRPr="00DC7478">
        <w:rPr>
          <w:rFonts w:asciiTheme="majorHAnsi" w:hAnsiTheme="majorHAnsi" w:cstheme="majorHAnsi"/>
          <w:sz w:val="16"/>
        </w:rPr>
        <w:t xml:space="preserve"> (Tatarkiewicz, 1962). Therefore, an inseparable part of expressive art is dance,accompanied with its words and sound, thus making one art. This art focuses on expressing human feelings and drives by means of sound, movements, words, melody and rhythm (Tatarkiewicz, 1962). In this early </w:t>
      </w:r>
      <w:r w:rsidRPr="00DC7478">
        <w:rPr>
          <w:rStyle w:val="Emphasis"/>
          <w:rFonts w:asciiTheme="majorHAnsi" w:hAnsiTheme="majorHAnsi" w:cstheme="majorHAnsi"/>
        </w:rPr>
        <w:t>art people expected that emotional release would provide them relief.</w:t>
      </w:r>
      <w:r w:rsidRPr="00DC7478">
        <w:rPr>
          <w:rFonts w:asciiTheme="majorHAnsi" w:hAnsiTheme="majorHAnsi" w:cstheme="majorHAnsi"/>
          <w:sz w:val="16"/>
        </w:rPr>
        <w:t xml:space="preserve"> This art, therefore, was commonly used for ‘soul cleansing’, in Greece called ‘catharsis’. The term ‘catharsis’ appeared initially in relation to their art, and has remained unchanged (Tatarkiewicz, 1962). In this way </w:t>
      </w:r>
      <w:r w:rsidRPr="00DC7478">
        <w:rPr>
          <w:rStyle w:val="Emphasis"/>
          <w:rFonts w:asciiTheme="majorHAnsi" w:hAnsiTheme="majorHAnsi" w:cstheme="majorHAnsi"/>
          <w:highlight w:val="cyan"/>
        </w:rPr>
        <w:t>poetry started to heal and ‘therapeia’ arose</w:t>
      </w:r>
      <w:r w:rsidRPr="00DC7478">
        <w:rPr>
          <w:rFonts w:asciiTheme="majorHAnsi" w:hAnsiTheme="majorHAnsi" w:cstheme="majorHAnsi"/>
          <w:sz w:val="16"/>
        </w:rPr>
        <w:t xml:space="preserve">, which was </w:t>
      </w:r>
      <w:r w:rsidRPr="00DC7478">
        <w:rPr>
          <w:rStyle w:val="Emphasis"/>
          <w:rFonts w:asciiTheme="majorHAnsi" w:hAnsiTheme="majorHAnsi" w:cstheme="majorHAnsi"/>
          <w:highlight w:val="cyan"/>
        </w:rPr>
        <w:t>perceived</w:t>
      </w:r>
      <w:r w:rsidRPr="00DC7478">
        <w:rPr>
          <w:rFonts w:asciiTheme="majorHAnsi" w:hAnsiTheme="majorHAnsi" w:cstheme="majorHAnsi"/>
          <w:sz w:val="16"/>
        </w:rPr>
        <w:t xml:space="preserve"> by the Greeks </w:t>
      </w:r>
      <w:r w:rsidRPr="00DC7478">
        <w:rPr>
          <w:rStyle w:val="Emphasis"/>
          <w:rFonts w:asciiTheme="majorHAnsi" w:hAnsiTheme="majorHAnsi" w:cstheme="majorHAnsi"/>
          <w:highlight w:val="cyan"/>
        </w:rPr>
        <w:t>not as a skill but as a poet’s divine afflatus.</w:t>
      </w:r>
      <w:r w:rsidRPr="00DC7478">
        <w:rPr>
          <w:rFonts w:asciiTheme="majorHAnsi" w:hAnsiTheme="majorHAnsi" w:cstheme="majorHAnsi"/>
          <w:sz w:val="16"/>
        </w:rPr>
        <w:t xml:space="preserve"> Therefore, thanks to divine intervention, </w:t>
      </w:r>
      <w:r w:rsidRPr="00DC7478">
        <w:rPr>
          <w:rStyle w:val="Emphasis"/>
          <w:rFonts w:asciiTheme="majorHAnsi" w:hAnsiTheme="majorHAnsi" w:cstheme="majorHAnsi"/>
          <w:highlight w:val="cyan"/>
        </w:rPr>
        <w:t>poetry provides access to the highest knowledge: it leads souls, moralizes about people,and even tries to make them better than they currently are</w:t>
      </w:r>
      <w:r w:rsidRPr="00DC7478">
        <w:rPr>
          <w:rFonts w:asciiTheme="majorHAnsi" w:hAnsiTheme="majorHAnsi" w:cstheme="majorHAnsi"/>
          <w:sz w:val="16"/>
        </w:rPr>
        <w:t xml:space="preserve"> (Tatarkiewicz, 1962).</w:t>
      </w:r>
    </w:p>
    <w:p w14:paraId="27E45F97" w14:textId="77777777" w:rsidR="000B23C8" w:rsidRPr="00DC7478" w:rsidRDefault="000B23C8" w:rsidP="000B23C8">
      <w:pPr>
        <w:rPr>
          <w:rFonts w:asciiTheme="majorHAnsi" w:hAnsiTheme="majorHAnsi" w:cstheme="majorHAnsi"/>
        </w:rPr>
      </w:pPr>
    </w:p>
    <w:p w14:paraId="7F33FF0A"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The speech act of the 1ac allows for an ascension to a state of catharsis </w:t>
      </w:r>
    </w:p>
    <w:p w14:paraId="08CC2503"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Czernuanin 13</w:t>
      </w:r>
      <w:r w:rsidRPr="00DC7478">
        <w:rPr>
          <w:rFonts w:asciiTheme="majorHAnsi" w:hAnsiTheme="majorHAnsi" w:cstheme="majorHAnsi"/>
        </w:rPr>
        <w:t xml:space="preserve"> Department of Psychology, University of Wrocław Catharsis in Poetry Therapy (26-28)//SP</w:t>
      </w:r>
    </w:p>
    <w:p w14:paraId="1AB499AB" w14:textId="77777777" w:rsidR="000B23C8" w:rsidRPr="00DC7478" w:rsidRDefault="000B23C8" w:rsidP="000B23C8">
      <w:pPr>
        <w:rPr>
          <w:rFonts w:asciiTheme="majorHAnsi" w:hAnsiTheme="majorHAnsi" w:cstheme="majorHAnsi"/>
          <w:sz w:val="16"/>
        </w:rPr>
      </w:pPr>
      <w:r w:rsidRPr="00DC7478">
        <w:rPr>
          <w:rStyle w:val="Emphasis"/>
          <w:rFonts w:asciiTheme="majorHAnsi" w:hAnsiTheme="majorHAnsi" w:cstheme="majorHAnsi"/>
          <w:highlight w:val="cyan"/>
        </w:rPr>
        <w:t>The term ‘catharsis’</w:t>
      </w:r>
      <w:r w:rsidRPr="00DC7478">
        <w:rPr>
          <w:rFonts w:asciiTheme="majorHAnsi" w:hAnsiTheme="majorHAnsi" w:cstheme="majorHAnsi"/>
          <w:sz w:val="16"/>
        </w:rPr>
        <w:t xml:space="preserve"> </w:t>
      </w:r>
      <w:r w:rsidRPr="00DC7478">
        <w:rPr>
          <w:rStyle w:val="StyleUnderline"/>
          <w:rFonts w:asciiTheme="majorHAnsi" w:hAnsiTheme="majorHAnsi" w:cstheme="majorHAnsi"/>
        </w:rPr>
        <w:t>was introduced by Aristotle (in his work Poetics, chapter 4) in his famous definition of tragedy, in which a spectator</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is influenced by tragic action</w:t>
      </w:r>
      <w:r w:rsidRPr="00DC7478">
        <w:rPr>
          <w:rStyle w:val="StyleUnderline"/>
          <w:rFonts w:asciiTheme="majorHAnsi" w:hAnsiTheme="majorHAnsi" w:cstheme="majorHAnsi"/>
        </w:rPr>
        <w:t xml:space="preserve">: he experiences pity and fear as well being ‘purified’ and released from such feelings. Aristotle claims that </w:t>
      </w:r>
      <w:r w:rsidRPr="00DC7478">
        <w:rPr>
          <w:rStyle w:val="Emphasis"/>
          <w:rFonts w:asciiTheme="majorHAnsi" w:hAnsiTheme="majorHAnsi" w:cstheme="majorHAnsi"/>
          <w:highlight w:val="cyan"/>
        </w:rPr>
        <w:t>‘by means of pity (éleos) and fear (phóbos) emotional cleansing is achieved</w:t>
      </w:r>
      <w:r w:rsidRPr="00DC7478">
        <w:rPr>
          <w:rFonts w:asciiTheme="majorHAnsi" w:hAnsiTheme="majorHAnsi" w:cstheme="majorHAnsi"/>
          <w:sz w:val="16"/>
        </w:rPr>
        <w:t xml:space="preserve"> (</w:t>
      </w:r>
      <w:r w:rsidRPr="00DC7478">
        <w:rPr>
          <w:rStyle w:val="Emphasis"/>
          <w:rFonts w:asciiTheme="majorHAnsi" w:hAnsiTheme="majorHAnsi" w:cstheme="majorHAnsi"/>
        </w:rPr>
        <w:t>kátharsis), which purifies and purges these emotions’(Sinko, 2006).</w:t>
      </w:r>
      <w:r w:rsidRPr="00DC7478">
        <w:rPr>
          <w:rFonts w:asciiTheme="majorHAnsi" w:hAnsiTheme="majorHAnsi" w:cstheme="majorHAnsi"/>
          <w:sz w:val="16"/>
        </w:rPr>
        <w:t xml:space="preserve"> Throughout the ages Aristotle’s lapidary statement has been a topic of many variously interpreted disputes. </w:t>
      </w:r>
      <w:r w:rsidRPr="00DC7478">
        <w:rPr>
          <w:rStyle w:val="StyleUnderline"/>
          <w:rFonts w:asciiTheme="majorHAnsi" w:hAnsiTheme="majorHAnsi" w:cstheme="majorHAnsi"/>
        </w:rPr>
        <w:t>One interpretation is that</w:t>
      </w:r>
      <w:r w:rsidRPr="00DC7478">
        <w:rPr>
          <w:rFonts w:asciiTheme="majorHAnsi" w:hAnsiTheme="majorHAnsi" w:cstheme="majorHAnsi"/>
          <w:sz w:val="16"/>
        </w:rPr>
        <w:t xml:space="preserve"> </w:t>
      </w:r>
      <w:r w:rsidRPr="00DC7478">
        <w:rPr>
          <w:rStyle w:val="Emphasis"/>
          <w:rFonts w:asciiTheme="majorHAnsi" w:hAnsiTheme="majorHAnsi" w:cstheme="majorHAnsi"/>
        </w:rPr>
        <w:t>catharsis was understood not as ennobling spectactors’ feelings but as their disenthrallment from these feelings.</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The plot and history of a tragic hero awakened a spectators’ emotions</w:t>
      </w:r>
      <w:r w:rsidRPr="00DC7478">
        <w:rPr>
          <w:rFonts w:asciiTheme="majorHAnsi" w:hAnsiTheme="majorHAnsi" w:cstheme="majorHAnsi"/>
          <w:sz w:val="16"/>
        </w:rPr>
        <w:t xml:space="preserve"> </w:t>
      </w:r>
      <w:r w:rsidRPr="00DC7478">
        <w:rPr>
          <w:rStyle w:val="Emphasis"/>
          <w:rFonts w:asciiTheme="majorHAnsi" w:hAnsiTheme="majorHAnsi" w:cstheme="majorHAnsi"/>
        </w:rPr>
        <w:t xml:space="preserve">and led them to an intensive experience of pity and fear, </w:t>
      </w:r>
      <w:r w:rsidRPr="00DC7478">
        <w:rPr>
          <w:rStyle w:val="Emphasis"/>
          <w:rFonts w:asciiTheme="majorHAnsi" w:hAnsiTheme="majorHAnsi" w:cstheme="majorHAnsi"/>
          <w:highlight w:val="cyan"/>
        </w:rPr>
        <w:t>which helped them to reach inner peace.</w:t>
      </w:r>
      <w:r w:rsidRPr="00DC7478">
        <w:rPr>
          <w:rFonts w:asciiTheme="majorHAnsi" w:hAnsiTheme="majorHAnsi" w:cstheme="majorHAnsi"/>
          <w:sz w:val="16"/>
        </w:rPr>
        <w:t xml:space="preserve"> </w:t>
      </w:r>
      <w:r w:rsidRPr="00DC7478">
        <w:rPr>
          <w:rStyle w:val="Emphasis"/>
          <w:rFonts w:asciiTheme="majorHAnsi" w:hAnsiTheme="majorHAnsi" w:cstheme="majorHAnsi"/>
        </w:rPr>
        <w:t>It this way ‘catharsis’ started to be perceived psychologically</w:t>
      </w:r>
      <w:r w:rsidRPr="00DC7478">
        <w:rPr>
          <w:rFonts w:asciiTheme="majorHAnsi" w:hAnsiTheme="majorHAnsi" w:cstheme="majorHAnsi"/>
          <w:sz w:val="16"/>
        </w:rPr>
        <w:t xml:space="preserve"> </w:t>
      </w:r>
      <w:r w:rsidRPr="00DC7478">
        <w:rPr>
          <w:rStyle w:val="StyleUnderline"/>
          <w:rFonts w:asciiTheme="majorHAnsi" w:hAnsiTheme="majorHAnsi" w:cstheme="majorHAnsi"/>
        </w:rPr>
        <w:t>(it was probably inspired by Greek medical theories) (Głowiński, Kostkiewiczowa, Okopień-Sławińska, Sławiński, 1976). This particular benefit was defi ned by Aristotle as ‘catharsis’, which was also explained by Plato in a text about poetry and its recipients (said by the hero in Socratic dialogue ‘Gorgias’):‘They are full of fear and pity; through successes and failures in personal and public issues,the soul experiences something new, something on its own</w:t>
      </w:r>
      <w:r w:rsidRPr="00DC7478">
        <w:rPr>
          <w:rStyle w:val="Emphasis"/>
          <w:rFonts w:asciiTheme="majorHAnsi" w:hAnsiTheme="majorHAnsi" w:cstheme="majorHAnsi"/>
        </w:rPr>
        <w:t>. Poetry and the word (logos) were generally compared by Plato to medicines which could cleanse and detoxify the body’</w:t>
      </w:r>
      <w:r w:rsidRPr="00DC7478">
        <w:rPr>
          <w:rFonts w:asciiTheme="majorHAnsi" w:hAnsiTheme="majorHAnsi" w:cstheme="majorHAnsi"/>
          <w:sz w:val="16"/>
        </w:rPr>
        <w:t xml:space="preserve"> </w:t>
      </w:r>
      <w:r w:rsidRPr="00DC7478">
        <w:rPr>
          <w:rStyle w:val="StyleUnderline"/>
          <w:rFonts w:asciiTheme="majorHAnsi" w:hAnsiTheme="majorHAnsi" w:cstheme="majorHAnsi"/>
        </w:rPr>
        <w:t xml:space="preserve">(Sinko, 2006). </w:t>
      </w:r>
      <w:r w:rsidRPr="00DC7478">
        <w:rPr>
          <w:rStyle w:val="Emphasis"/>
          <w:rFonts w:asciiTheme="majorHAnsi" w:hAnsiTheme="majorHAnsi" w:cstheme="majorHAnsi"/>
        </w:rPr>
        <w:t>Therefore catharsis means removal of affects from the soul,and is conducted similarly to the detoxication of the body by cathartic medicines.</w:t>
      </w:r>
      <w:r w:rsidRPr="00DC7478">
        <w:rPr>
          <w:rFonts w:asciiTheme="majorHAnsi" w:hAnsiTheme="majorHAnsi" w:cstheme="majorHAnsi"/>
          <w:sz w:val="16"/>
        </w:rPr>
        <w:t xml:space="preserve"> Unfotunatelly this soul purification does not last forever; it exists only until another disturbance of inner harmony appears (Sinko, 2006). When we focus on particular aspects, </w:t>
      </w:r>
      <w:r w:rsidRPr="00DC7478">
        <w:rPr>
          <w:rStyle w:val="Emphasis"/>
          <w:rFonts w:asciiTheme="majorHAnsi" w:hAnsiTheme="majorHAnsi" w:cstheme="majorHAnsi"/>
          <w:highlight w:val="cyan"/>
        </w:rPr>
        <w:t>catharsis can be currently perceived as well as it was perceived variously throughout through the ages:</w:t>
      </w:r>
      <w:r w:rsidRPr="00DC7478">
        <w:rPr>
          <w:rFonts w:asciiTheme="majorHAnsi" w:hAnsiTheme="majorHAnsi" w:cstheme="majorHAnsi"/>
          <w:sz w:val="16"/>
        </w:rPr>
        <w:t xml:space="preserve"> </w:t>
      </w:r>
      <w:r w:rsidRPr="00DC7478">
        <w:rPr>
          <w:rStyle w:val="Emphasis"/>
          <w:rFonts w:asciiTheme="majorHAnsi" w:hAnsiTheme="majorHAnsi" w:cstheme="majorHAnsi"/>
        </w:rPr>
        <w:t>1/ as therapeutic 2/ as moral purifi cation 3/ as a mystical experience 4/ as a strictly aesthetic experience 5/ as strictly hedonistic pleasure (Głowiński, Kostkiewiczowa, OkopieńSławińska, Sławiński, 1976).</w:t>
      </w:r>
      <w:r w:rsidRPr="00DC7478">
        <w:rPr>
          <w:rFonts w:asciiTheme="majorHAnsi" w:hAnsiTheme="majorHAnsi" w:cstheme="majorHAnsi"/>
          <w:sz w:val="16"/>
        </w:rPr>
        <w:t xml:space="preserve"> The dominant forms of Poetry Therapy will be presented and discussed (i.e. creative and literary) exactly in the same sequence as provided above. II. Catharsis in Poetry Therapy oriented towardits therapeutic effect The essence of a lyrical work is its need for expression. Apparently, poetry is the most visible refl ection of this need (Stupin-Rzońca, 1997). On the other hand, as it is widely believed, this </w:t>
      </w:r>
      <w:r w:rsidRPr="00DC7478">
        <w:rPr>
          <w:rStyle w:val="Emphasis"/>
          <w:rFonts w:asciiTheme="majorHAnsi" w:hAnsiTheme="majorHAnsi" w:cstheme="majorHAnsi"/>
          <w:highlight w:val="cyan"/>
        </w:rPr>
        <w:t>expression is self-expressed artistry in which the poet’s particular inner reality, inner space and psyche are exteriorized.</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That is why thematic lyrical domainsare inner experiences, sensations, emotions, and beliefs. These domains are usually conveyed as subjectively marked monologuesthataretherapeutically subservient to this particular poetic expression. According to many researchers and theorists, </w:t>
      </w:r>
      <w:r w:rsidRPr="00DC7478">
        <w:rPr>
          <w:rStyle w:val="Emphasis"/>
          <w:rFonts w:asciiTheme="majorHAnsi" w:hAnsiTheme="majorHAnsi" w:cstheme="majorHAnsi"/>
          <w:highlight w:val="cyan"/>
        </w:rPr>
        <w:t>creative expression has gained value as a self-concept as well as gaining therapeutic and cathartic values</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(StupinRzońca, 1997). It can be exemplified by many opinions of disabled poets’ about their own poetic works: ’[…] I write in affective moments of, sadness, pain or regret that many things have inevitably elapsed. I consider </w:t>
      </w:r>
      <w:r w:rsidRPr="00DC7478">
        <w:rPr>
          <w:rStyle w:val="Emphasis"/>
          <w:rFonts w:asciiTheme="majorHAnsi" w:hAnsiTheme="majorHAnsi" w:cstheme="majorHAnsi"/>
          <w:highlight w:val="cyan"/>
        </w:rPr>
        <w:t>writing as an escape from reality into a fabulous land of dreams, where everything is possible</w:t>
      </w:r>
      <w:r w:rsidRPr="00DC7478">
        <w:rPr>
          <w:rFonts w:asciiTheme="majorHAnsi" w:hAnsiTheme="majorHAnsi" w:cstheme="majorHAnsi"/>
          <w:sz w:val="16"/>
        </w:rPr>
        <w:t>.’</w:t>
      </w:r>
      <w:r w:rsidRPr="00DC7478">
        <w:rPr>
          <w:rStyle w:val="StyleUnderline"/>
          <w:rFonts w:asciiTheme="majorHAnsi" w:hAnsiTheme="majorHAnsi" w:cstheme="majorHAnsi"/>
        </w:rPr>
        <w:t xml:space="preserve">(StupinRzońca, 1997). ‘These poems are a form of autopsychotherapy, which enable me to share my opinions and hopes, which make life easier.’(Stupin-Rzońca, 1997).’My poems arise from the needs of my heart. I include in them my longing for beauty and warmth. I travel in them. They contain everything I can note xperienced in my life. </w:t>
      </w:r>
      <w:r w:rsidRPr="00DC7478">
        <w:rPr>
          <w:rStyle w:val="Emphasis"/>
          <w:rFonts w:asciiTheme="majorHAnsi" w:hAnsiTheme="majorHAnsi" w:cstheme="majorHAnsi"/>
          <w:highlight w:val="cyan"/>
        </w:rPr>
        <w:t>I write what I feel and how I feel it”(</w:t>
      </w:r>
      <w:r w:rsidRPr="00DC7478">
        <w:rPr>
          <w:rFonts w:asciiTheme="majorHAnsi" w:hAnsiTheme="majorHAnsi" w:cstheme="majorHAnsi"/>
          <w:sz w:val="16"/>
        </w:rPr>
        <w:t xml:space="preserve">Stupin-Rzońca, 1997). Therefore </w:t>
      </w:r>
      <w:r w:rsidRPr="00DC7478">
        <w:rPr>
          <w:rStyle w:val="Emphasis"/>
          <w:rFonts w:asciiTheme="majorHAnsi" w:hAnsiTheme="majorHAnsi" w:cstheme="majorHAnsi"/>
          <w:highlight w:val="cyan"/>
        </w:rPr>
        <w:t>the central part of a lyric is oriented toward its therapeutic effect</w:t>
      </w:r>
      <w:r w:rsidRPr="00DC7478">
        <w:rPr>
          <w:rFonts w:asciiTheme="majorHAnsi" w:hAnsiTheme="majorHAnsi" w:cstheme="majorHAnsi"/>
          <w:sz w:val="16"/>
        </w:rPr>
        <w:t xml:space="preserve"> (the ‘lyrical I’), </w:t>
      </w:r>
      <w:r w:rsidRPr="00DC7478">
        <w:rPr>
          <w:rStyle w:val="Emphasis"/>
          <w:rFonts w:asciiTheme="majorHAnsi" w:hAnsiTheme="majorHAnsi" w:cstheme="majorHAnsi"/>
          <w:highlight w:val="cyan"/>
        </w:rPr>
        <w:t>whose feelings or thoughts,</w:t>
      </w:r>
      <w:r w:rsidRPr="00DC7478">
        <w:rPr>
          <w:rFonts w:asciiTheme="majorHAnsi" w:hAnsiTheme="majorHAnsi" w:cstheme="majorHAnsi"/>
          <w:sz w:val="16"/>
        </w:rPr>
        <w:t xml:space="preserve"> considered as a lyrical confession, </w:t>
      </w:r>
      <w:r w:rsidRPr="00DC7478">
        <w:rPr>
          <w:rStyle w:val="Emphasis"/>
          <w:rFonts w:asciiTheme="majorHAnsi" w:hAnsiTheme="majorHAnsi" w:cstheme="majorHAnsi"/>
          <w:highlight w:val="cyan"/>
        </w:rPr>
        <w:t>are dominant in the composition.</w:t>
      </w:r>
      <w:r w:rsidRPr="00DC7478">
        <w:rPr>
          <w:rFonts w:asciiTheme="majorHAnsi" w:hAnsiTheme="majorHAnsi" w:cstheme="majorHAnsi"/>
          <w:sz w:val="16"/>
        </w:rPr>
        <w:t xml:space="preserve"> </w:t>
      </w:r>
    </w:p>
    <w:p w14:paraId="1D77E3BB" w14:textId="77777777" w:rsidR="000B23C8" w:rsidRPr="00DC7478" w:rsidRDefault="000B23C8" w:rsidP="000B23C8">
      <w:pPr>
        <w:rPr>
          <w:rFonts w:asciiTheme="majorHAnsi" w:hAnsiTheme="majorHAnsi" w:cstheme="majorHAnsi"/>
          <w:sz w:val="16"/>
        </w:rPr>
      </w:pPr>
    </w:p>
    <w:p w14:paraId="1B682FAA"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Poetry is key to gain a higher understanding of the world</w:t>
      </w:r>
    </w:p>
    <w:p w14:paraId="06F93F1D"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Czernuanin 13</w:t>
      </w:r>
      <w:r w:rsidRPr="00DC7478">
        <w:rPr>
          <w:rFonts w:asciiTheme="majorHAnsi" w:hAnsiTheme="majorHAnsi" w:cstheme="majorHAnsi"/>
        </w:rPr>
        <w:t xml:space="preserve"> Department of Psychology, University of Wrocław Catharsis in Poetry (28-29)//SP </w:t>
      </w:r>
    </w:p>
    <w:p w14:paraId="22F6F169"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 xml:space="preserve">In Poetry Therapy, </w:t>
      </w:r>
      <w:r w:rsidRPr="00DC7478">
        <w:rPr>
          <w:rStyle w:val="Emphasis"/>
          <w:rFonts w:asciiTheme="majorHAnsi" w:hAnsiTheme="majorHAnsi" w:cstheme="majorHAnsi"/>
          <w:highlight w:val="cyan"/>
        </w:rPr>
        <w:t>the main domain of works is undoubtably an individual’s personal experiences</w:t>
      </w:r>
      <w:r w:rsidRPr="00DC7478">
        <w:rPr>
          <w:rFonts w:asciiTheme="majorHAnsi" w:hAnsiTheme="majorHAnsi" w:cstheme="majorHAnsi"/>
          <w:sz w:val="16"/>
        </w:rPr>
        <w:t xml:space="preserve">, </w:t>
      </w:r>
      <w:r w:rsidRPr="00DC7478">
        <w:rPr>
          <w:rStyle w:val="Emphasis"/>
          <w:rFonts w:asciiTheme="majorHAnsi" w:hAnsiTheme="majorHAnsi" w:cstheme="majorHAnsi"/>
        </w:rPr>
        <w:t xml:space="preserve">which is comparable to the author’sreal inner experiences. </w:t>
      </w:r>
      <w:r w:rsidRPr="00DC7478">
        <w:rPr>
          <w:rFonts w:asciiTheme="majorHAnsi" w:hAnsiTheme="majorHAnsi" w:cstheme="majorHAnsi"/>
          <w:sz w:val="16"/>
        </w:rPr>
        <w:t>Equality between the lyrical</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I and the poet is usually present.</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What is more, </w:t>
      </w:r>
      <w:r w:rsidRPr="00DC7478">
        <w:rPr>
          <w:rStyle w:val="Emphasis"/>
          <w:rFonts w:asciiTheme="majorHAnsi" w:hAnsiTheme="majorHAnsi" w:cstheme="majorHAnsi"/>
          <w:highlight w:val="cyan"/>
        </w:rPr>
        <w:t>this equality is mainly significant since it is the essential element of poetry’s therapeutic effect.</w:t>
      </w:r>
      <w:r w:rsidRPr="00DC7478">
        <w:rPr>
          <w:rStyle w:val="Emphasis"/>
          <w:rFonts w:asciiTheme="majorHAnsi" w:hAnsiTheme="majorHAnsi" w:cstheme="majorHAnsi"/>
        </w:rPr>
        <w:t xml:space="preserve"> This effect </w:t>
      </w:r>
      <w:r w:rsidRPr="00DC7478">
        <w:rPr>
          <w:rStyle w:val="Emphasis"/>
          <w:rFonts w:asciiTheme="majorHAnsi" w:hAnsiTheme="majorHAnsi" w:cstheme="majorHAnsi"/>
          <w:highlight w:val="cyan"/>
        </w:rPr>
        <w:t>released the poems’ authors of from torrid emotions as well as from upsetting experiences.</w:t>
      </w:r>
      <w:r w:rsidRPr="00DC7478">
        <w:rPr>
          <w:rFonts w:asciiTheme="majorHAnsi" w:hAnsiTheme="majorHAnsi" w:cstheme="majorHAnsi"/>
          <w:sz w:val="16"/>
        </w:rPr>
        <w:t xml:space="preserve"> In this way the expressed idea became the core postulate of a specified lyrical module in Poetry Therapy, which is a literary codifi cation and makes the expression valuable to the other individual. According to researchers who deal with Poetry Therapy oriented toward the therapeutic effect (especially Teresa Stańczyk), poetry healing developed initially in the United States as a separate branch of Bibliotherapy. In 1959 in New York, the Poetry Therapy Association was founded. This association publishedits own magazine and organized conferences annually (Stańczak, 1979). In the United States in 1969 the psychiatrist Jacky J. Leedy (1921-2004), published the fi rst monograph on poetry therapy, aptly titled ‘Poetry Therapy’, in which works of many pioneers in that field were collected. Leedy also authoredthe famous saying (Longo, 2002):‘</w:t>
      </w:r>
      <w:r w:rsidRPr="00DC7478">
        <w:rPr>
          <w:rStyle w:val="Emphasis"/>
          <w:rFonts w:asciiTheme="majorHAnsi" w:hAnsiTheme="majorHAnsi" w:cstheme="majorHAnsi"/>
          <w:highlight w:val="cyan"/>
        </w:rPr>
        <w:t>Poetry is the royal road to the unconscious’.</w:t>
      </w:r>
      <w:r w:rsidRPr="00DC7478">
        <w:rPr>
          <w:rStyle w:val="Emphasis"/>
          <w:rFonts w:asciiTheme="majorHAnsi" w:hAnsiTheme="majorHAnsi" w:cstheme="majorHAnsi"/>
        </w:rPr>
        <w:t xml:space="preserve"> </w:t>
      </w:r>
      <w:r w:rsidRPr="00DC7478">
        <w:rPr>
          <w:rFonts w:asciiTheme="majorHAnsi" w:hAnsiTheme="majorHAnsi" w:cstheme="majorHAnsi"/>
          <w:sz w:val="16"/>
        </w:rPr>
        <w:t>Apparently, though hard to believe, this simple statement conveys the essence of Poetry Therapy. This pithy insight is rather veiled due to its poetic metaphors: ‘</w:t>
      </w:r>
      <w:r w:rsidRPr="00DC7478">
        <w:rPr>
          <w:rStyle w:val="Emphasis"/>
          <w:rFonts w:asciiTheme="majorHAnsi" w:hAnsiTheme="majorHAnsi" w:cstheme="majorHAnsi"/>
          <w:highlight w:val="cyan"/>
        </w:rPr>
        <w:t>poetry’ is the metaphor for all types of poetic work,</w:t>
      </w:r>
      <w:r w:rsidRPr="00DC7478">
        <w:rPr>
          <w:rFonts w:asciiTheme="majorHAnsi" w:hAnsiTheme="majorHAnsi" w:cstheme="majorHAnsi"/>
          <w:sz w:val="16"/>
        </w:rPr>
        <w:t xml:space="preserve"> both in reading and writing these works; </w:t>
      </w:r>
      <w:r w:rsidRPr="00DC7478">
        <w:rPr>
          <w:rStyle w:val="Emphasis"/>
          <w:rFonts w:asciiTheme="majorHAnsi" w:hAnsiTheme="majorHAnsi" w:cstheme="majorHAnsi"/>
          <w:highlight w:val="cyan"/>
        </w:rPr>
        <w:t xml:space="preserve">‘royal road’ is a metaphor of the aesthetic experience, </w:t>
      </w:r>
      <w:r w:rsidRPr="00DC7478">
        <w:rPr>
          <w:rStyle w:val="Emphasis"/>
          <w:rFonts w:asciiTheme="majorHAnsi" w:hAnsiTheme="majorHAnsi" w:cstheme="majorHAnsi"/>
        </w:rPr>
        <w:t xml:space="preserve">which enables </w:t>
      </w:r>
      <w:r w:rsidRPr="00DC7478">
        <w:rPr>
          <w:rFonts w:asciiTheme="majorHAnsi" w:hAnsiTheme="majorHAnsi" w:cstheme="majorHAnsi"/>
          <w:sz w:val="16"/>
        </w:rPr>
        <w:t xml:space="preserve">therapy execution; </w:t>
      </w:r>
      <w:r w:rsidRPr="00DC7478">
        <w:rPr>
          <w:rStyle w:val="Emphasis"/>
          <w:rFonts w:asciiTheme="majorHAnsi" w:hAnsiTheme="majorHAnsi" w:cstheme="majorHAnsi"/>
          <w:highlight w:val="cyan"/>
        </w:rPr>
        <w:t>‘to the unconscious’is a metaphor for poems themselves</w:t>
      </w:r>
      <w:r w:rsidRPr="00DC7478">
        <w:rPr>
          <w:rFonts w:asciiTheme="majorHAnsi" w:hAnsiTheme="majorHAnsi" w:cstheme="majorHAnsi"/>
          <w:sz w:val="16"/>
        </w:rPr>
        <w:t xml:space="preserve">, which focus,often unconsciously, on human thoughts, emotions, and problems; the </w:t>
      </w:r>
      <w:r w:rsidRPr="00DC7478">
        <w:rPr>
          <w:rStyle w:val="Emphasis"/>
          <w:rFonts w:asciiTheme="majorHAnsi" w:hAnsiTheme="majorHAnsi" w:cstheme="majorHAnsi"/>
          <w:highlight w:val="cyan"/>
        </w:rPr>
        <w:t>auxiliary verb ‘be’ is a metaphor for poetry’s therapeutic power arising from its beauty.</w:t>
      </w:r>
      <w:r w:rsidRPr="00DC7478">
        <w:rPr>
          <w:rFonts w:asciiTheme="majorHAnsi" w:hAnsiTheme="majorHAnsi" w:cstheme="majorHAnsi"/>
          <w:sz w:val="16"/>
        </w:rPr>
        <w:t xml:space="preserve"> </w:t>
      </w:r>
      <w:r w:rsidRPr="00DC7478">
        <w:rPr>
          <w:rStyle w:val="StyleUnderline"/>
          <w:rFonts w:asciiTheme="majorHAnsi" w:hAnsiTheme="majorHAnsi" w:cstheme="majorHAnsi"/>
        </w:rPr>
        <w:t xml:space="preserve">All in all, Leedy’s famous sentence can be explained in the following way (i.e., how we understand it intuitively and how we feel it): </w:t>
      </w:r>
      <w:r w:rsidRPr="00DC7478">
        <w:rPr>
          <w:rFonts w:asciiTheme="majorHAnsi" w:hAnsiTheme="majorHAnsi" w:cstheme="majorHAnsi"/>
          <w:sz w:val="16"/>
        </w:rPr>
        <w:t>‘</w:t>
      </w:r>
      <w:r w:rsidRPr="00DC7478">
        <w:rPr>
          <w:rStyle w:val="Emphasis"/>
          <w:rFonts w:asciiTheme="majorHAnsi" w:hAnsiTheme="majorHAnsi" w:cstheme="majorHAnsi"/>
          <w:highlight w:val="cyan"/>
        </w:rPr>
        <w:t>Poetic work</w:t>
      </w:r>
      <w:r w:rsidRPr="00DC7478">
        <w:rPr>
          <w:rFonts w:asciiTheme="majorHAnsi" w:hAnsiTheme="majorHAnsi" w:cstheme="majorHAnsi"/>
          <w:sz w:val="16"/>
        </w:rPr>
        <w:t xml:space="preserve">, thanks to its beauty, in which therapeutic power resides, as well as through deep and torrid aesthetic emotions caused by reading or writing the poetry, </w:t>
      </w:r>
      <w:r w:rsidRPr="00DC7478">
        <w:rPr>
          <w:rStyle w:val="Emphasis"/>
          <w:rFonts w:asciiTheme="majorHAnsi" w:hAnsiTheme="majorHAnsi" w:cstheme="majorHAnsi"/>
          <w:highlight w:val="cyan"/>
        </w:rPr>
        <w:t>leads to self-understanding as well as understanding of other people</w:t>
      </w:r>
      <w:r w:rsidRPr="00DC7478">
        <w:rPr>
          <w:rFonts w:asciiTheme="majorHAnsi" w:hAnsiTheme="majorHAnsi" w:cstheme="majorHAnsi"/>
          <w:sz w:val="16"/>
        </w:rPr>
        <w:t xml:space="preserve"> and subsequently enables autopsychotherapy.’</w:t>
      </w:r>
    </w:p>
    <w:p w14:paraId="7698139F" w14:textId="77777777" w:rsidR="000B23C8" w:rsidRPr="00DC7478" w:rsidRDefault="000B23C8" w:rsidP="000B23C8">
      <w:pPr>
        <w:rPr>
          <w:rFonts w:asciiTheme="majorHAnsi" w:hAnsiTheme="majorHAnsi" w:cstheme="majorHAnsi"/>
        </w:rPr>
      </w:pPr>
    </w:p>
    <w:p w14:paraId="4335A9BB"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 xml:space="preserve">Bataille </w:t>
      </w:r>
    </w:p>
    <w:p w14:paraId="041570D4" w14:textId="366D6CAB" w:rsidR="000B23C8" w:rsidRPr="00DC7478" w:rsidRDefault="000B23C8" w:rsidP="004E4B8F">
      <w:pPr>
        <w:pStyle w:val="Heading3"/>
        <w:jc w:val="left"/>
        <w:rPr>
          <w:rFonts w:asciiTheme="majorHAnsi" w:hAnsiTheme="majorHAnsi" w:cstheme="majorHAnsi"/>
        </w:rPr>
      </w:pPr>
    </w:p>
    <w:p w14:paraId="459635AE" w14:textId="02BE297C" w:rsidR="000B23C8" w:rsidRDefault="00250A57" w:rsidP="000B23C8">
      <w:pPr>
        <w:pStyle w:val="Heading3"/>
        <w:rPr>
          <w:rFonts w:asciiTheme="majorHAnsi" w:hAnsiTheme="majorHAnsi" w:cstheme="majorHAnsi"/>
        </w:rPr>
      </w:pPr>
      <w:r w:rsidRPr="00DC7478">
        <w:rPr>
          <w:rFonts w:asciiTheme="majorHAnsi" w:hAnsiTheme="majorHAnsi" w:cstheme="majorHAnsi"/>
        </w:rPr>
        <w:t>C</w:t>
      </w:r>
      <w:r w:rsidR="000B23C8" w:rsidRPr="00DC7478">
        <w:rPr>
          <w:rFonts w:asciiTheme="majorHAnsi" w:hAnsiTheme="majorHAnsi" w:cstheme="majorHAnsi"/>
        </w:rPr>
        <w:t>ards</w:t>
      </w:r>
    </w:p>
    <w:p w14:paraId="544A3CA8" w14:textId="77777777" w:rsidR="00250A57" w:rsidRPr="00F320F1" w:rsidRDefault="00250A57" w:rsidP="00250A57">
      <w:pPr>
        <w:pStyle w:val="Heading4"/>
      </w:pPr>
      <w:r w:rsidRPr="00F320F1">
        <w:t xml:space="preserve">The 1ac trades information within the academy, sharing ideas forestalling any radical potential of their politics. We must push through what is the false theatre of academic radical politics, accelerating it to its own end via the injection of not knowledge but non-knowledge. </w:t>
      </w:r>
    </w:p>
    <w:p w14:paraId="3F05E53B" w14:textId="77777777" w:rsidR="00250A57" w:rsidRPr="00DD1F1A" w:rsidRDefault="00250A57" w:rsidP="00250A57">
      <w:r w:rsidRPr="00DD1F1A">
        <w:rPr>
          <w:rStyle w:val="Style13ptBold"/>
        </w:rPr>
        <w:t>Bataille 97</w:t>
      </w:r>
      <w:r w:rsidRPr="00DD1F1A">
        <w:t xml:space="preserve"> Georges Albert Maurice Victor Bataille was a French intellectual and literary figure working in literature, philosophy, anthropology, economics, sociology and history of art The Bataille Reader (1-2)//SP </w:t>
      </w:r>
    </w:p>
    <w:p w14:paraId="6037DE00" w14:textId="77777777" w:rsidR="00250A57" w:rsidRDefault="00250A57" w:rsidP="00250A57">
      <w:pPr>
        <w:pStyle w:val="NormalWeb"/>
      </w:pPr>
      <w:r w:rsidRPr="009B2A3A">
        <w:rPr>
          <w:sz w:val="21"/>
        </w:rPr>
        <w:t xml:space="preserve"> </w:t>
      </w:r>
      <w:r w:rsidRPr="009B2A3A">
        <w:rPr>
          <w:rStyle w:val="StyleUnderline"/>
          <w:sz w:val="20"/>
        </w:rPr>
        <w:t>'I read the first chapter and felt violently ill.' A colleague returns On Nietzsche. Unread, or read to the limit of tolerance, Bataille's text has nevertheless succeeded in throwing up a 'Bataillean' response</w:t>
      </w:r>
      <w:r w:rsidRPr="009B2A3A">
        <w:rPr>
          <w:rStyle w:val="StyleUnderline"/>
        </w:rPr>
        <w:t xml:space="preserve">. </w:t>
      </w:r>
      <w:r w:rsidRPr="009B2A3A">
        <w:rPr>
          <w:rStyle w:val="Emphasis"/>
          <w:highlight w:val="cyan"/>
        </w:rPr>
        <w:t>Experiences of nausea, sickness, pain, anguish</w:t>
      </w:r>
      <w:r w:rsidRPr="009B2A3A">
        <w:rPr>
          <w:rStyle w:val="Emphasis"/>
        </w:rPr>
        <w:t xml:space="preserve"> are among the range of extreme states that conce Bataille precisely to the degree that they are uncontrollable, in so far as they </w:t>
      </w:r>
      <w:r w:rsidRPr="009B2A3A">
        <w:rPr>
          <w:rStyle w:val="Emphasis"/>
          <w:highlight w:val="cyan"/>
        </w:rPr>
        <w:t>shatter the composed rationality of the isolated individual.</w:t>
      </w:r>
      <w:r>
        <w:rPr>
          <w:rFonts w:ascii="Fd23323-Identity-H" w:hAnsi="Fd23323-Identity-H"/>
          <w:sz w:val="18"/>
          <w:szCs w:val="18"/>
        </w:rPr>
        <w:t xml:space="preserve"> In this way, </w:t>
      </w:r>
      <w:r w:rsidRPr="009B2A3A">
        <w:rPr>
          <w:rStyle w:val="Emphasis"/>
          <w:highlight w:val="cyan"/>
        </w:rPr>
        <w:t>such experiences open on to a mode of communication that exceeds language</w:t>
      </w:r>
      <w:r w:rsidRPr="009B2A3A">
        <w:rPr>
          <w:rStyle w:val="StyleUnderline"/>
        </w:rPr>
        <w:t>.</w:t>
      </w:r>
      <w:r>
        <w:rPr>
          <w:rFonts w:ascii="Fd23323-Identity-H" w:hAnsi="Fd23323-Identity-H"/>
          <w:sz w:val="18"/>
          <w:szCs w:val="18"/>
        </w:rPr>
        <w:t xml:space="preserve"> </w:t>
      </w:r>
      <w:r w:rsidRPr="009B2A3A">
        <w:rPr>
          <w:rStyle w:val="Emphasis"/>
          <w:highlight w:val="cyan"/>
        </w:rPr>
        <w:t>Communication,</w:t>
      </w:r>
      <w:r>
        <w:rPr>
          <w:rFonts w:ascii="Fd23323-Identity-H" w:hAnsi="Fd23323-Identity-H"/>
          <w:sz w:val="18"/>
          <w:szCs w:val="18"/>
        </w:rPr>
        <w:t xml:space="preserve"> </w:t>
      </w:r>
      <w:r w:rsidRPr="009B2A3A">
        <w:rPr>
          <w:rStyle w:val="StyleUnderline"/>
        </w:rPr>
        <w:t>for Bataille,</w:t>
      </w:r>
      <w:r>
        <w:rPr>
          <w:rFonts w:ascii="Fd23323-Identity-H" w:hAnsi="Fd23323-Identity-H"/>
          <w:sz w:val="18"/>
          <w:szCs w:val="18"/>
        </w:rPr>
        <w:t xml:space="preserve"> </w:t>
      </w:r>
      <w:r w:rsidRPr="009B2A3A">
        <w:rPr>
          <w:rStyle w:val="Emphasis"/>
          <w:highlight w:val="cyan"/>
        </w:rPr>
        <w:t>requires 'a being sus</w:t>
      </w:r>
      <w:r w:rsidRPr="009B2A3A">
        <w:rPr>
          <w:rStyle w:val="Emphasis"/>
          <w:highlight w:val="cyan"/>
        </w:rPr>
        <w:softHyphen/>
        <w:t>pended in the beyond of oneself, at the limit of nothingness'</w:t>
      </w:r>
      <w:r>
        <w:rPr>
          <w:rFonts w:ascii="Fd23323-Identity-H" w:hAnsi="Fd23323-Identity-H"/>
          <w:sz w:val="18"/>
          <w:szCs w:val="18"/>
        </w:rPr>
        <w:t>.</w:t>
      </w:r>
      <w:r>
        <w:rPr>
          <w:rFonts w:ascii="Fd1056498-Identity-H" w:hAnsi="Fd1056498-Identity-H"/>
          <w:sz w:val="10"/>
          <w:szCs w:val="10"/>
        </w:rPr>
        <w:t xml:space="preserve">1 </w:t>
      </w:r>
      <w:r>
        <w:rPr>
          <w:rFonts w:ascii="Fd23323-Identity-H" w:hAnsi="Fd23323-Identity-H"/>
          <w:sz w:val="18"/>
          <w:szCs w:val="18"/>
        </w:rPr>
        <w:t xml:space="preserve">As reluctant and unappetizing as such an entry into communication with a text may be, </w:t>
      </w:r>
      <w:r w:rsidRPr="009B2A3A">
        <w:rPr>
          <w:rStyle w:val="Emphasis"/>
          <w:highlight w:val="cyan"/>
        </w:rPr>
        <w:t>the involuntary voidance</w:t>
      </w:r>
      <w:r w:rsidRPr="009B2A3A">
        <w:rPr>
          <w:rStyle w:val="Emphasis"/>
        </w:rPr>
        <w:t xml:space="preserve"> </w:t>
      </w:r>
      <w:r>
        <w:rPr>
          <w:rFonts w:ascii="Fd23323-Identity-H" w:hAnsi="Fd23323-Identity-H"/>
          <w:sz w:val="18"/>
          <w:szCs w:val="18"/>
        </w:rPr>
        <w:t xml:space="preserve">of one reader amply </w:t>
      </w:r>
      <w:r w:rsidRPr="009B2A3A">
        <w:rPr>
          <w:rStyle w:val="Emphasis"/>
          <w:highlight w:val="cyan"/>
        </w:rPr>
        <w:t>testifies to the disruptive force of Bataille's writing.</w:t>
      </w:r>
      <w:r>
        <w:rPr>
          <w:rFonts w:ascii="Fd23323-Identity-H" w:hAnsi="Fd23323-Identity-H"/>
          <w:sz w:val="18"/>
          <w:szCs w:val="18"/>
        </w:rPr>
        <w:t xml:space="preserve"> While the present reader may judge for him or herself, however, there would appear to be nothing in this chapter from </w:t>
      </w:r>
      <w:r>
        <w:rPr>
          <w:rFonts w:ascii="Fd470065-Identity-H" w:hAnsi="Fd470065-Identity-H"/>
          <w:sz w:val="18"/>
          <w:szCs w:val="18"/>
        </w:rPr>
        <w:t xml:space="preserve">On Nietzsche, </w:t>
      </w:r>
      <w:r>
        <w:rPr>
          <w:rFonts w:ascii="Fd23323-Identity-H" w:hAnsi="Fd23323-Identity-H"/>
          <w:sz w:val="18"/>
          <w:szCs w:val="18"/>
        </w:rPr>
        <w:t>notwithstanding the cruci xion of Christ, that is obvi</w:t>
      </w:r>
      <w:r>
        <w:rPr>
          <w:rFonts w:ascii="Fd23323-Identity-H" w:hAnsi="Fd23323-Identity-H"/>
          <w:sz w:val="18"/>
          <w:szCs w:val="18"/>
        </w:rPr>
        <w:softHyphen/>
        <w:t xml:space="preserve"> ously disgusting at the level of objects represented. Rather, it is perhaps the way that </w:t>
      </w:r>
      <w:r w:rsidRPr="009B2A3A">
        <w:rPr>
          <w:rStyle w:val="Emphasis"/>
          <w:highlight w:val="cyan"/>
        </w:rPr>
        <w:t xml:space="preserve">Bataille's writing actively contests systematic codes of academic inscription and takes </w:t>
      </w:r>
      <w:r w:rsidRPr="009B2A3A">
        <w:rPr>
          <w:rStyle w:val="Emphasis"/>
          <w:sz w:val="28"/>
          <w:highlight w:val="cyan"/>
        </w:rPr>
        <w:t>thought</w:t>
      </w:r>
      <w:r w:rsidRPr="009B2A3A">
        <w:rPr>
          <w:rStyle w:val="Emphasis"/>
          <w:highlight w:val="cyan"/>
        </w:rPr>
        <w:t xml:space="preserve"> to the limits of comprehension.</w:t>
      </w:r>
      <w:r w:rsidRPr="009B2A3A">
        <w:rPr>
          <w:rFonts w:ascii="Fd23323-Identity-H" w:hAnsi="Fd23323-Identity-H"/>
          <w:sz w:val="18"/>
          <w:szCs w:val="18"/>
          <w:highlight w:val="cyan"/>
        </w:rPr>
        <w:t xml:space="preserve"> It</w:t>
      </w:r>
      <w:r>
        <w:rPr>
          <w:rFonts w:ascii="Fd23323-Identity-H" w:hAnsi="Fd23323-Identity-H"/>
          <w:sz w:val="18"/>
          <w:szCs w:val="18"/>
        </w:rPr>
        <w:t xml:space="preserve"> is possible that this writing, which attempts to push understanding and empathy to a vertiginous summit, </w:t>
      </w:r>
      <w:r w:rsidRPr="009B2A3A">
        <w:rPr>
          <w:rStyle w:val="Emphasis"/>
          <w:highlight w:val="cyan"/>
        </w:rPr>
        <w:t>produces the reaction</w:t>
      </w:r>
      <w:r>
        <w:rPr>
          <w:rFonts w:ascii="Fd23323-Identity-H" w:hAnsi="Fd23323-Identity-H"/>
          <w:sz w:val="18"/>
          <w:szCs w:val="18"/>
        </w:rPr>
        <w:t xml:space="preserve"> that bypasses or exceeds intel</w:t>
      </w:r>
      <w:r>
        <w:rPr>
          <w:rFonts w:ascii="Fd23323-Identity-H" w:hAnsi="Fd23323-Identity-H"/>
          <w:sz w:val="18"/>
          <w:szCs w:val="18"/>
        </w:rPr>
        <w:softHyphen/>
        <w:t xml:space="preserve"> lectual appraisal, leaping om reading to feeling </w:t>
      </w:r>
      <w:r w:rsidRPr="009B2A3A">
        <w:rPr>
          <w:rStyle w:val="Emphasis"/>
          <w:highlight w:val="cyan"/>
        </w:rPr>
        <w:t>in a violent movement that manifests an extreme subjective and corporeal disturbance.</w:t>
      </w:r>
      <w:r w:rsidRPr="009B2A3A">
        <w:rPr>
          <w:rStyle w:val="Emphasis"/>
        </w:rPr>
        <w:t xml:space="preserve"> </w:t>
      </w:r>
      <w:r>
        <w:rPr>
          <w:rFonts w:ascii="Fd23323-Identity-H" w:hAnsi="Fd23323-Identity-H"/>
          <w:sz w:val="18"/>
          <w:szCs w:val="18"/>
        </w:rPr>
        <w:t xml:space="preserve">The idea of someone throwing up all over one of Bataille's texts is also quite nny, of course. Laughter is frequently a response to repugnance, or to the discomfort of others. As Bataille notes in the Preface to </w:t>
      </w:r>
      <w:r>
        <w:rPr>
          <w:rFonts w:ascii="Fd470065-Identity-H" w:hAnsi="Fd470065-Identity-H"/>
          <w:sz w:val="18"/>
          <w:szCs w:val="18"/>
        </w:rPr>
        <w:t xml:space="preserve">Madame Edwarda, </w:t>
      </w:r>
      <w:r>
        <w:rPr>
          <w:rFonts w:ascii="Fd23323-Identity-H" w:hAnsi="Fd23323-Identity-H"/>
          <w:sz w:val="18"/>
          <w:szCs w:val="18"/>
        </w:rPr>
        <w:t xml:space="preserve">'laughter is the sign of aversion, of horror' (p. 224). But equally frequently, </w:t>
      </w:r>
      <w:r w:rsidRPr="009B2A3A">
        <w:rPr>
          <w:rStyle w:val="Emphasis"/>
          <w:highlight w:val="cyan"/>
        </w:rPr>
        <w:t>laughter is a defense mechanism, warding o</w:t>
      </w:r>
      <w:r>
        <w:rPr>
          <w:rStyle w:val="Emphasis"/>
          <w:highlight w:val="cyan"/>
        </w:rPr>
        <w:t>ff</w:t>
      </w:r>
      <w:r w:rsidRPr="009B2A3A">
        <w:rPr>
          <w:rStyle w:val="Emphasis"/>
          <w:highlight w:val="cyan"/>
        </w:rPr>
        <w:t xml:space="preserve"> the horror:</w:t>
      </w:r>
      <w:r>
        <w:rPr>
          <w:rFonts w:ascii="Fd23323-Identity-H" w:hAnsi="Fd23323-Identity-H"/>
          <w:sz w:val="18"/>
          <w:szCs w:val="18"/>
        </w:rPr>
        <w:t xml:space="preserve"> 'it is indeed in laughter that we nd the justi cation for a form of castigation, of obloquy' (p. 224). It is quite possible that, in their subjective extremity and their intense seriousness about uncomfortable topics, Bataille's own texts may be subject to laughter, particularly to the derisory mirth of a comfort</w:t>
      </w:r>
      <w:r>
        <w:rPr>
          <w:rFonts w:ascii="Fd23323-Identity-H" w:hAnsi="Fd23323-Identity-H"/>
          <w:sz w:val="18"/>
          <w:szCs w:val="18"/>
        </w:rPr>
        <w:softHyphen/>
        <w:t xml:space="preserve"> able Anglo-American pragmatic or utilitarian scepticism. But this would be to miss completely the imponance of Bataille's thought - and Bataille's laughter: What the heany laugh screens us from, what fetches up the bawdy jest, is the identity that exists between the utmost in pleasure and the utmost in pain: the identity between being and non-being, between the living and the death-stricken being, between the knowledge which brings one before this dazzling realization and de nitive, concluding darkness . . . </w:t>
      </w:r>
      <w:r w:rsidRPr="009B2A3A">
        <w:rPr>
          <w:rStyle w:val="Emphasis"/>
          <w:highlight w:val="cyan"/>
        </w:rPr>
        <w:t>our laughter here is absolute, going far beyond sco ing ridicule of something which may perhaps be repugnant</w:t>
      </w:r>
      <w:r>
        <w:rPr>
          <w:rFonts w:ascii="Fd23323-Identity-H" w:hAnsi="Fd23323-Identity-H"/>
          <w:sz w:val="18"/>
          <w:szCs w:val="18"/>
        </w:rPr>
        <w:t xml:space="preserve">, </w:t>
      </w:r>
      <w:r w:rsidRPr="009B2A3A">
        <w:rPr>
          <w:rFonts w:ascii="Fd23323-Identity-H" w:hAnsi="Fd23323-Identity-H"/>
          <w:sz w:val="14"/>
          <w:szCs w:val="18"/>
        </w:rPr>
        <w:t xml:space="preserve">but disgust for which digs deep under our skin . . . the sight of blood, the odour of vomit, which arouse in us the dread of death, sometimes introduce us into a nauseous state-which huns more cruelly than pain. </w:t>
      </w:r>
      <w:r w:rsidRPr="009B2A3A">
        <w:rPr>
          <w:rFonts w:ascii="Fd470065-Identity-H" w:hAnsi="Fd470065-Identity-H"/>
          <w:sz w:val="14"/>
          <w:szCs w:val="18"/>
        </w:rPr>
        <w:t xml:space="preserve">(p. 225) </w:t>
      </w:r>
      <w:r w:rsidRPr="009B2A3A">
        <w:rPr>
          <w:rFonts w:ascii="Fd23323-Identity-H" w:hAnsi="Fd23323-Identity-H"/>
          <w:sz w:val="14"/>
          <w:szCs w:val="18"/>
        </w:rPr>
        <w:t>That which is revolting, shocking, that which disarms predictable patte s of thinking and feeling, that which lies at the unhallowed extremes and unavowed interstices of social, philosophical or theoretical frameworks, are the objects of Bataille's fascination. Encounters with horror, violent disgust, that miraculously transform into experiences of laughter, intoxication, ec</w:t>
      </w:r>
      <w:r w:rsidRPr="009B2A3A">
        <w:rPr>
          <w:rFonts w:ascii="Fd23323-Identity-H" w:hAnsi="Fd23323-Identity-H"/>
          <w:sz w:val="14"/>
          <w:szCs w:val="18"/>
        </w:rPr>
        <w:softHyphen/>
        <w:t xml:space="preserve"> stasy, constitute, for Bataille, inner experiences that overwhelm any sense of the distinction between interiority or exteriority. </w:t>
      </w:r>
      <w:r w:rsidRPr="009B2A3A">
        <w:rPr>
          <w:rStyle w:val="Emphasis"/>
          <w:highlight w:val="cyan"/>
        </w:rPr>
        <w:t>At the limit of knowledge, un-knowing is activated, a process i</w:t>
      </w:r>
      <w:r>
        <w:rPr>
          <w:rStyle w:val="Emphasis"/>
          <w:highlight w:val="cyan"/>
        </w:rPr>
        <w:t>n which subjectivity is torn apart</w:t>
      </w:r>
      <w:r w:rsidRPr="009B2A3A">
        <w:rPr>
          <w:rStyle w:val="Emphasis"/>
          <w:highlight w:val="cyan"/>
        </w:rPr>
        <w:t>, unworked</w:t>
      </w:r>
      <w:r w:rsidRPr="009B2A3A">
        <w:rPr>
          <w:rStyle w:val="Emphasis"/>
        </w:rPr>
        <w:t xml:space="preserve"> </w:t>
      </w:r>
      <w:r w:rsidRPr="009B2A3A">
        <w:rPr>
          <w:rStyle w:val="Emphasis"/>
          <w:highlight w:val="cyan"/>
        </w:rPr>
        <w:t>at the core of physical and mental being.</w:t>
      </w:r>
      <w:r w:rsidRPr="009B2A3A">
        <w:rPr>
          <w:rStyle w:val="Emphasis"/>
        </w:rPr>
        <w:t xml:space="preserve"> </w:t>
      </w:r>
      <w:r w:rsidRPr="009B2A3A">
        <w:rPr>
          <w:rStyle w:val="Emphasis"/>
          <w:highlight w:val="cyan"/>
        </w:rPr>
        <w:t>Bataille's writing</w:t>
      </w:r>
      <w:r>
        <w:rPr>
          <w:rFonts w:ascii="Fd23323-Identity-H" w:hAnsi="Fd23323-Identity-H"/>
          <w:sz w:val="18"/>
          <w:szCs w:val="18"/>
        </w:rPr>
        <w:t xml:space="preserve"> strains to evoke such experiences, pushing language to its very limits, </w:t>
      </w:r>
      <w:r w:rsidRPr="009B2A3A">
        <w:rPr>
          <w:rStyle w:val="Emphasis"/>
          <w:highlight w:val="cyan"/>
        </w:rPr>
        <w:t>seeking the impossible in its re sal to remain contained within discourses predicated on sense, usefulness, responsibility, productiv</w:t>
      </w:r>
      <w:r w:rsidRPr="009B2A3A">
        <w:rPr>
          <w:rStyle w:val="Emphasis"/>
          <w:highlight w:val="cyan"/>
        </w:rPr>
        <w:softHyphen/>
        <w:t>ity and positivity.</w:t>
      </w:r>
      <w:r>
        <w:rPr>
          <w:rFonts w:ascii="Fd23323-Identity-H" w:hAnsi="Fd23323-Identity-H"/>
          <w:sz w:val="18"/>
          <w:szCs w:val="18"/>
        </w:rPr>
        <w:t xml:space="preserve"> To feel violently ill at the encounter of such writing is perfectly natural in that the 'unnaturalness' of nature is disclosed as uncom</w:t>
      </w:r>
      <w:r>
        <w:rPr>
          <w:rFonts w:ascii="Fd23323-Identity-H" w:hAnsi="Fd23323-Identity-H"/>
          <w:sz w:val="18"/>
          <w:szCs w:val="18"/>
        </w:rPr>
        <w:softHyphen/>
        <w:t xml:space="preserve">fonable and horriing in its negativity: the homogeneous subject of culture retches in a movement of negation that never quite expends or transcends the force of heterogeneity in which she or he must imminently dissolve. </w:t>
      </w:r>
      <w:r w:rsidRPr="009B2A3A">
        <w:rPr>
          <w:rStyle w:val="StyleUnderline"/>
          <w:highlight w:val="cyan"/>
        </w:rPr>
        <w:t>Reading exceeds the economy of ideas and meanings in which subject and addressee exchange sense and knowledge</w:t>
      </w:r>
      <w:r>
        <w:rPr>
          <w:rFonts w:ascii="Fd23323-Identity-H" w:hAnsi="Fd23323-Identity-H"/>
          <w:sz w:val="18"/>
          <w:szCs w:val="18"/>
        </w:rPr>
        <w:t>; the gift of writing cannot be retu ed or contained in such a restricted fashion: what arrives is a contes</w:t>
      </w:r>
      <w:r>
        <w:rPr>
          <w:rFonts w:ascii="Fd23323-Identity-H" w:hAnsi="Fd23323-Identity-H"/>
          <w:sz w:val="18"/>
          <w:szCs w:val="18"/>
        </w:rPr>
        <w:softHyphen/>
        <w:t xml:space="preserve"> tation of and challenge to modes of thinking, </w:t>
      </w:r>
      <w:r w:rsidRPr="009B2A3A">
        <w:rPr>
          <w:rStyle w:val="Emphasis"/>
          <w:highlight w:val="cyan"/>
        </w:rPr>
        <w:t>an expenditure of signification which consumes existing modes of commodification and exchange, laying waste to them in a waste l presentation of the waste that is their own.</w:t>
      </w:r>
      <w:r>
        <w:rPr>
          <w:rFonts w:ascii="Fd23323-Identity-H" w:hAnsi="Fd23323-Identity-H"/>
          <w:sz w:val="18"/>
          <w:szCs w:val="18"/>
        </w:rPr>
        <w:t xml:space="preserve"> </w:t>
      </w:r>
    </w:p>
    <w:p w14:paraId="5A4C9079" w14:textId="77777777" w:rsidR="00250A57" w:rsidRPr="00F320F1" w:rsidRDefault="00250A57" w:rsidP="00250A57">
      <w:pPr>
        <w:pStyle w:val="Heading4"/>
      </w:pPr>
      <w:r w:rsidRPr="00F320F1">
        <w:t>Explanation of non-knowledge + fire analogies</w:t>
      </w:r>
    </w:p>
    <w:p w14:paraId="464F5011" w14:textId="77777777" w:rsidR="00250A57" w:rsidRPr="00DD1F1A" w:rsidRDefault="00250A57" w:rsidP="00250A57">
      <w:r w:rsidRPr="00DD1F1A">
        <w:rPr>
          <w:rStyle w:val="Style13ptBold"/>
        </w:rPr>
        <w:t>Bataille 97</w:t>
      </w:r>
      <w:r w:rsidRPr="00DD1F1A">
        <w:t xml:space="preserve"> Georges Albert Maurice Victor Bataille was a French intellectual and literary figure working in literature, philosophy, anthropology, economics, sociology and history of art The Bataille Reader 10-11</w:t>
      </w:r>
    </w:p>
    <w:p w14:paraId="5310408F" w14:textId="0029404D" w:rsidR="00250A57" w:rsidRPr="00753615" w:rsidRDefault="00250A57" w:rsidP="00753615">
      <w:pPr>
        <w:pStyle w:val="NormalWeb"/>
        <w:rPr>
          <w:b/>
          <w:iCs/>
          <w:u w:val="single"/>
        </w:rPr>
      </w:pPr>
      <w:r w:rsidRPr="009A097C">
        <w:rPr>
          <w:rStyle w:val="Emphasis"/>
          <w:highlight w:val="cyan"/>
        </w:rPr>
        <w:t>Poetry thus oscillates between sovereignty and servility</w:t>
      </w:r>
      <w:r>
        <w:rPr>
          <w:rFonts w:ascii="Fd23323-Identity-H" w:hAnsi="Fd23323-Identity-H"/>
          <w:sz w:val="18"/>
          <w:szCs w:val="18"/>
        </w:rPr>
        <w:t xml:space="preserve">, </w:t>
      </w:r>
      <w:r w:rsidRPr="009A097C">
        <w:rPr>
          <w:rFonts w:ascii="Fd23323-Identity-H" w:hAnsi="Fd23323-Identity-H"/>
          <w:sz w:val="14"/>
          <w:szCs w:val="18"/>
        </w:rPr>
        <w:t>between a hetero</w:t>
      </w:r>
      <w:r w:rsidRPr="009A097C">
        <w:rPr>
          <w:rFonts w:ascii="Fd23323-Identity-H" w:hAnsi="Fd23323-Identity-H"/>
          <w:sz w:val="14"/>
          <w:szCs w:val="18"/>
        </w:rPr>
        <w:softHyphen/>
        <w:t xml:space="preserve"> geneous position of excessive undirected activity and a slavish existence replicating and representing rather than contesting the order of things. Poetry is still included by Bataille among the forms of communication and 'inner experience' that in the bourgeois world it has come to replace. In </w:t>
      </w:r>
      <w:r w:rsidRPr="009A097C">
        <w:rPr>
          <w:rFonts w:ascii="Fd470065-Identity-H" w:hAnsi="Fd470065-Identity-H"/>
          <w:sz w:val="14"/>
          <w:szCs w:val="18"/>
        </w:rPr>
        <w:t xml:space="preserve">Guilt , </w:t>
      </w:r>
      <w:r w:rsidRPr="009A097C">
        <w:rPr>
          <w:rStyle w:val="Emphasis"/>
          <w:highlight w:val="cyan"/>
        </w:rPr>
        <w:t>poet along with sacrifice and laughter are opposed to the closed intellectual, poli</w:t>
      </w:r>
      <w:r>
        <w:rPr>
          <w:rStyle w:val="Emphasis"/>
          <w:highlight w:val="cyan"/>
        </w:rPr>
        <w:t>tical and economic systems govern</w:t>
      </w:r>
      <w:r w:rsidRPr="009A097C">
        <w:rPr>
          <w:rStyle w:val="Emphasis"/>
          <w:highlight w:val="cyan"/>
        </w:rPr>
        <w:t>ing human activity</w:t>
      </w:r>
      <w:r>
        <w:rPr>
          <w:rFonts w:ascii="Fd23323-Identity-H" w:hAnsi="Fd23323-Identity-H"/>
          <w:sz w:val="18"/>
          <w:szCs w:val="18"/>
        </w:rPr>
        <w:t xml:space="preserve"> in general (p. 56). </w:t>
      </w:r>
      <w:r w:rsidRPr="009A097C">
        <w:rPr>
          <w:rStyle w:val="Emphasis"/>
          <w:highlight w:val="cyan"/>
        </w:rPr>
        <w:t>Poetry is linked to laughter in a process of questioning that goes 'hand in hand with expenditure or a consumption of surplus energy'</w:t>
      </w:r>
      <w:r>
        <w:rPr>
          <w:rFonts w:ascii="Fd23323-Identity-H" w:hAnsi="Fd23323-Identity-H"/>
          <w:sz w:val="18"/>
          <w:szCs w:val="18"/>
        </w:rPr>
        <w:t xml:space="preserve">; along with ecstasy, </w:t>
      </w:r>
      <w:r w:rsidRPr="009A097C">
        <w:rPr>
          <w:rStyle w:val="Emphasis"/>
          <w:sz w:val="32"/>
          <w:highlight w:val="cyan"/>
        </w:rPr>
        <w:t>poetry opens on to a field of 'negative thought'</w:t>
      </w:r>
      <w:r w:rsidRPr="009A097C">
        <w:rPr>
          <w:rFonts w:ascii="Fd23323-Identity-H" w:hAnsi="Fd23323-Identity-H"/>
          <w:szCs w:val="18"/>
        </w:rPr>
        <w:t xml:space="preserve"> </w:t>
      </w:r>
      <w:r>
        <w:rPr>
          <w:rFonts w:ascii="Fd23323-Identity-H" w:hAnsi="Fd23323-Identity-H"/>
          <w:sz w:val="18"/>
          <w:szCs w:val="18"/>
        </w:rPr>
        <w:t>(p. 57). Like laughter, the ecstatic quality of poetry does not simply link discrete beings in a convulsive movement and momentary loss of consciousness; the 'poetry' of inner experience opens communication up to something entirely other as a communication, through death, with our beyond (essentially in sacri</w:t>
      </w:r>
      <w:r>
        <w:rPr>
          <w:rFonts w:ascii="Fd23323-Identity-H" w:hAnsi="Fd23323-Identity-H"/>
          <w:sz w:val="18"/>
          <w:szCs w:val="18"/>
        </w:rPr>
        <w:softHyphen/>
        <w:t xml:space="preserve"> ce) - not with nothingness, still less with a supernatural being, but with an indefinite reality (which I sometimes call </w:t>
      </w:r>
      <w:r>
        <w:rPr>
          <w:rFonts w:ascii="Fd470065-Identity-H" w:hAnsi="Fd470065-Identity-H"/>
          <w:sz w:val="18"/>
          <w:szCs w:val="18"/>
        </w:rPr>
        <w:t xml:space="preserve">the impossible, </w:t>
      </w:r>
      <w:r>
        <w:rPr>
          <w:rFonts w:ascii="Fd23323-Identity-H" w:hAnsi="Fd23323-Identity-H"/>
          <w:sz w:val="18"/>
          <w:szCs w:val="18"/>
        </w:rPr>
        <w:t>that is: what can't be grasped in any way, what we can't reach without dissolving ourselves, what's slavishly called God). If we need to we can de ne this reality (provisionally associating it with a nite ele</w:t>
      </w:r>
      <w:r>
        <w:rPr>
          <w:rFonts w:ascii="Fd23323-Identity-H" w:hAnsi="Fd23323-Identity-H"/>
          <w:sz w:val="18"/>
          <w:szCs w:val="18"/>
        </w:rPr>
        <w:softHyphen/>
        <w:t xml:space="preserve"> ment) at a higher (higher than the individual on the scale of compo</w:t>
      </w:r>
      <w:r>
        <w:rPr>
          <w:rFonts w:ascii="Fd23323-Identity-H" w:hAnsi="Fd23323-Identity-H"/>
          <w:sz w:val="18"/>
          <w:szCs w:val="18"/>
        </w:rPr>
        <w:softHyphen/>
        <w:t xml:space="preserve"> sition of beings) social level as the sacred, God or created reality. Or else it can remain in an unde ned state (in ordinary laughter, in nite laughter, or ecstasy in which the divine form melts like sugar in water). (p. 59) </w:t>
      </w:r>
      <w:r w:rsidRPr="009A097C">
        <w:rPr>
          <w:rStyle w:val="Emphasis"/>
          <w:highlight w:val="cyan"/>
        </w:rPr>
        <w:t>This form of communication has the rupturing intensity of flames, electri</w:t>
      </w:r>
      <w:r w:rsidRPr="009A097C">
        <w:rPr>
          <w:rStyle w:val="Emphasis"/>
          <w:highlight w:val="cyan"/>
        </w:rPr>
        <w:softHyphen/>
        <w:t>cal discharge, lightning</w:t>
      </w:r>
      <w:r>
        <w:rPr>
          <w:rFonts w:ascii="Fd23323-Identity-H" w:hAnsi="Fd23323-Identity-H"/>
          <w:sz w:val="18"/>
          <w:szCs w:val="18"/>
        </w:rPr>
        <w:t xml:space="preserve"> (p. 60). </w:t>
      </w:r>
      <w:r w:rsidRPr="009A097C">
        <w:rPr>
          <w:rStyle w:val="Emphasis"/>
          <w:highlight w:val="cyan"/>
        </w:rPr>
        <w:t>Inner experience,</w:t>
      </w:r>
      <w:r w:rsidRPr="009A097C">
        <w:rPr>
          <w:rStyle w:val="Emphasis"/>
        </w:rPr>
        <w:t xml:space="preserve"> </w:t>
      </w:r>
      <w:r>
        <w:rPr>
          <w:rFonts w:ascii="Fd23323-Identity-H" w:hAnsi="Fd23323-Identity-H"/>
          <w:sz w:val="18"/>
          <w:szCs w:val="18"/>
        </w:rPr>
        <w:t xml:space="preserve">and the communication it involves, </w:t>
      </w:r>
      <w:r w:rsidRPr="009A097C">
        <w:rPr>
          <w:rStyle w:val="Emphasis"/>
          <w:highlight w:val="cyan"/>
        </w:rPr>
        <w:t>takes individuated being to 'the extreme limit of the possible'</w:t>
      </w:r>
      <w:r>
        <w:rPr>
          <w:rFonts w:ascii="Fd23323-Identity-H" w:hAnsi="Fd23323-Identity-H"/>
          <w:sz w:val="18"/>
          <w:szCs w:val="18"/>
        </w:rPr>
        <w:t>. At this limit '</w:t>
      </w:r>
      <w:r w:rsidRPr="009A097C">
        <w:rPr>
          <w:rStyle w:val="Emphasis"/>
          <w:highlight w:val="cyan"/>
        </w:rPr>
        <w:t>everything gives way' (</w:t>
      </w:r>
      <w:r>
        <w:rPr>
          <w:rFonts w:ascii="Fd23323-Identity-H" w:hAnsi="Fd23323-Identity-H"/>
          <w:sz w:val="18"/>
          <w:szCs w:val="18"/>
        </w:rPr>
        <w:t xml:space="preserve">p. 70) . </w:t>
      </w:r>
      <w:r w:rsidRPr="009A097C">
        <w:rPr>
          <w:rStyle w:val="Emphasis"/>
          <w:highlight w:val="cyan"/>
        </w:rPr>
        <w:t>Non-knowledge bursts forth with the intensity of anguished ecstasy:</w:t>
      </w:r>
      <w:r w:rsidRPr="009A097C">
        <w:rPr>
          <w:rStyle w:val="Emphasis"/>
        </w:rPr>
        <w:t xml:space="preserve"> </w:t>
      </w:r>
      <w:r>
        <w:rPr>
          <w:rFonts w:ascii="Fd44652-Identity-H" w:hAnsi="Fd44652-Identity-H"/>
          <w:sz w:val="14"/>
          <w:szCs w:val="14"/>
        </w:rPr>
        <w:t xml:space="preserve">'NON-KNO EDGE </w:t>
      </w:r>
      <w:r>
        <w:rPr>
          <w:rFonts w:ascii="Fd44654-Identity-H" w:hAnsi="Fd44654-Identity-H"/>
          <w:sz w:val="10"/>
          <w:szCs w:val="10"/>
        </w:rPr>
        <w:t xml:space="preserve">YS </w:t>
      </w:r>
      <w:r>
        <w:rPr>
          <w:rFonts w:ascii="Fd44652-Identity-H" w:hAnsi="Fd44652-Identity-H"/>
          <w:sz w:val="14"/>
          <w:szCs w:val="14"/>
        </w:rPr>
        <w:t>BA .</w:t>
      </w:r>
      <w:r>
        <w:rPr>
          <w:rFonts w:ascii="Fd44652-Identity-H" w:hAnsi="Fd44652-Identity-H"/>
          <w:position w:val="6"/>
          <w:sz w:val="14"/>
          <w:szCs w:val="14"/>
        </w:rPr>
        <w:t xml:space="preserve">' </w:t>
      </w:r>
      <w:r w:rsidRPr="0036620A">
        <w:rPr>
          <w:rStyle w:val="Emphasis"/>
          <w:highlight w:val="cyan"/>
        </w:rPr>
        <w:t>Non- knowledge, or un-knowing, is described as ' the knowledge of the absence of knowledge' (</w:t>
      </w:r>
      <w:r>
        <w:rPr>
          <w:rFonts w:ascii="Fd23323-Identity-H" w:hAnsi="Fd23323-Identity-H"/>
          <w:sz w:val="18"/>
          <w:szCs w:val="18"/>
        </w:rPr>
        <w:t xml:space="preserve">p. 323). In communicating ecstasy, </w:t>
      </w:r>
      <w:r w:rsidRPr="0036620A">
        <w:rPr>
          <w:rStyle w:val="Emphasis"/>
          <w:highlight w:val="cyan"/>
        </w:rPr>
        <w:t>inner experience</w:t>
      </w:r>
      <w:r>
        <w:rPr>
          <w:rFonts w:ascii="Fd23323-Identity-H" w:hAnsi="Fd23323-Identity-H"/>
          <w:sz w:val="18"/>
          <w:szCs w:val="18"/>
        </w:rPr>
        <w:t xml:space="preserve"> induces torment and anguish, r</w:t>
      </w:r>
      <w:r w:rsidRPr="0036620A">
        <w:rPr>
          <w:rStyle w:val="Emphasis"/>
          <w:highlight w:val="cyan"/>
        </w:rPr>
        <w:t>evealing the 'yawning gap' in which subject and object are dissolved.</w:t>
      </w:r>
      <w:r>
        <w:rPr>
          <w:rFonts w:ascii="Fd23323-Identity-H" w:hAnsi="Fd23323-Identity-H"/>
          <w:sz w:val="18"/>
          <w:szCs w:val="18"/>
        </w:rPr>
        <w:t xml:space="preserve"> Communication exposes what Blanchot describes as an 'unavowable' sense of community: </w:t>
      </w:r>
      <w:r w:rsidRPr="009A097C">
        <w:rPr>
          <w:rStyle w:val="Emphasis"/>
          <w:highlight w:val="cyan"/>
        </w:rPr>
        <w:t>'The Inner Experience'</w:t>
      </w:r>
      <w:r>
        <w:rPr>
          <w:rFonts w:ascii="Fd23323-Identity-H" w:hAnsi="Fd23323-Identity-H"/>
          <w:sz w:val="18"/>
          <w:szCs w:val="18"/>
        </w:rPr>
        <w:t xml:space="preserve"> says the opposite of what it seems to say: it </w:t>
      </w:r>
      <w:r w:rsidRPr="009A097C">
        <w:rPr>
          <w:rStyle w:val="Emphasis"/>
          <w:highlight w:val="cyan"/>
        </w:rPr>
        <w:t>is a movement of contestation that</w:t>
      </w:r>
      <w:r>
        <w:rPr>
          <w:rFonts w:ascii="Fd23323-Identity-H" w:hAnsi="Fd23323-Identity-H"/>
          <w:sz w:val="18"/>
          <w:szCs w:val="18"/>
        </w:rPr>
        <w:t xml:space="preserve">, </w:t>
      </w:r>
      <w:r w:rsidRPr="009A097C">
        <w:rPr>
          <w:rStyle w:val="Emphasis"/>
          <w:highlight w:val="cyan"/>
        </w:rPr>
        <w:t xml:space="preserve">coming from the subject, devastates it, but has as a deeper origin the relationship with the other which is community itself, a community that would be nothing if it did not open the one who </w:t>
      </w:r>
      <w:r>
        <w:rPr>
          <w:rStyle w:val="Emphasis"/>
          <w:highlight w:val="cyan"/>
        </w:rPr>
        <w:t>exposes himself to it to the infi</w:t>
      </w:r>
      <w:r w:rsidRPr="009A097C">
        <w:rPr>
          <w:rStyle w:val="Emphasis"/>
          <w:highlight w:val="cyan"/>
        </w:rPr>
        <w:t>niteness of alterity</w:t>
      </w:r>
      <w:r>
        <w:rPr>
          <w:rFonts w:ascii="Fd23323-Identity-H" w:hAnsi="Fd23323-Identity-H"/>
          <w:sz w:val="18"/>
          <w:szCs w:val="18"/>
        </w:rPr>
        <w:t xml:space="preserve">, while at the same time deciding its inexorable nitude.20 Being circulates around a void that lies at its heart and limit, while the </w:t>
      </w:r>
      <w:r w:rsidRPr="009A097C">
        <w:rPr>
          <w:rStyle w:val="Emphasis"/>
          <w:highlight w:val="cyan"/>
        </w:rPr>
        <w:t>insufficiency that marks all beings establishes the constitutive apprehension of alterity that shapes community.</w:t>
      </w:r>
      <w:r w:rsidRPr="009A097C">
        <w:rPr>
          <w:rStyle w:val="Emphasis"/>
        </w:rPr>
        <w:t xml:space="preserve"> </w:t>
      </w:r>
    </w:p>
    <w:p w14:paraId="2E9624AF"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Perhaps the most understood figure is that of the poet. Through poetry we seek to escape the vastness of the unknown, taking a leep of faith in the abyss. It is this unknown that we seek to grasp, to utilize to re-write the very nature of the world itself. </w:t>
      </w:r>
    </w:p>
    <w:p w14:paraId="510A2A8F"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Bataille 97</w:t>
      </w:r>
      <w:r w:rsidRPr="00DC7478">
        <w:rPr>
          <w:rFonts w:asciiTheme="majorHAnsi" w:hAnsiTheme="majorHAnsi" w:cstheme="majorHAnsi"/>
        </w:rPr>
        <w:t xml:space="preserve"> Georges Albert Maurice Victor Bataille was a French intellectual and literary figure working in literature, philosophy, anthropology, economics, sociology and history of art The Bataille Reader (108-112)//SP</w:t>
      </w:r>
    </w:p>
    <w:p w14:paraId="0E0F99C0" w14:textId="77777777" w:rsidR="000B23C8" w:rsidRPr="00DC7478" w:rsidRDefault="000B23C8" w:rsidP="000B23C8">
      <w:pPr>
        <w:rPr>
          <w:rStyle w:val="Emphasis"/>
          <w:rFonts w:asciiTheme="majorHAnsi" w:hAnsiTheme="majorHAnsi" w:cstheme="majorHAnsi"/>
          <w:b w:val="0"/>
          <w:iCs w:val="0"/>
          <w:sz w:val="16"/>
          <w:u w:val="none"/>
        </w:rPr>
      </w:pPr>
      <w:r w:rsidRPr="00DC7478">
        <w:rPr>
          <w:rStyle w:val="StyleUnderline"/>
          <w:rFonts w:asciiTheme="majorHAnsi" w:hAnsiTheme="majorHAnsi" w:cstheme="majorHAnsi"/>
        </w:rPr>
        <w:t>A poet doesn't justify he doesn't accept nature completely.</w:t>
      </w:r>
      <w:r w:rsidRPr="00DC7478">
        <w:rPr>
          <w:rFonts w:asciiTheme="majorHAnsi" w:hAnsiTheme="majorHAnsi" w:cstheme="majorHAnsi"/>
          <w:sz w:val="16"/>
          <w:szCs w:val="18"/>
        </w:rPr>
        <w:t xml:space="preserve"> True poetry is outside laws. But poetry ultimately accepts poet . When to accept </w:t>
      </w:r>
      <w:r w:rsidRPr="00DC7478">
        <w:rPr>
          <w:rStyle w:val="Emphasis"/>
          <w:rFonts w:asciiTheme="majorHAnsi" w:hAnsiTheme="majorHAnsi" w:cstheme="majorHAnsi"/>
          <w:highlight w:val="cyan"/>
        </w:rPr>
        <w:t>poetry</w:t>
      </w:r>
      <w:r w:rsidRPr="00DC7478">
        <w:rPr>
          <w:rFonts w:asciiTheme="majorHAnsi" w:hAnsiTheme="majorHAnsi" w:cstheme="majorHAnsi"/>
          <w:sz w:val="16"/>
          <w:szCs w:val="18"/>
        </w:rPr>
        <w:t xml:space="preserve"> changes it into its opposite (it </w:t>
      </w:r>
      <w:r w:rsidRPr="00DC7478">
        <w:rPr>
          <w:rStyle w:val="Emphasis"/>
          <w:rFonts w:asciiTheme="majorHAnsi" w:hAnsiTheme="majorHAnsi" w:cstheme="majorHAnsi"/>
          <w:highlight w:val="cyan"/>
        </w:rPr>
        <w:t>becomes the mediator of an acceptance</w:t>
      </w:r>
      <w:r w:rsidRPr="00DC7478">
        <w:rPr>
          <w:rFonts w:asciiTheme="majorHAnsi" w:hAnsiTheme="majorHAnsi" w:cstheme="majorHAnsi"/>
          <w:sz w:val="16"/>
          <w:szCs w:val="18"/>
        </w:rPr>
        <w:t>)! I hold back the leap in which I would exceed the universe, I justify the given world, I content myself with it. Fit myself into what surrounds me, explain myself, or see only a chil</w:t>
      </w:r>
      <w:r w:rsidRPr="00DC7478">
        <w:rPr>
          <w:rFonts w:asciiTheme="majorHAnsi" w:hAnsiTheme="majorHAnsi" w:cstheme="majorHAnsi"/>
          <w:sz w:val="16"/>
          <w:szCs w:val="18"/>
        </w:rPr>
        <w:softHyphen/>
        <w:t>dren's fable in my unfathomable night (give myself a physical or mythologi</w:t>
      </w:r>
      <w:r w:rsidRPr="00DC7478">
        <w:rPr>
          <w:rFonts w:asciiTheme="majorHAnsi" w:hAnsiTheme="majorHAnsi" w:cstheme="majorHAnsi"/>
          <w:sz w:val="16"/>
          <w:szCs w:val="18"/>
        </w:rPr>
        <w:softHyphen/>
        <w:t xml:space="preserve">cal image of myself)? No! . . . I would drop out ofthe game . . . I re se, rebel, but why lose my way. Were I to rave, I would be mere natural. </w:t>
      </w:r>
      <w:r w:rsidRPr="00DC7478">
        <w:rPr>
          <w:rStyle w:val="Emphasis"/>
          <w:rFonts w:asciiTheme="majorHAnsi" w:hAnsiTheme="majorHAnsi" w:cstheme="majorHAnsi"/>
          <w:highlight w:val="cyan"/>
        </w:rPr>
        <w:t>Poetic delirium has its place in nature. It justifies nature, consents to embellish</w:t>
      </w:r>
      <w:r w:rsidRPr="00DC7478">
        <w:rPr>
          <w:rFonts w:asciiTheme="majorHAnsi" w:hAnsiTheme="majorHAnsi" w:cstheme="majorHAnsi"/>
          <w:sz w:val="16"/>
          <w:szCs w:val="18"/>
        </w:rPr>
        <w:t xml:space="preserve"> it. The refusal belongs to clear consciousness, evaluating what</w:t>
      </w:r>
      <w:r w:rsidRPr="00DC7478">
        <w:rPr>
          <w:rFonts w:asciiTheme="majorHAnsi" w:hAnsiTheme="majorHAnsi" w:cstheme="majorHAnsi"/>
          <w:sz w:val="16"/>
          <w:szCs w:val="18"/>
        </w:rPr>
        <w:softHyphen/>
        <w:t xml:space="preserve"> ever occurs to it. Clear discrimination of the various possibles, the</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gift for going to the end</w:t>
      </w:r>
      <w:r w:rsidRPr="00DC7478">
        <w:rPr>
          <w:rStyle w:val="Emphasis"/>
          <w:rFonts w:asciiTheme="majorHAnsi" w:hAnsiTheme="majorHAnsi" w:cstheme="majorHAnsi"/>
        </w:rPr>
        <w:t xml:space="preserve"> </w:t>
      </w:r>
      <w:r w:rsidRPr="00DC7478">
        <w:rPr>
          <w:rFonts w:asciiTheme="majorHAnsi" w:hAnsiTheme="majorHAnsi" w:cstheme="majorHAnsi"/>
          <w:sz w:val="16"/>
          <w:szCs w:val="18"/>
        </w:rPr>
        <w:t xml:space="preserve">of the most distant one, </w:t>
      </w:r>
      <w:r w:rsidRPr="00DC7478">
        <w:rPr>
          <w:rStyle w:val="Emphasis"/>
          <w:rFonts w:asciiTheme="majorHAnsi" w:hAnsiTheme="majorHAnsi" w:cstheme="majorHAnsi"/>
          <w:highlight w:val="cyan"/>
        </w:rPr>
        <w:t>are the province of clear attention.</w:t>
      </w:r>
      <w:r w:rsidRPr="00DC7478">
        <w:rPr>
          <w:rStyle w:val="Emphasis"/>
          <w:rFonts w:asciiTheme="majorHAnsi" w:hAnsiTheme="majorHAnsi" w:cstheme="majorHAnsi"/>
        </w:rPr>
        <w:t xml:space="preserve"> The irrevocable venturing of oneself, the one-way voyage beyond eve given require not only that infinite laughter, but also that slow meditation (senseless but through excess). It is penumbra and uncertainty. </w:t>
      </w:r>
      <w:r w:rsidRPr="00DC7478">
        <w:rPr>
          <w:rStyle w:val="Emphasis"/>
          <w:rFonts w:asciiTheme="majorHAnsi" w:hAnsiTheme="majorHAnsi" w:cstheme="majorHAnsi"/>
          <w:highlight w:val="cyan"/>
        </w:rPr>
        <w:t>Poetry removes one from the night and the day at the same time.</w:t>
      </w:r>
      <w:r w:rsidRPr="00DC7478">
        <w:rPr>
          <w:rFonts w:asciiTheme="majorHAnsi" w:hAnsiTheme="majorHAnsi" w:cstheme="majorHAnsi"/>
          <w:sz w:val="16"/>
          <w:szCs w:val="18"/>
        </w:rPr>
        <w:t xml:space="preserve"> It can neither bring into question nor bring into action this world that binds me. e menace of it is maintained: nature can annihilate me - reduce me to that which she is, cancel the game that I play rather than she - which demands my in nite madness, my in nite gaiety, my infinite alertness. </w:t>
      </w:r>
      <w:r w:rsidRPr="00DC7478">
        <w:rPr>
          <w:rStyle w:val="Emphasis"/>
          <w:rFonts w:asciiTheme="majorHAnsi" w:hAnsiTheme="majorHAnsi" w:cstheme="majorHAnsi"/>
          <w:highlight w:val="cyan"/>
        </w:rPr>
        <w:t>Relaxation withdraws one from the game</w:t>
      </w:r>
      <w:r w:rsidRPr="00DC7478">
        <w:rPr>
          <w:rFonts w:asciiTheme="majorHAnsi" w:hAnsiTheme="majorHAnsi" w:cstheme="majorHAnsi"/>
          <w:sz w:val="16"/>
          <w:szCs w:val="18"/>
        </w:rPr>
        <w:t xml:space="preserve"> </w:t>
      </w:r>
      <w:r w:rsidRPr="00DC7478">
        <w:rPr>
          <w:rStyle w:val="StyleUnderline"/>
          <w:rFonts w:asciiTheme="majorHAnsi" w:hAnsiTheme="majorHAnsi" w:cstheme="majorHAnsi"/>
        </w:rPr>
        <w:t>- as does an excess of attention. Enthusiasm</w:t>
      </w:r>
      <w:r w:rsidRPr="00DC7478">
        <w:rPr>
          <w:rFonts w:asciiTheme="majorHAnsi" w:hAnsiTheme="majorHAnsi" w:cstheme="majorHAnsi"/>
          <w:sz w:val="16"/>
          <w:szCs w:val="18"/>
        </w:rPr>
        <w:t>, the heedless plunge, and calm lucidity are required of the player, until the day when chance releases him - or life does. I approach poet : but only to miss it. In nature's excessive game it makes no difference whether I exceed her or she exceeds herself in me (she is perhaps entirely excess of herself), but, in time, the excess willlly take its place in the order of things (I will die at that moment). It was necessary , in order to grasp a possible within an evident impossi</w:t>
      </w:r>
      <w:r w:rsidRPr="00DC7478">
        <w:rPr>
          <w:rFonts w:asciiTheme="majorHAnsi" w:hAnsiTheme="majorHAnsi" w:cstheme="majorHAnsi"/>
          <w:sz w:val="16"/>
          <w:szCs w:val="18"/>
        </w:rPr>
        <w:softHyphen/>
        <w:t xml:space="preserve">bility, for me to imagine the opposite situation rst. Supposing I wish to reduce myself to the law l order, I have little chance of succeeding completely: I will err through inconsequence - through defective rigour . . . In extreme rigour, the exigency of order holds such a great power that it cannot tu back against itself. In the experience of it which devout worshipers (mystics) have, the person of God is placed at the apex of an immoral absurdity: the devout worshiper's love realizes in God - with whom he identifies himself - an excess which if he were to assume it personally would bring him to his knees, demoralized. </w:t>
      </w:r>
      <w:r w:rsidRPr="00DC7478">
        <w:rPr>
          <w:rStyle w:val="Emphasis"/>
          <w:rFonts w:asciiTheme="majorHAnsi" w:hAnsiTheme="majorHAnsi" w:cstheme="majorHAnsi"/>
          <w:highlight w:val="cyan"/>
        </w:rPr>
        <w:t>The reduction to order fails in any case</w:t>
      </w:r>
      <w:r w:rsidRPr="00DC7478">
        <w:rPr>
          <w:rFonts w:asciiTheme="majorHAnsi" w:hAnsiTheme="majorHAnsi" w:cstheme="majorHAnsi"/>
          <w:sz w:val="16"/>
          <w:szCs w:val="18"/>
        </w:rPr>
        <w:t xml:space="preserve">: formal devotion (devotion without excess) leads to inconsequence. The opposite endeavour has chances, then. It has to use bypaths (lau s, incessant nauseas). There where things are ventured, each element ceaselessly changes into its contrary. God suddenly takes on a 'horrible grandeur'. Or poetry slips into embellishment. With each e ort that I make to grasp it, the object of my anticipation changes into a contra . </w:t>
      </w:r>
      <w:r w:rsidRPr="00DC7478">
        <w:rPr>
          <w:rStyle w:val="Emphasis"/>
          <w:rFonts w:asciiTheme="majorHAnsi" w:hAnsiTheme="majorHAnsi" w:cstheme="majorHAnsi"/>
          <w:highlight w:val="cyan"/>
        </w:rPr>
        <w:t>Poet 's lustre reveals itself outside the moments which it reaches in a deathlike disorder.</w:t>
      </w:r>
      <w:r w:rsidRPr="00DC7478">
        <w:rPr>
          <w:rFonts w:asciiTheme="majorHAnsi" w:hAnsiTheme="majorHAnsi" w:cstheme="majorHAnsi"/>
          <w:sz w:val="16"/>
          <w:szCs w:val="18"/>
        </w:rPr>
        <w:t xml:space="preserve"> (A common agreement makes an exception of the two authors who added the lustre of a failure to that of poetry. </w:t>
      </w:r>
      <w:r w:rsidRPr="00DC7478">
        <w:rPr>
          <w:rStyle w:val="Emphasis"/>
          <w:rFonts w:asciiTheme="majorHAnsi" w:hAnsiTheme="majorHAnsi" w:cstheme="majorHAnsi"/>
          <w:highlight w:val="cyan"/>
        </w:rPr>
        <w:t>Misunderstanding is linked to their names, but both exhausted the sense of poetry that culminates in its opposite, in a feeling of hatred for poet .</w:t>
      </w:r>
      <w:r w:rsidRPr="00DC7478">
        <w:rPr>
          <w:rFonts w:asciiTheme="majorHAnsi" w:hAnsiTheme="majorHAnsi" w:cstheme="majorHAnsi"/>
          <w:sz w:val="16"/>
          <w:szCs w:val="18"/>
        </w:rPr>
        <w:t xml:space="preserve"> Poetry that does not rise to the non-sense of poetry is only the hollowness of poetry, is only beauti l poet .) For whom are these serpents . . . ? The unknown and death . . . without bovine silence, the only kind strong enough on such paths. In that unknown, blind, I succumb (I renounce the reasoned exhaustion of possibles) . </w:t>
      </w:r>
      <w:r w:rsidRPr="00DC7478">
        <w:rPr>
          <w:rStyle w:val="Emphasis"/>
          <w:rFonts w:asciiTheme="majorHAnsi" w:hAnsiTheme="majorHAnsi" w:cstheme="majorHAnsi"/>
        </w:rPr>
        <w:t>Poetry is</w:t>
      </w:r>
      <w:r w:rsidRPr="00DC7478">
        <w:rPr>
          <w:rStyle w:val="StyleUnderline"/>
          <w:rFonts w:asciiTheme="majorHAnsi" w:hAnsiTheme="majorHAnsi" w:cstheme="majorHAnsi"/>
        </w:rPr>
        <w:t xml:space="preserve"> not a knowledge of oneself, and even less the experience of a remote possible (of that which, before, was not) but rather </w:t>
      </w:r>
      <w:r w:rsidRPr="00DC7478">
        <w:rPr>
          <w:rStyle w:val="Emphasis"/>
          <w:rFonts w:asciiTheme="majorHAnsi" w:hAnsiTheme="majorHAnsi" w:cstheme="majorHAnsi"/>
        </w:rPr>
        <w:t>the simple evocation through words of inaccessible possibilities.</w:t>
      </w:r>
      <w:r w:rsidRPr="00DC7478">
        <w:rPr>
          <w:rStyle w:val="StyleUnderline"/>
          <w:rFonts w:asciiTheme="majorHAnsi" w:hAnsiTheme="majorHAnsi" w:cstheme="majorHAnsi"/>
        </w:rPr>
        <w:t xml:space="preserve"> Evocation has the advantage over experience of richness and an endless facility but it distances one from experience (which is essentially paralysed) .</w:t>
      </w:r>
      <w:r w:rsidRPr="00DC7478">
        <w:rPr>
          <w:rFonts w:asciiTheme="majorHAnsi" w:hAnsiTheme="majorHAnsi" w:cstheme="majorHAnsi"/>
          <w:sz w:val="16"/>
          <w:szCs w:val="18"/>
        </w:rPr>
        <w:t xml:space="preserve"> </w:t>
      </w:r>
      <w:r w:rsidRPr="00DC7478">
        <w:rPr>
          <w:rStyle w:val="Emphasis"/>
          <w:rFonts w:asciiTheme="majorHAnsi" w:hAnsiTheme="majorHAnsi" w:cstheme="majorHAnsi"/>
          <w:highlight w:val="cyan"/>
        </w:rPr>
        <w:t>Without the exuberance of evocation, experience would be rational</w:t>
      </w:r>
      <w:r w:rsidRPr="00DC7478">
        <w:rPr>
          <w:rFonts w:asciiTheme="majorHAnsi" w:hAnsiTheme="majorHAnsi" w:cstheme="majorHAnsi"/>
          <w:sz w:val="16"/>
          <w:szCs w:val="18"/>
        </w:rPr>
        <w:t xml:space="preserve">. It begins to emanate from my madness, if the impotence of evocation disgusts me. Poetry opens the night to desire's excess. In me the night abandoned by the ravages of poetry is the measure of a re sal - of my mad will to exceed the world. - </w:t>
      </w:r>
      <w:r w:rsidRPr="00DC7478">
        <w:rPr>
          <w:rStyle w:val="Emphasis"/>
          <w:rFonts w:asciiTheme="majorHAnsi" w:hAnsiTheme="majorHAnsi" w:cstheme="majorHAnsi"/>
          <w:highlight w:val="cyan"/>
        </w:rPr>
        <w:t>Poet also exceeded this world, but it could not change me</w:t>
      </w:r>
      <w:r w:rsidRPr="00DC7478">
        <w:rPr>
          <w:rFonts w:asciiTheme="majorHAnsi" w:hAnsiTheme="majorHAnsi" w:cstheme="majorHAnsi"/>
          <w:sz w:val="16"/>
          <w:szCs w:val="18"/>
        </w:rPr>
        <w:t xml:space="preserve">. My ctitious freedom tightened the constraints of the natural given more than it weakened them. If I had been content with it, in the end I would have yielded to the limit of that given. </w:t>
      </w:r>
      <w:r w:rsidRPr="00DC7478">
        <w:rPr>
          <w:rStyle w:val="Emphasis"/>
          <w:rFonts w:asciiTheme="majorHAnsi" w:hAnsiTheme="majorHAnsi" w:cstheme="majorHAnsi"/>
          <w:highlight w:val="cyan"/>
        </w:rPr>
        <w:t>I continued to question the world's limit, seeing the wretchedness of anyone who is content with it,</w:t>
      </w:r>
      <w:r w:rsidRPr="00DC7478">
        <w:rPr>
          <w:rFonts w:asciiTheme="majorHAnsi" w:hAnsiTheme="majorHAnsi" w:cstheme="majorHAnsi"/>
          <w:sz w:val="16"/>
          <w:szCs w:val="18"/>
        </w:rPr>
        <w:t xml:space="preserve"> and I couldn't bear the facility of ction for long:</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I demanded its reality, I became mad.</w:t>
      </w:r>
      <w:r w:rsidRPr="00DC7478">
        <w:rPr>
          <w:rFonts w:asciiTheme="majorHAnsi" w:hAnsiTheme="majorHAnsi" w:cstheme="majorHAnsi"/>
          <w:sz w:val="16"/>
          <w:szCs w:val="18"/>
        </w:rPr>
        <w:t xml:space="preserve"> If I was untruth l I </w:t>
      </w:r>
      <w:r w:rsidRPr="00DC7478">
        <w:rPr>
          <w:rStyle w:val="Emphasis"/>
          <w:rFonts w:asciiTheme="majorHAnsi" w:hAnsiTheme="majorHAnsi" w:cstheme="majorHAnsi"/>
          <w:highlight w:val="cyan"/>
        </w:rPr>
        <w:t>remained in the domain of poetry, of a verbal transcendence of the world.</w:t>
      </w:r>
      <w:r w:rsidRPr="00DC7478">
        <w:rPr>
          <w:rStyle w:val="Emphasis"/>
          <w:rFonts w:asciiTheme="majorHAnsi" w:hAnsiTheme="majorHAnsi" w:cstheme="majorHAnsi"/>
        </w:rPr>
        <w:t xml:space="preserve"> </w:t>
      </w:r>
      <w:r w:rsidRPr="00DC7478">
        <w:rPr>
          <w:rFonts w:asciiTheme="majorHAnsi" w:hAnsiTheme="majorHAnsi" w:cstheme="majorHAnsi"/>
          <w:sz w:val="16"/>
          <w:szCs w:val="18"/>
        </w:rPr>
        <w:t xml:space="preserve">If I persevered in a blind disparagement of the world, my disparagement was false (like the transcendence) . In a sense, my accord with the world deepened. But being unable to lie knowingly, I became mad (capable ofignoring the truth). Or no longer knowing how, for myself alone, to act out the farce of a delirium, I became mad again, but inwardly: </w:t>
      </w:r>
      <w:r w:rsidRPr="00DC7478">
        <w:rPr>
          <w:rStyle w:val="Emphasis"/>
          <w:rFonts w:asciiTheme="majorHAnsi" w:hAnsiTheme="majorHAnsi" w:cstheme="majorHAnsi"/>
          <w:highlight w:val="cyan"/>
        </w:rPr>
        <w:t>I experienced the night.</w:t>
      </w:r>
      <w:r w:rsidRPr="00DC7478">
        <w:rPr>
          <w:rFonts w:asciiTheme="majorHAnsi" w:hAnsiTheme="majorHAnsi" w:cstheme="majorHAnsi"/>
          <w:sz w:val="16"/>
          <w:szCs w:val="18"/>
        </w:rPr>
        <w:t xml:space="preserve"> </w:t>
      </w:r>
      <w:r w:rsidRPr="00DC7478">
        <w:rPr>
          <w:rStyle w:val="Emphasis"/>
          <w:rFonts w:asciiTheme="majorHAnsi" w:hAnsiTheme="majorHAnsi" w:cstheme="majorHAnsi"/>
          <w:highlight w:val="cyan"/>
        </w:rPr>
        <w:t>Poet was simply a detour: throu it I escaped the world of discourse</w:t>
      </w:r>
      <w:r w:rsidRPr="00DC7478">
        <w:rPr>
          <w:rFonts w:asciiTheme="majorHAnsi" w:hAnsiTheme="majorHAnsi" w:cstheme="majorHAnsi"/>
          <w:sz w:val="16"/>
          <w:szCs w:val="18"/>
        </w:rPr>
        <w:t xml:space="preserve">, which had become the natural world for me; with poetry I entered a kind of grave where the in nity of the possible was bo from the death of the logical world. gic on its death bed gave birth to mad riches. But </w:t>
      </w:r>
      <w:r w:rsidRPr="00DC7478">
        <w:rPr>
          <w:rStyle w:val="Emphasis"/>
          <w:rFonts w:asciiTheme="majorHAnsi" w:hAnsiTheme="majorHAnsi" w:cstheme="majorHAnsi"/>
          <w:highlight w:val="cyan"/>
        </w:rPr>
        <w:t>the possible that's evoked is only unreal, the death of the logical world is unreal, everything is shady and eeting in that relative darkness.</w:t>
      </w:r>
      <w:r w:rsidRPr="00DC7478">
        <w:rPr>
          <w:rFonts w:asciiTheme="majorHAnsi" w:hAnsiTheme="majorHAnsi" w:cstheme="majorHAnsi"/>
          <w:sz w:val="16"/>
          <w:szCs w:val="18"/>
        </w:rPr>
        <w:t xml:space="preserve"> I can make light of myself and of others in that darkness: all the real is valueless, eve value unreal! Whence that facility and that fatality of equivocations, where I don't know if I am lying or if I am mad. Night's necessity springs om that unhappy situation. The night could only proceed by way of a detour.</w:t>
      </w:r>
      <w:r w:rsidRPr="00DC7478">
        <w:rPr>
          <w:rStyle w:val="Emphasis"/>
          <w:rFonts w:asciiTheme="majorHAnsi" w:hAnsiTheme="majorHAnsi" w:cstheme="majorHAnsi"/>
          <w:highlight w:val="cyan"/>
        </w:rPr>
        <w:t>The questioning of all things resulted from the exasperation of a desire</w:t>
      </w:r>
      <w:r w:rsidRPr="00DC7478">
        <w:rPr>
          <w:rFonts w:asciiTheme="majorHAnsi" w:hAnsiTheme="majorHAnsi" w:cstheme="majorHAnsi"/>
          <w:sz w:val="16"/>
          <w:szCs w:val="18"/>
        </w:rPr>
        <w:t xml:space="preserve">, </w:t>
      </w:r>
      <w:r w:rsidRPr="00DC7478">
        <w:rPr>
          <w:rStyle w:val="StyleUnderline"/>
          <w:rFonts w:asciiTheme="majorHAnsi" w:hAnsiTheme="majorHAnsi" w:cstheme="majorHAnsi"/>
        </w:rPr>
        <w:t>which could not come to bear on the void!</w:t>
      </w:r>
      <w:r w:rsidRPr="00DC7478">
        <w:rPr>
          <w:rFonts w:asciiTheme="majorHAnsi" w:hAnsiTheme="majorHAnsi" w:cstheme="majorHAnsi"/>
          <w:sz w:val="16"/>
          <w:szCs w:val="18"/>
        </w:rPr>
        <w:t xml:space="preserve"> The object of my desire was illusion rst of all and could be the void 0/ d u s n only in the second instance. Questioning without desire is formal, immaterial. About it we cannot say, 'It's the same thing as man.' </w:t>
      </w:r>
      <w:r w:rsidRPr="00DC7478">
        <w:rPr>
          <w:rStyle w:val="Emphasis"/>
          <w:rFonts w:asciiTheme="majorHAnsi" w:hAnsiTheme="majorHAnsi" w:cstheme="majorHAnsi"/>
          <w:highlight w:val="cyan"/>
        </w:rPr>
        <w:t>Poetry reveals a power of the unknown.</w:t>
      </w:r>
      <w:r w:rsidRPr="00DC7478">
        <w:rPr>
          <w:rFonts w:asciiTheme="majorHAnsi" w:hAnsiTheme="majorHAnsi" w:cstheme="majorHAnsi"/>
          <w:sz w:val="16"/>
          <w:szCs w:val="18"/>
        </w:rPr>
        <w:t xml:space="preserve"> But the unknown is only an insigni cant void if it is not the object of a desire. </w:t>
      </w:r>
      <w:r w:rsidRPr="00DC7478">
        <w:rPr>
          <w:rStyle w:val="Emphasis"/>
          <w:rFonts w:asciiTheme="majorHAnsi" w:hAnsiTheme="majorHAnsi" w:cstheme="majorHAnsi"/>
          <w:sz w:val="28"/>
          <w:highlight w:val="cyan"/>
        </w:rPr>
        <w:t>Poetry is a middle term, it conceals the known within the unknown</w:t>
      </w:r>
      <w:r w:rsidRPr="00DC7478">
        <w:rPr>
          <w:rFonts w:asciiTheme="majorHAnsi" w:hAnsiTheme="majorHAnsi" w:cstheme="majorHAnsi"/>
          <w:sz w:val="16"/>
          <w:szCs w:val="18"/>
        </w:rPr>
        <w:t xml:space="preserve">: it is the unknown painted in blinding colors, in the image of a sun. Dazzled by a thousand gures composed of wor , impatience, and love. Now my desire has just one object: the beyond of those thousand gures, and the night. But in the night, desire tells lies and in this way night ceases to be its object. </w:t>
      </w:r>
      <w:r w:rsidRPr="00DC7478">
        <w:rPr>
          <w:rStyle w:val="Emphasis"/>
          <w:rFonts w:asciiTheme="majorHAnsi" w:hAnsiTheme="majorHAnsi" w:cstheme="majorHAnsi"/>
          <w:highlight w:val="cyan"/>
        </w:rPr>
        <w:t>This existence led by me 'in the night' resembles that ofthe lover at the death of his beloved,</w:t>
      </w:r>
      <w:r w:rsidRPr="00DC7478">
        <w:rPr>
          <w:rFonts w:asciiTheme="majorHAnsi" w:hAnsiTheme="majorHAnsi" w:cstheme="majorHAnsi"/>
          <w:sz w:val="16"/>
          <w:szCs w:val="18"/>
        </w:rPr>
        <w:t xml:space="preserve"> of Orestes lea ing of Hermione's suicide. In the form that night takes, </w:t>
      </w:r>
      <w:r w:rsidRPr="00DC7478">
        <w:rPr>
          <w:rStyle w:val="Emphasis"/>
          <w:rFonts w:asciiTheme="majorHAnsi" w:hAnsiTheme="majorHAnsi" w:cstheme="majorHAnsi"/>
          <w:highlight w:val="cyan"/>
        </w:rPr>
        <w:t>existence cannot recognize 'what it anticipated'.</w:t>
      </w:r>
      <w:r w:rsidRPr="00DC7478">
        <w:rPr>
          <w:rStyle w:val="Emphasis"/>
          <w:rFonts w:asciiTheme="majorHAnsi" w:hAnsiTheme="majorHAnsi" w:cstheme="majorHAnsi"/>
        </w:rPr>
        <w:t xml:space="preserve"> </w:t>
      </w:r>
    </w:p>
    <w:p w14:paraId="078A2083"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 xml:space="preserve">Baudrillard </w:t>
      </w:r>
    </w:p>
    <w:p w14:paraId="590DF92F"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Poem </w:t>
      </w:r>
    </w:p>
    <w:p w14:paraId="081D77BD" w14:textId="77777777" w:rsidR="000B23C8" w:rsidRPr="00DC7478" w:rsidRDefault="000B23C8" w:rsidP="000B23C8">
      <w:pPr>
        <w:rPr>
          <w:rFonts w:asciiTheme="majorHAnsi" w:hAnsiTheme="majorHAnsi" w:cstheme="majorHAnsi"/>
        </w:rPr>
      </w:pPr>
      <w:r w:rsidRPr="00DC7478">
        <w:rPr>
          <w:rFonts w:asciiTheme="majorHAnsi" w:hAnsiTheme="majorHAnsi" w:cstheme="majorHAnsi"/>
        </w:rPr>
        <w:t xml:space="preserve">We have no footing anywhere, </w:t>
      </w:r>
    </w:p>
    <w:p w14:paraId="6D874435" w14:textId="77777777" w:rsidR="000B23C8" w:rsidRPr="00DC7478" w:rsidRDefault="000B23C8" w:rsidP="000B23C8">
      <w:pPr>
        <w:ind w:firstLine="720"/>
        <w:rPr>
          <w:rFonts w:asciiTheme="majorHAnsi" w:hAnsiTheme="majorHAnsi" w:cstheme="majorHAnsi"/>
        </w:rPr>
      </w:pPr>
      <w:r w:rsidRPr="00DC7478">
        <w:rPr>
          <w:rFonts w:asciiTheme="majorHAnsi" w:hAnsiTheme="majorHAnsi" w:cstheme="majorHAnsi"/>
        </w:rPr>
        <w:t xml:space="preserve">No rest, we topple, </w:t>
      </w:r>
    </w:p>
    <w:p w14:paraId="79508815" w14:textId="77777777" w:rsidR="000B23C8" w:rsidRPr="00DC7478" w:rsidRDefault="000B23C8" w:rsidP="000B23C8">
      <w:pPr>
        <w:ind w:left="720" w:firstLine="720"/>
        <w:rPr>
          <w:rFonts w:asciiTheme="majorHAnsi" w:hAnsiTheme="majorHAnsi" w:cstheme="majorHAnsi"/>
        </w:rPr>
      </w:pPr>
      <w:r w:rsidRPr="00DC7478">
        <w:rPr>
          <w:rFonts w:asciiTheme="majorHAnsi" w:hAnsiTheme="majorHAnsi" w:cstheme="majorHAnsi"/>
        </w:rPr>
        <w:t xml:space="preserve">Fall and suffer Blindly from hour </w:t>
      </w:r>
    </w:p>
    <w:p w14:paraId="21817DF3" w14:textId="77777777" w:rsidR="000B23C8" w:rsidRPr="00DC7478" w:rsidRDefault="000B23C8" w:rsidP="000B23C8">
      <w:pPr>
        <w:ind w:left="1440" w:firstLine="720"/>
        <w:rPr>
          <w:rFonts w:asciiTheme="majorHAnsi" w:hAnsiTheme="majorHAnsi" w:cstheme="majorHAnsi"/>
        </w:rPr>
      </w:pPr>
      <w:r w:rsidRPr="00DC7478">
        <w:rPr>
          <w:rFonts w:asciiTheme="majorHAnsi" w:hAnsiTheme="majorHAnsi" w:cstheme="majorHAnsi"/>
        </w:rPr>
        <w:t xml:space="preserve">To hour like water </w:t>
      </w:r>
    </w:p>
    <w:p w14:paraId="7FC9918A" w14:textId="77777777" w:rsidR="000B23C8" w:rsidRPr="00DC7478" w:rsidRDefault="000B23C8" w:rsidP="000B23C8">
      <w:pPr>
        <w:ind w:left="2160" w:firstLine="720"/>
        <w:rPr>
          <w:rFonts w:asciiTheme="majorHAnsi" w:hAnsiTheme="majorHAnsi" w:cstheme="majorHAnsi"/>
        </w:rPr>
      </w:pPr>
      <w:r w:rsidRPr="00DC7478">
        <w:rPr>
          <w:rFonts w:asciiTheme="majorHAnsi" w:hAnsiTheme="majorHAnsi" w:cstheme="majorHAnsi"/>
        </w:rPr>
        <w:t xml:space="preserve">Pitched from fall </w:t>
      </w:r>
    </w:p>
    <w:p w14:paraId="72E15929" w14:textId="77777777" w:rsidR="000B23C8" w:rsidRPr="00DC7478" w:rsidRDefault="000B23C8" w:rsidP="000B23C8">
      <w:pPr>
        <w:ind w:left="2880" w:firstLine="720"/>
        <w:rPr>
          <w:rFonts w:asciiTheme="majorHAnsi" w:hAnsiTheme="majorHAnsi" w:cstheme="majorHAnsi"/>
        </w:rPr>
      </w:pPr>
      <w:r w:rsidRPr="00DC7478">
        <w:rPr>
          <w:rFonts w:asciiTheme="majorHAnsi" w:hAnsiTheme="majorHAnsi" w:cstheme="majorHAnsi"/>
        </w:rPr>
        <w:t xml:space="preserve">To fall, year in, Year out, headlong, </w:t>
      </w:r>
    </w:p>
    <w:p w14:paraId="4A2667D0" w14:textId="77777777" w:rsidR="000B23C8" w:rsidRPr="00DC7478" w:rsidRDefault="000B23C8" w:rsidP="000B23C8">
      <w:pPr>
        <w:ind w:left="3600" w:firstLine="720"/>
        <w:rPr>
          <w:rFonts w:asciiTheme="majorHAnsi" w:hAnsiTheme="majorHAnsi" w:cstheme="majorHAnsi"/>
        </w:rPr>
      </w:pPr>
      <w:r w:rsidRPr="00DC7478">
        <w:rPr>
          <w:rFonts w:asciiTheme="majorHAnsi" w:hAnsiTheme="majorHAnsi" w:cstheme="majorHAnsi"/>
        </w:rPr>
        <w:t xml:space="preserve">Downward for years to the vague abyss </w:t>
      </w:r>
    </w:p>
    <w:p w14:paraId="3E698262" w14:textId="77777777" w:rsidR="000B23C8" w:rsidRPr="00DC7478" w:rsidRDefault="000B23C8" w:rsidP="000B23C8">
      <w:pPr>
        <w:ind w:left="3600" w:firstLine="720"/>
        <w:rPr>
          <w:rFonts w:asciiTheme="majorHAnsi" w:hAnsiTheme="majorHAnsi" w:cstheme="majorHAnsi"/>
        </w:rPr>
      </w:pPr>
      <w:r w:rsidRPr="00DC7478">
        <w:rPr>
          <w:rFonts w:asciiTheme="majorHAnsi" w:hAnsiTheme="majorHAnsi" w:cstheme="majorHAnsi"/>
        </w:rPr>
        <w:t>(Hölderlin, Hyperion’s Song, 1990:20).1</w:t>
      </w:r>
    </w:p>
    <w:p w14:paraId="70BBD20D"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cards</w:t>
      </w:r>
    </w:p>
    <w:p w14:paraId="70761E80"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We seek to not add to the world but subtract from it, creating voids in space and time to collapse the very space of debate in on itself. </w:t>
      </w:r>
    </w:p>
    <w:p w14:paraId="7E7D1659"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Coulter 08</w:t>
      </w:r>
      <w:r w:rsidRPr="00DC7478">
        <w:rPr>
          <w:rFonts w:asciiTheme="majorHAnsi" w:hAnsiTheme="majorHAnsi" w:cstheme="majorHAnsi"/>
        </w:rPr>
        <w:t xml:space="preserve"> </w:t>
      </w:r>
      <w:r w:rsidRPr="00DC7478">
        <w:rPr>
          <w:rFonts w:asciiTheme="majorHAnsi" w:hAnsiTheme="majorHAnsi" w:cstheme="majorHAnsi"/>
          <w:color w:val="000000"/>
        </w:rPr>
        <w:t>Dr. Gerry Coulter is Professor and Chairperson of the Department of Sociology and Anthropology at Bishop’s University in Lennoxville, Quebec, Canada. In 2002 he founded the </w:t>
      </w:r>
      <w:r w:rsidRPr="00DC7478">
        <w:rPr>
          <w:rFonts w:asciiTheme="majorHAnsi" w:hAnsiTheme="majorHAnsi" w:cstheme="majorHAnsi"/>
          <w:i/>
          <w:iCs/>
          <w:color w:val="000000"/>
        </w:rPr>
        <w:t>International Journal of Baudrillard Studies</w:t>
      </w:r>
      <w:r w:rsidRPr="00DC7478">
        <w:rPr>
          <w:rFonts w:asciiTheme="majorHAnsi" w:hAnsiTheme="majorHAnsi" w:cstheme="majorHAnsi"/>
          <w:color w:val="000000"/>
        </w:rPr>
        <w:t> </w:t>
      </w:r>
      <w:r w:rsidRPr="00DC7478">
        <w:rPr>
          <w:rFonts w:asciiTheme="majorHAnsi" w:hAnsiTheme="majorHAnsi" w:cstheme="majorHAnsi"/>
        </w:rPr>
        <w:t>Baudrillard and Hölderlin and the Poetic Resolution of the World (147-148)//SP</w:t>
      </w:r>
    </w:p>
    <w:p w14:paraId="1FCF4C4B" w14:textId="77777777" w:rsidR="000B23C8" w:rsidRPr="00DC7478" w:rsidRDefault="000B23C8" w:rsidP="000B23C8">
      <w:pPr>
        <w:rPr>
          <w:rFonts w:asciiTheme="majorHAnsi" w:hAnsiTheme="majorHAnsi" w:cstheme="majorHAnsi"/>
          <w:sz w:val="16"/>
        </w:rPr>
      </w:pPr>
      <w:r w:rsidRPr="00DC7478">
        <w:rPr>
          <w:rStyle w:val="Emphasis"/>
          <w:rFonts w:asciiTheme="majorHAnsi" w:hAnsiTheme="majorHAnsi" w:cstheme="majorHAnsi"/>
          <w:highlight w:val="cyan"/>
        </w:rPr>
        <w:t>Baudrillard is a striking example of system failure</w:t>
      </w:r>
      <w:r w:rsidRPr="00DC7478">
        <w:rPr>
          <w:rFonts w:asciiTheme="majorHAnsi" w:hAnsiTheme="majorHAnsi" w:cstheme="majorHAnsi"/>
          <w:sz w:val="16"/>
        </w:rPr>
        <w:t xml:space="preserve"> – </w:t>
      </w:r>
      <w:r w:rsidRPr="00DC7478">
        <w:rPr>
          <w:rStyle w:val="Emphasis"/>
          <w:rFonts w:asciiTheme="majorHAnsi" w:hAnsiTheme="majorHAnsi" w:cstheme="majorHAnsi"/>
        </w:rPr>
        <w:t>a system’s failure to fully integrate each individual despite the ruthless and comprehensive regimes of education and socialization compulsory for each person.</w:t>
      </w:r>
      <w:r w:rsidRPr="00DC7478">
        <w:rPr>
          <w:rFonts w:asciiTheme="majorHAnsi" w:hAnsiTheme="majorHAnsi" w:cstheme="majorHAnsi"/>
          <w:sz w:val="16"/>
        </w:rPr>
        <w:t xml:space="preserve"> Hölderlin was an interesting example of system failure in his own time. Baudrillard is a strong example of the kind of thinker who understands </w:t>
      </w:r>
      <w:r w:rsidRPr="00DC7478">
        <w:rPr>
          <w:rStyle w:val="Emphasis"/>
          <w:rFonts w:asciiTheme="majorHAnsi" w:hAnsiTheme="majorHAnsi" w:cstheme="majorHAnsi"/>
          <w:highlight w:val="cyan"/>
        </w:rPr>
        <w:t>the irony of community, and that the biggest battle any of us face is against the collective.</w:t>
      </w:r>
      <w:r w:rsidRPr="00DC7478">
        <w:rPr>
          <w:rFonts w:asciiTheme="majorHAnsi" w:hAnsiTheme="majorHAnsi" w:cstheme="majorHAnsi"/>
          <w:sz w:val="16"/>
        </w:rPr>
        <w:t xml:space="preserve"> </w:t>
      </w:r>
      <w:r w:rsidRPr="00DC7478">
        <w:rPr>
          <w:rStyle w:val="Emphasis"/>
          <w:rFonts w:asciiTheme="majorHAnsi" w:hAnsiTheme="majorHAnsi" w:cstheme="majorHAnsi"/>
        </w:rPr>
        <w:t>This perspective imbues Baudrillard with</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a deep suspicion of the real.</w:t>
      </w:r>
      <w:r w:rsidRPr="00DC7478">
        <w:rPr>
          <w:rFonts w:asciiTheme="majorHAnsi" w:hAnsiTheme="majorHAnsi" w:cstheme="majorHAnsi"/>
          <w:sz w:val="16"/>
        </w:rPr>
        <w:t xml:space="preserve"> In a time in which truth “no longer affords a solution” (a similarity between Hölderlin’s and Baudrillard’s time), “perhaps” says Baudrillard, “we can aim at a poetic resolution of the world” (2000:68). </w:t>
      </w:r>
      <w:r w:rsidRPr="00DC7478">
        <w:rPr>
          <w:rStyle w:val="Emphasis"/>
          <w:rFonts w:asciiTheme="majorHAnsi" w:hAnsiTheme="majorHAnsi" w:cstheme="majorHAnsi"/>
          <w:highlight w:val="cyan"/>
        </w:rPr>
        <w:t>Poetic resolution becomes for him a strategy of resistance to systematization while leaving open the possibility of thought.</w:t>
      </w:r>
      <w:r w:rsidRPr="00DC7478">
        <w:rPr>
          <w:rFonts w:asciiTheme="majorHAnsi" w:hAnsiTheme="majorHAnsi" w:cstheme="majorHAnsi"/>
          <w:sz w:val="16"/>
        </w:rPr>
        <w:t xml:space="preserve"> This includes, for example, asking us to think about what we are pursuing in our concern for security in an era of both state-sponsored and freelance terrorism: what kind of state would be capable of dissuading and annihilating all terrorism in the bud...? It would have to arm itself with such terrorism and generalize terror on every level. If this is the price of security, is everybody deep down dreaming of this? (1990c:22). This passage is an example of </w:t>
      </w:r>
      <w:r w:rsidRPr="00DC7478">
        <w:rPr>
          <w:rStyle w:val="Emphasis"/>
          <w:rFonts w:asciiTheme="majorHAnsi" w:hAnsiTheme="majorHAnsi" w:cstheme="majorHAnsi"/>
          <w:highlight w:val="cyan"/>
        </w:rPr>
        <w:t>Baudrillard’s poetic approach</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which is close to what we often refer to as poetic justice – the reversible. It </w:t>
      </w:r>
      <w:r w:rsidRPr="00DC7478">
        <w:rPr>
          <w:rStyle w:val="Emphasis"/>
          <w:rFonts w:asciiTheme="majorHAnsi" w:hAnsiTheme="majorHAnsi" w:cstheme="majorHAnsi"/>
          <w:highlight w:val="cyan"/>
        </w:rPr>
        <w:t>forces us to look beyond current fears to the implications of our thoughts and actions – for ourselves.</w:t>
      </w:r>
      <w:r w:rsidRPr="00DC7478">
        <w:rPr>
          <w:rFonts w:asciiTheme="majorHAnsi" w:hAnsiTheme="majorHAnsi" w:cstheme="majorHAnsi"/>
          <w:sz w:val="16"/>
        </w:rPr>
        <w:t xml:space="preserve"> In a world which disappointed him at every turn this was the most generous gift Baudrillard could offer in return. </w:t>
      </w:r>
      <w:r w:rsidRPr="00DC7478">
        <w:rPr>
          <w:rStyle w:val="Emphasis"/>
          <w:rFonts w:asciiTheme="majorHAnsi" w:hAnsiTheme="majorHAnsi" w:cstheme="majorHAnsi"/>
          <w:highlight w:val="cyan"/>
        </w:rPr>
        <w:t>Against a world that consistently disappointed him and denied sustained pleasure Hölderlin sought poetic resolution.</w:t>
      </w:r>
      <w:r w:rsidRPr="00DC7478">
        <w:rPr>
          <w:rFonts w:asciiTheme="majorHAnsi" w:hAnsiTheme="majorHAnsi" w:cstheme="majorHAnsi"/>
          <w:sz w:val="16"/>
        </w:rPr>
        <w:t xml:space="preserve"> The ancient Gods had departed from the minds of his contemporaries, presence was lost, and </w:t>
      </w:r>
      <w:r w:rsidRPr="00DC7478">
        <w:rPr>
          <w:rStyle w:val="Emphasis"/>
          <w:rFonts w:asciiTheme="majorHAnsi" w:hAnsiTheme="majorHAnsi" w:cstheme="majorHAnsi"/>
          <w:highlight w:val="cyan"/>
        </w:rPr>
        <w:t>the only thing appearing to him in plenty was absence.</w:t>
      </w:r>
      <w:r w:rsidRPr="00DC7478">
        <w:rPr>
          <w:rFonts w:asciiTheme="majorHAnsi" w:hAnsiTheme="majorHAnsi" w:cstheme="majorHAnsi"/>
          <w:sz w:val="16"/>
        </w:rPr>
        <w:t xml:space="preserve"> The absence of the world was </w:t>
      </w:r>
      <w:r w:rsidRPr="00DC7478">
        <w:rPr>
          <w:rStyle w:val="Emphasis"/>
          <w:rFonts w:asciiTheme="majorHAnsi" w:hAnsiTheme="majorHAnsi" w:cstheme="majorHAnsi"/>
          <w:highlight w:val="cyan"/>
        </w:rPr>
        <w:t>reinforced in the detail of his fragmentary writing</w:t>
      </w:r>
      <w:r w:rsidRPr="00DC7478">
        <w:rPr>
          <w:rFonts w:asciiTheme="majorHAnsi" w:hAnsiTheme="majorHAnsi" w:cstheme="majorHAnsi"/>
          <w:sz w:val="16"/>
        </w:rPr>
        <w:t xml:space="preserve"> – a characteristic shared by Baudrillard’s writing. In the writings of both men </w:t>
      </w:r>
      <w:r w:rsidRPr="00DC7478">
        <w:rPr>
          <w:rStyle w:val="Emphasis"/>
          <w:rFonts w:asciiTheme="majorHAnsi" w:hAnsiTheme="majorHAnsi" w:cstheme="majorHAnsi"/>
          <w:highlight w:val="cyan"/>
        </w:rPr>
        <w:t>it is the real which is absent</w:t>
      </w:r>
      <w:r w:rsidRPr="00DC7478">
        <w:rPr>
          <w:rFonts w:asciiTheme="majorHAnsi" w:hAnsiTheme="majorHAnsi" w:cstheme="majorHAnsi"/>
          <w:sz w:val="16"/>
        </w:rPr>
        <w:t xml:space="preserve">, and both are joyous absentees from the “real” world. Writing became a vehicle for achieving escape velocity from a world of absence. Both men also understood that it is </w:t>
      </w:r>
      <w:r w:rsidRPr="00DC7478">
        <w:rPr>
          <w:rStyle w:val="Emphasis"/>
          <w:rFonts w:asciiTheme="majorHAnsi" w:hAnsiTheme="majorHAnsi" w:cstheme="majorHAnsi"/>
          <w:highlight w:val="cyan"/>
        </w:rPr>
        <w:t>subtraction which is the most powerful force –</w:t>
      </w:r>
      <w:r w:rsidRPr="00DC7478">
        <w:rPr>
          <w:rFonts w:asciiTheme="majorHAnsi" w:hAnsiTheme="majorHAnsi" w:cstheme="majorHAnsi"/>
          <w:sz w:val="16"/>
        </w:rPr>
        <w:t xml:space="preserve"> “power emerges from absence” (1997:9). This was more common knowledge in Hölderlin’s time but is now mostly forgotten in our time of proliferation. Baudrillard’s writing takes on the poetic quality of “slimming things down and reducing stocks” – “</w:t>
      </w:r>
      <w:r w:rsidRPr="00DC7478">
        <w:rPr>
          <w:rStyle w:val="Emphasis"/>
          <w:rFonts w:asciiTheme="majorHAnsi" w:hAnsiTheme="majorHAnsi" w:cstheme="majorHAnsi"/>
          <w:highlight w:val="cyan"/>
        </w:rPr>
        <w:t>to escape fullness you have to create voids between spaces so that there can be collisions and short-circuits”</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(1993:38). Baudrillard understood, along with Kenneth White (whom he credits for the idea), that poetry today exists everywhere but in poetry. The challenge is to find poetic power – the poetic function in its primal state” (Ibid.) elsewhere – such as in theoretical writing.2 If writing is to aim at a total resolution of the world then why should this not be a poetic resolution? (1996:100) It is for this reason that the kinds of writing which are obsessed with meaning (ideological and moral), are so unconcerned with the act of writing which, for </w:t>
      </w:r>
      <w:r w:rsidRPr="00DC7478">
        <w:rPr>
          <w:rStyle w:val="Emphasis"/>
          <w:rFonts w:asciiTheme="majorHAnsi" w:hAnsiTheme="majorHAnsi" w:cstheme="majorHAnsi"/>
          <w:highlight w:val="cyan"/>
        </w:rPr>
        <w:t>Baudrillard, involves “the poetic, ironic, allusive force of language, …the juggling with meaning”</w:t>
      </w:r>
      <w:r w:rsidRPr="00DC7478">
        <w:rPr>
          <w:rFonts w:asciiTheme="majorHAnsi" w:hAnsiTheme="majorHAnsi" w:cstheme="majorHAnsi"/>
          <w:sz w:val="16"/>
        </w:rPr>
        <w:t xml:space="preserve"> (Ibid.:103). Baudrillard believes that </w:t>
      </w:r>
      <w:r w:rsidRPr="00DC7478">
        <w:rPr>
          <w:rStyle w:val="Emphasis"/>
          <w:rFonts w:asciiTheme="majorHAnsi" w:hAnsiTheme="majorHAnsi" w:cstheme="majorHAnsi"/>
          <w:highlight w:val="cyan"/>
        </w:rPr>
        <w:t>art ought to be concerned with</w:t>
      </w:r>
      <w:r w:rsidRPr="00DC7478">
        <w:rPr>
          <w:rFonts w:asciiTheme="majorHAnsi" w:hAnsiTheme="majorHAnsi" w:cstheme="majorHAnsi"/>
          <w:sz w:val="16"/>
        </w:rPr>
        <w:t xml:space="preserve"> illusion – otherwise all it does is mirror the world around it and therefore serves no purpose. </w:t>
      </w:r>
    </w:p>
    <w:p w14:paraId="6EAEABBD" w14:textId="77777777" w:rsidR="000B23C8" w:rsidRPr="00DC7478" w:rsidRDefault="000B23C8" w:rsidP="000B23C8">
      <w:pPr>
        <w:rPr>
          <w:rFonts w:asciiTheme="majorHAnsi" w:hAnsiTheme="majorHAnsi" w:cstheme="majorHAnsi"/>
          <w:sz w:val="16"/>
        </w:rPr>
      </w:pPr>
    </w:p>
    <w:p w14:paraId="3DFF7157" w14:textId="77777777" w:rsidR="000B23C8" w:rsidRPr="00E00E3F" w:rsidRDefault="000B23C8" w:rsidP="00E00E3F">
      <w:pPr>
        <w:pStyle w:val="Heading4"/>
      </w:pPr>
      <w:r w:rsidRPr="00E00E3F">
        <w:t xml:space="preserve">Poetry is key to transform the plane of the real, replacing the simulacra with our surreal poetics </w:t>
      </w:r>
    </w:p>
    <w:p w14:paraId="0BABDDDE"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Coulter 08</w:t>
      </w:r>
      <w:r w:rsidRPr="00DC7478">
        <w:rPr>
          <w:rFonts w:asciiTheme="majorHAnsi" w:hAnsiTheme="majorHAnsi" w:cstheme="majorHAnsi"/>
        </w:rPr>
        <w:t xml:space="preserve"> </w:t>
      </w:r>
      <w:r w:rsidRPr="00DC7478">
        <w:rPr>
          <w:rFonts w:asciiTheme="majorHAnsi" w:hAnsiTheme="majorHAnsi" w:cstheme="majorHAnsi"/>
          <w:color w:val="000000"/>
        </w:rPr>
        <w:t>Dr. Gerry Coulter is Professor and Chairperson of the Department of Sociology and Anthropology at Bishop’s University in Lennoxville, Quebec, Canada. In 2002 he founded the </w:t>
      </w:r>
      <w:r w:rsidRPr="00DC7478">
        <w:rPr>
          <w:rFonts w:asciiTheme="majorHAnsi" w:hAnsiTheme="majorHAnsi" w:cstheme="majorHAnsi"/>
          <w:i/>
          <w:iCs/>
          <w:color w:val="000000"/>
        </w:rPr>
        <w:t>International Journal of Baudrillard Studies</w:t>
      </w:r>
      <w:r w:rsidRPr="00DC7478">
        <w:rPr>
          <w:rFonts w:asciiTheme="majorHAnsi" w:hAnsiTheme="majorHAnsi" w:cstheme="majorHAnsi"/>
          <w:color w:val="000000"/>
        </w:rPr>
        <w:t> </w:t>
      </w:r>
      <w:r w:rsidRPr="00DC7478">
        <w:rPr>
          <w:rFonts w:asciiTheme="majorHAnsi" w:hAnsiTheme="majorHAnsi" w:cstheme="majorHAnsi"/>
        </w:rPr>
        <w:t>Baudrillard and Hölderlin and the Poetic Resolution of the World(149-150)//SP</w:t>
      </w:r>
    </w:p>
    <w:p w14:paraId="5B6B3728" w14:textId="77777777" w:rsidR="000B23C8" w:rsidRDefault="000B23C8" w:rsidP="000B23C8">
      <w:pPr>
        <w:rPr>
          <w:rFonts w:asciiTheme="majorHAnsi" w:hAnsiTheme="majorHAnsi" w:cstheme="majorHAnsi"/>
          <w:sz w:val="16"/>
        </w:rPr>
      </w:pPr>
      <w:r w:rsidRPr="00DC7478">
        <w:rPr>
          <w:rStyle w:val="StyleUnderline"/>
          <w:rFonts w:asciiTheme="majorHAnsi" w:hAnsiTheme="majorHAnsi" w:cstheme="majorHAnsi"/>
        </w:rPr>
        <w:t xml:space="preserve">As an art, </w:t>
      </w:r>
      <w:r w:rsidRPr="00DC7478">
        <w:rPr>
          <w:rStyle w:val="Emphasis"/>
          <w:rFonts w:asciiTheme="majorHAnsi" w:hAnsiTheme="majorHAnsi" w:cstheme="majorHAnsi"/>
          <w:highlight w:val="cyan"/>
        </w:rPr>
        <w:t>writing</w:t>
      </w:r>
      <w:r w:rsidRPr="00DC7478">
        <w:rPr>
          <w:rStyle w:val="Emphasis"/>
          <w:rFonts w:asciiTheme="majorHAnsi" w:hAnsiTheme="majorHAnsi" w:cstheme="majorHAnsi"/>
        </w:rPr>
        <w:t xml:space="preserve"> </w:t>
      </w:r>
      <w:r w:rsidRPr="00DC7478">
        <w:rPr>
          <w:rStyle w:val="StyleUnderline"/>
          <w:rFonts w:asciiTheme="majorHAnsi" w:hAnsiTheme="majorHAnsi" w:cstheme="majorHAnsi"/>
        </w:rPr>
        <w:t xml:space="preserve">then </w:t>
      </w:r>
      <w:r w:rsidRPr="00DC7478">
        <w:rPr>
          <w:rStyle w:val="Emphasis"/>
          <w:rFonts w:asciiTheme="majorHAnsi" w:hAnsiTheme="majorHAnsi" w:cstheme="majorHAnsi"/>
          <w:highlight w:val="cyan"/>
        </w:rPr>
        <w:t>is concerned with the “poetic transfiguration of the world”</w:t>
      </w:r>
      <w:r w:rsidRPr="00DC7478">
        <w:rPr>
          <w:rStyle w:val="StyleUnderline"/>
          <w:rFonts w:asciiTheme="majorHAnsi" w:hAnsiTheme="majorHAnsi" w:cstheme="majorHAnsi"/>
        </w:rPr>
        <w:t xml:space="preserve"> (1997:140).</w:t>
      </w:r>
      <w:r w:rsidRPr="00DC7478">
        <w:rPr>
          <w:rFonts w:asciiTheme="majorHAnsi" w:hAnsiTheme="majorHAnsi" w:cstheme="majorHAnsi"/>
          <w:sz w:val="16"/>
        </w:rPr>
        <w:t xml:space="preserve"> This could be quite playful as in his poetic “fate-based unrealist analysis” of the death of Diana: On the one hand, if we assess all that would have had not to have happened for the event not to take place, then quite clearly it could not but occur. There would have to have been no Pont de l’Alma, and hence no Battle of the Alma. There would have had to have been no Mercedes, and hence no German car company whose founder had a daughter called Mercedes. No Dodi and no Ritz, nor all the wealth of the Arab princes and the historical rivalry with the British. The British Empire itself would have had to have been wiped from history. So </w:t>
      </w:r>
      <w:r w:rsidRPr="00DC7478">
        <w:rPr>
          <w:rStyle w:val="Emphasis"/>
          <w:rFonts w:asciiTheme="majorHAnsi" w:hAnsiTheme="majorHAnsi" w:cstheme="majorHAnsi"/>
          <w:highlight w:val="cyan"/>
        </w:rPr>
        <w:t>everything combines, a contrario and in absentia, to demonstrate the urgent necessity of this death.</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The event therefore, is</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itself unreal,</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since it is made up of all that should not have taken place for it not to occur</w:t>
      </w:r>
      <w:r w:rsidRPr="00DC7478">
        <w:rPr>
          <w:rFonts w:asciiTheme="majorHAnsi" w:hAnsiTheme="majorHAnsi" w:cstheme="majorHAnsi"/>
          <w:sz w:val="16"/>
        </w:rPr>
        <w:t xml:space="preserve">. </w:t>
      </w:r>
      <w:r w:rsidRPr="00DC7478">
        <w:rPr>
          <w:rStyle w:val="StyleUnderline"/>
          <w:rFonts w:asciiTheme="majorHAnsi" w:hAnsiTheme="majorHAnsi" w:cstheme="majorHAnsi"/>
        </w:rPr>
        <w:t>And, as a result, thanks to all those negative probabilities</w:t>
      </w:r>
      <w:r w:rsidRPr="00DC7478">
        <w:rPr>
          <w:rStyle w:val="Emphasis"/>
          <w:rFonts w:asciiTheme="majorHAnsi" w:hAnsiTheme="majorHAnsi" w:cstheme="majorHAnsi"/>
          <w:highlight w:val="cyan"/>
        </w:rPr>
        <w:t>, it produces an incalculable effect.</w:t>
      </w:r>
      <w:r w:rsidRPr="00DC7478">
        <w:rPr>
          <w:rFonts w:asciiTheme="majorHAnsi" w:hAnsiTheme="majorHAnsi" w:cstheme="majorHAnsi"/>
          <w:sz w:val="16"/>
        </w:rPr>
        <w:t xml:space="preserve"> (Baudrillard, 2001:136-37). This passage demonstrates Baudrillard’s more playful understanding of his art – the art of writing (which is at the core of the art of theory), </w:t>
      </w:r>
      <w:r w:rsidRPr="00DC7478">
        <w:rPr>
          <w:rStyle w:val="Emphasis"/>
          <w:rFonts w:asciiTheme="majorHAnsi" w:hAnsiTheme="majorHAnsi" w:cstheme="majorHAnsi"/>
          <w:highlight w:val="cyan"/>
        </w:rPr>
        <w:t>to “confront objects with the absurdity of their function, in a poetic unreality”</w:t>
      </w:r>
      <w:r w:rsidRPr="00DC7478">
        <w:rPr>
          <w:rFonts w:asciiTheme="majorHAnsi" w:hAnsiTheme="majorHAnsi" w:cstheme="majorHAnsi"/>
          <w:sz w:val="16"/>
        </w:rPr>
        <w:t xml:space="preserve"> (1997b:13). This includes a certain poetic confrontation with the art of writing theory itself as in this exquisite passage on human experience: </w:t>
      </w:r>
      <w:r w:rsidRPr="00DC7478">
        <w:rPr>
          <w:rStyle w:val="Emphasis"/>
          <w:rFonts w:asciiTheme="majorHAnsi" w:hAnsiTheme="majorHAnsi" w:cstheme="majorHAnsi"/>
          <w:highlight w:val="cyan"/>
        </w:rPr>
        <w:t>Everyday experience falls like snow.</w:t>
      </w:r>
      <w:r w:rsidRPr="00DC7478">
        <w:rPr>
          <w:rFonts w:asciiTheme="majorHAnsi" w:hAnsiTheme="majorHAnsi" w:cstheme="majorHAnsi"/>
          <w:sz w:val="16"/>
        </w:rPr>
        <w:t xml:space="preserve"> </w:t>
      </w:r>
      <w:r w:rsidRPr="00DC7478">
        <w:rPr>
          <w:rStyle w:val="StyleUnderline"/>
          <w:rFonts w:asciiTheme="majorHAnsi" w:hAnsiTheme="majorHAnsi" w:cstheme="majorHAnsi"/>
        </w:rPr>
        <w:t xml:space="preserve">Immaterial, crystalline and microscopic, it enshrouds all the features of the landscape. It absorbs sounds, the resonance of thoughts and events; </w:t>
      </w:r>
      <w:r w:rsidRPr="00DC7478">
        <w:rPr>
          <w:rStyle w:val="Emphasis"/>
          <w:rFonts w:asciiTheme="majorHAnsi" w:hAnsiTheme="majorHAnsi" w:cstheme="majorHAnsi"/>
          <w:highlight w:val="cyan"/>
        </w:rPr>
        <w:t>the wind sweeps across it sometimes with unexpected violence and it gives off an inner light</w:t>
      </w:r>
      <w:r w:rsidRPr="00DC7478">
        <w:rPr>
          <w:rFonts w:asciiTheme="majorHAnsi" w:hAnsiTheme="majorHAnsi" w:cstheme="majorHAnsi"/>
          <w:sz w:val="16"/>
        </w:rPr>
        <w:t xml:space="preserve">, a malign fluorescence which bathes all forms in crepuscular indistinctness. Watching time snow down, ideas snow down, watching the silence of some aurora borealis light up, giving in to the vertigo of enshrouding and whiteness (1990:59). Or this poetic passage written on the journey home in his America: At 30,000 feet and 600 miles per hour, I have beneath me the ice-flows of Greenland, the Indes Galantes in my earphones, Catherine Deneuve on the screen, and an old man asleep on my lap. ‘Yes, I feel all the violence of love…’ sings the sublime voice, from one time zone to the next. </w:t>
      </w:r>
      <w:r w:rsidRPr="00DC7478">
        <w:rPr>
          <w:rStyle w:val="Emphasis"/>
          <w:rFonts w:asciiTheme="majorHAnsi" w:hAnsiTheme="majorHAnsi" w:cstheme="majorHAnsi"/>
          <w:highlight w:val="cyan"/>
        </w:rPr>
        <w:t>The people in the plane are asleep.</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Speed knows nothing of the violence of love.</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Between one night and the next, the one we came from and the one we shall land in, there will have been only four hours of daylight. But the sublime voice, the voice of insomnia travels even more quickly. It moves through the freezing, trans-oceanic atmosphere, runs along the long lashes of the actress, along the horizon, violet where the sun is rising, as we fly along in our warm coffin of a jet, and finally fades away somewhere off the coast of Iceland (1988:24). </w:t>
      </w:r>
      <w:r w:rsidRPr="00DC7478">
        <w:rPr>
          <w:rStyle w:val="Emphasis"/>
          <w:rFonts w:asciiTheme="majorHAnsi" w:hAnsiTheme="majorHAnsi" w:cstheme="majorHAnsi"/>
          <w:highlight w:val="cyan"/>
        </w:rPr>
        <w:t>A key aspect of the enigmatic quality of Baudrillard’s writing is to be found in its poetic nature</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 he was a theorist who did not sacrifice the art of writing to the concepts he wrote about – if he did he would have produced merely sociology and therein reduced poetic enigmas to meaning. </w:t>
      </w:r>
      <w:r w:rsidRPr="00DC7478">
        <w:rPr>
          <w:rStyle w:val="Emphasis"/>
          <w:rFonts w:asciiTheme="majorHAnsi" w:hAnsiTheme="majorHAnsi" w:cstheme="majorHAnsi"/>
          <w:highlight w:val="cyan"/>
        </w:rPr>
        <w:t>Poetry is a synonym for fiction and the fabulous.</w:t>
      </w:r>
      <w:r w:rsidRPr="00DC7478">
        <w:rPr>
          <w:rFonts w:asciiTheme="majorHAnsi" w:hAnsiTheme="majorHAnsi" w:cstheme="majorHAnsi"/>
          <w:sz w:val="16"/>
        </w:rPr>
        <w:t xml:space="preserve"> “Theory is”, after all, “never so fine as when it takes the form of a fiction or a fable” (2006:11). </w:t>
      </w:r>
      <w:r w:rsidRPr="00DC7478">
        <w:rPr>
          <w:rStyle w:val="Emphasis"/>
          <w:rFonts w:asciiTheme="majorHAnsi" w:hAnsiTheme="majorHAnsi" w:cstheme="majorHAnsi"/>
          <w:highlight w:val="cyan"/>
        </w:rPr>
        <w:t>The closing down of systemic meaning opens new poetic ones</w:t>
      </w:r>
      <w:r w:rsidRPr="00DC7478">
        <w:rPr>
          <w:rFonts w:asciiTheme="majorHAnsi" w:hAnsiTheme="majorHAnsi" w:cstheme="majorHAnsi"/>
          <w:sz w:val="16"/>
        </w:rPr>
        <w:t xml:space="preserve"> (2005:71). The expression of the poetic depends on language and the role of language (recalling Lacan) “is to stand in for meaning” which is eternally absent (1990b:6). </w:t>
      </w:r>
    </w:p>
    <w:p w14:paraId="7A840135" w14:textId="77777777" w:rsidR="00250A57" w:rsidRPr="007346B5" w:rsidRDefault="00250A57" w:rsidP="00250A57">
      <w:pPr>
        <w:pStyle w:val="Heading4"/>
      </w:pPr>
      <w:r w:rsidRPr="007346B5">
        <w:t xml:space="preserve">Charity cannibalism </w:t>
      </w:r>
    </w:p>
    <w:p w14:paraId="352F56ED" w14:textId="77777777" w:rsidR="00250A57" w:rsidRPr="005701C1" w:rsidRDefault="00250A57" w:rsidP="00250A57">
      <w:r w:rsidRPr="005701C1">
        <w:rPr>
          <w:b/>
          <w:bCs/>
          <w:sz w:val="26"/>
        </w:rPr>
        <w:t xml:space="preserve">Baudrillard 94 </w:t>
      </w:r>
      <w:r w:rsidRPr="005701C1">
        <w:t xml:space="preserve">(Jean Baudrillard, greatest living philosopher, 1994, </w:t>
      </w:r>
      <w:r w:rsidRPr="005701C1">
        <w:rPr>
          <w:i/>
        </w:rPr>
        <w:t>The Illusion of the End</w:t>
      </w:r>
      <w:r w:rsidRPr="005701C1">
        <w:t>, pg. 66-70)</w:t>
      </w:r>
    </w:p>
    <w:p w14:paraId="7426818F" w14:textId="77777777" w:rsidR="00250A57" w:rsidRPr="007346B5" w:rsidRDefault="00250A57" w:rsidP="00250A57">
      <w:r w:rsidRPr="007346B5">
        <w:t xml:space="preserve">The end of history, being itself a catastrophe, can only be fuelled by catastrophe. </w:t>
      </w:r>
      <w:r w:rsidRPr="00F320F1">
        <w:rPr>
          <w:rStyle w:val="Emphasis"/>
          <w:highlight w:val="green"/>
        </w:rPr>
        <w:t>Managing the end</w:t>
      </w:r>
      <w:r w:rsidRPr="007346B5">
        <w:t xml:space="preserve"> therefore </w:t>
      </w:r>
      <w:r w:rsidRPr="00F320F1">
        <w:rPr>
          <w:rStyle w:val="Emphasis"/>
          <w:highlight w:val="green"/>
        </w:rPr>
        <w:t>becomes synonymous with the management of catastrophe.</w:t>
      </w:r>
      <w:r w:rsidRPr="00F320F1">
        <w:rPr>
          <w:rStyle w:val="Emphasis"/>
        </w:rPr>
        <w:t xml:space="preserve"> </w:t>
      </w:r>
      <w:r w:rsidRPr="00F320F1">
        <w:rPr>
          <w:rStyle w:val="StyleUnderline"/>
        </w:rPr>
        <w:t>And, quite specifically, of that catastrophe which is the slow extermination of the rest of the world. We have long denounced the capitalistic, economic exploitation of the poverty of the 'other half of the world' [l'autre monde].</w:t>
      </w:r>
      <w:r w:rsidRPr="007346B5">
        <w:t xml:space="preserve"> </w:t>
      </w:r>
      <w:r w:rsidRPr="00F320F1">
        <w:rPr>
          <w:rStyle w:val="Emphasis"/>
          <w:highlight w:val="green"/>
        </w:rPr>
        <w:t>We must today denounce the moral and sentimental exploitation of that poverty</w:t>
      </w:r>
      <w:r w:rsidRPr="00F320F1">
        <w:rPr>
          <w:rStyle w:val="Emphasis"/>
        </w:rPr>
        <w:t xml:space="preserve"> </w:t>
      </w:r>
      <w:r w:rsidRPr="007346B5">
        <w:t xml:space="preserve">- </w:t>
      </w:r>
      <w:r w:rsidRPr="00F320F1">
        <w:rPr>
          <w:rStyle w:val="Emphasis"/>
          <w:highlight w:val="green"/>
        </w:rPr>
        <w:t>charity cannibalism being worse than oppressive violence.</w:t>
      </w:r>
      <w:r w:rsidRPr="00F320F1">
        <w:rPr>
          <w:rStyle w:val="Emphasis"/>
        </w:rPr>
        <w:t xml:space="preserve"> The extraction and humanitarian reprocessing of a destitution which has become the equivalent of oil deposits and gold mines.</w:t>
      </w:r>
      <w:r w:rsidRPr="007346B5">
        <w:t xml:space="preserve"> </w:t>
      </w:r>
      <w:r w:rsidRPr="00F320F1">
        <w:rPr>
          <w:rStyle w:val="Emphasis"/>
          <w:highlight w:val="green"/>
        </w:rPr>
        <w:t>The extortion of the spectacle of poverty and, at the same time, of our charitable condescension:</w:t>
      </w:r>
      <w:r w:rsidRPr="007346B5">
        <w:t xml:space="preserve"> </w:t>
      </w:r>
      <w:r w:rsidRPr="00F320F1">
        <w:rPr>
          <w:rStyle w:val="StyleUnderline"/>
        </w:rPr>
        <w:t xml:space="preserve">a worldwide appreciated surplus of fine sentiments and bad conscience. </w:t>
      </w:r>
      <w:r w:rsidRPr="007346B5">
        <w:t xml:space="preserve">We should, in fact, see this not as the extraction of raw materials, but as a waste-reprocessing enterprise. Their destitution and our bad conscience are, in effect, all part of the waste-products of history - </w:t>
      </w:r>
      <w:r w:rsidRPr="00F320F1">
        <w:rPr>
          <w:rStyle w:val="Emphasis"/>
          <w:highlight w:val="green"/>
        </w:rPr>
        <w:t>the main thing is to recycle them to produce a new energy source</w:t>
      </w:r>
      <w:r w:rsidRPr="007346B5">
        <w:t xml:space="preserve">. We have here an escalation in the psychological balance of terror. </w:t>
      </w:r>
      <w:r w:rsidRPr="00F320F1">
        <w:rPr>
          <w:rStyle w:val="Emphasis"/>
          <w:highlight w:val="green"/>
        </w:rPr>
        <w:t>World capitalist oppression is now</w:t>
      </w:r>
      <w:r w:rsidRPr="007346B5">
        <w:t xml:space="preserve"> merely </w:t>
      </w:r>
      <w:r w:rsidRPr="00F320F1">
        <w:rPr>
          <w:rStyle w:val="Emphasis"/>
          <w:highlight w:val="green"/>
        </w:rPr>
        <w:t>the</w:t>
      </w:r>
      <w:r w:rsidRPr="007346B5">
        <w:t xml:space="preserve"> </w:t>
      </w:r>
      <w:r w:rsidRPr="00F320F1">
        <w:rPr>
          <w:rStyle w:val="Emphasis"/>
          <w:highlight w:val="green"/>
        </w:rPr>
        <w:t>vehicle and alibi</w:t>
      </w:r>
      <w:r w:rsidRPr="00F320F1">
        <w:rPr>
          <w:rStyle w:val="Emphasis"/>
        </w:rPr>
        <w:t xml:space="preserve"> </w:t>
      </w:r>
      <w:r w:rsidRPr="00F320F1">
        <w:rPr>
          <w:rStyle w:val="Emphasis"/>
          <w:highlight w:val="green"/>
        </w:rPr>
        <w:t>for</w:t>
      </w:r>
      <w:r w:rsidRPr="00F320F1">
        <w:rPr>
          <w:rStyle w:val="Emphasis"/>
        </w:rPr>
        <w:t xml:space="preserve"> </w:t>
      </w:r>
      <w:r w:rsidRPr="007346B5">
        <w:t xml:space="preserve">this other, </w:t>
      </w:r>
      <w:r w:rsidRPr="00F320F1">
        <w:rPr>
          <w:rStyle w:val="Emphasis"/>
          <w:highlight w:val="green"/>
        </w:rPr>
        <w:t>much more ferocious</w:t>
      </w:r>
      <w:r w:rsidRPr="007346B5">
        <w:t>,</w:t>
      </w:r>
      <w:r w:rsidRPr="00F320F1">
        <w:rPr>
          <w:rStyle w:val="Emphasis"/>
        </w:rPr>
        <w:t xml:space="preserve"> </w:t>
      </w:r>
      <w:r w:rsidRPr="00F320F1">
        <w:rPr>
          <w:rStyle w:val="Emphasis"/>
          <w:highlight w:val="green"/>
        </w:rPr>
        <w:t>form of moral predation</w:t>
      </w:r>
      <w:r w:rsidRPr="007346B5">
        <w:t xml:space="preserve">. One might almost say, contrary to the Marxist analysis, that </w:t>
      </w:r>
      <w:r w:rsidRPr="00F320F1">
        <w:rPr>
          <w:rStyle w:val="Emphasis"/>
          <w:highlight w:val="green"/>
        </w:rPr>
        <w:t>material exploitation is only there to extract that spiritual raw material that is the misery of peoples, which serves as psychological nourishment</w:t>
      </w:r>
      <w:r w:rsidRPr="007346B5">
        <w:t xml:space="preserve"> for the rich countries and media nourishment </w:t>
      </w:r>
      <w:r w:rsidRPr="00F320F1">
        <w:rPr>
          <w:rStyle w:val="Emphasis"/>
          <w:highlight w:val="green"/>
        </w:rPr>
        <w:t>for our daily lives</w:t>
      </w:r>
      <w:r w:rsidRPr="00F320F1">
        <w:rPr>
          <w:rStyle w:val="StyleUnderline"/>
          <w:highlight w:val="green"/>
        </w:rPr>
        <w:t>.</w:t>
      </w:r>
      <w:r w:rsidRPr="00F320F1">
        <w:rPr>
          <w:rStyle w:val="StyleUnderline"/>
        </w:rPr>
        <w:t xml:space="preserve"> 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w:t>
      </w:r>
      <w:r w:rsidRPr="00F320F1">
        <w:rPr>
          <w:rStyle w:val="Emphasis"/>
          <w:highlight w:val="green"/>
        </w:rPr>
        <w:t>. The South is a natural producer of raw materials, the latest of which is catastrophe.</w:t>
      </w:r>
      <w:r w:rsidRPr="00F320F1">
        <w:rPr>
          <w:rStyle w:val="Emphasis"/>
        </w:rPr>
        <w:t xml:space="preserve"> The North, for its part, specializes in the reprocessing of raw materials and hence also in the reprocessing of catastrophe. Bloodsucking protection, humanitarian interference, Medecins sans frontieres, international solidarity, etc. The last phase of colonialism: the New Sentimental Order is merely the latest form of the New World Order. </w:t>
      </w:r>
      <w:r w:rsidRPr="00F320F1">
        <w:rPr>
          <w:rStyle w:val="Emphasis"/>
          <w:highlight w:val="green"/>
        </w:rPr>
        <w:t>Other people's destitution becomes our adventure playground.</w:t>
      </w:r>
      <w:r w:rsidRPr="007346B5">
        <w:t xml:space="preserve"> </w:t>
      </w:r>
      <w:r w:rsidRPr="00F320F1">
        <w:rPr>
          <w:rStyle w:val="StyleUnderline"/>
        </w:rPr>
        <w:t xml:space="preserve">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F320F1">
        <w:rPr>
          <w:rStyle w:val="Emphasis"/>
          <w:highlight w:val="green"/>
        </w:rPr>
        <w:t>We are the consumers of the ever delightful spectacle of poverty and catastrophe, and of the moving spectacle of our own efforts to alleviate it</w:t>
      </w:r>
      <w:r w:rsidRPr="00F320F1">
        <w:rPr>
          <w:rStyle w:val="Emphasis"/>
        </w:rPr>
        <w:t xml:space="preserve"> </w:t>
      </w:r>
      <w:r w:rsidRPr="007346B5">
        <w:t xml:space="preserve">(which, in fact, merely function to secure the conditions of reproduction of the catastrophe market);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w:t>
      </w:r>
      <w:r w:rsidRPr="00F320F1">
        <w:rPr>
          <w:rStyle w:val="Emphasis"/>
          <w:highlight w:val="green"/>
        </w:rPr>
        <w:t>There can be no finer proof</w:t>
      </w:r>
      <w:r w:rsidRPr="007346B5">
        <w:t xml:space="preserve"> </w:t>
      </w:r>
      <w:r w:rsidRPr="00F320F1">
        <w:rPr>
          <w:rStyle w:val="StyleUnderline"/>
        </w:rPr>
        <w:t>that the distress of the rest of the world is at the root of Western power and</w:t>
      </w:r>
      <w:r w:rsidRPr="00F320F1">
        <w:rPr>
          <w:rStyle w:val="Emphasis"/>
        </w:rPr>
        <w:t xml:space="preserve"> </w:t>
      </w:r>
      <w:r w:rsidRPr="00F320F1">
        <w:rPr>
          <w:rStyle w:val="Emphasis"/>
          <w:highlight w:val="green"/>
        </w:rPr>
        <w:t>that the spectacle</w:t>
      </w:r>
      <w:r w:rsidRPr="00F320F1">
        <w:rPr>
          <w:rStyle w:val="Emphasis"/>
        </w:rPr>
        <w:t xml:space="preserve"> </w:t>
      </w:r>
      <w:r w:rsidRPr="00F320F1">
        <w:rPr>
          <w:rStyle w:val="Emphasis"/>
          <w:highlight w:val="green"/>
        </w:rPr>
        <w:t>of that distress is its crowning glory than the inauguration</w:t>
      </w:r>
      <w:r w:rsidRPr="007346B5">
        <w:t xml:space="preserve">, </w:t>
      </w:r>
      <w:r w:rsidRPr="00F320F1">
        <w:rPr>
          <w:rStyle w:val="Emphasis"/>
        </w:rPr>
        <w:t>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 Just as the economic crisis of the West will not be complete so long as it can still exploit the resources of the rest of the world, so</w:t>
      </w:r>
      <w:r w:rsidRPr="007346B5">
        <w:t xml:space="preserve"> </w:t>
      </w:r>
      <w:r w:rsidRPr="00F320F1">
        <w:rPr>
          <w:rStyle w:val="Emphasis"/>
          <w:highlight w:val="green"/>
        </w:rPr>
        <w:t>the symbolic crisis will be complete only when it is no longer able to feed on the other half's human and natural catastrophes</w:t>
      </w:r>
      <w:r w:rsidRPr="007346B5">
        <w:t xml:space="preserve"> (Eastern Europe, the Gulf, the Kurds, Bangladesh, etc.). </w:t>
      </w:r>
      <w:r w:rsidRPr="00F320F1">
        <w:rPr>
          <w:rStyle w:val="Emphasis"/>
          <w:highlight w:val="green"/>
        </w:rPr>
        <w:t>We need this drug, which serves us as an aphrodisiac and hallucinogen.</w:t>
      </w:r>
      <w:r w:rsidRPr="00F320F1">
        <w:rPr>
          <w:rStyle w:val="Emphasis"/>
        </w:rPr>
        <w:t xml:space="preserve"> </w:t>
      </w:r>
      <w:r w:rsidRPr="00F320F1">
        <w:rPr>
          <w:rStyle w:val="Emphasis"/>
          <w:highlight w:val="green"/>
        </w:rPr>
        <w:t>And the poor countries are the best suppliers</w:t>
      </w:r>
      <w:r w:rsidRPr="00F320F1">
        <w:rPr>
          <w:rStyle w:val="StyleUnderline"/>
        </w:rPr>
        <w:t xml:space="preserve"> - as, indeed, they are of other drugs. We provide them, through our media, with the means to exploit this paradoxical resource, just as we give them the means to exhaust their natural resources with our technologies. </w:t>
      </w:r>
      <w:r w:rsidRPr="00F320F1">
        <w:rPr>
          <w:rStyle w:val="Emphasis"/>
          <w:highlight w:val="green"/>
        </w:rPr>
        <w:t>Our whole culture lives off this catastrophic cannibalism</w:t>
      </w:r>
      <w:r w:rsidRPr="007346B5">
        <w:t xml:space="preserve">, </w:t>
      </w:r>
      <w:r w:rsidRPr="00F320F1">
        <w:rPr>
          <w:rStyle w:val="Emphasis"/>
        </w:rPr>
        <w:t>relayed in cynical mode by the news media, and carried forward in moral mode by our humanitarian aid, which is a way of encouraging it and ensuring its continuity, just as economic aid is a strategy for perpetuating under-development.</w:t>
      </w:r>
      <w:r w:rsidRPr="007346B5">
        <w:t xml:space="preserve"> Up to now, the financial sacrifice has been compensated a hundredfold by the moral gain; But </w:t>
      </w:r>
      <w:r w:rsidRPr="00F320F1">
        <w:rPr>
          <w:rStyle w:val="Emphasis"/>
          <w:highlight w:val="green"/>
        </w:rPr>
        <w:t>when the catastrophe market itself reaches crisis point,</w:t>
      </w:r>
      <w:r w:rsidRPr="00F320F1">
        <w:rPr>
          <w:rStyle w:val="Emphasis"/>
        </w:rPr>
        <w:t xml:space="preserve"> </w:t>
      </w:r>
      <w:r w:rsidRPr="007346B5">
        <w:t xml:space="preserve">in </w:t>
      </w:r>
      <w:r w:rsidRPr="00F320F1">
        <w:rPr>
          <w:rStyle w:val="StyleUnderline"/>
        </w:rPr>
        <w:t>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 in order to meet its need for spectacle and that voracious appetite for symbols which characterizes it even more than its voracious appetite for food.</w:t>
      </w:r>
      <w:r w:rsidRPr="007346B5">
        <w:t xml:space="preserve"> </w:t>
      </w:r>
      <w:r w:rsidRPr="00F320F1">
        <w:rPr>
          <w:rStyle w:val="Emphasis"/>
          <w:highlight w:val="green"/>
        </w:rPr>
        <w:t>It will reach the point where it devours itself.</w:t>
      </w:r>
      <w:r w:rsidRPr="007346B5">
        <w:t xml:space="preserve"> When we have finished sucking out the destiny of </w:t>
      </w:r>
      <w:r w:rsidRPr="00F320F1">
        <w:rPr>
          <w:rStyle w:val="Emphasis"/>
          <w:highlight w:val="green"/>
        </w:rPr>
        <w:t>others, we shall have to invent one for ourselves.</w:t>
      </w:r>
      <w:r w:rsidRPr="007346B5">
        <w:t xml:space="preserve"> The Great Crash, the symbolic crash, will come in the end from us Westerners</w:t>
      </w:r>
      <w:r w:rsidRPr="00F320F1">
        <w:rPr>
          <w:rStyle w:val="Emphasis"/>
          <w:highlight w:val="green"/>
        </w:rPr>
        <w:t>, but only when we are no longer able to feed on the hallucinogenic misery which comes to us from the other half of the world.</w:t>
      </w:r>
      <w:r w:rsidRPr="00F320F1">
        <w:rPr>
          <w:rStyle w:val="Emphasis"/>
        </w:rPr>
        <w:t xml:space="preserve"> </w:t>
      </w:r>
      <w:r w:rsidRPr="007346B5">
        <w:t xml:space="preserve">Yet they do not seem keen to give up their monopoly. </w:t>
      </w:r>
    </w:p>
    <w:p w14:paraId="386A4B8B" w14:textId="77777777" w:rsidR="000B23C8" w:rsidRPr="00E00E3F" w:rsidRDefault="000B23C8" w:rsidP="00E00E3F">
      <w:pPr>
        <w:pStyle w:val="Heading4"/>
      </w:pPr>
      <w:r w:rsidRPr="00E00E3F">
        <w:t xml:space="preserve">We are caught in the trap of fiction. Our only escape will be through the redistribution of symbolic exchange through the affirmation of our poetics of alterity </w:t>
      </w:r>
    </w:p>
    <w:p w14:paraId="60E0D641"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Coulter 08</w:t>
      </w:r>
      <w:r w:rsidRPr="00DC7478">
        <w:rPr>
          <w:rFonts w:asciiTheme="majorHAnsi" w:hAnsiTheme="majorHAnsi" w:cstheme="majorHAnsi"/>
        </w:rPr>
        <w:t xml:space="preserve"> </w:t>
      </w:r>
      <w:r w:rsidRPr="00DC7478">
        <w:rPr>
          <w:rFonts w:asciiTheme="majorHAnsi" w:hAnsiTheme="majorHAnsi" w:cstheme="majorHAnsi"/>
          <w:color w:val="000000"/>
        </w:rPr>
        <w:t>Dr. Gerry Coulter is Professor and Chairperson of the Department of Sociology and Anthropology at Bishop’s University in Lennoxville, Quebec, Canada. In 2002 he founded the </w:t>
      </w:r>
      <w:r w:rsidRPr="00DC7478">
        <w:rPr>
          <w:rFonts w:asciiTheme="majorHAnsi" w:hAnsiTheme="majorHAnsi" w:cstheme="majorHAnsi"/>
          <w:i/>
          <w:iCs/>
          <w:color w:val="000000"/>
        </w:rPr>
        <w:t>International Journal of Baudrillard Studies</w:t>
      </w:r>
      <w:r w:rsidRPr="00DC7478">
        <w:rPr>
          <w:rFonts w:asciiTheme="majorHAnsi" w:hAnsiTheme="majorHAnsi" w:cstheme="majorHAnsi"/>
          <w:color w:val="000000"/>
        </w:rPr>
        <w:t> </w:t>
      </w:r>
      <w:r w:rsidRPr="00DC7478">
        <w:rPr>
          <w:rFonts w:asciiTheme="majorHAnsi" w:hAnsiTheme="majorHAnsi" w:cstheme="majorHAnsi"/>
        </w:rPr>
        <w:t>Baudrillard and Hölderlin and the Poetic Resolution of the World (150-153)</w:t>
      </w:r>
    </w:p>
    <w:p w14:paraId="2C8875BF" w14:textId="77777777" w:rsidR="000B23C8" w:rsidRPr="00DC7478" w:rsidRDefault="000B23C8" w:rsidP="000B23C8">
      <w:pPr>
        <w:rPr>
          <w:rFonts w:asciiTheme="majorHAnsi" w:hAnsiTheme="majorHAnsi" w:cstheme="majorHAnsi"/>
          <w:sz w:val="16"/>
        </w:rPr>
      </w:pPr>
      <w:r w:rsidRPr="00DC7478">
        <w:rPr>
          <w:rStyle w:val="Emphasis"/>
          <w:rFonts w:asciiTheme="majorHAnsi" w:hAnsiTheme="majorHAnsi" w:cstheme="majorHAnsi"/>
          <w:highlight w:val="cyan"/>
        </w:rPr>
        <w:t>One of the challenges</w:t>
      </w:r>
      <w:r w:rsidRPr="00DC7478">
        <w:rPr>
          <w:rFonts w:asciiTheme="majorHAnsi" w:hAnsiTheme="majorHAnsi" w:cstheme="majorHAnsi"/>
          <w:sz w:val="16"/>
        </w:rPr>
        <w:t xml:space="preserve"> faced by those inclined </w:t>
      </w:r>
      <w:r w:rsidRPr="00DC7478">
        <w:rPr>
          <w:rStyle w:val="Emphasis"/>
          <w:rFonts w:asciiTheme="majorHAnsi" w:hAnsiTheme="majorHAnsi" w:cstheme="majorHAnsi"/>
          <w:highlight w:val="cyan"/>
        </w:rPr>
        <w:t>toward poetic resolution is to allow the poetic aspect of things to flow</w:t>
      </w:r>
      <w:r w:rsidRPr="00DC7478">
        <w:rPr>
          <w:rFonts w:asciiTheme="majorHAnsi" w:hAnsiTheme="majorHAnsi" w:cstheme="majorHAnsi"/>
          <w:sz w:val="16"/>
        </w:rPr>
        <w:t xml:space="preserve"> through him or her, just as it is the task of the painter to find the light given off by objects from within. For Baudrillard</w:t>
      </w:r>
      <w:r w:rsidRPr="00DC7478">
        <w:rPr>
          <w:rStyle w:val="Emphasis"/>
          <w:rFonts w:asciiTheme="majorHAnsi" w:hAnsiTheme="majorHAnsi" w:cstheme="majorHAnsi"/>
          <w:highlight w:val="cyan"/>
        </w:rPr>
        <w:t>, the poetic sensibility</w:t>
      </w:r>
      <w:r w:rsidRPr="00DC7478">
        <w:rPr>
          <w:rFonts w:asciiTheme="majorHAnsi" w:hAnsiTheme="majorHAnsi" w:cstheme="majorHAnsi"/>
          <w:sz w:val="16"/>
        </w:rPr>
        <w:t xml:space="preserve"> also </w:t>
      </w:r>
      <w:r w:rsidRPr="00DC7478">
        <w:rPr>
          <w:rStyle w:val="Emphasis"/>
          <w:rFonts w:asciiTheme="majorHAnsi" w:hAnsiTheme="majorHAnsi" w:cstheme="majorHAnsi"/>
          <w:highlight w:val="cyan"/>
        </w:rPr>
        <w:t>defines itself in an awareness of contradiction and reversibility</w:t>
      </w:r>
      <w:r w:rsidRPr="00DC7478">
        <w:rPr>
          <w:rFonts w:asciiTheme="majorHAnsi" w:hAnsiTheme="majorHAnsi" w:cstheme="majorHAnsi"/>
          <w:sz w:val="16"/>
        </w:rPr>
        <w:t xml:space="preserve"> – “</w:t>
      </w:r>
      <w:r w:rsidRPr="00DC7478">
        <w:rPr>
          <w:rStyle w:val="Emphasis"/>
          <w:rFonts w:asciiTheme="majorHAnsi" w:hAnsiTheme="majorHAnsi" w:cstheme="majorHAnsi"/>
        </w:rPr>
        <w:t>when things contradict their very reality – this too is poetic”</w:t>
      </w:r>
      <w:r w:rsidRPr="00DC7478">
        <w:rPr>
          <w:rFonts w:asciiTheme="majorHAnsi" w:hAnsiTheme="majorHAnsi" w:cstheme="majorHAnsi"/>
          <w:sz w:val="16"/>
        </w:rPr>
        <w:t xml:space="preserve"> (1996:59). </w:t>
      </w:r>
      <w:r w:rsidRPr="00DC7478">
        <w:rPr>
          <w:rStyle w:val="Emphasis"/>
          <w:rFonts w:asciiTheme="majorHAnsi" w:hAnsiTheme="majorHAnsi" w:cstheme="majorHAnsi"/>
          <w:highlight w:val="cyan"/>
        </w:rPr>
        <w:t>The poetic is central to that which remains fundamentally radical in Baudrillard:</w:t>
      </w:r>
      <w:r w:rsidRPr="00DC7478">
        <w:rPr>
          <w:rFonts w:asciiTheme="majorHAnsi" w:hAnsiTheme="majorHAnsi" w:cstheme="majorHAnsi"/>
          <w:sz w:val="16"/>
        </w:rPr>
        <w:t xml:space="preserve"> </w:t>
      </w:r>
      <w:r w:rsidRPr="00DC7478">
        <w:rPr>
          <w:rStyle w:val="StyleUnderline"/>
          <w:rFonts w:asciiTheme="majorHAnsi" w:hAnsiTheme="majorHAnsi" w:cstheme="majorHAnsi"/>
        </w:rPr>
        <w:t xml:space="preserve">“I really don’t think of myself as a philosopher, my impulse comes from a radical temperament which has more in common with poetry than philosophy” (1993:131). </w:t>
      </w:r>
      <w:r w:rsidRPr="00DC7478">
        <w:rPr>
          <w:rFonts w:asciiTheme="majorHAnsi" w:hAnsiTheme="majorHAnsi" w:cstheme="majorHAnsi"/>
          <w:sz w:val="16"/>
        </w:rPr>
        <w:t xml:space="preserve">From the standpoint of writing and theory </w:t>
      </w:r>
      <w:r w:rsidRPr="00DC7478">
        <w:rPr>
          <w:rStyle w:val="Emphasis"/>
          <w:rFonts w:asciiTheme="majorHAnsi" w:hAnsiTheme="majorHAnsi" w:cstheme="majorHAnsi"/>
          <w:highlight w:val="cyan"/>
        </w:rPr>
        <w:t>Baudrillard’s absolute radicality resides in his poetic approach to the world,</w:t>
      </w:r>
      <w:r w:rsidRPr="00DC7478">
        <w:rPr>
          <w:rStyle w:val="Emphasis"/>
          <w:rFonts w:asciiTheme="majorHAnsi" w:hAnsiTheme="majorHAnsi" w:cstheme="majorHAnsi"/>
        </w:rPr>
        <w:t xml:space="preserve"> </w:t>
      </w:r>
      <w:r w:rsidRPr="00DC7478">
        <w:rPr>
          <w:rStyle w:val="StyleUnderline"/>
          <w:rFonts w:asciiTheme="majorHAnsi" w:hAnsiTheme="majorHAnsi" w:cstheme="majorHAnsi"/>
        </w:rPr>
        <w:t>which is deeply steeped in fable and fiction.</w:t>
      </w:r>
      <w:r w:rsidRPr="00DC7478">
        <w:rPr>
          <w:rFonts w:asciiTheme="majorHAnsi" w:hAnsiTheme="majorHAnsi" w:cstheme="majorHAnsi"/>
          <w:sz w:val="16"/>
        </w:rPr>
        <w:t xml:space="preserve"> Often he used a fable to illustrate a point. I wonder if he ever did so more poetically than in his use of “Death in Samarkand” to illustrate the distractions that can be caused by even a single sign: </w:t>
      </w:r>
      <w:r w:rsidRPr="00DC7478">
        <w:rPr>
          <w:rStyle w:val="StyleUnderline"/>
          <w:rFonts w:asciiTheme="majorHAnsi" w:hAnsiTheme="majorHAnsi" w:cstheme="majorHAnsi"/>
        </w:rPr>
        <w:t>Consider the story of the soldier who meets Death at a crossing of the marketplace, and he believes he saw him make a menacing gesture in his direction. He rushes to the king’s palace and asks the king for his best horse in order that he might flee during the night far from Death, as far as Samarkand. Upon which the king summons Death to the palace and reproaches him for having frightened one of his best servants. ‘I didn’t mean to frighten him. It was just that I was surprised to see this soldier here, when we had a rendez-vous tomorrow in Samarkand’ (1990d:72).</w:t>
      </w:r>
      <w:r w:rsidRPr="00DC7478">
        <w:rPr>
          <w:rFonts w:asciiTheme="majorHAnsi" w:hAnsiTheme="majorHAnsi" w:cstheme="majorHAnsi"/>
          <w:sz w:val="16"/>
        </w:rPr>
        <w:t xml:space="preserve"> That one (or an entire society?) would run towards one’s fate by attempting to avoid it is the kind of poetic irony that informs so much of Baudrillard’s thinking. We find references to Mandeville’s Fable of the Bees in at least nine of Baudrillard’s books (1983; 1990c; 1993b; 1993c; 1995; 1998; 2001b; 2001c; 2005b). This fable is brought forward into our own time [Mandeville wrote it in the early 18th century] as a poetic way of understanding that corruption is vital to a society’s success – “the splendor of a society depends on its vices” (1993b:102). Baudrillard also draws on the fable of The Sorcerers Apprentice (1997b:24); Guido Ceronetti’s Incest Fable (1993b and 2001:93); and several fables from Borges: The Mirror People (1996:148); The Lottery in Babylon (1990d:150; 1996:91; 2001:93); and The Map and the Territory (1994:1; 1996:47; 2000:63). Such fables become poetic mirrors for Baudrillard about his own time. In the case of Borges’ </w:t>
      </w:r>
      <w:r w:rsidRPr="00DC7478">
        <w:rPr>
          <w:rStyle w:val="Emphasis"/>
          <w:rFonts w:asciiTheme="majorHAnsi" w:hAnsiTheme="majorHAnsi" w:cstheme="majorHAnsi"/>
          <w:highlight w:val="cyan"/>
        </w:rPr>
        <w:t>The Map and the Territory he says we need to turn this fable upside down for our own time</w:t>
      </w:r>
      <w:r w:rsidRPr="00DC7478">
        <w:rPr>
          <w:rFonts w:asciiTheme="majorHAnsi" w:hAnsiTheme="majorHAnsi" w:cstheme="majorHAnsi"/>
          <w:sz w:val="16"/>
        </w:rPr>
        <w:t>: We live as if inside Borges’s fable of the map and the territory; in this story nothing is left but pieces of the map scattered throughout the empty space of the territory. …</w:t>
      </w:r>
      <w:r w:rsidRPr="00DC7478">
        <w:rPr>
          <w:rStyle w:val="Emphasis"/>
          <w:rFonts w:asciiTheme="majorHAnsi" w:hAnsiTheme="majorHAnsi" w:cstheme="majorHAnsi"/>
          <w:highlight w:val="cyan"/>
        </w:rPr>
        <w:t>Today there is nothing left but a map</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(the virtual abstraction of the territory), and on this map some fragments of the real are still floating and drifting</w:t>
      </w:r>
      <w:r w:rsidRPr="00DC7478">
        <w:rPr>
          <w:rFonts w:asciiTheme="majorHAnsi" w:hAnsiTheme="majorHAnsi" w:cstheme="majorHAnsi"/>
          <w:sz w:val="16"/>
        </w:rPr>
        <w:t xml:space="preserve"> (2000:63). Also, at several junctures, Baudrillard cites Arthur C. Clarke’s parable The Nine Billion Names of God (1990c; 1993c; 1996; 1996b; and 1997b) to refer to our current circumstance. </w:t>
      </w:r>
      <w:r w:rsidRPr="00DC7478">
        <w:rPr>
          <w:rStyle w:val="StyleUnderline"/>
          <w:rFonts w:asciiTheme="majorHAnsi" w:hAnsiTheme="majorHAnsi" w:cstheme="majorHAnsi"/>
        </w:rPr>
        <w:t>In it a community of Tibetan monks have been listing the many names of God for centuries. Growing tired they call in experts from IBM and the computers finish the job in a month</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What the technicians did not know was the prophecy that once the nine billion names of God had been recorded the world would end.</w:t>
      </w:r>
      <w:r w:rsidRPr="00DC7478">
        <w:rPr>
          <w:rFonts w:asciiTheme="majorHAnsi" w:hAnsiTheme="majorHAnsi" w:cstheme="majorHAnsi"/>
          <w:sz w:val="16"/>
        </w:rPr>
        <w:t xml:space="preserve"> </w:t>
      </w:r>
      <w:r w:rsidRPr="00DC7478">
        <w:rPr>
          <w:rStyle w:val="StyleUnderline"/>
          <w:rFonts w:asciiTheme="majorHAnsi" w:hAnsiTheme="majorHAnsi" w:cstheme="majorHAnsi"/>
        </w:rPr>
        <w:t>As they come down from the mountain the stars in the sky begin to disappear one by one (see Baudrillard, 2000:42). Baudrillard liked to employ such references to poetic outcomes (in our prosaic moment) to point to the absence of fulfillment by techno-science in our time.</w:t>
      </w:r>
      <w:r w:rsidRPr="00DC7478">
        <w:rPr>
          <w:rFonts w:asciiTheme="majorHAnsi" w:hAnsiTheme="majorHAnsi" w:cstheme="majorHAnsi"/>
          <w:sz w:val="16"/>
        </w:rPr>
        <w:t xml:space="preserve"> </w:t>
      </w:r>
      <w:r w:rsidRPr="00DC7478">
        <w:rPr>
          <w:rStyle w:val="Emphasis"/>
          <w:rFonts w:asciiTheme="majorHAnsi" w:hAnsiTheme="majorHAnsi" w:cstheme="majorHAnsi"/>
        </w:rPr>
        <w:t>Fiction (especially novels) also plays an enormous role in Baudrillard’s poetic thinking.</w:t>
      </w:r>
      <w:r w:rsidRPr="00DC7478">
        <w:rPr>
          <w:rFonts w:asciiTheme="majorHAnsi" w:hAnsiTheme="majorHAnsi" w:cstheme="majorHAnsi"/>
          <w:sz w:val="16"/>
        </w:rPr>
        <w:t xml:space="preserve"> He writes of the fiction of Western values with a poetic twist – arguing that it is not the presence of Western values that people outside of the West detest – as much as the West’s absence of values (2002b:65). Even the superpower </w:t>
      </w:r>
      <w:r w:rsidRPr="00DC7478">
        <w:rPr>
          <w:rStyle w:val="Emphasis"/>
          <w:rFonts w:asciiTheme="majorHAnsi" w:hAnsiTheme="majorHAnsi" w:cstheme="majorHAnsi"/>
          <w:highlight w:val="cyan"/>
        </w:rPr>
        <w:t>America is reduced to a powerful fiction</w:t>
      </w:r>
      <w:r w:rsidRPr="00DC7478">
        <w:rPr>
          <w:rFonts w:asciiTheme="majorHAnsi" w:hAnsiTheme="majorHAnsi" w:cstheme="majorHAnsi"/>
          <w:sz w:val="16"/>
        </w:rPr>
        <w:t xml:space="preserve"> (1988:95, 1993:132) and he is never more poetic than in his assessment of </w:t>
      </w:r>
      <w:r w:rsidRPr="00DC7478">
        <w:rPr>
          <w:rStyle w:val="Emphasis"/>
          <w:rFonts w:asciiTheme="majorHAnsi" w:hAnsiTheme="majorHAnsi" w:cstheme="majorHAnsi"/>
          <w:highlight w:val="cyan"/>
        </w:rPr>
        <w:t>Disneyland as a “deterrence machine for the rejuvenation of the fiction of reality”</w:t>
      </w:r>
      <w:r w:rsidRPr="00DC7478">
        <w:rPr>
          <w:rFonts w:asciiTheme="majorHAnsi" w:hAnsiTheme="majorHAnsi" w:cstheme="majorHAnsi"/>
          <w:sz w:val="16"/>
        </w:rPr>
        <w:t xml:space="preserve"> (1994:13) and that D</w:t>
      </w:r>
      <w:r w:rsidRPr="00DC7478">
        <w:rPr>
          <w:rStyle w:val="Emphasis"/>
          <w:rFonts w:asciiTheme="majorHAnsi" w:hAnsiTheme="majorHAnsi" w:cstheme="majorHAnsi"/>
          <w:highlight w:val="cyan"/>
        </w:rPr>
        <w:t>isneyland exists to hide the fact that all of “real” America is Disneyland</w:t>
      </w:r>
      <w:r w:rsidRPr="00DC7478">
        <w:rPr>
          <w:rFonts w:asciiTheme="majorHAnsi" w:hAnsiTheme="majorHAnsi" w:cstheme="majorHAnsi"/>
          <w:sz w:val="16"/>
        </w:rPr>
        <w:t xml:space="preserve"> (Ibid.:12). America is his fiction about a powerful fiction – the land of “just as it is” (1988:28) and “the last remaining primitive society” – “the primitive society of the future” (1988:7). Many </w:t>
      </w:r>
      <w:r w:rsidRPr="00DC7478">
        <w:rPr>
          <w:rStyle w:val="Emphasis"/>
          <w:rFonts w:asciiTheme="majorHAnsi" w:hAnsiTheme="majorHAnsi" w:cstheme="majorHAnsi"/>
          <w:highlight w:val="cyan"/>
        </w:rPr>
        <w:t>Americans</w:t>
      </w:r>
      <w:r w:rsidRPr="00DC7478">
        <w:rPr>
          <w:rFonts w:asciiTheme="majorHAnsi" w:hAnsiTheme="majorHAnsi" w:cstheme="majorHAnsi"/>
          <w:sz w:val="16"/>
        </w:rPr>
        <w:t xml:space="preserve">, especially the men of the Right, </w:t>
      </w:r>
      <w:r w:rsidRPr="00DC7478">
        <w:rPr>
          <w:rStyle w:val="Emphasis"/>
          <w:rFonts w:asciiTheme="majorHAnsi" w:hAnsiTheme="majorHAnsi" w:cstheme="majorHAnsi"/>
          <w:highlight w:val="cyan"/>
        </w:rPr>
        <w:t>hated Baudrillard’s poetic and fictive America</w:t>
      </w:r>
      <w:r w:rsidRPr="00DC7478">
        <w:rPr>
          <w:rFonts w:asciiTheme="majorHAnsi" w:hAnsiTheme="majorHAnsi" w:cstheme="majorHAnsi"/>
          <w:sz w:val="16"/>
        </w:rPr>
        <w:t xml:space="preserve"> – with them in mind I prefer to read the book as an unauthorized exposé by a secret traveler in their midst. One wonders if it is the same group who work so hard to protect Americans from Baudrillard who have also played some role, historically, in protecting them from Hölderlin. Like Baudrillard, Hölderlin is not widely known in America (Unger, 1984:iii) </w:t>
      </w:r>
      <w:r w:rsidRPr="00DC7478">
        <w:rPr>
          <w:rStyle w:val="Emphasis"/>
          <w:rFonts w:asciiTheme="majorHAnsi" w:hAnsiTheme="majorHAnsi" w:cstheme="majorHAnsi"/>
          <w:highlight w:val="cyan"/>
        </w:rPr>
        <w:t>The poetic (poems, fables, fiction, stories, parables) is for Baudrillard part of his deep appreciation of ambivalence and ambiguity</w:t>
      </w:r>
      <w:r w:rsidRPr="00DC7478">
        <w:rPr>
          <w:rFonts w:asciiTheme="majorHAnsi" w:hAnsiTheme="majorHAnsi" w:cstheme="majorHAnsi"/>
          <w:sz w:val="16"/>
        </w:rPr>
        <w:t xml:space="preserve"> (1993c:215) </w:t>
      </w:r>
      <w:r w:rsidRPr="00DC7478">
        <w:rPr>
          <w:rStyle w:val="Emphasis"/>
          <w:rFonts w:asciiTheme="majorHAnsi" w:hAnsiTheme="majorHAnsi" w:cstheme="majorHAnsi"/>
          <w:highlight w:val="cyan"/>
        </w:rPr>
        <w:t>and is important to how he copes with the extermination of value</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(Ibid.:198). We do not discover anything in poetic enjoyment and this is a vital part of what makes the poetic a radical experience (Ibid.:208). </w:t>
      </w:r>
      <w:r w:rsidRPr="00DC7478">
        <w:rPr>
          <w:rStyle w:val="Emphasis"/>
          <w:rFonts w:asciiTheme="majorHAnsi" w:hAnsiTheme="majorHAnsi" w:cstheme="majorHAnsi"/>
          <w:highlight w:val="cyan"/>
        </w:rPr>
        <w:t>The poetic involves an “insurrection of a language against its own laws”</w:t>
      </w:r>
      <w:r w:rsidRPr="00DC7478">
        <w:rPr>
          <w:rFonts w:asciiTheme="majorHAnsi" w:hAnsiTheme="majorHAnsi" w:cstheme="majorHAnsi"/>
          <w:sz w:val="16"/>
        </w:rPr>
        <w:t xml:space="preserve"> (Ibid.:198) and it </w:t>
      </w:r>
      <w:r w:rsidRPr="00DC7478">
        <w:rPr>
          <w:rStyle w:val="Emphasis"/>
          <w:rFonts w:asciiTheme="majorHAnsi" w:hAnsiTheme="majorHAnsi" w:cstheme="majorHAnsi"/>
          <w:highlight w:val="cyan"/>
        </w:rPr>
        <w:t>allows us to resist the “repressive interiorized space of language”</w:t>
      </w:r>
      <w:r w:rsidRPr="00DC7478">
        <w:rPr>
          <w:rFonts w:asciiTheme="majorHAnsi" w:hAnsiTheme="majorHAnsi" w:cstheme="majorHAnsi"/>
          <w:sz w:val="16"/>
        </w:rPr>
        <w:t xml:space="preserve"> (Ibid.:234), </w:t>
      </w:r>
      <w:r w:rsidRPr="00DC7478">
        <w:rPr>
          <w:rStyle w:val="Emphasis"/>
          <w:rFonts w:asciiTheme="majorHAnsi" w:hAnsiTheme="majorHAnsi" w:cstheme="majorHAnsi"/>
          <w:highlight w:val="cyan"/>
        </w:rPr>
        <w:t>providing the basis for the “mutual volitization of the status of the thing and discourse”</w:t>
      </w:r>
      <w:r w:rsidRPr="00DC7478">
        <w:rPr>
          <w:rFonts w:asciiTheme="majorHAnsi" w:hAnsiTheme="majorHAnsi" w:cstheme="majorHAnsi"/>
          <w:sz w:val="16"/>
        </w:rPr>
        <w:t xml:space="preserve"> (Ibid.:235). He finds no room for poetry in psychoanalysis, in ideology, nor in morality – these are “brute forms of writing burdened with the concept” (Ibid.:223). </w:t>
      </w:r>
      <w:r w:rsidRPr="00DC7478">
        <w:rPr>
          <w:rStyle w:val="Emphasis"/>
          <w:rFonts w:asciiTheme="majorHAnsi" w:hAnsiTheme="majorHAnsi" w:cstheme="majorHAnsi"/>
          <w:highlight w:val="cyan"/>
        </w:rPr>
        <w:t>Poetry</w:t>
      </w:r>
      <w:r w:rsidRPr="00DC7478">
        <w:rPr>
          <w:rFonts w:asciiTheme="majorHAnsi" w:hAnsiTheme="majorHAnsi" w:cstheme="majorHAnsi"/>
          <w:sz w:val="16"/>
        </w:rPr>
        <w:t xml:space="preserve"> then </w:t>
      </w:r>
      <w:r w:rsidRPr="00DC7478">
        <w:rPr>
          <w:rStyle w:val="Emphasis"/>
          <w:rFonts w:asciiTheme="majorHAnsi" w:hAnsiTheme="majorHAnsi" w:cstheme="majorHAnsi"/>
          <w:highlight w:val="cyan"/>
        </w:rPr>
        <w:t>is the place of the “redistribution of symbolic exchange in the very heart of words”</w:t>
      </w:r>
      <w:r w:rsidRPr="00DC7478">
        <w:rPr>
          <w:rFonts w:asciiTheme="majorHAnsi" w:hAnsiTheme="majorHAnsi" w:cstheme="majorHAnsi"/>
          <w:sz w:val="16"/>
        </w:rPr>
        <w:t xml:space="preserve"> (Ibid.:205) </w:t>
      </w:r>
      <w:r w:rsidRPr="00DC7478">
        <w:rPr>
          <w:rStyle w:val="Emphasis"/>
          <w:rFonts w:asciiTheme="majorHAnsi" w:hAnsiTheme="majorHAnsi" w:cstheme="majorHAnsi"/>
          <w:highlight w:val="cyan"/>
        </w:rPr>
        <w:t>and the “site of the extermination of value and the law”</w:t>
      </w:r>
      <w:r w:rsidRPr="00DC7478">
        <w:rPr>
          <w:rFonts w:asciiTheme="majorHAnsi" w:hAnsiTheme="majorHAnsi" w:cstheme="majorHAnsi"/>
          <w:sz w:val="16"/>
        </w:rPr>
        <w:t xml:space="preserve"> (Ibid.:195). Perhaps it is not surprising that the Baudrillard who was yet to write so poetically of the poetic exuded something of these thoughts in his approach to the world which made him an obvious choice to translate Hölderlin. And perhaps it was the deep encounter of the thoughtful young translator with a poet of Hölderlin’s frustrations, insight, and ability to go on, that gave him at least some of his preference for the enchantments of poetry over the disappointments of the real. Hölderlin remained with him until the end, making more frequent appearances in the final decade of Baudrillard’s writing.</w:t>
      </w:r>
    </w:p>
    <w:p w14:paraId="0A19FD14" w14:textId="3BF1E546" w:rsidR="000B23C8" w:rsidRPr="00DC7478" w:rsidRDefault="000B23C8" w:rsidP="000B23C8">
      <w:pPr>
        <w:pStyle w:val="Heading2"/>
        <w:rPr>
          <w:rFonts w:asciiTheme="majorHAnsi" w:hAnsiTheme="majorHAnsi" w:cstheme="majorHAnsi"/>
        </w:rPr>
      </w:pPr>
      <w:r>
        <w:rPr>
          <w:rFonts w:asciiTheme="majorHAnsi" w:hAnsiTheme="majorHAnsi" w:cstheme="majorHAnsi"/>
        </w:rPr>
        <w:t xml:space="preserve">Black Aesthetic(poems) </w:t>
      </w:r>
      <w:r w:rsidRPr="00DC7478">
        <w:rPr>
          <w:rFonts w:asciiTheme="majorHAnsi" w:hAnsiTheme="majorHAnsi" w:cstheme="majorHAnsi"/>
        </w:rPr>
        <w:t xml:space="preserve"> </w:t>
      </w:r>
    </w:p>
    <w:p w14:paraId="220E8FD4" w14:textId="1A6D5F82" w:rsidR="000B23C8" w:rsidRDefault="004E1242" w:rsidP="004E1242">
      <w:pPr>
        <w:pStyle w:val="Heading2"/>
      </w:pPr>
      <w:r>
        <w:t>Black Aesthetic (</w:t>
      </w:r>
      <w:r w:rsidR="000B23C8" w:rsidRPr="00DC7478">
        <w:t>Cards</w:t>
      </w:r>
      <w:r>
        <w:t>)</w:t>
      </w:r>
    </w:p>
    <w:p w14:paraId="7945255F" w14:textId="77777777" w:rsidR="004E1242" w:rsidRPr="00A2385C" w:rsidRDefault="004E1242" w:rsidP="004E1242">
      <w:pPr>
        <w:pStyle w:val="Heading4"/>
      </w:pPr>
      <w:r>
        <w:t xml:space="preserve">Black Arts Literature helps to heal Black folks by allowing them to transform their suffering into constructive political action. This rediscovery and legitimacy of black cultural heritage creates an accessible language for the black body to connect and unify. </w:t>
      </w:r>
    </w:p>
    <w:p w14:paraId="6CB79D74" w14:textId="77777777" w:rsidR="004E1242" w:rsidRPr="00FC32CE" w:rsidRDefault="004E1242" w:rsidP="004E1242">
      <w:r w:rsidRPr="00A2385C">
        <w:rPr>
          <w:rStyle w:val="Style13ptBold"/>
        </w:rPr>
        <w:t>Smitherman 18</w:t>
      </w:r>
      <w:r w:rsidRPr="00FC32CE">
        <w:t xml:space="preserve"> [Geneva Smitherman, Distinguished Professor Emerita of English and Director of the African American Language and Literacy Program at Michigan State University, 07-07-2018, The Power of the Rap: The Black Idiom and the New Black Poetry, https://www.jstor.org/stable/4405430]</w:t>
      </w:r>
    </w:p>
    <w:p w14:paraId="5B20535D" w14:textId="77777777" w:rsidR="004E1242" w:rsidRPr="00E86399" w:rsidRDefault="004E1242" w:rsidP="004E1242">
      <w:pPr>
        <w:spacing w:after="0" w:line="240" w:lineRule="auto"/>
        <w:rPr>
          <w:rFonts w:eastAsia="Times New Roman" w:cs="Times New Roman"/>
          <w:sz w:val="24"/>
        </w:rPr>
      </w:pPr>
    </w:p>
    <w:p w14:paraId="022B0A1B" w14:textId="77777777" w:rsidR="004E1242" w:rsidRPr="00B2202E" w:rsidRDefault="004E1242" w:rsidP="004E1242">
      <w:pPr>
        <w:spacing w:after="0" w:line="240" w:lineRule="auto"/>
        <w:rPr>
          <w:rFonts w:eastAsia="Times New Roman" w:cs="Times New Roman"/>
          <w:sz w:val="14"/>
          <w:szCs w:val="16"/>
        </w:rPr>
      </w:pPr>
      <w:r w:rsidRPr="00FC32CE">
        <w:rPr>
          <w:rStyle w:val="StyleUnderline"/>
          <w:highlight w:val="yellow"/>
        </w:rPr>
        <w:t>Black Arts Literature</w:t>
      </w:r>
      <w:r w:rsidRPr="00086B22">
        <w:rPr>
          <w:rFonts w:eastAsia="Times New Roman" w:cs="Times New Roman"/>
          <w:sz w:val="14"/>
        </w:rPr>
        <w:t xml:space="preserve"> </w:t>
      </w:r>
      <w:r w:rsidRPr="00086B22">
        <w:rPr>
          <w:rFonts w:eastAsia="Times New Roman" w:cs="Times New Roman"/>
          <w:sz w:val="14"/>
          <w:szCs w:val="16"/>
        </w:rPr>
        <w:t xml:space="preserve">- of which the New Black Poetry is the most important </w:t>
      </w:r>
      <w:r w:rsidRPr="00B2202E">
        <w:rPr>
          <w:rFonts w:eastAsia="Times New Roman" w:cs="Times New Roman"/>
          <w:sz w:val="14"/>
          <w:szCs w:val="16"/>
        </w:rPr>
        <w:t>manifestation</w:t>
      </w:r>
      <w:r w:rsidRPr="00086B22">
        <w:rPr>
          <w:rFonts w:eastAsia="Times New Roman" w:cs="Times New Roman"/>
          <w:sz w:val="14"/>
          <w:szCs w:val="16"/>
        </w:rPr>
        <w:t>--emerged during the past decade as the appropriate artist</w:t>
      </w:r>
      <w:r w:rsidRPr="00B2202E">
        <w:rPr>
          <w:rFonts w:eastAsia="Times New Roman" w:cs="Times New Roman"/>
          <w:sz w:val="14"/>
          <w:szCs w:val="16"/>
        </w:rPr>
        <w:t>ic counterpart to Black Power</w:t>
      </w:r>
      <w:r w:rsidRPr="00B2202E">
        <w:rPr>
          <w:rStyle w:val="StyleUnderline"/>
          <w:sz w:val="14"/>
          <w:u w:val="none"/>
        </w:rPr>
        <w:t xml:space="preserve">. </w:t>
      </w:r>
      <w:r w:rsidRPr="00FC32CE">
        <w:rPr>
          <w:rStyle w:val="StyleUnderline"/>
          <w:highlight w:val="yellow"/>
        </w:rPr>
        <w:t>Rhetoric and shouting aside</w:t>
      </w:r>
      <w:r w:rsidRPr="00086B22">
        <w:rPr>
          <w:rFonts w:eastAsia="Times New Roman" w:cs="Times New Roman"/>
          <w:sz w:val="14"/>
          <w:szCs w:val="16"/>
        </w:rPr>
        <w:t>, this new thrust</w:t>
      </w:r>
      <w:r w:rsidRPr="00086B22">
        <w:rPr>
          <w:rFonts w:eastAsia="Times New Roman" w:cs="Times New Roman"/>
          <w:sz w:val="14"/>
        </w:rPr>
        <w:t xml:space="preserve"> </w:t>
      </w:r>
      <w:r w:rsidRPr="00FC32CE">
        <w:rPr>
          <w:rStyle w:val="StyleUnderline"/>
          <w:highlight w:val="yellow"/>
        </w:rPr>
        <w:t>was, on a very basic level, simply a call to Black folks to redefine Blackness and re- evaluate; the Black Experience.</w:t>
      </w:r>
      <w:r w:rsidRPr="00086B22">
        <w:rPr>
          <w:rFonts w:eastAsia="Times New Roman" w:cs="Times New Roman"/>
          <w:sz w:val="14"/>
        </w:rPr>
        <w:t xml:space="preserve"> </w:t>
      </w:r>
      <w:r w:rsidRPr="00086B22">
        <w:rPr>
          <w:rFonts w:eastAsia="Times New Roman" w:cs="Times New Roman"/>
          <w:sz w:val="14"/>
          <w:szCs w:val="16"/>
        </w:rPr>
        <w:t>For the writer, this reassessment has culminated in a redefinition of the role of the artist and a new perspective on what constitutes Art.</w:t>
      </w:r>
      <w:r w:rsidRPr="00086B22">
        <w:rPr>
          <w:rFonts w:eastAsia="Times New Roman" w:cs="Times New Roman"/>
          <w:sz w:val="14"/>
        </w:rPr>
        <w:t xml:space="preserve"> </w:t>
      </w:r>
      <w:r w:rsidRPr="00086B22">
        <w:rPr>
          <w:rFonts w:eastAsia="Times New Roman" w:cs="Times New Roman"/>
          <w:sz w:val="24"/>
          <w:highlight w:val="yellow"/>
          <w:u w:val="single"/>
        </w:rPr>
        <w:t xml:space="preserve">The creator of Black Arts Literature envisions himself as a </w:t>
      </w:r>
      <w:r w:rsidRPr="00FC32CE">
        <w:rPr>
          <w:rFonts w:eastAsia="Times New Roman" w:cs="Times New Roman"/>
          <w:sz w:val="24"/>
          <w:highlight w:val="yellow"/>
          <w:u w:val="single"/>
        </w:rPr>
        <w:t>Necromancer, a</w:t>
      </w:r>
      <w:r w:rsidRPr="00086B22">
        <w:rPr>
          <w:rFonts w:eastAsia="Times New Roman" w:cs="Times New Roman"/>
          <w:sz w:val="24"/>
          <w:highlight w:val="yellow"/>
          <w:u w:val="single"/>
        </w:rPr>
        <w:t xml:space="preserve"> skillful manipulator of the Art of Black Magic, whose job it is to "heal" Black folks through the evocative power of Art, and transform their suffering into constructive political action. Black Art, then, must of necessity, be functional and relevant to the lives and daily struggles of B</w:t>
      </w:r>
      <w:r>
        <w:rPr>
          <w:rFonts w:eastAsia="Times New Roman" w:cs="Times New Roman"/>
          <w:sz w:val="24"/>
          <w:highlight w:val="yellow"/>
          <w:u w:val="single"/>
        </w:rPr>
        <w:t>tztl</w:t>
      </w:r>
      <w:r w:rsidRPr="00086B22">
        <w:rPr>
          <w:rFonts w:eastAsia="Times New Roman" w:cs="Times New Roman"/>
          <w:sz w:val="24"/>
          <w:highlight w:val="yellow"/>
          <w:u w:val="single"/>
        </w:rPr>
        <w:t>lack people.</w:t>
      </w:r>
      <w:r w:rsidRPr="00086B22">
        <w:rPr>
          <w:rFonts w:eastAsia="Times New Roman" w:cs="Times New Roman"/>
          <w:sz w:val="14"/>
        </w:rPr>
        <w:t xml:space="preserve"> </w:t>
      </w:r>
      <w:r w:rsidRPr="00086B22">
        <w:rPr>
          <w:rFonts w:eastAsia="Times New Roman" w:cs="Times New Roman"/>
          <w:sz w:val="14"/>
          <w:szCs w:val="16"/>
        </w:rPr>
        <w:t>Yet it must be Art, for the heroic Word-Magician of this new era insists on products that are within the boundaries of formal literary expression.</w:t>
      </w:r>
      <w:r w:rsidRPr="00B2202E">
        <w:rPr>
          <w:rFonts w:eastAsia="Times New Roman" w:cs="Times New Roman"/>
          <w:sz w:val="14"/>
          <w:szCs w:val="16"/>
        </w:rPr>
        <w:t xml:space="preserve"> It should be noted in passing, however, that</w:t>
      </w:r>
      <w:r w:rsidRPr="00B2202E">
        <w:rPr>
          <w:rFonts w:eastAsia="Times New Roman" w:cs="Times New Roman"/>
          <w:sz w:val="14"/>
        </w:rPr>
        <w:t xml:space="preserve"> </w:t>
      </w:r>
      <w:r w:rsidRPr="00FC32CE">
        <w:rPr>
          <w:rFonts w:eastAsia="Times New Roman" w:cs="Times New Roman"/>
          <w:sz w:val="24"/>
          <w:highlight w:val="yellow"/>
          <w:u w:val="single"/>
        </w:rPr>
        <w:t>the contemporary rediscovery and legitimizing of the Black Cultural Heritage is not new in this century.</w:t>
      </w:r>
      <w:r w:rsidRPr="00B2202E">
        <w:rPr>
          <w:rFonts w:eastAsia="Times New Roman" w:cs="Times New Roman"/>
          <w:sz w:val="14"/>
        </w:rPr>
        <w:t xml:space="preserve"> </w:t>
      </w:r>
      <w:r w:rsidRPr="00B2202E">
        <w:rPr>
          <w:rFonts w:eastAsia="Times New Roman" w:cs="Times New Roman"/>
          <w:sz w:val="14"/>
          <w:szCs w:val="16"/>
        </w:rPr>
        <w:t>Nor is the political protest stance of the Black writer.</w:t>
      </w:r>
      <w:r w:rsidRPr="00B2202E">
        <w:rPr>
          <w:rFonts w:eastAsia="Times New Roman" w:cs="Times New Roman"/>
          <w:sz w:val="14"/>
        </w:rPr>
        <w:t xml:space="preserve"> </w:t>
      </w:r>
      <w:r w:rsidRPr="00FC32CE">
        <w:rPr>
          <w:rFonts w:eastAsia="Times New Roman" w:cs="Times New Roman"/>
          <w:sz w:val="24"/>
          <w:highlight w:val="yellow"/>
          <w:u w:val="single"/>
        </w:rPr>
        <w:t>Poets like Claude McKay and Countee Cullen</w:t>
      </w:r>
      <w:r w:rsidRPr="00B2202E">
        <w:rPr>
          <w:rFonts w:eastAsia="Times New Roman" w:cs="Times New Roman"/>
          <w:sz w:val="14"/>
          <w:szCs w:val="16"/>
        </w:rPr>
        <w:t xml:space="preserve">, of the Harlem Renaissance Movement of the Twenties, </w:t>
      </w:r>
      <w:r w:rsidRPr="00FC32CE">
        <w:rPr>
          <w:rFonts w:eastAsia="Times New Roman" w:cs="Times New Roman"/>
          <w:sz w:val="24"/>
          <w:highlight w:val="yellow"/>
          <w:u w:val="single"/>
        </w:rPr>
        <w:t>wove both themes of protest and beauty-in-Blackness into their works.</w:t>
      </w:r>
      <w:r w:rsidRPr="00B2202E">
        <w:rPr>
          <w:rFonts w:eastAsia="Times New Roman" w:cs="Times New Roman"/>
          <w:sz w:val="14"/>
        </w:rPr>
        <w:t xml:space="preserve"> </w:t>
      </w:r>
      <w:r w:rsidRPr="00B2202E">
        <w:rPr>
          <w:rFonts w:eastAsia="Times New Roman" w:cs="Times New Roman"/>
          <w:sz w:val="14"/>
          <w:szCs w:val="16"/>
        </w:rPr>
        <w:t>But the current Black Art Revival differs from that of the Renaissance in two major respects. First,</w:t>
      </w:r>
      <w:r w:rsidRPr="00B2202E">
        <w:rPr>
          <w:rFonts w:eastAsia="Times New Roman" w:cs="Times New Roman"/>
          <w:sz w:val="14"/>
        </w:rPr>
        <w:t xml:space="preserve"> </w:t>
      </w:r>
      <w:r w:rsidRPr="00FC32CE">
        <w:rPr>
          <w:rFonts w:eastAsia="Times New Roman" w:cs="Times New Roman"/>
          <w:sz w:val="24"/>
          <w:highlight w:val="yellow"/>
          <w:u w:val="single"/>
        </w:rPr>
        <w:t>today's Black artist is not content to be simply a writer, sounding his protest only through his art. He sees himself as a Black man first, and thus as an active participant in the struggle for Black Liberation. Second, rejecting the elitist tendencies of the Renaissance literati, the new Black writer is making Herculean efforts to create a literature that will reach and reflect common Black folks.</w:t>
      </w:r>
      <w:r w:rsidRPr="00B2202E">
        <w:rPr>
          <w:rFonts w:eastAsia="Times New Roman" w:cs="Times New Roman"/>
          <w:sz w:val="14"/>
        </w:rPr>
        <w:t xml:space="preserve"> </w:t>
      </w:r>
      <w:r w:rsidRPr="00B2202E">
        <w:rPr>
          <w:rFonts w:eastAsia="Times New Roman" w:cs="Times New Roman"/>
          <w:sz w:val="14"/>
          <w:szCs w:val="16"/>
        </w:rPr>
        <w:t xml:space="preserve">The objective is to prevent today's Cultural Consciousness Movement from becoming like that of the Harlem Renaissance, which, according to Langston Hughes, ordinary Harlemites had not even heard of, and if they had, it hadn't raised their wages any." </w:t>
      </w:r>
    </w:p>
    <w:p w14:paraId="482F4FD3" w14:textId="77777777" w:rsidR="004E1242" w:rsidRPr="00FC32CE" w:rsidRDefault="004E1242" w:rsidP="004E1242">
      <w:pPr>
        <w:spacing w:after="0" w:line="240" w:lineRule="auto"/>
        <w:rPr>
          <w:rFonts w:eastAsia="Times New Roman" w:cs="Times New Roman"/>
          <w:sz w:val="16"/>
          <w:szCs w:val="16"/>
        </w:rPr>
      </w:pPr>
    </w:p>
    <w:p w14:paraId="5A163D53" w14:textId="77777777" w:rsidR="004E1242" w:rsidRDefault="004E1242" w:rsidP="004E1242">
      <w:pPr>
        <w:spacing w:after="0" w:line="240" w:lineRule="auto"/>
        <w:rPr>
          <w:rFonts w:eastAsia="Times New Roman" w:cs="Times New Roman"/>
          <w:sz w:val="24"/>
        </w:rPr>
      </w:pPr>
    </w:p>
    <w:p w14:paraId="223B8AAC" w14:textId="77777777" w:rsidR="004E1242" w:rsidRPr="00B2202E" w:rsidRDefault="004E1242" w:rsidP="004E1242">
      <w:pPr>
        <w:pStyle w:val="Heading4"/>
      </w:pPr>
      <w:r>
        <w:t xml:space="preserve">Art is representative of the uniqueness of Afro-American culture. Injecting this culture within the debate space allows for dialect, style and structure of black culture to dismantle normative politics within the space. </w:t>
      </w:r>
    </w:p>
    <w:p w14:paraId="6143A314" w14:textId="77777777" w:rsidR="004E1242" w:rsidRPr="00FC32CE" w:rsidRDefault="004E1242" w:rsidP="004E1242">
      <w:r w:rsidRPr="00A2385C">
        <w:rPr>
          <w:rStyle w:val="Style13ptBold"/>
        </w:rPr>
        <w:t>Smitherman 18</w:t>
      </w:r>
      <w:r w:rsidRPr="00FC32CE">
        <w:t xml:space="preserve"> [Geneva Smitherman, Distinguished Professor Emerita of English and Director of the African American Language and Literacy Program at Michigan State University, 07-07-2018, The Power of the Rap: The Black Idiom and the New Black Poetry, https://www.jstor.org/stable/4405430]</w:t>
      </w:r>
    </w:p>
    <w:p w14:paraId="7AD411C0" w14:textId="77777777" w:rsidR="004E1242" w:rsidRPr="00FC32CE" w:rsidRDefault="004E1242" w:rsidP="004E1242">
      <w:pPr>
        <w:spacing w:after="0" w:line="240" w:lineRule="auto"/>
        <w:rPr>
          <w:rStyle w:val="StyleUnderline"/>
          <w:highlight w:val="yellow"/>
        </w:rPr>
      </w:pPr>
      <w:r w:rsidRPr="00FC32CE">
        <w:rPr>
          <w:rFonts w:eastAsia="Times New Roman" w:cs="Times New Roman"/>
          <w:sz w:val="16"/>
          <w:szCs w:val="16"/>
        </w:rPr>
        <w:t>The grass roots, lacking the Black Bourgeoisie's white middle class aspirations, have been the bearers and sustainers of Black culture through the centuries</w:t>
      </w:r>
      <w:r w:rsidRPr="00FC32CE">
        <w:rPr>
          <w:rStyle w:val="StyleUnderline"/>
          <w:highlight w:val="yellow"/>
        </w:rPr>
        <w:t>. In representing the masses, the new Art will be expressive of the uniqueness of Afro-American culture.</w:t>
      </w:r>
      <w:r w:rsidRPr="00FC32CE">
        <w:rPr>
          <w:rStyle w:val="StyleUnderline"/>
        </w:rPr>
        <w:t xml:space="preserve"> </w:t>
      </w:r>
      <w:r w:rsidRPr="00FC32CE">
        <w:rPr>
          <w:rStyle w:val="StyleUnderline"/>
          <w:sz w:val="16"/>
          <w:szCs w:val="16"/>
        </w:rPr>
        <w:t xml:space="preserve">Hence </w:t>
      </w:r>
      <w:r w:rsidRPr="00FC32CE">
        <w:rPr>
          <w:rStyle w:val="StyleUnderline"/>
          <w:highlight w:val="yellow"/>
        </w:rPr>
        <w:t>the quest among Black Arts writers for a style rooted in this cultural sensibility, a style that is emerging as an identifiable Black Aesthetic.</w:t>
      </w:r>
      <w:r w:rsidRPr="00E86399">
        <w:rPr>
          <w:rFonts w:eastAsia="Times New Roman" w:cs="Times New Roman"/>
          <w:sz w:val="24"/>
        </w:rPr>
        <w:t xml:space="preserve"> </w:t>
      </w:r>
      <w:r w:rsidRPr="00FC32CE">
        <w:rPr>
          <w:rFonts w:eastAsia="Times New Roman" w:cs="Times New Roman"/>
          <w:sz w:val="16"/>
          <w:szCs w:val="16"/>
        </w:rPr>
        <w:t>Nowhere is this Aesthetic more strikingly revealed than</w:t>
      </w:r>
      <w:r w:rsidRPr="00E86399">
        <w:rPr>
          <w:rFonts w:eastAsia="Times New Roman" w:cs="Times New Roman"/>
          <w:sz w:val="24"/>
        </w:rPr>
        <w:t xml:space="preserve"> </w:t>
      </w:r>
      <w:r w:rsidRPr="00FC32CE">
        <w:rPr>
          <w:rStyle w:val="StyleUnderline"/>
          <w:highlight w:val="yellow"/>
        </w:rPr>
        <w:t>in the language of the New Black Poetry</w:t>
      </w:r>
      <w:r w:rsidRPr="00FC32CE">
        <w:rPr>
          <w:rFonts w:eastAsia="Times New Roman" w:cs="Times New Roman"/>
          <w:sz w:val="16"/>
          <w:szCs w:val="16"/>
        </w:rPr>
        <w:t>, for in creating this new linguistic form,</w:t>
      </w:r>
      <w:r w:rsidRPr="00E86399">
        <w:rPr>
          <w:rFonts w:eastAsia="Times New Roman" w:cs="Times New Roman"/>
          <w:sz w:val="24"/>
        </w:rPr>
        <w:t xml:space="preserve"> </w:t>
      </w:r>
      <w:r w:rsidRPr="00FC32CE">
        <w:rPr>
          <w:rStyle w:val="StyleUnderline"/>
          <w:highlight w:val="yellow"/>
        </w:rPr>
        <w:t>the poets are not only tapping the reservoir of the Black Cultural Universe but doing so in the Black Idiom</w:t>
      </w:r>
      <w:r w:rsidRPr="00FC32CE">
        <w:rPr>
          <w:rStyle w:val="StyleUnderline"/>
        </w:rPr>
        <w:t xml:space="preserve">. </w:t>
      </w:r>
      <w:r w:rsidRPr="00FC32CE">
        <w:rPr>
          <w:rStyle w:val="StyleUnderline"/>
          <w:highlight w:val="yellow"/>
        </w:rPr>
        <w:t>(Which is what makes much of this poetry difficult reading for whites</w:t>
      </w:r>
      <w:r w:rsidRPr="00FC32CE">
        <w:rPr>
          <w:rFonts w:eastAsia="Times New Roman" w:cs="Times New Roman"/>
          <w:sz w:val="16"/>
          <w:szCs w:val="16"/>
        </w:rPr>
        <w:t>, and also lends credence to the frequent claim of Black writers that the critics of Black literature should be Black). Within the limitations of written form</w:t>
      </w:r>
      <w:r w:rsidRPr="00FC32CE">
        <w:rPr>
          <w:rStyle w:val="StyleUnderline"/>
          <w:sz w:val="16"/>
          <w:szCs w:val="16"/>
        </w:rPr>
        <w:t>,</w:t>
      </w:r>
      <w:r w:rsidRPr="00FC32CE">
        <w:rPr>
          <w:rStyle w:val="StyleUnderline"/>
          <w:highlight w:val="yellow"/>
        </w:rPr>
        <w:t xml:space="preserve"> today's poets are attempting to capture the flavor of Black American speech - its rhythms and sounds, both its dialect and style.</w:t>
      </w:r>
      <w:r w:rsidRPr="00E86399">
        <w:rPr>
          <w:rFonts w:eastAsia="Times New Roman" w:cs="Times New Roman"/>
          <w:sz w:val="24"/>
        </w:rPr>
        <w:t xml:space="preserve"> </w:t>
      </w:r>
      <w:r w:rsidRPr="00FC32CE">
        <w:rPr>
          <w:rFonts w:eastAsia="Times New Roman" w:cs="Times New Roman"/>
          <w:sz w:val="16"/>
          <w:szCs w:val="16"/>
        </w:rPr>
        <w:t>Through their artistic efforts, the poets seem to be saying: if the message is new, the medium must be new also. (Other genres of Black Arts Literature that reflect attempts to synthesize medium and message are, for instance, John Oliver Killens' recent novel, Cotillion, rendered in what Killens labels "Afro-Americans," and the plays of Ed Bullins, especially the published version of his Duplex. However,</w:t>
      </w:r>
      <w:r w:rsidRPr="00E86399">
        <w:rPr>
          <w:rFonts w:eastAsia="Times New Roman" w:cs="Times New Roman"/>
          <w:sz w:val="24"/>
        </w:rPr>
        <w:t xml:space="preserve"> </w:t>
      </w:r>
      <w:r w:rsidRPr="00FC32CE">
        <w:rPr>
          <w:rStyle w:val="StyleUnderline"/>
          <w:highlight w:val="yellow"/>
        </w:rPr>
        <w:t>poetry continues to be the dominant literary expression of the New Black Writers, for reasons which should become apparent shortly.)</w:t>
      </w:r>
    </w:p>
    <w:p w14:paraId="34B9EAA3" w14:textId="77777777" w:rsidR="004E1242" w:rsidRPr="00E86399" w:rsidRDefault="004E1242" w:rsidP="004E1242">
      <w:pPr>
        <w:spacing w:after="0" w:line="240" w:lineRule="auto"/>
        <w:rPr>
          <w:rFonts w:eastAsia="Times New Roman" w:cs="Times New Roman"/>
          <w:sz w:val="24"/>
        </w:rPr>
      </w:pPr>
    </w:p>
    <w:p w14:paraId="5B6B3AAB" w14:textId="77777777" w:rsidR="004E1242" w:rsidRPr="00E86399" w:rsidRDefault="004E1242" w:rsidP="004E1242">
      <w:pPr>
        <w:spacing w:after="0" w:line="240" w:lineRule="auto"/>
        <w:rPr>
          <w:rFonts w:eastAsia="Times New Roman" w:cs="Times New Roman"/>
          <w:sz w:val="24"/>
        </w:rPr>
      </w:pPr>
    </w:p>
    <w:p w14:paraId="3BB68897" w14:textId="77777777" w:rsidR="004E1242" w:rsidRPr="00B2202E" w:rsidRDefault="004E1242" w:rsidP="004E1242">
      <w:pPr>
        <w:pStyle w:val="Heading4"/>
      </w:pPr>
      <w:r>
        <w:t xml:space="preserve">The nuances and structure of language in performances gives us insight into the patterns of culture. Language creates group consciousness as well as a sense of identity for marginalized groups. The history of assimilation is U.S. history and patterns of cultural erasure of immigrants encourages individuals to use language as a tool to revive cultural aspects of their identity and create a sense of accessibility, which helps to destigmatize associations. </w:t>
      </w:r>
    </w:p>
    <w:p w14:paraId="64A2D3DB" w14:textId="77777777" w:rsidR="004E1242" w:rsidRPr="00A2385C" w:rsidRDefault="004E1242" w:rsidP="004E1242">
      <w:pPr>
        <w:spacing w:after="0" w:line="240" w:lineRule="auto"/>
        <w:rPr>
          <w:rFonts w:eastAsia="Times New Roman" w:cs="Times New Roman"/>
          <w:szCs w:val="22"/>
        </w:rPr>
      </w:pPr>
      <w:r w:rsidRPr="00A2385C">
        <w:rPr>
          <w:rStyle w:val="Style13ptBold"/>
        </w:rPr>
        <w:t>Smitherman 18</w:t>
      </w:r>
      <w:r w:rsidRPr="00A2385C">
        <w:rPr>
          <w:rFonts w:eastAsia="Times New Roman" w:cs="Times New Roman"/>
          <w:szCs w:val="22"/>
        </w:rPr>
        <w:t xml:space="preserve"> [Geneva Smitherman, </w:t>
      </w:r>
      <w:r w:rsidRPr="00A2385C">
        <w:rPr>
          <w:rFonts w:eastAsia="Times New Roman" w:cs="Times New Roman"/>
          <w:color w:val="222222"/>
          <w:szCs w:val="22"/>
          <w:shd w:val="clear" w:color="auto" w:fill="FFFFFF"/>
        </w:rPr>
        <w:t xml:space="preserve">Distinguished Professor Emerita of English and Director of the African American Language and Literacy Program at Michigan State University, </w:t>
      </w:r>
      <w:r w:rsidRPr="00A2385C">
        <w:rPr>
          <w:rFonts w:eastAsia="Times New Roman" w:cs="Times New Roman"/>
          <w:szCs w:val="22"/>
        </w:rPr>
        <w:t>07-07-2018, The Power of the Rap: The Black Idiom and the New Black Poetry, https://www.jstor.org/stable/4405430]</w:t>
      </w:r>
    </w:p>
    <w:p w14:paraId="55A671F1" w14:textId="77777777" w:rsidR="004E1242" w:rsidRPr="00E86399" w:rsidRDefault="004E1242" w:rsidP="004E1242">
      <w:pPr>
        <w:spacing w:after="0" w:line="240" w:lineRule="auto"/>
        <w:rPr>
          <w:rFonts w:eastAsia="Times New Roman" w:cs="Times New Roman"/>
          <w:sz w:val="24"/>
        </w:rPr>
      </w:pPr>
    </w:p>
    <w:p w14:paraId="6D6E0E47" w14:textId="77777777" w:rsidR="004E1242" w:rsidRPr="00E86399" w:rsidRDefault="004E1242" w:rsidP="004E1242">
      <w:pPr>
        <w:spacing w:after="0" w:line="240" w:lineRule="auto"/>
        <w:rPr>
          <w:rFonts w:eastAsia="Times New Roman" w:cs="Times New Roman"/>
          <w:sz w:val="24"/>
        </w:rPr>
      </w:pPr>
    </w:p>
    <w:p w14:paraId="3226B0EE" w14:textId="77777777" w:rsidR="004E1242" w:rsidRPr="00D82B5E" w:rsidRDefault="004E1242" w:rsidP="004E1242">
      <w:pPr>
        <w:spacing w:after="0" w:line="240" w:lineRule="auto"/>
        <w:rPr>
          <w:rFonts w:eastAsia="Times New Roman" w:cs="Times New Roman"/>
          <w:sz w:val="12"/>
          <w:szCs w:val="16"/>
        </w:rPr>
      </w:pPr>
      <w:r w:rsidRPr="00D82B5E">
        <w:rPr>
          <w:rStyle w:val="StyleUnderline"/>
          <w:highlight w:val="yellow"/>
        </w:rPr>
        <w:t>The necessity for this new poetic medium can be</w:t>
      </w:r>
      <w:r w:rsidRPr="00D82B5E">
        <w:rPr>
          <w:rStyle w:val="StyleUnderline"/>
        </w:rPr>
        <w:t xml:space="preserve"> best </w:t>
      </w:r>
      <w:r w:rsidRPr="00D82B5E">
        <w:rPr>
          <w:rStyle w:val="StyleUnderline"/>
          <w:highlight w:val="yellow"/>
        </w:rPr>
        <w:t>explained within the context of the interrelationship between language and cultural values, especially as it relates to the</w:t>
      </w:r>
      <w:r w:rsidRPr="00D82B5E">
        <w:rPr>
          <w:rStyle w:val="StyleUnderline"/>
        </w:rPr>
        <w:t xml:space="preserve"> </w:t>
      </w:r>
      <w:r w:rsidRPr="00D82B5E">
        <w:rPr>
          <w:rStyle w:val="StyleUnderline"/>
          <w:highlight w:val="yellow"/>
        </w:rPr>
        <w:t>experience of Afro-Americans.</w:t>
      </w:r>
      <w:r w:rsidRPr="00C43A87">
        <w:rPr>
          <w:rFonts w:eastAsia="Times New Roman" w:cs="Times New Roman"/>
          <w:sz w:val="12"/>
        </w:rPr>
        <w:t xml:space="preserve"> </w:t>
      </w:r>
      <w:r w:rsidRPr="00C43A87">
        <w:rPr>
          <w:rFonts w:eastAsia="Times New Roman" w:cs="Times New Roman"/>
          <w:sz w:val="12"/>
          <w:szCs w:val="16"/>
        </w:rPr>
        <w:t>It is a well</w:t>
      </w:r>
      <w:r w:rsidRPr="00D82B5E">
        <w:rPr>
          <w:rFonts w:eastAsia="Times New Roman" w:cs="Times New Roman"/>
          <w:sz w:val="12"/>
          <w:szCs w:val="16"/>
        </w:rPr>
        <w:t>-</w:t>
      </w:r>
      <w:r w:rsidRPr="00C43A87">
        <w:rPr>
          <w:rFonts w:eastAsia="Times New Roman" w:cs="Times New Roman"/>
          <w:sz w:val="12"/>
          <w:szCs w:val="16"/>
        </w:rPr>
        <w:t xml:space="preserve">founded concept of linguistic anthropology that </w:t>
      </w:r>
      <w:r w:rsidRPr="00D82B5E">
        <w:rPr>
          <w:rStyle w:val="StyleUnderline"/>
          <w:highlight w:val="yellow"/>
        </w:rPr>
        <w:t>language is a key to understanding culture. The</w:t>
      </w:r>
      <w:r w:rsidRPr="00C43A87">
        <w:rPr>
          <w:rFonts w:eastAsia="Times New Roman" w:cs="Times New Roman"/>
          <w:sz w:val="12"/>
        </w:rPr>
        <w:t xml:space="preserve"> </w:t>
      </w:r>
      <w:r w:rsidRPr="00C43A87">
        <w:rPr>
          <w:rFonts w:eastAsia="Times New Roman" w:cs="Times New Roman"/>
          <w:sz w:val="12"/>
          <w:szCs w:val="16"/>
        </w:rPr>
        <w:t>idiomatic</w:t>
      </w:r>
      <w:r w:rsidRPr="00C43A87">
        <w:rPr>
          <w:rFonts w:eastAsia="Times New Roman" w:cs="Times New Roman"/>
          <w:sz w:val="12"/>
        </w:rPr>
        <w:t xml:space="preserve"> </w:t>
      </w:r>
      <w:r w:rsidRPr="00D82B5E">
        <w:rPr>
          <w:rStyle w:val="StyleUnderline"/>
          <w:highlight w:val="yellow"/>
        </w:rPr>
        <w:t>structure and nuances of a language can give us insight into the thought patterns and value structure of another culture.</w:t>
      </w:r>
      <w:r w:rsidRPr="00C43A87">
        <w:rPr>
          <w:rFonts w:eastAsia="Times New Roman" w:cs="Times New Roman"/>
          <w:sz w:val="12"/>
        </w:rPr>
        <w:t xml:space="preserve"> </w:t>
      </w:r>
      <w:r w:rsidRPr="00C43A87">
        <w:rPr>
          <w:rFonts w:eastAsia="Times New Roman" w:cs="Times New Roman"/>
          <w:sz w:val="12"/>
          <w:szCs w:val="16"/>
        </w:rPr>
        <w:t>For instanc</w:t>
      </w:r>
      <w:r w:rsidRPr="00D82B5E">
        <w:rPr>
          <w:rFonts w:eastAsia="Times New Roman" w:cs="Times New Roman"/>
          <w:sz w:val="12"/>
          <w:szCs w:val="16"/>
        </w:rPr>
        <w:t xml:space="preserve">e, in linguist Benjamin Whorf's </w:t>
      </w:r>
      <w:r w:rsidRPr="00C43A87">
        <w:rPr>
          <w:rFonts w:eastAsia="Times New Roman" w:cs="Times New Roman"/>
          <w:sz w:val="12"/>
          <w:szCs w:val="16"/>
        </w:rPr>
        <w:t>study of the North American Hopi Indians, he demonstrated the correlation between the non</w:t>
      </w:r>
      <w:r w:rsidRPr="00D82B5E">
        <w:rPr>
          <w:rFonts w:eastAsia="Times New Roman" w:cs="Times New Roman"/>
          <w:sz w:val="12"/>
          <w:szCs w:val="16"/>
        </w:rPr>
        <w:t>-</w:t>
      </w:r>
      <w:r w:rsidRPr="00C43A87">
        <w:rPr>
          <w:rFonts w:eastAsia="Times New Roman" w:cs="Times New Roman"/>
          <w:sz w:val="12"/>
          <w:szCs w:val="16"/>
        </w:rPr>
        <w:t>European Hopi language and the conc</w:t>
      </w:r>
      <w:r w:rsidRPr="00D82B5E">
        <w:rPr>
          <w:rFonts w:eastAsia="Times New Roman" w:cs="Times New Roman"/>
          <w:sz w:val="12"/>
          <w:szCs w:val="16"/>
        </w:rPr>
        <w:t>omitant</w:t>
      </w:r>
      <w:r w:rsidRPr="00C43A87">
        <w:rPr>
          <w:rFonts w:eastAsia="Times New Roman" w:cs="Times New Roman"/>
          <w:sz w:val="12"/>
          <w:szCs w:val="16"/>
        </w:rPr>
        <w:t xml:space="preserve"> non-European way the Hopi perceives the world and subsequently organizes his culture.</w:t>
      </w:r>
      <w:r w:rsidRPr="00C43A87">
        <w:rPr>
          <w:rFonts w:eastAsia="Times New Roman" w:cs="Times New Roman"/>
          <w:sz w:val="12"/>
        </w:rPr>
        <w:t xml:space="preserve"> </w:t>
      </w:r>
      <w:r w:rsidRPr="00D82B5E">
        <w:rPr>
          <w:rStyle w:val="StyleUnderline"/>
          <w:highlight w:val="yellow"/>
        </w:rPr>
        <w:t>On a psychological level, language is intricately bound up with the individual's sense of identity and group consciousness. In the history of man's inhumanity to man, it is clearly understandable why the conqueror forces his victims to learn his language</w:t>
      </w:r>
      <w:r w:rsidRPr="00C43A87">
        <w:rPr>
          <w:rFonts w:eastAsia="Times New Roman" w:cs="Times New Roman"/>
          <w:sz w:val="12"/>
          <w:szCs w:val="16"/>
        </w:rPr>
        <w:t>, for there is truth to the axiom</w:t>
      </w:r>
      <w:r w:rsidRPr="00D82B5E">
        <w:rPr>
          <w:rStyle w:val="StyleUnderline"/>
          <w:highlight w:val="yellow"/>
        </w:rPr>
        <w:t>: as you speak, so you think.</w:t>
      </w:r>
      <w:r w:rsidRPr="00C43A87">
        <w:rPr>
          <w:rFonts w:eastAsia="Times New Roman" w:cs="Times New Roman"/>
          <w:sz w:val="12"/>
          <w:szCs w:val="16"/>
        </w:rPr>
        <w:t xml:space="preserve"> Certainly this principle has been operative in the history of colonized people</w:t>
      </w:r>
      <w:r w:rsidRPr="00C43A87">
        <w:rPr>
          <w:rFonts w:eastAsia="Times New Roman" w:cs="Times New Roman"/>
          <w:sz w:val="12"/>
        </w:rPr>
        <w:t xml:space="preserve"> </w:t>
      </w:r>
      <w:r w:rsidRPr="00D82B5E">
        <w:rPr>
          <w:rStyle w:val="StyleUnderline"/>
          <w:highlight w:val="yellow"/>
        </w:rPr>
        <w:t>where the colonizer's language and culture occupy a position superior to that of the colonized</w:t>
      </w:r>
      <w:r w:rsidRPr="00C43A87">
        <w:rPr>
          <w:rFonts w:eastAsia="Times New Roman" w:cs="Times New Roman"/>
          <w:sz w:val="12"/>
          <w:szCs w:val="16"/>
        </w:rPr>
        <w:t xml:space="preserve">, even among the oppressed persons themselves. "(The fact that America was once a colony of England goes a long way towards explaining why British English still commands such great prestige in this country--despite the real communication barrier it poses for most Americans.) Black psychiatrist Frantz Fanon has brilliantly analyzed the colonized African mind, explaining its tragically sick identification with the European culture that oppressed it. </w:t>
      </w:r>
      <w:r w:rsidRPr="00D82B5E">
        <w:rPr>
          <w:rStyle w:val="StyleUnderline"/>
          <w:highlight w:val="yellow"/>
        </w:rPr>
        <w:t>The denigration of the African's native language was a basic manifestation of the cultural rejection of Africa by both Europeans and Africans.</w:t>
      </w:r>
      <w:r w:rsidRPr="00C43A87">
        <w:rPr>
          <w:rFonts w:eastAsia="Times New Roman" w:cs="Times New Roman"/>
          <w:sz w:val="12"/>
        </w:rPr>
        <w:t xml:space="preserve"> </w:t>
      </w:r>
      <w:r w:rsidRPr="00C43A87">
        <w:rPr>
          <w:rFonts w:eastAsia="Times New Roman" w:cs="Times New Roman"/>
          <w:sz w:val="12"/>
          <w:szCs w:val="16"/>
        </w:rPr>
        <w:t>Speaki</w:t>
      </w:r>
      <w:r w:rsidRPr="00D82B5E">
        <w:rPr>
          <w:rFonts w:eastAsia="Times New Roman" w:cs="Times New Roman"/>
          <w:sz w:val="12"/>
          <w:szCs w:val="16"/>
        </w:rPr>
        <w:t>ng of the "Negro and language"</w:t>
      </w:r>
      <w:r w:rsidRPr="00C43A87">
        <w:rPr>
          <w:rFonts w:eastAsia="Times New Roman" w:cs="Times New Roman"/>
          <w:sz w:val="12"/>
          <w:szCs w:val="16"/>
        </w:rPr>
        <w:t xml:space="preserve"> in the French West Indies, Fanon characterized the. situation thus:</w:t>
      </w:r>
      <w:r w:rsidRPr="00D82B5E">
        <w:rPr>
          <w:rFonts w:eastAsia="Times New Roman" w:cs="Times New Roman"/>
          <w:sz w:val="12"/>
          <w:szCs w:val="16"/>
        </w:rPr>
        <w:t xml:space="preserve"> </w:t>
      </w:r>
    </w:p>
    <w:p w14:paraId="115E6D1C" w14:textId="77777777" w:rsidR="004E1242" w:rsidRPr="00D82B5E" w:rsidRDefault="004E1242" w:rsidP="004E1242">
      <w:pPr>
        <w:spacing w:after="0" w:line="240" w:lineRule="auto"/>
        <w:rPr>
          <w:rFonts w:eastAsia="Times New Roman" w:cs="Times New Roman"/>
          <w:sz w:val="16"/>
          <w:szCs w:val="16"/>
        </w:rPr>
      </w:pPr>
    </w:p>
    <w:p w14:paraId="6E8C8C0F" w14:textId="77777777" w:rsidR="004E1242" w:rsidRPr="00D82B5E" w:rsidRDefault="004E1242" w:rsidP="004E1242">
      <w:pPr>
        <w:spacing w:after="0" w:line="240" w:lineRule="auto"/>
        <w:rPr>
          <w:rFonts w:eastAsia="Times New Roman" w:cs="Times New Roman"/>
          <w:sz w:val="16"/>
          <w:szCs w:val="16"/>
        </w:rPr>
      </w:pPr>
      <w:r w:rsidRPr="00D82B5E">
        <w:rPr>
          <w:rFonts w:eastAsia="Times New Roman" w:cs="Times New Roman"/>
          <w:sz w:val="16"/>
          <w:szCs w:val="16"/>
        </w:rPr>
        <w:t>Every dialect is a way of thinking...And the fact that the newly returned [i.e., from European schools] Negro adopts a language different from that of the group into which he was born is evidence of a dislocation, a separation...</w:t>
      </w:r>
    </w:p>
    <w:p w14:paraId="20E600D4" w14:textId="77777777" w:rsidR="004E1242" w:rsidRPr="00D82B5E" w:rsidRDefault="004E1242" w:rsidP="004E1242">
      <w:pPr>
        <w:spacing w:after="0" w:line="240" w:lineRule="auto"/>
        <w:rPr>
          <w:rFonts w:eastAsia="Times New Roman" w:cs="Times New Roman"/>
          <w:sz w:val="16"/>
          <w:szCs w:val="16"/>
        </w:rPr>
      </w:pPr>
    </w:p>
    <w:p w14:paraId="32BA95B7" w14:textId="77777777" w:rsidR="004E1242" w:rsidRPr="00D82B5E" w:rsidRDefault="004E1242" w:rsidP="004E1242">
      <w:pPr>
        <w:spacing w:after="0" w:line="240" w:lineRule="auto"/>
        <w:rPr>
          <w:rFonts w:eastAsia="Times New Roman" w:cs="Times New Roman"/>
          <w:sz w:val="16"/>
          <w:szCs w:val="16"/>
        </w:rPr>
      </w:pPr>
      <w:r w:rsidRPr="00D82B5E">
        <w:rPr>
          <w:rFonts w:eastAsia="Times New Roman" w:cs="Times New Roman"/>
          <w:sz w:val="16"/>
          <w:szCs w:val="16"/>
        </w:rPr>
        <w:t xml:space="preserve">In showing why the "Negro adopts such a position...with respect to European languages," Fanon argued: </w:t>
      </w:r>
    </w:p>
    <w:p w14:paraId="3B0E5902" w14:textId="77777777" w:rsidR="004E1242" w:rsidRPr="00D82B5E" w:rsidRDefault="004E1242" w:rsidP="004E1242">
      <w:pPr>
        <w:spacing w:after="0" w:line="240" w:lineRule="auto"/>
        <w:rPr>
          <w:rFonts w:eastAsia="Times New Roman" w:cs="Times New Roman"/>
          <w:sz w:val="16"/>
          <w:szCs w:val="16"/>
        </w:rPr>
      </w:pPr>
    </w:p>
    <w:p w14:paraId="30797F2A" w14:textId="77777777" w:rsidR="004E1242" w:rsidRPr="00D82B5E" w:rsidRDefault="004E1242" w:rsidP="004E1242">
      <w:pPr>
        <w:spacing w:after="0" w:line="240" w:lineRule="auto"/>
        <w:rPr>
          <w:rFonts w:eastAsia="Times New Roman" w:cs="Times New Roman"/>
          <w:sz w:val="16"/>
          <w:szCs w:val="16"/>
        </w:rPr>
      </w:pPr>
      <w:r w:rsidRPr="00D82B5E">
        <w:rPr>
          <w:rFonts w:eastAsia="Times New Roman" w:cs="Times New Roman"/>
          <w:sz w:val="16"/>
          <w:szCs w:val="16"/>
        </w:rPr>
        <w:t xml:space="preserve">It is because he wants to emphasize the rupture that has now occurred. He is incarnating a new type of man that he imposes on his associates and his family. . And so his old mother can no longer understand him when he talks to her about his duds, the family's crummy joint, the dump ...all of it, of course, tricked out with the appropriate accent.... </w:t>
      </w:r>
    </w:p>
    <w:p w14:paraId="40103524" w14:textId="77777777" w:rsidR="004E1242" w:rsidRPr="00D82B5E" w:rsidRDefault="004E1242" w:rsidP="004E1242">
      <w:pPr>
        <w:spacing w:after="0" w:line="240" w:lineRule="auto"/>
        <w:rPr>
          <w:rFonts w:eastAsia="Times New Roman" w:cs="Times New Roman"/>
          <w:sz w:val="16"/>
          <w:szCs w:val="16"/>
        </w:rPr>
      </w:pPr>
    </w:p>
    <w:p w14:paraId="48D37979" w14:textId="77777777" w:rsidR="004E1242" w:rsidRPr="00D82B5E" w:rsidRDefault="004E1242" w:rsidP="004E1242">
      <w:pPr>
        <w:spacing w:after="0" w:line="240" w:lineRule="auto"/>
        <w:rPr>
          <w:rFonts w:eastAsia="Times New Roman" w:cs="Times New Roman"/>
          <w:sz w:val="14"/>
        </w:rPr>
      </w:pPr>
      <w:r w:rsidRPr="00D82B5E">
        <w:rPr>
          <w:rFonts w:eastAsia="Times New Roman" w:cs="Times New Roman"/>
          <w:sz w:val="14"/>
          <w:szCs w:val="16"/>
        </w:rPr>
        <w:t>In the American context</w:t>
      </w:r>
      <w:r w:rsidRPr="00D82B5E">
        <w:rPr>
          <w:rStyle w:val="StyleUnderline"/>
          <w:highlight w:val="yellow"/>
        </w:rPr>
        <w:t>, the negative attitude toward Black speech</w:t>
      </w:r>
      <w:r w:rsidRPr="00D82B5E">
        <w:rPr>
          <w:rFonts w:eastAsia="Times New Roman" w:cs="Times New Roman"/>
          <w:sz w:val="14"/>
        </w:rPr>
        <w:t xml:space="preserve">- - </w:t>
      </w:r>
      <w:r w:rsidRPr="00D82B5E">
        <w:rPr>
          <w:rFonts w:eastAsia="Times New Roman" w:cs="Times New Roman"/>
          <w:sz w:val="14"/>
          <w:szCs w:val="16"/>
        </w:rPr>
        <w:t>shared by Blacks and whites alike--</w:t>
      </w:r>
      <w:r w:rsidRPr="00D82B5E">
        <w:rPr>
          <w:rStyle w:val="StyleUnderline"/>
          <w:highlight w:val="yellow"/>
        </w:rPr>
        <w:t>is but a variation on this same theme.</w:t>
      </w:r>
      <w:r w:rsidRPr="00D82B5E">
        <w:rPr>
          <w:rStyle w:val="StyleUnderline"/>
        </w:rPr>
        <w:t xml:space="preserve"> </w:t>
      </w:r>
      <w:r w:rsidRPr="00D82B5E">
        <w:rPr>
          <w:rFonts w:eastAsia="Times New Roman" w:cs="Times New Roman"/>
          <w:sz w:val="14"/>
          <w:szCs w:val="16"/>
        </w:rPr>
        <w:t>Historically, Black English was the usage pattern of Uncle Remus and Uncle Tom. Contemporaneously, it is</w:t>
      </w:r>
      <w:r w:rsidRPr="00D82B5E">
        <w:rPr>
          <w:rFonts w:eastAsia="Times New Roman" w:cs="Times New Roman"/>
          <w:sz w:val="14"/>
        </w:rPr>
        <w:t xml:space="preserve"> </w:t>
      </w:r>
      <w:r w:rsidRPr="00D82B5E">
        <w:rPr>
          <w:rStyle w:val="StyleUnderline"/>
          <w:highlight w:val="yellow"/>
        </w:rPr>
        <w:t>the dialect heavily concentrated in America's urban Black ghettoes</w:t>
      </w:r>
      <w:r w:rsidRPr="00D82B5E">
        <w:rPr>
          <w:rFonts w:eastAsia="Times New Roman" w:cs="Times New Roman"/>
          <w:sz w:val="14"/>
          <w:szCs w:val="16"/>
        </w:rPr>
        <w:t>. Consistently,</w:t>
      </w:r>
      <w:r w:rsidRPr="00D82B5E">
        <w:rPr>
          <w:rFonts w:eastAsia="Times New Roman" w:cs="Times New Roman"/>
          <w:sz w:val="14"/>
        </w:rPr>
        <w:t xml:space="preserve"> </w:t>
      </w:r>
      <w:r w:rsidRPr="00D82B5E">
        <w:rPr>
          <w:rStyle w:val="StyleUnderline"/>
          <w:highlight w:val="yellow"/>
        </w:rPr>
        <w:t>it has been labelled "poor English."</w:t>
      </w:r>
      <w:r w:rsidRPr="00D82B5E">
        <w:rPr>
          <w:rFonts w:eastAsia="Times New Roman" w:cs="Times New Roman"/>
          <w:sz w:val="14"/>
        </w:rPr>
        <w:t xml:space="preserve"> </w:t>
      </w:r>
      <w:r w:rsidRPr="00D82B5E">
        <w:rPr>
          <w:rFonts w:eastAsia="Times New Roman" w:cs="Times New Roman"/>
          <w:sz w:val="14"/>
          <w:szCs w:val="16"/>
        </w:rPr>
        <w:t>Yet it is a speech pattern which adheres to systematic and regularized grammatical rules (hence "pattern"). More importantly, it continues to be the language of the Group, the Folk, the Black masses to whom the New Poets have committed their talents</w:t>
      </w:r>
      <w:r w:rsidRPr="00D82B5E">
        <w:rPr>
          <w:rStyle w:val="StyleUnderline"/>
          <w:highlight w:val="yellow"/>
        </w:rPr>
        <w:t>. Revitalizing the Black Cultural Sensibility dictates that the old pejorative associations be replaced with new positive ones.</w:t>
      </w:r>
      <w:r w:rsidRPr="00D82B5E">
        <w:rPr>
          <w:rFonts w:eastAsia="Times New Roman" w:cs="Times New Roman"/>
          <w:sz w:val="14"/>
        </w:rPr>
        <w:t xml:space="preserve"> </w:t>
      </w:r>
      <w:r w:rsidRPr="00D82B5E">
        <w:rPr>
          <w:rFonts w:eastAsia="Times New Roman" w:cs="Times New Roman"/>
          <w:sz w:val="14"/>
          <w:szCs w:val="16"/>
        </w:rPr>
        <w:t>And so, like the Antilles Negro, who "goes home from France expressing himself in the dialect if he wants to make it plain that nothing has changed</w:t>
      </w:r>
      <w:r w:rsidRPr="00D82B5E">
        <w:rPr>
          <w:rStyle w:val="StyleUnderline"/>
        </w:rPr>
        <w:t>",</w:t>
      </w:r>
      <w:r w:rsidRPr="00D82B5E">
        <w:rPr>
          <w:rStyle w:val="StyleUnderline"/>
          <w:highlight w:val="yellow"/>
        </w:rPr>
        <w:t xml:space="preserve"> American Black poets are articulating the new consciousness in the lingo of the Folk</w:t>
      </w:r>
      <w:r w:rsidRPr="00D82B5E">
        <w:rPr>
          <w:rStyle w:val="StyleUnderline"/>
        </w:rPr>
        <w:t>.</w:t>
      </w:r>
      <w:r w:rsidRPr="00D82B5E">
        <w:rPr>
          <w:rFonts w:eastAsia="Times New Roman" w:cs="Times New Roman"/>
          <w:sz w:val="14"/>
          <w:szCs w:val="16"/>
        </w:rPr>
        <w:t xml:space="preserve"> For the people's lingo is the poet's lingo too.</w:t>
      </w:r>
      <w:r w:rsidRPr="00D82B5E">
        <w:rPr>
          <w:rFonts w:eastAsia="Times New Roman" w:cs="Times New Roman"/>
          <w:sz w:val="14"/>
        </w:rPr>
        <w:t xml:space="preserve"> </w:t>
      </w:r>
      <w:r w:rsidRPr="00D82B5E">
        <w:rPr>
          <w:rStyle w:val="StyleUnderline"/>
          <w:highlight w:val="yellow"/>
        </w:rPr>
        <w:t>No longer is the Black writer to be set apart from his ghetto brethren by using the "standard" dialect</w:t>
      </w:r>
      <w:r w:rsidRPr="00D82B5E">
        <w:rPr>
          <w:rStyle w:val="StyleUnderline"/>
        </w:rPr>
        <w:t xml:space="preserve"> </w:t>
      </w:r>
      <w:r w:rsidRPr="00D82B5E">
        <w:rPr>
          <w:rFonts w:eastAsia="Times New Roman" w:cs="Times New Roman"/>
          <w:sz w:val="14"/>
          <w:szCs w:val="16"/>
        </w:rPr>
        <w:t>(known as "talkin proper," or "tryin to talk white" in the Black English).</w:t>
      </w:r>
      <w:r w:rsidRPr="00D82B5E">
        <w:rPr>
          <w:rFonts w:eastAsia="Times New Roman" w:cs="Times New Roman"/>
          <w:sz w:val="14"/>
        </w:rPr>
        <w:t xml:space="preserve"> </w:t>
      </w:r>
    </w:p>
    <w:p w14:paraId="73E7F72A" w14:textId="77777777" w:rsidR="004E1242" w:rsidRPr="00C43A87" w:rsidRDefault="004E1242" w:rsidP="004E1242">
      <w:pPr>
        <w:spacing w:after="0" w:line="240" w:lineRule="auto"/>
        <w:rPr>
          <w:rFonts w:eastAsia="Times New Roman" w:cs="Times New Roman"/>
          <w:sz w:val="24"/>
        </w:rPr>
      </w:pPr>
    </w:p>
    <w:p w14:paraId="2501E8CA" w14:textId="77777777" w:rsidR="004E1242" w:rsidRPr="00B2202E" w:rsidRDefault="004E1242" w:rsidP="004E1242">
      <w:pPr>
        <w:pStyle w:val="Heading4"/>
      </w:pPr>
      <w:r>
        <w:t>Verbal performance in the debate space is acts as a means of establishing one’s reputation and acting as a socializing force. For the black experience, specifically, it is a vehicle for achieving recognition and acts as a survival and resistance strategy.</w:t>
      </w:r>
    </w:p>
    <w:p w14:paraId="554C61D3" w14:textId="77777777" w:rsidR="004E1242" w:rsidRPr="00A2385C" w:rsidRDefault="004E1242" w:rsidP="004E1242">
      <w:pPr>
        <w:spacing w:after="0" w:line="240" w:lineRule="auto"/>
        <w:rPr>
          <w:rFonts w:eastAsia="Times New Roman" w:cs="Times New Roman"/>
          <w:szCs w:val="22"/>
        </w:rPr>
      </w:pPr>
      <w:r w:rsidRPr="00A2385C">
        <w:rPr>
          <w:rStyle w:val="Style13ptBold"/>
        </w:rPr>
        <w:t>Smitherman 18</w:t>
      </w:r>
      <w:r w:rsidRPr="00A2385C">
        <w:rPr>
          <w:rFonts w:eastAsia="Times New Roman" w:cs="Times New Roman"/>
          <w:szCs w:val="22"/>
        </w:rPr>
        <w:t xml:space="preserve"> [Geneva Smitherman, </w:t>
      </w:r>
      <w:r w:rsidRPr="00A2385C">
        <w:rPr>
          <w:rFonts w:eastAsia="Times New Roman" w:cs="Times New Roman"/>
          <w:color w:val="222222"/>
          <w:szCs w:val="22"/>
          <w:shd w:val="clear" w:color="auto" w:fill="FFFFFF"/>
        </w:rPr>
        <w:t xml:space="preserve">Distinguished Professor Emerita of English and Director of the African American Language and Literacy Program at Michigan State University, </w:t>
      </w:r>
      <w:r w:rsidRPr="00A2385C">
        <w:rPr>
          <w:rFonts w:eastAsia="Times New Roman" w:cs="Times New Roman"/>
          <w:szCs w:val="22"/>
        </w:rPr>
        <w:t>07-07-2018, The Power of the Rap: The Black Idiom and the New Black Poetry, https://www.jstor.org/stable/4405430]</w:t>
      </w:r>
    </w:p>
    <w:p w14:paraId="6E51D0B0" w14:textId="77777777" w:rsidR="004E1242" w:rsidRPr="00A2385C" w:rsidRDefault="004E1242" w:rsidP="004E1242">
      <w:pPr>
        <w:spacing w:after="0" w:line="240" w:lineRule="auto"/>
        <w:rPr>
          <w:rFonts w:eastAsia="Times New Roman" w:cs="Times New Roman"/>
          <w:szCs w:val="22"/>
        </w:rPr>
      </w:pPr>
    </w:p>
    <w:p w14:paraId="53BFE580" w14:textId="77777777" w:rsidR="004E1242" w:rsidRPr="00E86399" w:rsidRDefault="004E1242" w:rsidP="004E1242">
      <w:pPr>
        <w:spacing w:after="0" w:line="240" w:lineRule="auto"/>
        <w:rPr>
          <w:rFonts w:eastAsia="Times New Roman" w:cs="Times New Roman"/>
          <w:sz w:val="24"/>
        </w:rPr>
      </w:pPr>
    </w:p>
    <w:p w14:paraId="03D43931" w14:textId="77777777" w:rsidR="004E1242" w:rsidRPr="00A2385C" w:rsidRDefault="004E1242" w:rsidP="004E1242">
      <w:pPr>
        <w:widowControl w:val="0"/>
        <w:autoSpaceDE w:val="0"/>
        <w:autoSpaceDN w:val="0"/>
        <w:adjustRightInd w:val="0"/>
        <w:spacing w:after="240" w:line="240" w:lineRule="auto"/>
        <w:rPr>
          <w:rStyle w:val="StyleUnderline"/>
        </w:rPr>
      </w:pPr>
      <w:r w:rsidRPr="00A2385C">
        <w:rPr>
          <w:rStyle w:val="StyleUnderline"/>
          <w:highlight w:val="yellow"/>
        </w:rPr>
        <w:t>I am accounting here for a tradition in the Black Experience in which verbal performance becomes both a means of establishing one's reputation and a</w:t>
      </w:r>
      <w:r w:rsidRPr="00A2385C">
        <w:rPr>
          <w:rStyle w:val="StyleUnderline"/>
        </w:rPr>
        <w:t xml:space="preserve"> </w:t>
      </w:r>
      <w:r w:rsidRPr="00A2385C">
        <w:rPr>
          <w:rStyle w:val="StyleUnderline"/>
          <w:highlight w:val="yellow"/>
        </w:rPr>
        <w:t>teaching/socializing force. Black talk is</w:t>
      </w:r>
      <w:r w:rsidRPr="00A2385C">
        <w:rPr>
          <w:rFonts w:cs="Times"/>
          <w:sz w:val="16"/>
        </w:rPr>
        <w:t xml:space="preserve"> never simple cocktail chit-chat, </w:t>
      </w:r>
      <w:r w:rsidRPr="00A2385C">
        <w:rPr>
          <w:rStyle w:val="StyleUnderline"/>
          <w:highlight w:val="yellow"/>
        </w:rPr>
        <w:t>but a functional dynamic that is simultaneously a mechanism for learning about life and the world and a vehicle for achieving group recognition.</w:t>
      </w:r>
      <w:r w:rsidRPr="00A2385C">
        <w:rPr>
          <w:rFonts w:cs="Times"/>
          <w:sz w:val="16"/>
        </w:rPr>
        <w:t xml:space="preserve"> Even in what appears to be only casual conversation</w:t>
      </w:r>
      <w:r w:rsidRPr="00A2385C">
        <w:rPr>
          <w:rStyle w:val="StyleUnderline"/>
          <w:highlight w:val="yellow"/>
        </w:rPr>
        <w:t>, whoever speaks is aware that his personality is on exhibit and his status at stake.</w:t>
      </w:r>
      <w:r w:rsidRPr="00A2385C">
        <w:rPr>
          <w:rFonts w:cs="Times"/>
          <w:sz w:val="16"/>
        </w:rPr>
        <w:t xml:space="preserve"> He must have some knowledge to contribute to the group, and his contribution must be presented in a dazzling, entertaining manner. Black speakers are greatly flamboyant, flashy and exaggerative; Black raps are highly stylized, dramatic and spectacular; speakers and raps are conveyors of information. </w:t>
      </w:r>
      <w:r w:rsidRPr="00A2385C">
        <w:rPr>
          <w:rStyle w:val="StyleUnderline"/>
          <w:highlight w:val="yellow"/>
        </w:rPr>
        <w:t>But Black communicative performance is a two-way street, and so the "audience" becomes both observers and participants in the speech event</w:t>
      </w:r>
      <w:r w:rsidRPr="00A2385C">
        <w:rPr>
          <w:rFonts w:cs="Times"/>
          <w:sz w:val="16"/>
          <w:highlight w:val="yellow"/>
        </w:rPr>
        <w:t>.</w:t>
      </w:r>
      <w:r w:rsidRPr="00A2385C">
        <w:rPr>
          <w:rFonts w:cs="Times"/>
          <w:sz w:val="16"/>
        </w:rPr>
        <w:t xml:space="preserve"> With its responses, the listeners can influence the direction of a given rap and at the same time acknowledge (or withhold) their approval, depending on the linguistic skill of the speaker. No preacher can succeed if he's not a good talker. One of the culture heroes of the barbershop, poolhall, or street corner is bound to be the cat who captures everybody's attention with dashing displays of verbal ingenuity. H. Rap Brown was dubbed "Rap" because of his rapping ability, and the continuing success of Chicago's Rev. Jesse Jack- son is due in large measure to his ability to "win friends and influence people" with his rap. I mean like in the church or on a street corner, a Brother is only as bad as his rap bees</w:t>
      </w:r>
      <w:r w:rsidRPr="00A2385C">
        <w:rPr>
          <w:rStyle w:val="StyleUnderline"/>
          <w:highlight w:val="yellow"/>
        </w:rPr>
        <w:t>. I move now to a consideration of the specific rhetorical devices and linguistic patterns inherent in Black verbal style and the artistry involved in the poets' use of this vehicle for the conveyance of Black Consciousness</w:t>
      </w:r>
      <w:r w:rsidRPr="00A2385C">
        <w:rPr>
          <w:rFonts w:cs="Times"/>
          <w:sz w:val="16"/>
        </w:rPr>
        <w:t xml:space="preserve">. Most of my examples will come from </w:t>
      </w:r>
      <w:r w:rsidRPr="00A2385C">
        <w:rPr>
          <w:rStyle w:val="StyleUnderline"/>
          <w:highlight w:val="yellow"/>
        </w:rPr>
        <w:t>Don Lee,</w:t>
      </w:r>
      <w:r w:rsidRPr="00A2385C">
        <w:rPr>
          <w:rStyle w:val="StyleUnderline"/>
        </w:rPr>
        <w:t xml:space="preserve"> </w:t>
      </w:r>
      <w:r w:rsidRPr="00A2385C">
        <w:rPr>
          <w:rFonts w:cs="Times"/>
          <w:sz w:val="16"/>
        </w:rPr>
        <w:t xml:space="preserve">the dynamic young writer, who, of all the new Black poets, </w:t>
      </w:r>
      <w:r w:rsidRPr="00A2385C">
        <w:rPr>
          <w:rStyle w:val="StyleUnderline"/>
          <w:highlight w:val="yellow"/>
        </w:rPr>
        <w:t>has most effectively capitalized on the Black Idiom for maximum power and poetic effect.</w:t>
      </w:r>
      <w:r w:rsidRPr="00A2385C">
        <w:rPr>
          <w:rStyle w:val="StyleUnderline"/>
        </w:rPr>
        <w:t xml:space="preserve"> </w:t>
      </w:r>
    </w:p>
    <w:p w14:paraId="7FA2D088" w14:textId="77777777" w:rsidR="004E1242" w:rsidRPr="00B2202E" w:rsidRDefault="004E1242" w:rsidP="004E1242">
      <w:pPr>
        <w:pStyle w:val="Heading4"/>
      </w:pPr>
      <w:r>
        <w:t xml:space="preserve">The use of black lexical items gives black bodies access to a political-cultural framework, allowing them to develop a voice in the anti-black grammar of society. This provides a space where education can be discussed for the liberation of the slave. </w:t>
      </w:r>
    </w:p>
    <w:p w14:paraId="2426F967" w14:textId="77777777" w:rsidR="004E1242" w:rsidRPr="00A2385C" w:rsidRDefault="004E1242" w:rsidP="004E1242">
      <w:pPr>
        <w:spacing w:after="0" w:line="240" w:lineRule="auto"/>
        <w:rPr>
          <w:rFonts w:eastAsia="Times New Roman" w:cs="Times New Roman"/>
          <w:szCs w:val="22"/>
        </w:rPr>
      </w:pPr>
      <w:r w:rsidRPr="00A2385C">
        <w:rPr>
          <w:rStyle w:val="Style13ptBold"/>
        </w:rPr>
        <w:t>Smitherman 18</w:t>
      </w:r>
      <w:r w:rsidRPr="00A2385C">
        <w:rPr>
          <w:rFonts w:eastAsia="Times New Roman" w:cs="Times New Roman"/>
          <w:szCs w:val="22"/>
        </w:rPr>
        <w:t xml:space="preserve"> [Geneva Smitherman, </w:t>
      </w:r>
      <w:r w:rsidRPr="00A2385C">
        <w:rPr>
          <w:rFonts w:eastAsia="Times New Roman" w:cs="Times New Roman"/>
          <w:color w:val="222222"/>
          <w:szCs w:val="22"/>
          <w:shd w:val="clear" w:color="auto" w:fill="FFFFFF"/>
        </w:rPr>
        <w:t xml:space="preserve">Distinguished Professor Emerita of English and Director of the African American Language and Literacy Program at Michigan State University, </w:t>
      </w:r>
      <w:r w:rsidRPr="00A2385C">
        <w:rPr>
          <w:rFonts w:eastAsia="Times New Roman" w:cs="Times New Roman"/>
          <w:szCs w:val="22"/>
        </w:rPr>
        <w:t>07-07-2018, The Power of the Rap: The Black Idiom and the New Black Poetry, https://www.jstor.org/stable/4405430]</w:t>
      </w:r>
    </w:p>
    <w:p w14:paraId="063AB1F9" w14:textId="77777777" w:rsidR="004E1242" w:rsidRPr="00E86399" w:rsidRDefault="004E1242" w:rsidP="004E1242">
      <w:pPr>
        <w:spacing w:after="0" w:line="240" w:lineRule="auto"/>
        <w:rPr>
          <w:rFonts w:eastAsia="Times New Roman" w:cs="Times New Roman"/>
          <w:sz w:val="24"/>
        </w:rPr>
      </w:pPr>
    </w:p>
    <w:p w14:paraId="14CA50DC" w14:textId="77777777" w:rsidR="004E1242" w:rsidRPr="00A2385C" w:rsidRDefault="004E1242" w:rsidP="004E1242">
      <w:pPr>
        <w:widowControl w:val="0"/>
        <w:autoSpaceDE w:val="0"/>
        <w:autoSpaceDN w:val="0"/>
        <w:adjustRightInd w:val="0"/>
        <w:spacing w:after="240" w:line="240" w:lineRule="auto"/>
        <w:rPr>
          <w:rFonts w:cs="Times"/>
          <w:sz w:val="16"/>
        </w:rPr>
      </w:pPr>
      <w:r w:rsidRPr="00A2385C">
        <w:rPr>
          <w:rFonts w:cs="Times"/>
          <w:sz w:val="16"/>
        </w:rPr>
        <w:t>The lexical items in the New Black Poetry are those generally labelled Afro- American slang-words like cool, hip, up-tight, dig, etc.-ordinary terms with two levels of meaning. This attribution of double meanings to common English words has its origin in the use of a coded language among slaves</w:t>
      </w:r>
      <w:r w:rsidRPr="00A2385C">
        <w:rPr>
          <w:rStyle w:val="StyleUnderline"/>
        </w:rPr>
        <w:t xml:space="preserve">. </w:t>
      </w:r>
      <w:r w:rsidRPr="00A2385C">
        <w:rPr>
          <w:rStyle w:val="StyleUnderline"/>
          <w:highlight w:val="yellow"/>
        </w:rPr>
        <w:t>Lacking a really different language in which to camouflage their feelings and thoughts from the slave master-now the Man-Black folks simply took the Anglo- Saxon vocabulary and made it work for them by imposing upon English words a Black semantic slant.</w:t>
      </w:r>
      <w:r w:rsidRPr="00A2385C">
        <w:rPr>
          <w:rFonts w:cs="Times"/>
          <w:sz w:val="16"/>
        </w:rPr>
        <w:t xml:space="preserve"> On the Black English level, "stealing away to Jesus" really indicated stealing away from the slave master, and today every Black person knows that your "main nigger" is your best friend. While many terms from the Black Lexicon now enjoy mainstream currency, </w:t>
      </w:r>
      <w:r w:rsidRPr="00A2385C">
        <w:rPr>
          <w:rStyle w:val="StyleUnderline"/>
          <w:highlight w:val="yellow"/>
        </w:rPr>
        <w:t>there are still some expressions which remain insulated in Black America because they are so firmly rooted in the Black Experience and cannot properly be understood outside of the context of that Experience</w:t>
      </w:r>
      <w:r w:rsidRPr="00A2385C">
        <w:rPr>
          <w:rFonts w:cs="Times"/>
          <w:sz w:val="16"/>
        </w:rPr>
        <w:t xml:space="preserve"> ("doorag" and "pimp" discussed below are two such examples). These terms, along with those borrowed by and popularized in white America, have become the conceptual tools of the New Black Poets. </w:t>
      </w:r>
      <w:r w:rsidRPr="00A2385C">
        <w:rPr>
          <w:rStyle w:val="StyleUnderline"/>
          <w:highlight w:val="yellow"/>
        </w:rPr>
        <w:t>Artistically, the use of Black lexical items gives the poets greater powers of metaphorical condensation within a political-cultural framework that their audience is hip to.</w:t>
      </w:r>
      <w:r w:rsidRPr="00A2385C">
        <w:rPr>
          <w:rStyle w:val="StyleUnderline"/>
        </w:rPr>
        <w:t xml:space="preserve"> </w:t>
      </w:r>
      <w:r w:rsidRPr="00A2385C">
        <w:rPr>
          <w:rStyle w:val="StyleUnderline"/>
          <w:highlight w:val="yellow"/>
        </w:rPr>
        <w:t>Consider, for example, Don Lee's description of Malcolm X as being from a "long line of super-cools, doo-rag lovers, and revolutionary pimps.</w:t>
      </w:r>
      <w:r w:rsidRPr="00A2385C">
        <w:rPr>
          <w:rFonts w:cs="Times"/>
          <w:sz w:val="16"/>
        </w:rPr>
        <w:t xml:space="preserve"> "Super-cools and pimps, living outside the bounds of the white man's law and customs, are culture heroes, dashing, flamboyant men, who don't work and manage to survive by their cunning, wits, and unfortunately, exploitation of other (usually Black) people</w:t>
      </w:r>
      <w:r w:rsidRPr="00A2385C">
        <w:rPr>
          <w:rFonts w:cs="Times"/>
          <w:sz w:val="16"/>
          <w:highlight w:val="yellow"/>
        </w:rPr>
        <w:t xml:space="preserve">. </w:t>
      </w:r>
      <w:r w:rsidRPr="00A2385C">
        <w:rPr>
          <w:rStyle w:val="StyleUnderline"/>
          <w:highlight w:val="yellow"/>
        </w:rPr>
        <w:t>A pimp lives off the earnings of Black prostitutes; a super-cool is a hustler who may have a variety of games, i.e., devious schemes for obtaining what he wants, as confidence ("con") game.</w:t>
      </w:r>
      <w:r w:rsidRPr="00A2385C">
        <w:rPr>
          <w:rFonts w:cs="Times"/>
          <w:sz w:val="16"/>
        </w:rPr>
        <w:t xml:space="preserve"> Doorag refers to the scarves Black men wear around their heads to hold their pressed (artificially straightened and curled) hair in place. This process is commonly referred to as a "do." (I am talking about a time Pre-Naturals when such coiffured hair was </w:t>
      </w:r>
      <w:r w:rsidRPr="00A2385C">
        <w:rPr>
          <w:rFonts w:cs="Times"/>
          <w:sz w:val="16"/>
          <w:szCs w:val="26"/>
        </w:rPr>
        <w:t xml:space="preserve">believed to enhance the beauty and sex appeal of Black men.) </w:t>
      </w:r>
      <w:r w:rsidRPr="00A2385C">
        <w:rPr>
          <w:rStyle w:val="StyleUnderline"/>
          <w:highlight w:val="yellow"/>
        </w:rPr>
        <w:t>What Lee is alluding to, of course, is Malcolm X's early life as a criminal, dope pusher, and pimp. However the fact that Lee calls him a "revolutionary" pimp suggests that the leadership and Black political consciousness Malcolm later exhibited lay within him all the time.</w:t>
      </w:r>
      <w:r w:rsidRPr="00A2385C">
        <w:rPr>
          <w:rStyle w:val="StyleUnderline"/>
        </w:rPr>
        <w:t xml:space="preserve"> </w:t>
      </w:r>
      <w:r w:rsidRPr="00A2385C">
        <w:rPr>
          <w:rFonts w:cs="Times"/>
          <w:sz w:val="16"/>
        </w:rPr>
        <w:t>By extension, Lee is also implying that the same revolutionary potential lies in other Black pimps. With this phrasing then</w:t>
      </w:r>
      <w:r w:rsidRPr="00A2385C">
        <w:rPr>
          <w:rFonts w:cs="Times"/>
          <w:sz w:val="16"/>
          <w:highlight w:val="yellow"/>
        </w:rPr>
        <w:t xml:space="preserve">, </w:t>
      </w:r>
      <w:r w:rsidRPr="00A2385C">
        <w:rPr>
          <w:rStyle w:val="StyleUnderline"/>
          <w:highlight w:val="yellow"/>
        </w:rPr>
        <w:t>the poet has used a cultural image and message familiar to his (Black) audience and with a great stroke of brevity has allowed a line to reveal a complete story</w:t>
      </w:r>
      <w:r w:rsidRPr="00A2385C">
        <w:rPr>
          <w:rStyle w:val="StyleUnderline"/>
        </w:rPr>
        <w:t>.</w:t>
      </w:r>
      <w:r w:rsidRPr="00A2385C">
        <w:rPr>
          <w:rFonts w:cs="Times"/>
          <w:sz w:val="16"/>
        </w:rPr>
        <w:t xml:space="preserve"> (Such, of course, is the way any good poet operates; what is unique here is the effective execution of the operation in a Black way.) </w:t>
      </w:r>
    </w:p>
    <w:p w14:paraId="23B08E43"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Hip Hop is a form of experience that resists dehumanization which dates back to previous Black liberation struggles. Hip Hop holds the power of emancipation, and is an utterance of African American society.</w:t>
      </w:r>
    </w:p>
    <w:p w14:paraId="474E5670" w14:textId="77777777" w:rsidR="000B23C8" w:rsidRPr="00DC7478" w:rsidRDefault="000B23C8" w:rsidP="000B23C8">
      <w:pPr>
        <w:rPr>
          <w:rFonts w:asciiTheme="majorHAnsi" w:hAnsiTheme="majorHAnsi" w:cstheme="majorHAnsi"/>
          <w:sz w:val="24"/>
        </w:rPr>
      </w:pPr>
      <w:r w:rsidRPr="00DC7478">
        <w:rPr>
          <w:rFonts w:asciiTheme="majorHAnsi" w:hAnsiTheme="majorHAnsi" w:cstheme="majorHAnsi"/>
          <w:b/>
          <w:sz w:val="24"/>
        </w:rPr>
        <w:t>Judy 1994</w:t>
      </w:r>
      <w:r w:rsidRPr="00DC7478">
        <w:rPr>
          <w:rFonts w:asciiTheme="majorHAnsi" w:hAnsiTheme="majorHAnsi" w:cstheme="majorHAnsi"/>
          <w:sz w:val="36"/>
          <w:szCs w:val="36"/>
        </w:rPr>
        <w:t xml:space="preserve"> </w:t>
      </w:r>
      <w:r w:rsidRPr="00DC7478">
        <w:rPr>
          <w:rFonts w:asciiTheme="majorHAnsi" w:hAnsiTheme="majorHAnsi" w:cstheme="majorHAnsi"/>
          <w:sz w:val="16"/>
          <w:szCs w:val="16"/>
        </w:rPr>
        <w:t xml:space="preserve">[Ronald Judy is a professor of Critical and Culture studies in the department of English at the University of Pittsburgh. Duke University Press; . “On The Question of  Nigga Authenticity” </w:t>
      </w:r>
      <w:r w:rsidRPr="00DC7478">
        <w:rPr>
          <w:rFonts w:asciiTheme="majorHAnsi" w:hAnsiTheme="majorHAnsi" w:cstheme="majorHAnsi"/>
          <w:color w:val="000000"/>
          <w:sz w:val="16"/>
          <w:szCs w:val="16"/>
        </w:rPr>
        <w:t>https://hiphopucsbsp2012.wikispaces.com/file/view/R.A.TJudy.pdf ]</w:t>
      </w:r>
      <w:r w:rsidRPr="00DC7478">
        <w:rPr>
          <w:rFonts w:asciiTheme="majorHAnsi" w:hAnsiTheme="majorHAnsi" w:cstheme="majorHAnsi"/>
          <w:color w:val="000000"/>
          <w:sz w:val="24"/>
        </w:rPr>
        <w:t xml:space="preserve"> </w:t>
      </w:r>
    </w:p>
    <w:p w14:paraId="2356E613" w14:textId="77777777" w:rsidR="000B23C8" w:rsidRDefault="000B23C8" w:rsidP="000B23C8">
      <w:pPr>
        <w:rPr>
          <w:rFonts w:asciiTheme="majorHAnsi" w:hAnsiTheme="majorHAnsi" w:cstheme="majorHAnsi"/>
          <w:sz w:val="16"/>
        </w:rPr>
      </w:pPr>
      <w:r w:rsidRPr="00DC7478">
        <w:rPr>
          <w:rFonts w:asciiTheme="majorHAnsi" w:hAnsiTheme="majorHAnsi" w:cstheme="majorHAnsi"/>
          <w:b/>
          <w:sz w:val="24"/>
          <w:highlight w:val="yellow"/>
          <w:u w:val="single"/>
        </w:rPr>
        <w:t>What is hard-core rap? We know it is an expression of something called hip-hop. What is hip-hop?</w:t>
      </w:r>
      <w:r w:rsidRPr="00DC7478">
        <w:rPr>
          <w:rFonts w:asciiTheme="majorHAnsi" w:hAnsiTheme="majorHAnsi" w:cstheme="majorHAnsi"/>
          <w:sz w:val="16"/>
        </w:rPr>
        <w:t xml:space="preserve"> </w:t>
      </w:r>
      <w:r w:rsidRPr="00DC7478">
        <w:rPr>
          <w:rFonts w:asciiTheme="majorHAnsi" w:hAnsiTheme="majorHAnsi" w:cstheme="majorHAnsi"/>
          <w:b/>
          <w:sz w:val="24"/>
          <w:highlight w:val="yellow"/>
          <w:u w:val="single"/>
        </w:rPr>
        <w:t>It is a kind of utterance</w:t>
      </w:r>
      <w:r w:rsidRPr="00DC7478">
        <w:rPr>
          <w:rFonts w:asciiTheme="majorHAnsi" w:hAnsiTheme="majorHAnsi" w:cstheme="majorHAnsi"/>
          <w:sz w:val="16"/>
        </w:rPr>
        <w:t>: "Hip-hop hooray ho hey ho</w:t>
      </w:r>
      <w:r w:rsidRPr="00DC7478">
        <w:rPr>
          <w:rFonts w:asciiTheme="majorHAnsi" w:hAnsiTheme="majorHAnsi" w:cstheme="majorHAnsi"/>
          <w:b/>
          <w:sz w:val="24"/>
          <w:highlight w:val="yellow"/>
          <w:u w:val="single"/>
        </w:rPr>
        <w:t>," an utterance of a habit of</w:t>
      </w:r>
      <w:r w:rsidRPr="00DC7478">
        <w:rPr>
          <w:rFonts w:asciiTheme="majorHAnsi" w:hAnsiTheme="majorHAnsi" w:cstheme="majorHAnsi"/>
          <w:b/>
          <w:sz w:val="24"/>
          <w:u w:val="single"/>
        </w:rPr>
        <w:t xml:space="preserve"> </w:t>
      </w:r>
      <w:r w:rsidRPr="00DC7478">
        <w:rPr>
          <w:rFonts w:asciiTheme="majorHAnsi" w:hAnsiTheme="majorHAnsi" w:cstheme="majorHAnsi"/>
          <w:b/>
          <w:sz w:val="24"/>
          <w:highlight w:val="yellow"/>
          <w:u w:val="single"/>
        </w:rPr>
        <w:t>thought toward an increasingly rationalized and fragmented world of global commodification. It is thinking about being in a hyper commodified world.</w:t>
      </w:r>
      <w:r w:rsidRPr="00DC7478">
        <w:rPr>
          <w:rFonts w:asciiTheme="majorHAnsi" w:hAnsiTheme="majorHAnsi" w:cstheme="majorHAnsi"/>
          <w:sz w:val="16"/>
        </w:rPr>
        <w:t xml:space="preserve"> Rap is a way of this thinking that cannot itself be rigorously thought about without thinking hip-hop. To think about rap is to think about hip-hop, although not necessarily in the way of hip-hop. Thinking about rap in the way of hip-hop is to think it hardcore, to think it</w:t>
      </w:r>
      <w:r w:rsidRPr="00DC7478">
        <w:rPr>
          <w:rFonts w:asciiTheme="majorHAnsi" w:hAnsiTheme="majorHAnsi" w:cstheme="majorHAnsi"/>
          <w:sz w:val="16"/>
        </w:rPr>
        <w:cr/>
        <w:t xml:space="preserve">like a nigga.4. Joe Wood, "Niggers, Negroes, Blacks ,Niggaz ,and Africans," Village Voice(17 Sept. 1991), 28-29. Judy/ NiggaAuthenticity215Thinking about the nigga, to put it schematically, </w:t>
      </w:r>
      <w:r w:rsidRPr="00DC7478">
        <w:rPr>
          <w:rFonts w:asciiTheme="majorHAnsi" w:hAnsiTheme="majorHAnsi" w:cstheme="majorHAnsi"/>
          <w:b/>
          <w:sz w:val="24"/>
          <w:highlight w:val="yellow"/>
          <w:u w:val="single"/>
        </w:rPr>
        <w:t>lies at the crux of</w:t>
      </w:r>
      <w:r w:rsidRPr="00DC7478">
        <w:rPr>
          <w:rFonts w:asciiTheme="majorHAnsi" w:hAnsiTheme="majorHAnsi" w:cstheme="majorHAnsi"/>
          <w:b/>
          <w:sz w:val="24"/>
          <w:u w:val="single"/>
        </w:rPr>
        <w:t xml:space="preserve"> </w:t>
      </w:r>
      <w:r w:rsidRPr="00DC7478">
        <w:rPr>
          <w:rFonts w:asciiTheme="majorHAnsi" w:hAnsiTheme="majorHAnsi" w:cstheme="majorHAnsi"/>
          <w:sz w:val="16"/>
        </w:rPr>
        <w:t xml:space="preserve">two </w:t>
      </w:r>
      <w:r w:rsidRPr="00DC7478">
        <w:rPr>
          <w:rFonts w:asciiTheme="majorHAnsi" w:hAnsiTheme="majorHAnsi" w:cstheme="majorHAnsi"/>
          <w:b/>
          <w:sz w:val="24"/>
          <w:highlight w:val="yellow"/>
          <w:u w:val="single"/>
        </w:rPr>
        <w:t>genealogical procedures.</w:t>
      </w:r>
      <w:r w:rsidRPr="00DC7478">
        <w:rPr>
          <w:rFonts w:asciiTheme="majorHAnsi" w:hAnsiTheme="majorHAnsi" w:cstheme="majorHAnsi"/>
          <w:b/>
          <w:sz w:val="24"/>
          <w:u w:val="single"/>
        </w:rPr>
        <w:t xml:space="preserve"> </w:t>
      </w:r>
      <w:r w:rsidRPr="00DC7478">
        <w:rPr>
          <w:rFonts w:asciiTheme="majorHAnsi" w:hAnsiTheme="majorHAnsi" w:cstheme="majorHAnsi"/>
          <w:sz w:val="16"/>
        </w:rPr>
        <w:t xml:space="preserve">5  </w:t>
      </w:r>
      <w:r w:rsidRPr="00DC7478">
        <w:rPr>
          <w:rFonts w:asciiTheme="majorHAnsi" w:hAnsiTheme="majorHAnsi" w:cstheme="majorHAnsi"/>
          <w:b/>
          <w:sz w:val="24"/>
          <w:highlight w:val="yellow"/>
          <w:u w:val="single"/>
        </w:rPr>
        <w:t xml:space="preserve">One, which traces the origins of rap to recognized African American rhetorical forms </w:t>
      </w:r>
      <w:r w:rsidRPr="00DC7478">
        <w:rPr>
          <w:rFonts w:asciiTheme="majorHAnsi" w:hAnsiTheme="majorHAnsi" w:cstheme="majorHAnsi"/>
          <w:b/>
          <w:sz w:val="24"/>
          <w:u w:val="single"/>
        </w:rPr>
        <w:t xml:space="preserve">(toasts, shouts, and various </w:t>
      </w:r>
      <w:r w:rsidRPr="00DC7478">
        <w:rPr>
          <w:rFonts w:asciiTheme="majorHAnsi" w:hAnsiTheme="majorHAnsi" w:cstheme="majorHAnsi"/>
          <w:b/>
          <w:sz w:val="24"/>
          <w:highlight w:val="yellow"/>
          <w:u w:val="single"/>
        </w:rPr>
        <w:t>forms of signifying or verbal games</w:t>
      </w:r>
      <w:r w:rsidRPr="00DC7478">
        <w:rPr>
          <w:rFonts w:asciiTheme="majorHAnsi" w:hAnsiTheme="majorHAnsi" w:cstheme="majorHAnsi"/>
          <w:b/>
          <w:sz w:val="24"/>
          <w:u w:val="single"/>
        </w:rPr>
        <w:t xml:space="preserve">) and tropes               </w:t>
      </w:r>
      <w:r w:rsidRPr="00DC7478">
        <w:rPr>
          <w:rFonts w:asciiTheme="majorHAnsi" w:hAnsiTheme="majorHAnsi" w:cstheme="majorHAnsi"/>
          <w:b/>
          <w:sz w:val="24"/>
          <w:highlight w:val="yellow"/>
          <w:u w:val="single"/>
        </w:rPr>
        <w:t>, leads to a kind of utopian historicism that is grounded in the concept of the morally legitimate tradition of African American resistance to dehumanizing commodification.This account allows for a morally legitimate form of rap that is stylistically hard core, while still belonging to the tradition of the African American liberation</w:t>
      </w:r>
      <w:r w:rsidRPr="00DC7478">
        <w:rPr>
          <w:rFonts w:asciiTheme="majorHAnsi" w:hAnsiTheme="majorHAnsi" w:cstheme="majorHAnsi"/>
          <w:b/>
          <w:sz w:val="24"/>
          <w:u w:val="single"/>
        </w:rPr>
        <w:t xml:space="preserve"> </w:t>
      </w:r>
      <w:r w:rsidRPr="00DC7478">
        <w:rPr>
          <w:rFonts w:asciiTheme="majorHAnsi" w:hAnsiTheme="majorHAnsi" w:cstheme="majorHAnsi"/>
          <w:b/>
          <w:sz w:val="24"/>
          <w:highlight w:val="yellow"/>
          <w:u w:val="single"/>
        </w:rPr>
        <w:t>struggle dating back to spirituals,a struggle characterized by the deifica- tion of "knowledge as possessing an inherent power that emancipates.</w:t>
      </w:r>
      <w:r w:rsidRPr="00DC7478">
        <w:rPr>
          <w:rFonts w:asciiTheme="majorHAnsi" w:hAnsiTheme="majorHAnsi" w:cstheme="majorHAnsi"/>
          <w:sz w:val="16"/>
        </w:rPr>
        <w:t xml:space="preserve">"6 The other genealogy traces the development of gangster rap as a rupture in this morally legitimate tradition of resistance, whose origin is not in the form of rap itself but in a moral malaise engendered by the conditions of capitalism's hegemony over all aspects of life. We are not yet accustomed, however, to thinking at the crux, to thinking hardcore. Instead, </w:t>
      </w:r>
      <w:r w:rsidRPr="00DC7478">
        <w:rPr>
          <w:rFonts w:asciiTheme="majorHAnsi" w:hAnsiTheme="majorHAnsi" w:cstheme="majorHAnsi"/>
          <w:b/>
          <w:sz w:val="24"/>
          <w:highlight w:val="yellow"/>
          <w:u w:val="single"/>
        </w:rPr>
        <w:t>the predominant thinking about rap is obsessed with the question of its historical and ideological significance for African American society</w:t>
      </w:r>
      <w:r w:rsidRPr="00DC7478">
        <w:rPr>
          <w:rFonts w:asciiTheme="majorHAnsi" w:hAnsiTheme="majorHAnsi" w:cstheme="majorHAnsi"/>
          <w:b/>
          <w:sz w:val="24"/>
          <w:u w:val="single"/>
        </w:rPr>
        <w:t>.</w:t>
      </w:r>
      <w:r w:rsidRPr="00DC7478">
        <w:rPr>
          <w:rFonts w:asciiTheme="majorHAnsi" w:hAnsiTheme="majorHAnsi" w:cstheme="majorHAnsi"/>
          <w:sz w:val="16"/>
        </w:rPr>
        <w:t xml:space="preserve"> </w:t>
      </w:r>
      <w:r w:rsidRPr="00DC7478">
        <w:rPr>
          <w:rFonts w:asciiTheme="majorHAnsi" w:hAnsiTheme="majorHAnsi" w:cstheme="majorHAnsi"/>
          <w:b/>
          <w:sz w:val="24"/>
          <w:highlight w:val="yellow"/>
          <w:u w:val="single"/>
        </w:rPr>
        <w:t>In turning to the question of significance we are concerned with rap's significance for.</w:t>
      </w:r>
      <w:r w:rsidRPr="00DC7478">
        <w:rPr>
          <w:rFonts w:asciiTheme="majorHAnsi" w:hAnsiTheme="majorHAnsi" w:cstheme="majorHAnsi"/>
          <w:sz w:val="16"/>
        </w:rPr>
        <w:t xml:space="preserve"> </w:t>
      </w:r>
      <w:r w:rsidRPr="00DC7478">
        <w:rPr>
          <w:rFonts w:asciiTheme="majorHAnsi" w:hAnsiTheme="majorHAnsi" w:cstheme="majorHAnsi"/>
          <w:b/>
          <w:sz w:val="24"/>
          <w:highlight w:val="yellow"/>
          <w:u w:val="single"/>
        </w:rPr>
        <w:t>Rap is for African American society</w:t>
      </w:r>
      <w:r w:rsidRPr="00DC7478">
        <w:rPr>
          <w:rFonts w:asciiTheme="majorHAnsi" w:hAnsiTheme="majorHAnsi" w:cstheme="majorHAnsi"/>
          <w:sz w:val="16"/>
        </w:rPr>
        <w:t xml:space="preserve">. </w:t>
      </w:r>
      <w:r w:rsidRPr="00DC7478">
        <w:rPr>
          <w:rFonts w:asciiTheme="majorHAnsi" w:hAnsiTheme="majorHAnsi" w:cstheme="majorHAnsi"/>
          <w:b/>
          <w:sz w:val="24"/>
          <w:highlight w:val="yellow"/>
          <w:u w:val="single"/>
        </w:rPr>
        <w:t>It is an ex-pression of this society's utterance.</w:t>
      </w:r>
      <w:r w:rsidRPr="00DC7478">
        <w:rPr>
          <w:rFonts w:asciiTheme="majorHAnsi" w:hAnsiTheme="majorHAnsi" w:cstheme="majorHAnsi"/>
          <w:sz w:val="16"/>
        </w:rPr>
        <w:t xml:space="preserve"> </w:t>
      </w:r>
      <w:r w:rsidRPr="00DC7478">
        <w:rPr>
          <w:rFonts w:asciiTheme="majorHAnsi" w:hAnsiTheme="majorHAnsi" w:cstheme="majorHAnsi"/>
          <w:b/>
          <w:sz w:val="24"/>
          <w:highlight w:val="yellow"/>
          <w:u w:val="single"/>
        </w:rPr>
        <w:t>It serves this society's purpose</w:t>
      </w:r>
      <w:r w:rsidRPr="00DC7478">
        <w:rPr>
          <w:rFonts w:asciiTheme="majorHAnsi" w:hAnsiTheme="majorHAnsi" w:cstheme="majorHAnsi"/>
          <w:sz w:val="16"/>
        </w:rPr>
        <w:t>: the constitution of subjects of knowledge. This is also a conservative purpose; it aims at keeping the African American experience through its conversion</w:t>
      </w:r>
      <w:r w:rsidRPr="00DC7478">
        <w:rPr>
          <w:rFonts w:asciiTheme="majorHAnsi" w:hAnsiTheme="majorHAnsi" w:cstheme="majorHAnsi"/>
          <w:b/>
          <w:sz w:val="24"/>
          <w:u w:val="single"/>
        </w:rPr>
        <w:t xml:space="preserve"> </w:t>
      </w:r>
      <w:r w:rsidRPr="00DC7478">
        <w:rPr>
          <w:rFonts w:asciiTheme="majorHAnsi" w:hAnsiTheme="majorHAnsi" w:cstheme="majorHAnsi"/>
          <w:sz w:val="16"/>
        </w:rPr>
        <w:t>into knowledge. Knowledge gives significance to experience; in so doing it liberates significance from experience. What is this significance, and how is it liberated in knowledge? Of significance is the difference between having experience and knowing it, between being a slave and knowing oneself in slavery. This is the difference of the knowing that adheres to an ancient oracular utterance: "Know yourself." The slave who knows him- or her- self to be other than the experience of slavery, knows him- or herself to be in that knowing. Whatever the nature of the experience, however cruel the task at hand, however abject the economy of phenomenal bodies as commodities, the slave knows him-or herself as being heterogeneous from the it that is used up in slave labor. Knowledge liberates in announcing the heterogeneity of the instance of self-knowing, of apperception, from experience. Such self-knowing is what is called human nature. The human is that creature which knows itself knowing.</w:t>
      </w:r>
    </w:p>
    <w:p w14:paraId="57C52325" w14:textId="77777777" w:rsidR="000B23C8" w:rsidRPr="00DC7478" w:rsidRDefault="000B23C8" w:rsidP="000B23C8">
      <w:pPr>
        <w:rPr>
          <w:rFonts w:asciiTheme="majorHAnsi" w:hAnsiTheme="majorHAnsi" w:cstheme="majorHAnsi"/>
          <w:sz w:val="16"/>
        </w:rPr>
      </w:pPr>
    </w:p>
    <w:p w14:paraId="40E21DC7"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Hip Hop finds its roots as a reaction to gang violence and a culture in which racism, sexism, and poverty were pervasive, to challenge normative modes of oppression and portray a symbol of resilience – modern day hip hop is therapeutic with its emphasis on self-awareness and social consciousness.</w:t>
      </w:r>
    </w:p>
    <w:p w14:paraId="3D9D453E" w14:textId="77777777" w:rsidR="000B23C8" w:rsidRPr="00DC7478" w:rsidRDefault="000B23C8" w:rsidP="000B23C8">
      <w:pPr>
        <w:rPr>
          <w:rStyle w:val="Style13ptBold"/>
          <w:rFonts w:asciiTheme="majorHAnsi" w:hAnsiTheme="majorHAnsi" w:cstheme="majorHAnsi"/>
        </w:rPr>
      </w:pPr>
      <w:r w:rsidRPr="00DC7478">
        <w:rPr>
          <w:rStyle w:val="Style13ptBold"/>
          <w:rFonts w:asciiTheme="majorHAnsi" w:hAnsiTheme="majorHAnsi" w:cstheme="majorHAnsi"/>
        </w:rPr>
        <w:t>Crooke&amp; Travis Jr.</w:t>
      </w:r>
      <w:r w:rsidRPr="00DC7478">
        <w:rPr>
          <w:rStyle w:val="Style13ptBold"/>
          <w:rFonts w:asciiTheme="majorHAnsi" w:hAnsiTheme="majorHAnsi" w:cstheme="majorHAnsi"/>
          <w:b w:val="0"/>
        </w:rPr>
        <w:t xml:space="preserve"> </w:t>
      </w:r>
      <w:r w:rsidRPr="00DC7478">
        <w:rPr>
          <w:rStyle w:val="Style13ptBold"/>
          <w:rFonts w:asciiTheme="majorHAnsi" w:hAnsiTheme="majorHAnsi" w:cstheme="majorHAnsi"/>
        </w:rPr>
        <w:t xml:space="preserve">2017 </w:t>
      </w:r>
      <w:r w:rsidRPr="00DC7478">
        <w:rPr>
          <w:rStyle w:val="Style13ptBold"/>
          <w:rFonts w:asciiTheme="majorHAnsi" w:hAnsiTheme="majorHAnsi" w:cstheme="majorHAnsi"/>
          <w:b w:val="0"/>
        </w:rPr>
        <w:t>(</w:t>
      </w:r>
      <w:r w:rsidRPr="00DC7478">
        <w:rPr>
          <w:rStyle w:val="Style13ptBold"/>
          <w:rFonts w:asciiTheme="majorHAnsi" w:hAnsiTheme="majorHAnsi" w:cstheme="majorHAnsi"/>
          <w:b w:val="0"/>
          <w:sz w:val="16"/>
          <w:szCs w:val="16"/>
        </w:rPr>
        <w:t xml:space="preserve">Alexander Crooke and Raphael Travis Jr. Alexander Crooke is a postdoctoral research fellow in music therapy at the University of Melbourne. Raphael Travis Jr. is an associate professor of social work at Texas State University.], “The healing power of hip hop”, The conversation, 06/27/2017, </w:t>
      </w:r>
      <w:hyperlink r:id="rId13" w:history="1">
        <w:r w:rsidRPr="00DC7478">
          <w:rPr>
            <w:rStyle w:val="Hyperlink"/>
            <w:rFonts w:asciiTheme="majorHAnsi" w:hAnsiTheme="majorHAnsi" w:cstheme="majorHAnsi"/>
            <w:sz w:val="16"/>
            <w:szCs w:val="16"/>
          </w:rPr>
          <w:t>https://theconversation.com/the-healing-power-of-hip-hop-81556)</w:t>
        </w:r>
      </w:hyperlink>
      <w:r w:rsidRPr="00DC7478">
        <w:rPr>
          <w:rStyle w:val="Style13ptBold"/>
          <w:rFonts w:asciiTheme="majorHAnsi" w:hAnsiTheme="majorHAnsi" w:cstheme="majorHAnsi"/>
          <w:b w:val="0"/>
          <w:sz w:val="16"/>
          <w:szCs w:val="16"/>
        </w:rPr>
        <w:t xml:space="preserve"> </w:t>
      </w:r>
    </w:p>
    <w:p w14:paraId="55762F38" w14:textId="77777777" w:rsidR="000B23C8" w:rsidRPr="00DC7478" w:rsidRDefault="000B23C8" w:rsidP="000B23C8">
      <w:pPr>
        <w:widowControl w:val="0"/>
        <w:autoSpaceDE w:val="0"/>
        <w:autoSpaceDN w:val="0"/>
        <w:adjustRightInd w:val="0"/>
        <w:spacing w:after="0" w:line="240" w:lineRule="auto"/>
        <w:rPr>
          <w:rFonts w:asciiTheme="majorHAnsi" w:hAnsiTheme="majorHAnsi" w:cstheme="majorHAnsi"/>
          <w:color w:val="000000" w:themeColor="text1"/>
          <w:sz w:val="24"/>
        </w:rPr>
      </w:pPr>
    </w:p>
    <w:p w14:paraId="31FE4D10" w14:textId="77777777" w:rsidR="000B23C8" w:rsidRPr="00DC7478" w:rsidRDefault="000B23C8" w:rsidP="000B23C8">
      <w:pPr>
        <w:widowControl w:val="0"/>
        <w:autoSpaceDE w:val="0"/>
        <w:autoSpaceDN w:val="0"/>
        <w:adjustRightInd w:val="0"/>
        <w:spacing w:after="0" w:line="240" w:lineRule="auto"/>
        <w:rPr>
          <w:rFonts w:asciiTheme="majorHAnsi" w:hAnsiTheme="majorHAnsi" w:cstheme="majorHAnsi"/>
          <w:b/>
          <w:bCs/>
          <w:color w:val="2A2A2A"/>
          <w:sz w:val="16"/>
          <w:szCs w:val="20"/>
        </w:rPr>
      </w:pPr>
      <w:r w:rsidRPr="00DC7478">
        <w:rPr>
          <w:rFonts w:asciiTheme="majorHAnsi" w:hAnsiTheme="majorHAnsi" w:cstheme="majorHAnsi"/>
          <w:color w:val="000000" w:themeColor="text1"/>
          <w:sz w:val="16"/>
          <w:szCs w:val="20"/>
        </w:rPr>
        <w:t xml:space="preserve">Last year, New York’s then police commissioner Willam Bratton was quick to blame rap music and the culture around it for a fatal backstage shooting at a concert by </w:t>
      </w:r>
      <w:r w:rsidRPr="00DC7478">
        <w:rPr>
          <w:rFonts w:asciiTheme="majorHAnsi" w:hAnsiTheme="majorHAnsi" w:cstheme="majorHAnsi"/>
          <w:color w:val="000000" w:themeColor="text1"/>
          <w:szCs w:val="20"/>
          <w:u w:val="single" w:color="0A5287"/>
        </w:rPr>
        <w:t>the rapper T.I</w:t>
      </w:r>
      <w:r w:rsidRPr="00DC7478">
        <w:rPr>
          <w:rFonts w:asciiTheme="majorHAnsi" w:hAnsiTheme="majorHAnsi" w:cstheme="majorHAnsi"/>
          <w:color w:val="000000" w:themeColor="text1"/>
          <w:sz w:val="16"/>
          <w:szCs w:val="20"/>
        </w:rPr>
        <w:t>. Ignoring wider issues of gun control, Bratton pointed at “</w:t>
      </w:r>
      <w:r w:rsidRPr="00DC7478">
        <w:rPr>
          <w:rFonts w:asciiTheme="majorHAnsi" w:hAnsiTheme="majorHAnsi" w:cstheme="majorHAnsi"/>
          <w:color w:val="000000" w:themeColor="text1"/>
          <w:szCs w:val="20"/>
          <w:u w:val="single" w:color="0A5287"/>
        </w:rPr>
        <w:t>the crazy world of the so-called rap artists”</w:t>
      </w:r>
      <w:r w:rsidRPr="00DC7478">
        <w:rPr>
          <w:rFonts w:asciiTheme="majorHAnsi" w:hAnsiTheme="majorHAnsi" w:cstheme="majorHAnsi"/>
          <w:color w:val="000000" w:themeColor="text1"/>
          <w:sz w:val="16"/>
          <w:szCs w:val="20"/>
        </w:rPr>
        <w:t xml:space="preserve"> that “basically celebrates the violence” .Hip Hop culture and rap (a method of vocal delivery popularised through hip hop music) have for more than four decades been bundled with a range of negative connotations, leading many like Bratton to equate them only with profanity, misogyny, violence and crime. Prosecutors in the US have labelled </w:t>
      </w:r>
      <w:r w:rsidRPr="00DC7478">
        <w:rPr>
          <w:rFonts w:asciiTheme="majorHAnsi" w:hAnsiTheme="majorHAnsi" w:cstheme="majorHAnsi"/>
          <w:color w:val="000000" w:themeColor="text1"/>
          <w:szCs w:val="20"/>
          <w:u w:val="single" w:color="0A5287"/>
        </w:rPr>
        <w:t>rap lyrics a criminal threat</w:t>
      </w:r>
      <w:r w:rsidRPr="00DC7478">
        <w:rPr>
          <w:rFonts w:asciiTheme="majorHAnsi" w:hAnsiTheme="majorHAnsi" w:cstheme="majorHAnsi"/>
          <w:color w:val="000000" w:themeColor="text1"/>
          <w:sz w:val="16"/>
          <w:szCs w:val="20"/>
        </w:rPr>
        <w:t xml:space="preserve">, and </w:t>
      </w:r>
      <w:r w:rsidRPr="00DC7478">
        <w:rPr>
          <w:rFonts w:asciiTheme="majorHAnsi" w:hAnsiTheme="majorHAnsi" w:cstheme="majorHAnsi"/>
          <w:color w:val="000000" w:themeColor="text1"/>
          <w:szCs w:val="20"/>
          <w:u w:val="single" w:color="0A5287"/>
        </w:rPr>
        <w:t>numerous studies</w:t>
      </w:r>
      <w:r w:rsidRPr="00DC7478">
        <w:rPr>
          <w:rFonts w:asciiTheme="majorHAnsi" w:hAnsiTheme="majorHAnsi" w:cstheme="majorHAnsi"/>
          <w:color w:val="000000" w:themeColor="text1"/>
          <w:sz w:val="16"/>
          <w:szCs w:val="20"/>
        </w:rPr>
        <w:t xml:space="preserve"> have been undertaken on the harmful influence of hip hop on kids. There’s no denying that the lyrical content of hip hop is confronting, and in many instances, it includes the glorification of violence, substance use, and gender discrimination. But while many people struggle to look past the profanity, materialism, and high-risk messages often celebrated within mainstream rap music</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b/>
          <w:color w:val="000000" w:themeColor="text1"/>
          <w:szCs w:val="20"/>
          <w:highlight w:val="yellow"/>
          <w:u w:val="single"/>
        </w:rPr>
        <w:t>hip hop culture at its core, is built on values of social justice, peace, respect, self-worth, community, and having fun. And because of these values, it’s increasingly being used as a therapeutic tool when working with young people. School counsellors, psychologists, and social workers have helped to normalise the option of integrating hip hop within mental health strategies. Indeed it has become central to the work of one group of psychiatrists at Cambridge University, who under the banner of “hip hop pysch”, use it as a tool in promoting mental health.</w:t>
      </w:r>
      <w:r w:rsidRPr="00DC7478">
        <w:rPr>
          <w:rFonts w:asciiTheme="majorHAnsi" w:hAnsiTheme="majorHAnsi" w:cstheme="majorHAnsi"/>
          <w:color w:val="000000" w:themeColor="text1"/>
          <w:sz w:val="16"/>
          <w:szCs w:val="20"/>
        </w:rPr>
        <w:t xml:space="preserve"> Some have even called rap </w:t>
      </w:r>
      <w:r w:rsidRPr="00DC7478">
        <w:rPr>
          <w:rFonts w:asciiTheme="majorHAnsi" w:hAnsiTheme="majorHAnsi" w:cstheme="majorHAnsi"/>
          <w:b/>
          <w:color w:val="000000" w:themeColor="text1"/>
          <w:sz w:val="16"/>
          <w:szCs w:val="20"/>
        </w:rPr>
        <w:t>“</w:t>
      </w:r>
      <w:r w:rsidRPr="00DC7478">
        <w:rPr>
          <w:rFonts w:asciiTheme="majorHAnsi" w:hAnsiTheme="majorHAnsi" w:cstheme="majorHAnsi"/>
          <w:b/>
          <w:color w:val="000000" w:themeColor="text1"/>
          <w:szCs w:val="20"/>
          <w:highlight w:val="yellow"/>
          <w:u w:val="single" w:color="0A5287"/>
        </w:rPr>
        <w:t>the perfect form for music therapy</w:t>
      </w:r>
      <w:r w:rsidRPr="00DC7478">
        <w:rPr>
          <w:rFonts w:asciiTheme="majorHAnsi" w:hAnsiTheme="majorHAnsi" w:cstheme="majorHAnsi"/>
          <w:b/>
          <w:color w:val="000000" w:themeColor="text1"/>
          <w:sz w:val="16"/>
          <w:szCs w:val="20"/>
          <w:highlight w:val="yellow"/>
        </w:rPr>
        <w:t>.”</w:t>
      </w:r>
      <w:r w:rsidRPr="00DC7478">
        <w:rPr>
          <w:rFonts w:asciiTheme="majorHAnsi" w:hAnsiTheme="majorHAnsi" w:cstheme="majorHAnsi"/>
          <w:color w:val="000000" w:themeColor="text1"/>
          <w:sz w:val="16"/>
          <w:szCs w:val="20"/>
        </w:rPr>
        <w:t xml:space="preserve">Born in New York City, hip hop culture is now a worldwide phenomenon. You’d be hard-pressed to find any country that doesn’t have some kind of hip hop scene. This new reality is driven by two factors. One is the commercialisation of the culture as a commodity, which has made it one of the </w:t>
      </w:r>
      <w:r w:rsidRPr="00DC7478">
        <w:rPr>
          <w:rFonts w:asciiTheme="majorHAnsi" w:hAnsiTheme="majorHAnsi" w:cstheme="majorHAnsi"/>
          <w:color w:val="000000" w:themeColor="text1"/>
          <w:szCs w:val="20"/>
          <w:u w:val="single" w:color="0A5287"/>
        </w:rPr>
        <w:t>most influential industries in the world</w:t>
      </w:r>
      <w:r w:rsidRPr="00DC7478">
        <w:rPr>
          <w:rFonts w:asciiTheme="majorHAnsi" w:hAnsiTheme="majorHAnsi" w:cstheme="majorHAnsi"/>
          <w:color w:val="000000" w:themeColor="text1"/>
          <w:sz w:val="16"/>
          <w:szCs w:val="20"/>
        </w:rPr>
        <w:t xml:space="preserve"> with its own </w:t>
      </w:r>
      <w:r w:rsidRPr="00DC7478">
        <w:rPr>
          <w:rFonts w:asciiTheme="majorHAnsi" w:hAnsiTheme="majorHAnsi" w:cstheme="majorHAnsi"/>
          <w:color w:val="000000" w:themeColor="text1"/>
          <w:szCs w:val="20"/>
          <w:u w:val="single" w:color="0A5287"/>
        </w:rPr>
        <w:t>Forbes rich list</w:t>
      </w:r>
      <w:r w:rsidRPr="00DC7478">
        <w:rPr>
          <w:rFonts w:asciiTheme="majorHAnsi" w:hAnsiTheme="majorHAnsi" w:cstheme="majorHAnsi"/>
          <w:color w:val="000000" w:themeColor="text1"/>
          <w:sz w:val="16"/>
          <w:szCs w:val="20"/>
        </w:rPr>
        <w:t xml:space="preserve">. The other is that hip hop remains accessible and grassroots. At its simplest, you can make a beat with your mouth – </w:t>
      </w:r>
      <w:r w:rsidRPr="00DC7478">
        <w:rPr>
          <w:rFonts w:asciiTheme="majorHAnsi" w:hAnsiTheme="majorHAnsi" w:cstheme="majorHAnsi"/>
          <w:color w:val="000000" w:themeColor="text1"/>
          <w:szCs w:val="20"/>
          <w:u w:val="single" w:color="0A5287"/>
        </w:rPr>
        <w:t>beatboxing</w:t>
      </w:r>
      <w:r w:rsidRPr="00DC7478">
        <w:rPr>
          <w:rFonts w:asciiTheme="majorHAnsi" w:hAnsiTheme="majorHAnsi" w:cstheme="majorHAnsi"/>
          <w:color w:val="000000" w:themeColor="text1"/>
          <w:sz w:val="16"/>
          <w:szCs w:val="20"/>
        </w:rPr>
        <w:t xml:space="preserve"> – or on a </w:t>
      </w:r>
      <w:r w:rsidRPr="00DC7478">
        <w:rPr>
          <w:rFonts w:asciiTheme="majorHAnsi" w:hAnsiTheme="majorHAnsi" w:cstheme="majorHAnsi"/>
          <w:color w:val="000000" w:themeColor="text1"/>
          <w:szCs w:val="20"/>
          <w:u w:val="single" w:color="0A5287"/>
        </w:rPr>
        <w:t>school desk</w:t>
      </w:r>
      <w:r w:rsidRPr="00DC7478">
        <w:rPr>
          <w:rFonts w:asciiTheme="majorHAnsi" w:hAnsiTheme="majorHAnsi" w:cstheme="majorHAnsi"/>
          <w:color w:val="000000" w:themeColor="text1"/>
          <w:sz w:val="16"/>
          <w:szCs w:val="20"/>
        </w:rPr>
        <w:t xml:space="preserve">, and create or recite lyrics about anything without singing. </w:t>
      </w:r>
      <w:r w:rsidRPr="00DC7478">
        <w:rPr>
          <w:rFonts w:asciiTheme="majorHAnsi" w:hAnsiTheme="majorHAnsi" w:cstheme="majorHAnsi"/>
          <w:b/>
          <w:color w:val="000000" w:themeColor="text1"/>
          <w:szCs w:val="20"/>
          <w:highlight w:val="yellow"/>
          <w:u w:val="single"/>
        </w:rPr>
        <w:t>The proliferation of</w:t>
      </w:r>
      <w:r w:rsidRPr="00DC7478">
        <w:rPr>
          <w:rFonts w:asciiTheme="majorHAnsi" w:hAnsiTheme="majorHAnsi" w:cstheme="majorHAnsi"/>
          <w:color w:val="000000" w:themeColor="text1"/>
          <w:sz w:val="16"/>
          <w:szCs w:val="20"/>
          <w:highlight w:val="yellow"/>
        </w:rPr>
        <w:t xml:space="preserve"> </w:t>
      </w:r>
      <w:r w:rsidRPr="00DC7478">
        <w:rPr>
          <w:rFonts w:asciiTheme="majorHAnsi" w:hAnsiTheme="majorHAnsi" w:cstheme="majorHAnsi"/>
          <w:color w:val="000000" w:themeColor="text1"/>
          <w:sz w:val="16"/>
          <w:szCs w:val="20"/>
        </w:rPr>
        <w:t xml:space="preserve">cost-friendly, </w:t>
      </w:r>
      <w:r w:rsidRPr="00DC7478">
        <w:rPr>
          <w:rFonts w:asciiTheme="majorHAnsi" w:hAnsiTheme="majorHAnsi" w:cstheme="majorHAnsi"/>
          <w:b/>
          <w:color w:val="2A2A2A"/>
          <w:szCs w:val="20"/>
          <w:highlight w:val="yellow"/>
          <w:u w:val="single"/>
        </w:rPr>
        <w:t xml:space="preserve">music-creating software and hardware puts more involved </w:t>
      </w:r>
      <w:r w:rsidRPr="00DC7478">
        <w:rPr>
          <w:rFonts w:asciiTheme="majorHAnsi" w:hAnsiTheme="majorHAnsi" w:cstheme="majorHAnsi"/>
          <w:b/>
          <w:color w:val="000000" w:themeColor="text1"/>
          <w:szCs w:val="20"/>
          <w:highlight w:val="yellow"/>
          <w:u w:val="single"/>
        </w:rPr>
        <w:t>participation</w:t>
      </w:r>
      <w:r w:rsidRPr="00DC7478">
        <w:rPr>
          <w:rFonts w:asciiTheme="majorHAnsi" w:hAnsiTheme="majorHAnsi" w:cstheme="majorHAnsi"/>
          <w:b/>
          <w:color w:val="2A2A2A"/>
          <w:szCs w:val="20"/>
          <w:highlight w:val="yellow"/>
          <w:u w:val="single"/>
        </w:rPr>
        <w:t xml:space="preserve"> in reach, and allows flexibility in creativity and even pathways to entrepreneurship</w:t>
      </w:r>
      <w:r w:rsidRPr="00DC7478">
        <w:rPr>
          <w:rFonts w:asciiTheme="majorHAnsi" w:hAnsiTheme="majorHAnsi" w:cstheme="majorHAnsi"/>
          <w:b/>
          <w:color w:val="000000" w:themeColor="text1"/>
          <w:szCs w:val="20"/>
          <w:highlight w:val="yellow"/>
          <w:u w:val="single"/>
        </w:rPr>
        <w:t>. Marginalised communities the world over resonate with the ethos of resisting exclusion or discrimination and fighting for equity and justice</w:t>
      </w:r>
      <w:r w:rsidRPr="00DC7478">
        <w:rPr>
          <w:rFonts w:asciiTheme="majorHAnsi" w:hAnsiTheme="majorHAnsi" w:cstheme="majorHAnsi"/>
          <w:b/>
          <w:color w:val="2A2A2A"/>
          <w:szCs w:val="20"/>
          <w:highlight w:val="yellow"/>
          <w:u w:val="single"/>
        </w:rPr>
        <w:t>.</w:t>
      </w:r>
      <w:r w:rsidRPr="00DC7478">
        <w:rPr>
          <w:rFonts w:asciiTheme="majorHAnsi" w:hAnsiTheme="majorHAnsi" w:cstheme="majorHAnsi"/>
          <w:color w:val="2A2A2A"/>
          <w:sz w:val="16"/>
          <w:szCs w:val="20"/>
        </w:rPr>
        <w:t xml:space="preserve"> Others just love the beats and lyrical flow. Beyond beats and rhymes, there’s also something for everyone: B-Girls and B-Boys dance, DJ’s scratch and mix, and graffiti artists draw and write. Combined with emceeing, or rapping</w:t>
      </w:r>
      <w:r w:rsidRPr="00DC7478">
        <w:rPr>
          <w:rFonts w:asciiTheme="majorHAnsi" w:hAnsiTheme="majorHAnsi" w:cstheme="majorHAnsi"/>
          <w:b/>
          <w:color w:val="2A2A2A"/>
          <w:szCs w:val="20"/>
          <w:highlight w:val="yellow"/>
          <w:u w:val="single"/>
        </w:rPr>
        <w:t xml:space="preserve">, </w:t>
      </w:r>
      <w:r w:rsidRPr="00DC7478">
        <w:rPr>
          <w:rFonts w:asciiTheme="majorHAnsi" w:hAnsiTheme="majorHAnsi" w:cstheme="majorHAnsi"/>
          <w:b/>
          <w:color w:val="000000" w:themeColor="text1"/>
          <w:szCs w:val="20"/>
          <w:highlight w:val="yellow"/>
          <w:u w:val="single"/>
        </w:rPr>
        <w:t xml:space="preserve">these are the four basic elements of hip hop, </w:t>
      </w:r>
      <w:r w:rsidRPr="00DC7478">
        <w:rPr>
          <w:rFonts w:asciiTheme="majorHAnsi" w:hAnsiTheme="majorHAnsi" w:cstheme="majorHAnsi"/>
          <w:b/>
          <w:color w:val="2A2A2A"/>
          <w:szCs w:val="20"/>
          <w:highlight w:val="yellow"/>
          <w:u w:val="single"/>
        </w:rPr>
        <w:t>with the fifth being Knowledge of Self: the drive for self-awarness and social-consciousness.</w:t>
      </w:r>
      <w:r w:rsidRPr="00DC7478">
        <w:rPr>
          <w:rFonts w:asciiTheme="majorHAnsi" w:hAnsiTheme="majorHAnsi" w:cstheme="majorHAnsi"/>
          <w:b/>
          <w:color w:val="000000" w:themeColor="text1"/>
          <w:szCs w:val="20"/>
          <w:highlight w:val="yellow"/>
          <w:u w:val="single"/>
        </w:rPr>
        <w:t xml:space="preserve"> This accessibility and inclusivity makes hip hop such an effective therapeutic tool for working with young people. It’s a style most feel comfortable with and it provides a way to build rapport between client and therapist.</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b/>
          <w:color w:val="000000" w:themeColor="text1"/>
          <w:szCs w:val="20"/>
          <w:highlight w:val="yellow"/>
          <w:u w:val="single"/>
        </w:rPr>
        <w:t>The lyrical content is a vehicle for building self reflection, learning, and growth.</w:t>
      </w:r>
      <w:r w:rsidRPr="00DC7478">
        <w:rPr>
          <w:rFonts w:asciiTheme="majorHAnsi" w:hAnsiTheme="majorHAnsi" w:cstheme="majorHAnsi"/>
          <w:color w:val="000000" w:themeColor="text1"/>
          <w:sz w:val="16"/>
          <w:szCs w:val="20"/>
        </w:rPr>
        <w:t xml:space="preserve"> Whether analysing existing songs, or creating new content</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b/>
          <w:color w:val="000000" w:themeColor="text1"/>
          <w:szCs w:val="20"/>
          <w:highlight w:val="yellow"/>
          <w:u w:val="single"/>
        </w:rPr>
        <w:t>the vast array of themes found in hip-hop songs enable</w:t>
      </w:r>
      <w:r w:rsidRPr="00DC7478">
        <w:rPr>
          <w:rFonts w:asciiTheme="majorHAnsi" w:hAnsiTheme="majorHAnsi" w:cstheme="majorHAnsi"/>
          <w:color w:val="000000" w:themeColor="text1"/>
          <w:sz w:val="16"/>
          <w:szCs w:val="20"/>
        </w:rPr>
        <w:t xml:space="preserve"> therapists to </w:t>
      </w:r>
      <w:r w:rsidRPr="00DC7478">
        <w:rPr>
          <w:rFonts w:asciiTheme="majorHAnsi" w:hAnsiTheme="majorHAnsi" w:cstheme="majorHAnsi"/>
          <w:b/>
          <w:color w:val="000000" w:themeColor="text1"/>
          <w:szCs w:val="20"/>
          <w:highlight w:val="yellow"/>
          <w:u w:val="single"/>
        </w:rPr>
        <w:t>access topics that may otherwise be hard to talk about.</w:t>
      </w:r>
      <w:r w:rsidRPr="00DC7478">
        <w:rPr>
          <w:rFonts w:asciiTheme="majorHAnsi" w:hAnsiTheme="majorHAnsi" w:cstheme="majorHAnsi"/>
          <w:color w:val="5F5F5F"/>
          <w:sz w:val="16"/>
          <w:szCs w:val="20"/>
        </w:rPr>
        <w:t xml:space="preserve"> </w:t>
      </w:r>
      <w:r w:rsidRPr="00DC7478">
        <w:rPr>
          <w:rFonts w:asciiTheme="majorHAnsi" w:hAnsiTheme="majorHAnsi" w:cstheme="majorHAnsi"/>
          <w:b/>
          <w:color w:val="000000" w:themeColor="text1"/>
          <w:szCs w:val="20"/>
          <w:highlight w:val="yellow"/>
          <w:u w:val="single"/>
        </w:rPr>
        <w:t>The repetitive, predictable nature of hip hop beats is also said to provide a sense of safety, particularly during song writing, and lyrical and musical improvisation.</w:t>
      </w:r>
      <w:r w:rsidRPr="00DC7478">
        <w:rPr>
          <w:rFonts w:asciiTheme="majorHAnsi" w:hAnsiTheme="majorHAnsi" w:cstheme="majorHAnsi"/>
          <w:color w:val="000000" w:themeColor="text1"/>
          <w:sz w:val="16"/>
          <w:szCs w:val="20"/>
        </w:rPr>
        <w:t xml:space="preserve"> </w:t>
      </w:r>
      <w:r w:rsidRPr="00DC7478">
        <w:rPr>
          <w:rFonts w:asciiTheme="majorHAnsi" w:hAnsiTheme="majorHAnsi" w:cstheme="majorHAnsi"/>
          <w:color w:val="000000" w:themeColor="text1"/>
          <w:szCs w:val="20"/>
          <w:u w:val="single" w:color="0A5287"/>
        </w:rPr>
        <w:t>Therapists suggest</w:t>
      </w:r>
      <w:r w:rsidRPr="00DC7478">
        <w:rPr>
          <w:rFonts w:asciiTheme="majorHAnsi" w:hAnsiTheme="majorHAnsi" w:cstheme="majorHAnsi"/>
          <w:color w:val="000000" w:themeColor="text1"/>
          <w:sz w:val="16"/>
          <w:szCs w:val="20"/>
        </w:rPr>
        <w:t xml:space="preserve"> </w:t>
      </w:r>
      <w:r w:rsidRPr="00DC7478">
        <w:rPr>
          <w:rFonts w:asciiTheme="majorHAnsi" w:hAnsiTheme="majorHAnsi" w:cstheme="majorHAnsi"/>
          <w:b/>
          <w:color w:val="000000" w:themeColor="text1"/>
          <w:szCs w:val="20"/>
          <w:highlight w:val="yellow"/>
          <w:u w:val="single"/>
        </w:rPr>
        <w:t>this provides a sense of dependability for those with little regularity or safety in their everyday lives;</w:t>
      </w:r>
      <w:r w:rsidRPr="00DC7478">
        <w:rPr>
          <w:rFonts w:asciiTheme="majorHAnsi" w:hAnsiTheme="majorHAnsi" w:cstheme="majorHAnsi"/>
          <w:color w:val="000000" w:themeColor="text1"/>
          <w:sz w:val="16"/>
          <w:szCs w:val="20"/>
        </w:rPr>
        <w:t xml:space="preserve"> something supported by research linking </w:t>
      </w:r>
      <w:r w:rsidRPr="00DC7478">
        <w:rPr>
          <w:rFonts w:asciiTheme="majorHAnsi" w:hAnsiTheme="majorHAnsi" w:cstheme="majorHAnsi"/>
          <w:color w:val="000000" w:themeColor="text1"/>
          <w:szCs w:val="20"/>
          <w:u w:val="single" w:color="0A5287"/>
        </w:rPr>
        <w:t>music engagement and self-regulation</w:t>
      </w:r>
      <w:r w:rsidRPr="00DC7478">
        <w:rPr>
          <w:rFonts w:asciiTheme="majorHAnsi" w:hAnsiTheme="majorHAnsi" w:cstheme="majorHAnsi"/>
          <w:color w:val="000000" w:themeColor="text1"/>
          <w:sz w:val="16"/>
          <w:szCs w:val="20"/>
        </w:rPr>
        <w:t xml:space="preserve">.In his US-based research, Dr Travis has shown that, despite negative associations, </w:t>
      </w:r>
      <w:r w:rsidRPr="00DC7478">
        <w:rPr>
          <w:rFonts w:asciiTheme="majorHAnsi" w:hAnsiTheme="majorHAnsi" w:cstheme="majorHAnsi"/>
          <w:b/>
          <w:color w:val="000000" w:themeColor="text1"/>
          <w:szCs w:val="20"/>
          <w:highlight w:val="yellow"/>
          <w:u w:val="single"/>
        </w:rPr>
        <w:t xml:space="preserve">many who listen to hip hop find it a strong source of both </w:t>
      </w:r>
      <w:hyperlink r:id="rId14" w:history="1">
        <w:r w:rsidRPr="00DC7478">
          <w:rPr>
            <w:rFonts w:asciiTheme="majorHAnsi" w:hAnsiTheme="majorHAnsi" w:cstheme="majorHAnsi"/>
            <w:b/>
            <w:color w:val="000000" w:themeColor="text1"/>
            <w:szCs w:val="20"/>
            <w:highlight w:val="yellow"/>
            <w:u w:val="single"/>
          </w:rPr>
          <w:t>self and community empowerment</w:t>
        </w:r>
      </w:hyperlink>
      <w:r w:rsidRPr="00DC7478">
        <w:rPr>
          <w:rFonts w:asciiTheme="majorHAnsi" w:hAnsiTheme="majorHAnsi" w:cstheme="majorHAnsi"/>
          <w:b/>
          <w:color w:val="000000" w:themeColor="text1"/>
          <w:szCs w:val="20"/>
          <w:highlight w:val="yellow"/>
          <w:u w:val="single"/>
        </w:rPr>
        <w:t xml:space="preserve">. More specifically, the benefits to </w:t>
      </w:r>
      <w:hyperlink r:id="rId15" w:history="1">
        <w:r w:rsidRPr="00DC7478">
          <w:rPr>
            <w:rFonts w:asciiTheme="majorHAnsi" w:hAnsiTheme="majorHAnsi" w:cstheme="majorHAnsi"/>
            <w:b/>
            <w:color w:val="000000" w:themeColor="text1"/>
            <w:szCs w:val="20"/>
            <w:highlight w:val="yellow"/>
            <w:u w:val="single"/>
          </w:rPr>
          <w:t>individual mental health, in areas of coping, emotions, identity and personal growth, can help promote resilience in communities</w:t>
        </w:r>
      </w:hyperlink>
      <w:r w:rsidRPr="00DC7478">
        <w:rPr>
          <w:rFonts w:asciiTheme="majorHAnsi" w:hAnsiTheme="majorHAnsi" w:cstheme="majorHAnsi"/>
          <w:color w:val="000000" w:themeColor="text1"/>
          <w:sz w:val="16"/>
          <w:szCs w:val="20"/>
        </w:rPr>
        <w:t xml:space="preserve">. </w:t>
      </w:r>
      <w:r w:rsidRPr="00DC7478">
        <w:rPr>
          <w:rFonts w:asciiTheme="majorHAnsi" w:hAnsiTheme="majorHAnsi" w:cstheme="majorHAnsi"/>
          <w:color w:val="2A2A2A"/>
          <w:sz w:val="16"/>
          <w:szCs w:val="20"/>
        </w:rPr>
        <w:t xml:space="preserve">In Australian </w:t>
      </w:r>
      <w:r w:rsidRPr="00DC7478">
        <w:rPr>
          <w:rFonts w:asciiTheme="majorHAnsi" w:hAnsiTheme="majorHAnsi" w:cstheme="majorHAnsi"/>
          <w:b/>
          <w:color w:val="2A2A2A"/>
          <w:szCs w:val="20"/>
          <w:highlight w:val="yellow"/>
          <w:u w:val="single"/>
        </w:rPr>
        <w:t>school settings</w:t>
      </w:r>
      <w:r w:rsidRPr="00DC7478">
        <w:rPr>
          <w:rFonts w:asciiTheme="majorHAnsi" w:hAnsiTheme="majorHAnsi" w:cstheme="majorHAnsi"/>
          <w:color w:val="2A2A2A"/>
          <w:sz w:val="16"/>
          <w:szCs w:val="20"/>
        </w:rPr>
        <w:t xml:space="preserve">, Dr Crooke </w:t>
      </w:r>
      <w:r w:rsidRPr="00DC7478">
        <w:rPr>
          <w:rFonts w:asciiTheme="majorHAnsi" w:hAnsiTheme="majorHAnsi" w:cstheme="majorHAnsi"/>
          <w:b/>
          <w:color w:val="000000" w:themeColor="text1"/>
          <w:szCs w:val="20"/>
          <w:highlight w:val="yellow"/>
          <w:u w:val="single"/>
        </w:rPr>
        <w:t>has found hip hop to be a positive way for students of diverse backgrounds to engage with their wider community, learning tasks, and schools more generally.</w:t>
      </w:r>
      <w:r w:rsidRPr="00DC7478">
        <w:rPr>
          <w:rFonts w:asciiTheme="majorHAnsi" w:hAnsiTheme="majorHAnsi" w:cstheme="majorHAnsi"/>
          <w:color w:val="000000" w:themeColor="text1"/>
          <w:sz w:val="16"/>
          <w:szCs w:val="20"/>
        </w:rPr>
        <w:t xml:space="preserve"> </w:t>
      </w:r>
      <w:r w:rsidRPr="00DC7478">
        <w:rPr>
          <w:rFonts w:asciiTheme="majorHAnsi" w:hAnsiTheme="majorHAnsi" w:cstheme="majorHAnsi"/>
          <w:color w:val="2A2A2A"/>
          <w:sz w:val="16"/>
          <w:szCs w:val="20"/>
        </w:rPr>
        <w:t xml:space="preserve">In a recent (yet to be published) study, he also explored the benefits of a short-term intensive </w:t>
      </w:r>
      <w:r w:rsidRPr="00DC7478">
        <w:rPr>
          <w:rFonts w:asciiTheme="majorHAnsi" w:hAnsiTheme="majorHAnsi" w:cstheme="majorHAnsi"/>
          <w:color w:val="0A5287"/>
          <w:szCs w:val="20"/>
          <w:u w:val="single" w:color="0A5287"/>
        </w:rPr>
        <w:t>hip hop and beat making program</w:t>
      </w:r>
      <w:r w:rsidRPr="00DC7478">
        <w:rPr>
          <w:rFonts w:asciiTheme="majorHAnsi" w:hAnsiTheme="majorHAnsi" w:cstheme="majorHAnsi"/>
          <w:color w:val="2A2A2A"/>
          <w:sz w:val="16"/>
          <w:szCs w:val="20"/>
        </w:rPr>
        <w:t xml:space="preserve"> for young people labelled oppositional, seriously disengaged or at-risk of exclusion.Results showed students were not only highly engaged in learning through the program, but exhibited positive self-expression, built significant rapport with facilitators, and strengthened social connection amongst each other. </w:t>
      </w:r>
      <w:r w:rsidRPr="00DC7478">
        <w:rPr>
          <w:rFonts w:asciiTheme="majorHAnsi" w:hAnsiTheme="majorHAnsi" w:cstheme="majorHAnsi"/>
          <w:b/>
          <w:bCs/>
          <w:color w:val="2A2A2A"/>
          <w:sz w:val="16"/>
          <w:szCs w:val="20"/>
        </w:rPr>
        <w:t>Expressing yourself</w:t>
      </w:r>
      <w:r w:rsidRPr="00DC7478">
        <w:rPr>
          <w:rFonts w:asciiTheme="majorHAnsi" w:hAnsiTheme="majorHAnsi" w:cstheme="majorHAnsi"/>
          <w:b/>
          <w:color w:val="000000" w:themeColor="text1"/>
          <w:szCs w:val="20"/>
          <w:highlight w:val="yellow"/>
          <w:u w:val="single"/>
        </w:rPr>
        <w:t>Hip hop emerged as a reaction to the gang culture and violence of the South Bronx in the 1970s, and daily experiences of poverty, racism, exclusion, crime, violence, and neglect. It necessarily embodies and values resilience, understanding, community and social justice.Yet, the hip hop project is not yet free from these difficult circumstances. Many communities around the world still battle the effects of discrimination, segregation, and injustice. Hip hop is often a potent voice to these lived experiences. One of its original, primary strengths was that it allowed young, creative Black and Latino youth to create art that reflected the reality of their lives, of the neighbourhoods around them, and of the wider social circumstances in which they found themselves. In the words of US artists N.W.A. they were making the most out their basic human right to “Express Yourself.”</w:t>
      </w:r>
      <w:r w:rsidRPr="00DC7478">
        <w:rPr>
          <w:rFonts w:asciiTheme="majorHAnsi" w:hAnsiTheme="majorHAnsi" w:cstheme="majorHAnsi"/>
          <w:b/>
          <w:color w:val="2A2A2A"/>
          <w:szCs w:val="20"/>
          <w:highlight w:val="yellow"/>
          <w:u w:val="single"/>
        </w:rPr>
        <w:t>We may be several decades on, but there are plenty of young people that still need to do the same.</w:t>
      </w:r>
      <w:r w:rsidRPr="00DC7478">
        <w:rPr>
          <w:rFonts w:asciiTheme="majorHAnsi" w:hAnsiTheme="majorHAnsi" w:cstheme="majorHAnsi"/>
          <w:b/>
          <w:bCs/>
          <w:color w:val="2A2A2A"/>
          <w:sz w:val="16"/>
          <w:szCs w:val="20"/>
        </w:rPr>
        <w:t xml:space="preserve"> </w:t>
      </w:r>
      <w:r w:rsidRPr="00DC7478">
        <w:rPr>
          <w:rFonts w:asciiTheme="majorHAnsi" w:hAnsiTheme="majorHAnsi" w:cstheme="majorHAnsi"/>
          <w:b/>
          <w:color w:val="2A2A2A"/>
          <w:szCs w:val="20"/>
          <w:highlight w:val="yellow"/>
          <w:u w:val="single"/>
        </w:rPr>
        <w:t>Hip hop</w:t>
      </w:r>
      <w:r w:rsidRPr="00DC7478">
        <w:rPr>
          <w:rFonts w:asciiTheme="majorHAnsi" w:hAnsiTheme="majorHAnsi" w:cstheme="majorHAnsi"/>
          <w:b/>
          <w:color w:val="2A2A2A"/>
          <w:szCs w:val="20"/>
          <w:u w:val="single"/>
        </w:rPr>
        <w:t xml:space="preserve"> </w:t>
      </w:r>
      <w:r w:rsidRPr="00DC7478">
        <w:rPr>
          <w:rFonts w:asciiTheme="majorHAnsi" w:hAnsiTheme="majorHAnsi" w:cstheme="majorHAnsi"/>
          <w:color w:val="2A2A2A"/>
          <w:sz w:val="16"/>
          <w:szCs w:val="20"/>
        </w:rPr>
        <w:t xml:space="preserve">is neither a panacea nor a cure all. It is not perfect, but its promise is undeniable. It </w:t>
      </w:r>
      <w:r w:rsidRPr="00DC7478">
        <w:rPr>
          <w:rFonts w:asciiTheme="majorHAnsi" w:hAnsiTheme="majorHAnsi" w:cstheme="majorHAnsi"/>
          <w:b/>
          <w:color w:val="2A2A2A"/>
          <w:szCs w:val="20"/>
          <w:highlight w:val="yellow"/>
          <w:u w:val="single"/>
        </w:rPr>
        <w:t>is a culture with complicated social and historical roots</w:t>
      </w:r>
      <w:r w:rsidRPr="00DC7478">
        <w:rPr>
          <w:rFonts w:asciiTheme="majorHAnsi" w:hAnsiTheme="majorHAnsi" w:cstheme="majorHAnsi"/>
          <w:color w:val="2A2A2A"/>
          <w:sz w:val="16"/>
          <w:szCs w:val="20"/>
        </w:rPr>
        <w:t xml:space="preserve">. And it should not be appropriated without acknowledging, respecting and addressing these, because it is precisely these origins that make is so </w:t>
      </w:r>
      <w:r w:rsidRPr="00DC7478">
        <w:rPr>
          <w:rFonts w:asciiTheme="majorHAnsi" w:hAnsiTheme="majorHAnsi" w:cstheme="majorHAnsi"/>
          <w:b/>
          <w:color w:val="2A2A2A"/>
          <w:szCs w:val="20"/>
          <w:highlight w:val="yellow"/>
          <w:u w:val="single"/>
        </w:rPr>
        <w:t>important. Its complicated history enables us to critically reflect on our society, and forces us to face issues of race, privilege, class, and cultural appropriation.</w:t>
      </w:r>
      <w:r w:rsidRPr="00DC7478">
        <w:rPr>
          <w:rFonts w:asciiTheme="majorHAnsi" w:hAnsiTheme="majorHAnsi" w:cstheme="majorHAnsi"/>
          <w:b/>
          <w:color w:val="2A2A2A"/>
          <w:szCs w:val="20"/>
          <w:u w:val="single"/>
        </w:rPr>
        <w:t xml:space="preserve"> </w:t>
      </w:r>
      <w:r w:rsidRPr="00DC7478">
        <w:rPr>
          <w:rFonts w:asciiTheme="majorHAnsi" w:hAnsiTheme="majorHAnsi" w:cstheme="majorHAnsi"/>
          <w:b/>
          <w:color w:val="2A2A2A"/>
          <w:szCs w:val="20"/>
          <w:highlight w:val="yellow"/>
          <w:u w:val="single"/>
        </w:rPr>
        <w:t>Given the urgency of our need for equity, justice, tolerance and critical civic engagement in today’s society, we need to challenge our preconceptions about hip hop culture.</w:t>
      </w:r>
      <w:r w:rsidRPr="00DC7478">
        <w:rPr>
          <w:rFonts w:asciiTheme="majorHAnsi" w:hAnsiTheme="majorHAnsi" w:cstheme="majorHAnsi"/>
          <w:b/>
          <w:color w:val="2A2A2A"/>
          <w:szCs w:val="20"/>
          <w:u w:val="single"/>
        </w:rPr>
        <w:t>8</w:t>
      </w:r>
      <w:r w:rsidRPr="00DC7478">
        <w:rPr>
          <w:rFonts w:asciiTheme="majorHAnsi" w:hAnsiTheme="majorHAnsi" w:cstheme="majorHAnsi"/>
          <w:color w:val="2A2A2A"/>
          <w:sz w:val="16"/>
          <w:szCs w:val="20"/>
        </w:rPr>
        <w:t xml:space="preserve"> It is perhaps one of the most important and generous movements in our world today.</w:t>
      </w:r>
      <w:r w:rsidRPr="00DC7478">
        <w:rPr>
          <w:rFonts w:asciiTheme="majorHAnsi" w:hAnsiTheme="majorHAnsi" w:cstheme="majorHAnsi"/>
          <w:sz w:val="16"/>
          <w:szCs w:val="20"/>
        </w:rPr>
        <w:t xml:space="preserve"> </w:t>
      </w:r>
    </w:p>
    <w:p w14:paraId="03DF30DD" w14:textId="77777777" w:rsidR="000B23C8" w:rsidRPr="00DC7478" w:rsidRDefault="000B23C8" w:rsidP="000B23C8">
      <w:pPr>
        <w:tabs>
          <w:tab w:val="left" w:pos="4160"/>
        </w:tabs>
        <w:rPr>
          <w:rFonts w:asciiTheme="majorHAnsi" w:hAnsiTheme="majorHAnsi" w:cstheme="majorHAnsi"/>
          <w:sz w:val="36"/>
          <w:szCs w:val="36"/>
        </w:rPr>
      </w:pPr>
      <w:r w:rsidRPr="00DC7478">
        <w:rPr>
          <w:rFonts w:asciiTheme="majorHAnsi" w:hAnsiTheme="majorHAnsi" w:cstheme="majorHAnsi"/>
          <w:sz w:val="36"/>
          <w:szCs w:val="36"/>
        </w:rPr>
        <w:tab/>
      </w:r>
    </w:p>
    <w:p w14:paraId="24623DCB"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Hip Hop is a cultural movement that is deeply rooted in the ideals of expression. Hip Hop is a way in which marginalized individuals express their frustration with the daily struggles and objectives that they face in their every day lives. Without immediation strategies like hip-hop, marginalized folks turn to dangerous things. </w:t>
      </w:r>
    </w:p>
    <w:p w14:paraId="67E94E5D" w14:textId="77777777" w:rsidR="000B23C8" w:rsidRPr="00DC7478" w:rsidRDefault="000B23C8" w:rsidP="000B23C8">
      <w:pPr>
        <w:pStyle w:val="NormalWeb"/>
        <w:spacing w:before="0" w:beforeAutospacing="0" w:after="150" w:afterAutospacing="0"/>
        <w:rPr>
          <w:rFonts w:asciiTheme="majorHAnsi" w:hAnsiTheme="majorHAnsi" w:cstheme="majorHAnsi"/>
          <w:b/>
          <w:color w:val="444444"/>
          <w:sz w:val="16"/>
          <w:szCs w:val="16"/>
        </w:rPr>
      </w:pPr>
      <w:r w:rsidRPr="00DC7478">
        <w:rPr>
          <w:rFonts w:asciiTheme="majorHAnsi" w:hAnsiTheme="majorHAnsi" w:cstheme="majorHAnsi"/>
          <w:b/>
          <w:color w:val="000000" w:themeColor="text1"/>
          <w:sz w:val="24"/>
        </w:rPr>
        <w:t>Silverstein 2006</w:t>
      </w:r>
      <w:r w:rsidRPr="00DC7478">
        <w:rPr>
          <w:rFonts w:asciiTheme="majorHAnsi" w:hAnsiTheme="majorHAnsi" w:cstheme="majorHAnsi"/>
          <w:b/>
          <w:color w:val="000000" w:themeColor="text1"/>
          <w:sz w:val="36"/>
          <w:szCs w:val="36"/>
        </w:rPr>
        <w:t xml:space="preserve"> </w:t>
      </w:r>
      <w:r w:rsidRPr="00DC7478">
        <w:rPr>
          <w:rFonts w:asciiTheme="majorHAnsi" w:hAnsiTheme="majorHAnsi" w:cstheme="majorHAnsi"/>
          <w:color w:val="000000" w:themeColor="text1"/>
          <w:sz w:val="16"/>
          <w:szCs w:val="16"/>
        </w:rPr>
        <w:t xml:space="preserve">[Matt; </w:t>
      </w:r>
      <w:r w:rsidRPr="00DC7478">
        <w:rPr>
          <w:rFonts w:asciiTheme="majorHAnsi" w:hAnsiTheme="majorHAnsi" w:cstheme="majorHAnsi"/>
          <w:color w:val="444444"/>
          <w:sz w:val="16"/>
          <w:szCs w:val="16"/>
        </w:rPr>
        <w:t xml:space="preserve">July 19, </w:t>
      </w:r>
      <w:r w:rsidRPr="00DC7478">
        <w:rPr>
          <w:rFonts w:asciiTheme="majorHAnsi" w:hAnsiTheme="majorHAnsi" w:cstheme="majorHAnsi"/>
          <w:color w:val="000000" w:themeColor="text1"/>
          <w:sz w:val="16"/>
          <w:szCs w:val="16"/>
        </w:rPr>
        <w:t xml:space="preserve">06’ </w:t>
      </w:r>
      <w:r w:rsidRPr="00DC7478">
        <w:rPr>
          <w:rFonts w:asciiTheme="majorHAnsi" w:hAnsiTheme="majorHAnsi" w:cstheme="majorHAnsi"/>
          <w:color w:val="444444"/>
          <w:sz w:val="16"/>
          <w:szCs w:val="16"/>
        </w:rPr>
        <w:t xml:space="preserve"> Africa Resource;  “Mainstream Rap and The American dream” Section: “Hip-Hop And The Culture Industry: A Debasing Fusion”</w:t>
      </w:r>
      <w:r w:rsidRPr="00DC7478">
        <w:rPr>
          <w:rFonts w:asciiTheme="majorHAnsi" w:hAnsiTheme="majorHAnsi" w:cstheme="majorHAnsi"/>
          <w:sz w:val="16"/>
          <w:szCs w:val="16"/>
        </w:rPr>
        <w:t xml:space="preserve"> </w:t>
      </w:r>
      <w:r w:rsidRPr="00DC7478">
        <w:rPr>
          <w:rFonts w:asciiTheme="majorHAnsi" w:hAnsiTheme="majorHAnsi" w:cstheme="majorHAnsi"/>
          <w:color w:val="444444"/>
          <w:sz w:val="16"/>
          <w:szCs w:val="16"/>
        </w:rPr>
        <w:t>https://www.africaresource.com/arts-a-culture/hip-hop/152-mainstream-rap-and-the-american-dream]</w:t>
      </w:r>
    </w:p>
    <w:p w14:paraId="7C7039C5" w14:textId="77777777" w:rsidR="000B23C8" w:rsidRPr="00DC7478" w:rsidRDefault="000B23C8" w:rsidP="000B23C8">
      <w:pPr>
        <w:spacing w:after="0" w:line="240" w:lineRule="auto"/>
        <w:rPr>
          <w:rFonts w:asciiTheme="majorHAnsi" w:eastAsia="Times New Roman" w:hAnsiTheme="majorHAnsi" w:cstheme="majorHAnsi"/>
          <w:b/>
          <w:szCs w:val="20"/>
          <w:u w:val="single"/>
        </w:rPr>
      </w:pPr>
      <w:r w:rsidRPr="00DC7478">
        <w:rPr>
          <w:rFonts w:asciiTheme="majorHAnsi" w:eastAsia="Times New Roman" w:hAnsiTheme="majorHAnsi" w:cstheme="majorHAnsi"/>
          <w:color w:val="444444"/>
          <w:sz w:val="16"/>
          <w:szCs w:val="20"/>
          <w:shd w:val="clear" w:color="auto" w:fill="FFFFFF"/>
        </w:rPr>
        <w:t xml:space="preserve">Once a cultural movement existing only in the margins of society, hip-hop has undergone significant changes during the last two decades. The all encompassing grasp of capitalism that pervades the lives of United States citizens has left a blinding mark on hip-hop music; the commodification of the hip-hop art form has all but eliminated its potential to espouse social criticism, leaving the art a shell of its formerly estimable existence. The capitalist inauguration of hip-hop music into mainstream culture results in a hegemonic production that leaves the masses further entangled in the insidious intentions of the dominant class. By examining the metamorphosis of hip-hop (via historical background and lyrics) in conjunction with concepts posited in Adrono’s </w:t>
      </w:r>
      <w:r w:rsidRPr="00DC7478">
        <w:rPr>
          <w:rFonts w:asciiTheme="majorHAnsi" w:eastAsia="Times New Roman" w:hAnsiTheme="majorHAnsi" w:cstheme="majorHAnsi"/>
          <w:i/>
          <w:iCs/>
          <w:color w:val="444444"/>
          <w:sz w:val="16"/>
          <w:szCs w:val="20"/>
        </w:rPr>
        <w:t>The Culture Industry: Enlightenment as Mass Deception</w:t>
      </w:r>
      <w:r w:rsidRPr="00DC7478">
        <w:rPr>
          <w:rFonts w:asciiTheme="majorHAnsi" w:eastAsia="Times New Roman" w:hAnsiTheme="majorHAnsi" w:cstheme="majorHAnsi"/>
          <w:color w:val="444444"/>
          <w:sz w:val="16"/>
          <w:szCs w:val="20"/>
          <w:shd w:val="clear" w:color="auto" w:fill="FFFFFF"/>
        </w:rPr>
        <w:t xml:space="preserve">, the reader will come to appreciate the effect the dominant class has had on hip-hop music, and the consequences of their influence on perceptions of race. </w:t>
      </w:r>
      <w:r w:rsidRPr="00DC7478">
        <w:rPr>
          <w:rFonts w:asciiTheme="majorHAnsi" w:hAnsiTheme="majorHAnsi" w:cstheme="majorHAnsi"/>
          <w:b/>
          <w:color w:val="000000" w:themeColor="text1"/>
          <w:szCs w:val="20"/>
          <w:highlight w:val="yellow"/>
          <w:u w:val="single"/>
        </w:rPr>
        <w:t>Hip-hop was born out of the struggles of Jamaicans, African Americans, and Puerto Ricans living in the South Bronx in the early 1970’s. Housing projects in the borough created a claustrophobic living environment for the inhabitants of this urban area, and the landlord-sponsored burning of tenements (for insurance money) generated a synergistic sense of desperation among the populace. As if these disheartening factors were not enough, the scarcity of jobs in the community forced many people to adopt illicit lifestyles in order to provide for their families, and the sub par education offered to the youth left many children disillusioned. The daily pains of ghetto life, played out on gang-run streets and in drug infested projects, pleaded for an outlet to release the misery felt by its inhabitants. The hip-hop culture was the answer to these prayers.</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color w:val="444444"/>
          <w:sz w:val="16"/>
          <w:szCs w:val="20"/>
        </w:rPr>
        <w:t xml:space="preserve">It is of paramount importance to acknowledge the difference between hip-hop and rap. Today, these terms are frequently substituted for one another as if they were synonymous. However, </w:t>
      </w:r>
      <w:r w:rsidRPr="00DC7478">
        <w:rPr>
          <w:rFonts w:asciiTheme="majorHAnsi" w:hAnsiTheme="majorHAnsi" w:cstheme="majorHAnsi"/>
          <w:b/>
          <w:color w:val="000000" w:themeColor="text1"/>
          <w:szCs w:val="20"/>
          <w:highlight w:val="yellow"/>
          <w:u w:val="single"/>
        </w:rPr>
        <w:t>hip-hop is</w:t>
      </w:r>
      <w:r w:rsidRPr="00DC7478">
        <w:rPr>
          <w:rFonts w:asciiTheme="majorHAnsi" w:hAnsiTheme="majorHAnsi" w:cstheme="majorHAnsi"/>
          <w:color w:val="000000" w:themeColor="text1"/>
          <w:sz w:val="16"/>
          <w:szCs w:val="20"/>
        </w:rPr>
        <w:t xml:space="preserve"> actually </w:t>
      </w:r>
      <w:r w:rsidRPr="00DC7478">
        <w:rPr>
          <w:rFonts w:asciiTheme="majorHAnsi" w:hAnsiTheme="majorHAnsi" w:cstheme="majorHAnsi"/>
          <w:b/>
          <w:color w:val="000000" w:themeColor="text1"/>
          <w:szCs w:val="20"/>
          <w:highlight w:val="yellow"/>
          <w:u w:val="single"/>
        </w:rPr>
        <w:t>a term that denotes a cultural movement</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b/>
          <w:color w:val="000000" w:themeColor="text1"/>
          <w:szCs w:val="20"/>
          <w:highlight w:val="yellow"/>
          <w:u w:val="single"/>
        </w:rPr>
        <w:t>comprised of</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color w:val="444444"/>
          <w:sz w:val="16"/>
          <w:szCs w:val="20"/>
        </w:rPr>
        <w:t xml:space="preserve">four </w:t>
      </w:r>
      <w:r w:rsidRPr="00DC7478">
        <w:rPr>
          <w:rFonts w:asciiTheme="majorHAnsi" w:hAnsiTheme="majorHAnsi" w:cstheme="majorHAnsi"/>
          <w:b/>
          <w:color w:val="000000" w:themeColor="text1"/>
          <w:szCs w:val="20"/>
          <w:highlight w:val="yellow"/>
          <w:u w:val="single"/>
        </w:rPr>
        <w:t>elements</w:t>
      </w:r>
      <w:r w:rsidRPr="00DC7478">
        <w:rPr>
          <w:rFonts w:asciiTheme="majorHAnsi" w:hAnsiTheme="majorHAnsi" w:cstheme="majorHAnsi"/>
          <w:b/>
          <w:color w:val="444444"/>
          <w:szCs w:val="20"/>
          <w:highlight w:val="yellow"/>
          <w:u w:val="single"/>
        </w:rPr>
        <w:t>:</w:t>
      </w:r>
      <w:r w:rsidRPr="00DC7478">
        <w:rPr>
          <w:rFonts w:asciiTheme="majorHAnsi" w:hAnsiTheme="majorHAnsi" w:cstheme="majorHAnsi"/>
          <w:color w:val="444444"/>
          <w:sz w:val="16"/>
          <w:szCs w:val="20"/>
        </w:rPr>
        <w:t xml:space="preserve"> </w:t>
      </w:r>
      <w:r w:rsidRPr="00DC7478">
        <w:rPr>
          <w:rFonts w:asciiTheme="majorHAnsi" w:hAnsiTheme="majorHAnsi" w:cstheme="majorHAnsi"/>
          <w:b/>
          <w:color w:val="000000" w:themeColor="text1"/>
          <w:szCs w:val="20"/>
          <w:highlight w:val="yellow"/>
          <w:u w:val="single"/>
        </w:rPr>
        <w:t xml:space="preserve">DJing, MCing (rapping), breakdancing, and </w:t>
      </w:r>
      <w:r w:rsidRPr="00DC7478">
        <w:rPr>
          <w:rFonts w:asciiTheme="majorHAnsi" w:hAnsiTheme="majorHAnsi" w:cstheme="majorHAnsi"/>
          <w:color w:val="000000" w:themeColor="text1"/>
          <w:sz w:val="16"/>
          <w:szCs w:val="20"/>
        </w:rPr>
        <w:t xml:space="preserve">graffiti </w:t>
      </w:r>
      <w:r w:rsidRPr="00DC7478">
        <w:rPr>
          <w:rFonts w:asciiTheme="majorHAnsi" w:hAnsiTheme="majorHAnsi" w:cstheme="majorHAnsi"/>
          <w:color w:val="444444"/>
          <w:sz w:val="16"/>
          <w:szCs w:val="20"/>
        </w:rPr>
        <w:t xml:space="preserve">(some people contend that fashion, or in other cases, beat-boxing, is the fifth element of hip-hop, but this argument is dismissed by most hip-hop purists). </w:t>
      </w:r>
      <w:r w:rsidRPr="00DC7478">
        <w:rPr>
          <w:rFonts w:asciiTheme="majorHAnsi" w:hAnsiTheme="majorHAnsi" w:cstheme="majorHAnsi"/>
          <w:b/>
          <w:color w:val="000000" w:themeColor="text1"/>
          <w:szCs w:val="20"/>
          <w:highlight w:val="yellow"/>
          <w:u w:val="single"/>
        </w:rPr>
        <w:t>Each of these elements were founded with the intention to promote free expression as a way to escape an oppressive environment</w:t>
      </w:r>
      <w:r w:rsidRPr="00DC7478">
        <w:rPr>
          <w:rFonts w:asciiTheme="majorHAnsi" w:hAnsiTheme="majorHAnsi" w:cstheme="majorHAnsi"/>
          <w:color w:val="444444"/>
          <w:sz w:val="16"/>
          <w:szCs w:val="20"/>
        </w:rPr>
        <w:t>. The DJ talked with his hands spinning breakbeats taken from disco records (often at illegal parties), and altering them on-the-fly with different filter effects and scratches (much like a jazz musician plays an improvisational piece, or an MC freestyles</w:t>
      </w:r>
      <w:r w:rsidRPr="00DC7478">
        <w:rPr>
          <w:rFonts w:asciiTheme="majorHAnsi" w:hAnsiTheme="majorHAnsi" w:cstheme="majorHAnsi"/>
          <w:b/>
          <w:color w:val="000000" w:themeColor="text1"/>
          <w:szCs w:val="20"/>
          <w:highlight w:val="yellow"/>
          <w:u w:val="single"/>
        </w:rPr>
        <w:t>). The MC spread lyrical messages of frustration, and sometimes, celebration, throughout his neighborhood</w:t>
      </w:r>
      <w:r w:rsidRPr="00DC7478">
        <w:rPr>
          <w:rFonts w:asciiTheme="majorHAnsi" w:hAnsiTheme="majorHAnsi" w:cstheme="majorHAnsi"/>
          <w:color w:val="000000" w:themeColor="text1"/>
          <w:sz w:val="16"/>
          <w:szCs w:val="20"/>
        </w:rPr>
        <w:t xml:space="preserve"> </w:t>
      </w:r>
      <w:r w:rsidRPr="00DC7478">
        <w:rPr>
          <w:rFonts w:asciiTheme="majorHAnsi" w:hAnsiTheme="majorHAnsi" w:cstheme="majorHAnsi"/>
          <w:color w:val="444444"/>
          <w:sz w:val="16"/>
          <w:szCs w:val="20"/>
        </w:rPr>
        <w:t xml:space="preserve">(also often at illegal parties), </w:t>
      </w:r>
      <w:r w:rsidRPr="00DC7478">
        <w:rPr>
          <w:rFonts w:asciiTheme="majorHAnsi" w:hAnsiTheme="majorHAnsi" w:cstheme="majorHAnsi"/>
          <w:b/>
          <w:color w:val="000000" w:themeColor="text1"/>
          <w:szCs w:val="20"/>
          <w:highlight w:val="yellow"/>
          <w:u w:val="single"/>
        </w:rPr>
        <w:t>sharing his thoughts with others that went through similar experiences.</w:t>
      </w:r>
      <w:r w:rsidRPr="00DC7478">
        <w:rPr>
          <w:rFonts w:asciiTheme="majorHAnsi" w:hAnsiTheme="majorHAnsi" w:cstheme="majorHAnsi"/>
          <w:color w:val="444444"/>
          <w:sz w:val="16"/>
          <w:szCs w:val="20"/>
        </w:rPr>
        <w:t xml:space="preserve"> A perfect illustration of the MC’s role in hip-hop is Grandmaster Flash and the Furious Five’s The Message (1982): </w:t>
      </w:r>
      <w:r w:rsidRPr="00DC7478">
        <w:rPr>
          <w:rFonts w:asciiTheme="majorHAnsi" w:hAnsiTheme="majorHAnsi" w:cstheme="majorHAnsi"/>
          <w:b/>
          <w:color w:val="000000" w:themeColor="text1"/>
          <w:szCs w:val="20"/>
          <w:highlight w:val="yellow"/>
          <w:u w:val="single"/>
        </w:rPr>
        <w:t>Broken glass everywhere / People pissing on the stairs, you know they just don’t care / I can’t take the smell, I can’t take the noise / Got no money to move out, I guess I got no choice / Rats in the front room, roaches in the back /</w:t>
      </w:r>
      <w:r w:rsidRPr="00DC7478">
        <w:rPr>
          <w:rFonts w:asciiTheme="majorHAnsi" w:hAnsiTheme="majorHAnsi" w:cstheme="majorHAnsi"/>
          <w:b/>
          <w:color w:val="000000" w:themeColor="text1"/>
          <w:szCs w:val="20"/>
          <w:u w:val="single"/>
        </w:rPr>
        <w:t xml:space="preserve"> </w:t>
      </w:r>
      <w:r w:rsidRPr="00DC7478">
        <w:rPr>
          <w:rFonts w:asciiTheme="majorHAnsi" w:hAnsiTheme="majorHAnsi" w:cstheme="majorHAnsi"/>
          <w:color w:val="444444"/>
          <w:sz w:val="16"/>
          <w:szCs w:val="20"/>
        </w:rPr>
        <w:t xml:space="preserve">Junkie’s in the alley with a baseball bat </w:t>
      </w:r>
      <w:r w:rsidRPr="00DC7478">
        <w:rPr>
          <w:rFonts w:asciiTheme="majorHAnsi" w:hAnsiTheme="majorHAnsi" w:cstheme="majorHAnsi"/>
          <w:b/>
          <w:color w:val="444444"/>
          <w:szCs w:val="20"/>
          <w:highlight w:val="yellow"/>
          <w:u w:val="single"/>
        </w:rPr>
        <w:t>/ I tried to get away, but I couldn’t get far / Cause the man with the tow-truck repossessed my car</w:t>
      </w:r>
      <w:r w:rsidRPr="00DC7478">
        <w:rPr>
          <w:rFonts w:asciiTheme="majorHAnsi" w:hAnsiTheme="majorHAnsi" w:cstheme="majorHAnsi"/>
          <w:b/>
          <w:color w:val="444444"/>
          <w:szCs w:val="20"/>
          <w:u w:val="single"/>
        </w:rPr>
        <w:t xml:space="preserve"> </w:t>
      </w:r>
      <w:r w:rsidRPr="00DC7478">
        <w:rPr>
          <w:rFonts w:asciiTheme="majorHAnsi" w:hAnsiTheme="majorHAnsi" w:cstheme="majorHAnsi"/>
          <w:b/>
          <w:color w:val="444444"/>
          <w:szCs w:val="20"/>
          <w:highlight w:val="yellow"/>
          <w:u w:val="single"/>
        </w:rPr>
        <w:t>The song conveys a blatant message of anxiety aroused by the unlivable conditions the MC deals with on a daily basis</w:t>
      </w:r>
      <w:r w:rsidRPr="00DC7478">
        <w:rPr>
          <w:rFonts w:asciiTheme="majorHAnsi" w:hAnsiTheme="majorHAnsi" w:cstheme="majorHAnsi"/>
          <w:color w:val="444444"/>
          <w:sz w:val="16"/>
          <w:szCs w:val="20"/>
        </w:rPr>
        <w:t>. Breakdancers utilized their entire bodies to express their emotions (it is not surprising that they often adopted the role of mimes trapped in an imaginary box), and graffiti artists developed their own unique styles of writing to convey various meanings and to make themselves known to an indifferent world. Each element of hip-hop became an expression in its own right, while ultimately serving to unify the community in their own ways. DJing, MCing, breakdancing, and graffiti importantly provided a non-violent form of competition for ghetto residents to engage in, in a world otherwise pervaded by a dog-eat-dog way of life.Readers may wonder what forces are responsible for the redefining of the term hip-hop; how has hip-hop come to be signified exclusively by rap, when it was once respected as a multidimensional culture? An analysis of the transformation of hip-hop culture yields the commodification of hip-hop as the only logical explanation for this change. With the exception of graffiti, hip-hop culture has proven to be a marketable product (to varying degrees). Following a discussion of some of Theodor Adorno’s ideas, the reader will come to understand the mainstream’s altered perception of hip-hop as being a capitalist, culture industry-induced change.</w:t>
      </w:r>
    </w:p>
    <w:p w14:paraId="786541A9" w14:textId="77777777" w:rsidR="000B23C8" w:rsidRPr="00DC7478" w:rsidRDefault="000B23C8" w:rsidP="000B23C8">
      <w:pPr>
        <w:rPr>
          <w:rFonts w:asciiTheme="majorHAnsi" w:hAnsiTheme="majorHAnsi" w:cstheme="majorHAnsi"/>
          <w:sz w:val="36"/>
          <w:szCs w:val="36"/>
        </w:rPr>
      </w:pPr>
    </w:p>
    <w:p w14:paraId="5F94DD6A" w14:textId="77777777" w:rsidR="000B23C8" w:rsidRDefault="000B23C8" w:rsidP="000B23C8">
      <w:pPr>
        <w:pStyle w:val="Heading4"/>
        <w:rPr>
          <w:rFonts w:asciiTheme="majorHAnsi" w:hAnsiTheme="majorHAnsi" w:cstheme="majorHAnsi"/>
        </w:rPr>
      </w:pPr>
      <w:r w:rsidRPr="00DC7478">
        <w:rPr>
          <w:rFonts w:asciiTheme="majorHAnsi" w:hAnsiTheme="majorHAnsi" w:cstheme="majorHAnsi"/>
        </w:rPr>
        <w:t>Hip Hop was created in the 70’s as a way to formulate identity and status by young Black folks for young Black folks. Hip Hop has expanded beyond its origins to spoken word poetry, theater, style of clothing, language, and activism</w:t>
      </w:r>
    </w:p>
    <w:p w14:paraId="6CFF106F" w14:textId="77777777" w:rsidR="000B23C8" w:rsidRPr="00DC7478" w:rsidRDefault="000B23C8" w:rsidP="000B23C8">
      <w:pPr>
        <w:rPr>
          <w:rStyle w:val="Style13ptBold"/>
          <w:b w:val="0"/>
          <w:sz w:val="18"/>
        </w:rPr>
      </w:pPr>
      <w:r>
        <w:rPr>
          <w:rStyle w:val="Style13ptBold"/>
        </w:rPr>
        <w:t xml:space="preserve">Petchauer, 18 </w:t>
      </w:r>
      <w:r>
        <w:rPr>
          <w:rStyle w:val="Style13ptBold"/>
          <w:b w:val="0"/>
          <w:sz w:val="18"/>
        </w:rPr>
        <w:t xml:space="preserve">(Emery, Assistant Professor of Education at Lincoln University in Pennsylvan, “Framing and Reviewing Hip-Hop Educational Research”, 2018, </w:t>
      </w:r>
      <w:hyperlink r:id="rId16" w:history="1">
        <w:r w:rsidRPr="00BD3B79">
          <w:rPr>
            <w:rStyle w:val="Hyperlink"/>
            <w:sz w:val="18"/>
          </w:rPr>
          <w:t>https://www.jstor.org/stable/pdf/40469060.pdf?refreqid=excelsior%3Af434780ab3c1a68f943efecdc66bb505</w:t>
        </w:r>
      </w:hyperlink>
      <w:r>
        <w:rPr>
          <w:rStyle w:val="Style13ptBold"/>
          <w:b w:val="0"/>
          <w:sz w:val="18"/>
        </w:rPr>
        <w:t>, Accessed: 7/9/18, TB)</w:t>
      </w:r>
    </w:p>
    <w:p w14:paraId="102665DE" w14:textId="77777777" w:rsidR="000B23C8" w:rsidRPr="00DC7478" w:rsidRDefault="000B23C8" w:rsidP="000B23C8">
      <w:pPr>
        <w:pStyle w:val="NormalWeb"/>
        <w:rPr>
          <w:rFonts w:asciiTheme="majorHAnsi" w:hAnsiTheme="majorHAnsi" w:cstheme="majorHAnsi"/>
          <w:sz w:val="14"/>
          <w:szCs w:val="20"/>
        </w:rPr>
      </w:pPr>
      <w:r w:rsidRPr="00DC7478">
        <w:rPr>
          <w:rFonts w:asciiTheme="majorHAnsi" w:hAnsiTheme="majorHAnsi" w:cstheme="majorHAnsi"/>
          <w:b/>
          <w:szCs w:val="20"/>
          <w:highlight w:val="yellow"/>
          <w:u w:val="single"/>
        </w:rPr>
        <w:t>Hip-hop (culture) was created in the postindustrial Bronx of the early 1970s as a source of identity formation and social status by and for Black and Latino young people</w:t>
      </w:r>
      <w:r w:rsidRPr="00DC7478">
        <w:rPr>
          <w:rFonts w:asciiTheme="majorHAnsi" w:hAnsiTheme="majorHAnsi" w:cstheme="majorHAnsi"/>
          <w:sz w:val="14"/>
          <w:szCs w:val="20"/>
        </w:rPr>
        <w:t xml:space="preserve"> (Chang, 2005; Rose, 1994).1 It was in this crumbling physical and social context because of postindustrialization that youth and young adults sampled earlier Black and Latino cultural forms such as mambo, funk, and Jamaican soundclash - music, dance, and creative spirits included - to create a rich, complex, and interwo- ven set of expression that gang-leader-turned-social-organizer Afrika Bambaataa termed hip-hop (Chang, 2005; Thompson, 1996). </w:t>
      </w:r>
      <w:r w:rsidRPr="00DC7478">
        <w:rPr>
          <w:rFonts w:asciiTheme="majorHAnsi" w:hAnsiTheme="majorHAnsi" w:cstheme="majorHAnsi"/>
          <w:b/>
          <w:szCs w:val="20"/>
          <w:highlight w:val="yellow"/>
          <w:u w:val="single"/>
        </w:rPr>
        <w:t>These expressions of hip-hop, known as the four elements, include emceeing (i.e., rapping), DJing (i.e., turntab- lism), forms of dance such as breaking (i.e., breakdancing), and writing graffiti</w:t>
      </w:r>
      <w:r w:rsidRPr="00DC7478">
        <w:rPr>
          <w:rFonts w:asciiTheme="majorHAnsi" w:hAnsiTheme="majorHAnsi" w:cstheme="majorHAnsi"/>
          <w:b/>
          <w:szCs w:val="20"/>
          <w:u w:val="single"/>
        </w:rPr>
        <w:t xml:space="preserve"> </w:t>
      </w:r>
      <w:r w:rsidRPr="00DC7478">
        <w:rPr>
          <w:rFonts w:asciiTheme="majorHAnsi" w:hAnsiTheme="majorHAnsi" w:cstheme="majorHAnsi"/>
          <w:sz w:val="14"/>
          <w:szCs w:val="20"/>
        </w:rPr>
        <w:t xml:space="preserve">(Chang, 2006; Perkins, 1996; Rose, 1994; see Appendix A for a glossary). Recently, </w:t>
      </w:r>
      <w:r w:rsidRPr="00DC7478">
        <w:rPr>
          <w:rFonts w:asciiTheme="majorHAnsi" w:hAnsiTheme="majorHAnsi" w:cstheme="majorHAnsi"/>
          <w:b/>
          <w:szCs w:val="20"/>
          <w:highlight w:val="yellow"/>
          <w:u w:val="single"/>
        </w:rPr>
        <w:t>the expressions of hip-hop have expanded to include other creative activities such as spoken word poetry, theater, clothing styles, language, and</w:t>
      </w:r>
      <w:r w:rsidRPr="00DC7478">
        <w:rPr>
          <w:rFonts w:asciiTheme="majorHAnsi" w:hAnsiTheme="majorHAnsi" w:cstheme="majorHAnsi"/>
          <w:sz w:val="14"/>
          <w:szCs w:val="20"/>
        </w:rPr>
        <w:t xml:space="preserve"> some </w:t>
      </w:r>
      <w:r w:rsidRPr="00DC7478">
        <w:rPr>
          <w:rFonts w:asciiTheme="majorHAnsi" w:hAnsiTheme="majorHAnsi" w:cstheme="majorHAnsi"/>
          <w:b/>
          <w:szCs w:val="20"/>
          <w:highlight w:val="yellow"/>
          <w:u w:val="single"/>
        </w:rPr>
        <w:t>forms of activism</w:t>
      </w:r>
      <w:r w:rsidRPr="00DC7478">
        <w:rPr>
          <w:rFonts w:asciiTheme="majorHAnsi" w:hAnsiTheme="majorHAnsi" w:cstheme="majorHAnsi"/>
          <w:sz w:val="14"/>
          <w:szCs w:val="20"/>
        </w:rPr>
        <w:t xml:space="preserve"> (Chang, 2006).Because of the commodification and exploitation of cultural forms such as hip- hop in the mid-1980s, today most commercial media representations of hip-hop portray it as a narrow musical genre synonymous with rap music.2 Hence, celebri- ties such as Kanye West, Jay-Z, and Lil Kim whose public personas are shaped largely by corporate media connote the totality of hip-hop in the public eye, and these eclipse the variety of hip-hop musical and thematic genres past and present and other hip-hop practices that still flourish in local scenes around the world. Much controversy has surrounded hip-hop in large part because of the menacing images that some rappers intentionally cultivate, how record labels selectively pro- duce and market them to specific demographics (e.g., suburban adolescents), the violence depicted in hip-hop that is both real and exaggerated, and (most recently) hip-hop-themed pornography (Miller- Young, 2008). Consequently, scholars such as Kilson (2003) and McWhorter (2003) have labeled hip-hop as nihilistic and destructive, whereas others such as Boyd (2003) and Ginwright (2004) have praised hip-hop as prophetic, empowering, and full of educational potential.3 Much confusion also has surrounded hip-hop. This has been the case because there is little translation between the (mis)representations in the commercial media and the grounded expressions that are created in local spaces. Confusion also exists because of the different perspectives on hip-hop as an expression of racial identity and affiliation in the 21st century. Treatments of hip-hop consistently acknowledge the African (American) roots of hip-hop, but Black aesthetic perspectives situate hip-hop as a distinct subset of African American culture (e.g., Alim, 2004b; Clay, 2003; Perkins, 1996; Richardson, 2006, 2007; Smitherman, 1997), and civic-partic- ipatory perspectives acknowledge the Black aesthetics of hip-hop but more often emphasize the ways it has been adopted, localized, and (re)created by different groups around the world (e.g., Chang, 2006; Kitwana, 2005; Mitchell, 2001 ; Pardue, 2004, 2007; Pennycook, 2007a, 2007b).4 These different assumptions contribute to some of the confusion and controversy surrounding hip-hop and shape how scholars interpret their research, as I discuss below. </w:t>
      </w:r>
      <w:r w:rsidRPr="00DC7478">
        <w:rPr>
          <w:rFonts w:asciiTheme="majorHAnsi" w:hAnsiTheme="majorHAnsi" w:cstheme="majorHAnsi"/>
          <w:b/>
          <w:szCs w:val="20"/>
          <w:highlight w:val="yellow"/>
          <w:u w:val="single"/>
        </w:rPr>
        <w:t>Hip-hop has become relevant to the field of education and educational research</w:t>
      </w:r>
      <w:r w:rsidRPr="00DC7478">
        <w:rPr>
          <w:rFonts w:asciiTheme="majorHAnsi" w:hAnsiTheme="majorHAnsi" w:cstheme="majorHAnsi"/>
          <w:sz w:val="14"/>
          <w:szCs w:val="20"/>
        </w:rPr>
        <w:t xml:space="preserve"> in at least three distinct ways. </w:t>
      </w:r>
      <w:r w:rsidRPr="00DC7478">
        <w:rPr>
          <w:rFonts w:asciiTheme="majorHAnsi" w:hAnsiTheme="majorHAnsi" w:cstheme="majorHAnsi"/>
          <w:b/>
          <w:szCs w:val="20"/>
          <w:highlight w:val="yellow"/>
          <w:u w:val="single"/>
        </w:rPr>
        <w:t>First, at an increasing rate, teachers are centering rap music texts in urban high school curricula, often in the name of culturally responsive teaching and critical pedagogy, to empower marginalized groups, teach academic skills, and educate students about how aspects of their lives are subject to manipula- tion and control by capitalist demands. Second, hip-hop exists as more than a musi- cal genre. The creative practices of hip-hop and the messages constructed in the music are woven into the processes of identity formation by which youth and young adults conceive of themselves, others, and the world around them</w:t>
      </w:r>
      <w:r w:rsidRPr="00DC7478">
        <w:rPr>
          <w:rFonts w:asciiTheme="majorHAnsi" w:hAnsiTheme="majorHAnsi" w:cstheme="majorHAnsi"/>
          <w:b/>
          <w:szCs w:val="20"/>
          <w:u w:val="single"/>
        </w:rPr>
        <w:t xml:space="preserve"> </w:t>
      </w:r>
      <w:r w:rsidRPr="00DC7478">
        <w:rPr>
          <w:rFonts w:asciiTheme="majorHAnsi" w:hAnsiTheme="majorHAnsi" w:cstheme="majorHAnsi"/>
          <w:sz w:val="14"/>
          <w:szCs w:val="20"/>
        </w:rPr>
        <w:t xml:space="preserve">(Chang, 2006; Dimitriadis, 2001 ; Ginwright, 2004; Petchauer, 2007a). This includes not only Black and Latino youth in the United States but other ethnicities as well (Iwamoto, Creswell, &amp; Caldwell, 2007), including White youth (Kitwana, 2005). Processes of identity formation have the potential to be intricately woven into teaching, learning, and nearly all things educational. Finally, more and more higher education institutions around the world, particularly in North America, are engaging hip-hop in an aca- demically rigorous manner through courses, research, conferences, and symposia. Currently, more than 100 institutions offer courses on hip-hop, with many universi- ties offering multiple courses in various departments (Walker, 2006). The overall purpose of this integrated review is twofold. First, I aim to make the burgeoning and discursive body of hip-hop scholarship more accessible to educa- tional researchers and practitioners by briefly framing it into three categories and identifying the strengths and weaknesses of hip-hop scholarship in these categories with respect to educational research. These categories are historical and textual </w:t>
      </w:r>
    </w:p>
    <w:p w14:paraId="2C1EACB9"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Music</w:t>
      </w:r>
    </w:p>
    <w:p w14:paraId="2FD4FC17"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cards</w:t>
      </w:r>
    </w:p>
    <w:p w14:paraId="18D7D1C1"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Music becomes a vital catalyst for revolutionary ideology</w:t>
      </w:r>
    </w:p>
    <w:p w14:paraId="2A9692F6" w14:textId="77777777" w:rsidR="000B23C8" w:rsidRPr="00DC7478" w:rsidRDefault="000B23C8" w:rsidP="000B23C8">
      <w:pPr>
        <w:rPr>
          <w:rStyle w:val="Style13ptBold"/>
          <w:rFonts w:asciiTheme="majorHAnsi" w:hAnsiTheme="majorHAnsi" w:cstheme="majorHAnsi"/>
          <w:b w:val="0"/>
          <w:sz w:val="18"/>
        </w:rPr>
      </w:pPr>
      <w:r w:rsidRPr="00DC7478">
        <w:rPr>
          <w:rStyle w:val="Style13ptBold"/>
          <w:rFonts w:asciiTheme="majorHAnsi" w:hAnsiTheme="majorHAnsi" w:cstheme="majorHAnsi"/>
        </w:rPr>
        <w:t xml:space="preserve">Srinivasan, 17 </w:t>
      </w:r>
      <w:r w:rsidRPr="00DC7478">
        <w:rPr>
          <w:rStyle w:val="Style13ptBold"/>
          <w:rFonts w:asciiTheme="majorHAnsi" w:hAnsiTheme="majorHAnsi" w:cstheme="majorHAnsi"/>
          <w:b w:val="0"/>
          <w:sz w:val="18"/>
        </w:rPr>
        <w:t xml:space="preserve">(Anil, lassical pianist from Chennai, India and is educated at the University of Southern California and at Columbia University, New York, “Notes of dissent”, Sept. 9, 2017, </w:t>
      </w:r>
      <w:hyperlink r:id="rId17" w:history="1">
        <w:r w:rsidRPr="00DC7478">
          <w:rPr>
            <w:rStyle w:val="Hyperlink"/>
            <w:rFonts w:asciiTheme="majorHAnsi" w:hAnsiTheme="majorHAnsi" w:cstheme="majorHAnsi"/>
            <w:sz w:val="18"/>
          </w:rPr>
          <w:t>https://www.thehindu.com/entertainment/music/how-music-played-a-role-in-protest/article19636934.ece</w:t>
        </w:r>
      </w:hyperlink>
      <w:r w:rsidRPr="00DC7478">
        <w:rPr>
          <w:rStyle w:val="Style13ptBold"/>
          <w:rFonts w:asciiTheme="majorHAnsi" w:hAnsiTheme="majorHAnsi" w:cstheme="majorHAnsi"/>
          <w:b w:val="0"/>
          <w:sz w:val="18"/>
        </w:rPr>
        <w:t>, Accessed: 7/8/18, JY)</w:t>
      </w:r>
    </w:p>
    <w:p w14:paraId="6D90A388"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The recent events in Charlottesville mark a moment in history which sees the coming together of polarised supremacists not just in America but throughout the world. Fundamentally, it looks as if the world is unchanged. Bigotry thrives, democracy is constantly under threat and freedom of speech and expression constantly strained. Last week, I wrote about festivals in Bosnia and Serbia that continue to thrive despite political unrest. In it, I talked of the lasting power that art has</w:t>
      </w:r>
      <w:r w:rsidRPr="00DC7478">
        <w:rPr>
          <w:rFonts w:asciiTheme="majorHAnsi" w:hAnsiTheme="majorHAnsi" w:cstheme="majorHAnsi"/>
          <w:u w:val="single"/>
        </w:rPr>
        <w:t xml:space="preserve">. This week I talk of </w:t>
      </w:r>
      <w:r w:rsidRPr="00DC7478">
        <w:rPr>
          <w:rFonts w:asciiTheme="majorHAnsi" w:hAnsiTheme="majorHAnsi" w:cstheme="majorHAnsi"/>
          <w:highlight w:val="cyan"/>
          <w:u w:val="single"/>
        </w:rPr>
        <w:t>the power of music in catalysing people to protest</w:t>
      </w:r>
      <w:r w:rsidRPr="00DC7478">
        <w:rPr>
          <w:rFonts w:asciiTheme="majorHAnsi" w:hAnsiTheme="majorHAnsi" w:cstheme="majorHAnsi"/>
          <w:u w:val="single"/>
        </w:rPr>
        <w:t xml:space="preserve"> against inequity of any form. Music and art </w:t>
      </w:r>
      <w:r w:rsidRPr="00DC7478">
        <w:rPr>
          <w:rFonts w:asciiTheme="majorHAnsi" w:hAnsiTheme="majorHAnsi" w:cstheme="majorHAnsi"/>
          <w:highlight w:val="cyan"/>
          <w:u w:val="single"/>
        </w:rPr>
        <w:t>is</w:t>
      </w:r>
      <w:r w:rsidRPr="00DC7478">
        <w:rPr>
          <w:rFonts w:asciiTheme="majorHAnsi" w:hAnsiTheme="majorHAnsi" w:cstheme="majorHAnsi"/>
          <w:u w:val="single"/>
        </w:rPr>
        <w:t xml:space="preserve"> all the more </w:t>
      </w:r>
      <w:r w:rsidRPr="00DC7478">
        <w:rPr>
          <w:rFonts w:asciiTheme="majorHAnsi" w:hAnsiTheme="majorHAnsi" w:cstheme="majorHAnsi"/>
          <w:highlight w:val="cyan"/>
          <w:u w:val="single"/>
        </w:rPr>
        <w:t>relevant in today’s world.</w:t>
      </w:r>
      <w:r w:rsidRPr="00DC7478">
        <w:rPr>
          <w:rFonts w:asciiTheme="majorHAnsi" w:hAnsiTheme="majorHAnsi" w:cstheme="majorHAnsi"/>
          <w:u w:val="single"/>
        </w:rPr>
        <w:t xml:space="preserve"> And in highly powerful ways. Charlottesville is not the America we all think about or know. The “Unite the Right” rally that was held on August 11 this year that ended up killing and maiming protestors, and the weak response of the current American President is certainly not the idea of a free world that we all would like to espouse.</w:t>
      </w:r>
      <w:r w:rsidRPr="00DC7478">
        <w:rPr>
          <w:rFonts w:asciiTheme="majorHAnsi" w:hAnsiTheme="majorHAnsi" w:cstheme="majorHAnsi"/>
          <w:sz w:val="16"/>
        </w:rPr>
        <w:t xml:space="preserve"> Interestingly, all 17 members of the President’s Committee on the Arts and the Humanities resigned en masse. This includes award-winning writer Jhumpa Lahiri. Artistically crafted, the resignation letter of this committee is an acrostic, with the first letters of every paragraph spelling the term “R-E-S-I-S-T”. Protesting through art and music is not new. </w:t>
      </w:r>
      <w:r w:rsidRPr="00DC7478">
        <w:rPr>
          <w:rFonts w:asciiTheme="majorHAnsi" w:hAnsiTheme="majorHAnsi" w:cstheme="majorHAnsi"/>
          <w:highlight w:val="cyan"/>
          <w:u w:val="single"/>
        </w:rPr>
        <w:t>Through time, despotic and often bigoted governments have seen artistes play their part in voicing dissent</w:t>
      </w:r>
      <w:r w:rsidRPr="00DC7478">
        <w:rPr>
          <w:rFonts w:asciiTheme="majorHAnsi" w:hAnsiTheme="majorHAnsi" w:cstheme="majorHAnsi"/>
          <w:u w:val="single"/>
        </w:rPr>
        <w:t>.</w:t>
      </w:r>
      <w:r w:rsidRPr="00DC7478">
        <w:rPr>
          <w:rFonts w:asciiTheme="majorHAnsi" w:hAnsiTheme="majorHAnsi" w:cstheme="majorHAnsi"/>
          <w:sz w:val="16"/>
        </w:rPr>
        <w:t xml:space="preserve"> One of my favourite examples is Beethoven’s Symphony no. 3, which was originally written in praise of Napoleon and changed subsequently to reflect the composer’s protest against the general who declared himself emperor and brought monarchy back. However, the composer himself would be unaware of the extent that his music has served to mark several protests against political wrongdoing. His ‘Ode to Joy’ (the chorale from Symphony no. 9 with lyrics by Schiller) has become the song of human protest the world over. Most notably, it was played over loudspeakers when the students protested en masse at the famous Tiananmen Square uprising in China in 1989. </w:t>
      </w:r>
      <w:r w:rsidRPr="00DC7478">
        <w:rPr>
          <w:rFonts w:asciiTheme="majorHAnsi" w:hAnsiTheme="majorHAnsi" w:cstheme="majorHAnsi"/>
          <w:u w:val="single"/>
        </w:rPr>
        <w:t xml:space="preserve">The </w:t>
      </w:r>
      <w:r w:rsidRPr="00DC7478">
        <w:rPr>
          <w:rFonts w:asciiTheme="majorHAnsi" w:hAnsiTheme="majorHAnsi" w:cstheme="majorHAnsi"/>
          <w:highlight w:val="cyan"/>
          <w:u w:val="single"/>
        </w:rPr>
        <w:t>music found itself becoming the anthem of the people in the political uprising</w:t>
      </w:r>
      <w:r w:rsidRPr="00DC7478">
        <w:rPr>
          <w:rFonts w:asciiTheme="majorHAnsi" w:hAnsiTheme="majorHAnsi" w:cstheme="majorHAnsi"/>
          <w:u w:val="single"/>
        </w:rPr>
        <w:t xml:space="preserve"> against the Pinochet government in Chile. </w:t>
      </w:r>
      <w:r w:rsidRPr="00DC7478">
        <w:rPr>
          <w:rFonts w:asciiTheme="majorHAnsi" w:hAnsiTheme="majorHAnsi" w:cstheme="majorHAnsi"/>
          <w:highlight w:val="cyan"/>
          <w:u w:val="single"/>
        </w:rPr>
        <w:t>It was the music played when the Berlin Wall collapsed</w:t>
      </w:r>
      <w:r w:rsidRPr="00DC7478">
        <w:rPr>
          <w:rFonts w:asciiTheme="majorHAnsi" w:hAnsiTheme="majorHAnsi" w:cstheme="majorHAnsi"/>
          <w:sz w:val="16"/>
          <w:highlight w:val="cyan"/>
        </w:rPr>
        <w:t>,</w:t>
      </w:r>
      <w:r w:rsidRPr="00DC7478">
        <w:rPr>
          <w:rFonts w:asciiTheme="majorHAnsi" w:hAnsiTheme="majorHAnsi" w:cstheme="majorHAnsi"/>
          <w:sz w:val="16"/>
        </w:rPr>
        <w:t xml:space="preserve"> and most recently, it was performed by a scratch orchestra outside the church of St Martin-In-The-Fields in London. </w:t>
      </w:r>
      <w:r w:rsidRPr="00DC7478">
        <w:rPr>
          <w:rFonts w:asciiTheme="majorHAnsi" w:hAnsiTheme="majorHAnsi" w:cstheme="majorHAnsi"/>
          <w:u w:val="single"/>
        </w:rPr>
        <w:t xml:space="preserve">Musicians belonging to both the U.K. and the EU performed together to express their dismay over Brexit. </w:t>
      </w:r>
      <w:r w:rsidRPr="00DC7478">
        <w:rPr>
          <w:rFonts w:asciiTheme="majorHAnsi" w:hAnsiTheme="majorHAnsi" w:cstheme="majorHAnsi"/>
          <w:highlight w:val="cyan"/>
          <w:u w:val="single"/>
        </w:rPr>
        <w:t xml:space="preserve">Against tyranny Many </w:t>
      </w:r>
      <w:r w:rsidRPr="00DC7478">
        <w:rPr>
          <w:rFonts w:asciiTheme="majorHAnsi" w:hAnsiTheme="majorHAnsi" w:cstheme="majorHAnsi"/>
          <w:u w:val="single"/>
        </w:rPr>
        <w:t xml:space="preserve">of us </w:t>
      </w:r>
      <w:r w:rsidRPr="00DC7478">
        <w:rPr>
          <w:rFonts w:asciiTheme="majorHAnsi" w:hAnsiTheme="majorHAnsi" w:cstheme="majorHAnsi"/>
          <w:highlight w:val="cyan"/>
          <w:u w:val="single"/>
        </w:rPr>
        <w:t>have grown up on Woody Guthrie and Bob Dylan, with the latter providing us with many oft-repeated words and motifs against tyranny of any kind</w:t>
      </w:r>
      <w:r w:rsidRPr="00DC7478">
        <w:rPr>
          <w:rFonts w:asciiTheme="majorHAnsi" w:hAnsiTheme="majorHAnsi" w:cstheme="majorHAnsi"/>
          <w:sz w:val="16"/>
        </w:rPr>
        <w:t xml:space="preserve"> (just listen to the album ‘The Times They Are A Changin’). Joan Baez, who was directly influenced by Dylan, continued through the 70’s singing songs highlighting the human condition. </w:t>
      </w:r>
      <w:r w:rsidRPr="00DC7478">
        <w:rPr>
          <w:rFonts w:asciiTheme="majorHAnsi" w:hAnsiTheme="majorHAnsi" w:cstheme="majorHAnsi"/>
          <w:highlight w:val="cyan"/>
          <w:u w:val="single"/>
        </w:rPr>
        <w:t>Indigenous music</w:t>
      </w:r>
      <w:r w:rsidRPr="00DC7478">
        <w:rPr>
          <w:rFonts w:asciiTheme="majorHAnsi" w:hAnsiTheme="majorHAnsi" w:cstheme="majorHAnsi"/>
          <w:u w:val="single"/>
        </w:rPr>
        <w:t xml:space="preserve"> often </w:t>
      </w:r>
      <w:r w:rsidRPr="00DC7478">
        <w:rPr>
          <w:rFonts w:asciiTheme="majorHAnsi" w:hAnsiTheme="majorHAnsi" w:cstheme="majorHAnsi"/>
          <w:highlight w:val="cyan"/>
          <w:u w:val="single"/>
        </w:rPr>
        <w:t>reflects alienation and human condition</w:t>
      </w:r>
      <w:r w:rsidRPr="00DC7478">
        <w:rPr>
          <w:rFonts w:asciiTheme="majorHAnsi" w:hAnsiTheme="majorHAnsi" w:cstheme="majorHAnsi"/>
          <w:u w:val="single"/>
        </w:rPr>
        <w:t xml:space="preserve">. In most native melodies and folk tunes, </w:t>
      </w:r>
      <w:r w:rsidRPr="00DC7478">
        <w:rPr>
          <w:rFonts w:asciiTheme="majorHAnsi" w:hAnsiTheme="majorHAnsi" w:cstheme="majorHAnsi"/>
          <w:highlight w:val="cyan"/>
          <w:u w:val="single"/>
        </w:rPr>
        <w:t xml:space="preserve">there is an element of sadness </w:t>
      </w:r>
      <w:r w:rsidRPr="00DC7478">
        <w:rPr>
          <w:rFonts w:asciiTheme="majorHAnsi" w:hAnsiTheme="majorHAnsi" w:cstheme="majorHAnsi"/>
          <w:u w:val="single"/>
        </w:rPr>
        <w:t xml:space="preserve">tinged with hope or despair depending on the situation, </w:t>
      </w:r>
      <w:r w:rsidRPr="00DC7478">
        <w:rPr>
          <w:rFonts w:asciiTheme="majorHAnsi" w:hAnsiTheme="majorHAnsi" w:cstheme="majorHAnsi"/>
          <w:highlight w:val="cyan"/>
          <w:u w:val="single"/>
        </w:rPr>
        <w:t>that highlights issues that the common people face. This is ubiquitious throughout the world. Music becomes a powerful ally of creative protest</w:t>
      </w:r>
      <w:r w:rsidRPr="00DC7478">
        <w:rPr>
          <w:rFonts w:asciiTheme="majorHAnsi" w:hAnsiTheme="majorHAnsi" w:cstheme="majorHAnsi"/>
          <w:u w:val="single"/>
        </w:rPr>
        <w:t xml:space="preserve">. It was therefore interesting when Kashmir sprouted </w:t>
      </w:r>
      <w:r w:rsidRPr="00DC7478">
        <w:rPr>
          <w:rFonts w:asciiTheme="majorHAnsi" w:hAnsiTheme="majorHAnsi" w:cstheme="majorHAnsi"/>
          <w:highlight w:val="cyan"/>
          <w:u w:val="single"/>
        </w:rPr>
        <w:t>an all-girl band recently</w:t>
      </w:r>
      <w:r w:rsidRPr="00DC7478">
        <w:rPr>
          <w:rFonts w:asciiTheme="majorHAnsi" w:hAnsiTheme="majorHAnsi" w:cstheme="majorHAnsi"/>
          <w:u w:val="single"/>
        </w:rPr>
        <w:t xml:space="preserve">. Drummer Farah Deeba, guitarist Aneeka Khalid and vocalist Noma Nazir formed ‘Pragash’ bringing in Western influences to native lyrics, </w:t>
      </w:r>
      <w:r w:rsidRPr="00DC7478">
        <w:rPr>
          <w:rFonts w:asciiTheme="majorHAnsi" w:hAnsiTheme="majorHAnsi" w:cstheme="majorHAnsi"/>
          <w:highlight w:val="cyan"/>
          <w:u w:val="single"/>
        </w:rPr>
        <w:t>and became a symbol of hope in a land caught in a political and military maelstrom</w:t>
      </w:r>
      <w:r w:rsidRPr="00DC7478">
        <w:rPr>
          <w:rFonts w:asciiTheme="majorHAnsi" w:hAnsiTheme="majorHAnsi" w:cstheme="majorHAnsi"/>
          <w:u w:val="single"/>
        </w:rPr>
        <w:t xml:space="preserve">. </w:t>
      </w:r>
      <w:r w:rsidRPr="00DC7478">
        <w:rPr>
          <w:rFonts w:asciiTheme="majorHAnsi" w:hAnsiTheme="majorHAnsi" w:cstheme="majorHAnsi"/>
          <w:sz w:val="16"/>
        </w:rPr>
        <w:t xml:space="preserve">Following their maiden performance in 2013, a ‘fatwa’ was issued against them. They called it quits soon afterwards, sparking an outrage in the rest of India. Among the reasons cited including the “pernicious effect of music on our culture and values”, which caught the popular imagination in more liberal societies. It seems draconian, and it seems backward. But in many societies with dictatorial religious regimes, this is a bleak reality. Music is banned, and with it the creative imagination of the multitudes. I truly believe that the forces that spread darkness are afraid of the light music brings. And are only too keenly aware of its potency. </w:t>
      </w:r>
    </w:p>
    <w:p w14:paraId="60DE9323" w14:textId="77777777" w:rsidR="000B23C8" w:rsidRPr="00DC7478" w:rsidRDefault="000B23C8" w:rsidP="000B23C8">
      <w:pPr>
        <w:rPr>
          <w:rFonts w:asciiTheme="majorHAnsi" w:hAnsiTheme="majorHAnsi" w:cstheme="majorHAnsi"/>
        </w:rPr>
      </w:pPr>
    </w:p>
    <w:p w14:paraId="55BF93EF"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Music good – coalitionary movements shift to the social through music as a tool for empowerment</w:t>
      </w:r>
    </w:p>
    <w:p w14:paraId="319B1915" w14:textId="77777777" w:rsidR="000B23C8" w:rsidRPr="00DC7478" w:rsidRDefault="000B23C8" w:rsidP="000B23C8">
      <w:pPr>
        <w:rPr>
          <w:rStyle w:val="Style13ptBold"/>
          <w:rFonts w:asciiTheme="majorHAnsi" w:hAnsiTheme="majorHAnsi" w:cstheme="majorHAnsi"/>
          <w:b w:val="0"/>
          <w:sz w:val="18"/>
        </w:rPr>
      </w:pPr>
      <w:r w:rsidRPr="00DC7478">
        <w:rPr>
          <w:rStyle w:val="Style13ptBold"/>
          <w:rFonts w:asciiTheme="majorHAnsi" w:hAnsiTheme="majorHAnsi" w:cstheme="majorHAnsi"/>
        </w:rPr>
        <w:t xml:space="preserve">Meizel, 17 </w:t>
      </w:r>
      <w:r w:rsidRPr="00DC7478">
        <w:rPr>
          <w:rStyle w:val="Style13ptBold"/>
          <w:rFonts w:asciiTheme="majorHAnsi" w:hAnsiTheme="majorHAnsi" w:cstheme="majorHAnsi"/>
          <w:b w:val="0"/>
          <w:sz w:val="18"/>
        </w:rPr>
        <w:t xml:space="preserve">(Katherine, Ph.D. in ethnomusicology at the University of California, Santa Barbara, and also holds D.M.A., M.M., and bachelor’s degrees in vocal performance, “Music And Protest, Hand In Hand: Songs Of The Student Walkouts”, Marth 15,2018, </w:t>
      </w:r>
      <w:hyperlink r:id="rId18" w:history="1">
        <w:r w:rsidRPr="00DC7478">
          <w:rPr>
            <w:rStyle w:val="Hyperlink"/>
            <w:rFonts w:asciiTheme="majorHAnsi" w:hAnsiTheme="majorHAnsi" w:cstheme="majorHAnsi"/>
            <w:sz w:val="18"/>
          </w:rPr>
          <w:t>https://www.npr.org/sections/therecord/2018/03/15/593866152/music-and-protest-hand-in-hand-songs-of-the-student-walkouts</w:t>
        </w:r>
      </w:hyperlink>
      <w:r w:rsidRPr="00DC7478">
        <w:rPr>
          <w:rStyle w:val="Style13ptBold"/>
          <w:rFonts w:asciiTheme="majorHAnsi" w:hAnsiTheme="majorHAnsi" w:cstheme="majorHAnsi"/>
          <w:b w:val="0"/>
          <w:sz w:val="18"/>
        </w:rPr>
        <w:t>, Accessed: 7/8/18, JY)</w:t>
      </w:r>
    </w:p>
    <w:p w14:paraId="261E0BA1" w14:textId="77777777" w:rsidR="000B23C8" w:rsidRPr="00DC7478" w:rsidRDefault="000B23C8" w:rsidP="000B23C8">
      <w:pPr>
        <w:rPr>
          <w:rFonts w:asciiTheme="majorHAnsi" w:hAnsiTheme="majorHAnsi" w:cstheme="majorHAnsi"/>
          <w:u w:val="single"/>
        </w:rPr>
      </w:pPr>
      <w:r w:rsidRPr="00DC7478">
        <w:rPr>
          <w:rFonts w:asciiTheme="majorHAnsi" w:hAnsiTheme="majorHAnsi" w:cstheme="majorHAnsi"/>
          <w:sz w:val="16"/>
        </w:rPr>
        <w:t>For 17 minutes yesterday, one minute for each of the students killed in Parkland, Florida on Valentine's Day</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thousands of America's schoolchildren</w:t>
      </w:r>
      <w:r w:rsidRPr="00DC7478">
        <w:rPr>
          <w:rFonts w:asciiTheme="majorHAnsi" w:hAnsiTheme="majorHAnsi" w:cstheme="majorHAnsi"/>
          <w:u w:val="single"/>
        </w:rPr>
        <w:t xml:space="preserve"> walked out of class and </w:t>
      </w:r>
      <w:r w:rsidRPr="00DC7478">
        <w:rPr>
          <w:rFonts w:asciiTheme="majorHAnsi" w:hAnsiTheme="majorHAnsi" w:cstheme="majorHAnsi"/>
          <w:highlight w:val="cyan"/>
          <w:u w:val="single"/>
        </w:rPr>
        <w:t>took the mic. Many faced parental or administrative wrath. But they stood together,</w:t>
      </w:r>
      <w:r w:rsidRPr="00DC7478">
        <w:rPr>
          <w:rFonts w:asciiTheme="majorHAnsi" w:hAnsiTheme="majorHAnsi" w:cstheme="majorHAnsi"/>
          <w:u w:val="single"/>
        </w:rPr>
        <w:t xml:space="preserve"> or even alone, </w:t>
      </w:r>
      <w:r w:rsidRPr="00DC7478">
        <w:rPr>
          <w:rFonts w:asciiTheme="majorHAnsi" w:hAnsiTheme="majorHAnsi" w:cstheme="majorHAnsi"/>
          <w:highlight w:val="cyan"/>
          <w:u w:val="single"/>
        </w:rPr>
        <w:t>to</w:t>
      </w:r>
      <w:r w:rsidRPr="00DC7478">
        <w:rPr>
          <w:rFonts w:asciiTheme="majorHAnsi" w:hAnsiTheme="majorHAnsi" w:cstheme="majorHAnsi"/>
          <w:u w:val="single"/>
        </w:rPr>
        <w:t xml:space="preserve"> clearly </w:t>
      </w:r>
      <w:r w:rsidRPr="00DC7478">
        <w:rPr>
          <w:rFonts w:asciiTheme="majorHAnsi" w:hAnsiTheme="majorHAnsi" w:cstheme="majorHAnsi"/>
          <w:highlight w:val="cyan"/>
          <w:u w:val="single"/>
        </w:rPr>
        <w:t>declare their grief, fear and desire for change</w:t>
      </w:r>
      <w:r w:rsidRPr="00DC7478">
        <w:rPr>
          <w:rFonts w:asciiTheme="majorHAnsi" w:hAnsiTheme="majorHAnsi" w:cstheme="majorHAnsi"/>
          <w:u w:val="single"/>
        </w:rPr>
        <w:t xml:space="preserve"> in speeches, </w:t>
      </w:r>
      <w:r w:rsidRPr="00DC7478">
        <w:rPr>
          <w:rFonts w:asciiTheme="majorHAnsi" w:hAnsiTheme="majorHAnsi" w:cstheme="majorHAnsi"/>
          <w:highlight w:val="cyan"/>
          <w:u w:val="single"/>
        </w:rPr>
        <w:t>chanting, slam poetry and poignant song</w:t>
      </w:r>
      <w:r w:rsidRPr="00DC7478">
        <w:rPr>
          <w:rFonts w:asciiTheme="majorHAnsi" w:hAnsiTheme="majorHAnsi" w:cstheme="majorHAnsi"/>
          <w:u w:val="single"/>
        </w:rPr>
        <w:t xml:space="preserve">. </w:t>
      </w:r>
      <w:r w:rsidRPr="00DC7478">
        <w:rPr>
          <w:rFonts w:asciiTheme="majorHAnsi" w:hAnsiTheme="majorHAnsi" w:cstheme="majorHAnsi"/>
          <w:sz w:val="16"/>
        </w:rPr>
        <w:t xml:space="preserve">Surveying these musical performances together is overwhelming — </w:t>
      </w:r>
      <w:r w:rsidRPr="00DC7478">
        <w:rPr>
          <w:rFonts w:asciiTheme="majorHAnsi" w:hAnsiTheme="majorHAnsi" w:cstheme="majorHAnsi"/>
          <w:u w:val="single"/>
        </w:rPr>
        <w:t xml:space="preserve">there are familiar songs, brand-new numbers written by protestors, choirs of tots and teens, secular and religious compositions, a cappella groups and solo troubadours with guitars. But overall, with a few outliers, </w:t>
      </w:r>
      <w:r w:rsidRPr="00DC7478">
        <w:rPr>
          <w:rFonts w:asciiTheme="majorHAnsi" w:hAnsiTheme="majorHAnsi" w:cstheme="majorHAnsi"/>
          <w:highlight w:val="cyan"/>
          <w:u w:val="single"/>
        </w:rPr>
        <w:t>the performances might be sorted into five</w:t>
      </w:r>
      <w:r w:rsidRPr="00DC7478">
        <w:rPr>
          <w:rFonts w:asciiTheme="majorHAnsi" w:hAnsiTheme="majorHAnsi" w:cstheme="majorHAnsi"/>
          <w:u w:val="single"/>
        </w:rPr>
        <w:t xml:space="preserve"> basic </w:t>
      </w:r>
      <w:r w:rsidRPr="00DC7478">
        <w:rPr>
          <w:rFonts w:asciiTheme="majorHAnsi" w:hAnsiTheme="majorHAnsi" w:cstheme="majorHAnsi"/>
          <w:highlight w:val="cyan"/>
          <w:u w:val="single"/>
        </w:rPr>
        <w:t>thematic categories: Songs that drove the</w:t>
      </w:r>
      <w:r w:rsidRPr="00DC7478">
        <w:rPr>
          <w:rFonts w:asciiTheme="majorHAnsi" w:hAnsiTheme="majorHAnsi" w:cstheme="majorHAnsi"/>
          <w:u w:val="single"/>
        </w:rPr>
        <w:t xml:space="preserve"> African American </w:t>
      </w:r>
      <w:r w:rsidRPr="00DC7478">
        <w:rPr>
          <w:rFonts w:asciiTheme="majorHAnsi" w:hAnsiTheme="majorHAnsi" w:cstheme="majorHAnsi"/>
          <w:highlight w:val="cyan"/>
          <w:u w:val="single"/>
        </w:rPr>
        <w:t>Civil Rights movement: "We Shall Overcome," "Will the Circle Be Unbroken</w:t>
      </w:r>
      <w:r w:rsidRPr="00DC7478">
        <w:rPr>
          <w:rFonts w:asciiTheme="majorHAnsi" w:hAnsiTheme="majorHAnsi" w:cstheme="majorHAnsi"/>
          <w:u w:val="single"/>
        </w:rPr>
        <w:t xml:space="preserve">," "Peace Like a River," "Amazing Grace." Yesterday's demonstration, as with </w:t>
      </w:r>
      <w:r w:rsidRPr="00DC7478">
        <w:rPr>
          <w:rFonts w:asciiTheme="majorHAnsi" w:hAnsiTheme="majorHAnsi" w:cstheme="majorHAnsi"/>
          <w:highlight w:val="cyan"/>
          <w:u w:val="single"/>
        </w:rPr>
        <w:t>many</w:t>
      </w:r>
      <w:r w:rsidRPr="00DC7478">
        <w:rPr>
          <w:rFonts w:asciiTheme="majorHAnsi" w:hAnsiTheme="majorHAnsi" w:cstheme="majorHAnsi"/>
          <w:u w:val="single"/>
        </w:rPr>
        <w:t xml:space="preserve"> U.S. social </w:t>
      </w:r>
      <w:r w:rsidRPr="00DC7478">
        <w:rPr>
          <w:rFonts w:asciiTheme="majorHAnsi" w:hAnsiTheme="majorHAnsi" w:cstheme="majorHAnsi"/>
          <w:highlight w:val="cyan"/>
          <w:u w:val="single"/>
        </w:rPr>
        <w:t>movements, was largely made possible by the history of protest shaped by African-American youth</w:t>
      </w:r>
      <w:r w:rsidRPr="00DC7478">
        <w:rPr>
          <w:rFonts w:asciiTheme="majorHAnsi" w:hAnsiTheme="majorHAnsi" w:cstheme="majorHAnsi"/>
          <w:u w:val="single"/>
        </w:rPr>
        <w:t xml:space="preserve">. And these songs were nurtured in the throats of children — Jamila Jones, for example, has recounted how as </w:t>
      </w:r>
      <w:r w:rsidRPr="00DC7478">
        <w:rPr>
          <w:rFonts w:asciiTheme="majorHAnsi" w:hAnsiTheme="majorHAnsi" w:cstheme="majorHAnsi"/>
          <w:highlight w:val="cyan"/>
          <w:u w:val="single"/>
        </w:rPr>
        <w:t>a 14-year-old singing "We Shall Overcome</w:t>
      </w:r>
      <w:r w:rsidRPr="00DC7478">
        <w:rPr>
          <w:rFonts w:asciiTheme="majorHAnsi" w:hAnsiTheme="majorHAnsi" w:cstheme="majorHAnsi"/>
          <w:u w:val="single"/>
        </w:rPr>
        <w:t xml:space="preserve">" with other Highlander Folk School activists, she was </w:t>
      </w:r>
      <w:r w:rsidRPr="00DC7478">
        <w:rPr>
          <w:rFonts w:asciiTheme="majorHAnsi" w:hAnsiTheme="majorHAnsi" w:cstheme="majorHAnsi"/>
          <w:highlight w:val="cyan"/>
          <w:u w:val="single"/>
        </w:rPr>
        <w:t>moved to invent the</w:t>
      </w:r>
      <w:r w:rsidRPr="00DC7478">
        <w:rPr>
          <w:rFonts w:asciiTheme="majorHAnsi" w:hAnsiTheme="majorHAnsi" w:cstheme="majorHAnsi"/>
          <w:u w:val="single"/>
        </w:rPr>
        <w:t xml:space="preserve"> famous </w:t>
      </w:r>
      <w:r w:rsidRPr="00DC7478">
        <w:rPr>
          <w:rFonts w:asciiTheme="majorHAnsi" w:hAnsiTheme="majorHAnsi" w:cstheme="majorHAnsi"/>
          <w:highlight w:val="cyan"/>
          <w:u w:val="single"/>
        </w:rPr>
        <w:t>verse, "we are not afraid." As police raided the group's meeting</w:t>
      </w:r>
      <w:r w:rsidRPr="00DC7478">
        <w:rPr>
          <w:rFonts w:asciiTheme="majorHAnsi" w:hAnsiTheme="majorHAnsi" w:cstheme="majorHAnsi"/>
          <w:u w:val="single"/>
        </w:rPr>
        <w:t xml:space="preserve"> venue in Monteagle, Tennessee, </w:t>
      </w:r>
      <w:r w:rsidRPr="00DC7478">
        <w:rPr>
          <w:rFonts w:asciiTheme="majorHAnsi" w:hAnsiTheme="majorHAnsi" w:cstheme="majorHAnsi"/>
          <w:highlight w:val="cyan"/>
          <w:u w:val="single"/>
        </w:rPr>
        <w:t>she lifted her voice with the new words and heard others join in</w:t>
      </w:r>
      <w:r w:rsidRPr="00DC7478">
        <w:rPr>
          <w:rFonts w:asciiTheme="majorHAnsi" w:hAnsiTheme="majorHAnsi" w:cstheme="majorHAnsi"/>
          <w:sz w:val="16"/>
        </w:rPr>
        <w:t xml:space="preserve"> — and, as an unnerved officer shakily asked her, "do you have to sing so loud," she suddenly understood the political force of music in the hands of teenagers. </w:t>
      </w:r>
      <w:r w:rsidRPr="00DC7478">
        <w:rPr>
          <w:rFonts w:asciiTheme="majorHAnsi" w:hAnsiTheme="majorHAnsi" w:cstheme="majorHAnsi"/>
          <w:highlight w:val="cyan"/>
          <w:u w:val="single"/>
        </w:rPr>
        <w:t>Songs that reference the struggle for civil rights,</w:t>
      </w:r>
      <w:r w:rsidRPr="00DC7478">
        <w:rPr>
          <w:rFonts w:asciiTheme="majorHAnsi" w:hAnsiTheme="majorHAnsi" w:cstheme="majorHAnsi"/>
          <w:u w:val="single"/>
        </w:rPr>
        <w:t xml:space="preserve"> and </w:t>
      </w:r>
      <w:r w:rsidRPr="00DC7478">
        <w:rPr>
          <w:rFonts w:asciiTheme="majorHAnsi" w:hAnsiTheme="majorHAnsi" w:cstheme="majorHAnsi"/>
          <w:highlight w:val="cyan"/>
          <w:u w:val="single"/>
        </w:rPr>
        <w:t>highlight</w:t>
      </w:r>
      <w:r w:rsidRPr="00DC7478">
        <w:rPr>
          <w:rFonts w:asciiTheme="majorHAnsi" w:hAnsiTheme="majorHAnsi" w:cstheme="majorHAnsi"/>
          <w:u w:val="single"/>
        </w:rPr>
        <w:t xml:space="preserve"> the </w:t>
      </w:r>
      <w:r w:rsidRPr="00DC7478">
        <w:rPr>
          <w:rFonts w:asciiTheme="majorHAnsi" w:hAnsiTheme="majorHAnsi" w:cstheme="majorHAnsi"/>
          <w:highlight w:val="cyan"/>
          <w:u w:val="single"/>
        </w:rPr>
        <w:t>21st</w:t>
      </w:r>
      <w:r w:rsidRPr="00DC7478">
        <w:rPr>
          <w:rFonts w:asciiTheme="majorHAnsi" w:hAnsiTheme="majorHAnsi" w:cstheme="majorHAnsi"/>
          <w:u w:val="single"/>
        </w:rPr>
        <w:t>-</w:t>
      </w:r>
      <w:r w:rsidRPr="00DC7478">
        <w:rPr>
          <w:rFonts w:asciiTheme="majorHAnsi" w:hAnsiTheme="majorHAnsi" w:cstheme="majorHAnsi"/>
          <w:highlight w:val="cyan"/>
          <w:u w:val="single"/>
        </w:rPr>
        <w:t>century conflicts</w:t>
      </w:r>
      <w:r w:rsidRPr="00DC7478">
        <w:rPr>
          <w:rFonts w:asciiTheme="majorHAnsi" w:hAnsiTheme="majorHAnsi" w:cstheme="majorHAnsi"/>
          <w:u w:val="single"/>
        </w:rPr>
        <w:t xml:space="preserve"> woven from those historical threads: "Make Them Hear You" from the musical Ragtime (telling stories of black and immigrant Americans in the early 20th century); and "Glory," the track John Legend and Common contributed to Ava DuVernay's 2014 film Selma. Though Selma's plot followed the famous 1965 marches for voting rights, the song's lyrics (and John Legend at the Academy Awards) plainly testify that the struggle isn't in the past: "That's why Rosa sat on the bus/That's why we walk through Ferguson with our hands up." </w:t>
      </w:r>
      <w:r w:rsidRPr="00DC7478">
        <w:rPr>
          <w:rFonts w:asciiTheme="majorHAnsi" w:hAnsiTheme="majorHAnsi" w:cstheme="majorHAnsi"/>
          <w:highlight w:val="cyan"/>
          <w:u w:val="single"/>
        </w:rPr>
        <w:t>The protestors at the Chattanooga School for the Arts who chose to sing "Glory" can remind listeners that the Black Lives Matter movement is also one that addresses children at risk from gun violence</w:t>
      </w:r>
      <w:r w:rsidRPr="00DC7478">
        <w:rPr>
          <w:rFonts w:asciiTheme="majorHAnsi" w:hAnsiTheme="majorHAnsi" w:cstheme="majorHAnsi"/>
          <w:u w:val="single"/>
        </w:rPr>
        <w:t>.</w:t>
      </w:r>
      <w:r w:rsidRPr="00DC7478">
        <w:rPr>
          <w:rFonts w:asciiTheme="majorHAnsi" w:hAnsiTheme="majorHAnsi" w:cstheme="majorHAnsi"/>
          <w:sz w:val="16"/>
        </w:rPr>
        <w:t xml:space="preserve"> Songs about peace: John Lennon's anthem "Imagine," Michael Jackson's "Heal the World," and Jackie DeShannon's 1969 anti-war hit "Put A Little Love in Your Heart," for example. Given that the singers yesterday were children, it is not surprising that there were peace songs written for children's voices — "Let Peace Begin With Me," penned in 1955 for the International Children's Choir, as well as Emmy-winning composer Kurt Bestor's "Prayer of the Children." Bestor initially wrote his "Prayer" about the Yugoslavian Civil War, but it has also been performed in concerts commemorating September 11, 2001, the Oklahoma City Bombing, and the Columbine shootings. Anthems: First and foremost, "The Star Spangled Banner," a reminder — from a seventh grader in Michigan and a police officer supporting students in York, Pennsylvania — that in a democratic republic, protest can be patriotic. Second, in a sweet gesture of solidarity, students at Dothan High School in Alabama learned and performed the alma mater of Marjory Stoneman Douglas High School. Perhaps most moving, the original songs created by students: "The Separation," by Central High School students in Columbus, Georgia, is a lovely composition that wonders about voices and choices. Students at Marjory Stoneman Douglas listened during their walkout to the song their friends had written and performed at CNN's Town Hall in February. Soloist Tyler Jenkins performed his own song, "Save Me," written from the point of view of a school-shooting victim. 15-year-old Morro Bay, California student Amalia Fleming, accompanied herself on a mint-green guitar: "To hell with their games / We were born to be renegades / We spit our words to ignite the rage / And raise our voices to fan the flames." Finally, it should be noted that amid all the voices raised yesterday</w:t>
      </w:r>
      <w:r w:rsidRPr="00DC7478">
        <w:rPr>
          <w:rFonts w:asciiTheme="majorHAnsi" w:hAnsiTheme="majorHAnsi" w:cstheme="majorHAnsi"/>
          <w:u w:val="single"/>
        </w:rPr>
        <w:t>, one of the loudest messages was delivered in total silence, when students turned their backs on the White House. More nationally coordinated events are planned.</w:t>
      </w:r>
    </w:p>
    <w:p w14:paraId="69B0E086" w14:textId="77777777" w:rsidR="000B23C8" w:rsidRPr="00DC7478" w:rsidRDefault="000B23C8" w:rsidP="000B23C8">
      <w:pPr>
        <w:rPr>
          <w:rFonts w:asciiTheme="majorHAnsi" w:hAnsiTheme="majorHAnsi" w:cstheme="majorHAnsi"/>
        </w:rPr>
      </w:pPr>
    </w:p>
    <w:p w14:paraId="41A267FF"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Music as a site of protest thus becomes antagonized and scarce</w:t>
      </w:r>
    </w:p>
    <w:p w14:paraId="0E7C6A05"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19"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55FC0720" w14:textId="77777777" w:rsidR="000B23C8" w:rsidRPr="00DC7478" w:rsidRDefault="000B23C8" w:rsidP="000B23C8">
      <w:pPr>
        <w:rPr>
          <w:rFonts w:asciiTheme="majorHAnsi" w:hAnsiTheme="majorHAnsi" w:cstheme="majorHAnsi"/>
          <w:u w:val="single"/>
        </w:rPr>
      </w:pPr>
      <w:r w:rsidRPr="00DC7478">
        <w:rPr>
          <w:rFonts w:asciiTheme="majorHAnsi" w:hAnsiTheme="majorHAnsi" w:cstheme="majorHAnsi"/>
          <w:sz w:val="16"/>
        </w:rPr>
        <w:t xml:space="preserve">What is protest music? Within the larger genre of political music, </w:t>
      </w:r>
      <w:r w:rsidRPr="00DC7478">
        <w:rPr>
          <w:rFonts w:asciiTheme="majorHAnsi" w:hAnsiTheme="majorHAnsi" w:cstheme="majorHAnsi"/>
          <w:highlight w:val="cyan"/>
          <w:u w:val="single"/>
        </w:rPr>
        <w:t>protest music</w:t>
      </w:r>
      <w:r w:rsidRPr="00DC7478">
        <w:rPr>
          <w:rFonts w:asciiTheme="majorHAnsi" w:hAnsiTheme="majorHAnsi" w:cstheme="majorHAnsi"/>
          <w:u w:val="single"/>
        </w:rPr>
        <w:t xml:space="preserve"> or the music of resistance is </w:t>
      </w:r>
      <w:r w:rsidRPr="00DC7478">
        <w:rPr>
          <w:rFonts w:asciiTheme="majorHAnsi" w:hAnsiTheme="majorHAnsi" w:cstheme="majorHAnsi"/>
          <w:highlight w:val="cyan"/>
          <w:u w:val="single"/>
        </w:rPr>
        <w:t>a distinct category, encompassing the use of music in politics and as politics. Every period of social upheaval gives birth to songs of discontent</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Some</w:t>
      </w:r>
      <w:r w:rsidRPr="00DC7478">
        <w:rPr>
          <w:rFonts w:asciiTheme="majorHAnsi" w:hAnsiTheme="majorHAnsi" w:cstheme="majorHAnsi"/>
          <w:u w:val="single"/>
        </w:rPr>
        <w:t xml:space="preserve"> songs are </w:t>
      </w:r>
      <w:r w:rsidRPr="00DC7478">
        <w:rPr>
          <w:rFonts w:asciiTheme="majorHAnsi" w:hAnsiTheme="majorHAnsi" w:cstheme="majorHAnsi"/>
          <w:highlight w:val="cyan"/>
          <w:u w:val="single"/>
        </w:rPr>
        <w:t>crafted</w:t>
      </w:r>
      <w:r w:rsidRPr="00DC7478">
        <w:rPr>
          <w:rFonts w:asciiTheme="majorHAnsi" w:hAnsiTheme="majorHAnsi" w:cstheme="majorHAnsi"/>
          <w:u w:val="single"/>
        </w:rPr>
        <w:t xml:space="preserve"> specifically </w:t>
      </w:r>
      <w:r w:rsidRPr="00DC7478">
        <w:rPr>
          <w:rFonts w:asciiTheme="majorHAnsi" w:hAnsiTheme="majorHAnsi" w:cstheme="majorHAnsi"/>
          <w:highlight w:val="cyan"/>
          <w:u w:val="single"/>
        </w:rPr>
        <w:t>as rallying cries</w:t>
      </w:r>
      <w:r w:rsidRPr="00DC7478">
        <w:rPr>
          <w:rFonts w:asciiTheme="majorHAnsi" w:hAnsiTheme="majorHAnsi" w:cstheme="majorHAnsi"/>
          <w:u w:val="single"/>
        </w:rPr>
        <w:t xml:space="preserve"> to garner support for a cause or to broadcast a grievance, whereas </w:t>
      </w:r>
      <w:r w:rsidRPr="00DC7478">
        <w:rPr>
          <w:rFonts w:asciiTheme="majorHAnsi" w:hAnsiTheme="majorHAnsi" w:cstheme="majorHAnsi"/>
          <w:highlight w:val="cyan"/>
          <w:u w:val="single"/>
        </w:rPr>
        <w:t>others</w:t>
      </w:r>
      <w:r w:rsidRPr="00DC7478">
        <w:rPr>
          <w:rFonts w:asciiTheme="majorHAnsi" w:hAnsiTheme="majorHAnsi" w:cstheme="majorHAnsi"/>
          <w:u w:val="single"/>
        </w:rPr>
        <w:t xml:space="preserve"> express or describe conditions in society that give rise to the discontent. </w:t>
      </w:r>
      <w:r w:rsidRPr="00DC7478">
        <w:rPr>
          <w:rFonts w:asciiTheme="majorHAnsi" w:hAnsiTheme="majorHAnsi" w:cstheme="majorHAnsi"/>
          <w:highlight w:val="cyan"/>
          <w:u w:val="single"/>
        </w:rPr>
        <w:t>The expressions can be based on the individual, can be part of collectives or musical communities, or part of organized political movements</w:t>
      </w:r>
      <w:r w:rsidRPr="00DC7478">
        <w:rPr>
          <w:rFonts w:asciiTheme="majorHAnsi" w:hAnsiTheme="majorHAnsi" w:cstheme="majorHAnsi"/>
          <w:u w:val="single"/>
        </w:rPr>
        <w:t xml:space="preserve">. </w:t>
      </w:r>
      <w:r w:rsidRPr="00DC7478">
        <w:rPr>
          <w:rFonts w:asciiTheme="majorHAnsi" w:hAnsiTheme="majorHAnsi" w:cstheme="majorHAnsi"/>
          <w:sz w:val="16"/>
        </w:rPr>
        <w:t xml:space="preserve">Each period also produces people who, apart from bringing in their everyday experiences and talents into music making, elucidate clearly the reasons why they produce or reject music of particular types. For artists, often, </w:t>
      </w:r>
      <w:r w:rsidRPr="00DC7478">
        <w:rPr>
          <w:rFonts w:asciiTheme="majorHAnsi" w:hAnsiTheme="majorHAnsi" w:cstheme="majorHAnsi"/>
          <w:sz w:val="16"/>
          <w:highlight w:val="cyan"/>
        </w:rPr>
        <w:t>p</w:t>
      </w:r>
      <w:r w:rsidRPr="00DC7478">
        <w:rPr>
          <w:rFonts w:asciiTheme="majorHAnsi" w:hAnsiTheme="majorHAnsi" w:cstheme="majorHAnsi"/>
          <w:highlight w:val="cyan"/>
          <w:u w:val="single"/>
        </w:rPr>
        <w:t>olitical discourse and</w:t>
      </w:r>
      <w:r w:rsidRPr="00DC7478">
        <w:rPr>
          <w:rFonts w:asciiTheme="majorHAnsi" w:hAnsiTheme="majorHAnsi" w:cstheme="majorHAnsi"/>
          <w:u w:val="single"/>
        </w:rPr>
        <w:t xml:space="preserve"> the momentous nature of political </w:t>
      </w:r>
      <w:r w:rsidRPr="00DC7478">
        <w:rPr>
          <w:rFonts w:asciiTheme="majorHAnsi" w:hAnsiTheme="majorHAnsi" w:cstheme="majorHAnsi"/>
          <w:highlight w:val="cyan"/>
          <w:u w:val="single"/>
        </w:rPr>
        <w:t xml:space="preserve">upheaval become a medium for </w:t>
      </w:r>
      <w:r w:rsidRPr="00DC7478">
        <w:rPr>
          <w:rFonts w:asciiTheme="majorHAnsi" w:hAnsiTheme="majorHAnsi" w:cstheme="majorHAnsi"/>
          <w:u w:val="single"/>
        </w:rPr>
        <w:t xml:space="preserve">articulating what might be primarily </w:t>
      </w:r>
      <w:r w:rsidRPr="00DC7478">
        <w:rPr>
          <w:rFonts w:asciiTheme="majorHAnsi" w:hAnsiTheme="majorHAnsi" w:cstheme="majorHAnsi"/>
          <w:highlight w:val="cyan"/>
          <w:u w:val="single"/>
        </w:rPr>
        <w:t>aesthetic positions</w:t>
      </w:r>
      <w:r w:rsidRPr="00DC7478">
        <w:rPr>
          <w:rFonts w:asciiTheme="majorHAnsi" w:hAnsiTheme="majorHAnsi" w:cstheme="majorHAnsi"/>
          <w:u w:val="single"/>
        </w:rPr>
        <w:t xml:space="preserve"> as political ones, and </w:t>
      </w:r>
      <w:r w:rsidRPr="00DC7478">
        <w:rPr>
          <w:rFonts w:asciiTheme="majorHAnsi" w:hAnsiTheme="majorHAnsi" w:cstheme="majorHAnsi"/>
          <w:highlight w:val="cyan"/>
          <w:u w:val="single"/>
        </w:rPr>
        <w:t>this shapes the nature of protest music that is produced. Much of the</w:t>
      </w:r>
      <w:r w:rsidRPr="00DC7478">
        <w:rPr>
          <w:rFonts w:asciiTheme="majorHAnsi" w:hAnsiTheme="majorHAnsi" w:cstheme="majorHAnsi"/>
          <w:u w:val="single"/>
        </w:rPr>
        <w:t xml:space="preserve"> vibrant </w:t>
      </w:r>
      <w:r w:rsidRPr="00DC7478">
        <w:rPr>
          <w:rFonts w:asciiTheme="majorHAnsi" w:hAnsiTheme="majorHAnsi" w:cstheme="majorHAnsi"/>
          <w:highlight w:val="cyan"/>
          <w:u w:val="single"/>
        </w:rPr>
        <w:t>history,</w:t>
      </w:r>
      <w:r w:rsidRPr="00DC7478">
        <w:rPr>
          <w:rFonts w:asciiTheme="majorHAnsi" w:hAnsiTheme="majorHAnsi" w:cstheme="majorHAnsi"/>
          <w:u w:val="single"/>
        </w:rPr>
        <w:t xml:space="preserve"> as well as diversity of the genre of protest music, </w:t>
      </w:r>
      <w:r w:rsidRPr="00DC7478">
        <w:rPr>
          <w:rFonts w:asciiTheme="majorHAnsi" w:hAnsiTheme="majorHAnsi" w:cstheme="majorHAnsi"/>
          <w:highlight w:val="cyan"/>
          <w:u w:val="single"/>
        </w:rPr>
        <w:t>is unknown today,</w:t>
      </w:r>
      <w:r w:rsidRPr="00DC7478">
        <w:rPr>
          <w:rFonts w:asciiTheme="majorHAnsi" w:hAnsiTheme="majorHAnsi" w:cstheme="majorHAnsi"/>
          <w:u w:val="single"/>
        </w:rPr>
        <w:t xml:space="preserve"> including among practitioners or activists who compose and perform protest songs. </w:t>
      </w:r>
      <w:r w:rsidRPr="00DC7478">
        <w:rPr>
          <w:rFonts w:asciiTheme="majorHAnsi" w:hAnsiTheme="majorHAnsi" w:cstheme="majorHAnsi"/>
          <w:highlight w:val="cyan"/>
          <w:u w:val="single"/>
        </w:rPr>
        <w:t xml:space="preserve">This neglect has resulted in stereotypes, </w:t>
      </w:r>
      <w:r w:rsidRPr="00DC7478">
        <w:rPr>
          <w:rFonts w:asciiTheme="majorHAnsi" w:hAnsiTheme="majorHAnsi" w:cstheme="majorHAnsi"/>
          <w:u w:val="single"/>
        </w:rPr>
        <w:t xml:space="preserve">of protest music having typically standardized structures—for example, </w:t>
      </w:r>
      <w:r w:rsidRPr="00DC7478">
        <w:rPr>
          <w:rFonts w:asciiTheme="majorHAnsi" w:hAnsiTheme="majorHAnsi" w:cstheme="majorHAnsi"/>
          <w:highlight w:val="cyan"/>
          <w:u w:val="single"/>
        </w:rPr>
        <w:t>sounding agitational and mobilizational</w:t>
      </w:r>
      <w:r w:rsidRPr="00DC7478">
        <w:rPr>
          <w:rFonts w:asciiTheme="majorHAnsi" w:hAnsiTheme="majorHAnsi" w:cstheme="majorHAnsi"/>
          <w:i/>
          <w:highlight w:val="cyan"/>
          <w:u w:val="single"/>
        </w:rPr>
        <w:t>,</w:t>
      </w:r>
      <w:r w:rsidRPr="00DC7478">
        <w:rPr>
          <w:rFonts w:asciiTheme="majorHAnsi" w:hAnsiTheme="majorHAnsi" w:cstheme="majorHAnsi"/>
          <w:highlight w:val="cyan"/>
          <w:u w:val="single"/>
        </w:rPr>
        <w:t xml:space="preserve"> conveying political messages stridently, through lyrics, tunes, and tempo</w:t>
      </w:r>
      <w:r w:rsidRPr="00DC7478">
        <w:rPr>
          <w:rFonts w:asciiTheme="majorHAnsi" w:hAnsiTheme="majorHAnsi" w:cstheme="majorHAnsi"/>
          <w:u w:val="single"/>
        </w:rPr>
        <w:t xml:space="preserve">, mostly sung by a collective, and </w:t>
      </w:r>
      <w:r w:rsidRPr="00DC7478">
        <w:rPr>
          <w:rFonts w:asciiTheme="majorHAnsi" w:hAnsiTheme="majorHAnsi" w:cstheme="majorHAnsi"/>
          <w:highlight w:val="cyan"/>
          <w:u w:val="single"/>
        </w:rPr>
        <w:t>for this reason perhaps not being good enough music “on its own terms.” As a result, the genre of protest music is associated very often with stereotypical forms and styles of rendering</w:t>
      </w:r>
      <w:r w:rsidRPr="00DC7478">
        <w:rPr>
          <w:rFonts w:asciiTheme="majorHAnsi" w:hAnsiTheme="majorHAnsi" w:cstheme="majorHAnsi"/>
          <w:u w:val="single"/>
        </w:rPr>
        <w:t xml:space="preserve">, very often encompassing a limited range of styles or types of lyrics. </w:t>
      </w:r>
      <w:r w:rsidRPr="00DC7478">
        <w:rPr>
          <w:rFonts w:asciiTheme="majorHAnsi" w:hAnsiTheme="majorHAnsi" w:cstheme="majorHAnsi"/>
          <w:highlight w:val="cyan"/>
          <w:u w:val="single"/>
        </w:rPr>
        <w:t>This stereotype has often resulted in</w:t>
      </w:r>
      <w:r w:rsidRPr="00DC7478">
        <w:rPr>
          <w:rFonts w:asciiTheme="majorHAnsi" w:hAnsiTheme="majorHAnsi" w:cstheme="majorHAnsi"/>
          <w:u w:val="single"/>
        </w:rPr>
        <w:t xml:space="preserve">, on the one hand, </w:t>
      </w:r>
      <w:r w:rsidRPr="00DC7478">
        <w:rPr>
          <w:rFonts w:asciiTheme="majorHAnsi" w:hAnsiTheme="majorHAnsi" w:cstheme="majorHAnsi"/>
          <w:highlight w:val="cyan"/>
          <w:u w:val="single"/>
        </w:rPr>
        <w:t>activist musicians, as well as political formations not considering songs as protest</w:t>
      </w:r>
      <w:r w:rsidRPr="00DC7478">
        <w:rPr>
          <w:rFonts w:asciiTheme="majorHAnsi" w:hAnsiTheme="majorHAnsi" w:cstheme="majorHAnsi"/>
          <w:u w:val="single"/>
        </w:rPr>
        <w:t xml:space="preserve"> songs unless they conformed to the standardized stereotype with respect to form, and content and non-activist musicians, on the other hand, who dismissed protest music as “mere sloganeering.”</w:t>
      </w:r>
      <w:r w:rsidRPr="00DC7478">
        <w:rPr>
          <w:rFonts w:asciiTheme="majorHAnsi" w:hAnsiTheme="majorHAnsi" w:cstheme="majorHAnsi"/>
          <w:i/>
          <w:sz w:val="16"/>
        </w:rPr>
        <w:t xml:space="preserve"> </w:t>
      </w:r>
      <w:r w:rsidRPr="00DC7478">
        <w:rPr>
          <w:rFonts w:asciiTheme="majorHAnsi" w:hAnsiTheme="majorHAnsi" w:cstheme="majorHAnsi"/>
          <w:sz w:val="16"/>
        </w:rPr>
        <w:t xml:space="preserve">This is an important argument that comes from the relative neglect in the study of the music-politics relationship that has been noted above. Apart from the stereotyping of the protest song, </w:t>
      </w:r>
      <w:r w:rsidRPr="00DC7478">
        <w:rPr>
          <w:rFonts w:asciiTheme="majorHAnsi" w:hAnsiTheme="majorHAnsi" w:cstheme="majorHAnsi"/>
          <w:u w:val="single"/>
        </w:rPr>
        <w:t xml:space="preserve">the low levels of attention and, in fact, denigration have been seen in the case of popular music in general. </w:t>
      </w:r>
      <w:r w:rsidRPr="00DC7478">
        <w:rPr>
          <w:rFonts w:asciiTheme="majorHAnsi" w:hAnsiTheme="majorHAnsi" w:cstheme="majorHAnsi"/>
          <w:highlight w:val="cyan"/>
          <w:u w:val="single"/>
        </w:rPr>
        <w:t>This is an aspect of music scholarship that is highlighted by scholars</w:t>
      </w:r>
      <w:r w:rsidRPr="00DC7478">
        <w:rPr>
          <w:rFonts w:asciiTheme="majorHAnsi" w:hAnsiTheme="majorHAnsi" w:cstheme="majorHAnsi"/>
          <w:u w:val="single"/>
        </w:rPr>
        <w:t xml:space="preserve"> in the field of popular music studies</w:t>
      </w:r>
      <w:r w:rsidRPr="00DC7478">
        <w:rPr>
          <w:rFonts w:asciiTheme="majorHAnsi" w:hAnsiTheme="majorHAnsi" w:cstheme="majorHAnsi"/>
          <w:sz w:val="16"/>
        </w:rPr>
        <w:t xml:space="preserve"> (Frith, 2007; Middleton, 1990), </w:t>
      </w:r>
      <w:r w:rsidRPr="00DC7478">
        <w:rPr>
          <w:rFonts w:asciiTheme="majorHAnsi" w:hAnsiTheme="majorHAnsi" w:cstheme="majorHAnsi"/>
          <w:u w:val="single"/>
        </w:rPr>
        <w:t xml:space="preserve">who note that categories such as “high” and “low” music </w:t>
      </w:r>
      <w:r w:rsidRPr="00DC7478">
        <w:rPr>
          <w:rFonts w:asciiTheme="majorHAnsi" w:hAnsiTheme="majorHAnsi" w:cstheme="majorHAnsi"/>
          <w:highlight w:val="cyan"/>
          <w:u w:val="single"/>
        </w:rPr>
        <w:t>are continuously employed to judge whether particular kinds of music can even be categorized seriously or not</w:t>
      </w:r>
      <w:r w:rsidRPr="00DC7478">
        <w:rPr>
          <w:rFonts w:asciiTheme="majorHAnsi" w:hAnsiTheme="majorHAnsi" w:cstheme="majorHAnsi"/>
          <w:u w:val="single"/>
        </w:rPr>
        <w:t>.</w:t>
      </w:r>
      <w:r w:rsidRPr="00DC7478">
        <w:rPr>
          <w:rFonts w:asciiTheme="majorHAnsi" w:hAnsiTheme="majorHAnsi" w:cstheme="majorHAnsi"/>
          <w:sz w:val="16"/>
        </w:rPr>
        <w:t xml:space="preserve"> Largely coming from the European art music tradition from the early part of the 19th century, but also </w:t>
      </w:r>
      <w:r w:rsidRPr="00DC7478">
        <w:rPr>
          <w:rFonts w:asciiTheme="majorHAnsi" w:hAnsiTheme="majorHAnsi" w:cstheme="majorHAnsi"/>
          <w:u w:val="single"/>
        </w:rPr>
        <w:t xml:space="preserve">echoed in countries with strong classical music traditions in South Asia, </w:t>
      </w:r>
      <w:r w:rsidRPr="00DC7478">
        <w:rPr>
          <w:rFonts w:asciiTheme="majorHAnsi" w:hAnsiTheme="majorHAnsi" w:cstheme="majorHAnsi"/>
          <w:highlight w:val="cyan"/>
          <w:u w:val="single"/>
        </w:rPr>
        <w:t>the embeddedness of music in social processes is consciously denied</w:t>
      </w:r>
      <w:r w:rsidRPr="00DC7478">
        <w:rPr>
          <w:rFonts w:asciiTheme="majorHAnsi" w:hAnsiTheme="majorHAnsi" w:cstheme="majorHAnsi"/>
          <w:u w:val="single"/>
        </w:rPr>
        <w:t xml:space="preserve"> because such embeddedness is seen to distort the tonal qualities of “good” music and interfere with the ability of music to appeal to “higher” human sensibilities. </w:t>
      </w:r>
      <w:r w:rsidRPr="00DC7478">
        <w:rPr>
          <w:rFonts w:asciiTheme="majorHAnsi" w:hAnsiTheme="majorHAnsi" w:cstheme="majorHAnsi"/>
          <w:highlight w:val="cyan"/>
          <w:u w:val="single"/>
        </w:rPr>
        <w:t xml:space="preserve">An understanding such as this reflects an ideology of “superior” listening, associated with the ability to undertake a formalistic and cognitive analysis </w:t>
      </w:r>
      <w:r w:rsidRPr="00DC7478">
        <w:rPr>
          <w:rFonts w:asciiTheme="majorHAnsi" w:hAnsiTheme="majorHAnsi" w:cstheme="majorHAnsi"/>
          <w:u w:val="single"/>
        </w:rPr>
        <w:t>of musical work, which makes music structurally autonomous of social processes</w:t>
      </w:r>
      <w:r w:rsidRPr="00DC7478">
        <w:rPr>
          <w:rFonts w:asciiTheme="majorHAnsi" w:hAnsiTheme="majorHAnsi" w:cstheme="majorHAnsi"/>
          <w:sz w:val="16"/>
        </w:rPr>
        <w:t xml:space="preserve">. From dominant western musicological frameworks, therefore, the tendency to associate structured and superior listening with autonomy of musical processes from history or society, is reflected in the need to attribute the labels of “high” and “low” to different kinds of music. In fact, even a scholar like Adorno, who argued that all music should be viewed as a distinct field of activity that can only be understood within larger social processes, uses a framework rooted in the discourse of “high culture” to critique popular music (Bennett, Frith, Grossberg, Shepherd, &amp; Turner, 2005, p. 2; Middleton, 1990, pp. 34–62). </w:t>
      </w:r>
      <w:r w:rsidRPr="00DC7478">
        <w:rPr>
          <w:rFonts w:asciiTheme="majorHAnsi" w:hAnsiTheme="majorHAnsi" w:cstheme="majorHAnsi"/>
          <w:u w:val="single"/>
        </w:rPr>
        <w:t xml:space="preserve">Many forms of popular music, such as </w:t>
      </w:r>
      <w:r w:rsidRPr="00DC7478">
        <w:rPr>
          <w:rFonts w:asciiTheme="majorHAnsi" w:hAnsiTheme="majorHAnsi" w:cstheme="majorHAnsi"/>
          <w:highlight w:val="cyan"/>
          <w:u w:val="single"/>
        </w:rPr>
        <w:t>jazz, rock, rap, and so on,</w:t>
      </w:r>
      <w:r w:rsidRPr="00DC7478">
        <w:rPr>
          <w:rFonts w:asciiTheme="majorHAnsi" w:hAnsiTheme="majorHAnsi" w:cstheme="majorHAnsi"/>
          <w:u w:val="single"/>
        </w:rPr>
        <w:t xml:space="preserve"> which </w:t>
      </w:r>
      <w:r w:rsidRPr="00DC7478">
        <w:rPr>
          <w:rFonts w:asciiTheme="majorHAnsi" w:hAnsiTheme="majorHAnsi" w:cstheme="majorHAnsi"/>
          <w:highlight w:val="cyan"/>
          <w:u w:val="single"/>
        </w:rPr>
        <w:t>have contained within their history and practice strong elements of protest, have been dismissed as inferior music and often dangerous, using ostensibly objective criteria of structure, style, skills, and techniques.</w:t>
      </w:r>
    </w:p>
    <w:p w14:paraId="40AA3123" w14:textId="77777777" w:rsidR="000B23C8" w:rsidRPr="00DC7478" w:rsidRDefault="000B23C8" w:rsidP="000B23C8">
      <w:pPr>
        <w:rPr>
          <w:rFonts w:asciiTheme="majorHAnsi" w:hAnsiTheme="majorHAnsi" w:cstheme="majorHAnsi"/>
        </w:rPr>
      </w:pPr>
    </w:p>
    <w:p w14:paraId="5C2BF5BD"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The unfolding and refolding of modern day violence is responded with a politics of music</w:t>
      </w:r>
    </w:p>
    <w:p w14:paraId="1D7F2E53"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20"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3320F7C0" w14:textId="77777777" w:rsidR="000B23C8" w:rsidRPr="00DC7478" w:rsidRDefault="000B23C8" w:rsidP="000B23C8">
      <w:pPr>
        <w:rPr>
          <w:rFonts w:asciiTheme="majorHAnsi" w:hAnsiTheme="majorHAnsi" w:cstheme="majorHAnsi"/>
          <w:u w:val="single"/>
        </w:rPr>
      </w:pPr>
      <w:r w:rsidRPr="00DC7478">
        <w:rPr>
          <w:rFonts w:asciiTheme="majorHAnsi" w:hAnsiTheme="majorHAnsi" w:cstheme="majorHAnsi"/>
          <w:sz w:val="16"/>
        </w:rPr>
        <w:t xml:space="preserve">In turn, </w:t>
      </w:r>
      <w:r w:rsidRPr="00DC7478">
        <w:rPr>
          <w:rFonts w:asciiTheme="majorHAnsi" w:hAnsiTheme="majorHAnsi" w:cstheme="majorHAnsi"/>
          <w:u w:val="single"/>
        </w:rPr>
        <w:t xml:space="preserve">the </w:t>
      </w:r>
      <w:r w:rsidRPr="00DC7478">
        <w:rPr>
          <w:rFonts w:asciiTheme="majorHAnsi" w:hAnsiTheme="majorHAnsi" w:cstheme="majorHAnsi"/>
          <w:highlight w:val="cyan"/>
          <w:u w:val="single"/>
        </w:rPr>
        <w:t>forms of protest music have</w:t>
      </w:r>
      <w:r w:rsidRPr="00DC7478">
        <w:rPr>
          <w:rFonts w:asciiTheme="majorHAnsi" w:hAnsiTheme="majorHAnsi" w:cstheme="majorHAnsi"/>
          <w:u w:val="single"/>
        </w:rPr>
        <w:t xml:space="preserve"> been determined as responses to such critiques and as a conscious </w:t>
      </w:r>
      <w:r w:rsidRPr="00DC7478">
        <w:rPr>
          <w:rFonts w:asciiTheme="majorHAnsi" w:hAnsiTheme="majorHAnsi" w:cstheme="majorHAnsi"/>
          <w:highlight w:val="cyan"/>
          <w:u w:val="single"/>
        </w:rPr>
        <w:t>attempt to challenge the structures of the canons</w:t>
      </w:r>
      <w:r w:rsidRPr="00DC7478">
        <w:rPr>
          <w:rFonts w:asciiTheme="majorHAnsi" w:hAnsiTheme="majorHAnsi" w:cstheme="majorHAnsi"/>
          <w:u w:val="single"/>
        </w:rPr>
        <w:t xml:space="preserve">. </w:t>
      </w:r>
      <w:r w:rsidRPr="00DC7478">
        <w:rPr>
          <w:rFonts w:asciiTheme="majorHAnsi" w:hAnsiTheme="majorHAnsi" w:cstheme="majorHAnsi"/>
          <w:sz w:val="16"/>
        </w:rPr>
        <w:t>In the words of musicologist Chris Ballantine, “</w:t>
      </w:r>
      <w:r w:rsidRPr="00DC7478">
        <w:rPr>
          <w:rFonts w:asciiTheme="majorHAnsi" w:hAnsiTheme="majorHAnsi" w:cstheme="majorHAnsi"/>
          <w:u w:val="single"/>
        </w:rPr>
        <w:t>The precise nature of 19</w:t>
      </w:r>
      <w:r w:rsidRPr="00DC7478">
        <w:rPr>
          <w:rFonts w:asciiTheme="majorHAnsi" w:hAnsiTheme="majorHAnsi" w:cstheme="majorHAnsi"/>
          <w:highlight w:val="cyan"/>
          <w:u w:val="single"/>
        </w:rPr>
        <w:t>60s rock music is explicable only in relation to the protest and possibilities for social change</w:t>
      </w:r>
      <w:r w:rsidRPr="00DC7478">
        <w:rPr>
          <w:rFonts w:asciiTheme="majorHAnsi" w:hAnsiTheme="majorHAnsi" w:cstheme="majorHAnsi"/>
          <w:u w:val="single"/>
        </w:rPr>
        <w:t xml:space="preserve"> that were the lived experience of young people during that decade; </w:t>
      </w:r>
      <w:r w:rsidRPr="00DC7478">
        <w:rPr>
          <w:rFonts w:asciiTheme="majorHAnsi" w:hAnsiTheme="majorHAnsi" w:cstheme="majorHAnsi"/>
          <w:highlight w:val="cyan"/>
          <w:u w:val="single"/>
        </w:rPr>
        <w:t>the foreclosing of these possibilities and the shrinking of the horizons of change that characterize the</w:t>
      </w:r>
      <w:r w:rsidRPr="00DC7478">
        <w:rPr>
          <w:rFonts w:asciiTheme="majorHAnsi" w:hAnsiTheme="majorHAnsi" w:cstheme="majorHAnsi"/>
          <w:u w:val="single"/>
        </w:rPr>
        <w:t xml:space="preserve"> 19</w:t>
      </w:r>
      <w:r w:rsidRPr="00DC7478">
        <w:rPr>
          <w:rFonts w:asciiTheme="majorHAnsi" w:hAnsiTheme="majorHAnsi" w:cstheme="majorHAnsi"/>
          <w:highlight w:val="cyan"/>
          <w:u w:val="single"/>
        </w:rPr>
        <w:t xml:space="preserve">70s </w:t>
      </w:r>
      <w:r w:rsidRPr="00DC7478">
        <w:rPr>
          <w:rFonts w:asciiTheme="majorHAnsi" w:hAnsiTheme="majorHAnsi" w:cstheme="majorHAnsi"/>
          <w:u w:val="single"/>
        </w:rPr>
        <w:t xml:space="preserve">characterize the </w:t>
      </w:r>
      <w:r w:rsidRPr="00DC7478">
        <w:rPr>
          <w:rFonts w:asciiTheme="majorHAnsi" w:hAnsiTheme="majorHAnsi" w:cstheme="majorHAnsi"/>
          <w:highlight w:val="cyan"/>
          <w:u w:val="single"/>
        </w:rPr>
        <w:t>altered rock music</w:t>
      </w:r>
      <w:r w:rsidRPr="00DC7478">
        <w:rPr>
          <w:rFonts w:asciiTheme="majorHAnsi" w:hAnsiTheme="majorHAnsi" w:cstheme="majorHAnsi"/>
          <w:u w:val="single"/>
        </w:rPr>
        <w:t xml:space="preserve"> of the 1970s, on the one hand the total sellout of disco music, </w:t>
      </w:r>
      <w:r w:rsidRPr="00DC7478">
        <w:rPr>
          <w:rFonts w:asciiTheme="majorHAnsi" w:hAnsiTheme="majorHAnsi" w:cstheme="majorHAnsi"/>
          <w:highlight w:val="cyan"/>
          <w:u w:val="single"/>
        </w:rPr>
        <w:t>on the other the</w:t>
      </w:r>
      <w:r w:rsidRPr="00DC7478">
        <w:rPr>
          <w:rFonts w:asciiTheme="majorHAnsi" w:hAnsiTheme="majorHAnsi" w:cstheme="majorHAnsi"/>
          <w:u w:val="single"/>
        </w:rPr>
        <w:t xml:space="preserve"> brittle and authentic </w:t>
      </w:r>
      <w:r w:rsidRPr="00DC7478">
        <w:rPr>
          <w:rFonts w:asciiTheme="majorHAnsi" w:hAnsiTheme="majorHAnsi" w:cstheme="majorHAnsi"/>
          <w:highlight w:val="cyan"/>
          <w:u w:val="single"/>
        </w:rPr>
        <w:t>criticism of the repressive social order so well articulated by punk rock</w:t>
      </w:r>
      <w:r w:rsidRPr="00DC7478">
        <w:rPr>
          <w:rFonts w:asciiTheme="majorHAnsi" w:hAnsiTheme="majorHAnsi" w:cstheme="majorHAnsi"/>
          <w:u w:val="single"/>
        </w:rPr>
        <w:t xml:space="preserve">” </w:t>
      </w:r>
      <w:r w:rsidRPr="00DC7478">
        <w:rPr>
          <w:rFonts w:asciiTheme="majorHAnsi" w:hAnsiTheme="majorHAnsi" w:cstheme="majorHAnsi"/>
          <w:sz w:val="16"/>
        </w:rPr>
        <w:t xml:space="preserve">(Ballantine, 1984, p. 5). </w:t>
      </w:r>
      <w:r w:rsidRPr="00DC7478">
        <w:rPr>
          <w:rFonts w:asciiTheme="majorHAnsi" w:hAnsiTheme="majorHAnsi" w:cstheme="majorHAnsi"/>
          <w:highlight w:val="cyan"/>
          <w:u w:val="single"/>
        </w:rPr>
        <w:t>Critical musical scholarship</w:t>
      </w:r>
      <w:r w:rsidRPr="00DC7478">
        <w:rPr>
          <w:rFonts w:asciiTheme="majorHAnsi" w:hAnsiTheme="majorHAnsi" w:cstheme="majorHAnsi"/>
          <w:u w:val="single"/>
        </w:rPr>
        <w:t xml:space="preserve"> has emerged, particularly in the field of Popular Music Studies that </w:t>
      </w:r>
      <w:r w:rsidRPr="00DC7478">
        <w:rPr>
          <w:rFonts w:asciiTheme="majorHAnsi" w:hAnsiTheme="majorHAnsi" w:cstheme="majorHAnsi"/>
          <w:highlight w:val="cyan"/>
          <w:u w:val="single"/>
        </w:rPr>
        <w:t>locates the emergence of structured listening and autonomous art in the particular historical period</w:t>
      </w:r>
      <w:r w:rsidRPr="00DC7478">
        <w:rPr>
          <w:rFonts w:asciiTheme="majorHAnsi" w:hAnsiTheme="majorHAnsi" w:cstheme="majorHAnsi"/>
          <w:u w:val="single"/>
        </w:rPr>
        <w:t xml:space="preserve"> from the 19th century onwards</w:t>
      </w:r>
      <w:r w:rsidRPr="00DC7478">
        <w:rPr>
          <w:rFonts w:asciiTheme="majorHAnsi" w:hAnsiTheme="majorHAnsi" w:cstheme="majorHAnsi"/>
          <w:sz w:val="16"/>
        </w:rPr>
        <w:t xml:space="preserve"> (Middleton, 1990) and as constituting an ideological position “because the bourgeoisie then needed to hold such views” (Ballantine, 1984, p. 6). </w:t>
      </w:r>
      <w:r w:rsidRPr="00DC7478">
        <w:rPr>
          <w:rFonts w:asciiTheme="majorHAnsi" w:hAnsiTheme="majorHAnsi" w:cstheme="majorHAnsi"/>
          <w:u w:val="single"/>
        </w:rPr>
        <w:t xml:space="preserve">One of the reasons for the neglect of studying the relationship between music and politics, or specifically protest, arises from the nature of music scholarship that has originated from the West, </w:t>
      </w:r>
      <w:r w:rsidRPr="00DC7478">
        <w:rPr>
          <w:rFonts w:asciiTheme="majorHAnsi" w:hAnsiTheme="majorHAnsi" w:cstheme="majorHAnsi"/>
          <w:sz w:val="16"/>
        </w:rPr>
        <w:t>which in turn is attributable to particular historical factors governing the development of Western classical music. A perusal of the actual history and experience of protest music shows it as being a highly varied and historically evolved kind of music, and the stereotypical protest song as being a particular type within the larger genre</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It becomes necessary</w:t>
      </w:r>
      <w:r w:rsidRPr="00DC7478">
        <w:rPr>
          <w:rFonts w:asciiTheme="majorHAnsi" w:hAnsiTheme="majorHAnsi" w:cstheme="majorHAnsi"/>
          <w:u w:val="single"/>
        </w:rPr>
        <w:t xml:space="preserve"> and possible, given the wide range and variety that exists, </w:t>
      </w:r>
      <w:r w:rsidRPr="00DC7478">
        <w:rPr>
          <w:rFonts w:asciiTheme="majorHAnsi" w:hAnsiTheme="majorHAnsi" w:cstheme="majorHAnsi"/>
          <w:highlight w:val="cyan"/>
          <w:u w:val="single"/>
        </w:rPr>
        <w:t>to argue for the legitimacy of protest music as meriting analysis on its own terms, as music.</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In practice, protest through music has seen, historically, the adoption of extremely diverse forms across cultures; the</w:t>
      </w:r>
      <w:r w:rsidRPr="00DC7478">
        <w:rPr>
          <w:rFonts w:asciiTheme="majorHAnsi" w:hAnsiTheme="majorHAnsi" w:cstheme="majorHAnsi"/>
          <w:u w:val="single"/>
        </w:rPr>
        <w:t xml:space="preserve"> actual range and </w:t>
      </w:r>
      <w:r w:rsidRPr="00DC7478">
        <w:rPr>
          <w:rFonts w:asciiTheme="majorHAnsi" w:hAnsiTheme="majorHAnsi" w:cstheme="majorHAnsi"/>
          <w:highlight w:val="cyan"/>
          <w:u w:val="single"/>
        </w:rPr>
        <w:t>depth</w:t>
      </w:r>
      <w:r w:rsidRPr="00DC7478">
        <w:rPr>
          <w:rFonts w:asciiTheme="majorHAnsi" w:hAnsiTheme="majorHAnsi" w:cstheme="majorHAnsi"/>
          <w:u w:val="single"/>
        </w:rPr>
        <w:t xml:space="preserve"> of this category of music </w:t>
      </w:r>
      <w:r w:rsidRPr="00DC7478">
        <w:rPr>
          <w:rFonts w:asciiTheme="majorHAnsi" w:hAnsiTheme="majorHAnsi" w:cstheme="majorHAnsi"/>
          <w:highlight w:val="cyan"/>
          <w:u w:val="single"/>
        </w:rPr>
        <w:t>is extensive,</w:t>
      </w:r>
      <w:r w:rsidRPr="00DC7478">
        <w:rPr>
          <w:rFonts w:asciiTheme="majorHAnsi" w:hAnsiTheme="majorHAnsi" w:cstheme="majorHAnsi"/>
          <w:u w:val="single"/>
        </w:rPr>
        <w:t xml:space="preserve"> because it is difficult to arrive at a simple set of principles that constitute the category of protest music</w:t>
      </w:r>
      <w:r w:rsidRPr="00DC7478">
        <w:rPr>
          <w:rFonts w:asciiTheme="majorHAnsi" w:hAnsiTheme="majorHAnsi" w:cstheme="majorHAnsi"/>
          <w:sz w:val="16"/>
        </w:rPr>
        <w:t>. The work that we know of, even if it is remarkably scant in comparison to the actual material that exists, has two characteristics: one, the conceptual analysis has been based on Euro-American experiences with protest genres, both as part of and outside of formal political movements. Two, the focus of scholarly work has, to a large extent, been on individual genres and their use in politics. For example, Bennett et al. (2005), which presents a critique of the method of using “high” and “low” categories to understand any music, is a detailed collection of essays on the rock tradition in Europe and North America. Barker, who reviews conceptual issues that have arisen in analysis of protest music, bases his own research on the American counterculture, and Drott (2011) describes ways in which rock, jazz, and contemporary music all responded to the events of 1968 in France, often in contradictory ways. However</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 xml:space="preserve">in societies where most music is not written </w:t>
      </w:r>
      <w:r w:rsidRPr="00DC7478">
        <w:rPr>
          <w:rFonts w:asciiTheme="majorHAnsi" w:hAnsiTheme="majorHAnsi" w:cstheme="majorHAnsi"/>
          <w:u w:val="single"/>
        </w:rPr>
        <w:t xml:space="preserve">down or notated formally, </w:t>
      </w:r>
      <w:r w:rsidRPr="00DC7478">
        <w:rPr>
          <w:rFonts w:asciiTheme="majorHAnsi" w:hAnsiTheme="majorHAnsi" w:cstheme="majorHAnsi"/>
          <w:highlight w:val="cyan"/>
          <w:u w:val="single"/>
        </w:rPr>
        <w:t xml:space="preserve">the discussions on the </w:t>
      </w:r>
      <w:r w:rsidRPr="00DC7478">
        <w:rPr>
          <w:rFonts w:asciiTheme="majorHAnsi" w:hAnsiTheme="majorHAnsi" w:cstheme="majorHAnsi"/>
          <w:u w:val="single"/>
        </w:rPr>
        <w:t xml:space="preserve">distinct </w:t>
      </w:r>
      <w:r w:rsidRPr="00DC7478">
        <w:rPr>
          <w:rFonts w:asciiTheme="majorHAnsi" w:hAnsiTheme="majorHAnsi" w:cstheme="majorHAnsi"/>
          <w:highlight w:val="cyan"/>
          <w:u w:val="single"/>
        </w:rPr>
        <w:t xml:space="preserve">role </w:t>
      </w:r>
      <w:r w:rsidRPr="00DC7478">
        <w:rPr>
          <w:rFonts w:asciiTheme="majorHAnsi" w:hAnsiTheme="majorHAnsi" w:cstheme="majorHAnsi"/>
          <w:u w:val="single"/>
        </w:rPr>
        <w:t xml:space="preserve">that music can play as an art form, </w:t>
      </w:r>
      <w:r w:rsidRPr="00DC7478">
        <w:rPr>
          <w:rFonts w:asciiTheme="majorHAnsi" w:hAnsiTheme="majorHAnsi" w:cstheme="majorHAnsi"/>
          <w:highlight w:val="cyan"/>
          <w:u w:val="single"/>
        </w:rPr>
        <w:t xml:space="preserve">as a vehicle through </w:t>
      </w:r>
      <w:r w:rsidRPr="00DC7478">
        <w:rPr>
          <w:rFonts w:asciiTheme="majorHAnsi" w:hAnsiTheme="majorHAnsi" w:cstheme="majorHAnsi"/>
          <w:u w:val="single"/>
        </w:rPr>
        <w:t xml:space="preserve">which questions </w:t>
      </w:r>
      <w:r w:rsidRPr="00DC7478">
        <w:rPr>
          <w:rFonts w:asciiTheme="majorHAnsi" w:hAnsiTheme="majorHAnsi" w:cstheme="majorHAnsi"/>
          <w:highlight w:val="cyan"/>
          <w:u w:val="single"/>
        </w:rPr>
        <w:t xml:space="preserve">of </w:t>
      </w:r>
      <w:r w:rsidRPr="00DC7478">
        <w:rPr>
          <w:rFonts w:asciiTheme="majorHAnsi" w:hAnsiTheme="majorHAnsi" w:cstheme="majorHAnsi"/>
          <w:u w:val="single"/>
        </w:rPr>
        <w:t xml:space="preserve">artistic </w:t>
      </w:r>
      <w:r w:rsidRPr="00DC7478">
        <w:rPr>
          <w:rFonts w:asciiTheme="majorHAnsi" w:hAnsiTheme="majorHAnsi" w:cstheme="majorHAnsi"/>
          <w:highlight w:val="cyan"/>
          <w:u w:val="single"/>
        </w:rPr>
        <w:t>representation</w:t>
      </w:r>
      <w:r w:rsidRPr="00DC7478">
        <w:rPr>
          <w:rFonts w:asciiTheme="majorHAnsi" w:hAnsiTheme="majorHAnsi" w:cstheme="majorHAnsi"/>
          <w:u w:val="single"/>
        </w:rPr>
        <w:t xml:space="preserve"> can be addressed, and the specific questions that are addressed and responded to in using music </w:t>
      </w:r>
      <w:r w:rsidRPr="00DC7478">
        <w:rPr>
          <w:rFonts w:asciiTheme="majorHAnsi" w:hAnsiTheme="majorHAnsi" w:cstheme="majorHAnsi"/>
          <w:highlight w:val="cyan"/>
          <w:u w:val="single"/>
        </w:rPr>
        <w:t>for political purposes, have been reflected in the music itself and not always in formal debates. It is only in using the music itself as text,</w:t>
      </w:r>
      <w:r w:rsidRPr="00DC7478">
        <w:rPr>
          <w:rFonts w:asciiTheme="majorHAnsi" w:hAnsiTheme="majorHAnsi" w:cstheme="majorHAnsi"/>
          <w:u w:val="single"/>
        </w:rPr>
        <w:t xml:space="preserve"> and a whole range of information around its creation, often, largely anecdotal and highly context-dependent, </w:t>
      </w:r>
      <w:r w:rsidRPr="00DC7478">
        <w:rPr>
          <w:rFonts w:asciiTheme="majorHAnsi" w:hAnsiTheme="majorHAnsi" w:cstheme="majorHAnsi"/>
          <w:highlight w:val="cyan"/>
          <w:u w:val="single"/>
        </w:rPr>
        <w:t>that such music can be understood.</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Doing so across a whole range of non-Western experiences brings out the role of music in societal change quite distinctly from the Euro-American cases</w:t>
      </w:r>
      <w:r w:rsidRPr="00DC7478">
        <w:rPr>
          <w:rFonts w:asciiTheme="majorHAnsi" w:hAnsiTheme="majorHAnsi" w:cstheme="majorHAnsi"/>
          <w:sz w:val="16"/>
          <w:highlight w:val="cyan"/>
        </w:rPr>
        <w:t>.</w:t>
      </w:r>
      <w:r w:rsidRPr="00DC7478">
        <w:rPr>
          <w:rFonts w:asciiTheme="majorHAnsi" w:hAnsiTheme="majorHAnsi" w:cstheme="majorHAnsi"/>
          <w:sz w:val="16"/>
        </w:rPr>
        <w:t xml:space="preserve"> For example, Aadnani (2006) is a survey of protest music and poetry in North Africa in the contemporary period, discussed in the context of the Rai musical tradition. There are numerous studies of the Nueva Cancion movement in Latin America (Elliott, 2011; Gasparotto, 2011, to cite two), of rebetiko (Tragaki, 2007 is an important example), of the Anti-Apartheid movement (Ballantine, 1993; Olwage, 2008; Schumann, 2008), and so on.</w:t>
      </w:r>
    </w:p>
    <w:p w14:paraId="12CD532D" w14:textId="77777777" w:rsidR="000B23C8" w:rsidRPr="00DC7478" w:rsidRDefault="000B23C8" w:rsidP="000B23C8">
      <w:pPr>
        <w:rPr>
          <w:rFonts w:asciiTheme="majorHAnsi" w:hAnsiTheme="majorHAnsi" w:cstheme="majorHAnsi"/>
        </w:rPr>
      </w:pPr>
    </w:p>
    <w:p w14:paraId="69FC9154"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Protest and identity politics function through music as a site of resistance</w:t>
      </w:r>
    </w:p>
    <w:p w14:paraId="19603542"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21"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1AE7F47A"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 xml:space="preserve">In the broadest sense, </w:t>
      </w:r>
      <w:r w:rsidRPr="00DC7478">
        <w:rPr>
          <w:rFonts w:asciiTheme="majorHAnsi" w:hAnsiTheme="majorHAnsi" w:cstheme="majorHAnsi"/>
          <w:highlight w:val="cyan"/>
          <w:u w:val="single"/>
        </w:rPr>
        <w:t>protest music expresses discontent with</w:t>
      </w:r>
      <w:r w:rsidRPr="00DC7478">
        <w:rPr>
          <w:rFonts w:asciiTheme="majorHAnsi" w:hAnsiTheme="majorHAnsi" w:cstheme="majorHAnsi"/>
          <w:u w:val="single"/>
        </w:rPr>
        <w:t xml:space="preserve"> perceived problems in </w:t>
      </w:r>
      <w:r w:rsidRPr="00DC7478">
        <w:rPr>
          <w:rFonts w:asciiTheme="majorHAnsi" w:hAnsiTheme="majorHAnsi" w:cstheme="majorHAnsi"/>
          <w:highlight w:val="cyan"/>
          <w:u w:val="single"/>
        </w:rPr>
        <w:t>society, covering</w:t>
      </w:r>
      <w:r w:rsidRPr="00DC7478">
        <w:rPr>
          <w:rFonts w:asciiTheme="majorHAnsi" w:hAnsiTheme="majorHAnsi" w:cstheme="majorHAnsi"/>
          <w:u w:val="single"/>
        </w:rPr>
        <w:t xml:space="preserve"> a wide variety of </w:t>
      </w:r>
      <w:r w:rsidRPr="00DC7478">
        <w:rPr>
          <w:rFonts w:asciiTheme="majorHAnsi" w:hAnsiTheme="majorHAnsi" w:cstheme="majorHAnsi"/>
          <w:highlight w:val="cyan"/>
          <w:u w:val="single"/>
        </w:rPr>
        <w:t>issues</w:t>
      </w:r>
      <w:r w:rsidRPr="00DC7478">
        <w:rPr>
          <w:rFonts w:asciiTheme="majorHAnsi" w:hAnsiTheme="majorHAnsi" w:cstheme="majorHAnsi"/>
          <w:u w:val="single"/>
        </w:rPr>
        <w:t xml:space="preserve"> and concerns </w:t>
      </w:r>
      <w:r w:rsidRPr="00DC7478">
        <w:rPr>
          <w:rFonts w:asciiTheme="majorHAnsi" w:hAnsiTheme="majorHAnsi" w:cstheme="majorHAnsi"/>
          <w:highlight w:val="cyan"/>
          <w:u w:val="single"/>
        </w:rPr>
        <w:t>ranging from</w:t>
      </w:r>
      <w:r w:rsidRPr="00DC7478">
        <w:rPr>
          <w:rFonts w:asciiTheme="majorHAnsi" w:hAnsiTheme="majorHAnsi" w:cstheme="majorHAnsi"/>
          <w:u w:val="single"/>
        </w:rPr>
        <w:t xml:space="preserve"> personal and </w:t>
      </w:r>
      <w:r w:rsidRPr="00DC7478">
        <w:rPr>
          <w:rFonts w:asciiTheme="majorHAnsi" w:hAnsiTheme="majorHAnsi" w:cstheme="majorHAnsi"/>
          <w:highlight w:val="cyan"/>
          <w:u w:val="single"/>
        </w:rPr>
        <w:t>interpersonal to local and</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global matters.</w:t>
      </w:r>
      <w:r w:rsidRPr="00DC7478">
        <w:rPr>
          <w:rFonts w:asciiTheme="majorHAnsi" w:hAnsiTheme="majorHAnsi" w:cstheme="majorHAnsi"/>
          <w:sz w:val="16"/>
        </w:rPr>
        <w:t xml:space="preserve"> If music has been used to convey protest, in what ways does it do so? Several sets of issues have been important in the creation of protest music. First, how can music be political, or what constitutes political expression in music? Is it related to its political function or to its own structure, mode of expression, and rules? Can music be political without text? Can music be political without relying on the explicit meaning of words</w:t>
      </w:r>
      <w:r w:rsidRPr="00DC7478">
        <w:rPr>
          <w:rFonts w:asciiTheme="majorHAnsi" w:hAnsiTheme="majorHAnsi" w:cstheme="majorHAnsi"/>
          <w:u w:val="single"/>
        </w:rPr>
        <w:t xml:space="preserve">? In one of the relatively early and few works that attempt to define protest music, Serge </w:t>
      </w:r>
      <w:r w:rsidRPr="00DC7478">
        <w:rPr>
          <w:rFonts w:asciiTheme="majorHAnsi" w:hAnsiTheme="majorHAnsi" w:cstheme="majorHAnsi"/>
          <w:highlight w:val="cyan"/>
          <w:u w:val="single"/>
        </w:rPr>
        <w:t>Denisoff</w:t>
      </w:r>
      <w:r w:rsidRPr="00DC7478">
        <w:rPr>
          <w:rFonts w:asciiTheme="majorHAnsi" w:hAnsiTheme="majorHAnsi" w:cstheme="majorHAnsi"/>
          <w:u w:val="single"/>
        </w:rPr>
        <w:t xml:space="preserve"> (1968) </w:t>
      </w:r>
      <w:r w:rsidRPr="00DC7478">
        <w:rPr>
          <w:rFonts w:asciiTheme="majorHAnsi" w:hAnsiTheme="majorHAnsi" w:cstheme="majorHAnsi"/>
          <w:highlight w:val="cyan"/>
          <w:u w:val="single"/>
        </w:rPr>
        <w:t>categorizes protest songs from a teleological point of view, presenting a functional model of protest song. The functions of political protest</w:t>
      </w:r>
      <w:r w:rsidRPr="00DC7478">
        <w:rPr>
          <w:rFonts w:asciiTheme="majorHAnsi" w:hAnsiTheme="majorHAnsi" w:cstheme="majorHAnsi"/>
          <w:u w:val="single"/>
        </w:rPr>
        <w:t xml:space="preserve">, whether in individualistic terms or as part of political movements, are what </w:t>
      </w:r>
      <w:r w:rsidRPr="00DC7478">
        <w:rPr>
          <w:rFonts w:asciiTheme="majorHAnsi" w:hAnsiTheme="majorHAnsi" w:cstheme="majorHAnsi"/>
          <w:highlight w:val="cyan"/>
          <w:u w:val="single"/>
        </w:rPr>
        <w:t>become important in judging whether a song or a form of music is political or not</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Protest songs</w:t>
      </w:r>
      <w:r w:rsidRPr="00DC7478">
        <w:rPr>
          <w:rFonts w:asciiTheme="majorHAnsi" w:hAnsiTheme="majorHAnsi" w:cstheme="majorHAnsi"/>
          <w:u w:val="single"/>
        </w:rPr>
        <w:t xml:space="preserve">, by this classification, are defined as such by the ends they seek to achieve, “whether in highlighting social ills, recommending solutions to problems, serving as a form of political propaganda, recruiting members for a cause, or </w:t>
      </w:r>
      <w:r w:rsidRPr="00DC7478">
        <w:rPr>
          <w:rFonts w:asciiTheme="majorHAnsi" w:hAnsiTheme="majorHAnsi" w:cstheme="majorHAnsi"/>
          <w:highlight w:val="cyan"/>
          <w:u w:val="single"/>
        </w:rPr>
        <w:t>contributing toward</w:t>
      </w:r>
      <w:r w:rsidRPr="00DC7478">
        <w:rPr>
          <w:rFonts w:asciiTheme="majorHAnsi" w:hAnsiTheme="majorHAnsi" w:cstheme="majorHAnsi"/>
          <w:u w:val="single"/>
        </w:rPr>
        <w:t xml:space="preserve"> feelings of </w:t>
      </w:r>
      <w:r w:rsidRPr="00DC7478">
        <w:rPr>
          <w:rFonts w:asciiTheme="majorHAnsi" w:hAnsiTheme="majorHAnsi" w:cstheme="majorHAnsi"/>
          <w:highlight w:val="cyan"/>
          <w:u w:val="single"/>
        </w:rPr>
        <w:t>solidarity</w:t>
      </w:r>
      <w:r w:rsidRPr="00DC7478">
        <w:rPr>
          <w:rFonts w:asciiTheme="majorHAnsi" w:hAnsiTheme="majorHAnsi" w:cstheme="majorHAnsi"/>
          <w:u w:val="single"/>
        </w:rPr>
        <w:t xml:space="preserve">.” While for Denisoff himself, it is song lyrics that ultimately achieve these aims, </w:t>
      </w:r>
      <w:r w:rsidRPr="00DC7478">
        <w:rPr>
          <w:rFonts w:asciiTheme="majorHAnsi" w:hAnsiTheme="majorHAnsi" w:cstheme="majorHAnsi"/>
          <w:highlight w:val="cyan"/>
          <w:u w:val="single"/>
        </w:rPr>
        <w:t>the actual variety seen in the category of “functional” protest songs takes it far beyond song lyrics</w:t>
      </w:r>
      <w:r w:rsidRPr="00DC7478">
        <w:rPr>
          <w:rFonts w:asciiTheme="majorHAnsi" w:hAnsiTheme="majorHAnsi" w:cstheme="majorHAnsi"/>
          <w:u w:val="single"/>
        </w:rPr>
        <w:t>.</w:t>
      </w:r>
      <w:r w:rsidRPr="00DC7478">
        <w:rPr>
          <w:rFonts w:asciiTheme="majorHAnsi" w:hAnsiTheme="majorHAnsi" w:cstheme="majorHAnsi"/>
          <w:sz w:val="16"/>
        </w:rPr>
        <w:t xml:space="preserve"> In practice, the functions that are served by protest music range from being able to rouse and hold the attention of large gatherings, being part of campaigns, and telling stories of injustice to reproducing music of ordinary people and depicting their lives through lyrics as well as form. Stated more elaborately, </w:t>
      </w:r>
      <w:r w:rsidRPr="00DC7478">
        <w:rPr>
          <w:rFonts w:asciiTheme="majorHAnsi" w:hAnsiTheme="majorHAnsi" w:cstheme="majorHAnsi"/>
          <w:u w:val="single"/>
        </w:rPr>
        <w:t>“</w:t>
      </w:r>
      <w:r w:rsidRPr="00DC7478">
        <w:rPr>
          <w:rFonts w:asciiTheme="majorHAnsi" w:hAnsiTheme="majorHAnsi" w:cstheme="majorHAnsi"/>
          <w:highlight w:val="cyan"/>
          <w:u w:val="single"/>
        </w:rPr>
        <w:t>The music of protest has been used to transform</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 xml:space="preserve">consciousness, stir emotions, impose ideology, arouse courage, mobilize forces, ameliorate anger, incriminate power, </w:t>
      </w:r>
      <w:r w:rsidRPr="00DC7478">
        <w:rPr>
          <w:rFonts w:asciiTheme="majorHAnsi" w:hAnsiTheme="majorHAnsi" w:cstheme="majorHAnsi"/>
          <w:u w:val="single"/>
        </w:rPr>
        <w:t xml:space="preserve">organize workers, provoke outrage, inspire reflection, </w:t>
      </w:r>
      <w:r w:rsidRPr="00DC7478">
        <w:rPr>
          <w:rFonts w:asciiTheme="majorHAnsi" w:hAnsiTheme="majorHAnsi" w:cstheme="majorHAnsi"/>
          <w:highlight w:val="cyan"/>
          <w:u w:val="single"/>
        </w:rPr>
        <w:t>express fear, …”</w:t>
      </w:r>
      <w:r w:rsidRPr="00DC7478">
        <w:rPr>
          <w:rFonts w:asciiTheme="majorHAnsi" w:hAnsiTheme="majorHAnsi" w:cstheme="majorHAnsi"/>
          <w:sz w:val="16"/>
        </w:rPr>
        <w:t xml:space="preserve"> (Edmondson, 2013, p. 902). </w:t>
      </w:r>
      <w:r w:rsidRPr="00DC7478">
        <w:rPr>
          <w:rFonts w:asciiTheme="majorHAnsi" w:hAnsiTheme="majorHAnsi" w:cstheme="majorHAnsi"/>
          <w:highlight w:val="cyan"/>
          <w:u w:val="single"/>
        </w:rPr>
        <w:t>Thus</w:t>
      </w:r>
      <w:r w:rsidRPr="00DC7478">
        <w:rPr>
          <w:rFonts w:asciiTheme="majorHAnsi" w:hAnsiTheme="majorHAnsi" w:cstheme="majorHAnsi"/>
          <w:u w:val="single"/>
        </w:rPr>
        <w:t xml:space="preserve">, from singing anthems that propagate a cause or songs that exhort people into action, to those that merely lyrically describe ordinary peoples’ lives, various functions of protest music are fulfilled. Further, the functions depend upon whether the music is being produced and performed by individuals, musical groups/collectives/communities, or by organized movements. </w:t>
      </w:r>
      <w:r w:rsidRPr="00DC7478">
        <w:rPr>
          <w:rFonts w:asciiTheme="majorHAnsi" w:hAnsiTheme="majorHAnsi" w:cstheme="majorHAnsi"/>
          <w:sz w:val="16"/>
        </w:rPr>
        <w:t xml:space="preserve">Denisoff, in focusing on the </w:t>
      </w:r>
      <w:r w:rsidRPr="00DC7478">
        <w:rPr>
          <w:rFonts w:asciiTheme="majorHAnsi" w:hAnsiTheme="majorHAnsi" w:cstheme="majorHAnsi"/>
          <w:highlight w:val="cyan"/>
          <w:u w:val="single"/>
        </w:rPr>
        <w:t>political functions being served by protest music, makes a distinction between magnetic and rhetorical protest songs</w:t>
      </w:r>
      <w:r w:rsidRPr="00DC7478">
        <w:rPr>
          <w:rFonts w:asciiTheme="majorHAnsi" w:hAnsiTheme="majorHAnsi" w:cstheme="majorHAnsi"/>
          <w:u w:val="single"/>
        </w:rPr>
        <w:t>, with the former referring to songs with simple melodies and lyrics that can easily catch the attention of listeners and convey a direct political message, and the latter describing songs that are less direct, point out to some specific problem, and appeal to the audience in emotional terms</w:t>
      </w:r>
      <w:r w:rsidRPr="00DC7478">
        <w:rPr>
          <w:rFonts w:asciiTheme="majorHAnsi" w:hAnsiTheme="majorHAnsi" w:cstheme="majorHAnsi"/>
          <w:sz w:val="16"/>
        </w:rPr>
        <w:t xml:space="preserve"> (Denisoff, 1983). Pointing out that the American protest song movement has seen a relative decline in magnetic songs and an increase in the rhetorical kind, he suggests that this reflects a decline in class-consciousness, political organization in the politics of protest over time, and an accompanying ineffectiveness, in large mobilizational terms, of protest music. However, despite the variety in protest music that plays an explicit political function, critics like Barker have argued that the functional approach results in “an excessive focus on song text, a reductive assertion of a unidirectional causal relationship between intended political message and political function, a subordination of the form of protest music to its function, and a prioritization of abstract categories over context”. Even within a functional understanding of protest music, how has music without text been understood? Hanns Eisler, the German composer who also composed music for many of Bertolt Brecht’s plays, developed what might be considered a hardline view of what should come under the category of “workers’ music” in the 1920s and the 1930s. He rejected purely orchestral music as not being suitable for a worker’s music repertoire and advocated the creation of simple, direct songs. </w:t>
      </w:r>
      <w:r w:rsidRPr="00DC7478">
        <w:rPr>
          <w:rFonts w:asciiTheme="majorHAnsi" w:hAnsiTheme="majorHAnsi" w:cstheme="majorHAnsi"/>
          <w:u w:val="single"/>
        </w:rPr>
        <w:t xml:space="preserve">In writing about the importance and role of a workers’ music movement, he argued that “… </w:t>
      </w:r>
      <w:r w:rsidRPr="00DC7478">
        <w:rPr>
          <w:rFonts w:asciiTheme="majorHAnsi" w:hAnsiTheme="majorHAnsi" w:cstheme="majorHAnsi"/>
          <w:highlight w:val="cyan"/>
          <w:u w:val="single"/>
        </w:rPr>
        <w:t>all music forms and techniques must be developed to suit the express purpose, that is the class struggle</w:t>
      </w:r>
      <w:r w:rsidRPr="00DC7478">
        <w:rPr>
          <w:rFonts w:asciiTheme="majorHAnsi" w:hAnsiTheme="majorHAnsi" w:cstheme="majorHAnsi"/>
          <w:u w:val="single"/>
        </w:rPr>
        <w:t>. In practice, that will not result in what the bourgeoisie calls style, … in the workers’ music movement we do not aspire to style but to new methods of musical technique, which will make it possible to use music in the class struggle better and more intensively”</w:t>
      </w:r>
      <w:r w:rsidRPr="00DC7478">
        <w:rPr>
          <w:rFonts w:asciiTheme="majorHAnsi" w:hAnsiTheme="majorHAnsi" w:cstheme="majorHAnsi"/>
          <w:sz w:val="16"/>
        </w:rPr>
        <w:t xml:space="preserve"> (Grabs, 1978, p. 68). Music without words, or orchestral works alone, according to him would be “not right” for a proletarian audience because “such symphonic music … is not accessible to workers either materially or ideologically, … the problem of symphonic orchestral music of a proletarian character is just as insoluble as the attempt to change a dress suit into overalls by painting it red” (Grabs, 1978, p. 68). </w:t>
      </w:r>
      <w:r w:rsidRPr="00DC7478">
        <w:rPr>
          <w:rFonts w:asciiTheme="majorHAnsi" w:hAnsiTheme="majorHAnsi" w:cstheme="majorHAnsi"/>
          <w:u w:val="single"/>
        </w:rPr>
        <w:t>What would be appropriate would be programs that consist of fighting songs and orchestral music with choruses, practiced with the public, a “</w:t>
      </w:r>
      <w:r w:rsidRPr="00DC7478">
        <w:rPr>
          <w:rFonts w:asciiTheme="majorHAnsi" w:hAnsiTheme="majorHAnsi" w:cstheme="majorHAnsi"/>
          <w:highlight w:val="cyan"/>
          <w:u w:val="single"/>
        </w:rPr>
        <w:t>new revolutionary style of music</w:t>
      </w:r>
      <w:r w:rsidRPr="00DC7478">
        <w:rPr>
          <w:rFonts w:asciiTheme="majorHAnsi" w:hAnsiTheme="majorHAnsi" w:cstheme="majorHAnsi"/>
          <w:u w:val="single"/>
        </w:rPr>
        <w:t xml:space="preserve"> (which) </w:t>
      </w:r>
      <w:r w:rsidRPr="00DC7478">
        <w:rPr>
          <w:rFonts w:asciiTheme="majorHAnsi" w:hAnsiTheme="majorHAnsi" w:cstheme="majorHAnsi"/>
          <w:highlight w:val="cyan"/>
          <w:u w:val="single"/>
        </w:rPr>
        <w:t>enables</w:t>
      </w:r>
      <w:r w:rsidRPr="00DC7478">
        <w:rPr>
          <w:rFonts w:asciiTheme="majorHAnsi" w:hAnsiTheme="majorHAnsi" w:cstheme="majorHAnsi"/>
          <w:u w:val="single"/>
        </w:rPr>
        <w:t xml:space="preserve"> novel and original </w:t>
      </w:r>
      <w:r w:rsidRPr="00DC7478">
        <w:rPr>
          <w:rFonts w:asciiTheme="majorHAnsi" w:hAnsiTheme="majorHAnsi" w:cstheme="majorHAnsi"/>
          <w:highlight w:val="cyan"/>
          <w:u w:val="single"/>
        </w:rPr>
        <w:t>compositions to be so contrived that they can also be executed by untrained amateurs</w:t>
      </w:r>
      <w:r w:rsidRPr="00DC7478">
        <w:rPr>
          <w:rFonts w:asciiTheme="majorHAnsi" w:hAnsiTheme="majorHAnsi" w:cstheme="majorHAnsi"/>
          <w:sz w:val="16"/>
          <w:highlight w:val="cyan"/>
        </w:rPr>
        <w:t>”</w:t>
      </w:r>
      <w:r w:rsidRPr="00DC7478">
        <w:rPr>
          <w:rFonts w:asciiTheme="majorHAnsi" w:hAnsiTheme="majorHAnsi" w:cstheme="majorHAnsi"/>
          <w:sz w:val="16"/>
        </w:rPr>
        <w:t xml:space="preserve"> (Grabs, 1978, p. 220). The Socialist Realist tradition from the 1930s, which originated in the Soviet Union but was influential in left cultural movements in different parts of the world, emphasized a greater role for the texted genre as against purely symphonic music in representing revolutionary consciousness. Creating anthem-like music with lyrics that were uplifting, heroic, and optimistic, in often grandiose representations of the “new socialist man,” were considered part of the creation of revolutionary music. </w:t>
      </w:r>
      <w:r w:rsidRPr="00DC7478">
        <w:rPr>
          <w:rFonts w:asciiTheme="majorHAnsi" w:hAnsiTheme="majorHAnsi" w:cstheme="majorHAnsi"/>
          <w:u w:val="single"/>
        </w:rPr>
        <w:t xml:space="preserve">Inscribed into such a view of </w:t>
      </w:r>
      <w:r w:rsidRPr="00DC7478">
        <w:rPr>
          <w:rFonts w:asciiTheme="majorHAnsi" w:hAnsiTheme="majorHAnsi" w:cstheme="majorHAnsi"/>
          <w:highlight w:val="cyan"/>
          <w:u w:val="single"/>
        </w:rPr>
        <w:t>protest music are its exhortatory</w:t>
      </w:r>
      <w:r w:rsidRPr="00DC7478">
        <w:rPr>
          <w:rFonts w:asciiTheme="majorHAnsi" w:hAnsiTheme="majorHAnsi" w:cstheme="majorHAnsi"/>
          <w:u w:val="single"/>
        </w:rPr>
        <w:t xml:space="preserve"> as well as its didactic roles, </w:t>
      </w:r>
      <w:r w:rsidRPr="00DC7478">
        <w:rPr>
          <w:rFonts w:asciiTheme="majorHAnsi" w:hAnsiTheme="majorHAnsi" w:cstheme="majorHAnsi"/>
          <w:highlight w:val="cyan"/>
          <w:u w:val="single"/>
        </w:rPr>
        <w:t>recognizable by the qualities of simplicity,</w:t>
      </w:r>
      <w:r w:rsidRPr="00DC7478">
        <w:rPr>
          <w:rFonts w:asciiTheme="majorHAnsi" w:hAnsiTheme="majorHAnsi" w:cstheme="majorHAnsi"/>
          <w:u w:val="single"/>
        </w:rPr>
        <w:t xml:space="preserve"> accessibility and focus on lyrics. The didactic and explanatory elements of </w:t>
      </w:r>
      <w:r w:rsidRPr="00DC7478">
        <w:rPr>
          <w:rFonts w:asciiTheme="majorHAnsi" w:hAnsiTheme="majorHAnsi" w:cstheme="majorHAnsi"/>
          <w:highlight w:val="cyan"/>
          <w:u w:val="single"/>
        </w:rPr>
        <w:t>music for the revolutionary cause</w:t>
      </w:r>
      <w:r w:rsidRPr="00DC7478">
        <w:rPr>
          <w:rFonts w:asciiTheme="majorHAnsi" w:hAnsiTheme="majorHAnsi" w:cstheme="majorHAnsi"/>
          <w:u w:val="single"/>
        </w:rPr>
        <w:t xml:space="preserve"> also came from Brecht’s theatre, which developed these ideas as aesthetic devices in theatre. This meant an eschewal of “lyricism,” in progressive theatre music, of expression for its own sake, in favor of “gestic” music, or music that can explain the social context of the issues taken up by such theatre. </w:t>
      </w:r>
      <w:r w:rsidRPr="00DC7478">
        <w:rPr>
          <w:rFonts w:asciiTheme="majorHAnsi" w:hAnsiTheme="majorHAnsi" w:cstheme="majorHAnsi"/>
          <w:highlight w:val="cyan"/>
          <w:u w:val="single"/>
        </w:rPr>
        <w:t>Often</w:t>
      </w:r>
      <w:r w:rsidRPr="00DC7478">
        <w:rPr>
          <w:rFonts w:asciiTheme="majorHAnsi" w:hAnsiTheme="majorHAnsi" w:cstheme="majorHAnsi"/>
          <w:u w:val="single"/>
        </w:rPr>
        <w:t xml:space="preserve">, it also </w:t>
      </w:r>
      <w:r w:rsidRPr="00DC7478">
        <w:rPr>
          <w:rFonts w:asciiTheme="majorHAnsi" w:hAnsiTheme="majorHAnsi" w:cstheme="majorHAnsi"/>
          <w:highlight w:val="cyan"/>
          <w:u w:val="single"/>
        </w:rPr>
        <w:t>meant a denouncement of formalism,</w:t>
      </w:r>
      <w:r w:rsidRPr="00DC7478">
        <w:rPr>
          <w:rFonts w:asciiTheme="majorHAnsi" w:hAnsiTheme="majorHAnsi" w:cstheme="majorHAnsi"/>
          <w:u w:val="single"/>
        </w:rPr>
        <w:t xml:space="preserve"> defined officially as “the separation of form from content” in music, which took many forms.</w:t>
      </w:r>
      <w:r w:rsidRPr="00DC7478">
        <w:rPr>
          <w:rFonts w:asciiTheme="majorHAnsi" w:hAnsiTheme="majorHAnsi" w:cstheme="majorHAnsi"/>
          <w:sz w:val="16"/>
        </w:rPr>
        <w:t xml:space="preserve"> An interpretation of a position such as this in East Germany, in the 1950s, for example, resulted in a critique of atonal music as “not comprehensible to the masses” (Frackman &amp; Powell, 2015), along with an understanding that performers should not get too absorbed in their own performances to communicate effectively with their audiences. Underlying these positions was a didactic element for the “masses,” which was often accompanied by arguments for simplicity and accessibility, as in the case of Denisoff’s magnetic protest song. In fact, it is the magnetic protest song that perhaps represents the “stereotypical” protest song that has been referred to earlier, with effectiveness being judged by the immediate inspirational and rousing effect it has on audiences, allowing it to be an effective tool for political mobilization. However, the functional argument apart, the debate has gone beyond encompassing the form that protest music should take, as is apparent.</w:t>
      </w:r>
    </w:p>
    <w:p w14:paraId="4F9ABB72" w14:textId="77777777" w:rsidR="000B23C8" w:rsidRPr="00DC7478" w:rsidRDefault="000B23C8" w:rsidP="000B23C8">
      <w:pPr>
        <w:rPr>
          <w:rFonts w:asciiTheme="majorHAnsi" w:hAnsiTheme="majorHAnsi" w:cstheme="majorHAnsi"/>
        </w:rPr>
      </w:pPr>
    </w:p>
    <w:p w14:paraId="7E15D70E"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Music thus becomes a pillar to transnational micropolitical movements against the settler state</w:t>
      </w:r>
    </w:p>
    <w:p w14:paraId="26E841B4"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22"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372D558E"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 xml:space="preserve">With anti-colonial struggles gathering momentum in countries like India, for example, a crucial question that came up was the degree of engagement with “tradition.” Within a political </w:t>
      </w:r>
      <w:r w:rsidRPr="00DC7478">
        <w:rPr>
          <w:rFonts w:asciiTheme="majorHAnsi" w:hAnsiTheme="majorHAnsi" w:cstheme="majorHAnsi"/>
          <w:highlight w:val="cyan"/>
          <w:u w:val="single"/>
        </w:rPr>
        <w:t>understanding</w:t>
      </w:r>
      <w:r w:rsidRPr="00DC7478">
        <w:rPr>
          <w:rFonts w:asciiTheme="majorHAnsi" w:hAnsiTheme="majorHAnsi" w:cstheme="majorHAnsi"/>
          <w:u w:val="single"/>
        </w:rPr>
        <w:t xml:space="preserve"> that </w:t>
      </w:r>
      <w:r w:rsidRPr="00DC7478">
        <w:rPr>
          <w:rFonts w:asciiTheme="majorHAnsi" w:hAnsiTheme="majorHAnsi" w:cstheme="majorHAnsi"/>
          <w:highlight w:val="cyan"/>
          <w:u w:val="single"/>
        </w:rPr>
        <w:t>colonialism</w:t>
      </w:r>
      <w:r w:rsidRPr="00DC7478">
        <w:rPr>
          <w:rFonts w:asciiTheme="majorHAnsi" w:hAnsiTheme="majorHAnsi" w:cstheme="majorHAnsi"/>
          <w:u w:val="single"/>
        </w:rPr>
        <w:t xml:space="preserve"> had destroyed </w:t>
      </w:r>
      <w:r w:rsidRPr="00DC7478">
        <w:rPr>
          <w:rFonts w:asciiTheme="majorHAnsi" w:hAnsiTheme="majorHAnsi" w:cstheme="majorHAnsi"/>
          <w:highlight w:val="cyan"/>
          <w:u w:val="single"/>
        </w:rPr>
        <w:t>and</w:t>
      </w:r>
      <w:r w:rsidRPr="00DC7478">
        <w:rPr>
          <w:rFonts w:asciiTheme="majorHAnsi" w:hAnsiTheme="majorHAnsi" w:cstheme="majorHAnsi"/>
          <w:u w:val="single"/>
        </w:rPr>
        <w:t xml:space="preserve"> marginalized </w:t>
      </w:r>
      <w:r w:rsidRPr="00DC7478">
        <w:rPr>
          <w:rFonts w:asciiTheme="majorHAnsi" w:hAnsiTheme="majorHAnsi" w:cstheme="majorHAnsi"/>
          <w:highlight w:val="cyan"/>
          <w:u w:val="single"/>
        </w:rPr>
        <w:t>the cultures of the people, one of the tasks of musical representation, it was felt, was to “bring back” traditional music on behalf of the people.</w:t>
      </w:r>
      <w:r w:rsidRPr="00DC7478">
        <w:rPr>
          <w:rFonts w:asciiTheme="majorHAnsi" w:hAnsiTheme="majorHAnsi" w:cstheme="majorHAnsi"/>
          <w:sz w:val="16"/>
        </w:rPr>
        <w:t xml:space="preserve"> </w:t>
      </w:r>
      <w:r w:rsidRPr="00DC7478">
        <w:rPr>
          <w:rFonts w:asciiTheme="majorHAnsi" w:hAnsiTheme="majorHAnsi" w:cstheme="majorHAnsi"/>
          <w:u w:val="single"/>
        </w:rPr>
        <w:t xml:space="preserve">A significant part of the </w:t>
      </w:r>
      <w:r w:rsidRPr="00DC7478">
        <w:rPr>
          <w:rFonts w:asciiTheme="majorHAnsi" w:hAnsiTheme="majorHAnsi" w:cstheme="majorHAnsi"/>
          <w:highlight w:val="cyan"/>
          <w:u w:val="single"/>
        </w:rPr>
        <w:t>protest music</w:t>
      </w:r>
      <w:r w:rsidRPr="00DC7478">
        <w:rPr>
          <w:rFonts w:asciiTheme="majorHAnsi" w:hAnsiTheme="majorHAnsi" w:cstheme="majorHAnsi"/>
          <w:u w:val="single"/>
        </w:rPr>
        <w:t xml:space="preserve"> repertoire in India in the 1930s and 1940s, under the aegis of organizations such as the Indian People’s Theatre Association set up in 1943, </w:t>
      </w:r>
      <w:r w:rsidRPr="00DC7478">
        <w:rPr>
          <w:rFonts w:asciiTheme="majorHAnsi" w:hAnsiTheme="majorHAnsi" w:cstheme="majorHAnsi"/>
          <w:highlight w:val="cyan"/>
          <w:u w:val="single"/>
        </w:rPr>
        <w:t>consisted of music that was excavated, retrieved from, and played back to “the people”</w:t>
      </w:r>
      <w:r w:rsidRPr="00DC7478">
        <w:rPr>
          <w:rFonts w:asciiTheme="majorHAnsi" w:hAnsiTheme="majorHAnsi" w:cstheme="majorHAnsi"/>
          <w:sz w:val="16"/>
        </w:rPr>
        <w:t xml:space="preserve"> (Damodaran, 2008). </w:t>
      </w:r>
      <w:r w:rsidRPr="00DC7478">
        <w:rPr>
          <w:rFonts w:asciiTheme="majorHAnsi" w:hAnsiTheme="majorHAnsi" w:cstheme="majorHAnsi"/>
          <w:highlight w:val="cyan"/>
          <w:u w:val="single"/>
        </w:rPr>
        <w:t>This</w:t>
      </w:r>
      <w:r w:rsidRPr="00DC7478">
        <w:rPr>
          <w:rFonts w:asciiTheme="majorHAnsi" w:hAnsiTheme="majorHAnsi" w:cstheme="majorHAnsi"/>
          <w:u w:val="single"/>
        </w:rPr>
        <w:t xml:space="preserve"> creation of a “</w:t>
      </w:r>
      <w:r w:rsidRPr="00DC7478">
        <w:rPr>
          <w:rFonts w:asciiTheme="majorHAnsi" w:hAnsiTheme="majorHAnsi" w:cstheme="majorHAnsi"/>
          <w:highlight w:val="cyan"/>
          <w:u w:val="single"/>
        </w:rPr>
        <w:t>documentary aesthetic” was a feature of China in the</w:t>
      </w:r>
      <w:r w:rsidRPr="00DC7478">
        <w:rPr>
          <w:rFonts w:asciiTheme="majorHAnsi" w:hAnsiTheme="majorHAnsi" w:cstheme="majorHAnsi"/>
          <w:u w:val="single"/>
        </w:rPr>
        <w:t xml:space="preserve"> buildup to the </w:t>
      </w:r>
      <w:r w:rsidRPr="00DC7478">
        <w:rPr>
          <w:rFonts w:asciiTheme="majorHAnsi" w:hAnsiTheme="majorHAnsi" w:cstheme="majorHAnsi"/>
          <w:highlight w:val="cyan"/>
          <w:u w:val="single"/>
        </w:rPr>
        <w:t>revolution</w:t>
      </w:r>
      <w:r w:rsidRPr="00DC7478">
        <w:rPr>
          <w:rFonts w:asciiTheme="majorHAnsi" w:hAnsiTheme="majorHAnsi" w:cstheme="majorHAnsi"/>
          <w:u w:val="single"/>
        </w:rPr>
        <w:t xml:space="preserve"> from the 1920s </w:t>
      </w:r>
      <w:r w:rsidRPr="00DC7478">
        <w:rPr>
          <w:rFonts w:asciiTheme="majorHAnsi" w:hAnsiTheme="majorHAnsi" w:cstheme="majorHAnsi"/>
          <w:sz w:val="16"/>
        </w:rPr>
        <w:t xml:space="preserve">as well, and this led Chinese musician Guo Moro to give a call to activist musicians to “be a phonograph” (Jones, 2001, p. 28). </w:t>
      </w:r>
      <w:r w:rsidRPr="00DC7478">
        <w:rPr>
          <w:rFonts w:asciiTheme="majorHAnsi" w:hAnsiTheme="majorHAnsi" w:cstheme="majorHAnsi"/>
          <w:u w:val="single"/>
        </w:rPr>
        <w:t>This aesthetic of “</w:t>
      </w:r>
      <w:r w:rsidRPr="00DC7478">
        <w:rPr>
          <w:rFonts w:asciiTheme="majorHAnsi" w:hAnsiTheme="majorHAnsi" w:cstheme="majorHAnsi"/>
          <w:highlight w:val="cyan"/>
          <w:u w:val="single"/>
        </w:rPr>
        <w:t>phonographic realism” was an important component of leftwing mass music</w:t>
      </w:r>
      <w:r w:rsidRPr="00DC7478">
        <w:rPr>
          <w:rFonts w:asciiTheme="majorHAnsi" w:hAnsiTheme="majorHAnsi" w:cstheme="majorHAnsi"/>
          <w:sz w:val="16"/>
        </w:rPr>
        <w:t xml:space="preserve"> produced in China in the 1930s, </w:t>
      </w:r>
      <w:r w:rsidRPr="00DC7478">
        <w:rPr>
          <w:rFonts w:asciiTheme="majorHAnsi" w:hAnsiTheme="majorHAnsi" w:cstheme="majorHAnsi"/>
          <w:highlight w:val="cyan"/>
          <w:u w:val="single"/>
        </w:rPr>
        <w:t>which “recorded” the struggles and aspirations of the proletariat</w:t>
      </w:r>
      <w:r w:rsidRPr="00DC7478">
        <w:rPr>
          <w:rFonts w:asciiTheme="majorHAnsi" w:hAnsiTheme="majorHAnsi" w:cstheme="majorHAnsi"/>
          <w:u w:val="single"/>
        </w:rPr>
        <w:t xml:space="preserve"> and subsequently played them back to society </w:t>
      </w:r>
      <w:r w:rsidRPr="00DC7478">
        <w:rPr>
          <w:rFonts w:asciiTheme="majorHAnsi" w:hAnsiTheme="majorHAnsi" w:cstheme="majorHAnsi"/>
          <w:highlight w:val="cyan"/>
          <w:u w:val="single"/>
        </w:rPr>
        <w:t>as a means of social mobilization</w:t>
      </w:r>
      <w:r w:rsidRPr="00DC7478">
        <w:rPr>
          <w:rFonts w:asciiTheme="majorHAnsi" w:hAnsiTheme="majorHAnsi" w:cstheme="majorHAnsi"/>
          <w:u w:val="single"/>
        </w:rPr>
        <w:t>.</w:t>
      </w:r>
      <w:r w:rsidRPr="00DC7478">
        <w:rPr>
          <w:rFonts w:asciiTheme="majorHAnsi" w:hAnsiTheme="majorHAnsi" w:cstheme="majorHAnsi"/>
          <w:sz w:val="16"/>
        </w:rPr>
        <w:t xml:space="preserve"> </w:t>
      </w:r>
      <w:r w:rsidRPr="00DC7478">
        <w:rPr>
          <w:rFonts w:asciiTheme="majorHAnsi" w:hAnsiTheme="majorHAnsi" w:cstheme="majorHAnsi"/>
          <w:u w:val="single"/>
        </w:rPr>
        <w:t>A large part of such repertoires in different contexts consisted of folk music, involving folkloric revivals; and underpinning their creations were particular notions of nation, nationalism, and “the people.” In the second half of the 20th century, the</w:t>
      </w:r>
      <w:r w:rsidRPr="00DC7478">
        <w:rPr>
          <w:rFonts w:asciiTheme="majorHAnsi" w:hAnsiTheme="majorHAnsi" w:cstheme="majorHAnsi"/>
          <w:sz w:val="16"/>
        </w:rPr>
        <w:t xml:space="preserve"> Nueva Canción or </w:t>
      </w:r>
      <w:r w:rsidRPr="00DC7478">
        <w:rPr>
          <w:rFonts w:asciiTheme="majorHAnsi" w:hAnsiTheme="majorHAnsi" w:cstheme="majorHAnsi"/>
          <w:u w:val="single"/>
        </w:rPr>
        <w:t xml:space="preserve">New Song Movement involving </w:t>
      </w:r>
      <w:r w:rsidRPr="00DC7478">
        <w:rPr>
          <w:rFonts w:asciiTheme="majorHAnsi" w:hAnsiTheme="majorHAnsi" w:cstheme="majorHAnsi"/>
          <w:highlight w:val="cyan"/>
          <w:u w:val="single"/>
        </w:rPr>
        <w:t>thousands of musicians throughout Latin America,</w:t>
      </w:r>
      <w:r w:rsidRPr="00DC7478">
        <w:rPr>
          <w:rFonts w:asciiTheme="majorHAnsi" w:hAnsiTheme="majorHAnsi" w:cstheme="majorHAnsi"/>
          <w:u w:val="single"/>
        </w:rPr>
        <w:t xml:space="preserve"> produced a huge corpus of music. One of the frontrunners of the movement in Chile, Violetta Parra, </w:t>
      </w:r>
      <w:r w:rsidRPr="00DC7478">
        <w:rPr>
          <w:rFonts w:asciiTheme="majorHAnsi" w:hAnsiTheme="majorHAnsi" w:cstheme="majorHAnsi"/>
          <w:highlight w:val="cyan"/>
          <w:u w:val="single"/>
        </w:rPr>
        <w:t>collected hundreds of folkloric musical pieces from</w:t>
      </w:r>
      <w:r w:rsidRPr="00DC7478">
        <w:rPr>
          <w:rFonts w:asciiTheme="majorHAnsi" w:hAnsiTheme="majorHAnsi" w:cstheme="majorHAnsi"/>
          <w:u w:val="single"/>
        </w:rPr>
        <w:t xml:space="preserve"> different region of </w:t>
      </w:r>
      <w:r w:rsidRPr="00DC7478">
        <w:rPr>
          <w:rFonts w:asciiTheme="majorHAnsi" w:hAnsiTheme="majorHAnsi" w:cstheme="majorHAnsi"/>
          <w:highlight w:val="cyan"/>
          <w:u w:val="single"/>
        </w:rPr>
        <w:t>Chile and</w:t>
      </w:r>
      <w:r w:rsidRPr="00DC7478">
        <w:rPr>
          <w:rFonts w:asciiTheme="majorHAnsi" w:hAnsiTheme="majorHAnsi" w:cstheme="majorHAnsi"/>
          <w:u w:val="single"/>
        </w:rPr>
        <w:t xml:space="preserve"> reproduced and </w:t>
      </w:r>
      <w:r w:rsidRPr="00DC7478">
        <w:rPr>
          <w:rFonts w:asciiTheme="majorHAnsi" w:hAnsiTheme="majorHAnsi" w:cstheme="majorHAnsi"/>
          <w:highlight w:val="cyan"/>
          <w:u w:val="single"/>
        </w:rPr>
        <w:t>introduced them in urban areas</w:t>
      </w:r>
      <w:r w:rsidRPr="00DC7478">
        <w:rPr>
          <w:rFonts w:asciiTheme="majorHAnsi" w:hAnsiTheme="majorHAnsi" w:cstheme="majorHAnsi"/>
          <w:u w:val="single"/>
        </w:rPr>
        <w:t xml:space="preserve"> of the country </w:t>
      </w:r>
      <w:r w:rsidRPr="00DC7478">
        <w:rPr>
          <w:rFonts w:asciiTheme="majorHAnsi" w:hAnsiTheme="majorHAnsi" w:cstheme="majorHAnsi"/>
          <w:highlight w:val="cyan"/>
          <w:u w:val="single"/>
        </w:rPr>
        <w:t>as</w:t>
      </w:r>
      <w:r w:rsidRPr="00DC7478">
        <w:rPr>
          <w:rFonts w:asciiTheme="majorHAnsi" w:hAnsiTheme="majorHAnsi" w:cstheme="majorHAnsi"/>
          <w:u w:val="single"/>
        </w:rPr>
        <w:t xml:space="preserve"> part of the </w:t>
      </w:r>
      <w:r w:rsidRPr="00DC7478">
        <w:rPr>
          <w:rFonts w:asciiTheme="majorHAnsi" w:hAnsiTheme="majorHAnsi" w:cstheme="majorHAnsi"/>
          <w:highlight w:val="cyan"/>
          <w:u w:val="single"/>
        </w:rPr>
        <w:t>celebration of indigenous music</w:t>
      </w:r>
      <w:r w:rsidRPr="00DC7478">
        <w:rPr>
          <w:rFonts w:asciiTheme="majorHAnsi" w:hAnsiTheme="majorHAnsi" w:cstheme="majorHAnsi"/>
          <w:u w:val="single"/>
        </w:rPr>
        <w:t xml:space="preserve"> and traditions in affirming socialist values. </w:t>
      </w:r>
      <w:r w:rsidRPr="00DC7478">
        <w:rPr>
          <w:rFonts w:asciiTheme="majorHAnsi" w:hAnsiTheme="majorHAnsi" w:cstheme="majorHAnsi"/>
          <w:highlight w:val="cyan"/>
          <w:u w:val="single"/>
        </w:rPr>
        <w:t>A version of the need to reproduce the conditions of life</w:t>
      </w:r>
      <w:r w:rsidRPr="00DC7478">
        <w:rPr>
          <w:rFonts w:asciiTheme="majorHAnsi" w:hAnsiTheme="majorHAnsi" w:cstheme="majorHAnsi"/>
          <w:u w:val="single"/>
        </w:rPr>
        <w:t xml:space="preserve"> of ordinary people, in their own languages and using traditionally existing modes of expression, </w:t>
      </w:r>
      <w:r w:rsidRPr="00DC7478">
        <w:rPr>
          <w:rFonts w:asciiTheme="majorHAnsi" w:hAnsiTheme="majorHAnsi" w:cstheme="majorHAnsi"/>
          <w:highlight w:val="cyan"/>
          <w:u w:val="single"/>
        </w:rPr>
        <w:t>was seen in the music that came out of the Anti-Apartheid Movement in South Africa</w:t>
      </w:r>
      <w:r w:rsidRPr="00DC7478">
        <w:rPr>
          <w:rFonts w:asciiTheme="majorHAnsi" w:hAnsiTheme="majorHAnsi" w:cstheme="majorHAnsi"/>
          <w:u w:val="single"/>
        </w:rPr>
        <w:t>.</w:t>
      </w:r>
      <w:r w:rsidRPr="00DC7478">
        <w:rPr>
          <w:rFonts w:asciiTheme="majorHAnsi" w:hAnsiTheme="majorHAnsi" w:cstheme="majorHAnsi"/>
          <w:sz w:val="16"/>
        </w:rPr>
        <w:t xml:space="preserve"> While the early influences on South African popular music were strongly from the West, by the mid‐1930s, </w:t>
      </w:r>
      <w:r w:rsidRPr="00DC7478">
        <w:rPr>
          <w:rFonts w:asciiTheme="majorHAnsi" w:hAnsiTheme="majorHAnsi" w:cstheme="majorHAnsi"/>
          <w:highlight w:val="cyan"/>
          <w:u w:val="single"/>
        </w:rPr>
        <w:t>African elements were consciously brought into the music to make a political statement</w:t>
      </w:r>
      <w:r w:rsidRPr="00DC7478">
        <w:rPr>
          <w:rFonts w:asciiTheme="majorHAnsi" w:hAnsiTheme="majorHAnsi" w:cstheme="majorHAnsi"/>
          <w:u w:val="single"/>
        </w:rPr>
        <w:t xml:space="preserve">. As in Latin America, a </w:t>
      </w:r>
      <w:r w:rsidRPr="00DC7478">
        <w:rPr>
          <w:rFonts w:asciiTheme="majorHAnsi" w:hAnsiTheme="majorHAnsi" w:cstheme="majorHAnsi"/>
          <w:highlight w:val="cyan"/>
          <w:u w:val="single"/>
        </w:rPr>
        <w:t>new musical consciousness emerged that stressed on everyday life and on indigenous forms that were embedded in the music being created</w:t>
      </w:r>
      <w:r w:rsidRPr="00DC7478">
        <w:rPr>
          <w:rFonts w:asciiTheme="majorHAnsi" w:hAnsiTheme="majorHAnsi" w:cstheme="majorHAnsi"/>
          <w:sz w:val="16"/>
        </w:rPr>
        <w:t>. In the words of Miriam Makeba, one of the most significant singers of the protest movement, “</w:t>
      </w:r>
      <w:r w:rsidRPr="00DC7478">
        <w:rPr>
          <w:rFonts w:asciiTheme="majorHAnsi" w:hAnsiTheme="majorHAnsi" w:cstheme="majorHAnsi"/>
          <w:u w:val="single"/>
        </w:rPr>
        <w:t>People say I sing politics, but what I sing is not politics, it is the truth</w:t>
      </w:r>
      <w:r w:rsidRPr="00DC7478">
        <w:rPr>
          <w:rFonts w:asciiTheme="majorHAnsi" w:hAnsiTheme="majorHAnsi" w:cstheme="majorHAnsi"/>
          <w:sz w:val="16"/>
        </w:rPr>
        <w:t>” (Ewens, 1991, p. 192</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The engagement with tradition in colonial countries encompassed not only indigenous folk music but classical traditions as well,</w:t>
      </w:r>
      <w:r w:rsidRPr="00DC7478">
        <w:rPr>
          <w:rFonts w:asciiTheme="majorHAnsi" w:hAnsiTheme="majorHAnsi" w:cstheme="majorHAnsi"/>
          <w:u w:val="single"/>
        </w:rPr>
        <w:t xml:space="preserve"> with serious debates on whether or not protest music was to engage with classical traditions, which might have emerged as elitist and hence not representative of “the people.”</w:t>
      </w:r>
      <w:r w:rsidRPr="00DC7478">
        <w:rPr>
          <w:rFonts w:asciiTheme="majorHAnsi" w:hAnsiTheme="majorHAnsi" w:cstheme="majorHAnsi"/>
          <w:sz w:val="16"/>
        </w:rPr>
        <w:t xml:space="preserve"> </w:t>
      </w:r>
      <w:r w:rsidRPr="00DC7478">
        <w:rPr>
          <w:rFonts w:asciiTheme="majorHAnsi" w:hAnsiTheme="majorHAnsi" w:cstheme="majorHAnsi"/>
          <w:u w:val="single"/>
        </w:rPr>
        <w:t xml:space="preserve">In this, </w:t>
      </w:r>
      <w:r w:rsidRPr="00DC7478">
        <w:rPr>
          <w:rFonts w:asciiTheme="majorHAnsi" w:hAnsiTheme="majorHAnsi" w:cstheme="majorHAnsi"/>
          <w:highlight w:val="cyan"/>
          <w:u w:val="single"/>
        </w:rPr>
        <w:t>protest musicians, as part of anti-colonial struggles,</w:t>
      </w:r>
      <w:r w:rsidRPr="00DC7478">
        <w:rPr>
          <w:rFonts w:asciiTheme="majorHAnsi" w:hAnsiTheme="majorHAnsi" w:cstheme="majorHAnsi"/>
          <w:u w:val="single"/>
        </w:rPr>
        <w:t xml:space="preserve"> had to respond to and </w:t>
      </w:r>
      <w:r w:rsidRPr="00DC7478">
        <w:rPr>
          <w:rFonts w:asciiTheme="majorHAnsi" w:hAnsiTheme="majorHAnsi" w:cstheme="majorHAnsi"/>
          <w:highlight w:val="cyan"/>
          <w:u w:val="single"/>
        </w:rPr>
        <w:t>contend with conceptualizations of nationalism</w:t>
      </w:r>
      <w:r w:rsidRPr="00DC7478">
        <w:rPr>
          <w:rFonts w:asciiTheme="majorHAnsi" w:hAnsiTheme="majorHAnsi" w:cstheme="majorHAnsi"/>
          <w:u w:val="single"/>
        </w:rPr>
        <w:t xml:space="preserve">, where holding up classical traditions became important in representing the people in a nationalist sense, but then having to simultaneously </w:t>
      </w:r>
      <w:r w:rsidRPr="00DC7478">
        <w:rPr>
          <w:rFonts w:asciiTheme="majorHAnsi" w:hAnsiTheme="majorHAnsi" w:cstheme="majorHAnsi"/>
          <w:highlight w:val="cyan"/>
          <w:u w:val="single"/>
        </w:rPr>
        <w:t>depict exploitative social and class structures through alternative nationalist symbols</w:t>
      </w:r>
      <w:r w:rsidRPr="00DC7478">
        <w:rPr>
          <w:rFonts w:asciiTheme="majorHAnsi" w:hAnsiTheme="majorHAnsi" w:cstheme="majorHAnsi"/>
          <w:u w:val="single"/>
        </w:rPr>
        <w:t>, like the folk music mentioned earlier</w:t>
      </w:r>
      <w:r w:rsidRPr="00DC7478">
        <w:rPr>
          <w:rFonts w:asciiTheme="majorHAnsi" w:hAnsiTheme="majorHAnsi" w:cstheme="majorHAnsi"/>
          <w:sz w:val="16"/>
        </w:rPr>
        <w:t xml:space="preserve">. The Indian example is interesting to illustrate this point. As part of the organization called the Indian People’s Theatre Association (IPTA), mentioned earlier, which was formed to consciously articulate protest through cultural means, the classical musician Ravi Shankar and many others produced protest music that was strongly based in the Indian classical music tradition; they also took the position that music intended for a political cause should not compromise on complexity and rigor in its effort to be accessible to large numbers of people (Damodaran, 2008). </w:t>
      </w:r>
      <w:r w:rsidRPr="00DC7478">
        <w:rPr>
          <w:rFonts w:asciiTheme="majorHAnsi" w:hAnsiTheme="majorHAnsi" w:cstheme="majorHAnsi"/>
          <w:highlight w:val="cyan"/>
          <w:u w:val="single"/>
        </w:rPr>
        <w:t>The accessibility needed to be ensured, according to such a view, not by a forced simplicity of form, but by depicting political situations through the music</w:t>
      </w:r>
      <w:r w:rsidRPr="00DC7478">
        <w:rPr>
          <w:rFonts w:asciiTheme="majorHAnsi" w:hAnsiTheme="majorHAnsi" w:cstheme="majorHAnsi"/>
          <w:u w:val="single"/>
        </w:rPr>
        <w:t xml:space="preserve"> </w:t>
      </w:r>
      <w:r w:rsidRPr="00DC7478">
        <w:rPr>
          <w:rFonts w:asciiTheme="majorHAnsi" w:hAnsiTheme="majorHAnsi" w:cstheme="majorHAnsi"/>
          <w:sz w:val="16"/>
        </w:rPr>
        <w:t>and democratizing performance practices and venues of all music, including that which is inspired by the classical tradition.</w:t>
      </w:r>
    </w:p>
    <w:p w14:paraId="61380725" w14:textId="77777777" w:rsidR="000B23C8" w:rsidRPr="00DC7478" w:rsidRDefault="000B23C8" w:rsidP="000B23C8">
      <w:pPr>
        <w:rPr>
          <w:rFonts w:asciiTheme="majorHAnsi" w:hAnsiTheme="majorHAnsi" w:cstheme="majorHAnsi"/>
        </w:rPr>
      </w:pPr>
    </w:p>
    <w:p w14:paraId="3D76F91F"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Music key – party formation and grassroot movements rely on a politics of identity that is cultivated through song</w:t>
      </w:r>
    </w:p>
    <w:p w14:paraId="183FFC92"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23"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69C92C80"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Thus, the</w:t>
      </w:r>
      <w:r w:rsidRPr="00DC7478">
        <w:rPr>
          <w:rFonts w:asciiTheme="majorHAnsi" w:hAnsiTheme="majorHAnsi" w:cstheme="majorHAnsi"/>
          <w:u w:val="single"/>
        </w:rPr>
        <w:t xml:space="preserve"> understanding that </w:t>
      </w:r>
      <w:r w:rsidRPr="00DC7478">
        <w:rPr>
          <w:rFonts w:asciiTheme="majorHAnsi" w:hAnsiTheme="majorHAnsi" w:cstheme="majorHAnsi"/>
          <w:highlight w:val="cyan"/>
          <w:u w:val="single"/>
        </w:rPr>
        <w:t>musical forms are important means of identity creation</w:t>
      </w:r>
      <w:r w:rsidRPr="00DC7478">
        <w:rPr>
          <w:rFonts w:asciiTheme="majorHAnsi" w:hAnsiTheme="majorHAnsi" w:cstheme="majorHAnsi"/>
          <w:u w:val="single"/>
        </w:rPr>
        <w:t xml:space="preserve">, and that </w:t>
      </w:r>
      <w:r w:rsidRPr="00DC7478">
        <w:rPr>
          <w:rFonts w:asciiTheme="majorHAnsi" w:hAnsiTheme="majorHAnsi" w:cstheme="majorHAnsi"/>
          <w:highlight w:val="cyan"/>
          <w:u w:val="single"/>
        </w:rPr>
        <w:t>identities</w:t>
      </w:r>
      <w:r w:rsidRPr="00DC7478">
        <w:rPr>
          <w:rFonts w:asciiTheme="majorHAnsi" w:hAnsiTheme="majorHAnsi" w:cstheme="majorHAnsi"/>
          <w:u w:val="single"/>
        </w:rPr>
        <w:t xml:space="preserve"> get </w:t>
      </w:r>
      <w:r w:rsidRPr="00DC7478">
        <w:rPr>
          <w:rFonts w:asciiTheme="majorHAnsi" w:hAnsiTheme="majorHAnsi" w:cstheme="majorHAnsi"/>
          <w:highlight w:val="cyan"/>
          <w:u w:val="single"/>
        </w:rPr>
        <w:t>represented</w:t>
      </w:r>
      <w:r w:rsidRPr="00DC7478">
        <w:rPr>
          <w:rFonts w:asciiTheme="majorHAnsi" w:hAnsiTheme="majorHAnsi" w:cstheme="majorHAnsi"/>
          <w:u w:val="single"/>
        </w:rPr>
        <w:t xml:space="preserve"> and affirmed </w:t>
      </w:r>
      <w:r w:rsidRPr="00DC7478">
        <w:rPr>
          <w:rFonts w:asciiTheme="majorHAnsi" w:hAnsiTheme="majorHAnsi" w:cstheme="majorHAnsi"/>
          <w:highlight w:val="cyan"/>
          <w:u w:val="single"/>
        </w:rPr>
        <w:t>by music, became integral to the creation of protest</w:t>
      </w:r>
      <w:r w:rsidRPr="00DC7478">
        <w:rPr>
          <w:rFonts w:asciiTheme="majorHAnsi" w:hAnsiTheme="majorHAnsi" w:cstheme="majorHAnsi"/>
          <w:u w:val="single"/>
        </w:rPr>
        <w:t xml:space="preserve"> music, </w:t>
      </w:r>
      <w:r w:rsidRPr="00DC7478">
        <w:rPr>
          <w:rFonts w:asciiTheme="majorHAnsi" w:hAnsiTheme="majorHAnsi" w:cstheme="majorHAnsi"/>
          <w:highlight w:val="cyan"/>
          <w:u w:val="single"/>
        </w:rPr>
        <w:t>with</w:t>
      </w:r>
      <w:r w:rsidRPr="00DC7478">
        <w:rPr>
          <w:rFonts w:asciiTheme="majorHAnsi" w:hAnsiTheme="majorHAnsi" w:cstheme="majorHAnsi"/>
          <w:u w:val="single"/>
        </w:rPr>
        <w:t xml:space="preserve"> form acquiring </w:t>
      </w:r>
      <w:r w:rsidRPr="00DC7478">
        <w:rPr>
          <w:rFonts w:asciiTheme="majorHAnsi" w:hAnsiTheme="majorHAnsi" w:cstheme="majorHAnsi"/>
          <w:highlight w:val="cyan"/>
          <w:u w:val="single"/>
        </w:rPr>
        <w:t>priority in the assertion of</w:t>
      </w:r>
      <w:r w:rsidRPr="00DC7478">
        <w:rPr>
          <w:rFonts w:asciiTheme="majorHAnsi" w:hAnsiTheme="majorHAnsi" w:cstheme="majorHAnsi"/>
          <w:u w:val="single"/>
        </w:rPr>
        <w:t xml:space="preserve"> such </w:t>
      </w:r>
      <w:r w:rsidRPr="00DC7478">
        <w:rPr>
          <w:rFonts w:asciiTheme="majorHAnsi" w:hAnsiTheme="majorHAnsi" w:cstheme="majorHAnsi"/>
          <w:highlight w:val="cyan"/>
          <w:u w:val="single"/>
        </w:rPr>
        <w:t>identity</w:t>
      </w:r>
      <w:r w:rsidRPr="00DC7478">
        <w:rPr>
          <w:rFonts w:asciiTheme="majorHAnsi" w:hAnsiTheme="majorHAnsi" w:cstheme="majorHAnsi"/>
          <w:sz w:val="16"/>
        </w:rPr>
        <w:t xml:space="preserve">. So while the function, in this case, of </w:t>
      </w:r>
      <w:r w:rsidRPr="00DC7478">
        <w:rPr>
          <w:rFonts w:asciiTheme="majorHAnsi" w:hAnsiTheme="majorHAnsi" w:cstheme="majorHAnsi"/>
          <w:u w:val="single"/>
        </w:rPr>
        <w:t xml:space="preserve">representing difference, is paramount, the nuances of the music itself and </w:t>
      </w:r>
      <w:r w:rsidRPr="00DC7478">
        <w:rPr>
          <w:rFonts w:asciiTheme="majorHAnsi" w:hAnsiTheme="majorHAnsi" w:cstheme="majorHAnsi"/>
          <w:highlight w:val="cyan"/>
          <w:u w:val="single"/>
        </w:rPr>
        <w:t>what is “heard” by</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audiences become important elements in</w:t>
      </w:r>
      <w:r w:rsidRPr="00DC7478">
        <w:rPr>
          <w:rFonts w:asciiTheme="majorHAnsi" w:hAnsiTheme="majorHAnsi" w:cstheme="majorHAnsi"/>
          <w:u w:val="single"/>
        </w:rPr>
        <w:t xml:space="preserve"> understanding and decoding </w:t>
      </w:r>
      <w:r w:rsidRPr="00DC7478">
        <w:rPr>
          <w:rFonts w:asciiTheme="majorHAnsi" w:hAnsiTheme="majorHAnsi" w:cstheme="majorHAnsi"/>
          <w:highlight w:val="cyan"/>
          <w:u w:val="single"/>
        </w:rPr>
        <w:t>protest music</w:t>
      </w:r>
      <w:r w:rsidRPr="00DC7478">
        <w:rPr>
          <w:rFonts w:asciiTheme="majorHAnsi" w:hAnsiTheme="majorHAnsi" w:cstheme="majorHAnsi"/>
          <w:u w:val="single"/>
        </w:rPr>
        <w:t xml:space="preserve">. </w:t>
      </w:r>
      <w:r w:rsidRPr="00DC7478">
        <w:rPr>
          <w:rFonts w:asciiTheme="majorHAnsi" w:hAnsiTheme="majorHAnsi" w:cstheme="majorHAnsi"/>
          <w:sz w:val="16"/>
        </w:rPr>
        <w:t xml:space="preserve">Eyerman and Jamison (1998) </w:t>
      </w:r>
      <w:r w:rsidRPr="00DC7478">
        <w:rPr>
          <w:rFonts w:asciiTheme="majorHAnsi" w:hAnsiTheme="majorHAnsi" w:cstheme="majorHAnsi"/>
          <w:u w:val="single"/>
        </w:rPr>
        <w:t>make an important point about “tradition” in their study of the role of music in social movements in the 20th century, that “</w:t>
      </w:r>
      <w:r w:rsidRPr="00DC7478">
        <w:rPr>
          <w:rFonts w:asciiTheme="majorHAnsi" w:hAnsiTheme="majorHAnsi" w:cstheme="majorHAnsi"/>
          <w:highlight w:val="cyan"/>
          <w:u w:val="single"/>
        </w:rPr>
        <w:t>Music</w:t>
      </w:r>
      <w:r w:rsidRPr="00DC7478">
        <w:rPr>
          <w:rFonts w:asciiTheme="majorHAnsi" w:hAnsiTheme="majorHAnsi" w:cstheme="majorHAnsi"/>
          <w:u w:val="single"/>
        </w:rPr>
        <w:t xml:space="preserve">, and song, we suggest, </w:t>
      </w:r>
      <w:r w:rsidRPr="00DC7478">
        <w:rPr>
          <w:rFonts w:asciiTheme="majorHAnsi" w:hAnsiTheme="majorHAnsi" w:cstheme="majorHAnsi"/>
          <w:highlight w:val="cyan"/>
          <w:u w:val="single"/>
        </w:rPr>
        <w:t>can maintain a movement even when it no longer has a visible presence</w:t>
      </w:r>
      <w:r w:rsidRPr="00DC7478">
        <w:rPr>
          <w:rFonts w:asciiTheme="majorHAnsi" w:hAnsiTheme="majorHAnsi" w:cstheme="majorHAnsi"/>
          <w:u w:val="single"/>
        </w:rPr>
        <w:t xml:space="preserve"> in the form of organizations, leaders and demonstrations, and can be a vital force in preparing the emergence of a new movement. Here the role and place of </w:t>
      </w:r>
      <w:r w:rsidRPr="00DC7478">
        <w:rPr>
          <w:rFonts w:asciiTheme="majorHAnsi" w:hAnsiTheme="majorHAnsi" w:cstheme="majorHAnsi"/>
          <w:highlight w:val="cyan"/>
          <w:u w:val="single"/>
        </w:rPr>
        <w:t>music needs to be interpreted through a broader framework, in which</w:t>
      </w:r>
      <w:r w:rsidRPr="00DC7478">
        <w:rPr>
          <w:rFonts w:asciiTheme="majorHAnsi" w:hAnsiTheme="majorHAnsi" w:cstheme="majorHAnsi"/>
          <w:u w:val="single"/>
        </w:rPr>
        <w:t xml:space="preserve"> tradition and ritual are understood as processes of </w:t>
      </w:r>
      <w:r w:rsidRPr="00DC7478">
        <w:rPr>
          <w:rFonts w:asciiTheme="majorHAnsi" w:hAnsiTheme="majorHAnsi" w:cstheme="majorHAnsi"/>
          <w:highlight w:val="cyan"/>
          <w:u w:val="single"/>
        </w:rPr>
        <w:t xml:space="preserve">identity and identification, </w:t>
      </w:r>
      <w:r w:rsidRPr="00DC7478">
        <w:rPr>
          <w:rFonts w:asciiTheme="majorHAnsi" w:hAnsiTheme="majorHAnsi" w:cstheme="majorHAnsi"/>
          <w:u w:val="single"/>
        </w:rPr>
        <w:t xml:space="preserve">as encoded and </w:t>
      </w:r>
      <w:r w:rsidRPr="00DC7478">
        <w:rPr>
          <w:rFonts w:asciiTheme="majorHAnsi" w:hAnsiTheme="majorHAnsi" w:cstheme="majorHAnsi"/>
          <w:highlight w:val="cyan"/>
          <w:u w:val="single"/>
        </w:rPr>
        <w:t>embodied forms of collective meaning and memory</w:t>
      </w:r>
      <w:r w:rsidRPr="00DC7478">
        <w:rPr>
          <w:rFonts w:asciiTheme="majorHAnsi" w:hAnsiTheme="majorHAnsi" w:cstheme="majorHAnsi"/>
          <w:u w:val="single"/>
        </w:rPr>
        <w:t>”</w:t>
      </w:r>
      <w:r w:rsidRPr="00DC7478">
        <w:rPr>
          <w:rFonts w:asciiTheme="majorHAnsi" w:hAnsiTheme="majorHAnsi" w:cstheme="majorHAnsi"/>
          <w:sz w:val="16"/>
        </w:rPr>
        <w:t xml:space="preserve"> (Eyerman &amp; Jamison, 1998, pp. 43–44). </w:t>
      </w:r>
      <w:r w:rsidRPr="00DC7478">
        <w:rPr>
          <w:rFonts w:asciiTheme="majorHAnsi" w:hAnsiTheme="majorHAnsi" w:cstheme="majorHAnsi"/>
          <w:u w:val="single"/>
        </w:rPr>
        <w:t xml:space="preserve">Another dimension of the relationship between music, politics, and identity comes across when </w:t>
      </w:r>
      <w:r w:rsidRPr="00DC7478">
        <w:rPr>
          <w:rFonts w:asciiTheme="majorHAnsi" w:hAnsiTheme="majorHAnsi" w:cstheme="majorHAnsi"/>
          <w:highlight w:val="cyan"/>
          <w:u w:val="single"/>
        </w:rPr>
        <w:t xml:space="preserve">identities of particular groups are asserted through the difference between them and the dominant groups in their own societies </w:t>
      </w:r>
      <w:r w:rsidRPr="00DC7478">
        <w:rPr>
          <w:rFonts w:asciiTheme="majorHAnsi" w:hAnsiTheme="majorHAnsi" w:cstheme="majorHAnsi"/>
          <w:u w:val="single"/>
        </w:rPr>
        <w:t>through the adoption of genres of “others” who might be nationally, ethnically, or socially removed from them. For example,</w:t>
      </w:r>
      <w:r w:rsidRPr="00DC7478">
        <w:rPr>
          <w:rFonts w:asciiTheme="majorHAnsi" w:hAnsiTheme="majorHAnsi" w:cstheme="majorHAnsi"/>
          <w:sz w:val="16"/>
        </w:rPr>
        <w:t xml:space="preserve"> Eric Drott, in his study of the </w:t>
      </w:r>
      <w:r w:rsidRPr="00DC7478">
        <w:rPr>
          <w:rFonts w:asciiTheme="majorHAnsi" w:hAnsiTheme="majorHAnsi" w:cstheme="majorHAnsi"/>
          <w:u w:val="single"/>
        </w:rPr>
        <w:t xml:space="preserve">musical trends that arose </w:t>
      </w:r>
      <w:r w:rsidRPr="00DC7478">
        <w:rPr>
          <w:rFonts w:asciiTheme="majorHAnsi" w:hAnsiTheme="majorHAnsi" w:cstheme="majorHAnsi"/>
          <w:sz w:val="16"/>
        </w:rPr>
        <w:t xml:space="preserve">in the wake of the May 1968 uprising in France notes that “… identification with Anglo-American youth culture opened a space </w:t>
      </w:r>
      <w:r w:rsidRPr="00DC7478">
        <w:rPr>
          <w:rFonts w:asciiTheme="majorHAnsi" w:hAnsiTheme="majorHAnsi" w:cstheme="majorHAnsi"/>
          <w:u w:val="single"/>
        </w:rPr>
        <w:t xml:space="preserve">where their </w:t>
      </w:r>
      <w:r w:rsidRPr="00DC7478">
        <w:rPr>
          <w:rFonts w:asciiTheme="majorHAnsi" w:hAnsiTheme="majorHAnsi" w:cstheme="majorHAnsi"/>
          <w:highlight w:val="cyan"/>
          <w:u w:val="single"/>
        </w:rPr>
        <w:t>lived experience of difference could take shape</w:t>
      </w:r>
      <w:r w:rsidRPr="00DC7478">
        <w:rPr>
          <w:rFonts w:asciiTheme="majorHAnsi" w:hAnsiTheme="majorHAnsi" w:cstheme="majorHAnsi"/>
          <w:u w:val="single"/>
        </w:rPr>
        <w:t xml:space="preserve"> … </w:t>
      </w:r>
      <w:r w:rsidRPr="00DC7478">
        <w:rPr>
          <w:rFonts w:asciiTheme="majorHAnsi" w:hAnsiTheme="majorHAnsi" w:cstheme="majorHAnsi"/>
          <w:highlight w:val="cyan"/>
          <w:u w:val="single"/>
        </w:rPr>
        <w:t>Such was the case with free jazz</w:t>
      </w:r>
      <w:r w:rsidRPr="00DC7478">
        <w:rPr>
          <w:rFonts w:asciiTheme="majorHAnsi" w:hAnsiTheme="majorHAnsi" w:cstheme="majorHAnsi"/>
          <w:u w:val="single"/>
        </w:rPr>
        <w:t xml:space="preserve"> by a younger generation of enthusiasts </w:t>
      </w:r>
      <w:r w:rsidRPr="00DC7478">
        <w:rPr>
          <w:rFonts w:asciiTheme="majorHAnsi" w:hAnsiTheme="majorHAnsi" w:cstheme="majorHAnsi"/>
          <w:sz w:val="16"/>
        </w:rPr>
        <w:t xml:space="preserve">in the years around 1968; in the short-lived infatuation with contemporary classical music during the same period; and in the appropriation of ‘The Internationale’ by youthful protesters in May 1968” (Drott, 2011, p. 271). </w:t>
      </w:r>
      <w:r w:rsidRPr="00DC7478">
        <w:rPr>
          <w:rFonts w:asciiTheme="majorHAnsi" w:hAnsiTheme="majorHAnsi" w:cstheme="majorHAnsi"/>
          <w:highlight w:val="cyan"/>
          <w:u w:val="single"/>
        </w:rPr>
        <w:t>Thus</w:t>
      </w:r>
      <w:r w:rsidRPr="00DC7478">
        <w:rPr>
          <w:rFonts w:asciiTheme="majorHAnsi" w:hAnsiTheme="majorHAnsi" w:cstheme="majorHAnsi"/>
          <w:u w:val="single"/>
        </w:rPr>
        <w:t xml:space="preserve">, while </w:t>
      </w:r>
      <w:r w:rsidRPr="00DC7478">
        <w:rPr>
          <w:rFonts w:asciiTheme="majorHAnsi" w:hAnsiTheme="majorHAnsi" w:cstheme="majorHAnsi"/>
          <w:highlight w:val="cyan"/>
          <w:u w:val="single"/>
        </w:rPr>
        <w:t>the structure of</w:t>
      </w:r>
      <w:r w:rsidRPr="00DC7478">
        <w:rPr>
          <w:rFonts w:asciiTheme="majorHAnsi" w:hAnsiTheme="majorHAnsi" w:cstheme="majorHAnsi"/>
          <w:u w:val="single"/>
        </w:rPr>
        <w:t xml:space="preserve"> particular kinds of </w:t>
      </w:r>
      <w:r w:rsidRPr="00DC7478">
        <w:rPr>
          <w:rFonts w:asciiTheme="majorHAnsi" w:hAnsiTheme="majorHAnsi" w:cstheme="majorHAnsi"/>
          <w:highlight w:val="cyan"/>
          <w:u w:val="single"/>
        </w:rPr>
        <w:t>protest music (</w:t>
      </w:r>
      <w:r w:rsidRPr="00DC7478">
        <w:rPr>
          <w:rFonts w:asciiTheme="majorHAnsi" w:hAnsiTheme="majorHAnsi" w:cstheme="majorHAnsi"/>
          <w:u w:val="single"/>
        </w:rPr>
        <w:t xml:space="preserve">through lyrics or form) might </w:t>
      </w:r>
      <w:r w:rsidRPr="00DC7478">
        <w:rPr>
          <w:rFonts w:asciiTheme="majorHAnsi" w:hAnsiTheme="majorHAnsi" w:cstheme="majorHAnsi"/>
          <w:highlight w:val="cyan"/>
          <w:u w:val="single"/>
        </w:rPr>
        <w:t>represent</w:t>
      </w:r>
      <w:r w:rsidRPr="00DC7478">
        <w:rPr>
          <w:rFonts w:asciiTheme="majorHAnsi" w:hAnsiTheme="majorHAnsi" w:cstheme="majorHAnsi"/>
          <w:u w:val="single"/>
        </w:rPr>
        <w:t xml:space="preserve"> particular </w:t>
      </w:r>
      <w:r w:rsidRPr="00DC7478">
        <w:rPr>
          <w:rFonts w:asciiTheme="majorHAnsi" w:hAnsiTheme="majorHAnsi" w:cstheme="majorHAnsi"/>
          <w:highlight w:val="cyan"/>
          <w:u w:val="single"/>
        </w:rPr>
        <w:t>identiti</w:t>
      </w:r>
      <w:r w:rsidRPr="00DC7478">
        <w:rPr>
          <w:rFonts w:asciiTheme="majorHAnsi" w:hAnsiTheme="majorHAnsi" w:cstheme="majorHAnsi"/>
          <w:u w:val="single"/>
        </w:rPr>
        <w:t xml:space="preserve">es </w:t>
      </w:r>
      <w:r w:rsidRPr="00DC7478">
        <w:rPr>
          <w:rFonts w:asciiTheme="majorHAnsi" w:hAnsiTheme="majorHAnsi" w:cstheme="majorHAnsi"/>
          <w:highlight w:val="cyan"/>
          <w:u w:val="single"/>
        </w:rPr>
        <w:t>of groups</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that wish to assert their own identities</w:t>
      </w:r>
      <w:r w:rsidRPr="00DC7478">
        <w:rPr>
          <w:rFonts w:asciiTheme="majorHAnsi" w:hAnsiTheme="majorHAnsi" w:cstheme="majorHAnsi"/>
          <w:u w:val="single"/>
        </w:rPr>
        <w:t xml:space="preserve">, it has not always been through identification with own origins, necessarily. </w:t>
      </w:r>
      <w:r w:rsidRPr="00DC7478">
        <w:rPr>
          <w:rFonts w:asciiTheme="majorHAnsi" w:hAnsiTheme="majorHAnsi" w:cstheme="majorHAnsi"/>
          <w:highlight w:val="cyan"/>
          <w:u w:val="single"/>
        </w:rPr>
        <w:t>The creation of newer political identities</w:t>
      </w:r>
      <w:r w:rsidRPr="00DC7478">
        <w:rPr>
          <w:rFonts w:asciiTheme="majorHAnsi" w:hAnsiTheme="majorHAnsi" w:cstheme="majorHAnsi"/>
          <w:u w:val="single"/>
        </w:rPr>
        <w:t xml:space="preserve">, for example, that of the “working class,” </w:t>
      </w:r>
      <w:r w:rsidRPr="00DC7478">
        <w:rPr>
          <w:rFonts w:asciiTheme="majorHAnsi" w:hAnsiTheme="majorHAnsi" w:cstheme="majorHAnsi"/>
          <w:highlight w:val="cyan"/>
          <w:u w:val="single"/>
        </w:rPr>
        <w:t xml:space="preserve">have involved musical mixing </w:t>
      </w:r>
      <w:r w:rsidRPr="00DC7478">
        <w:rPr>
          <w:rFonts w:asciiTheme="majorHAnsi" w:hAnsiTheme="majorHAnsi" w:cstheme="majorHAnsi"/>
          <w:u w:val="single"/>
        </w:rPr>
        <w:t xml:space="preserve">and borrowing between cultures, apart from projecting music of one’s own cultures. </w:t>
      </w:r>
      <w:r w:rsidRPr="00DC7478">
        <w:rPr>
          <w:rFonts w:asciiTheme="majorHAnsi" w:hAnsiTheme="majorHAnsi" w:cstheme="majorHAnsi"/>
          <w:highlight w:val="cyan"/>
          <w:u w:val="single"/>
        </w:rPr>
        <w:t>Performing work and labor songs from specific cultural contexts and also from other, sometimes culturally far removed international contexts, has been a typical feature of protest song movements in many countries</w:t>
      </w:r>
      <w:r w:rsidRPr="00DC7478">
        <w:rPr>
          <w:rFonts w:asciiTheme="majorHAnsi" w:hAnsiTheme="majorHAnsi" w:cstheme="majorHAnsi"/>
          <w:u w:val="single"/>
        </w:rPr>
        <w:t>. The translation into several languages and the popularity of “</w:t>
      </w:r>
      <w:r w:rsidRPr="00DC7478">
        <w:rPr>
          <w:rFonts w:asciiTheme="majorHAnsi" w:hAnsiTheme="majorHAnsi" w:cstheme="majorHAnsi"/>
          <w:highlight w:val="cyan"/>
          <w:u w:val="single"/>
        </w:rPr>
        <w:t>The Internationale” in different parts of the world is</w:t>
      </w:r>
      <w:r w:rsidRPr="00DC7478">
        <w:rPr>
          <w:rFonts w:asciiTheme="majorHAnsi" w:hAnsiTheme="majorHAnsi" w:cstheme="majorHAnsi"/>
          <w:u w:val="single"/>
        </w:rPr>
        <w:t xml:space="preserve"> but one example of such identification and </w:t>
      </w:r>
      <w:r w:rsidRPr="00DC7478">
        <w:rPr>
          <w:rFonts w:asciiTheme="majorHAnsi" w:hAnsiTheme="majorHAnsi" w:cstheme="majorHAnsi"/>
          <w:highlight w:val="cyan"/>
          <w:u w:val="single"/>
        </w:rPr>
        <w:t>solidarity</w:t>
      </w:r>
      <w:r w:rsidRPr="00DC7478">
        <w:rPr>
          <w:rFonts w:asciiTheme="majorHAnsi" w:hAnsiTheme="majorHAnsi" w:cstheme="majorHAnsi"/>
          <w:u w:val="single"/>
        </w:rPr>
        <w:t xml:space="preserve">. Further, identities have not only been asserted through the forms that denote origins but have also been questioned and reconstructed through those very forms. </w:t>
      </w:r>
      <w:r w:rsidRPr="00DC7478">
        <w:rPr>
          <w:rFonts w:asciiTheme="majorHAnsi" w:hAnsiTheme="majorHAnsi" w:cstheme="majorHAnsi"/>
          <w:highlight w:val="cyan"/>
          <w:u w:val="single"/>
        </w:rPr>
        <w:t>Thus, the aesthetic nuances of the forms</w:t>
      </w:r>
      <w:r w:rsidRPr="00DC7478">
        <w:rPr>
          <w:rFonts w:asciiTheme="majorHAnsi" w:hAnsiTheme="majorHAnsi" w:cstheme="majorHAnsi"/>
          <w:u w:val="single"/>
        </w:rPr>
        <w:t xml:space="preserve"> themselves might </w:t>
      </w:r>
      <w:r w:rsidRPr="00DC7478">
        <w:rPr>
          <w:rFonts w:asciiTheme="majorHAnsi" w:hAnsiTheme="majorHAnsi" w:cstheme="majorHAnsi"/>
          <w:highlight w:val="cyan"/>
          <w:u w:val="single"/>
        </w:rPr>
        <w:t>get used to subvert conventional or essentialist understandings of identity</w:t>
      </w:r>
      <w:r w:rsidRPr="00DC7478">
        <w:rPr>
          <w:rFonts w:asciiTheme="majorHAnsi" w:hAnsiTheme="majorHAnsi" w:cstheme="majorHAnsi"/>
          <w:u w:val="single"/>
        </w:rPr>
        <w:t xml:space="preserve">, as an “imagined transcendence of difference” (Drott, 2011, p. 271) or in fact </w:t>
      </w:r>
      <w:r w:rsidRPr="00DC7478">
        <w:rPr>
          <w:rFonts w:asciiTheme="majorHAnsi" w:hAnsiTheme="majorHAnsi" w:cstheme="majorHAnsi"/>
          <w:highlight w:val="cyan"/>
          <w:u w:val="single"/>
        </w:rPr>
        <w:t>to project new identities</w:t>
      </w:r>
      <w:r w:rsidRPr="00DC7478">
        <w:rPr>
          <w:rFonts w:asciiTheme="majorHAnsi" w:hAnsiTheme="majorHAnsi" w:cstheme="majorHAnsi"/>
          <w:u w:val="single"/>
        </w:rPr>
        <w:t>.</w:t>
      </w:r>
    </w:p>
    <w:p w14:paraId="65BD24EE" w14:textId="77777777" w:rsidR="000B23C8" w:rsidRPr="00DC7478" w:rsidRDefault="000B23C8" w:rsidP="000B23C8">
      <w:pPr>
        <w:rPr>
          <w:rFonts w:asciiTheme="majorHAnsi" w:hAnsiTheme="majorHAnsi" w:cstheme="majorHAnsi"/>
        </w:rPr>
      </w:pPr>
    </w:p>
    <w:p w14:paraId="243EB706"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The boundaries of political expression is demolished through musical grammars creating a new form of movement</w:t>
      </w:r>
    </w:p>
    <w:p w14:paraId="15001EA0"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24"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40A39181" w14:textId="77777777" w:rsidR="000B23C8" w:rsidRPr="00DC7478" w:rsidRDefault="000B23C8" w:rsidP="000B23C8">
      <w:pPr>
        <w:rPr>
          <w:rFonts w:asciiTheme="majorHAnsi" w:hAnsiTheme="majorHAnsi" w:cstheme="majorHAnsi"/>
        </w:rPr>
      </w:pPr>
      <w:r w:rsidRPr="00DC7478">
        <w:rPr>
          <w:rFonts w:asciiTheme="majorHAnsi" w:hAnsiTheme="majorHAnsi" w:cstheme="majorHAnsi"/>
          <w:highlight w:val="cyan"/>
          <w:u w:val="single"/>
        </w:rPr>
        <w:t>The</w:t>
      </w:r>
      <w:r w:rsidRPr="00DC7478">
        <w:rPr>
          <w:rFonts w:asciiTheme="majorHAnsi" w:hAnsiTheme="majorHAnsi" w:cstheme="majorHAnsi"/>
          <w:u w:val="single"/>
        </w:rPr>
        <w:t xml:space="preserve"> pitting of </w:t>
      </w:r>
      <w:r w:rsidRPr="00DC7478">
        <w:rPr>
          <w:rFonts w:asciiTheme="majorHAnsi" w:hAnsiTheme="majorHAnsi" w:cstheme="majorHAnsi"/>
          <w:highlight w:val="cyan"/>
          <w:u w:val="single"/>
        </w:rPr>
        <w:t>simplicity against modernism</w:t>
      </w:r>
      <w:r w:rsidRPr="00DC7478">
        <w:rPr>
          <w:rFonts w:asciiTheme="majorHAnsi" w:hAnsiTheme="majorHAnsi" w:cstheme="majorHAnsi"/>
          <w:u w:val="single"/>
        </w:rPr>
        <w:t xml:space="preserve">, mentioned in the earlier section </w:t>
      </w:r>
      <w:r w:rsidRPr="00DC7478">
        <w:rPr>
          <w:rFonts w:asciiTheme="majorHAnsi" w:hAnsiTheme="majorHAnsi" w:cstheme="majorHAnsi"/>
          <w:highlight w:val="cyan"/>
          <w:u w:val="single"/>
        </w:rPr>
        <w:t>with regard to the U</w:t>
      </w:r>
      <w:r w:rsidRPr="00DC7478">
        <w:rPr>
          <w:rFonts w:asciiTheme="majorHAnsi" w:hAnsiTheme="majorHAnsi" w:cstheme="majorHAnsi"/>
          <w:u w:val="single"/>
        </w:rPr>
        <w:t xml:space="preserve">nited </w:t>
      </w:r>
      <w:r w:rsidRPr="00DC7478">
        <w:rPr>
          <w:rFonts w:asciiTheme="majorHAnsi" w:hAnsiTheme="majorHAnsi" w:cstheme="majorHAnsi"/>
          <w:highlight w:val="cyan"/>
          <w:u w:val="single"/>
        </w:rPr>
        <w:t>S</w:t>
      </w:r>
      <w:r w:rsidRPr="00DC7478">
        <w:rPr>
          <w:rFonts w:asciiTheme="majorHAnsi" w:hAnsiTheme="majorHAnsi" w:cstheme="majorHAnsi"/>
          <w:u w:val="single"/>
        </w:rPr>
        <w:t xml:space="preserve">tates, </w:t>
      </w:r>
      <w:r w:rsidRPr="00DC7478">
        <w:rPr>
          <w:rFonts w:asciiTheme="majorHAnsi" w:hAnsiTheme="majorHAnsi" w:cstheme="majorHAnsi"/>
          <w:highlight w:val="cyan"/>
          <w:u w:val="single"/>
        </w:rPr>
        <w:t>was fundamentally to do with musical grammar, something that went beyond the lyrics or the message and engaged with the structure of the music.</w:t>
      </w:r>
      <w:r w:rsidRPr="00DC7478">
        <w:rPr>
          <w:rFonts w:asciiTheme="majorHAnsi" w:hAnsiTheme="majorHAnsi" w:cstheme="majorHAnsi"/>
        </w:rPr>
        <w:t xml:space="preserve"> While on the one hand, the simplicity or “directness” argument was important and pervasive, hinging on the need to appeal to large numbers of people, avant garde experiments with modernism in music were reflected in the use of atonal sounds depicting industrialism. </w:t>
      </w:r>
      <w:r w:rsidRPr="00DC7478">
        <w:rPr>
          <w:rFonts w:asciiTheme="majorHAnsi" w:hAnsiTheme="majorHAnsi" w:cstheme="majorHAnsi"/>
          <w:highlight w:val="cyan"/>
          <w:u w:val="single"/>
        </w:rPr>
        <w:t>The latter was a structural recording</w:t>
      </w:r>
      <w:r w:rsidRPr="00DC7478">
        <w:rPr>
          <w:rFonts w:asciiTheme="majorHAnsi" w:hAnsiTheme="majorHAnsi" w:cstheme="majorHAnsi"/>
          <w:u w:val="single"/>
        </w:rPr>
        <w:t xml:space="preserve"> of </w:t>
      </w:r>
      <w:r w:rsidRPr="00DC7478">
        <w:rPr>
          <w:rFonts w:asciiTheme="majorHAnsi" w:hAnsiTheme="majorHAnsi" w:cstheme="majorHAnsi"/>
          <w:highlight w:val="cyan"/>
          <w:u w:val="single"/>
        </w:rPr>
        <w:t>protest against the stated oppressiveness of the European</w:t>
      </w:r>
      <w:r w:rsidRPr="00DC7478">
        <w:rPr>
          <w:rFonts w:asciiTheme="majorHAnsi" w:hAnsiTheme="majorHAnsi" w:cstheme="majorHAnsi"/>
          <w:u w:val="single"/>
        </w:rPr>
        <w:t xml:space="preserve"> classical </w:t>
      </w:r>
      <w:r w:rsidRPr="00DC7478">
        <w:rPr>
          <w:rFonts w:asciiTheme="majorHAnsi" w:hAnsiTheme="majorHAnsi" w:cstheme="majorHAnsi"/>
          <w:highlight w:val="cyan"/>
          <w:u w:val="single"/>
        </w:rPr>
        <w:t>tradition, by challenging its grammar and rules of composition. In India</w:t>
      </w:r>
      <w:r w:rsidRPr="00DC7478">
        <w:rPr>
          <w:rFonts w:asciiTheme="majorHAnsi" w:hAnsiTheme="majorHAnsi" w:cstheme="majorHAnsi"/>
          <w:u w:val="single"/>
        </w:rPr>
        <w:t xml:space="preserve">, the music of the Kerala People’s Arts Club in the southern Indian province of Kerala, </w:t>
      </w:r>
      <w:r w:rsidRPr="00DC7478">
        <w:rPr>
          <w:rFonts w:asciiTheme="majorHAnsi" w:hAnsiTheme="majorHAnsi" w:cstheme="majorHAnsi"/>
          <w:highlight w:val="cyan"/>
          <w:u w:val="single"/>
        </w:rPr>
        <w:t>consciously crafted a musical tradition</w:t>
      </w:r>
      <w:r w:rsidRPr="00DC7478">
        <w:rPr>
          <w:rFonts w:asciiTheme="majorHAnsi" w:hAnsiTheme="majorHAnsi" w:cstheme="majorHAnsi"/>
          <w:u w:val="single"/>
        </w:rPr>
        <w:t xml:space="preserve"> where the tunes and lyrics had a distinct character that </w:t>
      </w:r>
      <w:r w:rsidRPr="00DC7478">
        <w:rPr>
          <w:rFonts w:asciiTheme="majorHAnsi" w:hAnsiTheme="majorHAnsi" w:cstheme="majorHAnsi"/>
          <w:highlight w:val="cyan"/>
          <w:u w:val="single"/>
        </w:rPr>
        <w:t>attempted to</w:t>
      </w:r>
      <w:r w:rsidRPr="00DC7478">
        <w:rPr>
          <w:rFonts w:asciiTheme="majorHAnsi" w:hAnsiTheme="majorHAnsi" w:cstheme="majorHAnsi"/>
          <w:u w:val="single"/>
        </w:rPr>
        <w:t xml:space="preserve"> assimilate with as well as </w:t>
      </w:r>
      <w:r w:rsidRPr="00DC7478">
        <w:rPr>
          <w:rFonts w:asciiTheme="majorHAnsi" w:hAnsiTheme="majorHAnsi" w:cstheme="majorHAnsi"/>
          <w:highlight w:val="cyan"/>
          <w:u w:val="single"/>
        </w:rPr>
        <w:t>break from</w:t>
      </w:r>
      <w:r w:rsidRPr="00DC7478">
        <w:rPr>
          <w:rFonts w:asciiTheme="majorHAnsi" w:hAnsiTheme="majorHAnsi" w:cstheme="majorHAnsi"/>
          <w:u w:val="single"/>
        </w:rPr>
        <w:t xml:space="preserve"> certain established </w:t>
      </w:r>
      <w:r w:rsidRPr="00DC7478">
        <w:rPr>
          <w:rFonts w:asciiTheme="majorHAnsi" w:hAnsiTheme="majorHAnsi" w:cstheme="majorHAnsi"/>
          <w:highlight w:val="cyan"/>
          <w:u w:val="single"/>
        </w:rPr>
        <w:t xml:space="preserve">traditions in the late </w:t>
      </w:r>
      <w:r w:rsidRPr="00DC7478">
        <w:rPr>
          <w:rFonts w:asciiTheme="majorHAnsi" w:hAnsiTheme="majorHAnsi" w:cstheme="majorHAnsi"/>
          <w:u w:val="single"/>
        </w:rPr>
        <w:t>19</w:t>
      </w:r>
      <w:r w:rsidRPr="00DC7478">
        <w:rPr>
          <w:rFonts w:asciiTheme="majorHAnsi" w:hAnsiTheme="majorHAnsi" w:cstheme="majorHAnsi"/>
          <w:highlight w:val="cyan"/>
          <w:u w:val="single"/>
        </w:rPr>
        <w:t>50s. This conscious crafting of the music took place as a result of significant deliberations and debates</w:t>
      </w:r>
      <w:r w:rsidRPr="00DC7478">
        <w:rPr>
          <w:rFonts w:asciiTheme="majorHAnsi" w:hAnsiTheme="majorHAnsi" w:cstheme="majorHAnsi"/>
          <w:u w:val="single"/>
        </w:rPr>
        <w:t xml:space="preserve"> within the movement about what the music needed to sound like to herald a new era.</w:t>
      </w:r>
      <w:r w:rsidRPr="00DC7478">
        <w:rPr>
          <w:rFonts w:asciiTheme="majorHAnsi" w:hAnsiTheme="majorHAnsi" w:cstheme="majorHAnsi"/>
        </w:rPr>
        <w:t xml:space="preserve"> Specifically, this new crafted repertoire adopted the rendering practice from the North Indian classical music tradition in a cultural context that was in southern India, imbuing tunes with local flavors and combining them with lyrics that were also consciously created to convey an ethos of a “new beginning,” part of a left political movement to overthrow an existing exploitative system of landlordism. Similarly, </w:t>
      </w:r>
      <w:r w:rsidRPr="00DC7478">
        <w:rPr>
          <w:rFonts w:asciiTheme="majorHAnsi" w:hAnsiTheme="majorHAnsi" w:cstheme="majorHAnsi"/>
          <w:u w:val="single"/>
        </w:rPr>
        <w:t xml:space="preserve">a harmonic </w:t>
      </w:r>
      <w:r w:rsidRPr="00DC7478">
        <w:rPr>
          <w:rFonts w:asciiTheme="majorHAnsi" w:hAnsiTheme="majorHAnsi" w:cstheme="majorHAnsi"/>
          <w:highlight w:val="cyan"/>
          <w:u w:val="single"/>
        </w:rPr>
        <w:t>tradition of songwriting</w:t>
      </w:r>
      <w:r w:rsidRPr="00DC7478">
        <w:rPr>
          <w:rFonts w:asciiTheme="majorHAnsi" w:hAnsiTheme="majorHAnsi" w:cstheme="majorHAnsi"/>
          <w:u w:val="single"/>
        </w:rPr>
        <w:t xml:space="preserve"> and composition</w:t>
      </w:r>
      <w:r w:rsidRPr="00DC7478">
        <w:rPr>
          <w:rFonts w:asciiTheme="majorHAnsi" w:hAnsiTheme="majorHAnsi" w:cstheme="majorHAnsi"/>
        </w:rPr>
        <w:t xml:space="preserve">, initiated by the musician Salil Chowdhury in the province of Bengal, </w:t>
      </w:r>
      <w:r w:rsidRPr="00DC7478">
        <w:rPr>
          <w:rFonts w:asciiTheme="majorHAnsi" w:hAnsiTheme="majorHAnsi" w:cstheme="majorHAnsi"/>
          <w:highlight w:val="cyan"/>
          <w:u w:val="single"/>
        </w:rPr>
        <w:t>fundamentally challenged</w:t>
      </w:r>
      <w:r w:rsidRPr="00DC7478">
        <w:rPr>
          <w:rFonts w:asciiTheme="majorHAnsi" w:hAnsiTheme="majorHAnsi" w:cstheme="majorHAnsi"/>
          <w:u w:val="single"/>
        </w:rPr>
        <w:t xml:space="preserve"> the </w:t>
      </w:r>
      <w:r w:rsidRPr="00DC7478">
        <w:rPr>
          <w:rFonts w:asciiTheme="majorHAnsi" w:hAnsiTheme="majorHAnsi" w:cstheme="majorHAnsi"/>
          <w:highlight w:val="cyan"/>
          <w:u w:val="single"/>
        </w:rPr>
        <w:t>structures</w:t>
      </w:r>
      <w:r w:rsidRPr="00DC7478">
        <w:rPr>
          <w:rFonts w:asciiTheme="majorHAnsi" w:hAnsiTheme="majorHAnsi" w:cstheme="majorHAnsi"/>
          <w:u w:val="single"/>
        </w:rPr>
        <w:t xml:space="preserve"> of</w:t>
      </w:r>
      <w:r w:rsidRPr="00DC7478">
        <w:rPr>
          <w:rFonts w:asciiTheme="majorHAnsi" w:hAnsiTheme="majorHAnsi" w:cstheme="majorHAnsi"/>
        </w:rPr>
        <w:t xml:space="preserve"> Indian songwriting, while retaining Indian melodies and modes of rendering, crafting a new kind of </w:t>
      </w:r>
      <w:r w:rsidRPr="00DC7478">
        <w:rPr>
          <w:rFonts w:asciiTheme="majorHAnsi" w:hAnsiTheme="majorHAnsi" w:cstheme="majorHAnsi"/>
          <w:u w:val="single"/>
        </w:rPr>
        <w:t>protest song</w:t>
      </w:r>
      <w:r w:rsidRPr="00DC7478">
        <w:rPr>
          <w:rFonts w:asciiTheme="majorHAnsi" w:hAnsiTheme="majorHAnsi" w:cstheme="majorHAnsi"/>
        </w:rPr>
        <w:t xml:space="preserve"> from the 1940s, that also became very popular (Damodaran, 2008). </w:t>
      </w:r>
      <w:r w:rsidRPr="00DC7478">
        <w:rPr>
          <w:rFonts w:asciiTheme="majorHAnsi" w:hAnsiTheme="majorHAnsi" w:cstheme="majorHAnsi"/>
          <w:u w:val="single"/>
        </w:rPr>
        <w:t xml:space="preserve">The debates around </w:t>
      </w:r>
      <w:r w:rsidRPr="00DC7478">
        <w:rPr>
          <w:rFonts w:asciiTheme="majorHAnsi" w:hAnsiTheme="majorHAnsi" w:cstheme="majorHAnsi"/>
          <w:highlight w:val="cyan"/>
          <w:u w:val="single"/>
        </w:rPr>
        <w:t>musical grammar across different contexts</w:t>
      </w:r>
      <w:r w:rsidRPr="00DC7478">
        <w:rPr>
          <w:rFonts w:asciiTheme="majorHAnsi" w:hAnsiTheme="majorHAnsi" w:cstheme="majorHAnsi"/>
          <w:u w:val="single"/>
        </w:rPr>
        <w:t xml:space="preserve"> had to do with the sounds and instruments that </w:t>
      </w:r>
      <w:r w:rsidRPr="00DC7478">
        <w:rPr>
          <w:rFonts w:asciiTheme="majorHAnsi" w:hAnsiTheme="majorHAnsi" w:cstheme="majorHAnsi"/>
          <w:highlight w:val="cyan"/>
          <w:u w:val="single"/>
        </w:rPr>
        <w:t>were</w:t>
      </w:r>
      <w:r w:rsidRPr="00DC7478">
        <w:rPr>
          <w:rFonts w:asciiTheme="majorHAnsi" w:hAnsiTheme="majorHAnsi" w:cstheme="majorHAnsi"/>
          <w:u w:val="single"/>
        </w:rPr>
        <w:t xml:space="preserve"> used, the scales and </w:t>
      </w:r>
      <w:r w:rsidRPr="00DC7478">
        <w:rPr>
          <w:rFonts w:asciiTheme="majorHAnsi" w:hAnsiTheme="majorHAnsi" w:cstheme="majorHAnsi"/>
          <w:highlight w:val="cyan"/>
          <w:u w:val="single"/>
        </w:rPr>
        <w:t>modes of</w:t>
      </w:r>
      <w:r w:rsidRPr="00DC7478">
        <w:rPr>
          <w:rFonts w:asciiTheme="majorHAnsi" w:hAnsiTheme="majorHAnsi" w:cstheme="majorHAnsi"/>
          <w:u w:val="single"/>
        </w:rPr>
        <w:t xml:space="preserve"> rendering, and the use of </w:t>
      </w:r>
      <w:r w:rsidRPr="00DC7478">
        <w:rPr>
          <w:rFonts w:asciiTheme="majorHAnsi" w:hAnsiTheme="majorHAnsi" w:cstheme="majorHAnsi"/>
          <w:highlight w:val="cyan"/>
          <w:u w:val="single"/>
        </w:rPr>
        <w:t>voice</w:t>
      </w:r>
      <w:r w:rsidRPr="00DC7478">
        <w:rPr>
          <w:rFonts w:asciiTheme="majorHAnsi" w:hAnsiTheme="majorHAnsi" w:cstheme="majorHAnsi"/>
          <w:u w:val="single"/>
        </w:rPr>
        <w:t xml:space="preserve">, the principles of tonality, and the notions of local and foreign elements in musical cultures. Again, the use of </w:t>
      </w:r>
      <w:r w:rsidRPr="00DC7478">
        <w:rPr>
          <w:rFonts w:asciiTheme="majorHAnsi" w:hAnsiTheme="majorHAnsi" w:cstheme="majorHAnsi"/>
          <w:highlight w:val="cyan"/>
          <w:u w:val="single"/>
        </w:rPr>
        <w:t>history</w:t>
      </w:r>
      <w:r w:rsidRPr="00DC7478">
        <w:rPr>
          <w:rFonts w:asciiTheme="majorHAnsi" w:hAnsiTheme="majorHAnsi" w:cstheme="majorHAnsi"/>
          <w:u w:val="single"/>
        </w:rPr>
        <w:t xml:space="preserve"> and specific context in repertoires of </w:t>
      </w:r>
      <w:r w:rsidRPr="00DC7478">
        <w:rPr>
          <w:rFonts w:asciiTheme="majorHAnsi" w:hAnsiTheme="majorHAnsi" w:cstheme="majorHAnsi"/>
          <w:highlight w:val="cyan"/>
          <w:u w:val="single"/>
        </w:rPr>
        <w:t xml:space="preserve">protest movements have been important </w:t>
      </w:r>
      <w:r w:rsidRPr="00DC7478">
        <w:rPr>
          <w:rFonts w:asciiTheme="majorHAnsi" w:hAnsiTheme="majorHAnsi" w:cstheme="majorHAnsi"/>
          <w:u w:val="single"/>
        </w:rPr>
        <w:t xml:space="preserve">in discussions around </w:t>
      </w:r>
      <w:r w:rsidRPr="00DC7478">
        <w:rPr>
          <w:rFonts w:asciiTheme="majorHAnsi" w:hAnsiTheme="majorHAnsi" w:cstheme="majorHAnsi"/>
          <w:highlight w:val="cyan"/>
          <w:u w:val="single"/>
        </w:rPr>
        <w:t>musical grammar;</w:t>
      </w:r>
      <w:r w:rsidRPr="00DC7478">
        <w:rPr>
          <w:rFonts w:asciiTheme="majorHAnsi" w:hAnsiTheme="majorHAnsi" w:cstheme="majorHAnsi"/>
          <w:u w:val="single"/>
        </w:rPr>
        <w:t xml:space="preserve"> but the focus </w:t>
      </w:r>
      <w:r w:rsidRPr="00DC7478">
        <w:rPr>
          <w:rFonts w:asciiTheme="majorHAnsi" w:hAnsiTheme="majorHAnsi" w:cstheme="majorHAnsi"/>
          <w:highlight w:val="cyan"/>
          <w:u w:val="single"/>
        </w:rPr>
        <w:t>extends to</w:t>
      </w:r>
      <w:r w:rsidRPr="00DC7478">
        <w:rPr>
          <w:rFonts w:asciiTheme="majorHAnsi" w:hAnsiTheme="majorHAnsi" w:cstheme="majorHAnsi"/>
          <w:u w:val="single"/>
        </w:rPr>
        <w:t xml:space="preserve"> what might </w:t>
      </w:r>
      <w:r w:rsidRPr="00DC7478">
        <w:rPr>
          <w:rFonts w:asciiTheme="majorHAnsi" w:hAnsiTheme="majorHAnsi" w:cstheme="majorHAnsi"/>
          <w:highlight w:val="cyan"/>
          <w:u w:val="single"/>
        </w:rPr>
        <w:t>stretch the boundaries of known traditions</w:t>
      </w:r>
      <w:r w:rsidRPr="00DC7478">
        <w:rPr>
          <w:rFonts w:asciiTheme="majorHAnsi" w:hAnsiTheme="majorHAnsi" w:cstheme="majorHAnsi"/>
          <w:u w:val="single"/>
        </w:rPr>
        <w:t xml:space="preserve"> in the quest </w:t>
      </w:r>
      <w:r w:rsidRPr="00DC7478">
        <w:rPr>
          <w:rFonts w:asciiTheme="majorHAnsi" w:hAnsiTheme="majorHAnsi" w:cstheme="majorHAnsi"/>
          <w:highlight w:val="cyan"/>
          <w:u w:val="single"/>
        </w:rPr>
        <w:t>to express dissent or project a new future.</w:t>
      </w:r>
      <w:r w:rsidRPr="00DC7478">
        <w:rPr>
          <w:rFonts w:asciiTheme="majorHAnsi" w:hAnsiTheme="majorHAnsi" w:cstheme="majorHAnsi"/>
          <w:highlight w:val="cyan"/>
        </w:rPr>
        <w:t xml:space="preserve"> </w:t>
      </w:r>
      <w:r w:rsidRPr="00DC7478">
        <w:rPr>
          <w:rFonts w:asciiTheme="majorHAnsi" w:hAnsiTheme="majorHAnsi" w:cstheme="majorHAnsi"/>
        </w:rPr>
        <w:t>Thus, if the allusion to the modern involved challenges to the Western classical tradition through atonality and the sounds of industrialism in Western countries, it had to be in the adoption of Western musical formats and features, such as harmonies in non-Western musical cultures like India or China</w:t>
      </w:r>
      <w:r w:rsidRPr="00DC7478">
        <w:rPr>
          <w:rFonts w:asciiTheme="majorHAnsi" w:hAnsiTheme="majorHAnsi" w:cstheme="majorHAnsi"/>
          <w:u w:val="single"/>
        </w:rPr>
        <w:t xml:space="preserve">. If </w:t>
      </w:r>
      <w:r w:rsidRPr="00DC7478">
        <w:rPr>
          <w:rFonts w:asciiTheme="majorHAnsi" w:hAnsiTheme="majorHAnsi" w:cstheme="majorHAnsi"/>
          <w:highlight w:val="cyan"/>
          <w:u w:val="single"/>
        </w:rPr>
        <w:t>radical representation had to be about “the people,”</w:t>
      </w:r>
      <w:r w:rsidRPr="00DC7478">
        <w:rPr>
          <w:rFonts w:asciiTheme="majorHAnsi" w:hAnsiTheme="majorHAnsi" w:cstheme="majorHAnsi"/>
          <w:u w:val="single"/>
        </w:rPr>
        <w:t xml:space="preserve"> it had to sometimes be “a phonograph,” or at some other times play an interpretative role</w:t>
      </w:r>
      <w:r w:rsidRPr="00DC7478">
        <w:rPr>
          <w:rFonts w:asciiTheme="majorHAnsi" w:hAnsiTheme="majorHAnsi" w:cstheme="majorHAnsi"/>
          <w:highlight w:val="cyan"/>
          <w:u w:val="single"/>
        </w:rPr>
        <w:t>, which meant breaking out of the boundaries of existing</w:t>
      </w:r>
      <w:r w:rsidRPr="00DC7478">
        <w:rPr>
          <w:rFonts w:asciiTheme="majorHAnsi" w:hAnsiTheme="majorHAnsi" w:cstheme="majorHAnsi"/>
          <w:u w:val="single"/>
        </w:rPr>
        <w:t xml:space="preserve"> musical forms. </w:t>
      </w:r>
      <w:r w:rsidRPr="00DC7478">
        <w:rPr>
          <w:rFonts w:asciiTheme="majorHAnsi" w:hAnsiTheme="majorHAnsi" w:cstheme="majorHAnsi"/>
          <w:highlight w:val="cyan"/>
          <w:u w:val="single"/>
        </w:rPr>
        <w:t>Thus</w:t>
      </w:r>
      <w:r w:rsidRPr="00DC7478">
        <w:rPr>
          <w:rFonts w:asciiTheme="majorHAnsi" w:hAnsiTheme="majorHAnsi" w:cstheme="majorHAnsi"/>
          <w:u w:val="single"/>
        </w:rPr>
        <w:t xml:space="preserve">, while politics might mediate what form is employed in different contexts, often form mediates political expression in different and changing ways. </w:t>
      </w:r>
      <w:r w:rsidRPr="00DC7478">
        <w:rPr>
          <w:rFonts w:asciiTheme="majorHAnsi" w:hAnsiTheme="majorHAnsi" w:cstheme="majorHAnsi"/>
        </w:rPr>
        <w:t xml:space="preserve">To sum up, the debates around the relationship between music and politics have, in practice, been around questions that straddle the realms of both aesthetics and politics. </w:t>
      </w:r>
      <w:r w:rsidRPr="00DC7478">
        <w:rPr>
          <w:rFonts w:asciiTheme="majorHAnsi" w:hAnsiTheme="majorHAnsi" w:cstheme="majorHAnsi"/>
          <w:highlight w:val="cyan"/>
          <w:u w:val="single"/>
        </w:rPr>
        <w:t>The combined aesthetic-political considerations have involved issues of representation</w:t>
      </w:r>
      <w:r w:rsidRPr="00DC7478">
        <w:rPr>
          <w:rFonts w:asciiTheme="majorHAnsi" w:hAnsiTheme="majorHAnsi" w:cstheme="majorHAnsi"/>
        </w:rPr>
        <w:t xml:space="preserve"> (who, why, and how to represent political identities) as well as function (what the functions of protest music are). </w:t>
      </w:r>
      <w:r w:rsidRPr="00DC7478">
        <w:rPr>
          <w:rFonts w:asciiTheme="majorHAnsi" w:hAnsiTheme="majorHAnsi" w:cstheme="majorHAnsi"/>
          <w:u w:val="single"/>
        </w:rPr>
        <w:t xml:space="preserve">History and social context have influenced both representational and functional aspects, generating the wide variety that has been seen. Thus, </w:t>
      </w:r>
      <w:r w:rsidRPr="00DC7478">
        <w:rPr>
          <w:rFonts w:asciiTheme="majorHAnsi" w:hAnsiTheme="majorHAnsi" w:cstheme="majorHAnsi"/>
          <w:highlight w:val="cyan"/>
          <w:u w:val="single"/>
        </w:rPr>
        <w:t>different kinds of music, performed or conceptualized in different contexts, have engaged politics in different ways.</w:t>
      </w:r>
      <w:r w:rsidRPr="00DC7478">
        <w:rPr>
          <w:rFonts w:asciiTheme="majorHAnsi" w:hAnsiTheme="majorHAnsi" w:cstheme="majorHAnsi"/>
        </w:rPr>
        <w:t xml:space="preserve"> The functions and meanings of different types of music are employed variously, making the protest music genre complex and highly evolved, historically, as this article has attempted to bring out.</w:t>
      </w:r>
    </w:p>
    <w:p w14:paraId="5E11D03D" w14:textId="77777777" w:rsidR="000B23C8" w:rsidRPr="00DC7478" w:rsidRDefault="000B23C8" w:rsidP="000B23C8">
      <w:pPr>
        <w:rPr>
          <w:rFonts w:asciiTheme="majorHAnsi" w:hAnsiTheme="majorHAnsi" w:cstheme="majorHAnsi"/>
        </w:rPr>
      </w:pPr>
    </w:p>
    <w:p w14:paraId="6C6E8DD9"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 xml:space="preserve">Dance </w:t>
      </w:r>
    </w:p>
    <w:p w14:paraId="6844A7EE"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cards </w:t>
      </w:r>
    </w:p>
    <w:p w14:paraId="2CEB3718"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Our bodies theorize and embody all entailing theories, an infinitely more meaningful mode of engagement than the discourse which tries (and fails) to capture us. The impositions of the neg’s discourse don’t touch on the material interaction of these dancing bodies.</w:t>
      </w:r>
    </w:p>
    <w:p w14:paraId="56AD6132" w14:textId="77777777" w:rsidR="000B23C8" w:rsidRPr="00DC7478" w:rsidRDefault="000B23C8" w:rsidP="000B23C8">
      <w:pPr>
        <w:rPr>
          <w:rFonts w:asciiTheme="majorHAnsi" w:hAnsiTheme="majorHAnsi" w:cstheme="majorHAnsi"/>
          <w:b/>
          <w:sz w:val="30"/>
          <w:szCs w:val="30"/>
        </w:rPr>
      </w:pPr>
      <w:r w:rsidRPr="00DC7478">
        <w:rPr>
          <w:rFonts w:asciiTheme="majorHAnsi" w:hAnsiTheme="majorHAnsi" w:cstheme="majorHAnsi"/>
          <w:b/>
          <w:sz w:val="24"/>
        </w:rPr>
        <w:t>Morris 01</w:t>
      </w:r>
      <w:r w:rsidRPr="00DC7478">
        <w:rPr>
          <w:rFonts w:asciiTheme="majorHAnsi" w:hAnsiTheme="majorHAnsi" w:cstheme="majorHAnsi"/>
          <w:b/>
          <w:sz w:val="30"/>
          <w:szCs w:val="30"/>
        </w:rPr>
        <w:t xml:space="preserve"> </w:t>
      </w:r>
      <w:r w:rsidRPr="00DC7478">
        <w:rPr>
          <w:rFonts w:asciiTheme="majorHAnsi" w:hAnsiTheme="majorHAnsi" w:cstheme="majorHAnsi"/>
          <w:sz w:val="16"/>
          <w:szCs w:val="16"/>
        </w:rPr>
        <w:t>(Gay Morris is a dance and art critic and historian whose work has appeared in numerous publications, including Dance Research, Dance Research Journal, ARTnews, and Body and Society. She is a frequent contributor to Art in America and Dance View.. Morris is a member of the International Art Critics Association (AIAC) and serves on the editorial boards of Congress on Research in Dance (CORD) and the Society of Dance History Scholars (SDHS). She is the reviews editor for Dance Research Journal.)</w:t>
      </w:r>
    </w:p>
    <w:p w14:paraId="54768DF5" w14:textId="77777777" w:rsidR="000B23C8" w:rsidRPr="00DC7478" w:rsidRDefault="000B23C8" w:rsidP="000B23C8">
      <w:pPr>
        <w:rPr>
          <w:rFonts w:asciiTheme="majorHAnsi" w:hAnsiTheme="majorHAnsi" w:cstheme="majorHAnsi"/>
          <w:sz w:val="14"/>
          <w:szCs w:val="16"/>
        </w:rPr>
      </w:pPr>
      <w:r w:rsidRPr="00DC7478">
        <w:rPr>
          <w:rFonts w:asciiTheme="majorHAnsi" w:hAnsiTheme="majorHAnsi" w:cstheme="majorHAnsi"/>
          <w:sz w:val="14"/>
          <w:szCs w:val="16"/>
        </w:rPr>
        <w:t>These writings seldom address the body I know; instead, they move quickly past arms, legs, torso and head on their way to a theoretical agenda that requires something unknowable or unknown as an initial premise.</w:t>
      </w:r>
      <w:r w:rsidRPr="00DC7478">
        <w:rPr>
          <w:rFonts w:asciiTheme="majorHAnsi" w:hAnsiTheme="majorHAnsi" w:cstheme="majorHAnsi"/>
          <w:sz w:val="14"/>
        </w:rPr>
        <w:t xml:space="preserve"> </w:t>
      </w:r>
      <w:r w:rsidRPr="00DC7478">
        <w:rPr>
          <w:rFonts w:asciiTheme="majorHAnsi" w:hAnsiTheme="majorHAnsi" w:cstheme="majorHAnsi"/>
          <w:b/>
          <w:sz w:val="24"/>
          <w:highlight w:val="green"/>
          <w:u w:val="single"/>
        </w:rPr>
        <w:t>The body</w:t>
      </w:r>
      <w:r w:rsidRPr="00DC7478">
        <w:rPr>
          <w:rFonts w:asciiTheme="majorHAnsi" w:hAnsiTheme="majorHAnsi" w:cstheme="majorHAnsi"/>
          <w:sz w:val="14"/>
          <w:szCs w:val="16"/>
        </w:rPr>
        <w:t xml:space="preserve"> </w:t>
      </w:r>
      <w:r w:rsidRPr="00DC7478">
        <w:rPr>
          <w:rFonts w:asciiTheme="majorHAnsi" w:hAnsiTheme="majorHAnsi" w:cstheme="majorHAnsi"/>
          <w:b/>
          <w:sz w:val="24"/>
          <w:highlight w:val="green"/>
          <w:u w:val="single"/>
        </w:rPr>
        <w:t>remains mysterious and ephemeral, a convenient receptacle for</w:t>
      </w:r>
      <w:r w:rsidRPr="00DC7478">
        <w:rPr>
          <w:rFonts w:asciiTheme="majorHAnsi" w:hAnsiTheme="majorHAnsi" w:cstheme="majorHAnsi"/>
          <w:b/>
          <w:sz w:val="24"/>
          <w:u w:val="single"/>
        </w:rPr>
        <w:t xml:space="preserve"> </w:t>
      </w:r>
      <w:r w:rsidRPr="00DC7478">
        <w:rPr>
          <w:rFonts w:asciiTheme="majorHAnsi" w:hAnsiTheme="majorHAnsi" w:cstheme="majorHAnsi"/>
          <w:sz w:val="14"/>
          <w:szCs w:val="16"/>
        </w:rPr>
        <w:t>their</w:t>
      </w:r>
      <w:r w:rsidRPr="00DC7478">
        <w:rPr>
          <w:rFonts w:asciiTheme="majorHAnsi" w:hAnsiTheme="majorHAnsi" w:cstheme="majorHAnsi"/>
          <w:b/>
          <w:sz w:val="24"/>
          <w:u w:val="single"/>
        </w:rPr>
        <w:t xml:space="preserve"> </w:t>
      </w:r>
      <w:r w:rsidRPr="00DC7478">
        <w:rPr>
          <w:rFonts w:asciiTheme="majorHAnsi" w:hAnsiTheme="majorHAnsi" w:cstheme="majorHAnsi"/>
          <w:b/>
          <w:sz w:val="24"/>
          <w:highlight w:val="green"/>
          <w:u w:val="single"/>
        </w:rPr>
        <w:t>new</w:t>
      </w:r>
      <w:r w:rsidRPr="00DC7478">
        <w:rPr>
          <w:rFonts w:asciiTheme="majorHAnsi" w:hAnsiTheme="majorHAnsi" w:cstheme="majorHAnsi"/>
          <w:sz w:val="14"/>
          <w:szCs w:val="16"/>
        </w:rPr>
        <w:t xml:space="preserve"> </w:t>
      </w:r>
      <w:r w:rsidRPr="00DC7478">
        <w:rPr>
          <w:rFonts w:asciiTheme="majorHAnsi" w:hAnsiTheme="majorHAnsi" w:cstheme="majorHAnsi"/>
          <w:b/>
          <w:sz w:val="24"/>
          <w:highlight w:val="green"/>
          <w:u w:val="single"/>
        </w:rPr>
        <w:t>theoretical positions</w:t>
      </w:r>
      <w:r w:rsidRPr="00DC7478">
        <w:rPr>
          <w:rFonts w:asciiTheme="majorHAnsi" w:hAnsiTheme="majorHAnsi" w:cstheme="majorHAnsi"/>
          <w:b/>
          <w:sz w:val="24"/>
          <w:u w:val="single"/>
        </w:rPr>
        <w:t>.</w:t>
      </w:r>
      <w:r w:rsidRPr="00DC7478">
        <w:rPr>
          <w:rFonts w:asciiTheme="majorHAnsi" w:hAnsiTheme="majorHAnsi" w:cstheme="majorHAnsi"/>
          <w:sz w:val="14"/>
        </w:rPr>
        <w:t xml:space="preserve"> (</w:t>
      </w:r>
      <w:r w:rsidRPr="00DC7478">
        <w:rPr>
          <w:rFonts w:asciiTheme="majorHAnsi" w:hAnsiTheme="majorHAnsi" w:cstheme="majorHAnsi"/>
          <w:sz w:val="14"/>
          <w:szCs w:val="16"/>
        </w:rPr>
        <w:t>Foster 1992: 480) Alternatively, she writes, the body is replaced by discourses of calculation and measurement. It is analysed in terms of how it has been studied, as part of larger regimes of power. Foster seeks what she calls ‘a more meat-and-bones approach to the body’ and finds an answer in how the body is shaped and transformed, or as she says, is ‘created’, through instruction and cultivation. Foster attempts to link the body she knows to a discursive body, primarily as defined by Michel Foucault</w:t>
      </w:r>
      <w:r w:rsidRPr="00DC7478">
        <w:rPr>
          <w:rFonts w:asciiTheme="majorHAnsi" w:hAnsiTheme="majorHAnsi" w:cstheme="majorHAnsi"/>
          <w:sz w:val="14"/>
        </w:rPr>
        <w:t xml:space="preserve">. </w:t>
      </w:r>
      <w:r w:rsidRPr="00DC7478">
        <w:rPr>
          <w:rFonts w:asciiTheme="majorHAnsi" w:hAnsiTheme="majorHAnsi" w:cstheme="majorHAnsi"/>
          <w:b/>
          <w:sz w:val="24"/>
          <w:highlight w:val="green"/>
          <w:u w:val="single"/>
        </w:rPr>
        <w:t>The body is disciplined</w:t>
      </w:r>
      <w:r w:rsidRPr="00DC7478">
        <w:rPr>
          <w:rFonts w:asciiTheme="majorHAnsi" w:hAnsiTheme="majorHAnsi" w:cstheme="majorHAnsi"/>
          <w:sz w:val="14"/>
          <w:szCs w:val="16"/>
        </w:rPr>
        <w:t xml:space="preserve"> </w:t>
      </w:r>
      <w:r w:rsidRPr="00DC7478">
        <w:rPr>
          <w:rFonts w:asciiTheme="majorHAnsi" w:hAnsiTheme="majorHAnsi" w:cstheme="majorHAnsi"/>
          <w:b/>
          <w:sz w:val="24"/>
          <w:highlight w:val="green"/>
          <w:u w:val="single"/>
        </w:rPr>
        <w:t>through systems which draw on ‘specific metaphors and other</w:t>
      </w:r>
      <w:r w:rsidRPr="00DC7478">
        <w:rPr>
          <w:rFonts w:asciiTheme="majorHAnsi" w:hAnsiTheme="majorHAnsi" w:cstheme="majorHAnsi"/>
          <w:sz w:val="14"/>
          <w:szCs w:val="16"/>
        </w:rPr>
        <w:t xml:space="preserve"> </w:t>
      </w:r>
      <w:r w:rsidRPr="00DC7478">
        <w:rPr>
          <w:rFonts w:asciiTheme="majorHAnsi" w:hAnsiTheme="majorHAnsi" w:cstheme="majorHAnsi"/>
          <w:b/>
          <w:sz w:val="24"/>
          <w:highlight w:val="green"/>
          <w:u w:val="single"/>
        </w:rPr>
        <w:t>tropes that make it over’ (ibid.: 482). In this way, the body becomes ‘a body of ideas’. However, the dancer’s body</w:t>
      </w:r>
      <w:r w:rsidRPr="00DC7478">
        <w:rPr>
          <w:rFonts w:asciiTheme="majorHAnsi" w:hAnsiTheme="majorHAnsi" w:cstheme="majorHAnsi"/>
          <w:sz w:val="14"/>
        </w:rPr>
        <w:t xml:space="preserve"> </w:t>
      </w:r>
      <w:r w:rsidRPr="00DC7478">
        <w:rPr>
          <w:rFonts w:asciiTheme="majorHAnsi" w:hAnsiTheme="majorHAnsi" w:cstheme="majorHAnsi"/>
          <w:sz w:val="14"/>
          <w:szCs w:val="16"/>
        </w:rPr>
        <w:t xml:space="preserve">that Foster describes –recalcitrant, rebellious, given to injury and inevitably to ageing – </w:t>
      </w:r>
      <w:r w:rsidRPr="00DC7478">
        <w:rPr>
          <w:rFonts w:asciiTheme="majorHAnsi" w:hAnsiTheme="majorHAnsi" w:cstheme="majorHAnsi"/>
          <w:b/>
          <w:sz w:val="24"/>
          <w:highlight w:val="green"/>
          <w:u w:val="single"/>
        </w:rPr>
        <w:t>doesn’t altogether fit</w:t>
      </w:r>
      <w:r w:rsidRPr="00DC7478">
        <w:rPr>
          <w:rFonts w:asciiTheme="majorHAnsi" w:hAnsiTheme="majorHAnsi" w:cstheme="majorHAnsi"/>
          <w:sz w:val="14"/>
        </w:rPr>
        <w:t xml:space="preserve"> either </w:t>
      </w:r>
      <w:r w:rsidRPr="00DC7478">
        <w:rPr>
          <w:rFonts w:asciiTheme="majorHAnsi" w:hAnsiTheme="majorHAnsi" w:cstheme="majorHAnsi"/>
          <w:b/>
          <w:sz w:val="24"/>
          <w:highlight w:val="green"/>
          <w:u w:val="single"/>
        </w:rPr>
        <w:t xml:space="preserve">the passive, disciplined body </w:t>
      </w:r>
      <w:r w:rsidRPr="00DC7478">
        <w:rPr>
          <w:rFonts w:asciiTheme="majorHAnsi" w:hAnsiTheme="majorHAnsi" w:cstheme="majorHAnsi"/>
          <w:sz w:val="14"/>
          <w:szCs w:val="16"/>
        </w:rPr>
        <w:t>of Foucault’s earlier work (1965, 1975, 1979), or the voluntarist, selffashioned body of his later History of Sexuality (1978, 1985, 1986). And Foster herself seems to have Foucault and his followers in mind when she complains of studies that treat the body merely as</w:t>
      </w:r>
      <w:r w:rsidRPr="00DC7478">
        <w:rPr>
          <w:rFonts w:asciiTheme="majorHAnsi" w:hAnsiTheme="majorHAnsi" w:cstheme="majorHAnsi"/>
          <w:b/>
          <w:sz w:val="24"/>
          <w:u w:val="single"/>
        </w:rPr>
        <w:t xml:space="preserve"> </w:t>
      </w:r>
      <w:r w:rsidRPr="00DC7478">
        <w:rPr>
          <w:rFonts w:asciiTheme="majorHAnsi" w:hAnsiTheme="majorHAnsi" w:cstheme="majorHAnsi"/>
          <w:sz w:val="14"/>
          <w:szCs w:val="16"/>
        </w:rPr>
        <w:t>elements in regimes of power. Foster’s difficulty in fitting the body she knows to the discursive body points to some of the problems that arise from this model. As Chris Shilling has noted</w:t>
      </w:r>
      <w:r w:rsidRPr="00DC7478">
        <w:rPr>
          <w:rFonts w:asciiTheme="majorHAnsi" w:hAnsiTheme="majorHAnsi" w:cstheme="majorHAnsi"/>
          <w:sz w:val="14"/>
        </w:rPr>
        <w:t xml:space="preserve">, </w:t>
      </w:r>
      <w:r w:rsidRPr="00DC7478">
        <w:rPr>
          <w:rFonts w:asciiTheme="majorHAnsi" w:hAnsiTheme="majorHAnsi" w:cstheme="majorHAnsi"/>
          <w:b/>
          <w:sz w:val="24"/>
          <w:highlight w:val="green"/>
          <w:u w:val="single"/>
        </w:rPr>
        <w:t>a discursive approach cannot grasp the material body because ‘its existence is permanently deferred behind the grids of meaning imposed by discourse’</w:t>
      </w:r>
      <w:r w:rsidRPr="00DC7478">
        <w:rPr>
          <w:rFonts w:asciiTheme="majorHAnsi" w:hAnsiTheme="majorHAnsi" w:cstheme="majorHAnsi"/>
          <w:sz w:val="14"/>
        </w:rPr>
        <w:t xml:space="preserve"> … </w:t>
      </w:r>
      <w:r w:rsidRPr="00DC7478">
        <w:rPr>
          <w:rFonts w:asciiTheme="majorHAnsi" w:hAnsiTheme="majorHAnsi" w:cstheme="majorHAnsi"/>
          <w:b/>
          <w:sz w:val="24"/>
          <w:highlight w:val="green"/>
          <w:u w:val="single"/>
        </w:rPr>
        <w:t>corporeal intelligence dance cultivates a body that is capable of generating ideas as bodily writing</w:t>
      </w:r>
      <w:r w:rsidRPr="00DC7478">
        <w:rPr>
          <w:rFonts w:asciiTheme="majorHAnsi" w:hAnsiTheme="majorHAnsi" w:cstheme="majorHAnsi"/>
          <w:sz w:val="14"/>
        </w:rPr>
        <w:t xml:space="preserve"> </w:t>
      </w:r>
      <w:r w:rsidRPr="00DC7478">
        <w:rPr>
          <w:rFonts w:asciiTheme="majorHAnsi" w:hAnsiTheme="majorHAnsi" w:cstheme="majorHAnsi"/>
          <w:sz w:val="14"/>
          <w:szCs w:val="16"/>
        </w:rPr>
        <w:t>(Foster1995: 15).</w:t>
      </w:r>
      <w:r w:rsidRPr="00DC7478">
        <w:rPr>
          <w:rFonts w:asciiTheme="majorHAnsi" w:hAnsiTheme="majorHAnsi" w:cstheme="majorHAnsi"/>
          <w:sz w:val="14"/>
        </w:rPr>
        <w:t xml:space="preserve"> </w:t>
      </w:r>
      <w:r w:rsidRPr="00DC7478">
        <w:rPr>
          <w:rFonts w:asciiTheme="majorHAnsi" w:hAnsiTheme="majorHAnsi" w:cstheme="majorHAnsi"/>
          <w:sz w:val="14"/>
          <w:szCs w:val="16"/>
        </w:rPr>
        <w:t>This is especially evident in an area of dance such as the rehearsal process, where give-and-take between choreographer and dancers forms the basis of dance production. (This interactive production is the case, despite the fact that the choreographer receives sole credit for the result.)</w:t>
      </w:r>
      <w:r w:rsidRPr="00DC7478">
        <w:rPr>
          <w:rFonts w:asciiTheme="majorHAnsi" w:hAnsiTheme="majorHAnsi" w:cstheme="majorHAnsi"/>
          <w:b/>
          <w:sz w:val="24"/>
          <w:highlight w:val="green"/>
          <w:u w:val="single"/>
        </w:rPr>
        <w:t xml:space="preserve"> Through this practice, movement queries are raised and solutions offered that produce particular bodies on the stage. That is to say, something like a physical ‘conversation’ goes on between dancers</w:t>
      </w:r>
      <w:r w:rsidRPr="00DC7478">
        <w:rPr>
          <w:rFonts w:asciiTheme="majorHAnsi" w:hAnsiTheme="majorHAnsi" w:cstheme="majorHAnsi"/>
          <w:b/>
          <w:sz w:val="24"/>
          <w:u w:val="single"/>
        </w:rPr>
        <w:t xml:space="preserve"> </w:t>
      </w:r>
      <w:r w:rsidRPr="00DC7478">
        <w:rPr>
          <w:rFonts w:asciiTheme="majorHAnsi" w:hAnsiTheme="majorHAnsi" w:cstheme="majorHAnsi"/>
          <w:sz w:val="14"/>
          <w:szCs w:val="16"/>
        </w:rPr>
        <w:t>and choreographer</w:t>
      </w:r>
      <w:r w:rsidRPr="00DC7478">
        <w:rPr>
          <w:rFonts w:asciiTheme="majorHAnsi" w:hAnsiTheme="majorHAnsi" w:cstheme="majorHAnsi"/>
          <w:sz w:val="14"/>
        </w:rPr>
        <w:t xml:space="preserve"> </w:t>
      </w:r>
      <w:r w:rsidRPr="00DC7478">
        <w:rPr>
          <w:rFonts w:asciiTheme="majorHAnsi" w:hAnsiTheme="majorHAnsi" w:cstheme="majorHAnsi"/>
          <w:b/>
          <w:sz w:val="24"/>
          <w:highlight w:val="green"/>
          <w:u w:val="single"/>
        </w:rPr>
        <w:t>that moulds and shapes the corporeal identities</w:t>
      </w:r>
      <w:r w:rsidRPr="00DC7478">
        <w:rPr>
          <w:rFonts w:asciiTheme="majorHAnsi" w:hAnsiTheme="majorHAnsi" w:cstheme="majorHAnsi"/>
          <w:sz w:val="14"/>
        </w:rPr>
        <w:t xml:space="preserve"> </w:t>
      </w:r>
      <w:r w:rsidRPr="00DC7478">
        <w:rPr>
          <w:rFonts w:asciiTheme="majorHAnsi" w:hAnsiTheme="majorHAnsi" w:cstheme="majorHAnsi"/>
          <w:sz w:val="14"/>
          <w:szCs w:val="16"/>
        </w:rPr>
        <w:t>seen on the stage. An example of this would be the process that Balanchine’s dancers have often noted, in which dancer and choreographer bourdieu, the body, and graham’s post-war dance worked together through movement, trying one thing and then another, in a way that ultimately forged a bodily identity for a particular dance (see, for example, LeClercq 1982, Farrell 1990, Villella 1992, and Tallchief 1997).2 Even when a choreographer works alone, she must consult her own body, producing ‘images, relationships, concepts and reflections’ (Foster 1995: 15). Foster notes that recent</w:t>
      </w:r>
      <w:r w:rsidRPr="00DC7478">
        <w:rPr>
          <w:rFonts w:asciiTheme="majorHAnsi" w:hAnsiTheme="majorHAnsi" w:cstheme="majorHAnsi"/>
          <w:sz w:val="14"/>
        </w:rPr>
        <w:t xml:space="preserve"> </w:t>
      </w:r>
      <w:r w:rsidRPr="00DC7478">
        <w:rPr>
          <w:rFonts w:asciiTheme="majorHAnsi" w:hAnsiTheme="majorHAnsi" w:cstheme="majorHAnsi"/>
          <w:b/>
          <w:sz w:val="24"/>
          <w:highlight w:val="green"/>
          <w:u w:val="single"/>
        </w:rPr>
        <w:t>critical studies in dance have begun to treat bodies as not only written on but as capable of writing. Such bodies, endowed with agency, have the capacity to theorise.</w:t>
      </w:r>
      <w:r w:rsidRPr="00DC7478">
        <w:rPr>
          <w:rFonts w:asciiTheme="majorHAnsi" w:hAnsiTheme="majorHAnsi" w:cstheme="majorHAnsi"/>
          <w:sz w:val="14"/>
        </w:rPr>
        <w:t xml:space="preserve"> </w:t>
      </w:r>
      <w:r w:rsidRPr="00DC7478">
        <w:rPr>
          <w:rFonts w:asciiTheme="majorHAnsi" w:hAnsiTheme="majorHAnsi" w:cstheme="majorHAnsi"/>
          <w:sz w:val="14"/>
          <w:szCs w:val="16"/>
        </w:rPr>
        <w:t>However, ‘the theoretical, rather than a contemplative stance achieved afterwards and at a distance, becomes embedded</w:t>
      </w:r>
      <w:r w:rsidRPr="00DC7478">
        <w:rPr>
          <w:rFonts w:asciiTheme="majorHAnsi" w:hAnsiTheme="majorHAnsi" w:cstheme="majorHAnsi"/>
          <w:sz w:val="14"/>
        </w:rPr>
        <w:t xml:space="preserve"> (</w:t>
      </w:r>
      <w:r w:rsidRPr="00DC7478">
        <w:rPr>
          <w:rFonts w:asciiTheme="majorHAnsi" w:hAnsiTheme="majorHAnsi" w:cstheme="majorHAnsi"/>
          <w:b/>
          <w:sz w:val="24"/>
          <w:highlight w:val="green"/>
          <w:u w:val="single"/>
        </w:rPr>
        <w:t>embodied) within the practical decisions that build up, through the active engagement of bodies, any specific endeavo</w:t>
      </w:r>
      <w:r w:rsidRPr="00DC7478">
        <w:rPr>
          <w:rFonts w:asciiTheme="majorHAnsi" w:hAnsiTheme="majorHAnsi" w:cstheme="majorHAnsi"/>
          <w:b/>
          <w:sz w:val="14"/>
          <w:highlight w:val="green"/>
        </w:rPr>
        <w:t>ur</w:t>
      </w:r>
      <w:r w:rsidRPr="00DC7478">
        <w:rPr>
          <w:rFonts w:asciiTheme="majorHAnsi" w:hAnsiTheme="majorHAnsi" w:cstheme="majorHAnsi"/>
          <w:sz w:val="14"/>
        </w:rPr>
        <w:t xml:space="preserve">’… </w:t>
      </w:r>
      <w:r w:rsidRPr="00DC7478">
        <w:rPr>
          <w:rFonts w:asciiTheme="majorHAnsi" w:hAnsiTheme="majorHAnsi" w:cstheme="majorHAnsi"/>
          <w:sz w:val="14"/>
          <w:szCs w:val="16"/>
        </w:rPr>
        <w:t>Bourdieu’s bodily theory, enlarged by Foster’s dance theory and bourdieu, the body, and graham’s post-war dance refocused through McNay’s gender theory, informed this analysis and I hope demonstrated its usefulness for dance studies. Bourdieu’s view emphasises the reproductive aspect of habitus. However, he also looks to art as a catalyst for change since it is through struggles within the field that change is most commonly wrought. He has said that his own interest in art is due, in part, to the fact that the structure of artistic fields is less rigid and positions more fluid than in other fields and hence more open to alteration. Also, Foster’s notion of bodily theory, which stresses the reflexive aspect of bodily practice, extends Bourdieu’s theory in a way that allows for a corporeal version of the conscious reflexivity Bourdieu demands to modify the effects of habitus. Bourdieu’s</w:t>
      </w:r>
      <w:r w:rsidRPr="00DC7478">
        <w:rPr>
          <w:rFonts w:asciiTheme="majorHAnsi" w:hAnsiTheme="majorHAnsi" w:cstheme="majorHAnsi"/>
          <w:sz w:val="14"/>
        </w:rPr>
        <w:t xml:space="preserve"> </w:t>
      </w:r>
      <w:r w:rsidRPr="00DC7478">
        <w:rPr>
          <w:rFonts w:asciiTheme="majorHAnsi" w:hAnsiTheme="majorHAnsi" w:cstheme="majorHAnsi"/>
          <w:b/>
          <w:highlight w:val="green"/>
          <w:u w:val="single"/>
        </w:rPr>
        <w:t>body is</w:t>
      </w:r>
      <w:r w:rsidRPr="00DC7478">
        <w:rPr>
          <w:rFonts w:asciiTheme="majorHAnsi" w:hAnsiTheme="majorHAnsi" w:cstheme="majorHAnsi"/>
          <w:sz w:val="14"/>
        </w:rPr>
        <w:t xml:space="preserve"> </w:t>
      </w:r>
      <w:r w:rsidRPr="00DC7478">
        <w:rPr>
          <w:rFonts w:asciiTheme="majorHAnsi" w:hAnsiTheme="majorHAnsi" w:cstheme="majorHAnsi"/>
          <w:sz w:val="14"/>
          <w:szCs w:val="16"/>
        </w:rPr>
        <w:t>a</w:t>
      </w:r>
      <w:r w:rsidRPr="00DC7478">
        <w:rPr>
          <w:rFonts w:asciiTheme="majorHAnsi" w:hAnsiTheme="majorHAnsi" w:cstheme="majorHAnsi"/>
          <w:sz w:val="14"/>
        </w:rPr>
        <w:t xml:space="preserve"> </w:t>
      </w:r>
      <w:r w:rsidRPr="00DC7478">
        <w:rPr>
          <w:rFonts w:asciiTheme="majorHAnsi" w:hAnsiTheme="majorHAnsi" w:cstheme="majorHAnsi"/>
          <w:b/>
          <w:highlight w:val="green"/>
          <w:u w:val="single"/>
        </w:rPr>
        <w:t>material</w:t>
      </w:r>
      <w:r w:rsidRPr="00DC7478">
        <w:rPr>
          <w:rFonts w:asciiTheme="majorHAnsi" w:hAnsiTheme="majorHAnsi" w:cstheme="majorHAnsi"/>
          <w:sz w:val="14"/>
        </w:rPr>
        <w:t xml:space="preserve"> </w:t>
      </w:r>
      <w:r w:rsidRPr="00DC7478">
        <w:rPr>
          <w:rFonts w:asciiTheme="majorHAnsi" w:hAnsiTheme="majorHAnsi" w:cstheme="majorHAnsi"/>
          <w:sz w:val="14"/>
          <w:szCs w:val="16"/>
        </w:rPr>
        <w:t>one</w:t>
      </w:r>
      <w:r w:rsidRPr="00DC7478">
        <w:rPr>
          <w:rFonts w:asciiTheme="majorHAnsi" w:hAnsiTheme="majorHAnsi" w:cstheme="majorHAnsi"/>
          <w:sz w:val="14"/>
        </w:rPr>
        <w:t xml:space="preserve"> </w:t>
      </w:r>
      <w:r w:rsidRPr="00DC7478">
        <w:rPr>
          <w:rFonts w:asciiTheme="majorHAnsi" w:hAnsiTheme="majorHAnsi" w:cstheme="majorHAnsi"/>
          <w:b/>
          <w:highlight w:val="green"/>
          <w:u w:val="single"/>
        </w:rPr>
        <w:t>that does not become lost in</w:t>
      </w:r>
      <w:r w:rsidRPr="00DC7478">
        <w:rPr>
          <w:rFonts w:asciiTheme="majorHAnsi" w:hAnsiTheme="majorHAnsi" w:cstheme="majorHAnsi"/>
          <w:b/>
          <w:sz w:val="24"/>
          <w:highlight w:val="green"/>
          <w:u w:val="single"/>
        </w:rPr>
        <w:t xml:space="preserve"> </w:t>
      </w:r>
      <w:r w:rsidRPr="00DC7478">
        <w:rPr>
          <w:rFonts w:asciiTheme="majorHAnsi" w:hAnsiTheme="majorHAnsi" w:cstheme="majorHAnsi"/>
          <w:b/>
          <w:highlight w:val="green"/>
          <w:u w:val="single"/>
        </w:rPr>
        <w:t>discourse</w:t>
      </w:r>
      <w:r w:rsidRPr="00DC7478">
        <w:rPr>
          <w:rFonts w:asciiTheme="majorHAnsi" w:hAnsiTheme="majorHAnsi" w:cstheme="majorHAnsi"/>
          <w:sz w:val="14"/>
        </w:rPr>
        <w:t xml:space="preserve">. </w:t>
      </w:r>
      <w:r w:rsidRPr="00DC7478">
        <w:rPr>
          <w:rFonts w:asciiTheme="majorHAnsi" w:hAnsiTheme="majorHAnsi" w:cstheme="majorHAnsi"/>
          <w:b/>
          <w:highlight w:val="green"/>
          <w:u w:val="single"/>
        </w:rPr>
        <w:t>The price to be paid for this ‘meat-and-bones’ body is</w:t>
      </w:r>
      <w:r w:rsidRPr="00DC7478">
        <w:rPr>
          <w:rFonts w:asciiTheme="majorHAnsi" w:hAnsiTheme="majorHAnsi" w:cstheme="majorHAnsi"/>
          <w:b/>
          <w:sz w:val="24"/>
          <w:highlight w:val="green"/>
          <w:u w:val="single"/>
        </w:rPr>
        <w:t xml:space="preserve"> </w:t>
      </w:r>
      <w:r w:rsidRPr="00DC7478">
        <w:rPr>
          <w:rFonts w:asciiTheme="majorHAnsi" w:hAnsiTheme="majorHAnsi" w:cstheme="majorHAnsi"/>
          <w:b/>
          <w:highlight w:val="green"/>
          <w:u w:val="single"/>
        </w:rPr>
        <w:t>that it is not infinitely malleable</w:t>
      </w:r>
      <w:r w:rsidRPr="00DC7478">
        <w:rPr>
          <w:rFonts w:asciiTheme="majorHAnsi" w:hAnsiTheme="majorHAnsi" w:cstheme="majorHAnsi"/>
          <w:sz w:val="14"/>
          <w:szCs w:val="16"/>
        </w:rPr>
        <w:t>, nor is it ever completely free.</w:t>
      </w:r>
      <w:r w:rsidRPr="00DC7478">
        <w:rPr>
          <w:rFonts w:asciiTheme="majorHAnsi" w:hAnsiTheme="majorHAnsi" w:cstheme="majorHAnsi"/>
          <w:b/>
          <w:sz w:val="24"/>
          <w:highlight w:val="green"/>
          <w:u w:val="single"/>
        </w:rPr>
        <w:t xml:space="preserve"> </w:t>
      </w:r>
      <w:r w:rsidRPr="00DC7478">
        <w:rPr>
          <w:rFonts w:asciiTheme="majorHAnsi" w:hAnsiTheme="majorHAnsi" w:cstheme="majorHAnsi"/>
          <w:b/>
          <w:highlight w:val="green"/>
          <w:u w:val="single"/>
        </w:rPr>
        <w:t>However, it more thoroughly reflects the body that dancers experience</w:t>
      </w:r>
      <w:r w:rsidRPr="00DC7478">
        <w:rPr>
          <w:rFonts w:asciiTheme="majorHAnsi" w:hAnsiTheme="majorHAnsi" w:cstheme="majorHAnsi"/>
          <w:b/>
          <w:sz w:val="24"/>
          <w:highlight w:val="green"/>
          <w:u w:val="single"/>
        </w:rPr>
        <w:t xml:space="preserve"> </w:t>
      </w:r>
      <w:r w:rsidRPr="00DC7478">
        <w:rPr>
          <w:rFonts w:asciiTheme="majorHAnsi" w:hAnsiTheme="majorHAnsi" w:cstheme="majorHAnsi"/>
          <w:b/>
          <w:highlight w:val="green"/>
          <w:u w:val="single"/>
        </w:rPr>
        <w:t>on a daily basis and as such can lead to research that more</w:t>
      </w:r>
      <w:r w:rsidRPr="00DC7478">
        <w:rPr>
          <w:rFonts w:asciiTheme="majorHAnsi" w:hAnsiTheme="majorHAnsi" w:cstheme="majorHAnsi"/>
          <w:b/>
          <w:sz w:val="24"/>
          <w:highlight w:val="green"/>
          <w:u w:val="single"/>
        </w:rPr>
        <w:t xml:space="preserve"> </w:t>
      </w:r>
      <w:r w:rsidRPr="00DC7478">
        <w:rPr>
          <w:rFonts w:asciiTheme="majorHAnsi" w:hAnsiTheme="majorHAnsi" w:cstheme="majorHAnsi"/>
          <w:b/>
          <w:highlight w:val="green"/>
          <w:u w:val="single"/>
        </w:rPr>
        <w:t>adequately relates to that experience</w:t>
      </w:r>
      <w:r w:rsidRPr="00DC7478">
        <w:rPr>
          <w:rFonts w:asciiTheme="majorHAnsi" w:hAnsiTheme="majorHAnsi" w:cstheme="majorHAnsi"/>
          <w:sz w:val="14"/>
        </w:rPr>
        <w:t xml:space="preserve">. </w:t>
      </w:r>
      <w:r w:rsidRPr="00DC7478">
        <w:rPr>
          <w:rFonts w:asciiTheme="majorHAnsi" w:hAnsiTheme="majorHAnsi" w:cstheme="majorHAnsi"/>
          <w:sz w:val="14"/>
          <w:szCs w:val="16"/>
        </w:rPr>
        <w:t>The point I wish to make here is that Bourdieu’s notion of the body opens a great many avenues for analysing the practice of dance</w:t>
      </w:r>
      <w:r w:rsidRPr="00DC7478">
        <w:rPr>
          <w:rFonts w:asciiTheme="majorHAnsi" w:hAnsiTheme="majorHAnsi" w:cstheme="majorHAnsi"/>
          <w:sz w:val="14"/>
        </w:rPr>
        <w:t xml:space="preserve"> </w:t>
      </w:r>
      <w:r w:rsidRPr="00DC7478">
        <w:rPr>
          <w:rFonts w:asciiTheme="majorHAnsi" w:hAnsiTheme="majorHAnsi" w:cstheme="majorHAnsi"/>
          <w:b/>
          <w:highlight w:val="green"/>
          <w:u w:val="single"/>
        </w:rPr>
        <w:t>as social action</w:t>
      </w:r>
      <w:r w:rsidRPr="00DC7478">
        <w:rPr>
          <w:rFonts w:asciiTheme="majorHAnsi" w:hAnsiTheme="majorHAnsi" w:cstheme="majorHAnsi"/>
          <w:sz w:val="14"/>
        </w:rPr>
        <w:t xml:space="preserve">. </w:t>
      </w:r>
      <w:r w:rsidRPr="00DC7478">
        <w:rPr>
          <w:rFonts w:asciiTheme="majorHAnsi" w:hAnsiTheme="majorHAnsi" w:cstheme="majorHAnsi"/>
          <w:sz w:val="14"/>
          <w:szCs w:val="16"/>
        </w:rPr>
        <w:t>As such it places dance not in its traditional position, on the periphery of society, but within the mainstream.</w:t>
      </w:r>
    </w:p>
    <w:p w14:paraId="6330E531"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This dance is ratchet resistance: Black, queer and moving towards the beautiful in its generative excess. Our bodies disidentify the normative in their radical movement, inaugurating the possibility of liberation</w:t>
      </w:r>
    </w:p>
    <w:p w14:paraId="65D565EF" w14:textId="77777777" w:rsidR="000B23C8" w:rsidRPr="00DC7478" w:rsidRDefault="000B23C8" w:rsidP="000B23C8">
      <w:pPr>
        <w:rPr>
          <w:rFonts w:asciiTheme="majorHAnsi" w:hAnsiTheme="majorHAnsi" w:cstheme="majorHAnsi"/>
          <w:b/>
          <w:sz w:val="16"/>
          <w:szCs w:val="16"/>
        </w:rPr>
      </w:pPr>
      <w:r w:rsidRPr="00DC7478">
        <w:rPr>
          <w:rFonts w:asciiTheme="majorHAnsi" w:hAnsiTheme="majorHAnsi" w:cstheme="majorHAnsi"/>
          <w:b/>
          <w:sz w:val="24"/>
        </w:rPr>
        <w:t>DeFrantz 02</w:t>
      </w:r>
      <w:r w:rsidRPr="00DC7478">
        <w:rPr>
          <w:rFonts w:asciiTheme="majorHAnsi" w:hAnsiTheme="majorHAnsi" w:cstheme="majorHAnsi"/>
          <w:b/>
          <w:sz w:val="32"/>
          <w:szCs w:val="32"/>
        </w:rPr>
        <w:t xml:space="preserve"> </w:t>
      </w:r>
      <w:r w:rsidRPr="00DC7478">
        <w:rPr>
          <w:rFonts w:asciiTheme="majorHAnsi" w:hAnsiTheme="majorHAnsi" w:cstheme="majorHAnsi"/>
          <w:sz w:val="16"/>
          <w:szCs w:val="16"/>
        </w:rPr>
        <w:t>(</w:t>
      </w:r>
      <w:r w:rsidRPr="00DC7478">
        <w:rPr>
          <w:rFonts w:asciiTheme="majorHAnsi" w:hAnsiTheme="majorHAnsi" w:cstheme="majorHAnsi"/>
          <w:bCs/>
          <w:sz w:val="16"/>
          <w:szCs w:val="16"/>
        </w:rPr>
        <w:t>Thomas F. DeFrantz</w:t>
      </w:r>
      <w:r w:rsidRPr="00DC7478">
        <w:rPr>
          <w:rFonts w:asciiTheme="majorHAnsi" w:hAnsiTheme="majorHAnsi" w:cstheme="majorHAnsi"/>
          <w:sz w:val="16"/>
          <w:szCs w:val="16"/>
        </w:rPr>
        <w:t> is Chair of African and African American Studies and Professor of Dance, and Theater Studies at Duke University. He is also the director of SLIPPAGE: Performance, Culture, Technology, a research group that explores emerging technology in live performance applications. He convenes the working group Black Performance Theory and the Collegium for African Diaspora Dance. A director and writer, his creative works include CANE: A Responsive Environment Dancework that premiered at Duke in April, 2013.)</w:t>
      </w:r>
    </w:p>
    <w:p w14:paraId="46B4798F"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b/>
          <w:bCs/>
          <w:sz w:val="24"/>
          <w:highlight w:val="green"/>
          <w:u w:val="single"/>
        </w:rPr>
        <w:t>There is a power in queer. There is a power in seeing things differently, disrupting the everyday, resisting hegemony</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Queer theo-rists focus on enabling these possibilities, on recasting history against dominant norms, on articulating worldviews that reveal the con-tingent nature of many social histories. In "queer," we are creating a usable past that will allow others to move with self-aware-ness, considered decisiveness, and attack.</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There is a power in black.</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By now, black represents a reconstituted subjectivity, a post-civil rights, postmodern reclaiming of caste as a marker of cultural ubiquity. A nascent black studies entered the academy a century ago, when W.E.B. DuBois began to publish his subtle, highly theoretical explications of African American corporeal memory as an intertwined account of social, political, spiri-tual, sexualized, and aesthetic history.2 Of course, as Houston Baker Jr. has written, black studies gained its latter-day importance as a result of American civil rights activism, but its roots stem from the need of African Americans to recover histories that could counter the physical afflictions and institu-tionalized racisms circumscribing everyday black life.3 Black studies began purposefully, to disrupt "official" American histories that negated black presence or importance. It hoped to combat the abjection of being unmoored from a homeland or denied a usable past. Quickly, black studies turned to theorizing presence, and in the last decade, modernity. Black studies have proven prophetic for understanding cultural resiliency in the face of rampant capitalism. Many of us enter dance through the queer door, body first. Denied access to pleasurable heteronormative socialization, we seek out darkened theaters and acrid dance studios in an effort to explore concepts of beauty and rarified physical expression</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For the queer among us, dance offers a generative site to probe unruly sexual energies and speculative physical desires.</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Surely the rise of experien-tial documentation in dance studies is</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con-nected to the recovery of queer histories, to the articulation of unspoken attractions, real-izations, practices.</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But this is an important speculation: the queer precedes the dance.</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Dance becomes a "safe space" for queer</w:t>
      </w:r>
      <w:r w:rsidRPr="00DC7478">
        <w:rPr>
          <w:rFonts w:asciiTheme="majorHAnsi" w:hAnsiTheme="majorHAnsi" w:cstheme="majorHAnsi"/>
          <w:bCs/>
          <w:sz w:val="16"/>
        </w:rPr>
        <w:t>…</w:t>
      </w:r>
      <w:r w:rsidRPr="00DC7478">
        <w:rPr>
          <w:rFonts w:asciiTheme="majorHAnsi" w:hAnsiTheme="majorHAnsi" w:cstheme="majorHAnsi"/>
          <w:b/>
          <w:bCs/>
          <w:sz w:val="24"/>
          <w:highlight w:val="green"/>
          <w:u w:val="single"/>
        </w:rPr>
        <w:t>To articulate the queer in dance, we are often compelled to materialize excess: excess of gesture, effeminate displays, curt, butch phrasing</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excessive strength by women who lift men; flamboyant costuming or fantasy; men without women for entire movements of ballets; women without men for entire dances</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This excess is at the core of</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what Jose Est6ban Mufioz has theorized as</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"disidentifi-cation</w:t>
      </w:r>
      <w:r w:rsidRPr="00DC7478">
        <w:rPr>
          <w:rFonts w:asciiTheme="majorHAnsi" w:hAnsiTheme="majorHAnsi" w:cstheme="majorHAnsi"/>
          <w:bCs/>
          <w:sz w:val="16"/>
        </w:rPr>
        <w:t xml:space="preserve">."'4 </w:t>
      </w:r>
      <w:r w:rsidRPr="00DC7478">
        <w:rPr>
          <w:rFonts w:asciiTheme="majorHAnsi" w:hAnsiTheme="majorHAnsi" w:cstheme="majorHAnsi"/>
          <w:b/>
          <w:bCs/>
          <w:sz w:val="24"/>
          <w:highlight w:val="green"/>
          <w:u w:val="single"/>
        </w:rPr>
        <w:t xml:space="preserve">But all artists disidentify; this is how we recognize art. Queer artists may veer farthest from established social norms, and for my thirty-dollar admission the farther </w:t>
      </w:r>
      <w:r w:rsidRPr="00DC7478">
        <w:rPr>
          <w:rFonts w:asciiTheme="majorHAnsi" w:hAnsiTheme="majorHAnsi" w:cstheme="majorHAnsi"/>
          <w:bCs/>
          <w:sz w:val="16"/>
          <w:szCs w:val="16"/>
        </w:rPr>
        <w:t>from the norm</w:t>
      </w:r>
      <w:r w:rsidRPr="00DC7478">
        <w:rPr>
          <w:rFonts w:asciiTheme="majorHAnsi" w:hAnsiTheme="majorHAnsi" w:cstheme="majorHAnsi"/>
          <w:b/>
          <w:bCs/>
          <w:sz w:val="24"/>
          <w:highlight w:val="green"/>
          <w:u w:val="single"/>
        </w:rPr>
        <w:t xml:space="preserve"> the better</w:t>
      </w:r>
      <w:r w:rsidRPr="00DC7478">
        <w:rPr>
          <w:rFonts w:asciiTheme="majorHAnsi" w:hAnsiTheme="majorHAnsi" w:cstheme="majorHAnsi"/>
          <w:bCs/>
          <w:sz w:val="16"/>
          <w:szCs w:val="16"/>
        </w:rPr>
        <w:t>. Isn't this market-place reality true for most? As we pay more for the experience of performance, our expectations for its uniqueness rise commen-surately. In a previous era, excess and flam-boyance were routinely linked to African American expression. But by now, theorists speculate that</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the excessive is not always a self-contained marker of "black." Excess is an interpretive marker of scale.</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"Excess," and here it is placed in quotations, is about the pursuit of excellence</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In Africanist per-formance theory, moving beyond established norms are how we move toward the beauti-ful, the inevitable, the profound. Queer studies tend to assume these extrapolations as the evidence of their very being</w:t>
      </w:r>
      <w:r w:rsidRPr="00DC7478">
        <w:rPr>
          <w:rFonts w:asciiTheme="majorHAnsi" w:hAnsiTheme="majorHAnsi" w:cstheme="majorHAnsi"/>
          <w:b/>
          <w:bCs/>
          <w:sz w:val="16"/>
          <w:szCs w:val="16"/>
          <w:highlight w:val="green"/>
          <w:u w:val="single"/>
        </w:rPr>
        <w:t>.</w:t>
      </w:r>
      <w:r w:rsidRPr="00DC7478">
        <w:rPr>
          <w:rFonts w:asciiTheme="majorHAnsi" w:hAnsiTheme="majorHAnsi" w:cstheme="majorHAnsi"/>
          <w:b/>
          <w:bCs/>
          <w:sz w:val="16"/>
          <w:szCs w:val="16"/>
          <w:u w:val="single"/>
        </w:rPr>
        <w:t xml:space="preserve"> </w:t>
      </w:r>
      <w:r w:rsidRPr="00DC7478">
        <w:rPr>
          <w:rFonts w:asciiTheme="majorHAnsi" w:hAnsiTheme="majorHAnsi" w:cstheme="majorHAnsi"/>
          <w:bCs/>
          <w:sz w:val="16"/>
          <w:szCs w:val="16"/>
        </w:rPr>
        <w:t>If the dance gestures are excessively effeminate, they can be described as queer. In allowing this, we colonize ourselves along the way, expecting the flamboyant excess to reveal a desirous counternarrative. In order to define ourselves as queer, we acknowledge straight; in this process, we inevitably mourn for something in the com-parison. I do not know that this has to be true, but in our willingness to materialize excess, in writing about queerness in dance, I am convinced that we propagate a het-erosocial mainstream discarded by the very work we identify as queer. Artists do not necessarily do this; as several authors in Jane Desmond's new anthology suggest, this maneuver happens in the interpretation of work by an observer. Consider Ulysses Dove's 1984 Bad Blood. The title evokes a prominent queeress, a vernacular phrase that ties temperament to biology and desire to destiny.</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In perform-ance, the bad blood of the dance emerges among the failed relationships and the missed communications of a vicious septet gathered around a mourner's bench.</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Here, as always, Dove's work is filled with images of violence as a metaphor for dis-ease and affliction. For me, this dance is clearly queer, from its disidentificatory use of "white rock" music, its depiction of a dys-functional family bound by custom, tradi-tion, or political circumstance, but rent by desires and attractions that are enacted and implied during its course. I also term "queer" the assembled sense of movement vocabulary that Dove employs here and throughout this work;</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 xml:space="preserve">the physical articula-tions </w:t>
      </w:r>
      <w:r w:rsidRPr="00DC7478">
        <w:rPr>
          <w:rFonts w:asciiTheme="majorHAnsi" w:hAnsiTheme="majorHAnsi" w:cstheme="majorHAnsi"/>
          <w:bCs/>
          <w:sz w:val="16"/>
          <w:szCs w:val="16"/>
        </w:rPr>
        <w:t>of line are hard-edged and precise, requiring the dancers to</w:t>
      </w:r>
      <w:r w:rsidRPr="00DC7478">
        <w:rPr>
          <w:rFonts w:asciiTheme="majorHAnsi" w:hAnsiTheme="majorHAnsi" w:cstheme="majorHAnsi"/>
          <w:b/>
          <w:bCs/>
          <w:sz w:val="24"/>
          <w:highlight w:val="green"/>
          <w:u w:val="single"/>
        </w:rPr>
        <w:t xml:space="preserve"> work at the edge of corporal possibility, </w:t>
      </w:r>
      <w:r w:rsidRPr="00DC7478">
        <w:rPr>
          <w:rFonts w:asciiTheme="majorHAnsi" w:hAnsiTheme="majorHAnsi" w:cstheme="majorHAnsi"/>
          <w:bCs/>
          <w:sz w:val="16"/>
          <w:szCs w:val="16"/>
        </w:rPr>
        <w:t>but the movement resists flow; it does not allow for seamless execution or continuous, even expenditures of energy. Instead,</w:t>
      </w:r>
      <w:r w:rsidRPr="00DC7478">
        <w:rPr>
          <w:rFonts w:asciiTheme="majorHAnsi" w:hAnsiTheme="majorHAnsi" w:cstheme="majorHAnsi"/>
          <w:b/>
          <w:bCs/>
          <w:sz w:val="24"/>
          <w:u w:val="single"/>
        </w:rPr>
        <w:t xml:space="preserve"> </w:t>
      </w:r>
      <w:r w:rsidRPr="00DC7478">
        <w:rPr>
          <w:rFonts w:asciiTheme="majorHAnsi" w:hAnsiTheme="majorHAnsi" w:cstheme="majorHAnsi"/>
          <w:b/>
          <w:bCs/>
          <w:sz w:val="24"/>
          <w:highlight w:val="green"/>
          <w:u w:val="single"/>
        </w:rPr>
        <w:t>the movements are bound and erratic, built from a series of static postures strung together by lightning-fast shifts of weight and queer gestures of reaching, flexing, and flailing</w:t>
      </w:r>
      <w:r w:rsidRPr="00DC7478">
        <w:rPr>
          <w:rFonts w:asciiTheme="majorHAnsi" w:hAnsiTheme="majorHAnsi" w:cstheme="majorHAnsi"/>
          <w:bCs/>
          <w:sz w:val="16"/>
          <w:szCs w:val="16"/>
        </w:rPr>
        <w:t>. But I also see this dance as</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incontrovertibly "black" in its percussive accents, its sharp-edged preci-sion, its presumption of coolness</w:t>
      </w:r>
      <w:r w:rsidRPr="00DC7478">
        <w:rPr>
          <w:rFonts w:asciiTheme="majorHAnsi" w:hAnsiTheme="majorHAnsi" w:cstheme="majorHAnsi"/>
          <w:bCs/>
          <w:sz w:val="16"/>
        </w:rPr>
        <w:t xml:space="preserve"> </w:t>
      </w:r>
      <w:r w:rsidRPr="00DC7478">
        <w:rPr>
          <w:rFonts w:asciiTheme="majorHAnsi" w:hAnsiTheme="majorHAnsi" w:cstheme="majorHAnsi"/>
          <w:bCs/>
          <w:sz w:val="16"/>
          <w:szCs w:val="16"/>
        </w:rPr>
        <w:t>within an overall narrative of abrupt bursts of emo-tional turmoil. Does my analysis have to be prioritized according to analytical devices? Or can this queer dance be blacked?</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Intersections of black studies and queer studies are everywhere even as they remain largely uninvestigated.</w:t>
      </w:r>
      <w:r w:rsidRPr="00DC7478">
        <w:rPr>
          <w:rFonts w:asciiTheme="majorHAnsi" w:hAnsiTheme="majorHAnsi" w:cstheme="majorHAnsi"/>
          <w:b/>
          <w:bCs/>
          <w:sz w:val="24"/>
          <w:u w:val="single"/>
        </w:rPr>
        <w:t xml:space="preserve"> </w:t>
      </w:r>
      <w:r w:rsidRPr="00DC7478">
        <w:rPr>
          <w:rFonts w:asciiTheme="majorHAnsi" w:hAnsiTheme="majorHAnsi" w:cstheme="majorHAnsi"/>
          <w:bCs/>
          <w:sz w:val="16"/>
          <w:szCs w:val="16"/>
        </w:rPr>
        <w:t>Parenthetically, these intersections are how discussions of African American cultural practices are often present in discussions of "queer," even if black peo-ple themselves are not the source or subject of the conversations. Obvious also are the intersections of dance studies and queer studies. But what about dance studies and black studies? Why do these areas consistently dis-connect? And why is queer dance too often sidestepping theoretical paradigms estab-lished in black studies?</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There can be a great power in queer dance, drawing from and in relationship to black studies and African American dance histories</w:t>
      </w:r>
      <w:r w:rsidRPr="00DC7478">
        <w:rPr>
          <w:rFonts w:asciiTheme="majorHAnsi" w:hAnsiTheme="majorHAnsi" w:cstheme="majorHAnsi"/>
          <w:bCs/>
          <w:sz w:val="16"/>
          <w:szCs w:val="16"/>
        </w:rPr>
        <w:t>…</w:t>
      </w:r>
      <w:r w:rsidRPr="00DC7478">
        <w:rPr>
          <w:rFonts w:asciiTheme="majorHAnsi" w:hAnsiTheme="majorHAnsi" w:cstheme="majorHAnsi"/>
          <w:bCs/>
          <w:sz w:val="16"/>
        </w:rPr>
        <w:t xml:space="preserve"> </w:t>
      </w:r>
      <w:r w:rsidRPr="00DC7478">
        <w:rPr>
          <w:rFonts w:asciiTheme="majorHAnsi" w:hAnsiTheme="majorHAnsi" w:cstheme="majorHAnsi"/>
          <w:b/>
          <w:bCs/>
          <w:sz w:val="24"/>
          <w:highlight w:val="green"/>
          <w:u w:val="single"/>
        </w:rPr>
        <w:t>body wisdom is sometimes queer, and it is a potent site where black studies and dance studies can surely convene in theory and in practice.</w:t>
      </w:r>
      <w:r w:rsidRPr="00DC7478">
        <w:rPr>
          <w:rFonts w:asciiTheme="majorHAnsi" w:hAnsiTheme="majorHAnsi" w:cstheme="majorHAnsi"/>
          <w:bCs/>
          <w:sz w:val="16"/>
        </w:rPr>
        <w:t xml:space="preserve"> </w:t>
      </w:r>
    </w:p>
    <w:p w14:paraId="14A846D5" w14:textId="77777777" w:rsidR="000B23C8" w:rsidRPr="00DC7478" w:rsidRDefault="000B23C8" w:rsidP="000B23C8">
      <w:pPr>
        <w:rPr>
          <w:rFonts w:asciiTheme="majorHAnsi" w:hAnsiTheme="majorHAnsi" w:cstheme="majorHAnsi"/>
        </w:rPr>
      </w:pPr>
    </w:p>
    <w:p w14:paraId="16B211BA"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 xml:space="preserve">AAPI poems </w:t>
      </w:r>
    </w:p>
    <w:p w14:paraId="79A641E1" w14:textId="77777777" w:rsidR="000B23C8" w:rsidRPr="00DC7478" w:rsidRDefault="000B23C8" w:rsidP="000B23C8">
      <w:pPr>
        <w:pStyle w:val="Heading4"/>
        <w:rPr>
          <w:rFonts w:asciiTheme="majorHAnsi" w:hAnsiTheme="majorHAnsi" w:cstheme="majorHAnsi"/>
        </w:rPr>
      </w:pPr>
      <w:bookmarkStart w:id="0" w:name="_GoBack"/>
      <w:bookmarkEnd w:id="0"/>
      <w:r w:rsidRPr="00DC7478">
        <w:rPr>
          <w:rFonts w:asciiTheme="majorHAnsi" w:hAnsiTheme="majorHAnsi" w:cstheme="majorHAnsi"/>
        </w:rPr>
        <w:t xml:space="preserve">Poetry for Asian Americans is not only a rhetorical strategy but is a rhetorical weapon that empirically has and can be weaponized against whiteness. </w:t>
      </w:r>
    </w:p>
    <w:p w14:paraId="7A3A4594"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Wang 13</w:t>
      </w:r>
      <w:r w:rsidRPr="00DC7478">
        <w:rPr>
          <w:rFonts w:asciiTheme="majorHAnsi" w:hAnsiTheme="majorHAnsi" w:cstheme="majorHAnsi"/>
        </w:rPr>
        <w:t xml:space="preserve"> Dorothy J. Wang is an Associate Professor in the American Studies Program at Williams College. Winner of the 2016 Best Book in Literary Criticism Award, sponsored by the Association for Asian American Studies (AAAS).Honorable Mention in the 2014 Pegasus Award for Poetry Criticism, sponsored by the Poetry Foundation. Thinking Its Presence Form, Race, and Subjectivity in Contemporary Asian American Poetry 206-207 SP</w:t>
      </w:r>
    </w:p>
    <w:p w14:paraId="288C2DE3" w14:textId="77777777" w:rsidR="000B23C8" w:rsidRPr="00DC7478" w:rsidRDefault="000B23C8" w:rsidP="000B23C8">
      <w:pPr>
        <w:pStyle w:val="Heading4"/>
        <w:rPr>
          <w:rStyle w:val="Emphasis"/>
          <w:rFonts w:asciiTheme="majorHAnsi" w:hAnsiTheme="majorHAnsi" w:cstheme="majorHAnsi"/>
          <w:b/>
          <w:iCs w:val="0"/>
        </w:rPr>
      </w:pPr>
      <w:r w:rsidRPr="00DC7478">
        <w:rPr>
          <w:rStyle w:val="Emphasis"/>
          <w:rFonts w:asciiTheme="majorHAnsi" w:hAnsiTheme="majorHAnsi" w:cstheme="majorHAnsi"/>
        </w:rPr>
        <w:t>At the end of his Corpse and Mirror, in a nother two-part porse poem, “Two Kinds of Lanugage,” John Yau depicts a scene of a father and son driving on the back roads of Norht Carolina: The radio was on, a yellow eye blinking inside the car’s concave shell. An electric heart. Neither of them spoke, as song after song led the car</w:t>
      </w:r>
      <w:r w:rsidRPr="00DC7478">
        <w:rPr>
          <w:rStyle w:val="Emphasis"/>
          <w:rFonts w:asciiTheme="majorHAnsi" w:hAnsiTheme="majorHAnsi" w:cstheme="majorHAnsi"/>
          <w:highlight w:val="cyan"/>
        </w:rPr>
        <w:t>… All the songs seemed to tell a similar story, and yet the words and music never quite seemed to t together.</w:t>
      </w:r>
      <w:r w:rsidRPr="00DC7478">
        <w:rPr>
          <w:rFonts w:asciiTheme="majorHAnsi" w:hAnsiTheme="majorHAnsi" w:cstheme="majorHAnsi"/>
          <w:sz w:val="16"/>
        </w:rPr>
        <w:t xml:space="preserve"> (82)  In his short story “The Sons of Chan,” Frank Chin captures the power of the radio—what Yau calls “an electric heart”—as the pro- tagonist, the Chinese American actor who plays Charlie Chan’s son, recalls radio shows and hit songs from his childhood:  </w:t>
      </w:r>
      <w:r w:rsidRPr="00DC7478">
        <w:rPr>
          <w:rStyle w:val="Emphasis"/>
          <w:rFonts w:asciiTheme="majorHAnsi" w:hAnsiTheme="majorHAnsi" w:cstheme="majorHAnsi"/>
          <w:highlight w:val="cyan"/>
        </w:rPr>
        <w:t>The electricity of a thousand old radio shows loud with the voices of dead stars shuddered in my antenna bone from pole to pole, like ancestors, put my blood and me on like clothing, kept me company</w:t>
      </w:r>
      <w:r w:rsidRPr="00DC7478">
        <w:rPr>
          <w:rFonts w:asciiTheme="majorHAnsi" w:hAnsiTheme="majorHAnsi" w:cstheme="majorHAnsi"/>
          <w:sz w:val="16"/>
        </w:rPr>
        <w:t xml:space="preserve">. . . .  </w:t>
      </w:r>
      <w:r w:rsidRPr="00DC7478">
        <w:rPr>
          <w:rStyle w:val="Emphasis"/>
          <w:rFonts w:asciiTheme="majorHAnsi" w:hAnsiTheme="majorHAnsi" w:cstheme="majorHAnsi"/>
        </w:rPr>
        <w:t>A ery horse with the speed of light, a cloud of dust and a hearty HI YO SILVER. I know many things for I walk by night. I have seen the men and women who have dared step into the shadows. Lis- ten! . .</w:t>
      </w:r>
      <w:r w:rsidRPr="00DC7478">
        <w:rPr>
          <w:rFonts w:asciiTheme="majorHAnsi" w:hAnsiTheme="majorHAnsi" w:cstheme="majorHAnsi"/>
          <w:i/>
          <w:sz w:val="16"/>
        </w:rPr>
        <w:t xml:space="preserve"> . </w:t>
      </w:r>
      <w:r w:rsidRPr="00DC7478">
        <w:rPr>
          <w:rFonts w:asciiTheme="majorHAnsi" w:hAnsiTheme="majorHAnsi" w:cstheme="majorHAnsi"/>
          <w:sz w:val="16"/>
        </w:rPr>
        <w:t>[</w:t>
      </w:r>
      <w:r w:rsidRPr="00DC7478">
        <w:rPr>
          <w:rFonts w:asciiTheme="majorHAnsi" w:hAnsiTheme="majorHAnsi" w:cstheme="majorHAnsi"/>
          <w:b w:val="0"/>
          <w:sz w:val="16"/>
        </w:rPr>
        <w:t xml:space="preserve">original ellipsis] </w:t>
      </w:r>
      <w:r w:rsidRPr="00DC7478">
        <w:rPr>
          <w:rFonts w:asciiTheme="majorHAnsi" w:hAnsiTheme="majorHAnsi" w:cstheme="majorHAnsi"/>
          <w:b w:val="0"/>
          <w:i/>
          <w:sz w:val="16"/>
        </w:rPr>
        <w:t>while traveling in the Orient I learned the mysterious power to cloud men’s minds.</w:t>
      </w:r>
      <w:r w:rsidRPr="00DC7478">
        <w:rPr>
          <w:rFonts w:asciiTheme="majorHAnsi" w:hAnsiTheme="majorHAnsi" w:cstheme="majorHAnsi"/>
          <w:b w:val="0"/>
          <w:position w:val="6"/>
          <w:sz w:val="16"/>
          <w:szCs w:val="12"/>
        </w:rPr>
        <w:t xml:space="preserve">1 </w:t>
      </w:r>
      <w:r w:rsidRPr="00DC7478">
        <w:rPr>
          <w:rFonts w:asciiTheme="majorHAnsi" w:hAnsiTheme="majorHAnsi" w:cstheme="majorHAnsi"/>
          <w:b w:val="0"/>
          <w:sz w:val="16"/>
        </w:rPr>
        <w:t xml:space="preserve">(original italics)  My esh throbs from the beat of every radio show I’d ever heard inside out pole to pole blasting. (157)  Even now I seem a creature out of an old hit tune. (161)  Like Frank Chin, </w:t>
      </w:r>
      <w:r w:rsidRPr="00DC7478">
        <w:rPr>
          <w:rStyle w:val="Emphasis"/>
          <w:rFonts w:asciiTheme="majorHAnsi" w:hAnsiTheme="majorHAnsi" w:cstheme="majorHAnsi"/>
          <w:highlight w:val="cyan"/>
        </w:rPr>
        <w:t>Yau</w:t>
      </w:r>
      <w:r w:rsidRPr="00DC7478">
        <w:rPr>
          <w:rFonts w:asciiTheme="majorHAnsi" w:hAnsiTheme="majorHAnsi" w:cstheme="majorHAnsi"/>
          <w:b w:val="0"/>
          <w:sz w:val="16"/>
        </w:rPr>
        <w:t xml:space="preserve">, who is ten years </w:t>
      </w:r>
      <w:r w:rsidRPr="00DC7478">
        <w:rPr>
          <w:rStyle w:val="Emphasis"/>
          <w:rFonts w:asciiTheme="majorHAnsi" w:hAnsiTheme="majorHAnsi" w:cstheme="majorHAnsi"/>
          <w:highlight w:val="cyan"/>
        </w:rPr>
        <w:t>younger, recognizes the power of American popular culture, in its promulgation of “Oriental” char- acters such as Charlie Chan, to create not only a Frankenstein-like Asian American again subjectivity but also Asian American masculinity and sexuality</w:t>
      </w:r>
      <w:r w:rsidRPr="00DC7478">
        <w:rPr>
          <w:rFonts w:asciiTheme="majorHAnsi" w:hAnsiTheme="majorHAnsi" w:cstheme="majorHAnsi"/>
          <w:sz w:val="16"/>
        </w:rPr>
        <w:t xml:space="preserve"> </w:t>
      </w:r>
      <w:r w:rsidRPr="00DC7478">
        <w:rPr>
          <w:rFonts w:asciiTheme="majorHAnsi" w:hAnsiTheme="majorHAnsi" w:cstheme="majorHAnsi"/>
          <w:b w:val="0"/>
          <w:sz w:val="16"/>
        </w:rPr>
        <w:t xml:space="preserve">(note the phallic imagery of “shuddered in my antenna bone from pole to pole,” “flesh throb[bing]”). The radio parts and the Asian American male’s “equipment” have become conflated, man and machine, human and inhuman, a cobbled-together creature made from American popular culture. The “yellow eye” of the radio fuses the “yellow” listener and the “electricity of a thousand old radio shows” that “put my blood and me on like clothing.”  At the same time, this </w:t>
      </w:r>
      <w:r w:rsidRPr="00DC7478">
        <w:rPr>
          <w:rStyle w:val="Emphasis"/>
          <w:rFonts w:asciiTheme="majorHAnsi" w:hAnsiTheme="majorHAnsi" w:cstheme="majorHAnsi"/>
          <w:highlight w:val="cyan"/>
        </w:rPr>
        <w:t>Asian American subjectivity created by radio and television is inseparably linked by contrast to—and as the implicit antithesis of—a “normal” (white, heterosexual)</w:t>
      </w:r>
      <w:r w:rsidRPr="00DC7478">
        <w:rPr>
          <w:rFonts w:asciiTheme="majorHAnsi" w:hAnsiTheme="majorHAnsi" w:cstheme="majorHAnsi"/>
          <w:sz w:val="16"/>
        </w:rPr>
        <w:t xml:space="preserve"> </w:t>
      </w:r>
      <w:r w:rsidRPr="00DC7478">
        <w:rPr>
          <w:rFonts w:asciiTheme="majorHAnsi" w:hAnsiTheme="majorHAnsi" w:cstheme="majorHAnsi"/>
          <w:b w:val="0"/>
          <w:sz w:val="16"/>
        </w:rPr>
        <w:t>“</w:t>
      </w:r>
      <w:r w:rsidRPr="00DC7478">
        <w:rPr>
          <w:rStyle w:val="StyleUnderline"/>
          <w:rFonts w:asciiTheme="majorHAnsi" w:hAnsiTheme="majorHAnsi" w:cstheme="majorHAnsi"/>
        </w:rPr>
        <w:t>all-Ameri- can” subjectivity—whether mundane (as in pop songs) or heroic (the Lone Ranger2).  Yau’s passionate interest in old Hollywood movies—the silent lms of Anna May Wong, yellowface movies (including Charlie Chan), horror movies (in which the monsters are played by many of the same actors who did yellowface), lm noir—intersects with ques- tions about what it means to be spoken for (and spoken by) others and the nature of subjectivity, with its splits and gaps. To explore these questions, Yau, in his poetry, uses various formal, rather than primarily thematic, means—and, arguably,</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no form more effectively than parody</w:t>
      </w:r>
      <w:r w:rsidRPr="00DC7478">
        <w:rPr>
          <w:rFonts w:asciiTheme="majorHAnsi" w:hAnsiTheme="majorHAnsi" w:cstheme="majorHAnsi"/>
          <w:sz w:val="16"/>
        </w:rPr>
        <w:t>.  For Yau, p</w:t>
      </w:r>
      <w:r w:rsidRPr="00DC7478">
        <w:rPr>
          <w:rStyle w:val="Emphasis"/>
          <w:rFonts w:asciiTheme="majorHAnsi" w:hAnsiTheme="majorHAnsi" w:cstheme="majorHAnsi"/>
          <w:highlight w:val="cyan"/>
        </w:rPr>
        <w:t>arodic language not only provides a linguistic means by which to face and critique the many selves that he, as a particular Asian American poet, has internalized as a result of the normative discourses that attempt to write him</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(such as the stereotypical images of “Orientals” generated by Hollywood) </w:t>
      </w:r>
      <w:r w:rsidRPr="00DC7478">
        <w:rPr>
          <w:rStyle w:val="Emphasis"/>
          <w:rFonts w:asciiTheme="majorHAnsi" w:hAnsiTheme="majorHAnsi" w:cstheme="majorHAnsi"/>
          <w:highlight w:val="cyan"/>
        </w:rPr>
        <w:t>but also serves as a rhetorical strategy—indeed, a weapon</w:t>
      </w:r>
      <w:r w:rsidRPr="00DC7478">
        <w:rPr>
          <w:rStyle w:val="Emphasis"/>
          <w:rFonts w:asciiTheme="majorHAnsi" w:hAnsiTheme="majorHAnsi" w:cstheme="majorHAnsi"/>
        </w:rPr>
        <w:t xml:space="preserve"> </w:t>
      </w:r>
      <w:r w:rsidRPr="00DC7478">
        <w:rPr>
          <w:rFonts w:asciiTheme="majorHAnsi" w:hAnsiTheme="majorHAnsi" w:cstheme="majorHAnsi"/>
          <w:sz w:val="16"/>
        </w:rPr>
        <w:t>(not unlike Chin’s use of irony)—</w:t>
      </w:r>
      <w:r w:rsidRPr="00DC7478">
        <w:rPr>
          <w:rStyle w:val="Emphasis"/>
          <w:rFonts w:asciiTheme="majorHAnsi" w:hAnsiTheme="majorHAnsi" w:cstheme="majorHAnsi"/>
          <w:highlight w:val="cyan"/>
        </w:rPr>
        <w:t>which gives him agency to actively undermine these dominant racial and literary discourses</w:t>
      </w:r>
      <w:r w:rsidRPr="00DC7478">
        <w:rPr>
          <w:rFonts w:asciiTheme="majorHAnsi" w:hAnsiTheme="majorHAnsi" w:cstheme="majorHAnsi"/>
          <w:sz w:val="16"/>
        </w:rPr>
        <w:t xml:space="preserve">. Like metaphor and irony, </w:t>
      </w:r>
      <w:r w:rsidRPr="00DC7478">
        <w:rPr>
          <w:rStyle w:val="Emphasis"/>
          <w:rFonts w:asciiTheme="majorHAnsi" w:hAnsiTheme="majorHAnsi" w:cstheme="majorHAnsi"/>
          <w:highlight w:val="cyan"/>
        </w:rPr>
        <w:t>parody in its very struc- ture and ideological pointedness reenacts and resists the assimilation rst year of the Korean War, ve years after atomic bombs were dropped on Japan, and less than a year after the “loss” of China to Communism—would need whatever rhetorical weapons he had at his disposal as he entered the New York City poetry and art worlds, cultural realms hardly known for their racial diversity, then or now.</w:t>
      </w:r>
      <w:r w:rsidRPr="00DC7478">
        <w:rPr>
          <w:rStyle w:val="Emphasis"/>
          <w:rFonts w:asciiTheme="majorHAnsi" w:hAnsiTheme="majorHAnsi" w:cstheme="majorHAnsi"/>
        </w:rPr>
        <w:t xml:space="preserve"> </w:t>
      </w:r>
    </w:p>
    <w:p w14:paraId="24C91F54"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The deployment of Asian Rage in the face of whiteness allows to not only rewrite dominant representations but create new subjectivities.  </w:t>
      </w:r>
    </w:p>
    <w:p w14:paraId="52C3A664"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Wang 13</w:t>
      </w:r>
      <w:r w:rsidRPr="00DC7478">
        <w:rPr>
          <w:rFonts w:asciiTheme="majorHAnsi" w:hAnsiTheme="majorHAnsi" w:cstheme="majorHAnsi"/>
        </w:rPr>
        <w:t xml:space="preserve"> Dorothy J. Wang is an Associate Professor in the American Studies Program at Williams College. Winner of the 2016 Best Book in Literary Criticism Award, sponsored by the Association for Asian American Studies (AAAS).Honorable Mention in the 2014 Pegasus Award for Poetry Criticism, sponsored by the Poetry Foundation. Thinking Its Presence Form, Race, and Subjectivity in Contemporary Asian American Poetry 207-209 SP </w:t>
      </w:r>
    </w:p>
    <w:p w14:paraId="36D3321B" w14:textId="77777777" w:rsidR="000B23C8" w:rsidRPr="00DC7478" w:rsidRDefault="000B23C8" w:rsidP="000B23C8">
      <w:pPr>
        <w:pStyle w:val="NormalWeb"/>
        <w:rPr>
          <w:rFonts w:asciiTheme="majorHAnsi" w:hAnsiTheme="majorHAnsi" w:cstheme="majorHAnsi"/>
          <w:sz w:val="16"/>
        </w:rPr>
      </w:pPr>
      <w:r w:rsidRPr="00DC7478">
        <w:rPr>
          <w:rStyle w:val="StyleUnderline"/>
          <w:rFonts w:asciiTheme="majorHAnsi" w:hAnsiTheme="majorHAnsi" w:cstheme="majorHAnsi"/>
        </w:rPr>
        <w:t>In this chapter, I examine Yau’s use of parody, with particular attention to his series of forty-four “Genghis Chan: Private Eye” poems, spanning ve books of poetry: Radiant Silhouette (1989), Edi- cio Sayonara (1992), Forbidden Entries (1996), Borrowed Love Poems (2002), and Further Adventures in Monochrome (2012).3 While parody as a style or genre4—Linda Hutcheon calls it “probably a genre, rather than technique” in her 1985 book A Theory of Parody: The Teach- ings of Twentieth-Century Forms5—functions prominently in</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Yau’s poetic oeuvre</w:t>
      </w:r>
      <w:r w:rsidRPr="00DC7478">
        <w:rPr>
          <w:rStyle w:val="Emphasis"/>
          <w:rFonts w:asciiTheme="majorHAnsi" w:hAnsiTheme="majorHAnsi" w:cstheme="majorHAnsi"/>
        </w:rPr>
        <w:t xml:space="preserve"> </w:t>
      </w:r>
      <w:r w:rsidRPr="00DC7478">
        <w:rPr>
          <w:rStyle w:val="StyleUnderline"/>
          <w:rFonts w:asciiTheme="majorHAnsi" w:hAnsiTheme="majorHAnsi" w:cstheme="majorHAnsi"/>
        </w:rPr>
        <w:t>(with the possible exception of his rst book, Crossing Canal Street), its use is most intensely sustained in the Genghis Chan poems.</w:t>
      </w:r>
      <w:r w:rsidRPr="00DC7478">
        <w:rPr>
          <w:rFonts w:asciiTheme="majorHAnsi" w:hAnsiTheme="majorHAnsi" w:cstheme="majorHAnsi"/>
          <w:sz w:val="16"/>
        </w:rPr>
        <w:t xml:space="preserve"> By</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means of a dry parodic wit, Yau expresses through the gure of Genghis Chan—</w:t>
      </w:r>
      <w:r w:rsidRPr="00DC7478">
        <w:rPr>
          <w:rFonts w:asciiTheme="majorHAnsi" w:hAnsiTheme="majorHAnsi" w:cstheme="majorHAnsi"/>
          <w:sz w:val="16"/>
        </w:rPr>
        <w:t>more explicitly than in other poems in his oeuvre—</w:t>
      </w:r>
      <w:r w:rsidRPr="00DC7478">
        <w:rPr>
          <w:rStyle w:val="Emphasis"/>
          <w:rFonts w:asciiTheme="majorHAnsi" w:hAnsiTheme="majorHAnsi" w:cstheme="majorHAnsi"/>
          <w:highlight w:val="cyan"/>
        </w:rPr>
        <w:t>the rage of an Asian American racialized male subject and poet</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Parody</w:t>
      </w:r>
      <w:r w:rsidRPr="00DC7478">
        <w:rPr>
          <w:rFonts w:asciiTheme="majorHAnsi" w:hAnsiTheme="majorHAnsi" w:cstheme="majorHAnsi"/>
          <w:sz w:val="16"/>
        </w:rPr>
        <w:t xml:space="preserve"> is not simply a formal style or genre but has “</w:t>
      </w:r>
      <w:r w:rsidRPr="00DC7478">
        <w:rPr>
          <w:rStyle w:val="Emphasis"/>
          <w:rFonts w:asciiTheme="majorHAnsi" w:hAnsiTheme="majorHAnsi" w:cstheme="majorHAnsi"/>
          <w:highlight w:val="cyan"/>
        </w:rPr>
        <w:t>a hermeneutic function with both cultural and even ideological implications</w:t>
      </w:r>
      <w:r w:rsidRPr="00DC7478">
        <w:rPr>
          <w:rFonts w:asciiTheme="majorHAnsi" w:hAnsiTheme="majorHAnsi" w:cstheme="majorHAnsi"/>
          <w:sz w:val="16"/>
        </w:rPr>
        <w:t xml:space="preserve">,” writes Hutcheon in </w:t>
      </w:r>
      <w:r w:rsidRPr="00DC7478">
        <w:rPr>
          <w:rFonts w:asciiTheme="majorHAnsi" w:hAnsiTheme="majorHAnsi" w:cstheme="majorHAnsi"/>
          <w:i/>
          <w:iCs/>
          <w:sz w:val="16"/>
        </w:rPr>
        <w:t xml:space="preserve">A Theory of Parody </w:t>
      </w:r>
      <w:r w:rsidRPr="00DC7478">
        <w:rPr>
          <w:rFonts w:asciiTheme="majorHAnsi" w:hAnsiTheme="majorHAnsi" w:cstheme="majorHAnsi"/>
          <w:sz w:val="16"/>
        </w:rPr>
        <w:t xml:space="preserve">(2). In the most recent (2012) edition of </w:t>
      </w:r>
      <w:r w:rsidRPr="00DC7478">
        <w:rPr>
          <w:rFonts w:asciiTheme="majorHAnsi" w:hAnsiTheme="majorHAnsi" w:cstheme="majorHAnsi"/>
          <w:i/>
          <w:iCs/>
          <w:sz w:val="16"/>
        </w:rPr>
        <w:t>The Princeton Encyclopedia of Poetry and Poetics</w:t>
      </w:r>
      <w:r w:rsidRPr="00DC7478">
        <w:rPr>
          <w:rFonts w:asciiTheme="majorHAnsi" w:hAnsiTheme="majorHAnsi" w:cstheme="majorHAnsi"/>
          <w:sz w:val="16"/>
        </w:rPr>
        <w:t xml:space="preserve">, Hutcheon and Malcolm Woodland, who co-wrote the entry “Parody,” call it “a form of . . . intertextuality” and also “a doubled structure” (1002). Parody infuses Yau’s poetry and ction in multiple ways and on multiple levels. Its </w:t>
      </w:r>
      <w:r w:rsidRPr="00DC7478">
        <w:rPr>
          <w:rStyle w:val="Emphasis"/>
          <w:rFonts w:asciiTheme="majorHAnsi" w:hAnsiTheme="majorHAnsi" w:cstheme="majorHAnsi"/>
          <w:highlight w:val="cyan"/>
        </w:rPr>
        <w:t>deployment is one of the rhetorical strategies he uses as a means both to aggressively rewrite dominant representations of Asian Ameri- cans and to negotiate his own vexed attraction-repulsion to an “Asian American identity” and identi cation</w:t>
      </w:r>
      <w:r w:rsidRPr="00DC7478">
        <w:rPr>
          <w:rFonts w:asciiTheme="majorHAnsi" w:hAnsiTheme="majorHAnsi" w:cstheme="majorHAnsi"/>
          <w:sz w:val="16"/>
        </w:rPr>
        <w:t xml:space="preserve">. Like irony, </w:t>
      </w:r>
      <w:r w:rsidRPr="00DC7478">
        <w:rPr>
          <w:rStyle w:val="Emphasis"/>
          <w:rFonts w:asciiTheme="majorHAnsi" w:hAnsiTheme="majorHAnsi" w:cstheme="majorHAnsi"/>
          <w:highlight w:val="cyan"/>
        </w:rPr>
        <w:t>parody</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formally </w:t>
      </w:r>
      <w:r w:rsidRPr="00DC7478">
        <w:rPr>
          <w:rStyle w:val="Emphasis"/>
          <w:rFonts w:asciiTheme="majorHAnsi" w:hAnsiTheme="majorHAnsi" w:cstheme="majorHAnsi"/>
          <w:highlight w:val="cyan"/>
        </w:rPr>
        <w:t>enables the simultaneous expression of various voices and subjectivities (angry, playful, witty, bitter, self-loathing, politically incisive, and so on). It rejects these multiple and contradictory internal voices and  208 Genghis Chan  enacts what Bakhtin calls a “battle between two voices”6—that of the parodist and the parodied—and works as both a defensive strategy and an offensive weapon (not unlike Marilyn Chin’s use of irony).</w:t>
      </w:r>
      <w:r w:rsidRPr="00DC7478">
        <w:rPr>
          <w:rFonts w:asciiTheme="majorHAnsi" w:hAnsiTheme="majorHAnsi" w:cstheme="majorHAnsi"/>
          <w:sz w:val="16"/>
        </w:rPr>
        <w:t xml:space="preserve">  </w:t>
      </w:r>
      <w:r w:rsidRPr="00DC7478">
        <w:rPr>
          <w:rStyle w:val="Emphasis"/>
          <w:rFonts w:asciiTheme="majorHAnsi" w:hAnsiTheme="majorHAnsi" w:cstheme="majorHAnsi"/>
        </w:rPr>
        <w:t>At the same time, parody, by de nition, is “dependent” on the discourses it targets—thus, its structure captures effectively, and in effect, the sense of selflly debunks”; “[p]arody is fundamentally double and divided”</w:t>
      </w:r>
      <w:r w:rsidRPr="00DC7478">
        <w:rPr>
          <w:rFonts w:asciiTheme="majorHAnsi" w:hAnsiTheme="majorHAnsi" w:cstheme="majorHAnsi"/>
          <w:sz w:val="16"/>
        </w:rPr>
        <w:t xml:space="preserve"> (</w:t>
      </w:r>
      <w:r w:rsidRPr="00DC7478">
        <w:rPr>
          <w:rStyle w:val="Emphasis"/>
          <w:rFonts w:asciiTheme="majorHAnsi" w:hAnsiTheme="majorHAnsi" w:cstheme="majorHAnsi"/>
        </w:rPr>
        <w:t>xii, 26).  And what if, as with irony, readers do not “get” the parodic codes? Given the overwhelming power and ingrainedness of American racial representations and discourses, the degree to which any parodic text can effectually -hatred and internalization of dominant racial/ sexual representations that Asian American and other minoritized subjects experience in American society, even as they may consciously try to resist them and subject them to détournement.</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The hybrid conqueror/detective gure7 of Genghis Chan was born out of popular Hollywood depictions of Asian men.</w:t>
      </w:r>
      <w:r w:rsidRPr="00DC7478">
        <w:rPr>
          <w:rStyle w:val="Emphasis"/>
          <w:rFonts w:asciiTheme="majorHAnsi" w:hAnsiTheme="majorHAnsi" w:cstheme="majorHAnsi"/>
        </w:rPr>
        <w:t xml:space="preserve"> </w:t>
      </w:r>
      <w:r w:rsidRPr="00DC7478">
        <w:rPr>
          <w:rFonts w:asciiTheme="majorHAnsi" w:hAnsiTheme="majorHAnsi" w:cstheme="majorHAnsi"/>
          <w:sz w:val="16"/>
        </w:rPr>
        <w:t>Like Frank Chin and countless other Asian American boys,</w:t>
      </w:r>
      <w:r w:rsidRPr="00DC7478">
        <w:rPr>
          <w:rFonts w:asciiTheme="majorHAnsi" w:hAnsiTheme="majorHAnsi" w:cstheme="majorHAnsi"/>
          <w:position w:val="6"/>
          <w:sz w:val="16"/>
          <w:szCs w:val="12"/>
        </w:rPr>
        <w:t xml:space="preserve">8 </w:t>
      </w:r>
      <w:r w:rsidRPr="00DC7478">
        <w:rPr>
          <w:rStyle w:val="Emphasis"/>
          <w:rFonts w:asciiTheme="majorHAnsi" w:hAnsiTheme="majorHAnsi" w:cstheme="majorHAnsi"/>
          <w:highlight w:val="cyan"/>
        </w:rPr>
        <w:t>Yau grew up in the shadow of the dual stereotypes of the shuf ing asexual detective Charlie Chan and the marauding Asian invader on horse- back, Genghis Khan.</w:t>
      </w:r>
      <w:r w:rsidRPr="00DC7478">
        <w:rPr>
          <w:rFonts w:asciiTheme="majorHAnsi" w:hAnsiTheme="majorHAnsi" w:cstheme="majorHAnsi"/>
          <w:sz w:val="16"/>
        </w:rPr>
        <w:t xml:space="preserve"> Many critical discussions of parody assume a clearly identi able “target” text or genre that is being parodied (for example, critics often refer to Cervantes’s parody of romance tales in </w:t>
      </w:r>
      <w:r w:rsidRPr="00DC7478">
        <w:rPr>
          <w:rFonts w:asciiTheme="majorHAnsi" w:hAnsiTheme="majorHAnsi" w:cstheme="majorHAnsi"/>
          <w:i/>
          <w:iCs/>
          <w:sz w:val="16"/>
        </w:rPr>
        <w:t>Don Quixote</w:t>
      </w:r>
      <w:r w:rsidRPr="00DC7478">
        <w:rPr>
          <w:rFonts w:asciiTheme="majorHAnsi" w:hAnsiTheme="majorHAnsi" w:cstheme="majorHAnsi"/>
          <w:sz w:val="16"/>
        </w:rPr>
        <w:t>).</w:t>
      </w:r>
      <w:r w:rsidRPr="00DC7478">
        <w:rPr>
          <w:rFonts w:asciiTheme="majorHAnsi" w:hAnsiTheme="majorHAnsi" w:cstheme="majorHAnsi"/>
          <w:position w:val="6"/>
          <w:sz w:val="16"/>
          <w:szCs w:val="12"/>
        </w:rPr>
        <w:t xml:space="preserve">9 </w:t>
      </w:r>
      <w:r w:rsidRPr="00DC7478">
        <w:rPr>
          <w:rFonts w:asciiTheme="majorHAnsi" w:hAnsiTheme="majorHAnsi" w:cstheme="majorHAnsi"/>
          <w:sz w:val="16"/>
        </w:rPr>
        <w:t>In the words of Margaret A. Rose: “[T]he work to be parodied is ‘decoded’ by the parodist and ordered again (or ‘encoded’) in a ‘distorted’ or changed form to another decoder, the reader of the parody.”</w:t>
      </w:r>
      <w:r w:rsidRPr="00DC7478">
        <w:rPr>
          <w:rFonts w:asciiTheme="majorHAnsi" w:hAnsiTheme="majorHAnsi" w:cstheme="majorHAnsi"/>
          <w:position w:val="6"/>
          <w:sz w:val="16"/>
          <w:szCs w:val="12"/>
        </w:rPr>
        <w:t xml:space="preserve">10 </w:t>
      </w:r>
      <w:r w:rsidRPr="00DC7478">
        <w:rPr>
          <w:rFonts w:asciiTheme="majorHAnsi" w:hAnsiTheme="majorHAnsi" w:cstheme="majorHAnsi"/>
          <w:sz w:val="16"/>
        </w:rPr>
        <w:t xml:space="preserve"> But </w:t>
      </w:r>
      <w:r w:rsidRPr="00DC7478">
        <w:rPr>
          <w:rStyle w:val="Emphasis"/>
          <w:rFonts w:asciiTheme="majorHAnsi" w:hAnsiTheme="majorHAnsi" w:cstheme="majorHAnsi"/>
          <w:highlight w:val="cyan"/>
        </w:rPr>
        <w:t>what if parody’s codes are multiple, intermixed, and dif cult to “decode”? In Yau’s work, these target discourses are not easily identi able or locatable; they drift in the background, omnipresent, not as discrete texts but as something larger, more diffuse, and per- vasive—and, thus, like the criminals shadowed by Chan and other mystery novel detectives—more insidious.</w:t>
      </w:r>
      <w:r w:rsidRPr="00DC7478">
        <w:rPr>
          <w:rFonts w:asciiTheme="majorHAnsi" w:hAnsiTheme="majorHAnsi" w:cstheme="majorHAnsi"/>
          <w:sz w:val="16"/>
        </w:rPr>
        <w:t xml:space="preserve"> As Hutcheon points out in </w:t>
      </w:r>
      <w:r w:rsidRPr="00DC7478">
        <w:rPr>
          <w:rFonts w:asciiTheme="majorHAnsi" w:hAnsiTheme="majorHAnsi" w:cstheme="majorHAnsi"/>
          <w:i/>
          <w:iCs/>
          <w:sz w:val="16"/>
        </w:rPr>
        <w:t>A Theory of Parody</w:t>
      </w:r>
      <w:r w:rsidRPr="00DC7478">
        <w:rPr>
          <w:rFonts w:asciiTheme="majorHAnsi" w:hAnsiTheme="majorHAnsi" w:cstheme="majorHAnsi"/>
          <w:sz w:val="16"/>
        </w:rPr>
        <w:t xml:space="preserve">, “[P]arody always implicitly reinforces even as it ironica undermine or overthrow them remains an open question. Thus, parody is both a formal and a political issue. I will leave the question of parody’s efficaciousness in intervening in and breaking the grip of target dis- courses open for now; nonetheless, Yau’s poetry offers, I argue, examples of parodic writing and the deployment of parody that can contribute to and broaden critics’ conceptions and discus- sions of parody. </w:t>
      </w:r>
    </w:p>
    <w:p w14:paraId="5F35FF3D" w14:textId="77777777" w:rsidR="000B23C8" w:rsidRPr="00DC7478" w:rsidRDefault="000B23C8" w:rsidP="000B23C8">
      <w:pPr>
        <w:rPr>
          <w:rStyle w:val="Heading4Char"/>
          <w:rFonts w:asciiTheme="majorHAnsi" w:hAnsiTheme="majorHAnsi" w:cstheme="majorHAnsi"/>
        </w:rPr>
      </w:pPr>
      <w:r w:rsidRPr="00DC7478">
        <w:rPr>
          <w:rStyle w:val="Heading4Char"/>
          <w:rFonts w:asciiTheme="majorHAnsi" w:hAnsiTheme="majorHAnsi" w:cstheme="majorHAnsi"/>
        </w:rPr>
        <w:t xml:space="preserve">We seek to weave an alien excess in and out the fabric of whiteness, inserting moments on unintelligibility to dismantle the settler state </w:t>
      </w:r>
    </w:p>
    <w:p w14:paraId="358DA14D" w14:textId="77777777" w:rsidR="000B23C8" w:rsidRPr="00DC7478" w:rsidRDefault="000B23C8" w:rsidP="000B23C8">
      <w:pPr>
        <w:rPr>
          <w:rFonts w:asciiTheme="majorHAnsi" w:hAnsiTheme="majorHAnsi" w:cstheme="majorHAnsi"/>
        </w:rPr>
      </w:pPr>
      <w:r w:rsidRPr="00DC7478">
        <w:rPr>
          <w:rStyle w:val="Heading4Char"/>
          <w:rFonts w:asciiTheme="majorHAnsi" w:hAnsiTheme="majorHAnsi" w:cstheme="majorHAnsi"/>
        </w:rPr>
        <w:t>Duan 2015</w:t>
      </w:r>
      <w:r w:rsidRPr="00DC7478">
        <w:rPr>
          <w:rFonts w:asciiTheme="majorHAnsi" w:hAnsiTheme="majorHAnsi" w:cstheme="majorHAnsi"/>
        </w:rPr>
        <w:t xml:space="preserve"> (Carlina, Writer and Teacher, "The Space Between: An analysis of code-switching within Asian American poetry as strategy poetic device", https://deepblue.lib.umich.edu/bitstream/handle/2027.42/112120/linaduan.pdf?sequence=1&amp;isAllowed=y)</w:t>
      </w:r>
    </w:p>
    <w:p w14:paraId="1571CE28" w14:textId="77777777" w:rsidR="000B23C8" w:rsidRPr="00DC7478" w:rsidRDefault="000B23C8" w:rsidP="000B23C8">
      <w:pPr>
        <w:rPr>
          <w:rStyle w:val="Emphasis"/>
          <w:rFonts w:asciiTheme="majorHAnsi" w:hAnsiTheme="majorHAnsi" w:cstheme="majorHAnsi"/>
        </w:rPr>
      </w:pPr>
      <w:r w:rsidRPr="00DC7478">
        <w:rPr>
          <w:rFonts w:asciiTheme="majorHAnsi" w:hAnsiTheme="majorHAnsi" w:cstheme="majorHAnsi"/>
          <w:sz w:val="16"/>
        </w:rPr>
        <w:t xml:space="preserve">Yet, </w:t>
      </w:r>
      <w:r w:rsidRPr="00DC7478">
        <w:rPr>
          <w:rStyle w:val="Emphasis"/>
          <w:rFonts w:asciiTheme="majorHAnsi" w:hAnsiTheme="majorHAnsi" w:cstheme="majorHAnsi"/>
          <w:highlight w:val="cyan"/>
        </w:rPr>
        <w:t>code-switching does more than bridge the aesthetic with the social in poetry</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It</w:t>
      </w:r>
      <w:r w:rsidRPr="00DC7478">
        <w:rPr>
          <w:rStyle w:val="Emphasis"/>
          <w:rFonts w:asciiTheme="majorHAnsi" w:hAnsiTheme="majorHAnsi" w:cstheme="majorHAnsi"/>
        </w:rPr>
        <w:t xml:space="preserve"> </w:t>
      </w:r>
      <w:r w:rsidRPr="00DC7478">
        <w:rPr>
          <w:rFonts w:asciiTheme="majorHAnsi" w:hAnsiTheme="majorHAnsi" w:cstheme="majorHAnsi"/>
          <w:sz w:val="16"/>
        </w:rPr>
        <w:t xml:space="preserve">also </w:t>
      </w:r>
      <w:r w:rsidRPr="00DC7478">
        <w:rPr>
          <w:rStyle w:val="Emphasis"/>
          <w:rFonts w:asciiTheme="majorHAnsi" w:hAnsiTheme="majorHAnsi" w:cstheme="majorHAnsi"/>
          <w:highlight w:val="cyan"/>
        </w:rPr>
        <w:t>helps poets advance their activist work,</w:t>
      </w:r>
      <w:r w:rsidRPr="00DC7478">
        <w:rPr>
          <w:rStyle w:val="Emphasis"/>
          <w:rFonts w:asciiTheme="majorHAnsi" w:hAnsiTheme="majorHAnsi" w:cstheme="majorHAnsi"/>
        </w:rPr>
        <w:t xml:space="preserve"> by subverting reader expectations.</w:t>
      </w:r>
      <w:r w:rsidRPr="00DC7478">
        <w:rPr>
          <w:rFonts w:asciiTheme="majorHAnsi" w:hAnsiTheme="majorHAnsi" w:cstheme="majorHAnsi"/>
          <w:sz w:val="16"/>
        </w:rPr>
        <w:t xml:space="preserve"> </w:t>
      </w:r>
      <w:r w:rsidRPr="00DC7478">
        <w:rPr>
          <w:rStyle w:val="Emphasis"/>
          <w:rFonts w:asciiTheme="majorHAnsi" w:hAnsiTheme="majorHAnsi" w:cstheme="majorHAnsi"/>
        </w:rPr>
        <w:t>While readers coming to a book of poetry with an English title may expect a poem written entirely in English, code-switching produces a mixed field of access and alienation. The distance in comprehension fluctuates; readers may understand part of a poem, but be denied access from other sections, if written in a foreign language. By employing code-switching, poets such as</w:t>
      </w:r>
      <w:r w:rsidRPr="00DC7478">
        <w:rPr>
          <w:rFonts w:asciiTheme="majorHAnsi" w:hAnsiTheme="majorHAnsi" w:cstheme="majorHAnsi"/>
          <w:sz w:val="16"/>
        </w:rPr>
        <w:t xml:space="preserve"> </w:t>
      </w:r>
      <w:r w:rsidRPr="00DC7478">
        <w:rPr>
          <w:rStyle w:val="Emphasis"/>
          <w:rFonts w:asciiTheme="majorHAnsi" w:hAnsiTheme="majorHAnsi" w:cstheme="majorHAnsi"/>
          <w:highlight w:val="cyan"/>
        </w:rPr>
        <w:t>Hong create intentional distance between their subjects and the speaker, attempting to replicate the type of exoticization that they face.</w:t>
      </w:r>
      <w:r w:rsidRPr="00DC7478">
        <w:rPr>
          <w:rFonts w:asciiTheme="majorHAnsi" w:hAnsiTheme="majorHAnsi" w:cstheme="majorHAnsi"/>
          <w:sz w:val="16"/>
        </w:rPr>
        <w:t xml:space="preserve"> Scholar Brigitte Wallinger-Schorn names </w:t>
      </w:r>
      <w:r w:rsidRPr="00DC7478">
        <w:rPr>
          <w:rStyle w:val="Emphasis"/>
          <w:rFonts w:asciiTheme="majorHAnsi" w:hAnsiTheme="majorHAnsi" w:cstheme="majorHAnsi"/>
          <w:highlight w:val="cyan"/>
        </w:rPr>
        <w:t>code-switching as a form of “linguistic hybridity</w:t>
      </w:r>
      <w:r w:rsidRPr="00DC7478">
        <w:rPr>
          <w:rFonts w:asciiTheme="majorHAnsi" w:hAnsiTheme="majorHAnsi" w:cstheme="majorHAnsi"/>
          <w:sz w:val="16"/>
        </w:rPr>
        <w:t>” — a mixing of cultures and languages — in conjunction with the lived ‘hybridity’ that most Asian Americans face throughout their daily lives (95). Thus,</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translations (of their Asian languages) typically do not accurately reflect Asian Americans’ experiences</w:t>
      </w:r>
      <w:r w:rsidRPr="00DC7478">
        <w:rPr>
          <w:rFonts w:asciiTheme="majorHAnsi" w:hAnsiTheme="majorHAnsi" w:cstheme="majorHAnsi"/>
          <w:sz w:val="16"/>
        </w:rPr>
        <w:t xml:space="preserve">. Rather, code-switching without translations retains a type of distance that is resonant with poets’ lived experiences: </w:t>
      </w:r>
      <w:r w:rsidRPr="00DC7478">
        <w:rPr>
          <w:rStyle w:val="Emphasis"/>
          <w:rFonts w:asciiTheme="majorHAnsi" w:hAnsiTheme="majorHAnsi" w:cstheme="majorHAnsi"/>
          <w:highlight w:val="cyan"/>
        </w:rPr>
        <w:t>“[Translations] replicate binary divisions and affirm and maintain difference</w:t>
      </w:r>
      <w:r w:rsidRPr="00DC7478">
        <w:rPr>
          <w:rFonts w:asciiTheme="majorHAnsi" w:hAnsiTheme="majorHAnsi" w:cstheme="majorHAnsi"/>
          <w:sz w:val="16"/>
        </w:rPr>
        <w:t xml:space="preserve"> — it is the ‘acknowledgment of the gap’ or ‘loss’ that haunts translation” (Wallinger-Schorn 93). </w:t>
      </w:r>
      <w:r w:rsidRPr="00DC7478">
        <w:rPr>
          <w:rStyle w:val="Emphasis"/>
          <w:rFonts w:asciiTheme="majorHAnsi" w:hAnsiTheme="majorHAnsi" w:cstheme="majorHAnsi"/>
          <w:highlight w:val="cyan"/>
        </w:rPr>
        <w:t>A distance is developed between reader and writer, in that the reader can become alienated, unable to continue dialoguing within the poem.</w:t>
      </w:r>
      <w:r w:rsidRPr="00DC7478">
        <w:rPr>
          <w:rFonts w:asciiTheme="majorHAnsi" w:hAnsiTheme="majorHAnsi" w:cstheme="majorHAnsi"/>
          <w:sz w:val="16"/>
        </w:rPr>
        <w:t xml:space="preserve"> Code-switching without translation creates a distance in comprehension between writer and reader, but it is a distance that Wallinger-Schorn argues is more true to Asian American experiences, and forces the reader to reposition her own reading of the text; she is forced to look up the foreign language in order to understand the poem; or accept her limits in understanding. Through exploring the responsibility of the reader to put in the work to understand — or attempting to understand — ‘foreign’ phrases within the poem, </w:t>
      </w:r>
      <w:r w:rsidRPr="00DC7478">
        <w:rPr>
          <w:rStyle w:val="Emphasis"/>
          <w:rFonts w:asciiTheme="majorHAnsi" w:hAnsiTheme="majorHAnsi" w:cstheme="majorHAnsi"/>
          <w:highlight w:val="cyan"/>
        </w:rPr>
        <w:t>code-switching becomes a way to subvert “the eurocentric convention that ethnic speakers have to make sure their utterances are understood”</w:t>
      </w:r>
      <w:r w:rsidRPr="00DC7478">
        <w:rPr>
          <w:rFonts w:asciiTheme="majorHAnsi" w:hAnsiTheme="majorHAnsi" w:cstheme="majorHAnsi"/>
          <w:sz w:val="16"/>
        </w:rPr>
        <w:t xml:space="preserve"> (Wallinger-Schorn 100). Therefore, in poems that employ code-switching, emotional and intellectual distance for the reader is both closed and created, and </w:t>
      </w:r>
      <w:r w:rsidRPr="00DC7478">
        <w:rPr>
          <w:rStyle w:val="Emphasis"/>
          <w:rFonts w:asciiTheme="majorHAnsi" w:hAnsiTheme="majorHAnsi" w:cstheme="majorHAnsi"/>
          <w:highlight w:val="cyan"/>
        </w:rPr>
        <w:t>the poet becomes the shaper of distance, retaining an agency in this ability to shape distance,</w:t>
      </w:r>
      <w:r w:rsidRPr="00DC7478">
        <w:rPr>
          <w:rFonts w:asciiTheme="majorHAnsi" w:hAnsiTheme="majorHAnsi" w:cstheme="majorHAnsi"/>
          <w:sz w:val="16"/>
        </w:rPr>
        <w:t xml:space="preserve"> as well. For poets, the use of code-switching to shape distance and agency seems paramount to the idea of ‘linguistic activism,’ a term which Wallinger-Schorn describes as poetry which “refuse[s] to quietly acquiesce to a racist American power pyramid with a dominating Anglo-American group and its language at the top … thereby renegotiating and retrieving a distinctive, but fully American, Asian American subjectivity” (100). I will look at Che’s, Rosal’s, and Hong’s work with code-switching as, in part, acts of linguistic activism — </w:t>
      </w:r>
      <w:r w:rsidRPr="00DC7478">
        <w:rPr>
          <w:rStyle w:val="Emphasis"/>
          <w:rFonts w:asciiTheme="majorHAnsi" w:hAnsiTheme="majorHAnsi" w:cstheme="majorHAnsi"/>
          <w:highlight w:val="cyan"/>
        </w:rPr>
        <w:t>used to dismantle reader expectations, and challenge systems of exoticization and cultural appropriation of Asian American bodies</w:t>
      </w:r>
      <w:r w:rsidRPr="00DC7478">
        <w:rPr>
          <w:rFonts w:asciiTheme="majorHAnsi" w:hAnsiTheme="majorHAnsi" w:cstheme="majorHAnsi"/>
          <w:sz w:val="16"/>
        </w:rPr>
        <w:t xml:space="preserve">. However, I argue that </w:t>
      </w:r>
      <w:r w:rsidRPr="00DC7478">
        <w:rPr>
          <w:rStyle w:val="Emphasis"/>
          <w:rFonts w:asciiTheme="majorHAnsi" w:hAnsiTheme="majorHAnsi" w:cstheme="majorHAnsi"/>
          <w:highlight w:val="cyan"/>
        </w:rPr>
        <w:t>in addition to subverting exoticization, these poets also code-switch as a way to reflect their own personal experiences, create intimacy and alienation in relationships, and shape their own levels of agency.</w:t>
      </w:r>
      <w:r w:rsidRPr="00DC7478">
        <w:rPr>
          <w:rFonts w:asciiTheme="majorHAnsi" w:hAnsiTheme="majorHAnsi" w:cstheme="majorHAnsi"/>
          <w:sz w:val="16"/>
        </w:rPr>
        <w:t xml:space="preserve"> Ultimately, </w:t>
      </w:r>
      <w:r w:rsidRPr="00DC7478">
        <w:rPr>
          <w:rStyle w:val="Emphasis"/>
          <w:rFonts w:asciiTheme="majorHAnsi" w:hAnsiTheme="majorHAnsi" w:cstheme="majorHAnsi"/>
          <w:highlight w:val="cyan"/>
        </w:rPr>
        <w:t>the negotiation of metaphorical distances through code-switching suggests an ongoing set of adjustments — the self as a shifting set of relations.</w:t>
      </w:r>
    </w:p>
    <w:p w14:paraId="0D9F23CF" w14:textId="77777777" w:rsidR="004E1242" w:rsidRPr="00942781" w:rsidRDefault="004E1242" w:rsidP="004E1242">
      <w:pPr>
        <w:pStyle w:val="Heading4"/>
      </w:pPr>
      <w:r w:rsidRPr="00942781">
        <w:t xml:space="preserve">From the building of the trans-continental railroad to ww2 Japanese American battalions to Korean town militias , Asians become complicit in America’s project of global imperialism and anti-blackness.  </w:t>
      </w:r>
    </w:p>
    <w:p w14:paraId="2D2D61E4" w14:textId="77777777" w:rsidR="004E1242" w:rsidRDefault="004E1242" w:rsidP="004E1242">
      <w:r w:rsidRPr="00365766">
        <w:rPr>
          <w:rStyle w:val="Style13ptBold"/>
          <w:rFonts w:ascii="Gulim" w:eastAsia="Gulim" w:hAnsi="Gulim" w:cs="Gulim" w:hint="eastAsia"/>
        </w:rPr>
        <w:t>장</w:t>
      </w:r>
      <w:r w:rsidRPr="00365766">
        <w:t xml:space="preserve"> </w:t>
      </w:r>
      <w:r w:rsidRPr="00481D9E">
        <w:rPr>
          <w:rStyle w:val="Style13ptBold"/>
        </w:rPr>
        <w:t>’93</w:t>
      </w:r>
      <w:r>
        <w:t xml:space="preserve"> [1993, </w:t>
      </w:r>
      <w:r w:rsidRPr="00365766">
        <w:rPr>
          <w:rFonts w:ascii="Gulim" w:eastAsia="Gulim" w:hAnsi="Gulim" w:cs="Gulim" w:hint="eastAsia"/>
        </w:rPr>
        <w:t>장</w:t>
      </w:r>
      <w:r w:rsidRPr="00365766">
        <w:t xml:space="preserve"> Robert S. is a Professor of Law and an Associate Dean for Research and Faculty Development, He also serves on the advisory board of Berkeley’s Asian American Law Journal. “Toward an Asian American</w:t>
      </w:r>
      <w:r>
        <w:t xml:space="preserve"> Legal Scholarship: Critical Race Theory, Post-Structuralism, and Narrative Space”, 81 Cal. L. Rev. 1241]</w:t>
      </w:r>
    </w:p>
    <w:p w14:paraId="41112951" w14:textId="77777777" w:rsidR="004E1242" w:rsidRPr="00585914" w:rsidRDefault="004E1242" w:rsidP="004E1242">
      <w:r w:rsidRPr="00585914">
        <w:t xml:space="preserve">B. The Model Minority Myth </w:t>
      </w:r>
      <w:r w:rsidRPr="00585914">
        <w:rPr>
          <w:rStyle w:val="Emphasis"/>
          <w:highlight w:val="cyan"/>
        </w:rPr>
        <w:t>This history of discrimination and violence</w:t>
      </w:r>
      <w:r w:rsidRPr="00585914">
        <w:t xml:space="preserve">, as well as the contemporary problems of Asian Americans, </w:t>
      </w:r>
      <w:r w:rsidRPr="00585914">
        <w:rPr>
          <w:rStyle w:val="Emphasis"/>
          <w:highlight w:val="cyan"/>
        </w:rPr>
        <w:t>are obscured by the portrayal of Asian Americans as a "model minority."</w:t>
      </w:r>
      <w:r w:rsidRPr="00585914">
        <w:t xml:space="preserve"> </w:t>
      </w:r>
      <w:r w:rsidRPr="00585914">
        <w:rPr>
          <w:rStyle w:val="Emphasis"/>
        </w:rPr>
        <w:t>Asian Americans are portrayed as "hardworking, intelligent, and successful."</w:t>
      </w:r>
      <w:r w:rsidRPr="00585914">
        <w:t xml:space="preserve"> 7 1 This description represents a sharp break from past stereotypes of Asians as "sneaky, obsequious, or inscrutable."'74 But, the </w:t>
      </w:r>
      <w:r w:rsidRPr="00653B33">
        <w:rPr>
          <w:rStyle w:val="Emphasis"/>
          <w:highlight w:val="cyan"/>
        </w:rPr>
        <w:t>dominant culture's</w:t>
      </w:r>
      <w:r w:rsidRPr="00585914">
        <w:t xml:space="preserve">75 belief in the "model minority" allows it to </w:t>
      </w:r>
      <w:r w:rsidRPr="00653B33">
        <w:rPr>
          <w:rStyle w:val="Emphasis"/>
          <w:highlight w:val="cyan"/>
        </w:rPr>
        <w:t>justify ignoring the unique discrimination faced by Asian Americans.</w:t>
      </w:r>
      <w:r w:rsidRPr="00585914">
        <w:t xml:space="preserve"> The portrayal of Asian Americans as successful permits </w:t>
      </w:r>
      <w:r w:rsidRPr="00653B33">
        <w:rPr>
          <w:rStyle w:val="Emphasis"/>
          <w:highlight w:val="cyan"/>
        </w:rPr>
        <w:t>the general public, government officials, and the judiciar</w:t>
      </w:r>
      <w:r w:rsidRPr="00585914">
        <w:t xml:space="preserve">y to </w:t>
      </w:r>
      <w:r w:rsidRPr="00653B33">
        <w:rPr>
          <w:rStyle w:val="Emphasis"/>
          <w:highlight w:val="cyan"/>
        </w:rPr>
        <w:t>ignore or marginalize the contemporary needs of Asian Americans.</w:t>
      </w:r>
      <w:r w:rsidRPr="00585914">
        <w:t xml:space="preserve"> An early articulation of the model minority theme76 appeared in U.S. News &amp; World Report in 1966: At a time when Americans are awash in worry over the plight of racial minorities One such minority, the nation's 300,000 Chinese-Americans, is winning wealth and respect by dint of its own hard work. In any Chinatown from San Francisco to New York, you discover youngsters at grips with their studies.... Still being taught in Chinatown is the old idea that people should depend on their own efforts-not a welfare check-in order to reach America's "promised land." Visit "Chinatown U.S.A." and you find an important racial minority pulling itself up from hardship and discrimination to become a model of self-respect and achievement in today's America." This </w:t>
      </w:r>
      <w:r w:rsidRPr="00653B33">
        <w:rPr>
          <w:rStyle w:val="Emphasis"/>
          <w:highlight w:val="cyan"/>
        </w:rPr>
        <w:t>"model minority</w:t>
      </w:r>
      <w:r w:rsidRPr="00585914">
        <w:t xml:space="preserve">" theme has become a largely unquestioned assumption about current social reality.7 " At its surface, the label "model minority" seems like a compliment. </w:t>
      </w:r>
      <w:r w:rsidRPr="00653B33">
        <w:rPr>
          <w:rStyle w:val="Emphasis"/>
        </w:rPr>
        <w:t xml:space="preserve">However, once one moves beyond this complimentary fagade, one can see the label for what it </w:t>
      </w:r>
      <w:r w:rsidRPr="00653B33">
        <w:rPr>
          <w:rStyle w:val="Emphasis"/>
          <w:highlight w:val="cyan"/>
        </w:rPr>
        <w:t>is-a tool of oppression</w:t>
      </w:r>
      <w:r w:rsidRPr="00653B33">
        <w:rPr>
          <w:rStyle w:val="Emphasis"/>
        </w:rPr>
        <w:t xml:space="preserve"> which works a dual harm </w:t>
      </w:r>
      <w:r w:rsidRPr="00585914">
        <w:t xml:space="preserve">by (1) </w:t>
      </w:r>
      <w:r w:rsidRPr="00653B33">
        <w:rPr>
          <w:rStyle w:val="StyleUnderline"/>
          <w:highlight w:val="cyan"/>
        </w:rPr>
        <w:t>denying the existence of present-day discrimination against Asian Americans</w:t>
      </w:r>
      <w:r w:rsidRPr="00585914">
        <w:t xml:space="preserve"> and the present-day effects of past discrimination, and (2)</w:t>
      </w:r>
      <w:r w:rsidRPr="00653B33">
        <w:rPr>
          <w:rStyle w:val="Emphasis"/>
        </w:rPr>
        <w:t xml:space="preserve"> </w:t>
      </w:r>
      <w:r w:rsidRPr="00653B33">
        <w:rPr>
          <w:rStyle w:val="Emphasis"/>
          <w:highlight w:val="cyan"/>
        </w:rPr>
        <w:t>legitimizing the oppression of other racial minorities</w:t>
      </w:r>
      <w:r w:rsidRPr="00585914">
        <w:t xml:space="preserve"> </w:t>
      </w:r>
      <w:r w:rsidRPr="00653B33">
        <w:rPr>
          <w:rStyle w:val="StyleUnderline"/>
        </w:rPr>
        <w:t>and poor whites. That Asian Americans are a "model minority" is a myth. But the myth has gained a substantial following, both inside and outside the Asian American community.79 The successful inculcation of the model minority myth has created an audience unsympathetic to the problems of Asian Americans. Thus, when we try to make our problems known,</w:t>
      </w:r>
      <w:r w:rsidRPr="00585914">
        <w:t xml:space="preserve"> </w:t>
      </w:r>
      <w:r w:rsidRPr="00653B33">
        <w:rPr>
          <w:rStyle w:val="Emphasis"/>
          <w:highlight w:val="cyan"/>
        </w:rPr>
        <w:t>our complaints of discrimination</w:t>
      </w:r>
      <w:r w:rsidRPr="00585914">
        <w:t xml:space="preserve"> or calls for remedial action are seen as unwarranted and inappropriate. They can even </w:t>
      </w:r>
      <w:r w:rsidRPr="00653B33">
        <w:rPr>
          <w:rStyle w:val="Emphasis"/>
          <w:highlight w:val="cyan"/>
        </w:rPr>
        <w:t>spark resentment</w:t>
      </w:r>
      <w:r w:rsidRPr="00585914">
        <w:t xml:space="preserve">. </w:t>
      </w:r>
      <w:r w:rsidRPr="00653B33">
        <w:rPr>
          <w:rStyle w:val="Emphasis"/>
        </w:rPr>
        <w:t xml:space="preserve">For example, Professor Mitsuye </w:t>
      </w:r>
      <w:r w:rsidRPr="00653B33">
        <w:rPr>
          <w:rStyle w:val="Emphasis"/>
          <w:highlight w:val="cyan"/>
        </w:rPr>
        <w:t>Yamada tells a story about the reactions of her Ethnic American Literature class to an anthology compiled by some outspoken Asian American writers:</w:t>
      </w:r>
      <w:r w:rsidRPr="00653B33">
        <w:rPr>
          <w:rStyle w:val="Emphasis"/>
        </w:rPr>
        <w:t xml:space="preserve"> [</w:t>
      </w:r>
      <w:r w:rsidRPr="00653B33">
        <w:rPr>
          <w:rStyle w:val="Emphasis"/>
          <w:highlight w:val="cyan"/>
        </w:rPr>
        <w:t>One student] blurted out that she was offended by its militant tone</w:t>
      </w:r>
      <w:r w:rsidRPr="00653B33">
        <w:rPr>
          <w:rStyle w:val="Emphasis"/>
        </w:rPr>
        <w:t xml:space="preserve"> and that as a white person she was tired of always being blamed for the oppression of all the minorities</w:t>
      </w:r>
      <w:r w:rsidRPr="00585914">
        <w:t xml:space="preserve">. I </w:t>
      </w:r>
      <w:r w:rsidRPr="00653B33">
        <w:rPr>
          <w:rStyle w:val="Emphasis"/>
        </w:rPr>
        <w:t xml:space="preserve">noticed several of her classmates' eyes nodding in tacit agreement. A discussion of the "militant" voices in some of the other writings we had read in the course ensued. Surely, I pointed out, some of these other writings have been just as, if not more, militant as the words in this introduction? Had they been offended by those also but failed to express their feelings about them? To my surprise, </w:t>
      </w:r>
      <w:r w:rsidRPr="00653B33">
        <w:rPr>
          <w:rStyle w:val="Emphasis"/>
          <w:highlight w:val="cyan"/>
        </w:rPr>
        <w:t>they</w:t>
      </w:r>
      <w:r w:rsidRPr="00653B33">
        <w:rPr>
          <w:rStyle w:val="Emphasis"/>
        </w:rPr>
        <w:t xml:space="preserve"> said they were not offended by any of the Black American, Chicano or Native American writings, but o were hard-pressed texplain why when I asked for an explanation. A little further discussion revealed that they</w:t>
      </w:r>
      <w:r w:rsidRPr="00585914">
        <w:t xml:space="preserve"> "understood" the anger expressed by the Blacks and Chicanos and they "empathized" with the frustrations and sorrow expressed by the Native American. But the Asian Americans?? [sic] Then finally, one student said it for all of them: "It made me angry. Their anger made me angry, because I didn't even know the Asian Americans felt oppressed. I didn't expect their anger." 80 This story illustrates the danger of the model minority myth: </w:t>
      </w:r>
      <w:r w:rsidRPr="00653B33">
        <w:rPr>
          <w:rStyle w:val="Emphasis"/>
          <w:highlight w:val="cyan"/>
        </w:rPr>
        <w:t>it renders the oppression of Asian Americans invisible</w:t>
      </w:r>
      <w:r w:rsidRPr="00585914">
        <w:t xml:space="preserve">. This invisibility </w:t>
      </w:r>
      <w:r w:rsidRPr="00653B33">
        <w:rPr>
          <w:rStyle w:val="Emphasis"/>
          <w:highlight w:val="cyan"/>
        </w:rPr>
        <w:t>has harmful consequences,</w:t>
      </w:r>
      <w:r w:rsidRPr="00585914">
        <w:t xml:space="preserve"> especially when those in positions of power cannot see: To be out of sight is also to be without social services. Thinking Asian Americans have succeeded, </w:t>
      </w:r>
      <w:r w:rsidRPr="00653B33">
        <w:rPr>
          <w:rStyle w:val="StyleUnderline"/>
        </w:rPr>
        <w:t>government officials have sometimes denied funding for social service programs designed to help Asian Americans learn English and find employment. Failing to realize that there are poor Asian families, college administrators have sometimes excluded Asian-American students from Educational Opportunity Programs (EOP), which are intended for all students from low-income families. 81</w:t>
      </w:r>
      <w:r w:rsidRPr="00585914">
        <w:t xml:space="preserve"> </w:t>
      </w:r>
      <w:r w:rsidRPr="00653B33">
        <w:rPr>
          <w:sz w:val="20"/>
        </w:rPr>
        <w:t>In this way, the model minority myth diverts much-needed attention from the problems of many segments of the Asian American community, particularly the Laotians, Hmong, Cambodians, and Vietnamese who have poverty rates of 67.2%, 65.5%, 46.9%, and 33.5%, respectively.82 These poverty rates compare with a national poverty rate of 9.6%.83 In addition to government officials, this distorted view of the current status of Asian Americans has infected at least one very influential member of the judiciary and legal academy. At a recent conference of the Association of American Law Schools, Judge Posner asked two rhetorical questions: "Are Asians an oppressed group in the United States today? Are they worse off for lacking sizable representation on the faculties of American law schools?"84 His questions are rhetorical because he already has answers, with figures to back them up: "</w:t>
      </w:r>
      <w:r w:rsidRPr="00585914">
        <w:t xml:space="preserve">In </w:t>
      </w:r>
      <w:r w:rsidRPr="00653B33">
        <w:rPr>
          <w:rStyle w:val="StyleUnderline"/>
        </w:rPr>
        <w:t>1980, JapaneseAmericans had incomes more than 32% above the national average income, and Chinese-Americans had incomes more than 12% above the national average;</w:t>
      </w:r>
      <w:r w:rsidRPr="00585914">
        <w:t xml:space="preserve"> </w:t>
      </w:r>
      <w:r w:rsidRPr="00653B33">
        <w:rPr>
          <w:sz w:val="18"/>
        </w:rPr>
        <w:t>Anglo-Saxons and Irish exceeded the average by 5% and 2%, respectively."" He also points out that "in 1980, 17.8% of the educational investment as do their white counterparts.94 A closer look, then, at Japanese Americans, Posner's strongest case, reveals flaws in his meritocratic thesis when individual income, geographic location, educational attainment, and hours worked are considered. In 1980, Japanese American men in California earned incomes comparable to those of white men, but "they did so only by acquiring more education (17.7 years compared to 16.8 years for white men twenty-five to forty-four years old) and by working more hours (2,160 hours compared to 2,120 hours for white men in the same age category)."95 The income disparities for men96 from other Asian American groups are more glaring.9 7 Thus, the answer to Posner's first question98 is yes-Asian Americans are an oppressed group in America</w:t>
      </w:r>
      <w:r w:rsidRPr="00585914">
        <w:t xml:space="preserve">. To accept the myth of white population aged 25 and over had completed four or more years of college, compared to 32.9% of the Asian-American population. '8 6 The unspoken thesis in Judge Posner's comments, which has been stated by other proponents of meritocracy, is "that, when compared to Whites, there are equal payoffs for qualified and educated racial minorities; education and other social factors, but not race, determine earnings."87 </w:t>
      </w:r>
      <w:r w:rsidRPr="00653B33">
        <w:rPr>
          <w:rStyle w:val="Emphasis"/>
          <w:highlight w:val="cyan"/>
        </w:rPr>
        <w:t>If Posner is right, Asian Americans should make as much as their white counterparts,</w:t>
      </w:r>
      <w:r w:rsidRPr="00585914">
        <w:t xml:space="preserve"> taking into account "education and other social factors, but not race." Yet when we look more carefully at the statistics, we find some interesting anomalies which belie the meritocratic thesis. </w:t>
      </w:r>
      <w:r w:rsidRPr="00653B33">
        <w:rPr>
          <w:rStyle w:val="StyleUnderline"/>
        </w:rPr>
        <w:t>First, Posner's reliance on median family income88 as</w:t>
      </w:r>
      <w:r w:rsidRPr="00585914">
        <w:t xml:space="preserve"> </w:t>
      </w:r>
      <w:r w:rsidRPr="00653B33">
        <w:rPr>
          <w:rStyle w:val="Emphasis"/>
          <w:highlight w:val="cyan"/>
        </w:rPr>
        <w:t>evidence</w:t>
      </w:r>
      <w:r w:rsidRPr="00653B33">
        <w:rPr>
          <w:rStyle w:val="Emphasis"/>
        </w:rPr>
        <w:t xml:space="preserve"> </w:t>
      </w:r>
      <w:r w:rsidRPr="00653B33">
        <w:rPr>
          <w:rStyle w:val="StyleUnderline"/>
        </w:rPr>
        <w:t>for lack of discriminatory effects in employment</w:t>
      </w:r>
      <w:r w:rsidRPr="00585914">
        <w:t xml:space="preserve"> </w:t>
      </w:r>
      <w:r w:rsidRPr="00653B33">
        <w:rPr>
          <w:rStyle w:val="Emphasis"/>
          <w:highlight w:val="cyan"/>
        </w:rPr>
        <w:t>is misleading.</w:t>
      </w:r>
      <w:r w:rsidRPr="00585914">
        <w:t xml:space="preserve"> </w:t>
      </w:r>
      <w:r w:rsidRPr="00653B33">
        <w:rPr>
          <w:rStyle w:val="StyleUnderline"/>
          <w:sz w:val="20"/>
        </w:rPr>
        <w:t>It does not take into account the fact that Asian American families have more workers per household than do white families;89 in fact, "more Asian American women are compelled to work because the male members of their families earn such low wages." 90 Second, the use of national income averages is misleading because most Asian Americans live in geographical locations which have both higher incomes and higher costs of living.91 Wage disparities become apparent when geographic location is considered. 92 Third, the fact that Asian Americans have a higher percentage of college graduates does not mean that they have economic opportunities commensurate to their level of education. Returns on education rather than educational level provide a better indicator of the existence of discrimination.93</w:t>
      </w:r>
      <w:r w:rsidRPr="00653B33">
        <w:rPr>
          <w:sz w:val="20"/>
        </w:rPr>
        <w:t xml:space="preserve"> </w:t>
      </w:r>
      <w:r w:rsidRPr="00585914">
        <w:t xml:space="preserve">Many Asian Americans have discovered that they, like other racial minorities, do not get the same return for their the model minority is to participate in the oppression of Asian Americans. </w:t>
      </w:r>
      <w:r w:rsidRPr="00653B33">
        <w:rPr>
          <w:rStyle w:val="Emphasis"/>
        </w:rPr>
        <w:t xml:space="preserve">In addition to hurting Asian Americans, </w:t>
      </w:r>
      <w:r w:rsidRPr="00653B33">
        <w:rPr>
          <w:rStyle w:val="Emphasis"/>
          <w:highlight w:val="cyan"/>
        </w:rPr>
        <w:t>the model minority myth works a dual harm by hurting other racial minorities and poor whites who are blamed for not being successful like Asian Americans. "African-Americans and Latinos and poor whites are told, 'look at those Asians-anyone can make it in this country if they really try.' ""</w:t>
      </w:r>
      <w:r w:rsidRPr="00585914">
        <w:t xml:space="preserve"> This blame is justified by the meritocratic thesis supposedly proven by the example of Asian Americans." ° This blame is then used to campaign against government social services for these "undeserving" minorities and poor whites 01 and against affirmative action.10 2 To the extent that Asian Americans accept the model minority myth, </w:t>
      </w:r>
      <w:r w:rsidRPr="00653B33">
        <w:rPr>
          <w:rStyle w:val="Emphasis"/>
          <w:highlight w:val="cyan"/>
        </w:rPr>
        <w:t>we are complicit in the oppression of other racial minorities and poor whites. This</w:t>
      </w:r>
      <w:r w:rsidRPr="00585914">
        <w:t xml:space="preserve"> blame and its consequences create resentment against Asian Americans among African Americans, Latinos, and poor whites.103 This resentment, fueled by poor economic conditions, can flare into anger and violence. Asian Americans, the "model minority," serve as convenient scapegoats, as Korean Americans in Los Angeles discovered during the 1992 riots." 4 Many Korean Americans "now view themselves as 'human shields' in a complicated racial hierarchy," caught between "the racism of the white majority and the anger of the black minority."1'0 The model minority myth plays a key role in establishing a racial hierarchy which denies the oppression of Asian Americans while simultaneously legitimizing the oppression of other racial minorities and poor whites.</w:t>
      </w:r>
    </w:p>
    <w:p w14:paraId="39A86E60" w14:textId="77777777" w:rsidR="004E1242" w:rsidRPr="00DC7478" w:rsidRDefault="004E1242" w:rsidP="000B23C8">
      <w:pPr>
        <w:rPr>
          <w:rFonts w:asciiTheme="majorHAnsi" w:hAnsiTheme="majorHAnsi" w:cstheme="majorHAnsi"/>
          <w:b/>
          <w:iCs/>
          <w:u w:val="single"/>
        </w:rPr>
      </w:pPr>
    </w:p>
    <w:p w14:paraId="034F0DA2"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Potential thesis card about orientalism and alienation </w:t>
      </w:r>
    </w:p>
    <w:p w14:paraId="0ACAC1DE"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Wang 13</w:t>
      </w:r>
      <w:r w:rsidRPr="00DC7478">
        <w:rPr>
          <w:rFonts w:asciiTheme="majorHAnsi" w:hAnsiTheme="majorHAnsi" w:cstheme="majorHAnsi"/>
        </w:rPr>
        <w:t xml:space="preserve"> Dorothy J. Wang is an Associate Professor in the American Studies Program at Williams College. Winner of the 2016 Best Book in Literary Criticism Award, sponsored by the Association for Asian American Studies (AAAS).Honorable Mention in the 2014 Pegasus Award for Poetry Criticism, sponsored by the Poetry Foundation. Thinking Its Presence Form, Race, and Subjectivity in Contemporary Asian American Poetry 219-227 SP</w:t>
      </w:r>
    </w:p>
    <w:p w14:paraId="1F7C161A" w14:textId="77777777" w:rsidR="000B23C8" w:rsidRPr="00DC7478" w:rsidRDefault="000B23C8" w:rsidP="000B23C8">
      <w:pPr>
        <w:pStyle w:val="NormalWeb"/>
        <w:rPr>
          <w:rStyle w:val="Emphasis"/>
          <w:rFonts w:asciiTheme="majorHAnsi" w:hAnsiTheme="majorHAnsi" w:cstheme="majorHAnsi"/>
        </w:rPr>
      </w:pPr>
      <w:r w:rsidRPr="00CD2047">
        <w:rPr>
          <w:rFonts w:asciiTheme="majorHAnsi" w:hAnsiTheme="majorHAnsi" w:cstheme="majorHAnsi"/>
          <w:sz w:val="16"/>
        </w:rPr>
        <w:t xml:space="preserve">The gure of Genghis Chan embodies the con ation of two “Orien- tal” characters that gure in the American popular imaginary: Char- lie Chan and Genghis Khan. As is so with other racial minorities, </w:t>
      </w:r>
      <w:r w:rsidRPr="00DC7478">
        <w:rPr>
          <w:rStyle w:val="Emphasis"/>
          <w:rFonts w:asciiTheme="majorHAnsi" w:hAnsiTheme="majorHAnsi" w:cstheme="majorHAnsi"/>
          <w:highlight w:val="cyan"/>
        </w:rPr>
        <w:t>stereotypes of Asian Americans tend to be categorized along gender lines into two crude types: in the case of men, the “good,” submis- sive Oriental (Charlie Chan, the houseboy) and the “evil” Oriental, represented by the barbaric invader (Genghis Khan) or the sinisterly  devious despot (Fu Manchu) or a combination of the two</w:t>
      </w:r>
      <w:r w:rsidRPr="00DC7478">
        <w:rPr>
          <w:rStyle w:val="Emphasis"/>
          <w:rFonts w:asciiTheme="majorHAnsi" w:hAnsiTheme="majorHAnsi" w:cstheme="majorHAnsi"/>
        </w:rPr>
        <w:t xml:space="preserve"> (Ming the Merciless).30 Whether “good” or “evil,” </w:t>
      </w:r>
      <w:r w:rsidRPr="00DC7478">
        <w:rPr>
          <w:rStyle w:val="Emphasis"/>
          <w:rFonts w:asciiTheme="majorHAnsi" w:hAnsiTheme="majorHAnsi" w:cstheme="majorHAnsi"/>
          <w:highlight w:val="cyan"/>
        </w:rPr>
        <w:t>all Orientals are viewed as equally “inscrutable.”</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Like his detective namesake, Yau’s Genghis Chan works as a pri- vate eye. Through the Genghis Chan poems, </w:t>
      </w:r>
      <w:r w:rsidRPr="00DC7478">
        <w:rPr>
          <w:rStyle w:val="Emphasis"/>
          <w:rFonts w:asciiTheme="majorHAnsi" w:hAnsiTheme="majorHAnsi" w:cstheme="majorHAnsi"/>
          <w:highlight w:val="cyan"/>
        </w:rPr>
        <w:t>rYau parodies numerous discourses that have written both himself and other Chinese (Asian) Americans</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the mainstream media’s racist/Orientalist rendering of “Orientals,” the rhetoric of detective novels and lm noir, ridicul- ing renditions of the “broken English” of early Chinese immigrants</w:t>
      </w:r>
      <w:r w:rsidRPr="00DC7478">
        <w:rPr>
          <w:rStyle w:val="Emphasis"/>
          <w:rFonts w:asciiTheme="majorHAnsi" w:hAnsiTheme="majorHAnsi" w:cstheme="majorHAnsi"/>
        </w:rPr>
        <w:t xml:space="preserve">, clichéd homespun American maxims, and Orientalized poetic foms (most notably the haiku). </w:t>
      </w:r>
      <w:r w:rsidRPr="00DC7478">
        <w:rPr>
          <w:rStyle w:val="Emphasis"/>
          <w:rFonts w:asciiTheme="majorHAnsi" w:hAnsiTheme="majorHAnsi" w:cstheme="majorHAnsi"/>
          <w:highlight w:val="cyan"/>
        </w:rPr>
        <w:t>Many of these discourses are themselves parasitic;</w:t>
      </w:r>
      <w:r w:rsidRPr="00DC7478">
        <w:rPr>
          <w:rStyle w:val="Emphasis"/>
          <w:rFonts w:asciiTheme="majorHAnsi" w:hAnsiTheme="majorHAnsi" w:cstheme="majorHAnsi"/>
        </w:rPr>
        <w:t xml:space="preserve"> for example, the character of Charlie Chan—created by the Ohioan novelist Earl Derr Biggers, based on an actual Chinese Amer- ican detective in Honolulu and portrayed by three different white actors in forty-seven Hollywood lms31—constitutes a grotesque cari- cature, intended or not, of “Oriental” behavior.</w:t>
      </w:r>
      <w:r w:rsidRPr="00CD2047">
        <w:rPr>
          <w:rFonts w:asciiTheme="majorHAnsi" w:hAnsiTheme="majorHAnsi" w:cstheme="majorHAnsi"/>
          <w:sz w:val="16"/>
        </w:rPr>
        <w:t xml:space="preserve">  Biggers created the character of Charlie Chan after vacationing in Hawaii, where he read about a Chinese American detective in Hono- lulu named Chang Apana. Chan makes his rst cinematic appear- ance in 1926, played by an Asian American actor, George Kuwa, in a small role in </w:t>
      </w:r>
      <w:r w:rsidRPr="00CD2047">
        <w:rPr>
          <w:rFonts w:asciiTheme="majorHAnsi" w:hAnsiTheme="majorHAnsi" w:cstheme="majorHAnsi"/>
          <w:i/>
          <w:iCs/>
          <w:sz w:val="16"/>
        </w:rPr>
        <w:t>House Without a Key</w:t>
      </w:r>
      <w:r w:rsidRPr="00CD2047">
        <w:rPr>
          <w:rFonts w:asciiTheme="majorHAnsi" w:hAnsiTheme="majorHAnsi" w:cstheme="majorHAnsi"/>
          <w:sz w:val="16"/>
        </w:rPr>
        <w:t xml:space="preserve">, but not until 1931, when Charlie Chan gets his own movie and is played by Warner Oland in yellow- face (Sidney Toler takes over the role in 1938), does he really take off as a cinematic phenomenon, becoming permanently ingrained in the American psyche. The last Charlie Chan movie was released in 1949, not coincidentally the year that the United States “lost” China, and, in the American political imaginary, the little Asian “buddy” and World War II ally turned into a Red Communist threat.  Also noncoincidental was the casting of Eastern European actors who had been primarily known for their horror- lm roles—Bela Lugosi, Boris Karloff, Lon Chaney, Peter Lorre—as “Orientals” in Charlie Chan and other early Hollywood lms depicting Asians (such as </w:t>
      </w:r>
      <w:r w:rsidRPr="00CD2047">
        <w:rPr>
          <w:rFonts w:asciiTheme="majorHAnsi" w:hAnsiTheme="majorHAnsi" w:cstheme="majorHAnsi"/>
          <w:i/>
          <w:iCs/>
          <w:sz w:val="16"/>
        </w:rPr>
        <w:t xml:space="preserve">Shadows </w:t>
      </w:r>
      <w:r w:rsidRPr="00CD2047">
        <w:rPr>
          <w:rFonts w:asciiTheme="majorHAnsi" w:hAnsiTheme="majorHAnsi" w:cstheme="majorHAnsi"/>
          <w:sz w:val="16"/>
        </w:rPr>
        <w:t xml:space="preserve">[1922], </w:t>
      </w:r>
      <w:r w:rsidRPr="00CD2047">
        <w:rPr>
          <w:rFonts w:asciiTheme="majorHAnsi" w:hAnsiTheme="majorHAnsi" w:cstheme="majorHAnsi"/>
          <w:i/>
          <w:iCs/>
          <w:sz w:val="16"/>
        </w:rPr>
        <w:t xml:space="preserve">The Mask of Fu Manchu </w:t>
      </w:r>
      <w:r w:rsidRPr="00CD2047">
        <w:rPr>
          <w:rFonts w:asciiTheme="majorHAnsi" w:hAnsiTheme="majorHAnsi" w:cstheme="majorHAnsi"/>
          <w:sz w:val="16"/>
        </w:rPr>
        <w:t xml:space="preserve">[1932], </w:t>
      </w:r>
      <w:r w:rsidRPr="00CD2047">
        <w:rPr>
          <w:rFonts w:asciiTheme="majorHAnsi" w:hAnsiTheme="majorHAnsi" w:cstheme="majorHAnsi"/>
          <w:i/>
          <w:iCs/>
          <w:sz w:val="16"/>
        </w:rPr>
        <w:t xml:space="preserve">Shadow of Chinatown </w:t>
      </w:r>
      <w:r w:rsidRPr="00CD2047">
        <w:rPr>
          <w:rFonts w:asciiTheme="majorHAnsi" w:hAnsiTheme="majorHAnsi" w:cstheme="majorHAnsi"/>
          <w:sz w:val="16"/>
        </w:rPr>
        <w:t xml:space="preserve">[1936], and </w:t>
      </w:r>
      <w:r w:rsidRPr="00CD2047">
        <w:rPr>
          <w:rFonts w:asciiTheme="majorHAnsi" w:hAnsiTheme="majorHAnsi" w:cstheme="majorHAnsi"/>
          <w:i/>
          <w:iCs/>
          <w:sz w:val="16"/>
        </w:rPr>
        <w:t xml:space="preserve">Mr. Wong, Detective </w:t>
      </w:r>
      <w:r w:rsidRPr="00CD2047">
        <w:rPr>
          <w:rFonts w:asciiTheme="majorHAnsi" w:hAnsiTheme="majorHAnsi" w:cstheme="majorHAnsi"/>
          <w:sz w:val="16"/>
        </w:rPr>
        <w:t>[1938]).</w:t>
      </w:r>
      <w:r w:rsidRPr="00CD2047">
        <w:rPr>
          <w:rFonts w:asciiTheme="majorHAnsi" w:hAnsiTheme="majorHAnsi" w:cstheme="majorHAnsi"/>
          <w:position w:val="6"/>
          <w:sz w:val="16"/>
          <w:szCs w:val="12"/>
        </w:rPr>
        <w:t xml:space="preserve">32 </w:t>
      </w:r>
      <w:r w:rsidRPr="00CD2047">
        <w:rPr>
          <w:rFonts w:asciiTheme="majorHAnsi" w:hAnsiTheme="majorHAnsi" w:cstheme="majorHAnsi"/>
          <w:sz w:val="16"/>
        </w:rPr>
        <w:t>Many of these actors relied on regular gigs playing these characters (Peter Lorre as Mr. Moto, for one) to make a living; at the same time, Asian Ameri-  can actors’ careers and personal lives often ended tragically as a result of Hollywood’s demeaning and exploitative use of them (for example, Anna May Wong).</w:t>
      </w:r>
      <w:r w:rsidRPr="00CD2047">
        <w:rPr>
          <w:rFonts w:asciiTheme="majorHAnsi" w:hAnsiTheme="majorHAnsi" w:cstheme="majorHAnsi"/>
          <w:position w:val="6"/>
          <w:sz w:val="16"/>
          <w:szCs w:val="12"/>
        </w:rPr>
        <w:t xml:space="preserve">33 </w:t>
      </w:r>
      <w:r w:rsidRPr="00DC7478">
        <w:rPr>
          <w:rStyle w:val="Emphasis"/>
          <w:rFonts w:asciiTheme="majorHAnsi" w:hAnsiTheme="majorHAnsi" w:cstheme="majorHAnsi"/>
          <w:highlight w:val="cyan"/>
        </w:rPr>
        <w:t>Whether evil or “good,” these Oriental charac- ters always spoke broken English and were viewed as unredeemably alien.</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They were parodies themselves of some “Oriental” essence and culture</w:t>
      </w:r>
      <w:r w:rsidRPr="00CD2047">
        <w:rPr>
          <w:rFonts w:asciiTheme="majorHAnsi" w:hAnsiTheme="majorHAnsi" w:cstheme="majorHAnsi"/>
          <w:sz w:val="16"/>
        </w:rPr>
        <w:t xml:space="preserve">: </w:t>
      </w:r>
      <w:r w:rsidRPr="00DC7478">
        <w:rPr>
          <w:rStyle w:val="Emphasis"/>
          <w:rFonts w:asciiTheme="majorHAnsi" w:hAnsiTheme="majorHAnsi" w:cstheme="majorHAnsi"/>
        </w:rPr>
        <w:t>“I come from a China no Chinese from China comes from,” says the Chinese American narrator who plays Charlie Chan’s son in Frank Chin’s story “Sons of Chan” (</w:t>
      </w:r>
      <w:r w:rsidRPr="00CD2047">
        <w:rPr>
          <w:rFonts w:asciiTheme="majorHAnsi" w:hAnsiTheme="majorHAnsi" w:cstheme="majorHAnsi"/>
          <w:sz w:val="16"/>
        </w:rPr>
        <w:t xml:space="preserve">154). </w:t>
      </w:r>
      <w:r w:rsidRPr="00DC7478">
        <w:rPr>
          <w:rStyle w:val="Emphasis"/>
          <w:rFonts w:asciiTheme="majorHAnsi" w:hAnsiTheme="majorHAnsi" w:cstheme="majorHAnsi"/>
          <w:highlight w:val="cyan"/>
        </w:rPr>
        <w:t>In Hollywood, Asian culture and customs were made ridiculous, sinister, and always inhuman.</w:t>
      </w:r>
      <w:r w:rsidRPr="00CD2047">
        <w:rPr>
          <w:rFonts w:asciiTheme="majorHAnsi" w:hAnsiTheme="majorHAnsi" w:cstheme="majorHAnsi"/>
          <w:sz w:val="16"/>
        </w:rPr>
        <w:t xml:space="preserve"> </w:t>
      </w:r>
      <w:r w:rsidRPr="00DC7478">
        <w:rPr>
          <w:rStyle w:val="StyleUnderline"/>
          <w:rFonts w:asciiTheme="majorHAnsi" w:hAnsiTheme="majorHAnsi" w:cstheme="majorHAnsi"/>
        </w:rPr>
        <w:t xml:space="preserve">Needless to say, Asian Americans were never depicted as “regular Americans”—or as Americans at all, even if their roots in the United States went back to the mid-nineteenth century, as was not uncom- mon in California (Anna May Wong, born in 1905 in Los Angeles, was herself a third-generation American).34  Since Hollywood characterizations were the only widely dissemi- nated depictions of Asians available to Asian Americans growing up in the United States, it is not an understatement to say that their sense of identity, ethnic and American and ethnic American, were formed to a great extent by these distorted mirrors on-screen. As the narrator in Chin’s “Sons of Chan” puts it, “God kicked Earl Derr Biggers in the head and commanded him to give us Chinamans [sic] a son, in almost His image. And Charlie Chan was born. And, in a sense, so was I. . . . I had a white man for a father” (132). (“Father” signi es a family patriarch but also God, the logos, the Word.) Yau told me dur- ing an interview that when he was around seven, his parents left him at the movies to watch double features instead of getting a babysitter; thus, in a real sense, he, too, was formed by the movies.  In contrast to the aphorism-spouting, effeminate, and subservi- ent Charlie Chan—“led by a white man, speak[ing] with a broken tongue, and . . . docile and polite to a fault”35—another detective g- ure was emerging in American lm: that of the (white) tough-guy private eye in lm noir, inspired by the detective ction of such writ- ers as Raymond Chandler and Dashiell Hammett. This character was a taciturn, masculine loner, played in the movies by actors such as Humphrey Bogart and Robert Mitchum (one of Yau’s favorites and whose laconic manner Yau’s somewhat resembles). It is these two tra-  ditions—Orientalist/racist Hollywood depictions of the “Chinese,” and the tough-guy American genres of detective ction and lm noir—that coalesce in the gure of Genghis Chan (whose rst name evokes yellow-peril fantasies of invading, marauding “Asiatics”). The absurd con ation of Genghis Chan and Charlie Chan signals obvious parodic intent to the reader—or should.  The rst seven poems in the “Genghis Chan: Private Eye” (hereaf- ter, “GC”) series appear in Radiant Silhouette: New and Selected Work: 1974–1988. What is being parodied in these poems is not so much dis- crete, speci c, and localized “target texts” but amorphous and omni- present popular discourses. In some cases, Yau parodies what are themselves already parodies (that is, parodies of “Asian” mannerisms and speech). The all-pervasiveness and diffuseness of these discourses make it dif cult for the Asian American poet to ght them.  </w:t>
      </w:r>
      <w:r w:rsidRPr="00DC7478">
        <w:rPr>
          <w:rStyle w:val="Emphasis"/>
          <w:rFonts w:asciiTheme="majorHAnsi" w:hAnsiTheme="majorHAnsi" w:cstheme="majorHAnsi"/>
          <w:highlight w:val="cyan"/>
        </w:rPr>
        <w:t>Parody provides one means of bringing close (or closer) these overweaning ideologies, which manifest themselves in language, in an attempt to deconstruct and disarm them.</w:t>
      </w:r>
      <w:r w:rsidRPr="00CD2047">
        <w:rPr>
          <w:rFonts w:asciiTheme="majorHAnsi" w:hAnsiTheme="majorHAnsi" w:cstheme="majorHAnsi"/>
          <w:sz w:val="16"/>
        </w:rPr>
        <w:t xml:space="preserve"> In his genealogical account of the novel in “Prehistory,” Bakhtin focuses on two fac- tors—“one . . . </w:t>
      </w:r>
      <w:r w:rsidRPr="00CD2047">
        <w:rPr>
          <w:rFonts w:asciiTheme="majorHAnsi" w:hAnsiTheme="majorHAnsi" w:cstheme="majorHAnsi"/>
          <w:i/>
          <w:iCs/>
          <w:sz w:val="16"/>
        </w:rPr>
        <w:t>laughter</w:t>
      </w:r>
      <w:r w:rsidRPr="00CD2047">
        <w:rPr>
          <w:rFonts w:asciiTheme="majorHAnsi" w:hAnsiTheme="majorHAnsi" w:cstheme="majorHAnsi"/>
          <w:sz w:val="16"/>
        </w:rPr>
        <w:t xml:space="preserve">, the other </w:t>
      </w:r>
      <w:r w:rsidRPr="00CD2047">
        <w:rPr>
          <w:rFonts w:asciiTheme="majorHAnsi" w:hAnsiTheme="majorHAnsi" w:cstheme="majorHAnsi"/>
          <w:i/>
          <w:iCs/>
          <w:sz w:val="16"/>
        </w:rPr>
        <w:t>polyglossia</w:t>
      </w:r>
      <w:r w:rsidRPr="00CD2047">
        <w:rPr>
          <w:rFonts w:asciiTheme="majorHAnsi" w:hAnsiTheme="majorHAnsi" w:cstheme="majorHAnsi"/>
          <w:sz w:val="16"/>
        </w:rPr>
        <w:t xml:space="preserve">”—in the prehistory of novelistic discourse (original italics; 50). Laughter, as a root of parody, is important not just for its comic elements but also for its subversive ones, as Bakhtin delineates in his essay “Epic and Novel: Toward a Methodology for the Study of the Novel”:  It is precisely laughter that . . . in general destroys any hierarchical (distancing and valorized) distance. . . . </w:t>
      </w:r>
      <w:r w:rsidRPr="00DC7478">
        <w:rPr>
          <w:rStyle w:val="Emphasis"/>
          <w:rFonts w:asciiTheme="majorHAnsi" w:hAnsiTheme="majorHAnsi" w:cstheme="majorHAnsi"/>
        </w:rPr>
        <w:t>Laughter has the remarkable power of making an object come up close, of drawing it into a zone of crude contact where one can nger it familiarly on all sides, turn it upside down, inside out, peer at it from above and below, break open its external shell, look into its center, doubt it, take it apart, dismember it, lay it bare and expose it, examine it freely and experi- ment with it. Laughter demolishes fear and piety before an object, before a world, . . . thus clearing the ground for an absolutely free investigation of it.36  Parody provides the “zone of crude contact” by literally internalizing the words of the dominant discourses in much the same way that  minority Americans have internalized mainstream myths, stereo- types, and ideologies.</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Bakhtin explains that the first step toward liberating “one’s own discourse and one’s own voice . . . from the authority of the other’s discourse” is first to assimilate that other discourse so that it is “tightly interwoven with ‘one’s own word,’” to “experience it physically as an object.”37</w:t>
      </w:r>
      <w:r w:rsidRPr="00DC7478">
        <w:rPr>
          <w:rStyle w:val="Emphasis"/>
          <w:rFonts w:asciiTheme="majorHAnsi" w:hAnsiTheme="majorHAnsi" w:cstheme="majorHAnsi"/>
        </w:rPr>
        <w:t xml:space="preserve">  </w:t>
      </w:r>
    </w:p>
    <w:p w14:paraId="7668B39B" w14:textId="77777777" w:rsidR="000B23C8" w:rsidRPr="00DC7478" w:rsidRDefault="000B23C8" w:rsidP="000B23C8">
      <w:pPr>
        <w:pStyle w:val="NormalWeb"/>
        <w:rPr>
          <w:rStyle w:val="Emphasis"/>
          <w:rFonts w:asciiTheme="majorHAnsi" w:hAnsiTheme="majorHAnsi" w:cstheme="majorHAnsi"/>
        </w:rPr>
      </w:pPr>
      <w:r w:rsidRPr="00DC7478">
        <w:rPr>
          <w:rStyle w:val="Emphasis"/>
          <w:rFonts w:asciiTheme="majorHAnsi" w:hAnsiTheme="majorHAnsi" w:cstheme="majorHAnsi"/>
        </w:rPr>
        <w:t>I was oating through a cross section</w:t>
      </w:r>
      <w:r w:rsidRPr="00DC7478">
        <w:rPr>
          <w:rStyle w:val="Emphasis"/>
          <w:rFonts w:asciiTheme="majorHAnsi" w:hAnsiTheme="majorHAnsi" w:cstheme="majorHAnsi"/>
        </w:rPr>
        <w:br/>
        <w:t>with my dusty wine glass, when she entered,</w:t>
      </w:r>
      <w:r w:rsidRPr="00DC7478">
        <w:rPr>
          <w:rStyle w:val="Emphasis"/>
          <w:rFonts w:asciiTheme="majorHAnsi" w:hAnsiTheme="majorHAnsi" w:cstheme="majorHAnsi"/>
        </w:rPr>
        <w:br/>
        <w:t xml:space="preserve">a shivering bundle of shredded starlight. (“GC I”) </w:t>
      </w:r>
    </w:p>
    <w:p w14:paraId="29BF3FE7" w14:textId="77777777" w:rsidR="000B23C8" w:rsidRPr="00DC7478" w:rsidRDefault="000B23C8" w:rsidP="000B23C8">
      <w:pPr>
        <w:pStyle w:val="NormalWeb"/>
        <w:rPr>
          <w:rStyle w:val="Emphasis"/>
          <w:rFonts w:asciiTheme="majorHAnsi" w:hAnsiTheme="majorHAnsi" w:cstheme="majorHAnsi"/>
        </w:rPr>
      </w:pPr>
      <w:r w:rsidRPr="00DC7478">
        <w:rPr>
          <w:rStyle w:val="Emphasis"/>
          <w:rFonts w:asciiTheme="majorHAnsi" w:hAnsiTheme="majorHAnsi" w:cstheme="majorHAnsi"/>
        </w:rPr>
        <w:t xml:space="preserve">This opening, with the jaded tough-guy rhetoric and appearance of a mysterious woman, clearly parodies classic detective mystery and film noir conventions. But there is something clearly incorporeal or disem- bodied about the main speaker (“floating through a cross section”) and his perception of the woman (“bundle of shredded starlight”). Indeed, throughout this first group of Genghis Chan poems, words connoting fragmentation abound: </w:t>
      </w:r>
    </w:p>
    <w:p w14:paraId="29034315" w14:textId="77777777" w:rsidR="000B23C8" w:rsidRPr="00DC7478" w:rsidRDefault="000B23C8" w:rsidP="000B23C8">
      <w:pPr>
        <w:pStyle w:val="NormalWeb"/>
        <w:rPr>
          <w:rStyle w:val="Emphasis"/>
          <w:rFonts w:asciiTheme="majorHAnsi" w:hAnsiTheme="majorHAnsi" w:cstheme="majorHAnsi"/>
        </w:rPr>
      </w:pPr>
      <w:r w:rsidRPr="00DC7478">
        <w:rPr>
          <w:rStyle w:val="Emphasis"/>
          <w:rFonts w:asciiTheme="majorHAnsi" w:hAnsiTheme="majorHAnsi" w:cstheme="majorHAnsi"/>
        </w:rPr>
        <w:t>. . . I’m nothing more</w:t>
      </w:r>
      <w:r w:rsidRPr="00DC7478">
        <w:rPr>
          <w:rStyle w:val="Emphasis"/>
          <w:rFonts w:asciiTheme="majorHAnsi" w:hAnsiTheme="majorHAnsi" w:cstheme="majorHAnsi"/>
        </w:rPr>
        <w:br/>
        <w:t xml:space="preserve">than riffraff splendor drifting past the runway. (“GC I”) </w:t>
      </w:r>
    </w:p>
    <w:p w14:paraId="7D313F03" w14:textId="77777777" w:rsidR="000B23C8" w:rsidRPr="00DC7478" w:rsidRDefault="000B23C8" w:rsidP="000B23C8">
      <w:pPr>
        <w:pStyle w:val="NormalWeb"/>
        <w:rPr>
          <w:rStyle w:val="Emphasis"/>
          <w:rFonts w:asciiTheme="majorHAnsi" w:hAnsiTheme="majorHAnsi" w:cstheme="majorHAnsi"/>
        </w:rPr>
      </w:pPr>
      <w:r w:rsidRPr="00DC7478">
        <w:rPr>
          <w:rStyle w:val="Emphasis"/>
          <w:rFonts w:asciiTheme="majorHAnsi" w:hAnsiTheme="majorHAnsi" w:cstheme="majorHAnsi"/>
        </w:rPr>
        <w:t>She laughed,</w:t>
      </w:r>
      <w:r w:rsidRPr="00DC7478">
        <w:rPr>
          <w:rStyle w:val="Emphasis"/>
          <w:rFonts w:asciiTheme="majorHAnsi" w:hAnsiTheme="majorHAnsi" w:cstheme="majorHAnsi"/>
        </w:rPr>
        <w:br/>
        <w:t xml:space="preserve">a slashed melody of small shrugs. (“GC I”) </w:t>
      </w:r>
    </w:p>
    <w:p w14:paraId="654B53BE" w14:textId="77777777" w:rsidR="000B23C8" w:rsidRPr="00DC7478" w:rsidRDefault="000B23C8" w:rsidP="000B23C8">
      <w:pPr>
        <w:pStyle w:val="NormalWeb"/>
        <w:rPr>
          <w:rStyle w:val="Emphasis"/>
          <w:rFonts w:asciiTheme="majorHAnsi" w:hAnsiTheme="majorHAnsi" w:cstheme="majorHAnsi"/>
        </w:rPr>
      </w:pPr>
      <w:r w:rsidRPr="00DC7478">
        <w:rPr>
          <w:rStyle w:val="Emphasis"/>
          <w:rFonts w:asciiTheme="majorHAnsi" w:hAnsiTheme="majorHAnsi" w:cstheme="majorHAnsi"/>
        </w:rPr>
        <w:t xml:space="preserve">I am just another particle cloud gliding across the screen (“GC VI”) </w:t>
      </w:r>
    </w:p>
    <w:p w14:paraId="15D89165" w14:textId="77777777" w:rsidR="000B23C8" w:rsidRPr="00DC7478" w:rsidRDefault="000B23C8" w:rsidP="000B23C8">
      <w:pPr>
        <w:pStyle w:val="NormalWeb"/>
        <w:rPr>
          <w:rStyle w:val="Emphasis"/>
          <w:rFonts w:asciiTheme="majorHAnsi" w:hAnsiTheme="majorHAnsi" w:cstheme="majorHAnsi"/>
        </w:rPr>
      </w:pPr>
      <w:r w:rsidRPr="00DC7478">
        <w:rPr>
          <w:rStyle w:val="Emphasis"/>
          <w:rFonts w:asciiTheme="majorHAnsi" w:hAnsiTheme="majorHAnsi" w:cstheme="majorHAnsi"/>
          <w:highlight w:val="cyan"/>
        </w:rPr>
        <w:t>Much of the language used to describe the male speaker’s body— “floating,” “nothing more / than riffraff splendor,” “just another particle cloud”—would usually be used to depict women in noir films,</w:t>
      </w:r>
      <w:r w:rsidRPr="00CD2047">
        <w:rPr>
          <w:rFonts w:asciiTheme="majorHAnsi" w:hAnsiTheme="majorHAnsi" w:cstheme="majorHAnsi"/>
          <w:sz w:val="16"/>
        </w:rPr>
        <w:t xml:space="preserve"> not the tough-guy protagonists. One gets a material (phonic) instantiation of the gender reversals here in the line “I was floating through a cross section”: one hears “cross sex” in “cross section.” The insubstantiality of the narrator’s self and male body is underscored by the disconcertingly shredded “sh-,” “shr-,” “st-,”  “-ff,” “spl-,” and “scr-” sounds, which are intercut with the slic- ing (castrating?) “-ss,” “sec-” and “sl-” syllables. </w:t>
      </w:r>
      <w:r w:rsidRPr="00DC7478">
        <w:rPr>
          <w:rStyle w:val="Emphasis"/>
          <w:rFonts w:asciiTheme="majorHAnsi" w:hAnsiTheme="majorHAnsi" w:cstheme="majorHAnsi"/>
          <w:highlight w:val="cyan"/>
        </w:rPr>
        <w:t>The speaker’s self is blurred, shredded, and slashed into particles; the fragmented quality is conveyed by these material phonemes and sounds.</w:t>
      </w:r>
      <w:r w:rsidRPr="00CD2047">
        <w:rPr>
          <w:rFonts w:asciiTheme="majorHAnsi" w:hAnsiTheme="majorHAnsi" w:cstheme="majorHAnsi"/>
          <w:sz w:val="16"/>
        </w:rPr>
        <w:t xml:space="preserve"> Yau has spoken of his interest in the materiality of words and paint— the “needlepoint basicness” of his word- and letter-switching exercises. Here, l</w:t>
      </w:r>
      <w:r w:rsidRPr="00DC7478">
        <w:rPr>
          <w:rStyle w:val="Emphasis"/>
          <w:rFonts w:asciiTheme="majorHAnsi" w:hAnsiTheme="majorHAnsi" w:cstheme="majorHAnsi"/>
          <w:highlight w:val="cyan"/>
        </w:rPr>
        <w:t>anguage is manipulated in a manner not unlike that in which paint is manipulated by visual artists</w:t>
      </w:r>
      <w:r w:rsidRPr="00DC7478">
        <w:rPr>
          <w:rStyle w:val="Emphasis"/>
          <w:rFonts w:asciiTheme="majorHAnsi" w:hAnsiTheme="majorHAnsi" w:cstheme="majorHAnsi"/>
        </w:rPr>
        <w:t xml:space="preserve"> </w:t>
      </w:r>
      <w:r w:rsidRPr="00CD2047">
        <w:rPr>
          <w:rFonts w:asciiTheme="majorHAnsi" w:hAnsiTheme="majorHAnsi" w:cstheme="majorHAnsi"/>
          <w:sz w:val="16"/>
        </w:rPr>
        <w:t>(“I got that thought from painters”): “</w:t>
      </w:r>
      <w:r w:rsidRPr="00DC7478">
        <w:rPr>
          <w:rStyle w:val="Emphasis"/>
          <w:rFonts w:asciiTheme="majorHAnsi" w:hAnsiTheme="majorHAnsi" w:cstheme="majorHAnsi"/>
        </w:rPr>
        <w:t>And so I thought,</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why not just use words as physical things in some way, literally cut them up and play around with them?</w:t>
      </w:r>
      <w:r w:rsidRPr="00CD2047">
        <w:rPr>
          <w:rFonts w:asciiTheme="majorHAnsi" w:hAnsiTheme="majorHAnsi" w:cstheme="majorHAnsi"/>
          <w:sz w:val="16"/>
        </w:rPr>
        <w:t>”</w:t>
      </w:r>
      <w:r w:rsidRPr="00CD2047">
        <w:rPr>
          <w:rFonts w:asciiTheme="majorHAnsi" w:hAnsiTheme="majorHAnsi" w:cstheme="majorHAnsi"/>
          <w:position w:val="6"/>
          <w:sz w:val="16"/>
          <w:szCs w:val="12"/>
        </w:rPr>
        <w:t xml:space="preserve">40 </w:t>
      </w:r>
      <w:r w:rsidRPr="00CD2047">
        <w:rPr>
          <w:rFonts w:asciiTheme="majorHAnsi" w:hAnsiTheme="majorHAnsi" w:cstheme="majorHAnsi"/>
          <w:sz w:val="16"/>
        </w:rPr>
        <w:t>In his essay “The Phoenix of the Self,” Yau writes about “</w:t>
      </w:r>
      <w:r w:rsidRPr="00DC7478">
        <w:rPr>
          <w:rStyle w:val="Emphasis"/>
          <w:rFonts w:asciiTheme="majorHAnsi" w:hAnsiTheme="majorHAnsi" w:cstheme="majorHAnsi"/>
          <w:highlight w:val="cyan"/>
        </w:rPr>
        <w:t>paint’s capacities to ‘embody’ . . . anxieties and strictures</w:t>
      </w:r>
      <w:r w:rsidRPr="00CD2047">
        <w:rPr>
          <w:rFonts w:asciiTheme="majorHAnsi" w:hAnsiTheme="majorHAnsi" w:cstheme="majorHAnsi"/>
          <w:sz w:val="16"/>
        </w:rPr>
        <w:t>.”</w:t>
      </w:r>
      <w:r w:rsidRPr="00CD2047">
        <w:rPr>
          <w:rFonts w:asciiTheme="majorHAnsi" w:hAnsiTheme="majorHAnsi" w:cstheme="majorHAnsi"/>
          <w:position w:val="6"/>
          <w:sz w:val="16"/>
          <w:szCs w:val="12"/>
        </w:rPr>
        <w:t xml:space="preserve">41 </w:t>
      </w:r>
      <w:r w:rsidRPr="00CD2047">
        <w:rPr>
          <w:rFonts w:asciiTheme="majorHAnsi" w:hAnsiTheme="majorHAnsi" w:cstheme="majorHAnsi"/>
          <w:sz w:val="16"/>
        </w:rPr>
        <w:t xml:space="preserve">Earlier in the essay, he commented on the project of “speculative self-portrait”:  </w:t>
      </w:r>
      <w:r w:rsidRPr="00DC7478">
        <w:rPr>
          <w:rStyle w:val="Emphasis"/>
          <w:rFonts w:asciiTheme="majorHAnsi" w:hAnsiTheme="majorHAnsi" w:cstheme="majorHAnsi"/>
          <w:highlight w:val="cyan"/>
        </w:rPr>
        <w:t>The struggle to locate a process of personal integration and rehabili- tation</w:t>
      </w:r>
      <w:r w:rsidRPr="00DC7478">
        <w:rPr>
          <w:rStyle w:val="Emphasis"/>
          <w:rFonts w:asciiTheme="majorHAnsi" w:hAnsiTheme="majorHAnsi" w:cstheme="majorHAnsi"/>
        </w:rPr>
        <w:t xml:space="preserve"> (of mind and body) in the context of an equally problematic rupture, that of the terrifying split/fragmentation of human experi- ence (the social body), </w:t>
      </w:r>
      <w:r w:rsidRPr="00DC7478">
        <w:rPr>
          <w:rStyle w:val="Emphasis"/>
          <w:rFonts w:asciiTheme="majorHAnsi" w:hAnsiTheme="majorHAnsi" w:cstheme="majorHAnsi"/>
          <w:highlight w:val="cyan"/>
        </w:rPr>
        <w:t>is the implicit project of the speculative self- portrait</w:t>
      </w:r>
      <w:r w:rsidRPr="00DC7478">
        <w:rPr>
          <w:rStyle w:val="Emphasis"/>
          <w:rFonts w:asciiTheme="majorHAnsi" w:hAnsiTheme="majorHAnsi" w:cstheme="majorHAnsi"/>
        </w:rPr>
        <w:t xml:space="preserve">. (147)  </w:t>
      </w:r>
      <w:r w:rsidRPr="00DC7478">
        <w:rPr>
          <w:rStyle w:val="Emphasis"/>
          <w:rFonts w:asciiTheme="majorHAnsi" w:hAnsiTheme="majorHAnsi" w:cstheme="majorHAnsi"/>
          <w:highlight w:val="cyan"/>
        </w:rPr>
        <w:t>What better represents the “terrifying split/fragmentation of human experience (the social body)” than the experience of watching mov- ies that tell you one “truth” about yourself while knowing that there is another truth or reality that has not been acknowledged by mainstream culture—a reality that is “always richer . . . and . . . too contradictory and heteroglot to be fit into a . . . straightforward genre” (original emphasis)?</w:t>
      </w:r>
      <w:r w:rsidRPr="00DC7478">
        <w:rPr>
          <w:rStyle w:val="Emphasis"/>
          <w:rFonts w:asciiTheme="majorHAnsi" w:hAnsiTheme="majorHAnsi" w:cstheme="majorHAnsi"/>
        </w:rPr>
        <w:t xml:space="preserve"> “</w:t>
      </w:r>
      <w:r w:rsidRPr="00CD2047">
        <w:rPr>
          <w:rFonts w:asciiTheme="majorHAnsi" w:hAnsiTheme="majorHAnsi" w:cstheme="majorHAnsi"/>
          <w:sz w:val="16"/>
        </w:rPr>
        <w:t>Our ideological development is,” writes Bakhtin, “an intense struggle within us for hegemony among vari- ous verbal and ideological points of view, approaches, directions and values.”</w:t>
      </w:r>
      <w:r w:rsidRPr="00CD2047">
        <w:rPr>
          <w:rFonts w:asciiTheme="majorHAnsi" w:hAnsiTheme="majorHAnsi" w:cstheme="majorHAnsi"/>
          <w:position w:val="8"/>
          <w:sz w:val="16"/>
          <w:szCs w:val="12"/>
        </w:rPr>
        <w:t xml:space="preserve">42 </w:t>
      </w:r>
      <w:r w:rsidRPr="00CD2047">
        <w:rPr>
          <w:rFonts w:asciiTheme="majorHAnsi" w:hAnsiTheme="majorHAnsi" w:cstheme="majorHAnsi"/>
          <w:sz w:val="16"/>
        </w:rPr>
        <w:t xml:space="preserve"> Instead of a teleological development that results in a “winning” assimilationist discourse, Genghis Chan’s ideological formation remains fragmented and frustrated. Instead of an af rming “hybrid- ity,” his hybridization is, to use David Lloyd’s formulation, “an unevenness of incorporation within a developmental structure rather than an oscillation between or among identities.”</w:t>
      </w:r>
      <w:r w:rsidRPr="00CD2047">
        <w:rPr>
          <w:rFonts w:asciiTheme="majorHAnsi" w:hAnsiTheme="majorHAnsi" w:cstheme="majorHAnsi"/>
          <w:position w:val="6"/>
          <w:sz w:val="16"/>
          <w:szCs w:val="12"/>
        </w:rPr>
        <w:t xml:space="preserve">43 </w:t>
      </w:r>
      <w:r w:rsidRPr="00CD2047">
        <w:rPr>
          <w:rFonts w:asciiTheme="majorHAnsi" w:hAnsiTheme="majorHAnsi" w:cstheme="majorHAnsi"/>
          <w:sz w:val="16"/>
        </w:rPr>
        <w:t xml:space="preserve"> Genghis Chan perfectly embodies various types of “splits”: between two types of “Oriental” stereotypes, the effeminate Charlie Chan and hyperaggressive Genghis Khan, one deferential, the other brutal; and between the more Americanized detective and the “Asi- atic Hun” version. In Chin’s “Sons of Chan,” the narrator, a Chinese American actor who goes on his own mystery search, characterizes himself in this way:  My other self comes alive secreted in back alleys and dark door- ways. . . . A genius of violence and intrigue by night, and a meek Chinese-American actor playing Charlie Chan’s comic lovably ass- hole son by day. (138)  In </w:t>
      </w:r>
      <w:r w:rsidRPr="00DC7478">
        <w:rPr>
          <w:rStyle w:val="Emphasis"/>
          <w:rFonts w:asciiTheme="majorHAnsi" w:hAnsiTheme="majorHAnsi" w:cstheme="majorHAnsi"/>
        </w:rPr>
        <w:t>Yau’s fictional piece “Hawaiian Cowboys,” the narrator recounts reading a detective novel in which “[a]ll the detectives are thin, scarred loners moving silently through the maze of a terrified city” (Hawaiian Cowboys, 90).</w:t>
      </w:r>
      <w:r w:rsidRPr="00CD2047">
        <w:rPr>
          <w:rFonts w:asciiTheme="majorHAnsi" w:hAnsiTheme="majorHAnsi" w:cstheme="majorHAnsi"/>
          <w:sz w:val="16"/>
        </w:rPr>
        <w:t xml:space="preserve"> </w:t>
      </w:r>
      <w:r w:rsidRPr="00DC7478">
        <w:rPr>
          <w:rStyle w:val="Emphasis"/>
          <w:rFonts w:asciiTheme="majorHAnsi" w:hAnsiTheme="majorHAnsi" w:cstheme="majorHAnsi"/>
        </w:rPr>
        <w:t>Yau has spoken of his “junk addiction” to detective novels with their loner figures.44 He is most interested in the detective who is “marginalized whether by his moral stance or by his race” and is drawn to the “bleak visions</w:t>
      </w:r>
      <w:r w:rsidRPr="00CD2047">
        <w:rPr>
          <w:rFonts w:asciiTheme="majorHAnsi" w:hAnsiTheme="majorHAnsi" w:cstheme="majorHAnsi"/>
          <w:sz w:val="16"/>
        </w:rPr>
        <w:t xml:space="preserve">” of film noir in which “you can’t escape your past and there’s no hope for the future” (personal conversation).  Both Chin’s ctional son of Chan and Yau’s Genghis Chan sym- bolize the split consciousness most hyphenated (slashed) Americans experience every day: the “I” as subject and object. </w:t>
      </w:r>
      <w:r w:rsidRPr="00DC7478">
        <w:rPr>
          <w:rStyle w:val="Emphasis"/>
          <w:rFonts w:asciiTheme="majorHAnsi" w:hAnsiTheme="majorHAnsi" w:cstheme="majorHAnsi"/>
          <w:highlight w:val="cyan"/>
        </w:rPr>
        <w:t>The surrealism of this internal world becomes projected onto the surreal external world, the netherworld of a typical lm noir detective—a world that for Genghis Chan, is culturally and racially marked. Words such as “slashed” and “yellow” do not operate neutrally.45 Images of sexual impotence and the inability to speak—and their interconnected- ness—pervade the rst seven poems. These images cannot be read separately from stereotypes of Asian Americans in general and Asian American men in particular:</w:t>
      </w:r>
      <w:r w:rsidRPr="00DC7478">
        <w:rPr>
          <w:rStyle w:val="Emphasis"/>
          <w:rFonts w:asciiTheme="majorHAnsi" w:hAnsiTheme="majorHAnsi" w:cstheme="majorHAnsi"/>
        </w:rPr>
        <w:t xml:space="preserve"> </w:t>
      </w:r>
    </w:p>
    <w:p w14:paraId="127FE0FE" w14:textId="77777777" w:rsidR="000B23C8" w:rsidRPr="00DC7478" w:rsidRDefault="000B23C8" w:rsidP="000B23C8">
      <w:pPr>
        <w:rPr>
          <w:rStyle w:val="Style13ptBold"/>
          <w:rFonts w:asciiTheme="majorHAnsi" w:hAnsiTheme="majorHAnsi" w:cstheme="majorHAnsi"/>
        </w:rPr>
      </w:pPr>
      <w:r w:rsidRPr="00DC7478">
        <w:rPr>
          <w:rStyle w:val="Style13ptBold"/>
          <w:rFonts w:asciiTheme="majorHAnsi" w:hAnsiTheme="majorHAnsi" w:cstheme="majorHAnsi"/>
        </w:rPr>
        <w:t xml:space="preserve">Deconstruction of originality </w:t>
      </w:r>
    </w:p>
    <w:p w14:paraId="4EE72339"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Wang 13</w:t>
      </w:r>
      <w:r w:rsidRPr="00DC7478">
        <w:rPr>
          <w:rFonts w:asciiTheme="majorHAnsi" w:hAnsiTheme="majorHAnsi" w:cstheme="majorHAnsi"/>
        </w:rPr>
        <w:t xml:space="preserve"> Dorothy J. Wang is an Associate Professor in the American Studies Program at Williams College. Winner of the 2016 Best Book in Literary Criticism Award, sponsored by the Association for Asian American Studies (AAAS).Honorable Mention in the 2014 Pegasus Award for Poetry Criticism, sponsored by the Poetry Foundation. Thinking Its Presence Form, Race, and Subjectivity in Contemporary Asian American Poetry 229-231 SP </w:t>
      </w:r>
    </w:p>
    <w:p w14:paraId="143F2F55" w14:textId="77777777" w:rsidR="000B23C8" w:rsidRPr="00CD2047" w:rsidRDefault="000B23C8" w:rsidP="000B23C8">
      <w:pPr>
        <w:pStyle w:val="NormalWeb"/>
        <w:rPr>
          <w:rFonts w:asciiTheme="majorHAnsi" w:hAnsiTheme="majorHAnsi" w:cstheme="majorHAnsi"/>
          <w:sz w:val="16"/>
        </w:rPr>
      </w:pPr>
      <w:r w:rsidRPr="00CD2047">
        <w:rPr>
          <w:rFonts w:asciiTheme="majorHAnsi" w:hAnsiTheme="majorHAnsi" w:cstheme="majorHAnsi"/>
          <w:sz w:val="16"/>
        </w:rPr>
        <w:t xml:space="preserve">Again, what Bakhtin says here holds a particular historical and paradoxical resonance when thinking about Asian American writ- ing. </w:t>
      </w:r>
      <w:r w:rsidRPr="00DC7478">
        <w:rPr>
          <w:rStyle w:val="Emphasis"/>
          <w:rFonts w:asciiTheme="majorHAnsi" w:hAnsiTheme="majorHAnsi" w:cstheme="majorHAnsi"/>
          <w:highlight w:val="cyan"/>
        </w:rPr>
        <w:t>What is “homegrown” (“real American”) and what is “alien” are clearly racially delineated in American discourses and ideolo- gies.</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For Asian Americans, who are not seen as “real” or “original” Americans, </w:t>
      </w:r>
      <w:r w:rsidRPr="00DC7478">
        <w:rPr>
          <w:rStyle w:val="Emphasis"/>
          <w:rFonts w:asciiTheme="majorHAnsi" w:hAnsiTheme="majorHAnsi" w:cstheme="majorHAnsi"/>
          <w:highlight w:val="cyan"/>
        </w:rPr>
        <w:t>their English is always constitutively seen as “shot through with . . . alien value judgments and accents.”</w:t>
      </w:r>
      <w:r w:rsidRPr="00CD2047">
        <w:rPr>
          <w:rFonts w:asciiTheme="majorHAnsi" w:hAnsiTheme="majorHAnsi" w:cstheme="majorHAnsi"/>
          <w:sz w:val="16"/>
        </w:rPr>
        <w:t xml:space="preserve"> But in fact it is US history and American English that have always been “overlain with qualifications, open to dispute, charged with value, already enveloped in an obscuring mist” and always already “entangled, shot through with shared thoughts, points of view, alien value judgments and accents.”  The </w:t>
      </w:r>
      <w:r w:rsidRPr="00DC7478">
        <w:rPr>
          <w:rStyle w:val="Emphasis"/>
          <w:rFonts w:asciiTheme="majorHAnsi" w:hAnsiTheme="majorHAnsi" w:cstheme="majorHAnsi"/>
          <w:highlight w:val="cyan"/>
        </w:rPr>
        <w:t>myth of the “primacy” of white settlers</w:t>
      </w:r>
      <w:r w:rsidRPr="00CD2047">
        <w:rPr>
          <w:rFonts w:asciiTheme="majorHAnsi" w:hAnsiTheme="majorHAnsi" w:cstheme="majorHAnsi"/>
          <w:sz w:val="16"/>
        </w:rPr>
        <w:t xml:space="preserve"> (which necessitates the erasing of Indian genocide from history) </w:t>
      </w:r>
      <w:r w:rsidRPr="00DC7478">
        <w:rPr>
          <w:rStyle w:val="Emphasis"/>
          <w:rFonts w:asciiTheme="majorHAnsi" w:hAnsiTheme="majorHAnsi" w:cstheme="majorHAnsi"/>
          <w:highlight w:val="cyan"/>
        </w:rPr>
        <w:t>has an analogue in the art world</w:t>
      </w:r>
      <w:r w:rsidRPr="00CD2047">
        <w:rPr>
          <w:rFonts w:asciiTheme="majorHAnsi" w:hAnsiTheme="majorHAnsi" w:cstheme="majorHAnsi"/>
          <w:sz w:val="16"/>
        </w:rPr>
        <w:t>: the privileging of “originality” as one of the criteria often used to judge minority artists as derivative or imitative of great white artists—for example, Wifredo Lam in relation to Picasso, a framing Yau has strongly criticized in “Please Wait by the Coatroom: Wifredo Lam in the Museum of Modern Art,”</w:t>
      </w:r>
      <w:r w:rsidRPr="00CD2047">
        <w:rPr>
          <w:rFonts w:asciiTheme="majorHAnsi" w:hAnsiTheme="majorHAnsi" w:cstheme="majorHAnsi"/>
          <w:position w:val="6"/>
          <w:sz w:val="16"/>
          <w:szCs w:val="12"/>
        </w:rPr>
        <w:t xml:space="preserve">50 </w:t>
      </w:r>
      <w:r w:rsidRPr="00CD2047">
        <w:rPr>
          <w:rFonts w:asciiTheme="majorHAnsi" w:hAnsiTheme="majorHAnsi" w:cstheme="majorHAnsi"/>
          <w:sz w:val="16"/>
        </w:rPr>
        <w:t xml:space="preserve">among other essays. The idea of originality remains powerful today, a legacy of a Romantic aes- thetic that privileges “genius” and individuality.  </w:t>
      </w:r>
      <w:r w:rsidRPr="00DC7478">
        <w:rPr>
          <w:rStyle w:val="Emphasis"/>
          <w:rFonts w:asciiTheme="majorHAnsi" w:hAnsiTheme="majorHAnsi" w:cstheme="majorHAnsi"/>
          <w:highlight w:val="cyan"/>
        </w:rPr>
        <w:t>The very form of parody embodies a deconstruction and critique of the idea of originality, especially the idea that artistic creations spring fully formed from the mind or imagination of the poet, straight from the Muses, as if there were no human or worldly context for this lan- guage.</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Parody involves acknowledging that</w:t>
      </w:r>
      <w:r w:rsidRPr="00CD2047">
        <w:rPr>
          <w:rFonts w:asciiTheme="majorHAnsi" w:hAnsiTheme="majorHAnsi" w:cstheme="majorHAnsi"/>
          <w:sz w:val="16"/>
        </w:rPr>
        <w:t xml:space="preserve">  [a]s a result of the work done by all these stratifying forces in lan- </w:t>
      </w:r>
      <w:r w:rsidRPr="00DC7478">
        <w:rPr>
          <w:rStyle w:val="Emphasis"/>
          <w:rFonts w:asciiTheme="majorHAnsi" w:hAnsiTheme="majorHAnsi" w:cstheme="majorHAnsi"/>
          <w:highlight w:val="cyan"/>
        </w:rPr>
        <w:t>guage, there are no “neutral” words and forms—words and forms that can belong to “no one”; language has been completely taken over, shot through with intentions and accents.</w:t>
      </w:r>
      <w:r w:rsidRPr="00CD2047">
        <w:rPr>
          <w:rFonts w:asciiTheme="majorHAnsi" w:hAnsiTheme="majorHAnsi" w:cstheme="majorHAnsi"/>
          <w:sz w:val="16"/>
        </w:rPr>
        <w:t xml:space="preserve"> . . . All words have the “taste” of a profession, a genre, a tendency, a party, a particular work, a particular person, a generation, an age group, the day and hour. Each word tastes of the context and contexts in which it has lived its socially charged life; all words and forms are populated by intentions. Contextual overtones (generic, tendentious, individualis- tic) are inevitable in the word.</w:t>
      </w:r>
      <w:r w:rsidRPr="00CD2047">
        <w:rPr>
          <w:rFonts w:asciiTheme="majorHAnsi" w:hAnsiTheme="majorHAnsi" w:cstheme="majorHAnsi"/>
          <w:position w:val="6"/>
          <w:sz w:val="16"/>
          <w:szCs w:val="12"/>
        </w:rPr>
        <w:t xml:space="preserve">51 </w:t>
      </w:r>
      <w:r w:rsidRPr="00CD2047">
        <w:rPr>
          <w:rFonts w:asciiTheme="majorHAnsi" w:hAnsiTheme="majorHAnsi" w:cstheme="majorHAnsi"/>
          <w:sz w:val="16"/>
        </w:rPr>
        <w:t xml:space="preserve"> Yau has written approvingly that Jasper Johns “is not an inventive artist but a transformative one; he recontextualizes pre-existing images and articles” (</w:t>
      </w:r>
      <w:r w:rsidRPr="00CD2047">
        <w:rPr>
          <w:rFonts w:asciiTheme="majorHAnsi" w:hAnsiTheme="majorHAnsi" w:cstheme="majorHAnsi"/>
          <w:i/>
          <w:iCs/>
          <w:sz w:val="16"/>
        </w:rPr>
        <w:t>USJJ</w:t>
      </w:r>
      <w:r w:rsidRPr="00CD2047">
        <w:rPr>
          <w:rFonts w:asciiTheme="majorHAnsi" w:hAnsiTheme="majorHAnsi" w:cstheme="majorHAnsi"/>
          <w:sz w:val="16"/>
        </w:rPr>
        <w:t>, 72). Priscilla Wald characterizes Yau in this way: “‘Revisionary’ more accurately describes Yau’s sensibility.”</w:t>
      </w:r>
      <w:r w:rsidRPr="00CD2047">
        <w:rPr>
          <w:rFonts w:asciiTheme="majorHAnsi" w:hAnsiTheme="majorHAnsi" w:cstheme="majorHAnsi"/>
          <w:position w:val="6"/>
          <w:sz w:val="16"/>
          <w:szCs w:val="12"/>
        </w:rPr>
        <w:t xml:space="preserve">52 </w:t>
      </w:r>
      <w:r w:rsidRPr="00CD2047">
        <w:rPr>
          <w:rFonts w:asciiTheme="majorHAnsi" w:hAnsiTheme="majorHAnsi" w:cstheme="majorHAnsi"/>
          <w:sz w:val="16"/>
        </w:rPr>
        <w:t xml:space="preserve">In his poetry, </w:t>
      </w:r>
      <w:r w:rsidRPr="00DC7478">
        <w:rPr>
          <w:rStyle w:val="Emphasis"/>
          <w:rFonts w:asciiTheme="majorHAnsi" w:hAnsiTheme="majorHAnsi" w:cstheme="majorHAnsi"/>
          <w:highlight w:val="cyan"/>
        </w:rPr>
        <w:t>Yau is interested in the idea of series poems</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(an idea he borrowed from Jack Spicer), a form that is predicated on repetition with a difference, both continuity and change. </w:t>
      </w:r>
      <w:r w:rsidRPr="00DC7478">
        <w:rPr>
          <w:rStyle w:val="Emphasis"/>
          <w:rFonts w:asciiTheme="majorHAnsi" w:hAnsiTheme="majorHAnsi" w:cstheme="majorHAnsi"/>
          <w:highlight w:val="cyan"/>
        </w:rPr>
        <w:t>Many of the images in Yau’s poetry are themselves “versions” of a more “real” or bodily form: dream, corpse, mirror, shadow.  Parody works precisely as an altered version of an original text, as does caricature, which Yau describes as “deriv[ing] its power, of course, from the ways in which it emphasizes the norm by deviating from it.”</w:t>
      </w:r>
      <w:r w:rsidRPr="00CD2047">
        <w:rPr>
          <w:rFonts w:asciiTheme="majorHAnsi" w:hAnsiTheme="majorHAnsi" w:cstheme="majorHAnsi"/>
          <w:sz w:val="16"/>
        </w:rPr>
        <w:t xml:space="preserve"> For Yau, </w:t>
      </w:r>
      <w:r w:rsidRPr="00DC7478">
        <w:rPr>
          <w:rStyle w:val="Emphasis"/>
          <w:rFonts w:asciiTheme="majorHAnsi" w:hAnsiTheme="majorHAnsi" w:cstheme="majorHAnsi"/>
          <w:highlight w:val="cyan"/>
        </w:rPr>
        <w:t>the most powerful self-portraiture works by quo- tation</w:t>
      </w:r>
      <w:r w:rsidRPr="00CD2047">
        <w:rPr>
          <w:rFonts w:asciiTheme="majorHAnsi" w:hAnsiTheme="majorHAnsi" w:cstheme="majorHAnsi"/>
          <w:sz w:val="16"/>
        </w:rPr>
        <w:t>: “For at the close of the 20th century, self-portraiture’s goal, when imaginatively striven for, is not in clinging to the illusion of perfect self, but in exploring as both subject and subjected that which commodity culture is rapidly transforming into object.”</w:t>
      </w:r>
      <w:r w:rsidRPr="00CD2047">
        <w:rPr>
          <w:rFonts w:asciiTheme="majorHAnsi" w:hAnsiTheme="majorHAnsi" w:cstheme="majorHAnsi"/>
          <w:position w:val="6"/>
          <w:sz w:val="16"/>
          <w:szCs w:val="12"/>
        </w:rPr>
        <w:t xml:space="preserve">53 </w:t>
      </w:r>
      <w:r w:rsidRPr="00CD2047">
        <w:rPr>
          <w:rFonts w:asciiTheme="majorHAnsi" w:hAnsiTheme="majorHAnsi" w:cstheme="majorHAnsi"/>
          <w:sz w:val="16"/>
        </w:rPr>
        <w:t>That parody may signal an impulse to counter commodity cul- ture is echoed by Hutcheon when she writes, “[I]t is likely that the Romantic rejection of parodic forms as parasitic re ected a growing capitalist ethic that made literature into a commodity to be owned by an individual.”</w:t>
      </w:r>
      <w:r w:rsidRPr="00CD2047">
        <w:rPr>
          <w:rFonts w:asciiTheme="majorHAnsi" w:hAnsiTheme="majorHAnsi" w:cstheme="majorHAnsi"/>
          <w:position w:val="6"/>
          <w:sz w:val="16"/>
          <w:szCs w:val="12"/>
        </w:rPr>
        <w:t xml:space="preserve">54 </w:t>
      </w:r>
    </w:p>
    <w:p w14:paraId="57077963"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Conscientization cards</w:t>
      </w:r>
    </w:p>
    <w:p w14:paraId="54C8BCEE" w14:textId="77777777" w:rsidR="000B23C8" w:rsidRPr="00DC7478" w:rsidRDefault="000B23C8" w:rsidP="000B23C8">
      <w:pPr>
        <w:keepNext/>
        <w:keepLines/>
        <w:spacing w:before="40"/>
        <w:outlineLvl w:val="3"/>
        <w:rPr>
          <w:rFonts w:asciiTheme="majorHAnsi" w:eastAsia="MS Gothic" w:hAnsiTheme="majorHAnsi" w:cstheme="majorHAnsi"/>
          <w:b/>
          <w:iCs/>
          <w:sz w:val="26"/>
        </w:rPr>
      </w:pPr>
      <w:r w:rsidRPr="00DC7478">
        <w:rPr>
          <w:rFonts w:asciiTheme="majorHAnsi" w:eastAsia="MS Gothic" w:hAnsiTheme="majorHAnsi" w:cstheme="majorHAnsi"/>
          <w:b/>
          <w:iCs/>
          <w:sz w:val="26"/>
        </w:rPr>
        <w:t xml:space="preserve">Refusing the rules of the game is key to deconstructing the myth of the model minority. </w:t>
      </w:r>
    </w:p>
    <w:p w14:paraId="3404DADE" w14:textId="77777777" w:rsidR="000B23C8" w:rsidRPr="00DC7478" w:rsidRDefault="000B23C8" w:rsidP="000B23C8">
      <w:pPr>
        <w:rPr>
          <w:rFonts w:asciiTheme="majorHAnsi" w:eastAsia="Cambria" w:hAnsiTheme="majorHAnsi" w:cstheme="majorHAnsi"/>
          <w:sz w:val="16"/>
        </w:rPr>
      </w:pPr>
      <w:r w:rsidRPr="00DC7478">
        <w:rPr>
          <w:rFonts w:asciiTheme="majorHAnsi" w:eastAsia="Cambria" w:hAnsiTheme="majorHAnsi" w:cstheme="majorHAnsi"/>
          <w:b/>
        </w:rPr>
        <w:t>Osajima 3</w:t>
      </w:r>
      <w:r w:rsidRPr="00DC7478">
        <w:rPr>
          <w:rFonts w:asciiTheme="majorHAnsi" w:eastAsia="Cambria" w:hAnsiTheme="majorHAnsi" w:cstheme="majorHAnsi"/>
          <w:sz w:val="16"/>
        </w:rPr>
        <w:t xml:space="preserve">, [Osajima, Keith (director and prof of Race and Ethnic Studies at Redlands University). "Internalized Oppression and the Culture of Silence: Rethinking the Stereotype of the Quiet Asian-American Student." Race And Racism In the United States, 2003. 152-155.]SP </w:t>
      </w:r>
    </w:p>
    <w:p w14:paraId="394D3969" w14:textId="77777777" w:rsidR="000B23C8" w:rsidRPr="00DC7478" w:rsidRDefault="000B23C8" w:rsidP="000B23C8">
      <w:pPr>
        <w:rPr>
          <w:rStyle w:val="Emphasis"/>
          <w:rFonts w:asciiTheme="majorHAnsi" w:hAnsiTheme="majorHAnsi" w:cstheme="majorHAnsi"/>
        </w:rPr>
      </w:pPr>
      <w:r w:rsidRPr="00DC7478">
        <w:rPr>
          <w:rStyle w:val="Emphasis"/>
          <w:rFonts w:asciiTheme="majorHAnsi" w:hAnsiTheme="majorHAnsi" w:cstheme="majorHAnsi"/>
          <w:highlight w:val="cyan"/>
        </w:rPr>
        <w:t>A good student is quiet, obedient, [and] unquestioning</w:t>
      </w:r>
      <w:r w:rsidRPr="00CD2047">
        <w:rPr>
          <w:rFonts w:asciiTheme="majorHAnsi" w:hAnsiTheme="majorHAnsi" w:cstheme="majorHAnsi"/>
          <w:sz w:val="16"/>
        </w:rPr>
        <w:t xml:space="preserve">, </w:t>
      </w:r>
      <w:r w:rsidRPr="00DC7478">
        <w:rPr>
          <w:rStyle w:val="StyleUnderline"/>
          <w:rFonts w:asciiTheme="majorHAnsi" w:hAnsiTheme="majorHAnsi" w:cstheme="majorHAnsi"/>
        </w:rPr>
        <w:t>prompt, and attentive.</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They do well on tests designed by the teacher.</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They can give the right answer. In return for this behavior, “good” students are rewarded with good grades, praise from teachers, honor rolls, and col- lege entrance. </w:t>
      </w:r>
      <w:r w:rsidRPr="00DC7478">
        <w:rPr>
          <w:rStyle w:val="Emphasis"/>
          <w:rFonts w:asciiTheme="majorHAnsi" w:hAnsiTheme="majorHAnsi" w:cstheme="majorHAnsi"/>
          <w:highlight w:val="cyan"/>
        </w:rPr>
        <w:t>A “bad student”,</w:t>
      </w:r>
      <w:r w:rsidRPr="00CD2047">
        <w:rPr>
          <w:rFonts w:asciiTheme="majorHAnsi" w:hAnsiTheme="majorHAnsi" w:cstheme="majorHAnsi"/>
          <w:sz w:val="16"/>
        </w:rPr>
        <w:t xml:space="preserve"> </w:t>
      </w:r>
      <w:r w:rsidRPr="00DC7478">
        <w:rPr>
          <w:rStyle w:val="StyleUnderline"/>
          <w:rFonts w:asciiTheme="majorHAnsi" w:hAnsiTheme="majorHAnsi" w:cstheme="majorHAnsi"/>
        </w:rPr>
        <w:t>who is loud, rebellious</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defies and questions authority,</w:t>
      </w:r>
      <w:r w:rsidRPr="00CD2047">
        <w:rPr>
          <w:rFonts w:asciiTheme="majorHAnsi" w:hAnsiTheme="majorHAnsi" w:cstheme="majorHAnsi"/>
          <w:sz w:val="16"/>
        </w:rPr>
        <w:t xml:space="preserve"> skips class or comes in late, and doesn’t do the home- work, is stigmatized and isolated from the rest. For many of us, </w:t>
      </w:r>
      <w:r w:rsidRPr="00DC7478">
        <w:rPr>
          <w:rStyle w:val="Emphasis"/>
          <w:rFonts w:asciiTheme="majorHAnsi" w:hAnsiTheme="majorHAnsi" w:cstheme="majorHAnsi"/>
          <w:highlight w:val="cyan"/>
        </w:rPr>
        <w:t>these messages</w:t>
      </w:r>
      <w:r w:rsidRPr="00CD2047">
        <w:rPr>
          <w:rFonts w:asciiTheme="majorHAnsi" w:hAnsiTheme="majorHAnsi" w:cstheme="majorHAnsi"/>
          <w:sz w:val="16"/>
        </w:rPr>
        <w:t xml:space="preserve"> are so strong that they </w:t>
      </w:r>
      <w:r w:rsidRPr="00DC7478">
        <w:rPr>
          <w:rStyle w:val="Emphasis"/>
          <w:rFonts w:asciiTheme="majorHAnsi" w:hAnsiTheme="majorHAnsi" w:cstheme="majorHAnsi"/>
          <w:highlight w:val="cyan"/>
        </w:rPr>
        <w:t>become a natural, internalized indicator of our self-worth</w:t>
      </w:r>
      <w:r w:rsidRPr="00CD2047">
        <w:rPr>
          <w:rFonts w:asciiTheme="majorHAnsi" w:hAnsiTheme="majorHAnsi" w:cstheme="majorHAnsi"/>
          <w:sz w:val="16"/>
        </w:rPr>
        <w:t>. W</w:t>
      </w:r>
      <w:r w:rsidRPr="00DC7478">
        <w:rPr>
          <w:rStyle w:val="Emphasis"/>
          <w:rFonts w:asciiTheme="majorHAnsi" w:hAnsiTheme="majorHAnsi" w:cstheme="majorHAnsi"/>
          <w:highlight w:val="cyan"/>
        </w:rPr>
        <w:t>e come to believe that our abilities and our intelligence are best measured</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by our grades, or </w:t>
      </w:r>
      <w:r w:rsidRPr="00DC7478">
        <w:rPr>
          <w:rStyle w:val="Emphasis"/>
          <w:rFonts w:asciiTheme="majorHAnsi" w:hAnsiTheme="majorHAnsi" w:cstheme="majorHAnsi"/>
          <w:highlight w:val="cyan"/>
        </w:rPr>
        <w:t>by the opinions and praise we receive from our teachers</w:t>
      </w:r>
      <w:r w:rsidRPr="00CD2047">
        <w:rPr>
          <w:rFonts w:asciiTheme="majorHAnsi" w:hAnsiTheme="majorHAnsi" w:cstheme="majorHAnsi"/>
          <w:sz w:val="16"/>
        </w:rPr>
        <w:t xml:space="preserve">. This </w:t>
      </w:r>
      <w:r w:rsidRPr="00DC7478">
        <w:rPr>
          <w:rStyle w:val="Emphasis"/>
          <w:rFonts w:asciiTheme="majorHAnsi" w:hAnsiTheme="majorHAnsi" w:cstheme="majorHAnsi"/>
          <w:highlight w:val="cyan"/>
        </w:rPr>
        <w:t>creates a tremendous pull to adhere to the image of a “good” student</w:t>
      </w:r>
      <w:r w:rsidRPr="00CD2047">
        <w:rPr>
          <w:rFonts w:asciiTheme="majorHAnsi" w:hAnsiTheme="majorHAnsi" w:cstheme="majorHAnsi"/>
          <w:sz w:val="16"/>
        </w:rPr>
        <w:t xml:space="preserve">. At the same time </w:t>
      </w:r>
      <w:r w:rsidRPr="00DC7478">
        <w:rPr>
          <w:rStyle w:val="Emphasis"/>
          <w:rFonts w:asciiTheme="majorHAnsi" w:hAnsiTheme="majorHAnsi" w:cstheme="majorHAnsi"/>
          <w:highlight w:val="cyan"/>
        </w:rPr>
        <w:t>those rewards</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[which] </w:t>
      </w:r>
      <w:r w:rsidRPr="00DC7478">
        <w:rPr>
          <w:rStyle w:val="Emphasis"/>
          <w:rFonts w:asciiTheme="majorHAnsi" w:hAnsiTheme="majorHAnsi" w:cstheme="majorHAnsi"/>
          <w:highlight w:val="cyan"/>
        </w:rPr>
        <w:t>become a means to control students</w:t>
      </w:r>
      <w:r w:rsidRPr="00CD2047">
        <w:rPr>
          <w:rFonts w:asciiTheme="majorHAnsi" w:hAnsiTheme="majorHAnsi" w:cstheme="majorHAnsi"/>
          <w:sz w:val="16"/>
        </w:rPr>
        <w:t xml:space="preserve">, for in the process we lose sight of the fact that we are smart enough to think and figure many things out ourselves, and </w:t>
      </w:r>
      <w:r w:rsidRPr="00DC7478">
        <w:rPr>
          <w:rStyle w:val="Emphasis"/>
          <w:rFonts w:asciiTheme="majorHAnsi" w:hAnsiTheme="majorHAnsi" w:cstheme="majorHAnsi"/>
          <w:highlight w:val="cyan"/>
        </w:rPr>
        <w:t>we also lose sight of our critical, reflective abilities that allow us to question the ways that schooling may be oppressive.</w:t>
      </w:r>
      <w:r w:rsidRPr="00CD2047">
        <w:rPr>
          <w:rFonts w:asciiTheme="majorHAnsi" w:hAnsiTheme="majorHAnsi" w:cstheme="majorHAnsi"/>
          <w:sz w:val="16"/>
        </w:rPr>
        <w:t xml:space="preserve"> I think for Asian students, the pull to be “good” students becomes even stronger when we place that student oppression in the context of the way Asians have responded to racial oppression in this country. For many Asian-Americans, silence and education lies at the heart of how we have dealt with racial oppression. As Colin Watanabe and Ben Tong argued in the early 1970’s, Asian-</w:t>
      </w:r>
      <w:r w:rsidRPr="00DC7478">
        <w:rPr>
          <w:rStyle w:val="Emphasis"/>
          <w:rFonts w:asciiTheme="majorHAnsi" w:hAnsiTheme="majorHAnsi" w:cstheme="majorHAnsi"/>
          <w:highlight w:val="cyan"/>
        </w:rPr>
        <w:t>Americans often adopted a passive, quiet, con- forming behavior as a means to survive racial hostilities</w:t>
      </w:r>
      <w:r w:rsidRPr="00CD2047">
        <w:rPr>
          <w:rFonts w:asciiTheme="majorHAnsi" w:hAnsiTheme="majorHAnsi" w:cstheme="majorHAnsi"/>
          <w:sz w:val="16"/>
        </w:rPr>
        <w:t xml:space="preserve">. It </w:t>
      </w:r>
      <w:r w:rsidRPr="00DC7478">
        <w:rPr>
          <w:rStyle w:val="Emphasis"/>
          <w:rFonts w:asciiTheme="majorHAnsi" w:hAnsiTheme="majorHAnsi" w:cstheme="majorHAnsi"/>
          <w:highlight w:val="cyan"/>
        </w:rPr>
        <w:t>was deemed safer not to rock the boat than to call attention to oneself and risk oppression.</w:t>
      </w:r>
      <w:r w:rsidRPr="00CD2047">
        <w:rPr>
          <w:rFonts w:asciiTheme="majorHAnsi" w:hAnsiTheme="majorHAnsi" w:cstheme="majorHAnsi"/>
          <w:sz w:val="16"/>
        </w:rPr>
        <w:t xml:space="preserve"> Many of us learned these lessons from our parents as we were growing up, internalized them, and came to believe that we too might be in danger if we speak out, or call attention to ourselves. Thus, </w:t>
      </w:r>
      <w:r w:rsidRPr="00DC7478">
        <w:rPr>
          <w:rStyle w:val="Emphasis"/>
          <w:rFonts w:asciiTheme="majorHAnsi" w:hAnsiTheme="majorHAnsi" w:cstheme="majorHAnsi"/>
          <w:highlight w:val="cyan"/>
        </w:rPr>
        <w:t>even when the situation may not be threatening, the internalized oppression often makes us feel that we need to be quiet in order to be safe.</w:t>
      </w:r>
    </w:p>
    <w:p w14:paraId="62A044EA"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Conscientization</w:t>
      </w:r>
    </w:p>
    <w:p w14:paraId="3980A1B2"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 xml:space="preserve">Osajima, 07 </w:t>
      </w:r>
      <w:r w:rsidRPr="00DC7478">
        <w:rPr>
          <w:rFonts w:asciiTheme="majorHAnsi" w:hAnsiTheme="majorHAnsi" w:cstheme="majorHAnsi"/>
        </w:rPr>
        <w:t>[Keith, Professor and Director of the Race and Ethnic Studies Program at the University of Redlands. Replenishing the Ranks: Raising Critical Consciousness Among Asian Americans, Journal of Asian American Studies (JAAS), 10:1, p 66-67.] SP</w:t>
      </w:r>
    </w:p>
    <w:p w14:paraId="16C7F798" w14:textId="77777777" w:rsidR="000B23C8" w:rsidRPr="00CD2047" w:rsidRDefault="000B23C8" w:rsidP="000B23C8">
      <w:pPr>
        <w:rPr>
          <w:rFonts w:asciiTheme="majorHAnsi" w:hAnsiTheme="majorHAnsi" w:cstheme="majorHAnsi"/>
          <w:sz w:val="16"/>
        </w:rPr>
      </w:pPr>
      <w:r w:rsidRPr="00DC7478">
        <w:rPr>
          <w:rStyle w:val="Emphasis"/>
          <w:rFonts w:asciiTheme="majorHAnsi" w:hAnsiTheme="majorHAnsi" w:cstheme="majorHAnsi"/>
          <w:highlight w:val="cyan"/>
        </w:rPr>
        <w:t>The fact that these young Asian Americans</w:t>
      </w:r>
      <w:r w:rsidRPr="00CD2047">
        <w:rPr>
          <w:rFonts w:asciiTheme="majorHAnsi" w:hAnsiTheme="majorHAnsi" w:cstheme="majorHAnsi"/>
          <w:sz w:val="16"/>
        </w:rPr>
        <w:t xml:space="preserve">, from widely varying class, geographic, political, and ethnic backgrounds, </w:t>
      </w:r>
      <w:r w:rsidRPr="00DC7478">
        <w:rPr>
          <w:rStyle w:val="Emphasis"/>
          <w:rFonts w:asciiTheme="majorHAnsi" w:hAnsiTheme="majorHAnsi" w:cstheme="majorHAnsi"/>
          <w:highlight w:val="cyan"/>
        </w:rPr>
        <w:t>could find their way to Asian American activism speaks to the real possibility that young people can become critically conscious and politically active.</w:t>
      </w:r>
      <w:r w:rsidRPr="00CD2047">
        <w:rPr>
          <w:rFonts w:asciiTheme="majorHAnsi" w:hAnsiTheme="majorHAnsi" w:cstheme="majorHAnsi"/>
          <w:sz w:val="16"/>
        </w:rPr>
        <w:t xml:space="preserve"> Their active involvement is especially noteworthy given the post-Civil Rights climate that surrounds them, where the political momentum has shifted to the right and hopes for student activism are often drowned in a sea of apathy or hopelessness. These Asian Americans had gone against the grain and had become politically involved. They had realized what Cornell West calls the “politics of conversion,” where the tendency toward nihilism is countered by “a chance for people to believe that there is hope for the future and a meaning to struggle.”18 So, what had happened to change and shape their views? What had contributed to the development of their critical consciousness? </w:t>
      </w:r>
      <w:r w:rsidRPr="00DC7478">
        <w:rPr>
          <w:rStyle w:val="Emphasis"/>
          <w:rFonts w:asciiTheme="majorHAnsi" w:hAnsiTheme="majorHAnsi" w:cstheme="majorHAnsi"/>
          <w:highlight w:val="cyan"/>
        </w:rPr>
        <w:t>Analysis of the interviews reveals common patterns of factors and conditions that contribute to the development of an Asian American critical consciousness.The</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Importance of a “Meaningful Education” In talking about how they had become interested in Asian American issues, respondents invariably pointed to moments when new information and perspectives profoundly affected their thinking by helping them to see how their lives, as Asian Americans, were shaped by larger historical and social forces. In this way, the </w:t>
      </w:r>
      <w:r w:rsidRPr="00DC7478">
        <w:rPr>
          <w:rStyle w:val="Emphasis"/>
          <w:rFonts w:asciiTheme="majorHAnsi" w:hAnsiTheme="majorHAnsi" w:cstheme="majorHAnsi"/>
          <w:highlight w:val="cyan"/>
        </w:rPr>
        <w:t>information had carried significant meaning and relevance, helping them to understand their lives in new ways. F</w:t>
      </w:r>
      <w:r w:rsidRPr="00CD2047">
        <w:rPr>
          <w:rFonts w:asciiTheme="majorHAnsi" w:hAnsiTheme="majorHAnsi" w:cstheme="majorHAnsi"/>
          <w:sz w:val="16"/>
        </w:rPr>
        <w:t xml:space="preserve">or Brian Kim, for example, </w:t>
      </w:r>
      <w:r w:rsidRPr="00DC7478">
        <w:rPr>
          <w:rStyle w:val="Emphasis"/>
          <w:rFonts w:asciiTheme="majorHAnsi" w:hAnsiTheme="majorHAnsi" w:cstheme="majorHAnsi"/>
          <w:highlight w:val="cyan"/>
        </w:rPr>
        <w:t>conscientization had begun in an Asian American history course</w:t>
      </w:r>
      <w:r w:rsidRPr="00CD2047">
        <w:rPr>
          <w:rFonts w:asciiTheme="majorHAnsi" w:hAnsiTheme="majorHAnsi" w:cstheme="majorHAnsi"/>
          <w:sz w:val="16"/>
        </w:rPr>
        <w:t>. It “</w:t>
      </w:r>
      <w:r w:rsidRPr="00DC7478">
        <w:rPr>
          <w:rStyle w:val="StyleUnderline"/>
          <w:rFonts w:asciiTheme="majorHAnsi" w:hAnsiTheme="majorHAnsi" w:cstheme="majorHAnsi"/>
        </w:rPr>
        <w:t>really changed my view on how this society works and where we fit in.” He said, “I just never thought of what our history is here or what my, say our ancestors came here for, the first generation. I just never knew.” That first class had inspired Brian to switch out of his pre-med studies and declare a major in Asian American Studies. Echoing Cornell West’s notion of conversion, Brian says, “So that’s where I am now. So you see I’m a converted Asian.” An Asian American psychology class had exerted a transformative impact on Margaret Eu’s thinking. Information about the Asian American experience was meaningful because it had helped her to make sense of experiences in her life and family. It had offered language and concepts that explained why and how racism and sexism operated</w:t>
      </w:r>
      <w:r w:rsidRPr="00CD2047">
        <w:rPr>
          <w:rFonts w:asciiTheme="majorHAnsi" w:hAnsiTheme="majorHAnsi" w:cstheme="majorHAnsi"/>
          <w:sz w:val="16"/>
        </w:rPr>
        <w:t xml:space="preserve">: That was the first time that academically I was reading something that was so relevant to my experience and my identity. . . .[E]verything made so much sense. It was like somebody was explaining my life history, my life pattern on paper, and in theory and in literature.19 David Tan echoes Margaret’s comments. Like many of his peers, David Tan had not been interested in political activism when he graduated from high school. He was “all about having fun.” When he had entered college, he said, “I was paying attention more to the women than to the professors.” But, </w:t>
      </w:r>
      <w:r w:rsidRPr="00DC7478">
        <w:rPr>
          <w:rStyle w:val="Emphasis"/>
          <w:rFonts w:asciiTheme="majorHAnsi" w:hAnsiTheme="majorHAnsi" w:cstheme="majorHAnsi"/>
          <w:highlight w:val="cyan"/>
        </w:rPr>
        <w:t>information in an Asian American Studies class had resonated deeply with David;</w:t>
      </w:r>
      <w:r w:rsidRPr="00CD2047">
        <w:rPr>
          <w:rFonts w:asciiTheme="majorHAnsi" w:hAnsiTheme="majorHAnsi" w:cstheme="majorHAnsi"/>
          <w:sz w:val="16"/>
        </w:rPr>
        <w:t xml:space="preserve"> his professor had offered insights that not only helped him to understand his life experiences, but also inspired him to learn more: He went into the issues of family relations, generational conflicts, the model minority, anti-Asian violence. Just everything that happened in my life, he explained it. That’s when I realized, this is what I want to do. </w:t>
      </w:r>
      <w:r w:rsidRPr="00DC7478">
        <w:rPr>
          <w:rStyle w:val="Emphasis"/>
          <w:rFonts w:asciiTheme="majorHAnsi" w:hAnsiTheme="majorHAnsi" w:cstheme="majorHAnsi"/>
          <w:highlight w:val="cyan"/>
        </w:rPr>
        <w:t>I need to learn more.</w:t>
      </w:r>
      <w:r w:rsidRPr="00CD2047">
        <w:rPr>
          <w:rFonts w:asciiTheme="majorHAnsi" w:hAnsiTheme="majorHAnsi" w:cstheme="majorHAnsi"/>
          <w:sz w:val="16"/>
        </w:rPr>
        <w:t xml:space="preserve">20 While formal Asian American courses had played pivotal roles in conscientization, the classroom was not the only place where respondents had been exposed to life-altering perspectives and information. </w:t>
      </w:r>
      <w:r w:rsidRPr="00DC7478">
        <w:rPr>
          <w:rStyle w:val="Emphasis"/>
          <w:rFonts w:asciiTheme="majorHAnsi" w:hAnsiTheme="majorHAnsi" w:cstheme="majorHAnsi"/>
          <w:highlight w:val="cyan"/>
        </w:rPr>
        <w:t>David Tan’s critical consciousness had deepened through his participation in a student group.</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The group had showed the movie, “Who Killed Vincent Chin,” about the 1982 slaying of a Chinese American man by two unemployed, white auto workers. It had struck a deep nerve. As David had watched Vincent Chin’s mother fight to win justice for her son, </w:t>
      </w:r>
      <w:r w:rsidRPr="00DC7478">
        <w:rPr>
          <w:rStyle w:val="Emphasis"/>
          <w:rFonts w:asciiTheme="majorHAnsi" w:hAnsiTheme="majorHAnsi" w:cstheme="majorHAnsi"/>
          <w:highlight w:val="cyan"/>
        </w:rPr>
        <w:t>David had thought of his grandmother and the struggles she faced as an immigrant,</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non-English-speaker woman. Here, the content of the movie and articles had intersected with David’s life and led him to make new connections: That’s an example of that sort of connection, of seeing things and knowing how race played a part and seeing how those kinds of elements played itself out in my life and my family’s life, especially for my grandmother.21 Pearl Cruz had begun to change when a friend invited her to attend a meeting to organize a campus protest. </w:t>
      </w:r>
      <w:r w:rsidRPr="00DC7478">
        <w:rPr>
          <w:rStyle w:val="Emphasis"/>
          <w:rFonts w:asciiTheme="majorHAnsi" w:hAnsiTheme="majorHAnsi" w:cstheme="majorHAnsi"/>
          <w:highlight w:val="cyan"/>
        </w:rPr>
        <w:t>Watching and listening to powerful and articulate women of color speak out about racism and sexism had inspired Pearl</w:t>
      </w:r>
      <w:r w:rsidRPr="00CD2047">
        <w:rPr>
          <w:rFonts w:asciiTheme="majorHAnsi" w:hAnsiTheme="majorHAnsi" w:cstheme="majorHAnsi"/>
          <w:sz w:val="16"/>
        </w:rPr>
        <w:t xml:space="preserve">: I went home that summer and devoured every piece of feminist literature I could get my hands on. So I’m just sitting there reading like a maniac all summer long, just digesting what had happened that year. . . . It was really something, it hit me all at once.22 Ryan Suzuki’s interest in issues of oppression had first been piqued in diversity training workshops he took as a resident advisor. Later, in graduate school, a key mentor, Ricardo Munoz, had helped Ryan to develop his conceptual and analytic understanding. Munoz had pushed Ryan to do more reading about the systematic nature of oppression in the United States. Ryan describes Munoz’s influence as follows: He really put a much more intellectual analysis to things. . . . It was more about the systematic things that were going on, about changing structures, about resources, those kinds of things, rather than just that a person needs to be sensitized.23 In these cases, we begin to see more precisely what it means to have a “relevant” and “meaningful” education. For Joe, Ryan, and David, </w:t>
      </w:r>
      <w:r w:rsidRPr="00DC7478">
        <w:rPr>
          <w:rStyle w:val="Emphasis"/>
          <w:rFonts w:asciiTheme="majorHAnsi" w:hAnsiTheme="majorHAnsi" w:cstheme="majorHAnsi"/>
          <w:highlight w:val="cyan"/>
        </w:rPr>
        <w:t>conscientization meant being able to see themselves in larger social structural contexts, not simply as individuals but as people whose lives intersect with and are shaped by race and racism.</w:t>
      </w:r>
      <w:r w:rsidRPr="00CD2047">
        <w:rPr>
          <w:rFonts w:asciiTheme="majorHAnsi" w:hAnsiTheme="majorHAnsi" w:cstheme="majorHAnsi"/>
          <w:sz w:val="16"/>
        </w:rPr>
        <w:t xml:space="preserve"> For Brian, information about the history of Asian Americans had prompted critical reflections on two levels. First, because he had never known about the history of Asian Americans, the class had given him new information that had helped him to understand his family history. Second, it </w:t>
      </w:r>
      <w:r w:rsidRPr="00DC7478">
        <w:rPr>
          <w:rStyle w:val="Emphasis"/>
          <w:rFonts w:asciiTheme="majorHAnsi" w:hAnsiTheme="majorHAnsi" w:cstheme="majorHAnsi"/>
          <w:highlight w:val="cyan"/>
        </w:rPr>
        <w:t>had led him to critically reflect upon his previous education</w:t>
      </w:r>
      <w:r w:rsidRPr="00CD2047">
        <w:rPr>
          <w:rFonts w:asciiTheme="majorHAnsi" w:hAnsiTheme="majorHAnsi" w:cstheme="majorHAnsi"/>
          <w:sz w:val="16"/>
        </w:rPr>
        <w:t xml:space="preserve">. He questioned why he hadn’t learned any of this before? Why was his experience absent from U.S. history courses? </w:t>
      </w:r>
      <w:r w:rsidRPr="00DC7478">
        <w:rPr>
          <w:rStyle w:val="Emphasis"/>
          <w:rFonts w:asciiTheme="majorHAnsi" w:hAnsiTheme="majorHAnsi" w:cstheme="majorHAnsi"/>
          <w:highlight w:val="cyan"/>
        </w:rPr>
        <w:t>This process had led him to think more critically about the racism embedded in his educational experiences.</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Margaret had experienced a similar reaction. She had realized that her education had only taught her about European American history, prompting her to ask, “how many students were out there who never would take this class. . . and would never really know more than one version of history?” Her Asian American courses had provided the analytic tools and language needed to see the reason and logic of racism, sexism, and heterosexism. </w:t>
      </w:r>
      <w:r w:rsidRPr="00DC7478">
        <w:rPr>
          <w:rStyle w:val="Emphasis"/>
          <w:rFonts w:asciiTheme="majorHAnsi" w:hAnsiTheme="majorHAnsi" w:cstheme="majorHAnsi"/>
          <w:highlight w:val="cyan"/>
        </w:rPr>
        <w:t>Conscientization for these respondents meant being able to “name their world.” That is, a meaningful education had helped them to recognize and understand the impact that societal conditions and forces of oppression have on their lives and the lives of others.</w:t>
      </w:r>
      <w:r w:rsidRPr="00DC7478">
        <w:rPr>
          <w:rStyle w:val="Emphasis"/>
          <w:rFonts w:asciiTheme="majorHAnsi" w:hAnsiTheme="majorHAnsi" w:cstheme="majorHAnsi"/>
        </w:rPr>
        <w:t xml:space="preserve"> </w:t>
      </w:r>
      <w:r w:rsidRPr="00CD2047">
        <w:rPr>
          <w:rFonts w:asciiTheme="majorHAnsi" w:hAnsiTheme="majorHAnsi" w:cstheme="majorHAnsi"/>
          <w:sz w:val="16"/>
        </w:rPr>
        <w:t>As Freire writes, the process of conscientization, or education for critical consciousness, “</w:t>
      </w:r>
      <w:r w:rsidRPr="00DC7478">
        <w:rPr>
          <w:rStyle w:val="Emphasis"/>
          <w:rFonts w:asciiTheme="majorHAnsi" w:hAnsiTheme="majorHAnsi" w:cstheme="majorHAnsi"/>
          <w:highlight w:val="cyan"/>
        </w:rPr>
        <w:t>involves a constant clarification of what remains hidden within us while we move about in the world,”</w:t>
      </w:r>
      <w:r w:rsidRPr="00CD2047">
        <w:rPr>
          <w:rFonts w:asciiTheme="majorHAnsi" w:hAnsiTheme="majorHAnsi" w:cstheme="majorHAnsi"/>
          <w:sz w:val="16"/>
        </w:rPr>
        <w:t xml:space="preserve"> and it provokes “recognition of the world, not as a ‘given’ world, but as a world dynamically ‘in the making.”24 Such recognition often inspires people to work against that oppression, thus beginning their active efforts to transform the world.25 Naming the world was an important step toward actively changing it.</w:t>
      </w:r>
    </w:p>
    <w:p w14:paraId="1072321A"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Conscientization is key to inspire others </w:t>
      </w:r>
    </w:p>
    <w:p w14:paraId="07F8C58C"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 xml:space="preserve">Osajima, 07 </w:t>
      </w:r>
      <w:r w:rsidRPr="00DC7478">
        <w:rPr>
          <w:rFonts w:asciiTheme="majorHAnsi" w:hAnsiTheme="majorHAnsi" w:cstheme="majorHAnsi"/>
        </w:rPr>
        <w:t>[Keith, Professor and Director of the Race and Ethnic Studies Program at the University of Redlands. Replenishing the Ranks: Raising Critical Consciousness Among Asian Americans, Journal of Asian American Studies (JAAS), 10:1, p 74-76.] SP</w:t>
      </w:r>
    </w:p>
    <w:p w14:paraId="6DBF44E1" w14:textId="77777777" w:rsidR="000B23C8" w:rsidRPr="00CD2047" w:rsidRDefault="000B23C8" w:rsidP="000B23C8">
      <w:pPr>
        <w:rPr>
          <w:rFonts w:asciiTheme="majorHAnsi" w:hAnsiTheme="majorHAnsi" w:cstheme="majorHAnsi"/>
          <w:sz w:val="16"/>
        </w:rPr>
      </w:pPr>
      <w:r w:rsidRPr="00DC7478">
        <w:rPr>
          <w:rStyle w:val="Emphasis"/>
          <w:rFonts w:asciiTheme="majorHAnsi" w:hAnsiTheme="majorHAnsi" w:cstheme="majorHAnsi"/>
          <w:highlight w:val="cyan"/>
        </w:rPr>
        <w:t>As they go about the task of trying to replenish the ranks by raising critical consciousness amongst new groups of Asians, a number of lessons learned from their collective experiences may provide helpful guides</w:t>
      </w:r>
      <w:r w:rsidRPr="00DC7478">
        <w:rPr>
          <w:rStyle w:val="Emphasis"/>
          <w:rFonts w:asciiTheme="majorHAnsi" w:hAnsiTheme="majorHAnsi" w:cstheme="majorHAnsi"/>
        </w:rPr>
        <w:t>.</w:t>
      </w:r>
      <w:r w:rsidRPr="00CD2047">
        <w:rPr>
          <w:rFonts w:asciiTheme="majorHAnsi" w:hAnsiTheme="majorHAnsi" w:cstheme="majorHAnsi"/>
          <w:sz w:val="16"/>
        </w:rPr>
        <w:t xml:space="preserve"> From the interviews, we can identify critical elements that contribute to conscientization. While these elements do not guarantee that conscientization will follow, incorporating them into one’s practice may enhance the possibility that efforts will be successful. First, </w:t>
      </w:r>
      <w:r w:rsidRPr="00DC7478">
        <w:rPr>
          <w:rStyle w:val="Emphasis"/>
          <w:rFonts w:asciiTheme="majorHAnsi" w:hAnsiTheme="majorHAnsi" w:cstheme="majorHAnsi"/>
          <w:highlight w:val="cyan"/>
        </w:rPr>
        <w:t>respondents described the importance of obtaining information and conceptual tools that helped them to cognitively understand how their lives and the lives of others are shaped by larger historical and social-structural forces.</w:t>
      </w:r>
      <w:r w:rsidRPr="00CD2047">
        <w:rPr>
          <w:rFonts w:asciiTheme="majorHAnsi" w:hAnsiTheme="majorHAnsi" w:cstheme="majorHAnsi"/>
          <w:sz w:val="16"/>
        </w:rPr>
        <w:t xml:space="preserve"> An Asian American Studies course on a college campus was the most common source of relevant information, but as we have seen exposure can take place in many venues. People can learn from reading on their own, from student groups, and from multimedia sources. Second, </w:t>
      </w:r>
      <w:r w:rsidRPr="00DC7478">
        <w:rPr>
          <w:rStyle w:val="Emphasis"/>
          <w:rFonts w:asciiTheme="majorHAnsi" w:hAnsiTheme="majorHAnsi" w:cstheme="majorHAnsi"/>
          <w:highlight w:val="cyan"/>
        </w:rPr>
        <w:t>breaking through isolation and interrupting the tendency to explain their life experiences solely in individual terms reflects a social dimension to conscientization</w:t>
      </w:r>
      <w:r w:rsidRPr="00CD2047">
        <w:rPr>
          <w:rFonts w:asciiTheme="majorHAnsi" w:hAnsiTheme="majorHAnsi" w:cstheme="majorHAnsi"/>
          <w:sz w:val="16"/>
        </w:rPr>
        <w:t xml:space="preserve">. </w:t>
      </w:r>
      <w:r w:rsidRPr="00DC7478">
        <w:rPr>
          <w:rStyle w:val="Emphasis"/>
          <w:rFonts w:asciiTheme="majorHAnsi" w:hAnsiTheme="majorHAnsi" w:cstheme="majorHAnsi"/>
        </w:rPr>
        <w:t>Contact and conversation with other Asian Americans was often the most effective way to help respondents make connections between their lives, the experiences of others, and information on the Asian American experience. Connections to key mentors and peers provided a safe environment in which to think and question further</w:t>
      </w:r>
      <w:r w:rsidRPr="00CD2047">
        <w:rPr>
          <w:rFonts w:asciiTheme="majorHAnsi" w:hAnsiTheme="majorHAnsi" w:cstheme="majorHAnsi"/>
          <w:sz w:val="16"/>
        </w:rPr>
        <w:t xml:space="preserve">. Third, respondents described important affective aspects of conscientization. When respondents talked about important moments in their education or key social support that made a difference, invariably they referred to how they felt about these experiences. </w:t>
      </w:r>
      <w:r w:rsidRPr="00DC7478">
        <w:rPr>
          <w:rStyle w:val="Emphasis"/>
          <w:rFonts w:asciiTheme="majorHAnsi" w:hAnsiTheme="majorHAnsi" w:cstheme="majorHAnsi"/>
          <w:highlight w:val="cyan"/>
        </w:rPr>
        <w:t>They were angered by the realization that their schooling had not taught them about racism or the Asian American experience</w:t>
      </w:r>
      <w:r w:rsidRPr="00CD2047">
        <w:rPr>
          <w:rFonts w:asciiTheme="majorHAnsi" w:hAnsiTheme="majorHAnsi" w:cstheme="majorHAnsi"/>
          <w:sz w:val="16"/>
        </w:rPr>
        <w:t>.</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They felt inspired by the experiences of other Asian Americans who struggled to overcome harsh conditions.</w:t>
      </w:r>
      <w:r w:rsidRPr="00DC7478">
        <w:rPr>
          <w:rStyle w:val="Emphasis"/>
          <w:rFonts w:asciiTheme="majorHAnsi" w:hAnsiTheme="majorHAnsi" w:cstheme="majorHAnsi"/>
        </w:rPr>
        <w:t xml:space="preserve"> They were excited to learn more. Fourth, respondents’ commitment to Asian American issues was deepened when they transformed understanding into action. Involvement in protests, organizing, programming, teaching, and research gave respondents a chance to extend their knowledge and learn from efforts to make change. </w:t>
      </w:r>
      <w:r w:rsidRPr="00CD2047">
        <w:rPr>
          <w:rFonts w:asciiTheme="majorHAnsi" w:hAnsiTheme="majorHAnsi" w:cstheme="majorHAnsi"/>
          <w:sz w:val="16"/>
        </w:rPr>
        <w:t xml:space="preserve">Finally, </w:t>
      </w:r>
      <w:r w:rsidRPr="00DC7478">
        <w:rPr>
          <w:rStyle w:val="Emphasis"/>
          <w:rFonts w:asciiTheme="majorHAnsi" w:hAnsiTheme="majorHAnsi" w:cstheme="majorHAnsi"/>
          <w:highlight w:val="cyan"/>
        </w:rPr>
        <w:t>the study indicates that conscientization occurs when the discrete elements work in combination.</w:t>
      </w:r>
      <w:r w:rsidRPr="00CD2047">
        <w:rPr>
          <w:rFonts w:asciiTheme="majorHAnsi" w:hAnsiTheme="majorHAnsi" w:cstheme="majorHAnsi"/>
          <w:sz w:val="16"/>
        </w:rPr>
        <w:t xml:space="preserve"> No respondent described his or her conscientization in terms of a single element. It was not a purely intellectual or cognitive experience in a classroom, absent of social or affective elements. Nor was it a purely social or affective experience without information and conceptual tools. Instead, respondents described multifaceted and interrelated experiences that reinforced each other, inspiring further thinking and commitment to action. For activists seeking to raise the critical consciousness of Asian Americans, the study’s findings carry implications for practice. For some, combining elements in a single venue, like an introductory course or a training program, will be the main focus. In these cases, </w:t>
      </w:r>
      <w:r w:rsidRPr="00DC7478">
        <w:rPr>
          <w:rStyle w:val="Emphasis"/>
          <w:rFonts w:asciiTheme="majorHAnsi" w:hAnsiTheme="majorHAnsi" w:cstheme="majorHAnsi"/>
          <w:highlight w:val="cyan"/>
        </w:rPr>
        <w:t>the study suggests that the course or program should offer substantive content and concepts to lay the cognitive foundation needed for people to see themselves in relation to the world.</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It also should include social activities to break isolation and opportunities for people to share stories with each other in a non-judgmental, safe environment. On</w:t>
      </w:r>
      <w:r w:rsidRPr="00CD2047">
        <w:rPr>
          <w:rFonts w:asciiTheme="majorHAnsi" w:hAnsiTheme="majorHAnsi" w:cstheme="majorHAnsi"/>
          <w:sz w:val="16"/>
        </w:rPr>
        <w:t xml:space="preserve"> a broader level, the study suggests that t</w:t>
      </w:r>
      <w:r w:rsidRPr="00DC7478">
        <w:rPr>
          <w:rStyle w:val="Emphasis"/>
          <w:rFonts w:asciiTheme="majorHAnsi" w:hAnsiTheme="majorHAnsi" w:cstheme="majorHAnsi"/>
          <w:highlight w:val="cyan"/>
        </w:rPr>
        <w:t>here is a value in and need to offer a range of experiences across campus and community to increase the likelihood that students will combine, on their own, elements that contribute to conscientization</w:t>
      </w:r>
      <w:r w:rsidRPr="00CD2047">
        <w:rPr>
          <w:rFonts w:asciiTheme="majorHAnsi" w:hAnsiTheme="majorHAnsi" w:cstheme="majorHAnsi"/>
          <w:sz w:val="16"/>
        </w:rPr>
        <w:t>. Pressure to have one person, course, or program that single-handedly transforms students’ lives subsides when we recognize that the interrelated process of conscientization benefits from contributions across diverse segments of the community. The importance of combining influences also casts new light on how different parts of the campus and community can work collaboratively to raise critical consciousness. Breaking from binary constructions that often pit academic programs against student life activities, or divide academe from community, the study shows how conscientization arises when people are exposed to and combine lessons learned from a variety of sources. This process implies that increased appreciation for the work done across campus and community, along with greater coordination of influences, is an important dimension of conscientization.</w:t>
      </w:r>
    </w:p>
    <w:p w14:paraId="5DC24E58"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This debate space is key to influence others and inspire others to go into Asian studies. </w:t>
      </w:r>
    </w:p>
    <w:p w14:paraId="0244614F"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 xml:space="preserve">Osajima, 07 </w:t>
      </w:r>
      <w:r w:rsidRPr="00DC7478">
        <w:rPr>
          <w:rFonts w:asciiTheme="majorHAnsi" w:hAnsiTheme="majorHAnsi" w:cstheme="majorHAnsi"/>
        </w:rPr>
        <w:t>[Keith, Professor and Director of the Race and Ethnic Studies Program at the University of Redlands. Replenishing the Ranks: Raising Critical Consciousness Among Asian Americans, Journal of Asian American Studies (JAAS), 10:1, p 60.] SP</w:t>
      </w:r>
    </w:p>
    <w:p w14:paraId="1455D74A" w14:textId="77777777" w:rsidR="000B23C8" w:rsidRPr="00DC7478" w:rsidRDefault="000B23C8" w:rsidP="000B23C8">
      <w:pPr>
        <w:rPr>
          <w:rStyle w:val="Emphasis"/>
          <w:rFonts w:asciiTheme="majorHAnsi" w:hAnsiTheme="majorHAnsi" w:cstheme="majorHAnsi"/>
        </w:rPr>
      </w:pPr>
      <w:r w:rsidRPr="00DC7478">
        <w:rPr>
          <w:rFonts w:asciiTheme="majorHAnsi" w:hAnsiTheme="majorHAnsi" w:cstheme="majorHAnsi"/>
        </w:rPr>
        <w:t xml:space="preserve">It is evident that </w:t>
      </w:r>
      <w:r w:rsidRPr="00DC7478">
        <w:rPr>
          <w:rStyle w:val="Emphasis"/>
          <w:rFonts w:asciiTheme="majorHAnsi" w:hAnsiTheme="majorHAnsi" w:cstheme="majorHAnsi"/>
          <w:highlight w:val="cyan"/>
        </w:rPr>
        <w:t>young Asian Americans</w:t>
      </w:r>
      <w:r w:rsidRPr="00DC7478">
        <w:rPr>
          <w:rFonts w:asciiTheme="majorHAnsi" w:hAnsiTheme="majorHAnsi" w:cstheme="majorHAnsi"/>
        </w:rPr>
        <w:t xml:space="preserve">, like their 1960s counterparts, </w:t>
      </w:r>
      <w:r w:rsidRPr="00DC7478">
        <w:rPr>
          <w:rStyle w:val="Emphasis"/>
          <w:rFonts w:asciiTheme="majorHAnsi" w:hAnsiTheme="majorHAnsi" w:cstheme="majorHAnsi"/>
          <w:highlight w:val="cyan"/>
        </w:rPr>
        <w:t>have continued to develop an Asian American critical consciousness and commitment to working for social change.</w:t>
      </w:r>
      <w:r w:rsidRPr="00DC7478">
        <w:rPr>
          <w:rFonts w:asciiTheme="majorHAnsi" w:hAnsiTheme="majorHAnsi" w:cstheme="majorHAnsi"/>
        </w:rPr>
        <w:t xml:space="preserve"> What is less obvious is how those Asian Americans develop such a critical consciousness. What leads them to become interested in Asian American issues and activism? Some answers can be found scattered in the literature. Autobiographies and biographies of Asian American activists offer one source of information, often revealing how individuals arrived at their understanding of and commitment to political activity on behalf of Asian Americans. </w:t>
      </w:r>
      <w:r w:rsidRPr="00DC7478">
        <w:rPr>
          <w:rStyle w:val="Emphasis"/>
          <w:rFonts w:asciiTheme="majorHAnsi" w:hAnsiTheme="majorHAnsi" w:cstheme="majorHAnsi"/>
          <w:highlight w:val="cyan"/>
        </w:rPr>
        <w:t>Helen</w:t>
      </w:r>
      <w:r w:rsidRPr="00DC7478">
        <w:rPr>
          <w:rFonts w:asciiTheme="majorHAnsi" w:hAnsiTheme="majorHAnsi" w:cstheme="majorHAnsi"/>
        </w:rPr>
        <w:t xml:space="preserve"> Zia, for example, in her book Asian American Dreams, </w:t>
      </w:r>
      <w:r w:rsidRPr="00DC7478">
        <w:rPr>
          <w:rStyle w:val="Emphasis"/>
          <w:rFonts w:asciiTheme="majorHAnsi" w:hAnsiTheme="majorHAnsi" w:cstheme="majorHAnsi"/>
          <w:highlight w:val="cyan"/>
        </w:rPr>
        <w:t>tells of how she went against the wishes of her Confucian father to go to Princeton,</w:t>
      </w:r>
      <w:r w:rsidRPr="00DC7478">
        <w:rPr>
          <w:rFonts w:asciiTheme="majorHAnsi" w:hAnsiTheme="majorHAnsi" w:cstheme="majorHAnsi"/>
        </w:rPr>
        <w:t xml:space="preserve"> where, </w:t>
      </w:r>
      <w:r w:rsidRPr="00DC7478">
        <w:rPr>
          <w:rStyle w:val="Emphasis"/>
          <w:rFonts w:asciiTheme="majorHAnsi" w:hAnsiTheme="majorHAnsi" w:cstheme="majorHAnsi"/>
          <w:highlight w:val="cyan"/>
        </w:rPr>
        <w:t>in the midst of the tumultuous 1960s, she became an Asian American activist.</w:t>
      </w:r>
      <w:r w:rsidRPr="00DC7478">
        <w:rPr>
          <w:rFonts w:asciiTheme="majorHAnsi" w:hAnsiTheme="majorHAnsi" w:cstheme="majorHAnsi"/>
        </w:rPr>
        <w:t xml:space="preserve">6 The literature on pedagogy in Asian American Studies offers indirect insights into the process of consciousness-development by </w:t>
      </w:r>
      <w:r w:rsidRPr="00DC7478">
        <w:rPr>
          <w:rStyle w:val="Emphasis"/>
          <w:rFonts w:asciiTheme="majorHAnsi" w:hAnsiTheme="majorHAnsi" w:cstheme="majorHAnsi"/>
          <w:highlight w:val="cyan"/>
        </w:rPr>
        <w:t>identifying key teaching practices and course content that can help to change the minds of students.</w:t>
      </w:r>
      <w:r w:rsidRPr="00DC7478">
        <w:rPr>
          <w:rStyle w:val="Emphasis"/>
          <w:rFonts w:asciiTheme="majorHAnsi" w:hAnsiTheme="majorHAnsi" w:cstheme="majorHAnsi"/>
        </w:rPr>
        <w:t xml:space="preserve"> </w:t>
      </w:r>
      <w:r w:rsidRPr="00DC7478">
        <w:rPr>
          <w:rFonts w:asciiTheme="majorHAnsi" w:hAnsiTheme="majorHAnsi" w:cstheme="majorHAnsi"/>
        </w:rPr>
        <w:t xml:space="preserve">Diane Fujino’s chapter on integrating feminist pedagogy in Asian American classrooms is a good </w:t>
      </w:r>
      <w:r w:rsidRPr="00DC7478">
        <w:rPr>
          <w:rStyle w:val="Emphasis"/>
          <w:rFonts w:asciiTheme="majorHAnsi" w:hAnsiTheme="majorHAnsi" w:cstheme="majorHAnsi"/>
          <w:highlight w:val="cyan"/>
        </w:rPr>
        <w:t>example. She shows how experiential learning activities, combined with personal and academic-oriented reflection, can help to move students toward an Asian American consciousness.</w:t>
      </w:r>
      <w:r w:rsidRPr="00DC7478">
        <w:rPr>
          <w:rFonts w:asciiTheme="majorHAnsi" w:hAnsiTheme="majorHAnsi" w:cstheme="majorHAnsi"/>
        </w:rPr>
        <w:t xml:space="preserve">7 Within the realm of social science research, the best discussion of how Asian Americans develop a pan-Asian identity and consciousness is in Nazli Kibria’s Becoming Asian American.8 Based on interviews with second-generation Chinese and Koreans, Kibria’s study often found that most respondents developed a pan-Asian consciousness in college, where a “notable individual or class had provided them with the decisive push.”9 Involvement in pan-Asian campus organizations, in </w:t>
      </w:r>
      <w:r w:rsidRPr="00DC7478">
        <w:rPr>
          <w:rStyle w:val="Emphasis"/>
          <w:rFonts w:asciiTheme="majorHAnsi" w:hAnsiTheme="majorHAnsi" w:cstheme="majorHAnsi"/>
          <w:highlight w:val="cyan"/>
        </w:rPr>
        <w:t>Ethnic Studies classes, and in pan-Asian social groups was a significant influence for many.</w:t>
      </w:r>
    </w:p>
    <w:p w14:paraId="3C30DF38"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Framing cards </w:t>
      </w:r>
    </w:p>
    <w:p w14:paraId="39F02DB4" w14:textId="77777777" w:rsidR="000B23C8" w:rsidRPr="00DC7478" w:rsidRDefault="000B23C8" w:rsidP="000B23C8">
      <w:pPr>
        <w:shd w:val="clear" w:color="auto" w:fill="FFFFFF" w:themeFill="background1"/>
        <w:spacing w:before="100" w:beforeAutospacing="1" w:after="100" w:afterAutospacing="1"/>
        <w:outlineLvl w:val="3"/>
        <w:rPr>
          <w:rFonts w:asciiTheme="majorHAnsi" w:eastAsia="Arial" w:hAnsiTheme="majorHAnsi" w:cstheme="majorHAnsi"/>
          <w:b/>
          <w:bCs/>
          <w:color w:val="222222"/>
          <w:sz w:val="19"/>
          <w:szCs w:val="19"/>
        </w:rPr>
      </w:pPr>
      <w:r w:rsidRPr="00DC7478">
        <w:rPr>
          <w:rFonts w:asciiTheme="majorHAnsi" w:eastAsia="Arial" w:hAnsiTheme="majorHAnsi" w:cstheme="majorHAnsi"/>
          <w:b/>
          <w:bCs/>
          <w:color w:val="222222"/>
          <w:sz w:val="19"/>
          <w:szCs w:val="19"/>
        </w:rPr>
        <w:t xml:space="preserve">AAPI innovation </w:t>
      </w:r>
    </w:p>
    <w:p w14:paraId="4E161B5F" w14:textId="77777777" w:rsidR="000B23C8" w:rsidRPr="00DC7478" w:rsidRDefault="000B23C8" w:rsidP="000B23C8">
      <w:pPr>
        <w:shd w:val="clear" w:color="auto" w:fill="FFFFFF"/>
        <w:spacing w:before="100" w:beforeAutospacing="1" w:after="100" w:afterAutospacing="1"/>
        <w:rPr>
          <w:rFonts w:asciiTheme="majorHAnsi" w:hAnsiTheme="majorHAnsi" w:cstheme="majorHAnsi"/>
          <w:color w:val="222222"/>
          <w:sz w:val="19"/>
          <w:szCs w:val="19"/>
        </w:rPr>
      </w:pPr>
      <w:r w:rsidRPr="00DC7478">
        <w:rPr>
          <w:rFonts w:asciiTheme="majorHAnsi" w:hAnsiTheme="majorHAnsi" w:cstheme="majorHAnsi"/>
          <w:b/>
          <w:bCs/>
          <w:color w:val="222222"/>
          <w:sz w:val="26"/>
          <w:szCs w:val="26"/>
        </w:rPr>
        <w:t>Philip and Curameng 15</w:t>
      </w:r>
      <w:r w:rsidRPr="00DC7478">
        <w:rPr>
          <w:rFonts w:asciiTheme="majorHAnsi" w:hAnsiTheme="majorHAnsi" w:cstheme="majorHAnsi"/>
          <w:color w:val="222222"/>
          <w:sz w:val="19"/>
          <w:szCs w:val="19"/>
        </w:rPr>
        <w:t xml:space="preserve"> </w:t>
      </w:r>
      <w:r>
        <w:rPr>
          <w:rFonts w:asciiTheme="majorHAnsi" w:hAnsiTheme="majorHAnsi" w:cstheme="majorHAnsi"/>
          <w:color w:val="222222"/>
          <w:sz w:val="19"/>
          <w:szCs w:val="19"/>
        </w:rPr>
        <w:t>(</w:t>
      </w:r>
      <w:r w:rsidRPr="00DC7478">
        <w:rPr>
          <w:rFonts w:asciiTheme="majorHAnsi" w:hAnsiTheme="majorHAnsi" w:cstheme="majorHAnsi"/>
          <w:color w:val="222222"/>
          <w:sz w:val="19"/>
          <w:szCs w:val="19"/>
        </w:rPr>
        <w:t>Thomas M. Philip is an Assistant Professor in the Urban Schooling Division, Graduate School of Education &amp; Information Studies, UCLA. Thomas’s scholarship leverages theoretical and methodological approaches from the learning sciences to explore questions of ideology. His research focuses on how teachers understand the purpose and nature of their work within a society stratified by power, particularly how they make sense of race, racism, and racial justice. His work also explores the unique strengths, needs, and trajectories of teachers of color. A second strand in Thomas’s research focuses on the ideological contexts that shape the work of teachers and how these contexts enable and constrain teachers’ ability to engage in social justice oriented work. Through this strand of research, Thomas teases apart common assumptions about new digital technologies as a motivator for learning in schools, their troubling intersection with market-based solutions for school-reform, and their real and significant effects on the work of teachers. Thomas’s scholarship has appeared in journals such as Harvard Educational Review, Cognition and Instruction, Journal of Teacher Education, and Educational Policy.  Edward R. Curameng is a Ph.D. student in the Social Science and Comparative Education Division (Race and Ethnic Studies Specialization), Graduate School of Education and Information Studies, University of California Los Angeles. His research interests are at the nexus of critical race theory, community colleges, access, and retention of Filipina/ o Americans. He earned his M.A. in Asian American Studies from San Francisco State University, where he studied the educational experiences of suburban Filipina/ o American youth. While in San Francisco, he taught Filipina/ o American studies and Ethnic Studies with Pin@ y Educational Partnerships (PEP).    Information Age Publishing. Kindle Edition.  Information Age Publishing. Kindle Edition. Killing the Model Minority Stereotype Nicholas Hartlap, 673-708  SP</w:t>
      </w:r>
      <w:r>
        <w:rPr>
          <w:rFonts w:asciiTheme="majorHAnsi" w:hAnsiTheme="majorHAnsi" w:cstheme="majorHAnsi"/>
          <w:color w:val="222222"/>
          <w:sz w:val="19"/>
          <w:szCs w:val="19"/>
        </w:rPr>
        <w:t>)</w:t>
      </w:r>
    </w:p>
    <w:p w14:paraId="4124E234" w14:textId="77777777" w:rsidR="000B23C8" w:rsidRPr="00CD2047" w:rsidRDefault="000B23C8" w:rsidP="000B23C8">
      <w:pPr>
        <w:shd w:val="clear" w:color="auto" w:fill="FFFFFF"/>
        <w:spacing w:before="100" w:beforeAutospacing="1" w:after="100" w:afterAutospacing="1"/>
        <w:rPr>
          <w:rFonts w:asciiTheme="majorHAnsi" w:hAnsiTheme="majorHAnsi" w:cstheme="majorHAnsi"/>
          <w:color w:val="222222"/>
          <w:sz w:val="16"/>
          <w:szCs w:val="19"/>
        </w:rPr>
      </w:pPr>
      <w:r w:rsidRPr="00DC7478">
        <w:rPr>
          <w:rFonts w:asciiTheme="majorHAnsi" w:hAnsiTheme="majorHAnsi" w:cstheme="majorHAnsi"/>
          <w:b/>
          <w:bCs/>
          <w:color w:val="222222"/>
          <w:sz w:val="19"/>
          <w:szCs w:val="19"/>
          <w:u w:val="single"/>
          <w:shd w:val="clear" w:color="auto" w:fill="00FFFF"/>
        </w:rPr>
        <w:t>We inherit diverse stories about our API identity through our parents, </w:t>
      </w:r>
      <w:r w:rsidRPr="00DC7478">
        <w:rPr>
          <w:rFonts w:asciiTheme="majorHAnsi" w:hAnsiTheme="majorHAnsi" w:cstheme="majorHAnsi"/>
          <w:b/>
          <w:bCs/>
          <w:color w:val="222222"/>
          <w:sz w:val="19"/>
          <w:szCs w:val="19"/>
          <w:u w:val="single"/>
        </w:rPr>
        <w:t>who were middle-class and poor, immigrant and refugee, “Westernized” and “traditional,” college educated and not</w:t>
      </w:r>
      <w:r w:rsidRPr="00CD2047">
        <w:rPr>
          <w:rFonts w:asciiTheme="majorHAnsi" w:hAnsiTheme="majorHAnsi" w:cstheme="majorHAnsi"/>
          <w:color w:val="222222"/>
          <w:sz w:val="16"/>
          <w:szCs w:val="19"/>
        </w:rPr>
        <w:t>. Even the second attribute of the shared identity we were building was thorny. </w:t>
      </w:r>
      <w:r w:rsidRPr="00DC7478">
        <w:rPr>
          <w:rFonts w:asciiTheme="majorHAnsi" w:hAnsiTheme="majorHAnsi" w:cstheme="majorHAnsi"/>
          <w:b/>
          <w:bCs/>
          <w:color w:val="222222"/>
          <w:sz w:val="19"/>
          <w:szCs w:val="19"/>
          <w:u w:val="single"/>
          <w:shd w:val="clear" w:color="auto" w:fill="FFFF00"/>
        </w:rPr>
        <w:t>We were educators</w:t>
      </w:r>
      <w:r w:rsidRPr="00DC7478">
        <w:rPr>
          <w:rFonts w:asciiTheme="majorHAnsi" w:hAnsiTheme="majorHAnsi" w:cstheme="majorHAnsi"/>
          <w:b/>
          <w:bCs/>
          <w:color w:val="222222"/>
          <w:sz w:val="19"/>
          <w:szCs w:val="19"/>
          <w:u w:val="single"/>
        </w:rPr>
        <w:t>, in the broad sense of the word; however, the contexts, goals, and needs of our work were dissimilar. Some of us were prospective elementary and high-school teachers, others were soon to be social workers, and yet others were aspiring university faculty members and researchers. Also in this mix were a future student affairs administrator and a professor at a research university</w:t>
      </w:r>
      <w:r w:rsidRPr="00CD2047">
        <w:rPr>
          <w:rFonts w:asciiTheme="majorHAnsi" w:hAnsiTheme="majorHAnsi" w:cstheme="majorHAnsi"/>
          <w:color w:val="222222"/>
          <w:sz w:val="16"/>
          <w:szCs w:val="19"/>
        </w:rPr>
        <w:t>. </w:t>
      </w:r>
      <w:r w:rsidRPr="00DC7478">
        <w:rPr>
          <w:rFonts w:asciiTheme="majorHAnsi" w:hAnsiTheme="majorHAnsi" w:cstheme="majorHAnsi"/>
          <w:b/>
          <w:bCs/>
          <w:color w:val="222222"/>
          <w:sz w:val="19"/>
          <w:szCs w:val="19"/>
          <w:u w:val="single"/>
        </w:rPr>
        <w:t>Within this diversity of experience as API educators, our pursuit of defining our shared identity often led to more questions than answers, more openings than closures.</w:t>
      </w:r>
      <w:r w:rsidRPr="00CD2047">
        <w:rPr>
          <w:rFonts w:asciiTheme="majorHAnsi" w:hAnsiTheme="majorHAnsi" w:cstheme="majorHAnsi"/>
          <w:color w:val="222222"/>
          <w:sz w:val="16"/>
          <w:szCs w:val="19"/>
        </w:rPr>
        <w:t> Given our collective struggles and even exasperations with assigning meaning to this identity, we resist the temptation to erase these productive tensions and to converge on   definitive conclusions. Instead, we share our stories, taken from our final writing for the course. </w:t>
      </w:r>
      <w:r w:rsidRPr="00DC7478">
        <w:rPr>
          <w:rFonts w:asciiTheme="majorHAnsi" w:hAnsiTheme="majorHAnsi" w:cstheme="majorHAnsi"/>
          <w:b/>
          <w:bCs/>
          <w:color w:val="222222"/>
          <w:sz w:val="19"/>
          <w:szCs w:val="19"/>
          <w:u w:val="single"/>
        </w:rPr>
        <w:t>We view </w:t>
      </w:r>
      <w:r w:rsidRPr="00DC7478">
        <w:rPr>
          <w:rFonts w:asciiTheme="majorHAnsi" w:hAnsiTheme="majorHAnsi" w:cstheme="majorHAnsi"/>
          <w:b/>
          <w:bCs/>
          <w:color w:val="222222"/>
          <w:sz w:val="19"/>
          <w:szCs w:val="19"/>
          <w:u w:val="single"/>
          <w:shd w:val="clear" w:color="auto" w:fill="00FFFF"/>
        </w:rPr>
        <w:t>these stories as ways to “help strengthen traditions of social, political, and cultural survival and resistance</w:t>
      </w:r>
      <w:r w:rsidRPr="00CD2047">
        <w:rPr>
          <w:rFonts w:asciiTheme="majorHAnsi" w:hAnsiTheme="majorHAnsi" w:cstheme="majorHAnsi"/>
          <w:color w:val="222222"/>
          <w:sz w:val="16"/>
          <w:szCs w:val="19"/>
        </w:rPr>
        <w:t>” (Solórzano &amp; Yosso, 2002, p. 32). </w:t>
      </w:r>
      <w:r w:rsidRPr="00DC7478">
        <w:rPr>
          <w:rFonts w:asciiTheme="majorHAnsi" w:hAnsiTheme="majorHAnsi" w:cstheme="majorHAnsi"/>
          <w:b/>
          <w:bCs/>
          <w:color w:val="222222"/>
          <w:sz w:val="19"/>
          <w:szCs w:val="19"/>
          <w:u w:val="single"/>
        </w:rPr>
        <w:t>We share our narratives with the hope that</w:t>
      </w:r>
      <w:r w:rsidRPr="00DC7478">
        <w:rPr>
          <w:rFonts w:asciiTheme="majorHAnsi" w:hAnsiTheme="majorHAnsi" w:cstheme="majorHAnsi"/>
          <w:b/>
          <w:bCs/>
          <w:color w:val="222222"/>
          <w:sz w:val="19"/>
          <w:szCs w:val="19"/>
          <w:u w:val="single"/>
          <w:shd w:val="clear" w:color="auto" w:fill="00FFFF"/>
        </w:rPr>
        <w:t> they invite responses, more stories, and varied interpretations, all of which together will begin to \render a more complete, nuanced, and complex portrait of what it can mean to be an API educator.</w:t>
      </w:r>
      <w:r w:rsidRPr="00CD2047">
        <w:rPr>
          <w:rFonts w:asciiTheme="majorHAnsi" w:hAnsiTheme="majorHAnsi" w:cstheme="majorHAnsi"/>
          <w:color w:val="222222"/>
          <w:sz w:val="16"/>
          <w:szCs w:val="19"/>
        </w:rPr>
        <w:t> </w:t>
      </w:r>
      <w:r w:rsidRPr="00DC7478">
        <w:rPr>
          <w:rFonts w:asciiTheme="majorHAnsi" w:hAnsiTheme="majorHAnsi" w:cstheme="majorHAnsi"/>
          <w:b/>
          <w:bCs/>
          <w:color w:val="222222"/>
          <w:sz w:val="19"/>
          <w:szCs w:val="19"/>
          <w:u w:val="single"/>
          <w:shd w:val="clear" w:color="auto" w:fill="00FFFF"/>
        </w:rPr>
        <w:t>While our differences are real, we also coalesced around a set of shared stories. These are stories that now partially define us, convey our shared principles, and shape our actions going forward.</w:t>
      </w:r>
      <w:r w:rsidRPr="00CD2047">
        <w:rPr>
          <w:rFonts w:asciiTheme="majorHAnsi" w:hAnsiTheme="majorHAnsi" w:cstheme="majorHAnsi"/>
          <w:color w:val="222222"/>
          <w:sz w:val="16"/>
          <w:szCs w:val="19"/>
        </w:rPr>
        <w:t> </w:t>
      </w:r>
      <w:r w:rsidRPr="00DC7478">
        <w:rPr>
          <w:rFonts w:asciiTheme="majorHAnsi" w:hAnsiTheme="majorHAnsi" w:cstheme="majorHAnsi"/>
          <w:b/>
          <w:bCs/>
          <w:color w:val="222222"/>
          <w:sz w:val="19"/>
          <w:szCs w:val="19"/>
          <w:u w:val="single"/>
          <w:shd w:val="clear" w:color="auto" w:fill="00FFFF"/>
        </w:rPr>
        <w:t>The first</w:t>
      </w:r>
      <w:r w:rsidRPr="00CD2047">
        <w:rPr>
          <w:rFonts w:asciiTheme="majorHAnsi" w:hAnsiTheme="majorHAnsi" w:cstheme="majorHAnsi"/>
          <w:color w:val="222222"/>
          <w:sz w:val="16"/>
          <w:szCs w:val="19"/>
        </w:rPr>
        <w:t> of these </w:t>
      </w:r>
      <w:r w:rsidRPr="00DC7478">
        <w:rPr>
          <w:rFonts w:asciiTheme="majorHAnsi" w:hAnsiTheme="majorHAnsi" w:cstheme="majorHAnsi"/>
          <w:b/>
          <w:bCs/>
          <w:color w:val="222222"/>
          <w:sz w:val="19"/>
          <w:szCs w:val="19"/>
          <w:u w:val="single"/>
          <w:shd w:val="clear" w:color="auto" w:fill="00FFFF"/>
        </w:rPr>
        <w:t>is a </w:t>
      </w:r>
      <w:r w:rsidRPr="00DC7478">
        <w:rPr>
          <w:rFonts w:asciiTheme="majorHAnsi" w:hAnsiTheme="majorHAnsi" w:cstheme="majorHAnsi"/>
          <w:b/>
          <w:bCs/>
          <w:color w:val="222222"/>
          <w:sz w:val="19"/>
          <w:szCs w:val="19"/>
          <w:u w:val="single"/>
        </w:rPr>
        <w:t>(re) discovery of the origins of the Asian American movement and a</w:t>
      </w:r>
      <w:r w:rsidRPr="00DC7478">
        <w:rPr>
          <w:rFonts w:asciiTheme="majorHAnsi" w:hAnsiTheme="majorHAnsi" w:cstheme="majorHAnsi"/>
          <w:b/>
          <w:bCs/>
          <w:color w:val="222222"/>
          <w:sz w:val="19"/>
          <w:szCs w:val="19"/>
          <w:u w:val="single"/>
          <w:shd w:val="clear" w:color="auto" w:fill="00FFFF"/>
        </w:rPr>
        <w:t> (re) commitment to the fundamental belief that our API identity is inherently tied to a struggle against racism in the United States and against imperialism abroad</w:t>
      </w:r>
      <w:r w:rsidRPr="00CD2047">
        <w:rPr>
          <w:rFonts w:asciiTheme="majorHAnsi" w:hAnsiTheme="majorHAnsi" w:cstheme="majorHAnsi"/>
          <w:color w:val="222222"/>
          <w:sz w:val="16"/>
          <w:szCs w:val="19"/>
        </w:rPr>
        <w:t> (Aguirre &amp; Lio, 2008; Maeda, 2012, Philip, 2014). </w:t>
      </w:r>
      <w:r w:rsidRPr="00DC7478">
        <w:rPr>
          <w:rFonts w:asciiTheme="majorHAnsi" w:hAnsiTheme="majorHAnsi" w:cstheme="majorHAnsi"/>
          <w:b/>
          <w:bCs/>
          <w:color w:val="222222"/>
          <w:sz w:val="19"/>
          <w:szCs w:val="19"/>
          <w:u w:val="single"/>
        </w:rPr>
        <w:t>We have also come to appreciate our changing API   racializations as embedded within this nation’s systems of power. </w:t>
      </w:r>
      <w:r w:rsidRPr="00DC7478">
        <w:rPr>
          <w:rFonts w:asciiTheme="majorHAnsi" w:hAnsiTheme="majorHAnsi" w:cstheme="majorHAnsi"/>
          <w:b/>
          <w:bCs/>
          <w:color w:val="222222"/>
          <w:sz w:val="19"/>
          <w:szCs w:val="19"/>
          <w:u w:val="single"/>
          <w:shd w:val="clear" w:color="auto" w:fill="00FFFF"/>
        </w:rPr>
        <w:t>This shared story, </w:t>
      </w:r>
      <w:r w:rsidRPr="00DC7478">
        <w:rPr>
          <w:rFonts w:asciiTheme="majorHAnsi" w:hAnsiTheme="majorHAnsi" w:cstheme="majorHAnsi"/>
          <w:b/>
          <w:bCs/>
          <w:color w:val="222222"/>
          <w:sz w:val="19"/>
          <w:szCs w:val="19"/>
          <w:u w:val="single"/>
        </w:rPr>
        <w:t>a (re) telling of who we are as APIs, leads to two more stories about our identity as API educators. The first </w:t>
      </w:r>
      <w:r w:rsidRPr="00DC7478">
        <w:rPr>
          <w:rFonts w:asciiTheme="majorHAnsi" w:hAnsiTheme="majorHAnsi" w:cstheme="majorHAnsi"/>
          <w:b/>
          <w:bCs/>
          <w:color w:val="222222"/>
          <w:sz w:val="19"/>
          <w:szCs w:val="19"/>
          <w:u w:val="single"/>
          <w:shd w:val="clear" w:color="auto" w:fill="00FFFF"/>
        </w:rPr>
        <w:t>captures our responsibility to engage in critical dialogue about inequity and injustice with other APIs (Omatsu, 2003) and to address historical wrongs and contemporary injustices within the API umbrella (Yamamoto, 2000</w:t>
      </w:r>
      <w:r w:rsidRPr="00DC7478">
        <w:rPr>
          <w:rFonts w:asciiTheme="majorHAnsi" w:hAnsiTheme="majorHAnsi" w:cstheme="majorHAnsi"/>
          <w:b/>
          <w:bCs/>
          <w:color w:val="222222"/>
          <w:sz w:val="19"/>
          <w:szCs w:val="19"/>
          <w:u w:val="single"/>
        </w:rPr>
        <w:t>). The second compels us to examine the realities of inter-racial conflict (ex. Park, 1996) and learn from examples of solidarity </w:t>
      </w:r>
      <w:r w:rsidRPr="00CD2047">
        <w:rPr>
          <w:rFonts w:asciiTheme="majorHAnsi" w:hAnsiTheme="majorHAnsi" w:cstheme="majorHAnsi"/>
          <w:color w:val="222222"/>
          <w:sz w:val="16"/>
          <w:szCs w:val="19"/>
        </w:rPr>
        <w:t>(Widener, 2008</w:t>
      </w:r>
      <w:r w:rsidRPr="00DC7478">
        <w:rPr>
          <w:rFonts w:asciiTheme="majorHAnsi" w:hAnsiTheme="majorHAnsi" w:cstheme="majorHAnsi"/>
          <w:b/>
          <w:bCs/>
          <w:color w:val="222222"/>
          <w:sz w:val="19"/>
          <w:szCs w:val="19"/>
          <w:u w:val="single"/>
        </w:rPr>
        <w:t>) in order to engage in the difficult and necessary work of inter-racial struggles for justice</w:t>
      </w:r>
      <w:r w:rsidRPr="00CD2047">
        <w:rPr>
          <w:rFonts w:asciiTheme="majorHAnsi" w:hAnsiTheme="majorHAnsi" w:cstheme="majorHAnsi"/>
          <w:color w:val="222222"/>
          <w:sz w:val="16"/>
          <w:szCs w:val="19"/>
        </w:rPr>
        <w:t>. </w:t>
      </w:r>
    </w:p>
    <w:p w14:paraId="3F06C4CD" w14:textId="77777777" w:rsidR="000B23C8" w:rsidRPr="00DC7478" w:rsidRDefault="000B23C8" w:rsidP="000B23C8">
      <w:pPr>
        <w:rPr>
          <w:rStyle w:val="Style13ptBold"/>
          <w:rFonts w:asciiTheme="majorHAnsi" w:hAnsiTheme="majorHAnsi" w:cstheme="majorHAnsi"/>
        </w:rPr>
      </w:pPr>
      <w:r w:rsidRPr="00DC7478">
        <w:rPr>
          <w:rStyle w:val="Style13ptBold"/>
          <w:rFonts w:asciiTheme="majorHAnsi" w:hAnsiTheme="majorHAnsi" w:cstheme="majorHAnsi"/>
        </w:rPr>
        <w:t xml:space="preserve">FW card against interp </w:t>
      </w:r>
    </w:p>
    <w:p w14:paraId="01B8B322"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Wang 13</w:t>
      </w:r>
      <w:r w:rsidRPr="00DC7478">
        <w:rPr>
          <w:rFonts w:asciiTheme="majorHAnsi" w:hAnsiTheme="majorHAnsi" w:cstheme="majorHAnsi"/>
        </w:rPr>
        <w:t xml:space="preserve"> Dorothy J. Wang is an Associate Professor in the American Studies Program at Williams College. Winner of the 2016 Best Book in Literary Criticism Award, sponsored by the Association for Asian American Studies (AAAS).Honorable Mention in the 2014 Pegasus Award for Poetry Criticism, sponsored by the Poetry Foundation. Thinking Its Presence Form, Race, and Subjectivity in Contemporary Asian American Poetry</w:t>
      </w:r>
    </w:p>
    <w:p w14:paraId="25BCDDD8" w14:textId="77777777" w:rsidR="000B23C8" w:rsidRPr="00CD2047" w:rsidRDefault="000B23C8" w:rsidP="000B23C8">
      <w:pPr>
        <w:pStyle w:val="NormalWeb"/>
        <w:rPr>
          <w:rFonts w:asciiTheme="majorHAnsi" w:hAnsiTheme="majorHAnsi" w:cstheme="majorHAnsi"/>
          <w:sz w:val="16"/>
        </w:rPr>
      </w:pPr>
      <w:r w:rsidRPr="00CD2047">
        <w:rPr>
          <w:rFonts w:asciiTheme="majorHAnsi" w:hAnsiTheme="majorHAnsi" w:cstheme="majorHAnsi"/>
          <w:sz w:val="16"/>
        </w:rPr>
        <w:t xml:space="preserve">In the seventh Genghis Chan poem (quoted in its entirety), this </w:t>
      </w:r>
      <w:r w:rsidRPr="00DC7478">
        <w:rPr>
          <w:rStyle w:val="Emphasis"/>
          <w:rFonts w:asciiTheme="majorHAnsi" w:hAnsiTheme="majorHAnsi" w:cstheme="majorHAnsi"/>
          <w:highlight w:val="cyan"/>
        </w:rPr>
        <w:t>sense of impotence and ineffectualness is reiterated when the narrator must repeatedly tell himself</w:t>
      </w:r>
      <w:r w:rsidRPr="00CD2047">
        <w:rPr>
          <w:rFonts w:asciiTheme="majorHAnsi" w:hAnsiTheme="majorHAnsi" w:cstheme="majorHAnsi"/>
          <w:sz w:val="16"/>
        </w:rPr>
        <w:t>—</w:t>
      </w:r>
      <w:r w:rsidRPr="00DC7478">
        <w:rPr>
          <w:rStyle w:val="Emphasis"/>
          <w:rFonts w:asciiTheme="majorHAnsi" w:hAnsiTheme="majorHAnsi" w:cstheme="majorHAnsi"/>
          <w:highlight w:val="cyan"/>
        </w:rPr>
        <w:t>with the anaphoric repetition of “You will”</w:t>
      </w:r>
      <w:r w:rsidRPr="00CD2047">
        <w:rPr>
          <w:rFonts w:asciiTheme="majorHAnsi" w:hAnsiTheme="majorHAnsi" w:cstheme="majorHAnsi"/>
          <w:sz w:val="16"/>
        </w:rPr>
        <w:t xml:space="preserve">—what to do: Several points about this passage can be noted: </w:t>
      </w:r>
      <w:r w:rsidRPr="00DC7478">
        <w:rPr>
          <w:rStyle w:val="Emphasis"/>
          <w:rFonts w:asciiTheme="majorHAnsi" w:hAnsiTheme="majorHAnsi" w:cstheme="majorHAnsi"/>
          <w:highlight w:val="cyan"/>
        </w:rPr>
        <w:t>the use of the pro- noun “you” to address the self</w:t>
      </w:r>
      <w:r w:rsidRPr="00CD2047">
        <w:rPr>
          <w:rFonts w:asciiTheme="majorHAnsi" w:hAnsiTheme="majorHAnsi" w:cstheme="majorHAnsi"/>
          <w:sz w:val="16"/>
        </w:rPr>
        <w:t xml:space="preserve"> (as we have seen, Yau also frequently uses “he” instead of “I” to speak of the self) </w:t>
      </w:r>
      <w:r w:rsidRPr="00DC7478">
        <w:rPr>
          <w:rStyle w:val="Emphasis"/>
          <w:rFonts w:asciiTheme="majorHAnsi" w:hAnsiTheme="majorHAnsi" w:cstheme="majorHAnsi"/>
          <w:highlight w:val="cyan"/>
        </w:rPr>
        <w:t>reemphasizes the self’s standing outside itsel</w:t>
      </w:r>
      <w:r w:rsidRPr="00CD2047">
        <w:rPr>
          <w:rFonts w:asciiTheme="majorHAnsi" w:hAnsiTheme="majorHAnsi" w:cstheme="majorHAnsi"/>
          <w:sz w:val="16"/>
        </w:rPr>
        <w:t xml:space="preserve">f, the sense of the self as other. Here, the self admonishes itself almost masochistically. </w:t>
      </w:r>
      <w:r w:rsidRPr="00DC7478">
        <w:rPr>
          <w:rStyle w:val="Emphasis"/>
          <w:rFonts w:asciiTheme="majorHAnsi" w:hAnsiTheme="majorHAnsi" w:cstheme="majorHAnsi"/>
          <w:highlight w:val="cyan"/>
        </w:rPr>
        <w:t>The use of various pro- nouns blurs the boundaries between different speakers,</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thus empha- sizing the interpenetration of multiple voices in parodic discourse</w:t>
      </w:r>
      <w:r w:rsidRPr="00CD2047">
        <w:rPr>
          <w:rFonts w:asciiTheme="majorHAnsi" w:hAnsiTheme="majorHAnsi" w:cstheme="majorHAnsi"/>
          <w:sz w:val="16"/>
        </w:rPr>
        <w:t>. Yau continues with depictions of the speaker’s sexual impotence (“end of the erotic age”). The masochistic “You will be nice to yourself and regret it” and “You will undress in front of a window overlooking a prison” feminize the speaker and slightly amp up a feeling of hysteria. In the first Genghis Chan poem, the “I” says in lines 9–10, “I always keep a supply of lamprey lipstick around, / just in case.”</w:t>
      </w:r>
      <w:r w:rsidRPr="00CD2047">
        <w:rPr>
          <w:rFonts w:asciiTheme="majorHAnsi" w:hAnsiTheme="majorHAnsi" w:cstheme="majorHAnsi"/>
          <w:position w:val="6"/>
          <w:sz w:val="16"/>
          <w:szCs w:val="12"/>
        </w:rPr>
        <w:t xml:space="preserve">48 </w:t>
      </w:r>
      <w:r w:rsidRPr="00DC7478">
        <w:rPr>
          <w:rStyle w:val="Emphasis"/>
          <w:rFonts w:asciiTheme="majorHAnsi" w:hAnsiTheme="majorHAnsi" w:cstheme="majorHAnsi"/>
          <w:highlight w:val="cyan"/>
        </w:rPr>
        <w:t>The desire to master and possess the white woman’s tongue finds extreme and violent expression in “You will grasp someone’s tongue with your teeth and pull”—as if “Genghis Chan” could rip English from her mouth and capture or swallow (internalize) it.</w:t>
      </w:r>
      <w:r w:rsidRPr="00CD2047">
        <w:rPr>
          <w:rFonts w:asciiTheme="majorHAnsi" w:hAnsiTheme="majorHAnsi" w:cstheme="majorHAnsi"/>
          <w:sz w:val="16"/>
        </w:rPr>
        <w:t xml:space="preserve">  It is important to note that “GC VII,” like the entire Genghis Chan series</w:t>
      </w:r>
      <w:r w:rsidRPr="00DC7478">
        <w:rPr>
          <w:rStyle w:val="Emphasis"/>
          <w:rFonts w:asciiTheme="majorHAnsi" w:hAnsiTheme="majorHAnsi" w:cstheme="majorHAnsi"/>
          <w:highlight w:val="cyan"/>
        </w:rPr>
        <w:t>, formally enacts the logic of parody, repetition with difference, and punctures the myth of “originality</w:t>
      </w:r>
      <w:r w:rsidRPr="00CD2047">
        <w:rPr>
          <w:rFonts w:asciiTheme="majorHAnsi" w:hAnsiTheme="majorHAnsi" w:cstheme="majorHAnsi"/>
          <w:sz w:val="16"/>
        </w:rPr>
        <w:t xml:space="preserve">,” poetic or his- torical (for example, that “real Americans” are Pilgrims and their descendants). Poets and citizens are all written by various preexist- ing discourses: Indeed, any concrete discourse (utterance) nds the object at which it was directed already as it were overlain with quali cations, open to dispute, charged with value, already enveloped in an obscuring mist—or, on the </w:t>
      </w:r>
      <w:r w:rsidRPr="00DC7478">
        <w:rPr>
          <w:rStyle w:val="Emphasis"/>
          <w:rFonts w:asciiTheme="majorHAnsi" w:hAnsiTheme="majorHAnsi" w:cstheme="majorHAnsi"/>
          <w:highlight w:val="cyan"/>
        </w:rPr>
        <w:t>contrary, by the “light” of alien words that have already been spoken about it. It is entangled, shot through with shared thoughts, points of view, alien value judgments and accents.</w:t>
      </w:r>
      <w:r w:rsidRPr="00DC7478">
        <w:rPr>
          <w:rStyle w:val="Emphasis"/>
          <w:rFonts w:asciiTheme="majorHAnsi" w:hAnsiTheme="majorHAnsi" w:cstheme="majorHAnsi"/>
        </w:rPr>
        <w:t xml:space="preserve"> </w:t>
      </w:r>
      <w:r w:rsidRPr="00CD2047">
        <w:rPr>
          <w:rFonts w:asciiTheme="majorHAnsi" w:hAnsiTheme="majorHAnsi" w:cstheme="majorHAnsi"/>
          <w:sz w:val="16"/>
        </w:rPr>
        <w:t xml:space="preserve">The word, directed toward its object, enters a dialogically agitated and tension- lled environment of alien words, value judgments and accents, weaves in and out of complex interrelationships, merges with some, recoils from others, intersects with yet a third group: and all this may crucially shape discourse, may leave a trace in all </w:t>
      </w:r>
    </w:p>
    <w:p w14:paraId="59976DAD"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Counterstorytelling</w:t>
      </w:r>
    </w:p>
    <w:p w14:paraId="21577E42" w14:textId="77777777" w:rsidR="000B23C8" w:rsidRPr="00DC7478" w:rsidRDefault="000B23C8" w:rsidP="000B23C8">
      <w:pPr>
        <w:pStyle w:val="Heading4"/>
        <w:rPr>
          <w:rStyle w:val="Style13ptBold"/>
          <w:rFonts w:asciiTheme="majorHAnsi" w:hAnsiTheme="majorHAnsi" w:cstheme="majorHAnsi"/>
          <w:bCs w:val="0"/>
        </w:rPr>
      </w:pPr>
      <w:r w:rsidRPr="00DC7478">
        <w:rPr>
          <w:rFonts w:asciiTheme="majorHAnsi" w:hAnsiTheme="majorHAnsi" w:cstheme="majorHAnsi"/>
        </w:rPr>
        <w:t xml:space="preserve">Asian Counter-storytelling </w:t>
      </w:r>
    </w:p>
    <w:p w14:paraId="34937FD8"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Philip and Curameng 15</w:t>
      </w:r>
      <w:r w:rsidRPr="00DC7478">
        <w:rPr>
          <w:rFonts w:asciiTheme="majorHAnsi" w:hAnsiTheme="majorHAnsi" w:cstheme="majorHAnsi"/>
        </w:rPr>
        <w:t>, Thomas M. Philip is an Assistant Professor in the Urban Schooling Division, Graduate School of Education &amp; Information Studies, UCLA. Thomas’s scholarship leverages theoretical and methodological approaches from the learning sciences to explore questions of ideology. His research focuses on how teachers understand the purpose and nature of their work within a society stratified by power, particularly how they make sense of race, racism, and racial justice. His work also explores the unique strengths, needs, and trajectories of teachers of color. A second strand in Thomas’s research focuses on the ideological contexts that shape the work of teachers and how these contexts enable and constrain teachers’ ability to engage in social justice oriented work. Through this strand of research, Thomas teases apart common assumptions about new digital technologies as a motivator for learning in schools, their troubling intersection with market-based solutions for school-reform, and their real and significant effects on the work of teachers. Thomas’s scholarship has appeared in journals such as Harvard Educational Review, Cognition and Instruction, Journal of Teacher Education, and Educational Policy.  Edward R. Curameng is a Ph.D. student in the Social Science and Comparative Education Division (Race and Ethnic Studies Specialization), Graduate School of Education and Information Studies, University of California Los Angeles. His research interests are at the nexus of critical race theory, community colleges, access, and retention of Filipina/ o Americans. He earned his M.A. in Asian American Studies from San Francisco State University, where he studied the educational experiences of suburban Filipina/ o American youth. While in San Francisco, he taught Filipina/ o American studies and Ethnic Studies with Pin@ y Educational Partnerships (PEP).    Information Age Publishing. Kindle Edition.  Information Age Publishing. Kindle Edition. Killing the Model Minority Stereotype Nicholas Hartlap, 673-708  SP</w:t>
      </w:r>
    </w:p>
    <w:p w14:paraId="199C6174" w14:textId="77777777" w:rsidR="000B23C8" w:rsidRPr="00CD2047" w:rsidRDefault="000B23C8" w:rsidP="000B23C8">
      <w:pPr>
        <w:rPr>
          <w:rFonts w:asciiTheme="majorHAnsi" w:hAnsiTheme="majorHAnsi" w:cstheme="majorHAnsi"/>
          <w:sz w:val="16"/>
        </w:rPr>
      </w:pPr>
      <w:r w:rsidRPr="00DC7478">
        <w:rPr>
          <w:rStyle w:val="Emphasis"/>
          <w:rFonts w:asciiTheme="majorHAnsi" w:hAnsiTheme="majorHAnsi" w:cstheme="majorHAnsi"/>
        </w:rPr>
        <w:t>Our struggle to explore what it means to be an Asian Pacific Islander (API) educator in the United States started when a small group of us came together to envision a class specifically designed for API educators.</w:t>
      </w:r>
      <w:r w:rsidRPr="00CD2047">
        <w:rPr>
          <w:rFonts w:asciiTheme="majorHAnsi" w:hAnsiTheme="majorHAnsi" w:cstheme="majorHAnsi"/>
          <w:sz w:val="16"/>
        </w:rPr>
        <w:t xml:space="preserve"> </w:t>
      </w:r>
      <w:r w:rsidRPr="00DC7478">
        <w:rPr>
          <w:rStyle w:val="Emphasis"/>
          <w:rFonts w:asciiTheme="majorHAnsi" w:hAnsiTheme="majorHAnsi" w:cstheme="majorHAnsi"/>
        </w:rPr>
        <w:t>Four  months later, history was made, at least for us.</w:t>
      </w:r>
      <w:r w:rsidRPr="00CD2047">
        <w:rPr>
          <w:rFonts w:asciiTheme="majorHAnsi" w:hAnsiTheme="majorHAnsi" w:cstheme="majorHAnsi"/>
          <w:sz w:val="16"/>
        </w:rPr>
        <w:t xml:space="preserve"> A course conceptualized by API educators for API educators was taught for the first time, as far as we know, at a major university in the United States. Of course, this is not the type of history that will make its way into textbooks. Nor is it the type of history that more than a dozen or so people will remember. But it was a historical moment for us precisely because we embarked on a journey that reminded us that </w:t>
      </w:r>
      <w:r w:rsidRPr="00DC7478">
        <w:rPr>
          <w:rStyle w:val="Emphasis"/>
          <w:rFonts w:asciiTheme="majorHAnsi" w:hAnsiTheme="majorHAnsi" w:cstheme="majorHAnsi"/>
        </w:rPr>
        <w:t>“history is not the past; it is the stories we tell about the past”</w:t>
      </w:r>
      <w:r w:rsidRPr="00CD2047">
        <w:rPr>
          <w:rFonts w:asciiTheme="majorHAnsi" w:hAnsiTheme="majorHAnsi" w:cstheme="majorHAnsi"/>
          <w:sz w:val="16"/>
        </w:rPr>
        <w:t xml:space="preserve"> (Lee Boggs, 2012, p. 79). </w:t>
      </w:r>
      <w:r w:rsidRPr="00DC7478">
        <w:rPr>
          <w:rStyle w:val="Emphasis"/>
          <w:rFonts w:asciiTheme="majorHAnsi" w:hAnsiTheme="majorHAnsi" w:cstheme="majorHAnsi"/>
        </w:rPr>
        <w:t>It was a recognition that the stories we had told about our past, which seemed so simple and true, were often not our own.</w:t>
      </w:r>
      <w:r w:rsidRPr="00CD2047">
        <w:rPr>
          <w:rFonts w:asciiTheme="majorHAnsi" w:hAnsiTheme="majorHAnsi" w:cstheme="majorHAnsi"/>
          <w:sz w:val="16"/>
        </w:rPr>
        <w:t xml:space="preserve"> We began listening for the incongruities, the ambiguities. There were soon multiple storylines, rather than just one. Some tapered off, others rejoined. </w:t>
      </w:r>
      <w:r w:rsidRPr="00DC7478">
        <w:rPr>
          <w:rStyle w:val="Emphasis"/>
          <w:rFonts w:asciiTheme="majorHAnsi" w:hAnsiTheme="majorHAnsi" w:cstheme="majorHAnsi"/>
        </w:rPr>
        <w:t>There were stories of solidarity, and there were stories of strife. There were storimes of hope, and there were stories of pain. There were stories that brought clarity, and there were stories that seeded uncertainty</w:t>
      </w:r>
      <w:r w:rsidRPr="00CD2047">
        <w:rPr>
          <w:rFonts w:asciiTheme="majorHAnsi" w:hAnsiTheme="majorHAnsi" w:cstheme="majorHAnsi"/>
          <w:sz w:val="16"/>
        </w:rPr>
        <w:t xml:space="preserve">. Ultimately, though, we   realized that </w:t>
      </w:r>
      <w:r w:rsidRPr="00DC7478">
        <w:rPr>
          <w:rStyle w:val="Emphasis"/>
          <w:rFonts w:asciiTheme="majorHAnsi" w:hAnsiTheme="majorHAnsi" w:cstheme="majorHAnsi"/>
        </w:rPr>
        <w:t>stories are not simply about remembering the past. They are also about understanding the present and charting the future. They are about becoming</w:t>
      </w:r>
      <w:r w:rsidRPr="00CD2047">
        <w:rPr>
          <w:rFonts w:asciiTheme="majorHAnsi" w:hAnsiTheme="majorHAnsi" w:cstheme="majorHAnsi"/>
          <w:sz w:val="16"/>
        </w:rPr>
        <w:t xml:space="preserve">. So, we share our stories of becoming API educators. </w:t>
      </w:r>
      <w:r w:rsidRPr="00DC7478">
        <w:rPr>
          <w:rStyle w:val="Emphasis"/>
          <w:rFonts w:asciiTheme="majorHAnsi" w:hAnsiTheme="majorHAnsi" w:cstheme="majorHAnsi"/>
        </w:rPr>
        <w:t>The historical significance of the day we describe is not merely symbolic.</w:t>
      </w:r>
      <w:r w:rsidRPr="00CD2047">
        <w:rPr>
          <w:rFonts w:asciiTheme="majorHAnsi" w:hAnsiTheme="majorHAnsi" w:cstheme="majorHAnsi"/>
          <w:sz w:val="16"/>
        </w:rPr>
        <w:t xml:space="preserve"> </w:t>
      </w:r>
      <w:r w:rsidRPr="00DC7478">
        <w:rPr>
          <w:rStyle w:val="Emphasis"/>
          <w:rFonts w:asciiTheme="majorHAnsi" w:hAnsiTheme="majorHAnsi" w:cstheme="majorHAnsi"/>
        </w:rPr>
        <w:t>It marks a day when we came together at UCLA in a graduate course entitled “API Educators in a Multiracial Society.”</w:t>
      </w:r>
      <w:r w:rsidRPr="00CD2047">
        <w:rPr>
          <w:rFonts w:asciiTheme="majorHAnsi" w:hAnsiTheme="majorHAnsi" w:cstheme="majorHAnsi"/>
          <w:sz w:val="16"/>
        </w:rPr>
        <w:t xml:space="preserve"> There </w:t>
      </w:r>
      <w:r w:rsidRPr="00DC7478">
        <w:rPr>
          <w:rStyle w:val="Emphasis"/>
          <w:rFonts w:asciiTheme="majorHAnsi" w:hAnsiTheme="majorHAnsi" w:cstheme="majorHAnsi"/>
        </w:rPr>
        <w:t>we began to grapple</w:t>
      </w:r>
      <w:r w:rsidRPr="00CD2047">
        <w:rPr>
          <w:rFonts w:asciiTheme="majorHAnsi" w:hAnsiTheme="majorHAnsi" w:cstheme="majorHAnsi"/>
          <w:sz w:val="16"/>
        </w:rPr>
        <w:t xml:space="preserve"> with a question that resisted clear answers over the course of our quarter together: “</w:t>
      </w:r>
      <w:r w:rsidRPr="00DC7478">
        <w:rPr>
          <w:rStyle w:val="Emphasis"/>
          <w:rFonts w:asciiTheme="majorHAnsi" w:hAnsiTheme="majorHAnsi" w:cstheme="majorHAnsi"/>
        </w:rPr>
        <w:t>What does it mean to be an API educator in a multiracial and multicultural society</w:t>
      </w:r>
      <w:r w:rsidRPr="00CD2047">
        <w:rPr>
          <w:rFonts w:asciiTheme="majorHAnsi" w:hAnsiTheme="majorHAnsi" w:cstheme="majorHAnsi"/>
          <w:sz w:val="16"/>
        </w:rPr>
        <w:t xml:space="preserve">?” We recognized that the space we were making together was </w:t>
      </w:r>
      <w:r w:rsidRPr="00DC7478">
        <w:rPr>
          <w:rStyle w:val="Emphasis"/>
          <w:rFonts w:asciiTheme="majorHAnsi" w:hAnsiTheme="majorHAnsi" w:cstheme="majorHAnsi"/>
        </w:rPr>
        <w:t>unique, perhaps even “sacred” (</w:t>
      </w:r>
      <w:r w:rsidRPr="00CD2047">
        <w:rPr>
          <w:rFonts w:asciiTheme="majorHAnsi" w:hAnsiTheme="majorHAnsi" w:cstheme="majorHAnsi"/>
          <w:sz w:val="16"/>
        </w:rPr>
        <w:t xml:space="preserve">Soto, Cervantes-Soon, Villarreal, &amp; Campos, 2009). </w:t>
      </w:r>
      <w:r w:rsidRPr="00DC7478">
        <w:rPr>
          <w:rStyle w:val="Emphasis"/>
          <w:rFonts w:asciiTheme="majorHAnsi" w:hAnsiTheme="majorHAnsi" w:cstheme="majorHAnsi"/>
        </w:rPr>
        <w:t>It quickly grew to be a “place of comfort and nurturance and … of building communities of</w:t>
      </w:r>
      <w:r w:rsidRPr="00CD2047">
        <w:rPr>
          <w:rFonts w:asciiTheme="majorHAnsi" w:hAnsiTheme="majorHAnsi" w:cstheme="majorHAnsi"/>
          <w:sz w:val="16"/>
        </w:rPr>
        <w:t xml:space="preserve">” (Solórzano &amp; Bernal, 2001, p. 336, citing Haymes, 1995). Never had we gathered in a room of APIs to think about who we are as educators. But it was not always clear who we were, educators or not. We are shaped  differently in our API identity as men and women, straight and gay, native and settler, “central” and “peripheral.” </w:t>
      </w:r>
      <w:r w:rsidRPr="00DC7478">
        <w:rPr>
          <w:rStyle w:val="Emphasis"/>
          <w:rFonts w:asciiTheme="majorHAnsi" w:hAnsiTheme="majorHAnsi" w:cstheme="majorHAnsi"/>
        </w:rPr>
        <w:t>We inherit diverse stories about our API identity through our parents, who were middle-class and poor, immigrant and refugee, “Westernized” and “traditional,” college educated and not</w:t>
      </w:r>
      <w:r w:rsidRPr="00CD2047">
        <w:rPr>
          <w:rFonts w:asciiTheme="majorHAnsi" w:hAnsiTheme="majorHAnsi" w:cstheme="majorHAnsi"/>
          <w:sz w:val="16"/>
        </w:rPr>
        <w:t xml:space="preserve">. Even the second attribute of the shared identity we were building was thorny. </w:t>
      </w:r>
      <w:r w:rsidRPr="00DC7478">
        <w:rPr>
          <w:rStyle w:val="Emphasis"/>
          <w:rFonts w:asciiTheme="majorHAnsi" w:hAnsiTheme="majorHAnsi" w:cstheme="majorHAnsi"/>
        </w:rPr>
        <w:t>We were educators, in the broad sense of the word; however, the contexts, goals, and needs of our work were dissimilar. Some of us were prospective elementary and high-school teachers, others were soon to be social workers, and yet others were aspiring university faculty members and researchers. Also in this mix were a future student affairs administrator and a professor at a research university</w:t>
      </w:r>
      <w:r w:rsidRPr="00CD2047">
        <w:rPr>
          <w:rFonts w:asciiTheme="majorHAnsi" w:hAnsiTheme="majorHAnsi" w:cstheme="majorHAnsi"/>
          <w:sz w:val="16"/>
        </w:rPr>
        <w:t xml:space="preserve">. </w:t>
      </w:r>
      <w:r w:rsidRPr="00DC7478">
        <w:rPr>
          <w:rStyle w:val="Emphasis"/>
          <w:rFonts w:asciiTheme="majorHAnsi" w:hAnsiTheme="majorHAnsi" w:cstheme="majorHAnsi"/>
        </w:rPr>
        <w:t>Within this diversity of experience as API educators, our pursuit of defining our shared identity often led to more questions than answers, more openings than closures.</w:t>
      </w:r>
      <w:r w:rsidRPr="00CD2047">
        <w:rPr>
          <w:rFonts w:asciiTheme="majorHAnsi" w:hAnsiTheme="majorHAnsi" w:cstheme="majorHAnsi"/>
          <w:sz w:val="16"/>
        </w:rPr>
        <w:t xml:space="preserve"> Given our collective struggles and even exasperations with assigning meaning to this identity, we resist the temptation to erase these productive tensions and to converge on   definitive conclusions. Instead, we share our stories, taken from our final writing for the course. </w:t>
      </w:r>
      <w:r w:rsidRPr="00DC7478">
        <w:rPr>
          <w:rStyle w:val="Emphasis"/>
          <w:rFonts w:asciiTheme="majorHAnsi" w:hAnsiTheme="majorHAnsi" w:cstheme="majorHAnsi"/>
        </w:rPr>
        <w:t>We view these stories as ways to “help strengthen traditions of social, political, and cultural survival and resistance</w:t>
      </w:r>
      <w:r w:rsidRPr="00CD2047">
        <w:rPr>
          <w:rFonts w:asciiTheme="majorHAnsi" w:hAnsiTheme="majorHAnsi" w:cstheme="majorHAnsi"/>
          <w:sz w:val="16"/>
        </w:rPr>
        <w:t xml:space="preserve">” (Solórzano &amp; Yosso, 2002, p. 32). </w:t>
      </w:r>
      <w:r w:rsidRPr="00DC7478">
        <w:rPr>
          <w:rStyle w:val="Emphasis"/>
          <w:rFonts w:asciiTheme="majorHAnsi" w:hAnsiTheme="majorHAnsi" w:cstheme="majorHAnsi"/>
        </w:rPr>
        <w:t>We share our narratives with the hope that they invite responses, more stories, and varied interpretations, all of which together will begin to \render a more complete, nuanced, and complex portrait of what it can mean to be an API educator.</w:t>
      </w:r>
      <w:r w:rsidRPr="00CD2047">
        <w:rPr>
          <w:rFonts w:asciiTheme="majorHAnsi" w:hAnsiTheme="majorHAnsi" w:cstheme="majorHAnsi"/>
          <w:sz w:val="16"/>
        </w:rPr>
        <w:t xml:space="preserve"> </w:t>
      </w:r>
      <w:r w:rsidRPr="00DC7478">
        <w:rPr>
          <w:rStyle w:val="Emphasis"/>
          <w:rFonts w:asciiTheme="majorHAnsi" w:hAnsiTheme="majorHAnsi" w:cstheme="majorHAnsi"/>
        </w:rPr>
        <w:t>While our differences are real, we also coalesced around a set of shared stories. These are stories that now partially define us, convey our shared principles, and shape our actions going forward.</w:t>
      </w:r>
      <w:r w:rsidRPr="00CD2047">
        <w:rPr>
          <w:rFonts w:asciiTheme="majorHAnsi" w:hAnsiTheme="majorHAnsi" w:cstheme="majorHAnsi"/>
          <w:sz w:val="16"/>
        </w:rPr>
        <w:t xml:space="preserve"> </w:t>
      </w:r>
      <w:r w:rsidRPr="00DC7478">
        <w:rPr>
          <w:rStyle w:val="Emphasis"/>
          <w:rFonts w:asciiTheme="majorHAnsi" w:hAnsiTheme="majorHAnsi" w:cstheme="majorHAnsi"/>
        </w:rPr>
        <w:t>The first</w:t>
      </w:r>
      <w:r w:rsidRPr="00CD2047">
        <w:rPr>
          <w:rFonts w:asciiTheme="majorHAnsi" w:hAnsiTheme="majorHAnsi" w:cstheme="majorHAnsi"/>
          <w:sz w:val="16"/>
        </w:rPr>
        <w:t xml:space="preserve"> of these </w:t>
      </w:r>
      <w:r w:rsidRPr="00DC7478">
        <w:rPr>
          <w:rStyle w:val="Emphasis"/>
          <w:rFonts w:asciiTheme="majorHAnsi" w:hAnsiTheme="majorHAnsi" w:cstheme="majorHAnsi"/>
        </w:rPr>
        <w:t>is a (re) discovery of the origins of the Asian American movement and a (re) commitment to the fundamental belief that our API identity is inherently tied to a struggle against racism in the United States and against imperialism abroad</w:t>
      </w:r>
      <w:r w:rsidRPr="00CD2047">
        <w:rPr>
          <w:rFonts w:asciiTheme="majorHAnsi" w:hAnsiTheme="majorHAnsi" w:cstheme="majorHAnsi"/>
          <w:sz w:val="16"/>
        </w:rPr>
        <w:t xml:space="preserve"> (Aguirre &amp; Lio, 2008; Maeda, 2012, Philip, 2014). </w:t>
      </w:r>
      <w:r w:rsidRPr="00DC7478">
        <w:rPr>
          <w:rStyle w:val="Emphasis"/>
          <w:rFonts w:asciiTheme="majorHAnsi" w:hAnsiTheme="majorHAnsi" w:cstheme="majorHAnsi"/>
        </w:rPr>
        <w:t xml:space="preserve">We have also come to appreciate our changing API   racializations as embedded within this nation’s systems of power. This shared story, a (re) telling of who we are as APIs, leads to two more stories about our identity as API educators. The first captures our responsibility to engage in critical dialogue about inequity and injustice with other APIs (Omatsu, 2003) and to address historical wrongs and contemporary injustices within the API umbrella (Yamamoto, 2000). The second compels us to examine the realities of inter-racial conflict (ex. Park, 1996) and learn from examples of solidarity </w:t>
      </w:r>
      <w:r w:rsidRPr="00CD2047">
        <w:rPr>
          <w:rFonts w:asciiTheme="majorHAnsi" w:hAnsiTheme="majorHAnsi" w:cstheme="majorHAnsi"/>
          <w:sz w:val="16"/>
        </w:rPr>
        <w:t>(Widener, 2008</w:t>
      </w:r>
      <w:r w:rsidRPr="00DC7478">
        <w:rPr>
          <w:rStyle w:val="Emphasis"/>
          <w:rFonts w:asciiTheme="majorHAnsi" w:hAnsiTheme="majorHAnsi" w:cstheme="majorHAnsi"/>
        </w:rPr>
        <w:t>) in order to engage in the difficult and necessary work of inter-racial struggles for justice</w:t>
      </w:r>
      <w:r w:rsidRPr="00CD2047">
        <w:rPr>
          <w:rFonts w:asciiTheme="majorHAnsi" w:hAnsiTheme="majorHAnsi" w:cstheme="majorHAnsi"/>
          <w:sz w:val="16"/>
        </w:rPr>
        <w:t xml:space="preserve">. </w:t>
      </w:r>
    </w:p>
    <w:p w14:paraId="1F536CC5"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Counterstorytelling allows for cathartic experiences, in the face of whiteness it allows for a moment of unintelligibility and silence. </w:t>
      </w:r>
    </w:p>
    <w:p w14:paraId="5E807BEF"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Philip and Curameng 15</w:t>
      </w:r>
      <w:r w:rsidRPr="00DC7478">
        <w:rPr>
          <w:rFonts w:asciiTheme="majorHAnsi" w:hAnsiTheme="majorHAnsi" w:cstheme="majorHAnsi"/>
        </w:rPr>
        <w:t xml:space="preserve">, , Thomas M. Philip is an Assistant Professor in the Urban Schooling Division, Graduate School of Education &amp; Information Studies, UCLA. Thomas’s scholarship leverages theoretical and methodological approaches from the learning sciences to explore questions of ideology. His research focuses on how teachers understand the purpose and nature of their work within a society stratified by power, particularly how they make sense of race, racism, and racial justice. His work also explores the unique strengths, needs, and trajectories of teachers of color. A second strand in Thomas’s research focuses on the ideological contexts that shape the work of teachers and how these contexts enable and constrain teachers’ ability to engage in social justice oriented work. Through this strand of research, Thomas teases apart common assumptions about new digital technologies as a motivator for learning in schools, their troubling intersection with market-based solutions for school-reform, and their real and significant effects on the work of teachers. Thomas’s scholarship has appeared in journals such as Harvard Educational Review, Cognition and Instruction, Journal of Teacher Education, and Educational Policy.  Edward R. Curameng is a Ph.D. student in the Social Science and Comparative Education Division (Race and Ethnic Studies Specialization), Graduate School of Education and Information Studies, University of California Los Angeles. His research interests are at the nexus of critical race theory, community colleges, access, and retention of Filipina/ o Americans. He earned his M.A. in Asian American Studies from San Francisco State University, where he studied the educational experiences of suburban Filipina/ o American youth. While in San Francisco, he taught Filipina/ o American studies and Ethnic Studies with Pin@ y Educational Partnerships (PEP). Killing the Model Minority Stereotype Nicholas Hartlap, 739-744 SP </w:t>
      </w:r>
    </w:p>
    <w:p w14:paraId="021F6CC6" w14:textId="77777777" w:rsidR="000B23C8" w:rsidRPr="00CD2047" w:rsidRDefault="000B23C8" w:rsidP="000B23C8">
      <w:pPr>
        <w:rPr>
          <w:rFonts w:asciiTheme="majorHAnsi" w:hAnsiTheme="majorHAnsi" w:cstheme="majorHAnsi"/>
          <w:sz w:val="16"/>
        </w:rPr>
      </w:pPr>
      <w:r w:rsidRPr="00CD2047">
        <w:rPr>
          <w:rFonts w:asciiTheme="majorHAnsi" w:hAnsiTheme="majorHAnsi" w:cstheme="majorHAnsi"/>
          <w:sz w:val="16"/>
        </w:rPr>
        <w:t>As Hall (1981) would argue</w:t>
      </w:r>
      <w:r w:rsidRPr="00DC7478">
        <w:rPr>
          <w:rStyle w:val="Emphasis"/>
          <w:rFonts w:asciiTheme="majorHAnsi" w:hAnsiTheme="majorHAnsi" w:cstheme="majorHAnsi"/>
        </w:rPr>
        <w:t>, even in our critiques of the model minority stereotype or the conceptualizations of API as a racial-political identity, we are left constrained by the “terms of the argument,” the “logic,” and the “starting points” of the debate.</w:t>
      </w:r>
      <w:r w:rsidRPr="00CD2047">
        <w:rPr>
          <w:rFonts w:asciiTheme="majorHAnsi" w:hAnsiTheme="majorHAnsi" w:cstheme="majorHAnsi"/>
          <w:sz w:val="16"/>
        </w:rPr>
        <w:t xml:space="preserve"> </w:t>
      </w:r>
      <w:r w:rsidRPr="00DC7478">
        <w:rPr>
          <w:rStyle w:val="Emphasis"/>
          <w:rFonts w:asciiTheme="majorHAnsi" w:hAnsiTheme="majorHAnsi" w:cstheme="majorHAnsi"/>
        </w:rPr>
        <w:t>We choose, therefore, to begin a conversation about what it means to be an API educator through our own counter-stories that reflect our experiences in this historical moment</w:t>
      </w:r>
      <w:r w:rsidRPr="00CD2047">
        <w:rPr>
          <w:rFonts w:asciiTheme="majorHAnsi" w:hAnsiTheme="majorHAnsi" w:cstheme="majorHAnsi"/>
          <w:sz w:val="16"/>
        </w:rPr>
        <w:t xml:space="preserve"> (Delgado &amp; Stefancic, 2001; Matsuda, 1995; Solórzano &amp; Yosso, 2002). </w:t>
      </w:r>
      <w:r w:rsidRPr="00DC7478">
        <w:rPr>
          <w:rStyle w:val="Emphasis"/>
          <w:rFonts w:asciiTheme="majorHAnsi" w:hAnsiTheme="majorHAnsi" w:cstheme="majorHAnsi"/>
        </w:rPr>
        <w:t>In the tradition of counter-stories, our narratives attempt to disrupt dominant ideology. More specifically, they are also meant to move us beyond the restrictive terms of the model minority debate to a place where we more   fully embrace our charge for racial justice in the “post-Civil Rights” era (Bonilla-Silva, 2003). We first share our stories without additional commentary to inspire resonances and divergences from the reader— unique readings of our stories and, in turn, writings of new ones that will continue to shape what it has meant for us to become API educators</w:t>
      </w:r>
      <w:r w:rsidRPr="00CD2047">
        <w:rPr>
          <w:rFonts w:asciiTheme="majorHAnsi" w:hAnsiTheme="majorHAnsi" w:cstheme="majorHAnsi"/>
          <w:sz w:val="16"/>
        </w:rPr>
        <w:t xml:space="preserve">.  </w:t>
      </w:r>
    </w:p>
    <w:p w14:paraId="0A9C9F75" w14:textId="77777777" w:rsidR="000B23C8" w:rsidRPr="00DC7478" w:rsidRDefault="000B23C8" w:rsidP="000B23C8">
      <w:pPr>
        <w:pStyle w:val="Heading2"/>
        <w:rPr>
          <w:rFonts w:asciiTheme="majorHAnsi" w:hAnsiTheme="majorHAnsi" w:cstheme="majorHAnsi"/>
        </w:rPr>
      </w:pPr>
      <w:r w:rsidRPr="00DC7478">
        <w:rPr>
          <w:rFonts w:asciiTheme="majorHAnsi" w:hAnsiTheme="majorHAnsi" w:cstheme="majorHAnsi"/>
        </w:rPr>
        <w:t xml:space="preserve">Extra cards </w:t>
      </w:r>
    </w:p>
    <w:p w14:paraId="359DEF79"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Narrative debate </w:t>
      </w:r>
    </w:p>
    <w:p w14:paraId="06F8C6A0" w14:textId="77777777" w:rsidR="000B23C8" w:rsidRPr="00CD2047" w:rsidRDefault="000B23C8" w:rsidP="000B23C8">
      <w:pPr>
        <w:rPr>
          <w:rFonts w:asciiTheme="majorHAnsi" w:hAnsiTheme="majorHAnsi" w:cstheme="majorHAnsi"/>
          <w:sz w:val="16"/>
          <w:shd w:val="clear" w:color="auto" w:fill="FFFFFF"/>
        </w:rPr>
      </w:pPr>
      <w:r w:rsidRPr="00E00E3F">
        <w:rPr>
          <w:rFonts w:eastAsiaTheme="majorEastAsia" w:cstheme="majorBidi"/>
          <w:b/>
          <w:bCs/>
          <w:sz w:val="26"/>
          <w:szCs w:val="26"/>
        </w:rPr>
        <w:t>Narrative Debate Legitimate</w:t>
      </w:r>
      <w:r w:rsidRPr="00CD2047">
        <w:rPr>
          <w:rStyle w:val="Style13ptBold"/>
          <w:rFonts w:asciiTheme="majorHAnsi" w:hAnsiTheme="majorHAnsi" w:cstheme="majorHAnsi"/>
          <w:sz w:val="16"/>
        </w:rPr>
        <w:br/>
        <w:t xml:space="preserve">Mcdonald and Jarman ’95 </w:t>
      </w:r>
      <w:r w:rsidRPr="00CD2047">
        <w:rPr>
          <w:rFonts w:asciiTheme="majorHAnsi" w:hAnsiTheme="majorHAnsi" w:cstheme="majorHAnsi"/>
          <w:sz w:val="16"/>
          <w:szCs w:val="18"/>
          <w:shd w:val="clear" w:color="auto" w:fill="FFFFFF"/>
        </w:rPr>
        <w:t>(Kelly McDonald &amp; Jeffrey W. Jarman, Kelly McDonald is the Director of Forensics at Western Washington University and is co-authoring a book on Debate Watch '96. Jeffrey Jarman teaches at the Elliott School of Communication at Wichita State University. </w:t>
      </w:r>
      <w:r w:rsidRPr="00CD2047">
        <w:rPr>
          <w:rFonts w:asciiTheme="majorHAnsi" w:hAnsiTheme="majorHAnsi" w:cstheme="majorHAnsi"/>
          <w:sz w:val="16"/>
          <w:szCs w:val="21"/>
          <w:shd w:val="clear" w:color="auto" w:fill="FFFFFF"/>
        </w:rPr>
        <w:t>, </w:t>
      </w:r>
      <w:r w:rsidRPr="00CD2047">
        <w:rPr>
          <w:rFonts w:asciiTheme="majorHAnsi" w:hAnsiTheme="majorHAnsi" w:cstheme="majorHAnsi"/>
          <w:sz w:val="16"/>
          <w:szCs w:val="18"/>
          <w:shd w:val="clear" w:color="auto" w:fill="FFFFFF"/>
        </w:rPr>
        <w:t>"GETTING THE STORY RIGHT: THE ROLE OF NARRATIVE IN ACADEMIC DEBATE"</w:t>
      </w:r>
      <w:r w:rsidRPr="00CD2047">
        <w:rPr>
          <w:rFonts w:asciiTheme="majorHAnsi" w:hAnsiTheme="majorHAnsi" w:cstheme="majorHAnsi"/>
          <w:sz w:val="16"/>
          <w:szCs w:val="21"/>
          <w:shd w:val="clear" w:color="auto" w:fill="FFFFFF"/>
        </w:rPr>
        <w:t>, </w:t>
      </w:r>
      <w:r w:rsidRPr="00CD2047">
        <w:rPr>
          <w:rFonts w:asciiTheme="majorHAnsi" w:hAnsiTheme="majorHAnsi" w:cstheme="majorHAnsi"/>
          <w:sz w:val="16"/>
          <w:szCs w:val="18"/>
          <w:shd w:val="clear" w:color="auto" w:fill="FFFFFF"/>
        </w:rPr>
        <w:t>1995</w:t>
      </w:r>
      <w:r w:rsidRPr="00CD2047">
        <w:rPr>
          <w:rFonts w:asciiTheme="majorHAnsi" w:hAnsiTheme="majorHAnsi" w:cstheme="majorHAnsi"/>
          <w:sz w:val="16"/>
          <w:szCs w:val="21"/>
          <w:shd w:val="clear" w:color="auto" w:fill="FFFFFF"/>
        </w:rPr>
        <w:t>, </w:t>
      </w:r>
      <w:hyperlink r:id="rId25" w:history="1">
        <w:r w:rsidRPr="00DC7478">
          <w:rPr>
            <w:rFonts w:asciiTheme="majorHAnsi" w:hAnsiTheme="majorHAnsi" w:cstheme="majorHAnsi"/>
            <w:color w:val="1155CC"/>
            <w:sz w:val="18"/>
            <w:szCs w:val="18"/>
            <w:u w:val="single"/>
            <w:shd w:val="clear" w:color="auto" w:fill="FFFFFF"/>
          </w:rPr>
          <w:t>https://www.uvm.edu/~debate/NFL/rostrumlib/cxmcdonald0198.pdf</w:t>
        </w:r>
      </w:hyperlink>
      <w:r w:rsidRPr="00CD2047">
        <w:rPr>
          <w:rFonts w:asciiTheme="majorHAnsi" w:hAnsiTheme="majorHAnsi" w:cstheme="majorHAnsi"/>
          <w:sz w:val="16"/>
          <w:szCs w:val="18"/>
          <w:shd w:val="clear" w:color="auto" w:fill="FFFFFF"/>
        </w:rPr>
        <w:t>)</w:t>
      </w:r>
      <w:r w:rsidRPr="00CD2047">
        <w:rPr>
          <w:rFonts w:asciiTheme="majorHAnsi" w:hAnsiTheme="majorHAnsi" w:cstheme="majorHAnsi"/>
          <w:sz w:val="16"/>
          <w:szCs w:val="21"/>
        </w:rPr>
        <w:br/>
      </w:r>
      <w:r w:rsidRPr="00CD2047">
        <w:rPr>
          <w:rFonts w:asciiTheme="majorHAnsi" w:hAnsiTheme="majorHAnsi" w:cstheme="majorHAnsi"/>
          <w:sz w:val="16"/>
          <w:shd w:val="clear" w:color="auto" w:fill="FFFFFF"/>
        </w:rPr>
        <w:t xml:space="preserve">Second, </w:t>
      </w:r>
      <w:r w:rsidRPr="00DC7478">
        <w:rPr>
          <w:rStyle w:val="Emphasis"/>
          <w:rFonts w:asciiTheme="majorHAnsi" w:hAnsiTheme="majorHAnsi" w:cstheme="majorHAnsi"/>
          <w:highlight w:val="green"/>
        </w:rPr>
        <w:t>narratives can function as evidence within the academic debate context because they fulfill</w:t>
      </w:r>
      <w:r w:rsidRPr="00CD2047">
        <w:rPr>
          <w:rFonts w:asciiTheme="majorHAnsi" w:hAnsiTheme="majorHAnsi" w:cstheme="majorHAnsi"/>
          <w:sz w:val="16"/>
          <w:shd w:val="clear" w:color="auto" w:fill="FFFFFF"/>
        </w:rPr>
        <w:t xml:space="preserve"> the </w:t>
      </w:r>
      <w:r w:rsidRPr="00DC7478">
        <w:rPr>
          <w:rStyle w:val="Emphasis"/>
          <w:rFonts w:asciiTheme="majorHAnsi" w:hAnsiTheme="majorHAnsi" w:cstheme="majorHAnsi"/>
          <w:highlight w:val="green"/>
        </w:rPr>
        <w:t>criteria</w:t>
      </w:r>
      <w:r w:rsidRPr="00CD2047">
        <w:rPr>
          <w:rFonts w:asciiTheme="majorHAnsi" w:hAnsiTheme="majorHAnsi" w:cstheme="majorHAnsi"/>
          <w:sz w:val="16"/>
          <w:shd w:val="clear" w:color="auto" w:fill="FFFFFF"/>
        </w:rPr>
        <w:t xml:space="preserve"> established by Winebrenner. </w:t>
      </w:r>
      <w:r w:rsidRPr="00DC7478">
        <w:rPr>
          <w:rStyle w:val="Emphasis"/>
          <w:rFonts w:asciiTheme="majorHAnsi" w:hAnsiTheme="majorHAnsi" w:cstheme="majorHAnsi"/>
          <w:highlight w:val="green"/>
        </w:rPr>
        <w:t>Narratives</w:t>
      </w:r>
      <w:r w:rsidRPr="00CD2047">
        <w:rPr>
          <w:rFonts w:asciiTheme="majorHAnsi" w:hAnsiTheme="majorHAnsi" w:cstheme="majorHAnsi"/>
          <w:sz w:val="16"/>
          <w:shd w:val="clear" w:color="auto" w:fill="FFFFFF"/>
        </w:rPr>
        <w:t xml:space="preserve"> do </w:t>
      </w:r>
      <w:r w:rsidRPr="00DC7478">
        <w:rPr>
          <w:rStyle w:val="Emphasis"/>
          <w:rFonts w:asciiTheme="majorHAnsi" w:hAnsiTheme="majorHAnsi" w:cstheme="majorHAnsi"/>
          <w:highlight w:val="green"/>
        </w:rPr>
        <w:t>meet the requirement of expertise</w:t>
      </w:r>
      <w:r w:rsidRPr="00CD2047">
        <w:rPr>
          <w:rFonts w:asciiTheme="majorHAnsi" w:hAnsiTheme="majorHAnsi" w:cstheme="majorHAnsi"/>
          <w:sz w:val="16"/>
          <w:highlight w:val="green"/>
          <w:shd w:val="clear" w:color="auto" w:fill="FFFFFF"/>
        </w:rPr>
        <w:t>.</w:t>
      </w:r>
      <w:r w:rsidRPr="00CD2047">
        <w:rPr>
          <w:rFonts w:asciiTheme="majorHAnsi" w:hAnsiTheme="majorHAnsi" w:cstheme="majorHAnsi"/>
          <w:sz w:val="16"/>
          <w:shd w:val="clear" w:color="auto" w:fill="FFFFFF"/>
        </w:rPr>
        <w:t xml:space="preserve"> When establishing claims of authority two issues are involved: </w:t>
      </w:r>
      <w:r w:rsidRPr="00DC7478">
        <w:rPr>
          <w:rStyle w:val="Emphasis"/>
          <w:rFonts w:asciiTheme="majorHAnsi" w:hAnsiTheme="majorHAnsi" w:cstheme="majorHAnsi"/>
          <w:highlight w:val="green"/>
        </w:rPr>
        <w:t>either the author is knowledgeable on the subject</w:t>
      </w:r>
      <w:r w:rsidRPr="00DC7478">
        <w:rPr>
          <w:rStyle w:val="Emphasis"/>
          <w:rFonts w:asciiTheme="majorHAnsi" w:hAnsiTheme="majorHAnsi" w:cstheme="majorHAnsi"/>
        </w:rPr>
        <w:t xml:space="preserve"> </w:t>
      </w:r>
      <w:r w:rsidRPr="00CD2047">
        <w:rPr>
          <w:rFonts w:asciiTheme="majorHAnsi" w:hAnsiTheme="majorHAnsi" w:cstheme="majorHAnsi"/>
          <w:sz w:val="16"/>
          <w:shd w:val="clear" w:color="auto" w:fill="FFFFFF"/>
        </w:rPr>
        <w:t xml:space="preserve">(expert) </w:t>
      </w:r>
      <w:r w:rsidRPr="00DC7478">
        <w:rPr>
          <w:rStyle w:val="Emphasis"/>
          <w:rFonts w:asciiTheme="majorHAnsi" w:hAnsiTheme="majorHAnsi" w:cstheme="majorHAnsi"/>
          <w:highlight w:val="green"/>
        </w:rPr>
        <w:t>or</w:t>
      </w:r>
      <w:r w:rsidRPr="00CD2047">
        <w:rPr>
          <w:rFonts w:asciiTheme="majorHAnsi" w:hAnsiTheme="majorHAnsi" w:cstheme="majorHAnsi"/>
          <w:sz w:val="16"/>
          <w:shd w:val="clear" w:color="auto" w:fill="FFFFFF"/>
        </w:rPr>
        <w:t xml:space="preserve"> s/he </w:t>
      </w:r>
      <w:r w:rsidRPr="00DC7478">
        <w:rPr>
          <w:rStyle w:val="Emphasis"/>
          <w:rFonts w:asciiTheme="majorHAnsi" w:hAnsiTheme="majorHAnsi" w:cstheme="majorHAnsi"/>
          <w:highlight w:val="green"/>
        </w:rPr>
        <w:t>has</w:t>
      </w:r>
      <w:r w:rsidRPr="00CD2047">
        <w:rPr>
          <w:rFonts w:asciiTheme="majorHAnsi" w:hAnsiTheme="majorHAnsi" w:cstheme="majorHAnsi"/>
          <w:sz w:val="16"/>
          <w:shd w:val="clear" w:color="auto" w:fill="FFFFFF"/>
        </w:rPr>
        <w:t xml:space="preserve"> some </w:t>
      </w:r>
      <w:r w:rsidRPr="00DC7478">
        <w:rPr>
          <w:rStyle w:val="Emphasis"/>
          <w:rFonts w:asciiTheme="majorHAnsi" w:hAnsiTheme="majorHAnsi" w:cstheme="majorHAnsi"/>
          <w:highlight w:val="green"/>
        </w:rPr>
        <w:t>experience which make their comments relevant. When individuals relate or retell actual events from their life experience, they are accorded the later type of expert status.</w:t>
      </w:r>
      <w:r w:rsidRPr="00CD2047">
        <w:rPr>
          <w:rFonts w:asciiTheme="majorHAnsi" w:hAnsiTheme="majorHAnsi" w:cstheme="majorHAnsi"/>
          <w:sz w:val="16"/>
          <w:shd w:val="clear" w:color="auto" w:fill="FFFFFF"/>
        </w:rPr>
        <w:t xml:space="preserve"> Other stories are created by authors who have some level of education, expertise, or training in a given field and are accorded expert status of the former type. These stories draw on the first type of authority. It is also possible for certain stories to utilize both levels of authority, as with Cornell West: he is a professor of cultural studies and a victim of racism. Not only do stories fulfill the expertise requirement, they also meet the standards of warranting claims established by Winebrenner. His argument is that we should not accept arguments which are only conclusionary. Rather, a basis for the claim should be explicit in the evidence. He writes: “an authoritative inference involves expert opinion, but presents that opinion in a manner which reveals the thinking of the authority...Such </w:t>
      </w:r>
      <w:r w:rsidRPr="00DC7478">
        <w:rPr>
          <w:rStyle w:val="Emphasis"/>
          <w:rFonts w:asciiTheme="majorHAnsi" w:hAnsiTheme="majorHAnsi" w:cstheme="majorHAnsi"/>
          <w:highlight w:val="green"/>
        </w:rPr>
        <w:t>testimony not only identifies the opinion a witness holds, it identifies the inference upon which that opinion has been based.</w:t>
      </w:r>
      <w:r w:rsidRPr="00CD2047">
        <w:rPr>
          <w:rFonts w:asciiTheme="majorHAnsi" w:hAnsiTheme="majorHAnsi" w:cstheme="majorHAnsi"/>
          <w:sz w:val="16"/>
          <w:shd w:val="clear" w:color="auto" w:fill="FFFFFF"/>
        </w:rPr>
        <w:t xml:space="preserve"> Opinions which combine substance with deference create a stronger web of proof than do opinions which rely upon deference alone.” Stories clearly meet this criteria. </w:t>
      </w:r>
      <w:r w:rsidRPr="00DC7478">
        <w:rPr>
          <w:rStyle w:val="Emphasis"/>
          <w:rFonts w:asciiTheme="majorHAnsi" w:hAnsiTheme="majorHAnsi" w:cstheme="majorHAnsi"/>
          <w:highlight w:val="green"/>
        </w:rPr>
        <w:t>The development of the story functions as pieces of evidence in support of the claim. Each example within the story further supports the major claim.</w:t>
      </w:r>
      <w:r w:rsidRPr="00DC7478">
        <w:rPr>
          <w:rStyle w:val="Emphasis"/>
          <w:rFonts w:asciiTheme="majorHAnsi" w:hAnsiTheme="majorHAnsi" w:cstheme="majorHAnsi"/>
        </w:rPr>
        <w:t xml:space="preserve"> </w:t>
      </w:r>
      <w:r w:rsidRPr="00CD2047">
        <w:rPr>
          <w:rFonts w:asciiTheme="majorHAnsi" w:hAnsiTheme="majorHAnsi" w:cstheme="majorHAnsi"/>
          <w:sz w:val="16"/>
          <w:shd w:val="clear" w:color="auto" w:fill="FFFFFF"/>
        </w:rPr>
        <w:t xml:space="preserve">The plot functions to warrant the claim of the story. The plot ties together each of the small descriptions into an argument. For example, in the Cornell West story, the refusal of a taxi to stop only for a black man functions as evidence of some racist act. In this manner, the necessary components of a story would fulfill Winebrenner’s requirement that evidence contain within itself warrants for the claims. This understanding of narratives provides a Burkean “both/and” solution to the problem of narratives in academic debate. On the one hand, it maintains the usefulness of narratives within debate. </w:t>
      </w:r>
      <w:r w:rsidRPr="00DC7478">
        <w:rPr>
          <w:rStyle w:val="Emphasis"/>
          <w:rFonts w:asciiTheme="majorHAnsi" w:hAnsiTheme="majorHAnsi" w:cstheme="majorHAnsi"/>
          <w:highlight w:val="green"/>
        </w:rPr>
        <w:t>Narratives are clearly powerful types of evidence which can and should be utilized in the construction of persuasive arguments.</w:t>
      </w:r>
      <w:r w:rsidRPr="00CD2047">
        <w:rPr>
          <w:rFonts w:asciiTheme="majorHAnsi" w:hAnsiTheme="majorHAnsi" w:cstheme="majorHAnsi"/>
          <w:sz w:val="16"/>
          <w:highlight w:val="green"/>
          <w:shd w:val="clear" w:color="auto" w:fill="FFFFFF"/>
        </w:rPr>
        <w:t xml:space="preserve"> At the same time, </w:t>
      </w:r>
      <w:r w:rsidRPr="00DC7478">
        <w:rPr>
          <w:rStyle w:val="Emphasis"/>
          <w:rFonts w:asciiTheme="majorHAnsi" w:hAnsiTheme="majorHAnsi" w:cstheme="majorHAnsi"/>
          <w:highlight w:val="green"/>
        </w:rPr>
        <w:t>narratives as evidence maintain the expert model of debate advanced by those opposed to narratives.</w:t>
      </w:r>
      <w:r w:rsidRPr="00CD2047">
        <w:rPr>
          <w:rFonts w:asciiTheme="majorHAnsi" w:hAnsiTheme="majorHAnsi" w:cstheme="majorHAnsi"/>
          <w:sz w:val="16"/>
          <w:shd w:val="clear" w:color="auto" w:fill="FFFFFF"/>
        </w:rPr>
        <w:t xml:space="preserve"> The key is that debaters are still required to construct viable arguments with sound reasoning. The only change is that this interpretation would expand the realm of what is acceptable “evidence.” Instead of relying solely on the policy-analyst expert, debaters and judges would be required to broaden their understanding of what constitutes an expert. Authority-based reasoning should include those who have knowledge about the claim advance. Clearly, </w:t>
      </w:r>
      <w:r w:rsidRPr="00DC7478">
        <w:rPr>
          <w:rStyle w:val="Emphasis"/>
          <w:rFonts w:asciiTheme="majorHAnsi" w:hAnsiTheme="majorHAnsi" w:cstheme="majorHAnsi"/>
          <w:highlight w:val="green"/>
        </w:rPr>
        <w:t>anyone who</w:t>
      </w:r>
      <w:r w:rsidRPr="00DC7478">
        <w:rPr>
          <w:rStyle w:val="Emphasis"/>
          <w:rFonts w:asciiTheme="majorHAnsi" w:hAnsiTheme="majorHAnsi" w:cstheme="majorHAnsi"/>
        </w:rPr>
        <w:t xml:space="preserve"> </w:t>
      </w:r>
      <w:r w:rsidRPr="00CD2047">
        <w:rPr>
          <w:rFonts w:asciiTheme="majorHAnsi" w:hAnsiTheme="majorHAnsi" w:cstheme="majorHAnsi"/>
          <w:sz w:val="16"/>
          <w:shd w:val="clear" w:color="auto" w:fill="FFFFFF"/>
        </w:rPr>
        <w:t xml:space="preserve">studies racism or </w:t>
      </w:r>
      <w:r w:rsidRPr="00DC7478">
        <w:rPr>
          <w:rStyle w:val="Emphasis"/>
          <w:rFonts w:asciiTheme="majorHAnsi" w:hAnsiTheme="majorHAnsi" w:cstheme="majorHAnsi"/>
          <w:highlight w:val="green"/>
        </w:rPr>
        <w:t>who has been the victim of racism or discrimination is in a position of expertise on the subject</w:t>
      </w:r>
      <w:r w:rsidRPr="00CD2047">
        <w:rPr>
          <w:rFonts w:asciiTheme="majorHAnsi" w:hAnsiTheme="majorHAnsi" w:cstheme="majorHAnsi"/>
          <w:sz w:val="16"/>
          <w:highlight w:val="green"/>
          <w:shd w:val="clear" w:color="auto" w:fill="FFFFFF"/>
        </w:rPr>
        <w:t>.</w:t>
      </w:r>
      <w:r w:rsidRPr="00CD2047">
        <w:rPr>
          <w:rFonts w:asciiTheme="majorHAnsi" w:hAnsiTheme="majorHAnsi" w:cstheme="majorHAnsi"/>
          <w:sz w:val="16"/>
          <w:shd w:val="clear" w:color="auto" w:fill="FFFFFF"/>
        </w:rPr>
        <w:t xml:space="preserve"> Moreover, not only can we test their expertise on a given subject, but we can also test the validity of their argument without resorting to judicial intervention. Stories can be read for internal consistency. This is the mark of warrants within a story. Judges and debaters can evaluate how well the events of a story function to warrant a conclusion about the events. The fact that the events are told as a story, instead of some other format, does not preclude this type of analysis. Winebrenner’s discussion of the role of testimony in debate is also instructive in applying narrative arguments. The dominance of authority evidence within contemporary debate practice, especially without complete or meaningful qualification for the source providing testimony, produces fewer warrants and increased unchallenged claims. Winebrenner illuminates the issue of warranting claims during a debate round.</w:t>
      </w:r>
    </w:p>
    <w:p w14:paraId="10E88BDE" w14:textId="77777777" w:rsidR="000B23C8" w:rsidRPr="00DC7478" w:rsidRDefault="000B23C8" w:rsidP="000B23C8">
      <w:pPr>
        <w:rPr>
          <w:rFonts w:asciiTheme="majorHAnsi" w:hAnsiTheme="majorHAnsi" w:cstheme="majorHAnsi"/>
          <w:sz w:val="16"/>
        </w:rPr>
      </w:pPr>
    </w:p>
    <w:p w14:paraId="444A8FC7" w14:textId="77777777" w:rsidR="000B23C8" w:rsidRPr="00DC7478" w:rsidRDefault="000B23C8" w:rsidP="000B23C8">
      <w:pPr>
        <w:rPr>
          <w:rFonts w:asciiTheme="majorHAnsi" w:eastAsia="Calibri" w:hAnsiTheme="majorHAnsi" w:cstheme="majorHAnsi"/>
          <w:b/>
          <w:bCs/>
          <w:u w:val="single"/>
        </w:rPr>
      </w:pPr>
      <w:r w:rsidRPr="00E00E3F">
        <w:rPr>
          <w:rFonts w:eastAsiaTheme="majorEastAsia" w:cstheme="majorBidi"/>
          <w:b/>
          <w:bCs/>
          <w:sz w:val="26"/>
          <w:szCs w:val="26"/>
        </w:rPr>
        <w:t>Narrative Debate Good</w:t>
      </w:r>
      <w:r w:rsidRPr="00DC7478">
        <w:rPr>
          <w:rStyle w:val="Style13ptBold"/>
          <w:rFonts w:asciiTheme="majorHAnsi" w:hAnsiTheme="majorHAnsi" w:cstheme="majorHAnsi"/>
        </w:rPr>
        <w:br/>
        <w:t xml:space="preserve">Mcdonald and Jarman ’95 </w:t>
      </w:r>
      <w:r w:rsidRPr="00DC7478">
        <w:rPr>
          <w:rFonts w:asciiTheme="majorHAnsi" w:hAnsiTheme="majorHAnsi" w:cstheme="majorHAnsi"/>
          <w:sz w:val="16"/>
          <w:szCs w:val="18"/>
          <w:shd w:val="clear" w:color="auto" w:fill="FFFFFF"/>
        </w:rPr>
        <w:t>(Kelly McDonald &amp; Jeffrey W. Jarman, Kelly McDonald is the Director of Forensics at Western Washington University and is co-authoring a book on Debate Watch '96. Jeffrey Jarman teaches at the Elliott School of Communication at Wichita State University. </w:t>
      </w:r>
      <w:r w:rsidRPr="00DC7478">
        <w:rPr>
          <w:rFonts w:asciiTheme="majorHAnsi" w:hAnsiTheme="majorHAnsi" w:cstheme="majorHAnsi"/>
          <w:sz w:val="16"/>
          <w:szCs w:val="21"/>
          <w:shd w:val="clear" w:color="auto" w:fill="FFFFFF"/>
        </w:rPr>
        <w:t>, </w:t>
      </w:r>
      <w:r w:rsidRPr="00DC7478">
        <w:rPr>
          <w:rFonts w:asciiTheme="majorHAnsi" w:hAnsiTheme="majorHAnsi" w:cstheme="majorHAnsi"/>
          <w:sz w:val="16"/>
          <w:szCs w:val="18"/>
          <w:shd w:val="clear" w:color="auto" w:fill="FFFFFF"/>
        </w:rPr>
        <w:t>"GETTING THE STORY RIGHT: THE ROLE OF NARRATIVE IN ACADEMIC DEBATE"</w:t>
      </w:r>
      <w:r w:rsidRPr="00DC7478">
        <w:rPr>
          <w:rFonts w:asciiTheme="majorHAnsi" w:hAnsiTheme="majorHAnsi" w:cstheme="majorHAnsi"/>
          <w:sz w:val="16"/>
          <w:szCs w:val="21"/>
          <w:shd w:val="clear" w:color="auto" w:fill="FFFFFF"/>
        </w:rPr>
        <w:t>, </w:t>
      </w:r>
      <w:r w:rsidRPr="00DC7478">
        <w:rPr>
          <w:rFonts w:asciiTheme="majorHAnsi" w:hAnsiTheme="majorHAnsi" w:cstheme="majorHAnsi"/>
          <w:sz w:val="16"/>
          <w:szCs w:val="18"/>
          <w:shd w:val="clear" w:color="auto" w:fill="FFFFFF"/>
        </w:rPr>
        <w:t>1995</w:t>
      </w:r>
      <w:r w:rsidRPr="00DC7478">
        <w:rPr>
          <w:rFonts w:asciiTheme="majorHAnsi" w:hAnsiTheme="majorHAnsi" w:cstheme="majorHAnsi"/>
          <w:sz w:val="16"/>
          <w:szCs w:val="21"/>
          <w:shd w:val="clear" w:color="auto" w:fill="FFFFFF"/>
        </w:rPr>
        <w:t>, </w:t>
      </w:r>
      <w:hyperlink r:id="rId26" w:history="1">
        <w:r w:rsidRPr="00DC7478">
          <w:rPr>
            <w:rFonts w:asciiTheme="majorHAnsi" w:hAnsiTheme="majorHAnsi" w:cstheme="majorHAnsi"/>
            <w:color w:val="1155CC"/>
            <w:sz w:val="18"/>
            <w:szCs w:val="18"/>
            <w:u w:val="single"/>
            <w:shd w:val="clear" w:color="auto" w:fill="FFFFFF"/>
          </w:rPr>
          <w:t>https://www.uvm.edu/~debate/NFL/rostrumlib/cxmcdonald0198.pdf</w:t>
        </w:r>
      </w:hyperlink>
      <w:r w:rsidRPr="00DC7478">
        <w:rPr>
          <w:rFonts w:asciiTheme="majorHAnsi" w:hAnsiTheme="majorHAnsi" w:cstheme="majorHAnsi"/>
          <w:sz w:val="16"/>
          <w:szCs w:val="18"/>
          <w:shd w:val="clear" w:color="auto" w:fill="FFFFFF"/>
        </w:rPr>
        <w:t>)</w:t>
      </w:r>
    </w:p>
    <w:p w14:paraId="7B7A8DBF" w14:textId="77777777" w:rsidR="000B23C8" w:rsidRPr="00CD2047" w:rsidRDefault="000B23C8" w:rsidP="000B23C8">
      <w:pPr>
        <w:rPr>
          <w:rFonts w:asciiTheme="majorHAnsi" w:hAnsiTheme="majorHAnsi" w:cstheme="majorHAnsi"/>
          <w:sz w:val="14"/>
        </w:rPr>
      </w:pPr>
      <w:r w:rsidRPr="00CD2047">
        <w:rPr>
          <w:rFonts w:asciiTheme="majorHAnsi" w:hAnsiTheme="majorHAnsi" w:cstheme="majorHAnsi"/>
          <w:sz w:val="14"/>
        </w:rPr>
        <w:t>(N)</w:t>
      </w:r>
      <w:r w:rsidRPr="00DC7478">
        <w:rPr>
          <w:rStyle w:val="Emphasis"/>
          <w:rFonts w:asciiTheme="majorHAnsi" w:hAnsiTheme="majorHAnsi" w:cstheme="majorHAnsi"/>
          <w:highlight w:val="green"/>
        </w:rPr>
        <w:t>narratives can help debaters focus on unique issues, particularly as they affect marginalized groups within our culture and give voice to their concerns. Narratives have an ontological existence in debate rounds</w:t>
      </w:r>
      <w:r w:rsidRPr="00CD2047">
        <w:rPr>
          <w:rFonts w:asciiTheme="majorHAnsi" w:hAnsiTheme="majorHAnsi" w:cstheme="majorHAnsi"/>
          <w:sz w:val="14"/>
        </w:rPr>
        <w:t xml:space="preserve"> for much the same reason. </w:t>
      </w:r>
      <w:r w:rsidRPr="00DC7478">
        <w:rPr>
          <w:rStyle w:val="Emphasis"/>
          <w:rFonts w:asciiTheme="majorHAnsi" w:hAnsiTheme="majorHAnsi" w:cstheme="majorHAnsi"/>
          <w:highlight w:val="green"/>
        </w:rPr>
        <w:t>The rhetorical force of narratives is the experience of the individual related through the story.</w:t>
      </w:r>
      <w:r w:rsidRPr="00CD2047">
        <w:rPr>
          <w:rFonts w:asciiTheme="majorHAnsi" w:hAnsiTheme="majorHAnsi" w:cstheme="majorHAnsi"/>
          <w:sz w:val="14"/>
        </w:rPr>
        <w:t xml:space="preserve"> Calling upon the narrative evokes the experience of the individual as proof. However, despite our interest in including narratives within the canon of debate “evidence” or “proof,” we disagree with anyone who would claim that because they presented a narrative they ought to win the debate per se. It is incumbent on debaters to use the narrative evidence only for what it proves. Meta-debates over the tyranny of language or discursive thought/argument may or may not be appropriate in a given setting. </w:t>
      </w:r>
      <w:r w:rsidRPr="00DC7478">
        <w:rPr>
          <w:rStyle w:val="Emphasis"/>
          <w:rFonts w:asciiTheme="majorHAnsi" w:hAnsiTheme="majorHAnsi" w:cstheme="majorHAnsi"/>
          <w:highlight w:val="green"/>
        </w:rPr>
        <w:t>Using narrative effectively within the context of academic debate does not mean the community must discard all previous pedagogy, research and practices.</w:t>
      </w:r>
      <w:r w:rsidRPr="00DC7478">
        <w:rPr>
          <w:rStyle w:val="Emphasis"/>
          <w:rFonts w:asciiTheme="majorHAnsi" w:hAnsiTheme="majorHAnsi" w:cstheme="majorHAnsi"/>
        </w:rPr>
        <w:t xml:space="preserve"> </w:t>
      </w:r>
      <w:r w:rsidRPr="00CD2047">
        <w:rPr>
          <w:rFonts w:asciiTheme="majorHAnsi" w:hAnsiTheme="majorHAnsi" w:cstheme="majorHAnsi"/>
          <w:sz w:val="14"/>
        </w:rPr>
        <w:t xml:space="preserve">Rather, we envision something of a Burkean “both/ and.” </w:t>
      </w:r>
      <w:r w:rsidRPr="00DC7478">
        <w:rPr>
          <w:rStyle w:val="Emphasis"/>
          <w:rFonts w:asciiTheme="majorHAnsi" w:hAnsiTheme="majorHAnsi" w:cstheme="majorHAnsi"/>
          <w:highlight w:val="green"/>
        </w:rPr>
        <w:t>The value of narrative in the debate context does not necessarily have to be an all or nothing proposition.</w:t>
      </w:r>
      <w:r w:rsidRPr="00CD2047">
        <w:rPr>
          <w:rFonts w:asciiTheme="majorHAnsi" w:hAnsiTheme="majorHAnsi" w:cstheme="majorHAnsi"/>
          <w:sz w:val="14"/>
          <w:highlight w:val="green"/>
        </w:rPr>
        <w:t xml:space="preserve"> </w:t>
      </w:r>
      <w:r w:rsidRPr="00DC7478">
        <w:rPr>
          <w:rStyle w:val="Emphasis"/>
          <w:rFonts w:asciiTheme="majorHAnsi" w:hAnsiTheme="majorHAnsi" w:cstheme="majorHAnsi"/>
          <w:highlight w:val="green"/>
        </w:rPr>
        <w:t>Every team or the entire community does not have to transform their argument behavior</w:t>
      </w:r>
      <w:r w:rsidRPr="00CD2047">
        <w:rPr>
          <w:rFonts w:asciiTheme="majorHAnsi" w:hAnsiTheme="majorHAnsi" w:cstheme="majorHAnsi"/>
          <w:sz w:val="14"/>
        </w:rPr>
        <w:t xml:space="preserve"> to recognize the benefits which Fisher, Hollihan, Riley, Baaske and Bartanen affirm. We would clearly oppose any efforts to divorce narratives from reason. As with any mode of delivery (explicitly narrative or not) we believe debaters should draw reasons (inclusive of stories, narratives, etc.) from the relevant topic area which judge past, present or future actions. Evaluation cannot be dissociated from debate. One evaluates the probability and fidelity of a particular narrative through much the same process as evaluating the salience of disadvantages (or any other policy structured argument) in the current paradigm. As educators, </w:t>
      </w:r>
      <w:r w:rsidRPr="00DC7478">
        <w:rPr>
          <w:rStyle w:val="Emphasis"/>
          <w:rFonts w:asciiTheme="majorHAnsi" w:hAnsiTheme="majorHAnsi" w:cstheme="majorHAnsi"/>
          <w:highlight w:val="green"/>
        </w:rPr>
        <w:t>our role should be to supplement the “traditional” theory and practice with</w:t>
      </w:r>
      <w:r w:rsidRPr="00CD2047">
        <w:rPr>
          <w:rFonts w:asciiTheme="majorHAnsi" w:hAnsiTheme="majorHAnsi" w:cstheme="majorHAnsi"/>
          <w:sz w:val="14"/>
        </w:rPr>
        <w:t xml:space="preserve"> instruction in </w:t>
      </w:r>
      <w:r w:rsidRPr="00DC7478">
        <w:rPr>
          <w:rStyle w:val="Emphasis"/>
          <w:rFonts w:asciiTheme="majorHAnsi" w:hAnsiTheme="majorHAnsi" w:cstheme="majorHAnsi"/>
          <w:highlight w:val="green"/>
        </w:rPr>
        <w:t>the application of narrative.</w:t>
      </w:r>
      <w:r w:rsidRPr="00CD2047">
        <w:rPr>
          <w:rFonts w:asciiTheme="majorHAnsi" w:hAnsiTheme="majorHAnsi" w:cstheme="majorHAnsi"/>
          <w:sz w:val="14"/>
        </w:rPr>
        <w:t xml:space="preserve"> In evaluating the appropriateness of different arguments and argument forms, we ask coaches to take more seriously the preround question, “Do we have a story?” Beyond a question of simple fidelity between the counterplan and disadvantages, coaches should encourage debaters to experiment with different modes of argumentation. The perspective we are advocating cannot account for all objections to forensics practice leveled by Hollihan, Baaske, and Riley. </w:t>
      </w:r>
    </w:p>
    <w:p w14:paraId="279CCB07"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Random ptx cards </w:t>
      </w:r>
    </w:p>
    <w:p w14:paraId="4525A216"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Immigrants are suspended in political limbo now. Only the speech act allows for a questioning of the void, filling the lack. </w:t>
      </w:r>
    </w:p>
    <w:p w14:paraId="4FC7F7F7"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Little 18</w:t>
      </w:r>
      <w:r w:rsidRPr="00DC7478">
        <w:rPr>
          <w:rFonts w:asciiTheme="majorHAnsi" w:hAnsiTheme="majorHAnsi" w:cstheme="majorHAnsi"/>
        </w:rPr>
        <w:t xml:space="preserve"> Carl little Carl Little’s most recent book is Irene Hardwicke Olivieri: Closer to Nature(Pomegranate). He helped produce the film Jon Imber’s Left Hand, which premieres at the Maine Jewish Film Festival in March. He lives on Mount Desert Island. Breaking Down Boundaries Through Poetry and Photography//SP</w:t>
      </w:r>
    </w:p>
    <w:p w14:paraId="45808DA1" w14:textId="77777777" w:rsidR="000B23C8" w:rsidRPr="00CD2047" w:rsidRDefault="000B23C8" w:rsidP="000B23C8">
      <w:pPr>
        <w:rPr>
          <w:rFonts w:asciiTheme="majorHAnsi" w:hAnsiTheme="majorHAnsi" w:cstheme="majorHAnsi"/>
          <w:sz w:val="16"/>
        </w:rPr>
      </w:pPr>
      <w:r w:rsidRPr="00DC7478">
        <w:rPr>
          <w:rStyle w:val="Emphasis"/>
          <w:rFonts w:asciiTheme="majorHAnsi" w:hAnsiTheme="majorHAnsi" w:cstheme="majorHAnsi"/>
        </w:rPr>
        <w:t>ROCKLAND, Maine — As the prospect of a controversial wall looms on the U.S.-Mexican border</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as immigrants and refugees are caught in an ever-expanding limbo</w:t>
      </w:r>
      <w:r w:rsidRPr="00DC7478">
        <w:rPr>
          <w:rStyle w:val="Emphasis"/>
          <w:rFonts w:asciiTheme="majorHAnsi" w:hAnsiTheme="majorHAnsi" w:cstheme="majorHAnsi"/>
        </w:rPr>
        <w:t>, and as ICE stakes out courtrooms</w:t>
      </w:r>
      <w:r w:rsidRPr="00CD2047">
        <w:rPr>
          <w:rFonts w:asciiTheme="majorHAnsi" w:hAnsiTheme="majorHAnsi" w:cstheme="majorHAnsi"/>
          <w:sz w:val="16"/>
        </w:rPr>
        <w:t xml:space="preserve">, it is unsurprising that </w:t>
      </w:r>
      <w:r w:rsidRPr="00DC7478">
        <w:rPr>
          <w:rStyle w:val="Emphasis"/>
          <w:rFonts w:asciiTheme="majorHAnsi" w:hAnsiTheme="majorHAnsi" w:cstheme="majorHAnsi"/>
          <w:highlight w:val="cyan"/>
        </w:rPr>
        <w:t>American writers and artists have begun incorporating the concepts of “borders” and “boundaries” into their work.</w:t>
      </w:r>
      <w:r w:rsidRPr="00CD2047">
        <w:rPr>
          <w:rFonts w:asciiTheme="majorHAnsi" w:hAnsiTheme="majorHAnsi" w:cstheme="majorHAnsi"/>
          <w:sz w:val="16"/>
        </w:rPr>
        <w:t xml:space="preserve"> For their collaborative project </w:t>
      </w:r>
      <w:hyperlink r:id="rId27" w:history="1">
        <w:r w:rsidRPr="00CD2047">
          <w:rPr>
            <w:rStyle w:val="Hyperlink"/>
            <w:rFonts w:asciiTheme="majorHAnsi" w:hAnsiTheme="majorHAnsi" w:cstheme="majorHAnsi"/>
            <w:sz w:val="16"/>
          </w:rPr>
          <w:t>Boundaries</w:t>
        </w:r>
      </w:hyperlink>
      <w:r w:rsidRPr="00CD2047">
        <w:rPr>
          <w:rFonts w:asciiTheme="majorHAnsi" w:hAnsiTheme="majorHAnsi" w:cstheme="majorHAnsi"/>
          <w:sz w:val="16"/>
        </w:rPr>
        <w:t xml:space="preserve">, on view at the Center for Maine Contemporary Art, photographer Jacob Bond Hessler and poet Richard Blanco address the subject from a range of angles, using handsome large-scale color prints and poignant words. The show consists of nine photograph-poem pairings. For the most part, Blanco’s poems were prompted by Hessler’s photographs, but they are not ekphrastic. </w:t>
      </w:r>
      <w:r w:rsidRPr="00DC7478">
        <w:rPr>
          <w:rStyle w:val="Emphasis"/>
          <w:rFonts w:asciiTheme="majorHAnsi" w:hAnsiTheme="majorHAnsi" w:cstheme="majorHAnsi"/>
          <w:highlight w:val="cyan"/>
        </w:rPr>
        <w:t>There are no direct descriptive references to the images,</w:t>
      </w:r>
      <w:r w:rsidRPr="00CD2047">
        <w:rPr>
          <w:rFonts w:asciiTheme="majorHAnsi" w:hAnsiTheme="majorHAnsi" w:cstheme="majorHAnsi"/>
          <w:sz w:val="16"/>
        </w:rPr>
        <w:t xml:space="preserve"> although here and there the connection is made </w:t>
      </w:r>
      <w:r w:rsidRPr="00DC7478">
        <w:rPr>
          <w:rStyle w:val="Emphasis"/>
          <w:rFonts w:asciiTheme="majorHAnsi" w:hAnsiTheme="majorHAnsi" w:cstheme="majorHAnsi"/>
          <w:highlight w:val="cyan"/>
        </w:rPr>
        <w:t>tangible. Rather, the poems run parallel to the photographs, often adding a narrative to what is a wide-open image.</w:t>
      </w:r>
      <w:r w:rsidRPr="00CD2047">
        <w:rPr>
          <w:rFonts w:asciiTheme="majorHAnsi" w:hAnsiTheme="majorHAnsi" w:cstheme="majorHAnsi"/>
          <w:sz w:val="16"/>
        </w:rPr>
        <w:t xml:space="preserve"> A fine-art photographer based in Camden, Maine, </w:t>
      </w:r>
      <w:r w:rsidRPr="00DC7478">
        <w:rPr>
          <w:rStyle w:val="Emphasis"/>
          <w:rFonts w:asciiTheme="majorHAnsi" w:hAnsiTheme="majorHAnsi" w:cstheme="majorHAnsi"/>
          <w:highlight w:val="cyan"/>
        </w:rPr>
        <w:t>Hessler</w:t>
      </w:r>
      <w:r w:rsidRPr="00CD2047">
        <w:rPr>
          <w:rFonts w:asciiTheme="majorHAnsi" w:hAnsiTheme="majorHAnsi" w:cstheme="majorHAnsi"/>
          <w:sz w:val="16"/>
        </w:rPr>
        <w:t xml:space="preserve"> explains in a video on the CMCA website that he </w:t>
      </w:r>
      <w:r w:rsidRPr="00DC7478">
        <w:rPr>
          <w:rStyle w:val="Emphasis"/>
          <w:rFonts w:asciiTheme="majorHAnsi" w:hAnsiTheme="majorHAnsi" w:cstheme="majorHAnsi"/>
          <w:highlight w:val="cyan"/>
        </w:rPr>
        <w:t>favors “emptiness” and “vastness” in his imagery</w:t>
      </w:r>
      <w:r w:rsidRPr="00CD2047">
        <w:rPr>
          <w:rFonts w:asciiTheme="majorHAnsi" w:hAnsiTheme="majorHAnsi" w:cstheme="majorHAnsi"/>
          <w:sz w:val="16"/>
        </w:rPr>
        <w:t xml:space="preserve">; </w:t>
      </w:r>
      <w:r w:rsidRPr="00DC7478">
        <w:rPr>
          <w:rStyle w:val="Emphasis"/>
          <w:rFonts w:asciiTheme="majorHAnsi" w:hAnsiTheme="majorHAnsi" w:cstheme="majorHAnsi"/>
        </w:rPr>
        <w:t>the sky, for example, takes up most of “Hallandale Beach, Florida.” Only a thin strip of ocean and small wedge of beach along the bottom interrupt this skyscape</w:t>
      </w:r>
      <w:r w:rsidRPr="00CD2047">
        <w:rPr>
          <w:rFonts w:asciiTheme="majorHAnsi" w:hAnsiTheme="majorHAnsi" w:cstheme="majorHAnsi"/>
          <w:sz w:val="16"/>
        </w:rPr>
        <w:t xml:space="preserve"> </w:t>
      </w:r>
      <w:r w:rsidRPr="00DC7478">
        <w:rPr>
          <w:rStyle w:val="StyleUnderline"/>
          <w:rFonts w:asciiTheme="majorHAnsi" w:hAnsiTheme="majorHAnsi" w:cstheme="majorHAnsi"/>
        </w:rPr>
        <w:t>— and without the photograph’s subtitle, “Where many Cuban refugees make landfall in the U.S.,” you’d never know the scenic view could be the site of turbulent arrivals. The image has personal resonance for Blanco: the Bethel, Maine-based poet is the son of Cuban immigrants who came to Miami via Spain soon after he was born. “What We Didn’t Know about Cuba,” the poem he wrote to accompany Hessler’s image, recounts a cab ride from Havana to the north shore city of Mantanzas with a friend to give a poetry reading. On the way back to the capitol, the driver, a “macho cubano,” breaks down in tears after a phone call alerts him that his wife is headed, on a raft, to Florida. “</w:t>
      </w:r>
      <w:r w:rsidRPr="00DC7478">
        <w:rPr>
          <w:rStyle w:val="Emphasis"/>
          <w:rFonts w:asciiTheme="majorHAnsi" w:hAnsiTheme="majorHAnsi" w:cstheme="majorHAnsi"/>
        </w:rPr>
        <w:t>Why you don’t write/a damn poem about this? Why?” he yells at his passengers.</w:t>
      </w:r>
      <w:r w:rsidRPr="00CD2047">
        <w:rPr>
          <w:rFonts w:asciiTheme="majorHAnsi" w:hAnsiTheme="majorHAnsi" w:cstheme="majorHAnsi"/>
          <w:sz w:val="16"/>
        </w:rPr>
        <w:t xml:space="preserve"> The section of coastal fencing in Hessler’s photograph “Border Wall, Between San Diego County and Tijuana” can be seen through, like vertical louvers. It divides a patch of sand and enters the ocean to the right, creating the sense that it might continue across the water. You can make out a 7-Eleven sign in the distance, evidence that America doesn’t stop at this boundary. One imagines that the wall builders envision the United States as one big gated community. Blanco’s accompanying poem, </w:t>
      </w:r>
      <w:r w:rsidRPr="00DC7478">
        <w:rPr>
          <w:rStyle w:val="Emphasis"/>
          <w:rFonts w:asciiTheme="majorHAnsi" w:hAnsiTheme="majorHAnsi" w:cstheme="majorHAnsi"/>
          <w:highlight w:val="cyan"/>
        </w:rPr>
        <w:t>“Dreaming a Wall,” offers the paranoid ruminations of a man caught up in a desire to isolate himself from the rest of the world, to block off his backyard from his neighbors,</w:t>
      </w:r>
      <w:r w:rsidRPr="00CD2047">
        <w:rPr>
          <w:rFonts w:asciiTheme="majorHAnsi" w:hAnsiTheme="majorHAnsi" w:cstheme="majorHAnsi"/>
          <w:sz w:val="16"/>
        </w:rPr>
        <w:t xml:space="preserve"> </w:t>
      </w:r>
      <w:r w:rsidRPr="00DC7478">
        <w:rPr>
          <w:rStyle w:val="Emphasis"/>
          <w:rFonts w:asciiTheme="majorHAnsi" w:hAnsiTheme="majorHAnsi" w:cstheme="majorHAnsi"/>
        </w:rPr>
        <w:t>“thieves who’d steal his juicier fruit, kill/for his wetter rain and brighter sun.” In the end he dreams of building the ultimate wall, a truly Trumpian fantasy:</w:t>
      </w:r>
      <w:r w:rsidRPr="00CD2047">
        <w:rPr>
          <w:rFonts w:asciiTheme="majorHAnsi" w:hAnsiTheme="majorHAnsi" w:cstheme="majorHAnsi"/>
          <w:sz w:val="16"/>
        </w:rPr>
        <w:t xml:space="preserve"> …he smiles as he finishes the last course high enough to imagine them more miserable and lonely than him alone inside his wall, sitting on his greener lawn, breathing his fresher air, under his bluer sky. </w:t>
      </w:r>
      <w:r w:rsidRPr="00DC7478">
        <w:rPr>
          <w:rStyle w:val="Emphasis"/>
          <w:rFonts w:asciiTheme="majorHAnsi" w:hAnsiTheme="majorHAnsi" w:cstheme="majorHAnsi"/>
        </w:rPr>
        <w:t>As the poet chosen for President Barack Obama’s second inauguration — the first gay, Latino, and immigrant, and the youngest writer to take that role</w:t>
      </w:r>
      <w:r w:rsidRPr="00CD2047">
        <w:rPr>
          <w:rFonts w:asciiTheme="majorHAnsi" w:hAnsiTheme="majorHAnsi" w:cstheme="majorHAnsi"/>
          <w:sz w:val="16"/>
        </w:rPr>
        <w:t xml:space="preserve"> </w:t>
      </w:r>
      <w:r w:rsidRPr="00DC7478">
        <w:rPr>
          <w:rStyle w:val="Emphasis"/>
          <w:rFonts w:asciiTheme="majorHAnsi" w:hAnsiTheme="majorHAnsi" w:cstheme="majorHAnsi"/>
          <w:highlight w:val="cyan"/>
        </w:rPr>
        <w:t>— Blanco channeled Whitman; his poem “One Today” sought to embrace and celebrate the entire nation.</w:t>
      </w:r>
      <w:r w:rsidRPr="00DC7478">
        <w:rPr>
          <w:rStyle w:val="Emphasis"/>
          <w:rFonts w:asciiTheme="majorHAnsi" w:hAnsiTheme="majorHAnsi" w:cstheme="majorHAnsi"/>
        </w:rPr>
        <w:t xml:space="preserve"> Since that life-changing event on January 21, 2013, the poet has continued to serve as a kind of unofficial poet laureate, coming forth with verse often meant to help people heal. </w:t>
      </w:r>
      <w:r w:rsidRPr="00DC7478">
        <w:rPr>
          <w:rStyle w:val="StyleUnderline"/>
          <w:rFonts w:asciiTheme="majorHAnsi" w:hAnsiTheme="majorHAnsi" w:cstheme="majorHAnsi"/>
        </w:rPr>
        <w:t>Blanco offered comfort to the citizens of Boston, and those affected by the 2013 Boston bombing, with “Boston Strong,” written to benefit One Fund Boston. He lent his voice to marriage equality in the poem “Until We Could,” commissioned by Freedom to Marry. And he read “Matters of the Sea” at a ceremony reopening the American embassy in Havana.</w:t>
      </w:r>
      <w:r w:rsidRPr="00CD2047">
        <w:rPr>
          <w:rFonts w:asciiTheme="majorHAnsi" w:hAnsiTheme="majorHAnsi" w:cstheme="majorHAnsi"/>
          <w:sz w:val="16"/>
        </w:rPr>
        <w:t xml:space="preserve"> </w:t>
      </w:r>
      <w:r w:rsidRPr="00DC7478">
        <w:rPr>
          <w:rStyle w:val="StyleUnderline"/>
          <w:rFonts w:asciiTheme="majorHAnsi" w:hAnsiTheme="majorHAnsi" w:cstheme="majorHAnsi"/>
        </w:rPr>
        <w:t>Blanco continues his quest for universal empathy in</w:t>
      </w:r>
      <w:r>
        <w:rPr>
          <w:rStyle w:val="StyleUnderline"/>
          <w:rFonts w:asciiTheme="majorHAnsi" w:hAnsiTheme="majorHAnsi" w:cstheme="majorHAnsi"/>
        </w:rPr>
        <w:t xml:space="preserve"> </w:t>
      </w:r>
      <w:r w:rsidRPr="00DC7478">
        <w:rPr>
          <w:rStyle w:val="StyleUnderline"/>
          <w:rFonts w:asciiTheme="majorHAnsi" w:hAnsiTheme="majorHAnsi" w:cstheme="majorHAnsi"/>
        </w:rPr>
        <w:t>Boundaries</w:t>
      </w:r>
      <w:r>
        <w:rPr>
          <w:rStyle w:val="StyleUnderline"/>
          <w:rFonts w:asciiTheme="majorHAnsi" w:hAnsiTheme="majorHAnsi" w:cstheme="majorHAnsi"/>
        </w:rPr>
        <w:t xml:space="preserve"> </w:t>
      </w:r>
      <w:r w:rsidRPr="00DC7478">
        <w:rPr>
          <w:rStyle w:val="StyleUnderline"/>
          <w:rFonts w:asciiTheme="majorHAnsi" w:hAnsiTheme="majorHAnsi" w:cstheme="majorHAnsi"/>
        </w:rPr>
        <w:t xml:space="preserve">with “Declaration of Interdependence,” a prose poem composed around phrases from the Declaration of Independence. For the phrase, “In every stage of these oppressions we have petitioned for redress…,” the poet conjures images of a farmer and his son collapsed on a couch and a black teenager “who drove too fast or too slow, talked too much or too little, moved too/quickly, but not quick enough.” Hessler’s accompanying photograph shows </w:t>
      </w:r>
      <w:r w:rsidRPr="00DC7478">
        <w:rPr>
          <w:rStyle w:val="Emphasis"/>
          <w:rFonts w:asciiTheme="majorHAnsi" w:hAnsiTheme="majorHAnsi" w:cstheme="majorHAnsi"/>
          <w:highlight w:val="cyan"/>
        </w:rPr>
        <w:t>a partially unfurled American flag on a thin silver pole erected in the middle of a desolate, foggy field.</w:t>
      </w:r>
      <w:r w:rsidRPr="00DC7478">
        <w:rPr>
          <w:rStyle w:val="StyleUnderline"/>
          <w:rFonts w:asciiTheme="majorHAnsi" w:hAnsiTheme="majorHAnsi" w:cstheme="majorHAnsi"/>
        </w:rPr>
        <w:t xml:space="preserve"> </w:t>
      </w:r>
      <w:r w:rsidRPr="00DC7478">
        <w:rPr>
          <w:rStyle w:val="Emphasis"/>
          <w:rFonts w:asciiTheme="majorHAnsi" w:hAnsiTheme="majorHAnsi" w:cstheme="majorHAnsi"/>
        </w:rPr>
        <w:t>This symbol of patriotism is at once vulnerable and gallant.</w:t>
      </w:r>
      <w:r w:rsidRPr="00DC7478">
        <w:rPr>
          <w:rStyle w:val="StyleUnderline"/>
          <w:rFonts w:asciiTheme="majorHAnsi" w:hAnsiTheme="majorHAnsi" w:cstheme="majorHAnsi"/>
        </w:rPr>
        <w:t xml:space="preserve"> A major exception to Hessler’s expansive compositions is “Temperate Rainforest, Northern California,” a mesmerizing image of an impenetrable tangle of mossy tree limbs, twisting up from a bed of ferns. The photographer Eliot Porter would have loved it for its verdant greens. The accompanying poem, “Election Year,” recounts a gardener reluctantly facing his flower gardens as spring rolls around again. He wonders at the beauty of the blooms, but despairs at a vicious vine that proceeds to lay waste to the plantings, beheading peonies and strangling the blue asters. Where Hessler’s photograph reinforces one’s wonder at the power of nature, Blanco’s narrative assumes a more questioning stance:</w:t>
      </w:r>
      <w:r w:rsidRPr="00CD2047">
        <w:rPr>
          <w:rFonts w:asciiTheme="majorHAnsi" w:hAnsiTheme="majorHAnsi" w:cstheme="majorHAnsi"/>
          <w:sz w:val="16"/>
        </w:rPr>
        <w:t xml:space="preserve"> …you lose sleep tonight, uncertain if the garden is meant to inevitably survive or die, or if it matters — one way or the other — with or without you. </w:t>
      </w:r>
      <w:r w:rsidRPr="00DC7478">
        <w:rPr>
          <w:rStyle w:val="StyleUnderline"/>
          <w:rFonts w:asciiTheme="majorHAnsi" w:hAnsiTheme="majorHAnsi" w:cstheme="majorHAnsi"/>
        </w:rPr>
        <w:t>Perhaps the most timely photograph in the show is Hessler’s drone’s-eye view of a canyoned stretch of the Rio Grande as it winds through New Mexico. Here is that almost-mythical boundary, a thin line of silver water meandering through rough terrain, which, in itself, should deter inter-country travel. In his poem “Complaint of the Rio Grande,” Blanco lets the river speak its grievances. The next-to-last stanza reads:</w:t>
      </w:r>
      <w:r>
        <w:rPr>
          <w:rStyle w:val="StyleUnderline"/>
          <w:rFonts w:asciiTheme="majorHAnsi" w:hAnsiTheme="majorHAnsi" w:cstheme="majorHAnsi"/>
        </w:rPr>
        <w:t xml:space="preserve"> </w:t>
      </w:r>
      <w:r w:rsidRPr="00CD2047">
        <w:rPr>
          <w:rFonts w:asciiTheme="majorHAnsi" w:hAnsiTheme="majorHAnsi" w:cstheme="majorHAnsi"/>
          <w:sz w:val="16"/>
        </w:rPr>
        <w:t>You named me big river, drew me blue, thick to divide, to say: spic and Yankee, to say: wetback and gringo. You split me in two — half of me us, the rest them, but I wasn’t meant to drown children, hear mothers’ cries, never meant to be your geography: a line, a border, or murderer. During an interview with Irwin Gratz on Maine Public Radio in mid-March, Hessler and Blanco spoke about their collaboration. “</w:t>
      </w:r>
      <w:r w:rsidRPr="00DC7478">
        <w:rPr>
          <w:rStyle w:val="Emphasis"/>
          <w:rFonts w:asciiTheme="majorHAnsi" w:hAnsiTheme="majorHAnsi" w:cstheme="majorHAnsi"/>
          <w:highlight w:val="cyan"/>
        </w:rPr>
        <w:t>What this project is trying to do,” Hessler stated, “is look at certain boundaries that we as humans have elevated to divide us from one another — boundaries used as tools of power.”</w:t>
      </w:r>
      <w:r w:rsidRPr="00CD2047">
        <w:rPr>
          <w:rFonts w:asciiTheme="majorHAnsi" w:hAnsiTheme="majorHAnsi" w:cstheme="majorHAnsi"/>
          <w:sz w:val="16"/>
        </w:rPr>
        <w:t xml:space="preserve"> For Blanco, the collaboration asked</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“How can we question all boundaries, and not just replace one for another or say all boundaries are completely wrong?” The work in this provocative exhibition testifies to the power of their inquiries.</w:t>
      </w:r>
    </w:p>
    <w:p w14:paraId="6FC63D97" w14:textId="77777777" w:rsidR="000B23C8" w:rsidRPr="00DC7478" w:rsidRDefault="000B23C8" w:rsidP="000B23C8">
      <w:pPr>
        <w:pStyle w:val="Heading1"/>
        <w:rPr>
          <w:rFonts w:asciiTheme="majorHAnsi" w:hAnsiTheme="majorHAnsi" w:cstheme="majorHAnsi"/>
        </w:rPr>
      </w:pPr>
      <w:r w:rsidRPr="00DC7478">
        <w:rPr>
          <w:rFonts w:asciiTheme="majorHAnsi" w:hAnsiTheme="majorHAnsi" w:cstheme="majorHAnsi"/>
        </w:rPr>
        <w:t>Performance bad</w:t>
      </w:r>
    </w:p>
    <w:p w14:paraId="2335BD79"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Narratives bad </w:t>
      </w:r>
    </w:p>
    <w:p w14:paraId="5FB288EC"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Even if narratives aren’t all bad they are the same methodology that Trump used to construct his image. </w:t>
      </w:r>
    </w:p>
    <w:p w14:paraId="5F3BA7E4"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b/>
          <w:sz w:val="24"/>
        </w:rPr>
        <w:t>Gotlib 17</w:t>
      </w:r>
      <w:r w:rsidRPr="00DC7478">
        <w:rPr>
          <w:rFonts w:asciiTheme="majorHAnsi" w:hAnsiTheme="majorHAnsi" w:cstheme="majorHAnsi"/>
          <w:sz w:val="16"/>
        </w:rPr>
        <w:t xml:space="preserve"> [2017, Anna Gotlib, Refugees, assistant professor of philosophy at Brooklyn College, she was an assistant professor of philosophy and director of the Pell Honors Program at Binghamton University, Narratives, or How To Do Bad Things with Word https://kiej.georgetown.edu/refugees-narratives-bad-things-words/]</w:t>
      </w:r>
    </w:p>
    <w:p w14:paraId="0EA4ADB9" w14:textId="77777777" w:rsidR="000B23C8" w:rsidRPr="00CD2047" w:rsidRDefault="000B23C8" w:rsidP="000B23C8">
      <w:pPr>
        <w:rPr>
          <w:rFonts w:asciiTheme="majorHAnsi" w:hAnsiTheme="majorHAnsi" w:cstheme="majorHAnsi"/>
          <w:sz w:val="14"/>
        </w:rPr>
      </w:pPr>
      <w:r w:rsidRPr="00CD2047">
        <w:rPr>
          <w:rFonts w:asciiTheme="majorHAnsi" w:hAnsiTheme="majorHAnsi" w:cstheme="majorHAnsi"/>
          <w:sz w:val="14"/>
        </w:rPr>
        <w:t xml:space="preserve">But </w:t>
      </w:r>
      <w:r w:rsidRPr="00DC7478">
        <w:rPr>
          <w:rStyle w:val="StyleUnderline"/>
          <w:rFonts w:asciiTheme="majorHAnsi" w:hAnsiTheme="majorHAnsi" w:cstheme="majorHAnsi"/>
        </w:rPr>
        <w:t>consider that</w:t>
      </w:r>
      <w:r w:rsidRPr="00CD2047">
        <w:rPr>
          <w:rFonts w:asciiTheme="majorHAnsi" w:hAnsiTheme="majorHAnsi" w:cstheme="majorHAnsi"/>
          <w:sz w:val="14"/>
        </w:rPr>
        <w:t xml:space="preserve"> for most of </w:t>
      </w:r>
      <w:r w:rsidRPr="00DC7478">
        <w:rPr>
          <w:rStyle w:val="StyleUnderline"/>
          <w:rFonts w:asciiTheme="majorHAnsi" w:hAnsiTheme="majorHAnsi" w:cstheme="majorHAnsi"/>
        </w:rPr>
        <w:t xml:space="preserve">his pre-presidential career, </w:t>
      </w:r>
      <w:r w:rsidRPr="00DC7478">
        <w:rPr>
          <w:rStyle w:val="StyleUnderline"/>
          <w:rFonts w:asciiTheme="majorHAnsi" w:hAnsiTheme="majorHAnsi" w:cstheme="majorHAnsi"/>
          <w:highlight w:val="cyan"/>
        </w:rPr>
        <w:t>Trump</w:t>
      </w:r>
      <w:r w:rsidRPr="00DC7478">
        <w:rPr>
          <w:rStyle w:val="StyleUnderline"/>
          <w:rFonts w:asciiTheme="majorHAnsi" w:hAnsiTheme="majorHAnsi" w:cstheme="majorHAnsi"/>
        </w:rPr>
        <w:t xml:space="preserve"> was neither a</w:t>
      </w:r>
      <w:r w:rsidRPr="00CD2047">
        <w:rPr>
          <w:rFonts w:asciiTheme="majorHAnsi" w:hAnsiTheme="majorHAnsi" w:cstheme="majorHAnsi"/>
          <w:sz w:val="14"/>
        </w:rPr>
        <w:t xml:space="preserve"> consistent </w:t>
      </w:r>
      <w:r w:rsidRPr="00DC7478">
        <w:rPr>
          <w:rStyle w:val="StyleUnderline"/>
          <w:rFonts w:asciiTheme="majorHAnsi" w:hAnsiTheme="majorHAnsi" w:cstheme="majorHAnsi"/>
        </w:rPr>
        <w:t>Republican, nor a</w:t>
      </w:r>
      <w:r w:rsidRPr="00CD2047">
        <w:rPr>
          <w:rFonts w:asciiTheme="majorHAnsi" w:hAnsiTheme="majorHAnsi" w:cstheme="majorHAnsi"/>
          <w:sz w:val="14"/>
        </w:rPr>
        <w:t xml:space="preserve"> “true” </w:t>
      </w:r>
      <w:r w:rsidRPr="00DC7478">
        <w:rPr>
          <w:rStyle w:val="StyleUnderline"/>
          <w:rFonts w:asciiTheme="majorHAnsi" w:hAnsiTheme="majorHAnsi" w:cstheme="majorHAnsi"/>
        </w:rPr>
        <w:t>conservative. He supported universal health care, additional tax on the super-wealthy—he even claimed to “love” Hillary Clinton</w:t>
      </w:r>
      <w:r w:rsidRPr="00CD2047">
        <w:rPr>
          <w:rFonts w:asciiTheme="majorHAnsi" w:hAnsiTheme="majorHAnsi" w:cstheme="majorHAnsi"/>
          <w:sz w:val="14"/>
        </w:rPr>
        <w:t xml:space="preserve"> (Schwarz 2015)! </w:t>
      </w:r>
      <w:r w:rsidRPr="00DC7478">
        <w:rPr>
          <w:rStyle w:val="StyleUnderline"/>
          <w:rFonts w:asciiTheme="majorHAnsi" w:hAnsiTheme="majorHAnsi" w:cstheme="majorHAnsi"/>
        </w:rPr>
        <w:t>His run for President as a Republican</w:t>
      </w:r>
      <w:r w:rsidRPr="00CD2047">
        <w:rPr>
          <w:rFonts w:asciiTheme="majorHAnsi" w:hAnsiTheme="majorHAnsi" w:cstheme="majorHAnsi"/>
          <w:sz w:val="14"/>
        </w:rPr>
        <w:t xml:space="preserve"> </w:t>
      </w:r>
      <w:r w:rsidRPr="00DC7478">
        <w:rPr>
          <w:rStyle w:val="StyleUnderline"/>
          <w:rFonts w:asciiTheme="majorHAnsi" w:hAnsiTheme="majorHAnsi" w:cstheme="majorHAnsi"/>
        </w:rPr>
        <w:t>was</w:t>
      </w:r>
      <w:r w:rsidRPr="00CD2047">
        <w:rPr>
          <w:rFonts w:asciiTheme="majorHAnsi" w:hAnsiTheme="majorHAnsi" w:cstheme="majorHAnsi"/>
          <w:sz w:val="14"/>
        </w:rPr>
        <w:t xml:space="preserve"> in many ways an </w:t>
      </w:r>
      <w:r w:rsidRPr="00DC7478">
        <w:rPr>
          <w:rStyle w:val="StyleUnderline"/>
          <w:rFonts w:asciiTheme="majorHAnsi" w:hAnsiTheme="majorHAnsi" w:cstheme="majorHAnsi"/>
        </w:rPr>
        <w:t>odd</w:t>
      </w:r>
      <w:r w:rsidRPr="00CD2047">
        <w:rPr>
          <w:rFonts w:asciiTheme="majorHAnsi" w:hAnsiTheme="majorHAnsi" w:cstheme="majorHAnsi"/>
          <w:sz w:val="14"/>
        </w:rPr>
        <w:t xml:space="preserve"> move: questions about whether he was genuinely reflective of the increasingly-right, anti-foreigner Republic Party was a central one of the 2016 electoral season. And so </w:t>
      </w:r>
      <w:r w:rsidRPr="00DC7478">
        <w:rPr>
          <w:rStyle w:val="StyleUnderline"/>
          <w:rFonts w:asciiTheme="majorHAnsi" w:hAnsiTheme="majorHAnsi" w:cstheme="majorHAnsi"/>
        </w:rPr>
        <w:t xml:space="preserve">Trump chose to </w:t>
      </w:r>
      <w:r w:rsidRPr="00DC7478">
        <w:rPr>
          <w:rStyle w:val="StyleUnderline"/>
          <w:rFonts w:asciiTheme="majorHAnsi" w:hAnsiTheme="majorHAnsi" w:cstheme="majorHAnsi"/>
          <w:highlight w:val="cyan"/>
        </w:rPr>
        <w:t>re-create himself in an act of legerdemain</w:t>
      </w:r>
      <w:r w:rsidRPr="00DC7478">
        <w:rPr>
          <w:rStyle w:val="StyleUnderline"/>
          <w:rFonts w:asciiTheme="majorHAnsi" w:hAnsiTheme="majorHAnsi" w:cstheme="majorHAnsi"/>
        </w:rPr>
        <w:t xml:space="preserve"> that might very well be studied by political scientists for decades to come</w:t>
      </w:r>
      <w:r w:rsidRPr="00CD2047">
        <w:rPr>
          <w:rFonts w:asciiTheme="majorHAnsi" w:hAnsiTheme="majorHAnsi" w:cstheme="majorHAnsi"/>
          <w:sz w:val="14"/>
        </w:rPr>
        <w:t xml:space="preserve">. In order to rid himself of every left-signaling shibboleth, certain </w:t>
      </w:r>
      <w:r w:rsidRPr="00DC7478">
        <w:rPr>
          <w:rStyle w:val="StyleUnderline"/>
          <w:rFonts w:asciiTheme="majorHAnsi" w:hAnsiTheme="majorHAnsi" w:cstheme="majorHAnsi"/>
          <w:highlight w:val="cyan"/>
        </w:rPr>
        <w:t>drastic narrative re-alignments had to take place</w:t>
      </w:r>
      <w:r w:rsidRPr="00CD2047">
        <w:rPr>
          <w:rFonts w:asciiTheme="majorHAnsi" w:hAnsiTheme="majorHAnsi" w:cstheme="majorHAnsi"/>
          <w:sz w:val="14"/>
        </w:rPr>
        <w:t>—</w:t>
      </w:r>
      <w:r w:rsidRPr="00DC7478">
        <w:rPr>
          <w:rStyle w:val="StyleUnderline"/>
          <w:rFonts w:asciiTheme="majorHAnsi" w:hAnsiTheme="majorHAnsi" w:cstheme="majorHAnsi"/>
        </w:rPr>
        <w:t>certain words needed to be uttered, and certain stories spun</w:t>
      </w:r>
      <w:r w:rsidRPr="00CD2047">
        <w:rPr>
          <w:rFonts w:asciiTheme="majorHAnsi" w:hAnsiTheme="majorHAnsi" w:cstheme="majorHAnsi"/>
          <w:sz w:val="14"/>
        </w:rPr>
        <w:t xml:space="preserve"> (Tierney 2016). Knowing where “his people” were in relation to their </w:t>
      </w:r>
      <w:r w:rsidRPr="00DC7478">
        <w:rPr>
          <w:rStyle w:val="StyleUnderline"/>
          <w:rFonts w:asciiTheme="majorHAnsi" w:hAnsiTheme="majorHAnsi" w:cstheme="majorHAnsi"/>
        </w:rPr>
        <w:t>views on refugees</w:t>
      </w:r>
      <w:r w:rsidRPr="00CD2047">
        <w:rPr>
          <w:rFonts w:asciiTheme="majorHAnsi" w:hAnsiTheme="majorHAnsi" w:cstheme="majorHAnsi"/>
          <w:sz w:val="14"/>
        </w:rPr>
        <w:t xml:space="preserve"> was key—and tapping into the suspicions, the </w:t>
      </w:r>
      <w:r w:rsidRPr="00DC7478">
        <w:rPr>
          <w:rStyle w:val="StyleUnderline"/>
          <w:rFonts w:asciiTheme="majorHAnsi" w:hAnsiTheme="majorHAnsi" w:cstheme="majorHAnsi"/>
        </w:rPr>
        <w:t>Islamophobia,</w:t>
      </w:r>
      <w:r w:rsidRPr="00CD2047">
        <w:rPr>
          <w:rFonts w:asciiTheme="majorHAnsi" w:hAnsiTheme="majorHAnsi" w:cstheme="majorHAnsi"/>
          <w:sz w:val="14"/>
        </w:rPr>
        <w:t xml:space="preserve"> and the fear required </w:t>
      </w:r>
      <w:r w:rsidRPr="00DC7478">
        <w:rPr>
          <w:rStyle w:val="StyleUnderline"/>
          <w:rFonts w:asciiTheme="majorHAnsi" w:hAnsiTheme="majorHAnsi" w:cstheme="majorHAnsi"/>
        </w:rPr>
        <w:t>repeated, public calls to reject, to deny, to label, to hate.</w:t>
      </w:r>
      <w:r w:rsidRPr="00CD2047">
        <w:rPr>
          <w:rFonts w:asciiTheme="majorHAnsi" w:hAnsiTheme="majorHAnsi" w:cstheme="majorHAnsi"/>
          <w:sz w:val="14"/>
        </w:rPr>
        <w:t xml:space="preserve"> More than others. Louder than others. Most importantly, more “genuinely” than others. </w:t>
      </w:r>
      <w:r w:rsidRPr="00DC7478">
        <w:rPr>
          <w:rStyle w:val="StyleUnderline"/>
          <w:rFonts w:asciiTheme="majorHAnsi" w:hAnsiTheme="majorHAnsi" w:cstheme="majorHAnsi"/>
        </w:rPr>
        <w:t>Not only did Trump signal to his voters that he was on their side, but that he has always been there, creating what psychologists call “cognitive consistency” for his supporters</w:t>
      </w:r>
      <w:r w:rsidRPr="00CD2047">
        <w:rPr>
          <w:rFonts w:asciiTheme="majorHAnsi" w:hAnsiTheme="majorHAnsi" w:cstheme="majorHAnsi"/>
          <w:sz w:val="14"/>
        </w:rPr>
        <w:t xml:space="preserve"> (Tierney 2016). Importantly, “[w]hat Trump has discovered was that to win the GOP nomination, it’s not enough to attack the Democrats. He must speak the unspeakable” (Tierney 2016). In this case, the “unspeakable” was nothing short of dehumanization of the Muslim refugee. </w:t>
      </w:r>
      <w:r w:rsidRPr="00DC7478">
        <w:rPr>
          <w:rStyle w:val="StyleUnderline"/>
          <w:rFonts w:asciiTheme="majorHAnsi" w:hAnsiTheme="majorHAnsi" w:cstheme="majorHAnsi"/>
          <w:highlight w:val="cyan"/>
        </w:rPr>
        <w:t>And in order to assume this position of the master narrator of anti-refugee messages, Trump had to be a convincing mimic: Trying to reflect, and increase, the existing anti-refugee sentiment, he gave official, eventually Presidential, voice to messages of suspicion, otherness, and exclusion</w:t>
      </w:r>
      <w:r w:rsidRPr="00CD2047">
        <w:rPr>
          <w:rFonts w:asciiTheme="majorHAnsi" w:hAnsiTheme="majorHAnsi" w:cstheme="majorHAnsi"/>
          <w:sz w:val="14"/>
        </w:rPr>
        <w:t xml:space="preserve">.[1] Thus, </w:t>
      </w:r>
      <w:r w:rsidRPr="00DC7478">
        <w:rPr>
          <w:rStyle w:val="StyleUnderline"/>
          <w:rFonts w:asciiTheme="majorHAnsi" w:hAnsiTheme="majorHAnsi" w:cstheme="majorHAnsi"/>
        </w:rPr>
        <w:t>Trump turned his extreme anti-refugee rhetoric into a transgressive discursive act</w:t>
      </w:r>
      <w:r w:rsidRPr="00CD2047">
        <w:rPr>
          <w:rFonts w:asciiTheme="majorHAnsi" w:hAnsiTheme="majorHAnsi" w:cstheme="majorHAnsi"/>
          <w:sz w:val="14"/>
        </w:rPr>
        <w:t xml:space="preserve"> by construing Muslim refugees in a way that othered them as no traditional Republican candidate was able to do. </w:t>
      </w:r>
      <w:r w:rsidRPr="00DC7478">
        <w:rPr>
          <w:rStyle w:val="StyleUnderline"/>
          <w:rFonts w:asciiTheme="majorHAnsi" w:hAnsiTheme="majorHAnsi" w:cstheme="majorHAnsi"/>
        </w:rPr>
        <w:t xml:space="preserve">Through his </w:t>
      </w:r>
      <w:r w:rsidRPr="00DC7478">
        <w:rPr>
          <w:rStyle w:val="StyleUnderline"/>
          <w:rFonts w:asciiTheme="majorHAnsi" w:hAnsiTheme="majorHAnsi" w:cstheme="majorHAnsi"/>
          <w:highlight w:val="cyan"/>
        </w:rPr>
        <w:t>words</w:t>
      </w:r>
      <w:r w:rsidRPr="00CD2047">
        <w:rPr>
          <w:rFonts w:asciiTheme="majorHAnsi" w:hAnsiTheme="majorHAnsi" w:cstheme="majorHAnsi"/>
          <w:sz w:val="14"/>
        </w:rPr>
        <w:t>—from his campaign promises to single Muslims out for “extreme vetting</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 xml:space="preserve">to </w:t>
      </w:r>
      <w:r w:rsidRPr="00DC7478">
        <w:rPr>
          <w:rStyle w:val="StyleUnderline"/>
          <w:rFonts w:asciiTheme="majorHAnsi" w:hAnsiTheme="majorHAnsi" w:cstheme="majorHAnsi"/>
        </w:rPr>
        <w:t xml:space="preserve">the </w:t>
      </w:r>
      <w:r w:rsidRPr="00DC7478">
        <w:rPr>
          <w:rStyle w:val="StyleUnderline"/>
          <w:rFonts w:asciiTheme="majorHAnsi" w:hAnsiTheme="majorHAnsi" w:cstheme="majorHAnsi"/>
          <w:highlight w:val="cyan"/>
        </w:rPr>
        <w:t xml:space="preserve">executive order </w:t>
      </w:r>
      <w:r w:rsidRPr="00CD2047">
        <w:rPr>
          <w:rFonts w:asciiTheme="majorHAnsi" w:hAnsiTheme="majorHAnsi" w:cstheme="majorHAnsi"/>
          <w:sz w:val="14"/>
        </w:rPr>
        <w:t xml:space="preserve">banning immigrants and refugees from majority-Muslim nations, </w:t>
      </w:r>
      <w:r w:rsidRPr="00DC7478">
        <w:rPr>
          <w:rStyle w:val="StyleUnderline"/>
          <w:rFonts w:asciiTheme="majorHAnsi" w:hAnsiTheme="majorHAnsi" w:cstheme="majorHAnsi"/>
          <w:highlight w:val="cyan"/>
        </w:rPr>
        <w:t>to</w:t>
      </w:r>
      <w:r w:rsidRPr="00DC7478">
        <w:rPr>
          <w:rStyle w:val="StyleUnderline"/>
          <w:rFonts w:asciiTheme="majorHAnsi" w:hAnsiTheme="majorHAnsi" w:cstheme="majorHAnsi"/>
        </w:rPr>
        <w:t xml:space="preserve"> his </w:t>
      </w:r>
      <w:r w:rsidRPr="00DC7478">
        <w:rPr>
          <w:rStyle w:val="StyleUnderline"/>
          <w:rFonts w:asciiTheme="majorHAnsi" w:hAnsiTheme="majorHAnsi" w:cstheme="majorHAnsi"/>
          <w:highlight w:val="cyan"/>
        </w:rPr>
        <w:t>repeated mantras</w:t>
      </w:r>
      <w:r w:rsidRPr="00CD2047">
        <w:rPr>
          <w:rFonts w:asciiTheme="majorHAnsi" w:hAnsiTheme="majorHAnsi" w:cstheme="majorHAnsi"/>
          <w:sz w:val="14"/>
          <w:highlight w:val="cyan"/>
        </w:rPr>
        <w:t xml:space="preserve"> </w:t>
      </w:r>
      <w:r w:rsidRPr="00CD2047">
        <w:rPr>
          <w:rFonts w:asciiTheme="majorHAnsi" w:hAnsiTheme="majorHAnsi" w:cstheme="majorHAnsi"/>
          <w:sz w:val="14"/>
        </w:rPr>
        <w:t>that what is to be feared the most from desperate refugees is “radical Islamic terrorism”—</w:t>
      </w:r>
      <w:r w:rsidRPr="00DC7478">
        <w:rPr>
          <w:rStyle w:val="StyleUnderline"/>
          <w:rFonts w:asciiTheme="majorHAnsi" w:hAnsiTheme="majorHAnsi" w:cstheme="majorHAnsi"/>
        </w:rPr>
        <w:t>what emerges is a creation of a subclass of people who are simply not deserving of basic human compassion, assistance, or refuge</w:t>
      </w:r>
      <w:r w:rsidRPr="00CD2047">
        <w:rPr>
          <w:rFonts w:asciiTheme="majorHAnsi" w:hAnsiTheme="majorHAnsi" w:cstheme="majorHAnsi"/>
          <w:sz w:val="14"/>
        </w:rPr>
        <w:t xml:space="preserve">. And through these words, Syrian and other Muslim refugees encounter the worst of refugee systemic luck: more than finding themselves thrown into socio–political circumstances over which they have no control, and more than being storied as dangerous interlopers by those empowered to make policy, they have become victimized by a new kind of demagoguery—the rhetoric of a political outsider who desperately desired to be the ultimate insider. With not much expertise or credibility behind him, Trump relied on his anti-refugee words and posturing to not merely capture the imagination of his intended audiences, but to win them over completely as the genuine article, the only one truly concerned about American safety. And </w:t>
      </w:r>
      <w:r w:rsidRPr="00DC7478">
        <w:rPr>
          <w:rStyle w:val="StyleUnderline"/>
          <w:rFonts w:asciiTheme="majorHAnsi" w:hAnsiTheme="majorHAnsi" w:cstheme="majorHAnsi"/>
          <w:highlight w:val="cyan"/>
        </w:rPr>
        <w:t>through his narratives, he determined, and continues to determine, refugee fates by publicly destroying their moral and political personhood—their identities themselves</w:t>
      </w:r>
      <w:r w:rsidRPr="00CD2047">
        <w:rPr>
          <w:rFonts w:asciiTheme="majorHAnsi" w:hAnsiTheme="majorHAnsi" w:cstheme="majorHAnsi"/>
          <w:sz w:val="14"/>
        </w:rPr>
        <w:t>.</w:t>
      </w:r>
    </w:p>
    <w:p w14:paraId="5EA94827" w14:textId="77777777" w:rsidR="000B23C8" w:rsidRPr="00DC7478" w:rsidRDefault="000B23C8" w:rsidP="000B23C8">
      <w:pPr>
        <w:rPr>
          <w:rFonts w:asciiTheme="majorHAnsi" w:hAnsiTheme="majorHAnsi" w:cstheme="majorHAnsi"/>
        </w:rPr>
      </w:pPr>
    </w:p>
    <w:p w14:paraId="1F41F7FB"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Don’t evaluate cultural narratives in a vacuum they are utilized in order to create commodifiable stereotypes. </w:t>
      </w:r>
    </w:p>
    <w:p w14:paraId="40D31CAB" w14:textId="77777777" w:rsidR="000B23C8" w:rsidRPr="00DC7478" w:rsidRDefault="000B23C8" w:rsidP="000B23C8">
      <w:pPr>
        <w:rPr>
          <w:rFonts w:asciiTheme="majorHAnsi" w:hAnsiTheme="majorHAnsi" w:cstheme="majorHAnsi"/>
          <w:sz w:val="16"/>
          <w:szCs w:val="16"/>
        </w:rPr>
      </w:pPr>
      <w:r w:rsidRPr="00DC7478">
        <w:rPr>
          <w:rFonts w:asciiTheme="majorHAnsi" w:hAnsiTheme="majorHAnsi" w:cstheme="majorHAnsi"/>
          <w:b/>
        </w:rPr>
        <w:t>Borup 16</w:t>
      </w:r>
      <w:r w:rsidRPr="00DC7478">
        <w:rPr>
          <w:rFonts w:asciiTheme="majorHAnsi" w:hAnsiTheme="majorHAnsi" w:cstheme="majorHAnsi"/>
        </w:rPr>
        <w:t xml:space="preserve"> </w:t>
      </w:r>
      <w:r w:rsidRPr="00DC7478">
        <w:rPr>
          <w:rFonts w:asciiTheme="majorHAnsi" w:hAnsiTheme="majorHAnsi" w:cstheme="majorHAnsi"/>
          <w:sz w:val="16"/>
          <w:szCs w:val="16"/>
        </w:rPr>
        <w:t>[Branding Buddha – Mediatized and Commodified Buddhism as Cultural Narrative by Jørn Borup Aarhus University Head of Department,  2016, http://www.globalbuddhism.org/jgb/index.php/jgb/article/view/178]</w:t>
      </w:r>
    </w:p>
    <w:p w14:paraId="7DFFA6B5" w14:textId="77777777" w:rsidR="000B23C8" w:rsidRPr="00CD2047" w:rsidRDefault="000B23C8" w:rsidP="000B23C8">
      <w:pPr>
        <w:rPr>
          <w:rFonts w:asciiTheme="majorHAnsi" w:hAnsiTheme="majorHAnsi" w:cstheme="majorHAnsi"/>
          <w:sz w:val="14"/>
        </w:rPr>
      </w:pPr>
      <w:r w:rsidRPr="00CD2047">
        <w:rPr>
          <w:rFonts w:asciiTheme="majorHAnsi" w:hAnsiTheme="majorHAnsi" w:cstheme="majorHAnsi"/>
          <w:sz w:val="14"/>
        </w:rPr>
        <w:t xml:space="preserve">In general, Danes appreciate Buddhism. But Buddhism as a religion is not booming in Denmark. It is mainly regenerated by descendants of immigrants and refugees, and the many small ‘convert Buddhist’ groups maintain a steady level of membership. In the news media, </w:t>
      </w:r>
      <w:r w:rsidRPr="00DC7478">
        <w:rPr>
          <w:rStyle w:val="StyleUnderline"/>
          <w:rFonts w:asciiTheme="majorHAnsi" w:hAnsiTheme="majorHAnsi" w:cstheme="majorHAnsi"/>
          <w:highlight w:val="cyan"/>
        </w:rPr>
        <w:t>Buddhism</w:t>
      </w:r>
      <w:r w:rsidRPr="00DC7478">
        <w:rPr>
          <w:rStyle w:val="StyleUnderline"/>
          <w:rFonts w:asciiTheme="majorHAnsi" w:hAnsiTheme="majorHAnsi" w:cstheme="majorHAnsi"/>
        </w:rPr>
        <w:t xml:space="preserve"> as a religion is mainly described as part of the local political field in Asia</w:t>
      </w:r>
      <w:r w:rsidRPr="00CD2047">
        <w:rPr>
          <w:rFonts w:asciiTheme="majorHAnsi" w:hAnsiTheme="majorHAnsi" w:cstheme="majorHAnsi"/>
          <w:sz w:val="14"/>
        </w:rPr>
        <w:t xml:space="preserve">. Buddhism in Denmark is very seldom described as a religion, and when this happens it is mainly related to individual converts or visits by the Dalai Lama. </w:t>
      </w:r>
      <w:r w:rsidRPr="00DC7478">
        <w:rPr>
          <w:rStyle w:val="StyleUnderline"/>
          <w:rFonts w:asciiTheme="majorHAnsi" w:hAnsiTheme="majorHAnsi" w:cstheme="majorHAnsi"/>
        </w:rPr>
        <w:t>General</w:t>
      </w:r>
      <w:r w:rsidRPr="00CD2047">
        <w:rPr>
          <w:rFonts w:asciiTheme="majorHAnsi" w:hAnsiTheme="majorHAnsi" w:cstheme="majorHAnsi"/>
          <w:sz w:val="14"/>
        </w:rPr>
        <w:t xml:space="preserve"> </w:t>
      </w:r>
      <w:r w:rsidRPr="00DC7478">
        <w:rPr>
          <w:rStyle w:val="StyleUnderline"/>
          <w:rFonts w:asciiTheme="majorHAnsi" w:hAnsiTheme="majorHAnsi" w:cstheme="majorHAnsi"/>
          <w:highlight w:val="cyan"/>
        </w:rPr>
        <w:t>portrayals</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are</w:t>
      </w:r>
      <w:r w:rsidRPr="00CD2047">
        <w:rPr>
          <w:rFonts w:asciiTheme="majorHAnsi" w:hAnsiTheme="majorHAnsi" w:cstheme="majorHAnsi"/>
          <w:sz w:val="14"/>
        </w:rPr>
        <w:t xml:space="preserve">, however, mainly </w:t>
      </w:r>
      <w:r w:rsidRPr="00DC7478">
        <w:rPr>
          <w:rStyle w:val="StyleUnderline"/>
          <w:rFonts w:asciiTheme="majorHAnsi" w:hAnsiTheme="majorHAnsi" w:cstheme="majorHAnsi"/>
          <w:highlight w:val="cyan"/>
        </w:rPr>
        <w:t>positive</w:t>
      </w:r>
      <w:r w:rsidRPr="00CD2047">
        <w:rPr>
          <w:rFonts w:asciiTheme="majorHAnsi" w:hAnsiTheme="majorHAnsi" w:cstheme="majorHAnsi"/>
          <w:sz w:val="14"/>
        </w:rPr>
        <w:t xml:space="preserve">, especially when compared to other religions such as Islam and when indirectly referred to in articles about ‘spirituality’, mindfulness or travel. Apart from a focus on the Dalai Lama, non-religious Buddhism is generally represented positively in books and magazines. This is reflected especially in visual media representations such as films, commercials and ads, where the Buddha is used as a marketing symbol for ideas and products. Though Denmark (and Scandinavia) is generally more secular than the US, it seems that </w:t>
      </w:r>
      <w:r w:rsidRPr="00DC7478">
        <w:rPr>
          <w:rStyle w:val="StyleUnderline"/>
          <w:rFonts w:asciiTheme="majorHAnsi" w:hAnsiTheme="majorHAnsi" w:cstheme="majorHAnsi"/>
        </w:rPr>
        <w:t>the</w:t>
      </w:r>
      <w:r w:rsidRPr="00CD2047">
        <w:rPr>
          <w:rFonts w:asciiTheme="majorHAnsi" w:hAnsiTheme="majorHAnsi" w:cstheme="majorHAnsi"/>
          <w:sz w:val="14"/>
        </w:rPr>
        <w:t xml:space="preserve"> same </w:t>
      </w:r>
      <w:r w:rsidRPr="00DC7478">
        <w:rPr>
          <w:rStyle w:val="StyleUnderline"/>
          <w:rFonts w:asciiTheme="majorHAnsi" w:hAnsiTheme="majorHAnsi" w:cstheme="majorHAnsi"/>
        </w:rPr>
        <w:t>positive</w:t>
      </w:r>
      <w:r w:rsidRPr="00CD2047">
        <w:rPr>
          <w:rFonts w:asciiTheme="majorHAnsi" w:hAnsiTheme="majorHAnsi" w:cstheme="majorHAnsi"/>
          <w:sz w:val="14"/>
        </w:rPr>
        <w:t xml:space="preserve"> </w:t>
      </w:r>
      <w:r w:rsidRPr="00DC7478">
        <w:rPr>
          <w:rStyle w:val="StyleUnderline"/>
          <w:rFonts w:asciiTheme="majorHAnsi" w:hAnsiTheme="majorHAnsi" w:cstheme="majorHAnsi"/>
        </w:rPr>
        <w:t>images</w:t>
      </w:r>
      <w:r w:rsidRPr="00CD2047">
        <w:rPr>
          <w:rFonts w:asciiTheme="majorHAnsi" w:hAnsiTheme="majorHAnsi" w:cstheme="majorHAnsi"/>
          <w:sz w:val="14"/>
        </w:rPr>
        <w:t xml:space="preserve"> </w:t>
      </w:r>
      <w:r w:rsidRPr="00DC7478">
        <w:rPr>
          <w:rStyle w:val="StyleUnderline"/>
          <w:rFonts w:asciiTheme="majorHAnsi" w:hAnsiTheme="majorHAnsi" w:cstheme="majorHAnsi"/>
          <w:highlight w:val="cyan"/>
        </w:rPr>
        <w:t>belong</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to</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a</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cultural</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narrative</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rPr>
        <w:t>about</w:t>
      </w:r>
      <w:r w:rsidRPr="00CD2047">
        <w:rPr>
          <w:rFonts w:asciiTheme="majorHAnsi" w:hAnsiTheme="majorHAnsi" w:cstheme="majorHAnsi"/>
          <w:sz w:val="14"/>
        </w:rPr>
        <w:t xml:space="preserve"> </w:t>
      </w:r>
      <w:r w:rsidRPr="00DC7478">
        <w:rPr>
          <w:rStyle w:val="StyleUnderline"/>
          <w:rFonts w:asciiTheme="majorHAnsi" w:hAnsiTheme="majorHAnsi" w:cstheme="majorHAnsi"/>
        </w:rPr>
        <w:t>Buddhism</w:t>
      </w:r>
      <w:r w:rsidRPr="00CD2047">
        <w:rPr>
          <w:rFonts w:asciiTheme="majorHAnsi" w:hAnsiTheme="majorHAnsi" w:cstheme="majorHAnsi"/>
          <w:sz w:val="14"/>
        </w:rPr>
        <w:t xml:space="preserve"> which is shared to some extent by both Scandinavia and the US, although in Denmark Buddhism is more often not considered a religion. But why is this so, and what does this mean? There might be good reasons to argue for Buddhism’s robust ‘content’. The plethora of teachings, practices and institutions historically have shown to be easily adoptable and transformable, also in Western and secular contexts. But the ritual and doctrinal sides of religions are never isolated in their dissemination and evolution. </w:t>
      </w:r>
      <w:r w:rsidRPr="00DC7478">
        <w:rPr>
          <w:rStyle w:val="StyleUnderline"/>
          <w:rFonts w:asciiTheme="majorHAnsi" w:hAnsiTheme="majorHAnsi" w:cstheme="majorHAnsi"/>
        </w:rPr>
        <w:t>Cultural</w:t>
      </w:r>
      <w:r w:rsidRPr="00CD2047">
        <w:rPr>
          <w:rFonts w:asciiTheme="majorHAnsi" w:hAnsiTheme="majorHAnsi" w:cstheme="majorHAnsi"/>
          <w:sz w:val="14"/>
        </w:rPr>
        <w:t xml:space="preserve"> </w:t>
      </w:r>
      <w:r w:rsidRPr="00DC7478">
        <w:rPr>
          <w:rStyle w:val="StyleUnderline"/>
          <w:rFonts w:asciiTheme="majorHAnsi" w:hAnsiTheme="majorHAnsi" w:cstheme="majorHAnsi"/>
        </w:rPr>
        <w:t>narratives</w:t>
      </w:r>
      <w:r w:rsidRPr="00CD2047">
        <w:rPr>
          <w:rFonts w:asciiTheme="majorHAnsi" w:hAnsiTheme="majorHAnsi" w:cstheme="majorHAnsi"/>
          <w:sz w:val="14"/>
        </w:rPr>
        <w:t xml:space="preserve"> </w:t>
      </w:r>
      <w:r w:rsidRPr="00DC7478">
        <w:rPr>
          <w:rStyle w:val="StyleUnderline"/>
          <w:rFonts w:asciiTheme="majorHAnsi" w:hAnsiTheme="majorHAnsi" w:cstheme="majorHAnsi"/>
        </w:rPr>
        <w:t>are</w:t>
      </w:r>
      <w:r w:rsidRPr="00CD2047">
        <w:rPr>
          <w:rFonts w:asciiTheme="majorHAnsi" w:hAnsiTheme="majorHAnsi" w:cstheme="majorHAnsi"/>
          <w:sz w:val="14"/>
        </w:rPr>
        <w:t xml:space="preserve"> </w:t>
      </w:r>
      <w:r w:rsidRPr="00DC7478">
        <w:rPr>
          <w:rStyle w:val="StyleUnderline"/>
          <w:rFonts w:asciiTheme="majorHAnsi" w:hAnsiTheme="majorHAnsi" w:cstheme="majorHAnsi"/>
          <w:highlight w:val="cyan"/>
        </w:rPr>
        <w:t>not</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created</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in</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a</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vacuum</w:t>
      </w:r>
      <w:r w:rsidRPr="00CD2047">
        <w:rPr>
          <w:rFonts w:asciiTheme="majorHAnsi" w:hAnsiTheme="majorHAnsi" w:cstheme="majorHAnsi"/>
          <w:sz w:val="14"/>
        </w:rPr>
        <w:t xml:space="preserve">. Contemporary </w:t>
      </w:r>
      <w:r w:rsidRPr="00DC7478">
        <w:rPr>
          <w:rStyle w:val="StyleUnderline"/>
          <w:rFonts w:asciiTheme="majorHAnsi" w:hAnsiTheme="majorHAnsi" w:cstheme="majorHAnsi"/>
        </w:rPr>
        <w:t>spiritualization</w:t>
      </w:r>
      <w:r w:rsidRPr="00CD2047">
        <w:rPr>
          <w:rFonts w:asciiTheme="majorHAnsi" w:hAnsiTheme="majorHAnsi" w:cstheme="majorHAnsi"/>
          <w:sz w:val="14"/>
        </w:rPr>
        <w:t xml:space="preserve"> </w:t>
      </w:r>
      <w:r w:rsidRPr="00DC7478">
        <w:rPr>
          <w:rStyle w:val="StyleUnderline"/>
          <w:rFonts w:asciiTheme="majorHAnsi" w:hAnsiTheme="majorHAnsi" w:cstheme="majorHAnsi"/>
        </w:rPr>
        <w:t>and</w:t>
      </w:r>
      <w:r w:rsidRPr="00CD2047">
        <w:rPr>
          <w:rFonts w:asciiTheme="majorHAnsi" w:hAnsiTheme="majorHAnsi" w:cstheme="majorHAnsi"/>
          <w:sz w:val="14"/>
        </w:rPr>
        <w:t xml:space="preserve"> </w:t>
      </w:r>
      <w:r w:rsidRPr="00DC7478">
        <w:rPr>
          <w:rStyle w:val="StyleUnderline"/>
          <w:rFonts w:asciiTheme="majorHAnsi" w:hAnsiTheme="majorHAnsi" w:cstheme="majorHAnsi"/>
        </w:rPr>
        <w:t>psychologization</w:t>
      </w:r>
      <w:r w:rsidRPr="00CD2047">
        <w:rPr>
          <w:rFonts w:asciiTheme="majorHAnsi" w:hAnsiTheme="majorHAnsi" w:cstheme="majorHAnsi"/>
          <w:sz w:val="14"/>
        </w:rPr>
        <w:t xml:space="preserve"> </w:t>
      </w:r>
      <w:r w:rsidRPr="00DC7478">
        <w:rPr>
          <w:rStyle w:val="StyleUnderline"/>
          <w:rFonts w:asciiTheme="majorHAnsi" w:hAnsiTheme="majorHAnsi" w:cstheme="majorHAnsi"/>
        </w:rPr>
        <w:t>are</w:t>
      </w:r>
      <w:r w:rsidRPr="00CD2047">
        <w:rPr>
          <w:rFonts w:asciiTheme="majorHAnsi" w:hAnsiTheme="majorHAnsi" w:cstheme="majorHAnsi"/>
          <w:sz w:val="14"/>
        </w:rPr>
        <w:t xml:space="preserve"> also </w:t>
      </w:r>
      <w:r w:rsidRPr="00DC7478">
        <w:rPr>
          <w:rStyle w:val="StyleUnderline"/>
          <w:rFonts w:asciiTheme="majorHAnsi" w:hAnsiTheme="majorHAnsi" w:cstheme="majorHAnsi"/>
          <w:highlight w:val="cyan"/>
        </w:rPr>
        <w:t>based</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on</w:t>
      </w:r>
      <w:r w:rsidRPr="00CD2047">
        <w:rPr>
          <w:rFonts w:asciiTheme="majorHAnsi" w:hAnsiTheme="majorHAnsi" w:cstheme="majorHAnsi"/>
          <w:sz w:val="14"/>
          <w:highlight w:val="cyan"/>
        </w:rPr>
        <w:t xml:space="preserve"> </w:t>
      </w:r>
      <w:r w:rsidRPr="00CD2047">
        <w:rPr>
          <w:rFonts w:asciiTheme="majorHAnsi" w:hAnsiTheme="majorHAnsi" w:cstheme="majorHAnsi"/>
          <w:sz w:val="14"/>
        </w:rPr>
        <w:t xml:space="preserve">collectively shared </w:t>
      </w:r>
      <w:r w:rsidRPr="00DC7478">
        <w:rPr>
          <w:rStyle w:val="StyleUnderline"/>
          <w:rFonts w:asciiTheme="majorHAnsi" w:hAnsiTheme="majorHAnsi" w:cstheme="majorHAnsi"/>
          <w:highlight w:val="cyan"/>
        </w:rPr>
        <w:t>narratives</w:t>
      </w:r>
      <w:r w:rsidRPr="00CD2047">
        <w:rPr>
          <w:rFonts w:asciiTheme="majorHAnsi" w:hAnsiTheme="majorHAnsi" w:cstheme="majorHAnsi"/>
          <w:sz w:val="14"/>
        </w:rPr>
        <w:t xml:space="preserve"> </w:t>
      </w:r>
      <w:r w:rsidRPr="00DC7478">
        <w:rPr>
          <w:rStyle w:val="StyleUnderline"/>
          <w:rFonts w:asciiTheme="majorHAnsi" w:hAnsiTheme="majorHAnsi" w:cstheme="majorHAnsi"/>
        </w:rPr>
        <w:t>and</w:t>
      </w:r>
      <w:r w:rsidRPr="00CD2047">
        <w:rPr>
          <w:rFonts w:asciiTheme="majorHAnsi" w:hAnsiTheme="majorHAnsi" w:cstheme="majorHAnsi"/>
          <w:sz w:val="14"/>
        </w:rPr>
        <w:t xml:space="preserve"> </w:t>
      </w:r>
      <w:r w:rsidRPr="00DC7478">
        <w:rPr>
          <w:rStyle w:val="StyleUnderline"/>
          <w:rFonts w:asciiTheme="majorHAnsi" w:hAnsiTheme="majorHAnsi" w:cstheme="majorHAnsi"/>
        </w:rPr>
        <w:t>structural</w:t>
      </w:r>
      <w:r w:rsidRPr="00CD2047">
        <w:rPr>
          <w:rFonts w:asciiTheme="majorHAnsi" w:hAnsiTheme="majorHAnsi" w:cstheme="majorHAnsi"/>
          <w:sz w:val="14"/>
        </w:rPr>
        <w:t xml:space="preserve"> </w:t>
      </w:r>
      <w:r w:rsidRPr="00DC7478">
        <w:rPr>
          <w:rStyle w:val="StyleUnderline"/>
          <w:rFonts w:asciiTheme="majorHAnsi" w:hAnsiTheme="majorHAnsi" w:cstheme="majorHAnsi"/>
        </w:rPr>
        <w:t>frames</w:t>
      </w:r>
      <w:r w:rsidRPr="00CD2047">
        <w:rPr>
          <w:rFonts w:asciiTheme="majorHAnsi" w:hAnsiTheme="majorHAnsi" w:cstheme="majorHAnsi"/>
          <w:sz w:val="14"/>
        </w:rPr>
        <w:t>. The historical perspective of Buddhist modernity and engagement with the West since the late 19th century in particular has been thoroughly documented and analyzed in previous scholarly literature, and its importance should not be underestimated. While this early encounter was mainly engaged in the West by an elite segment of ‘fine culture’, it also paved the way for the later and contemporary popular culture of the masses. Consumers of media and popular culture are thus engaged with already circulating scripts, master narratives and collectively shared webs of meaning. Such containers of stories, ideas and metaphors are products of circular transformations between East and West, tradition and modernity. But they are also part of contemporary2 popular culture and media, reflecting and themselves regenerating cultural narratives to the extent that “</w:t>
      </w:r>
      <w:r w:rsidRPr="00DC7478">
        <w:rPr>
          <w:rStyle w:val="StyleUnderline"/>
          <w:rFonts w:asciiTheme="majorHAnsi" w:hAnsiTheme="majorHAnsi" w:cstheme="majorHAnsi"/>
          <w:highlight w:val="cyan"/>
        </w:rPr>
        <w:t>orientalized</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stereotypes</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begin</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to</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take</w:t>
      </w:r>
      <w:r w:rsidRPr="00CD2047">
        <w:rPr>
          <w:rFonts w:asciiTheme="majorHAnsi" w:hAnsiTheme="majorHAnsi" w:cstheme="majorHAnsi"/>
          <w:sz w:val="14"/>
          <w:highlight w:val="cyan"/>
        </w:rPr>
        <w:t xml:space="preserve"> </w:t>
      </w:r>
      <w:r w:rsidRPr="00CD2047">
        <w:rPr>
          <w:rFonts w:asciiTheme="majorHAnsi" w:hAnsiTheme="majorHAnsi" w:cstheme="majorHAnsi"/>
          <w:sz w:val="14"/>
        </w:rPr>
        <w:t xml:space="preserve">on </w:t>
      </w:r>
      <w:r w:rsidRPr="00DC7478">
        <w:rPr>
          <w:rStyle w:val="StyleUnderline"/>
          <w:rFonts w:asciiTheme="majorHAnsi" w:hAnsiTheme="majorHAnsi" w:cstheme="majorHAnsi"/>
          <w:highlight w:val="cyan"/>
        </w:rPr>
        <w:t>their</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own</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reality</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and</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justify</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their</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own</w:t>
      </w:r>
      <w:r w:rsidRPr="00CD2047">
        <w:rPr>
          <w:rFonts w:asciiTheme="majorHAnsi" w:hAnsiTheme="majorHAnsi" w:cstheme="majorHAnsi"/>
          <w:sz w:val="14"/>
          <w:highlight w:val="cyan"/>
        </w:rPr>
        <w:t xml:space="preserve"> </w:t>
      </w:r>
      <w:r w:rsidRPr="00DC7478">
        <w:rPr>
          <w:rStyle w:val="StyleUnderline"/>
          <w:rFonts w:asciiTheme="majorHAnsi" w:hAnsiTheme="majorHAnsi" w:cstheme="majorHAnsi"/>
          <w:highlight w:val="cyan"/>
        </w:rPr>
        <w:t>truths</w:t>
      </w:r>
      <w:r w:rsidRPr="00CD2047">
        <w:rPr>
          <w:rFonts w:asciiTheme="majorHAnsi" w:hAnsiTheme="majorHAnsi" w:cstheme="majorHAnsi"/>
          <w:sz w:val="14"/>
        </w:rPr>
        <w:t xml:space="preserve">” (Iwamura 2011: 8). The ‘Hollywood effect’ and the general mediatization of Buddhism mainly produce positive images of Buddhism, upholding a ‘positive orientalism’, although selectively domesticated with a clear focus on spiritual meditation Buddhism rather than immigrant Buddhism. In a comparative semiotic hierarchy, Buddhism is thus the good and nice religion as opposed to Islam (and to a lesser extent Christianity), being narrated by chains of association with spirituality, individualism, authenticity and harmony. With living icons such as the Dalai Lama to vitalize such narratives, the medium is the message also underlies the attribution of coolness to Buddhism symbolism. As cool is “destined to become the dominant ethic among the younger generations of the whole developed world” (Taylor 2008: 153), Buddhism as a soft power brand with high levels of symbolic and cultural power seems, as the analysis above suggests, simply to be good to think with. </w:t>
      </w:r>
    </w:p>
    <w:p w14:paraId="53AB5EBF"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Narratives of violence on women is commodified. </w:t>
      </w:r>
    </w:p>
    <w:p w14:paraId="705E9BED" w14:textId="77777777" w:rsidR="000B23C8" w:rsidRPr="00DC7478" w:rsidRDefault="000B23C8" w:rsidP="000B23C8">
      <w:pPr>
        <w:rPr>
          <w:rFonts w:asciiTheme="majorHAnsi" w:hAnsiTheme="majorHAnsi" w:cstheme="majorHAnsi"/>
          <w:sz w:val="16"/>
          <w:szCs w:val="16"/>
        </w:rPr>
      </w:pPr>
      <w:r w:rsidRPr="00DC7478">
        <w:rPr>
          <w:rFonts w:asciiTheme="majorHAnsi" w:hAnsiTheme="majorHAnsi" w:cstheme="majorHAnsi"/>
          <w:b/>
        </w:rPr>
        <w:t>Collins and Rothe 17</w:t>
      </w:r>
      <w:r w:rsidRPr="00DC7478">
        <w:rPr>
          <w:rFonts w:asciiTheme="majorHAnsi" w:hAnsiTheme="majorHAnsi" w:cstheme="majorHAnsi"/>
        </w:rPr>
        <w:t xml:space="preserve"> </w:t>
      </w:r>
      <w:r w:rsidRPr="00DC7478">
        <w:rPr>
          <w:rFonts w:asciiTheme="majorHAnsi" w:hAnsiTheme="majorHAnsi" w:cstheme="majorHAnsi"/>
          <w:sz w:val="16"/>
          <w:szCs w:val="16"/>
        </w:rPr>
        <w:t>[The consumption of patriarchy: commodification to facilitation and reification, 2017, Victoria E. Collins Associate Professor Eastern Kentucky University, Dawn L. Rothe is a Professor of Criminology and Chair of the School of Justice Studies at Eastern Kentucky University. She is also the Director of the Crimes of the Powerful Center]</w:t>
      </w:r>
    </w:p>
    <w:p w14:paraId="7890CB6E" w14:textId="77777777" w:rsidR="000B23C8" w:rsidRPr="00CD2047" w:rsidRDefault="000B23C8" w:rsidP="000B23C8">
      <w:pPr>
        <w:rPr>
          <w:rFonts w:asciiTheme="majorHAnsi" w:hAnsiTheme="majorHAnsi" w:cstheme="majorHAnsi"/>
          <w:sz w:val="14"/>
        </w:rPr>
      </w:pPr>
      <w:r w:rsidRPr="00CD2047">
        <w:rPr>
          <w:rFonts w:asciiTheme="majorHAnsi" w:hAnsiTheme="majorHAnsi" w:cstheme="majorHAnsi"/>
          <w:sz w:val="14"/>
        </w:rPr>
        <w:t xml:space="preserve">There is an </w:t>
      </w:r>
      <w:r w:rsidRPr="00DC7478">
        <w:rPr>
          <w:rStyle w:val="StyleUnderline"/>
          <w:rFonts w:asciiTheme="majorHAnsi" w:hAnsiTheme="majorHAnsi" w:cstheme="majorHAnsi"/>
        </w:rPr>
        <w:t xml:space="preserve">abundance of </w:t>
      </w:r>
      <w:r w:rsidRPr="00DC7478">
        <w:rPr>
          <w:rStyle w:val="StyleUnderline"/>
          <w:rFonts w:asciiTheme="majorHAnsi" w:hAnsiTheme="majorHAnsi" w:cstheme="majorHAnsi"/>
          <w:highlight w:val="cyan"/>
        </w:rPr>
        <w:t xml:space="preserve">research from cultural, critical and feminist criminology </w:t>
      </w:r>
      <w:r w:rsidRPr="00CD2047">
        <w:rPr>
          <w:rFonts w:asciiTheme="majorHAnsi" w:hAnsiTheme="majorHAnsi" w:cstheme="majorHAnsi"/>
          <w:sz w:val="14"/>
        </w:rPr>
        <w:t xml:space="preserve">that has </w:t>
      </w:r>
      <w:r w:rsidRPr="00DC7478">
        <w:rPr>
          <w:rStyle w:val="StyleUnderline"/>
          <w:rFonts w:asciiTheme="majorHAnsi" w:hAnsiTheme="majorHAnsi" w:cstheme="majorHAnsi"/>
        </w:rPr>
        <w:t>recognized media</w:t>
      </w:r>
      <w:r w:rsidRPr="00CD2047">
        <w:rPr>
          <w:rFonts w:asciiTheme="majorHAnsi" w:hAnsiTheme="majorHAnsi" w:cstheme="majorHAnsi"/>
          <w:sz w:val="14"/>
        </w:rPr>
        <w:t xml:space="preserve"> as a vehicle to </w:t>
      </w:r>
      <w:r w:rsidRPr="00DC7478">
        <w:rPr>
          <w:rStyle w:val="StyleUnderline"/>
          <w:rFonts w:asciiTheme="majorHAnsi" w:hAnsiTheme="majorHAnsi" w:cstheme="majorHAnsi"/>
        </w:rPr>
        <w:t>propagate various forms of gender inequality and violence against women</w:t>
      </w:r>
      <w:r w:rsidRPr="00CD2047">
        <w:rPr>
          <w:rFonts w:asciiTheme="majorHAnsi" w:hAnsiTheme="majorHAnsi" w:cstheme="majorHAnsi"/>
          <w:sz w:val="14"/>
        </w:rPr>
        <w:t xml:space="preserve">. Likewise, there has been extensive research on how childhood products and toys replicate the patriarchal construction of gender. However, </w:t>
      </w:r>
      <w:r w:rsidRPr="00DC7478">
        <w:rPr>
          <w:rStyle w:val="StyleUnderline"/>
          <w:rFonts w:asciiTheme="majorHAnsi" w:hAnsiTheme="majorHAnsi" w:cstheme="majorHAnsi"/>
        </w:rPr>
        <w:t xml:space="preserve">these bodies of research have been relatively silent on how the </w:t>
      </w:r>
      <w:r w:rsidRPr="00DC7478">
        <w:rPr>
          <w:rStyle w:val="StyleUnderline"/>
          <w:rFonts w:asciiTheme="majorHAnsi" w:hAnsiTheme="majorHAnsi" w:cstheme="majorHAnsi"/>
          <w:highlight w:val="cyan"/>
        </w:rPr>
        <w:t xml:space="preserve">commodification of culture is consumed and reified by the very population it oppresses </w:t>
      </w:r>
      <w:r w:rsidRPr="00CD2047">
        <w:rPr>
          <w:rFonts w:asciiTheme="majorHAnsi" w:hAnsiTheme="majorHAnsi" w:cstheme="majorHAnsi"/>
          <w:sz w:val="14"/>
        </w:rPr>
        <w:t xml:space="preserve">(i.e. women). Here, we argue that </w:t>
      </w:r>
      <w:r w:rsidRPr="00DC7478">
        <w:rPr>
          <w:rStyle w:val="StyleUnderline"/>
          <w:rFonts w:asciiTheme="majorHAnsi" w:hAnsiTheme="majorHAnsi" w:cstheme="majorHAnsi"/>
          <w:highlight w:val="cyan"/>
        </w:rPr>
        <w:t>violence against women is commodified and eagerly consumed in an age of neo-liberalism, legitimizing the patriarchal power structures that subordinate women</w:t>
      </w:r>
      <w:r w:rsidRPr="00CD2047">
        <w:rPr>
          <w:rFonts w:asciiTheme="majorHAnsi" w:hAnsiTheme="majorHAnsi" w:cstheme="majorHAnsi"/>
          <w:sz w:val="14"/>
        </w:rPr>
        <w:t xml:space="preserve">. Our goal is to begin a discussion </w:t>
      </w:r>
      <w:r w:rsidRPr="00CD2047">
        <w:rPr>
          <w:rFonts w:asciiTheme="majorHAnsi" w:hAnsiTheme="majorHAnsi" w:cstheme="majorHAnsi"/>
          <w:sz w:val="14"/>
          <w:highlight w:val="cyan"/>
        </w:rPr>
        <w:t xml:space="preserve">of </w:t>
      </w:r>
      <w:r w:rsidRPr="00DC7478">
        <w:rPr>
          <w:rStyle w:val="StyleUnderline"/>
          <w:rFonts w:asciiTheme="majorHAnsi" w:hAnsiTheme="majorHAnsi" w:cstheme="majorHAnsi"/>
          <w:highlight w:val="cyan"/>
        </w:rPr>
        <w:t>female consumption of the commodification that gives consent and facilitates the patriarchal perpetual power system</w:t>
      </w:r>
      <w:r w:rsidRPr="00CD2047">
        <w:rPr>
          <w:rFonts w:asciiTheme="majorHAnsi" w:hAnsiTheme="majorHAnsi" w:cstheme="majorHAnsi"/>
          <w:sz w:val="14"/>
        </w:rPr>
        <w:t xml:space="preserve">. Using examples from media and the consumer market, we hope to begin a broader discussion of how </w:t>
      </w:r>
      <w:r w:rsidRPr="00DC7478">
        <w:rPr>
          <w:rStyle w:val="StyleUnderline"/>
          <w:rFonts w:asciiTheme="majorHAnsi" w:hAnsiTheme="majorHAnsi" w:cstheme="majorHAnsi"/>
        </w:rPr>
        <w:t>patriarchy, gender roles and inequality are reinforced through everyday banal consumption by both sexes.</w:t>
      </w:r>
      <w:r w:rsidRPr="00CD2047">
        <w:rPr>
          <w:rFonts w:asciiTheme="majorHAnsi" w:hAnsiTheme="majorHAnsi" w:cstheme="majorHAnsi"/>
          <w:sz w:val="14"/>
        </w:rPr>
        <w:t xml:space="preserve"> However, </w:t>
      </w:r>
      <w:r w:rsidRPr="00DC7478">
        <w:rPr>
          <w:rStyle w:val="StyleUnderline"/>
          <w:rFonts w:asciiTheme="majorHAnsi" w:hAnsiTheme="majorHAnsi" w:cstheme="majorHAnsi"/>
        </w:rPr>
        <w:t>this banal consumption by females not only lends to the legitimization of the heteronormative patriarchal status quo but also makes them active participants in the continuation of inequality and power structures inherent within this patriarchal society</w:t>
      </w:r>
      <w:r w:rsidRPr="00CD2047">
        <w:rPr>
          <w:rFonts w:asciiTheme="majorHAnsi" w:hAnsiTheme="majorHAnsi" w:cstheme="majorHAnsi"/>
          <w:sz w:val="14"/>
        </w:rPr>
        <w:t xml:space="preserve">. </w:t>
      </w:r>
    </w:p>
    <w:p w14:paraId="65D9305F" w14:textId="77777777" w:rsidR="000B23C8" w:rsidRPr="00DC7478" w:rsidRDefault="000B23C8" w:rsidP="000B23C8">
      <w:pPr>
        <w:rPr>
          <w:rFonts w:asciiTheme="majorHAnsi" w:hAnsiTheme="majorHAnsi" w:cstheme="majorHAnsi"/>
        </w:rPr>
      </w:pPr>
    </w:p>
    <w:p w14:paraId="58219EA0"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 xml:space="preserve">Commodification is connected to the politicization of heritage. </w:t>
      </w:r>
    </w:p>
    <w:p w14:paraId="1CCF5278" w14:textId="77777777" w:rsidR="000B23C8" w:rsidRPr="00DC7478" w:rsidRDefault="000B23C8" w:rsidP="000B23C8">
      <w:pPr>
        <w:rPr>
          <w:rFonts w:asciiTheme="majorHAnsi" w:hAnsiTheme="majorHAnsi" w:cstheme="majorHAnsi"/>
          <w:sz w:val="16"/>
          <w:szCs w:val="16"/>
        </w:rPr>
      </w:pPr>
      <w:r w:rsidRPr="00DC7478">
        <w:rPr>
          <w:rFonts w:asciiTheme="majorHAnsi" w:hAnsiTheme="majorHAnsi" w:cstheme="majorHAnsi"/>
          <w:b/>
        </w:rPr>
        <w:t xml:space="preserve">Huong and Lee 15 </w:t>
      </w:r>
      <w:r w:rsidRPr="00DC7478">
        <w:rPr>
          <w:rFonts w:asciiTheme="majorHAnsi" w:hAnsiTheme="majorHAnsi" w:cstheme="majorHAnsi"/>
          <w:sz w:val="16"/>
          <w:szCs w:val="16"/>
        </w:rPr>
        <w:t>[Commodification and Politicization of Heritage: Implications for Heritage Tourism at the Imperial Citadel of Thang Long, Hanoi (Vietnam), 2015, Huong T. Bui, Timothy J. Lee, Australian Journal of South-Asian Studies https://aseas.univie.ac.at/index.php/aseas/article/view/1050]</w:t>
      </w:r>
    </w:p>
    <w:p w14:paraId="589B801D"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sz w:val="16"/>
        </w:rPr>
        <w:t xml:space="preserve">The </w:t>
      </w:r>
      <w:r w:rsidRPr="00DC7478">
        <w:rPr>
          <w:rStyle w:val="StyleUnderline"/>
          <w:rFonts w:asciiTheme="majorHAnsi" w:hAnsiTheme="majorHAnsi" w:cstheme="majorHAnsi"/>
          <w:highlight w:val="cyan"/>
        </w:rPr>
        <w:t>current study deconstructs the process of turning heritage resources into tourism products</w:t>
      </w:r>
      <w:r w:rsidRPr="00DC7478">
        <w:rPr>
          <w:rFonts w:asciiTheme="majorHAnsi" w:hAnsiTheme="majorHAnsi" w:cstheme="majorHAnsi"/>
          <w:sz w:val="16"/>
        </w:rPr>
        <w:t xml:space="preserve">. A case study of the Central Sector of the Imperial Citadel of Thang Long, a UNESCO World Heritage site located in the capital city of Vietnam, Hanoi, provides an in-depth understanding of the plural use of heritage. Findings from the study reveal issues of heritage dissonance inherent in the process of resource selection, interpretation, and targeting for different audiences. </w:t>
      </w:r>
      <w:r w:rsidRPr="00DC7478">
        <w:rPr>
          <w:rStyle w:val="StyleUnderline"/>
          <w:rFonts w:asciiTheme="majorHAnsi" w:hAnsiTheme="majorHAnsi" w:cstheme="majorHAnsi"/>
        </w:rPr>
        <w:t xml:space="preserve">It is apparent that </w:t>
      </w:r>
      <w:r w:rsidRPr="00DC7478">
        <w:rPr>
          <w:rStyle w:val="StyleUnderline"/>
          <w:rFonts w:asciiTheme="majorHAnsi" w:hAnsiTheme="majorHAnsi" w:cstheme="majorHAnsi"/>
          <w:highlight w:val="cyan"/>
        </w:rPr>
        <w:t>commodification cannot be separated from the politicization of heritage</w:t>
      </w:r>
      <w:r w:rsidRPr="00DC7478">
        <w:rPr>
          <w:rStyle w:val="StyleUnderline"/>
          <w:rFonts w:asciiTheme="majorHAnsi" w:hAnsiTheme="majorHAnsi" w:cstheme="majorHAnsi"/>
        </w:rPr>
        <w:t>. In the case of heritage of national importance and international significance, politicization has been prioritized and results in diminishing the utilization of heritage for commercial purposes such as tourism</w:t>
      </w:r>
      <w:r w:rsidRPr="00DC7478">
        <w:rPr>
          <w:rFonts w:asciiTheme="majorHAnsi" w:hAnsiTheme="majorHAnsi" w:cstheme="majorHAnsi"/>
          <w:sz w:val="16"/>
        </w:rPr>
        <w:t>.</w:t>
      </w:r>
    </w:p>
    <w:p w14:paraId="608EAD0D" w14:textId="77777777" w:rsidR="000B23C8" w:rsidRPr="00DC7478" w:rsidRDefault="000B23C8" w:rsidP="000B23C8">
      <w:pPr>
        <w:rPr>
          <w:rFonts w:asciiTheme="majorHAnsi" w:hAnsiTheme="majorHAnsi" w:cstheme="majorHAnsi"/>
        </w:rPr>
      </w:pPr>
    </w:p>
    <w:p w14:paraId="5C91C7BA"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Personal ptx bad </w:t>
      </w:r>
    </w:p>
    <w:p w14:paraId="5FA81C03" w14:textId="77777777" w:rsidR="000B23C8" w:rsidRPr="00DC7478" w:rsidRDefault="000B23C8" w:rsidP="000B23C8">
      <w:pPr>
        <w:keepNext/>
        <w:keepLines/>
        <w:spacing w:before="200"/>
        <w:outlineLvl w:val="3"/>
        <w:rPr>
          <w:rFonts w:asciiTheme="majorHAnsi" w:eastAsia="Times New Roman" w:hAnsiTheme="majorHAnsi" w:cstheme="majorHAnsi"/>
          <w:iCs/>
          <w:sz w:val="24"/>
        </w:rPr>
      </w:pPr>
      <w:r w:rsidRPr="00DC7478">
        <w:rPr>
          <w:rFonts w:asciiTheme="majorHAnsi" w:eastAsia="Times New Roman" w:hAnsiTheme="majorHAnsi" w:cstheme="majorHAnsi"/>
          <w:b/>
          <w:iCs/>
          <w:sz w:val="24"/>
        </w:rPr>
        <w:t xml:space="preserve">The call for personal poetics undermine collective struggles to fight oppression—reject </w:t>
      </w:r>
      <w:r w:rsidRPr="00DC7478">
        <w:rPr>
          <w:rFonts w:asciiTheme="majorHAnsi" w:eastAsia="Times New Roman" w:hAnsiTheme="majorHAnsi" w:cstheme="majorHAnsi"/>
          <w:b/>
          <w:iCs/>
          <w:sz w:val="24"/>
          <w:u w:val="single"/>
        </w:rPr>
        <w:t>their sequencing</w:t>
      </w:r>
      <w:r w:rsidRPr="00DC7478">
        <w:rPr>
          <w:rFonts w:asciiTheme="majorHAnsi" w:eastAsia="Times New Roman" w:hAnsiTheme="majorHAnsi" w:cstheme="majorHAnsi"/>
          <w:b/>
          <w:iCs/>
          <w:sz w:val="24"/>
        </w:rPr>
        <w:t xml:space="preserve"> of their </w:t>
      </w:r>
      <w:r w:rsidRPr="00DC7478">
        <w:rPr>
          <w:rFonts w:asciiTheme="majorHAnsi" w:eastAsia="Times New Roman" w:hAnsiTheme="majorHAnsi" w:cstheme="majorHAnsi"/>
          <w:b/>
          <w:iCs/>
          <w:sz w:val="24"/>
          <w:u w:val="single"/>
        </w:rPr>
        <w:t>starting point</w:t>
      </w:r>
      <w:r w:rsidRPr="00DC7478">
        <w:rPr>
          <w:rFonts w:asciiTheme="majorHAnsi" w:eastAsia="Times New Roman" w:hAnsiTheme="majorHAnsi" w:cstheme="majorHAnsi"/>
          <w:b/>
          <w:iCs/>
          <w:sz w:val="24"/>
        </w:rPr>
        <w:t xml:space="preserve"> as a </w:t>
      </w:r>
      <w:r w:rsidRPr="00DC7478">
        <w:rPr>
          <w:rFonts w:asciiTheme="majorHAnsi" w:eastAsia="Times New Roman" w:hAnsiTheme="majorHAnsi" w:cstheme="majorHAnsi"/>
          <w:b/>
          <w:iCs/>
          <w:sz w:val="24"/>
          <w:u w:val="single"/>
        </w:rPr>
        <w:t>prerequisite</w:t>
      </w:r>
      <w:r w:rsidRPr="00DC7478">
        <w:rPr>
          <w:rFonts w:asciiTheme="majorHAnsi" w:eastAsia="Times New Roman" w:hAnsiTheme="majorHAnsi" w:cstheme="majorHAnsi"/>
          <w:iCs/>
          <w:sz w:val="24"/>
        </w:rPr>
        <w:t xml:space="preserve">  </w:t>
      </w:r>
    </w:p>
    <w:p w14:paraId="4F477914" w14:textId="77777777" w:rsidR="000B23C8" w:rsidRPr="00DC7478" w:rsidRDefault="000B23C8" w:rsidP="000B23C8">
      <w:pPr>
        <w:rPr>
          <w:rFonts w:asciiTheme="majorHAnsi" w:eastAsia="Times New Roman" w:hAnsiTheme="majorHAnsi" w:cstheme="majorHAnsi"/>
          <w:b/>
          <w:bCs/>
        </w:rPr>
      </w:pPr>
      <w:r w:rsidRPr="00DC7478">
        <w:rPr>
          <w:rFonts w:asciiTheme="majorHAnsi" w:eastAsia="Times New Roman" w:hAnsiTheme="majorHAnsi" w:cstheme="majorHAnsi"/>
          <w:b/>
          <w:bCs/>
        </w:rPr>
        <w:t>Bronstein professor at university of santa barabara ‘11</w:t>
      </w:r>
    </w:p>
    <w:p w14:paraId="03FCD3E1" w14:textId="77777777" w:rsidR="000B23C8" w:rsidRPr="00DC7478" w:rsidRDefault="000B23C8" w:rsidP="000B23C8">
      <w:pPr>
        <w:rPr>
          <w:rFonts w:asciiTheme="majorHAnsi" w:eastAsia="Times New Roman" w:hAnsiTheme="majorHAnsi" w:cstheme="majorHAnsi"/>
          <w:sz w:val="18"/>
          <w:szCs w:val="18"/>
        </w:rPr>
      </w:pPr>
      <w:r w:rsidRPr="00DC7478">
        <w:rPr>
          <w:rFonts w:asciiTheme="majorHAnsi" w:eastAsia="Times New Roman" w:hAnsiTheme="majorHAnsi" w:cstheme="majorHAnsi"/>
          <w:sz w:val="18"/>
          <w:szCs w:val="18"/>
        </w:rPr>
        <w:t>Zelda Bronstein graduated from UC Berkeley with a B.A. in the Philosophy of Politics and Culture. After receiving an M.A. in Political Science from SUNY Albany and a doctorate in the History of Consciousness program with a specialization in American Studies at UC Santa Cruz, she taught American literature at UC Santa Barbara and also taught at Merritt College. She is also a writer whose work has appeared in Dissent magazine, the Berkeley Daily Planet, BeyondChron, 48 hills, the California Progress Report, Film Quarterly, Le Monde diplomatique, Open Democracy, and The Nation. - “Politics’ Fatal Therapeutic Turn”– Dissent – Summer, 2011 – modified for potentially objectionable language. obtained via OmniFile Full Text Select database</w:t>
      </w:r>
    </w:p>
    <w:p w14:paraId="15590986" w14:textId="77777777" w:rsidR="000B23C8" w:rsidRPr="00DC7478" w:rsidRDefault="000B23C8" w:rsidP="000B23C8">
      <w:pPr>
        <w:rPr>
          <w:rFonts w:asciiTheme="majorHAnsi" w:eastAsia="Times New Roman" w:hAnsiTheme="majorHAnsi" w:cstheme="majorHAnsi"/>
        </w:rPr>
      </w:pPr>
    </w:p>
    <w:p w14:paraId="13CF28A8" w14:textId="77777777" w:rsidR="000B23C8" w:rsidRPr="00CD2047" w:rsidRDefault="000B23C8" w:rsidP="000B23C8">
      <w:pPr>
        <w:rPr>
          <w:rFonts w:asciiTheme="majorHAnsi" w:hAnsiTheme="majorHAnsi" w:cstheme="majorHAnsi"/>
          <w:sz w:val="14"/>
        </w:rPr>
      </w:pPr>
      <w:r w:rsidRPr="00CD2047">
        <w:rPr>
          <w:rFonts w:asciiTheme="majorHAnsi" w:eastAsia="Times New Roman" w:hAnsiTheme="majorHAnsi" w:cstheme="majorHAnsi"/>
          <w:sz w:val="14"/>
        </w:rPr>
        <w:t xml:space="preserve">In a Washington Post op-ed co-authored with Peter Dreier in August 2009, Ganz explained what he means by “capacity.” The piece called for “movement-building” that would induce the president to make good on his campaign rhetoric and take on entrenched interests. To succeed, such organizing “must be rooted in the moral energy that can transform people’s anger, frustrations and hopes into focused public action, creating a sense of urgency equal to the crises facing the country.” The actions the authors recommended ranged from leafleting, holding vigils, and running newspaper ads to acts of nonviolent civil disobedience. Ganz’s criticism of MoveOn hit its target. The organization has been inviting members of its local councils to weekend trainings called Camp MoveOn. At the session that I attended in Oakland last August, the trainers hailed Ganz’s approach and showed a video clip of a class he led. Half of the sixty-onepage “Camp MoveOn Participant Guide” was explicitly dedicated to his teachings. </w:t>
      </w:r>
      <w:r w:rsidRPr="00DC7478">
        <w:rPr>
          <w:rFonts w:asciiTheme="majorHAnsi" w:eastAsia="Times New Roman" w:hAnsiTheme="majorHAnsi" w:cstheme="majorHAnsi"/>
          <w:u w:val="single"/>
        </w:rPr>
        <w:t>The camp curriculum, with its emphasis on personal expression</w:t>
      </w:r>
      <w:r w:rsidRPr="00CD2047">
        <w:rPr>
          <w:rFonts w:asciiTheme="majorHAnsi" w:eastAsia="Times New Roman" w:hAnsiTheme="majorHAnsi" w:cstheme="majorHAnsi"/>
          <w:sz w:val="14"/>
        </w:rPr>
        <w:t xml:space="preserve"> and self-realization, </w:t>
      </w:r>
      <w:r w:rsidRPr="00DC7478">
        <w:rPr>
          <w:rFonts w:asciiTheme="majorHAnsi" w:eastAsia="Times New Roman" w:hAnsiTheme="majorHAnsi" w:cstheme="majorHAnsi"/>
          <w:u w:val="single"/>
        </w:rPr>
        <w:t>has a therapeutic cast.</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For Ganz, organizing is primarily about</w:t>
      </w:r>
      <w:r w:rsidRPr="00CD2047">
        <w:rPr>
          <w:rFonts w:asciiTheme="majorHAnsi" w:eastAsia="Times New Roman" w:hAnsiTheme="majorHAnsi" w:cstheme="majorHAnsi"/>
          <w:sz w:val="14"/>
        </w:rPr>
        <w:t xml:space="preserve"> creating “relationships” through “public </w:t>
      </w:r>
      <w:r w:rsidRPr="00DC7478">
        <w:rPr>
          <w:rFonts w:asciiTheme="majorHAnsi" w:eastAsia="Times New Roman" w:hAnsiTheme="majorHAnsi" w:cstheme="majorHAnsi"/>
          <w:u w:val="single"/>
        </w:rPr>
        <w:t>narrative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stories individuals tell</w:t>
      </w:r>
      <w:r w:rsidRPr="00CD2047">
        <w:rPr>
          <w:rFonts w:asciiTheme="majorHAnsi" w:eastAsia="Times New Roman" w:hAnsiTheme="majorHAnsi" w:cstheme="majorHAnsi"/>
          <w:sz w:val="14"/>
        </w:rPr>
        <w:t xml:space="preserve"> about choices they’ve made in the face of uncertainty. </w:t>
      </w:r>
      <w:r w:rsidRPr="00DC7478">
        <w:rPr>
          <w:rFonts w:asciiTheme="majorHAnsi" w:eastAsia="Times New Roman" w:hAnsiTheme="majorHAnsi" w:cstheme="majorHAnsi"/>
          <w:highlight w:val="yellow"/>
          <w:u w:val="single"/>
        </w:rPr>
        <w:t>By telling and hearing stories</w:t>
      </w:r>
      <w:r w:rsidRPr="00CD2047">
        <w:rPr>
          <w:rFonts w:asciiTheme="majorHAnsi" w:eastAsia="Times New Roman" w:hAnsiTheme="majorHAnsi" w:cstheme="majorHAnsi"/>
          <w:sz w:val="14"/>
        </w:rPr>
        <w:t xml:space="preserve"> about “choice points” in their lives, he says, </w:t>
      </w:r>
      <w:r w:rsidRPr="00DC7478">
        <w:rPr>
          <w:rFonts w:asciiTheme="majorHAnsi" w:eastAsia="Times New Roman" w:hAnsiTheme="majorHAnsi" w:cstheme="majorHAnsi"/>
          <w:highlight w:val="yellow"/>
          <w:u w:val="single"/>
        </w:rPr>
        <w:t>people</w:t>
      </w:r>
      <w:r w:rsidRPr="00DC7478">
        <w:rPr>
          <w:rFonts w:asciiTheme="majorHAnsi" w:eastAsia="Times New Roman" w:hAnsiTheme="majorHAnsi" w:cstheme="majorHAnsi"/>
          <w:u w:val="single"/>
        </w:rPr>
        <w:t xml:space="preserve"> </w:t>
      </w:r>
      <w:r w:rsidRPr="00CD2047">
        <w:rPr>
          <w:rFonts w:asciiTheme="majorHAnsi" w:eastAsia="Times New Roman" w:hAnsiTheme="majorHAnsi" w:cstheme="majorHAnsi"/>
          <w:sz w:val="14"/>
        </w:rPr>
        <w:t>construct their identities and</w:t>
      </w:r>
      <w:r w:rsidRPr="00DC7478">
        <w:rPr>
          <w:rFonts w:asciiTheme="majorHAnsi" w:eastAsia="Times New Roman" w:hAnsiTheme="majorHAnsi" w:cstheme="majorHAnsi"/>
          <w:u w:val="single"/>
        </w:rPr>
        <w:t xml:space="preserve"> </w:t>
      </w:r>
      <w:r w:rsidRPr="00DC7478">
        <w:rPr>
          <w:rFonts w:asciiTheme="majorHAnsi" w:eastAsia="Times New Roman" w:hAnsiTheme="majorHAnsi" w:cstheme="majorHAnsi"/>
          <w:highlight w:val="yellow"/>
          <w:u w:val="single"/>
        </w:rPr>
        <w:t>move others to</w:t>
      </w:r>
      <w:r w:rsidRPr="00DC7478">
        <w:rPr>
          <w:rFonts w:asciiTheme="majorHAnsi" w:eastAsia="Times New Roman" w:hAnsiTheme="majorHAnsi" w:cstheme="majorHAnsi"/>
          <w:u w:val="single"/>
        </w:rPr>
        <w:t xml:space="preserve"> join them in </w:t>
      </w:r>
      <w:r w:rsidRPr="00DC7478">
        <w:rPr>
          <w:rFonts w:asciiTheme="majorHAnsi" w:eastAsia="Times New Roman" w:hAnsiTheme="majorHAnsi" w:cstheme="majorHAnsi"/>
          <w:highlight w:val="yellow"/>
          <w:u w:val="single"/>
        </w:rPr>
        <w:t>action</w:t>
      </w:r>
      <w:r w:rsidRPr="00DC7478">
        <w:rPr>
          <w:rFonts w:asciiTheme="majorHAnsi" w:eastAsia="Times New Roman" w:hAnsiTheme="majorHAnsi" w:cstheme="majorHAnsi"/>
          <w:u w:val="single"/>
        </w:rPr>
        <w:t>.</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 xml:space="preserve">The great advantage of such </w:t>
      </w:r>
      <w:r w:rsidRPr="00DC7478">
        <w:rPr>
          <w:rFonts w:asciiTheme="majorHAnsi" w:eastAsia="Times New Roman" w:hAnsiTheme="majorHAnsi" w:cstheme="majorHAnsi"/>
          <w:highlight w:val="yellow"/>
          <w:u w:val="single"/>
        </w:rPr>
        <w:t>stories</w:t>
      </w:r>
      <w:r w:rsidRPr="00DC7478">
        <w:rPr>
          <w:rFonts w:asciiTheme="majorHAnsi" w:eastAsia="Times New Roman" w:hAnsiTheme="majorHAnsi" w:cstheme="majorHAnsi"/>
          <w:u w:val="single"/>
        </w:rPr>
        <w:t xml:space="preserve"> is that </w:t>
      </w:r>
      <w:r w:rsidRPr="00DC7478">
        <w:rPr>
          <w:rFonts w:asciiTheme="majorHAnsi" w:eastAsia="Times New Roman" w:hAnsiTheme="majorHAnsi" w:cstheme="majorHAnsi"/>
          <w:highlight w:val="yellow"/>
          <w:u w:val="single"/>
        </w:rPr>
        <w:t>unlike “ideas,”</w:t>
      </w:r>
      <w:r w:rsidRPr="00DC7478">
        <w:rPr>
          <w:rFonts w:asciiTheme="majorHAnsi" w:eastAsia="Times New Roman" w:hAnsiTheme="majorHAnsi" w:cstheme="majorHAnsi"/>
          <w:u w:val="single"/>
        </w:rPr>
        <w:t xml:space="preserve"> they </w:t>
      </w:r>
      <w:r w:rsidRPr="00DC7478">
        <w:rPr>
          <w:rFonts w:asciiTheme="majorHAnsi" w:eastAsia="Times New Roman" w:hAnsiTheme="majorHAnsi" w:cstheme="majorHAnsi"/>
          <w:highlight w:val="yellow"/>
          <w:u w:val="single"/>
        </w:rPr>
        <w:t>engage “both ‘head’ and ‘heart</w:t>
      </w:r>
      <w:r w:rsidRPr="00DC7478">
        <w:rPr>
          <w:rFonts w:asciiTheme="majorHAnsi" w:eastAsia="Times New Roman" w:hAnsiTheme="majorHAnsi" w:cstheme="majorHAnsi"/>
          <w:u w:val="single"/>
        </w:rPr>
        <w:t>.’</w:t>
      </w:r>
      <w:r w:rsidRPr="00CD2047">
        <w:rPr>
          <w:rFonts w:asciiTheme="majorHAnsi" w:eastAsia="Times New Roman" w:hAnsiTheme="majorHAnsi" w:cstheme="majorHAnsi"/>
          <w:sz w:val="14"/>
        </w:rPr>
        <w:t xml:space="preserve">” Riffing on Rabbi Hillel’s famous adage </w:t>
      </w:r>
      <w:r w:rsidRPr="00DC7478">
        <w:rPr>
          <w:rFonts w:asciiTheme="majorHAnsi" w:eastAsia="Times New Roman" w:hAnsiTheme="majorHAnsi" w:cstheme="majorHAnsi"/>
          <w:u w:val="single"/>
        </w:rPr>
        <w:t>“If I am not for myself, who will be for me?</w:t>
      </w:r>
      <w:r w:rsidRPr="00CD2047">
        <w:rPr>
          <w:rFonts w:asciiTheme="majorHAnsi" w:eastAsia="Times New Roman" w:hAnsiTheme="majorHAnsi" w:cstheme="majorHAnsi"/>
          <w:sz w:val="14"/>
        </w:rPr>
        <w:t xml:space="preserve"> If I am only for myself, what am I? If not now, when?” Ganz asks his </w:t>
      </w:r>
      <w:r w:rsidRPr="00DC7478">
        <w:rPr>
          <w:rFonts w:asciiTheme="majorHAnsi" w:eastAsia="Times New Roman" w:hAnsiTheme="majorHAnsi" w:cstheme="majorHAnsi"/>
          <w:b/>
          <w:iCs/>
          <w:highlight w:val="yellow"/>
          <w:u w:val="single"/>
          <w:bdr w:val="single" w:sz="8" w:space="0" w:color="auto"/>
        </w:rPr>
        <w:t>students</w:t>
      </w:r>
      <w:r w:rsidRPr="00DC7478">
        <w:rPr>
          <w:rFonts w:asciiTheme="majorHAnsi" w:eastAsia="Times New Roman" w:hAnsiTheme="majorHAnsi" w:cstheme="majorHAnsi"/>
          <w:b/>
          <w:iCs/>
          <w:u w:val="single"/>
          <w:bdr w:val="single" w:sz="8" w:space="0" w:color="auto"/>
        </w:rPr>
        <w:t xml:space="preserve"> </w:t>
      </w:r>
      <w:r w:rsidRPr="00CD2047">
        <w:rPr>
          <w:rFonts w:asciiTheme="majorHAnsi" w:eastAsia="Times New Roman" w:hAnsiTheme="majorHAnsi" w:cstheme="majorHAnsi"/>
          <w:sz w:val="14"/>
        </w:rPr>
        <w:t xml:space="preserve">to </w:t>
      </w:r>
      <w:r w:rsidRPr="00DC7478">
        <w:rPr>
          <w:rFonts w:asciiTheme="majorHAnsi" w:eastAsia="Times New Roman" w:hAnsiTheme="majorHAnsi" w:cstheme="majorHAnsi"/>
          <w:b/>
          <w:iCs/>
          <w:highlight w:val="yellow"/>
          <w:u w:val="single"/>
          <w:bdr w:val="single" w:sz="8" w:space="0" w:color="auto"/>
        </w:rPr>
        <w:t>share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b/>
          <w:iCs/>
          <w:sz w:val="36"/>
          <w:szCs w:val="36"/>
          <w:highlight w:val="yellow"/>
          <w:u w:val="single"/>
          <w:bdr w:val="single" w:sz="8" w:space="0" w:color="auto"/>
        </w:rPr>
        <w:t>in succession</w:t>
      </w:r>
      <w:r w:rsidRPr="00CD2047">
        <w:rPr>
          <w:rFonts w:asciiTheme="majorHAnsi" w:eastAsia="Times New Roman" w:hAnsiTheme="majorHAnsi" w:cstheme="majorHAnsi"/>
          <w:sz w:val="14"/>
        </w:rPr>
        <w:t>, “</w:t>
      </w:r>
      <w:r w:rsidRPr="00DC7478">
        <w:rPr>
          <w:rFonts w:asciiTheme="majorHAnsi" w:eastAsia="Times New Roman" w:hAnsiTheme="majorHAnsi" w:cstheme="majorHAnsi"/>
          <w:b/>
          <w:iCs/>
          <w:highlight w:val="yellow"/>
          <w:u w:val="single"/>
          <w:bdr w:val="single" w:sz="8" w:space="0" w:color="auto"/>
        </w:rPr>
        <w:t>stories of self”</w:t>
      </w:r>
      <w:r w:rsidRPr="00CD2047">
        <w:rPr>
          <w:rFonts w:asciiTheme="majorHAnsi" w:eastAsia="Times New Roman" w:hAnsiTheme="majorHAnsi" w:cstheme="majorHAnsi"/>
          <w:sz w:val="14"/>
          <w:highlight w:val="yellow"/>
        </w:rPr>
        <w:t>;</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b/>
          <w:iCs/>
          <w:u w:val="single"/>
          <w:bdr w:val="single" w:sz="8" w:space="0" w:color="auto"/>
        </w:rPr>
        <w:t xml:space="preserve">“stories of </w:t>
      </w:r>
      <w:r w:rsidRPr="00DC7478">
        <w:rPr>
          <w:rFonts w:asciiTheme="majorHAnsi" w:eastAsia="Times New Roman" w:hAnsiTheme="majorHAnsi" w:cstheme="majorHAnsi"/>
          <w:b/>
          <w:iCs/>
          <w:highlight w:val="yellow"/>
          <w:u w:val="single"/>
          <w:bdr w:val="single" w:sz="8" w:space="0" w:color="auto"/>
        </w:rPr>
        <w:t>us,”</w:t>
      </w:r>
      <w:r w:rsidRPr="00CD2047">
        <w:rPr>
          <w:rFonts w:asciiTheme="majorHAnsi" w:eastAsia="Times New Roman" w:hAnsiTheme="majorHAnsi" w:cstheme="majorHAnsi"/>
          <w:sz w:val="14"/>
        </w:rPr>
        <w:t xml:space="preserve"> which recount why our community is called to act; </w:t>
      </w:r>
      <w:r w:rsidRPr="00DC7478">
        <w:rPr>
          <w:rFonts w:asciiTheme="majorHAnsi" w:eastAsia="Times New Roman" w:hAnsiTheme="majorHAnsi" w:cstheme="majorHAnsi"/>
          <w:b/>
          <w:iCs/>
          <w:highlight w:val="yellow"/>
          <w:u w:val="single"/>
          <w:bdr w:val="single" w:sz="8" w:space="0" w:color="auto"/>
        </w:rPr>
        <w:t xml:space="preserve">and </w:t>
      </w:r>
      <w:r w:rsidRPr="00DC7478">
        <w:rPr>
          <w:rFonts w:asciiTheme="majorHAnsi" w:eastAsia="Times New Roman" w:hAnsiTheme="majorHAnsi" w:cstheme="majorHAnsi"/>
          <w:b/>
          <w:iCs/>
          <w:u w:val="single"/>
          <w:bdr w:val="single" w:sz="8" w:space="0" w:color="auto"/>
        </w:rPr>
        <w:t xml:space="preserve">“stories of </w:t>
      </w:r>
      <w:r w:rsidRPr="00DC7478">
        <w:rPr>
          <w:rFonts w:asciiTheme="majorHAnsi" w:eastAsia="Times New Roman" w:hAnsiTheme="majorHAnsi" w:cstheme="majorHAnsi"/>
          <w:b/>
          <w:iCs/>
          <w:highlight w:val="yellow"/>
          <w:u w:val="single"/>
          <w:bdr w:val="single" w:sz="8" w:space="0" w:color="auto"/>
        </w:rPr>
        <w:t>now</w:t>
      </w:r>
      <w:r w:rsidRPr="00DC7478">
        <w:rPr>
          <w:rFonts w:asciiTheme="majorHAnsi" w:eastAsia="Times New Roman" w:hAnsiTheme="majorHAnsi" w:cstheme="majorHAnsi"/>
          <w:b/>
          <w:iCs/>
          <w:u w:val="single"/>
          <w:bdr w:val="single" w:sz="8" w:space="0" w:color="auto"/>
        </w:rPr>
        <w:t>,</w:t>
      </w:r>
      <w:r w:rsidRPr="00CD2047">
        <w:rPr>
          <w:rFonts w:asciiTheme="majorHAnsi" w:eastAsia="Times New Roman" w:hAnsiTheme="majorHAnsi" w:cstheme="majorHAnsi"/>
          <w:sz w:val="14"/>
        </w:rPr>
        <w:t xml:space="preserve">” which ask us to commit ourselves to a movement. </w:t>
      </w:r>
      <w:r w:rsidRPr="00DC7478">
        <w:rPr>
          <w:rFonts w:asciiTheme="majorHAnsi" w:eastAsia="Times New Roman" w:hAnsiTheme="majorHAnsi" w:cstheme="majorHAnsi"/>
          <w:u w:val="single"/>
        </w:rPr>
        <w:t>At the</w:t>
      </w:r>
      <w:r w:rsidRPr="00CD2047">
        <w:rPr>
          <w:rFonts w:asciiTheme="majorHAnsi" w:eastAsia="Times New Roman" w:hAnsiTheme="majorHAnsi" w:cstheme="majorHAnsi"/>
          <w:sz w:val="14"/>
        </w:rPr>
        <w:t xml:space="preserve"> Oakland </w:t>
      </w:r>
      <w:r w:rsidRPr="00DC7478">
        <w:rPr>
          <w:rFonts w:asciiTheme="majorHAnsi" w:eastAsia="Times New Roman" w:hAnsiTheme="majorHAnsi" w:cstheme="majorHAnsi"/>
          <w:u w:val="single"/>
        </w:rPr>
        <w:t>Camp</w:t>
      </w:r>
      <w:r w:rsidRPr="00CD2047">
        <w:rPr>
          <w:rFonts w:asciiTheme="majorHAnsi" w:eastAsia="Times New Roman" w:hAnsiTheme="majorHAnsi" w:cstheme="majorHAnsi"/>
          <w:sz w:val="14"/>
        </w:rPr>
        <w:t xml:space="preserve"> MoveOn, </w:t>
      </w:r>
      <w:r w:rsidRPr="00DC7478">
        <w:rPr>
          <w:rFonts w:asciiTheme="majorHAnsi" w:eastAsia="Times New Roman" w:hAnsiTheme="majorHAnsi" w:cstheme="majorHAnsi"/>
          <w:u w:val="single"/>
        </w:rPr>
        <w:t xml:space="preserve">participants spent the entire first day being led through just such </w:t>
      </w:r>
      <w:r w:rsidRPr="00DC7478">
        <w:rPr>
          <w:rFonts w:asciiTheme="majorHAnsi" w:eastAsia="Times New Roman" w:hAnsiTheme="majorHAnsi" w:cstheme="majorHAnsi"/>
          <w:b/>
          <w:iCs/>
          <w:u w:val="single"/>
          <w:bdr w:val="single" w:sz="8" w:space="0" w:color="auto"/>
        </w:rPr>
        <w:t>a sequence.</w:t>
      </w:r>
      <w:r w:rsidRPr="00CD2047">
        <w:rPr>
          <w:rFonts w:asciiTheme="majorHAnsi" w:eastAsia="Times New Roman" w:hAnsiTheme="majorHAnsi" w:cstheme="majorHAnsi"/>
          <w:sz w:val="14"/>
        </w:rPr>
        <w:t xml:space="preserve"> Throughout the day, the storytelling drills were interspersed with exhortations to “trust in each other” and “to get inspired,” as well as capsule accounts of MoveOn’s history, organization—described as “leadership-rich” and illustrated by a pattern of interlaced snowflakes—and mission: “to bring real people back into the political process and rebuild this habit of organizing.” </w:t>
      </w:r>
      <w:r w:rsidRPr="00DC7478">
        <w:rPr>
          <w:rFonts w:asciiTheme="majorHAnsi" w:eastAsia="Times New Roman" w:hAnsiTheme="majorHAnsi" w:cstheme="majorHAnsi"/>
          <w:u w:val="single"/>
        </w:rPr>
        <w:t xml:space="preserve">The mission as stated was admirable; </w:t>
      </w:r>
      <w:r w:rsidRPr="00DC7478">
        <w:rPr>
          <w:rFonts w:asciiTheme="majorHAnsi" w:eastAsia="Times New Roman" w:hAnsiTheme="majorHAnsi" w:cstheme="majorHAnsi"/>
          <w:b/>
          <w:iCs/>
          <w:u w:val="single"/>
          <w:bdr w:val="single" w:sz="8" w:space="0" w:color="auto"/>
        </w:rPr>
        <w:t>the means intended to accomplish it, problematic. Personalized storytelling was supposed to foster solidarity.</w:t>
      </w:r>
      <w:r w:rsidRPr="00CD2047">
        <w:rPr>
          <w:rFonts w:asciiTheme="majorHAnsi" w:eastAsia="Times New Roman" w:hAnsiTheme="majorHAnsi" w:cstheme="majorHAnsi"/>
          <w:sz w:val="14"/>
        </w:rPr>
        <w:t xml:space="preserve"> “Through the story of self,” one trainer declared, “you can create community.” In fact, community grows out of trust, and trust out of shared action, not shared stories. A compelling story can inspire people to get involved, but it’s only in the course of working together that you find out whether, and how, people walk their talk. That knowledge leads to confidence (or not) in others and, if the requisite trust has been earned, to the loyalty that sustains solidarity. </w:t>
      </w:r>
      <w:r w:rsidRPr="00DC7478">
        <w:rPr>
          <w:rFonts w:asciiTheme="majorHAnsi" w:eastAsia="Times New Roman" w:hAnsiTheme="majorHAnsi" w:cstheme="majorHAnsi"/>
          <w:b/>
          <w:iCs/>
          <w:u w:val="single"/>
          <w:bdr w:val="single" w:sz="8" w:space="0" w:color="auto"/>
        </w:rPr>
        <w:t>To speak of community, however, is still to miss the mark, a mark that has politics written all over it.</w:t>
      </w:r>
      <w:r w:rsidRPr="00CD2047">
        <w:rPr>
          <w:rFonts w:asciiTheme="majorHAnsi" w:eastAsia="Times New Roman" w:hAnsiTheme="majorHAnsi" w:cstheme="majorHAnsi"/>
          <w:sz w:val="14"/>
        </w:rPr>
        <w:t xml:space="preserve"> As Christopher Lasch observed, whereas the “concept of ‘community’” evokes “intimacy and ‘togetherness’…political life thrives on controversy.” And political controversy centers on the deployment of power, a source of contention among allies as well as opponents. One of the most challenging assignments facing leaders of a professedly democratic organization is to reconcile the organization’s democratic professions with its strategic need for unity in a manner that builds general confidence and trust. “We are led by our members,” one of the MoveOn trainers told the assembled campers, explaining that every week the organization polls 1/52 of its e-mail list on “priority issues,” seeking consensus in the results. To MoveOn’s left critics, Hayes reported, such consultation hardly constitutes bottom-up leadership. The organization, these observers contend, “is really run by its staff.” Building the local councils is an avowed effort at democratization. To judge from the proceedings at Oakland Camp MoveOn, that effort has a long way to go, and Ganz’s precepts aren’t helping it to get there. Tensions around accountability surfaced in the hour-long orientation conference call held the Tuesday evening before the weekend event. For most of the call, campers’ voices were muted by the trainers. Occasionally, however, we were un-muted and invited to ask questions. Early on, a man asked if there was “going to be some discussion about the relationship between the councils and MoveOn central leadership.” The San Francisco council, he said, “has had some issues about…continuing to operate efficiently” that had to do with its relationship to “MoveOn Central.” At the training, would there be “time to provide feedback up the chain”? It was a crucial question about where power lay within the organization. “I appreciate that question,” said the presiding trainer, who assured us that issues not on the agenda could be discussed over the weekend at camper-initiated lunchtime groups. The next day participants were emailed notes from the call. In place of the San Franciscan’s query and the trainer’s reply was “a friendly reminder on what the content is for this weekend’s training[:]…for us to really discuss our member leadership development model &amp; current campaign.” The weekend’s “tight agenda” and the optional lunch discussion groups were mentioned again, but with a warning: “In the rare instance where a particular individual is being disruptive to the agenda at hand, those specific individuals may be asked to leave the training.” At the Oakland camp, no such disruption occurred. But more than once, attendees questioned the advisability of a MoveOn policy or practice—for example, the unilateral online “purging” by MoveOn’s Washington staff of members who had not recently taken part in a MoveOn activity. Each time, the inquiry was squelched by a trainer. The blame for this high-handedness lies at least partly with Marshall Ganz. To be sure, his “leadership-rich” model of organization was jettisoned by the trainers at Oakland Camp MoveOn. Perhaps that was inevitable, given MoveOn’s centralized structure. That said, the closest the “Participant Guide” came to offering advice on resisting “leadershippoor” facilitation was a four-line bulleted item under the heading “Setting Norms” for “Council Building” that instructed participants to “brainstorm” how the group “will discuss options and reach decisions as a team to ensure vigorous input and debate” and how it “will self correct if the norm is broken.” (Needless to say, no such discussion occurred at the Oakland training.) Ganz is no stranger to issues of control and dissent. His book about the farm workers movement, Why David Sometimes Wins, details Cesar Chavez’s descent into autocracy and the resulting decline of the United Farm Workers. But at the trainings he advises—and I speak as a veteran of Camp Obama as well as Camp MoveOn—</w:t>
      </w:r>
      <w:r w:rsidRPr="00DC7478">
        <w:rPr>
          <w:rFonts w:asciiTheme="majorHAnsi" w:eastAsia="Times New Roman" w:hAnsiTheme="majorHAnsi" w:cstheme="majorHAnsi"/>
          <w:u w:val="single"/>
        </w:rPr>
        <w:t>the focus is</w:t>
      </w:r>
      <w:r w:rsidRPr="00CD2047">
        <w:rPr>
          <w:rFonts w:asciiTheme="majorHAnsi" w:eastAsia="Times New Roman" w:hAnsiTheme="majorHAnsi" w:cstheme="majorHAnsi"/>
          <w:sz w:val="14"/>
        </w:rPr>
        <w:t xml:space="preserve"> on motivating involvement through the emotional pull of storytelling, </w:t>
      </w:r>
      <w:r w:rsidRPr="00DC7478">
        <w:rPr>
          <w:rFonts w:asciiTheme="majorHAnsi" w:eastAsia="Times New Roman" w:hAnsiTheme="majorHAnsi" w:cstheme="majorHAnsi"/>
          <w:u w:val="single"/>
        </w:rPr>
        <w:t>not inculcating</w:t>
      </w:r>
      <w:r w:rsidRPr="00CD2047">
        <w:rPr>
          <w:rFonts w:asciiTheme="majorHAnsi" w:eastAsia="Times New Roman" w:hAnsiTheme="majorHAnsi" w:cstheme="majorHAnsi"/>
          <w:sz w:val="14"/>
        </w:rPr>
        <w:t xml:space="preserve"> the conceptual and </w:t>
      </w:r>
      <w:r w:rsidRPr="00DC7478">
        <w:rPr>
          <w:rFonts w:asciiTheme="majorHAnsi" w:eastAsia="Times New Roman" w:hAnsiTheme="majorHAnsi" w:cstheme="majorHAnsi"/>
          <w:u w:val="single"/>
        </w:rPr>
        <w:t xml:space="preserve">practical tools of democratic mobilization. </w:t>
      </w:r>
      <w:r w:rsidRPr="00CD2047">
        <w:rPr>
          <w:rFonts w:asciiTheme="majorHAnsi" w:eastAsia="Times New Roman" w:hAnsiTheme="majorHAnsi" w:cstheme="majorHAnsi"/>
          <w:sz w:val="14"/>
        </w:rPr>
        <w:t xml:space="preserve">Ganz’s emphasis on narrative is an understandable response to the wonkery that has too often deadened left calls to action, and compelling moral rhetoric is an essential political tool. But if storytelling is to advance an accountable and </w:t>
      </w:r>
      <w:r w:rsidRPr="00DC7478">
        <w:rPr>
          <w:rFonts w:asciiTheme="majorHAnsi" w:eastAsia="Times New Roman" w:hAnsiTheme="majorHAnsi" w:cstheme="majorHAnsi"/>
          <w:b/>
          <w:iCs/>
          <w:highlight w:val="yellow"/>
          <w:u w:val="single"/>
          <w:bdr w:val="single" w:sz="8" w:space="0" w:color="auto"/>
        </w:rPr>
        <w:t>effective</w:t>
      </w:r>
      <w:r w:rsidRPr="00DC7478">
        <w:rPr>
          <w:rFonts w:asciiTheme="majorHAnsi" w:eastAsia="Times New Roman" w:hAnsiTheme="majorHAnsi" w:cstheme="majorHAnsi"/>
          <w:b/>
          <w:iCs/>
          <w:u w:val="single"/>
          <w:bdr w:val="single" w:sz="8" w:space="0" w:color="auto"/>
        </w:rPr>
        <w:t xml:space="preserve"> radical </w:t>
      </w:r>
      <w:r w:rsidRPr="00DC7478">
        <w:rPr>
          <w:rFonts w:asciiTheme="majorHAnsi" w:eastAsia="Times New Roman" w:hAnsiTheme="majorHAnsi" w:cstheme="majorHAnsi"/>
          <w:b/>
          <w:iCs/>
          <w:highlight w:val="yellow"/>
          <w:u w:val="single"/>
          <w:bdr w:val="single" w:sz="8" w:space="0" w:color="auto"/>
        </w:rPr>
        <w:t>politics</w:t>
      </w:r>
      <w:r w:rsidRPr="00CD2047">
        <w:rPr>
          <w:rFonts w:asciiTheme="majorHAnsi" w:eastAsia="Times New Roman" w:hAnsiTheme="majorHAnsi" w:cstheme="majorHAnsi"/>
          <w:sz w:val="14"/>
        </w:rPr>
        <w:t>, it</w:t>
      </w:r>
      <w:r w:rsidRPr="00DC7478">
        <w:rPr>
          <w:rFonts w:asciiTheme="majorHAnsi" w:eastAsia="Times New Roman" w:hAnsiTheme="majorHAnsi" w:cstheme="majorHAnsi"/>
          <w:u w:val="single"/>
        </w:rPr>
        <w:t xml:space="preserve"> </w:t>
      </w:r>
      <w:r w:rsidRPr="00DC7478">
        <w:rPr>
          <w:rFonts w:asciiTheme="majorHAnsi" w:eastAsia="Times New Roman" w:hAnsiTheme="majorHAnsi" w:cstheme="majorHAnsi"/>
          <w:highlight w:val="yellow"/>
          <w:u w:val="single"/>
        </w:rPr>
        <w:t>needs</w:t>
      </w:r>
      <w:r w:rsidRPr="00DC7478">
        <w:rPr>
          <w:rFonts w:asciiTheme="majorHAnsi" w:eastAsia="Times New Roman" w:hAnsiTheme="majorHAnsi" w:cstheme="majorHAnsi"/>
          <w:u w:val="single"/>
        </w:rPr>
        <w:t xml:space="preserve"> to be premised </w:t>
      </w:r>
      <w:r w:rsidRPr="00DC7478">
        <w:rPr>
          <w:rFonts w:asciiTheme="majorHAnsi" w:eastAsia="Times New Roman" w:hAnsiTheme="majorHAnsi" w:cstheme="majorHAnsi"/>
          <w:b/>
          <w:iCs/>
          <w:u w:val="single"/>
          <w:bdr w:val="single" w:sz="8" w:space="0" w:color="auto"/>
        </w:rPr>
        <w:t xml:space="preserve">on </w:t>
      </w:r>
      <w:r w:rsidRPr="00DC7478">
        <w:rPr>
          <w:rFonts w:asciiTheme="majorHAnsi" w:eastAsia="Times New Roman" w:hAnsiTheme="majorHAnsi" w:cstheme="majorHAnsi"/>
          <w:b/>
          <w:iCs/>
          <w:highlight w:val="yellow"/>
          <w:u w:val="single"/>
          <w:bdr w:val="single" w:sz="8" w:space="0" w:color="auto"/>
        </w:rPr>
        <w:t>explicitly political grounds</w:t>
      </w:r>
      <w:r w:rsidRPr="00CD2047">
        <w:rPr>
          <w:rFonts w:asciiTheme="majorHAnsi" w:eastAsia="Times New Roman" w:hAnsiTheme="majorHAnsi" w:cstheme="majorHAnsi"/>
          <w:sz w:val="14"/>
        </w:rPr>
        <w:t xml:space="preserve">: the ends and means of power </w:t>
      </w:r>
      <w:r w:rsidRPr="00DC7478">
        <w:rPr>
          <w:rFonts w:asciiTheme="majorHAnsi" w:eastAsia="Times New Roman" w:hAnsiTheme="majorHAnsi" w:cstheme="majorHAnsi"/>
          <w:u w:val="single"/>
        </w:rPr>
        <w:t>wielded on behalf of the common good.</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b/>
          <w:iCs/>
          <w:u w:val="single"/>
          <w:bdr w:val="single" w:sz="8" w:space="0" w:color="auto"/>
        </w:rPr>
        <w:t>Instead,</w:t>
      </w:r>
      <w:r w:rsidRPr="00CD2047">
        <w:rPr>
          <w:rFonts w:asciiTheme="majorHAnsi" w:eastAsia="Times New Roman" w:hAnsiTheme="majorHAnsi" w:cstheme="majorHAnsi"/>
          <w:sz w:val="14"/>
        </w:rPr>
        <w:t xml:space="preserve"> Ganz’s </w:t>
      </w:r>
      <w:r w:rsidRPr="00DC7478">
        <w:rPr>
          <w:rFonts w:asciiTheme="majorHAnsi" w:eastAsia="Times New Roman" w:hAnsiTheme="majorHAnsi" w:cstheme="majorHAnsi"/>
          <w:b/>
          <w:iCs/>
          <w:u w:val="single"/>
          <w:bdr w:val="single" w:sz="8" w:space="0" w:color="auto"/>
        </w:rPr>
        <w:t xml:space="preserve">method gives </w:t>
      </w:r>
      <w:r w:rsidRPr="00DC7478">
        <w:rPr>
          <w:rFonts w:asciiTheme="majorHAnsi" w:eastAsia="Times New Roman" w:hAnsiTheme="majorHAnsi" w:cstheme="majorHAnsi"/>
          <w:b/>
          <w:iCs/>
          <w:highlight w:val="yellow"/>
          <w:u w:val="single"/>
          <w:bdr w:val="single" w:sz="8" w:space="0" w:color="auto"/>
        </w:rPr>
        <w:t>priority to personal affect</w:t>
      </w:r>
      <w:r w:rsidRPr="00CD2047">
        <w:rPr>
          <w:rFonts w:asciiTheme="majorHAnsi" w:eastAsia="Times New Roman" w:hAnsiTheme="majorHAnsi" w:cstheme="majorHAnsi"/>
          <w:sz w:val="14"/>
        </w:rPr>
        <w:t xml:space="preserve"> and motivation. </w:t>
      </w:r>
      <w:r w:rsidRPr="00DC7478">
        <w:rPr>
          <w:rFonts w:asciiTheme="majorHAnsi" w:eastAsia="Times New Roman" w:hAnsiTheme="majorHAnsi" w:cstheme="majorHAnsi"/>
          <w:b/>
          <w:iCs/>
          <w:u w:val="single"/>
          <w:bdr w:val="single" w:sz="8" w:space="0" w:color="auto"/>
        </w:rPr>
        <w:t>The upshot is a method</w:t>
      </w:r>
      <w:r w:rsidRPr="00CD2047">
        <w:rPr>
          <w:rFonts w:asciiTheme="majorHAnsi" w:eastAsia="Times New Roman" w:hAnsiTheme="majorHAnsi" w:cstheme="majorHAnsi"/>
          <w:sz w:val="14"/>
        </w:rPr>
        <w:t xml:space="preserve"> of organizing </w:t>
      </w:r>
      <w:r w:rsidRPr="00DC7478">
        <w:rPr>
          <w:rFonts w:asciiTheme="majorHAnsi" w:eastAsia="Times New Roman" w:hAnsiTheme="majorHAnsi" w:cstheme="majorHAnsi"/>
          <w:b/>
          <w:iCs/>
          <w:u w:val="single"/>
          <w:bdr w:val="single" w:sz="8" w:space="0" w:color="auto"/>
        </w:rPr>
        <w:t>that</w:t>
      </w:r>
      <w:r w:rsidRPr="00CD2047">
        <w:rPr>
          <w:rFonts w:asciiTheme="majorHAnsi" w:eastAsia="Times New Roman" w:hAnsiTheme="majorHAnsi" w:cstheme="majorHAnsi"/>
          <w:sz w:val="14"/>
        </w:rPr>
        <w:t xml:space="preserve"> not only </w:t>
      </w:r>
      <w:r w:rsidRPr="00DC7478">
        <w:rPr>
          <w:rFonts w:asciiTheme="majorHAnsi" w:eastAsia="Times New Roman" w:hAnsiTheme="majorHAnsi" w:cstheme="majorHAnsi"/>
          <w:b/>
          <w:iCs/>
          <w:highlight w:val="yellow"/>
          <w:u w:val="single"/>
          <w:bdr w:val="single" w:sz="8" w:space="0" w:color="auto"/>
        </w:rPr>
        <w:t>leaves individuals helpless before peremptory authority but also</w:t>
      </w:r>
      <w:r w:rsidRPr="00CD2047">
        <w:rPr>
          <w:rFonts w:asciiTheme="majorHAnsi" w:eastAsia="Times New Roman" w:hAnsiTheme="majorHAnsi" w:cstheme="majorHAnsi"/>
          <w:sz w:val="14"/>
        </w:rPr>
        <w:t xml:space="preserve"> neglects, when it doesn’t actually </w:t>
      </w:r>
      <w:r w:rsidRPr="00DC7478">
        <w:rPr>
          <w:rFonts w:asciiTheme="majorHAnsi" w:eastAsia="Times New Roman" w:hAnsiTheme="majorHAnsi" w:cstheme="majorHAnsi"/>
          <w:highlight w:val="yellow"/>
          <w:u w:val="single"/>
        </w:rPr>
        <w:t>undermine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highlight w:val="yellow"/>
          <w:u w:val="single"/>
        </w:rPr>
        <w:t>the creation of a</w:t>
      </w:r>
      <w:r w:rsidRPr="00CD2047">
        <w:rPr>
          <w:rFonts w:asciiTheme="majorHAnsi" w:eastAsia="Times New Roman" w:hAnsiTheme="majorHAnsi" w:cstheme="majorHAnsi"/>
          <w:sz w:val="14"/>
          <w:highlight w:val="yellow"/>
        </w:rPr>
        <w:t xml:space="preserve"> </w:t>
      </w:r>
      <w:r w:rsidRPr="00DC7478">
        <w:rPr>
          <w:rStyle w:val="Emphasis"/>
          <w:rFonts w:asciiTheme="majorHAnsi" w:hAnsiTheme="majorHAnsi" w:cstheme="majorHAnsi"/>
          <w:highlight w:val="yellow"/>
        </w:rPr>
        <w:t>solid agenda</w:t>
      </w:r>
      <w:r w:rsidRPr="00DC7478">
        <w:rPr>
          <w:rStyle w:val="StyleUnderline"/>
          <w:rFonts w:asciiTheme="majorHAnsi" w:hAnsiTheme="majorHAnsi" w:cstheme="majorHAnsi"/>
          <w:highlight w:val="yellow"/>
        </w:rPr>
        <w:t xml:space="preserve"> that lays out </w:t>
      </w:r>
      <w:r w:rsidRPr="00DC7478">
        <w:rPr>
          <w:rStyle w:val="Emphasis"/>
          <w:rFonts w:asciiTheme="majorHAnsi" w:hAnsiTheme="majorHAnsi" w:cstheme="majorHAnsi"/>
          <w:highlight w:val="yellow"/>
        </w:rPr>
        <w:t>issues</w:t>
      </w:r>
      <w:r w:rsidRPr="00DC7478">
        <w:rPr>
          <w:rStyle w:val="StyleUnderline"/>
          <w:rFonts w:asciiTheme="majorHAnsi" w:hAnsiTheme="majorHAnsi" w:cstheme="majorHAnsi"/>
          <w:highlight w:val="yellow"/>
        </w:rPr>
        <w:t xml:space="preserve"> and </w:t>
      </w:r>
      <w:r w:rsidRPr="00DC7478">
        <w:rPr>
          <w:rStyle w:val="Emphasis"/>
          <w:rFonts w:asciiTheme="majorHAnsi" w:hAnsiTheme="majorHAnsi" w:cstheme="majorHAnsi"/>
          <w:highlight w:val="yellow"/>
        </w:rPr>
        <w:t>commensurate policies</w:t>
      </w:r>
      <w:r w:rsidRPr="00DC7478">
        <w:rPr>
          <w:rStyle w:val="StyleUnderline"/>
          <w:rFonts w:asciiTheme="majorHAnsi" w:hAnsiTheme="majorHAnsi" w:cstheme="majorHAnsi"/>
          <w:highlight w:val="yellow"/>
        </w:rPr>
        <w:t xml:space="preserve">, and the </w:t>
      </w:r>
      <w:r w:rsidRPr="00DC7478">
        <w:rPr>
          <w:rStyle w:val="Emphasis"/>
          <w:rFonts w:asciiTheme="majorHAnsi" w:hAnsiTheme="majorHAnsi" w:cstheme="majorHAnsi"/>
          <w:highlight w:val="yellow"/>
        </w:rPr>
        <w:t>design</w:t>
      </w:r>
      <w:r w:rsidRPr="00DC7478">
        <w:rPr>
          <w:rStyle w:val="StyleUnderline"/>
          <w:rFonts w:asciiTheme="majorHAnsi" w:hAnsiTheme="majorHAnsi" w:cstheme="majorHAnsi"/>
          <w:highlight w:val="yellow"/>
        </w:rPr>
        <w:t xml:space="preserve"> and </w:t>
      </w:r>
      <w:r w:rsidRPr="00DC7478">
        <w:rPr>
          <w:rStyle w:val="Emphasis"/>
          <w:rFonts w:asciiTheme="majorHAnsi" w:hAnsiTheme="majorHAnsi" w:cstheme="majorHAnsi"/>
          <w:highlight w:val="yellow"/>
        </w:rPr>
        <w:t>implementation</w:t>
      </w:r>
      <w:r w:rsidRPr="00DC7478">
        <w:rPr>
          <w:rStyle w:val="StyleUnderline"/>
          <w:rFonts w:asciiTheme="majorHAnsi" w:hAnsiTheme="majorHAnsi" w:cstheme="majorHAnsi"/>
          <w:highlight w:val="yellow"/>
        </w:rPr>
        <w:t xml:space="preserve"> of a </w:t>
      </w:r>
      <w:r w:rsidRPr="00DC7478">
        <w:rPr>
          <w:rStyle w:val="Emphasis"/>
          <w:rFonts w:asciiTheme="majorHAnsi" w:hAnsiTheme="majorHAnsi" w:cstheme="majorHAnsi"/>
          <w:highlight w:val="yellow"/>
        </w:rPr>
        <w:t>strategy</w:t>
      </w:r>
      <w:r w:rsidRPr="00DC7478">
        <w:rPr>
          <w:rStyle w:val="StyleUnderline"/>
          <w:rFonts w:asciiTheme="majorHAnsi" w:hAnsiTheme="majorHAnsi" w:cstheme="majorHAnsi"/>
          <w:highlight w:val="yellow"/>
        </w:rPr>
        <w:t xml:space="preserve"> that can </w:t>
      </w:r>
      <w:r w:rsidRPr="00DC7478">
        <w:rPr>
          <w:rStyle w:val="Emphasis"/>
          <w:rFonts w:asciiTheme="majorHAnsi" w:hAnsiTheme="majorHAnsi" w:cstheme="majorHAnsi"/>
          <w:highlight w:val="yellow"/>
        </w:rPr>
        <w:t>realize that agenda</w:t>
      </w:r>
      <w:r w:rsidRPr="00CD2047">
        <w:rPr>
          <w:rFonts w:asciiTheme="majorHAnsi" w:eastAsia="Times New Roman" w:hAnsiTheme="majorHAnsi" w:cstheme="majorHAnsi"/>
          <w:sz w:val="14"/>
        </w:rPr>
        <w:t xml:space="preserve">. The last point was hammered home by Sean Wilentz in a November 2010 New Republic essay that attacked Ganz for disdaining “grubby politics” and issues in favor of inspirational feeling and “values.” Wilentz’s </w:t>
      </w:r>
      <w:r w:rsidRPr="00DC7478">
        <w:rPr>
          <w:rFonts w:asciiTheme="majorHAnsi" w:eastAsia="Times New Roman" w:hAnsiTheme="majorHAnsi" w:cstheme="majorHAnsi"/>
          <w:u w:val="single"/>
        </w:rPr>
        <w:t>criticism was borne out by the curriculum</w:t>
      </w:r>
      <w:r w:rsidRPr="00CD2047">
        <w:rPr>
          <w:rFonts w:asciiTheme="majorHAnsi" w:eastAsia="Times New Roman" w:hAnsiTheme="majorHAnsi" w:cstheme="majorHAnsi"/>
          <w:sz w:val="14"/>
        </w:rPr>
        <w:t xml:space="preserve"> at Camp MoveOn. Ostensibly, participants were being educated in recruitment. But </w:t>
      </w:r>
      <w:r w:rsidRPr="00DC7478">
        <w:rPr>
          <w:rFonts w:asciiTheme="majorHAnsi" w:eastAsia="Times New Roman" w:hAnsiTheme="majorHAnsi" w:cstheme="majorHAnsi"/>
          <w:highlight w:val="yellow"/>
          <w:u w:val="single"/>
        </w:rPr>
        <w:t>it was hard to grasp how</w:t>
      </w:r>
      <w:r w:rsidRPr="00CD2047">
        <w:rPr>
          <w:rFonts w:asciiTheme="majorHAnsi" w:eastAsia="Times New Roman" w:hAnsiTheme="majorHAnsi" w:cstheme="majorHAnsi"/>
          <w:sz w:val="14"/>
        </w:rPr>
        <w:t xml:space="preserve"> Ganzian </w:t>
      </w:r>
      <w:r w:rsidRPr="00DC7478">
        <w:rPr>
          <w:rFonts w:asciiTheme="majorHAnsi" w:eastAsia="Times New Roman" w:hAnsiTheme="majorHAnsi" w:cstheme="majorHAnsi"/>
          <w:highlight w:val="yellow"/>
          <w:u w:val="single"/>
        </w:rPr>
        <w:t>stories would work</w:t>
      </w:r>
      <w:r w:rsidRPr="00CD2047">
        <w:rPr>
          <w:rFonts w:asciiTheme="majorHAnsi" w:eastAsia="Times New Roman" w:hAnsiTheme="majorHAnsi" w:cstheme="majorHAnsi"/>
          <w:sz w:val="14"/>
        </w:rPr>
        <w:t xml:space="preserve"> as a recruiting tool, </w:t>
      </w:r>
      <w:r w:rsidRPr="00DC7478">
        <w:rPr>
          <w:rFonts w:asciiTheme="majorHAnsi" w:eastAsia="Times New Roman" w:hAnsiTheme="majorHAnsi" w:cstheme="majorHAnsi"/>
          <w:highlight w:val="yellow"/>
          <w:u w:val="single"/>
        </w:rPr>
        <w:t>unless</w:t>
      </w:r>
      <w:r w:rsidRPr="00CD2047">
        <w:rPr>
          <w:rFonts w:asciiTheme="majorHAnsi" w:eastAsia="Times New Roman" w:hAnsiTheme="majorHAnsi" w:cstheme="majorHAnsi"/>
          <w:sz w:val="14"/>
        </w:rPr>
        <w:t xml:space="preserve"> they were </w:t>
      </w:r>
      <w:r w:rsidRPr="00DC7478">
        <w:rPr>
          <w:rFonts w:asciiTheme="majorHAnsi" w:eastAsia="Times New Roman" w:hAnsiTheme="majorHAnsi" w:cstheme="majorHAnsi"/>
          <w:highlight w:val="yellow"/>
          <w:u w:val="single"/>
        </w:rPr>
        <w:t>folded into an explicitly political context</w:t>
      </w:r>
      <w:r w:rsidRPr="00CD2047">
        <w:rPr>
          <w:rFonts w:asciiTheme="majorHAnsi" w:eastAsia="Times New Roman" w:hAnsiTheme="majorHAnsi" w:cstheme="majorHAnsi"/>
          <w:sz w:val="14"/>
        </w:rPr>
        <w:t>—in this case, MoveOn’s current campaign—</w:t>
      </w:r>
      <w:r w:rsidRPr="00DC7478">
        <w:rPr>
          <w:rFonts w:asciiTheme="majorHAnsi" w:eastAsia="Times New Roman" w:hAnsiTheme="majorHAnsi" w:cstheme="majorHAnsi"/>
          <w:b/>
          <w:iCs/>
          <w:sz w:val="36"/>
          <w:szCs w:val="36"/>
          <w:highlight w:val="yellow"/>
          <w:u w:val="single"/>
          <w:bdr w:val="single" w:sz="8" w:space="0" w:color="auto"/>
        </w:rPr>
        <w:t>from the start</w:t>
      </w:r>
      <w:r w:rsidRPr="00DC7478">
        <w:rPr>
          <w:rFonts w:asciiTheme="majorHAnsi" w:eastAsia="Times New Roman" w:hAnsiTheme="majorHAnsi" w:cstheme="majorHAnsi"/>
          <w:b/>
          <w:iCs/>
          <w:sz w:val="36"/>
          <w:szCs w:val="36"/>
          <w:u w:val="single"/>
          <w:bdr w:val="single" w:sz="8" w:space="0" w:color="auto"/>
        </w:rPr>
        <w:t>.</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Instead,</w:t>
      </w:r>
      <w:r w:rsidRPr="00CD2047">
        <w:rPr>
          <w:rFonts w:asciiTheme="majorHAnsi" w:eastAsia="Times New Roman" w:hAnsiTheme="majorHAnsi" w:cstheme="majorHAnsi"/>
          <w:sz w:val="14"/>
        </w:rPr>
        <w:t xml:space="preserve"> the </w:t>
      </w:r>
      <w:r w:rsidRPr="00DC7478">
        <w:rPr>
          <w:rFonts w:asciiTheme="majorHAnsi" w:eastAsia="Times New Roman" w:hAnsiTheme="majorHAnsi" w:cstheme="majorHAnsi"/>
          <w:highlight w:val="yellow"/>
          <w:u w:val="single"/>
        </w:rPr>
        <w:t>campers</w:t>
      </w:r>
      <w:r w:rsidRPr="00CD2047">
        <w:rPr>
          <w:rFonts w:asciiTheme="majorHAnsi" w:eastAsia="Times New Roman" w:hAnsiTheme="majorHAnsi" w:cstheme="majorHAnsi"/>
          <w:sz w:val="14"/>
        </w:rPr>
        <w:t xml:space="preserve">, almost all strangers to each other, </w:t>
      </w:r>
      <w:r w:rsidRPr="00DC7478">
        <w:rPr>
          <w:rFonts w:asciiTheme="majorHAnsi" w:eastAsia="Times New Roman" w:hAnsiTheme="majorHAnsi" w:cstheme="majorHAnsi"/>
          <w:highlight w:val="yellow"/>
          <w:u w:val="single"/>
        </w:rPr>
        <w:t>were</w:t>
      </w:r>
      <w:r w:rsidRPr="00DC7478">
        <w:rPr>
          <w:rFonts w:asciiTheme="majorHAnsi" w:eastAsia="Times New Roman" w:hAnsiTheme="majorHAnsi" w:cstheme="majorHAnsi"/>
          <w:b/>
          <w:iCs/>
          <w:sz w:val="36"/>
          <w:szCs w:val="36"/>
          <w:highlight w:val="yellow"/>
          <w:u w:val="single"/>
          <w:bdr w:val="single" w:sz="8" w:space="0" w:color="auto"/>
        </w:rPr>
        <w:t xml:space="preserve"> first</w:t>
      </w:r>
      <w:r w:rsidRPr="00DC7478">
        <w:rPr>
          <w:rFonts w:asciiTheme="majorHAnsi" w:eastAsia="Times New Roman" w:hAnsiTheme="majorHAnsi" w:cstheme="majorHAnsi"/>
          <w:highlight w:val="yellow"/>
          <w:u w:val="single"/>
        </w:rPr>
        <w:t xml:space="preserve"> invited to expound on</w:t>
      </w:r>
      <w:r w:rsidRPr="00CD2047">
        <w:rPr>
          <w:rFonts w:asciiTheme="majorHAnsi" w:eastAsia="Times New Roman" w:hAnsiTheme="majorHAnsi" w:cstheme="majorHAnsi"/>
          <w:sz w:val="14"/>
        </w:rPr>
        <w:t xml:space="preserve"> their successful encounters with personal challenges of whatever sort. Unsurprisingly, my group found it easiest to come up with </w:t>
      </w:r>
      <w:r w:rsidRPr="00DC7478">
        <w:rPr>
          <w:rFonts w:asciiTheme="majorHAnsi" w:eastAsia="Times New Roman" w:hAnsiTheme="majorHAnsi" w:cstheme="majorHAnsi"/>
          <w:highlight w:val="yellow"/>
          <w:u w:val="single"/>
        </w:rPr>
        <w:t>stories of self</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highlight w:val="yellow"/>
          <w:u w:val="single"/>
        </w:rPr>
        <w:t>stories of us proved more elusiv</w:t>
      </w:r>
      <w:r w:rsidRPr="00DC7478">
        <w:rPr>
          <w:rFonts w:asciiTheme="majorHAnsi" w:eastAsia="Times New Roman" w:hAnsiTheme="majorHAnsi" w:cstheme="majorHAnsi"/>
          <w:u w:val="single"/>
        </w:rPr>
        <w:t>e</w:t>
      </w:r>
      <w:r w:rsidRPr="00CD2047">
        <w:rPr>
          <w:rFonts w:asciiTheme="majorHAnsi" w:eastAsia="Times New Roman" w:hAnsiTheme="majorHAnsi" w:cstheme="majorHAnsi"/>
          <w:sz w:val="14"/>
        </w:rPr>
        <w:t>; stories of now were pretty much beyond us—</w:t>
      </w:r>
      <w:r w:rsidRPr="00DC7478">
        <w:rPr>
          <w:rFonts w:asciiTheme="majorHAnsi" w:eastAsia="Times New Roman" w:hAnsiTheme="majorHAnsi" w:cstheme="majorHAnsi"/>
          <w:u w:val="single"/>
        </w:rPr>
        <w:t xml:space="preserve">a performance that boded poorly for the future of our local council. </w:t>
      </w:r>
      <w:r w:rsidRPr="00CD2047">
        <w:rPr>
          <w:rFonts w:asciiTheme="majorHAnsi" w:eastAsia="Times New Roman" w:hAnsiTheme="majorHAnsi" w:cstheme="majorHAnsi"/>
          <w:sz w:val="14"/>
        </w:rPr>
        <w:t xml:space="preserve">But the real cause for distress isn’t Marshall Ganz. It’s the adoption of his ideas by the leaders of MoveOn and the Sierra Club, both high-profile organizations that enjoy substantial progressive support. Their </w:t>
      </w:r>
      <w:r w:rsidRPr="00DC7478">
        <w:rPr>
          <w:rFonts w:asciiTheme="majorHAnsi" w:eastAsia="Times New Roman" w:hAnsiTheme="majorHAnsi" w:cstheme="majorHAnsi"/>
          <w:b/>
          <w:iCs/>
          <w:u w:val="single"/>
          <w:bdr w:val="single" w:sz="8" w:space="0" w:color="auto"/>
        </w:rPr>
        <w:t>embrace of a personalized politics indicates</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the dismaying extent to which</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therapeutic values</w:t>
      </w:r>
      <w:r w:rsidRPr="00CD2047">
        <w:rPr>
          <w:rFonts w:asciiTheme="majorHAnsi" w:eastAsia="Times New Roman" w:hAnsiTheme="majorHAnsi" w:cstheme="majorHAnsi"/>
          <w:sz w:val="14"/>
        </w:rPr>
        <w:t xml:space="preserve"> have permeated and </w:t>
      </w:r>
      <w:r w:rsidRPr="00DC7478">
        <w:rPr>
          <w:rFonts w:asciiTheme="majorHAnsi" w:eastAsia="Times New Roman" w:hAnsiTheme="majorHAnsi" w:cstheme="majorHAnsi"/>
          <w:u w:val="single"/>
        </w:rPr>
        <w:t>distort</w:t>
      </w:r>
      <w:r w:rsidRPr="00CD2047">
        <w:rPr>
          <w:rFonts w:asciiTheme="majorHAnsi" w:eastAsia="Times New Roman" w:hAnsiTheme="majorHAnsi" w:cstheme="majorHAnsi"/>
          <w:sz w:val="14"/>
        </w:rPr>
        <w:t xml:space="preserve">ed our </w:t>
      </w:r>
      <w:r w:rsidRPr="00DC7478">
        <w:rPr>
          <w:rFonts w:asciiTheme="majorHAnsi" w:eastAsia="Times New Roman" w:hAnsiTheme="majorHAnsi" w:cstheme="majorHAnsi"/>
          <w:u w:val="single"/>
        </w:rPr>
        <w:t>political culture.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Treating people with respect is</w:t>
      </w:r>
      <w:r w:rsidRPr="00CD2047">
        <w:rPr>
          <w:rFonts w:asciiTheme="majorHAnsi" w:eastAsia="Times New Roman" w:hAnsiTheme="majorHAnsi" w:cstheme="majorHAnsi"/>
          <w:sz w:val="14"/>
        </w:rPr>
        <w:t xml:space="preserve"> an </w:t>
      </w:r>
      <w:r w:rsidRPr="00DC7478">
        <w:rPr>
          <w:rFonts w:asciiTheme="majorHAnsi" w:eastAsia="Times New Roman" w:hAnsiTheme="majorHAnsi" w:cstheme="majorHAnsi"/>
          <w:u w:val="single"/>
        </w:rPr>
        <w:t>indispensable</w:t>
      </w:r>
      <w:r w:rsidRPr="00CD2047">
        <w:rPr>
          <w:rFonts w:asciiTheme="majorHAnsi" w:eastAsia="Times New Roman" w:hAnsiTheme="majorHAnsi" w:cstheme="majorHAnsi"/>
          <w:sz w:val="14"/>
        </w:rPr>
        <w:t xml:space="preserve"> component of democratic politics; </w:t>
      </w:r>
      <w:r w:rsidRPr="00DC7478">
        <w:rPr>
          <w:rFonts w:asciiTheme="majorHAnsi" w:eastAsia="Times New Roman" w:hAnsiTheme="majorHAnsi" w:cstheme="majorHAnsi"/>
          <w:b/>
          <w:iCs/>
          <w:highlight w:val="yellow"/>
          <w:u w:val="single"/>
          <w:bdr w:val="single" w:sz="8" w:space="0" w:color="auto"/>
        </w:rPr>
        <w:t>basing political engagement on personal affirmation is a recipe for</w:t>
      </w:r>
      <w:r w:rsidRPr="00CD2047">
        <w:rPr>
          <w:rFonts w:asciiTheme="majorHAnsi" w:eastAsia="Times New Roman" w:hAnsiTheme="majorHAnsi" w:cstheme="majorHAnsi"/>
          <w:sz w:val="14"/>
        </w:rPr>
        <w:t xml:space="preserve"> impotence (</w:t>
      </w:r>
      <w:r w:rsidRPr="00DC7478">
        <w:rPr>
          <w:rFonts w:asciiTheme="majorHAnsi" w:eastAsia="Times New Roman" w:hAnsiTheme="majorHAnsi" w:cstheme="majorHAnsi"/>
          <w:b/>
          <w:iCs/>
          <w:highlight w:val="yellow"/>
          <w:u w:val="single"/>
          <w:bdr w:val="single" w:sz="8" w:space="0" w:color="auto"/>
        </w:rPr>
        <w:t>failure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b/>
          <w:iCs/>
          <w:u w:val="single"/>
          <w:bdr w:val="single" w:sz="8" w:space="0" w:color="auto"/>
        </w:rPr>
        <w:t xml:space="preserve">And </w:t>
      </w:r>
      <w:r w:rsidRPr="00DC7478">
        <w:rPr>
          <w:rFonts w:asciiTheme="majorHAnsi" w:eastAsia="Times New Roman" w:hAnsiTheme="majorHAnsi" w:cstheme="majorHAnsi"/>
          <w:u w:val="single"/>
        </w:rPr>
        <w:t>political vigor isn’t the only casualty</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of the therapeutic mode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b/>
          <w:iCs/>
          <w:u w:val="single"/>
          <w:bdr w:val="single" w:sz="8" w:space="0" w:color="auto"/>
        </w:rPr>
        <w:t xml:space="preserve">the irony of </w:t>
      </w:r>
      <w:r w:rsidRPr="00CD2047">
        <w:rPr>
          <w:rFonts w:asciiTheme="majorHAnsi" w:eastAsia="Times New Roman" w:hAnsiTheme="majorHAnsi" w:cstheme="majorHAnsi"/>
          <w:sz w:val="14"/>
        </w:rPr>
        <w:t xml:space="preserve">both </w:t>
      </w:r>
      <w:r w:rsidRPr="00DC7478">
        <w:rPr>
          <w:rFonts w:asciiTheme="majorHAnsi" w:eastAsia="Times New Roman" w:hAnsiTheme="majorHAnsi" w:cstheme="majorHAnsi"/>
          <w:u w:val="single"/>
        </w:rPr>
        <w:t>organizing by storytelling</w:t>
      </w:r>
      <w:r w:rsidRPr="00CD2047">
        <w:rPr>
          <w:rFonts w:asciiTheme="majorHAnsi" w:eastAsia="Times New Roman" w:hAnsiTheme="majorHAnsi" w:cstheme="majorHAnsi"/>
          <w:sz w:val="14"/>
        </w:rPr>
        <w:t xml:space="preserve"> and online citizen participation is that for all their preoccupation with personal well-being, </w:t>
      </w:r>
      <w:r w:rsidRPr="00DC7478">
        <w:rPr>
          <w:rFonts w:asciiTheme="majorHAnsi" w:eastAsia="Times New Roman" w:hAnsiTheme="majorHAnsi" w:cstheme="majorHAnsi"/>
          <w:b/>
          <w:iCs/>
          <w:u w:val="single"/>
          <w:bdr w:val="single" w:sz="8" w:space="0" w:color="auto"/>
        </w:rPr>
        <w:t>such tactics actually (hampers) weaken</w:t>
      </w:r>
      <w:r w:rsidRPr="00CD2047">
        <w:rPr>
          <w:rFonts w:asciiTheme="majorHAnsi" w:eastAsia="Times New Roman" w:hAnsiTheme="majorHAnsi" w:cstheme="majorHAnsi"/>
          <w:sz w:val="14"/>
        </w:rPr>
        <w:t xml:space="preserve"> individual character. Instead of disseminating an anemic form of </w:t>
      </w:r>
      <w:r w:rsidRPr="00DC7478">
        <w:rPr>
          <w:rFonts w:asciiTheme="majorHAnsi" w:eastAsia="Times New Roman" w:hAnsiTheme="majorHAnsi" w:cstheme="majorHAnsi"/>
          <w:b/>
          <w:iCs/>
          <w:u w:val="single"/>
          <w:bdr w:val="single" w:sz="8" w:space="0" w:color="auto"/>
        </w:rPr>
        <w:t>activism,</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 xml:space="preserve">the Left should </w:t>
      </w:r>
      <w:r w:rsidRPr="00CD2047">
        <w:rPr>
          <w:rFonts w:asciiTheme="majorHAnsi" w:eastAsia="Times New Roman" w:hAnsiTheme="majorHAnsi" w:cstheme="majorHAnsi"/>
          <w:sz w:val="14"/>
        </w:rPr>
        <w:t xml:space="preserve">be </w:t>
      </w:r>
      <w:r w:rsidRPr="00DC7478">
        <w:rPr>
          <w:rFonts w:asciiTheme="majorHAnsi" w:eastAsia="Times New Roman" w:hAnsiTheme="majorHAnsi" w:cstheme="majorHAnsi"/>
          <w:u w:val="single"/>
        </w:rPr>
        <w:t>foster</w:t>
      </w:r>
      <w:r w:rsidRPr="00CD2047">
        <w:rPr>
          <w:rFonts w:asciiTheme="majorHAnsi" w:eastAsia="Times New Roman" w:hAnsiTheme="majorHAnsi" w:cstheme="majorHAnsi"/>
          <w:sz w:val="14"/>
        </w:rPr>
        <w:t xml:space="preserve">ing the strenuous citizenship essential to democracy. We can do that only if we recognize what such citizenship entails: the morale to identify with a </w:t>
      </w:r>
      <w:r w:rsidRPr="00DC7478">
        <w:rPr>
          <w:rFonts w:asciiTheme="majorHAnsi" w:eastAsia="Times New Roman" w:hAnsiTheme="majorHAnsi" w:cstheme="majorHAnsi"/>
          <w:u w:val="single"/>
        </w:rPr>
        <w:t>common cause</w:t>
      </w:r>
      <w:r w:rsidRPr="00CD2047">
        <w:rPr>
          <w:rFonts w:asciiTheme="majorHAnsi" w:eastAsia="Times New Roman" w:hAnsiTheme="majorHAnsi" w:cstheme="majorHAnsi"/>
          <w:sz w:val="14"/>
        </w:rPr>
        <w:t xml:space="preserve">; </w:t>
      </w:r>
      <w:r w:rsidRPr="00DC7478">
        <w:rPr>
          <w:rFonts w:asciiTheme="majorHAnsi" w:eastAsia="Times New Roman" w:hAnsiTheme="majorHAnsi" w:cstheme="majorHAnsi"/>
          <w:u w:val="single"/>
        </w:rPr>
        <w:t>the will to act</w:t>
      </w:r>
      <w:r w:rsidRPr="00CD2047">
        <w:rPr>
          <w:rFonts w:asciiTheme="majorHAnsi" w:eastAsia="Times New Roman" w:hAnsiTheme="majorHAnsi" w:cstheme="majorHAnsi"/>
          <w:sz w:val="14"/>
        </w:rPr>
        <w:t xml:space="preserve">; the wit to temper passion with astuteness; </w:t>
      </w:r>
      <w:r w:rsidRPr="00DC7478">
        <w:rPr>
          <w:rFonts w:asciiTheme="majorHAnsi" w:eastAsia="Times New Roman" w:hAnsiTheme="majorHAnsi" w:cstheme="majorHAnsi"/>
          <w:u w:val="single"/>
        </w:rPr>
        <w:t>the courage to call power to account</w:t>
      </w:r>
      <w:r w:rsidRPr="00CD2047">
        <w:rPr>
          <w:rFonts w:asciiTheme="majorHAnsi" w:eastAsia="Times New Roman" w:hAnsiTheme="majorHAnsi" w:cstheme="majorHAnsi"/>
          <w:sz w:val="14"/>
        </w:rPr>
        <w:t xml:space="preserve">; and, in Max Weber’s poignant phrase, “the steadfastness of heart which can brave even the crumbling of all hopes.” </w:t>
      </w:r>
    </w:p>
    <w:p w14:paraId="0D5779BE"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They fail to create normative or political prescriptions for the world</w:t>
      </w:r>
    </w:p>
    <w:p w14:paraId="6FE63727" w14:textId="77777777" w:rsidR="000B23C8" w:rsidRPr="00DC7478" w:rsidRDefault="000B23C8" w:rsidP="000B23C8">
      <w:pPr>
        <w:tabs>
          <w:tab w:val="left" w:pos="11912"/>
        </w:tabs>
        <w:rPr>
          <w:rFonts w:asciiTheme="majorHAnsi" w:hAnsiTheme="majorHAnsi" w:cstheme="majorHAnsi"/>
        </w:rPr>
      </w:pPr>
      <w:r w:rsidRPr="00DC7478">
        <w:rPr>
          <w:rFonts w:asciiTheme="majorHAnsi" w:hAnsiTheme="majorHAnsi" w:cstheme="majorHAnsi"/>
        </w:rPr>
        <w:t>Amanda</w:t>
      </w:r>
      <w:r w:rsidRPr="00DC7478">
        <w:rPr>
          <w:rStyle w:val="Style13ptBold"/>
          <w:rFonts w:asciiTheme="majorHAnsi" w:hAnsiTheme="majorHAnsi" w:cstheme="majorHAnsi"/>
        </w:rPr>
        <w:t xml:space="preserve"> Anderson 6</w:t>
      </w:r>
      <w:r w:rsidRPr="00DC7478">
        <w:rPr>
          <w:rFonts w:asciiTheme="majorHAnsi" w:hAnsiTheme="majorHAnsi" w:cstheme="majorHAnsi"/>
        </w:rPr>
        <w:t>, prof of English at Johns Hopkins The Way We Argue Now, 37-9</w:t>
      </w:r>
      <w:r w:rsidRPr="00DC7478">
        <w:rPr>
          <w:rFonts w:asciiTheme="majorHAnsi" w:hAnsiTheme="majorHAnsi" w:cstheme="majorHAnsi"/>
        </w:rPr>
        <w:tab/>
      </w:r>
    </w:p>
    <w:p w14:paraId="6DDEB7CB" w14:textId="77777777" w:rsidR="000B23C8" w:rsidRPr="00DC7478" w:rsidRDefault="000B23C8" w:rsidP="000B23C8">
      <w:pPr>
        <w:rPr>
          <w:rFonts w:asciiTheme="majorHAnsi" w:hAnsiTheme="majorHAnsi" w:cstheme="majorHAnsi"/>
          <w:sz w:val="14"/>
        </w:rPr>
      </w:pPr>
      <w:r w:rsidRPr="00DC7478">
        <w:rPr>
          <w:rFonts w:asciiTheme="majorHAnsi" w:hAnsiTheme="majorHAnsi" w:cstheme="majorHAnsi"/>
          <w:sz w:val="14"/>
        </w:rPr>
        <w:t xml:space="preserve">There remains yet another reason why the theory of communicative ethics cannot answer Butler’s theoretical investments. </w:t>
      </w:r>
      <w:r w:rsidRPr="00DC7478">
        <w:rPr>
          <w:rStyle w:val="Emphasis"/>
          <w:rFonts w:asciiTheme="majorHAnsi" w:hAnsiTheme="majorHAnsi" w:cstheme="majorHAnsi"/>
          <w:highlight w:val="yellow"/>
        </w:rPr>
        <w:t>Despite</w:t>
      </w:r>
      <w:r w:rsidRPr="00DC7478">
        <w:rPr>
          <w:rStyle w:val="StyleUnderline"/>
          <w:rFonts w:asciiTheme="majorHAnsi" w:hAnsiTheme="majorHAnsi" w:cstheme="majorHAnsi"/>
        </w:rPr>
        <w:t xml:space="preserve"> </w:t>
      </w:r>
      <w:r w:rsidRPr="00DC7478">
        <w:rPr>
          <w:rFonts w:asciiTheme="majorHAnsi" w:hAnsiTheme="majorHAnsi" w:cstheme="majorHAnsi"/>
        </w:rPr>
        <w:t>Butler’s obvious</w:t>
      </w:r>
      <w:r w:rsidRPr="00DC7478">
        <w:rPr>
          <w:rFonts w:asciiTheme="majorHAnsi" w:hAnsiTheme="majorHAnsi" w:cstheme="majorHAnsi"/>
          <w:sz w:val="14"/>
        </w:rPr>
        <w:t xml:space="preserve"> </w:t>
      </w:r>
      <w:r w:rsidRPr="00DC7478">
        <w:rPr>
          <w:rStyle w:val="StyleUnderline"/>
          <w:rFonts w:asciiTheme="majorHAnsi" w:hAnsiTheme="majorHAnsi" w:cstheme="majorHAnsi"/>
          <w:highlight w:val="yellow"/>
        </w:rPr>
        <w:t>political commitment</w:t>
      </w:r>
      <w:r w:rsidRPr="00DC7478">
        <w:rPr>
          <w:rFonts w:asciiTheme="majorHAnsi" w:hAnsiTheme="majorHAnsi" w:cstheme="majorHAnsi"/>
          <w:sz w:val="14"/>
        </w:rPr>
        <w:t xml:space="preserve">, and her intermittent attention to race, internationalism, and institutions, </w:t>
      </w:r>
      <w:r w:rsidRPr="00DC7478">
        <w:rPr>
          <w:rStyle w:val="StyleUnderline"/>
          <w:rFonts w:asciiTheme="majorHAnsi" w:hAnsiTheme="majorHAnsi" w:cstheme="majorHAnsi"/>
        </w:rPr>
        <w:t xml:space="preserve">her </w:t>
      </w:r>
      <w:r w:rsidRPr="00DC7478">
        <w:rPr>
          <w:rStyle w:val="StyleUnderline"/>
          <w:rFonts w:asciiTheme="majorHAnsi" w:hAnsiTheme="majorHAnsi" w:cstheme="majorHAnsi"/>
          <w:highlight w:val="yellow"/>
        </w:rPr>
        <w:t xml:space="preserve">theories dwell overwhelmingly at the level of </w:t>
      </w:r>
      <w:r w:rsidRPr="00DC7478">
        <w:rPr>
          <w:rStyle w:val="Emphasis"/>
          <w:rFonts w:asciiTheme="majorHAnsi" w:hAnsiTheme="majorHAnsi" w:cstheme="majorHAnsi"/>
          <w:highlight w:val="yellow"/>
        </w:rPr>
        <w:t>individual</w:t>
      </w:r>
      <w:r w:rsidRPr="00DC7478">
        <w:rPr>
          <w:rStyle w:val="Emphasis"/>
          <w:rFonts w:asciiTheme="majorHAnsi" w:hAnsiTheme="majorHAnsi" w:cstheme="majorHAnsi"/>
        </w:rPr>
        <w:t xml:space="preserve">, intrapsychic </w:t>
      </w:r>
      <w:r w:rsidRPr="00DC7478">
        <w:rPr>
          <w:rStyle w:val="Emphasis"/>
          <w:rFonts w:asciiTheme="majorHAnsi" w:hAnsiTheme="majorHAnsi" w:cstheme="majorHAnsi"/>
          <w:highlight w:val="yellow"/>
        </w:rPr>
        <w:t>drama</w:t>
      </w:r>
      <w:r w:rsidRPr="00DC7478">
        <w:rPr>
          <w:rFonts w:asciiTheme="majorHAnsi" w:hAnsiTheme="majorHAnsi" w:cstheme="majorHAnsi"/>
          <w:sz w:val="14"/>
        </w:rPr>
        <w:t>. Nancy Fraser, who herself criticizes Butler’s intrasubjective focus, suggests that perhaps Butler’s recent</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appeals to radical democracy</w:t>
      </w:r>
      <w:r w:rsidRPr="00DC7478">
        <w:rPr>
          <w:rFonts w:asciiTheme="majorHAnsi" w:hAnsiTheme="majorHAnsi" w:cstheme="majorHAnsi"/>
          <w:sz w:val="14"/>
        </w:rPr>
        <w:t xml:space="preserve">, though </w:t>
      </w:r>
      <w:r w:rsidRPr="00DC7478">
        <w:rPr>
          <w:rStyle w:val="StyleUnderline"/>
          <w:rFonts w:asciiTheme="majorHAnsi" w:hAnsiTheme="majorHAnsi" w:cstheme="majorHAnsi"/>
        </w:rPr>
        <w:t xml:space="preserve">at this point </w:t>
      </w:r>
      <w:r w:rsidRPr="00DC7478">
        <w:rPr>
          <w:rStyle w:val="Emphasis"/>
          <w:rFonts w:asciiTheme="majorHAnsi" w:hAnsiTheme="majorHAnsi" w:cstheme="majorHAnsi"/>
          <w:highlight w:val="yellow"/>
        </w:rPr>
        <w:t>only gestural</w:t>
      </w:r>
      <w:r w:rsidRPr="00DC7478">
        <w:rPr>
          <w:rFonts w:asciiTheme="majorHAnsi" w:hAnsiTheme="majorHAnsi" w:cstheme="majorHAnsi"/>
          <w:sz w:val="14"/>
          <w:highlight w:val="yellow"/>
        </w:rPr>
        <w:t xml:space="preserve">, </w:t>
      </w:r>
      <w:r w:rsidRPr="00DC7478">
        <w:rPr>
          <w:rStyle w:val="StyleUnderline"/>
          <w:rFonts w:asciiTheme="majorHAnsi" w:hAnsiTheme="majorHAnsi" w:cstheme="majorHAnsi"/>
          <w:highlight w:val="yellow"/>
        </w:rPr>
        <w:t>are</w:t>
      </w:r>
      <w:r w:rsidRPr="00DC7478">
        <w:rPr>
          <w:rFonts w:asciiTheme="majorHAnsi" w:hAnsiTheme="majorHAnsi" w:cstheme="majorHAnsi"/>
          <w:sz w:val="14"/>
        </w:rPr>
        <w:t xml:space="preserve"> the beginnings of a more sustained working out of normative commitments and collective practices. Perhaps. But I read these more as </w:t>
      </w:r>
      <w:r w:rsidRPr="00DC7478">
        <w:rPr>
          <w:rStyle w:val="Emphasis"/>
          <w:rFonts w:asciiTheme="majorHAnsi" w:hAnsiTheme="majorHAnsi" w:cstheme="majorHAnsi"/>
          <w:highlight w:val="yellow"/>
        </w:rPr>
        <w:t>compensatory moments in a theory whose real focus</w:t>
      </w:r>
      <w:r w:rsidRPr="00DC7478">
        <w:rPr>
          <w:rStyle w:val="Emphasis"/>
          <w:rFonts w:asciiTheme="majorHAnsi" w:hAnsiTheme="majorHAnsi" w:cstheme="majorHAnsi"/>
        </w:rPr>
        <w:t xml:space="preserve"> often </w:t>
      </w:r>
      <w:r w:rsidRPr="00DC7478">
        <w:rPr>
          <w:rStyle w:val="Emphasis"/>
          <w:rFonts w:asciiTheme="majorHAnsi" w:hAnsiTheme="majorHAnsi" w:cstheme="majorHAnsi"/>
          <w:highlight w:val="yellow"/>
        </w:rPr>
        <w:t>lies elsewhere</w:t>
      </w:r>
      <w:r w:rsidRPr="00DC7478">
        <w:rPr>
          <w:rStyle w:val="Emphasis"/>
          <w:rFonts w:asciiTheme="majorHAnsi" w:hAnsiTheme="majorHAnsi" w:cstheme="majorHAnsi"/>
        </w:rPr>
        <w:t>.</w:t>
      </w:r>
      <w:r w:rsidRPr="00DC7478">
        <w:rPr>
          <w:rFonts w:asciiTheme="majorHAnsi" w:hAnsiTheme="majorHAnsi" w:cstheme="majorHAnsi"/>
          <w:sz w:val="14"/>
        </w:rPr>
        <w:t xml:space="preserve"> In Gender Trouble, </w:t>
      </w:r>
      <w:r w:rsidRPr="00DC7478">
        <w:rPr>
          <w:rStyle w:val="StyleUnderline"/>
          <w:rFonts w:asciiTheme="majorHAnsi" w:hAnsiTheme="majorHAnsi" w:cstheme="majorHAnsi"/>
        </w:rPr>
        <w:t xml:space="preserve">because the field of </w:t>
      </w:r>
      <w:r w:rsidRPr="00DC7478">
        <w:rPr>
          <w:rStyle w:val="StyleUnderline"/>
          <w:rFonts w:asciiTheme="majorHAnsi" w:hAnsiTheme="majorHAnsi" w:cstheme="majorHAnsi"/>
          <w:highlight w:val="yellow"/>
        </w:rPr>
        <w:t>politics remains</w:t>
      </w:r>
      <w:r w:rsidRPr="00DC7478">
        <w:rPr>
          <w:rStyle w:val="StyleUnderline"/>
          <w:rFonts w:asciiTheme="majorHAnsi" w:hAnsiTheme="majorHAnsi" w:cstheme="majorHAnsi"/>
        </w:rPr>
        <w:t xml:space="preserve"> fully </w:t>
      </w:r>
      <w:r w:rsidRPr="00DC7478">
        <w:rPr>
          <w:rStyle w:val="StyleUnderline"/>
          <w:rFonts w:asciiTheme="majorHAnsi" w:hAnsiTheme="majorHAnsi" w:cstheme="majorHAnsi"/>
          <w:highlight w:val="yellow"/>
        </w:rPr>
        <w:t>focused on</w:t>
      </w:r>
      <w:r w:rsidRPr="00DC7478">
        <w:rPr>
          <w:rStyle w:val="StyleUnderline"/>
          <w:rFonts w:asciiTheme="majorHAnsi" w:hAnsiTheme="majorHAnsi" w:cstheme="majorHAnsi"/>
        </w:rPr>
        <w:t xml:space="preserve"> questions of </w:t>
      </w:r>
      <w:r w:rsidRPr="00DC7478">
        <w:rPr>
          <w:rStyle w:val="StyleUnderline"/>
          <w:rFonts w:asciiTheme="majorHAnsi" w:hAnsiTheme="majorHAnsi" w:cstheme="majorHAnsi"/>
          <w:highlight w:val="yellow"/>
        </w:rPr>
        <w:t>identity</w:t>
      </w:r>
      <w:r w:rsidRPr="00DC7478">
        <w:rPr>
          <w:rFonts w:asciiTheme="majorHAnsi" w:hAnsiTheme="majorHAnsi" w:cstheme="majorHAnsi"/>
          <w:sz w:val="14"/>
          <w:highlight w:val="yellow"/>
        </w:rPr>
        <w:t xml:space="preserve">, </w:t>
      </w:r>
      <w:r w:rsidRPr="00DC7478">
        <w:rPr>
          <w:rStyle w:val="Emphasis"/>
          <w:rFonts w:asciiTheme="majorHAnsi" w:hAnsiTheme="majorHAnsi" w:cstheme="majorHAnsi"/>
          <w:highlight w:val="yellow"/>
        </w:rPr>
        <w:t>performative subversions</w:t>
      </w:r>
      <w:r w:rsidRPr="00DC7478">
        <w:rPr>
          <w:rStyle w:val="StyleUnderline"/>
          <w:rFonts w:asciiTheme="majorHAnsi" w:hAnsiTheme="majorHAnsi" w:cstheme="majorHAnsi"/>
        </w:rPr>
        <w:t xml:space="preserve"> necessarily emphasize the self ’s relation to the law</w:t>
      </w:r>
      <w:r w:rsidRPr="00DC7478">
        <w:rPr>
          <w:rFonts w:asciiTheme="majorHAnsi" w:hAnsiTheme="majorHAnsi" w:cstheme="majorHAnsi"/>
          <w:sz w:val="14"/>
        </w:rPr>
        <w:t xml:space="preserve">, </w:t>
      </w:r>
      <w:r w:rsidRPr="00DC7478">
        <w:rPr>
          <w:rStyle w:val="StyleUnderline"/>
          <w:rFonts w:asciiTheme="majorHAnsi" w:hAnsiTheme="majorHAnsi" w:cstheme="majorHAnsi"/>
        </w:rPr>
        <w:t>or the self ’s relation to the self</w:t>
      </w:r>
      <w:r w:rsidRPr="00DC7478">
        <w:rPr>
          <w:rFonts w:asciiTheme="majorHAnsi" w:hAnsiTheme="majorHAnsi" w:cstheme="majorHAnsi"/>
          <w:sz w:val="14"/>
        </w:rPr>
        <w:t xml:space="preserve"> (or to the normative identity the self inhabits). Given the exclusionary effects of any assumption of identity, one might assume that denaturalizing that process of assumption will have positive intersubjective consequences, but we are not told how this works.</w:t>
      </w:r>
      <w:r w:rsidRPr="00DC7478">
        <w:rPr>
          <w:rFonts w:asciiTheme="majorHAnsi" w:hAnsiTheme="majorHAnsi" w:cstheme="majorHAnsi"/>
          <w:sz w:val="12"/>
        </w:rPr>
        <w:t>¶</w:t>
      </w:r>
      <w:r w:rsidRPr="00DC7478">
        <w:rPr>
          <w:rFonts w:asciiTheme="majorHAnsi" w:hAnsiTheme="majorHAnsi" w:cstheme="majorHAnsi"/>
          <w:sz w:val="14"/>
        </w:rPr>
        <w:t xml:space="preserve"> The problem reemerges in Bodies That Matter, most pronouncedly in the essay “Phantasmatic Identification and the Assumption of Sex.” Here Butler makes an impassioned plea for the ethicopolitical efficacy of incoherent identity: </w:t>
      </w:r>
      <w:r w:rsidRPr="00DC7478">
        <w:rPr>
          <w:rStyle w:val="StyleUnderline"/>
          <w:rFonts w:asciiTheme="majorHAnsi" w:hAnsiTheme="majorHAnsi" w:cstheme="majorHAnsi"/>
        </w:rPr>
        <w:t>since</w:t>
      </w:r>
      <w:r w:rsidRPr="00DC7478">
        <w:rPr>
          <w:rFonts w:asciiTheme="majorHAnsi" w:hAnsiTheme="majorHAnsi" w:cstheme="majorHAnsi"/>
          <w:sz w:val="14"/>
        </w:rPr>
        <w:t xml:space="preserve"> the </w:t>
      </w:r>
      <w:r w:rsidRPr="00DC7478">
        <w:rPr>
          <w:rStyle w:val="StyleUnderline"/>
          <w:rFonts w:asciiTheme="majorHAnsi" w:hAnsiTheme="majorHAnsi" w:cstheme="majorHAnsi"/>
        </w:rPr>
        <w:t>assumption of coherent</w:t>
      </w:r>
      <w:r w:rsidRPr="00DC7478">
        <w:rPr>
          <w:rFonts w:asciiTheme="majorHAnsi" w:hAnsiTheme="majorHAnsi" w:cstheme="majorHAnsi"/>
          <w:sz w:val="14"/>
        </w:rPr>
        <w:t xml:space="preserve"> </w:t>
      </w:r>
      <w:r w:rsidRPr="00DC7478">
        <w:rPr>
          <w:rStyle w:val="StyleUnderline"/>
          <w:rFonts w:asciiTheme="majorHAnsi" w:hAnsiTheme="majorHAnsi" w:cstheme="majorHAnsi"/>
        </w:rPr>
        <w:t>identity</w:t>
      </w:r>
      <w:r w:rsidRPr="00DC7478">
        <w:rPr>
          <w:rFonts w:asciiTheme="majorHAnsi" w:hAnsiTheme="majorHAnsi" w:cstheme="majorHAnsi"/>
          <w:sz w:val="14"/>
        </w:rPr>
        <w:t xml:space="preserve"> always comes at a cost, and </w:t>
      </w:r>
      <w:r w:rsidRPr="00DC7478">
        <w:rPr>
          <w:rStyle w:val="StyleUnderline"/>
          <w:rFonts w:asciiTheme="majorHAnsi" w:hAnsiTheme="majorHAnsi" w:cstheme="majorHAnsi"/>
        </w:rPr>
        <w:t>harbors exclusions</w:t>
      </w:r>
      <w:r w:rsidRPr="00DC7478">
        <w:rPr>
          <w:rFonts w:asciiTheme="majorHAnsi" w:hAnsiTheme="majorHAnsi" w:cstheme="majorHAnsi"/>
          <w:sz w:val="14"/>
        </w:rPr>
        <w:t xml:space="preserve">, </w:t>
      </w:r>
      <w:r w:rsidRPr="00DC7478">
        <w:rPr>
          <w:rStyle w:val="StyleUnderline"/>
          <w:rFonts w:asciiTheme="majorHAnsi" w:hAnsiTheme="majorHAnsi" w:cstheme="majorHAnsi"/>
        </w:rPr>
        <w:t xml:space="preserve">we need to cultivate </w:t>
      </w:r>
      <w:r w:rsidRPr="00DC7478">
        <w:rPr>
          <w:rFonts w:asciiTheme="majorHAnsi" w:hAnsiTheme="majorHAnsi" w:cstheme="majorHAnsi"/>
          <w:sz w:val="14"/>
        </w:rPr>
        <w:t xml:space="preserve">incoherent identity, or forms of </w:t>
      </w:r>
      <w:r w:rsidRPr="00DC7478">
        <w:rPr>
          <w:rStyle w:val="StyleUnderline"/>
          <w:rFonts w:asciiTheme="majorHAnsi" w:hAnsiTheme="majorHAnsi" w:cstheme="majorHAnsi"/>
        </w:rPr>
        <w:t>identity</w:t>
      </w:r>
      <w:r w:rsidRPr="00DC7478">
        <w:rPr>
          <w:rFonts w:asciiTheme="majorHAnsi" w:hAnsiTheme="majorHAnsi" w:cstheme="majorHAnsi"/>
          <w:sz w:val="14"/>
        </w:rPr>
        <w:t xml:space="preserve"> that remain </w:t>
      </w:r>
      <w:r w:rsidRPr="00DC7478">
        <w:rPr>
          <w:rStyle w:val="StyleUnderline"/>
          <w:rFonts w:asciiTheme="majorHAnsi" w:hAnsiTheme="majorHAnsi" w:cstheme="majorHAnsi"/>
        </w:rPr>
        <w:t>open</w:t>
      </w:r>
      <w:r w:rsidRPr="00DC7478">
        <w:rPr>
          <w:rFonts w:asciiTheme="majorHAnsi" w:hAnsiTheme="majorHAnsi" w:cstheme="majorHAnsi"/>
          <w:sz w:val="14"/>
        </w:rPr>
        <w:t xml:space="preserve"> </w:t>
      </w:r>
      <w:r w:rsidRPr="00DC7478">
        <w:rPr>
          <w:rStyle w:val="StyleUnderline"/>
          <w:rFonts w:asciiTheme="majorHAnsi" w:hAnsiTheme="majorHAnsi" w:cstheme="majorHAnsi"/>
        </w:rPr>
        <w:t>to multiple</w:t>
      </w:r>
      <w:r w:rsidRPr="00DC7478">
        <w:rPr>
          <w:rFonts w:asciiTheme="majorHAnsi" w:hAnsiTheme="majorHAnsi" w:cstheme="majorHAnsi"/>
          <w:sz w:val="14"/>
        </w:rPr>
        <w:t xml:space="preserve">, and what now appear as contradictory, </w:t>
      </w:r>
      <w:r w:rsidRPr="00DC7478">
        <w:rPr>
          <w:rStyle w:val="StyleUnderline"/>
          <w:rFonts w:asciiTheme="majorHAnsi" w:hAnsiTheme="majorHAnsi" w:cstheme="majorHAnsi"/>
        </w:rPr>
        <w:t>identifications</w:t>
      </w:r>
      <w:r w:rsidRPr="00DC7478">
        <w:rPr>
          <w:rFonts w:asciiTheme="majorHAnsi" w:hAnsiTheme="majorHAnsi" w:cstheme="majorHAnsi"/>
          <w:sz w:val="14"/>
        </w:rPr>
        <w:t xml:space="preserve">. Only then can we begin the ongoing process of overcoming a situation in which “the specificity of identity is purchased through the loss and degradation of connection” (BTM, 114). </w:t>
      </w:r>
      <w:r w:rsidRPr="00DC7478">
        <w:rPr>
          <w:rStyle w:val="StyleUnderline"/>
          <w:rFonts w:asciiTheme="majorHAnsi" w:hAnsiTheme="majorHAnsi" w:cstheme="majorHAnsi"/>
        </w:rPr>
        <w:t>Not only does this</w:t>
      </w:r>
      <w:r w:rsidRPr="00DC7478">
        <w:rPr>
          <w:rFonts w:asciiTheme="majorHAnsi" w:hAnsiTheme="majorHAnsi" w:cstheme="majorHAnsi"/>
          <w:sz w:val="14"/>
        </w:rPr>
        <w:t xml:space="preserve"> account </w:t>
      </w:r>
      <w:r w:rsidRPr="00DC7478">
        <w:rPr>
          <w:rStyle w:val="StyleUnderline"/>
          <w:rFonts w:asciiTheme="majorHAnsi" w:hAnsiTheme="majorHAnsi" w:cstheme="majorHAnsi"/>
        </w:rPr>
        <w:t>fail to elaborate any basis for its normative commitments</w:t>
      </w:r>
      <w:r w:rsidRPr="00DC7478">
        <w:rPr>
          <w:rFonts w:asciiTheme="majorHAnsi" w:hAnsiTheme="majorHAnsi" w:cstheme="majorHAnsi"/>
          <w:sz w:val="14"/>
        </w:rPr>
        <w:t xml:space="preserve">, </w:t>
      </w:r>
      <w:r w:rsidRPr="00DC7478">
        <w:rPr>
          <w:rStyle w:val="StyleUnderline"/>
          <w:rFonts w:asciiTheme="majorHAnsi" w:hAnsiTheme="majorHAnsi" w:cstheme="majorHAnsi"/>
        </w:rPr>
        <w:t xml:space="preserve">but </w:t>
      </w:r>
      <w:r w:rsidRPr="00DC7478">
        <w:rPr>
          <w:rStyle w:val="StyleUnderline"/>
          <w:rFonts w:asciiTheme="majorHAnsi" w:hAnsiTheme="majorHAnsi" w:cstheme="majorHAnsi"/>
          <w:highlight w:val="yellow"/>
        </w:rPr>
        <w:t xml:space="preserve">there is an </w:t>
      </w:r>
      <w:r w:rsidRPr="00DC7478">
        <w:rPr>
          <w:rStyle w:val="Emphasis"/>
          <w:rFonts w:asciiTheme="majorHAnsi" w:hAnsiTheme="majorHAnsi" w:cstheme="majorHAnsi"/>
        </w:rPr>
        <w:t xml:space="preserve">unexamined </w:t>
      </w:r>
      <w:r w:rsidRPr="00DC7478">
        <w:rPr>
          <w:rStyle w:val="Emphasis"/>
          <w:rFonts w:asciiTheme="majorHAnsi" w:hAnsiTheme="majorHAnsi" w:cstheme="majorHAnsi"/>
          <w:highlight w:val="yellow"/>
        </w:rPr>
        <w:t xml:space="preserve">assumption that </w:t>
      </w:r>
      <w:r w:rsidRPr="00DC7478">
        <w:rPr>
          <w:rStyle w:val="Emphasis"/>
          <w:rFonts w:asciiTheme="majorHAnsi" w:hAnsiTheme="majorHAnsi" w:cstheme="majorHAnsi"/>
        </w:rPr>
        <w:t>intra</w:t>
      </w:r>
      <w:r w:rsidRPr="00DC7478">
        <w:rPr>
          <w:rStyle w:val="Emphasis"/>
          <w:rFonts w:asciiTheme="majorHAnsi" w:hAnsiTheme="majorHAnsi" w:cstheme="majorHAnsi"/>
          <w:highlight w:val="yellow"/>
        </w:rPr>
        <w:t>psychic maneuvers translate</w:t>
      </w:r>
      <w:r w:rsidRPr="00DC7478">
        <w:rPr>
          <w:rStyle w:val="Emphasis"/>
          <w:rFonts w:asciiTheme="majorHAnsi" w:hAnsiTheme="majorHAnsi" w:cstheme="majorHAnsi"/>
        </w:rPr>
        <w:t xml:space="preserve"> directly </w:t>
      </w:r>
      <w:r w:rsidRPr="00DC7478">
        <w:rPr>
          <w:rStyle w:val="Emphasis"/>
          <w:rFonts w:asciiTheme="majorHAnsi" w:hAnsiTheme="majorHAnsi" w:cstheme="majorHAnsi"/>
          <w:highlight w:val="yellow"/>
        </w:rPr>
        <w:t>into political realities, which seems</w:t>
      </w:r>
      <w:r w:rsidRPr="00DC7478">
        <w:rPr>
          <w:rFonts w:asciiTheme="majorHAnsi" w:hAnsiTheme="majorHAnsi" w:cstheme="majorHAnsi"/>
          <w:sz w:val="14"/>
        </w:rPr>
        <w:t xml:space="preserve"> to me to be </w:t>
      </w:r>
      <w:r w:rsidRPr="00DC7478">
        <w:rPr>
          <w:rStyle w:val="Emphasis"/>
          <w:rFonts w:asciiTheme="majorHAnsi" w:hAnsiTheme="majorHAnsi" w:cstheme="majorHAnsi"/>
        </w:rPr>
        <w:t xml:space="preserve">a </w:t>
      </w:r>
      <w:r w:rsidRPr="00DC7478">
        <w:rPr>
          <w:rStyle w:val="Emphasis"/>
          <w:rFonts w:asciiTheme="majorHAnsi" w:hAnsiTheme="majorHAnsi" w:cstheme="majorHAnsi"/>
          <w:highlight w:val="yellow"/>
        </w:rPr>
        <w:t>highly questionable</w:t>
      </w:r>
      <w:r w:rsidRPr="00DC7478">
        <w:rPr>
          <w:rStyle w:val="Emphasis"/>
          <w:rFonts w:asciiTheme="majorHAnsi" w:hAnsiTheme="majorHAnsi" w:cstheme="majorHAnsi"/>
        </w:rPr>
        <w:t xml:space="preserve"> claim</w:t>
      </w:r>
      <w:r w:rsidRPr="00DC7478">
        <w:rPr>
          <w:rFonts w:asciiTheme="majorHAnsi" w:hAnsiTheme="majorHAnsi" w:cstheme="majorHAnsi"/>
          <w:sz w:val="14"/>
        </w:rPr>
        <w:t xml:space="preserve">. This comes out more sharply in the following gesture toward more positive psychic practices: “If [the] subject produces its coherence at the cost of its own complexity, the crossings of identifications of which it is itself composed, then that subject forecloses the kinds of contestatory connections that might democratize the field of its own operation” (BTM, 115; my emphasis). </w:t>
      </w:r>
      <w:r w:rsidRPr="00DC7478">
        <w:rPr>
          <w:rStyle w:val="StyleUnderline"/>
          <w:rFonts w:asciiTheme="majorHAnsi" w:hAnsiTheme="majorHAnsi" w:cstheme="majorHAnsi"/>
        </w:rPr>
        <w:t>As</w:t>
      </w:r>
      <w:r w:rsidRPr="00DC7478">
        <w:rPr>
          <w:rFonts w:asciiTheme="majorHAnsi" w:hAnsiTheme="majorHAnsi" w:cstheme="majorHAnsi"/>
          <w:sz w:val="14"/>
        </w:rPr>
        <w:t xml:space="preserve"> was the case </w:t>
      </w:r>
      <w:r w:rsidRPr="00DC7478">
        <w:rPr>
          <w:rStyle w:val="StyleUnderline"/>
          <w:rFonts w:asciiTheme="majorHAnsi" w:hAnsiTheme="majorHAnsi" w:cstheme="majorHAnsi"/>
        </w:rPr>
        <w:t>with performative</w:t>
      </w:r>
      <w:r w:rsidRPr="00DC7478">
        <w:rPr>
          <w:rFonts w:asciiTheme="majorHAnsi" w:hAnsiTheme="majorHAnsi" w:cstheme="majorHAnsi"/>
          <w:sz w:val="14"/>
        </w:rPr>
        <w:t xml:space="preserve"> </w:t>
      </w:r>
      <w:r w:rsidRPr="00DC7478">
        <w:rPr>
          <w:rStyle w:val="StyleUnderline"/>
          <w:rFonts w:asciiTheme="majorHAnsi" w:hAnsiTheme="majorHAnsi" w:cstheme="majorHAnsi"/>
        </w:rPr>
        <w:t>subversion, the primary drama here is one of self-constitution</w:t>
      </w:r>
      <w:r w:rsidRPr="00DC7478">
        <w:rPr>
          <w:rFonts w:asciiTheme="majorHAnsi" w:hAnsiTheme="majorHAnsi" w:cstheme="majorHAnsi"/>
          <w:sz w:val="14"/>
        </w:rPr>
        <w:t xml:space="preserve">. </w:t>
      </w:r>
      <w:r w:rsidRPr="00DC7478">
        <w:rPr>
          <w:rStyle w:val="StyleUnderline"/>
          <w:rFonts w:asciiTheme="majorHAnsi" w:hAnsiTheme="majorHAnsi" w:cstheme="majorHAnsi"/>
        </w:rPr>
        <w:t>Democracy can be achieved internally</w:t>
      </w:r>
      <w:r w:rsidRPr="00DC7478">
        <w:rPr>
          <w:rFonts w:asciiTheme="majorHAnsi" w:hAnsiTheme="majorHAnsi" w:cstheme="majorHAnsi"/>
          <w:sz w:val="14"/>
        </w:rPr>
        <w:t xml:space="preserve">, via the self ’s own internal operations. </w:t>
      </w:r>
      <w:r w:rsidRPr="00DC7478">
        <w:rPr>
          <w:rStyle w:val="StyleUnderline"/>
          <w:rFonts w:asciiTheme="majorHAnsi" w:hAnsiTheme="majorHAnsi" w:cstheme="majorHAnsi"/>
        </w:rPr>
        <w:t>Intersubjective effects</w:t>
      </w:r>
      <w:r w:rsidRPr="00DC7478">
        <w:rPr>
          <w:rFonts w:asciiTheme="majorHAnsi" w:hAnsiTheme="majorHAnsi" w:cstheme="majorHAnsi"/>
          <w:sz w:val="14"/>
        </w:rPr>
        <w:t xml:space="preserve"> </w:t>
      </w:r>
      <w:r w:rsidRPr="00DC7478">
        <w:rPr>
          <w:rStyle w:val="StyleUnderline"/>
          <w:rFonts w:asciiTheme="majorHAnsi" w:hAnsiTheme="majorHAnsi" w:cstheme="majorHAnsi"/>
        </w:rPr>
        <w:t>simply follow naturally from the form of identification undergone</w:t>
      </w:r>
      <w:r w:rsidRPr="00DC7478">
        <w:rPr>
          <w:rFonts w:asciiTheme="majorHAnsi" w:hAnsiTheme="majorHAnsi" w:cstheme="majorHAnsi"/>
          <w:sz w:val="14"/>
        </w:rPr>
        <w:t xml:space="preserve">. </w:t>
      </w:r>
      <w:r w:rsidRPr="00DC7478">
        <w:rPr>
          <w:rStyle w:val="Emphasis"/>
          <w:rFonts w:asciiTheme="majorHAnsi" w:hAnsiTheme="majorHAnsi" w:cstheme="majorHAnsi"/>
        </w:rPr>
        <w:t>At best, this constitutes an argument by analogy.</w:t>
      </w:r>
      <w:r w:rsidRPr="00DC7478">
        <w:rPr>
          <w:rStyle w:val="Emphasis"/>
          <w:rFonts w:asciiTheme="majorHAnsi" w:hAnsiTheme="majorHAnsi" w:cstheme="majorHAnsi"/>
          <w:sz w:val="12"/>
        </w:rPr>
        <w:t>¶</w:t>
      </w:r>
      <w:r w:rsidRPr="00DC7478">
        <w:rPr>
          <w:rFonts w:asciiTheme="majorHAnsi" w:hAnsiTheme="majorHAnsi" w:cstheme="majorHAnsi"/>
          <w:sz w:val="14"/>
        </w:rPr>
        <w:t xml:space="preserve"> 39</w:t>
      </w:r>
      <w:r w:rsidRPr="00DC7478">
        <w:rPr>
          <w:rFonts w:asciiTheme="majorHAnsi" w:hAnsiTheme="majorHAnsi" w:cstheme="majorHAnsi"/>
          <w:sz w:val="12"/>
        </w:rPr>
        <w:t>¶</w:t>
      </w:r>
      <w:r w:rsidRPr="00DC7478">
        <w:rPr>
          <w:rFonts w:asciiTheme="majorHAnsi" w:hAnsiTheme="majorHAnsi" w:cstheme="majorHAnsi"/>
          <w:sz w:val="14"/>
        </w:rPr>
        <w:t xml:space="preserve"> This is one of those rare passages where Butler admits the possibility, indirectly and negatively to be sure, that we might actually foster antiexclusionary practices that would not require belatedness as a constitutive feature. Characteristically, Butler draws back somewhat from this utopian moment, stressing in subsequent paragraphs that processes of exclusion can never be eradicated. In the light of that sobering truth, she then offers a variant version of future possibility: by avowing our exclusionary identifications, we will glimpse an expanded community. In her words, we should “[trace] the ways in which identification is implicated in what it excludes, and [follow] the lines of that implication for the map of future community it might yield” (BTM, 119). In other words, </w:t>
      </w:r>
      <w:r w:rsidRPr="00DC7478">
        <w:rPr>
          <w:rStyle w:val="StyleUnderline"/>
          <w:rFonts w:asciiTheme="majorHAnsi" w:hAnsiTheme="majorHAnsi" w:cstheme="majorHAnsi"/>
        </w:rPr>
        <w:t>to recognize that one is what one repudiates will help</w:t>
      </w:r>
      <w:r w:rsidRPr="00DC7478">
        <w:rPr>
          <w:rFonts w:asciiTheme="majorHAnsi" w:hAnsiTheme="majorHAnsi" w:cstheme="majorHAnsi"/>
          <w:sz w:val="14"/>
        </w:rPr>
        <w:t xml:space="preserve"> to </w:t>
      </w:r>
      <w:r w:rsidRPr="00DC7478">
        <w:rPr>
          <w:rStyle w:val="StyleUnderline"/>
          <w:rFonts w:asciiTheme="majorHAnsi" w:hAnsiTheme="majorHAnsi" w:cstheme="majorHAnsi"/>
        </w:rPr>
        <w:t>effect</w:t>
      </w:r>
      <w:r w:rsidRPr="00DC7478">
        <w:rPr>
          <w:rFonts w:asciiTheme="majorHAnsi" w:hAnsiTheme="majorHAnsi" w:cstheme="majorHAnsi"/>
          <w:sz w:val="14"/>
        </w:rPr>
        <w:t xml:space="preserve"> a possible avowal of </w:t>
      </w:r>
      <w:r w:rsidRPr="00DC7478">
        <w:rPr>
          <w:rStyle w:val="StyleUnderline"/>
          <w:rFonts w:asciiTheme="majorHAnsi" w:hAnsiTheme="majorHAnsi" w:cstheme="majorHAnsi"/>
        </w:rPr>
        <w:t>connection with those now constituted as irredeemably other. This</w:t>
      </w:r>
      <w:r w:rsidRPr="00DC7478">
        <w:rPr>
          <w:rFonts w:asciiTheme="majorHAnsi" w:hAnsiTheme="majorHAnsi" w:cstheme="majorHAnsi"/>
          <w:sz w:val="14"/>
        </w:rPr>
        <w:t xml:space="preserve"> passage more readily </w:t>
      </w:r>
      <w:r w:rsidRPr="00DC7478">
        <w:rPr>
          <w:rStyle w:val="StyleUnderline"/>
          <w:rFonts w:asciiTheme="majorHAnsi" w:hAnsiTheme="majorHAnsi" w:cstheme="majorHAnsi"/>
        </w:rPr>
        <w:t>acknowledges the gap between intrapsychic and collective transformation</w:t>
      </w:r>
      <w:r w:rsidRPr="00DC7478">
        <w:rPr>
          <w:rFonts w:asciiTheme="majorHAnsi" w:hAnsiTheme="majorHAnsi" w:cstheme="majorHAnsi"/>
          <w:sz w:val="14"/>
        </w:rPr>
        <w:t xml:space="preserve">, </w:t>
      </w:r>
      <w:r w:rsidRPr="00DC7478">
        <w:rPr>
          <w:rStyle w:val="Emphasis"/>
          <w:rFonts w:asciiTheme="majorHAnsi" w:hAnsiTheme="majorHAnsi" w:cstheme="majorHAnsi"/>
        </w:rPr>
        <w:t>yet it still installs the former as the template for the latter.</w:t>
      </w:r>
      <w:r w:rsidRPr="00DC7478">
        <w:rPr>
          <w:rStyle w:val="Emphasis"/>
          <w:rFonts w:asciiTheme="majorHAnsi" w:hAnsiTheme="majorHAnsi" w:cstheme="majorHAnsi"/>
          <w:sz w:val="12"/>
        </w:rPr>
        <w:t xml:space="preserve">¶ </w:t>
      </w:r>
      <w:r w:rsidRPr="00DC7478">
        <w:rPr>
          <w:rStyle w:val="StyleUnderline"/>
          <w:rFonts w:asciiTheme="majorHAnsi" w:hAnsiTheme="majorHAnsi" w:cstheme="majorHAnsi"/>
        </w:rPr>
        <w:t>Butler’s work is not devoid of</w:t>
      </w:r>
      <w:r w:rsidRPr="00DC7478">
        <w:rPr>
          <w:rFonts w:asciiTheme="majorHAnsi" w:hAnsiTheme="majorHAnsi" w:cstheme="majorHAnsi"/>
          <w:sz w:val="14"/>
        </w:rPr>
        <w:t xml:space="preserve"> all </w:t>
      </w:r>
      <w:r w:rsidRPr="00DC7478">
        <w:rPr>
          <w:rStyle w:val="StyleUnderline"/>
          <w:rFonts w:asciiTheme="majorHAnsi" w:hAnsiTheme="majorHAnsi" w:cstheme="majorHAnsi"/>
        </w:rPr>
        <w:t>references to public</w:t>
      </w:r>
      <w:r w:rsidRPr="00DC7478">
        <w:rPr>
          <w:rFonts w:asciiTheme="majorHAnsi" w:hAnsiTheme="majorHAnsi" w:cstheme="majorHAnsi"/>
          <w:sz w:val="14"/>
        </w:rPr>
        <w:t xml:space="preserve"> and collective </w:t>
      </w:r>
      <w:r w:rsidRPr="00DC7478">
        <w:rPr>
          <w:rStyle w:val="StyleUnderline"/>
          <w:rFonts w:asciiTheme="majorHAnsi" w:hAnsiTheme="majorHAnsi" w:cstheme="majorHAnsi"/>
        </w:rPr>
        <w:t>political practices</w:t>
      </w:r>
      <w:r w:rsidRPr="00DC7478">
        <w:rPr>
          <w:rFonts w:asciiTheme="majorHAnsi" w:hAnsiTheme="majorHAnsi" w:cstheme="majorHAnsi"/>
          <w:sz w:val="14"/>
        </w:rPr>
        <w:t xml:space="preserve">. Indeed, </w:t>
      </w:r>
      <w:r w:rsidRPr="00DC7478">
        <w:rPr>
          <w:rStyle w:val="StyleUnderline"/>
          <w:rFonts w:asciiTheme="majorHAnsi" w:hAnsiTheme="majorHAnsi" w:cstheme="majorHAnsi"/>
        </w:rPr>
        <w:t>she</w:t>
      </w:r>
      <w:r w:rsidRPr="00DC7478">
        <w:rPr>
          <w:rFonts w:asciiTheme="majorHAnsi" w:hAnsiTheme="majorHAnsi" w:cstheme="majorHAnsi"/>
          <w:sz w:val="14"/>
        </w:rPr>
        <w:t xml:space="preserve"> </w:t>
      </w:r>
      <w:r w:rsidRPr="00DC7478">
        <w:rPr>
          <w:rStyle w:val="StyleUnderline"/>
          <w:rFonts w:asciiTheme="majorHAnsi" w:hAnsiTheme="majorHAnsi" w:cstheme="majorHAnsi"/>
        </w:rPr>
        <w:t>clearly aligns herself with specific</w:t>
      </w:r>
      <w:r w:rsidRPr="00DC7478">
        <w:rPr>
          <w:rFonts w:asciiTheme="majorHAnsi" w:hAnsiTheme="majorHAnsi" w:cstheme="majorHAnsi"/>
          <w:sz w:val="14"/>
        </w:rPr>
        <w:t xml:space="preserve"> </w:t>
      </w:r>
      <w:r w:rsidRPr="00DC7478">
        <w:rPr>
          <w:rStyle w:val="StyleUnderline"/>
          <w:rFonts w:asciiTheme="majorHAnsi" w:hAnsiTheme="majorHAnsi" w:cstheme="majorHAnsi"/>
        </w:rPr>
        <w:t>activist communities</w:t>
      </w:r>
      <w:r w:rsidRPr="00DC7478">
        <w:rPr>
          <w:rFonts w:asciiTheme="majorHAnsi" w:hAnsiTheme="majorHAnsi" w:cstheme="majorHAnsi"/>
          <w:sz w:val="14"/>
        </w:rPr>
        <w:t xml:space="preserve">—the feminist and gay and lesbian, most prominently—and seeks to articulate collective moments, most notably in “Gender Is Burning” and “Critically Queer,” two of the essays in Bodies That Matter. </w:t>
      </w:r>
      <w:r w:rsidRPr="00DC7478">
        <w:rPr>
          <w:rStyle w:val="Emphasis"/>
          <w:rFonts w:asciiTheme="majorHAnsi" w:hAnsiTheme="majorHAnsi" w:cstheme="majorHAnsi"/>
        </w:rPr>
        <w:t xml:space="preserve">But </w:t>
      </w:r>
      <w:r w:rsidRPr="00DC7478">
        <w:rPr>
          <w:rStyle w:val="Emphasis"/>
          <w:rFonts w:asciiTheme="majorHAnsi" w:hAnsiTheme="majorHAnsi" w:cstheme="majorHAnsi"/>
          <w:highlight w:val="yellow"/>
        </w:rPr>
        <w:t>there is a</w:t>
      </w:r>
      <w:r w:rsidRPr="00DC7478">
        <w:rPr>
          <w:rStyle w:val="Emphasis"/>
          <w:rFonts w:asciiTheme="majorHAnsi" w:hAnsiTheme="majorHAnsi" w:cstheme="majorHAnsi"/>
        </w:rPr>
        <w:t xml:space="preserve"> distinctly </w:t>
      </w:r>
      <w:r w:rsidRPr="00DC7478">
        <w:rPr>
          <w:rStyle w:val="Emphasis"/>
          <w:rFonts w:asciiTheme="majorHAnsi" w:hAnsiTheme="majorHAnsi" w:cstheme="majorHAnsi"/>
          <w:highlight w:val="yellow"/>
        </w:rPr>
        <w:t>unmapped connection</w:t>
      </w:r>
      <w:r w:rsidRPr="00DC7478">
        <w:rPr>
          <w:rStyle w:val="Emphasis"/>
          <w:rFonts w:asciiTheme="majorHAnsi" w:hAnsiTheme="majorHAnsi" w:cstheme="majorHAnsi"/>
        </w:rPr>
        <w:t xml:space="preserve"> between her intrapsychic model and her collective model, an attempt </w:t>
      </w:r>
      <w:r w:rsidRPr="00DC7478">
        <w:rPr>
          <w:rStyle w:val="Emphasis"/>
          <w:rFonts w:asciiTheme="majorHAnsi" w:hAnsiTheme="majorHAnsi" w:cstheme="majorHAnsi"/>
          <w:highlight w:val="yellow"/>
        </w:rPr>
        <w:t xml:space="preserve">to imagine that </w:t>
      </w:r>
      <w:r w:rsidRPr="00DC7478">
        <w:rPr>
          <w:rStyle w:val="Emphasis"/>
          <w:rFonts w:asciiTheme="majorHAnsi" w:hAnsiTheme="majorHAnsi" w:cstheme="majorHAnsi"/>
        </w:rPr>
        <w:t>intra</w:t>
      </w:r>
      <w:r w:rsidRPr="00DC7478">
        <w:rPr>
          <w:rStyle w:val="Emphasis"/>
          <w:rFonts w:asciiTheme="majorHAnsi" w:hAnsiTheme="majorHAnsi" w:cstheme="majorHAnsi"/>
          <w:highlight w:val="yellow"/>
        </w:rPr>
        <w:t>psychic transformation will</w:t>
      </w:r>
      <w:r w:rsidRPr="00DC7478">
        <w:rPr>
          <w:rStyle w:val="Emphasis"/>
          <w:rFonts w:asciiTheme="majorHAnsi" w:hAnsiTheme="majorHAnsi" w:cstheme="majorHAnsi"/>
        </w:rPr>
        <w:t xml:space="preserve"> automatically </w:t>
      </w:r>
      <w:r w:rsidRPr="00DC7478">
        <w:rPr>
          <w:rStyle w:val="Emphasis"/>
          <w:rFonts w:asciiTheme="majorHAnsi" w:hAnsiTheme="majorHAnsi" w:cstheme="majorHAnsi"/>
          <w:highlight w:val="yellow"/>
        </w:rPr>
        <w:t>yield social transformation</w:t>
      </w:r>
      <w:r w:rsidRPr="00DC7478">
        <w:rPr>
          <w:rStyle w:val="Emphasis"/>
          <w:rFonts w:asciiTheme="majorHAnsi" w:hAnsiTheme="majorHAnsi" w:cstheme="majorHAnsi"/>
        </w:rPr>
        <w:t>, just as the assumption of identity has automatically produced all the exclusions that structure our social and political world</w:t>
      </w:r>
      <w:r w:rsidRPr="00DC7478">
        <w:rPr>
          <w:rFonts w:asciiTheme="majorHAnsi" w:hAnsiTheme="majorHAnsi" w:cstheme="majorHAnsi"/>
          <w:sz w:val="14"/>
        </w:rPr>
        <w:t xml:space="preserve">. I think there is a real problem with this </w:t>
      </w:r>
      <w:r w:rsidRPr="00DC7478">
        <w:rPr>
          <w:rStyle w:val="StyleUnderline"/>
          <w:rFonts w:asciiTheme="majorHAnsi" w:hAnsiTheme="majorHAnsi" w:cstheme="majorHAnsi"/>
          <w:highlight w:val="yellow"/>
        </w:rPr>
        <w:t>emphasis on</w:t>
      </w:r>
      <w:r w:rsidRPr="00DC7478">
        <w:rPr>
          <w:rStyle w:val="StyleUnderline"/>
          <w:rFonts w:asciiTheme="majorHAnsi" w:hAnsiTheme="majorHAnsi" w:cstheme="majorHAnsi"/>
        </w:rPr>
        <w:t xml:space="preserve"> intra</w:t>
      </w:r>
      <w:r w:rsidRPr="00DC7478">
        <w:rPr>
          <w:rStyle w:val="StyleUnderline"/>
          <w:rFonts w:asciiTheme="majorHAnsi" w:hAnsiTheme="majorHAnsi" w:cstheme="majorHAnsi"/>
          <w:highlight w:val="yellow"/>
        </w:rPr>
        <w:t>psychic identity</w:t>
      </w:r>
      <w:r w:rsidRPr="00DC7478">
        <w:rPr>
          <w:rFonts w:asciiTheme="majorHAnsi" w:hAnsiTheme="majorHAnsi" w:cstheme="majorHAnsi"/>
          <w:sz w:val="14"/>
        </w:rPr>
        <w:t xml:space="preserve">, which </w:t>
      </w:r>
      <w:r w:rsidRPr="00DC7478">
        <w:rPr>
          <w:rStyle w:val="StyleUnderline"/>
          <w:rFonts w:asciiTheme="majorHAnsi" w:hAnsiTheme="majorHAnsi" w:cstheme="majorHAnsi"/>
          <w:highlight w:val="yellow"/>
        </w:rPr>
        <w:t xml:space="preserve">will continue to [undermine] </w:t>
      </w:r>
      <w:r w:rsidRPr="00DC7478">
        <w:rPr>
          <w:rStyle w:val="StyleUnderline"/>
          <w:rFonts w:asciiTheme="majorHAnsi" w:hAnsiTheme="majorHAnsi" w:cstheme="majorHAnsi"/>
          <w:strike/>
        </w:rPr>
        <w:t>disable</w:t>
      </w:r>
      <w:r w:rsidRPr="00DC7478">
        <w:rPr>
          <w:rFonts w:asciiTheme="majorHAnsi" w:hAnsiTheme="majorHAnsi" w:cstheme="majorHAnsi"/>
          <w:sz w:val="14"/>
        </w:rPr>
        <w:t xml:space="preserve"> Butler’s </w:t>
      </w:r>
      <w:r w:rsidRPr="00DC7478">
        <w:rPr>
          <w:rStyle w:val="StyleUnderline"/>
          <w:rFonts w:asciiTheme="majorHAnsi" w:hAnsiTheme="majorHAnsi" w:cstheme="majorHAnsi"/>
          <w:highlight w:val="yellow"/>
        </w:rPr>
        <w:t xml:space="preserve">attempts to project </w:t>
      </w:r>
      <w:r w:rsidRPr="00DC7478">
        <w:rPr>
          <w:rStyle w:val="Emphasis"/>
          <w:rFonts w:asciiTheme="majorHAnsi" w:hAnsiTheme="majorHAnsi" w:cstheme="majorHAnsi"/>
        </w:rPr>
        <w:t xml:space="preserve">positive </w:t>
      </w:r>
      <w:r w:rsidRPr="00DC7478">
        <w:rPr>
          <w:rStyle w:val="Emphasis"/>
          <w:rFonts w:asciiTheme="majorHAnsi" w:hAnsiTheme="majorHAnsi" w:cstheme="majorHAnsi"/>
          <w:highlight w:val="yellow"/>
        </w:rPr>
        <w:t>political norms</w:t>
      </w:r>
      <w:r w:rsidRPr="00DC7478">
        <w:rPr>
          <w:rStyle w:val="StyleUnderline"/>
          <w:rFonts w:asciiTheme="majorHAnsi" w:hAnsiTheme="majorHAnsi" w:cstheme="majorHAnsi"/>
          <w:highlight w:val="yellow"/>
        </w:rPr>
        <w:t xml:space="preserve"> </w:t>
      </w:r>
      <w:r w:rsidRPr="00DC7478">
        <w:rPr>
          <w:rStyle w:val="StyleUnderline"/>
          <w:rFonts w:asciiTheme="majorHAnsi" w:hAnsiTheme="majorHAnsi" w:cstheme="majorHAnsi"/>
        </w:rPr>
        <w:t>or</w:t>
      </w:r>
      <w:r w:rsidRPr="00DC7478">
        <w:rPr>
          <w:rFonts w:asciiTheme="majorHAnsi" w:hAnsiTheme="majorHAnsi" w:cstheme="majorHAnsi"/>
          <w:sz w:val="14"/>
        </w:rPr>
        <w:t xml:space="preserve"> to </w:t>
      </w:r>
      <w:r w:rsidRPr="00DC7478">
        <w:rPr>
          <w:rStyle w:val="StyleUnderline"/>
          <w:rFonts w:asciiTheme="majorHAnsi" w:hAnsiTheme="majorHAnsi" w:cstheme="majorHAnsi"/>
        </w:rPr>
        <w:t>explain why she regards</w:t>
      </w:r>
      <w:r w:rsidRPr="00DC7478">
        <w:rPr>
          <w:rFonts w:asciiTheme="majorHAnsi" w:hAnsiTheme="majorHAnsi" w:cstheme="majorHAnsi"/>
          <w:sz w:val="14"/>
        </w:rPr>
        <w:t xml:space="preserve"> </w:t>
      </w:r>
      <w:r w:rsidRPr="00DC7478">
        <w:rPr>
          <w:rStyle w:val="StyleUnderline"/>
          <w:rFonts w:asciiTheme="majorHAnsi" w:hAnsiTheme="majorHAnsi" w:cstheme="majorHAnsi"/>
        </w:rPr>
        <w:t>certain activist communities</w:t>
      </w:r>
      <w:r w:rsidRPr="00DC7478">
        <w:rPr>
          <w:rFonts w:asciiTheme="majorHAnsi" w:hAnsiTheme="majorHAnsi" w:cstheme="majorHAnsi"/>
          <w:sz w:val="14"/>
        </w:rPr>
        <w:t xml:space="preserve"> or moments as </w:t>
      </w:r>
      <w:r w:rsidRPr="00DC7478">
        <w:rPr>
          <w:rStyle w:val="StyleUnderline"/>
          <w:rFonts w:asciiTheme="majorHAnsi" w:hAnsiTheme="majorHAnsi" w:cstheme="majorHAnsi"/>
        </w:rPr>
        <w:t>more “democratic” than others.</w:t>
      </w:r>
      <w:r w:rsidRPr="00DC7478">
        <w:rPr>
          <w:rFonts w:asciiTheme="majorHAnsi" w:hAnsiTheme="majorHAnsi" w:cstheme="majorHAnsi"/>
          <w:sz w:val="14"/>
        </w:rPr>
        <w:t xml:space="preserve"> Butler’s </w:t>
      </w:r>
      <w:r w:rsidRPr="00DC7478">
        <w:rPr>
          <w:rStyle w:val="Emphasis"/>
          <w:rFonts w:asciiTheme="majorHAnsi" w:hAnsiTheme="majorHAnsi" w:cstheme="majorHAnsi"/>
        </w:rPr>
        <w:t>theory needs an account of how intersubjective</w:t>
      </w:r>
      <w:r w:rsidRPr="00DC7478">
        <w:rPr>
          <w:rFonts w:asciiTheme="majorHAnsi" w:hAnsiTheme="majorHAnsi" w:cstheme="majorHAnsi"/>
          <w:sz w:val="14"/>
        </w:rPr>
        <w:t xml:space="preserve"> and collective </w:t>
      </w:r>
      <w:r w:rsidRPr="00DC7478">
        <w:rPr>
          <w:rStyle w:val="Emphasis"/>
          <w:rFonts w:asciiTheme="majorHAnsi" w:hAnsiTheme="majorHAnsi" w:cstheme="majorHAnsi"/>
        </w:rPr>
        <w:t>associations might be</w:t>
      </w:r>
      <w:r w:rsidRPr="00DC7478">
        <w:rPr>
          <w:rFonts w:asciiTheme="majorHAnsi" w:hAnsiTheme="majorHAnsi" w:cstheme="majorHAnsi"/>
          <w:sz w:val="14"/>
        </w:rPr>
        <w:t xml:space="preserve"> forged and </w:t>
      </w:r>
      <w:r w:rsidRPr="00DC7478">
        <w:rPr>
          <w:rStyle w:val="Emphasis"/>
          <w:rFonts w:asciiTheme="majorHAnsi" w:hAnsiTheme="majorHAnsi" w:cstheme="majorHAnsi"/>
        </w:rPr>
        <w:t>nurtured beyond the moment of “contestatory connections.”</w:t>
      </w:r>
      <w:r w:rsidRPr="00DC7478">
        <w:rPr>
          <w:rFonts w:asciiTheme="majorHAnsi" w:hAnsiTheme="majorHAnsi" w:cstheme="majorHAnsi"/>
          <w:sz w:val="14"/>
        </w:rPr>
        <w:t xml:space="preserve"> </w:t>
      </w:r>
      <w:r w:rsidRPr="00DC7478">
        <w:rPr>
          <w:rStyle w:val="Emphasis"/>
          <w:rFonts w:asciiTheme="majorHAnsi" w:hAnsiTheme="majorHAnsi" w:cstheme="majorHAnsi"/>
          <w:bdr w:val="single" w:sz="4" w:space="0" w:color="auto"/>
        </w:rPr>
        <w:t>This would necessarily require</w:t>
      </w:r>
      <w:r w:rsidRPr="00DC7478">
        <w:rPr>
          <w:rFonts w:asciiTheme="majorHAnsi" w:hAnsiTheme="majorHAnsi" w:cstheme="majorHAnsi"/>
          <w:sz w:val="14"/>
        </w:rPr>
        <w:t xml:space="preserve"> the risk of a </w:t>
      </w:r>
      <w:r w:rsidRPr="00DC7478">
        <w:rPr>
          <w:rStyle w:val="Emphasis"/>
          <w:rFonts w:asciiTheme="majorHAnsi" w:hAnsiTheme="majorHAnsi" w:cstheme="majorHAnsi"/>
          <w:bdr w:val="single" w:sz="4" w:space="0" w:color="auto"/>
        </w:rPr>
        <w:t>greater normative clarity about democratic procedure</w:t>
      </w:r>
      <w:r w:rsidRPr="00DC7478">
        <w:rPr>
          <w:rFonts w:asciiTheme="majorHAnsi" w:hAnsiTheme="majorHAnsi" w:cstheme="majorHAnsi"/>
          <w:sz w:val="14"/>
        </w:rPr>
        <w:t xml:space="preserve"> (might not she </w:t>
      </w:r>
      <w:r w:rsidRPr="00DC7478">
        <w:rPr>
          <w:rStyle w:val="StyleUnderline"/>
          <w:rFonts w:asciiTheme="majorHAnsi" w:hAnsiTheme="majorHAnsi" w:cstheme="majorHAnsi"/>
        </w:rPr>
        <w:t>at least</w:t>
      </w:r>
      <w:r w:rsidRPr="00DC7478">
        <w:rPr>
          <w:rFonts w:asciiTheme="majorHAnsi" w:hAnsiTheme="majorHAnsi" w:cstheme="majorHAnsi"/>
          <w:sz w:val="14"/>
        </w:rPr>
        <w:t xml:space="preserve"> risk </w:t>
      </w:r>
      <w:r w:rsidRPr="00DC7478">
        <w:rPr>
          <w:rStyle w:val="StyleUnderline"/>
          <w:rFonts w:asciiTheme="majorHAnsi" w:hAnsiTheme="majorHAnsi" w:cstheme="majorHAnsi"/>
        </w:rPr>
        <w:t>a contingent proceduralism</w:t>
      </w:r>
      <w:r w:rsidRPr="00DC7478">
        <w:rPr>
          <w:rFonts w:asciiTheme="majorHAnsi" w:hAnsiTheme="majorHAnsi" w:cstheme="majorHAnsi"/>
          <w:sz w:val="14"/>
        </w:rPr>
        <w:t>?).</w:t>
      </w:r>
    </w:p>
    <w:p w14:paraId="143DE4DA" w14:textId="77777777" w:rsidR="000B23C8" w:rsidRPr="00DC7478" w:rsidRDefault="000B23C8" w:rsidP="000B23C8">
      <w:pPr>
        <w:keepNext/>
        <w:keepLines/>
        <w:spacing w:before="200"/>
        <w:outlineLvl w:val="3"/>
        <w:rPr>
          <w:rFonts w:asciiTheme="majorHAnsi" w:eastAsia="Times New Roman" w:hAnsiTheme="majorHAnsi" w:cstheme="majorHAnsi"/>
          <w:b/>
          <w:bCs/>
          <w:iCs/>
          <w:sz w:val="26"/>
        </w:rPr>
      </w:pPr>
      <w:r w:rsidRPr="00DC7478">
        <w:rPr>
          <w:rFonts w:asciiTheme="majorHAnsi" w:hAnsiTheme="majorHAnsi" w:cstheme="majorHAnsi"/>
        </w:rPr>
        <w:t xml:space="preserve">And </w:t>
      </w:r>
      <w:r w:rsidRPr="00DC7478">
        <w:rPr>
          <w:rFonts w:asciiTheme="majorHAnsi" w:eastAsia="Times New Roman" w:hAnsiTheme="majorHAnsi" w:cstheme="majorHAnsi"/>
          <w:b/>
          <w:bCs/>
          <w:iCs/>
          <w:sz w:val="26"/>
        </w:rPr>
        <w:t>Complete rejection of institutional logic crushes anti-oppression politics</w:t>
      </w:r>
    </w:p>
    <w:p w14:paraId="25814DA6" w14:textId="77777777" w:rsidR="000B23C8" w:rsidRPr="00DC7478" w:rsidRDefault="000B23C8" w:rsidP="000B23C8">
      <w:pPr>
        <w:rPr>
          <w:rFonts w:asciiTheme="majorHAnsi" w:eastAsia="Calibri" w:hAnsiTheme="majorHAnsi" w:cstheme="majorHAnsi"/>
        </w:rPr>
      </w:pPr>
      <w:r w:rsidRPr="00DC7478">
        <w:rPr>
          <w:rFonts w:asciiTheme="majorHAnsi" w:eastAsia="Calibri" w:hAnsiTheme="majorHAnsi" w:cstheme="majorHAnsi"/>
        </w:rPr>
        <w:t xml:space="preserve">Kimberle </w:t>
      </w:r>
      <w:r w:rsidRPr="00DC7478">
        <w:rPr>
          <w:rFonts w:asciiTheme="majorHAnsi" w:eastAsia="Calibri" w:hAnsiTheme="majorHAnsi" w:cstheme="majorHAnsi"/>
          <w:b/>
          <w:bCs/>
          <w:sz w:val="26"/>
        </w:rPr>
        <w:t>Crenshaw 88,</w:t>
      </w:r>
      <w:r w:rsidRPr="00DC7478">
        <w:rPr>
          <w:rFonts w:asciiTheme="majorHAnsi" w:eastAsia="Calibri" w:hAnsiTheme="majorHAnsi" w:cstheme="majorHAnsi"/>
        </w:rPr>
        <w:t xml:space="preserve"> Law @ UCLA, “RACE, REFORM, AND RETRENCHMENT: TRANSFORMATION AND LEGITIMATION IN ANTIDISCRIMINATION LAW”, 101 Harv. L. Rev. 1331, lexis</w:t>
      </w:r>
      <w:r w:rsidRPr="00DC7478">
        <w:rPr>
          <w:rFonts w:asciiTheme="majorHAnsi" w:eastAsia="Calibri" w:hAnsiTheme="majorHAnsi" w:cstheme="majorHAnsi"/>
        </w:rPr>
        <w:tab/>
      </w:r>
    </w:p>
    <w:p w14:paraId="6C8C9399" w14:textId="77777777" w:rsidR="000B23C8" w:rsidRPr="00DC7478" w:rsidRDefault="000B23C8" w:rsidP="000B23C8">
      <w:pPr>
        <w:rPr>
          <w:rFonts w:asciiTheme="majorHAnsi" w:eastAsia="Calibri" w:hAnsiTheme="majorHAnsi" w:cstheme="majorHAnsi"/>
          <w:sz w:val="14"/>
        </w:rPr>
      </w:pPr>
      <w:r w:rsidRPr="00DC7478">
        <w:rPr>
          <w:rFonts w:asciiTheme="majorHAnsi" w:eastAsia="Calibri" w:hAnsiTheme="majorHAnsi" w:cstheme="majorHAnsi"/>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DC7478">
        <w:rPr>
          <w:rFonts w:asciiTheme="majorHAnsi" w:eastAsia="Calibri" w:hAnsiTheme="majorHAnsi" w:cstheme="majorHAnsi"/>
          <w:bCs/>
          <w:u w:val="single"/>
        </w:rPr>
        <w:t xml:space="preserve">, trashing offers </w:t>
      </w:r>
      <w:r w:rsidRPr="00DC7478">
        <w:rPr>
          <w:rFonts w:asciiTheme="majorHAnsi" w:eastAsia="Calibri" w:hAnsiTheme="majorHAnsi" w:cstheme="majorHAnsi"/>
          <w:b/>
          <w:u w:val="single"/>
          <w:bdr w:val="none" w:sz="0" w:space="0" w:color="auto" w:frame="1"/>
        </w:rPr>
        <w:t>no idea of how to avoid the negative consequences of engaging in reformist discourse</w:t>
      </w:r>
      <w:r w:rsidRPr="00DC7478">
        <w:rPr>
          <w:rFonts w:asciiTheme="majorHAnsi" w:eastAsia="Calibri" w:hAnsiTheme="majorHAnsi" w:cstheme="majorHAnsi"/>
          <w:bCs/>
          <w:u w:val="single"/>
        </w:rPr>
        <w:t xml:space="preserve"> or how to work around such consequences. Even if we imagine the wrong world when we think in terms of legal discourse, </w:t>
      </w:r>
      <w:r w:rsidRPr="00DC7478">
        <w:rPr>
          <w:rFonts w:asciiTheme="majorHAnsi" w:eastAsia="Calibri" w:hAnsiTheme="majorHAnsi" w:cstheme="majorHAnsi"/>
          <w:b/>
          <w:u w:val="single"/>
          <w:bdr w:val="none" w:sz="0" w:space="0" w:color="auto" w:frame="1"/>
        </w:rPr>
        <w:t xml:space="preserve">we must nevertheless exist in a present world </w:t>
      </w:r>
      <w:r w:rsidRPr="00DC7478">
        <w:rPr>
          <w:rFonts w:asciiTheme="majorHAnsi" w:eastAsia="Calibri" w:hAnsiTheme="majorHAnsi" w:cstheme="majorHAnsi"/>
          <w:bCs/>
          <w:u w:val="single"/>
        </w:rPr>
        <w:t xml:space="preserve">where legal protection has </w:t>
      </w:r>
      <w:r w:rsidRPr="00DC7478">
        <w:rPr>
          <w:rFonts w:asciiTheme="majorHAnsi" w:eastAsia="Calibri" w:hAnsiTheme="majorHAnsi" w:cstheme="majorHAnsi"/>
          <w:sz w:val="14"/>
        </w:rPr>
        <w:t xml:space="preserve">at times </w:t>
      </w:r>
      <w:r w:rsidRPr="00DC7478">
        <w:rPr>
          <w:rFonts w:asciiTheme="majorHAnsi" w:eastAsia="Calibri" w:hAnsiTheme="majorHAnsi" w:cstheme="majorHAnsi"/>
          <w:bCs/>
          <w:u w:val="single"/>
        </w:rPr>
        <w:t>been a blessing</w:t>
      </w:r>
      <w:r w:rsidRPr="00DC7478">
        <w:rPr>
          <w:rFonts w:asciiTheme="majorHAnsi" w:eastAsia="Calibri" w:hAnsiTheme="majorHAnsi" w:cstheme="majorHAnsi"/>
          <w:sz w:val="14"/>
        </w:rPr>
        <w:t xml:space="preserve"> -- </w:t>
      </w:r>
      <w:r w:rsidRPr="00DC7478">
        <w:rPr>
          <w:rFonts w:asciiTheme="majorHAnsi" w:eastAsia="Calibri" w:hAnsiTheme="majorHAnsi" w:cstheme="majorHAnsi"/>
          <w:bCs/>
          <w:u w:val="single"/>
        </w:rPr>
        <w:t>albeit a mixed one</w:t>
      </w:r>
      <w:r w:rsidRPr="00DC7478">
        <w:rPr>
          <w:rFonts w:asciiTheme="majorHAnsi" w:eastAsia="Calibri" w:hAnsiTheme="majorHAnsi" w:cstheme="majorHAnsi"/>
          <w:sz w:val="14"/>
        </w:rPr>
        <w:t xml:space="preserve">. The fundamental problem is that, </w:t>
      </w:r>
      <w:r w:rsidRPr="00DC7478">
        <w:rPr>
          <w:rFonts w:asciiTheme="majorHAnsi" w:eastAsia="Calibri" w:hAnsiTheme="majorHAnsi" w:cstheme="majorHAnsi"/>
          <w:bCs/>
          <w:highlight w:val="cyan"/>
          <w:u w:val="single"/>
        </w:rPr>
        <w:t>although Critics criticize law because it functions to legitimate existing</w:t>
      </w:r>
      <w:r w:rsidRPr="00DC7478">
        <w:rPr>
          <w:rFonts w:asciiTheme="majorHAnsi" w:eastAsia="Calibri" w:hAnsiTheme="majorHAnsi" w:cstheme="majorHAnsi"/>
          <w:bCs/>
          <w:u w:val="single"/>
        </w:rPr>
        <w:t xml:space="preserve"> institutional </w:t>
      </w:r>
      <w:r w:rsidRPr="00DC7478">
        <w:rPr>
          <w:rFonts w:asciiTheme="majorHAnsi" w:eastAsia="Calibri" w:hAnsiTheme="majorHAnsi" w:cstheme="majorHAnsi"/>
          <w:bCs/>
          <w:highlight w:val="cyan"/>
          <w:u w:val="single"/>
        </w:rPr>
        <w:t xml:space="preserve">arrangements, </w:t>
      </w:r>
      <w:r w:rsidRPr="00DC7478">
        <w:rPr>
          <w:rFonts w:asciiTheme="majorHAnsi" w:eastAsia="Calibri" w:hAnsiTheme="majorHAnsi" w:cstheme="majorHAnsi"/>
          <w:bCs/>
          <w:u w:val="single"/>
        </w:rPr>
        <w:t xml:space="preserve">it is precisely </w:t>
      </w:r>
      <w:r w:rsidRPr="00DC7478">
        <w:rPr>
          <w:rFonts w:asciiTheme="majorHAnsi" w:eastAsia="Calibri" w:hAnsiTheme="majorHAnsi" w:cstheme="majorHAnsi"/>
          <w:bCs/>
          <w:highlight w:val="cyan"/>
          <w:u w:val="single"/>
        </w:rPr>
        <w:t xml:space="preserve">this legitimating function </w:t>
      </w:r>
      <w:r w:rsidRPr="00DC7478">
        <w:rPr>
          <w:rFonts w:asciiTheme="majorHAnsi" w:eastAsia="Calibri" w:hAnsiTheme="majorHAnsi" w:cstheme="majorHAnsi"/>
          <w:bCs/>
          <w:u w:val="single"/>
        </w:rPr>
        <w:t xml:space="preserve">that has </w:t>
      </w:r>
      <w:r w:rsidRPr="00DC7478">
        <w:rPr>
          <w:rFonts w:asciiTheme="majorHAnsi" w:eastAsia="Calibri" w:hAnsiTheme="majorHAnsi" w:cstheme="majorHAnsi"/>
          <w:bCs/>
          <w:highlight w:val="cyan"/>
          <w:u w:val="single"/>
        </w:rPr>
        <w:t xml:space="preserve">made law </w:t>
      </w:r>
      <w:r w:rsidRPr="00DC7478">
        <w:rPr>
          <w:rFonts w:asciiTheme="majorHAnsi" w:eastAsia="Calibri" w:hAnsiTheme="majorHAnsi" w:cstheme="majorHAnsi"/>
          <w:b/>
          <w:highlight w:val="cyan"/>
          <w:u w:val="single"/>
          <w:bdr w:val="none" w:sz="0" w:space="0" w:color="auto" w:frame="1"/>
        </w:rPr>
        <w:t>receptive to</w:t>
      </w:r>
      <w:r w:rsidRPr="00DC7478">
        <w:rPr>
          <w:rFonts w:asciiTheme="majorHAnsi" w:eastAsia="Calibri" w:hAnsiTheme="majorHAnsi" w:cstheme="majorHAnsi"/>
          <w:bCs/>
          <w:u w:val="single"/>
        </w:rPr>
        <w:t xml:space="preserve"> </w:t>
      </w:r>
      <w:r w:rsidRPr="00DC7478">
        <w:rPr>
          <w:rFonts w:asciiTheme="majorHAnsi" w:eastAsia="Calibri" w:hAnsiTheme="majorHAnsi" w:cstheme="majorHAnsi"/>
          <w:sz w:val="14"/>
        </w:rPr>
        <w:t xml:space="preserve">certain </w:t>
      </w:r>
      <w:r w:rsidRPr="00DC7478">
        <w:rPr>
          <w:rFonts w:asciiTheme="majorHAnsi" w:eastAsia="Calibri" w:hAnsiTheme="majorHAnsi" w:cstheme="majorHAnsi"/>
          <w:bCs/>
          <w:highlight w:val="cyan"/>
          <w:u w:val="single"/>
        </w:rPr>
        <w:t>demands</w:t>
      </w:r>
      <w:r w:rsidRPr="00DC7478">
        <w:rPr>
          <w:rFonts w:asciiTheme="majorHAnsi" w:eastAsia="Calibri" w:hAnsiTheme="majorHAnsi" w:cstheme="majorHAnsi"/>
          <w:bCs/>
          <w:u w:val="single"/>
        </w:rPr>
        <w:t xml:space="preserve"> </w:t>
      </w:r>
      <w:r w:rsidRPr="00DC7478">
        <w:rPr>
          <w:rFonts w:asciiTheme="majorHAnsi" w:eastAsia="Calibri" w:hAnsiTheme="majorHAnsi" w:cstheme="majorHAnsi"/>
          <w:sz w:val="14"/>
        </w:rPr>
        <w:t xml:space="preserve">in this area. The Critical </w:t>
      </w:r>
      <w:r w:rsidRPr="00DC7478">
        <w:rPr>
          <w:rFonts w:asciiTheme="majorHAnsi" w:eastAsia="Calibri" w:hAnsiTheme="majorHAnsi" w:cstheme="majorHAnsi"/>
          <w:bCs/>
          <w:highlight w:val="cyan"/>
          <w:u w:val="single"/>
        </w:rPr>
        <w:t>emphasis on deconstruction</w:t>
      </w:r>
      <w:r w:rsidRPr="00DC7478">
        <w:rPr>
          <w:rFonts w:asciiTheme="majorHAnsi" w:eastAsia="Calibri" w:hAnsiTheme="majorHAnsi" w:cstheme="majorHAnsi"/>
          <w:bCs/>
          <w:u w:val="single"/>
        </w:rPr>
        <w:t xml:space="preserve"> as the vehicle for liberation </w:t>
      </w:r>
      <w:r w:rsidRPr="00DC7478">
        <w:rPr>
          <w:rFonts w:asciiTheme="majorHAnsi" w:eastAsia="Calibri" w:hAnsiTheme="majorHAnsi" w:cstheme="majorHAnsi"/>
          <w:bCs/>
          <w:highlight w:val="cyan"/>
          <w:u w:val="single"/>
        </w:rPr>
        <w:t>leads to the conclusion</w:t>
      </w:r>
      <w:r w:rsidRPr="00DC7478">
        <w:rPr>
          <w:rFonts w:asciiTheme="majorHAnsi" w:eastAsia="Calibri" w:hAnsiTheme="majorHAnsi" w:cstheme="majorHAnsi"/>
          <w:bCs/>
          <w:u w:val="single"/>
        </w:rPr>
        <w:t xml:space="preserve"> that </w:t>
      </w:r>
      <w:r w:rsidRPr="00DC7478">
        <w:rPr>
          <w:rFonts w:asciiTheme="majorHAnsi" w:eastAsia="Calibri" w:hAnsiTheme="majorHAnsi" w:cstheme="majorHAnsi"/>
          <w:bCs/>
          <w:highlight w:val="cyan"/>
          <w:u w:val="single"/>
        </w:rPr>
        <w:t>engaging in legal discourse should be avoided because it reinforces</w:t>
      </w:r>
      <w:r w:rsidRPr="00DC7478">
        <w:rPr>
          <w:rFonts w:asciiTheme="majorHAnsi" w:eastAsia="Calibri" w:hAnsiTheme="majorHAnsi" w:cstheme="majorHAnsi"/>
          <w:bCs/>
          <w:u w:val="single"/>
        </w:rPr>
        <w:t xml:space="preserve"> not only the discourse itself but also the </w:t>
      </w:r>
      <w:r w:rsidRPr="00DC7478">
        <w:rPr>
          <w:rFonts w:asciiTheme="majorHAnsi" w:eastAsia="Calibri" w:hAnsiTheme="majorHAnsi" w:cstheme="majorHAnsi"/>
          <w:sz w:val="14"/>
        </w:rPr>
        <w:t xml:space="preserve">society and </w:t>
      </w:r>
      <w:r w:rsidRPr="00DC7478">
        <w:rPr>
          <w:rFonts w:asciiTheme="majorHAnsi" w:eastAsia="Calibri" w:hAnsiTheme="majorHAnsi" w:cstheme="majorHAnsi"/>
          <w:bCs/>
          <w:u w:val="single"/>
        </w:rPr>
        <w:t>the world that it embodies</w:t>
      </w:r>
      <w:r w:rsidRPr="00DC7478">
        <w:rPr>
          <w:rFonts w:asciiTheme="majorHAnsi" w:eastAsia="Calibri" w:hAnsiTheme="majorHAnsi" w:cstheme="majorHAnsi"/>
          <w:sz w:val="14"/>
        </w:rPr>
        <w:t xml:space="preserve">. Yet </w:t>
      </w:r>
      <w:r w:rsidRPr="00DC7478">
        <w:rPr>
          <w:rFonts w:asciiTheme="majorHAnsi" w:eastAsia="Calibri" w:hAnsiTheme="majorHAnsi" w:cstheme="majorHAnsi"/>
          <w:bCs/>
          <w:u w:val="single"/>
        </w:rPr>
        <w:t>Critics</w:t>
      </w:r>
      <w:r w:rsidRPr="00DC7478">
        <w:rPr>
          <w:rFonts w:asciiTheme="majorHAnsi" w:eastAsia="Calibri" w:hAnsiTheme="majorHAnsi" w:cstheme="majorHAnsi"/>
          <w:sz w:val="14"/>
        </w:rPr>
        <w:t xml:space="preserve"> offer little beyond this observation. Their </w:t>
      </w:r>
      <w:r w:rsidRPr="00DC7478">
        <w:rPr>
          <w:rFonts w:asciiTheme="majorHAnsi" w:eastAsia="Calibri" w:hAnsiTheme="majorHAnsi" w:cstheme="majorHAnsi"/>
          <w:bCs/>
          <w:u w:val="single"/>
        </w:rPr>
        <w:t>focus on delegitimating rights rhetoric seems to suggest that</w:t>
      </w:r>
      <w:r w:rsidRPr="00DC7478">
        <w:rPr>
          <w:rFonts w:asciiTheme="majorHAnsi" w:eastAsia="Calibri" w:hAnsiTheme="majorHAnsi" w:cstheme="majorHAnsi"/>
          <w:sz w:val="14"/>
        </w:rPr>
        <w:t xml:space="preserve">, once rights rhetoric has been discarded, </w:t>
      </w:r>
      <w:r w:rsidRPr="00DC7478">
        <w:rPr>
          <w:rFonts w:asciiTheme="majorHAnsi" w:eastAsia="Calibri" w:hAnsiTheme="majorHAnsi" w:cstheme="majorHAnsi"/>
          <w:bCs/>
          <w:u w:val="single"/>
        </w:rPr>
        <w:t>there exists a more productive strategy for change</w:t>
      </w:r>
      <w:r w:rsidRPr="00DC7478">
        <w:rPr>
          <w:rFonts w:asciiTheme="majorHAnsi" w:eastAsia="Calibri" w:hAnsiTheme="majorHAnsi" w:cstheme="majorHAnsi"/>
          <w:sz w:val="14"/>
        </w:rPr>
        <w:t>, one</w:t>
      </w:r>
      <w:r w:rsidRPr="00DC7478">
        <w:rPr>
          <w:rFonts w:asciiTheme="majorHAnsi" w:eastAsia="Calibri" w:hAnsiTheme="majorHAnsi" w:cstheme="majorHAnsi"/>
          <w:bCs/>
          <w:u w:val="single"/>
        </w:rPr>
        <w:t xml:space="preserve"> which does not reinforce existing patterns of domination</w:t>
      </w:r>
      <w:r w:rsidRPr="00DC7478">
        <w:rPr>
          <w:rFonts w:asciiTheme="majorHAnsi" w:eastAsia="Calibri" w:hAnsiTheme="majorHAnsi" w:cstheme="majorHAnsi"/>
          <w:sz w:val="14"/>
        </w:rPr>
        <w:t xml:space="preserve">. Unfortunately, </w:t>
      </w:r>
      <w:r w:rsidRPr="00DC7478">
        <w:rPr>
          <w:rFonts w:asciiTheme="majorHAnsi" w:eastAsia="Calibri" w:hAnsiTheme="majorHAnsi" w:cstheme="majorHAnsi"/>
          <w:b/>
          <w:highlight w:val="cyan"/>
          <w:u w:val="single"/>
          <w:bdr w:val="none" w:sz="0" w:space="0" w:color="auto" w:frame="1"/>
        </w:rPr>
        <w:t>no such strategy has yet been articulated</w:t>
      </w:r>
      <w:r w:rsidRPr="00DC7478">
        <w:rPr>
          <w:rFonts w:asciiTheme="majorHAnsi" w:eastAsia="Calibri" w:hAnsiTheme="majorHAnsi" w:cstheme="majorHAnsi"/>
          <w:sz w:val="14"/>
        </w:rPr>
        <w:t xml:space="preserve">, and </w:t>
      </w:r>
      <w:r w:rsidRPr="00DC7478">
        <w:rPr>
          <w:rFonts w:asciiTheme="majorHAnsi" w:eastAsia="Calibri" w:hAnsiTheme="majorHAnsi" w:cstheme="majorHAnsi"/>
          <w:bCs/>
          <w:highlight w:val="cyan"/>
          <w:u w:val="single"/>
        </w:rPr>
        <w:t>it is difficult to imagine</w:t>
      </w:r>
      <w:r w:rsidRPr="00DC7478">
        <w:rPr>
          <w:rFonts w:asciiTheme="majorHAnsi" w:eastAsia="Calibri" w:hAnsiTheme="majorHAnsi" w:cstheme="majorHAnsi"/>
          <w:bCs/>
          <w:u w:val="single"/>
        </w:rPr>
        <w:t xml:space="preserve"> that racial </w:t>
      </w:r>
      <w:r w:rsidRPr="00DC7478">
        <w:rPr>
          <w:rFonts w:asciiTheme="majorHAnsi" w:eastAsia="Calibri" w:hAnsiTheme="majorHAnsi" w:cstheme="majorHAnsi"/>
          <w:bCs/>
          <w:highlight w:val="cyan"/>
          <w:u w:val="single"/>
        </w:rPr>
        <w:t>minorities will ever</w:t>
      </w:r>
      <w:r w:rsidRPr="00DC7478">
        <w:rPr>
          <w:rFonts w:asciiTheme="majorHAnsi" w:eastAsia="Calibri" w:hAnsiTheme="majorHAnsi" w:cstheme="majorHAnsi"/>
          <w:bCs/>
          <w:u w:val="single"/>
        </w:rPr>
        <w:t xml:space="preserve"> be able to </w:t>
      </w:r>
      <w:r w:rsidRPr="00DC7478">
        <w:rPr>
          <w:rFonts w:asciiTheme="majorHAnsi" w:eastAsia="Calibri" w:hAnsiTheme="majorHAnsi" w:cstheme="majorHAnsi"/>
          <w:bCs/>
          <w:highlight w:val="cyan"/>
          <w:u w:val="single"/>
        </w:rPr>
        <w:t>discover one</w:t>
      </w:r>
      <w:r w:rsidRPr="00DC7478">
        <w:rPr>
          <w:rFonts w:asciiTheme="majorHAnsi" w:eastAsia="Calibri" w:hAnsiTheme="majorHAnsi" w:cstheme="majorHAnsi"/>
          <w:bCs/>
          <w:u w:val="single"/>
        </w:rPr>
        <w:t>.</w:t>
      </w:r>
      <w:r w:rsidRPr="00DC7478">
        <w:rPr>
          <w:rFonts w:asciiTheme="majorHAnsi" w:eastAsia="Calibri" w:hAnsiTheme="majorHAnsi" w:cstheme="majorHAnsi"/>
          <w:sz w:val="14"/>
        </w:rPr>
        <w:t xml:space="preserve"> As Frances Fox Piven and Richard Cloward point out in their [*1367] excellent account of the civil rights movement, </w:t>
      </w:r>
      <w:r w:rsidRPr="00DC7478">
        <w:rPr>
          <w:rFonts w:asciiTheme="majorHAnsi" w:eastAsia="Calibri" w:hAnsiTheme="majorHAnsi" w:cstheme="majorHAnsi"/>
          <w:bCs/>
          <w:u w:val="single"/>
        </w:rPr>
        <w:t>popular struggles are a reflection of institutionally determined logic and a challenge to that logic</w:t>
      </w:r>
      <w:r w:rsidRPr="00DC7478">
        <w:rPr>
          <w:rFonts w:asciiTheme="majorHAnsi" w:eastAsia="Calibri" w:hAnsiTheme="majorHAnsi" w:cstheme="majorHAnsi"/>
          <w:sz w:val="14"/>
        </w:rPr>
        <w:t xml:space="preserve">. 137 </w:t>
      </w:r>
      <w:r w:rsidRPr="00DC7478">
        <w:rPr>
          <w:rFonts w:asciiTheme="majorHAnsi" w:eastAsia="Calibri" w:hAnsiTheme="majorHAnsi" w:cstheme="majorHAnsi"/>
          <w:b/>
          <w:highlight w:val="cyan"/>
          <w:u w:val="single"/>
          <w:bdr w:val="none" w:sz="0" w:space="0" w:color="auto" w:frame="1"/>
        </w:rPr>
        <w:t>People can only demand change in ways that reflect the logic of the institutions that they are challenging</w:t>
      </w:r>
      <w:r w:rsidRPr="00DC7478">
        <w:rPr>
          <w:rFonts w:asciiTheme="majorHAnsi" w:eastAsia="Calibri" w:hAnsiTheme="majorHAnsi" w:cstheme="majorHAnsi"/>
          <w:sz w:val="14"/>
        </w:rPr>
        <w:t xml:space="preserve">. 138 </w:t>
      </w:r>
      <w:r w:rsidRPr="00DC7478">
        <w:rPr>
          <w:rFonts w:asciiTheme="majorHAnsi" w:eastAsia="Calibri" w:hAnsiTheme="majorHAnsi" w:cstheme="majorHAnsi"/>
          <w:bCs/>
          <w:highlight w:val="cyan"/>
          <w:u w:val="single"/>
        </w:rPr>
        <w:t>Demands for change that do not reflect the institutional logic</w:t>
      </w:r>
      <w:r w:rsidRPr="00DC7478">
        <w:rPr>
          <w:rFonts w:asciiTheme="majorHAnsi" w:eastAsia="Calibri" w:hAnsiTheme="majorHAnsi" w:cstheme="majorHAnsi"/>
          <w:sz w:val="14"/>
        </w:rPr>
        <w:t xml:space="preserve"> -- that is, demands </w:t>
      </w:r>
      <w:r w:rsidRPr="00DC7478">
        <w:rPr>
          <w:rFonts w:asciiTheme="majorHAnsi" w:eastAsia="Calibri" w:hAnsiTheme="majorHAnsi" w:cstheme="majorHAnsi"/>
          <w:bCs/>
          <w:highlight w:val="cyan"/>
          <w:u w:val="single"/>
        </w:rPr>
        <w:t xml:space="preserve">that do not engage </w:t>
      </w:r>
      <w:r w:rsidRPr="00DC7478">
        <w:rPr>
          <w:rFonts w:asciiTheme="majorHAnsi" w:eastAsia="Calibri" w:hAnsiTheme="majorHAnsi" w:cstheme="majorHAnsi"/>
          <w:bCs/>
          <w:u w:val="single"/>
        </w:rPr>
        <w:t xml:space="preserve">and subsequently reinforce </w:t>
      </w:r>
      <w:r w:rsidRPr="00DC7478">
        <w:rPr>
          <w:rFonts w:asciiTheme="majorHAnsi" w:eastAsia="Calibri" w:hAnsiTheme="majorHAnsi" w:cstheme="majorHAnsi"/>
          <w:bCs/>
          <w:highlight w:val="cyan"/>
          <w:u w:val="single"/>
        </w:rPr>
        <w:t>the dominant ideology -- will</w:t>
      </w:r>
      <w:r w:rsidRPr="00DC7478">
        <w:rPr>
          <w:rFonts w:asciiTheme="majorHAnsi" w:eastAsia="Calibri" w:hAnsiTheme="majorHAnsi" w:cstheme="majorHAnsi"/>
          <w:bCs/>
          <w:u w:val="single"/>
        </w:rPr>
        <w:t xml:space="preserve"> probably </w:t>
      </w:r>
      <w:r w:rsidRPr="00DC7478">
        <w:rPr>
          <w:rFonts w:asciiTheme="majorHAnsi" w:eastAsia="Calibri" w:hAnsiTheme="majorHAnsi" w:cstheme="majorHAnsi"/>
          <w:bCs/>
          <w:highlight w:val="cyan"/>
          <w:u w:val="single"/>
        </w:rPr>
        <w:t xml:space="preserve">be </w:t>
      </w:r>
      <w:r w:rsidRPr="00DC7478">
        <w:rPr>
          <w:rFonts w:asciiTheme="majorHAnsi" w:eastAsia="Calibri" w:hAnsiTheme="majorHAnsi" w:cstheme="majorHAnsi"/>
          <w:b/>
          <w:highlight w:val="cyan"/>
          <w:u w:val="single"/>
          <w:bdr w:val="none" w:sz="0" w:space="0" w:color="auto" w:frame="1"/>
        </w:rPr>
        <w:t>ineffective</w:t>
      </w:r>
      <w:r w:rsidRPr="00DC7478">
        <w:rPr>
          <w:rFonts w:asciiTheme="majorHAnsi" w:eastAsia="Calibri" w:hAnsiTheme="majorHAnsi" w:cstheme="majorHAnsi"/>
          <w:bCs/>
          <w:u w:val="single"/>
        </w:rPr>
        <w:t>.</w:t>
      </w:r>
      <w:r w:rsidRPr="00DC7478">
        <w:rPr>
          <w:rFonts w:asciiTheme="majorHAnsi" w:eastAsia="Calibri" w:hAnsiTheme="majorHAnsi" w:cstheme="majorHAnsi"/>
          <w:sz w:val="14"/>
        </w:rPr>
        <w:t xml:space="preserve"> 139 The possibility for ideological change is created through the very process of legitimation, which is triggered by crisis. </w:t>
      </w:r>
      <w:r w:rsidRPr="00DC7478">
        <w:rPr>
          <w:rFonts w:asciiTheme="majorHAnsi" w:eastAsia="Calibri" w:hAnsiTheme="majorHAnsi" w:cstheme="majorHAnsi"/>
          <w:bCs/>
          <w:u w:val="single"/>
        </w:rPr>
        <w:t>Powerless people can sometimes trigger such a crisis by challenging an institution internally, that is, by using its own logic against it.</w:t>
      </w:r>
      <w:r w:rsidRPr="00DC7478">
        <w:rPr>
          <w:rFonts w:asciiTheme="majorHAnsi" w:eastAsia="Calibri" w:hAnsiTheme="majorHAnsi" w:cstheme="majorHAnsi"/>
          <w:sz w:val="14"/>
        </w:rPr>
        <w:t xml:space="preserve"> 140 </w:t>
      </w:r>
      <w:r w:rsidRPr="00DC7478">
        <w:rPr>
          <w:rFonts w:asciiTheme="majorHAnsi" w:eastAsia="Calibri" w:hAnsiTheme="majorHAnsi" w:cstheme="majorHAnsi"/>
          <w:bCs/>
          <w:u w:val="single"/>
        </w:rPr>
        <w:t>Such crisis occurs when powerless people force open and politicize a contradiction between the dominant ideology and their reality</w:t>
      </w:r>
      <w:r w:rsidRPr="00DC7478">
        <w:rPr>
          <w:rFonts w:asciiTheme="majorHAnsi" w:eastAsia="Calibri" w:hAnsiTheme="majorHAnsi" w:cstheme="majorHAnsi"/>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DC7478">
        <w:rPr>
          <w:rFonts w:asciiTheme="majorHAnsi" w:eastAsia="Calibri" w:hAnsiTheme="majorHAnsi" w:cstheme="majorHAnsi"/>
          <w:bCs/>
          <w:u w:val="single"/>
        </w:rPr>
        <w:t xml:space="preserve">This approach to </w:t>
      </w:r>
      <w:r w:rsidRPr="00DC7478">
        <w:rPr>
          <w:rFonts w:asciiTheme="majorHAnsi" w:eastAsia="Calibri" w:hAnsiTheme="majorHAnsi" w:cstheme="majorHAnsi"/>
          <w:sz w:val="14"/>
        </w:rPr>
        <w:t xml:space="preserve">understanding </w:t>
      </w:r>
      <w:r w:rsidRPr="00DC7478">
        <w:rPr>
          <w:rFonts w:asciiTheme="majorHAnsi" w:eastAsia="Calibri" w:hAnsiTheme="majorHAnsi" w:cstheme="majorHAnsi"/>
          <w:bCs/>
          <w:u w:val="single"/>
        </w:rPr>
        <w:t xml:space="preserve">legitimation and change is applicable to </w:t>
      </w:r>
      <w:r w:rsidRPr="00DC7478">
        <w:rPr>
          <w:rFonts w:asciiTheme="majorHAnsi" w:eastAsia="Calibri" w:hAnsiTheme="majorHAnsi" w:cstheme="majorHAnsi"/>
          <w:sz w:val="14"/>
        </w:rPr>
        <w:t xml:space="preserve">the </w:t>
      </w:r>
      <w:r w:rsidRPr="00DC7478">
        <w:rPr>
          <w:rFonts w:asciiTheme="majorHAnsi" w:eastAsia="Calibri" w:hAnsiTheme="majorHAnsi" w:cstheme="majorHAnsi"/>
          <w:bCs/>
          <w:u w:val="single"/>
        </w:rPr>
        <w:t>civil rights</w:t>
      </w:r>
      <w:r w:rsidRPr="00DC7478">
        <w:rPr>
          <w:rFonts w:asciiTheme="majorHAnsi" w:eastAsia="Calibri" w:hAnsiTheme="majorHAnsi" w:cstheme="majorHAnsi"/>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DC7478">
        <w:rPr>
          <w:rFonts w:asciiTheme="majorHAnsi" w:eastAsia="Calibri" w:hAnsiTheme="majorHAnsi" w:cstheme="majorHAnsi"/>
          <w:bCs/>
          <w:u w:val="singl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DC7478">
        <w:rPr>
          <w:rFonts w:asciiTheme="majorHAnsi" w:eastAsia="Calibri" w:hAnsiTheme="majorHAnsi" w:cstheme="majorHAnsi"/>
          <w:sz w:val="14"/>
        </w:rPr>
        <w:t xml:space="preserve">relied upon and ultimately </w:t>
      </w:r>
      <w:r w:rsidRPr="00DC7478">
        <w:rPr>
          <w:rFonts w:asciiTheme="majorHAnsi" w:eastAsia="Calibri" w:hAnsiTheme="majorHAnsi" w:cstheme="majorHAnsi"/>
          <w:bCs/>
          <w:u w:val="single"/>
        </w:rPr>
        <w:t xml:space="preserve">benefited from politically inspired efforts to resolve the contradictions by granting </w:t>
      </w:r>
      <w:r w:rsidRPr="00DC7478">
        <w:rPr>
          <w:rFonts w:asciiTheme="majorHAnsi" w:eastAsia="Calibri" w:hAnsiTheme="majorHAnsi" w:cstheme="majorHAnsi"/>
          <w:sz w:val="14"/>
        </w:rPr>
        <w:t xml:space="preserve">formal </w:t>
      </w:r>
      <w:r w:rsidRPr="00DC7478">
        <w:rPr>
          <w:rFonts w:asciiTheme="majorHAnsi" w:eastAsia="Calibri" w:hAnsiTheme="majorHAnsi" w:cstheme="majorHAnsi"/>
          <w:bCs/>
          <w:u w:val="single"/>
        </w:rPr>
        <w:t>rights.</w:t>
      </w:r>
      <w:r w:rsidRPr="00DC7478">
        <w:rPr>
          <w:rFonts w:asciiTheme="majorHAnsi" w:eastAsia="Calibri" w:hAnsiTheme="majorHAnsi" w:cstheme="majorHAnsi"/>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68073A8F"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Music bad </w:t>
      </w:r>
    </w:p>
    <w:p w14:paraId="785E6207"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Music becomes commodified by the nation-state to promote democracy and capital</w:t>
      </w:r>
    </w:p>
    <w:p w14:paraId="57E39DD4" w14:textId="77777777" w:rsidR="000B23C8" w:rsidRPr="00DC7478" w:rsidRDefault="000B23C8" w:rsidP="000B23C8">
      <w:pPr>
        <w:rPr>
          <w:rFonts w:asciiTheme="majorHAnsi" w:hAnsiTheme="majorHAnsi" w:cstheme="majorHAnsi"/>
          <w:sz w:val="18"/>
        </w:rPr>
      </w:pPr>
      <w:r w:rsidRPr="00DC7478">
        <w:rPr>
          <w:rStyle w:val="Style13ptBold"/>
          <w:rFonts w:asciiTheme="majorHAnsi" w:hAnsiTheme="majorHAnsi" w:cstheme="majorHAnsi"/>
          <w:sz w:val="22"/>
        </w:rPr>
        <w:t xml:space="preserve">Damodaran, 16 </w:t>
      </w:r>
      <w:r w:rsidRPr="00DC7478">
        <w:rPr>
          <w:rFonts w:asciiTheme="majorHAnsi" w:hAnsiTheme="majorHAnsi" w:cstheme="majorHAnsi"/>
          <w:sz w:val="18"/>
        </w:rPr>
        <w:t xml:space="preserve">(Sumangala, PhD in Economics, Jawaharlal Nehru University, “Protest and Music”, Aug 2016, </w:t>
      </w:r>
      <w:hyperlink r:id="rId28" w:history="1">
        <w:r w:rsidRPr="00DC7478">
          <w:rPr>
            <w:rStyle w:val="Hyperlink"/>
            <w:rFonts w:asciiTheme="majorHAnsi" w:hAnsiTheme="majorHAnsi" w:cstheme="majorHAnsi"/>
            <w:sz w:val="18"/>
          </w:rPr>
          <w:t>http://politics.oxfordre.com/view/10.1093/acrefore/9780190228637.001.0001/acrefore-9780190228637-e-81</w:t>
        </w:r>
      </w:hyperlink>
      <w:r w:rsidRPr="00DC7478">
        <w:rPr>
          <w:rFonts w:asciiTheme="majorHAnsi" w:hAnsiTheme="majorHAnsi" w:cstheme="majorHAnsi"/>
          <w:sz w:val="18"/>
        </w:rPr>
        <w:t>, Accessed: 7/8/18, JY)</w:t>
      </w:r>
    </w:p>
    <w:p w14:paraId="522AAE73" w14:textId="77777777" w:rsidR="000B23C8" w:rsidRPr="00DC7478" w:rsidRDefault="000B23C8" w:rsidP="000B23C8">
      <w:pPr>
        <w:rPr>
          <w:rFonts w:asciiTheme="majorHAnsi" w:hAnsiTheme="majorHAnsi" w:cstheme="majorHAnsi"/>
          <w:sz w:val="16"/>
        </w:rPr>
      </w:pPr>
      <w:r w:rsidRPr="00DC7478">
        <w:rPr>
          <w:rFonts w:asciiTheme="majorHAnsi" w:hAnsiTheme="majorHAnsi" w:cstheme="majorHAnsi"/>
          <w:highlight w:val="cyan"/>
          <w:u w:val="single"/>
        </w:rPr>
        <w:t>Despite the recognition of the social importance of music</w:t>
      </w:r>
      <w:r w:rsidRPr="00DC7478">
        <w:rPr>
          <w:rFonts w:asciiTheme="majorHAnsi" w:hAnsiTheme="majorHAnsi" w:cstheme="majorHAnsi"/>
          <w:sz w:val="16"/>
        </w:rPr>
        <w:t xml:space="preserve">, and that social structures and developments can be be reflected in varied ways in musical structures, music has not been given a fair hearing in the social sciences. If little systematic investigation into the relation of music to culture or society as a whole has been made, even less effort has been expended on understanding the relationship between music and politics. Music has represented a mode of expression for human beings’ interaction with their surroundings, making it a spontaneous medium for expressing their discontent with it as well. This discontent has, in varied historical and geographical contexts, been expressed through words, without words, through appraisal, evaluation, and often rejection of certain canonical forms, and through creation of new forms. Further, </w:t>
      </w:r>
      <w:r w:rsidRPr="00DC7478">
        <w:rPr>
          <w:rFonts w:asciiTheme="majorHAnsi" w:hAnsiTheme="majorHAnsi" w:cstheme="majorHAnsi"/>
          <w:highlight w:val="cyan"/>
          <w:u w:val="single"/>
        </w:rPr>
        <w:t>structures of authority have used music</w:t>
      </w:r>
      <w:r w:rsidRPr="00DC7478">
        <w:rPr>
          <w:rFonts w:asciiTheme="majorHAnsi" w:hAnsiTheme="majorHAnsi" w:cstheme="majorHAnsi"/>
          <w:u w:val="single"/>
        </w:rPr>
        <w:t xml:space="preserve"> as a medium or mode </w:t>
      </w:r>
      <w:r w:rsidRPr="00DC7478">
        <w:rPr>
          <w:rFonts w:asciiTheme="majorHAnsi" w:hAnsiTheme="majorHAnsi" w:cstheme="majorHAnsi"/>
          <w:highlight w:val="cyan"/>
          <w:u w:val="single"/>
        </w:rPr>
        <w:t>for</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transmitting political information</w:t>
      </w:r>
      <w:r w:rsidRPr="00DC7478">
        <w:rPr>
          <w:rFonts w:asciiTheme="majorHAnsi" w:hAnsiTheme="majorHAnsi" w:cstheme="majorHAnsi"/>
          <w:u w:val="single"/>
        </w:rPr>
        <w:t xml:space="preserve"> and values, </w:t>
      </w:r>
      <w:r w:rsidRPr="00DC7478">
        <w:rPr>
          <w:rFonts w:asciiTheme="majorHAnsi" w:hAnsiTheme="majorHAnsi" w:cstheme="majorHAnsi"/>
          <w:highlight w:val="cyan"/>
          <w:u w:val="single"/>
        </w:rPr>
        <w:t>mobilizing the population, evoking and sustaining pride</w:t>
      </w:r>
      <w:r w:rsidRPr="00DC7478">
        <w:rPr>
          <w:rFonts w:asciiTheme="majorHAnsi" w:hAnsiTheme="majorHAnsi" w:cstheme="majorHAnsi"/>
          <w:u w:val="single"/>
        </w:rPr>
        <w:t xml:space="preserve"> and identity, </w:t>
      </w:r>
      <w:r w:rsidRPr="00DC7478">
        <w:rPr>
          <w:rFonts w:asciiTheme="majorHAnsi" w:hAnsiTheme="majorHAnsi" w:cstheme="majorHAnsi"/>
          <w:highlight w:val="cyan"/>
          <w:u w:val="single"/>
        </w:rPr>
        <w:t>and legitimizing patterns of authority.</w:t>
      </w:r>
      <w:r w:rsidRPr="00DC7478">
        <w:rPr>
          <w:rFonts w:asciiTheme="majorHAnsi" w:hAnsiTheme="majorHAnsi" w:cstheme="majorHAnsi"/>
          <w:u w:val="single"/>
        </w:rPr>
        <w:t xml:space="preserve"> Despite there being a long history of the connection between music and politics, in </w:t>
      </w:r>
      <w:r w:rsidRPr="00DC7478">
        <w:rPr>
          <w:rFonts w:asciiTheme="majorHAnsi" w:hAnsiTheme="majorHAnsi" w:cstheme="majorHAnsi"/>
          <w:highlight w:val="cyan"/>
          <w:u w:val="single"/>
        </w:rPr>
        <w:t>the role of music as a medium</w:t>
      </w:r>
      <w:r w:rsidRPr="00DC7478">
        <w:rPr>
          <w:rFonts w:asciiTheme="majorHAnsi" w:hAnsiTheme="majorHAnsi" w:cstheme="majorHAnsi"/>
          <w:u w:val="single"/>
        </w:rPr>
        <w:t xml:space="preserve"> or an instrument of political communication, in critiquing existing social contexts and norms or in expressing protest against those norms, the corpus of work on music and politics </w:t>
      </w:r>
      <w:r w:rsidRPr="00DC7478">
        <w:rPr>
          <w:rFonts w:asciiTheme="majorHAnsi" w:hAnsiTheme="majorHAnsi" w:cstheme="majorHAnsi"/>
          <w:highlight w:val="cyan"/>
          <w:u w:val="single"/>
        </w:rPr>
        <w:t>has been scant.</w:t>
      </w:r>
      <w:r w:rsidRPr="00DC7478">
        <w:rPr>
          <w:rFonts w:asciiTheme="majorHAnsi" w:hAnsiTheme="majorHAnsi" w:cstheme="majorHAnsi"/>
          <w:sz w:val="16"/>
        </w:rPr>
        <w:t xml:space="preserve"> It is necessary to make a qualification here. This point, about the corpus of work on music and politics not being substantial, is being made for politics and protest as manifest through collective political movements and the music of protest that arises out of such political mobilizations. </w:t>
      </w:r>
      <w:r w:rsidRPr="00DC7478">
        <w:rPr>
          <w:rFonts w:asciiTheme="majorHAnsi" w:hAnsiTheme="majorHAnsi" w:cstheme="majorHAnsi"/>
          <w:highlight w:val="cyan"/>
          <w:u w:val="single"/>
        </w:rPr>
        <w:t>Political theory and political philosophy</w:t>
      </w:r>
      <w:r w:rsidRPr="00DC7478">
        <w:rPr>
          <w:rFonts w:asciiTheme="majorHAnsi" w:hAnsiTheme="majorHAnsi" w:cstheme="majorHAnsi"/>
          <w:u w:val="single"/>
        </w:rPr>
        <w:t xml:space="preserve"> have </w:t>
      </w:r>
      <w:r w:rsidRPr="00DC7478">
        <w:rPr>
          <w:rFonts w:asciiTheme="majorHAnsi" w:hAnsiTheme="majorHAnsi" w:cstheme="majorHAnsi"/>
          <w:highlight w:val="cyan"/>
          <w:u w:val="single"/>
        </w:rPr>
        <w:t>engaged</w:t>
      </w:r>
      <w:r w:rsidRPr="00DC7478">
        <w:rPr>
          <w:rFonts w:asciiTheme="majorHAnsi" w:hAnsiTheme="majorHAnsi" w:cstheme="majorHAnsi"/>
          <w:u w:val="single"/>
        </w:rPr>
        <w:t xml:space="preserve"> with </w:t>
      </w:r>
      <w:r w:rsidRPr="00DC7478">
        <w:rPr>
          <w:rFonts w:asciiTheme="majorHAnsi" w:hAnsiTheme="majorHAnsi" w:cstheme="majorHAnsi"/>
          <w:highlight w:val="cyan"/>
          <w:u w:val="single"/>
        </w:rPr>
        <w:t>the politics of sound</w:t>
      </w:r>
      <w:r w:rsidRPr="00DC7478">
        <w:rPr>
          <w:rFonts w:asciiTheme="majorHAnsi" w:hAnsiTheme="majorHAnsi" w:cstheme="majorHAnsi"/>
          <w:u w:val="single"/>
        </w:rPr>
        <w:t xml:space="preserve"> and auditory regimes in capitalism, as well as the politics of the emergence of the “visual” against the “auditory” as the dominant sensorial register that acquires prominence, and through </w:t>
      </w:r>
      <w:r w:rsidRPr="00DC7478">
        <w:rPr>
          <w:rFonts w:asciiTheme="majorHAnsi" w:hAnsiTheme="majorHAnsi" w:cstheme="majorHAnsi"/>
          <w:highlight w:val="cyan"/>
          <w:u w:val="single"/>
        </w:rPr>
        <w:t>which power gets established and played out in society, particularly under capitalism</w:t>
      </w:r>
      <w:r w:rsidRPr="00DC7478">
        <w:rPr>
          <w:rFonts w:asciiTheme="majorHAnsi" w:hAnsiTheme="majorHAnsi" w:cstheme="majorHAnsi"/>
          <w:sz w:val="16"/>
        </w:rPr>
        <w:t xml:space="preserve"> (Attali, 1977; Bull &amp; Back, 2003; Siisiainen, 2012). French theory, through the work of thinkers such as Ranciere (2006) and Nancy (2007), to name two, has been concerned with the relationship of music to society, the place of listening with philosophies and cultures of listening, and the place of the sonorous in being and experience.</w:t>
      </w:r>
    </w:p>
    <w:p w14:paraId="4A7342D9"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Poetry Bad</w:t>
      </w:r>
    </w:p>
    <w:p w14:paraId="42D86D34" w14:textId="77777777" w:rsidR="000B23C8" w:rsidRPr="00DC7478" w:rsidRDefault="000B23C8" w:rsidP="000B23C8">
      <w:pPr>
        <w:pStyle w:val="Heading4"/>
        <w:rPr>
          <w:rFonts w:asciiTheme="majorHAnsi" w:eastAsia="Times New Roman" w:hAnsiTheme="majorHAnsi" w:cstheme="majorHAnsi"/>
        </w:rPr>
      </w:pPr>
      <w:r w:rsidRPr="00DC7478">
        <w:rPr>
          <w:rFonts w:asciiTheme="majorHAnsi" w:eastAsia="Times New Roman" w:hAnsiTheme="majorHAnsi" w:cstheme="majorHAnsi"/>
        </w:rPr>
        <w:t>Reading poetry is ineffective unless both parties have agreed beforehand</w:t>
      </w:r>
    </w:p>
    <w:p w14:paraId="03E22CBA" w14:textId="77777777" w:rsidR="000B23C8" w:rsidRPr="00DC7478" w:rsidRDefault="000B23C8" w:rsidP="000B23C8">
      <w:pPr>
        <w:shd w:val="clear" w:color="auto" w:fill="FFFFFF" w:themeFill="background1"/>
        <w:spacing w:after="0" w:line="240" w:lineRule="auto"/>
        <w:rPr>
          <w:rFonts w:asciiTheme="majorHAnsi" w:eastAsia="Arial,Times New Roman" w:hAnsiTheme="majorHAnsi" w:cstheme="majorHAnsi"/>
          <w:color w:val="333333"/>
          <w:sz w:val="21"/>
          <w:szCs w:val="21"/>
        </w:rPr>
      </w:pPr>
      <w:r w:rsidRPr="00DC7478">
        <w:rPr>
          <w:rStyle w:val="Style13ptBold"/>
          <w:rFonts w:asciiTheme="majorHAnsi" w:hAnsiTheme="majorHAnsi" w:cstheme="majorHAnsi"/>
        </w:rPr>
        <w:t xml:space="preserve">Graves 23 </w:t>
      </w:r>
      <w:r w:rsidRPr="00DC7478">
        <w:rPr>
          <w:rFonts w:asciiTheme="majorHAnsi" w:hAnsiTheme="majorHAnsi" w:cstheme="majorHAnsi"/>
        </w:rPr>
        <w:t>(Robert Graves,</w:t>
      </w:r>
      <w:r w:rsidRPr="00DC7478">
        <w:rPr>
          <w:rFonts w:asciiTheme="majorHAnsi" w:eastAsia="Arial" w:hAnsiTheme="majorHAnsi" w:cstheme="majorHAnsi"/>
          <w:color w:val="333333"/>
          <w:sz w:val="21"/>
          <w:szCs w:val="21"/>
        </w:rPr>
        <w:t xml:space="preserve"> Sep.1923</w:t>
      </w:r>
      <w:r w:rsidRPr="00DC7478">
        <w:rPr>
          <w:rFonts w:asciiTheme="majorHAnsi" w:eastAsia="Arial,Times New Roman" w:hAnsiTheme="majorHAnsi" w:cstheme="majorHAnsi"/>
          <w:color w:val="333333"/>
          <w:sz w:val="21"/>
          <w:szCs w:val="21"/>
        </w:rPr>
        <w:t>,</w:t>
      </w:r>
      <w:r w:rsidRPr="00DC7478">
        <w:rPr>
          <w:rFonts w:asciiTheme="majorHAnsi" w:hAnsiTheme="majorHAnsi" w:cstheme="majorHAnsi"/>
        </w:rPr>
        <w:t xml:space="preserve"> What is Bad Poetry,</w:t>
      </w:r>
      <w:r w:rsidRPr="00DC7478">
        <w:rPr>
          <w:rFonts w:asciiTheme="majorHAnsi" w:eastAsia="Arial,Times New Roman" w:hAnsiTheme="majorHAnsi" w:cstheme="majorHAnsi"/>
          <w:color w:val="333333"/>
          <w:sz w:val="21"/>
          <w:szCs w:val="21"/>
        </w:rPr>
        <w:t xml:space="preserve"> </w:t>
      </w:r>
      <w:r w:rsidRPr="00DC7478">
        <w:rPr>
          <w:rFonts w:asciiTheme="majorHAnsi" w:eastAsia="Arial" w:hAnsiTheme="majorHAnsi" w:cstheme="majorHAnsi"/>
          <w:i/>
          <w:iCs/>
          <w:color w:val="333333"/>
          <w:sz w:val="21"/>
          <w:szCs w:val="21"/>
        </w:rPr>
        <w:t>The North American Review</w:t>
      </w:r>
    </w:p>
    <w:p w14:paraId="16DA7DF7" w14:textId="77777777" w:rsidR="000B23C8" w:rsidRPr="00DC7478" w:rsidRDefault="000B23C8" w:rsidP="000B23C8">
      <w:pPr>
        <w:shd w:val="clear" w:color="auto" w:fill="FFFFFF" w:themeFill="background1"/>
        <w:spacing w:after="0" w:line="240" w:lineRule="auto"/>
        <w:rPr>
          <w:rFonts w:asciiTheme="majorHAnsi" w:eastAsia="Arial,Times New Roman" w:hAnsiTheme="majorHAnsi" w:cstheme="majorHAnsi"/>
          <w:color w:val="333333"/>
          <w:sz w:val="21"/>
          <w:szCs w:val="21"/>
        </w:rPr>
      </w:pPr>
      <w:r w:rsidRPr="00DC7478">
        <w:rPr>
          <w:rFonts w:asciiTheme="majorHAnsi" w:eastAsia="Arial" w:hAnsiTheme="majorHAnsi" w:cstheme="majorHAnsi"/>
          <w:color w:val="333333"/>
          <w:sz w:val="21"/>
          <w:szCs w:val="21"/>
        </w:rPr>
        <w:t>Vol. 218, No. 814, pp. 353-368</w:t>
      </w:r>
      <w:r w:rsidRPr="00DC7478">
        <w:rPr>
          <w:rFonts w:asciiTheme="majorHAnsi" w:eastAsia="Arial,Times New Roman" w:hAnsiTheme="majorHAnsi" w:cstheme="majorHAnsi"/>
          <w:color w:val="333333"/>
          <w:sz w:val="21"/>
          <w:szCs w:val="21"/>
        </w:rPr>
        <w:t>,)</w:t>
      </w:r>
    </w:p>
    <w:p w14:paraId="571F2E84" w14:textId="77777777" w:rsidR="000B23C8" w:rsidRPr="00DC7478" w:rsidRDefault="000B23C8" w:rsidP="000B23C8">
      <w:pPr>
        <w:shd w:val="clear" w:color="auto" w:fill="FFFFFF"/>
        <w:spacing w:after="0" w:line="240" w:lineRule="auto"/>
        <w:rPr>
          <w:rFonts w:asciiTheme="majorHAnsi" w:hAnsiTheme="majorHAnsi" w:cstheme="majorHAnsi"/>
        </w:rPr>
      </w:pPr>
    </w:p>
    <w:p w14:paraId="62486A39" w14:textId="77777777" w:rsidR="000B23C8" w:rsidRPr="00DC7478" w:rsidRDefault="000B23C8" w:rsidP="000B23C8">
      <w:pPr>
        <w:rPr>
          <w:rFonts w:asciiTheme="majorHAnsi" w:hAnsiTheme="majorHAnsi" w:cstheme="majorHAnsi"/>
        </w:rPr>
      </w:pPr>
    </w:p>
    <w:p w14:paraId="0F1FF89B" w14:textId="77777777" w:rsidR="000B23C8" w:rsidRPr="00DC7478" w:rsidRDefault="000B23C8" w:rsidP="000B23C8">
      <w:pPr>
        <w:rPr>
          <w:rFonts w:asciiTheme="majorHAnsi" w:hAnsiTheme="majorHAnsi" w:cstheme="majorHAnsi"/>
        </w:rPr>
      </w:pPr>
      <w:r w:rsidRPr="00DC7478">
        <w:rPr>
          <w:rFonts w:asciiTheme="majorHAnsi" w:hAnsiTheme="majorHAnsi" w:cstheme="majorHAnsi"/>
        </w:rPr>
        <w:t xml:space="preserve">For the reader, Poetry is a means of similarly informing himself of the relation of analogous interests hitherto inharmonious on these same various planes. For the poet, the writing of poetry accomplishes a certain end, irrespective of whether the poem ever finds another reader but himself, that of ridding himself of these conflicts between his sub-personalities. For the reader, without necessarily any direct regard to the history of the poet, the reading of </w:t>
      </w:r>
      <w:r w:rsidRPr="00DC7478">
        <w:rPr>
          <w:rFonts w:asciiTheme="majorHAnsi" w:hAnsiTheme="majorHAnsi" w:cstheme="majorHAnsi"/>
          <w:highlight w:val="yellow"/>
          <w:u w:val="single"/>
        </w:rPr>
        <w:t>poetry</w:t>
      </w:r>
      <w:r w:rsidRPr="00DC7478">
        <w:rPr>
          <w:rFonts w:asciiTheme="majorHAnsi" w:hAnsiTheme="majorHAnsi" w:cstheme="majorHAnsi"/>
          <w:u w:val="single"/>
        </w:rPr>
        <w:t xml:space="preserve"> performs a similar service; it </w:t>
      </w:r>
      <w:r w:rsidRPr="00DC7478">
        <w:rPr>
          <w:rFonts w:asciiTheme="majorHAnsi" w:hAnsiTheme="majorHAnsi" w:cstheme="majorHAnsi"/>
          <w:highlight w:val="yellow"/>
          <w:u w:val="single"/>
        </w:rPr>
        <w:t>acts</w:t>
      </w:r>
      <w:r w:rsidRPr="00DC7478">
        <w:rPr>
          <w:rFonts w:asciiTheme="majorHAnsi" w:hAnsiTheme="majorHAnsi" w:cstheme="majorHAnsi"/>
          <w:u w:val="single"/>
        </w:rPr>
        <w:t xml:space="preserve"> for him </w:t>
      </w:r>
      <w:r w:rsidRPr="00DC7478">
        <w:rPr>
          <w:rFonts w:asciiTheme="majorHAnsi" w:hAnsiTheme="majorHAnsi" w:cstheme="majorHAnsi"/>
          <w:highlight w:val="yellow"/>
          <w:u w:val="single"/>
        </w:rPr>
        <w:t xml:space="preserve">as a physician </w:t>
      </w:r>
      <w:r w:rsidRPr="00DC7478">
        <w:rPr>
          <w:rFonts w:asciiTheme="majorHAnsi" w:hAnsiTheme="majorHAnsi" w:cstheme="majorHAnsi"/>
          <w:u w:val="single"/>
        </w:rPr>
        <w:t>of his mental disorders.</w:t>
      </w:r>
      <w:r w:rsidRPr="00DC7478">
        <w:rPr>
          <w:rFonts w:asciiTheme="majorHAnsi" w:hAnsiTheme="majorHAnsi" w:cstheme="majorHAnsi"/>
        </w:rPr>
        <w:t xml:space="preserve"> I hold that a well chosen anthology should be a medicine-chest against all ordinary mental disorders, but I should add that </w:t>
      </w:r>
      <w:r w:rsidRPr="00DC7478">
        <w:rPr>
          <w:rFonts w:asciiTheme="majorHAnsi" w:hAnsiTheme="majorHAnsi" w:cstheme="majorHAnsi"/>
          <w:highlight w:val="yellow"/>
          <w:u w:val="single"/>
        </w:rPr>
        <w:t>no</w:t>
      </w:r>
      <w:r w:rsidRPr="00DC7478">
        <w:rPr>
          <w:rFonts w:asciiTheme="majorHAnsi" w:hAnsiTheme="majorHAnsi" w:cstheme="majorHAnsi"/>
          <w:u w:val="single"/>
        </w:rPr>
        <w:t xml:space="preserve"> medicine and no </w:t>
      </w:r>
      <w:r w:rsidRPr="00DC7478">
        <w:rPr>
          <w:rFonts w:asciiTheme="majorHAnsi" w:hAnsiTheme="majorHAnsi" w:cstheme="majorHAnsi"/>
          <w:highlight w:val="yellow"/>
          <w:u w:val="single"/>
        </w:rPr>
        <w:t>poetry can ever be effective without the consent and cooperation of the patient.</w:t>
      </w:r>
      <w:r w:rsidRPr="00DC7478">
        <w:rPr>
          <w:rFonts w:asciiTheme="majorHAnsi" w:hAnsiTheme="majorHAnsi" w:cstheme="majorHAnsi"/>
        </w:rPr>
        <w:t xml:space="preserve"> </w:t>
      </w:r>
      <w:r w:rsidRPr="00DC7478">
        <w:rPr>
          <w:rFonts w:asciiTheme="majorHAnsi" w:hAnsiTheme="majorHAnsi" w:cstheme="majorHAnsi"/>
          <w:highlight w:val="yellow"/>
          <w:u w:val="single"/>
        </w:rPr>
        <w:t>Poetry may take the form of merely stating the nature of the conflict between these interests, a diagnosing of the ailment, in the form of pity, doubt, resentment, or merely a cry of pain; it may be a temporary relief, a narcotic or counter irritant</w:t>
      </w:r>
      <w:r w:rsidRPr="00DC7478">
        <w:rPr>
          <w:rFonts w:asciiTheme="majorHAnsi" w:hAnsiTheme="majorHAnsi" w:cstheme="majorHAnsi"/>
        </w:rPr>
        <w:t>, which I call Poetry of Escape; or it may take the com pleter form of prescribing for the cure of the ailment, suggesting how a new common life can be formed between these conflicting interests by the intervention of some mediating influence.</w:t>
      </w:r>
    </w:p>
    <w:p w14:paraId="58911B5D" w14:textId="77777777" w:rsidR="000B23C8" w:rsidRPr="00DC7478" w:rsidRDefault="000B23C8" w:rsidP="000B23C8">
      <w:pPr>
        <w:pStyle w:val="Heading4"/>
        <w:rPr>
          <w:rFonts w:asciiTheme="majorHAnsi" w:eastAsia="Times New Roman" w:hAnsiTheme="majorHAnsi" w:cstheme="majorHAnsi"/>
        </w:rPr>
      </w:pPr>
      <w:r w:rsidRPr="00DC7478">
        <w:rPr>
          <w:rFonts w:asciiTheme="majorHAnsi" w:eastAsia="Times New Roman" w:hAnsiTheme="majorHAnsi" w:cstheme="majorHAnsi"/>
        </w:rPr>
        <w:t>Performatively reading poetry is intellectually corrupt</w:t>
      </w:r>
    </w:p>
    <w:p w14:paraId="51D39C72" w14:textId="77777777" w:rsidR="000B23C8" w:rsidRPr="00DC7478" w:rsidRDefault="000B23C8" w:rsidP="000B23C8">
      <w:pPr>
        <w:rPr>
          <w:rFonts w:asciiTheme="majorHAnsi" w:hAnsiTheme="majorHAnsi" w:cstheme="majorHAnsi"/>
          <w:color w:val="000000"/>
          <w:sz w:val="50"/>
          <w:szCs w:val="50"/>
        </w:rPr>
      </w:pPr>
      <w:r w:rsidRPr="00DC7478">
        <w:rPr>
          <w:rStyle w:val="Style13ptBold"/>
          <w:rFonts w:asciiTheme="majorHAnsi" w:hAnsiTheme="majorHAnsi" w:cstheme="majorHAnsi"/>
        </w:rPr>
        <w:t xml:space="preserve">Groff 05 </w:t>
      </w:r>
      <w:r w:rsidRPr="00DC7478">
        <w:rPr>
          <w:rFonts w:asciiTheme="majorHAnsi" w:hAnsiTheme="majorHAnsi" w:cstheme="majorHAnsi"/>
          <w:sz w:val="18"/>
          <w:szCs w:val="18"/>
        </w:rPr>
        <w:t xml:space="preserve">(Daniel Groff, The Peril of the Poetry Reading: The Page Versus the Performance, </w:t>
      </w:r>
      <w:r w:rsidRPr="00DC7478">
        <w:rPr>
          <w:rFonts w:asciiTheme="majorHAnsi" w:hAnsiTheme="majorHAnsi" w:cstheme="majorHAnsi"/>
          <w:sz w:val="18"/>
        </w:rPr>
        <w:t>January 26, 2005,</w:t>
      </w:r>
      <w:hyperlink r:id="rId29" w:history="1">
        <w:r w:rsidRPr="00DC7478">
          <w:rPr>
            <w:rStyle w:val="Hyperlink"/>
            <w:rFonts w:asciiTheme="majorHAnsi" w:hAnsiTheme="majorHAnsi" w:cstheme="majorHAnsi"/>
            <w:sz w:val="18"/>
          </w:rPr>
          <w:t>https://www.poets.org/poetsorg/text/peril-poetry-reading-page-versus-performance</w:t>
        </w:r>
      </w:hyperlink>
      <w:r w:rsidRPr="00DC7478">
        <w:rPr>
          <w:rFonts w:asciiTheme="majorHAnsi" w:hAnsiTheme="majorHAnsi" w:cstheme="majorHAnsi"/>
          <w:sz w:val="18"/>
        </w:rPr>
        <w:t xml:space="preserve">  N.C.)</w:t>
      </w:r>
    </w:p>
    <w:p w14:paraId="3E259D34" w14:textId="77777777" w:rsidR="000B23C8" w:rsidRPr="00DC7478" w:rsidRDefault="000B23C8" w:rsidP="000B23C8">
      <w:pPr>
        <w:rPr>
          <w:rFonts w:asciiTheme="majorHAnsi" w:hAnsiTheme="majorHAnsi" w:cstheme="majorHAnsi"/>
        </w:rPr>
      </w:pPr>
    </w:p>
    <w:p w14:paraId="440C9AEC" w14:textId="77777777" w:rsidR="000B23C8" w:rsidRPr="00DC7478" w:rsidRDefault="000B23C8" w:rsidP="000B23C8">
      <w:pPr>
        <w:spacing w:before="303" w:after="303" w:line="240" w:lineRule="auto"/>
        <w:rPr>
          <w:rFonts w:asciiTheme="majorHAnsi" w:eastAsia="Times New Roman" w:hAnsiTheme="majorHAnsi" w:cstheme="majorHAnsi"/>
          <w:color w:val="000000"/>
          <w:u w:val="single"/>
        </w:rPr>
      </w:pPr>
      <w:r w:rsidRPr="00DC7478">
        <w:rPr>
          <w:rFonts w:asciiTheme="majorHAnsi" w:eastAsia="Times New Roman" w:hAnsiTheme="majorHAnsi" w:cstheme="majorHAnsi"/>
          <w:color w:val="000000"/>
          <w:sz w:val="14"/>
        </w:rPr>
        <w:t xml:space="preserve">Even as the number of </w:t>
      </w:r>
      <w:r w:rsidRPr="00DC7478">
        <w:rPr>
          <w:rFonts w:asciiTheme="majorHAnsi" w:eastAsia="Times New Roman" w:hAnsiTheme="majorHAnsi" w:cstheme="majorHAnsi"/>
          <w:color w:val="000000"/>
          <w:u w:val="single"/>
        </w:rPr>
        <w:t>poetry readings</w:t>
      </w:r>
      <w:r w:rsidRPr="00DC7478">
        <w:rPr>
          <w:rFonts w:asciiTheme="majorHAnsi" w:eastAsia="Times New Roman" w:hAnsiTheme="majorHAnsi" w:cstheme="majorHAnsi"/>
          <w:color w:val="000000"/>
          <w:sz w:val="14"/>
        </w:rPr>
        <w:t xml:space="preserve"> has exploded in the last two decades—with all their </w:t>
      </w:r>
      <w:r w:rsidRPr="00DC7478">
        <w:rPr>
          <w:rFonts w:asciiTheme="majorHAnsi" w:eastAsia="Times New Roman" w:hAnsiTheme="majorHAnsi" w:cstheme="majorHAnsi"/>
          <w:i/>
          <w:iCs/>
          <w:color w:val="000000"/>
          <w:sz w:val="14"/>
        </w:rPr>
        <w:t>mmmmm</w:t>
      </w:r>
      <w:r w:rsidRPr="00DC7478">
        <w:rPr>
          <w:rFonts w:asciiTheme="majorHAnsi" w:eastAsia="Times New Roman" w:hAnsiTheme="majorHAnsi" w:cstheme="majorHAnsi"/>
          <w:color w:val="000000"/>
          <w:sz w:val="14"/>
        </w:rPr>
        <w:t xml:space="preserve">’s, their bar glasses clinking in the background, and their crackling microphones—arguments still rumble over whether they </w:t>
      </w:r>
      <w:r w:rsidRPr="00DC7478">
        <w:rPr>
          <w:rFonts w:asciiTheme="majorHAnsi" w:eastAsia="Times New Roman" w:hAnsiTheme="majorHAnsi" w:cstheme="majorHAnsi"/>
          <w:color w:val="000000"/>
          <w:u w:val="single"/>
        </w:rPr>
        <w:t>are the deathblow to poetry</w:t>
      </w:r>
      <w:r w:rsidRPr="00DC7478">
        <w:rPr>
          <w:rFonts w:asciiTheme="majorHAnsi" w:eastAsia="Times New Roman" w:hAnsiTheme="majorHAnsi" w:cstheme="majorHAnsi"/>
          <w:color w:val="000000"/>
          <w:sz w:val="14"/>
        </w:rPr>
        <w:t xml:space="preserve"> or its new lifeblood. </w:t>
      </w:r>
      <w:r w:rsidRPr="00DC7478">
        <w:rPr>
          <w:rFonts w:asciiTheme="majorHAnsi" w:eastAsia="Times New Roman" w:hAnsiTheme="majorHAnsi" w:cstheme="majorHAnsi"/>
          <w:color w:val="000000"/>
          <w:u w:val="single"/>
        </w:rPr>
        <w:t>Performance poetry</w:t>
      </w:r>
      <w:r w:rsidRPr="00DC7478">
        <w:rPr>
          <w:rFonts w:asciiTheme="majorHAnsi" w:eastAsia="Times New Roman" w:hAnsiTheme="majorHAnsi" w:cstheme="majorHAnsi"/>
          <w:color w:val="000000"/>
          <w:sz w:val="14"/>
        </w:rPr>
        <w:t xml:space="preserve"> and spoken word has burgeoned too, but </w:t>
      </w:r>
      <w:r w:rsidRPr="00DC7478">
        <w:rPr>
          <w:rFonts w:asciiTheme="majorHAnsi" w:eastAsia="Times New Roman" w:hAnsiTheme="majorHAnsi" w:cstheme="majorHAnsi"/>
          <w:color w:val="000000"/>
          <w:u w:val="single"/>
        </w:rPr>
        <w:t>with its emphasis less on text than on the poet’s presentation of the work</w:t>
      </w:r>
      <w:r w:rsidRPr="00DC7478">
        <w:rPr>
          <w:rFonts w:asciiTheme="majorHAnsi" w:eastAsia="Times New Roman" w:hAnsiTheme="majorHAnsi" w:cstheme="majorHAnsi"/>
          <w:color w:val="000000"/>
          <w:sz w:val="14"/>
        </w:rPr>
        <w:t>, its aesthetics seem to be all of a piece. But for what I call “page-based” poetry—</w:t>
      </w:r>
      <w:r w:rsidRPr="00DC7478">
        <w:rPr>
          <w:rFonts w:asciiTheme="majorHAnsi" w:eastAsia="Times New Roman" w:hAnsiTheme="majorHAnsi" w:cstheme="majorHAnsi"/>
          <w:color w:val="000000"/>
          <w:highlight w:val="yellow"/>
          <w:u w:val="single"/>
        </w:rPr>
        <w:t>verse</w:t>
      </w:r>
      <w:r w:rsidRPr="00DC7478">
        <w:rPr>
          <w:rFonts w:asciiTheme="majorHAnsi" w:eastAsia="Times New Roman" w:hAnsiTheme="majorHAnsi" w:cstheme="majorHAnsi"/>
          <w:color w:val="000000"/>
          <w:u w:val="single"/>
        </w:rPr>
        <w:t xml:space="preserve"> that </w:t>
      </w:r>
      <w:r w:rsidRPr="00DC7478">
        <w:rPr>
          <w:rFonts w:asciiTheme="majorHAnsi" w:eastAsia="Times New Roman" w:hAnsiTheme="majorHAnsi" w:cstheme="majorHAnsi"/>
          <w:color w:val="000000"/>
          <w:highlight w:val="yellow"/>
          <w:u w:val="single"/>
        </w:rPr>
        <w:t>flourishes primarily via</w:t>
      </w:r>
      <w:r w:rsidRPr="00DC7478">
        <w:rPr>
          <w:rFonts w:asciiTheme="majorHAnsi" w:eastAsia="Times New Roman" w:hAnsiTheme="majorHAnsi" w:cstheme="majorHAnsi"/>
          <w:color w:val="000000"/>
          <w:u w:val="single"/>
        </w:rPr>
        <w:t xml:space="preserve"> the </w:t>
      </w:r>
      <w:r w:rsidRPr="00DC7478">
        <w:rPr>
          <w:rFonts w:asciiTheme="majorHAnsi" w:eastAsia="Times New Roman" w:hAnsiTheme="majorHAnsi" w:cstheme="majorHAnsi"/>
          <w:color w:val="000000"/>
          <w:highlight w:val="yellow"/>
          <w:u w:val="single"/>
        </w:rPr>
        <w:t>printed text</w:t>
      </w:r>
      <w:r w:rsidRPr="00DC7478">
        <w:rPr>
          <w:rFonts w:asciiTheme="majorHAnsi" w:eastAsia="Times New Roman" w:hAnsiTheme="majorHAnsi" w:cstheme="majorHAnsi"/>
          <w:color w:val="000000"/>
          <w:u w:val="single"/>
        </w:rPr>
        <w:t xml:space="preserve">—the </w:t>
      </w:r>
      <w:r w:rsidRPr="00DC7478">
        <w:rPr>
          <w:rFonts w:asciiTheme="majorHAnsi" w:eastAsia="Times New Roman" w:hAnsiTheme="majorHAnsi" w:cstheme="majorHAnsi"/>
          <w:color w:val="000000"/>
          <w:highlight w:val="yellow"/>
          <w:u w:val="single"/>
        </w:rPr>
        <w:t>poetry reading</w:t>
      </w:r>
      <w:r w:rsidRPr="00DC7478">
        <w:rPr>
          <w:rFonts w:asciiTheme="majorHAnsi" w:eastAsia="Times New Roman" w:hAnsiTheme="majorHAnsi" w:cstheme="majorHAnsi"/>
          <w:color w:val="000000"/>
          <w:u w:val="single"/>
        </w:rPr>
        <w:t xml:space="preserve"> phenomenon </w:t>
      </w:r>
      <w:r w:rsidRPr="00DC7478">
        <w:rPr>
          <w:rFonts w:asciiTheme="majorHAnsi" w:eastAsia="Times New Roman" w:hAnsiTheme="majorHAnsi" w:cstheme="majorHAnsi"/>
          <w:color w:val="000000"/>
          <w:highlight w:val="yellow"/>
          <w:u w:val="single"/>
        </w:rPr>
        <w:t>is increasingly troublesome</w:t>
      </w:r>
      <w:r w:rsidRPr="00DC7478">
        <w:rPr>
          <w:rFonts w:asciiTheme="majorHAnsi" w:eastAsia="Times New Roman" w:hAnsiTheme="majorHAnsi" w:cstheme="majorHAnsi"/>
          <w:color w:val="000000"/>
          <w:u w:val="single"/>
        </w:rPr>
        <w:t>.</w:t>
      </w:r>
      <w:r w:rsidRPr="00DC7478">
        <w:rPr>
          <w:rFonts w:asciiTheme="majorHAnsi" w:eastAsia="Times New Roman" w:hAnsiTheme="majorHAnsi" w:cstheme="majorHAnsi"/>
          <w:color w:val="000000"/>
          <w:sz w:val="14"/>
        </w:rPr>
        <w:t xml:space="preserve"> Too often we are mistaking the poetry reading for the reading of poetry. Sure, public poetry events bring people together, creating a community for the most intimidating of the verbal arts. They allow us to encounter poets we admire or have never heard of, connecting the printed poem with the voice and mien of its creator, and adding new dimensions of meaning to the experience the page provides. Poetry readings allow a poet to test how new work reverberates, or doesn’t. And of course, for the poetry business itself, poetry readings are a hopeful sign for an art that seems paradoxically both more marginalized and more popular—especially in a culture that gauges the worth of an art by the size of its box office, where few large publishers issue books by poets, where poetry-reviewing has mostly vanished from mainstream media, and where according to the NEA fewer and fewer people read books of any kind. But even if the poem takes on a fresh life when it’s delivered in the voice of its maker, it loses more than it gains. Attending a poetry reading has as much in common with reading a poem on the page as reading a screenplay has to do with seeing a movie. Only when we acknowledge that a poem performed is no substitute for a poem read in private will we truly advance the cause of the poetic word. Debate over the worth of public poetry events has flared repeatedly over the last couple of decades and it is part of a larger aesthetic and cultural controversy. How is a poem best apprehended? In the effort to make poetry popular, is poetry-making itself debased? In his keynote address at the 1996 PEN Literary Awards, </w:t>
      </w:r>
      <w:hyperlink r:id="rId30" w:history="1">
        <w:r w:rsidRPr="00DC7478">
          <w:rPr>
            <w:rFonts w:asciiTheme="majorHAnsi" w:eastAsia="Times New Roman" w:hAnsiTheme="majorHAnsi" w:cstheme="majorHAnsi"/>
            <w:color w:val="000000"/>
            <w:u w:val="single"/>
          </w:rPr>
          <w:t>Richard Howard</w:t>
        </w:r>
      </w:hyperlink>
      <w:r w:rsidRPr="00DC7478">
        <w:rPr>
          <w:rFonts w:asciiTheme="majorHAnsi" w:eastAsia="Times New Roman" w:hAnsiTheme="majorHAnsi" w:cstheme="majorHAnsi"/>
          <w:color w:val="000000"/>
          <w:sz w:val="14"/>
        </w:rPr>
        <w:t xml:space="preserve"> offered “</w:t>
      </w:r>
      <w:r w:rsidRPr="00DC7478">
        <w:rPr>
          <w:rFonts w:asciiTheme="majorHAnsi" w:eastAsia="Times New Roman" w:hAnsiTheme="majorHAnsi" w:cstheme="majorHAnsi"/>
          <w:color w:val="000000"/>
          <w:u w:val="single"/>
        </w:rPr>
        <w:t xml:space="preserve">a modest proposal that may yet restore an art that was once the glory and the consolation of our race to something like its ulterior status. My proposal is simply this: to </w:t>
      </w:r>
      <w:r w:rsidRPr="00DC7478">
        <w:rPr>
          <w:rFonts w:asciiTheme="majorHAnsi" w:eastAsia="Times New Roman" w:hAnsiTheme="majorHAnsi" w:cstheme="majorHAnsi"/>
          <w:color w:val="000000"/>
          <w:highlight w:val="yellow"/>
          <w:u w:val="single"/>
        </w:rPr>
        <w:t>make poetry, once again, a secret.”</w:t>
      </w:r>
      <w:r w:rsidRPr="00DC7478">
        <w:rPr>
          <w:rFonts w:asciiTheme="majorHAnsi" w:eastAsia="Times New Roman" w:hAnsiTheme="majorHAnsi" w:cstheme="majorHAnsi"/>
          <w:color w:val="000000"/>
          <w:u w:val="single"/>
        </w:rPr>
        <w:t xml:space="preserve"> Howard continued, “We have failed…to make poetry known; we have merely made it public. </w:t>
      </w:r>
      <w:r w:rsidRPr="00DC7478">
        <w:rPr>
          <w:rFonts w:asciiTheme="majorHAnsi" w:eastAsia="Times New Roman" w:hAnsiTheme="majorHAnsi" w:cstheme="majorHAnsi"/>
          <w:color w:val="000000"/>
          <w:highlight w:val="yellow"/>
          <w:u w:val="single"/>
        </w:rPr>
        <w:t>If we are to save poetry,</w:t>
      </w:r>
      <w:r w:rsidRPr="00DC7478">
        <w:rPr>
          <w:rFonts w:asciiTheme="majorHAnsi" w:eastAsia="Times New Roman" w:hAnsiTheme="majorHAnsi" w:cstheme="majorHAnsi"/>
          <w:color w:val="000000"/>
          <w:u w:val="single"/>
        </w:rPr>
        <w:t xml:space="preserve"> which means if we are to savor it, </w:t>
      </w:r>
      <w:r w:rsidRPr="00DC7478">
        <w:rPr>
          <w:rFonts w:asciiTheme="majorHAnsi" w:eastAsia="Times New Roman" w:hAnsiTheme="majorHAnsi" w:cstheme="majorHAnsi"/>
          <w:color w:val="000000"/>
          <w:highlight w:val="yellow"/>
          <w:u w:val="single"/>
        </w:rPr>
        <w:t>we must restore poetry to that status of seclusion and even secrecy that characterizes our authentic pleasures and identifies only our intimately valued actions.</w:t>
      </w:r>
      <w:r w:rsidRPr="00DC7478">
        <w:rPr>
          <w:rFonts w:asciiTheme="majorHAnsi" w:eastAsia="Times New Roman" w:hAnsiTheme="majorHAnsi" w:cstheme="majorHAnsi"/>
          <w:color w:val="000000"/>
          <w:u w:val="single"/>
        </w:rPr>
        <w:t xml:space="preserve">” </w:t>
      </w:r>
    </w:p>
    <w:p w14:paraId="32A03111"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Ballot bad</w:t>
      </w:r>
    </w:p>
    <w:p w14:paraId="46873124" w14:textId="77777777" w:rsidR="000B23C8" w:rsidRPr="00DC7478" w:rsidRDefault="000B23C8" w:rsidP="000B23C8">
      <w:pPr>
        <w:pStyle w:val="Heading4"/>
        <w:rPr>
          <w:rStyle w:val="Style13ptBold"/>
          <w:rFonts w:asciiTheme="majorHAnsi" w:hAnsiTheme="majorHAnsi" w:cstheme="majorHAnsi"/>
        </w:rPr>
      </w:pPr>
      <w:r w:rsidRPr="00DC7478">
        <w:rPr>
          <w:rFonts w:asciiTheme="majorHAnsi" w:hAnsiTheme="majorHAnsi" w:cstheme="majorHAnsi"/>
        </w:rPr>
        <w:t xml:space="preserve">Resistance via the ballot can only instill an </w:t>
      </w:r>
      <w:r w:rsidRPr="00DC7478">
        <w:rPr>
          <w:rFonts w:asciiTheme="majorHAnsi" w:hAnsiTheme="majorHAnsi" w:cstheme="majorHAnsi"/>
          <w:u w:val="single"/>
        </w:rPr>
        <w:t xml:space="preserve">adaptive politics of being </w:t>
      </w:r>
      <w:r w:rsidRPr="00DC7478">
        <w:rPr>
          <w:rFonts w:asciiTheme="majorHAnsi" w:hAnsiTheme="majorHAnsi" w:cstheme="majorHAnsi"/>
        </w:rPr>
        <w:t xml:space="preserve">and effaces the institutional constraints that </w:t>
      </w:r>
      <w:r w:rsidRPr="00DC7478">
        <w:rPr>
          <w:rFonts w:asciiTheme="majorHAnsi" w:hAnsiTheme="majorHAnsi" w:cstheme="majorHAnsi"/>
          <w:u w:val="single"/>
        </w:rPr>
        <w:t>reproduce the violent underside of liberalism</w:t>
      </w:r>
      <w:r w:rsidRPr="00DC7478">
        <w:rPr>
          <w:rFonts w:asciiTheme="majorHAnsi" w:hAnsiTheme="majorHAnsi" w:cstheme="majorHAnsi"/>
        </w:rPr>
        <w:t xml:space="preserve"> </w:t>
      </w:r>
    </w:p>
    <w:p w14:paraId="4B75155C"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Brown 95</w:t>
      </w:r>
      <w:r w:rsidRPr="00DC7478">
        <w:rPr>
          <w:rFonts w:asciiTheme="majorHAnsi" w:hAnsiTheme="majorHAnsi" w:cstheme="majorHAnsi"/>
        </w:rPr>
        <w:t xml:space="preserve">—prof at UC Berkeley (Wendy, States of Injury, 21-3) </w:t>
      </w:r>
    </w:p>
    <w:p w14:paraId="65C137BF" w14:textId="77777777" w:rsidR="000B23C8" w:rsidRPr="0041666B" w:rsidRDefault="000B23C8" w:rsidP="000B23C8">
      <w:pPr>
        <w:rPr>
          <w:rFonts w:asciiTheme="majorHAnsi" w:hAnsiTheme="majorHAnsi" w:cstheme="majorHAnsi"/>
          <w:sz w:val="16"/>
        </w:rPr>
      </w:pPr>
      <w:r w:rsidRPr="00DC7478">
        <w:rPr>
          <w:rFonts w:asciiTheme="majorHAnsi" w:hAnsiTheme="majorHAnsi" w:cstheme="majorHAnsi"/>
          <w:u w:val="single"/>
        </w:rPr>
        <w:t>For some, fueled by</w:t>
      </w:r>
      <w:r w:rsidRPr="0041666B">
        <w:rPr>
          <w:rFonts w:asciiTheme="majorHAnsi" w:hAnsiTheme="majorHAnsi" w:cstheme="majorHAnsi"/>
          <w:sz w:val="16"/>
        </w:rPr>
        <w:t xml:space="preserve"> </w:t>
      </w:r>
      <w:r w:rsidRPr="00DC7478">
        <w:rPr>
          <w:rFonts w:asciiTheme="majorHAnsi" w:hAnsiTheme="majorHAnsi" w:cstheme="majorHAnsi"/>
          <w:b/>
          <w:u w:val="single"/>
        </w:rPr>
        <w:t>opprobrium toward</w:t>
      </w:r>
      <w:r w:rsidRPr="00DC7478">
        <w:rPr>
          <w:rFonts w:asciiTheme="majorHAnsi" w:hAnsiTheme="majorHAnsi" w:cstheme="majorHAnsi"/>
          <w:u w:val="single"/>
        </w:rPr>
        <w:t xml:space="preserve"> </w:t>
      </w:r>
      <w:r w:rsidRPr="00DC7478">
        <w:rPr>
          <w:rFonts w:asciiTheme="majorHAnsi" w:hAnsiTheme="majorHAnsi" w:cstheme="majorHAnsi"/>
          <w:b/>
          <w:u w:val="single"/>
        </w:rPr>
        <w:t>regulatory norms</w:t>
      </w:r>
      <w:r w:rsidRPr="0041666B">
        <w:rPr>
          <w:rFonts w:asciiTheme="majorHAnsi" w:hAnsiTheme="majorHAnsi" w:cstheme="majorHAnsi"/>
          <w:sz w:val="16"/>
        </w:rPr>
        <w:t xml:space="preserve"> or other mo- dalities of domination, the language of "</w:t>
      </w:r>
      <w:r w:rsidRPr="00DC7478">
        <w:rPr>
          <w:rFonts w:asciiTheme="majorHAnsi" w:hAnsiTheme="majorHAnsi" w:cstheme="majorHAnsi"/>
          <w:highlight w:val="cyan"/>
          <w:u w:val="single"/>
        </w:rPr>
        <w:t>resistance</w:t>
      </w:r>
      <w:r w:rsidRPr="0041666B">
        <w:rPr>
          <w:rFonts w:asciiTheme="majorHAnsi" w:hAnsiTheme="majorHAnsi" w:cstheme="majorHAnsi"/>
          <w:sz w:val="16"/>
          <w:highlight w:val="cyan"/>
        </w:rPr>
        <w:t xml:space="preserve">" </w:t>
      </w:r>
      <w:r w:rsidRPr="00DC7478">
        <w:rPr>
          <w:rFonts w:asciiTheme="majorHAnsi" w:hAnsiTheme="majorHAnsi" w:cstheme="majorHAnsi"/>
          <w:highlight w:val="cyan"/>
          <w:u w:val="single"/>
        </w:rPr>
        <w:t>has taken up the ground vacated</w:t>
      </w:r>
      <w:r w:rsidRPr="0041666B">
        <w:rPr>
          <w:rFonts w:asciiTheme="majorHAnsi" w:hAnsiTheme="majorHAnsi" w:cstheme="majorHAnsi"/>
          <w:sz w:val="16"/>
          <w:highlight w:val="cyan"/>
        </w:rPr>
        <w:t xml:space="preserve"> </w:t>
      </w:r>
      <w:r w:rsidRPr="00DC7478">
        <w:rPr>
          <w:rFonts w:asciiTheme="majorHAnsi" w:hAnsiTheme="majorHAnsi" w:cstheme="majorHAnsi"/>
          <w:highlight w:val="cyan"/>
          <w:u w:val="single"/>
        </w:rPr>
        <w:t>by a more expansive practice of freedom</w:t>
      </w:r>
      <w:r w:rsidRPr="0041666B">
        <w:rPr>
          <w:rFonts w:asciiTheme="majorHAnsi" w:hAnsiTheme="majorHAnsi" w:cstheme="majorHAnsi"/>
          <w:sz w:val="16"/>
        </w:rPr>
        <w:t xml:space="preserve">. </w:t>
      </w:r>
      <w:r w:rsidRPr="00DC7478">
        <w:rPr>
          <w:rFonts w:asciiTheme="majorHAnsi" w:hAnsiTheme="majorHAnsi" w:cstheme="majorHAnsi"/>
          <w:u w:val="single"/>
        </w:rPr>
        <w:t>For others</w:t>
      </w:r>
      <w:r w:rsidRPr="0041666B">
        <w:rPr>
          <w:rFonts w:asciiTheme="majorHAnsi" w:hAnsiTheme="majorHAnsi" w:cstheme="majorHAnsi"/>
          <w:sz w:val="16"/>
        </w:rPr>
        <w:t>, it is the discourse of “</w:t>
      </w:r>
      <w:r w:rsidRPr="00DC7478">
        <w:rPr>
          <w:rFonts w:asciiTheme="majorHAnsi" w:hAnsiTheme="majorHAnsi" w:cstheme="majorHAnsi"/>
          <w:u w:val="single"/>
        </w:rPr>
        <w:t>empowerment</w:t>
      </w:r>
      <w:r w:rsidRPr="0041666B">
        <w:rPr>
          <w:rFonts w:asciiTheme="majorHAnsi" w:hAnsiTheme="majorHAnsi" w:cstheme="majorHAnsi"/>
          <w:sz w:val="16"/>
        </w:rPr>
        <w:t xml:space="preserve">” that </w:t>
      </w:r>
      <w:r w:rsidRPr="00DC7478">
        <w:rPr>
          <w:rFonts w:asciiTheme="majorHAnsi" w:hAnsiTheme="majorHAnsi" w:cstheme="majorHAnsi"/>
          <w:u w:val="single"/>
        </w:rPr>
        <w:t>carries the ghost of freedom</w:t>
      </w:r>
      <w:r w:rsidRPr="0041666B">
        <w:rPr>
          <w:rFonts w:asciiTheme="majorHAnsi" w:hAnsiTheme="majorHAnsi" w:cstheme="majorHAnsi"/>
          <w:sz w:val="16"/>
        </w:rPr>
        <w:t xml:space="preserve">'s valence </w:t>
      </w:r>
      <w:r w:rsidRPr="0041666B">
        <w:rPr>
          <w:rFonts w:asciiTheme="majorHAnsi" w:hAnsiTheme="majorHAnsi" w:cstheme="majorHAnsi"/>
          <w:sz w:val="12"/>
        </w:rPr>
        <w:t>¶</w:t>
      </w:r>
      <w:r w:rsidRPr="0041666B">
        <w:rPr>
          <w:rFonts w:asciiTheme="majorHAnsi" w:hAnsiTheme="majorHAnsi" w:cstheme="majorHAnsi"/>
          <w:sz w:val="16"/>
        </w:rPr>
        <w:t xml:space="preserve"> 22</w:t>
      </w:r>
      <w:r w:rsidRPr="0041666B">
        <w:rPr>
          <w:rFonts w:asciiTheme="majorHAnsi" w:hAnsiTheme="majorHAnsi" w:cstheme="majorHAnsi"/>
          <w:sz w:val="12"/>
        </w:rPr>
        <w:t>¶</w:t>
      </w:r>
      <w:r w:rsidRPr="0041666B">
        <w:rPr>
          <w:rFonts w:asciiTheme="majorHAnsi" w:hAnsiTheme="majorHAnsi" w:cstheme="majorHAnsi"/>
          <w:sz w:val="16"/>
        </w:rPr>
        <w:t xml:space="preserve">. Yet as many have noted, </w:t>
      </w:r>
      <w:r w:rsidRPr="00DC7478">
        <w:rPr>
          <w:rFonts w:asciiTheme="majorHAnsi" w:hAnsiTheme="majorHAnsi" w:cstheme="majorHAnsi"/>
          <w:u w:val="single"/>
        </w:rPr>
        <w:t xml:space="preserve">insofar as </w:t>
      </w:r>
      <w:r w:rsidRPr="00DC7478">
        <w:rPr>
          <w:rStyle w:val="Emphasis"/>
          <w:rFonts w:asciiTheme="majorHAnsi" w:hAnsiTheme="majorHAnsi" w:cstheme="majorHAnsi"/>
          <w:highlight w:val="cyan"/>
        </w:rPr>
        <w:t>resistance is an effect of the regime it opposes</w:t>
      </w:r>
      <w:r w:rsidRPr="0041666B">
        <w:rPr>
          <w:rFonts w:asciiTheme="majorHAnsi" w:hAnsiTheme="majorHAnsi" w:cstheme="majorHAnsi"/>
          <w:sz w:val="16"/>
        </w:rPr>
        <w:t xml:space="preserve"> on the one hand, </w:t>
      </w:r>
      <w:r w:rsidRPr="00DC7478">
        <w:rPr>
          <w:rFonts w:asciiTheme="majorHAnsi" w:hAnsiTheme="majorHAnsi" w:cstheme="majorHAnsi"/>
          <w:u w:val="single"/>
        </w:rPr>
        <w:t xml:space="preserve">and insofar as </w:t>
      </w:r>
      <w:r w:rsidRPr="00DC7478">
        <w:rPr>
          <w:rFonts w:asciiTheme="majorHAnsi" w:hAnsiTheme="majorHAnsi" w:cstheme="majorHAnsi"/>
          <w:highlight w:val="cyan"/>
          <w:u w:val="single"/>
        </w:rPr>
        <w:t>its</w:t>
      </w:r>
      <w:r w:rsidRPr="0041666B">
        <w:rPr>
          <w:rFonts w:asciiTheme="majorHAnsi" w:hAnsiTheme="majorHAnsi" w:cstheme="majorHAnsi"/>
          <w:sz w:val="16"/>
        </w:rPr>
        <w:t xml:space="preserve"> </w:t>
      </w:r>
      <w:r w:rsidRPr="00DC7478">
        <w:rPr>
          <w:rFonts w:asciiTheme="majorHAnsi" w:hAnsiTheme="majorHAnsi" w:cstheme="majorHAnsi"/>
          <w:b/>
          <w:highlight w:val="cyan"/>
          <w:u w:val="single"/>
        </w:rPr>
        <w:t>practitioners</w:t>
      </w:r>
      <w:r w:rsidRPr="00DC7478">
        <w:rPr>
          <w:rFonts w:asciiTheme="majorHAnsi" w:hAnsiTheme="majorHAnsi" w:cstheme="majorHAnsi"/>
          <w:b/>
          <w:u w:val="single"/>
        </w:rPr>
        <w:t xml:space="preserve"> often </w:t>
      </w:r>
      <w:r w:rsidRPr="00DC7478">
        <w:rPr>
          <w:rFonts w:asciiTheme="majorHAnsi" w:hAnsiTheme="majorHAnsi" w:cstheme="majorHAnsi"/>
          <w:b/>
          <w:highlight w:val="cyan"/>
          <w:u w:val="single"/>
        </w:rPr>
        <w:t>seek to void it of normativity</w:t>
      </w:r>
      <w:r w:rsidRPr="00DC7478">
        <w:rPr>
          <w:rFonts w:asciiTheme="majorHAnsi" w:hAnsiTheme="majorHAnsi" w:cstheme="majorHAnsi"/>
          <w:b/>
          <w:u w:val="single"/>
        </w:rPr>
        <w:t xml:space="preserve"> to differentiate it </w:t>
      </w:r>
      <w:r w:rsidRPr="0041666B">
        <w:rPr>
          <w:rFonts w:asciiTheme="majorHAnsi" w:hAnsiTheme="majorHAnsi" w:cstheme="majorHAnsi"/>
          <w:sz w:val="16"/>
        </w:rPr>
        <w:t xml:space="preserve">from the (regulatory) nature of what it opposes on the other, </w:t>
      </w:r>
      <w:r w:rsidRPr="00DC7478">
        <w:rPr>
          <w:rFonts w:asciiTheme="majorHAnsi" w:hAnsiTheme="majorHAnsi" w:cstheme="majorHAnsi"/>
          <w:highlight w:val="cyan"/>
          <w:u w:val="single"/>
        </w:rPr>
        <w:t xml:space="preserve">it is </w:t>
      </w:r>
      <w:r w:rsidRPr="00DC7478">
        <w:rPr>
          <w:rFonts w:asciiTheme="majorHAnsi" w:hAnsiTheme="majorHAnsi" w:cstheme="majorHAnsi"/>
          <w:b/>
          <w:highlight w:val="cyan"/>
          <w:u w:val="single"/>
        </w:rPr>
        <w:t>at best</w:t>
      </w:r>
      <w:r w:rsidRPr="00DC7478">
        <w:rPr>
          <w:rFonts w:asciiTheme="majorHAnsi" w:hAnsiTheme="majorHAnsi" w:cstheme="majorHAnsi"/>
          <w:highlight w:val="cyan"/>
          <w:u w:val="single"/>
        </w:rPr>
        <w:t xml:space="preserve"> politically rebellious; </w:t>
      </w:r>
      <w:r w:rsidRPr="00DC7478">
        <w:rPr>
          <w:rFonts w:asciiTheme="majorHAnsi" w:hAnsiTheme="majorHAnsi" w:cstheme="majorHAnsi"/>
          <w:b/>
          <w:highlight w:val="cyan"/>
          <w:u w:val="single"/>
        </w:rPr>
        <w:t>at worst</w:t>
      </w:r>
      <w:r w:rsidRPr="00DC7478">
        <w:rPr>
          <w:rFonts w:asciiTheme="majorHAnsi" w:hAnsiTheme="majorHAnsi" w:cstheme="majorHAnsi"/>
          <w:u w:val="single"/>
        </w:rPr>
        <w:t>,</w:t>
      </w:r>
      <w:r w:rsidRPr="0041666B">
        <w:rPr>
          <w:rFonts w:asciiTheme="majorHAnsi" w:hAnsiTheme="majorHAnsi" w:cstheme="majorHAnsi"/>
          <w:sz w:val="16"/>
        </w:rPr>
        <w:t xml:space="preserve"> </w:t>
      </w:r>
      <w:r w:rsidRPr="00DC7478">
        <w:rPr>
          <w:rFonts w:asciiTheme="majorHAnsi" w:hAnsiTheme="majorHAnsi" w:cstheme="majorHAnsi"/>
          <w:u w:val="single"/>
        </w:rPr>
        <w:t xml:space="preserve">politically </w:t>
      </w:r>
      <w:r w:rsidRPr="00DC7478">
        <w:rPr>
          <w:rFonts w:asciiTheme="majorHAnsi" w:hAnsiTheme="majorHAnsi" w:cstheme="majorHAnsi"/>
          <w:highlight w:val="cyan"/>
          <w:u w:val="single"/>
        </w:rPr>
        <w:t>amorphous</w:t>
      </w:r>
      <w:r w:rsidRPr="0041666B">
        <w:rPr>
          <w:rFonts w:asciiTheme="majorHAnsi" w:hAnsiTheme="majorHAnsi" w:cstheme="majorHAnsi"/>
          <w:sz w:val="16"/>
        </w:rPr>
        <w:t xml:space="preserve">. </w:t>
      </w:r>
      <w:r w:rsidRPr="00DC7478">
        <w:rPr>
          <w:rFonts w:asciiTheme="majorHAnsi" w:hAnsiTheme="majorHAnsi" w:cstheme="majorHAnsi"/>
          <w:highlight w:val="cyan"/>
          <w:u w:val="single"/>
        </w:rPr>
        <w:t>Resistance stands</w:t>
      </w:r>
      <w:r w:rsidRPr="00DC7478">
        <w:rPr>
          <w:rFonts w:asciiTheme="majorHAnsi" w:hAnsiTheme="majorHAnsi" w:cstheme="majorHAnsi"/>
          <w:u w:val="single"/>
        </w:rPr>
        <w:t xml:space="preserve"> </w:t>
      </w:r>
      <w:r w:rsidRPr="00DC7478">
        <w:rPr>
          <w:rFonts w:asciiTheme="majorHAnsi" w:hAnsiTheme="majorHAnsi" w:cstheme="majorHAnsi"/>
          <w:b/>
          <w:highlight w:val="cyan"/>
          <w:u w:val="single"/>
        </w:rPr>
        <w:t>against</w:t>
      </w:r>
      <w:r w:rsidRPr="0041666B">
        <w:rPr>
          <w:rFonts w:asciiTheme="majorHAnsi" w:hAnsiTheme="majorHAnsi" w:cstheme="majorHAnsi"/>
          <w:sz w:val="16"/>
          <w:highlight w:val="cyan"/>
        </w:rPr>
        <w:t xml:space="preserve">, </w:t>
      </w:r>
      <w:r w:rsidRPr="00DC7478">
        <w:rPr>
          <w:rFonts w:asciiTheme="majorHAnsi" w:hAnsiTheme="majorHAnsi" w:cstheme="majorHAnsi"/>
          <w:b/>
          <w:highlight w:val="cyan"/>
          <w:u w:val="single"/>
        </w:rPr>
        <w:t>not for</w:t>
      </w:r>
      <w:r w:rsidRPr="0041666B">
        <w:rPr>
          <w:rFonts w:asciiTheme="majorHAnsi" w:hAnsiTheme="majorHAnsi" w:cstheme="majorHAnsi"/>
          <w:sz w:val="16"/>
          <w:highlight w:val="cyan"/>
        </w:rPr>
        <w:t xml:space="preserve">; </w:t>
      </w:r>
      <w:r w:rsidRPr="00DC7478">
        <w:rPr>
          <w:rFonts w:asciiTheme="majorHAnsi" w:hAnsiTheme="majorHAnsi" w:cstheme="majorHAnsi"/>
          <w:highlight w:val="cyan"/>
          <w:u w:val="single"/>
        </w:rPr>
        <w:t xml:space="preserve">it is </w:t>
      </w:r>
      <w:r w:rsidRPr="00DC7478">
        <w:rPr>
          <w:rStyle w:val="Emphasis"/>
          <w:rFonts w:asciiTheme="majorHAnsi" w:hAnsiTheme="majorHAnsi" w:cstheme="majorHAnsi"/>
          <w:highlight w:val="cyan"/>
        </w:rPr>
        <w:t>re-action</w:t>
      </w:r>
      <w:r w:rsidRPr="0041666B">
        <w:rPr>
          <w:rFonts w:asciiTheme="majorHAnsi" w:hAnsiTheme="majorHAnsi" w:cstheme="majorHAnsi"/>
          <w:sz w:val="16"/>
        </w:rPr>
        <w:t xml:space="preserve"> </w:t>
      </w:r>
      <w:r w:rsidRPr="00DC7478">
        <w:rPr>
          <w:rStyle w:val="Emphasis"/>
          <w:rFonts w:asciiTheme="majorHAnsi" w:hAnsiTheme="majorHAnsi" w:cstheme="majorHAnsi"/>
        </w:rPr>
        <w:t>to domination</w:t>
      </w:r>
      <w:r w:rsidRPr="0041666B">
        <w:rPr>
          <w:rFonts w:asciiTheme="majorHAnsi" w:hAnsiTheme="majorHAnsi" w:cstheme="majorHAnsi"/>
          <w:sz w:val="16"/>
        </w:rPr>
        <w:t xml:space="preserve">, </w:t>
      </w:r>
      <w:r w:rsidRPr="00DC7478">
        <w:rPr>
          <w:rFonts w:asciiTheme="majorHAnsi" w:hAnsiTheme="majorHAnsi" w:cstheme="majorHAnsi"/>
          <w:u w:val="single"/>
        </w:rPr>
        <w:t>rarely willing to admit to a desire for</w:t>
      </w:r>
      <w:r w:rsidRPr="0041666B">
        <w:rPr>
          <w:rFonts w:asciiTheme="majorHAnsi" w:hAnsiTheme="majorHAnsi" w:cstheme="majorHAnsi"/>
          <w:sz w:val="16"/>
        </w:rPr>
        <w:t xml:space="preserve"> </w:t>
      </w:r>
      <w:r w:rsidRPr="00DC7478">
        <w:rPr>
          <w:rFonts w:asciiTheme="majorHAnsi" w:hAnsiTheme="majorHAnsi" w:cstheme="majorHAnsi"/>
          <w:u w:val="single"/>
        </w:rPr>
        <w:t>it</w:t>
      </w:r>
      <w:r w:rsidRPr="0041666B">
        <w:rPr>
          <w:rFonts w:asciiTheme="majorHAnsi" w:hAnsiTheme="majorHAnsi" w:cstheme="majorHAnsi"/>
          <w:sz w:val="16"/>
        </w:rPr>
        <w:t xml:space="preserve">, </w:t>
      </w:r>
      <w:r w:rsidRPr="00DC7478">
        <w:rPr>
          <w:rFonts w:asciiTheme="majorHAnsi" w:hAnsiTheme="majorHAnsi" w:cstheme="majorHAnsi"/>
          <w:highlight w:val="cyan"/>
          <w:u w:val="single"/>
        </w:rPr>
        <w:t>and</w:t>
      </w:r>
      <w:r w:rsidRPr="00DC7478">
        <w:rPr>
          <w:rFonts w:asciiTheme="majorHAnsi" w:hAnsiTheme="majorHAnsi" w:cstheme="majorHAnsi"/>
          <w:u w:val="single"/>
        </w:rPr>
        <w:t xml:space="preserve"> it </w:t>
      </w:r>
      <w:r w:rsidRPr="00DC7478">
        <w:rPr>
          <w:rFonts w:asciiTheme="majorHAnsi" w:hAnsiTheme="majorHAnsi" w:cstheme="majorHAnsi"/>
          <w:highlight w:val="cyan"/>
          <w:u w:val="single"/>
        </w:rPr>
        <w:t xml:space="preserve">is </w:t>
      </w:r>
      <w:r w:rsidRPr="00DC7478">
        <w:rPr>
          <w:rFonts w:asciiTheme="majorHAnsi" w:hAnsiTheme="majorHAnsi" w:cstheme="majorHAnsi"/>
          <w:b/>
          <w:highlight w:val="cyan"/>
          <w:u w:val="single"/>
        </w:rPr>
        <w:t>neutral</w:t>
      </w:r>
      <w:r w:rsidRPr="00DC7478">
        <w:rPr>
          <w:rFonts w:asciiTheme="majorHAnsi" w:hAnsiTheme="majorHAnsi" w:cstheme="majorHAnsi"/>
          <w:b/>
          <w:u w:val="single"/>
        </w:rPr>
        <w:t xml:space="preserve"> </w:t>
      </w:r>
      <w:r w:rsidRPr="00DC7478">
        <w:rPr>
          <w:rFonts w:asciiTheme="majorHAnsi" w:hAnsiTheme="majorHAnsi" w:cstheme="majorHAnsi"/>
          <w:highlight w:val="cyan"/>
          <w:u w:val="single"/>
        </w:rPr>
        <w:t>with regard to</w:t>
      </w:r>
      <w:r w:rsidRPr="00DC7478">
        <w:rPr>
          <w:rFonts w:asciiTheme="majorHAnsi" w:hAnsiTheme="majorHAnsi" w:cstheme="majorHAnsi"/>
          <w:u w:val="single"/>
        </w:rPr>
        <w:t xml:space="preserve"> </w:t>
      </w:r>
      <w:r w:rsidRPr="0041666B">
        <w:rPr>
          <w:rFonts w:asciiTheme="majorHAnsi" w:hAnsiTheme="majorHAnsi" w:cstheme="majorHAnsi"/>
          <w:sz w:val="16"/>
        </w:rPr>
        <w:t xml:space="preserve">possible </w:t>
      </w:r>
      <w:r w:rsidRPr="00DC7478">
        <w:rPr>
          <w:rStyle w:val="Emphasis"/>
          <w:rFonts w:asciiTheme="majorHAnsi" w:hAnsiTheme="majorHAnsi" w:cstheme="majorHAnsi"/>
          <w:highlight w:val="cyan"/>
        </w:rPr>
        <w:t>political direction</w:t>
      </w:r>
      <w:r w:rsidRPr="0041666B">
        <w:rPr>
          <w:rFonts w:asciiTheme="majorHAnsi" w:hAnsiTheme="majorHAnsi" w:cstheme="majorHAnsi"/>
          <w:sz w:val="16"/>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w:t>
      </w:r>
      <w:r w:rsidRPr="00DC7478">
        <w:rPr>
          <w:rFonts w:asciiTheme="majorHAnsi" w:hAnsiTheme="majorHAnsi" w:cstheme="majorHAnsi"/>
          <w:highlight w:val="cyan"/>
          <w:u w:val="single"/>
        </w:rPr>
        <w:t>resistance</w:t>
      </w:r>
      <w:r w:rsidRPr="00DC7478">
        <w:rPr>
          <w:rFonts w:asciiTheme="majorHAnsi" w:hAnsiTheme="majorHAnsi" w:cstheme="majorHAnsi"/>
          <w:u w:val="single"/>
        </w:rPr>
        <w:t xml:space="preserve"> </w:t>
      </w:r>
      <w:r w:rsidRPr="00DC7478">
        <w:rPr>
          <w:rFonts w:asciiTheme="majorHAnsi" w:hAnsiTheme="majorHAnsi" w:cstheme="majorHAnsi"/>
          <w:b/>
          <w:u w:val="single"/>
        </w:rPr>
        <w:t>marks the presence of power</w:t>
      </w:r>
      <w:r w:rsidRPr="0041666B">
        <w:rPr>
          <w:rFonts w:asciiTheme="majorHAnsi" w:hAnsiTheme="majorHAnsi" w:cstheme="majorHAnsi"/>
          <w:sz w:val="16"/>
        </w:rPr>
        <w:t xml:space="preserve"> and expands our under- standing of its mechanics, </w:t>
      </w:r>
      <w:r w:rsidRPr="00DC7478">
        <w:rPr>
          <w:rFonts w:asciiTheme="majorHAnsi" w:hAnsiTheme="majorHAnsi" w:cstheme="majorHAnsi"/>
          <w:u w:val="single"/>
        </w:rPr>
        <w:t xml:space="preserve">but it </w:t>
      </w:r>
      <w:r w:rsidRPr="00DC7478">
        <w:rPr>
          <w:rFonts w:asciiTheme="majorHAnsi" w:hAnsiTheme="majorHAnsi" w:cstheme="majorHAnsi"/>
          <w:highlight w:val="cyan"/>
          <w:u w:val="single"/>
        </w:rPr>
        <w:t>is</w:t>
      </w:r>
      <w:r w:rsidRPr="00DC7478">
        <w:rPr>
          <w:rFonts w:asciiTheme="majorHAnsi" w:hAnsiTheme="majorHAnsi" w:cstheme="majorHAnsi"/>
          <w:u w:val="single"/>
        </w:rPr>
        <w:t xml:space="preserve"> in this regard</w:t>
      </w:r>
      <w:r w:rsidRPr="0041666B">
        <w:rPr>
          <w:rFonts w:asciiTheme="majorHAnsi" w:hAnsiTheme="majorHAnsi" w:cstheme="majorHAnsi"/>
          <w:sz w:val="16"/>
        </w:rPr>
        <w:t xml:space="preserve"> </w:t>
      </w:r>
      <w:r w:rsidRPr="00DC7478">
        <w:rPr>
          <w:rFonts w:asciiTheme="majorHAnsi" w:hAnsiTheme="majorHAnsi" w:cstheme="majorHAnsi"/>
          <w:u w:val="single"/>
        </w:rPr>
        <w:t xml:space="preserve">an </w:t>
      </w:r>
      <w:r w:rsidRPr="00DC7478">
        <w:rPr>
          <w:rStyle w:val="Emphasis"/>
          <w:rFonts w:asciiTheme="majorHAnsi" w:hAnsiTheme="majorHAnsi" w:cstheme="majorHAnsi"/>
          <w:highlight w:val="cyan"/>
        </w:rPr>
        <w:t>analytical</w:t>
      </w:r>
      <w:r w:rsidRPr="00DC7478">
        <w:rPr>
          <w:rStyle w:val="Emphasis"/>
          <w:rFonts w:asciiTheme="majorHAnsi" w:hAnsiTheme="majorHAnsi" w:cstheme="majorHAnsi"/>
        </w:rPr>
        <w:t xml:space="preserve"> strategy</w:t>
      </w:r>
      <w:r w:rsidRPr="0041666B">
        <w:rPr>
          <w:rFonts w:asciiTheme="majorHAnsi" w:hAnsiTheme="majorHAnsi" w:cstheme="majorHAnsi"/>
          <w:sz w:val="16"/>
        </w:rPr>
        <w:t xml:space="preserve"> </w:t>
      </w:r>
      <w:r w:rsidRPr="00DC7478">
        <w:rPr>
          <w:rStyle w:val="Emphasis"/>
          <w:rFonts w:asciiTheme="majorHAnsi" w:hAnsiTheme="majorHAnsi" w:cstheme="majorHAnsi"/>
          <w:highlight w:val="cyan"/>
        </w:rPr>
        <w:t>rather than</w:t>
      </w:r>
      <w:r w:rsidRPr="0041666B">
        <w:rPr>
          <w:rFonts w:asciiTheme="majorHAnsi" w:hAnsiTheme="majorHAnsi" w:cstheme="majorHAnsi"/>
          <w:sz w:val="16"/>
        </w:rPr>
        <w:t xml:space="preserve"> </w:t>
      </w:r>
      <w:r w:rsidRPr="00DC7478">
        <w:rPr>
          <w:rStyle w:val="Emphasis"/>
          <w:rFonts w:asciiTheme="majorHAnsi" w:hAnsiTheme="majorHAnsi" w:cstheme="majorHAnsi"/>
        </w:rPr>
        <w:t>a</w:t>
      </w:r>
      <w:r w:rsidRPr="0041666B">
        <w:rPr>
          <w:rFonts w:asciiTheme="majorHAnsi" w:hAnsiTheme="majorHAnsi" w:cstheme="majorHAnsi"/>
          <w:sz w:val="16"/>
        </w:rPr>
        <w:t xml:space="preserve">n expressly </w:t>
      </w:r>
      <w:r w:rsidRPr="00DC7478">
        <w:rPr>
          <w:rStyle w:val="Emphasis"/>
          <w:rFonts w:asciiTheme="majorHAnsi" w:hAnsiTheme="majorHAnsi" w:cstheme="majorHAnsi"/>
          <w:highlight w:val="cyan"/>
        </w:rPr>
        <w:t>political</w:t>
      </w:r>
      <w:r w:rsidRPr="00DC7478">
        <w:rPr>
          <w:rStyle w:val="Emphasis"/>
          <w:rFonts w:asciiTheme="majorHAnsi" w:hAnsiTheme="majorHAnsi" w:cstheme="majorHAnsi"/>
        </w:rPr>
        <w:t xml:space="preserve"> one</w:t>
      </w:r>
      <w:r w:rsidRPr="0041666B">
        <w:rPr>
          <w:rFonts w:asciiTheme="majorHAnsi" w:hAnsiTheme="majorHAnsi" w:cstheme="majorHAnsi"/>
          <w:sz w:val="16"/>
        </w:rPr>
        <w:t xml:space="preserve">. "Where there is power, there is resistance, and yet. or rather consequently, </w:t>
      </w:r>
      <w:r w:rsidRPr="00DC7478">
        <w:rPr>
          <w:rFonts w:asciiTheme="majorHAnsi" w:hAnsiTheme="majorHAnsi" w:cstheme="majorHAnsi"/>
          <w:b/>
          <w:u w:val="single"/>
        </w:rPr>
        <w:t>this resistance is never in a position of exteriority to power</w:t>
      </w:r>
      <w:r w:rsidRPr="0041666B">
        <w:rPr>
          <w:rFonts w:asciiTheme="majorHAnsi" w:hAnsiTheme="majorHAnsi" w:cstheme="majorHAnsi"/>
          <w:sz w:val="16"/>
        </w:rPr>
        <w:t xml:space="preserve">. . . . (T]he strictly relational character of power relationships . . . depends upon a multiplicity of points of resis- tance: these play the role of adversary, target, support, or handle in power relations.*39 This appreciation of the extent to which resistance is by no means inherently subversive of power also reminds us that it is only by recourse to a very non-Foucaultian moral evaluation of power as bad or that which is to be overcome that it is possible to equate resistance with that which is good, progressive, or seeking an end to domination. </w:t>
      </w:r>
      <w:r w:rsidRPr="0041666B">
        <w:rPr>
          <w:rFonts w:asciiTheme="majorHAnsi" w:hAnsiTheme="majorHAnsi" w:cstheme="majorHAnsi"/>
          <w:sz w:val="12"/>
        </w:rPr>
        <w:t>¶</w:t>
      </w:r>
      <w:r w:rsidRPr="0041666B">
        <w:rPr>
          <w:rFonts w:asciiTheme="majorHAnsi" w:hAnsiTheme="majorHAnsi" w:cstheme="majorHAnsi"/>
          <w:sz w:val="16"/>
        </w:rPr>
        <w:t xml:space="preserve"> If popular and academic notions of resistance attach, however weakly at times, to a tradition of protest, the other contemporary substitute for a discourse of freedom—“</w:t>
      </w:r>
      <w:r w:rsidRPr="00DC7478">
        <w:rPr>
          <w:rFonts w:asciiTheme="majorHAnsi" w:hAnsiTheme="majorHAnsi" w:cstheme="majorHAnsi"/>
          <w:u w:val="single"/>
        </w:rPr>
        <w:t>empowerment</w:t>
      </w:r>
      <w:r w:rsidRPr="0041666B">
        <w:rPr>
          <w:rFonts w:asciiTheme="majorHAnsi" w:hAnsiTheme="majorHAnsi" w:cstheme="majorHAnsi"/>
          <w:sz w:val="16"/>
        </w:rPr>
        <w:t>”—</w:t>
      </w:r>
      <w:r w:rsidRPr="00DC7478">
        <w:rPr>
          <w:rFonts w:asciiTheme="majorHAnsi" w:hAnsiTheme="majorHAnsi" w:cstheme="majorHAnsi"/>
          <w:u w:val="single"/>
        </w:rPr>
        <w:t>would seem to correspond</w:t>
      </w:r>
      <w:r w:rsidRPr="0041666B">
        <w:rPr>
          <w:rFonts w:asciiTheme="majorHAnsi" w:hAnsiTheme="majorHAnsi" w:cstheme="majorHAnsi"/>
          <w:sz w:val="16"/>
        </w:rPr>
        <w:t xml:space="preserve"> more </w:t>
      </w:r>
      <w:r w:rsidRPr="00DC7478">
        <w:rPr>
          <w:rFonts w:asciiTheme="majorHAnsi" w:hAnsiTheme="majorHAnsi" w:cstheme="majorHAnsi"/>
          <w:u w:val="single"/>
        </w:rPr>
        <w:t>closely to</w:t>
      </w:r>
      <w:r w:rsidRPr="0041666B">
        <w:rPr>
          <w:rFonts w:asciiTheme="majorHAnsi" w:hAnsiTheme="majorHAnsi" w:cstheme="majorHAnsi"/>
          <w:sz w:val="16"/>
        </w:rPr>
        <w:t xml:space="preserve"> a tradition of </w:t>
      </w:r>
      <w:r w:rsidRPr="00DC7478">
        <w:rPr>
          <w:rFonts w:asciiTheme="majorHAnsi" w:hAnsiTheme="majorHAnsi" w:cstheme="majorHAnsi"/>
          <w:b/>
          <w:u w:val="single"/>
        </w:rPr>
        <w:t>idealist reconciliation</w:t>
      </w:r>
      <w:r w:rsidRPr="0041666B">
        <w:rPr>
          <w:rFonts w:asciiTheme="majorHAnsi" w:hAnsiTheme="majorHAnsi" w:cstheme="majorHAnsi"/>
          <w:sz w:val="16"/>
        </w:rPr>
        <w:t xml:space="preserve">. The language of </w:t>
      </w:r>
      <w:r w:rsidRPr="00DC7478">
        <w:rPr>
          <w:rStyle w:val="Emphasis"/>
          <w:rFonts w:asciiTheme="majorHAnsi" w:hAnsiTheme="majorHAnsi" w:cstheme="majorHAnsi"/>
          <w:highlight w:val="cyan"/>
        </w:rPr>
        <w:t>resistance</w:t>
      </w:r>
      <w:r w:rsidRPr="00DC7478">
        <w:rPr>
          <w:rStyle w:val="Emphasis"/>
          <w:rFonts w:asciiTheme="majorHAnsi" w:hAnsiTheme="majorHAnsi" w:cstheme="majorHAnsi"/>
        </w:rPr>
        <w:t xml:space="preserve"> implicitly </w:t>
      </w:r>
      <w:r w:rsidRPr="00DC7478">
        <w:rPr>
          <w:rStyle w:val="Emphasis"/>
          <w:rFonts w:asciiTheme="majorHAnsi" w:hAnsiTheme="majorHAnsi" w:cstheme="majorHAnsi"/>
          <w:highlight w:val="cyan"/>
        </w:rPr>
        <w:t>acknowledges</w:t>
      </w:r>
      <w:r w:rsidRPr="00DC7478">
        <w:rPr>
          <w:rStyle w:val="Emphasis"/>
          <w:rFonts w:asciiTheme="majorHAnsi" w:hAnsiTheme="majorHAnsi" w:cstheme="majorHAnsi"/>
        </w:rPr>
        <w:t xml:space="preserve"> the extent to which </w:t>
      </w:r>
      <w:r w:rsidRPr="00DC7478">
        <w:rPr>
          <w:rStyle w:val="Emphasis"/>
          <w:rFonts w:asciiTheme="majorHAnsi" w:hAnsiTheme="majorHAnsi" w:cstheme="majorHAnsi"/>
          <w:highlight w:val="cyan"/>
        </w:rPr>
        <w:t>protest always</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cyan"/>
        </w:rPr>
        <w:t>transpires inside the regime</w:t>
      </w:r>
      <w:r w:rsidRPr="00DC7478">
        <w:rPr>
          <w:rStyle w:val="Emphasis"/>
          <w:rFonts w:asciiTheme="majorHAnsi" w:hAnsiTheme="majorHAnsi" w:cstheme="majorHAnsi"/>
        </w:rPr>
        <w:t>;</w:t>
      </w:r>
      <w:r w:rsidRPr="0041666B">
        <w:rPr>
          <w:rFonts w:asciiTheme="majorHAnsi" w:hAnsiTheme="majorHAnsi" w:cstheme="majorHAnsi"/>
          <w:sz w:val="16"/>
        </w:rPr>
        <w:t xml:space="preserve"> “</w:t>
      </w:r>
      <w:r w:rsidRPr="00DC7478">
        <w:rPr>
          <w:rFonts w:asciiTheme="majorHAnsi" w:hAnsiTheme="majorHAnsi" w:cstheme="majorHAnsi"/>
          <w:u w:val="single"/>
        </w:rPr>
        <w:t>empowerment</w:t>
      </w:r>
      <w:r w:rsidRPr="0041666B">
        <w:rPr>
          <w:rFonts w:asciiTheme="majorHAnsi" w:hAnsiTheme="majorHAnsi" w:cstheme="majorHAnsi"/>
          <w:sz w:val="16"/>
        </w:rPr>
        <w:t xml:space="preserve">,” in contrast, </w:t>
      </w:r>
      <w:r w:rsidRPr="00DC7478">
        <w:rPr>
          <w:rFonts w:asciiTheme="majorHAnsi" w:hAnsiTheme="majorHAnsi" w:cstheme="majorHAnsi"/>
          <w:u w:val="single"/>
        </w:rPr>
        <w:t>registers the possibility of</w:t>
      </w:r>
      <w:r w:rsidRPr="0041666B">
        <w:rPr>
          <w:rFonts w:asciiTheme="majorHAnsi" w:hAnsiTheme="majorHAnsi" w:cstheme="majorHAnsi"/>
          <w:sz w:val="16"/>
        </w:rPr>
        <w:t xml:space="preserve"> </w:t>
      </w:r>
      <w:r w:rsidRPr="00DC7478">
        <w:rPr>
          <w:rFonts w:asciiTheme="majorHAnsi" w:hAnsiTheme="majorHAnsi" w:cstheme="majorHAnsi"/>
          <w:u w:val="single"/>
        </w:rPr>
        <w:t>generating one’s capacities</w:t>
      </w:r>
      <w:r w:rsidRPr="0041666B">
        <w:rPr>
          <w:rFonts w:asciiTheme="majorHAnsi" w:hAnsiTheme="majorHAnsi" w:cstheme="majorHAnsi"/>
          <w:sz w:val="16"/>
        </w:rPr>
        <w:t xml:space="preserve">, one’s “self-esteem,” one’s life course, </w:t>
      </w:r>
      <w:r w:rsidRPr="00DC7478">
        <w:rPr>
          <w:rFonts w:asciiTheme="majorHAnsi" w:hAnsiTheme="majorHAnsi" w:cstheme="majorHAnsi"/>
          <w:u w:val="single"/>
        </w:rPr>
        <w:t>without capitulating to constraints by</w:t>
      </w:r>
      <w:r w:rsidRPr="0041666B">
        <w:rPr>
          <w:rFonts w:asciiTheme="majorHAnsi" w:hAnsiTheme="majorHAnsi" w:cstheme="majorHAnsi"/>
          <w:sz w:val="16"/>
        </w:rPr>
        <w:t xml:space="preserve"> </w:t>
      </w:r>
      <w:r w:rsidRPr="00DC7478">
        <w:rPr>
          <w:rFonts w:asciiTheme="majorHAnsi" w:hAnsiTheme="majorHAnsi" w:cstheme="majorHAnsi"/>
          <w:u w:val="single"/>
        </w:rPr>
        <w:t>particular regimes of power</w:t>
      </w:r>
      <w:r w:rsidRPr="0041666B">
        <w:rPr>
          <w:rFonts w:asciiTheme="majorHAnsi" w:hAnsiTheme="majorHAnsi" w:cstheme="majorHAnsi"/>
          <w:sz w:val="16"/>
        </w:rPr>
        <w:t xml:space="preserve">. But </w:t>
      </w:r>
      <w:r w:rsidRPr="00DC7478">
        <w:rPr>
          <w:rFonts w:asciiTheme="majorHAnsi" w:hAnsiTheme="majorHAnsi" w:cstheme="majorHAnsi"/>
          <w:u w:val="single"/>
        </w:rPr>
        <w:t>in so doing</w:t>
      </w:r>
      <w:r w:rsidRPr="0041666B">
        <w:rPr>
          <w:rFonts w:asciiTheme="majorHAnsi" w:hAnsiTheme="majorHAnsi" w:cstheme="majorHAnsi"/>
          <w:sz w:val="16"/>
        </w:rPr>
        <w:t xml:space="preserve">, contemporary </w:t>
      </w:r>
      <w:r w:rsidRPr="00DC7478">
        <w:rPr>
          <w:rFonts w:asciiTheme="majorHAnsi" w:hAnsiTheme="majorHAnsi" w:cstheme="majorHAnsi"/>
          <w:highlight w:val="cyan"/>
          <w:u w:val="single"/>
        </w:rPr>
        <w:t>discourses of empowerment</w:t>
      </w:r>
      <w:r w:rsidRPr="0041666B">
        <w:rPr>
          <w:rFonts w:asciiTheme="majorHAnsi" w:hAnsiTheme="majorHAnsi" w:cstheme="majorHAnsi"/>
          <w:sz w:val="16"/>
        </w:rPr>
        <w:t xml:space="preserve"> </w:t>
      </w:r>
      <w:r w:rsidRPr="00DC7478">
        <w:rPr>
          <w:rFonts w:asciiTheme="majorHAnsi" w:hAnsiTheme="majorHAnsi" w:cstheme="majorHAnsi"/>
          <w:b/>
          <w:u w:val="single"/>
        </w:rPr>
        <w:t xml:space="preserve">too </w:t>
      </w:r>
      <w:r w:rsidRPr="00DC7478">
        <w:rPr>
          <w:rFonts w:asciiTheme="majorHAnsi" w:hAnsiTheme="majorHAnsi" w:cstheme="majorHAnsi"/>
          <w:b/>
          <w:highlight w:val="cyan"/>
          <w:u w:val="single"/>
        </w:rPr>
        <w:t>often signal</w:t>
      </w:r>
      <w:r w:rsidRPr="0041666B">
        <w:rPr>
          <w:rFonts w:asciiTheme="majorHAnsi" w:hAnsiTheme="majorHAnsi" w:cstheme="majorHAnsi"/>
          <w:sz w:val="16"/>
          <w:highlight w:val="cyan"/>
        </w:rPr>
        <w:t xml:space="preserve"> </w:t>
      </w:r>
      <w:r w:rsidRPr="00DC7478">
        <w:rPr>
          <w:rFonts w:asciiTheme="majorHAnsi" w:hAnsiTheme="majorHAnsi" w:cstheme="majorHAnsi"/>
          <w:b/>
          <w:highlight w:val="cyan"/>
          <w:u w:val="single"/>
        </w:rPr>
        <w:t>an oddly adaptive</w:t>
      </w:r>
      <w:r w:rsidRPr="0041666B">
        <w:rPr>
          <w:rFonts w:asciiTheme="majorHAnsi" w:hAnsiTheme="majorHAnsi" w:cstheme="majorHAnsi"/>
          <w:sz w:val="16"/>
        </w:rPr>
        <w:t xml:space="preserve"> </w:t>
      </w:r>
      <w:r w:rsidRPr="00DC7478">
        <w:rPr>
          <w:rFonts w:asciiTheme="majorHAnsi" w:hAnsiTheme="majorHAnsi" w:cstheme="majorHAnsi"/>
          <w:b/>
          <w:u w:val="single"/>
        </w:rPr>
        <w:t xml:space="preserve">and harmonious </w:t>
      </w:r>
      <w:r w:rsidRPr="00DC7478">
        <w:rPr>
          <w:rFonts w:asciiTheme="majorHAnsi" w:hAnsiTheme="majorHAnsi" w:cstheme="majorHAnsi"/>
          <w:b/>
          <w:highlight w:val="cyan"/>
          <w:u w:val="single"/>
        </w:rPr>
        <w:t>relationship with domination</w:t>
      </w:r>
      <w:r w:rsidRPr="0041666B">
        <w:rPr>
          <w:rFonts w:asciiTheme="majorHAnsi" w:hAnsiTheme="majorHAnsi" w:cstheme="majorHAnsi"/>
          <w:sz w:val="16"/>
        </w:rPr>
        <w:t xml:space="preserve"> </w:t>
      </w:r>
      <w:r w:rsidRPr="00DC7478">
        <w:rPr>
          <w:rFonts w:asciiTheme="majorHAnsi" w:hAnsiTheme="majorHAnsi" w:cstheme="majorHAnsi"/>
          <w:u w:val="single"/>
        </w:rPr>
        <w:t xml:space="preserve">insofar </w:t>
      </w:r>
      <w:r w:rsidRPr="00DC7478">
        <w:rPr>
          <w:rFonts w:asciiTheme="majorHAnsi" w:hAnsiTheme="majorHAnsi" w:cstheme="majorHAnsi"/>
          <w:highlight w:val="cyan"/>
          <w:u w:val="single"/>
        </w:rPr>
        <w:t>as they locate</w:t>
      </w:r>
      <w:r w:rsidRPr="0041666B">
        <w:rPr>
          <w:rFonts w:asciiTheme="majorHAnsi" w:hAnsiTheme="majorHAnsi" w:cstheme="majorHAnsi"/>
          <w:sz w:val="16"/>
        </w:rPr>
        <w:t xml:space="preserve"> </w:t>
      </w:r>
      <w:r w:rsidRPr="00DC7478">
        <w:rPr>
          <w:rFonts w:asciiTheme="majorHAnsi" w:hAnsiTheme="majorHAnsi" w:cstheme="majorHAnsi"/>
          <w:u w:val="single"/>
        </w:rPr>
        <w:t xml:space="preserve">an individual’s </w:t>
      </w:r>
      <w:r w:rsidRPr="0041666B">
        <w:rPr>
          <w:rFonts w:asciiTheme="majorHAnsi" w:hAnsiTheme="majorHAnsi" w:cstheme="majorHAnsi"/>
          <w:sz w:val="16"/>
        </w:rPr>
        <w:t xml:space="preserve">sense of </w:t>
      </w:r>
      <w:r w:rsidRPr="00DC7478">
        <w:rPr>
          <w:rFonts w:asciiTheme="majorHAnsi" w:hAnsiTheme="majorHAnsi" w:cstheme="majorHAnsi"/>
          <w:highlight w:val="cyan"/>
          <w:u w:val="single"/>
        </w:rPr>
        <w:t>worth</w:t>
      </w:r>
      <w:r w:rsidRPr="00DC7478">
        <w:rPr>
          <w:rFonts w:asciiTheme="majorHAnsi" w:hAnsiTheme="majorHAnsi" w:cstheme="majorHAnsi"/>
          <w:u w:val="single"/>
        </w:rPr>
        <w:t xml:space="preserve"> </w:t>
      </w:r>
      <w:r w:rsidRPr="0041666B">
        <w:rPr>
          <w:rFonts w:asciiTheme="majorHAnsi" w:hAnsiTheme="majorHAnsi" w:cstheme="majorHAnsi"/>
          <w:sz w:val="16"/>
        </w:rPr>
        <w:t xml:space="preserve">and capacity </w:t>
      </w:r>
      <w:r w:rsidRPr="00DC7478">
        <w:rPr>
          <w:rFonts w:asciiTheme="majorHAnsi" w:hAnsiTheme="majorHAnsi" w:cstheme="majorHAnsi"/>
          <w:highlight w:val="cyan"/>
          <w:u w:val="single"/>
        </w:rPr>
        <w:t>in the register of individual feelings</w:t>
      </w:r>
      <w:r w:rsidRPr="0041666B">
        <w:rPr>
          <w:rFonts w:asciiTheme="majorHAnsi" w:hAnsiTheme="majorHAnsi" w:cstheme="majorHAnsi"/>
          <w:sz w:val="16"/>
        </w:rPr>
        <w:t xml:space="preserve">, a register implicitly </w:t>
      </w:r>
      <w:r w:rsidRPr="00DC7478">
        <w:rPr>
          <w:rFonts w:asciiTheme="majorHAnsi" w:hAnsiTheme="majorHAnsi" w:cstheme="majorHAnsi"/>
          <w:b/>
          <w:highlight w:val="cyan"/>
          <w:u w:val="single"/>
        </w:rPr>
        <w:t>located on</w:t>
      </w:r>
      <w:r w:rsidRPr="00DC7478">
        <w:rPr>
          <w:rFonts w:asciiTheme="majorHAnsi" w:hAnsiTheme="majorHAnsi" w:cstheme="majorHAnsi"/>
          <w:b/>
          <w:u w:val="single"/>
        </w:rPr>
        <w:t xml:space="preserve"> some- thing of </w:t>
      </w:r>
      <w:r w:rsidRPr="00DC7478">
        <w:rPr>
          <w:rFonts w:asciiTheme="majorHAnsi" w:hAnsiTheme="majorHAnsi" w:cstheme="majorHAnsi"/>
          <w:b/>
          <w:highlight w:val="cyan"/>
          <w:u w:val="single"/>
        </w:rPr>
        <w:t>an other worldly</w:t>
      </w:r>
      <w:r w:rsidRPr="00DC7478">
        <w:rPr>
          <w:rFonts w:asciiTheme="majorHAnsi" w:hAnsiTheme="majorHAnsi" w:cstheme="majorHAnsi"/>
          <w:b/>
          <w:u w:val="single"/>
        </w:rPr>
        <w:t xml:space="preserve"> </w:t>
      </w:r>
      <w:r w:rsidRPr="00DC7478">
        <w:rPr>
          <w:rFonts w:asciiTheme="majorHAnsi" w:hAnsiTheme="majorHAnsi" w:cstheme="majorHAnsi"/>
          <w:b/>
          <w:highlight w:val="cyan"/>
          <w:u w:val="single"/>
        </w:rPr>
        <w:t>plane</w:t>
      </w:r>
      <w:r w:rsidRPr="0041666B">
        <w:rPr>
          <w:rFonts w:asciiTheme="majorHAnsi" w:hAnsiTheme="majorHAnsi" w:cstheme="majorHAnsi"/>
          <w:sz w:val="16"/>
        </w:rPr>
        <w:t xml:space="preserve"> </w:t>
      </w:r>
      <w:r w:rsidRPr="00DC7478">
        <w:rPr>
          <w:rFonts w:asciiTheme="majorHAnsi" w:hAnsiTheme="majorHAnsi" w:cstheme="majorHAnsi"/>
          <w:b/>
          <w:highlight w:val="cyan"/>
          <w:u w:val="single"/>
        </w:rPr>
        <w:t>vis-a-vis</w:t>
      </w:r>
      <w:r w:rsidRPr="0041666B">
        <w:rPr>
          <w:rFonts w:asciiTheme="majorHAnsi" w:hAnsiTheme="majorHAnsi" w:cstheme="majorHAnsi"/>
          <w:sz w:val="16"/>
        </w:rPr>
        <w:t xml:space="preserve"> social and </w:t>
      </w:r>
      <w:r w:rsidRPr="00DC7478">
        <w:rPr>
          <w:rFonts w:asciiTheme="majorHAnsi" w:hAnsiTheme="majorHAnsi" w:cstheme="majorHAnsi"/>
          <w:b/>
          <w:highlight w:val="cyan"/>
          <w:u w:val="single"/>
        </w:rPr>
        <w:t>political power</w:t>
      </w:r>
      <w:r w:rsidRPr="0041666B">
        <w:rPr>
          <w:rFonts w:asciiTheme="majorHAnsi" w:hAnsiTheme="majorHAnsi" w:cstheme="majorHAnsi"/>
          <w:sz w:val="16"/>
        </w:rPr>
        <w:t xml:space="preserve">. In this regard, despite its apparent locution of resistance to subjection, contem- porary </w:t>
      </w:r>
      <w:r w:rsidRPr="00DC7478">
        <w:rPr>
          <w:rFonts w:asciiTheme="majorHAnsi" w:hAnsiTheme="majorHAnsi" w:cstheme="majorHAnsi"/>
          <w:highlight w:val="cyan"/>
          <w:u w:val="single"/>
        </w:rPr>
        <w:t>discourses of empowerment partake strongly of</w:t>
      </w:r>
      <w:r w:rsidRPr="0041666B">
        <w:rPr>
          <w:rFonts w:asciiTheme="majorHAnsi" w:hAnsiTheme="majorHAnsi" w:cstheme="majorHAnsi"/>
          <w:sz w:val="16"/>
          <w:highlight w:val="cyan"/>
        </w:rPr>
        <w:t xml:space="preserve"> </w:t>
      </w:r>
      <w:r w:rsidRPr="00DC7478">
        <w:rPr>
          <w:rStyle w:val="Emphasis"/>
          <w:rFonts w:asciiTheme="majorHAnsi" w:hAnsiTheme="majorHAnsi" w:cstheme="majorHAnsi"/>
          <w:highlight w:val="cyan"/>
        </w:rPr>
        <w:t>liberal solipsism</w:t>
      </w:r>
      <w:r w:rsidRPr="0041666B">
        <w:rPr>
          <w:rFonts w:asciiTheme="majorHAnsi" w:hAnsiTheme="majorHAnsi" w:cstheme="majorHAnsi"/>
          <w:sz w:val="16"/>
        </w:rPr>
        <w:t>—</w:t>
      </w:r>
      <w:r w:rsidRPr="00DC7478">
        <w:rPr>
          <w:rFonts w:asciiTheme="majorHAnsi" w:hAnsiTheme="majorHAnsi" w:cstheme="majorHAnsi"/>
          <w:u w:val="single"/>
        </w:rPr>
        <w:t xml:space="preserve">the radical decontextualization of the subject </w:t>
      </w:r>
      <w:r w:rsidRPr="0041666B">
        <w:rPr>
          <w:rFonts w:asciiTheme="majorHAnsi" w:hAnsiTheme="majorHAnsi" w:cstheme="majorHAnsi"/>
          <w:sz w:val="16"/>
        </w:rPr>
        <w:t>characteristic of</w:t>
      </w:r>
      <w:r w:rsidRPr="0041666B">
        <w:rPr>
          <w:rFonts w:asciiTheme="majorHAnsi" w:hAnsiTheme="majorHAnsi" w:cstheme="majorHAnsi"/>
          <w:sz w:val="12"/>
        </w:rPr>
        <w:t>¶</w:t>
      </w:r>
      <w:r w:rsidRPr="0041666B">
        <w:rPr>
          <w:rFonts w:asciiTheme="majorHAnsi" w:hAnsiTheme="majorHAnsi" w:cstheme="majorHAnsi"/>
          <w:sz w:val="16"/>
        </w:rPr>
        <w:t xml:space="preserve"> 23</w:t>
      </w:r>
      <w:r w:rsidRPr="0041666B">
        <w:rPr>
          <w:rFonts w:asciiTheme="majorHAnsi" w:hAnsiTheme="majorHAnsi" w:cstheme="majorHAnsi"/>
          <w:sz w:val="12"/>
        </w:rPr>
        <w:t>¶</w:t>
      </w:r>
      <w:r w:rsidRPr="0041666B">
        <w:rPr>
          <w:rFonts w:asciiTheme="majorHAnsi" w:hAnsiTheme="majorHAnsi" w:cstheme="majorHAnsi"/>
          <w:sz w:val="16"/>
        </w:rPr>
        <w:t xml:space="preserve"> liberal discourse that is </w:t>
      </w:r>
      <w:r w:rsidRPr="00DC7478">
        <w:rPr>
          <w:rFonts w:asciiTheme="majorHAnsi" w:hAnsiTheme="majorHAnsi" w:cstheme="majorHAnsi"/>
          <w:b/>
          <w:u w:val="single"/>
        </w:rPr>
        <w:t>key to the fictional sovereign individualism of liberalism</w:t>
      </w:r>
      <w:r w:rsidRPr="0041666B">
        <w:rPr>
          <w:rFonts w:asciiTheme="majorHAnsi" w:hAnsiTheme="majorHAnsi" w:cstheme="majorHAnsi"/>
          <w:sz w:val="16"/>
        </w:rPr>
        <w:t xml:space="preserve">. Moreover, in its almost exclusive focus on subjects’ emotional bearing and self-regard, </w:t>
      </w:r>
      <w:r w:rsidRPr="00DC7478">
        <w:rPr>
          <w:rFonts w:asciiTheme="majorHAnsi" w:hAnsiTheme="majorHAnsi" w:cstheme="majorHAnsi"/>
          <w:highlight w:val="cyan"/>
          <w:u w:val="single"/>
        </w:rPr>
        <w:t xml:space="preserve">empowerment is a formulation that </w:t>
      </w:r>
      <w:r w:rsidRPr="00DC7478">
        <w:rPr>
          <w:rFonts w:asciiTheme="majorHAnsi" w:hAnsiTheme="majorHAnsi" w:cstheme="majorHAnsi"/>
          <w:b/>
          <w:highlight w:val="cyan"/>
          <w:u w:val="single"/>
        </w:rPr>
        <w:t>converges with a regime’s</w:t>
      </w:r>
      <w:r w:rsidRPr="00DC7478">
        <w:rPr>
          <w:rFonts w:asciiTheme="majorHAnsi" w:hAnsiTheme="majorHAnsi" w:cstheme="majorHAnsi"/>
          <w:b/>
          <w:u w:val="single"/>
        </w:rPr>
        <w:t xml:space="preserve"> own </w:t>
      </w:r>
      <w:r w:rsidRPr="00DC7478">
        <w:rPr>
          <w:rFonts w:asciiTheme="majorHAnsi" w:hAnsiTheme="majorHAnsi" w:cstheme="majorHAnsi"/>
          <w:b/>
          <w:highlight w:val="cyan"/>
          <w:u w:val="single"/>
        </w:rPr>
        <w:t>legitimacy</w:t>
      </w:r>
      <w:r w:rsidRPr="00DC7478">
        <w:rPr>
          <w:rFonts w:asciiTheme="majorHAnsi" w:hAnsiTheme="majorHAnsi" w:cstheme="majorHAnsi"/>
          <w:b/>
          <w:u w:val="single"/>
        </w:rPr>
        <w:t xml:space="preserve"> </w:t>
      </w:r>
      <w:r w:rsidRPr="00DC7478">
        <w:rPr>
          <w:rFonts w:asciiTheme="majorHAnsi" w:hAnsiTheme="majorHAnsi" w:cstheme="majorHAnsi"/>
          <w:b/>
          <w:highlight w:val="cyan"/>
          <w:u w:val="single"/>
        </w:rPr>
        <w:t>needs</w:t>
      </w:r>
      <w:r w:rsidRPr="0041666B">
        <w:rPr>
          <w:rFonts w:asciiTheme="majorHAnsi" w:hAnsiTheme="majorHAnsi" w:cstheme="majorHAnsi"/>
          <w:sz w:val="16"/>
          <w:highlight w:val="cyan"/>
        </w:rPr>
        <w:t xml:space="preserve"> </w:t>
      </w:r>
      <w:r w:rsidRPr="00DC7478">
        <w:rPr>
          <w:rStyle w:val="Emphasis"/>
          <w:rFonts w:asciiTheme="majorHAnsi" w:hAnsiTheme="majorHAnsi" w:cstheme="majorHAnsi"/>
          <w:highlight w:val="cyan"/>
        </w:rPr>
        <w:t>in masking</w:t>
      </w:r>
      <w:r w:rsidRPr="00DC7478">
        <w:rPr>
          <w:rStyle w:val="Emphasis"/>
          <w:rFonts w:asciiTheme="majorHAnsi" w:hAnsiTheme="majorHAnsi" w:cstheme="majorHAnsi"/>
        </w:rPr>
        <w:t xml:space="preserve"> the </w:t>
      </w:r>
      <w:r w:rsidRPr="00DC7478">
        <w:rPr>
          <w:rStyle w:val="Emphasis"/>
          <w:rFonts w:asciiTheme="majorHAnsi" w:hAnsiTheme="majorHAnsi" w:cstheme="majorHAnsi"/>
          <w:highlight w:val="cyan"/>
        </w:rPr>
        <w:t>power</w:t>
      </w:r>
      <w:r w:rsidRPr="00DC7478">
        <w:rPr>
          <w:rStyle w:val="Emphasis"/>
          <w:rFonts w:asciiTheme="majorHAnsi" w:hAnsiTheme="majorHAnsi" w:cstheme="majorHAnsi"/>
        </w:rPr>
        <w:t xml:space="preserve"> of the regime</w:t>
      </w:r>
      <w:r w:rsidRPr="0041666B">
        <w:rPr>
          <w:rFonts w:asciiTheme="majorHAnsi" w:hAnsiTheme="majorHAnsi" w:cstheme="majorHAnsi"/>
          <w:sz w:val="16"/>
        </w:rPr>
        <w:t>.</w:t>
      </w:r>
      <w:r w:rsidRPr="0041666B">
        <w:rPr>
          <w:rFonts w:asciiTheme="majorHAnsi" w:hAnsiTheme="majorHAnsi" w:cstheme="majorHAnsi"/>
          <w:sz w:val="12"/>
        </w:rPr>
        <w:t>¶</w:t>
      </w:r>
      <w:r w:rsidRPr="0041666B">
        <w:rPr>
          <w:rFonts w:asciiTheme="majorHAnsi" w:hAnsiTheme="majorHAnsi" w:cstheme="majorHAnsi"/>
          <w:sz w:val="16"/>
        </w:rPr>
        <w:t xml:space="preserve"> This is not to suggest that talk of empowerment is always only illusion or delusion. It is to argue, rather, that </w:t>
      </w:r>
      <w:r w:rsidRPr="00DC7478">
        <w:rPr>
          <w:rFonts w:asciiTheme="majorHAnsi" w:hAnsiTheme="majorHAnsi" w:cstheme="majorHAnsi"/>
          <w:highlight w:val="cyan"/>
          <w:u w:val="single"/>
        </w:rPr>
        <w:t>while</w:t>
      </w:r>
      <w:r w:rsidRPr="00DC7478">
        <w:rPr>
          <w:rFonts w:asciiTheme="majorHAnsi" w:hAnsiTheme="majorHAnsi" w:cstheme="majorHAnsi"/>
          <w:u w:val="single"/>
        </w:rPr>
        <w:t xml:space="preserve"> the </w:t>
      </w:r>
      <w:r w:rsidRPr="00DC7478">
        <w:rPr>
          <w:rFonts w:asciiTheme="majorHAnsi" w:hAnsiTheme="majorHAnsi" w:cstheme="majorHAnsi"/>
          <w:highlight w:val="cyan"/>
          <w:u w:val="single"/>
        </w:rPr>
        <w:t>notion of empowerment articulates</w:t>
      </w:r>
      <w:r w:rsidRPr="0041666B">
        <w:rPr>
          <w:rFonts w:asciiTheme="majorHAnsi" w:hAnsiTheme="majorHAnsi" w:cstheme="majorHAnsi"/>
          <w:sz w:val="16"/>
        </w:rPr>
        <w:t xml:space="preserve"> that </w:t>
      </w:r>
      <w:r w:rsidRPr="00DC7478">
        <w:rPr>
          <w:rFonts w:asciiTheme="majorHAnsi" w:hAnsiTheme="majorHAnsi" w:cstheme="majorHAnsi"/>
          <w:u w:val="single"/>
        </w:rPr>
        <w:t xml:space="preserve">feature of </w:t>
      </w:r>
      <w:r w:rsidRPr="00DC7478">
        <w:rPr>
          <w:rFonts w:asciiTheme="majorHAnsi" w:hAnsiTheme="majorHAnsi" w:cstheme="majorHAnsi"/>
          <w:highlight w:val="cyan"/>
          <w:u w:val="single"/>
        </w:rPr>
        <w:t>freedom</w:t>
      </w:r>
      <w:r w:rsidRPr="0041666B">
        <w:rPr>
          <w:rFonts w:asciiTheme="majorHAnsi" w:hAnsiTheme="majorHAnsi" w:cstheme="majorHAnsi"/>
          <w:sz w:val="16"/>
        </w:rPr>
        <w:t xml:space="preserve"> concerned with action, with being more than the consumer subject figured in discourses of rights and eco- nomic democracy, contemporary </w:t>
      </w:r>
      <w:r w:rsidRPr="00DC7478">
        <w:rPr>
          <w:rFonts w:asciiTheme="majorHAnsi" w:hAnsiTheme="majorHAnsi" w:cstheme="majorHAnsi"/>
          <w:highlight w:val="cyan"/>
          <w:u w:val="single"/>
        </w:rPr>
        <w:t>deployments</w:t>
      </w:r>
      <w:r w:rsidRPr="00DC7478">
        <w:rPr>
          <w:rFonts w:asciiTheme="majorHAnsi" w:hAnsiTheme="majorHAnsi" w:cstheme="majorHAnsi"/>
          <w:u w:val="single"/>
        </w:rPr>
        <w:t xml:space="preserve"> of that notion</w:t>
      </w:r>
      <w:r w:rsidRPr="0041666B">
        <w:rPr>
          <w:rFonts w:asciiTheme="majorHAnsi" w:hAnsiTheme="majorHAnsi" w:cstheme="majorHAnsi"/>
          <w:sz w:val="16"/>
        </w:rPr>
        <w:t xml:space="preserve"> also </w:t>
      </w:r>
      <w:r w:rsidRPr="00DC7478">
        <w:rPr>
          <w:rFonts w:asciiTheme="majorHAnsi" w:hAnsiTheme="majorHAnsi" w:cstheme="majorHAnsi"/>
          <w:b/>
          <w:highlight w:val="cyan"/>
          <w:u w:val="single"/>
        </w:rPr>
        <w:t>draw</w:t>
      </w:r>
      <w:r w:rsidRPr="00DC7478">
        <w:rPr>
          <w:rFonts w:asciiTheme="majorHAnsi" w:hAnsiTheme="majorHAnsi" w:cstheme="majorHAnsi"/>
          <w:b/>
          <w:u w:val="single"/>
        </w:rPr>
        <w:t xml:space="preserve"> so </w:t>
      </w:r>
      <w:r w:rsidRPr="00DC7478">
        <w:rPr>
          <w:rFonts w:asciiTheme="majorHAnsi" w:hAnsiTheme="majorHAnsi" w:cstheme="majorHAnsi"/>
          <w:b/>
          <w:highlight w:val="cyan"/>
          <w:u w:val="single"/>
        </w:rPr>
        <w:t>heavily on</w:t>
      </w:r>
      <w:r w:rsidRPr="00DC7478">
        <w:rPr>
          <w:rFonts w:asciiTheme="majorHAnsi" w:hAnsiTheme="majorHAnsi" w:cstheme="majorHAnsi"/>
          <w:b/>
          <w:u w:val="single"/>
        </w:rPr>
        <w:t xml:space="preserve"> an </w:t>
      </w:r>
      <w:r w:rsidRPr="00DC7478">
        <w:rPr>
          <w:rFonts w:asciiTheme="majorHAnsi" w:hAnsiTheme="majorHAnsi" w:cstheme="majorHAnsi"/>
          <w:b/>
          <w:highlight w:val="cyan"/>
          <w:u w:val="single"/>
        </w:rPr>
        <w:t>undeconstructed subjectivity</w:t>
      </w:r>
      <w:r w:rsidRPr="0041666B">
        <w:rPr>
          <w:rFonts w:asciiTheme="majorHAnsi" w:hAnsiTheme="majorHAnsi" w:cstheme="majorHAnsi"/>
          <w:sz w:val="16"/>
        </w:rPr>
        <w:t xml:space="preserve"> that </w:t>
      </w:r>
      <w:r w:rsidRPr="00DC7478">
        <w:rPr>
          <w:rFonts w:asciiTheme="majorHAnsi" w:hAnsiTheme="majorHAnsi" w:cstheme="majorHAnsi"/>
          <w:highlight w:val="cyan"/>
          <w:u w:val="single"/>
        </w:rPr>
        <w:t>they risk</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establishing a wide chasm between</w:t>
      </w:r>
      <w:r w:rsidRPr="00DC7478">
        <w:rPr>
          <w:rFonts w:asciiTheme="majorHAnsi" w:hAnsiTheme="majorHAnsi" w:cstheme="majorHAnsi"/>
          <w:u w:val="single"/>
        </w:rPr>
        <w:t xml:space="preserve"> the</w:t>
      </w:r>
      <w:r w:rsidRPr="0041666B">
        <w:rPr>
          <w:rFonts w:asciiTheme="majorHAnsi" w:hAnsiTheme="majorHAnsi" w:cstheme="majorHAnsi"/>
          <w:sz w:val="16"/>
        </w:rPr>
        <w:t xml:space="preserve"> (</w:t>
      </w:r>
      <w:r w:rsidRPr="00DC7478">
        <w:rPr>
          <w:rFonts w:asciiTheme="majorHAnsi" w:hAnsiTheme="majorHAnsi" w:cstheme="majorHAnsi"/>
          <w:highlight w:val="cyan"/>
          <w:u w:val="single"/>
        </w:rPr>
        <w:t>experience of) empowerment and</w:t>
      </w:r>
      <w:r w:rsidRPr="0041666B">
        <w:rPr>
          <w:rFonts w:asciiTheme="majorHAnsi" w:hAnsiTheme="majorHAnsi" w:cstheme="majorHAnsi"/>
          <w:sz w:val="16"/>
        </w:rPr>
        <w:t xml:space="preserve"> an actual </w:t>
      </w:r>
      <w:r w:rsidRPr="00DC7478">
        <w:rPr>
          <w:rFonts w:asciiTheme="majorHAnsi" w:hAnsiTheme="majorHAnsi" w:cstheme="majorHAnsi"/>
          <w:b/>
          <w:highlight w:val="cyan"/>
          <w:u w:val="single"/>
        </w:rPr>
        <w:t>capacity to shape</w:t>
      </w:r>
      <w:r w:rsidRPr="00DC7478">
        <w:rPr>
          <w:rFonts w:asciiTheme="majorHAnsi" w:hAnsiTheme="majorHAnsi" w:cstheme="majorHAnsi"/>
          <w:b/>
          <w:u w:val="single"/>
        </w:rPr>
        <w:t xml:space="preserve"> the terms of </w:t>
      </w:r>
      <w:r w:rsidRPr="00DC7478">
        <w:rPr>
          <w:rFonts w:asciiTheme="majorHAnsi" w:hAnsiTheme="majorHAnsi" w:cstheme="majorHAnsi"/>
          <w:b/>
          <w:highlight w:val="cyan"/>
          <w:u w:val="single"/>
        </w:rPr>
        <w:t>political, social, or economic life</w:t>
      </w:r>
      <w:r w:rsidRPr="0041666B">
        <w:rPr>
          <w:rFonts w:asciiTheme="majorHAnsi" w:hAnsiTheme="majorHAnsi" w:cstheme="majorHAnsi"/>
          <w:sz w:val="16"/>
        </w:rPr>
        <w:t xml:space="preserve">. Indeed, </w:t>
      </w:r>
      <w:r w:rsidRPr="00DC7478">
        <w:rPr>
          <w:rFonts w:asciiTheme="majorHAnsi" w:hAnsiTheme="majorHAnsi" w:cstheme="majorHAnsi"/>
          <w:highlight w:val="cyan"/>
          <w:u w:val="single"/>
        </w:rPr>
        <w:t>the possibility</w:t>
      </w:r>
      <w:r w:rsidRPr="0041666B">
        <w:rPr>
          <w:rFonts w:asciiTheme="majorHAnsi" w:hAnsiTheme="majorHAnsi" w:cstheme="majorHAnsi"/>
          <w:sz w:val="16"/>
        </w:rPr>
        <w:t xml:space="preserve"> that </w:t>
      </w:r>
      <w:r w:rsidRPr="00DC7478">
        <w:rPr>
          <w:rFonts w:asciiTheme="majorHAnsi" w:hAnsiTheme="majorHAnsi" w:cstheme="majorHAnsi"/>
          <w:highlight w:val="cyan"/>
          <w:u w:val="single"/>
        </w:rPr>
        <w:t>one can “feel empowered” without</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being so</w:t>
      </w:r>
      <w:r w:rsidRPr="0041666B">
        <w:rPr>
          <w:rFonts w:asciiTheme="majorHAnsi" w:hAnsiTheme="majorHAnsi" w:cstheme="majorHAnsi"/>
          <w:sz w:val="16"/>
          <w:highlight w:val="cyan"/>
        </w:rPr>
        <w:t xml:space="preserve"> </w:t>
      </w:r>
      <w:r w:rsidRPr="00DC7478">
        <w:rPr>
          <w:rFonts w:asciiTheme="majorHAnsi" w:hAnsiTheme="majorHAnsi" w:cstheme="majorHAnsi"/>
          <w:b/>
          <w:highlight w:val="cyan"/>
          <w:u w:val="single"/>
        </w:rPr>
        <w:t>forms an important element of</w:t>
      </w:r>
      <w:r w:rsidRPr="0041666B">
        <w:rPr>
          <w:rFonts w:asciiTheme="majorHAnsi" w:hAnsiTheme="majorHAnsi" w:cstheme="majorHAnsi"/>
          <w:sz w:val="16"/>
        </w:rPr>
        <w:t xml:space="preserve"> </w:t>
      </w:r>
      <w:r w:rsidRPr="00DC7478">
        <w:rPr>
          <w:rFonts w:asciiTheme="majorHAnsi" w:hAnsiTheme="majorHAnsi" w:cstheme="majorHAnsi"/>
          <w:b/>
          <w:u w:val="single"/>
        </w:rPr>
        <w:t xml:space="preserve">legitimacy </w:t>
      </w:r>
      <w:r w:rsidRPr="0041666B">
        <w:rPr>
          <w:rFonts w:asciiTheme="majorHAnsi" w:hAnsiTheme="majorHAnsi" w:cstheme="majorHAnsi"/>
          <w:sz w:val="16"/>
        </w:rPr>
        <w:t xml:space="preserve">for </w:t>
      </w:r>
      <w:r w:rsidRPr="00DC7478">
        <w:rPr>
          <w:rStyle w:val="Emphasis"/>
          <w:rFonts w:asciiTheme="majorHAnsi" w:hAnsiTheme="majorHAnsi" w:cstheme="majorHAnsi"/>
          <w:highlight w:val="cyan"/>
        </w:rPr>
        <w:t>the antidemocratic dimensions of liberalism</w:t>
      </w:r>
      <w:r w:rsidRPr="0041666B">
        <w:rPr>
          <w:rFonts w:asciiTheme="majorHAnsi" w:hAnsiTheme="majorHAnsi" w:cstheme="majorHAnsi"/>
          <w:sz w:val="16"/>
        </w:rPr>
        <w:t>.</w:t>
      </w:r>
    </w:p>
    <w:p w14:paraId="4084859C"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Starting politics from a position of personal survival is a politics of resentment—it can only position itself reactively against the universal, inevitably re-instantiating the terms of oppression</w:t>
      </w:r>
    </w:p>
    <w:p w14:paraId="370688BD" w14:textId="77777777" w:rsidR="000B23C8" w:rsidRPr="00DC7478" w:rsidRDefault="000B23C8" w:rsidP="000B23C8">
      <w:pPr>
        <w:rPr>
          <w:rFonts w:asciiTheme="majorHAnsi" w:hAnsiTheme="majorHAnsi" w:cstheme="majorHAnsi"/>
        </w:rPr>
      </w:pPr>
      <w:r w:rsidRPr="00DC7478">
        <w:rPr>
          <w:rFonts w:asciiTheme="majorHAnsi" w:hAnsiTheme="majorHAnsi" w:cstheme="majorHAnsi"/>
        </w:rPr>
        <w:t>*We do not condone any of our authors’ uses of gendered, ableist, or otherwise offensive language. We apologize in place of our authors*</w:t>
      </w:r>
    </w:p>
    <w:p w14:paraId="10B8970D" w14:textId="77777777" w:rsidR="000B23C8" w:rsidRPr="00DC7478" w:rsidRDefault="000B23C8" w:rsidP="000B23C8">
      <w:pPr>
        <w:rPr>
          <w:rFonts w:asciiTheme="majorHAnsi" w:hAnsiTheme="majorHAnsi" w:cstheme="majorHAnsi"/>
          <w:b/>
          <w:sz w:val="26"/>
        </w:rPr>
      </w:pPr>
      <w:r w:rsidRPr="00DC7478">
        <w:rPr>
          <w:rStyle w:val="Style13ptBold"/>
          <w:rFonts w:asciiTheme="majorHAnsi" w:hAnsiTheme="majorHAnsi" w:cstheme="majorHAnsi"/>
        </w:rPr>
        <w:t xml:space="preserve">Bhambra ’10 </w:t>
      </w:r>
      <w:r w:rsidRPr="00DC7478">
        <w:rPr>
          <w:rFonts w:asciiTheme="majorHAnsi" w:hAnsiTheme="majorHAnsi" w:cstheme="majorHAnsi"/>
        </w:rPr>
        <w:t>(Gurminder K Bhambra, University of Warwick, and Victoria Margree, University of Brighton, “Identity Politics and the Need for a ‘Tomorrow,” academia.edu</w:t>
      </w:r>
    </w:p>
    <w:p w14:paraId="14877FC7" w14:textId="77777777" w:rsidR="000B23C8" w:rsidRPr="00CF3083" w:rsidRDefault="000B23C8" w:rsidP="000B23C8">
      <w:pPr>
        <w:rPr>
          <w:rFonts w:asciiTheme="majorHAnsi" w:hAnsiTheme="majorHAnsi" w:cstheme="majorHAnsi"/>
          <w:sz w:val="16"/>
        </w:rPr>
      </w:pPr>
      <w:r w:rsidRPr="00CF3083">
        <w:rPr>
          <w:rFonts w:asciiTheme="majorHAnsi" w:hAnsiTheme="majorHAnsi" w:cstheme="majorHAnsi"/>
          <w:sz w:val="16"/>
        </w:rPr>
        <w:t>We wish to turn now to a related problem within identity politics that can be best described as the problem of the reification of politicised identities. Brown (1995) positions herself within the debate about identity politics by seeking to elaborate on “the wounded character of politicised identity’s desire” (ibid: 55); that is,</w:t>
      </w:r>
      <w:r w:rsidRPr="00DC7478">
        <w:rPr>
          <w:rFonts w:asciiTheme="majorHAnsi" w:hAnsiTheme="majorHAnsi" w:cstheme="majorHAnsi"/>
          <w:u w:val="single"/>
        </w:rPr>
        <w:t xml:space="preserve"> the problem of “wounded attachments”</w:t>
      </w:r>
      <w:r w:rsidRPr="00CF3083">
        <w:rPr>
          <w:rFonts w:asciiTheme="majorHAnsi" w:hAnsiTheme="majorHAnsi" w:cstheme="majorHAnsi"/>
          <w:sz w:val="16"/>
        </w:rPr>
        <w:t xml:space="preserve"> </w:t>
      </w:r>
      <w:r w:rsidRPr="00DC7478">
        <w:rPr>
          <w:rFonts w:asciiTheme="majorHAnsi" w:hAnsiTheme="majorHAnsi" w:cstheme="majorHAnsi"/>
          <w:u w:val="single"/>
        </w:rPr>
        <w:t>whereby a claim to identity becomes over-invested in its</w:t>
      </w:r>
      <w:r w:rsidRPr="00CF3083">
        <w:rPr>
          <w:rFonts w:asciiTheme="majorHAnsi" w:hAnsiTheme="majorHAnsi" w:cstheme="majorHAnsi"/>
          <w:sz w:val="16"/>
        </w:rPr>
        <w:t xml:space="preserve"> own </w:t>
      </w:r>
      <w:r w:rsidRPr="00DC7478">
        <w:rPr>
          <w:rFonts w:asciiTheme="majorHAnsi" w:hAnsiTheme="majorHAnsi" w:cstheme="majorHAnsi"/>
          <w:u w:val="single"/>
        </w:rPr>
        <w:t>historical suffering and</w:t>
      </w:r>
      <w:r w:rsidRPr="00CF3083">
        <w:rPr>
          <w:rFonts w:asciiTheme="majorHAnsi" w:hAnsiTheme="majorHAnsi" w:cstheme="majorHAnsi"/>
          <w:sz w:val="16"/>
        </w:rPr>
        <w:t xml:space="preserve"> </w:t>
      </w:r>
      <w:r w:rsidRPr="00DC7478">
        <w:rPr>
          <w:rFonts w:asciiTheme="majorHAnsi" w:hAnsiTheme="majorHAnsi" w:cstheme="majorHAnsi"/>
          <w:u w:val="single"/>
        </w:rPr>
        <w:t>perpetuates</w:t>
      </w:r>
      <w:r w:rsidRPr="00CF3083">
        <w:rPr>
          <w:rFonts w:asciiTheme="majorHAnsi" w:hAnsiTheme="majorHAnsi" w:cstheme="majorHAnsi"/>
          <w:sz w:val="16"/>
        </w:rPr>
        <w:t xml:space="preserve"> its </w:t>
      </w:r>
      <w:r w:rsidRPr="00DC7478">
        <w:rPr>
          <w:rFonts w:asciiTheme="majorHAnsi" w:hAnsiTheme="majorHAnsi" w:cstheme="majorHAnsi"/>
          <w:u w:val="single"/>
        </w:rPr>
        <w:t>injury through its refusal to give up its identity claim</w:t>
      </w:r>
      <w:r w:rsidRPr="00CF3083">
        <w:rPr>
          <w:rFonts w:asciiTheme="majorHAnsi" w:hAnsiTheme="majorHAnsi" w:cstheme="majorHAnsi"/>
          <w:sz w:val="16"/>
        </w:rPr>
        <w:t xml:space="preserve">. Brown’s argument is that </w:t>
      </w:r>
      <w:r w:rsidRPr="00DC7478">
        <w:rPr>
          <w:rFonts w:asciiTheme="majorHAnsi" w:hAnsiTheme="majorHAnsi" w:cstheme="majorHAnsi"/>
          <w:highlight w:val="cyan"/>
          <w:u w:val="single"/>
        </w:rPr>
        <w:t>where</w:t>
      </w:r>
      <w:r w:rsidRPr="00CF3083">
        <w:rPr>
          <w:rFonts w:asciiTheme="majorHAnsi" w:hAnsiTheme="majorHAnsi" w:cstheme="majorHAnsi"/>
          <w:sz w:val="16"/>
        </w:rPr>
        <w:t xml:space="preserve"> politicised </w:t>
      </w:r>
      <w:r w:rsidRPr="00DC7478">
        <w:rPr>
          <w:rFonts w:asciiTheme="majorHAnsi" w:hAnsiTheme="majorHAnsi" w:cstheme="majorHAnsi"/>
          <w:highlight w:val="cyan"/>
          <w:u w:val="single"/>
        </w:rPr>
        <w:t>identity is founded</w:t>
      </w:r>
      <w:r w:rsidRPr="00CF3083">
        <w:rPr>
          <w:rFonts w:asciiTheme="majorHAnsi" w:hAnsiTheme="majorHAnsi" w:cstheme="majorHAnsi"/>
          <w:sz w:val="16"/>
        </w:rPr>
        <w:t xml:space="preserve"> up</w:t>
      </w:r>
      <w:r w:rsidRPr="00DC7478">
        <w:rPr>
          <w:rFonts w:asciiTheme="majorHAnsi" w:hAnsiTheme="majorHAnsi" w:cstheme="majorHAnsi"/>
          <w:highlight w:val="cyan"/>
          <w:u w:val="single"/>
        </w:rPr>
        <w:t>on</w:t>
      </w:r>
      <w:r w:rsidRPr="00CF3083">
        <w:rPr>
          <w:rFonts w:asciiTheme="majorHAnsi" w:hAnsiTheme="majorHAnsi" w:cstheme="majorHAnsi"/>
          <w:sz w:val="16"/>
        </w:rPr>
        <w:t xml:space="preserve"> an </w:t>
      </w:r>
      <w:r w:rsidRPr="00DC7478">
        <w:rPr>
          <w:rFonts w:asciiTheme="majorHAnsi" w:hAnsiTheme="majorHAnsi" w:cstheme="majorHAnsi"/>
          <w:highlight w:val="cyan"/>
          <w:u w:val="single"/>
        </w:rPr>
        <w:t>experience of exclusion</w:t>
      </w:r>
      <w:r w:rsidRPr="00CF3083">
        <w:rPr>
          <w:rFonts w:asciiTheme="majorHAnsi" w:hAnsiTheme="majorHAnsi" w:cstheme="majorHAnsi"/>
          <w:sz w:val="16"/>
        </w:rPr>
        <w:t xml:space="preserve">, for example, </w:t>
      </w:r>
      <w:r w:rsidRPr="00DC7478">
        <w:rPr>
          <w:rFonts w:asciiTheme="majorHAnsi" w:hAnsiTheme="majorHAnsi" w:cstheme="majorHAnsi"/>
          <w:b/>
          <w:highlight w:val="cyan"/>
          <w:u w:val="single"/>
        </w:rPr>
        <w:t>exclusion</w:t>
      </w:r>
      <w:r w:rsidRPr="00CF3083">
        <w:rPr>
          <w:rFonts w:asciiTheme="majorHAnsi" w:hAnsiTheme="majorHAnsi" w:cstheme="majorHAnsi"/>
          <w:sz w:val="16"/>
        </w:rPr>
        <w:t xml:space="preserve"> itself </w:t>
      </w:r>
      <w:r w:rsidRPr="00DC7478">
        <w:rPr>
          <w:rFonts w:asciiTheme="majorHAnsi" w:hAnsiTheme="majorHAnsi" w:cstheme="majorHAnsi"/>
          <w:b/>
          <w:highlight w:val="cyan"/>
          <w:u w:val="single"/>
        </w:rPr>
        <w:t>becomes</w:t>
      </w:r>
      <w:r w:rsidRPr="00DC7478">
        <w:rPr>
          <w:rFonts w:asciiTheme="majorHAnsi" w:hAnsiTheme="majorHAnsi" w:cstheme="majorHAnsi"/>
          <w:b/>
          <w:u w:val="single"/>
        </w:rPr>
        <w:t xml:space="preserve"> perversely </w:t>
      </w:r>
      <w:r w:rsidRPr="00DC7478">
        <w:rPr>
          <w:rFonts w:asciiTheme="majorHAnsi" w:hAnsiTheme="majorHAnsi" w:cstheme="majorHAnsi"/>
          <w:b/>
          <w:highlight w:val="cyan"/>
          <w:u w:val="single"/>
        </w:rPr>
        <w:t>valorised</w:t>
      </w:r>
      <w:r w:rsidRPr="00CF3083">
        <w:rPr>
          <w:rFonts w:asciiTheme="majorHAnsi" w:hAnsiTheme="majorHAnsi" w:cstheme="majorHAnsi"/>
          <w:sz w:val="16"/>
          <w:highlight w:val="cyan"/>
        </w:rPr>
        <w:t xml:space="preserve"> </w:t>
      </w:r>
      <w:r w:rsidRPr="00DC7478">
        <w:rPr>
          <w:rFonts w:asciiTheme="majorHAnsi" w:hAnsiTheme="majorHAnsi" w:cstheme="majorHAnsi"/>
          <w:highlight w:val="cyan"/>
          <w:u w:val="single"/>
        </w:rPr>
        <w:t>in</w:t>
      </w:r>
      <w:r w:rsidRPr="00DC7478">
        <w:rPr>
          <w:rFonts w:asciiTheme="majorHAnsi" w:hAnsiTheme="majorHAnsi" w:cstheme="majorHAnsi"/>
          <w:u w:val="single"/>
        </w:rPr>
        <w:t xml:space="preserve"> the </w:t>
      </w:r>
      <w:r w:rsidRPr="00DC7478">
        <w:rPr>
          <w:rFonts w:asciiTheme="majorHAnsi" w:hAnsiTheme="majorHAnsi" w:cstheme="majorHAnsi"/>
          <w:highlight w:val="cyan"/>
          <w:u w:val="single"/>
        </w:rPr>
        <w:t>continuance of</w:t>
      </w:r>
      <w:r w:rsidRPr="00CF3083">
        <w:rPr>
          <w:rFonts w:asciiTheme="majorHAnsi" w:hAnsiTheme="majorHAnsi" w:cstheme="majorHAnsi"/>
          <w:sz w:val="16"/>
        </w:rPr>
        <w:t xml:space="preserve"> that </w:t>
      </w:r>
      <w:r w:rsidRPr="00DC7478">
        <w:rPr>
          <w:rFonts w:asciiTheme="majorHAnsi" w:hAnsiTheme="majorHAnsi" w:cstheme="majorHAnsi"/>
          <w:highlight w:val="cyan"/>
          <w:u w:val="single"/>
        </w:rPr>
        <w:t>identity</w:t>
      </w:r>
      <w:r w:rsidRPr="00CF3083">
        <w:rPr>
          <w:rFonts w:asciiTheme="majorHAnsi" w:hAnsiTheme="majorHAnsi" w:cstheme="majorHAnsi"/>
          <w:sz w:val="16"/>
        </w:rPr>
        <w:t xml:space="preserve">. In such cases, </w:t>
      </w:r>
      <w:r w:rsidRPr="00DC7478">
        <w:rPr>
          <w:rFonts w:asciiTheme="majorHAnsi" w:hAnsiTheme="majorHAnsi" w:cstheme="majorHAnsi"/>
          <w:highlight w:val="cyan"/>
          <w:u w:val="single"/>
        </w:rPr>
        <w:t xml:space="preserve">group activity operates to </w:t>
      </w:r>
      <w:r w:rsidRPr="00DC7478">
        <w:rPr>
          <w:rFonts w:asciiTheme="majorHAnsi" w:hAnsiTheme="majorHAnsi" w:cstheme="majorHAnsi"/>
          <w:b/>
          <w:highlight w:val="cyan"/>
          <w:u w:val="single"/>
        </w:rPr>
        <w:t>maintain</w:t>
      </w:r>
      <w:r w:rsidRPr="00DC7478">
        <w:rPr>
          <w:rFonts w:asciiTheme="majorHAnsi" w:hAnsiTheme="majorHAnsi" w:cstheme="majorHAnsi"/>
          <w:b/>
          <w:u w:val="single"/>
        </w:rPr>
        <w:t xml:space="preserve"> and reproduce</w:t>
      </w:r>
      <w:r w:rsidRPr="00CF3083">
        <w:rPr>
          <w:rFonts w:asciiTheme="majorHAnsi" w:hAnsiTheme="majorHAnsi" w:cstheme="majorHAnsi"/>
          <w:sz w:val="16"/>
        </w:rPr>
        <w:t xml:space="preserve"> </w:t>
      </w:r>
      <w:r w:rsidRPr="00DC7478">
        <w:rPr>
          <w:rFonts w:asciiTheme="majorHAnsi" w:hAnsiTheme="majorHAnsi" w:cstheme="majorHAnsi"/>
          <w:highlight w:val="cyan"/>
          <w:u w:val="single"/>
        </w:rPr>
        <w:t>the identity created by</w:t>
      </w:r>
      <w:r w:rsidRPr="00CF3083">
        <w:rPr>
          <w:rFonts w:asciiTheme="majorHAnsi" w:hAnsiTheme="majorHAnsi" w:cstheme="majorHAnsi"/>
          <w:sz w:val="16"/>
        </w:rPr>
        <w:t xml:space="preserve"> injury (</w:t>
      </w:r>
      <w:r w:rsidRPr="00DC7478">
        <w:rPr>
          <w:rFonts w:asciiTheme="majorHAnsi" w:hAnsiTheme="majorHAnsi" w:cstheme="majorHAnsi"/>
          <w:highlight w:val="cyan"/>
          <w:u w:val="single"/>
        </w:rPr>
        <w:t>exclusion</w:t>
      </w:r>
      <w:r w:rsidRPr="00CF3083">
        <w:rPr>
          <w:rFonts w:asciiTheme="majorHAnsi" w:hAnsiTheme="majorHAnsi" w:cstheme="majorHAnsi"/>
          <w:sz w:val="16"/>
          <w:highlight w:val="cyan"/>
        </w:rPr>
        <w:t xml:space="preserve">) </w:t>
      </w:r>
      <w:r w:rsidRPr="00DC7478">
        <w:rPr>
          <w:rFonts w:asciiTheme="majorHAnsi" w:hAnsiTheme="majorHAnsi" w:cstheme="majorHAnsi"/>
          <w:b/>
          <w:highlight w:val="cyan"/>
          <w:u w:val="single"/>
        </w:rPr>
        <w:t>rather than</w:t>
      </w:r>
      <w:r w:rsidRPr="00CF3083">
        <w:rPr>
          <w:rFonts w:asciiTheme="majorHAnsi" w:hAnsiTheme="majorHAnsi" w:cstheme="majorHAnsi"/>
          <w:sz w:val="16"/>
        </w:rPr>
        <w:t xml:space="preserve"> – and indeed, often in opposition to – </w:t>
      </w:r>
      <w:r w:rsidRPr="00DC7478">
        <w:rPr>
          <w:rFonts w:asciiTheme="majorHAnsi" w:hAnsiTheme="majorHAnsi" w:cstheme="majorHAnsi"/>
          <w:b/>
          <w:highlight w:val="cyan"/>
          <w:u w:val="single"/>
        </w:rPr>
        <w:t>resolving the</w:t>
      </w:r>
      <w:r w:rsidRPr="00DC7478">
        <w:rPr>
          <w:rFonts w:asciiTheme="majorHAnsi" w:hAnsiTheme="majorHAnsi" w:cstheme="majorHAnsi"/>
          <w:b/>
          <w:u w:val="single"/>
        </w:rPr>
        <w:t xml:space="preserve"> injurious</w:t>
      </w:r>
      <w:r w:rsidRPr="00CF3083">
        <w:rPr>
          <w:rFonts w:asciiTheme="majorHAnsi" w:hAnsiTheme="majorHAnsi" w:cstheme="majorHAnsi"/>
          <w:sz w:val="16"/>
        </w:rPr>
        <w:t xml:space="preserve"> </w:t>
      </w:r>
      <w:r w:rsidRPr="00DC7478">
        <w:rPr>
          <w:rFonts w:asciiTheme="majorHAnsi" w:hAnsiTheme="majorHAnsi" w:cstheme="majorHAnsi"/>
          <w:b/>
          <w:highlight w:val="cyan"/>
          <w:u w:val="single"/>
        </w:rPr>
        <w:t>social relations</w:t>
      </w:r>
      <w:r w:rsidRPr="00CF3083">
        <w:rPr>
          <w:rFonts w:asciiTheme="majorHAnsi" w:hAnsiTheme="majorHAnsi" w:cstheme="majorHAnsi"/>
          <w:sz w:val="16"/>
          <w:highlight w:val="cyan"/>
        </w:rPr>
        <w:t xml:space="preserve"> </w:t>
      </w:r>
      <w:r w:rsidRPr="00DC7478">
        <w:rPr>
          <w:rFonts w:asciiTheme="majorHAnsi" w:hAnsiTheme="majorHAnsi" w:cstheme="majorHAnsi"/>
          <w:b/>
          <w:highlight w:val="cyan"/>
          <w:u w:val="single"/>
        </w:rPr>
        <w:t xml:space="preserve">that generated </w:t>
      </w:r>
      <w:r w:rsidRPr="00DC7478">
        <w:rPr>
          <w:rFonts w:asciiTheme="majorHAnsi" w:hAnsiTheme="majorHAnsi" w:cstheme="majorHAnsi"/>
          <w:b/>
          <w:u w:val="single"/>
        </w:rPr>
        <w:t xml:space="preserve">claims around that </w:t>
      </w:r>
      <w:r w:rsidRPr="00DC7478">
        <w:rPr>
          <w:rFonts w:asciiTheme="majorHAnsi" w:hAnsiTheme="majorHAnsi" w:cstheme="majorHAnsi"/>
          <w:b/>
          <w:highlight w:val="cyan"/>
          <w:u w:val="single"/>
        </w:rPr>
        <w:t>identity</w:t>
      </w:r>
      <w:r w:rsidRPr="00DC7478">
        <w:rPr>
          <w:rFonts w:asciiTheme="majorHAnsi" w:hAnsiTheme="majorHAnsi" w:cstheme="majorHAnsi"/>
          <w:b/>
          <w:u w:val="single"/>
        </w:rPr>
        <w:t xml:space="preserve"> </w:t>
      </w:r>
      <w:r w:rsidRPr="00DC7478">
        <w:rPr>
          <w:rFonts w:asciiTheme="majorHAnsi" w:hAnsiTheme="majorHAnsi" w:cstheme="majorHAnsi"/>
          <w:b/>
          <w:highlight w:val="cyan"/>
          <w:u w:val="single"/>
        </w:rPr>
        <w:t>in the first place</w:t>
      </w:r>
      <w:r w:rsidRPr="00CF3083">
        <w:rPr>
          <w:rFonts w:asciiTheme="majorHAnsi" w:hAnsiTheme="majorHAnsi" w:cstheme="majorHAnsi"/>
          <w:sz w:val="16"/>
        </w:rPr>
        <w:t xml:space="preserve">. If things have to have a history in order to have a future, then </w:t>
      </w:r>
      <w:r w:rsidRPr="00DC7478">
        <w:rPr>
          <w:rFonts w:asciiTheme="majorHAnsi" w:hAnsiTheme="majorHAnsi" w:cstheme="majorHAnsi"/>
          <w:u w:val="single"/>
        </w:rPr>
        <w:t>the problem becomes that of how history is constructed in order to make the future</w:t>
      </w:r>
      <w:r w:rsidRPr="00CF3083">
        <w:rPr>
          <w:rFonts w:asciiTheme="majorHAnsi" w:hAnsiTheme="majorHAnsi" w:cstheme="majorHAnsi"/>
          <w:sz w:val="16"/>
        </w:rPr>
        <w:t xml:space="preserve">. </w:t>
      </w:r>
      <w:r w:rsidRPr="00DC7478">
        <w:rPr>
          <w:rFonts w:asciiTheme="majorHAnsi" w:hAnsiTheme="majorHAnsi" w:cstheme="majorHAnsi"/>
          <w:u w:val="single"/>
        </w:rPr>
        <w:t>To the extent</w:t>
      </w:r>
      <w:r w:rsidRPr="00CF3083">
        <w:rPr>
          <w:rFonts w:asciiTheme="majorHAnsi" w:hAnsiTheme="majorHAnsi" w:cstheme="majorHAnsi"/>
          <w:sz w:val="16"/>
        </w:rPr>
        <w:t xml:space="preserve"> that, for Brown, </w:t>
      </w:r>
      <w:r w:rsidRPr="00DC7478">
        <w:rPr>
          <w:rFonts w:asciiTheme="majorHAnsi" w:hAnsiTheme="majorHAnsi" w:cstheme="majorHAnsi"/>
          <w:u w:val="single"/>
        </w:rPr>
        <w:t>identity is associated</w:t>
      </w:r>
      <w:r w:rsidRPr="00CF3083">
        <w:rPr>
          <w:rFonts w:asciiTheme="majorHAnsi" w:hAnsiTheme="majorHAnsi" w:cstheme="majorHAnsi"/>
          <w:sz w:val="16"/>
        </w:rPr>
        <w:t xml:space="preserve"> primarily </w:t>
      </w:r>
      <w:r w:rsidRPr="00DC7478">
        <w:rPr>
          <w:rFonts w:asciiTheme="majorHAnsi" w:hAnsiTheme="majorHAnsi" w:cstheme="majorHAnsi"/>
          <w:u w:val="single"/>
        </w:rPr>
        <w:t>with (historical) injury</w:t>
      </w:r>
      <w:r w:rsidRPr="00CF3083">
        <w:rPr>
          <w:rFonts w:asciiTheme="majorHAnsi" w:hAnsiTheme="majorHAnsi" w:cstheme="majorHAnsi"/>
          <w:sz w:val="16"/>
        </w:rPr>
        <w:t xml:space="preserve">, </w:t>
      </w:r>
      <w:r w:rsidRPr="00DC7478">
        <w:rPr>
          <w:rFonts w:asciiTheme="majorHAnsi" w:hAnsiTheme="majorHAnsi" w:cstheme="majorHAnsi"/>
          <w:u w:val="single"/>
        </w:rPr>
        <w:t>the future for that identity is</w:t>
      </w:r>
      <w:r w:rsidRPr="00CF3083">
        <w:rPr>
          <w:rFonts w:asciiTheme="majorHAnsi" w:hAnsiTheme="majorHAnsi" w:cstheme="majorHAnsi"/>
          <w:sz w:val="16"/>
        </w:rPr>
        <w:t xml:space="preserve"> then </w:t>
      </w:r>
      <w:r w:rsidRPr="00DC7478">
        <w:rPr>
          <w:rFonts w:asciiTheme="majorHAnsi" w:hAnsiTheme="majorHAnsi" w:cstheme="majorHAnsi"/>
          <w:b/>
          <w:u w:val="single"/>
        </w:rPr>
        <w:t>already determined by the injury “as both bound to the history that produced it and as a reproach to the present which embodies that history</w:t>
      </w:r>
      <w:r w:rsidRPr="00CF3083">
        <w:rPr>
          <w:rFonts w:asciiTheme="majorHAnsi" w:hAnsiTheme="majorHAnsi" w:cstheme="majorHAnsi"/>
          <w:sz w:val="16"/>
        </w:rPr>
        <w:t xml:space="preserve">” (ibid 1995: 73). Brown’s suggestion that as it is not possible to undo the past, </w:t>
      </w:r>
      <w:r w:rsidRPr="00DC7478">
        <w:rPr>
          <w:rFonts w:asciiTheme="majorHAnsi" w:hAnsiTheme="majorHAnsi" w:cstheme="majorHAnsi"/>
          <w:u w:val="single"/>
        </w:rPr>
        <w:t>the focus backwards</w:t>
      </w:r>
      <w:r w:rsidRPr="00CF3083">
        <w:rPr>
          <w:rFonts w:asciiTheme="majorHAnsi" w:hAnsiTheme="majorHAnsi" w:cstheme="majorHAnsi"/>
          <w:sz w:val="16"/>
        </w:rPr>
        <w:t xml:space="preserve"> </w:t>
      </w:r>
      <w:r w:rsidRPr="00DC7478">
        <w:rPr>
          <w:rFonts w:asciiTheme="majorHAnsi" w:hAnsiTheme="majorHAnsi" w:cstheme="majorHAnsi"/>
          <w:u w:val="single"/>
        </w:rPr>
        <w:t>entraps the identity in</w:t>
      </w:r>
      <w:r w:rsidRPr="00CF3083">
        <w:rPr>
          <w:rFonts w:asciiTheme="majorHAnsi" w:hAnsiTheme="majorHAnsi" w:cstheme="majorHAnsi"/>
          <w:sz w:val="16"/>
        </w:rPr>
        <w:t xml:space="preserve"> </w:t>
      </w:r>
      <w:r w:rsidRPr="00DC7478">
        <w:rPr>
          <w:rStyle w:val="Emphasis"/>
          <w:rFonts w:asciiTheme="majorHAnsi" w:hAnsiTheme="majorHAnsi" w:cstheme="majorHAnsi"/>
        </w:rPr>
        <w:t>reactionary practices</w:t>
      </w:r>
      <w:r w:rsidRPr="00CF3083">
        <w:rPr>
          <w:rFonts w:asciiTheme="majorHAnsi" w:hAnsiTheme="majorHAnsi" w:cstheme="majorHAnsi"/>
          <w:sz w:val="16"/>
        </w:rPr>
        <w:t xml:space="preserve">, is, we believe, too stark and we will pursue this later in the article. </w:t>
      </w:r>
      <w:r w:rsidRPr="00DC7478">
        <w:rPr>
          <w:rFonts w:asciiTheme="majorHAnsi" w:hAnsiTheme="majorHAnsi" w:cstheme="majorHAnsi"/>
          <w:u w:val="single"/>
        </w:rPr>
        <w:t>Politicised identity</w:t>
      </w:r>
      <w:r w:rsidRPr="00CF3083">
        <w:rPr>
          <w:rFonts w:asciiTheme="majorHAnsi" w:hAnsiTheme="majorHAnsi" w:cstheme="majorHAnsi"/>
          <w:sz w:val="16"/>
        </w:rPr>
        <w:t>, Brown maintains, “</w:t>
      </w:r>
      <w:r w:rsidRPr="00DC7478">
        <w:rPr>
          <w:rFonts w:asciiTheme="majorHAnsi" w:hAnsiTheme="majorHAnsi" w:cstheme="majorHAnsi"/>
          <w:u w:val="single"/>
        </w:rPr>
        <w:t>emerges and obtains its unifying coherence through</w:t>
      </w:r>
      <w:r w:rsidRPr="00CF3083">
        <w:rPr>
          <w:rFonts w:asciiTheme="majorHAnsi" w:hAnsiTheme="majorHAnsi" w:cstheme="majorHAnsi"/>
          <w:sz w:val="16"/>
        </w:rPr>
        <w:t xml:space="preserve"> the </w:t>
      </w:r>
      <w:r w:rsidRPr="00DC7478">
        <w:rPr>
          <w:rFonts w:asciiTheme="majorHAnsi" w:hAnsiTheme="majorHAnsi" w:cstheme="majorHAnsi"/>
          <w:u w:val="single"/>
        </w:rPr>
        <w:t>politicisation of exclusion from an ostensible universal</w:t>
      </w:r>
      <w:r w:rsidRPr="00CF3083">
        <w:rPr>
          <w:rFonts w:asciiTheme="majorHAnsi" w:hAnsiTheme="majorHAnsi" w:cstheme="majorHAnsi"/>
          <w:sz w:val="16"/>
        </w:rPr>
        <w:t xml:space="preserve">, </w:t>
      </w:r>
      <w:r w:rsidRPr="00DC7478">
        <w:rPr>
          <w:rFonts w:asciiTheme="majorHAnsi" w:hAnsiTheme="majorHAnsi" w:cstheme="majorHAnsi"/>
          <w:u w:val="single"/>
        </w:rPr>
        <w:t>as a protest against exclusion</w:t>
      </w:r>
      <w:r w:rsidRPr="00CF3083">
        <w:rPr>
          <w:rFonts w:asciiTheme="majorHAnsi" w:hAnsiTheme="majorHAnsi" w:cstheme="majorHAnsi"/>
          <w:sz w:val="16"/>
        </w:rPr>
        <w:t xml:space="preserve">” (ibid: 65). </w:t>
      </w:r>
      <w:r w:rsidRPr="00DC7478">
        <w:rPr>
          <w:rFonts w:asciiTheme="majorHAnsi" w:hAnsiTheme="majorHAnsi" w:cstheme="majorHAnsi"/>
          <w:u w:val="single"/>
        </w:rPr>
        <w:t>Its</w:t>
      </w:r>
      <w:r w:rsidRPr="00CF3083">
        <w:rPr>
          <w:rFonts w:asciiTheme="majorHAnsi" w:hAnsiTheme="majorHAnsi" w:cstheme="majorHAnsi"/>
          <w:sz w:val="16"/>
        </w:rPr>
        <w:t xml:space="preserve"> continuing </w:t>
      </w:r>
      <w:r w:rsidRPr="00DC7478">
        <w:rPr>
          <w:rFonts w:asciiTheme="majorHAnsi" w:hAnsiTheme="majorHAnsi" w:cstheme="majorHAnsi"/>
          <w:u w:val="single"/>
        </w:rPr>
        <w:t xml:space="preserve">existence </w:t>
      </w:r>
      <w:r w:rsidRPr="00DC7478">
        <w:rPr>
          <w:rFonts w:asciiTheme="majorHAnsi" w:hAnsiTheme="majorHAnsi" w:cstheme="majorHAnsi"/>
          <w:b/>
          <w:u w:val="single"/>
        </w:rPr>
        <w:t>requires</w:t>
      </w:r>
      <w:r w:rsidRPr="00CF3083">
        <w:rPr>
          <w:rFonts w:asciiTheme="majorHAnsi" w:hAnsiTheme="majorHAnsi" w:cstheme="majorHAnsi"/>
          <w:sz w:val="16"/>
        </w:rPr>
        <w:t xml:space="preserve"> both </w:t>
      </w:r>
      <w:r w:rsidRPr="00DC7478">
        <w:rPr>
          <w:rFonts w:asciiTheme="majorHAnsi" w:hAnsiTheme="majorHAnsi" w:cstheme="majorHAnsi"/>
          <w:b/>
          <w:u w:val="single"/>
        </w:rPr>
        <w:t>a belief in</w:t>
      </w:r>
      <w:r w:rsidRPr="00CF3083">
        <w:rPr>
          <w:rFonts w:asciiTheme="majorHAnsi" w:hAnsiTheme="majorHAnsi" w:cstheme="majorHAnsi"/>
          <w:sz w:val="16"/>
        </w:rPr>
        <w:t xml:space="preserve"> the </w:t>
      </w:r>
      <w:r w:rsidRPr="00DC7478">
        <w:rPr>
          <w:rFonts w:asciiTheme="majorHAnsi" w:hAnsiTheme="majorHAnsi" w:cstheme="majorHAnsi"/>
          <w:b/>
          <w:u w:val="single"/>
        </w:rPr>
        <w:t>legitimacy of the universal ideal</w:t>
      </w:r>
      <w:r w:rsidRPr="00CF3083">
        <w:rPr>
          <w:rFonts w:asciiTheme="majorHAnsi" w:hAnsiTheme="majorHAnsi" w:cstheme="majorHAnsi"/>
          <w:sz w:val="16"/>
        </w:rPr>
        <w:t xml:space="preserve"> (for example, ideals of opportunity, and reward in proportion to effort) </w:t>
      </w:r>
      <w:r w:rsidRPr="00DC7478">
        <w:rPr>
          <w:rFonts w:asciiTheme="majorHAnsi" w:hAnsiTheme="majorHAnsi" w:cstheme="majorHAnsi"/>
          <w:u w:val="single"/>
        </w:rPr>
        <w:t>and enduring exclusion from those ideals</w:t>
      </w:r>
      <w:r w:rsidRPr="00CF3083">
        <w:rPr>
          <w:rFonts w:asciiTheme="majorHAnsi" w:hAnsiTheme="majorHAnsi" w:cstheme="majorHAnsi"/>
          <w:sz w:val="16"/>
        </w:rPr>
        <w:t xml:space="preserve">. Brown draws upon Nietzsche in arguing that </w:t>
      </w:r>
      <w:r w:rsidRPr="00DC7478">
        <w:rPr>
          <w:rFonts w:asciiTheme="majorHAnsi" w:hAnsiTheme="majorHAnsi" w:cstheme="majorHAnsi"/>
          <w:u w:val="single"/>
        </w:rPr>
        <w:t>such identities</w:t>
      </w:r>
      <w:r w:rsidRPr="00CF3083">
        <w:rPr>
          <w:rFonts w:asciiTheme="majorHAnsi" w:hAnsiTheme="majorHAnsi" w:cstheme="majorHAnsi"/>
          <w:sz w:val="16"/>
        </w:rPr>
        <w:t>,</w:t>
      </w:r>
      <w:r w:rsidRPr="00DC7478">
        <w:rPr>
          <w:rFonts w:asciiTheme="majorHAnsi" w:hAnsiTheme="majorHAnsi" w:cstheme="majorHAnsi"/>
          <w:u w:val="single"/>
        </w:rPr>
        <w:t xml:space="preserve"> produced in </w:t>
      </w:r>
      <w:r w:rsidRPr="00DC7478">
        <w:rPr>
          <w:rFonts w:asciiTheme="majorHAnsi" w:hAnsiTheme="majorHAnsi" w:cstheme="majorHAnsi"/>
          <w:b/>
          <w:u w:val="single"/>
        </w:rPr>
        <w:t>reaction</w:t>
      </w:r>
      <w:r w:rsidRPr="00CF3083">
        <w:rPr>
          <w:rFonts w:asciiTheme="majorHAnsi" w:hAnsiTheme="majorHAnsi" w:cstheme="majorHAnsi"/>
          <w:sz w:val="16"/>
        </w:rPr>
        <w:t xml:space="preserve"> </w:t>
      </w:r>
      <w:r w:rsidRPr="00DC7478">
        <w:rPr>
          <w:rFonts w:asciiTheme="majorHAnsi" w:hAnsiTheme="majorHAnsi" w:cstheme="majorHAnsi"/>
          <w:u w:val="single"/>
        </w:rPr>
        <w:t>to conditions of disempowerment and inequality</w:t>
      </w:r>
      <w:r w:rsidRPr="00CF3083">
        <w:rPr>
          <w:rFonts w:asciiTheme="majorHAnsi" w:hAnsiTheme="majorHAnsi" w:cstheme="majorHAnsi"/>
          <w:sz w:val="16"/>
        </w:rPr>
        <w:t xml:space="preserve">, then </w:t>
      </w:r>
      <w:r w:rsidRPr="00DC7478">
        <w:rPr>
          <w:rFonts w:asciiTheme="majorHAnsi" w:hAnsiTheme="majorHAnsi" w:cstheme="majorHAnsi"/>
          <w:b/>
          <w:u w:val="single"/>
        </w:rPr>
        <w:t>become invested in their own impotence through practices of</w:t>
      </w:r>
      <w:r w:rsidRPr="00CF3083">
        <w:rPr>
          <w:rFonts w:asciiTheme="majorHAnsi" w:hAnsiTheme="majorHAnsi" w:cstheme="majorHAnsi"/>
          <w:sz w:val="16"/>
        </w:rPr>
        <w:t xml:space="preserve">, for example, </w:t>
      </w:r>
      <w:r w:rsidRPr="00DC7478">
        <w:rPr>
          <w:rFonts w:asciiTheme="majorHAnsi" w:hAnsiTheme="majorHAnsi" w:cstheme="majorHAnsi"/>
          <w:b/>
          <w:u w:val="single"/>
        </w:rPr>
        <w:t>reproach, complaint, and revenge</w:t>
      </w:r>
      <w:r w:rsidRPr="00CF3083">
        <w:rPr>
          <w:rFonts w:asciiTheme="majorHAnsi" w:hAnsiTheme="majorHAnsi" w:cstheme="majorHAnsi"/>
          <w:sz w:val="16"/>
        </w:rPr>
        <w:t xml:space="preserve">. These are “reactions” in the Nietzschean sense since they are s ubstitutes for actions or can be seen as negative forms of action. </w:t>
      </w:r>
      <w:r w:rsidRPr="00DC7478">
        <w:rPr>
          <w:rFonts w:asciiTheme="majorHAnsi" w:hAnsiTheme="majorHAnsi" w:cstheme="majorHAnsi"/>
          <w:u w:val="single"/>
        </w:rPr>
        <w:t>Rather than acting to remove the cause(s) of suffering</w:t>
      </w:r>
      <w:r w:rsidRPr="00CF3083">
        <w:rPr>
          <w:rFonts w:asciiTheme="majorHAnsi" w:hAnsiTheme="majorHAnsi" w:cstheme="majorHAnsi"/>
          <w:sz w:val="16"/>
        </w:rPr>
        <w:t xml:space="preserve">, that </w:t>
      </w:r>
      <w:r w:rsidRPr="00DC7478">
        <w:rPr>
          <w:rFonts w:asciiTheme="majorHAnsi" w:hAnsiTheme="majorHAnsi" w:cstheme="majorHAnsi"/>
          <w:highlight w:val="cyan"/>
          <w:u w:val="single"/>
        </w:rPr>
        <w:t>suffering is</w:t>
      </w:r>
      <w:r w:rsidRPr="00CF3083">
        <w:rPr>
          <w:rFonts w:asciiTheme="majorHAnsi" w:hAnsiTheme="majorHAnsi" w:cstheme="majorHAnsi"/>
          <w:sz w:val="16"/>
        </w:rPr>
        <w:t xml:space="preserve"> instead </w:t>
      </w:r>
      <w:r w:rsidRPr="00DC7478">
        <w:rPr>
          <w:rFonts w:asciiTheme="majorHAnsi" w:hAnsiTheme="majorHAnsi" w:cstheme="majorHAnsi"/>
          <w:highlight w:val="cyan"/>
          <w:u w:val="single"/>
        </w:rPr>
        <w:t>ameliorated</w:t>
      </w:r>
      <w:r w:rsidRPr="00CF3083">
        <w:rPr>
          <w:rFonts w:asciiTheme="majorHAnsi" w:hAnsiTheme="majorHAnsi" w:cstheme="majorHAnsi"/>
          <w:sz w:val="16"/>
        </w:rPr>
        <w:t xml:space="preserve"> (to some extent) </w:t>
      </w:r>
      <w:r w:rsidRPr="00DC7478">
        <w:rPr>
          <w:rFonts w:asciiTheme="majorHAnsi" w:hAnsiTheme="majorHAnsi" w:cstheme="majorHAnsi"/>
          <w:highlight w:val="cyan"/>
          <w:u w:val="single"/>
        </w:rPr>
        <w:t>through</w:t>
      </w:r>
      <w:r w:rsidRPr="00CF3083">
        <w:rPr>
          <w:rFonts w:asciiTheme="majorHAnsi" w:hAnsiTheme="majorHAnsi" w:cstheme="majorHAnsi"/>
          <w:sz w:val="16"/>
        </w:rPr>
        <w:t xml:space="preserve"> “the </w:t>
      </w:r>
      <w:r w:rsidRPr="00DC7478">
        <w:rPr>
          <w:rFonts w:asciiTheme="majorHAnsi" w:hAnsiTheme="majorHAnsi" w:cstheme="majorHAnsi"/>
          <w:b/>
          <w:highlight w:val="cyan"/>
          <w:u w:val="single"/>
        </w:rPr>
        <w:t>establishment of</w:t>
      </w:r>
      <w:r w:rsidRPr="00DC7478">
        <w:rPr>
          <w:rFonts w:asciiTheme="majorHAnsi" w:hAnsiTheme="majorHAnsi" w:cstheme="majorHAnsi"/>
          <w:b/>
          <w:u w:val="single"/>
        </w:rPr>
        <w:t xml:space="preserve"> </w:t>
      </w:r>
      <w:r w:rsidRPr="00DC7478">
        <w:rPr>
          <w:rFonts w:asciiTheme="majorHAnsi" w:hAnsiTheme="majorHAnsi" w:cstheme="majorHAnsi"/>
          <w:b/>
          <w:highlight w:val="cyan"/>
          <w:u w:val="single"/>
        </w:rPr>
        <w:t>suffering</w:t>
      </w:r>
      <w:r w:rsidRPr="00CF3083">
        <w:rPr>
          <w:rFonts w:asciiTheme="majorHAnsi" w:hAnsiTheme="majorHAnsi" w:cstheme="majorHAnsi"/>
          <w:sz w:val="16"/>
          <w:highlight w:val="cyan"/>
        </w:rPr>
        <w:t xml:space="preserve"> </w:t>
      </w:r>
      <w:r w:rsidRPr="00DC7478">
        <w:rPr>
          <w:rFonts w:asciiTheme="majorHAnsi" w:hAnsiTheme="majorHAnsi" w:cstheme="majorHAnsi"/>
          <w:highlight w:val="cyan"/>
          <w:u w:val="single"/>
        </w:rPr>
        <w:t>as</w:t>
      </w:r>
      <w:r w:rsidRPr="00DC7478">
        <w:rPr>
          <w:rFonts w:asciiTheme="majorHAnsi" w:hAnsiTheme="majorHAnsi" w:cstheme="majorHAnsi"/>
          <w:u w:val="single"/>
        </w:rPr>
        <w:t xml:space="preserve"> the measure of </w:t>
      </w:r>
      <w:r w:rsidRPr="00DC7478">
        <w:rPr>
          <w:rFonts w:asciiTheme="majorHAnsi" w:hAnsiTheme="majorHAnsi" w:cstheme="majorHAnsi"/>
          <w:highlight w:val="cyan"/>
          <w:u w:val="single"/>
        </w:rPr>
        <w:t>social virtue</w:t>
      </w:r>
      <w:r w:rsidRPr="00CF3083">
        <w:rPr>
          <w:rFonts w:asciiTheme="majorHAnsi" w:hAnsiTheme="majorHAnsi" w:cstheme="majorHAnsi"/>
          <w:sz w:val="16"/>
        </w:rPr>
        <w:t xml:space="preserve">” (ibid 1995: 70), </w:t>
      </w:r>
      <w:r w:rsidRPr="00DC7478">
        <w:rPr>
          <w:rFonts w:asciiTheme="majorHAnsi" w:hAnsiTheme="majorHAnsi" w:cstheme="majorHAnsi"/>
          <w:highlight w:val="cyan"/>
          <w:u w:val="single"/>
        </w:rPr>
        <w:t>and is compensated for by</w:t>
      </w:r>
      <w:r w:rsidRPr="00CF3083">
        <w:rPr>
          <w:rFonts w:asciiTheme="majorHAnsi" w:hAnsiTheme="majorHAnsi" w:cstheme="majorHAnsi"/>
          <w:sz w:val="16"/>
        </w:rPr>
        <w:t xml:space="preserve"> the </w:t>
      </w:r>
      <w:r w:rsidRPr="00DC7478">
        <w:rPr>
          <w:rFonts w:asciiTheme="majorHAnsi" w:hAnsiTheme="majorHAnsi" w:cstheme="majorHAnsi"/>
          <w:b/>
          <w:u w:val="single"/>
        </w:rPr>
        <w:t xml:space="preserve">vengeful pleasures of </w:t>
      </w:r>
      <w:r w:rsidRPr="00DC7478">
        <w:rPr>
          <w:rFonts w:asciiTheme="majorHAnsi" w:hAnsiTheme="majorHAnsi" w:cstheme="majorHAnsi"/>
          <w:b/>
          <w:highlight w:val="cyan"/>
          <w:u w:val="single"/>
        </w:rPr>
        <w:t>recrimination</w:t>
      </w:r>
      <w:r w:rsidRPr="00CF3083">
        <w:rPr>
          <w:rFonts w:asciiTheme="majorHAnsi" w:hAnsiTheme="majorHAnsi" w:cstheme="majorHAnsi"/>
          <w:sz w:val="16"/>
          <w:highlight w:val="cyan"/>
        </w:rPr>
        <w:t xml:space="preserve">. </w:t>
      </w:r>
      <w:r w:rsidRPr="00DC7478">
        <w:rPr>
          <w:rFonts w:asciiTheme="majorHAnsi" w:hAnsiTheme="majorHAnsi" w:cstheme="majorHAnsi"/>
          <w:highlight w:val="cyan"/>
          <w:u w:val="single"/>
        </w:rPr>
        <w:t>Such practices</w:t>
      </w:r>
      <w:r w:rsidRPr="00CF3083">
        <w:rPr>
          <w:rFonts w:asciiTheme="majorHAnsi" w:hAnsiTheme="majorHAnsi" w:cstheme="majorHAnsi"/>
          <w:sz w:val="16"/>
        </w:rPr>
        <w:t xml:space="preserve">, she argues, </w:t>
      </w:r>
      <w:r w:rsidRPr="00DC7478">
        <w:rPr>
          <w:rFonts w:asciiTheme="majorHAnsi" w:hAnsiTheme="majorHAnsi" w:cstheme="majorHAnsi"/>
          <w:highlight w:val="cyan"/>
          <w:u w:val="single"/>
        </w:rPr>
        <w:t>stand in</w:t>
      </w:r>
      <w:r w:rsidRPr="00CF3083">
        <w:rPr>
          <w:rFonts w:asciiTheme="majorHAnsi" w:hAnsiTheme="majorHAnsi" w:cstheme="majorHAnsi"/>
          <w:sz w:val="16"/>
          <w:highlight w:val="cyan"/>
        </w:rPr>
        <w:t xml:space="preserve"> </w:t>
      </w:r>
      <w:r w:rsidRPr="00DC7478">
        <w:rPr>
          <w:rStyle w:val="Emphasis"/>
          <w:rFonts w:asciiTheme="majorHAnsi" w:hAnsiTheme="majorHAnsi" w:cstheme="majorHAnsi"/>
          <w:highlight w:val="cyan"/>
        </w:rPr>
        <w:t>sharp distinction</w:t>
      </w:r>
      <w:r w:rsidRPr="00CF3083">
        <w:rPr>
          <w:rFonts w:asciiTheme="majorHAnsi" w:hAnsiTheme="majorHAnsi" w:cstheme="majorHAnsi"/>
          <w:sz w:val="16"/>
          <w:highlight w:val="cyan"/>
        </w:rPr>
        <w:t xml:space="preserve"> </w:t>
      </w:r>
      <w:r w:rsidRPr="00DC7478">
        <w:rPr>
          <w:rFonts w:asciiTheme="majorHAnsi" w:hAnsiTheme="majorHAnsi" w:cstheme="majorHAnsi"/>
          <w:highlight w:val="cyan"/>
          <w:u w:val="single"/>
        </w:rPr>
        <w:t>to</w:t>
      </w:r>
      <w:r w:rsidRPr="00CF3083">
        <w:rPr>
          <w:rFonts w:asciiTheme="majorHAnsi" w:hAnsiTheme="majorHAnsi" w:cstheme="majorHAnsi"/>
          <w:sz w:val="16"/>
          <w:highlight w:val="cyan"/>
        </w:rPr>
        <w:t xml:space="preserve"> –</w:t>
      </w:r>
      <w:r w:rsidRPr="00CF3083">
        <w:rPr>
          <w:rFonts w:asciiTheme="majorHAnsi" w:hAnsiTheme="majorHAnsi" w:cstheme="majorHAnsi"/>
          <w:sz w:val="16"/>
        </w:rPr>
        <w:t xml:space="preserve"> in fact, provide obstacles to – </w:t>
      </w:r>
      <w:r w:rsidRPr="00DC7478">
        <w:rPr>
          <w:rFonts w:asciiTheme="majorHAnsi" w:hAnsiTheme="majorHAnsi" w:cstheme="majorHAnsi"/>
          <w:b/>
          <w:highlight w:val="cyan"/>
          <w:u w:val="single"/>
        </w:rPr>
        <w:t>practices that would seek to dispel</w:t>
      </w:r>
      <w:r w:rsidRPr="00DC7478">
        <w:rPr>
          <w:rFonts w:asciiTheme="majorHAnsi" w:hAnsiTheme="majorHAnsi" w:cstheme="majorHAnsi"/>
          <w:b/>
          <w:u w:val="single"/>
        </w:rPr>
        <w:t xml:space="preserve"> the </w:t>
      </w:r>
      <w:r w:rsidRPr="00DC7478">
        <w:rPr>
          <w:rFonts w:asciiTheme="majorHAnsi" w:hAnsiTheme="majorHAnsi" w:cstheme="majorHAnsi"/>
          <w:b/>
          <w:highlight w:val="cyan"/>
          <w:u w:val="single"/>
        </w:rPr>
        <w:t>conditions of exclusion</w:t>
      </w:r>
      <w:r w:rsidRPr="00DC7478">
        <w:rPr>
          <w:rFonts w:asciiTheme="majorHAnsi" w:hAnsiTheme="majorHAnsi" w:cstheme="majorHAnsi"/>
          <w:b/>
          <w:u w:val="single"/>
        </w:rPr>
        <w:t xml:space="preserve">. </w:t>
      </w:r>
      <w:r w:rsidRPr="00DC7478">
        <w:rPr>
          <w:rFonts w:asciiTheme="majorHAnsi" w:hAnsiTheme="majorHAnsi" w:cstheme="majorHAnsi"/>
          <w:u w:val="single"/>
        </w:rPr>
        <w:t>Brown</w:t>
      </w:r>
      <w:r w:rsidRPr="00CF3083">
        <w:rPr>
          <w:rFonts w:asciiTheme="majorHAnsi" w:hAnsiTheme="majorHAnsi" w:cstheme="majorHAnsi"/>
          <w:sz w:val="16"/>
        </w:rPr>
        <w:t xml:space="preserve"> casts the dilemma discussed above in terms of a choice between past and future, and adapting Nietzsche, </w:t>
      </w:r>
      <w:r w:rsidRPr="00DC7478">
        <w:rPr>
          <w:rFonts w:asciiTheme="majorHAnsi" w:hAnsiTheme="majorHAnsi" w:cstheme="majorHAnsi"/>
          <w:u w:val="single"/>
        </w:rPr>
        <w:t>exhorts the adoption of a (collective) will that would become</w:t>
      </w:r>
      <w:r w:rsidRPr="00CF3083">
        <w:rPr>
          <w:rFonts w:asciiTheme="majorHAnsi" w:hAnsiTheme="majorHAnsi" w:cstheme="majorHAnsi"/>
          <w:sz w:val="16"/>
        </w:rPr>
        <w:t xml:space="preserve"> </w:t>
      </w:r>
      <w:r w:rsidRPr="00DC7478">
        <w:rPr>
          <w:rFonts w:asciiTheme="majorHAnsi" w:hAnsiTheme="majorHAnsi" w:cstheme="majorHAnsi"/>
          <w:b/>
          <w:u w:val="single"/>
        </w:rPr>
        <w:t>the “redeemer of history”</w:t>
      </w:r>
      <w:r w:rsidRPr="00CF3083">
        <w:rPr>
          <w:rFonts w:asciiTheme="majorHAnsi" w:hAnsiTheme="majorHAnsi" w:cstheme="majorHAnsi"/>
          <w:sz w:val="16"/>
        </w:rPr>
        <w:t xml:space="preserve"> (ibid: 72) through its focus on the possibilities of creating different futures. As Brown reads Nietzsche, </w:t>
      </w:r>
      <w:r w:rsidRPr="00DC7478">
        <w:rPr>
          <w:rFonts w:asciiTheme="majorHAnsi" w:hAnsiTheme="majorHAnsi" w:cstheme="majorHAnsi"/>
          <w:u w:val="single"/>
        </w:rPr>
        <w:t>the one thing</w:t>
      </w:r>
      <w:r w:rsidRPr="00CF3083">
        <w:rPr>
          <w:rFonts w:asciiTheme="majorHAnsi" w:hAnsiTheme="majorHAnsi" w:cstheme="majorHAnsi"/>
          <w:sz w:val="16"/>
        </w:rPr>
        <w:t xml:space="preserve"> that </w:t>
      </w:r>
      <w:r w:rsidRPr="00DC7478">
        <w:rPr>
          <w:rFonts w:asciiTheme="majorHAnsi" w:hAnsiTheme="majorHAnsi" w:cstheme="majorHAnsi"/>
          <w:u w:val="single"/>
        </w:rPr>
        <w:t>the will cannot exert its power over is the past</w:t>
      </w:r>
      <w:r w:rsidRPr="00CF3083">
        <w:rPr>
          <w:rFonts w:asciiTheme="majorHAnsi" w:hAnsiTheme="majorHAnsi" w:cstheme="majorHAnsi"/>
          <w:sz w:val="16"/>
        </w:rPr>
        <w:t xml:space="preserve">, the “it was”. </w:t>
      </w:r>
      <w:r w:rsidRPr="00DC7478">
        <w:rPr>
          <w:rFonts w:asciiTheme="majorHAnsi" w:hAnsiTheme="majorHAnsi" w:cstheme="majorHAnsi"/>
          <w:highlight w:val="cyan"/>
          <w:u w:val="single"/>
        </w:rPr>
        <w:t>Confronted with</w:t>
      </w:r>
      <w:r w:rsidRPr="00CF3083">
        <w:rPr>
          <w:rFonts w:asciiTheme="majorHAnsi" w:hAnsiTheme="majorHAnsi" w:cstheme="majorHAnsi"/>
          <w:sz w:val="16"/>
        </w:rPr>
        <w:t xml:space="preserve"> its </w:t>
      </w:r>
      <w:r w:rsidRPr="00DC7478">
        <w:rPr>
          <w:rFonts w:asciiTheme="majorHAnsi" w:hAnsiTheme="majorHAnsi" w:cstheme="majorHAnsi"/>
          <w:highlight w:val="cyan"/>
          <w:u w:val="single"/>
        </w:rPr>
        <w:t>impotence with respect to the</w:t>
      </w:r>
      <w:r w:rsidRPr="00CF3083">
        <w:rPr>
          <w:rFonts w:asciiTheme="majorHAnsi" w:hAnsiTheme="majorHAnsi" w:cstheme="majorHAnsi"/>
          <w:sz w:val="16"/>
        </w:rPr>
        <w:t xml:space="preserve"> events of the </w:t>
      </w:r>
      <w:r w:rsidRPr="00DC7478">
        <w:rPr>
          <w:rFonts w:asciiTheme="majorHAnsi" w:hAnsiTheme="majorHAnsi" w:cstheme="majorHAnsi"/>
          <w:highlight w:val="cyan"/>
          <w:u w:val="single"/>
        </w:rPr>
        <w:t>past</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the will is threatened</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with becoming</w:t>
      </w:r>
      <w:r w:rsidRPr="00CF3083">
        <w:rPr>
          <w:rFonts w:asciiTheme="majorHAnsi" w:hAnsiTheme="majorHAnsi" w:cstheme="majorHAnsi"/>
          <w:sz w:val="16"/>
        </w:rPr>
        <w:t xml:space="preserve"> simply </w:t>
      </w:r>
      <w:r w:rsidRPr="00DC7478">
        <w:rPr>
          <w:rFonts w:asciiTheme="majorHAnsi" w:hAnsiTheme="majorHAnsi" w:cstheme="majorHAnsi"/>
          <w:b/>
          <w:highlight w:val="cyan"/>
          <w:u w:val="single"/>
        </w:rPr>
        <w:t>an “angry spectator</w:t>
      </w:r>
      <w:r w:rsidRPr="00DC7478">
        <w:rPr>
          <w:rFonts w:asciiTheme="majorHAnsi" w:hAnsiTheme="majorHAnsi" w:cstheme="majorHAnsi"/>
          <w:b/>
          <w:u w:val="single"/>
        </w:rPr>
        <w:t>”</w:t>
      </w:r>
      <w:r w:rsidRPr="00CF3083">
        <w:rPr>
          <w:rFonts w:asciiTheme="majorHAnsi" w:hAnsiTheme="majorHAnsi" w:cstheme="majorHAnsi"/>
          <w:sz w:val="16"/>
        </w:rPr>
        <w:t xml:space="preserve"> </w:t>
      </w:r>
      <w:r w:rsidRPr="00DC7478">
        <w:rPr>
          <w:rFonts w:asciiTheme="majorHAnsi" w:hAnsiTheme="majorHAnsi" w:cstheme="majorHAnsi"/>
          <w:u w:val="single"/>
        </w:rPr>
        <w:t>mired in bitter recognition of its</w:t>
      </w:r>
      <w:r w:rsidRPr="00CF3083">
        <w:rPr>
          <w:rFonts w:asciiTheme="majorHAnsi" w:hAnsiTheme="majorHAnsi" w:cstheme="majorHAnsi"/>
          <w:sz w:val="16"/>
        </w:rPr>
        <w:t xml:space="preserve"> own </w:t>
      </w:r>
      <w:r w:rsidRPr="00DC7478">
        <w:rPr>
          <w:rFonts w:asciiTheme="majorHAnsi" w:hAnsiTheme="majorHAnsi" w:cstheme="majorHAnsi"/>
          <w:u w:val="single"/>
        </w:rPr>
        <w:t>helplessness</w:t>
      </w:r>
      <w:r w:rsidRPr="00CF3083">
        <w:rPr>
          <w:rFonts w:asciiTheme="majorHAnsi" w:hAnsiTheme="majorHAnsi" w:cstheme="majorHAnsi"/>
          <w:sz w:val="16"/>
        </w:rPr>
        <w:t xml:space="preserve">. </w:t>
      </w:r>
      <w:r w:rsidRPr="00DC7478">
        <w:rPr>
          <w:rFonts w:asciiTheme="majorHAnsi" w:hAnsiTheme="majorHAnsi" w:cstheme="majorHAnsi"/>
          <w:u w:val="single"/>
        </w:rPr>
        <w:t>The one hope for the will is</w:t>
      </w:r>
      <w:r w:rsidRPr="00CF3083">
        <w:rPr>
          <w:rFonts w:asciiTheme="majorHAnsi" w:hAnsiTheme="majorHAnsi" w:cstheme="majorHAnsi"/>
          <w:sz w:val="16"/>
        </w:rPr>
        <w:t xml:space="preserve"> that </w:t>
      </w:r>
      <w:r w:rsidRPr="00DC7478">
        <w:rPr>
          <w:rFonts w:asciiTheme="majorHAnsi" w:hAnsiTheme="majorHAnsi" w:cstheme="majorHAnsi"/>
          <w:u w:val="single"/>
        </w:rPr>
        <w:t>it may</w:t>
      </w:r>
      <w:r w:rsidRPr="00CF3083">
        <w:rPr>
          <w:rFonts w:asciiTheme="majorHAnsi" w:hAnsiTheme="majorHAnsi" w:cstheme="majorHAnsi"/>
          <w:sz w:val="16"/>
        </w:rPr>
        <w:t xml:space="preserve">, instead, </w:t>
      </w:r>
      <w:r w:rsidRPr="00DC7478">
        <w:rPr>
          <w:rFonts w:asciiTheme="majorHAnsi" w:hAnsiTheme="majorHAnsi" w:cstheme="majorHAnsi"/>
          <w:u w:val="single"/>
        </w:rPr>
        <w:t>achieve</w:t>
      </w:r>
      <w:r w:rsidRPr="00CF3083">
        <w:rPr>
          <w:rFonts w:asciiTheme="majorHAnsi" w:hAnsiTheme="majorHAnsi" w:cstheme="majorHAnsi"/>
          <w:sz w:val="16"/>
        </w:rPr>
        <w:t xml:space="preserve"> a kind of </w:t>
      </w:r>
      <w:r w:rsidRPr="00DC7478">
        <w:rPr>
          <w:rFonts w:asciiTheme="majorHAnsi" w:hAnsiTheme="majorHAnsi" w:cstheme="majorHAnsi"/>
          <w:u w:val="single"/>
        </w:rPr>
        <w:t xml:space="preserve">mastery over that past such that, although “what has happened” cannot be altered, the </w:t>
      </w:r>
      <w:r w:rsidRPr="00DC7478">
        <w:rPr>
          <w:rFonts w:asciiTheme="majorHAnsi" w:hAnsiTheme="majorHAnsi" w:cstheme="majorHAnsi"/>
          <w:highlight w:val="cyan"/>
          <w:u w:val="single"/>
        </w:rPr>
        <w:t>past can be denied</w:t>
      </w:r>
      <w:r w:rsidRPr="00CF3083">
        <w:rPr>
          <w:rFonts w:asciiTheme="majorHAnsi" w:hAnsiTheme="majorHAnsi" w:cstheme="majorHAnsi"/>
          <w:sz w:val="16"/>
        </w:rPr>
        <w:t xml:space="preserve"> </w:t>
      </w:r>
      <w:r w:rsidRPr="00DC7478">
        <w:rPr>
          <w:rFonts w:asciiTheme="majorHAnsi" w:hAnsiTheme="majorHAnsi" w:cstheme="majorHAnsi"/>
          <w:b/>
          <w:u w:val="single"/>
        </w:rPr>
        <w:t xml:space="preserve">the </w:t>
      </w:r>
      <w:r w:rsidRPr="00DC7478">
        <w:rPr>
          <w:rFonts w:asciiTheme="majorHAnsi" w:hAnsiTheme="majorHAnsi" w:cstheme="majorHAnsi"/>
          <w:b/>
          <w:highlight w:val="cyan"/>
          <w:u w:val="single"/>
        </w:rPr>
        <w:t>power</w:t>
      </w:r>
      <w:r w:rsidRPr="00CF3083">
        <w:rPr>
          <w:rFonts w:asciiTheme="majorHAnsi" w:hAnsiTheme="majorHAnsi" w:cstheme="majorHAnsi"/>
          <w:sz w:val="16"/>
          <w:highlight w:val="cyan"/>
        </w:rPr>
        <w:t xml:space="preserve"> </w:t>
      </w:r>
      <w:r w:rsidRPr="00DC7478">
        <w:rPr>
          <w:rFonts w:asciiTheme="majorHAnsi" w:hAnsiTheme="majorHAnsi" w:cstheme="majorHAnsi"/>
          <w:highlight w:val="cyan"/>
          <w:u w:val="single"/>
        </w:rPr>
        <w:t>of continuing to determine the</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present and future</w:t>
      </w:r>
      <w:r w:rsidRPr="00CF3083">
        <w:rPr>
          <w:rFonts w:asciiTheme="majorHAnsi" w:hAnsiTheme="majorHAnsi" w:cstheme="majorHAnsi"/>
          <w:sz w:val="16"/>
        </w:rPr>
        <w:t xml:space="preserve">. It is only this </w:t>
      </w:r>
      <w:r w:rsidRPr="00DC7478">
        <w:rPr>
          <w:rFonts w:asciiTheme="majorHAnsi" w:hAnsiTheme="majorHAnsi" w:cstheme="majorHAnsi"/>
          <w:b/>
          <w:highlight w:val="cyan"/>
          <w:u w:val="single"/>
        </w:rPr>
        <w:t>focus on the future</w:t>
      </w:r>
      <w:r w:rsidRPr="00CF3083">
        <w:rPr>
          <w:rFonts w:asciiTheme="majorHAnsi" w:hAnsiTheme="majorHAnsi" w:cstheme="majorHAnsi"/>
          <w:sz w:val="16"/>
        </w:rPr>
        <w:t xml:space="preserve">, Brown continues, </w:t>
      </w:r>
      <w:r w:rsidRPr="00DC7478">
        <w:rPr>
          <w:rFonts w:asciiTheme="majorHAnsi" w:hAnsiTheme="majorHAnsi" w:cstheme="majorHAnsi"/>
          <w:u w:val="single"/>
        </w:rPr>
        <w:t>and the capacity to make a future in the face of human frailties and injustices</w:t>
      </w:r>
      <w:r w:rsidRPr="00CF3083">
        <w:rPr>
          <w:rFonts w:asciiTheme="majorHAnsi" w:hAnsiTheme="majorHAnsi" w:cstheme="majorHAnsi"/>
          <w:sz w:val="16"/>
        </w:rPr>
        <w:t xml:space="preserve"> that </w:t>
      </w:r>
      <w:r w:rsidRPr="00DC7478">
        <w:rPr>
          <w:rFonts w:asciiTheme="majorHAnsi" w:hAnsiTheme="majorHAnsi" w:cstheme="majorHAnsi"/>
          <w:b/>
          <w:highlight w:val="cyan"/>
          <w:u w:val="single"/>
        </w:rPr>
        <w:t>spares us</w:t>
      </w:r>
      <w:r w:rsidRPr="00CF3083">
        <w:rPr>
          <w:rFonts w:asciiTheme="majorHAnsi" w:hAnsiTheme="majorHAnsi" w:cstheme="majorHAnsi"/>
          <w:sz w:val="16"/>
          <w:highlight w:val="cyan"/>
        </w:rPr>
        <w:t xml:space="preserve"> </w:t>
      </w:r>
      <w:r w:rsidRPr="00DC7478">
        <w:rPr>
          <w:rFonts w:asciiTheme="majorHAnsi" w:hAnsiTheme="majorHAnsi" w:cstheme="majorHAnsi"/>
          <w:b/>
          <w:highlight w:val="cyan"/>
          <w:u w:val="single"/>
        </w:rPr>
        <w:t>from</w:t>
      </w:r>
      <w:r w:rsidRPr="00CF3083">
        <w:rPr>
          <w:rFonts w:asciiTheme="majorHAnsi" w:hAnsiTheme="majorHAnsi" w:cstheme="majorHAnsi"/>
          <w:sz w:val="16"/>
        </w:rPr>
        <w:t xml:space="preserve"> a rancorous </w:t>
      </w:r>
      <w:r w:rsidRPr="00DC7478">
        <w:rPr>
          <w:rFonts w:asciiTheme="majorHAnsi" w:hAnsiTheme="majorHAnsi" w:cstheme="majorHAnsi"/>
          <w:b/>
          <w:u w:val="single"/>
        </w:rPr>
        <w:t xml:space="preserve">decline into </w:t>
      </w:r>
      <w:r w:rsidRPr="00DC7478">
        <w:rPr>
          <w:rFonts w:asciiTheme="majorHAnsi" w:hAnsiTheme="majorHAnsi" w:cstheme="majorHAnsi"/>
          <w:b/>
          <w:highlight w:val="cyan"/>
          <w:u w:val="single"/>
        </w:rPr>
        <w:t>despair</w:t>
      </w:r>
      <w:r w:rsidRPr="00CF3083">
        <w:rPr>
          <w:rFonts w:asciiTheme="majorHAnsi" w:hAnsiTheme="majorHAnsi" w:cstheme="majorHAnsi"/>
          <w:sz w:val="16"/>
        </w:rPr>
        <w:t xml:space="preserve">. </w:t>
      </w:r>
      <w:r w:rsidRPr="00DC7478">
        <w:rPr>
          <w:rFonts w:asciiTheme="majorHAnsi" w:hAnsiTheme="majorHAnsi" w:cstheme="majorHAnsi"/>
          <w:highlight w:val="cyan"/>
          <w:u w:val="single"/>
        </w:rPr>
        <w:t>Identity</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politics structured by ressentiment</w:t>
      </w:r>
      <w:r w:rsidRPr="00CF3083">
        <w:rPr>
          <w:rFonts w:asciiTheme="majorHAnsi" w:hAnsiTheme="majorHAnsi" w:cstheme="majorHAnsi"/>
          <w:sz w:val="16"/>
        </w:rPr>
        <w:t xml:space="preserve"> – that is, by suffering caused by past events – </w:t>
      </w:r>
      <w:r w:rsidRPr="00DC7478">
        <w:rPr>
          <w:rFonts w:asciiTheme="majorHAnsi" w:hAnsiTheme="majorHAnsi" w:cstheme="majorHAnsi"/>
          <w:highlight w:val="cyan"/>
          <w:u w:val="single"/>
        </w:rPr>
        <w:t xml:space="preserve">can </w:t>
      </w:r>
      <w:r w:rsidRPr="00DC7478">
        <w:rPr>
          <w:rFonts w:asciiTheme="majorHAnsi" w:hAnsiTheme="majorHAnsi" w:cstheme="majorHAnsi"/>
          <w:b/>
          <w:highlight w:val="cyan"/>
          <w:u w:val="single"/>
        </w:rPr>
        <w:t>only</w:t>
      </w:r>
      <w:r w:rsidRPr="00CF3083">
        <w:rPr>
          <w:rFonts w:asciiTheme="majorHAnsi" w:hAnsiTheme="majorHAnsi" w:cstheme="majorHAnsi"/>
          <w:sz w:val="16"/>
          <w:highlight w:val="cyan"/>
        </w:rPr>
        <w:t xml:space="preserve"> </w:t>
      </w:r>
      <w:r w:rsidRPr="00DC7478">
        <w:rPr>
          <w:rFonts w:asciiTheme="majorHAnsi" w:hAnsiTheme="majorHAnsi" w:cstheme="majorHAnsi"/>
          <w:highlight w:val="cyan"/>
          <w:u w:val="single"/>
        </w:rPr>
        <w:t>break out</w:t>
      </w:r>
      <w:r w:rsidRPr="00CF3083">
        <w:rPr>
          <w:rFonts w:asciiTheme="majorHAnsi" w:hAnsiTheme="majorHAnsi" w:cstheme="majorHAnsi"/>
          <w:sz w:val="16"/>
        </w:rPr>
        <w:t xml:space="preserve"> </w:t>
      </w:r>
      <w:r w:rsidRPr="00DC7478">
        <w:rPr>
          <w:rFonts w:asciiTheme="majorHAnsi" w:hAnsiTheme="majorHAnsi" w:cstheme="majorHAnsi"/>
          <w:u w:val="single"/>
        </w:rPr>
        <w:t>of the cycle</w:t>
      </w:r>
      <w:r w:rsidRPr="00CF3083">
        <w:rPr>
          <w:rFonts w:asciiTheme="majorHAnsi" w:hAnsiTheme="majorHAnsi" w:cstheme="majorHAnsi"/>
          <w:sz w:val="16"/>
        </w:rPr>
        <w:t xml:space="preserve"> of “slave morality” </w:t>
      </w:r>
      <w:r w:rsidRPr="00DC7478">
        <w:rPr>
          <w:rFonts w:asciiTheme="majorHAnsi" w:hAnsiTheme="majorHAnsi" w:cstheme="majorHAnsi"/>
          <w:highlight w:val="cyan"/>
          <w:u w:val="single"/>
        </w:rPr>
        <w:t xml:space="preserve">by remaking the present </w:t>
      </w:r>
      <w:r w:rsidRPr="00DC7478">
        <w:rPr>
          <w:rFonts w:asciiTheme="majorHAnsi" w:hAnsiTheme="majorHAnsi" w:cstheme="majorHAnsi"/>
          <w:b/>
          <w:highlight w:val="cyan"/>
          <w:u w:val="single"/>
        </w:rPr>
        <w:t>against the</w:t>
      </w:r>
      <w:r w:rsidRPr="00DC7478">
        <w:rPr>
          <w:rFonts w:asciiTheme="majorHAnsi" w:hAnsiTheme="majorHAnsi" w:cstheme="majorHAnsi"/>
          <w:b/>
          <w:u w:val="single"/>
        </w:rPr>
        <w:t xml:space="preserve"> terms of the </w:t>
      </w:r>
      <w:r w:rsidRPr="00DC7478">
        <w:rPr>
          <w:rFonts w:asciiTheme="majorHAnsi" w:hAnsiTheme="majorHAnsi" w:cstheme="majorHAnsi"/>
          <w:b/>
          <w:highlight w:val="cyan"/>
          <w:u w:val="single"/>
        </w:rPr>
        <w:t>past</w:t>
      </w:r>
      <w:r w:rsidRPr="00CF3083">
        <w:rPr>
          <w:rFonts w:asciiTheme="majorHAnsi" w:hAnsiTheme="majorHAnsi" w:cstheme="majorHAnsi"/>
          <w:sz w:val="16"/>
        </w:rPr>
        <w:t xml:space="preserve">, a remaking that requires a “forgetting” of that past. An act of liberation, of self-affi rmation, </w:t>
      </w:r>
      <w:r w:rsidRPr="00DC7478">
        <w:rPr>
          <w:rFonts w:asciiTheme="majorHAnsi" w:hAnsiTheme="majorHAnsi" w:cstheme="majorHAnsi"/>
          <w:u w:val="single"/>
        </w:rPr>
        <w:t>this “forgetting of the past” requires an “overcoming” of the past that offers identity in relationship to suffering,</w:t>
      </w:r>
      <w:r w:rsidRPr="00CF3083">
        <w:rPr>
          <w:rFonts w:asciiTheme="majorHAnsi" w:hAnsiTheme="majorHAnsi" w:cstheme="majorHAnsi"/>
          <w:sz w:val="16"/>
        </w:rPr>
        <w:t xml:space="preserve"> </w:t>
      </w:r>
      <w:r w:rsidRPr="00DC7478">
        <w:rPr>
          <w:rFonts w:asciiTheme="majorHAnsi" w:hAnsiTheme="majorHAnsi" w:cstheme="majorHAnsi"/>
          <w:u w:val="single"/>
        </w:rPr>
        <w:t>in favour of a future in which identity is to be defi ned differently</w:t>
      </w:r>
      <w:r w:rsidRPr="00CF3083">
        <w:rPr>
          <w:rFonts w:asciiTheme="majorHAnsi" w:hAnsiTheme="majorHAnsi" w:cstheme="majorHAnsi"/>
          <w:sz w:val="16"/>
        </w:rPr>
        <w:t xml:space="preserve">. </w:t>
      </w:r>
      <w:r w:rsidRPr="00CF3083">
        <w:rPr>
          <w:rFonts w:asciiTheme="majorHAnsi" w:hAnsiTheme="majorHAnsi" w:cstheme="majorHAnsi"/>
          <w:sz w:val="16"/>
          <w:szCs w:val="12"/>
        </w:rPr>
        <w:t>In arguing thus, Brown’s work becomes aligned with a position that sees the way forward for emancipatory politics as residing in a movement away from a “politics of memory” (Kilby 2002: 203) that is committed to articulating past injustices and suffering. While we agree that investment in identities premised upon suffering can function as an obstacle to alleviating the causes of that suffering, we believe that Brown’s argument as outlined is problematic. First, following Kilby (2002), we share a concern about any turn to the future that is fi gured as a complete abandonment of the past. This is because for those who have suffered oppression and exclusion, the injunction to give up articulating a pain that is still felt may seem cruel and impossible to meet. We would argue instead that the “turn to the future” that theorists such as Brown and Grosz call for, to revitalise feminism and other emancipatory politics, need not be conceived of as a brute rejection of the past. Indeed, Brown herself recognises the problems involved here, stating that [since] erased histories and historical invisibility are themselves such integral elements of the pain inscribed in most subjugated identities [then] the counsel of forgetting, at least in its unreconstructed Nietzschean form, seems inappropriate if not cruel (1995: 74). She implies, in fact, that the demand exerted by those in pain may be no more than the demand to exorcise that pain through recognition: “all that such pain may long for – more than revenge – is the chance to be heard into a certain release, recognised into self-overcoming, incited into possibilities for triumphing over, and hence, losing itself” (1995: 74-75)</w:t>
      </w:r>
      <w:r w:rsidRPr="00CF3083">
        <w:rPr>
          <w:rFonts w:asciiTheme="majorHAnsi" w:hAnsiTheme="majorHAnsi" w:cstheme="majorHAnsi"/>
          <w:sz w:val="16"/>
        </w:rPr>
        <w:t xml:space="preserve">. </w:t>
      </w:r>
      <w:r w:rsidRPr="00DC7478">
        <w:rPr>
          <w:rFonts w:asciiTheme="majorHAnsi" w:hAnsiTheme="majorHAnsi" w:cstheme="majorHAnsi"/>
          <w:u w:val="single"/>
        </w:rPr>
        <w:t>Brown wishes to establish the political importance of remembering</w:t>
      </w:r>
      <w:r w:rsidRPr="00CF3083">
        <w:rPr>
          <w:rFonts w:asciiTheme="majorHAnsi" w:hAnsiTheme="majorHAnsi" w:cstheme="majorHAnsi"/>
          <w:sz w:val="16"/>
        </w:rPr>
        <w:t xml:space="preserve"> “</w:t>
      </w:r>
      <w:r w:rsidRPr="00DC7478">
        <w:rPr>
          <w:rFonts w:asciiTheme="majorHAnsi" w:hAnsiTheme="majorHAnsi" w:cstheme="majorHAnsi"/>
          <w:u w:val="single"/>
        </w:rPr>
        <w:t>painful” historical events</w:t>
      </w:r>
      <w:r w:rsidRPr="00CF3083">
        <w:rPr>
          <w:rFonts w:asciiTheme="majorHAnsi" w:hAnsiTheme="majorHAnsi" w:cstheme="majorHAnsi"/>
          <w:sz w:val="16"/>
        </w:rPr>
        <w:t xml:space="preserve"> but </w:t>
      </w:r>
      <w:r w:rsidRPr="00DC7478">
        <w:rPr>
          <w:rFonts w:asciiTheme="majorHAnsi" w:hAnsiTheme="majorHAnsi" w:cstheme="majorHAnsi"/>
          <w:b/>
          <w:u w:val="single"/>
        </w:rPr>
        <w:t>with a crucial caveat</w:t>
      </w:r>
      <w:r w:rsidRPr="00CF3083">
        <w:rPr>
          <w:rFonts w:asciiTheme="majorHAnsi" w:hAnsiTheme="majorHAnsi" w:cstheme="majorHAnsi"/>
          <w:sz w:val="16"/>
        </w:rPr>
        <w:t xml:space="preserve">: that </w:t>
      </w:r>
      <w:r w:rsidRPr="00DC7478">
        <w:rPr>
          <w:rFonts w:asciiTheme="majorHAnsi" w:hAnsiTheme="majorHAnsi" w:cstheme="majorHAnsi"/>
          <w:u w:val="single"/>
        </w:rPr>
        <w:t>the purpose of remembering pain is to enable its release</w:t>
      </w:r>
      <w:r w:rsidRPr="00CF3083">
        <w:rPr>
          <w:rFonts w:asciiTheme="majorHAnsi" w:hAnsiTheme="majorHAnsi" w:cstheme="majorHAnsi"/>
          <w:sz w:val="16"/>
        </w:rPr>
        <w:t xml:space="preserve">. </w:t>
      </w:r>
      <w:r w:rsidRPr="00DC7478">
        <w:rPr>
          <w:rFonts w:asciiTheme="majorHAnsi" w:hAnsiTheme="majorHAnsi" w:cstheme="majorHAnsi"/>
          <w:highlight w:val="cyan"/>
          <w:u w:val="single"/>
        </w:rPr>
        <w:t>The challenge</w:t>
      </w:r>
      <w:r w:rsidRPr="00CF3083">
        <w:rPr>
          <w:rFonts w:asciiTheme="majorHAnsi" w:hAnsiTheme="majorHAnsi" w:cstheme="majorHAnsi"/>
          <w:sz w:val="16"/>
        </w:rPr>
        <w:t xml:space="preserve"> then, according to her, </w:t>
      </w:r>
      <w:r w:rsidRPr="00DC7478">
        <w:rPr>
          <w:rFonts w:asciiTheme="majorHAnsi" w:hAnsiTheme="majorHAnsi" w:cstheme="majorHAnsi"/>
          <w:highlight w:val="cyan"/>
          <w:u w:val="single"/>
        </w:rPr>
        <w:t>is to create a political culture in which</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this project</w:t>
      </w:r>
      <w:r w:rsidRPr="00DC7478">
        <w:rPr>
          <w:rFonts w:asciiTheme="majorHAnsi" w:hAnsiTheme="majorHAnsi" w:cstheme="majorHAnsi"/>
          <w:u w:val="single"/>
        </w:rPr>
        <w:t xml:space="preserve"> </w:t>
      </w:r>
      <w:r w:rsidRPr="00DC7478">
        <w:rPr>
          <w:rFonts w:asciiTheme="majorHAnsi" w:hAnsiTheme="majorHAnsi" w:cstheme="majorHAnsi"/>
          <w:highlight w:val="cyan"/>
          <w:u w:val="single"/>
        </w:rPr>
        <w:t>does not mutate into</w:t>
      </w:r>
      <w:r w:rsidRPr="00CF3083">
        <w:rPr>
          <w:rFonts w:asciiTheme="majorHAnsi" w:hAnsiTheme="majorHAnsi" w:cstheme="majorHAnsi"/>
          <w:sz w:val="16"/>
        </w:rPr>
        <w:t xml:space="preserve"> one of </w:t>
      </w:r>
      <w:r w:rsidRPr="00DC7478">
        <w:rPr>
          <w:rFonts w:asciiTheme="majorHAnsi" w:hAnsiTheme="majorHAnsi" w:cstheme="majorHAnsi"/>
          <w:b/>
          <w:highlight w:val="cyan"/>
          <w:u w:val="single"/>
        </w:rPr>
        <w:t>remembering</w:t>
      </w:r>
      <w:r w:rsidRPr="00DC7478">
        <w:rPr>
          <w:rFonts w:asciiTheme="majorHAnsi" w:hAnsiTheme="majorHAnsi" w:cstheme="majorHAnsi"/>
          <w:b/>
          <w:u w:val="single"/>
        </w:rPr>
        <w:t xml:space="preserve"> </w:t>
      </w:r>
      <w:r w:rsidRPr="00DC7478">
        <w:rPr>
          <w:rFonts w:asciiTheme="majorHAnsi" w:hAnsiTheme="majorHAnsi" w:cstheme="majorHAnsi"/>
          <w:b/>
          <w:highlight w:val="cyan"/>
          <w:u w:val="single"/>
        </w:rPr>
        <w:t>pain for its own sake</w:t>
      </w:r>
      <w:r w:rsidRPr="00CF3083">
        <w:rPr>
          <w:rFonts w:asciiTheme="majorHAnsi" w:hAnsiTheme="majorHAnsi" w:cstheme="majorHAnsi"/>
          <w:sz w:val="16"/>
        </w:rPr>
        <w:t xml:space="preserve">. </w:t>
      </w:r>
      <w:r w:rsidRPr="00CF3083">
        <w:rPr>
          <w:rFonts w:asciiTheme="majorHAnsi" w:hAnsiTheme="majorHAnsi" w:cstheme="majorHAnsi"/>
          <w:sz w:val="16"/>
          <w:szCs w:val="12"/>
        </w:rPr>
        <w:t>Indeed, if Brown feels that this may be “a pass where we ought to part with Nietzsche” (1995: 74), then Freud may be a more suitable companion. Since his early work with Breuer, Freud’s writings have suggested the (only apparent) paradox that remembering is often a condition of forgetting. The hysterical patient, who is doomed to repeat in symptoms and compulsive actions a past she cannot adequately recall, is helped to remember that traumatic past in order then to move beyond it: she must remember in order to forget and to forget in order to be able to live in the present.7 This model seems to us to be particularly helpful for the dilemma articulated by both Brown (1995) and Kilby (2002), i nsisting as it does that “forgetting” (at least, loosening the hold of the past, in order to enable the future) cannot be achieved without first remembering the traumatic past. Indeed, this would seem to be similar to the message of Beloved, whose central motif of haunting (is the adult woman, “Beloved”, Sethe’s murdered child returned in spectral form?) dramatises the tendency of the unanalysed traumatic past to keep on returning, constraining, as it does so, the present to be like the past, and thereby, disallowing the possibility of a future different from that past. As Sarah Ahmed argues in her response to Brown, “in order to break the seal of the past, in order to move away from attachments that are hurtful, we must first bring them into the realm of political action” (2004: 33).</w:t>
      </w:r>
      <w:r w:rsidRPr="00CF3083">
        <w:rPr>
          <w:rFonts w:asciiTheme="majorHAnsi" w:hAnsiTheme="majorHAnsi" w:cstheme="majorHAnsi"/>
          <w:sz w:val="16"/>
        </w:rPr>
        <w:t xml:space="preserve"> We would add that </w:t>
      </w:r>
      <w:r w:rsidRPr="00DC7478">
        <w:rPr>
          <w:rFonts w:asciiTheme="majorHAnsi" w:hAnsiTheme="majorHAnsi" w:cstheme="majorHAnsi"/>
          <w:u w:val="single"/>
        </w:rPr>
        <w:t>the task of analysing the traumatic past</w:t>
      </w:r>
      <w:r w:rsidRPr="00CF3083">
        <w:rPr>
          <w:rFonts w:asciiTheme="majorHAnsi" w:hAnsiTheme="majorHAnsi" w:cstheme="majorHAnsi"/>
          <w:sz w:val="16"/>
        </w:rPr>
        <w:t xml:space="preserve">, </w:t>
      </w:r>
      <w:r w:rsidRPr="00DC7478">
        <w:rPr>
          <w:rFonts w:asciiTheme="majorHAnsi" w:hAnsiTheme="majorHAnsi" w:cstheme="majorHAnsi"/>
          <w:u w:val="single"/>
        </w:rPr>
        <w:t>and</w:t>
      </w:r>
      <w:r w:rsidRPr="00CF3083">
        <w:rPr>
          <w:rFonts w:asciiTheme="majorHAnsi" w:hAnsiTheme="majorHAnsi" w:cstheme="majorHAnsi"/>
          <w:sz w:val="16"/>
        </w:rPr>
        <w:t xml:space="preserve"> thus </w:t>
      </w:r>
      <w:r w:rsidRPr="00DC7478">
        <w:rPr>
          <w:rFonts w:asciiTheme="majorHAnsi" w:hAnsiTheme="majorHAnsi" w:cstheme="majorHAnsi"/>
          <w:u w:val="single"/>
        </w:rPr>
        <w:t>opening up the possibility of political action</w:t>
      </w:r>
      <w:r w:rsidRPr="00CF3083">
        <w:rPr>
          <w:rFonts w:asciiTheme="majorHAnsi" w:hAnsiTheme="majorHAnsi" w:cstheme="majorHAnsi"/>
          <w:sz w:val="16"/>
        </w:rPr>
        <w:t xml:space="preserve">, </w:t>
      </w:r>
      <w:r w:rsidRPr="00DC7478">
        <w:rPr>
          <w:rFonts w:asciiTheme="majorHAnsi" w:hAnsiTheme="majorHAnsi" w:cstheme="majorHAnsi"/>
          <w:u w:val="single"/>
        </w:rPr>
        <w:t>is unlikely to be achievable by individuals on their own</w:t>
      </w:r>
      <w:r w:rsidRPr="00CF3083">
        <w:rPr>
          <w:rFonts w:asciiTheme="majorHAnsi" w:hAnsiTheme="majorHAnsi" w:cstheme="majorHAnsi"/>
          <w:sz w:val="16"/>
        </w:rPr>
        <w:t>,</w:t>
      </w:r>
      <w:r w:rsidRPr="00DC7478">
        <w:rPr>
          <w:rFonts w:asciiTheme="majorHAnsi" w:hAnsiTheme="majorHAnsi" w:cstheme="majorHAnsi"/>
          <w:u w:val="single"/>
        </w:rPr>
        <w:t xml:space="preserve"> but</w:t>
      </w:r>
      <w:r w:rsidRPr="00CF3083">
        <w:rPr>
          <w:rFonts w:asciiTheme="majorHAnsi" w:hAnsiTheme="majorHAnsi" w:cstheme="majorHAnsi"/>
          <w:sz w:val="16"/>
        </w:rPr>
        <w:t xml:space="preserve"> that this, instead, </w:t>
      </w:r>
      <w:r w:rsidRPr="00DC7478">
        <w:rPr>
          <w:rFonts w:asciiTheme="majorHAnsi" w:hAnsiTheme="majorHAnsi" w:cstheme="majorHAnsi"/>
          <w:b/>
          <w:u w:val="single"/>
        </w:rPr>
        <w:t>requires</w:t>
      </w:r>
      <w:r w:rsidRPr="00CF3083">
        <w:rPr>
          <w:rFonts w:asciiTheme="majorHAnsi" w:hAnsiTheme="majorHAnsi" w:cstheme="majorHAnsi"/>
          <w:sz w:val="16"/>
        </w:rPr>
        <w:t xml:space="preserve"> </w:t>
      </w:r>
      <w:r w:rsidRPr="00DC7478">
        <w:rPr>
          <w:rFonts w:asciiTheme="majorHAnsi" w:hAnsiTheme="majorHAnsi" w:cstheme="majorHAnsi"/>
          <w:b/>
          <w:u w:val="single"/>
        </w:rPr>
        <w:t>a “community” of participants</w:t>
      </w:r>
      <w:r w:rsidRPr="00CF3083">
        <w:rPr>
          <w:rFonts w:asciiTheme="majorHAnsi" w:hAnsiTheme="majorHAnsi" w:cstheme="majorHAnsi"/>
          <w:sz w:val="16"/>
        </w:rPr>
        <w:t xml:space="preserve"> dedicated to the serious epistemic work of remembering and interpreting the objective social conditions that made up that past and continue in the present. The “</w:t>
      </w:r>
      <w:r w:rsidRPr="00DC7478">
        <w:rPr>
          <w:rFonts w:asciiTheme="majorHAnsi" w:hAnsiTheme="majorHAnsi" w:cstheme="majorHAnsi"/>
          <w:u w:val="single"/>
        </w:rPr>
        <w:t xml:space="preserve">pain” of </w:t>
      </w:r>
      <w:r w:rsidRPr="00DC7478">
        <w:rPr>
          <w:rFonts w:asciiTheme="majorHAnsi" w:hAnsiTheme="majorHAnsi" w:cstheme="majorHAnsi"/>
          <w:highlight w:val="cyan"/>
          <w:u w:val="single"/>
        </w:rPr>
        <w:t>historical injury</w:t>
      </w:r>
      <w:r w:rsidRPr="00CF3083">
        <w:rPr>
          <w:rFonts w:asciiTheme="majorHAnsi" w:hAnsiTheme="majorHAnsi" w:cstheme="majorHAnsi"/>
          <w:sz w:val="16"/>
        </w:rPr>
        <w:t xml:space="preserve"> is not simply an individual psychological issue, but </w:t>
      </w:r>
      <w:r w:rsidRPr="00DC7478">
        <w:rPr>
          <w:rFonts w:asciiTheme="majorHAnsi" w:hAnsiTheme="majorHAnsi" w:cstheme="majorHAnsi"/>
          <w:highlight w:val="cyan"/>
          <w:u w:val="single"/>
        </w:rPr>
        <w:t>stems from</w:t>
      </w:r>
      <w:r w:rsidRPr="00CF3083">
        <w:rPr>
          <w:rFonts w:asciiTheme="majorHAnsi" w:hAnsiTheme="majorHAnsi" w:cstheme="majorHAnsi"/>
          <w:sz w:val="16"/>
          <w:highlight w:val="cyan"/>
        </w:rPr>
        <w:t xml:space="preserve"> </w:t>
      </w:r>
      <w:r w:rsidRPr="00DC7478">
        <w:rPr>
          <w:rFonts w:asciiTheme="majorHAnsi" w:hAnsiTheme="majorHAnsi" w:cstheme="majorHAnsi"/>
          <w:b/>
          <w:highlight w:val="cyan"/>
          <w:u w:val="single"/>
        </w:rPr>
        <w:t>objective social conditions which perpetuate</w:t>
      </w:r>
      <w:r w:rsidRPr="00CF3083">
        <w:rPr>
          <w:rFonts w:asciiTheme="majorHAnsi" w:hAnsiTheme="majorHAnsi" w:cstheme="majorHAnsi"/>
          <w:sz w:val="16"/>
        </w:rPr>
        <w:t xml:space="preserve">, for the most part, forms of </w:t>
      </w:r>
      <w:r w:rsidRPr="00DC7478">
        <w:rPr>
          <w:rFonts w:asciiTheme="majorHAnsi" w:hAnsiTheme="majorHAnsi" w:cstheme="majorHAnsi"/>
          <w:b/>
          <w:highlight w:val="cyan"/>
          <w:u w:val="single"/>
        </w:rPr>
        <w:t>injustice</w:t>
      </w:r>
      <w:r w:rsidRPr="00DC7478">
        <w:rPr>
          <w:rFonts w:asciiTheme="majorHAnsi" w:hAnsiTheme="majorHAnsi" w:cstheme="majorHAnsi"/>
          <w:b/>
          <w:u w:val="single"/>
        </w:rPr>
        <w:t xml:space="preserve"> and inequality </w:t>
      </w:r>
      <w:r w:rsidRPr="00DC7478">
        <w:rPr>
          <w:rFonts w:asciiTheme="majorHAnsi" w:hAnsiTheme="majorHAnsi" w:cstheme="majorHAnsi"/>
          <w:b/>
          <w:highlight w:val="cyan"/>
          <w:u w:val="single"/>
        </w:rPr>
        <w:t>into the present</w:t>
      </w:r>
      <w:r w:rsidRPr="00CF3083">
        <w:rPr>
          <w:rFonts w:asciiTheme="majorHAnsi" w:hAnsiTheme="majorHAnsi" w:cstheme="majorHAnsi"/>
          <w:sz w:val="16"/>
        </w:rPr>
        <w:t>.</w:t>
      </w:r>
    </w:p>
    <w:p w14:paraId="2D3DB5A8"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Blueprints da </w:t>
      </w:r>
    </w:p>
    <w:p w14:paraId="336EC8FF"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Blueprints are key to policy-making – the aff’s imagination fails.</w:t>
      </w:r>
    </w:p>
    <w:p w14:paraId="3C21A5BF" w14:textId="77777777" w:rsidR="000B23C8" w:rsidRPr="00DC7478" w:rsidRDefault="000B23C8" w:rsidP="000B23C8">
      <w:pPr>
        <w:shd w:val="clear" w:color="auto" w:fill="FFFFFF"/>
        <w:rPr>
          <w:rFonts w:asciiTheme="majorHAnsi" w:hAnsiTheme="majorHAnsi" w:cstheme="majorHAnsi"/>
        </w:rPr>
      </w:pPr>
      <w:r w:rsidRPr="00DC7478">
        <w:rPr>
          <w:rStyle w:val="Style13ptBold"/>
          <w:rFonts w:asciiTheme="majorHAnsi" w:hAnsiTheme="majorHAnsi" w:cstheme="majorHAnsi"/>
        </w:rPr>
        <w:t>Themba-Nixon 2k</w:t>
      </w:r>
      <w:r w:rsidRPr="00DC7478">
        <w:rPr>
          <w:rFonts w:asciiTheme="majorHAnsi" w:hAnsiTheme="majorHAnsi" w:cstheme="majorHAnsi"/>
          <w:color w:val="222222"/>
          <w:sz w:val="26"/>
          <w:szCs w:val="26"/>
        </w:rPr>
        <w:t xml:space="preserve"> </w:t>
      </w:r>
      <w:r w:rsidRPr="00DC7478">
        <w:rPr>
          <w:rFonts w:asciiTheme="majorHAnsi" w:hAnsiTheme="majorHAnsi" w:cstheme="majorHAnsi"/>
        </w:rPr>
        <w:t>(Executive Director of The Praxis Project, Former California Staffer, Colorlines. Oakland: Jul 31, 2000.Vol.3, Iss. 2; pg. 12)</w:t>
      </w:r>
    </w:p>
    <w:p w14:paraId="71E05252" w14:textId="77777777" w:rsidR="000B23C8" w:rsidRPr="006F2F23" w:rsidRDefault="000B23C8" w:rsidP="000B23C8">
      <w:pPr>
        <w:shd w:val="clear" w:color="auto" w:fill="FFFFFF"/>
        <w:rPr>
          <w:rFonts w:asciiTheme="majorHAnsi" w:hAnsiTheme="majorHAnsi" w:cstheme="majorHAnsi"/>
          <w:color w:val="222222"/>
          <w:sz w:val="14"/>
        </w:rPr>
      </w:pPr>
      <w:r w:rsidRPr="006F2F23">
        <w:rPr>
          <w:rFonts w:asciiTheme="majorHAnsi" w:hAnsiTheme="majorHAnsi" w:cstheme="majorHAnsi"/>
          <w:color w:val="222222"/>
          <w:sz w:val="14"/>
        </w:rPr>
        <w:t>In essence, policies are the codification of power relationships and resource allocation.</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Policies are</w:t>
      </w:r>
      <w:r w:rsidRPr="00DC7478">
        <w:rPr>
          <w:rStyle w:val="StyleUnderline"/>
          <w:rFonts w:asciiTheme="majorHAnsi" w:hAnsiTheme="majorHAnsi" w:cstheme="majorHAnsi"/>
        </w:rPr>
        <w:t> </w:t>
      </w:r>
      <w:r w:rsidRPr="00DC7478">
        <w:rPr>
          <w:rStyle w:val="Emphasis"/>
          <w:rFonts w:asciiTheme="majorHAnsi" w:hAnsiTheme="majorHAnsi" w:cstheme="majorHAnsi"/>
          <w:color w:val="222222"/>
        </w:rPr>
        <w:t>the</w:t>
      </w:r>
      <w:r w:rsidRPr="006F2F23">
        <w:rPr>
          <w:rStyle w:val="apple-converted-space"/>
          <w:rFonts w:asciiTheme="majorHAnsi" w:hAnsiTheme="majorHAnsi" w:cstheme="majorHAnsi"/>
          <w:i/>
          <w:iCs/>
          <w:color w:val="222222"/>
          <w:sz w:val="14"/>
        </w:rPr>
        <w:t> </w:t>
      </w:r>
      <w:r w:rsidRPr="00DC7478">
        <w:rPr>
          <w:rStyle w:val="StyleUnderline"/>
          <w:rFonts w:asciiTheme="majorHAnsi" w:hAnsiTheme="majorHAnsi" w:cstheme="majorHAnsi"/>
          <w:highlight w:val="cyan"/>
        </w:rPr>
        <w:t>rules of the world</w:t>
      </w:r>
      <w:r w:rsidRPr="00DC7478">
        <w:rPr>
          <w:rStyle w:val="StyleUnderline"/>
          <w:rFonts w:asciiTheme="majorHAnsi" w:hAnsiTheme="majorHAnsi" w:cstheme="majorHAnsi"/>
        </w:rPr>
        <w:t> </w:t>
      </w:r>
      <w:r w:rsidRPr="006F2F23">
        <w:rPr>
          <w:rFonts w:asciiTheme="majorHAnsi" w:hAnsiTheme="majorHAnsi" w:cstheme="majorHAnsi"/>
          <w:color w:val="222222"/>
          <w:sz w:val="14"/>
        </w:rPr>
        <w:t>we live in.</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Changing the world means changing</w:t>
      </w:r>
      <w:r w:rsidRPr="00DC7478">
        <w:rPr>
          <w:rStyle w:val="StyleUnderline"/>
          <w:rFonts w:asciiTheme="majorHAnsi" w:hAnsiTheme="majorHAnsi" w:cstheme="majorHAnsi"/>
        </w:rPr>
        <w:t> </w:t>
      </w:r>
      <w:r w:rsidRPr="006F2F23">
        <w:rPr>
          <w:rFonts w:asciiTheme="majorHAnsi" w:hAnsiTheme="majorHAnsi" w:cstheme="majorHAnsi"/>
          <w:color w:val="222222"/>
          <w:sz w:val="14"/>
        </w:rPr>
        <w:t>the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rules</w:t>
      </w:r>
      <w:r w:rsidRPr="006F2F23">
        <w:rPr>
          <w:rFonts w:asciiTheme="majorHAnsi" w:hAnsiTheme="majorHAnsi" w:cstheme="majorHAnsi"/>
          <w:color w:val="222222"/>
          <w:sz w:val="14"/>
        </w:rPr>
        <w:t>. So, if organizing is about changing the rules and building power,</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how can organizing be separated from policies?</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Can we</w:t>
      </w:r>
      <w:r w:rsidRPr="00DC7478">
        <w:rPr>
          <w:rStyle w:val="StyleUnderline"/>
          <w:rFonts w:asciiTheme="majorHAnsi" w:hAnsiTheme="majorHAnsi" w:cstheme="majorHAnsi"/>
        </w:rPr>
        <w:t> </w:t>
      </w:r>
      <w:r w:rsidRPr="006F2F23">
        <w:rPr>
          <w:rFonts w:asciiTheme="majorHAnsi" w:hAnsiTheme="majorHAnsi" w:cstheme="majorHAnsi"/>
          <w:color w:val="222222"/>
          <w:sz w:val="14"/>
        </w:rPr>
        <w:t>really</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speak truth to power, </w:t>
      </w:r>
      <w:r w:rsidRPr="00DC7478">
        <w:rPr>
          <w:rStyle w:val="StyleUnderline"/>
          <w:rFonts w:asciiTheme="majorHAnsi" w:hAnsiTheme="majorHAnsi" w:cstheme="majorHAnsi"/>
          <w:highlight w:val="cyan"/>
        </w:rPr>
        <w:t>fight the right</w:t>
      </w:r>
      <w:r w:rsidRPr="00DC7478">
        <w:rPr>
          <w:rStyle w:val="StyleUnderline"/>
          <w:rFonts w:asciiTheme="majorHAnsi" w:hAnsiTheme="majorHAnsi" w:cstheme="majorHAnsi"/>
        </w:rPr>
        <w:t>,stop corporate abuses, or win racial justice </w:t>
      </w:r>
      <w:r w:rsidRPr="00DC7478">
        <w:rPr>
          <w:rStyle w:val="Emphasis"/>
          <w:rFonts w:asciiTheme="majorHAnsi" w:hAnsiTheme="majorHAnsi" w:cstheme="majorHAnsi"/>
          <w:highlight w:val="cyan"/>
        </w:rPr>
        <w:t>without contesting</w:t>
      </w:r>
      <w:r w:rsidRPr="00DC7478">
        <w:rPr>
          <w:rStyle w:val="Emphasis"/>
          <w:rFonts w:asciiTheme="majorHAnsi" w:hAnsiTheme="majorHAnsi" w:cstheme="majorHAnsi"/>
        </w:rPr>
        <w:t> </w:t>
      </w:r>
      <w:r w:rsidRPr="006F2F23">
        <w:rPr>
          <w:rFonts w:asciiTheme="majorHAnsi" w:hAnsiTheme="majorHAnsi" w:cstheme="majorHAnsi"/>
          <w:color w:val="222222"/>
          <w:sz w:val="14"/>
        </w:rPr>
        <w:t>the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rules and</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the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rulers, the</w:t>
      </w:r>
      <w:r w:rsidRPr="006F2F23">
        <w:rPr>
          <w:rStyle w:val="apple-converted-space"/>
          <w:rFonts w:asciiTheme="majorHAnsi" w:hAnsiTheme="majorHAnsi" w:cstheme="majorHAnsi"/>
          <w:color w:val="222222"/>
          <w:sz w:val="14"/>
        </w:rPr>
        <w:t> </w:t>
      </w:r>
      <w:r w:rsidRPr="00DC7478">
        <w:rPr>
          <w:rStyle w:val="Emphasis"/>
          <w:rFonts w:asciiTheme="majorHAnsi" w:hAnsiTheme="majorHAnsi" w:cstheme="majorHAnsi"/>
          <w:highlight w:val="cyan"/>
        </w:rPr>
        <w:t>policies</w:t>
      </w:r>
      <w:r w:rsidRPr="00DC7478">
        <w:rPr>
          <w:rStyle w:val="StyleUnderline"/>
          <w:rFonts w:asciiTheme="majorHAnsi" w:hAnsiTheme="majorHAnsi" w:cstheme="majorHAnsi"/>
        </w:rPr>
        <w:t xml:space="preserve"> and </w:t>
      </w:r>
      <w:r w:rsidRPr="006F2F23">
        <w:rPr>
          <w:rFonts w:asciiTheme="majorHAnsi" w:hAnsiTheme="majorHAnsi" w:cstheme="majorHAnsi"/>
          <w:color w:val="222222"/>
          <w:sz w:val="14"/>
        </w:rPr>
        <w:t xml:space="preserve">the </w:t>
      </w:r>
      <w:r w:rsidRPr="00DC7478">
        <w:rPr>
          <w:rStyle w:val="StyleUnderline"/>
          <w:rFonts w:asciiTheme="majorHAnsi" w:hAnsiTheme="majorHAnsi" w:cstheme="majorHAnsi"/>
        </w:rPr>
        <w:t>policymakers</w:t>
      </w:r>
      <w:r w:rsidRPr="006F2F23">
        <w:rPr>
          <w:rFonts w:asciiTheme="majorHAnsi" w:hAnsiTheme="majorHAnsi" w:cstheme="majorHAnsi"/>
          <w:color w:val="222222"/>
          <w:sz w:val="14"/>
        </w:rPr>
        <w:t>? The answer is no-and double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no</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for people of color. Today,</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racism</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subtly</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dominates nearly every aspect of policymaking. From ballot propositions to city funding priorities, policy is increasingly about the control, de-funding, and disfranchisement of communities of color. What Do We Stand For? Take the public conversation about welfare reform, for example. Most of us know it isn't really about putting people to work. The right's message was framed around racial stereotypes of lazy, cheating "welfare queens" whose poverty was "cultural." But the new welfare policy was about moving billions of dollars in individual cash payments and direct services from welfare recipients to other, more powerful, social actors.</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Many </w:t>
      </w:r>
      <w:r w:rsidRPr="006F2F23">
        <w:rPr>
          <w:rFonts w:asciiTheme="majorHAnsi" w:hAnsiTheme="majorHAnsi" w:cstheme="majorHAnsi"/>
          <w:color w:val="222222"/>
          <w:sz w:val="14"/>
        </w:rPr>
        <w:t>of us</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were too busy to tune into</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the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welfare policy</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drama</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in Washington,</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only to find it</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washed up</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right</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on our doorsteps</w:t>
      </w:r>
      <w:r w:rsidRPr="006F2F23">
        <w:rPr>
          <w:rFonts w:asciiTheme="majorHAnsi" w:hAnsiTheme="majorHAnsi" w:cstheme="majorHAnsi"/>
          <w:color w:val="222222"/>
          <w:sz w:val="14"/>
        </w:rPr>
        <w:t>. Our</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members are suffering from workfare policies, new regulations, and cutoffs. Families who were barely getting by under the old rules are being pushed over the edge by the new policies.</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Policy doesn't get more relevant</w:t>
      </w:r>
      <w:r w:rsidRPr="006F2F23">
        <w:rPr>
          <w:rStyle w:val="apple-converted-space"/>
          <w:rFonts w:asciiTheme="majorHAnsi" w:hAnsiTheme="majorHAnsi" w:cstheme="majorHAnsi"/>
          <w:i/>
          <w:iCs/>
          <w:color w:val="222222"/>
          <w:sz w:val="14"/>
        </w:rPr>
        <w:t> </w:t>
      </w:r>
      <w:r w:rsidRPr="00DC7478">
        <w:rPr>
          <w:rStyle w:val="Emphasis"/>
          <w:rFonts w:asciiTheme="majorHAnsi" w:hAnsiTheme="majorHAnsi" w:cstheme="majorHAnsi"/>
          <w:color w:val="222222"/>
          <w:highlight w:val="cyan"/>
        </w:rPr>
        <w:t>than this</w:t>
      </w:r>
      <w:r w:rsidRPr="006F2F23">
        <w:rPr>
          <w:rFonts w:asciiTheme="majorHAnsi" w:hAnsiTheme="majorHAnsi" w:cstheme="majorHAnsi"/>
          <w:color w:val="222222"/>
          <w:sz w:val="14"/>
          <w:highlight w:val="cyan"/>
        </w:rPr>
        <w:t>.</w:t>
      </w:r>
      <w:r w:rsidRPr="006F2F23">
        <w:rPr>
          <w:rFonts w:asciiTheme="majorHAnsi" w:hAnsiTheme="majorHAnsi" w:cstheme="majorHAnsi"/>
          <w:color w:val="222222"/>
          <w:sz w:val="14"/>
        </w:rPr>
        <w:t xml:space="preserve"> And so</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we got involved in policy-as defense</w:t>
      </w:r>
      <w:r w:rsidRPr="006F2F23">
        <w:rPr>
          <w:rFonts w:asciiTheme="majorHAnsi" w:hAnsiTheme="majorHAnsi" w:cstheme="majorHAnsi"/>
          <w:color w:val="222222"/>
          <w:sz w:val="14"/>
        </w:rPr>
        <w:t>. Yet</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we have to do more than block their punches.</w:t>
      </w:r>
      <w:r w:rsidRPr="00DC7478">
        <w:rPr>
          <w:rStyle w:val="StyleUnderline"/>
          <w:rFonts w:asciiTheme="majorHAnsi" w:hAnsiTheme="majorHAnsi" w:cstheme="majorHAnsi"/>
          <w:highlight w:val="cyan"/>
        </w:rPr>
        <w:t xml:space="preserve"> We have to </w:t>
      </w:r>
      <w:r w:rsidRPr="00DC7478">
        <w:rPr>
          <w:rStyle w:val="StyleUnderline"/>
          <w:rFonts w:asciiTheme="majorHAnsi" w:hAnsiTheme="majorHAnsi" w:cstheme="majorHAnsi"/>
        </w:rPr>
        <w:t xml:space="preserve">start the </w:t>
      </w:r>
      <w:r w:rsidRPr="00DC7478">
        <w:rPr>
          <w:rStyle w:val="StyleUnderline"/>
          <w:rFonts w:asciiTheme="majorHAnsi" w:hAnsiTheme="majorHAnsi" w:cstheme="majorHAnsi"/>
          <w:highlight w:val="cyan"/>
        </w:rPr>
        <w:t>fight with initiatives of our own</w:t>
      </w:r>
      <w:r w:rsidRPr="006F2F23">
        <w:rPr>
          <w:rFonts w:asciiTheme="majorHAnsi" w:hAnsiTheme="majorHAnsi" w:cstheme="majorHAnsi"/>
          <w:color w:val="222222"/>
          <w:sz w:val="14"/>
        </w:rPr>
        <w:t>. Those who do are finding offense a bit more fun than defense alone. Living wage ordinances, youth development initiatives, even gun control and alcohol and tobacco policies are finding their way onto the public agenda, thanks to focused community organizing that leverages power for community-driven initiatives. - Over 600 local policies have been passed to regulate the tobacco industry. Local coalitions have taken the lead by writing ordinances that address local problems and organizing broad support for them. - Nearly 100 gun control and violence prevention policies have been enacted since 1991. - Milwaukee, Boston, and Oakland are among the cities that have passed living wage ordinances: local laws that guarantee higher than minimum wages for workers, usually set as the minimum needed to keep a family of four above poverty.</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These are just a few</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of the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examples that demonstrate how organizing for</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local</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policy</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advocacy has</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made inroads in areas where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positive national policy</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had been</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stalled</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by conservatives. Increasingly, the local policy arena is where the action is and where activists are finding success. Of course, corporate interests-which are usually the target of these policies-are gearing up in defense. Tactics include front groups, economic pressure, and the tried and true: cold, hard cash.</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Despite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these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barriers, grassroots organizing can be very effective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at the smaller scale of local politics. At the local level, we have greater access to elected officials and officials have a greater reliance on their constituents for reelection. For example, getting 400 people to show up at city hall in just about any city in the U.S. is quite impressive. On the other hand, 400 people at the state house or the Congress would have a less significant impact. Add to that the fact that all 400 people at city hall are usually constituents, and the impact is even greater. Recent trends in government underscore the importance of local policy. Congress has enacted a series of measures devolving significant power to state and local government. Welfare, health care, and the regulation of food and drinking water safety are among the areas where states and localities now have greater rule. Devolution has some negative consequences to be sure. History has taught us that, for social services and civil rights in particular, the lack of clear federal standards and mechanisms for accountability lead to uneven enforcement and even discriminatory implementation of policies. Still, there are real opportunities for advancing progressive initiatives in this more localized environment. Greater local control can mean greater community power to shape and implement important social policies that were heretofore out of reach.</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To do so will require careful attention to</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 xml:space="preserve">the </w:t>
      </w:r>
      <w:r w:rsidRPr="00DC7478">
        <w:rPr>
          <w:rStyle w:val="StyleUnderline"/>
          <w:rFonts w:asciiTheme="majorHAnsi" w:hAnsiTheme="majorHAnsi" w:cstheme="majorHAnsi"/>
          <w:highlight w:val="cyan"/>
        </w:rPr>
        <w:t>mechanics of</w:t>
      </w:r>
      <w:r w:rsidRPr="00DC7478">
        <w:rPr>
          <w:rStyle w:val="StyleUnderline"/>
          <w:rFonts w:asciiTheme="majorHAnsi" w:hAnsiTheme="majorHAnsi" w:cstheme="majorHAnsi"/>
        </w:rPr>
        <w:t> </w:t>
      </w:r>
      <w:r w:rsidRPr="006F2F23">
        <w:rPr>
          <w:rFonts w:asciiTheme="majorHAnsi" w:hAnsiTheme="majorHAnsi" w:cstheme="majorHAnsi"/>
          <w:color w:val="222222"/>
          <w:sz w:val="14"/>
        </w:rPr>
        <w:t>local</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policymaking and a clear blueprint</w:t>
      </w:r>
      <w:r w:rsidRPr="00DC7478">
        <w:rPr>
          <w:rStyle w:val="StyleUnderline"/>
          <w:rFonts w:asciiTheme="majorHAnsi" w:hAnsiTheme="majorHAnsi" w:cstheme="majorHAnsi"/>
        </w:rPr>
        <w:t> </w:t>
      </w:r>
      <w:r w:rsidRPr="006F2F23">
        <w:rPr>
          <w:rFonts w:asciiTheme="majorHAnsi" w:hAnsiTheme="majorHAnsi" w:cstheme="majorHAnsi"/>
          <w:color w:val="222222"/>
          <w:sz w:val="14"/>
        </w:rPr>
        <w:t>of what we stand for. Getting It in Writing Much of the work of framing what we stand for takes place in the shaping of demands.</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By getting into</w:t>
      </w:r>
      <w:r w:rsidRPr="00DC7478">
        <w:rPr>
          <w:rStyle w:val="StyleUnderline"/>
          <w:rFonts w:asciiTheme="majorHAnsi" w:hAnsiTheme="majorHAnsi" w:cstheme="majorHAnsi"/>
        </w:rPr>
        <w:t> </w:t>
      </w:r>
      <w:r w:rsidRPr="006F2F23">
        <w:rPr>
          <w:rFonts w:asciiTheme="majorHAnsi" w:hAnsiTheme="majorHAnsi" w:cstheme="majorHAnsi"/>
          <w:color w:val="222222"/>
          <w:sz w:val="14"/>
        </w:rPr>
        <w:t>the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policy</w:t>
      </w:r>
      <w:r w:rsidRPr="00DC7478">
        <w:rPr>
          <w:rStyle w:val="StyleUnderline"/>
          <w:rFonts w:asciiTheme="majorHAnsi" w:hAnsiTheme="majorHAnsi" w:cstheme="majorHAnsi"/>
        </w:rPr>
        <w:t> </w:t>
      </w:r>
      <w:r w:rsidRPr="006F2F23">
        <w:rPr>
          <w:rFonts w:asciiTheme="majorHAnsi" w:hAnsiTheme="majorHAnsi" w:cstheme="majorHAnsi"/>
          <w:color w:val="222222"/>
          <w:sz w:val="14"/>
        </w:rPr>
        <w:t>arena</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in a proactive manner, we</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can</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take</w:t>
      </w:r>
      <w:r w:rsidRPr="00DC7478">
        <w:rPr>
          <w:rStyle w:val="StyleUnderline"/>
          <w:rFonts w:asciiTheme="majorHAnsi" w:hAnsiTheme="majorHAnsi" w:cstheme="majorHAnsi"/>
        </w:rPr>
        <w:t> </w:t>
      </w:r>
      <w:r w:rsidRPr="006F2F23">
        <w:rPr>
          <w:rFonts w:asciiTheme="majorHAnsi" w:hAnsiTheme="majorHAnsi" w:cstheme="majorHAnsi"/>
          <w:color w:val="222222"/>
          <w:sz w:val="14"/>
        </w:rPr>
        <w:t>our</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demands to the next level</w:t>
      </w:r>
      <w:r w:rsidRPr="006F2F23">
        <w:rPr>
          <w:rFonts w:asciiTheme="majorHAnsi" w:hAnsiTheme="majorHAnsi" w:cstheme="majorHAnsi"/>
          <w:color w:val="222222"/>
          <w:sz w:val="14"/>
        </w:rPr>
        <w:t>. Our</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demands can become law</w:t>
      </w:r>
      <w:r w:rsidRPr="00DC7478">
        <w:rPr>
          <w:rStyle w:val="StyleUnderline"/>
          <w:rFonts w:asciiTheme="majorHAnsi" w:hAnsiTheme="majorHAnsi" w:cstheme="majorHAnsi"/>
        </w:rPr>
        <w:t>, with real consequences if the agreement is broken</w:t>
      </w:r>
      <w:r w:rsidRPr="006F2F23">
        <w:rPr>
          <w:rFonts w:asciiTheme="majorHAnsi" w:hAnsiTheme="majorHAnsi" w:cstheme="majorHAnsi"/>
          <w:color w:val="222222"/>
          <w:sz w:val="14"/>
        </w:rPr>
        <w:t>. After all the organizing, press work, and effort, a group should leave a decisionmaker with more than a handshake and his or her word. Of course,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this</w:t>
      </w:r>
      <w:r w:rsidRPr="00DC7478">
        <w:rPr>
          <w:rStyle w:val="StyleUnderline"/>
          <w:rFonts w:asciiTheme="majorHAnsi" w:hAnsiTheme="majorHAnsi" w:cstheme="majorHAnsi"/>
        </w:rPr>
        <w:t> </w:t>
      </w:r>
      <w:r w:rsidRPr="006F2F23">
        <w:rPr>
          <w:rFonts w:asciiTheme="majorHAnsi" w:hAnsiTheme="majorHAnsi" w:cstheme="majorHAnsi"/>
          <w:color w:val="222222"/>
          <w:sz w:val="14"/>
        </w:rPr>
        <w:t>work</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requires</w:t>
      </w:r>
      <w:r w:rsidRPr="006F2F23">
        <w:rPr>
          <w:rStyle w:val="apple-converted-space"/>
          <w:rFonts w:asciiTheme="majorHAnsi" w:hAnsiTheme="majorHAnsi" w:cstheme="majorHAnsi"/>
          <w:color w:val="222222"/>
          <w:sz w:val="14"/>
          <w:shd w:val="clear" w:color="auto" w:fill="FFFF00"/>
        </w:rPr>
        <w:t> </w:t>
      </w:r>
      <w:r w:rsidRPr="006F2F23">
        <w:rPr>
          <w:rFonts w:asciiTheme="majorHAnsi" w:hAnsiTheme="majorHAnsi" w:cstheme="majorHAnsi"/>
          <w:color w:val="222222"/>
          <w:sz w:val="14"/>
        </w:rPr>
        <w:t>a certain amount of</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interaction with</w:t>
      </w:r>
      <w:r w:rsidRPr="00DC7478">
        <w:rPr>
          <w:rStyle w:val="StyleUnderline"/>
          <w:rFonts w:asciiTheme="majorHAnsi" w:hAnsiTheme="majorHAnsi" w:cstheme="majorHAnsi"/>
        </w:rPr>
        <w:t> </w:t>
      </w:r>
      <w:r w:rsidRPr="006F2F23">
        <w:rPr>
          <w:rFonts w:asciiTheme="majorHAnsi" w:hAnsiTheme="majorHAnsi" w:cstheme="majorHAnsi"/>
          <w:color w:val="222222"/>
          <w:sz w:val="14"/>
        </w:rPr>
        <w:t>"the suits," as well as struggles with</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the bureaucracy,</w:t>
      </w:r>
      <w:r w:rsidRPr="006F2F23">
        <w:rPr>
          <w:rFonts w:asciiTheme="majorHAnsi" w:hAnsiTheme="majorHAnsi" w:cstheme="majorHAnsi"/>
          <w:color w:val="222222"/>
          <w:sz w:val="14"/>
        </w:rPr>
        <w:t xml:space="preserve"> the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technical language</w:t>
      </w:r>
      <w:r w:rsidRPr="006F2F23">
        <w:rPr>
          <w:rFonts w:asciiTheme="majorHAnsi" w:hAnsiTheme="majorHAnsi" w:cstheme="majorHAnsi"/>
          <w:color w:val="222222"/>
          <w:sz w:val="14"/>
        </w:rPr>
        <w:t>, and the all-too-common resistance by decisionmakers. Still, if it's worth demanding, it's worth having in writing-whether as law, regulation, or internal policy. From ballot initiatives on rent control to laws requiring worker protections, organizers are leveraging their power into written policies that are making a real difference in their communities. Of course,</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policy work is </w:t>
      </w:r>
      <w:r w:rsidRPr="006F2F23">
        <w:rPr>
          <w:rFonts w:asciiTheme="majorHAnsi" w:hAnsiTheme="majorHAnsi" w:cstheme="majorHAnsi"/>
          <w:color w:val="222222"/>
          <w:sz w:val="14"/>
        </w:rPr>
        <w:t>just</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one tool </w:t>
      </w:r>
      <w:r w:rsidRPr="006F2F23">
        <w:rPr>
          <w:rFonts w:asciiTheme="majorHAnsi" w:hAnsiTheme="majorHAnsi" w:cstheme="majorHAnsi"/>
          <w:color w:val="222222"/>
          <w:sz w:val="14"/>
        </w:rPr>
        <w:t>in our organizing arsenal,</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but it is a tool</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we </w:t>
      </w:r>
      <w:r w:rsidRPr="006F2F23">
        <w:rPr>
          <w:rFonts w:asciiTheme="majorHAnsi" w:hAnsiTheme="majorHAnsi" w:cstheme="majorHAnsi"/>
          <w:color w:val="222222"/>
          <w:sz w:val="14"/>
        </w:rPr>
        <w:t>simply</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rPr>
        <w:t>can't afford to ignore</w:t>
      </w:r>
      <w:r w:rsidRPr="006F2F23">
        <w:rPr>
          <w:rFonts w:asciiTheme="majorHAnsi" w:hAnsiTheme="majorHAnsi" w:cstheme="majorHAnsi"/>
          <w:color w:val="222222"/>
          <w:sz w:val="14"/>
        </w:rPr>
        <w:t>.</w:t>
      </w:r>
      <w:r w:rsidRPr="006F2F23">
        <w:rPr>
          <w:rStyle w:val="apple-converted-space"/>
          <w:rFonts w:asciiTheme="majorHAnsi" w:hAnsiTheme="majorHAnsi" w:cstheme="majorHAnsi"/>
          <w:color w:val="222222"/>
          <w:sz w:val="14"/>
        </w:rPr>
        <w:t> </w:t>
      </w:r>
      <w:r w:rsidRPr="006F2F23">
        <w:rPr>
          <w:rFonts w:asciiTheme="majorHAnsi" w:hAnsiTheme="majorHAnsi" w:cstheme="majorHAnsi"/>
          <w:color w:val="222222"/>
          <w:sz w:val="14"/>
        </w:rPr>
        <w:t>Making policy work an integral part of organizing will require a certain amount of retrofitting. We will need to develop the capacity to translate our information, data, and experience into stories that are designed to affect the public conversation. Perhaps most important,</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we</w:t>
      </w:r>
      <w:r w:rsidRPr="00DC7478">
        <w:rPr>
          <w:rStyle w:val="StyleUnderline"/>
          <w:rFonts w:asciiTheme="majorHAnsi" w:hAnsiTheme="majorHAnsi" w:cstheme="majorHAnsi"/>
        </w:rPr>
        <w:t> </w:t>
      </w:r>
      <w:r w:rsidRPr="006F2F23">
        <w:rPr>
          <w:rFonts w:asciiTheme="majorHAnsi" w:hAnsiTheme="majorHAnsi" w:cstheme="majorHAnsi"/>
          <w:color w:val="222222"/>
          <w:sz w:val="14"/>
        </w:rPr>
        <w:t>will</w:t>
      </w:r>
      <w:r w:rsidRPr="006F2F23">
        <w:rPr>
          <w:rStyle w:val="apple-converted-space"/>
          <w:rFonts w:asciiTheme="majorHAnsi" w:hAnsiTheme="majorHAnsi" w:cstheme="majorHAnsi"/>
          <w:color w:val="222222"/>
          <w:sz w:val="14"/>
        </w:rPr>
        <w:t> </w:t>
      </w:r>
      <w:r w:rsidRPr="00DC7478">
        <w:rPr>
          <w:rStyle w:val="StyleUnderline"/>
          <w:rFonts w:asciiTheme="majorHAnsi" w:hAnsiTheme="majorHAnsi" w:cstheme="majorHAnsi"/>
          <w:highlight w:val="cyan"/>
        </w:rPr>
        <w:t xml:space="preserve">need to move beyond fighting problems </w:t>
      </w:r>
      <w:r w:rsidRPr="00DC7478">
        <w:rPr>
          <w:rStyle w:val="StyleUnderline"/>
          <w:rFonts w:asciiTheme="majorHAnsi" w:hAnsiTheme="majorHAnsi" w:cstheme="majorHAnsi"/>
        </w:rPr>
        <w:t xml:space="preserve">and </w:t>
      </w:r>
      <w:r w:rsidRPr="00DC7478">
        <w:rPr>
          <w:rStyle w:val="StyleUnderline"/>
          <w:rFonts w:asciiTheme="majorHAnsi" w:hAnsiTheme="majorHAnsi" w:cstheme="majorHAnsi"/>
          <w:highlight w:val="cyan"/>
        </w:rPr>
        <w:t xml:space="preserve">on to framing solutions that bring us closer to our vision </w:t>
      </w:r>
      <w:r w:rsidRPr="00DC7478">
        <w:rPr>
          <w:rStyle w:val="StyleUnderline"/>
          <w:rFonts w:asciiTheme="majorHAnsi" w:hAnsiTheme="majorHAnsi" w:cstheme="majorHAnsi"/>
        </w:rPr>
        <w:t>of how things should be.</w:t>
      </w:r>
      <w:r w:rsidRPr="006F2F23">
        <w:rPr>
          <w:rFonts w:asciiTheme="majorHAnsi" w:hAnsiTheme="majorHAnsi" w:cstheme="majorHAnsi"/>
          <w:color w:val="222222"/>
          <w:sz w:val="14"/>
        </w:rPr>
        <w:t xml:space="preserve"> And then we must be committed to making it so.</w:t>
      </w:r>
    </w:p>
    <w:p w14:paraId="45C30DFF"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Solvency fails</w:t>
      </w:r>
    </w:p>
    <w:p w14:paraId="66FCD35D" w14:textId="77777777" w:rsidR="000B23C8" w:rsidRPr="00DC7478" w:rsidRDefault="000B23C8" w:rsidP="000B23C8">
      <w:pPr>
        <w:pStyle w:val="Heading4"/>
        <w:rPr>
          <w:rStyle w:val="Style13ptBold"/>
          <w:rFonts w:asciiTheme="majorHAnsi" w:hAnsiTheme="majorHAnsi" w:cstheme="majorHAnsi"/>
          <w:b/>
        </w:rPr>
      </w:pPr>
      <w:r w:rsidRPr="00DC7478">
        <w:rPr>
          <w:rStyle w:val="Style13ptBold"/>
          <w:rFonts w:asciiTheme="majorHAnsi" w:hAnsiTheme="majorHAnsi" w:cstheme="majorHAnsi"/>
          <w:b/>
        </w:rPr>
        <w:t xml:space="preserve">Their solvency breaks down at the level of accessibility---any conversation that begins outside of the development of a concrete praxis for engagement plays into the interests of established, White political interests and enables the vampiristic consumption of bodies of color. </w:t>
      </w:r>
    </w:p>
    <w:p w14:paraId="0C458DED" w14:textId="77777777" w:rsidR="000B23C8" w:rsidRPr="00DC7478" w:rsidRDefault="000B23C8" w:rsidP="000B23C8">
      <w:pPr>
        <w:rPr>
          <w:rStyle w:val="Style13ptBold"/>
          <w:rFonts w:asciiTheme="majorHAnsi" w:hAnsiTheme="majorHAnsi" w:cstheme="majorHAnsi"/>
          <w:b w:val="0"/>
        </w:rPr>
      </w:pPr>
      <w:r w:rsidRPr="00DC7478">
        <w:rPr>
          <w:rStyle w:val="Style13ptBold"/>
          <w:rFonts w:asciiTheme="majorHAnsi" w:hAnsiTheme="majorHAnsi" w:cstheme="majorHAnsi"/>
        </w:rPr>
        <w:t xml:space="preserve">Kim 17 </w:t>
      </w:r>
      <w:r w:rsidRPr="00DC7478">
        <w:rPr>
          <w:rStyle w:val="Style13ptBold"/>
          <w:rFonts w:asciiTheme="majorHAnsi" w:hAnsiTheme="majorHAnsi" w:cstheme="majorHAnsi"/>
          <w:b w:val="0"/>
        </w:rPr>
        <w:t xml:space="preserve">(Kristian Kim, Peace and Conflict Studies at UC Berkeley, “Stealing from the Ivory Tower: Weaponizing Knowledge and Resistance as Radical Affirmation”, </w:t>
      </w:r>
      <w:hyperlink r:id="rId31" w:history="1">
        <w:r w:rsidRPr="00DC7478">
          <w:rPr>
            <w:rStyle w:val="Hyperlink"/>
            <w:rFonts w:asciiTheme="majorHAnsi" w:hAnsiTheme="majorHAnsi" w:cstheme="majorHAnsi"/>
          </w:rPr>
          <w:t>https://abolitionjournal.org/stealing-from-the-ivory-tower/</w:t>
        </w:r>
      </w:hyperlink>
      <w:r w:rsidRPr="00DC7478">
        <w:rPr>
          <w:rStyle w:val="Style13ptBold"/>
          <w:rFonts w:asciiTheme="majorHAnsi" w:hAnsiTheme="majorHAnsi" w:cstheme="majorHAnsi"/>
          <w:b w:val="0"/>
        </w:rPr>
        <w:t>, 2017) CJun</w:t>
      </w:r>
    </w:p>
    <w:p w14:paraId="6362693B" w14:textId="77777777" w:rsidR="000B23C8" w:rsidRPr="00DC7478" w:rsidRDefault="000B23C8" w:rsidP="000B23C8">
      <w:pPr>
        <w:rPr>
          <w:rStyle w:val="StyleUnderline"/>
          <w:rFonts w:asciiTheme="majorHAnsi" w:hAnsiTheme="majorHAnsi" w:cstheme="majorHAnsi"/>
        </w:rPr>
      </w:pPr>
      <w:r w:rsidRPr="00DC7478">
        <w:rPr>
          <w:rFonts w:asciiTheme="majorHAnsi" w:hAnsiTheme="majorHAnsi" w:cstheme="majorHAnsi"/>
          <w:sz w:val="10"/>
        </w:rPr>
        <w:t xml:space="preserve">Our sense of uncertainty about the future is compounded by a sense of uncertainty about our own courses of action. And we can tackle at least one of those things. To that end, let’s move away from universalizing and abstraction: away from “what is to be done” to “what are we – you and me – going to do:” grounding ourselves in the fact that </w:t>
      </w:r>
      <w:r w:rsidRPr="00DC7478">
        <w:rPr>
          <w:rStyle w:val="Emphasis"/>
          <w:rFonts w:asciiTheme="majorHAnsi" w:hAnsiTheme="majorHAnsi" w:cstheme="majorHAnsi"/>
          <w:highlight w:val="yellow"/>
        </w:rPr>
        <w:t>oppression is not theoretical. Violence is</w:t>
      </w:r>
      <w:r w:rsidRPr="00DC7478">
        <w:rPr>
          <w:rStyle w:val="Emphasis"/>
          <w:rFonts w:asciiTheme="majorHAnsi" w:hAnsiTheme="majorHAnsi" w:cstheme="majorHAnsi"/>
        </w:rPr>
        <w:t xml:space="preserve"> not abstract; it is intimate, visceral and </w:t>
      </w:r>
      <w:r w:rsidRPr="00DC7478">
        <w:rPr>
          <w:rStyle w:val="Emphasis"/>
          <w:rFonts w:asciiTheme="majorHAnsi" w:hAnsiTheme="majorHAnsi" w:cstheme="majorHAnsi"/>
          <w:highlight w:val="yellow"/>
        </w:rPr>
        <w:t>material. And the ways in which we resist</w:t>
      </w:r>
      <w:r w:rsidRPr="00DC7478">
        <w:rPr>
          <w:rStyle w:val="Emphasis"/>
          <w:rFonts w:asciiTheme="majorHAnsi" w:hAnsiTheme="majorHAnsi" w:cstheme="majorHAnsi"/>
        </w:rPr>
        <w:t xml:space="preserve"> that violence </w:t>
      </w:r>
      <w:r w:rsidRPr="00DC7478">
        <w:rPr>
          <w:rStyle w:val="Emphasis"/>
          <w:rFonts w:asciiTheme="majorHAnsi" w:hAnsiTheme="majorHAnsi" w:cstheme="majorHAnsi"/>
          <w:highlight w:val="yellow"/>
        </w:rPr>
        <w:t>need to</w:t>
      </w:r>
      <w:r w:rsidRPr="00DC7478">
        <w:rPr>
          <w:rStyle w:val="Emphasis"/>
          <w:rFonts w:asciiTheme="majorHAnsi" w:hAnsiTheme="majorHAnsi" w:cstheme="majorHAnsi"/>
        </w:rPr>
        <w:t xml:space="preserve"> likewise </w:t>
      </w:r>
      <w:r w:rsidRPr="00DC7478">
        <w:rPr>
          <w:rStyle w:val="Emphasis"/>
          <w:rFonts w:asciiTheme="majorHAnsi" w:hAnsiTheme="majorHAnsi" w:cstheme="majorHAnsi"/>
          <w:highlight w:val="yellow"/>
        </w:rPr>
        <w:t>be</w:t>
      </w:r>
      <w:r w:rsidRPr="00DC7478">
        <w:rPr>
          <w:rStyle w:val="Emphasis"/>
          <w:rFonts w:asciiTheme="majorHAnsi" w:hAnsiTheme="majorHAnsi" w:cstheme="majorHAnsi"/>
        </w:rPr>
        <w:t xml:space="preserve"> intimate, visceral and </w:t>
      </w:r>
      <w:r w:rsidRPr="00DC7478">
        <w:rPr>
          <w:rStyle w:val="Emphasis"/>
          <w:rFonts w:asciiTheme="majorHAnsi" w:hAnsiTheme="majorHAnsi" w:cstheme="majorHAnsi"/>
          <w:highlight w:val="yellow"/>
        </w:rPr>
        <w:t>material. For those of us at universities</w:t>
      </w:r>
      <w:r w:rsidRPr="00DC7478">
        <w:rPr>
          <w:rStyle w:val="Emphasis"/>
          <w:rFonts w:asciiTheme="majorHAnsi" w:hAnsiTheme="majorHAnsi" w:cstheme="majorHAnsi"/>
        </w:rPr>
        <w:t xml:space="preserve">, it’s especially critical to think about this, given that </w:t>
      </w:r>
      <w:r w:rsidRPr="00DC7478">
        <w:rPr>
          <w:rStyle w:val="Emphasis"/>
          <w:rFonts w:asciiTheme="majorHAnsi" w:hAnsiTheme="majorHAnsi" w:cstheme="majorHAnsi"/>
          <w:highlight w:val="yellow"/>
        </w:rPr>
        <w:t>we often conceptualize our power in the form of abstraction</w:t>
      </w:r>
      <w:r w:rsidRPr="00DC7478">
        <w:rPr>
          <w:rStyle w:val="Emphasis"/>
          <w:rFonts w:asciiTheme="majorHAnsi" w:hAnsiTheme="majorHAnsi" w:cstheme="majorHAnsi"/>
        </w:rPr>
        <w:t xml:space="preserve">. </w:t>
      </w:r>
      <w:r w:rsidRPr="00DC7478">
        <w:rPr>
          <w:rFonts w:asciiTheme="majorHAnsi" w:hAnsiTheme="majorHAnsi" w:cstheme="majorHAnsi"/>
          <w:sz w:val="10"/>
        </w:rPr>
        <w:t xml:space="preserve">Freedom and power are given to us in the form of imperial mobility: the ability to go where and when we please and to do what we want to whomever we choose. And among other more sinister things, this lends itself to rootlessness: this sense of “shit, there’s so much to be done, and I have no idea what I’m supposed to do.” So, let’s move away from that abstraction towards a critical study of what our position, specifically within this university, both empowers us to do and therefore makes us responsible for doing. Let’s start with the fact that </w:t>
      </w:r>
      <w:r w:rsidRPr="00DC7478">
        <w:rPr>
          <w:rStyle w:val="StyleUnderline"/>
          <w:rFonts w:asciiTheme="majorHAnsi" w:hAnsiTheme="majorHAnsi" w:cstheme="majorHAnsi"/>
          <w:highlight w:val="yellow"/>
        </w:rPr>
        <w:t>we</w:t>
      </w:r>
      <w:r w:rsidRPr="00DC7478">
        <w:rPr>
          <w:rStyle w:val="StyleUnderline"/>
          <w:rFonts w:asciiTheme="majorHAnsi" w:hAnsiTheme="majorHAnsi" w:cstheme="majorHAnsi"/>
        </w:rPr>
        <w:t xml:space="preserve"> here at the university </w:t>
      </w:r>
      <w:r w:rsidRPr="00DC7478">
        <w:rPr>
          <w:rStyle w:val="StyleUnderline"/>
          <w:rFonts w:asciiTheme="majorHAnsi" w:hAnsiTheme="majorHAnsi" w:cstheme="majorHAnsi"/>
          <w:highlight w:val="yellow"/>
        </w:rPr>
        <w:t>are not sitting on salvation in the form of</w:t>
      </w:r>
      <w:r w:rsidRPr="00DC7478">
        <w:rPr>
          <w:rStyle w:val="StyleUnderline"/>
          <w:rFonts w:asciiTheme="majorHAnsi" w:hAnsiTheme="majorHAnsi" w:cstheme="majorHAnsi"/>
        </w:rPr>
        <w:t xml:space="preserve"> theses and </w:t>
      </w:r>
      <w:r w:rsidRPr="00DC7478">
        <w:rPr>
          <w:rStyle w:val="StyleUnderline"/>
          <w:rFonts w:asciiTheme="majorHAnsi" w:hAnsiTheme="majorHAnsi" w:cstheme="majorHAnsi"/>
          <w:highlight w:val="yellow"/>
        </w:rPr>
        <w:t>theories</w:t>
      </w:r>
      <w:r w:rsidRPr="00DC7478">
        <w:rPr>
          <w:rStyle w:val="StyleUnderline"/>
          <w:rFonts w:asciiTheme="majorHAnsi" w:hAnsiTheme="majorHAnsi" w:cstheme="majorHAnsi"/>
        </w:rPr>
        <w:t xml:space="preserve"> and capstone projects. How ridiculous is it that </w:t>
      </w:r>
      <w:r w:rsidRPr="00DC7478">
        <w:rPr>
          <w:rStyle w:val="StyleUnderline"/>
          <w:rFonts w:asciiTheme="majorHAnsi" w:hAnsiTheme="majorHAnsi" w:cstheme="majorHAnsi"/>
          <w:highlight w:val="yellow"/>
        </w:rPr>
        <w:t>the knowledge</w:t>
      </w:r>
      <w:r w:rsidRPr="00DC7478">
        <w:rPr>
          <w:rStyle w:val="StyleUnderline"/>
          <w:rFonts w:asciiTheme="majorHAnsi" w:hAnsiTheme="majorHAnsi" w:cstheme="majorHAnsi"/>
        </w:rPr>
        <w:t xml:space="preserve"> and the resources to which we have access – </w:t>
      </w:r>
      <w:r w:rsidRPr="00DC7478">
        <w:rPr>
          <w:rStyle w:val="StyleUnderline"/>
          <w:rFonts w:asciiTheme="majorHAnsi" w:hAnsiTheme="majorHAnsi" w:cstheme="majorHAnsi"/>
          <w:highlight w:val="yellow"/>
        </w:rPr>
        <w:t>which we</w:t>
      </w:r>
      <w:r w:rsidRPr="00DC7478">
        <w:rPr>
          <w:rStyle w:val="StyleUnderline"/>
          <w:rFonts w:asciiTheme="majorHAnsi" w:hAnsiTheme="majorHAnsi" w:cstheme="majorHAnsi"/>
        </w:rPr>
        <w:t xml:space="preserve"> might like to </w:t>
      </w:r>
      <w:r w:rsidRPr="00DC7478">
        <w:rPr>
          <w:rStyle w:val="StyleUnderline"/>
          <w:rFonts w:asciiTheme="majorHAnsi" w:hAnsiTheme="majorHAnsi" w:cstheme="majorHAnsi"/>
          <w:highlight w:val="yellow"/>
        </w:rPr>
        <w:t>think</w:t>
      </w:r>
      <w:r w:rsidRPr="00DC7478">
        <w:rPr>
          <w:rStyle w:val="StyleUnderline"/>
          <w:rFonts w:asciiTheme="majorHAnsi" w:hAnsiTheme="majorHAnsi" w:cstheme="majorHAnsi"/>
        </w:rPr>
        <w:t xml:space="preserve"> of </w:t>
      </w:r>
      <w:r w:rsidRPr="00DC7478">
        <w:rPr>
          <w:rStyle w:val="StyleUnderline"/>
          <w:rFonts w:asciiTheme="majorHAnsi" w:hAnsiTheme="majorHAnsi" w:cstheme="majorHAnsi"/>
          <w:highlight w:val="yellow"/>
        </w:rPr>
        <w:t>as</w:t>
      </w:r>
      <w:r w:rsidRPr="00DC7478">
        <w:rPr>
          <w:rStyle w:val="StyleUnderline"/>
          <w:rFonts w:asciiTheme="majorHAnsi" w:hAnsiTheme="majorHAnsi" w:cstheme="majorHAnsi"/>
        </w:rPr>
        <w:t xml:space="preserve"> inherently </w:t>
      </w:r>
      <w:r w:rsidRPr="00DC7478">
        <w:rPr>
          <w:rStyle w:val="StyleUnderline"/>
          <w:rFonts w:asciiTheme="majorHAnsi" w:hAnsiTheme="majorHAnsi" w:cstheme="majorHAnsi"/>
          <w:highlight w:val="yellow"/>
        </w:rPr>
        <w:t>revolutionary – are</w:t>
      </w:r>
      <w:r w:rsidRPr="00DC7478">
        <w:rPr>
          <w:rStyle w:val="StyleUnderline"/>
          <w:rFonts w:asciiTheme="majorHAnsi" w:hAnsiTheme="majorHAnsi" w:cstheme="majorHAnsi"/>
        </w:rPr>
        <w:t xml:space="preserve"> directly derived, and often </w:t>
      </w:r>
      <w:r w:rsidRPr="00DC7478">
        <w:rPr>
          <w:rStyle w:val="StyleUnderline"/>
          <w:rFonts w:asciiTheme="majorHAnsi" w:hAnsiTheme="majorHAnsi" w:cstheme="majorHAnsi"/>
          <w:highlight w:val="yellow"/>
        </w:rPr>
        <w:t>violently extracted, from the people who are</w:t>
      </w:r>
      <w:r w:rsidRPr="00DC7478">
        <w:rPr>
          <w:rStyle w:val="StyleUnderline"/>
          <w:rFonts w:asciiTheme="majorHAnsi" w:hAnsiTheme="majorHAnsi" w:cstheme="majorHAnsi"/>
        </w:rPr>
        <w:t xml:space="preserve"> now </w:t>
      </w:r>
      <w:r w:rsidRPr="00DC7478">
        <w:rPr>
          <w:rStyle w:val="StyleUnderline"/>
          <w:rFonts w:asciiTheme="majorHAnsi" w:hAnsiTheme="majorHAnsi" w:cstheme="majorHAnsi"/>
          <w:highlight w:val="yellow"/>
        </w:rPr>
        <w:t>denied access</w:t>
      </w:r>
      <w:r w:rsidRPr="00DC7478">
        <w:rPr>
          <w:rStyle w:val="StyleUnderline"/>
          <w:rFonts w:asciiTheme="majorHAnsi" w:hAnsiTheme="majorHAnsi" w:cstheme="majorHAnsi"/>
        </w:rPr>
        <w:t xml:space="preserve"> to them.</w:t>
      </w:r>
      <w:r w:rsidRPr="00DC7478">
        <w:rPr>
          <w:rFonts w:asciiTheme="majorHAnsi" w:hAnsiTheme="majorHAnsi" w:cstheme="majorHAnsi"/>
          <w:sz w:val="10"/>
        </w:rPr>
        <w:t xml:space="preserve"> And these are the most precarious people: </w:t>
      </w:r>
      <w:r w:rsidRPr="00DC7478">
        <w:rPr>
          <w:rStyle w:val="StyleUnderline"/>
          <w:rFonts w:asciiTheme="majorHAnsi" w:hAnsiTheme="majorHAnsi" w:cstheme="majorHAnsi"/>
          <w:highlight w:val="yellow"/>
        </w:rPr>
        <w:t>the people</w:t>
      </w:r>
      <w:r w:rsidRPr="00DC7478">
        <w:rPr>
          <w:rStyle w:val="StyleUnderline"/>
          <w:rFonts w:asciiTheme="majorHAnsi" w:hAnsiTheme="majorHAnsi" w:cstheme="majorHAnsi"/>
        </w:rPr>
        <w:t xml:space="preserve"> who are going to be the </w:t>
      </w:r>
      <w:r w:rsidRPr="00DC7478">
        <w:rPr>
          <w:rStyle w:val="StyleUnderline"/>
          <w:rFonts w:asciiTheme="majorHAnsi" w:hAnsiTheme="majorHAnsi" w:cstheme="majorHAnsi"/>
          <w:highlight w:val="yellow"/>
        </w:rPr>
        <w:t>most vulnerable under Trump, those who work</w:t>
      </w:r>
      <w:r w:rsidRPr="00DC7478">
        <w:rPr>
          <w:rStyle w:val="StyleUnderline"/>
          <w:rFonts w:asciiTheme="majorHAnsi" w:hAnsiTheme="majorHAnsi" w:cstheme="majorHAnsi"/>
        </w:rPr>
        <w:t xml:space="preserve"> two or </w:t>
      </w:r>
      <w:r w:rsidRPr="00DC7478">
        <w:rPr>
          <w:rStyle w:val="StyleUnderline"/>
          <w:rFonts w:asciiTheme="majorHAnsi" w:hAnsiTheme="majorHAnsi" w:cstheme="majorHAnsi"/>
          <w:highlight w:val="yellow"/>
        </w:rPr>
        <w:t>three jobs and take on massive debts</w:t>
      </w:r>
      <w:r w:rsidRPr="00DC7478">
        <w:rPr>
          <w:rStyle w:val="StyleUnderline"/>
          <w:rFonts w:asciiTheme="majorHAnsi" w:hAnsiTheme="majorHAnsi" w:cstheme="majorHAnsi"/>
        </w:rPr>
        <w:t xml:space="preserve"> so that their children can go learn “</w:t>
      </w:r>
      <w:r w:rsidRPr="00DC7478">
        <w:rPr>
          <w:rStyle w:val="StyleUnderline"/>
          <w:rFonts w:asciiTheme="majorHAnsi" w:hAnsiTheme="majorHAnsi" w:cstheme="majorHAnsi"/>
          <w:highlight w:val="yellow"/>
        </w:rPr>
        <w:t>revolutionary theories”</w:t>
      </w:r>
      <w:r w:rsidRPr="00DC7478">
        <w:rPr>
          <w:rStyle w:val="StyleUnderline"/>
          <w:rFonts w:asciiTheme="majorHAnsi" w:hAnsiTheme="majorHAnsi" w:cstheme="majorHAnsi"/>
        </w:rPr>
        <w:t xml:space="preserve"> that function to </w:t>
      </w:r>
      <w:r w:rsidRPr="00DC7478">
        <w:rPr>
          <w:rStyle w:val="StyleUnderline"/>
          <w:rFonts w:asciiTheme="majorHAnsi" w:hAnsiTheme="majorHAnsi" w:cstheme="majorHAnsi"/>
          <w:highlight w:val="yellow"/>
        </w:rPr>
        <w:t>alienate</w:t>
      </w:r>
      <w:r w:rsidRPr="00DC7478">
        <w:rPr>
          <w:rStyle w:val="StyleUnderline"/>
          <w:rFonts w:asciiTheme="majorHAnsi" w:hAnsiTheme="majorHAnsi" w:cstheme="majorHAnsi"/>
        </w:rPr>
        <w:t xml:space="preserve"> them further from their families and </w:t>
      </w:r>
      <w:r w:rsidRPr="00DC7478">
        <w:rPr>
          <w:rStyle w:val="StyleUnderline"/>
          <w:rFonts w:asciiTheme="majorHAnsi" w:hAnsiTheme="majorHAnsi" w:cstheme="majorHAnsi"/>
          <w:highlight w:val="yellow"/>
        </w:rPr>
        <w:t>communities</w:t>
      </w:r>
      <w:r w:rsidRPr="00DC7478">
        <w:rPr>
          <w:rStyle w:val="StyleUnderline"/>
          <w:rFonts w:asciiTheme="majorHAnsi" w:hAnsiTheme="majorHAnsi" w:cstheme="majorHAnsi"/>
        </w:rPr>
        <w:t>. Nothing is inherently revolutionary.</w:t>
      </w:r>
      <w:r w:rsidRPr="00DC7478">
        <w:rPr>
          <w:rFonts w:asciiTheme="majorHAnsi" w:hAnsiTheme="majorHAnsi" w:cstheme="majorHAnsi"/>
          <w:sz w:val="10"/>
        </w:rPr>
        <w:t xml:space="preserve"> </w:t>
      </w:r>
      <w:r w:rsidRPr="00DC7478">
        <w:rPr>
          <w:rStyle w:val="Emphasis"/>
          <w:rFonts w:asciiTheme="majorHAnsi" w:hAnsiTheme="majorHAnsi" w:cstheme="majorHAnsi"/>
          <w:highlight w:val="yellow"/>
        </w:rPr>
        <w:t>Anything that does not engage</w:t>
      </w:r>
      <w:r w:rsidRPr="00DC7478">
        <w:rPr>
          <w:rStyle w:val="Emphasis"/>
          <w:rFonts w:asciiTheme="majorHAnsi" w:hAnsiTheme="majorHAnsi" w:cstheme="majorHAnsi"/>
        </w:rPr>
        <w:t xml:space="preserve"> people’s </w:t>
      </w:r>
      <w:r w:rsidRPr="00DC7478">
        <w:rPr>
          <w:rStyle w:val="Emphasis"/>
          <w:rFonts w:asciiTheme="majorHAnsi" w:hAnsiTheme="majorHAnsi" w:cstheme="majorHAnsi"/>
          <w:highlight w:val="yellow"/>
        </w:rPr>
        <w:t>material needs</w:t>
      </w:r>
      <w:r w:rsidRPr="00DC7478">
        <w:rPr>
          <w:rStyle w:val="Emphasis"/>
          <w:rFonts w:asciiTheme="majorHAnsi" w:hAnsiTheme="majorHAnsi" w:cstheme="majorHAnsi"/>
        </w:rPr>
        <w:t xml:space="preserve"> in the service of radically transforming the world they inhabit </w:t>
      </w:r>
      <w:r w:rsidRPr="00DC7478">
        <w:rPr>
          <w:rStyle w:val="Emphasis"/>
          <w:rFonts w:asciiTheme="majorHAnsi" w:hAnsiTheme="majorHAnsi" w:cstheme="majorHAnsi"/>
          <w:highlight w:val="yellow"/>
        </w:rPr>
        <w:t>is not revolutionary</w:t>
      </w:r>
      <w:r w:rsidRPr="00DC7478">
        <w:rPr>
          <w:rStyle w:val="Emphasis"/>
          <w:rFonts w:asciiTheme="majorHAnsi" w:hAnsiTheme="majorHAnsi" w:cstheme="majorHAnsi"/>
        </w:rPr>
        <w:t>.</w:t>
      </w:r>
      <w:r w:rsidRPr="00DC7478">
        <w:rPr>
          <w:rFonts w:asciiTheme="majorHAnsi" w:hAnsiTheme="majorHAnsi" w:cstheme="majorHAnsi"/>
          <w:sz w:val="10"/>
        </w:rPr>
        <w:t xml:space="preserve"> Our task is to take the abstract knowledge that we have, and weaponize it. Because </w:t>
      </w:r>
      <w:r w:rsidRPr="00DC7478">
        <w:rPr>
          <w:rStyle w:val="Emphasis"/>
          <w:rFonts w:asciiTheme="majorHAnsi" w:hAnsiTheme="majorHAnsi" w:cstheme="majorHAnsi"/>
        </w:rPr>
        <w:t>sitting here, in libraries and archives, it has no transformative value</w:t>
      </w:r>
      <w:r w:rsidRPr="00DC7478">
        <w:rPr>
          <w:rFonts w:asciiTheme="majorHAnsi" w:hAnsiTheme="majorHAnsi" w:cstheme="majorHAnsi"/>
          <w:sz w:val="10"/>
        </w:rPr>
        <w:t xml:space="preserve">. Our job is to steal it – from academia, from jargon, from the confines of these halls literally named after colonizers – to take everything we have access to here, and weaponize it in the service of those we love. The university is an imperial institution. It is fundamentally counterrevolutionary. And as Fred </w:t>
      </w:r>
      <w:r w:rsidRPr="00DC7478">
        <w:rPr>
          <w:rStyle w:val="Emphasis"/>
          <w:rFonts w:asciiTheme="majorHAnsi" w:hAnsiTheme="majorHAnsi" w:cstheme="majorHAnsi"/>
          <w:highlight w:val="yellow"/>
        </w:rPr>
        <w:t>Moten</w:t>
      </w:r>
      <w:r w:rsidRPr="00DC7478">
        <w:rPr>
          <w:rStyle w:val="Emphasis"/>
          <w:rFonts w:asciiTheme="majorHAnsi" w:hAnsiTheme="majorHAnsi" w:cstheme="majorHAnsi"/>
        </w:rPr>
        <w:t xml:space="preserve"> and Stefano Harney</w:t>
      </w:r>
      <w:r w:rsidRPr="00DC7478">
        <w:rPr>
          <w:rFonts w:asciiTheme="majorHAnsi" w:hAnsiTheme="majorHAnsi" w:cstheme="majorHAnsi"/>
          <w:sz w:val="10"/>
        </w:rPr>
        <w:t xml:space="preserve"> contend: that means that the only ethical relationship to this university is one of theft.[i] And that doesn’t necessarily mean one of opposition. It is our job to study and understand what we, specifically, are positioned within this counterrevolutionary institution to do. To ask: what are the resources, what are the connections, what are the kinds of access – to mobility and security and time – that I have here, and how might I act as a leak, a channel, a bridge to my community, and how might I transform these things to </w:t>
      </w:r>
      <w:r w:rsidRPr="00DC7478">
        <w:rPr>
          <w:rStyle w:val="Emphasis"/>
          <w:rFonts w:asciiTheme="majorHAnsi" w:hAnsiTheme="majorHAnsi" w:cstheme="majorHAnsi"/>
          <w:highlight w:val="yellow"/>
        </w:rPr>
        <w:t>speak</w:t>
      </w:r>
      <w:r w:rsidRPr="00DC7478">
        <w:rPr>
          <w:rFonts w:asciiTheme="majorHAnsi" w:hAnsiTheme="majorHAnsi" w:cstheme="majorHAnsi"/>
          <w:sz w:val="10"/>
        </w:rPr>
        <w:t xml:space="preserve"> directly to their visceral, material needs. Because </w:t>
      </w:r>
      <w:r w:rsidRPr="00DC7478">
        <w:rPr>
          <w:rStyle w:val="Emphasis"/>
          <w:rFonts w:asciiTheme="majorHAnsi" w:hAnsiTheme="majorHAnsi" w:cstheme="majorHAnsi"/>
          <w:highlight w:val="yellow"/>
        </w:rPr>
        <w:t>resistance</w:t>
      </w:r>
      <w:r w:rsidRPr="00DC7478">
        <w:rPr>
          <w:rStyle w:val="Emphasis"/>
          <w:rFonts w:asciiTheme="majorHAnsi" w:hAnsiTheme="majorHAnsi" w:cstheme="majorHAnsi"/>
        </w:rPr>
        <w:t xml:space="preserve"> is fundamentally a work of deep affirmation. Whether it’s creation, whether it’s reaction, whether it </w:t>
      </w:r>
      <w:r w:rsidRPr="00DC7478">
        <w:rPr>
          <w:rStyle w:val="Emphasis"/>
          <w:rFonts w:asciiTheme="majorHAnsi" w:hAnsiTheme="majorHAnsi" w:cstheme="majorHAnsi"/>
          <w:highlight w:val="yellow"/>
        </w:rPr>
        <w:t>looks like free breakfast programs or armed self-defense</w:t>
      </w:r>
      <w:r w:rsidRPr="00DC7478">
        <w:rPr>
          <w:rStyle w:val="Emphasis"/>
          <w:rFonts w:asciiTheme="majorHAnsi" w:hAnsiTheme="majorHAnsi" w:cstheme="majorHAnsi"/>
        </w:rPr>
        <w:t xml:space="preserve">, resistance is the work of affirming our collective rights to self-determination, to enjoying the fruits of our own labor, to </w:t>
      </w:r>
      <w:r w:rsidRPr="00DC7478">
        <w:rPr>
          <w:rStyle w:val="Emphasis"/>
          <w:rFonts w:asciiTheme="majorHAnsi" w:hAnsiTheme="majorHAnsi" w:cstheme="majorHAnsi"/>
          <w:highlight w:val="yellow"/>
        </w:rPr>
        <w:t>avoiding premature death at the hands of the police</w:t>
      </w:r>
      <w:r w:rsidRPr="00DC7478">
        <w:rPr>
          <w:rStyle w:val="Emphasis"/>
          <w:rFonts w:asciiTheme="majorHAnsi" w:hAnsiTheme="majorHAnsi" w:cstheme="majorHAnsi"/>
        </w:rPr>
        <w:t xml:space="preserve">; it’s affirming our rights to health, to dignity, to the sanctity of our own bodies, </w:t>
      </w:r>
      <w:r w:rsidRPr="00DC7478">
        <w:rPr>
          <w:rStyle w:val="Emphasis"/>
          <w:rFonts w:asciiTheme="majorHAnsi" w:hAnsiTheme="majorHAnsi" w:cstheme="majorHAnsi"/>
          <w:highlight w:val="yellow"/>
        </w:rPr>
        <w:t>to maintaining familial bonds across</w:t>
      </w:r>
      <w:r w:rsidRPr="00DC7478">
        <w:rPr>
          <w:rStyle w:val="Emphasis"/>
          <w:rFonts w:asciiTheme="majorHAnsi" w:hAnsiTheme="majorHAnsi" w:cstheme="majorHAnsi"/>
        </w:rPr>
        <w:t xml:space="preserve"> arbitrary national </w:t>
      </w:r>
      <w:r w:rsidRPr="00DC7478">
        <w:rPr>
          <w:rStyle w:val="Emphasis"/>
          <w:rFonts w:asciiTheme="majorHAnsi" w:hAnsiTheme="majorHAnsi" w:cstheme="majorHAnsi"/>
          <w:highlight w:val="yellow"/>
        </w:rPr>
        <w:t>borders</w:t>
      </w:r>
      <w:r w:rsidRPr="00DC7478">
        <w:rPr>
          <w:rStyle w:val="Emphasis"/>
          <w:rFonts w:asciiTheme="majorHAnsi" w:hAnsiTheme="majorHAnsi" w:cstheme="majorHAnsi"/>
        </w:rPr>
        <w:t>…!</w:t>
      </w:r>
      <w:r w:rsidRPr="00DC7478">
        <w:rPr>
          <w:rFonts w:asciiTheme="majorHAnsi" w:hAnsiTheme="majorHAnsi" w:cstheme="majorHAnsi"/>
          <w:sz w:val="10"/>
        </w:rPr>
        <w:t xml:space="preserve"> Resistance needs always to emerge out of affirmation for our deservingness of these things. And everything we’re feeling right now: the fear, the pain, the uncertainty, the anxiety, the sadness, they serve the purpose of illuminating for us those needs. And so part of the work we need to do is learn to be guided by those feelings in ourselves and in each other, and through them trace and map the violence that produces them, so that we can develop the capacity to collectively imagine and then create a world that is responsive to those deep, material, visceral, intimate needs that are currently not being met. And we are not discovering fire here. </w:t>
      </w:r>
      <w:r w:rsidRPr="00DC7478">
        <w:rPr>
          <w:rStyle w:val="StyleUnderline"/>
          <w:rFonts w:asciiTheme="majorHAnsi" w:hAnsiTheme="majorHAnsi" w:cstheme="majorHAnsi"/>
        </w:rPr>
        <w:t>To paraphrase Dylan Rodríguez: there is so much beautifully-imagined, well-thought-out, wildly creative work</w:t>
      </w:r>
      <w:r w:rsidRPr="00DC7478">
        <w:rPr>
          <w:rFonts w:asciiTheme="majorHAnsi" w:hAnsiTheme="majorHAnsi" w:cstheme="majorHAnsi"/>
          <w:sz w:val="10"/>
        </w:rPr>
        <w:t xml:space="preserve"> that has been going on for years, both inside and outside of the US.[ii] Much of it done to prefigure the world people desire: in the construction of mutual aid networks, in </w:t>
      </w:r>
      <w:r w:rsidRPr="00DC7478">
        <w:rPr>
          <w:rStyle w:val="StyleUnderline"/>
          <w:rFonts w:asciiTheme="majorHAnsi" w:hAnsiTheme="majorHAnsi" w:cstheme="majorHAnsi"/>
        </w:rPr>
        <w:t xml:space="preserve">building functioning alternatives to the police and to unaffordable </w:t>
      </w:r>
      <w:r w:rsidRPr="00DC7478">
        <w:rPr>
          <w:rStyle w:val="StyleUnderline"/>
          <w:rFonts w:asciiTheme="majorHAnsi" w:hAnsiTheme="majorHAnsi" w:cstheme="majorHAnsi"/>
          <w:highlight w:val="yellow"/>
        </w:rPr>
        <w:t>healthcare</w:t>
      </w:r>
      <w:r w:rsidRPr="00DC7478">
        <w:rPr>
          <w:rStyle w:val="StyleUnderline"/>
          <w:rFonts w:asciiTheme="majorHAnsi" w:hAnsiTheme="majorHAnsi" w:cstheme="majorHAnsi"/>
        </w:rPr>
        <w:t xml:space="preserve">, in creating access to childcare, to healthy food, to </w:t>
      </w:r>
      <w:r w:rsidRPr="00DC7478">
        <w:rPr>
          <w:rStyle w:val="StyleUnderline"/>
          <w:rFonts w:asciiTheme="majorHAnsi" w:hAnsiTheme="majorHAnsi" w:cstheme="majorHAnsi"/>
          <w:highlight w:val="yellow"/>
        </w:rPr>
        <w:t>housing,</w:t>
      </w:r>
      <w:r w:rsidRPr="00DC7478">
        <w:rPr>
          <w:rStyle w:val="StyleUnderline"/>
          <w:rFonts w:asciiTheme="majorHAnsi" w:hAnsiTheme="majorHAnsi" w:cstheme="majorHAnsi"/>
        </w:rPr>
        <w:t xml:space="preserve"> to </w:t>
      </w:r>
      <w:r w:rsidRPr="00DC7478">
        <w:rPr>
          <w:rStyle w:val="StyleUnderline"/>
          <w:rFonts w:asciiTheme="majorHAnsi" w:hAnsiTheme="majorHAnsi" w:cstheme="majorHAnsi"/>
          <w:highlight w:val="yellow"/>
        </w:rPr>
        <w:t>land rights…</w:t>
      </w:r>
      <w:r w:rsidRPr="00DC7478">
        <w:rPr>
          <w:rFonts w:asciiTheme="majorHAnsi" w:hAnsiTheme="majorHAnsi" w:cstheme="majorHAnsi"/>
          <w:sz w:val="10"/>
        </w:rPr>
        <w:t xml:space="preserve"> People have long been building what they need, to replace what does not serve them. And we have so much to draw from as we develop and expand our own capacities to desire and imagine and actually create a more livable world. Nikhil Singh recently described Republican Congressional action as “the expansion of pathways to premature death.”[iii] And I think that’s a really useful descriptor, in that it reminds us that what we now face is, yes, terrifying expansion, frightening acceleration – but we are not strangers to this violence. This violence is not strange, and neither is resistance to it. We are not starting from square one, and we are not alone. And in that is rooted my hope. Let’s think of hope less as a kind of optimism, and more as a kind of humility. Joy James, a radical Black intellectual, locates hope in what she calls “comprehension of the unity of the oppressed.”[iv] This unity exceeds the unbearably painful here and now, and acknowledges the struggles, the resilience, the resistance, the existence of all those who precede us and exceed us and will proceed us. We are not alone. And now is the time to double down. Now is not the time for Cal-exit, for moving to Canada, for escape – especially for those of us with the latitude for escape, because that means we also have access to power and leverage that those who cannot escape do not. </w:t>
      </w:r>
      <w:r w:rsidRPr="00DC7478">
        <w:rPr>
          <w:rStyle w:val="StyleUnderline"/>
          <w:rFonts w:asciiTheme="majorHAnsi" w:hAnsiTheme="majorHAnsi" w:cstheme="majorHAnsi"/>
          <w:highlight w:val="yellow"/>
        </w:rPr>
        <w:t>Now is the time</w:t>
      </w:r>
      <w:r w:rsidRPr="00DC7478">
        <w:rPr>
          <w:rFonts w:asciiTheme="majorHAnsi" w:hAnsiTheme="majorHAnsi" w:cstheme="majorHAnsi"/>
          <w:sz w:val="10"/>
        </w:rPr>
        <w:t xml:space="preserve"> to root down and critically examine what we have the power and therefore the responsibility to do. To be guided by everything that we’re feeling, and through it to trace and to name visceral violence, and then to build resistance that affirms our collective rights to have our deepest needs met. And, standing on the shoulders of giants</w:t>
      </w:r>
      <w:r w:rsidRPr="00DC7478">
        <w:rPr>
          <w:rStyle w:val="StyleUnderline"/>
          <w:rFonts w:asciiTheme="majorHAnsi" w:hAnsiTheme="majorHAnsi" w:cstheme="majorHAnsi"/>
          <w:highlight w:val="yellow"/>
        </w:rPr>
        <w:t>, to</w:t>
      </w:r>
      <w:r w:rsidRPr="00DC7478">
        <w:rPr>
          <w:rStyle w:val="StyleUnderline"/>
          <w:rFonts w:asciiTheme="majorHAnsi" w:hAnsiTheme="majorHAnsi" w:cstheme="majorHAnsi"/>
        </w:rPr>
        <w:t xml:space="preserve"> think and dream and </w:t>
      </w:r>
      <w:r w:rsidRPr="00DC7478">
        <w:rPr>
          <w:rStyle w:val="StyleUnderline"/>
          <w:rFonts w:asciiTheme="majorHAnsi" w:hAnsiTheme="majorHAnsi" w:cstheme="majorHAnsi"/>
          <w:highlight w:val="yellow"/>
        </w:rPr>
        <w:t>build</w:t>
      </w:r>
      <w:r w:rsidRPr="00DC7478">
        <w:rPr>
          <w:rStyle w:val="StyleUnderline"/>
          <w:rFonts w:asciiTheme="majorHAnsi" w:hAnsiTheme="majorHAnsi" w:cstheme="majorHAnsi"/>
        </w:rPr>
        <w:t xml:space="preserve"> towards </w:t>
      </w:r>
      <w:r w:rsidRPr="00DC7478">
        <w:rPr>
          <w:rStyle w:val="StyleUnderline"/>
          <w:rFonts w:asciiTheme="majorHAnsi" w:hAnsiTheme="majorHAnsi" w:cstheme="majorHAnsi"/>
          <w:highlight w:val="yellow"/>
        </w:rPr>
        <w:t>a world</w:t>
      </w:r>
      <w:r w:rsidRPr="00DC7478">
        <w:rPr>
          <w:rStyle w:val="StyleUnderline"/>
          <w:rFonts w:asciiTheme="majorHAnsi" w:hAnsiTheme="majorHAnsi" w:cstheme="majorHAnsi"/>
        </w:rPr>
        <w:t xml:space="preserve"> that </w:t>
      </w:r>
      <w:r w:rsidRPr="00DC7478">
        <w:rPr>
          <w:rStyle w:val="StyleUnderline"/>
          <w:rFonts w:asciiTheme="majorHAnsi" w:hAnsiTheme="majorHAnsi" w:cstheme="majorHAnsi"/>
          <w:highlight w:val="yellow"/>
        </w:rPr>
        <w:t>we</w:t>
      </w:r>
      <w:r w:rsidRPr="00DC7478">
        <w:rPr>
          <w:rStyle w:val="StyleUnderline"/>
          <w:rFonts w:asciiTheme="majorHAnsi" w:hAnsiTheme="majorHAnsi" w:cstheme="majorHAnsi"/>
        </w:rPr>
        <w:t xml:space="preserve"> actually </w:t>
      </w:r>
      <w:r w:rsidRPr="00DC7478">
        <w:rPr>
          <w:rStyle w:val="StyleUnderline"/>
          <w:rFonts w:asciiTheme="majorHAnsi" w:hAnsiTheme="majorHAnsi" w:cstheme="majorHAnsi"/>
          <w:highlight w:val="yellow"/>
        </w:rPr>
        <w:t>want to inhabit.</w:t>
      </w:r>
    </w:p>
    <w:p w14:paraId="516BD5BF" w14:textId="77777777" w:rsidR="000B23C8" w:rsidRPr="00DC7478" w:rsidRDefault="000B23C8" w:rsidP="000B23C8">
      <w:pPr>
        <w:pStyle w:val="Heading4"/>
        <w:rPr>
          <w:rStyle w:val="Style13ptBold"/>
          <w:rFonts w:asciiTheme="majorHAnsi" w:hAnsiTheme="majorHAnsi" w:cstheme="majorHAnsi"/>
        </w:rPr>
      </w:pPr>
      <w:r w:rsidRPr="00DC7478">
        <w:rPr>
          <w:rFonts w:asciiTheme="majorHAnsi" w:hAnsiTheme="majorHAnsi" w:cstheme="majorHAnsi"/>
        </w:rPr>
        <w:t xml:space="preserve">Individuated resistance/empowerment can only instill an </w:t>
      </w:r>
      <w:r w:rsidRPr="00DC7478">
        <w:rPr>
          <w:rFonts w:asciiTheme="majorHAnsi" w:hAnsiTheme="majorHAnsi" w:cstheme="majorHAnsi"/>
          <w:u w:val="single"/>
        </w:rPr>
        <w:t xml:space="preserve">adaptive politics of being </w:t>
      </w:r>
      <w:r w:rsidRPr="00DC7478">
        <w:rPr>
          <w:rFonts w:asciiTheme="majorHAnsi" w:hAnsiTheme="majorHAnsi" w:cstheme="majorHAnsi"/>
        </w:rPr>
        <w:t xml:space="preserve">and effaces the institutional constraints that reproduce structural violence </w:t>
      </w:r>
    </w:p>
    <w:p w14:paraId="30F3EE02"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Brown 95</w:t>
      </w:r>
      <w:r w:rsidRPr="00DC7478">
        <w:rPr>
          <w:rFonts w:asciiTheme="majorHAnsi" w:hAnsiTheme="majorHAnsi" w:cstheme="majorHAnsi"/>
        </w:rPr>
        <w:t xml:space="preserve">—prof at UC Berkely (Wendy, States of Injury, 21-3) </w:t>
      </w:r>
    </w:p>
    <w:p w14:paraId="18FE929A" w14:textId="77777777" w:rsidR="000B23C8" w:rsidRPr="00DC7478" w:rsidRDefault="000B23C8" w:rsidP="000B23C8">
      <w:pPr>
        <w:rPr>
          <w:rFonts w:asciiTheme="majorHAnsi" w:hAnsiTheme="majorHAnsi" w:cstheme="majorHAnsi"/>
          <w:b/>
          <w:iCs/>
          <w:u w:val="single"/>
          <w:bdr w:val="single" w:sz="18" w:space="0" w:color="auto"/>
        </w:rPr>
      </w:pPr>
      <w:r w:rsidRPr="00DC7478">
        <w:rPr>
          <w:rStyle w:val="StyleUnderline"/>
          <w:rFonts w:asciiTheme="majorHAnsi" w:hAnsiTheme="majorHAnsi" w:cstheme="majorHAnsi"/>
          <w:highlight w:val="yellow"/>
        </w:rPr>
        <w:t>For some</w:t>
      </w:r>
      <w:r w:rsidRPr="00DC7478">
        <w:rPr>
          <w:rFonts w:asciiTheme="majorHAnsi" w:hAnsiTheme="majorHAnsi" w:cstheme="majorHAnsi"/>
          <w:sz w:val="12"/>
        </w:rPr>
        <w:t xml:space="preserve">, fueled by opprobrium toward regulatory norms or other mo- dalities of domination, </w:t>
      </w:r>
      <w:r w:rsidRPr="00DC7478">
        <w:rPr>
          <w:rStyle w:val="StyleUnderline"/>
          <w:rFonts w:asciiTheme="majorHAnsi" w:hAnsiTheme="majorHAnsi" w:cstheme="majorHAnsi"/>
        </w:rPr>
        <w:t>the language of "</w:t>
      </w:r>
      <w:r w:rsidRPr="00DC7478">
        <w:rPr>
          <w:rStyle w:val="StyleUnderline"/>
          <w:rFonts w:asciiTheme="majorHAnsi" w:hAnsiTheme="majorHAnsi" w:cstheme="majorHAnsi"/>
          <w:highlight w:val="yellow"/>
        </w:rPr>
        <w:t>resistance" has taken</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up</w:t>
      </w:r>
      <w:r w:rsidRPr="00DC7478">
        <w:rPr>
          <w:rFonts w:asciiTheme="majorHAnsi" w:hAnsiTheme="majorHAnsi" w:cstheme="majorHAnsi"/>
          <w:sz w:val="12"/>
        </w:rPr>
        <w:t xml:space="preserve"> the </w:t>
      </w:r>
      <w:r w:rsidRPr="00DC7478">
        <w:rPr>
          <w:rStyle w:val="StyleUnderline"/>
          <w:rFonts w:asciiTheme="majorHAnsi" w:hAnsiTheme="majorHAnsi" w:cstheme="majorHAnsi"/>
          <w:highlight w:val="yellow"/>
        </w:rPr>
        <w:t>ground</w:t>
      </w:r>
      <w:r w:rsidRPr="00DC7478">
        <w:rPr>
          <w:rFonts w:asciiTheme="majorHAnsi" w:hAnsiTheme="majorHAnsi" w:cstheme="majorHAnsi"/>
          <w:sz w:val="12"/>
        </w:rPr>
        <w:t xml:space="preserve"> vacated by a more expansive practice of freedom. </w:t>
      </w:r>
      <w:r w:rsidRPr="00DC7478">
        <w:rPr>
          <w:rStyle w:val="StyleUnderline"/>
          <w:rFonts w:asciiTheme="majorHAnsi" w:hAnsiTheme="majorHAnsi" w:cstheme="majorHAnsi"/>
          <w:highlight w:val="yellow"/>
        </w:rPr>
        <w:t>For others,</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it is</w:t>
      </w:r>
      <w:r w:rsidRPr="00DC7478">
        <w:rPr>
          <w:rStyle w:val="StyleUnderline"/>
          <w:rFonts w:asciiTheme="majorHAnsi" w:hAnsiTheme="majorHAnsi" w:cstheme="majorHAnsi"/>
        </w:rPr>
        <w:t xml:space="preserve"> the discourse of “</w:t>
      </w:r>
      <w:r w:rsidRPr="00DC7478">
        <w:rPr>
          <w:rStyle w:val="StyleUnderline"/>
          <w:rFonts w:asciiTheme="majorHAnsi" w:hAnsiTheme="majorHAnsi" w:cstheme="majorHAnsi"/>
          <w:highlight w:val="yellow"/>
        </w:rPr>
        <w:t>empowerment</w:t>
      </w:r>
      <w:r w:rsidRPr="00DC7478">
        <w:rPr>
          <w:rStyle w:val="StyleUnderline"/>
          <w:rFonts w:asciiTheme="majorHAnsi" w:hAnsiTheme="majorHAnsi" w:cstheme="majorHAnsi"/>
        </w:rPr>
        <w:t>”</w:t>
      </w:r>
      <w:r w:rsidRPr="00DC7478">
        <w:rPr>
          <w:rFonts w:asciiTheme="majorHAnsi" w:hAnsiTheme="majorHAnsi" w:cstheme="majorHAnsi"/>
          <w:sz w:val="12"/>
        </w:rPr>
        <w:t xml:space="preserve"> that carries the ghost of freedom's valence ¶ 22¶. </w:t>
      </w:r>
      <w:r w:rsidRPr="00DC7478">
        <w:rPr>
          <w:rStyle w:val="StyleUnderline"/>
          <w:rFonts w:asciiTheme="majorHAnsi" w:hAnsiTheme="majorHAnsi" w:cstheme="majorHAnsi"/>
          <w:highlight w:val="yellow"/>
        </w:rPr>
        <w:t>Yet</w:t>
      </w:r>
      <w:r w:rsidRPr="00DC7478">
        <w:rPr>
          <w:rFonts w:asciiTheme="majorHAnsi" w:hAnsiTheme="majorHAnsi" w:cstheme="majorHAnsi"/>
          <w:sz w:val="12"/>
        </w:rPr>
        <w:t xml:space="preserve"> as many have noted, </w:t>
      </w:r>
      <w:r w:rsidRPr="00DC7478">
        <w:rPr>
          <w:rStyle w:val="StyleUnderline"/>
          <w:rFonts w:asciiTheme="majorHAnsi" w:hAnsiTheme="majorHAnsi" w:cstheme="majorHAnsi"/>
          <w:highlight w:val="yellow"/>
        </w:rPr>
        <w:t>insofar as resistance is an effect of the regime it opposes</w:t>
      </w:r>
      <w:r w:rsidRPr="00DC7478">
        <w:rPr>
          <w:rFonts w:asciiTheme="majorHAnsi" w:hAnsiTheme="majorHAnsi" w:cstheme="majorHAnsi"/>
          <w:sz w:val="12"/>
        </w:rPr>
        <w:t xml:space="preserve"> on the one hand, </w:t>
      </w:r>
      <w:r w:rsidRPr="00DC7478">
        <w:rPr>
          <w:rStyle w:val="StyleUnderline"/>
          <w:rFonts w:asciiTheme="majorHAnsi" w:hAnsiTheme="majorHAnsi" w:cstheme="majorHAnsi"/>
          <w:highlight w:val="yellow"/>
        </w:rPr>
        <w:t>and insofar as its practitioners</w:t>
      </w:r>
      <w:r w:rsidRPr="00DC7478">
        <w:rPr>
          <w:rStyle w:val="StyleUnderline"/>
          <w:rFonts w:asciiTheme="majorHAnsi" w:hAnsiTheme="majorHAnsi" w:cstheme="majorHAnsi"/>
        </w:rPr>
        <w:t xml:space="preserve"> often seek to </w:t>
      </w:r>
      <w:r w:rsidRPr="00DC7478">
        <w:rPr>
          <w:rStyle w:val="Emphasis"/>
          <w:rFonts w:asciiTheme="majorHAnsi" w:hAnsiTheme="majorHAnsi" w:cstheme="majorHAnsi"/>
          <w:highlight w:val="yellow"/>
        </w:rPr>
        <w:t>void it of normativity</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to differentiate it from the (regulatory) nature of what it opposes</w:t>
      </w:r>
      <w:r w:rsidRPr="00DC7478">
        <w:rPr>
          <w:rStyle w:val="StyleUnderline"/>
          <w:rFonts w:asciiTheme="majorHAnsi" w:hAnsiTheme="majorHAnsi" w:cstheme="majorHAnsi"/>
        </w:rPr>
        <w:t xml:space="preserve"> </w:t>
      </w:r>
      <w:r w:rsidRPr="00DC7478">
        <w:rPr>
          <w:rFonts w:asciiTheme="majorHAnsi" w:hAnsiTheme="majorHAnsi" w:cstheme="majorHAnsi"/>
          <w:sz w:val="12"/>
        </w:rPr>
        <w:t xml:space="preserve">on the other, </w:t>
      </w:r>
      <w:r w:rsidRPr="00DC7478">
        <w:rPr>
          <w:rStyle w:val="StyleUnderline"/>
          <w:rFonts w:asciiTheme="majorHAnsi" w:hAnsiTheme="majorHAnsi" w:cstheme="majorHAnsi"/>
          <w:highlight w:val="yellow"/>
        </w:rPr>
        <w:t>it</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is</w:t>
      </w:r>
      <w:r w:rsidRPr="00DC7478">
        <w:rPr>
          <w:rStyle w:val="StyleUnderline"/>
          <w:rFonts w:asciiTheme="majorHAnsi" w:hAnsiTheme="majorHAnsi" w:cstheme="majorHAnsi"/>
        </w:rPr>
        <w:t xml:space="preserve"> at best</w:t>
      </w:r>
      <w:r w:rsidRPr="00DC7478">
        <w:rPr>
          <w:rFonts w:asciiTheme="majorHAnsi" w:hAnsiTheme="majorHAnsi" w:cstheme="majorHAnsi"/>
          <w:sz w:val="12"/>
        </w:rPr>
        <w:t xml:space="preserve"> politically </w:t>
      </w:r>
      <w:r w:rsidRPr="00DC7478">
        <w:rPr>
          <w:rStyle w:val="StyleUnderline"/>
          <w:rFonts w:asciiTheme="majorHAnsi" w:hAnsiTheme="majorHAnsi" w:cstheme="majorHAnsi"/>
        </w:rPr>
        <w:t xml:space="preserve">rebellious; at worst, </w:t>
      </w:r>
      <w:r w:rsidRPr="00DC7478">
        <w:rPr>
          <w:rStyle w:val="StyleUnderline"/>
          <w:rFonts w:asciiTheme="majorHAnsi" w:hAnsiTheme="majorHAnsi" w:cstheme="majorHAnsi"/>
          <w:highlight w:val="yellow"/>
        </w:rPr>
        <w:t>politically amorphous</w:t>
      </w:r>
      <w:r w:rsidRPr="00DC7478">
        <w:rPr>
          <w:rFonts w:asciiTheme="majorHAnsi" w:hAnsiTheme="majorHAnsi" w:cstheme="majorHAnsi"/>
          <w:sz w:val="12"/>
        </w:rPr>
        <w:t xml:space="preserve">. </w:t>
      </w:r>
      <w:r w:rsidRPr="00DC7478">
        <w:rPr>
          <w:rStyle w:val="Emphasis"/>
          <w:rFonts w:asciiTheme="majorHAnsi" w:hAnsiTheme="majorHAnsi" w:cstheme="majorHAnsi"/>
          <w:highlight w:val="yellow"/>
        </w:rPr>
        <w:t>Resistance stands against</w:t>
      </w:r>
      <w:r w:rsidRPr="00DC7478">
        <w:rPr>
          <w:rFonts w:asciiTheme="majorHAnsi" w:hAnsiTheme="majorHAnsi" w:cstheme="majorHAnsi"/>
          <w:sz w:val="12"/>
          <w:highlight w:val="yellow"/>
        </w:rPr>
        <w:t xml:space="preserve">, </w:t>
      </w:r>
      <w:r w:rsidRPr="00DC7478">
        <w:rPr>
          <w:rStyle w:val="Emphasis"/>
          <w:rFonts w:asciiTheme="majorHAnsi" w:hAnsiTheme="majorHAnsi" w:cstheme="majorHAnsi"/>
          <w:highlight w:val="yellow"/>
        </w:rPr>
        <w:t>not for;</w:t>
      </w:r>
      <w:r w:rsidRPr="00DC7478">
        <w:rPr>
          <w:rStyle w:val="Emphasis"/>
          <w:rFonts w:asciiTheme="majorHAnsi" w:hAnsiTheme="majorHAnsi" w:cstheme="majorHAnsi"/>
        </w:rPr>
        <w:t xml:space="preserve"> </w:t>
      </w:r>
      <w:r w:rsidRPr="00DC7478">
        <w:rPr>
          <w:rStyle w:val="StyleUnderline"/>
          <w:rFonts w:asciiTheme="majorHAnsi" w:hAnsiTheme="majorHAnsi" w:cstheme="majorHAnsi"/>
        </w:rPr>
        <w:t xml:space="preserve">it is re- action </w:t>
      </w:r>
      <w:r w:rsidRPr="00DC7478">
        <w:rPr>
          <w:rFonts w:asciiTheme="majorHAnsi" w:hAnsiTheme="majorHAnsi" w:cstheme="majorHAnsi"/>
          <w:sz w:val="12"/>
        </w:rPr>
        <w:t xml:space="preserve">to domination, rarely willing to admit to a desire for it, </w:t>
      </w:r>
      <w:r w:rsidRPr="00DC7478">
        <w:rPr>
          <w:rStyle w:val="StyleUnderline"/>
          <w:rFonts w:asciiTheme="majorHAnsi" w:hAnsiTheme="majorHAnsi" w:cstheme="majorHAnsi"/>
        </w:rPr>
        <w:t>and</w:t>
      </w:r>
      <w:r w:rsidRPr="00DC7478">
        <w:rPr>
          <w:rFonts w:asciiTheme="majorHAnsi" w:hAnsiTheme="majorHAnsi" w:cstheme="majorHAnsi"/>
          <w:sz w:val="12"/>
        </w:rPr>
        <w:t xml:space="preserve"> it is </w:t>
      </w:r>
      <w:r w:rsidRPr="00DC7478">
        <w:rPr>
          <w:rStyle w:val="Emphasis"/>
          <w:rFonts w:asciiTheme="majorHAnsi" w:hAnsiTheme="majorHAnsi" w:cstheme="majorHAnsi"/>
        </w:rPr>
        <w:t>neutral with regard to possible political direction</w:t>
      </w:r>
      <w:r w:rsidRPr="00DC7478">
        <w:rPr>
          <w:rFonts w:asciiTheme="majorHAnsi" w:hAnsiTheme="majorHAnsi" w:cstheme="majorHAnsi"/>
          <w:sz w:val="12"/>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sidRPr="00DC7478">
        <w:rPr>
          <w:rStyle w:val="StyleUnderline"/>
          <w:rFonts w:asciiTheme="majorHAnsi" w:hAnsiTheme="majorHAnsi" w:cstheme="majorHAnsi"/>
        </w:rPr>
        <w:t>resistance is never in a position of exteriority to power</w:t>
      </w:r>
      <w:r w:rsidRPr="00DC7478">
        <w:rPr>
          <w:rFonts w:asciiTheme="majorHAnsi" w:hAnsiTheme="majorHAnsi" w:cstheme="majorHAnsi"/>
          <w:sz w:val="12"/>
        </w:rPr>
        <w:t>. . . . (</w:t>
      </w:r>
      <w:r w:rsidRPr="00DC7478">
        <w:rPr>
          <w:rStyle w:val="StyleUnderline"/>
          <w:rFonts w:asciiTheme="majorHAnsi" w:hAnsiTheme="majorHAnsi" w:cstheme="majorHAnsi"/>
        </w:rPr>
        <w:t>T]he strictly relational character of power relationships</w:t>
      </w:r>
      <w:r w:rsidRPr="00DC7478">
        <w:rPr>
          <w:rFonts w:asciiTheme="majorHAnsi" w:hAnsiTheme="majorHAnsi" w:cstheme="majorHAnsi"/>
          <w:sz w:val="12"/>
        </w:rPr>
        <w:t xml:space="preserve"> . . . </w:t>
      </w:r>
      <w:r w:rsidRPr="00DC7478">
        <w:rPr>
          <w:rStyle w:val="StyleUnderline"/>
          <w:rFonts w:asciiTheme="majorHAnsi" w:hAnsiTheme="majorHAnsi" w:cstheme="majorHAnsi"/>
        </w:rPr>
        <w:t>depends upon a multiplicity of points of resis- tance: these play the role of adversary, target, support, or handle in power relations</w:t>
      </w:r>
      <w:r w:rsidRPr="00DC7478">
        <w:rPr>
          <w:rFonts w:asciiTheme="majorHAnsi" w:hAnsiTheme="majorHAnsi" w:cstheme="majorHAnsi"/>
          <w:sz w:val="12"/>
        </w:rPr>
        <w:t xml:space="preserve">.*39 This appreciation of the extent to which </w:t>
      </w:r>
      <w:r w:rsidRPr="00DC7478">
        <w:rPr>
          <w:rStyle w:val="Emphasis"/>
          <w:rFonts w:asciiTheme="majorHAnsi" w:hAnsiTheme="majorHAnsi" w:cstheme="majorHAnsi"/>
        </w:rPr>
        <w:t>resistance is by no means inherently subversive of power</w:t>
      </w:r>
      <w:r w:rsidRPr="00DC7478">
        <w:rPr>
          <w:rFonts w:asciiTheme="majorHAnsi" w:hAnsiTheme="majorHAnsi" w:cstheme="majorHAnsi"/>
          <w:sz w:val="12"/>
        </w:rPr>
        <w:t xml:space="preserve"> also reminds us that it is only by recourse to a very non-Foucaultian moral evaluation of power as bad or that which is to be overcome that it is possible to equate resistance with that which is good, progressive, or seeking an end to domination. ¶ If popular and academic notions of resistance attach, however weakly at times, to a tradition of protest, the other contemporary substitute for a discourse of freedom—“empowerment”—would seem to correspond more closely to a tradition of idealist reconciliation. </w:t>
      </w:r>
      <w:r w:rsidRPr="00DC7478">
        <w:rPr>
          <w:rStyle w:val="StyleUnderline"/>
          <w:rFonts w:asciiTheme="majorHAnsi" w:hAnsiTheme="majorHAnsi" w:cstheme="majorHAnsi"/>
        </w:rPr>
        <w:t xml:space="preserve">The language of resistance implicitly acknowledges the extent to which </w:t>
      </w:r>
      <w:r w:rsidRPr="00DC7478">
        <w:rPr>
          <w:rStyle w:val="Emphasis"/>
          <w:rFonts w:asciiTheme="majorHAnsi" w:hAnsiTheme="majorHAnsi" w:cstheme="majorHAnsi"/>
        </w:rPr>
        <w:t>protest always transpires inside the regime</w:t>
      </w:r>
      <w:r w:rsidRPr="00DC7478">
        <w:rPr>
          <w:rFonts w:asciiTheme="majorHAnsi" w:hAnsiTheme="majorHAnsi" w:cstheme="majorHAnsi"/>
          <w:sz w:val="12"/>
        </w:rPr>
        <w:t>; “</w:t>
      </w:r>
      <w:r w:rsidRPr="00DC7478">
        <w:rPr>
          <w:rStyle w:val="StyleUnderline"/>
          <w:rFonts w:asciiTheme="majorHAnsi" w:hAnsiTheme="majorHAnsi" w:cstheme="majorHAnsi"/>
        </w:rPr>
        <w:t>empowerment</w:t>
      </w:r>
      <w:r w:rsidRPr="00DC7478">
        <w:rPr>
          <w:rFonts w:asciiTheme="majorHAnsi" w:hAnsiTheme="majorHAnsi" w:cstheme="majorHAnsi"/>
          <w:sz w:val="12"/>
        </w:rPr>
        <w:t xml:space="preserve">,” </w:t>
      </w:r>
      <w:r w:rsidRPr="00DC7478">
        <w:rPr>
          <w:rStyle w:val="StyleUnderline"/>
          <w:rFonts w:asciiTheme="majorHAnsi" w:hAnsiTheme="majorHAnsi" w:cstheme="majorHAnsi"/>
        </w:rPr>
        <w:t>in contrast, registers the possibility of generating one’s capacities</w:t>
      </w:r>
      <w:r w:rsidRPr="00DC7478">
        <w:rPr>
          <w:rFonts w:asciiTheme="majorHAnsi" w:hAnsiTheme="majorHAnsi" w:cstheme="majorHAnsi"/>
          <w:sz w:val="12"/>
        </w:rPr>
        <w:t xml:space="preserve">, one’s “self-esteem,” one’s life course, without capitulating to constraints by particular regimes of power. </w:t>
      </w:r>
      <w:r w:rsidRPr="00DC7478">
        <w:rPr>
          <w:rStyle w:val="StyleUnderline"/>
          <w:rFonts w:asciiTheme="majorHAnsi" w:hAnsiTheme="majorHAnsi" w:cstheme="majorHAnsi"/>
        </w:rPr>
        <w:t>But in so doing</w:t>
      </w:r>
      <w:r w:rsidRPr="00DC7478">
        <w:rPr>
          <w:rFonts w:asciiTheme="majorHAnsi" w:hAnsiTheme="majorHAnsi" w:cstheme="majorHAnsi"/>
          <w:sz w:val="12"/>
        </w:rPr>
        <w:t xml:space="preserve">, contemporary </w:t>
      </w:r>
      <w:r w:rsidRPr="00DC7478">
        <w:rPr>
          <w:rStyle w:val="StyleUnderline"/>
          <w:rFonts w:asciiTheme="majorHAnsi" w:hAnsiTheme="majorHAnsi" w:cstheme="majorHAnsi"/>
          <w:highlight w:val="yellow"/>
        </w:rPr>
        <w:t>discourses of empowerment too often signal</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 xml:space="preserve">an oddly </w:t>
      </w:r>
      <w:r w:rsidRPr="00DC7478">
        <w:rPr>
          <w:rStyle w:val="Emphasis"/>
          <w:rFonts w:asciiTheme="majorHAnsi" w:hAnsiTheme="majorHAnsi" w:cstheme="majorHAnsi"/>
          <w:highlight w:val="yellow"/>
        </w:rPr>
        <w:t xml:space="preserve">adaptive </w:t>
      </w:r>
      <w:r w:rsidRPr="00DC7478">
        <w:rPr>
          <w:rStyle w:val="Emphasis"/>
          <w:rFonts w:asciiTheme="majorHAnsi" w:hAnsiTheme="majorHAnsi" w:cstheme="majorHAnsi"/>
        </w:rPr>
        <w:t xml:space="preserve">and harmonious </w:t>
      </w:r>
      <w:r w:rsidRPr="00DC7478">
        <w:rPr>
          <w:rStyle w:val="Emphasis"/>
          <w:rFonts w:asciiTheme="majorHAnsi" w:hAnsiTheme="majorHAnsi" w:cstheme="majorHAnsi"/>
          <w:highlight w:val="yellow"/>
        </w:rPr>
        <w:t>relationship with domination</w:t>
      </w:r>
      <w:r w:rsidRPr="00DC7478">
        <w:rPr>
          <w:rStyle w:val="Emphasis"/>
          <w:rFonts w:asciiTheme="majorHAnsi" w:hAnsiTheme="majorHAnsi" w:cstheme="majorHAnsi"/>
        </w:rPr>
        <w:t xml:space="preserve"> </w:t>
      </w:r>
      <w:r w:rsidRPr="00DC7478">
        <w:rPr>
          <w:rStyle w:val="StyleUnderline"/>
          <w:rFonts w:asciiTheme="majorHAnsi" w:hAnsiTheme="majorHAnsi" w:cstheme="majorHAnsi"/>
          <w:highlight w:val="yellow"/>
        </w:rPr>
        <w:t>insofar as they locate an individual’s sense of worth</w:t>
      </w:r>
      <w:r w:rsidRPr="00DC7478">
        <w:rPr>
          <w:rFonts w:asciiTheme="majorHAnsi" w:hAnsiTheme="majorHAnsi" w:cstheme="majorHAnsi"/>
          <w:sz w:val="12"/>
        </w:rPr>
        <w:t xml:space="preserve"> and capacity </w:t>
      </w:r>
      <w:r w:rsidRPr="00DC7478">
        <w:rPr>
          <w:rStyle w:val="StyleUnderline"/>
          <w:rFonts w:asciiTheme="majorHAnsi" w:hAnsiTheme="majorHAnsi" w:cstheme="majorHAnsi"/>
          <w:highlight w:val="yellow"/>
        </w:rPr>
        <w:t>in the register of individual feelings</w:t>
      </w:r>
      <w:r w:rsidRPr="00DC7478">
        <w:rPr>
          <w:rFonts w:asciiTheme="majorHAnsi" w:hAnsiTheme="majorHAnsi" w:cstheme="majorHAnsi"/>
          <w:sz w:val="12"/>
          <w:highlight w:val="yellow"/>
        </w:rPr>
        <w:t xml:space="preserve">, </w:t>
      </w:r>
      <w:r w:rsidRPr="00DC7478">
        <w:rPr>
          <w:rStyle w:val="StyleUnderline"/>
          <w:rFonts w:asciiTheme="majorHAnsi" w:hAnsiTheme="majorHAnsi" w:cstheme="majorHAnsi"/>
          <w:highlight w:val="yellow"/>
        </w:rPr>
        <w:t>a register</w:t>
      </w:r>
      <w:r w:rsidRPr="00DC7478">
        <w:rPr>
          <w:rStyle w:val="StyleUnderline"/>
          <w:rFonts w:asciiTheme="majorHAnsi" w:hAnsiTheme="majorHAnsi" w:cstheme="majorHAnsi"/>
        </w:rPr>
        <w:t xml:space="preserve"> </w:t>
      </w:r>
      <w:r w:rsidRPr="00DC7478">
        <w:rPr>
          <w:rFonts w:asciiTheme="majorHAnsi" w:hAnsiTheme="majorHAnsi" w:cstheme="majorHAnsi"/>
          <w:sz w:val="12"/>
        </w:rPr>
        <w:t>implicitly</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 xml:space="preserve">located on </w:t>
      </w:r>
      <w:r w:rsidRPr="00DC7478">
        <w:rPr>
          <w:rFonts w:asciiTheme="majorHAnsi" w:hAnsiTheme="majorHAnsi" w:cstheme="majorHAnsi"/>
          <w:sz w:val="12"/>
        </w:rPr>
        <w:t>some- thing of</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an otherworldly plane vis-a-vis social and political power</w:t>
      </w:r>
      <w:r w:rsidRPr="00DC7478">
        <w:rPr>
          <w:rFonts w:asciiTheme="majorHAnsi" w:hAnsiTheme="majorHAnsi" w:cstheme="majorHAnsi"/>
          <w:sz w:val="12"/>
        </w:rPr>
        <w:t xml:space="preserve">. In this regard, </w:t>
      </w:r>
      <w:r w:rsidRPr="00DC7478">
        <w:rPr>
          <w:rStyle w:val="StyleUnderline"/>
          <w:rFonts w:asciiTheme="majorHAnsi" w:hAnsiTheme="majorHAnsi" w:cstheme="majorHAnsi"/>
          <w:highlight w:val="yellow"/>
        </w:rPr>
        <w:t xml:space="preserve">despite its apparent </w:t>
      </w:r>
      <w:r w:rsidRPr="00DC7478">
        <w:rPr>
          <w:rStyle w:val="Emphasis"/>
          <w:rFonts w:asciiTheme="majorHAnsi" w:hAnsiTheme="majorHAnsi" w:cstheme="majorHAnsi"/>
          <w:highlight w:val="yellow"/>
        </w:rPr>
        <w:t>locution of resistance</w:t>
      </w:r>
      <w:r w:rsidRPr="00DC7478">
        <w:rPr>
          <w:rStyle w:val="StyleUnderline"/>
          <w:rFonts w:asciiTheme="majorHAnsi" w:hAnsiTheme="majorHAnsi" w:cstheme="majorHAnsi"/>
          <w:highlight w:val="yellow"/>
        </w:rPr>
        <w:t xml:space="preserve"> to</w:t>
      </w:r>
      <w:r w:rsidRPr="00DC7478">
        <w:rPr>
          <w:rStyle w:val="StyleUnderline"/>
          <w:rFonts w:asciiTheme="majorHAnsi" w:hAnsiTheme="majorHAnsi" w:cstheme="majorHAnsi"/>
        </w:rPr>
        <w:t xml:space="preserve"> </w:t>
      </w:r>
      <w:r w:rsidRPr="00DC7478">
        <w:rPr>
          <w:rStyle w:val="StyleUnderline"/>
          <w:rFonts w:asciiTheme="majorHAnsi" w:hAnsiTheme="majorHAnsi" w:cstheme="majorHAnsi"/>
          <w:highlight w:val="yellow"/>
        </w:rPr>
        <w:t>subjection</w:t>
      </w:r>
      <w:r w:rsidRPr="00DC7478">
        <w:rPr>
          <w:rFonts w:asciiTheme="majorHAnsi" w:hAnsiTheme="majorHAnsi" w:cstheme="majorHAnsi"/>
          <w:sz w:val="12"/>
        </w:rPr>
        <w:t xml:space="preserve">, contem- porary </w:t>
      </w:r>
      <w:r w:rsidRPr="00DC7478">
        <w:rPr>
          <w:rStyle w:val="StyleUnderline"/>
          <w:rFonts w:asciiTheme="majorHAnsi" w:hAnsiTheme="majorHAnsi" w:cstheme="majorHAnsi"/>
          <w:highlight w:val="yellow"/>
        </w:rPr>
        <w:t xml:space="preserve">discourses of empowerment partake strongly of </w:t>
      </w:r>
      <w:r w:rsidRPr="00DC7478">
        <w:rPr>
          <w:rStyle w:val="Emphasis"/>
          <w:rFonts w:asciiTheme="majorHAnsi" w:hAnsiTheme="majorHAnsi" w:cstheme="majorHAnsi"/>
          <w:highlight w:val="yellow"/>
        </w:rPr>
        <w:t>liberal solipsism</w:t>
      </w:r>
      <w:r w:rsidRPr="00DC7478">
        <w:rPr>
          <w:rFonts w:asciiTheme="majorHAnsi" w:hAnsiTheme="majorHAnsi" w:cstheme="majorHAnsi"/>
          <w:sz w:val="12"/>
        </w:rPr>
        <w:t xml:space="preserve">—the radical decontextualization of the subject characteristic of¶ 23¶ liberal discourse that is key to the fictional sovereign individualism of liberalism. Moreover, </w:t>
      </w:r>
      <w:r w:rsidRPr="00DC7478">
        <w:rPr>
          <w:rStyle w:val="StyleUnderline"/>
          <w:rFonts w:asciiTheme="majorHAnsi" w:hAnsiTheme="majorHAnsi" w:cstheme="majorHAnsi"/>
        </w:rPr>
        <w:t>in its almost exclusive focus on subjects’ emotionalbearing</w:t>
      </w:r>
      <w:r w:rsidRPr="00DC7478">
        <w:rPr>
          <w:rFonts w:asciiTheme="majorHAnsi" w:hAnsiTheme="majorHAnsi" w:cstheme="majorHAnsi"/>
          <w:sz w:val="12"/>
        </w:rPr>
        <w:t xml:space="preserve"> and self-regard, </w:t>
      </w:r>
      <w:r w:rsidRPr="00DC7478">
        <w:rPr>
          <w:rStyle w:val="StyleUnderline"/>
          <w:rFonts w:asciiTheme="majorHAnsi" w:hAnsiTheme="majorHAnsi" w:cstheme="majorHAnsi"/>
        </w:rPr>
        <w:t>empowerment is a formulation that converges with a regime’s own legitimacy needs in masking the power of the regime</w:t>
      </w:r>
      <w:r w:rsidRPr="00DC7478">
        <w:rPr>
          <w:rFonts w:asciiTheme="majorHAnsi" w:hAnsiTheme="majorHAnsi" w:cstheme="majorHAnsi"/>
          <w:sz w:val="12"/>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sidRPr="00DC7478">
        <w:rPr>
          <w:rStyle w:val="StyleUnderline"/>
          <w:rFonts w:asciiTheme="majorHAnsi" w:hAnsiTheme="majorHAnsi" w:cstheme="majorHAnsi"/>
        </w:rPr>
        <w:t xml:space="preserve">contemporary </w:t>
      </w:r>
      <w:r w:rsidRPr="00DC7478">
        <w:rPr>
          <w:rStyle w:val="StyleUnderline"/>
          <w:rFonts w:asciiTheme="majorHAnsi" w:hAnsiTheme="majorHAnsi" w:cstheme="majorHAnsi"/>
          <w:highlight w:val="yellow"/>
        </w:rPr>
        <w:t>deployments</w:t>
      </w:r>
      <w:r w:rsidRPr="00DC7478">
        <w:rPr>
          <w:rFonts w:asciiTheme="majorHAnsi" w:hAnsiTheme="majorHAnsi" w:cstheme="majorHAnsi"/>
          <w:sz w:val="12"/>
        </w:rPr>
        <w:t xml:space="preserve"> of that notion also </w:t>
      </w:r>
      <w:r w:rsidRPr="00DC7478">
        <w:rPr>
          <w:rStyle w:val="StyleUnderline"/>
          <w:rFonts w:asciiTheme="majorHAnsi" w:hAnsiTheme="majorHAnsi" w:cstheme="majorHAnsi"/>
          <w:highlight w:val="yellow"/>
        </w:rPr>
        <w:t>draw so heavily on</w:t>
      </w:r>
      <w:r w:rsidRPr="00DC7478">
        <w:rPr>
          <w:rStyle w:val="StyleUnderline"/>
          <w:rFonts w:asciiTheme="majorHAnsi" w:hAnsiTheme="majorHAnsi" w:cstheme="majorHAnsi"/>
        </w:rPr>
        <w:t xml:space="preserve"> an undeconstructed </w:t>
      </w:r>
      <w:r w:rsidRPr="00DC7478">
        <w:rPr>
          <w:rStyle w:val="StyleUnderline"/>
          <w:rFonts w:asciiTheme="majorHAnsi" w:hAnsiTheme="majorHAnsi" w:cstheme="majorHAnsi"/>
          <w:highlight w:val="yellow"/>
        </w:rPr>
        <w:t xml:space="preserve">subjectivity that they </w:t>
      </w:r>
      <w:r w:rsidRPr="00DC7478">
        <w:rPr>
          <w:rStyle w:val="Emphasis"/>
          <w:rFonts w:asciiTheme="majorHAnsi" w:hAnsiTheme="majorHAnsi" w:cstheme="majorHAnsi"/>
          <w:highlight w:val="yellow"/>
        </w:rPr>
        <w:t>risk establishing a wide chasm between the (experience of) empowerment and an actual capacity to shape the terms of political, social, or economic life.</w:t>
      </w:r>
      <w:r w:rsidRPr="00DC7478">
        <w:rPr>
          <w:rStyle w:val="Emphasis"/>
          <w:rFonts w:asciiTheme="majorHAnsi" w:hAnsiTheme="majorHAnsi" w:cstheme="majorHAnsi"/>
        </w:rPr>
        <w:t xml:space="preserve"> Indeed, </w:t>
      </w:r>
      <w:r w:rsidRPr="00DC7478">
        <w:rPr>
          <w:rStyle w:val="Emphasis"/>
          <w:rFonts w:asciiTheme="majorHAnsi" w:hAnsiTheme="majorHAnsi" w:cstheme="majorHAnsi"/>
          <w:highlight w:val="yellow"/>
          <w:bdr w:val="single" w:sz="4" w:space="0" w:color="auto" w:frame="1"/>
        </w:rPr>
        <w:t>the possibility that one can “feel empowered” without being so forms an important element of legitimacy for the antidemocratic dimensions of liberalism</w:t>
      </w:r>
      <w:r w:rsidRPr="00DC7478">
        <w:rPr>
          <w:rStyle w:val="Emphasis"/>
          <w:rFonts w:asciiTheme="majorHAnsi" w:hAnsiTheme="majorHAnsi" w:cstheme="majorHAnsi"/>
        </w:rPr>
        <w:t>.</w:t>
      </w:r>
    </w:p>
    <w:p w14:paraId="794AE98B" w14:textId="77777777" w:rsidR="000B23C8" w:rsidRPr="00DC7478" w:rsidRDefault="000B23C8" w:rsidP="000B23C8">
      <w:pPr>
        <w:rPr>
          <w:rFonts w:asciiTheme="majorHAnsi" w:hAnsiTheme="majorHAnsi" w:cstheme="majorHAnsi"/>
        </w:rPr>
      </w:pPr>
    </w:p>
    <w:p w14:paraId="49EE8443"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Embracing “experience” as the basis for epistemology ignores the mediated nature of experience. Experience is just another site for articulating the dominant ideology because it ignores the historical continuity of class domination in favor of a “local” understanding of oppression.</w:t>
      </w:r>
    </w:p>
    <w:p w14:paraId="5E54E776" w14:textId="77777777" w:rsidR="000B23C8" w:rsidRPr="00DC7478" w:rsidRDefault="000B23C8" w:rsidP="000B23C8">
      <w:pPr>
        <w:rPr>
          <w:rFonts w:asciiTheme="majorHAnsi" w:hAnsiTheme="majorHAnsi" w:cstheme="majorHAnsi"/>
        </w:rPr>
      </w:pPr>
      <w:r w:rsidRPr="00DC7478">
        <w:rPr>
          <w:rStyle w:val="Style13ptBold"/>
          <w:rFonts w:asciiTheme="majorHAnsi" w:hAnsiTheme="majorHAnsi" w:cstheme="majorHAnsi"/>
        </w:rPr>
        <w:t>Young 6</w:t>
      </w:r>
      <w:r w:rsidRPr="00DC7478">
        <w:rPr>
          <w:rFonts w:asciiTheme="majorHAnsi" w:hAnsiTheme="majorHAnsi" w:cstheme="majorHAnsi"/>
        </w:rPr>
        <w:t xml:space="preserve"> (Robert, Red Critique, Winter/Spring, “Putting Materialism back into Race Theory”, </w:t>
      </w:r>
      <w:hyperlink r:id="rId32" w:history="1">
        <w:r w:rsidRPr="00DC7478">
          <w:rPr>
            <w:rFonts w:asciiTheme="majorHAnsi" w:hAnsiTheme="majorHAnsi" w:cstheme="majorHAnsi"/>
          </w:rPr>
          <w:t>http://www.redcritique.org/WinterSpring2006/puttingmaterialismbackintoracetheory.htm</w:t>
        </w:r>
      </w:hyperlink>
      <w:r w:rsidRPr="00DC7478">
        <w:rPr>
          <w:rFonts w:asciiTheme="majorHAnsi" w:hAnsiTheme="majorHAnsi" w:cstheme="majorHAnsi"/>
        </w:rPr>
        <w:t>)</w:t>
      </w:r>
    </w:p>
    <w:p w14:paraId="7A4093FF" w14:textId="77777777" w:rsidR="000B23C8" w:rsidRPr="00DC7478" w:rsidRDefault="000B23C8" w:rsidP="000B23C8">
      <w:pPr>
        <w:rPr>
          <w:rFonts w:asciiTheme="majorHAnsi" w:hAnsiTheme="majorHAnsi" w:cstheme="majorHAnsi"/>
        </w:rPr>
      </w:pPr>
    </w:p>
    <w:p w14:paraId="1A7AA0B0" w14:textId="77777777" w:rsidR="000B23C8" w:rsidRPr="00DC7478" w:rsidRDefault="000B23C8" w:rsidP="000B23C8">
      <w:pPr>
        <w:pStyle w:val="card"/>
        <w:ind w:left="0"/>
        <w:rPr>
          <w:rFonts w:asciiTheme="majorHAnsi" w:hAnsiTheme="majorHAnsi" w:cstheme="majorHAnsi"/>
          <w:sz w:val="16"/>
        </w:rPr>
      </w:pPr>
      <w:r w:rsidRPr="00DC7478">
        <w:rPr>
          <w:rStyle w:val="underline"/>
          <w:rFonts w:asciiTheme="majorHAnsi" w:hAnsiTheme="majorHAnsi" w:cstheme="majorHAnsi"/>
          <w:highlight w:val="yellow"/>
        </w:rPr>
        <w:t xml:space="preserve">Bourgeois </w:t>
      </w:r>
      <w:r w:rsidRPr="00DC7478">
        <w:rPr>
          <w:rStyle w:val="underline"/>
          <w:rFonts w:asciiTheme="majorHAnsi" w:hAnsiTheme="majorHAnsi" w:cstheme="majorHAnsi"/>
        </w:rPr>
        <w:t xml:space="preserve">philosophical </w:t>
      </w:r>
      <w:r w:rsidRPr="00DC7478">
        <w:rPr>
          <w:rStyle w:val="underline"/>
          <w:rFonts w:asciiTheme="majorHAnsi" w:hAnsiTheme="majorHAnsi" w:cstheme="majorHAnsi"/>
          <w:highlight w:val="yellow"/>
        </w:rPr>
        <w:t>assumptions haunt</w:t>
      </w:r>
      <w:r w:rsidRPr="00DC7478">
        <w:rPr>
          <w:rFonts w:asciiTheme="majorHAnsi" w:hAnsiTheme="majorHAnsi" w:cstheme="majorHAnsi"/>
          <w:sz w:val="16"/>
          <w:highlight w:val="yellow"/>
        </w:rPr>
        <w:t xml:space="preserve"> </w:t>
      </w:r>
      <w:r w:rsidRPr="00DC7478">
        <w:rPr>
          <w:rFonts w:asciiTheme="majorHAnsi" w:hAnsiTheme="majorHAnsi" w:cstheme="majorHAnsi"/>
          <w:sz w:val="16"/>
        </w:rPr>
        <w:t xml:space="preserve">the Afrocentric project and, in the domain of </w:t>
      </w:r>
      <w:r w:rsidRPr="00DC7478">
        <w:rPr>
          <w:rStyle w:val="underline"/>
          <w:rFonts w:asciiTheme="majorHAnsi" w:hAnsiTheme="majorHAnsi" w:cstheme="majorHAnsi"/>
          <w:highlight w:val="yellow"/>
        </w:rPr>
        <w:t>black feminist theory</w:t>
      </w:r>
      <w:r w:rsidRPr="00DC7478">
        <w:rPr>
          <w:rStyle w:val="underline"/>
          <w:rFonts w:asciiTheme="majorHAnsi" w:hAnsiTheme="majorHAnsi" w:cstheme="majorHAnsi"/>
        </w:rPr>
        <w:t>, Patricia Hill Collins provides an instructive example</w:t>
      </w:r>
      <w:r w:rsidRPr="00DC7478">
        <w:rPr>
          <w:rFonts w:asciiTheme="majorHAnsi" w:hAnsiTheme="majorHAnsi" w:cstheme="majorHAnsi"/>
          <w:sz w:val="16"/>
        </w:rPr>
        <w:t xml:space="preserve"> of this intersection. In Black Feminist Thought, </w:t>
      </w:r>
      <w:r w:rsidRPr="00DC7478">
        <w:rPr>
          <w:rStyle w:val="underline"/>
          <w:rFonts w:asciiTheme="majorHAnsi" w:hAnsiTheme="majorHAnsi" w:cstheme="majorHAnsi"/>
        </w:rPr>
        <w:t>Collins posits</w:t>
      </w:r>
      <w:r w:rsidRPr="00DC7478">
        <w:rPr>
          <w:rStyle w:val="underline"/>
          <w:rFonts w:asciiTheme="majorHAnsi" w:hAnsiTheme="majorHAnsi" w:cstheme="majorHAnsi"/>
          <w:highlight w:val="yellow"/>
        </w:rPr>
        <w:t xml:space="preserve"> </w:t>
      </w:r>
      <w:r w:rsidRPr="00DC7478">
        <w:rPr>
          <w:rStyle w:val="underline"/>
          <w:rFonts w:asciiTheme="majorHAnsi" w:hAnsiTheme="majorHAnsi" w:cstheme="majorHAnsi"/>
        </w:rPr>
        <w:t xml:space="preserve">the "special angle of vision" that black women bring to knowledge production process </w:t>
      </w:r>
      <w:r w:rsidRPr="00DC7478">
        <w:rPr>
          <w:rFonts w:asciiTheme="majorHAnsi" w:hAnsiTheme="majorHAnsi" w:cstheme="majorHAnsi"/>
          <w:sz w:val="16"/>
        </w:rPr>
        <w:t xml:space="preserve">(21), </w:t>
      </w:r>
      <w:r w:rsidRPr="00DC7478">
        <w:rPr>
          <w:rStyle w:val="underline"/>
          <w:rFonts w:asciiTheme="majorHAnsi" w:hAnsiTheme="majorHAnsi" w:cstheme="majorHAnsi"/>
          <w:highlight w:val="yellow"/>
        </w:rPr>
        <w:t>and</w:t>
      </w:r>
      <w:r w:rsidRPr="00DC7478">
        <w:rPr>
          <w:rStyle w:val="underline"/>
          <w:rFonts w:asciiTheme="majorHAnsi" w:hAnsiTheme="majorHAnsi" w:cstheme="majorHAnsi"/>
        </w:rPr>
        <w:t xml:space="preserve"> this "unique angle"</w:t>
      </w:r>
      <w:r w:rsidRPr="00DC7478">
        <w:rPr>
          <w:rFonts w:asciiTheme="majorHAnsi" w:hAnsiTheme="majorHAnsi" w:cstheme="majorHAnsi"/>
          <w:sz w:val="16"/>
        </w:rPr>
        <w:t xml:space="preserve"> (22) </w:t>
      </w:r>
      <w:r w:rsidRPr="00DC7478">
        <w:rPr>
          <w:rStyle w:val="underline"/>
          <w:rFonts w:asciiTheme="majorHAnsi" w:hAnsiTheme="majorHAnsi" w:cstheme="majorHAnsi"/>
        </w:rPr>
        <w:t xml:space="preserve">provides </w:t>
      </w:r>
      <w:r w:rsidRPr="00DC7478">
        <w:rPr>
          <w:rStyle w:val="underline"/>
          <w:rFonts w:asciiTheme="majorHAnsi" w:hAnsiTheme="majorHAnsi" w:cstheme="majorHAnsi"/>
          <w:highlight w:val="yellow"/>
        </w:rPr>
        <w:t>the "standpoint" for Afrocentric feminism</w:t>
      </w:r>
      <w:r w:rsidRPr="00DC7478">
        <w:rPr>
          <w:rFonts w:asciiTheme="majorHAnsi" w:hAnsiTheme="majorHAnsi" w:cstheme="majorHAnsi"/>
          <w:sz w:val="16"/>
        </w:rPr>
        <w:t xml:space="preserve">, a feminism that she equates with humanism (37). Similar to the experiential metaphysics of Black women's standpoint theory, </w:t>
      </w:r>
      <w:r w:rsidRPr="00DC7478">
        <w:rPr>
          <w:rStyle w:val="underline"/>
          <w:rFonts w:asciiTheme="majorHAnsi" w:hAnsiTheme="majorHAnsi" w:cstheme="majorHAnsi"/>
        </w:rPr>
        <w:t>Collins</w:t>
      </w:r>
      <w:r w:rsidRPr="00DC7478">
        <w:rPr>
          <w:rFonts w:asciiTheme="majorHAnsi" w:hAnsiTheme="majorHAnsi" w:cstheme="majorHAnsi"/>
          <w:sz w:val="16"/>
        </w:rPr>
        <w:t xml:space="preserve"> also </w:t>
      </w:r>
      <w:r w:rsidRPr="00DC7478">
        <w:rPr>
          <w:rStyle w:val="underline"/>
          <w:rFonts w:asciiTheme="majorHAnsi" w:hAnsiTheme="majorHAnsi" w:cstheme="majorHAnsi"/>
        </w:rPr>
        <w:t>situates</w:t>
      </w:r>
      <w:r w:rsidRPr="00DC7478">
        <w:rPr>
          <w:rFonts w:asciiTheme="majorHAnsi" w:hAnsiTheme="majorHAnsi" w:cstheme="majorHAnsi"/>
          <w:sz w:val="16"/>
        </w:rPr>
        <w:t xml:space="preserve"> Afrocentric feminist </w:t>
      </w:r>
      <w:r w:rsidRPr="00DC7478">
        <w:rPr>
          <w:rStyle w:val="underline"/>
          <w:rFonts w:asciiTheme="majorHAnsi" w:hAnsiTheme="majorHAnsi" w:cstheme="majorHAnsi"/>
        </w:rPr>
        <w:t>epistemology "in the everyday experiences of African-American women"</w:t>
      </w:r>
      <w:r w:rsidRPr="00DC7478">
        <w:rPr>
          <w:rFonts w:asciiTheme="majorHAnsi" w:hAnsiTheme="majorHAnsi" w:cstheme="majorHAnsi"/>
          <w:sz w:val="16"/>
        </w:rPr>
        <w:t xml:space="preserve"> (207). </w:t>
      </w:r>
      <w:r w:rsidRPr="00DC7478">
        <w:rPr>
          <w:rStyle w:val="underline"/>
          <w:rFonts w:asciiTheme="majorHAnsi" w:hAnsiTheme="majorHAnsi" w:cstheme="majorHAnsi"/>
        </w:rPr>
        <w:t xml:space="preserve">Consequently, </w:t>
      </w:r>
      <w:r w:rsidRPr="00DC7478">
        <w:rPr>
          <w:rStyle w:val="underline"/>
          <w:rFonts w:asciiTheme="majorHAnsi" w:hAnsiTheme="majorHAnsi" w:cstheme="majorHAnsi"/>
          <w:highlight w:val="yellow"/>
        </w:rPr>
        <w:t xml:space="preserve">Collins suggests that "concrete experience" constitutes </w:t>
      </w:r>
      <w:r w:rsidRPr="00DC7478">
        <w:rPr>
          <w:rStyle w:val="underline"/>
          <w:rFonts w:asciiTheme="majorHAnsi" w:hAnsiTheme="majorHAnsi" w:cstheme="majorHAnsi"/>
        </w:rPr>
        <w:t xml:space="preserve">a criterion of </w:t>
      </w:r>
      <w:r w:rsidRPr="00DC7478">
        <w:rPr>
          <w:rStyle w:val="underline"/>
          <w:rFonts w:asciiTheme="majorHAnsi" w:hAnsiTheme="majorHAnsi" w:cstheme="majorHAnsi"/>
          <w:highlight w:val="yellow"/>
        </w:rPr>
        <w:t xml:space="preserve">meaning </w:t>
      </w:r>
      <w:r w:rsidRPr="00DC7478">
        <w:rPr>
          <w:rFonts w:asciiTheme="majorHAnsi" w:hAnsiTheme="majorHAnsi" w:cstheme="majorHAnsi"/>
          <w:sz w:val="16"/>
        </w:rPr>
        <w:t xml:space="preserve">(208).  </w:t>
      </w:r>
      <w:r w:rsidRPr="00DC7478">
        <w:rPr>
          <w:rStyle w:val="underline"/>
          <w:rFonts w:asciiTheme="majorHAnsi" w:hAnsiTheme="majorHAnsi" w:cstheme="majorHAnsi"/>
        </w:rPr>
        <w:t>However, the experiential, the "real", does not adequate the "truth</w:t>
      </w:r>
      <w:r w:rsidRPr="00DC7478">
        <w:rPr>
          <w:rFonts w:asciiTheme="majorHAnsi" w:hAnsiTheme="majorHAnsi" w:cstheme="majorHAnsi"/>
          <w:sz w:val="16"/>
        </w:rPr>
        <w:t>", as Collins implies</w:t>
      </w:r>
      <w:r w:rsidRPr="00DC7478">
        <w:rPr>
          <w:rStyle w:val="underline"/>
          <w:rFonts w:asciiTheme="majorHAnsi" w:hAnsiTheme="majorHAnsi" w:cstheme="majorHAnsi"/>
        </w:rPr>
        <w:t>. Collins rejects the "Eurocentric Masculinist Knowlege Validation Process" for its positivism but</w:t>
      </w:r>
      <w:r w:rsidRPr="00DC7478">
        <w:rPr>
          <w:rFonts w:asciiTheme="majorHAnsi" w:hAnsiTheme="majorHAnsi" w:cstheme="majorHAnsi"/>
          <w:sz w:val="16"/>
        </w:rPr>
        <w:t>, in turn,</w:t>
      </w:r>
      <w:r w:rsidRPr="00DC7478">
        <w:rPr>
          <w:rStyle w:val="underline"/>
          <w:rFonts w:asciiTheme="majorHAnsi" w:hAnsiTheme="majorHAnsi" w:cstheme="majorHAnsi"/>
        </w:rPr>
        <w:t xml:space="preserve"> she offers empiricism as the grounds for validating experience. </w:t>
      </w:r>
      <w:r w:rsidRPr="00DC7478">
        <w:rPr>
          <w:rFonts w:asciiTheme="majorHAnsi" w:hAnsiTheme="majorHAnsi" w:cstheme="majorHAnsi"/>
          <w:sz w:val="16"/>
        </w:rPr>
        <w:t>Hence,</w:t>
      </w:r>
      <w:r w:rsidRPr="00DC7478">
        <w:rPr>
          <w:rStyle w:val="underline"/>
          <w:rFonts w:asciiTheme="majorHAnsi" w:hAnsiTheme="majorHAnsi" w:cstheme="majorHAnsi"/>
        </w:rPr>
        <w:t xml:space="preserve"> the validity of experiential claims is adjudicated by reference to the experience. Not only is </w:t>
      </w:r>
      <w:r w:rsidRPr="00DC7478">
        <w:rPr>
          <w:rStyle w:val="underline"/>
          <w:rFonts w:asciiTheme="majorHAnsi" w:hAnsiTheme="majorHAnsi" w:cstheme="majorHAnsi"/>
          <w:highlight w:val="yellow"/>
        </w:rPr>
        <w:t xml:space="preserve">her argument </w:t>
      </w:r>
      <w:r w:rsidRPr="00DC7478">
        <w:rPr>
          <w:rStyle w:val="underline"/>
          <w:rFonts w:asciiTheme="majorHAnsi" w:hAnsiTheme="majorHAnsi" w:cstheme="majorHAnsi"/>
        </w:rPr>
        <w:t xml:space="preserve">circular, but it also </w:t>
      </w:r>
      <w:r w:rsidRPr="00DC7478">
        <w:rPr>
          <w:rStyle w:val="underline"/>
          <w:rFonts w:asciiTheme="majorHAnsi" w:hAnsiTheme="majorHAnsi" w:cstheme="majorHAnsi"/>
          <w:highlight w:val="yellow"/>
        </w:rPr>
        <w:t>undermines one of her key claims</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 xml:space="preserve">If race, class, gender, and </w:t>
      </w:r>
      <w:r w:rsidRPr="00DC7478">
        <w:rPr>
          <w:rStyle w:val="underline"/>
          <w:rFonts w:asciiTheme="majorHAnsi" w:hAnsiTheme="majorHAnsi" w:cstheme="majorHAnsi"/>
        </w:rPr>
        <w:t xml:space="preserve">the accompanying </w:t>
      </w:r>
      <w:r w:rsidRPr="00DC7478">
        <w:rPr>
          <w:rStyle w:val="underline"/>
          <w:rFonts w:asciiTheme="majorHAnsi" w:hAnsiTheme="majorHAnsi" w:cstheme="majorHAnsi"/>
          <w:highlight w:val="yellow"/>
        </w:rPr>
        <w:t>ideological apparatuses are interlocking</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systems of oppression</w:t>
      </w:r>
      <w:r w:rsidRPr="00DC7478">
        <w:rPr>
          <w:rStyle w:val="underline"/>
          <w:rFonts w:asciiTheme="majorHAnsi" w:hAnsiTheme="majorHAnsi" w:cstheme="majorHAnsi"/>
        </w:rPr>
        <w:t xml:space="preserve">, </w:t>
      </w:r>
      <w:r w:rsidRPr="00DC7478">
        <w:rPr>
          <w:rFonts w:asciiTheme="majorHAnsi" w:hAnsiTheme="majorHAnsi" w:cstheme="majorHAnsi"/>
          <w:sz w:val="16"/>
        </w:rPr>
        <w:t xml:space="preserve">as Collins suggest, </w:t>
      </w:r>
      <w:r w:rsidRPr="00DC7478">
        <w:rPr>
          <w:rStyle w:val="underline"/>
          <w:rFonts w:asciiTheme="majorHAnsi" w:hAnsiTheme="majorHAnsi" w:cstheme="majorHAnsi"/>
          <w:highlight w:val="yellow"/>
        </w:rPr>
        <w:t>then the experiential is not the site for the "true</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 xml:space="preserve">but rather </w:t>
      </w:r>
      <w:r w:rsidRPr="00DC7478">
        <w:rPr>
          <w:rStyle w:val="Emphasis"/>
          <w:rFonts w:asciiTheme="majorHAnsi" w:hAnsiTheme="majorHAnsi" w:cstheme="majorHAnsi"/>
          <w:highlight w:val="yellow"/>
        </w:rPr>
        <w:t>the site for</w:t>
      </w:r>
      <w:r w:rsidRPr="00DC7478">
        <w:rPr>
          <w:rStyle w:val="Emphasis"/>
          <w:rFonts w:asciiTheme="majorHAnsi" w:hAnsiTheme="majorHAnsi" w:cstheme="majorHAnsi"/>
        </w:rPr>
        <w:t xml:space="preserve"> </w:t>
      </w:r>
      <w:r w:rsidRPr="00DC7478">
        <w:rPr>
          <w:rStyle w:val="Emphasis"/>
          <w:rFonts w:asciiTheme="majorHAnsi" w:hAnsiTheme="majorHAnsi" w:cstheme="majorHAnsi"/>
          <w:highlight w:val="yellow"/>
        </w:rPr>
        <w:t>the articulation of dominant ideology</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 xml:space="preserve">On what basis </w:t>
      </w:r>
      <w:r w:rsidRPr="00DC7478">
        <w:rPr>
          <w:rStyle w:val="underline"/>
          <w:rFonts w:asciiTheme="majorHAnsi" w:hAnsiTheme="majorHAnsi" w:cstheme="majorHAnsi"/>
        </w:rPr>
        <w:t xml:space="preserve">then, </w:t>
      </w:r>
      <w:r w:rsidRPr="00DC7478">
        <w:rPr>
          <w:rStyle w:val="underline"/>
          <w:rFonts w:asciiTheme="majorHAnsi" w:hAnsiTheme="majorHAnsi" w:cstheme="majorHAnsi"/>
          <w:highlight w:val="yellow"/>
        </w:rPr>
        <w:t>could the experiential provide grounds for an historical understanding of</w:t>
      </w:r>
      <w:r w:rsidRPr="00DC7478">
        <w:rPr>
          <w:rStyle w:val="underline"/>
          <w:rFonts w:asciiTheme="majorHAnsi" w:hAnsiTheme="majorHAnsi" w:cstheme="majorHAnsi"/>
        </w:rPr>
        <w:t xml:space="preserve"> the </w:t>
      </w:r>
      <w:r w:rsidRPr="00DC7478">
        <w:rPr>
          <w:rStyle w:val="underline"/>
          <w:rFonts w:asciiTheme="majorHAnsi" w:hAnsiTheme="majorHAnsi" w:cstheme="majorHAnsi"/>
          <w:highlight w:val="yellow"/>
        </w:rPr>
        <w:t>structures</w:t>
      </w:r>
      <w:r w:rsidRPr="00DC7478">
        <w:rPr>
          <w:rStyle w:val="underline"/>
          <w:rFonts w:asciiTheme="majorHAnsi" w:hAnsiTheme="majorHAnsi" w:cstheme="majorHAnsi"/>
        </w:rPr>
        <w:t xml:space="preserve"> that make experience itself possible as experience? </w:t>
      </w:r>
      <w:r w:rsidRPr="00DC7478">
        <w:rPr>
          <w:rFonts w:asciiTheme="majorHAnsi" w:hAnsiTheme="majorHAnsi" w:cstheme="majorHAnsi"/>
          <w:sz w:val="16"/>
        </w:rPr>
        <w:t xml:space="preserve"> Asante and Collins assume that experience is self-intelligible and in their discourse it functions as the limit text of the real. However, I believe </w:t>
      </w:r>
      <w:r w:rsidRPr="00DC7478">
        <w:rPr>
          <w:rStyle w:val="underline"/>
          <w:rFonts w:asciiTheme="majorHAnsi" w:hAnsiTheme="majorHAnsi" w:cstheme="majorHAnsi"/>
          <w:highlight w:val="yellow"/>
        </w:rPr>
        <w:t>experience is a highly mediated frame of understanding</w:t>
      </w:r>
      <w:r w:rsidRPr="00DC7478">
        <w:rPr>
          <w:rStyle w:val="underline"/>
          <w:rFonts w:asciiTheme="majorHAnsi" w:hAnsiTheme="majorHAnsi" w:cstheme="majorHAnsi"/>
        </w:rPr>
        <w:t xml:space="preserve">. Though it is true that a person of color experiences oppression, this </w:t>
      </w:r>
      <w:r w:rsidRPr="00DC7478">
        <w:rPr>
          <w:rStyle w:val="underline"/>
          <w:rFonts w:asciiTheme="majorHAnsi" w:hAnsiTheme="majorHAnsi" w:cstheme="majorHAnsi"/>
          <w:highlight w:val="yellow"/>
        </w:rPr>
        <w:t>experience is not self-explanatory</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and</w:t>
      </w:r>
      <w:r w:rsidRPr="00DC7478">
        <w:rPr>
          <w:rFonts w:asciiTheme="majorHAnsi" w:hAnsiTheme="majorHAnsi" w:cstheme="majorHAnsi"/>
          <w:sz w:val="16"/>
        </w:rPr>
        <w:t xml:space="preserve">, therefore, it </w:t>
      </w:r>
      <w:r w:rsidRPr="00DC7478">
        <w:rPr>
          <w:rStyle w:val="underline"/>
          <w:rFonts w:asciiTheme="majorHAnsi" w:hAnsiTheme="majorHAnsi" w:cstheme="majorHAnsi"/>
          <w:highlight w:val="yellow"/>
        </w:rPr>
        <w:t>needs to be situated in relation to other social practices</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 xml:space="preserve">Experience </w:t>
      </w:r>
      <w:r w:rsidRPr="00DC7478">
        <w:rPr>
          <w:rStyle w:val="Emphasis"/>
          <w:rFonts w:asciiTheme="majorHAnsi" w:hAnsiTheme="majorHAnsi" w:cstheme="majorHAnsi"/>
          <w:highlight w:val="yellow"/>
        </w:rPr>
        <w:t>seems local but it is</w:t>
      </w:r>
      <w:r w:rsidRPr="00DC7478">
        <w:rPr>
          <w:rStyle w:val="underline"/>
          <w:rFonts w:asciiTheme="majorHAnsi" w:hAnsiTheme="majorHAnsi" w:cstheme="majorHAnsi"/>
        </w:rPr>
        <w:t xml:space="preserve">, like all cultural and political practices, </w:t>
      </w:r>
      <w:r w:rsidRPr="00DC7478">
        <w:rPr>
          <w:rStyle w:val="Emphasis"/>
          <w:rFonts w:asciiTheme="majorHAnsi" w:hAnsiTheme="majorHAnsi" w:cstheme="majorHAnsi"/>
          <w:highlight w:val="yellow"/>
        </w:rPr>
        <w:t>interrelated to other practices</w:t>
      </w:r>
      <w:r w:rsidRPr="00DC7478">
        <w:rPr>
          <w:rStyle w:val="underline"/>
          <w:rFonts w:asciiTheme="majorHAnsi" w:hAnsiTheme="majorHAnsi" w:cstheme="majorHAnsi"/>
          <w:highlight w:val="yellow"/>
        </w:rPr>
        <w:t xml:space="preserve"> </w:t>
      </w:r>
      <w:r w:rsidRPr="00DC7478">
        <w:rPr>
          <w:rStyle w:val="underline"/>
          <w:rFonts w:asciiTheme="majorHAnsi" w:hAnsiTheme="majorHAnsi" w:cstheme="majorHAnsi"/>
        </w:rPr>
        <w:t>and experiences.</w:t>
      </w:r>
      <w:r w:rsidRPr="00DC7478">
        <w:rPr>
          <w:rFonts w:asciiTheme="majorHAnsi" w:hAnsiTheme="majorHAnsi" w:cstheme="majorHAnsi"/>
          <w:sz w:val="16"/>
        </w:rPr>
        <w:t xml:space="preserve"> </w:t>
      </w:r>
      <w:r w:rsidRPr="00DC7478">
        <w:rPr>
          <w:rStyle w:val="Emphasis"/>
          <w:rFonts w:asciiTheme="majorHAnsi" w:hAnsiTheme="majorHAnsi" w:cstheme="majorHAnsi"/>
          <w:highlight w:val="yellow"/>
        </w:rPr>
        <w:t>Thus its explanation come from its "outside".</w:t>
      </w:r>
      <w:r w:rsidRPr="00DC7478">
        <w:rPr>
          <w:rStyle w:val="StyleUnderline"/>
          <w:rFonts w:asciiTheme="majorHAnsi" w:hAnsiTheme="majorHAnsi" w:cstheme="majorHAnsi"/>
        </w:rPr>
        <w:t xml:space="preserve"> </w:t>
      </w:r>
      <w:r w:rsidRPr="00DC7478">
        <w:rPr>
          <w:rFonts w:asciiTheme="majorHAnsi" w:hAnsiTheme="majorHAnsi" w:cstheme="majorHAnsi"/>
          <w:sz w:val="16"/>
        </w:rPr>
        <w:t xml:space="preserve">Theory, specifically </w:t>
      </w:r>
      <w:r w:rsidRPr="00DC7478">
        <w:rPr>
          <w:rStyle w:val="underline"/>
          <w:rFonts w:asciiTheme="majorHAnsi" w:hAnsiTheme="majorHAnsi" w:cstheme="majorHAnsi"/>
          <w:highlight w:val="yellow"/>
        </w:rPr>
        <w:t>Marxist theory, provides an explanation of this outside by reading the meaning of all experiences as determined by the economic realities of class</w:t>
      </w:r>
      <w:r w:rsidRPr="00DC7478">
        <w:rPr>
          <w:rStyle w:val="underline"/>
          <w:rFonts w:asciiTheme="majorHAnsi" w:hAnsiTheme="majorHAnsi" w:cstheme="majorHAnsi"/>
        </w:rPr>
        <w:t>.</w:t>
      </w:r>
      <w:r w:rsidRPr="00DC7478">
        <w:rPr>
          <w:rFonts w:asciiTheme="majorHAnsi" w:hAnsiTheme="majorHAnsi" w:cstheme="majorHAnsi"/>
          <w:sz w:val="16"/>
        </w:rPr>
        <w:t xml:space="preserve"> While Asante's and Collins' humanism reads the experience of race as a site of "self-presence", </w:t>
      </w:r>
      <w:r w:rsidRPr="00DC7478">
        <w:rPr>
          <w:rStyle w:val="underline"/>
          <w:rFonts w:asciiTheme="majorHAnsi" w:hAnsiTheme="majorHAnsi" w:cstheme="majorHAnsi"/>
          <w:highlight w:val="yellow"/>
        </w:rPr>
        <w:t>the history of race in the United States</w:t>
      </w:r>
      <w:r w:rsidRPr="00DC7478">
        <w:rPr>
          <w:rStyle w:val="underline"/>
          <w:rFonts w:asciiTheme="majorHAnsi" w:hAnsiTheme="majorHAnsi" w:cstheme="majorHAnsi"/>
        </w:rPr>
        <w:t>—from slavery to Jim Crow to Katrina—</w:t>
      </w:r>
      <w:r w:rsidRPr="00DC7478">
        <w:rPr>
          <w:rStyle w:val="underline"/>
          <w:rFonts w:asciiTheme="majorHAnsi" w:hAnsiTheme="majorHAnsi" w:cstheme="majorHAnsi"/>
          <w:highlight w:val="yellow"/>
        </w:rPr>
        <w:t xml:space="preserve">is written in </w:t>
      </w:r>
      <w:r w:rsidRPr="00DC7478">
        <w:rPr>
          <w:rStyle w:val="underline"/>
          <w:rFonts w:asciiTheme="majorHAnsi" w:hAnsiTheme="majorHAnsi" w:cstheme="majorHAnsi"/>
        </w:rPr>
        <w:t xml:space="preserve">the fundamental </w:t>
      </w:r>
      <w:r w:rsidRPr="00DC7478">
        <w:rPr>
          <w:rStyle w:val="underline"/>
          <w:rFonts w:asciiTheme="majorHAnsi" w:hAnsiTheme="majorHAnsi" w:cstheme="majorHAnsi"/>
          <w:highlight w:val="yellow"/>
        </w:rPr>
        <w:t>difference of class</w:t>
      </w:r>
      <w:r w:rsidRPr="00DC7478">
        <w:rPr>
          <w:rStyle w:val="underline"/>
          <w:rFonts w:asciiTheme="majorHAnsi" w:hAnsiTheme="majorHAnsi" w:cstheme="majorHAnsi"/>
        </w:rPr>
        <w:t xml:space="preserve">. In other words, </w:t>
      </w:r>
      <w:r w:rsidRPr="00DC7478">
        <w:rPr>
          <w:rStyle w:val="underline"/>
          <w:rFonts w:asciiTheme="majorHAnsi" w:hAnsiTheme="majorHAnsi" w:cstheme="majorHAnsi"/>
          <w:highlight w:val="yellow"/>
        </w:rPr>
        <w:t>experience does not speak the real</w:t>
      </w:r>
      <w:r w:rsidRPr="00DC7478">
        <w:rPr>
          <w:rStyle w:val="underline"/>
          <w:rFonts w:asciiTheme="majorHAnsi" w:hAnsiTheme="majorHAnsi" w:cstheme="majorHAnsi"/>
        </w:rPr>
        <w:t xml:space="preserve">, </w:t>
      </w:r>
      <w:r w:rsidRPr="00DC7478">
        <w:rPr>
          <w:rStyle w:val="underline"/>
          <w:rFonts w:asciiTheme="majorHAnsi" w:hAnsiTheme="majorHAnsi" w:cstheme="majorHAnsi"/>
          <w:highlight w:val="yellow"/>
        </w:rPr>
        <w:t>but rather it is the site of contradictions and</w:t>
      </w:r>
      <w:r w:rsidRPr="00DC7478">
        <w:rPr>
          <w:rStyle w:val="underline"/>
          <w:rFonts w:asciiTheme="majorHAnsi" w:hAnsiTheme="majorHAnsi" w:cstheme="majorHAnsi"/>
        </w:rPr>
        <w:t xml:space="preserve">, hence, in need of conceptual elaboration to break from cultural common sense, </w:t>
      </w:r>
      <w:r w:rsidRPr="00DC7478">
        <w:rPr>
          <w:rStyle w:val="underline"/>
          <w:rFonts w:asciiTheme="majorHAnsi" w:hAnsiTheme="majorHAnsi" w:cstheme="majorHAnsi"/>
          <w:highlight w:val="yellow"/>
        </w:rPr>
        <w:t>a conduit for dominant ideology</w:t>
      </w:r>
      <w:r w:rsidRPr="00DC7478">
        <w:rPr>
          <w:rStyle w:val="underline"/>
          <w:rFonts w:asciiTheme="majorHAnsi" w:hAnsiTheme="majorHAnsi" w:cstheme="majorHAnsi"/>
        </w:rPr>
        <w:t>.</w:t>
      </w:r>
      <w:r w:rsidRPr="00DC7478">
        <w:rPr>
          <w:rFonts w:asciiTheme="majorHAnsi" w:hAnsiTheme="majorHAnsi" w:cstheme="majorHAnsi"/>
          <w:sz w:val="16"/>
        </w:rPr>
        <w:t xml:space="preserve"> It is this outside that has come under attack by black (humanist) scholars through the invocation of the black (transcendental) subject.</w:t>
      </w:r>
    </w:p>
    <w:p w14:paraId="6D734DEF" w14:textId="77777777" w:rsidR="000B23C8" w:rsidRPr="00DC7478" w:rsidRDefault="000B23C8" w:rsidP="000B23C8">
      <w:pPr>
        <w:pStyle w:val="Heading3"/>
        <w:rPr>
          <w:rFonts w:asciiTheme="majorHAnsi" w:hAnsiTheme="majorHAnsi" w:cstheme="majorHAnsi"/>
        </w:rPr>
      </w:pPr>
      <w:r w:rsidRPr="00DC7478">
        <w:rPr>
          <w:rFonts w:asciiTheme="majorHAnsi" w:hAnsiTheme="majorHAnsi" w:cstheme="majorHAnsi"/>
        </w:rPr>
        <w:t xml:space="preserve">Cap link </w:t>
      </w:r>
    </w:p>
    <w:p w14:paraId="7B81CD65" w14:textId="77777777" w:rsidR="000B23C8" w:rsidRPr="00DC7478" w:rsidRDefault="000B23C8" w:rsidP="000B23C8">
      <w:pPr>
        <w:pStyle w:val="Heading4"/>
        <w:rPr>
          <w:rFonts w:asciiTheme="majorHAnsi" w:hAnsiTheme="majorHAnsi" w:cstheme="majorHAnsi"/>
        </w:rPr>
      </w:pPr>
      <w:r w:rsidRPr="00DC7478">
        <w:rPr>
          <w:rFonts w:asciiTheme="majorHAnsi" w:hAnsiTheme="majorHAnsi" w:cstheme="majorHAnsi"/>
        </w:rPr>
        <w:t>The form of the aff is emblematic of the exact form of representational violence that they critique. Their call for the ballot in the face of violence is morphed by late capitalism into a form of virtue signaling that makes coalitionary politics impossible.</w:t>
      </w:r>
    </w:p>
    <w:p w14:paraId="3DB19A65" w14:textId="77777777" w:rsidR="000B23C8" w:rsidRPr="00DC7478" w:rsidRDefault="000B23C8" w:rsidP="000B23C8">
      <w:pPr>
        <w:rPr>
          <w:rFonts w:asciiTheme="majorHAnsi" w:hAnsiTheme="majorHAnsi" w:cstheme="majorHAnsi"/>
          <w:sz w:val="16"/>
        </w:rPr>
      </w:pPr>
      <w:r w:rsidRPr="00DC7478">
        <w:rPr>
          <w:rStyle w:val="Style13ptBold"/>
          <w:rFonts w:asciiTheme="majorHAnsi" w:hAnsiTheme="majorHAnsi" w:cstheme="majorHAnsi"/>
        </w:rPr>
        <w:t>ANON 17</w:t>
      </w:r>
      <w:r w:rsidRPr="00DC7478">
        <w:rPr>
          <w:rFonts w:asciiTheme="majorHAnsi" w:hAnsiTheme="majorHAnsi" w:cstheme="majorHAnsi"/>
        </w:rPr>
        <w:br/>
      </w:r>
      <w:r w:rsidRPr="00DC7478">
        <w:rPr>
          <w:rFonts w:asciiTheme="majorHAnsi" w:hAnsiTheme="majorHAnsi" w:cstheme="majorHAnsi"/>
          <w:sz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cVs)</w:t>
      </w:r>
    </w:p>
    <w:p w14:paraId="617CF486" w14:textId="77777777" w:rsidR="000B23C8" w:rsidRPr="003D0C8B" w:rsidRDefault="000B23C8" w:rsidP="000B23C8">
      <w:pPr>
        <w:rPr>
          <w:rFonts w:asciiTheme="majorHAnsi" w:hAnsiTheme="majorHAnsi" w:cstheme="majorHAnsi"/>
          <w:sz w:val="14"/>
        </w:rPr>
      </w:pPr>
      <w:r w:rsidRPr="00DC7478">
        <w:rPr>
          <w:rStyle w:val="StyleUnderline"/>
          <w:rFonts w:asciiTheme="majorHAnsi" w:hAnsiTheme="majorHAnsi" w:cstheme="majorHAnsi"/>
        </w:rPr>
        <w:t xml:space="preserve">The moderate Left misappropriated theoretical terms and concepts, divorced from any actual theory. </w:t>
      </w:r>
      <w:r w:rsidRPr="003D0C8B">
        <w:rPr>
          <w:rFonts w:asciiTheme="majorHAnsi" w:hAnsiTheme="majorHAnsi" w:cstheme="majorHAnsi"/>
          <w:sz w:val="14"/>
        </w:rPr>
        <w:t xml:space="preserve">Identity politics, despite its origins in academia, flourishes best on social media — it’s the most accessible concept for moderate liberals to grasp. “Well, if identity is only a game, if it is only a procedure to have relations, social and sexual-pleasure relationships that create new friendships, it is useful. But </w:t>
      </w:r>
      <w:r w:rsidRPr="00DC7478">
        <w:rPr>
          <w:rStyle w:val="StyleUnderline"/>
          <w:rFonts w:asciiTheme="majorHAnsi" w:hAnsiTheme="majorHAnsi" w:cstheme="majorHAnsi"/>
          <w:highlight w:val="cyan"/>
        </w:rPr>
        <w:t xml:space="preserve">if identity becomes the problem of </w:t>
      </w:r>
      <w:r w:rsidRPr="00DC7478">
        <w:rPr>
          <w:rStyle w:val="StyleUnderline"/>
          <w:rFonts w:asciiTheme="majorHAnsi" w:hAnsiTheme="majorHAnsi" w:cstheme="majorHAnsi"/>
        </w:rPr>
        <w:t xml:space="preserve">sexual </w:t>
      </w:r>
      <w:r w:rsidRPr="00DC7478">
        <w:rPr>
          <w:rStyle w:val="StyleUnderline"/>
          <w:rFonts w:asciiTheme="majorHAnsi" w:hAnsiTheme="majorHAnsi" w:cstheme="majorHAnsi"/>
          <w:highlight w:val="cyan"/>
        </w:rPr>
        <w:t>existence</w:t>
      </w:r>
      <w:r w:rsidRPr="00DC7478">
        <w:rPr>
          <w:rStyle w:val="StyleUnderline"/>
          <w:rFonts w:asciiTheme="majorHAnsi" w:hAnsiTheme="majorHAnsi" w:cstheme="majorHAnsi"/>
        </w:rPr>
        <w:t xml:space="preserve">, and if people think that they have to ‘uncover’ their ‘own identity,’ and that </w:t>
      </w:r>
      <w:r w:rsidRPr="00DC7478">
        <w:rPr>
          <w:rStyle w:val="StyleUnderline"/>
          <w:rFonts w:asciiTheme="majorHAnsi" w:hAnsiTheme="majorHAnsi" w:cstheme="majorHAnsi"/>
          <w:highlight w:val="cyan"/>
        </w:rPr>
        <w:t>their own identity has to become the law</w:t>
      </w:r>
      <w:r w:rsidRPr="00DC7478">
        <w:rPr>
          <w:rStyle w:val="StyleUnderline"/>
          <w:rFonts w:asciiTheme="majorHAnsi" w:hAnsiTheme="majorHAnsi" w:cstheme="majorHAnsi"/>
        </w:rPr>
        <w:t xml:space="preserve">, the principle, the code of their existence; if </w:t>
      </w:r>
      <w:r w:rsidRPr="00DC7478">
        <w:rPr>
          <w:rStyle w:val="StyleUnderline"/>
          <w:rFonts w:asciiTheme="majorHAnsi" w:hAnsiTheme="majorHAnsi" w:cstheme="majorHAnsi"/>
          <w:highlight w:val="cyan"/>
        </w:rPr>
        <w:t xml:space="preserve">the perennial question </w:t>
      </w:r>
      <w:r w:rsidRPr="00DC7478">
        <w:rPr>
          <w:rStyle w:val="StyleUnderline"/>
          <w:rFonts w:asciiTheme="majorHAnsi" w:hAnsiTheme="majorHAnsi" w:cstheme="majorHAnsi"/>
        </w:rPr>
        <w:t xml:space="preserve">they ask is </w:t>
      </w:r>
      <w:r w:rsidRPr="00DC7478">
        <w:rPr>
          <w:rStyle w:val="StyleUnderline"/>
          <w:rFonts w:asciiTheme="majorHAnsi" w:hAnsiTheme="majorHAnsi" w:cstheme="majorHAnsi"/>
          <w:highlight w:val="cyan"/>
        </w:rPr>
        <w:t>‘Does this thing conform to my identity?</w:t>
      </w:r>
      <w:r w:rsidRPr="00DC7478">
        <w:rPr>
          <w:rStyle w:val="StyleUnderline"/>
          <w:rFonts w:asciiTheme="majorHAnsi" w:hAnsiTheme="majorHAnsi" w:cstheme="majorHAnsi"/>
        </w:rPr>
        <w:t>’</w:t>
      </w:r>
      <w:r w:rsidRPr="003D0C8B">
        <w:rPr>
          <w:rFonts w:asciiTheme="majorHAnsi" w:hAnsiTheme="majorHAnsi" w:cstheme="majorHAnsi"/>
          <w:sz w:val="14"/>
        </w:rPr>
        <w:t xml:space="preserve"> then, I think, </w:t>
      </w:r>
      <w:r w:rsidRPr="00DC7478">
        <w:rPr>
          <w:rStyle w:val="StyleUnderline"/>
          <w:rFonts w:asciiTheme="majorHAnsi" w:hAnsiTheme="majorHAnsi" w:cstheme="majorHAnsi"/>
          <w:highlight w:val="cyan"/>
        </w:rPr>
        <w:t>they will turn back to a kind of ethics very close to the old heterosexual virility.</w:t>
      </w:r>
      <w:r w:rsidRPr="003D0C8B">
        <w:rPr>
          <w:rFonts w:asciiTheme="majorHAnsi" w:hAnsiTheme="majorHAnsi" w:cstheme="majorHAnsi"/>
          <w:sz w:val="14"/>
        </w:rPr>
        <w:t xml:space="preserve"> If we are asked to relate to the question of identity, it must be an identity to our unique selves. But the relationships we have to have with ourselves are not ones of identity, rather, they must be relationships of differentiation, of creation, of innovation. To be the same is really boring. We must not exclude identity if people find their pleasure through this identity, but we must not think of this identity as an ethical universal rule.” — Michel Foucault, “Sex, Power, and the Politics of Identity” (1984) Identity politics became an albatross, however. Both </w:t>
      </w:r>
      <w:r w:rsidRPr="00DC7478">
        <w:rPr>
          <w:rStyle w:val="StyleUnderline"/>
          <w:rFonts w:asciiTheme="majorHAnsi" w:hAnsiTheme="majorHAnsi" w:cstheme="majorHAnsi"/>
          <w:highlight w:val="cyan"/>
        </w:rPr>
        <w:t>the moderate and radical were too eager to evangelize oppressed identities. There was no room for</w:t>
      </w:r>
      <w:r w:rsidRPr="00DC7478">
        <w:rPr>
          <w:rStyle w:val="StyleUnderline"/>
          <w:rFonts w:asciiTheme="majorHAnsi" w:hAnsiTheme="majorHAnsi" w:cstheme="majorHAnsi"/>
        </w:rPr>
        <w:t xml:space="preserve"> discussion, no place for </w:t>
      </w:r>
      <w:r w:rsidRPr="00DC7478">
        <w:rPr>
          <w:rStyle w:val="StyleUnderline"/>
          <w:rFonts w:asciiTheme="majorHAnsi" w:hAnsiTheme="majorHAnsi" w:cstheme="majorHAnsi"/>
          <w:highlight w:val="cyan"/>
        </w:rPr>
        <w:t xml:space="preserve">debate. </w:t>
      </w:r>
      <w:r w:rsidRPr="00DC7478">
        <w:rPr>
          <w:rStyle w:val="Emphasis"/>
          <w:rFonts w:asciiTheme="majorHAnsi" w:hAnsiTheme="majorHAnsi" w:cstheme="majorHAnsi"/>
          <w:highlight w:val="cyan"/>
        </w:rPr>
        <w:t>Call outs, clap backs</w:t>
      </w:r>
      <w:r w:rsidRPr="00DC7478">
        <w:rPr>
          <w:rStyle w:val="StyleUnderline"/>
          <w:rFonts w:asciiTheme="majorHAnsi" w:hAnsiTheme="majorHAnsi" w:cstheme="majorHAnsi"/>
        </w:rPr>
        <w:t xml:space="preserve">, and other reality tv patois </w:t>
      </w:r>
      <w:r w:rsidRPr="00DC7478">
        <w:rPr>
          <w:rStyle w:val="Emphasis"/>
          <w:rFonts w:asciiTheme="majorHAnsi" w:hAnsiTheme="majorHAnsi" w:cstheme="majorHAnsi"/>
          <w:highlight w:val="cyan"/>
        </w:rPr>
        <w:t>replaced dialectics</w:t>
      </w:r>
      <w:r w:rsidRPr="00DC7478">
        <w:rPr>
          <w:rStyle w:val="StyleUnderline"/>
          <w:rFonts w:asciiTheme="majorHAnsi" w:hAnsiTheme="majorHAnsi" w:cstheme="majorHAnsi"/>
          <w:highlight w:val="cyan"/>
        </w:rPr>
        <w:t>. Representation is the de facto litmus</w:t>
      </w:r>
      <w:r w:rsidRPr="00DC7478">
        <w:rPr>
          <w:rStyle w:val="StyleUnderline"/>
          <w:rFonts w:asciiTheme="majorHAnsi" w:hAnsiTheme="majorHAnsi" w:cstheme="majorHAnsi"/>
        </w:rPr>
        <w:t xml:space="preserve"> of society’s progress for the moderate liberal — </w:t>
      </w:r>
      <w:r w:rsidRPr="00DC7478">
        <w:rPr>
          <w:rStyle w:val="StyleUnderline"/>
          <w:rFonts w:asciiTheme="majorHAnsi" w:hAnsiTheme="majorHAnsi" w:cstheme="majorHAnsi"/>
          <w:highlight w:val="cyan"/>
        </w:rPr>
        <w:t>society appeared more inclusive</w:t>
      </w:r>
      <w:r w:rsidRPr="00DC7478">
        <w:rPr>
          <w:rStyle w:val="StyleUnderline"/>
          <w:rFonts w:asciiTheme="majorHAnsi" w:hAnsiTheme="majorHAnsi" w:cstheme="majorHAnsi"/>
        </w:rPr>
        <w:t xml:space="preserve"> and diverse </w:t>
      </w:r>
      <w:r w:rsidRPr="00DC7478">
        <w:rPr>
          <w:rStyle w:val="StyleUnderline"/>
          <w:rFonts w:asciiTheme="majorHAnsi" w:hAnsiTheme="majorHAnsi" w:cstheme="majorHAnsi"/>
          <w:highlight w:val="cyan"/>
        </w:rPr>
        <w:t>because “Orange is the New Black” has a female lead</w:t>
      </w:r>
      <w:r w:rsidRPr="00DC7478">
        <w:rPr>
          <w:rStyle w:val="StyleUnderline"/>
          <w:rFonts w:asciiTheme="majorHAnsi" w:hAnsiTheme="majorHAnsi" w:cstheme="majorHAnsi"/>
        </w:rPr>
        <w:t xml:space="preserve"> and a multiethnic supporting cast. They inhabit a never ending, curated echo chamber of think pieces, listicles, notifications, and retweets. </w:t>
      </w:r>
      <w:r w:rsidRPr="003D0C8B">
        <w:rPr>
          <w:rFonts w:asciiTheme="majorHAnsi" w:hAnsiTheme="majorHAnsi" w:cstheme="majorHAnsi"/>
          <w:sz w:val="14"/>
        </w:rPr>
        <w:t xml:space="preserve">Everyone within their algorithmic ghetto shares their sentiments about society. </w:t>
      </w:r>
      <w:r w:rsidRPr="00DC7478">
        <w:rPr>
          <w:rStyle w:val="StyleUnderline"/>
          <w:rFonts w:asciiTheme="majorHAnsi" w:hAnsiTheme="majorHAnsi" w:cstheme="majorHAnsi"/>
        </w:rPr>
        <w:t>The algorithm makes their small corner seem far more vast than it actually is, and as a result, the moderate extends this myopia to society at large.</w:t>
      </w:r>
      <w:r w:rsidRPr="003D0C8B">
        <w:rPr>
          <w:rFonts w:asciiTheme="majorHAnsi" w:hAnsiTheme="majorHAnsi" w:cstheme="majorHAnsi"/>
          <w:sz w:val="14"/>
        </w:rPr>
        <w:t xml:space="preserve"> The moderate midwifed the birth of the Alt-Right through bipartisan compromises. Moderate liberals are basically content to vest trust in their vaunted Democratic Party as it slides further to the right, thereby underpinning a level of discourse friendly to the far-right. It’s worth remembering that the end of the 20th and beginning of the 21st centuries were a period of diehard cooperation between liberals and conservatives in crafting today’s authoritarianism. Neoconservatism provided socio-political planning that complemented a neoliberal economic agenda. This is why the radical Left blames liberals as well as conservatives for “command and control policing”, mass surveillance and this century’s rationale for endless warfare. </w:t>
      </w:r>
      <w:r w:rsidRPr="00DC7478">
        <w:rPr>
          <w:rStyle w:val="StyleUnderline"/>
          <w:rFonts w:asciiTheme="majorHAnsi" w:hAnsiTheme="majorHAnsi" w:cstheme="majorHAnsi"/>
          <w:highlight w:val="cyan"/>
        </w:rPr>
        <w:t>Moderate liberals</w:t>
      </w:r>
      <w:r w:rsidRPr="00DC7478">
        <w:rPr>
          <w:rStyle w:val="StyleUnderline"/>
          <w:rFonts w:asciiTheme="majorHAnsi" w:hAnsiTheme="majorHAnsi" w:cstheme="majorHAnsi"/>
        </w:rPr>
        <w:t xml:space="preserve"> provided and adopted theoretical frameworks that </w:t>
      </w:r>
      <w:r w:rsidRPr="00DC7478">
        <w:rPr>
          <w:rStyle w:val="StyleUnderline"/>
          <w:rFonts w:asciiTheme="majorHAnsi" w:hAnsiTheme="majorHAnsi" w:cstheme="majorHAnsi"/>
          <w:highlight w:val="cyan"/>
        </w:rPr>
        <w:t>explained away structural oppression but retained an appearance of caring about racism</w:t>
      </w:r>
      <w:r w:rsidRPr="00DC7478">
        <w:rPr>
          <w:rStyle w:val="StyleUnderline"/>
          <w:rFonts w:asciiTheme="majorHAnsi" w:hAnsiTheme="majorHAnsi" w:cstheme="majorHAnsi"/>
        </w:rPr>
        <w:t xml:space="preserve"> and equality across intersecting spectrums of gender and sexuality. </w:t>
      </w:r>
      <w:r w:rsidRPr="00DC7478">
        <w:rPr>
          <w:rStyle w:val="StyleUnderline"/>
          <w:rFonts w:asciiTheme="majorHAnsi" w:hAnsiTheme="majorHAnsi" w:cstheme="majorHAnsi"/>
          <w:highlight w:val="cyan"/>
        </w:rPr>
        <w:t>This was an obvious farce that mystified progress</w:t>
      </w:r>
      <w:r w:rsidRPr="00DC7478">
        <w:rPr>
          <w:rStyle w:val="StyleUnderline"/>
          <w:rFonts w:asciiTheme="majorHAnsi" w:hAnsiTheme="majorHAnsi" w:cstheme="majorHAnsi"/>
        </w:rPr>
        <w:t xml:space="preserve"> and the far right took advantage of this because they actually suffered no serious political setbacks. </w:t>
      </w:r>
      <w:r w:rsidRPr="00DC7478">
        <w:rPr>
          <w:rStyle w:val="StyleUnderline"/>
          <w:rFonts w:asciiTheme="majorHAnsi" w:hAnsiTheme="majorHAnsi" w:cstheme="majorHAnsi"/>
          <w:highlight w:val="cyan"/>
        </w:rPr>
        <w:t>Liberalism provided an incubator for the alt right to form by mollifying actual demands for change</w:t>
      </w:r>
      <w:r w:rsidRPr="00DC7478">
        <w:rPr>
          <w:rStyle w:val="StyleUnderline"/>
          <w:rFonts w:asciiTheme="majorHAnsi" w:hAnsiTheme="majorHAnsi" w:cstheme="majorHAnsi"/>
        </w:rPr>
        <w:t xml:space="preserve">. </w:t>
      </w:r>
      <w:r w:rsidRPr="003D0C8B">
        <w:rPr>
          <w:rFonts w:asciiTheme="majorHAnsi" w:hAnsiTheme="majorHAnsi" w:cstheme="majorHAnsi"/>
          <w:sz w:val="14"/>
        </w:rPr>
        <w:t xml:space="preserve">“If politics without passion leads to cold-hearted, bureaucratic technocracy, then </w:t>
      </w:r>
      <w:r w:rsidRPr="00DC7478">
        <w:rPr>
          <w:rStyle w:val="Emphasis"/>
          <w:rFonts w:asciiTheme="majorHAnsi" w:hAnsiTheme="majorHAnsi" w:cstheme="majorHAnsi"/>
          <w:highlight w:val="cyan"/>
        </w:rPr>
        <w:t>passion bereft of analysis risks becoming a libidinally driven surrogate for effective action.</w:t>
      </w:r>
      <w:r w:rsidRPr="00DC7478">
        <w:rPr>
          <w:rStyle w:val="StyleUnderline"/>
          <w:rFonts w:asciiTheme="majorHAnsi" w:hAnsiTheme="majorHAnsi" w:cstheme="majorHAnsi"/>
          <w:highlight w:val="cyan"/>
        </w:rPr>
        <w:t xml:space="preserve"> </w:t>
      </w:r>
      <w:r w:rsidRPr="00DC7478">
        <w:rPr>
          <w:rStyle w:val="Emphasis"/>
          <w:rFonts w:asciiTheme="majorHAnsi" w:hAnsiTheme="majorHAnsi" w:cstheme="majorHAnsi"/>
          <w:highlight w:val="cyan"/>
        </w:rPr>
        <w:t>Politics comes to be about feeling of personal empowerment, masking an absence of strategic gains</w:t>
      </w:r>
      <w:r w:rsidRPr="00DC7478">
        <w:rPr>
          <w:rStyle w:val="StyleUnderline"/>
          <w:rFonts w:asciiTheme="majorHAnsi" w:hAnsiTheme="majorHAnsi" w:cstheme="majorHAnsi"/>
          <w:highlight w:val="cyan"/>
        </w:rPr>
        <w:t>.</w:t>
      </w:r>
      <w:r w:rsidRPr="003D0C8B">
        <w:rPr>
          <w:rFonts w:asciiTheme="majorHAnsi" w:hAnsiTheme="majorHAnsi" w:cstheme="majorHAnsi"/>
          <w:sz w:val="14"/>
        </w:rPr>
        <w:t>” — Nick Srnicek and Alex Williams, “Inventing the Future” (2015)</w:t>
      </w:r>
    </w:p>
    <w:p w14:paraId="045A8DEB" w14:textId="10D389E3" w:rsidR="004A664B" w:rsidRDefault="004A664B" w:rsidP="004A664B">
      <w:pPr>
        <w:pStyle w:val="Heading3"/>
      </w:pPr>
      <w:r>
        <w:t>PIC-Asian</w:t>
      </w:r>
    </w:p>
    <w:p w14:paraId="148BE917" w14:textId="54D53DEC" w:rsidR="004A664B" w:rsidRPr="005701C1" w:rsidRDefault="004A664B" w:rsidP="004A664B">
      <w:pPr>
        <w:keepNext/>
        <w:keepLines/>
        <w:spacing w:before="40" w:after="0"/>
        <w:outlineLvl w:val="3"/>
        <w:rPr>
          <w:rFonts w:eastAsiaTheme="majorEastAsia" w:cstheme="majorBidi"/>
          <w:b/>
          <w:iCs/>
          <w:sz w:val="26"/>
        </w:rPr>
      </w:pPr>
      <w:r w:rsidRPr="005701C1">
        <w:rPr>
          <w:rFonts w:eastAsiaTheme="majorEastAsia" w:cstheme="majorBidi"/>
          <w:b/>
          <w:iCs/>
          <w:sz w:val="26"/>
        </w:rPr>
        <w:t>We PIC out of the word Asian and instead affirm the use of the word Asian American. Use of the word isolates indivi</w:t>
      </w:r>
      <w:r>
        <w:rPr>
          <w:rFonts w:eastAsiaTheme="majorEastAsia" w:cstheme="majorBidi"/>
          <w:b/>
          <w:iCs/>
          <w:sz w:val="26"/>
        </w:rPr>
        <w:t xml:space="preserve">dual groups and ceases radical politics. </w:t>
      </w:r>
      <w:r w:rsidRPr="005701C1">
        <w:rPr>
          <w:rFonts w:eastAsiaTheme="majorEastAsia" w:cstheme="majorBidi"/>
          <w:b/>
          <w:iCs/>
          <w:sz w:val="26"/>
        </w:rPr>
        <w:t xml:space="preserve"> </w:t>
      </w:r>
    </w:p>
    <w:p w14:paraId="5679D53F" w14:textId="6A78FF0D" w:rsidR="004A664B" w:rsidRPr="005701C1" w:rsidRDefault="004A664B" w:rsidP="004A664B">
      <w:r w:rsidRPr="005701C1">
        <w:rPr>
          <w:b/>
          <w:bCs/>
          <w:sz w:val="26"/>
        </w:rPr>
        <w:t>Kobayashi 99</w:t>
      </w:r>
      <w:r w:rsidRPr="005701C1">
        <w:t xml:space="preserve">  Model Minor</w:t>
      </w:r>
      <w:r>
        <w:t>ity Stereotype Reconsidered 4-5(SP)</w:t>
      </w:r>
    </w:p>
    <w:p w14:paraId="1AF6AD14" w14:textId="77777777" w:rsidR="004A664B" w:rsidRDefault="004A664B" w:rsidP="004A664B">
      <w:pPr>
        <w:rPr>
          <w:b/>
          <w:iCs/>
          <w:highlight w:val="yellow"/>
          <w:u w:val="single"/>
        </w:rPr>
      </w:pPr>
      <w:r w:rsidRPr="005701C1">
        <w:t xml:space="preserve">There are several possible reasons for the emergence of the term of "Asian American" in the 1960s. Chen and Hawks (1995) and Cho (1997) explained that during the upheaval of the civil rights movements during the 1960s, the media was looking for some positive ethnic group to cover. Asians, a group that was largely quiet and uncomplaining, became the focus of media attention in hopes that other minority groups would be discouraged from joining the protest movement (Walker-Moffat, 1995). Lee (1996) has explained that </w:t>
      </w:r>
      <w:r w:rsidRPr="005701C1">
        <w:rPr>
          <w:b/>
          <w:iCs/>
          <w:highlight w:val="yellow"/>
          <w:u w:val="single"/>
        </w:rPr>
        <w:t>Asian Americans</w:t>
      </w:r>
      <w:r w:rsidRPr="005701C1">
        <w:t xml:space="preserve"> themselves also </w:t>
      </w:r>
      <w:r w:rsidRPr="005701C1">
        <w:rPr>
          <w:b/>
          <w:iCs/>
          <w:highlight w:val="yellow"/>
          <w:u w:val="single"/>
        </w:rPr>
        <w:t>used the term "Asian American"</w:t>
      </w:r>
      <w:r w:rsidRPr="005701C1">
        <w:rPr>
          <w:b/>
          <w:iCs/>
          <w:u w:val="single"/>
        </w:rPr>
        <w:t xml:space="preserve"> </w:t>
      </w:r>
      <w:r w:rsidRPr="005701C1">
        <w:t xml:space="preserve">in order </w:t>
      </w:r>
      <w:r w:rsidRPr="005701C1">
        <w:rPr>
          <w:b/>
          <w:iCs/>
          <w:highlight w:val="yellow"/>
          <w:u w:val="single"/>
        </w:rPr>
        <w:t>to combat racism</w:t>
      </w:r>
      <w:r w:rsidRPr="005701C1">
        <w:t xml:space="preserve">. In other words, Asians in America also needed the unifying force term "Asian American" in order to fight racism, </w:t>
      </w:r>
      <w:r w:rsidRPr="005701C1">
        <w:rPr>
          <w:b/>
          <w:iCs/>
          <w:highlight w:val="yellow"/>
          <w:u w:val="single"/>
        </w:rPr>
        <w:t>because each individual ethnic group was too small to fight it effectively alone.</w:t>
      </w:r>
      <w:r w:rsidRPr="005701C1">
        <w:t xml:space="preserve"> The image portrayed in the media of Asian Americans was that, as a whole, they were a quiet and uncomplaining minority because there were also some Asians involved in the Civil Rights movement. Jensen and Abeyta (1987) stated that </w:t>
      </w:r>
      <w:r w:rsidRPr="005701C1">
        <w:rPr>
          <w:b/>
          <w:iCs/>
          <w:highlight w:val="yellow"/>
          <w:u w:val="single"/>
        </w:rPr>
        <w:t>Asian activists could not produce as successful a protest movement</w:t>
      </w:r>
      <w:r w:rsidRPr="005701C1">
        <w:t xml:space="preserve"> as Blacks and Hispanics did </w:t>
      </w:r>
      <w:r w:rsidRPr="005701C1">
        <w:rPr>
          <w:b/>
          <w:iCs/>
          <w:highlight w:val="yellow"/>
          <w:u w:val="single"/>
        </w:rPr>
        <w:t>because of their lack of successful leaders.</w:t>
      </w:r>
      <w:r w:rsidRPr="005701C1">
        <w:t xml:space="preserve"> Potential </w:t>
      </w:r>
      <w:r w:rsidRPr="005701C1">
        <w:rPr>
          <w:b/>
          <w:iCs/>
          <w:highlight w:val="yellow"/>
          <w:u w:val="single"/>
        </w:rPr>
        <w:t>leaders</w:t>
      </w:r>
      <w:r w:rsidRPr="005701C1">
        <w:rPr>
          <w:b/>
          <w:iCs/>
          <w:u w:val="single"/>
        </w:rPr>
        <w:t xml:space="preserve"> </w:t>
      </w:r>
      <w:r w:rsidRPr="005701C1">
        <w:t xml:space="preserve">of the protest movement </w:t>
      </w:r>
      <w:r w:rsidRPr="005701C1">
        <w:rPr>
          <w:b/>
          <w:iCs/>
          <w:highlight w:val="yellow"/>
          <w:u w:val="single"/>
        </w:rPr>
        <w:t>were almost always married to Whites and had "become white in every aspect but color"</w:t>
      </w:r>
      <w:r w:rsidRPr="005701C1">
        <w:t xml:space="preserve"> (Jensen &amp; Abeyta, 1987, p. 410). According to them, because potential leaders of this protest movement were all too assimilated into the Caucasian culture, </w:t>
      </w:r>
      <w:r w:rsidRPr="005701C1">
        <w:rPr>
          <w:b/>
          <w:iCs/>
          <w:highlight w:val="yellow"/>
          <w:u w:val="single"/>
        </w:rPr>
        <w:t>they could not understand the real sufferings of ordinary Asians.</w:t>
      </w:r>
    </w:p>
    <w:p w14:paraId="11BD9EBC" w14:textId="77777777" w:rsidR="000B23C8" w:rsidRPr="00DC7478" w:rsidRDefault="000B23C8" w:rsidP="000B23C8">
      <w:pPr>
        <w:rPr>
          <w:rFonts w:asciiTheme="majorHAnsi" w:hAnsiTheme="majorHAnsi" w:cstheme="majorHAnsi"/>
        </w:rPr>
      </w:pPr>
    </w:p>
    <w:p w14:paraId="70B66FE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Fd23323-Identity-H">
    <w:altName w:val="Cambria"/>
    <w:charset w:val="00"/>
    <w:family w:val="roman"/>
    <w:pitch w:val="default"/>
  </w:font>
  <w:font w:name="Fd1056498-Identity-H">
    <w:altName w:val="Cambria"/>
    <w:panose1 w:val="00000000000000000000"/>
    <w:charset w:val="00"/>
    <w:family w:val="roman"/>
    <w:notTrueType/>
    <w:pitch w:val="default"/>
  </w:font>
  <w:font w:name="Fd470065-Identity-H">
    <w:altName w:val="Cambria"/>
    <w:charset w:val="00"/>
    <w:family w:val="roman"/>
    <w:pitch w:val="default"/>
  </w:font>
  <w:font w:name="Fd44652-Identity-H">
    <w:altName w:val="Cambria"/>
    <w:panose1 w:val="00000000000000000000"/>
    <w:charset w:val="00"/>
    <w:family w:val="roman"/>
    <w:notTrueType/>
    <w:pitch w:val="default"/>
  </w:font>
  <w:font w:name="Fd44654-Identity-H">
    <w:altName w:val="Cambria"/>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Gulim">
    <w:panose1 w:val="020B0600000101010101"/>
    <w:charset w:val="81"/>
    <w:family w:val="auto"/>
    <w:pitch w:val="variable"/>
    <w:sig w:usb0="B00002AF" w:usb1="69D77CFB" w:usb2="00000030" w:usb3="00000000" w:csb0="0008009F" w:csb1="00000000"/>
  </w:font>
  <w:font w:name="MS Gothic">
    <w:panose1 w:val="020B06090702050802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Arial,Times New Roman">
    <w:altName w:val="Arial"/>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A465360"/>
    <w:multiLevelType w:val="hybridMultilevel"/>
    <w:tmpl w:val="B5E0C9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57474C"/>
    <w:multiLevelType w:val="multilevel"/>
    <w:tmpl w:val="BE402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0B23C8"/>
    <w:rsid w:val="000029E3"/>
    <w:rsid w:val="000029E8"/>
    <w:rsid w:val="00004225"/>
    <w:rsid w:val="00004B2E"/>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23C8"/>
    <w:rsid w:val="000D26A6"/>
    <w:rsid w:val="000D2B90"/>
    <w:rsid w:val="000D6ED8"/>
    <w:rsid w:val="000D717B"/>
    <w:rsid w:val="00100B28"/>
    <w:rsid w:val="00117316"/>
    <w:rsid w:val="001209B4"/>
    <w:rsid w:val="0015285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0A57"/>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664B"/>
    <w:rsid w:val="004B37B4"/>
    <w:rsid w:val="004B72B4"/>
    <w:rsid w:val="004C0314"/>
    <w:rsid w:val="004C0D3D"/>
    <w:rsid w:val="004C213E"/>
    <w:rsid w:val="004C376C"/>
    <w:rsid w:val="004C657F"/>
    <w:rsid w:val="004D17D8"/>
    <w:rsid w:val="004D52D8"/>
    <w:rsid w:val="004E1242"/>
    <w:rsid w:val="004E355B"/>
    <w:rsid w:val="004E4B8F"/>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615"/>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7483"/>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4AFF"/>
    <w:rsid w:val="008E7A3E"/>
    <w:rsid w:val="008F41FD"/>
    <w:rsid w:val="008F4479"/>
    <w:rsid w:val="008F4BA0"/>
    <w:rsid w:val="00901726"/>
    <w:rsid w:val="00920E6A"/>
    <w:rsid w:val="00931816"/>
    <w:rsid w:val="00932C71"/>
    <w:rsid w:val="009509D5"/>
    <w:rsid w:val="009538F5"/>
    <w:rsid w:val="00957187"/>
    <w:rsid w:val="009574B3"/>
    <w:rsid w:val="00960255"/>
    <w:rsid w:val="009603E1"/>
    <w:rsid w:val="00961C9D"/>
    <w:rsid w:val="00963065"/>
    <w:rsid w:val="0097151F"/>
    <w:rsid w:val="00973777"/>
    <w:rsid w:val="00976E78"/>
    <w:rsid w:val="00977065"/>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E3F"/>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076D"/>
    <w:rsid w:val="00F73954"/>
    <w:rsid w:val="00F94060"/>
    <w:rsid w:val="00FA56F6"/>
    <w:rsid w:val="00FB329D"/>
    <w:rsid w:val="00FC27E3"/>
    <w:rsid w:val="00FC74C7"/>
    <w:rsid w:val="00FD451D"/>
    <w:rsid w:val="00FD5B22"/>
    <w:rsid w:val="00FE1B01"/>
    <w:rsid w:val="00FF2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90E5B"/>
  <w14:defaultImageDpi w14:val="300"/>
  <w15:docId w15:val="{0C3254A8-C850-674D-A119-A77E2BDA4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250A57"/>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250A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50A5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50A5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Card,T, Ch,ta"/>
    <w:basedOn w:val="Normal"/>
    <w:next w:val="Normal"/>
    <w:link w:val="Heading4Char"/>
    <w:uiPriority w:val="9"/>
    <w:unhideWhenUsed/>
    <w:qFormat/>
    <w:rsid w:val="00250A5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50A5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50A5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50A57"/>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250A5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50A57"/>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9.5 pt,ci,c"/>
    <w:basedOn w:val="DefaultParagraphFont"/>
    <w:uiPriority w:val="1"/>
    <w:qFormat/>
    <w:rsid w:val="00250A57"/>
    <w:rPr>
      <w:b w:val="0"/>
      <w:sz w:val="22"/>
      <w:u w:val="single"/>
    </w:rPr>
  </w:style>
  <w:style w:type="character" w:styleId="Emphasis">
    <w:name w:val="Emphasis"/>
    <w:aliases w:val="tag2,Size 10,emphasis in card,Evidence,Minimized,minimized,Highlighted,CD Card,ED - Tag,emphasis,Bold Underline,Emphasis!!,Qualifications,small,Underlined,bold underline,normal card text,Shrunk,qualifications in card,qualifications,Style1,Box,B"/>
    <w:basedOn w:val="DefaultParagraphFont"/>
    <w:link w:val="textbold"/>
    <w:uiPriority w:val="20"/>
    <w:qFormat/>
    <w:rsid w:val="00250A5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50A57"/>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uiPriority w:val="99"/>
    <w:unhideWhenUsed/>
    <w:rsid w:val="00250A57"/>
    <w:rPr>
      <w:color w:val="auto"/>
      <w:u w:val="none"/>
    </w:rPr>
  </w:style>
  <w:style w:type="paragraph" w:styleId="DocumentMap">
    <w:name w:val="Document Map"/>
    <w:basedOn w:val="Normal"/>
    <w:link w:val="DocumentMapChar"/>
    <w:uiPriority w:val="99"/>
    <w:semiHidden/>
    <w:unhideWhenUsed/>
    <w:rsid w:val="00250A5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50A57"/>
    <w:rPr>
      <w:rFonts w:ascii="Lucida Grande" w:hAnsi="Lucida Grande" w:cs="Lucida Grande"/>
    </w:rPr>
  </w:style>
  <w:style w:type="paragraph" w:styleId="NormalWeb">
    <w:name w:val="Normal (Web)"/>
    <w:basedOn w:val="Normal"/>
    <w:uiPriority w:val="99"/>
    <w:unhideWhenUsed/>
    <w:rsid w:val="000B23C8"/>
    <w:pPr>
      <w:spacing w:before="100" w:beforeAutospacing="1" w:after="100" w:afterAutospacing="1"/>
    </w:pPr>
  </w:style>
  <w:style w:type="paragraph" w:customStyle="1" w:styleId="textbold">
    <w:name w:val="text bold"/>
    <w:basedOn w:val="Normal"/>
    <w:link w:val="Emphasis"/>
    <w:autoRedefine/>
    <w:uiPriority w:val="20"/>
    <w:qFormat/>
    <w:rsid w:val="000B23C8"/>
    <w:pPr>
      <w:ind w:left="720"/>
      <w:jc w:val="both"/>
    </w:pPr>
    <w:rPr>
      <w:b/>
      <w:iCs/>
      <w:u w:val="single"/>
    </w:rPr>
  </w:style>
  <w:style w:type="paragraph" w:customStyle="1" w:styleId="Emphasis1">
    <w:name w:val="Emphasis1"/>
    <w:basedOn w:val="Normal"/>
    <w:uiPriority w:val="7"/>
    <w:qFormat/>
    <w:rsid w:val="000B23C8"/>
    <w:pPr>
      <w:pBdr>
        <w:top w:val="single" w:sz="12" w:space="1" w:color="auto"/>
        <w:left w:val="single" w:sz="12" w:space="4" w:color="auto"/>
        <w:bottom w:val="single" w:sz="12" w:space="1" w:color="auto"/>
        <w:right w:val="single" w:sz="12" w:space="4" w:color="auto"/>
      </w:pBdr>
      <w:ind w:left="720"/>
      <w:jc w:val="both"/>
    </w:pPr>
    <w:rPr>
      <w:rFonts w:cstheme="minorBidi"/>
      <w:b/>
      <w:iCs/>
      <w:u w:val="single"/>
    </w:rPr>
  </w:style>
  <w:style w:type="character" w:customStyle="1" w:styleId="apple-converted-space">
    <w:name w:val="apple-converted-space"/>
    <w:basedOn w:val="DefaultParagraphFont"/>
    <w:rsid w:val="000B23C8"/>
  </w:style>
  <w:style w:type="paragraph" w:customStyle="1" w:styleId="card">
    <w:name w:val="card"/>
    <w:basedOn w:val="Normal"/>
    <w:next w:val="Normal"/>
    <w:link w:val="cardChar"/>
    <w:qFormat/>
    <w:rsid w:val="000B23C8"/>
    <w:pPr>
      <w:ind w:left="288" w:right="288"/>
    </w:pPr>
    <w:rPr>
      <w:rFonts w:cstheme="minorBidi"/>
    </w:rPr>
  </w:style>
  <w:style w:type="character" w:customStyle="1" w:styleId="cardChar">
    <w:name w:val="card Char"/>
    <w:basedOn w:val="DefaultParagraphFont"/>
    <w:link w:val="card"/>
    <w:rsid w:val="000B23C8"/>
    <w:rPr>
      <w:rFonts w:ascii="Calibri" w:eastAsiaTheme="minorHAnsi" w:hAnsi="Calibri"/>
      <w:sz w:val="20"/>
      <w:szCs w:val="22"/>
    </w:rPr>
  </w:style>
  <w:style w:type="character" w:customStyle="1" w:styleId="underline">
    <w:name w:val="underline"/>
    <w:basedOn w:val="DefaultParagraphFont"/>
    <w:qFormat/>
    <w:rsid w:val="000B23C8"/>
    <w:rPr>
      <w:b/>
      <w:u w:val="single"/>
    </w:rPr>
  </w:style>
  <w:style w:type="paragraph" w:customStyle="1" w:styleId="Emphasize">
    <w:name w:val="Emphasize"/>
    <w:basedOn w:val="Normal"/>
    <w:autoRedefine/>
    <w:uiPriority w:val="7"/>
    <w:qFormat/>
    <w:rsid w:val="000B23C8"/>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paragraph" w:styleId="Header">
    <w:name w:val="header"/>
    <w:basedOn w:val="Normal"/>
    <w:link w:val="HeaderChar"/>
    <w:uiPriority w:val="99"/>
    <w:unhideWhenUsed/>
    <w:rsid w:val="000B23C8"/>
    <w:pPr>
      <w:tabs>
        <w:tab w:val="center" w:pos="4680"/>
        <w:tab w:val="right" w:pos="9360"/>
      </w:tabs>
      <w:spacing w:after="0" w:line="240" w:lineRule="auto"/>
    </w:pPr>
    <w:rPr>
      <w:rFonts w:cstheme="minorBidi"/>
    </w:rPr>
  </w:style>
  <w:style w:type="character" w:customStyle="1" w:styleId="HeaderChar">
    <w:name w:val="Header Char"/>
    <w:basedOn w:val="DefaultParagraphFont"/>
    <w:link w:val="Header"/>
    <w:uiPriority w:val="99"/>
    <w:rsid w:val="000B23C8"/>
    <w:rPr>
      <w:rFonts w:ascii="Calibri" w:eastAsiaTheme="minorHAnsi" w:hAnsi="Calibri"/>
      <w:sz w:val="20"/>
      <w:szCs w:val="22"/>
    </w:rPr>
  </w:style>
  <w:style w:type="paragraph" w:styleId="Footer">
    <w:name w:val="footer"/>
    <w:basedOn w:val="Normal"/>
    <w:link w:val="FooterChar"/>
    <w:uiPriority w:val="99"/>
    <w:unhideWhenUsed/>
    <w:rsid w:val="000B23C8"/>
    <w:pPr>
      <w:tabs>
        <w:tab w:val="center" w:pos="4680"/>
        <w:tab w:val="right" w:pos="9360"/>
      </w:tabs>
      <w:spacing w:after="0" w:line="240" w:lineRule="auto"/>
    </w:pPr>
    <w:rPr>
      <w:rFonts w:cstheme="minorBidi"/>
    </w:rPr>
  </w:style>
  <w:style w:type="character" w:customStyle="1" w:styleId="FooterChar">
    <w:name w:val="Footer Char"/>
    <w:basedOn w:val="DefaultParagraphFont"/>
    <w:link w:val="Footer"/>
    <w:uiPriority w:val="99"/>
    <w:rsid w:val="000B23C8"/>
    <w:rPr>
      <w:rFonts w:ascii="Calibri" w:eastAsiaTheme="minorHAnsi" w:hAnsi="Calibri"/>
      <w:sz w:val="20"/>
      <w:szCs w:val="22"/>
    </w:rPr>
  </w:style>
  <w:style w:type="paragraph" w:styleId="Revision">
    <w:name w:val="Revision"/>
    <w:hidden/>
    <w:uiPriority w:val="99"/>
    <w:semiHidden/>
    <w:rsid w:val="000B23C8"/>
    <w:rPr>
      <w:rFonts w:ascii="Calibri" w:hAnsi="Calibri" w:cs="Calibri"/>
      <w:sz w:val="22"/>
    </w:rPr>
  </w:style>
  <w:style w:type="character" w:customStyle="1" w:styleId="UnresolvedMention">
    <w:name w:val="Unresolved Mention"/>
    <w:basedOn w:val="DefaultParagraphFont"/>
    <w:uiPriority w:val="99"/>
    <w:semiHidden/>
    <w:unhideWhenUsed/>
    <w:rsid w:val="000B23C8"/>
    <w:rPr>
      <w:color w:val="605E5C"/>
      <w:shd w:val="clear" w:color="auto" w:fill="E1DFDD"/>
    </w:rPr>
  </w:style>
  <w:style w:type="character" w:customStyle="1" w:styleId="c-txt">
    <w:name w:val="c-txt"/>
    <w:basedOn w:val="DefaultParagraphFont"/>
    <w:rsid w:val="000B2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politics.oxfordre.com/view/10.1093/acrefore/9780190228637.001.0001/acrefore-9780190228637-e-81" TargetMode="External"/><Relationship Id="rId21" Type="http://schemas.openxmlformats.org/officeDocument/2006/relationships/hyperlink" Target="http://politics.oxfordre.com/view/10.1093/acrefore/9780190228637.001.0001/acrefore-9780190228637-e-81" TargetMode="External"/><Relationship Id="rId22" Type="http://schemas.openxmlformats.org/officeDocument/2006/relationships/hyperlink" Target="http://politics.oxfordre.com/view/10.1093/acrefore/9780190228637.001.0001/acrefore-9780190228637-e-81" TargetMode="External"/><Relationship Id="rId23" Type="http://schemas.openxmlformats.org/officeDocument/2006/relationships/hyperlink" Target="http://politics.oxfordre.com/view/10.1093/acrefore/9780190228637.001.0001/acrefore-9780190228637-e-81" TargetMode="External"/><Relationship Id="rId24" Type="http://schemas.openxmlformats.org/officeDocument/2006/relationships/hyperlink" Target="http://politics.oxfordre.com/view/10.1093/acrefore/9780190228637.001.0001/acrefore-9780190228637-e-81" TargetMode="External"/><Relationship Id="rId25" Type="http://schemas.openxmlformats.org/officeDocument/2006/relationships/hyperlink" Target="chrome-extension://iggoldplbhinbmldepiifdjfenfiompa/popup.html" TargetMode="External"/><Relationship Id="rId26" Type="http://schemas.openxmlformats.org/officeDocument/2006/relationships/hyperlink" Target="chrome-extension://iggoldplbhinbmldepiifdjfenfiompa/popup.html" TargetMode="External"/><Relationship Id="rId27" Type="http://schemas.openxmlformats.org/officeDocument/2006/relationships/hyperlink" Target="http://cmcanow.org/event/jacob-hessler-richard-blanco-boundaries/" TargetMode="External"/><Relationship Id="rId28" Type="http://schemas.openxmlformats.org/officeDocument/2006/relationships/hyperlink" Target="http://politics.oxfordre.com/view/10.1093/acrefore/9780190228637.001.0001/acrefore-9780190228637-e-81" TargetMode="External"/><Relationship Id="rId29" Type="http://schemas.openxmlformats.org/officeDocument/2006/relationships/hyperlink" Target="https://www.poets.org/poetsorg/text/peril-poetry-reading-page-versus-performanc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poets.org/poetsorg/poet/richard-howard" TargetMode="External"/><Relationship Id="rId31" Type="http://schemas.openxmlformats.org/officeDocument/2006/relationships/hyperlink" Target="https://abolitionjournal.org/stealing-from-the-ivory-tower/" TargetMode="External"/><Relationship Id="rId32" Type="http://schemas.openxmlformats.org/officeDocument/2006/relationships/hyperlink" Target="http://www.redcritique.org/WinterSpring2006/puttingmaterialismbackintoracetheory.htm" TargetMode="External"/><Relationship Id="rId9" Type="http://schemas.openxmlformats.org/officeDocument/2006/relationships/hyperlink" Target="https://www.huffingtonpost.com/author/roger-housden"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s://www.nytimes.com/roomfordebate/2014/07/18/does-poetry-matter/poems-hold-the-mysteries-of-the-present-dreams-of-the-future" TargetMode="External"/><Relationship Id="rId11" Type="http://schemas.openxmlformats.org/officeDocument/2006/relationships/hyperlink" Target="http://articles.latimes.com/1993/may/19" TargetMode="External"/><Relationship Id="rId12" Type="http://schemas.openxmlformats.org/officeDocument/2006/relationships/hyperlink" Target="http://www.goodreads.com/author/quotes/37728.Frantz_Fanon" TargetMode="External"/><Relationship Id="rId13" Type="http://schemas.openxmlformats.org/officeDocument/2006/relationships/hyperlink" Target="https://theconversation.com/the-healing-power-of-hip-hop-81556)" TargetMode="External"/><Relationship Id="rId14" Type="http://schemas.openxmlformats.org/officeDocument/2006/relationships/hyperlink" Target="http://www.tandfonline.com/doi/abs/10.1080/10911359.2014.974433" TargetMode="External"/><Relationship Id="rId15" Type="http://schemas.openxmlformats.org/officeDocument/2006/relationships/hyperlink" Target="https://www.amazon.com/Healing-Power-Intersections-Ethnicity-Culture/dp/1440831300" TargetMode="External"/><Relationship Id="rId16" Type="http://schemas.openxmlformats.org/officeDocument/2006/relationships/hyperlink" Target="https://www.jstor.org/stable/pdf/40469060.pdf?refreqid=excelsior%3Af434780ab3c1a68f943efecdc66bb505" TargetMode="External"/><Relationship Id="rId17" Type="http://schemas.openxmlformats.org/officeDocument/2006/relationships/hyperlink" Target="https://www.thehindu.com/entertainment/music/how-music-played-a-role-in-protest/article19636934.ece" TargetMode="External"/><Relationship Id="rId18" Type="http://schemas.openxmlformats.org/officeDocument/2006/relationships/hyperlink" Target="https://www.npr.org/sections/therecord/2018/03/15/593866152/music-and-protest-hand-in-hand-songs-of-the-student-walkouts" TargetMode="External"/><Relationship Id="rId19" Type="http://schemas.openxmlformats.org/officeDocument/2006/relationships/hyperlink" Target="http://politics.oxfordre.com/view/10.1093/acrefore/9780190228637.001.0001/acrefore-9780190228637-e-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olomo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D8C5B46-3B31-3B4A-A727-D6C537684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47274</Words>
  <Characters>269462</Characters>
  <Application>Microsoft Macintosh Word</Application>
  <DocSecurity>0</DocSecurity>
  <Lines>2245</Lines>
  <Paragraphs>632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316104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Peter Park</dc:creator>
  <cp:keywords>5.2</cp:keywords>
  <dc:description/>
  <cp:lastModifiedBy>Dylan Wang</cp:lastModifiedBy>
  <cp:revision>12</cp:revision>
  <dcterms:created xsi:type="dcterms:W3CDTF">2018-07-09T18:33:00Z</dcterms:created>
  <dcterms:modified xsi:type="dcterms:W3CDTF">2018-07-23T13:45:00Z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